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DDA4" w14:textId="77777777" w:rsidR="002E7DA7" w:rsidRPr="006024A7" w:rsidRDefault="002E7DA7" w:rsidP="002E7DA7">
      <w:pPr>
        <w:pStyle w:val="Pavadinimas1"/>
        <w:rPr>
          <w:sz w:val="28"/>
          <w:szCs w:val="28"/>
        </w:rPr>
      </w:pPr>
      <w:r w:rsidRPr="006024A7">
        <w:rPr>
          <w:sz w:val="28"/>
          <w:szCs w:val="28"/>
        </w:rPr>
        <w:object w:dxaOrig="696" w:dyaOrig="801" w14:anchorId="3A9873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color="window">
            <v:imagedata r:id="rId4" o:title=""/>
          </v:shape>
          <o:OLEObject Type="Embed" ProgID="CorelPhotoPaint.Image.9" ShapeID="_x0000_i1025" DrawAspect="Content" ObjectID="_1764660236" r:id="rId5"/>
        </w:object>
      </w:r>
    </w:p>
    <w:p w14:paraId="20D77E13" w14:textId="77777777" w:rsidR="002E7DA7" w:rsidRPr="006024A7" w:rsidRDefault="002E7DA7" w:rsidP="002E7DA7">
      <w:pPr>
        <w:jc w:val="center"/>
        <w:rPr>
          <w:sz w:val="28"/>
          <w:szCs w:val="28"/>
        </w:rPr>
      </w:pPr>
    </w:p>
    <w:p w14:paraId="060C59CD" w14:textId="77777777" w:rsidR="002E7DA7" w:rsidRPr="006024A7" w:rsidRDefault="002E7DA7" w:rsidP="002E7DA7">
      <w:pPr>
        <w:pStyle w:val="Pavadinimas1"/>
        <w:ind w:left="851"/>
        <w:rPr>
          <w:sz w:val="28"/>
          <w:szCs w:val="28"/>
        </w:rPr>
      </w:pPr>
      <w:r w:rsidRPr="006024A7">
        <w:rPr>
          <w:sz w:val="28"/>
          <w:szCs w:val="28"/>
        </w:rPr>
        <w:t>Vilniaus rajono savivaldybės ADministracijos direktorius</w:t>
      </w:r>
    </w:p>
    <w:p w14:paraId="22DDB81C" w14:textId="77777777" w:rsidR="002E7DA7" w:rsidRPr="006024A7" w:rsidRDefault="002E7DA7" w:rsidP="002E7DA7">
      <w:pPr>
        <w:pStyle w:val="Pavadinimas1"/>
        <w:rPr>
          <w:sz w:val="28"/>
          <w:szCs w:val="28"/>
        </w:rPr>
      </w:pPr>
    </w:p>
    <w:p w14:paraId="2EECCB36" w14:textId="77777777" w:rsidR="002E7DA7" w:rsidRDefault="002E7DA7" w:rsidP="002E7DA7">
      <w:pPr>
        <w:pStyle w:val="Pavadinimas1"/>
        <w:rPr>
          <w:sz w:val="24"/>
        </w:rPr>
      </w:pPr>
      <w:r w:rsidRPr="00AD044A">
        <w:rPr>
          <w:sz w:val="24"/>
        </w:rPr>
        <w:t>ĮSAKYMAS</w:t>
      </w:r>
    </w:p>
    <w:p w14:paraId="4D3CA391" w14:textId="7971BD0F" w:rsidR="002E7DA7" w:rsidRPr="00AD044A" w:rsidRDefault="002E7DA7" w:rsidP="002E7DA7">
      <w:pPr>
        <w:pStyle w:val="Pavadinimas1"/>
        <w:rPr>
          <w:sz w:val="24"/>
        </w:rPr>
      </w:pPr>
      <w:r>
        <w:rPr>
          <w:sz w:val="24"/>
        </w:rPr>
        <w:t>dėl administracijos direktoriaus 2015-11-18 įsakymo nr. a27(1)-2696 pakeitimo</w:t>
      </w:r>
    </w:p>
    <w:p w14:paraId="2A5BE06C" w14:textId="77777777" w:rsidR="002E7DA7" w:rsidRPr="00AD044A" w:rsidRDefault="002E7DA7" w:rsidP="002E7DA7">
      <w:pPr>
        <w:pStyle w:val="Pavadinimas1"/>
        <w:rPr>
          <w:sz w:val="24"/>
        </w:rPr>
      </w:pPr>
    </w:p>
    <w:p w14:paraId="21BD548C" w14:textId="1A0F1FC6" w:rsidR="002E7DA7" w:rsidRPr="00AD044A" w:rsidRDefault="002E7DA7" w:rsidP="002E7DA7">
      <w:pPr>
        <w:pStyle w:val="Data1"/>
        <w:rPr>
          <w:sz w:val="24"/>
          <w:szCs w:val="24"/>
        </w:rPr>
      </w:pPr>
      <w:r w:rsidRPr="00AD044A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AD044A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</w:t>
      </w:r>
      <w:r w:rsidR="00575511">
        <w:rPr>
          <w:sz w:val="24"/>
          <w:szCs w:val="24"/>
        </w:rPr>
        <w:t>lapkričio 30</w:t>
      </w:r>
      <w:r>
        <w:rPr>
          <w:sz w:val="24"/>
          <w:szCs w:val="24"/>
        </w:rPr>
        <w:t xml:space="preserve"> </w:t>
      </w:r>
      <w:r w:rsidRPr="00AD044A">
        <w:rPr>
          <w:sz w:val="24"/>
          <w:szCs w:val="24"/>
        </w:rPr>
        <w:t>d. Nr. A</w:t>
      </w:r>
      <w:r>
        <w:rPr>
          <w:sz w:val="24"/>
          <w:szCs w:val="24"/>
        </w:rPr>
        <w:t>27(1)-</w:t>
      </w:r>
      <w:r w:rsidR="00575511">
        <w:rPr>
          <w:sz w:val="24"/>
          <w:szCs w:val="24"/>
        </w:rPr>
        <w:t>3158</w:t>
      </w:r>
    </w:p>
    <w:p w14:paraId="77613302" w14:textId="77777777" w:rsidR="002E7DA7" w:rsidRPr="00AD044A" w:rsidRDefault="002E7DA7" w:rsidP="002E7DA7">
      <w:pPr>
        <w:pStyle w:val="Data1"/>
        <w:rPr>
          <w:sz w:val="24"/>
          <w:szCs w:val="24"/>
        </w:rPr>
      </w:pPr>
      <w:r w:rsidRPr="00AD044A">
        <w:rPr>
          <w:sz w:val="24"/>
          <w:szCs w:val="24"/>
        </w:rPr>
        <w:t>Vilnius</w:t>
      </w:r>
    </w:p>
    <w:p w14:paraId="66EEBDC0" w14:textId="77777777" w:rsidR="002E7DA7" w:rsidRPr="00AD044A" w:rsidRDefault="002E7DA7" w:rsidP="002E7DA7">
      <w:pPr>
        <w:pStyle w:val="Data1"/>
        <w:rPr>
          <w:sz w:val="24"/>
          <w:szCs w:val="24"/>
        </w:rPr>
      </w:pPr>
    </w:p>
    <w:p w14:paraId="6FF2497C" w14:textId="77777777" w:rsidR="002E7DA7" w:rsidRPr="00AD044A" w:rsidRDefault="002E7DA7" w:rsidP="002E7DA7">
      <w:pPr>
        <w:pStyle w:val="Data1"/>
        <w:rPr>
          <w:sz w:val="24"/>
          <w:szCs w:val="24"/>
        </w:rPr>
      </w:pPr>
    </w:p>
    <w:p w14:paraId="3CFA18FA" w14:textId="20D53B23" w:rsidR="002E7DA7" w:rsidRDefault="002E7DA7" w:rsidP="002E7DA7">
      <w:pPr>
        <w:pStyle w:val="Data1"/>
        <w:jc w:val="both"/>
        <w:rPr>
          <w:sz w:val="24"/>
          <w:szCs w:val="24"/>
        </w:rPr>
      </w:pPr>
      <w:r>
        <w:rPr>
          <w:sz w:val="24"/>
          <w:szCs w:val="24"/>
        </w:rPr>
        <w:tab/>
        <w:t>Vadovaudamasi Lietuvos Respublikos korupcijos prevencijos įstatymo</w:t>
      </w:r>
      <w:r w:rsidR="003422F7">
        <w:rPr>
          <w:sz w:val="24"/>
          <w:szCs w:val="24"/>
        </w:rPr>
        <w:t xml:space="preserve"> Nr. IX-904 pakeitimo įstatym</w:t>
      </w:r>
      <w:r w:rsidR="00717CE3">
        <w:rPr>
          <w:sz w:val="24"/>
          <w:szCs w:val="24"/>
        </w:rPr>
        <w:t>o 17 str. 4 d. ir 5 d.,</w:t>
      </w:r>
      <w:r w:rsidR="003422F7">
        <w:rPr>
          <w:sz w:val="24"/>
          <w:szCs w:val="24"/>
        </w:rPr>
        <w:t xml:space="preserve"> atsižvelgdama į Lietuvos Respublikos specialiųjų tyrimų tarnybos </w:t>
      </w:r>
      <w:r w:rsidR="00CC2D6D">
        <w:rPr>
          <w:sz w:val="24"/>
          <w:szCs w:val="24"/>
        </w:rPr>
        <w:t>2021 m. lapkričio 24 d. raštą Nr. 4-01-8858 „Dėl pareigybių sąrašo sudarymo“</w:t>
      </w:r>
      <w:r w:rsidR="00675711">
        <w:rPr>
          <w:sz w:val="24"/>
          <w:szCs w:val="24"/>
        </w:rPr>
        <w:t>:</w:t>
      </w:r>
    </w:p>
    <w:p w14:paraId="76955B90" w14:textId="34824A7F" w:rsidR="00CC2D6D" w:rsidRDefault="00CC2D6D" w:rsidP="002E7DA7">
      <w:pPr>
        <w:pStyle w:val="Data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5711">
        <w:rPr>
          <w:sz w:val="24"/>
          <w:szCs w:val="24"/>
        </w:rPr>
        <w:t>1. P</w:t>
      </w:r>
      <w:r>
        <w:rPr>
          <w:sz w:val="24"/>
          <w:szCs w:val="24"/>
        </w:rPr>
        <w:t xml:space="preserve"> a p i l d a u Vilniaus rajono savivaldybės administracijos direktoriaus 20</w:t>
      </w:r>
      <w:r w:rsidR="001F3335">
        <w:rPr>
          <w:sz w:val="24"/>
          <w:szCs w:val="24"/>
        </w:rPr>
        <w:t>15 m. lapkričio 18 d. įsakymu Nr. A27(1)-2696 patvirtintą Pareigybių, į kurias prieš skirdama asmenį, savivaldybė pateiks rašytinį prašymą Specialiųjų tyrimų tarnybai dėl informacijos apie šias pareigas siekiantį eiti asmenį, sąrašą 12 ir 13 punktais:</w:t>
      </w:r>
    </w:p>
    <w:p w14:paraId="2EB9FEE5" w14:textId="590C773C" w:rsidR="001F3335" w:rsidRDefault="001F3335" w:rsidP="002E7DA7">
      <w:pPr>
        <w:pStyle w:val="Data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12. </w:t>
      </w:r>
      <w:r w:rsidR="00675711">
        <w:rPr>
          <w:sz w:val="24"/>
          <w:szCs w:val="24"/>
        </w:rPr>
        <w:t>A</w:t>
      </w:r>
      <w:r w:rsidR="008E46E1">
        <w:rPr>
          <w:sz w:val="24"/>
          <w:szCs w:val="24"/>
        </w:rPr>
        <w:t>kcinių bendrovių ir uždarųjų akcinių bendrovių, kurių visos akcijos ar jų dalis, jeigu ji suteikia daugiau kaip ½ balsų visuotiniame akcininkų susirinkime, nuosavybės teise priklauso vienai ar kelioms savivaldybėms, vadovas</w:t>
      </w:r>
      <w:r w:rsidR="00675711">
        <w:rPr>
          <w:sz w:val="24"/>
          <w:szCs w:val="24"/>
        </w:rPr>
        <w:t>, kolegialių priežiūros ir valdymo organų narys.</w:t>
      </w:r>
    </w:p>
    <w:p w14:paraId="23A3DEB2" w14:textId="2ADFFE94" w:rsidR="00675711" w:rsidRDefault="00675711" w:rsidP="002E7DA7">
      <w:pPr>
        <w:pStyle w:val="Data1"/>
        <w:jc w:val="both"/>
        <w:rPr>
          <w:sz w:val="24"/>
          <w:szCs w:val="24"/>
        </w:rPr>
      </w:pPr>
      <w:r>
        <w:rPr>
          <w:sz w:val="24"/>
          <w:szCs w:val="24"/>
        </w:rPr>
        <w:tab/>
        <w:t>13. Asmuo, laikinai skiriamas į 1-12 punktuose nurodytas pareigas, kai nėra paskirto nuolat šias pareigas einančio asmens.</w:t>
      </w:r>
    </w:p>
    <w:p w14:paraId="6E3632ED" w14:textId="348698AB" w:rsidR="00717CE3" w:rsidRDefault="00717CE3" w:rsidP="002E7DA7">
      <w:pPr>
        <w:pStyle w:val="Data1"/>
        <w:jc w:val="both"/>
        <w:rPr>
          <w:sz w:val="24"/>
          <w:szCs w:val="24"/>
        </w:rPr>
      </w:pPr>
      <w:r>
        <w:rPr>
          <w:sz w:val="24"/>
          <w:szCs w:val="24"/>
        </w:rPr>
        <w:tab/>
        <w:t>2. N u r o d a u Viešųjų ir tarptautinių ryšių skyriui Pareigybių, į kurias prieš skirdama asmenį, savivaldybė pateiks rašytinį prašymą Specialiųjų tyrimų tarnybai dėl informacijos apie šias pareigas siekiantį eiti asmenį, sąrašą skelbti Vilniaus rajono savivaldybės interneto svetainėje.</w:t>
      </w:r>
    </w:p>
    <w:p w14:paraId="5074A981" w14:textId="3135257B" w:rsidR="00675711" w:rsidRDefault="00675711" w:rsidP="002E7DA7">
      <w:pPr>
        <w:pStyle w:val="Data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7CE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03A6A">
        <w:rPr>
          <w:sz w:val="24"/>
          <w:szCs w:val="24"/>
        </w:rPr>
        <w:t>N u s t a t a u, kad šis įsakymas įsigalioja 2022 m. sausio 1 d.</w:t>
      </w:r>
    </w:p>
    <w:p w14:paraId="619CFD45" w14:textId="77777777" w:rsidR="002E7DA7" w:rsidRDefault="002E7DA7" w:rsidP="002E7DA7">
      <w:pPr>
        <w:pStyle w:val="Data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AD20B9" w14:textId="77777777" w:rsidR="002E7DA7" w:rsidRDefault="002E7DA7" w:rsidP="002E7DA7">
      <w:pPr>
        <w:pStyle w:val="Data1"/>
        <w:jc w:val="both"/>
        <w:rPr>
          <w:sz w:val="24"/>
          <w:szCs w:val="24"/>
        </w:rPr>
      </w:pPr>
    </w:p>
    <w:p w14:paraId="32CD3F30" w14:textId="77777777" w:rsidR="002E7DA7" w:rsidRDefault="002E7DA7" w:rsidP="002E7DA7">
      <w:pPr>
        <w:pStyle w:val="Data1"/>
        <w:jc w:val="left"/>
        <w:rPr>
          <w:sz w:val="28"/>
          <w:szCs w:val="28"/>
        </w:rPr>
      </w:pPr>
      <w:r>
        <w:rPr>
          <w:sz w:val="24"/>
          <w:szCs w:val="24"/>
        </w:rPr>
        <w:t>Administracijos direktorė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Liucina </w:t>
      </w:r>
      <w:proofErr w:type="spellStart"/>
      <w:r>
        <w:rPr>
          <w:sz w:val="24"/>
          <w:szCs w:val="24"/>
        </w:rPr>
        <w:t>Kotlovska</w:t>
      </w:r>
      <w:proofErr w:type="spellEnd"/>
    </w:p>
    <w:p w14:paraId="06FDD016" w14:textId="77777777" w:rsidR="002E7DA7" w:rsidRDefault="002E7DA7" w:rsidP="002E7DA7">
      <w:pPr>
        <w:rPr>
          <w:sz w:val="28"/>
          <w:szCs w:val="28"/>
          <w:lang w:val="lt-LT"/>
        </w:rPr>
      </w:pPr>
    </w:p>
    <w:p w14:paraId="52247F95" w14:textId="77777777" w:rsidR="002E7DA7" w:rsidRDefault="002E7DA7" w:rsidP="002E7DA7">
      <w:pPr>
        <w:rPr>
          <w:sz w:val="28"/>
          <w:szCs w:val="28"/>
          <w:lang w:val="lt-LT"/>
        </w:rPr>
      </w:pPr>
    </w:p>
    <w:p w14:paraId="5D3F5BAE" w14:textId="77777777" w:rsidR="002E7DA7" w:rsidRDefault="002E7DA7" w:rsidP="002E7DA7">
      <w:pPr>
        <w:rPr>
          <w:sz w:val="28"/>
          <w:szCs w:val="28"/>
          <w:lang w:val="lt-LT"/>
        </w:rPr>
      </w:pPr>
    </w:p>
    <w:p w14:paraId="62AD1945" w14:textId="77777777" w:rsidR="002E7DA7" w:rsidRDefault="002E7DA7" w:rsidP="002E7DA7">
      <w:pPr>
        <w:rPr>
          <w:sz w:val="28"/>
          <w:szCs w:val="28"/>
          <w:lang w:val="lt-LT"/>
        </w:rPr>
      </w:pPr>
    </w:p>
    <w:p w14:paraId="25AF5DF6" w14:textId="77777777" w:rsidR="002E7DA7" w:rsidRDefault="002E7DA7" w:rsidP="002E7DA7">
      <w:pPr>
        <w:rPr>
          <w:sz w:val="28"/>
          <w:szCs w:val="28"/>
          <w:lang w:val="lt-LT"/>
        </w:rPr>
      </w:pPr>
    </w:p>
    <w:p w14:paraId="2BDFF1C1" w14:textId="5EEBB301" w:rsidR="002E7DA7" w:rsidRDefault="002E7DA7" w:rsidP="002E7DA7">
      <w:pPr>
        <w:rPr>
          <w:sz w:val="28"/>
          <w:szCs w:val="28"/>
          <w:lang w:val="lt-LT"/>
        </w:rPr>
      </w:pPr>
    </w:p>
    <w:p w14:paraId="133F069B" w14:textId="77777777" w:rsidR="00717CE3" w:rsidRDefault="00717CE3" w:rsidP="002E7DA7">
      <w:pPr>
        <w:rPr>
          <w:sz w:val="28"/>
          <w:szCs w:val="28"/>
          <w:lang w:val="lt-LT"/>
        </w:rPr>
      </w:pPr>
    </w:p>
    <w:p w14:paraId="494A4D7B" w14:textId="77777777" w:rsidR="002E7DA7" w:rsidRDefault="002E7DA7" w:rsidP="002E7DA7">
      <w:pPr>
        <w:rPr>
          <w:sz w:val="28"/>
          <w:szCs w:val="28"/>
          <w:lang w:val="lt-LT"/>
        </w:rPr>
      </w:pPr>
    </w:p>
    <w:p w14:paraId="7CC7BC98" w14:textId="77777777" w:rsidR="002E7DA7" w:rsidRDefault="002E7DA7" w:rsidP="002E7DA7">
      <w:pPr>
        <w:rPr>
          <w:sz w:val="28"/>
          <w:szCs w:val="28"/>
          <w:lang w:val="lt-LT"/>
        </w:rPr>
      </w:pPr>
    </w:p>
    <w:p w14:paraId="159B00B1" w14:textId="77777777" w:rsidR="002E7DA7" w:rsidRPr="006024A7" w:rsidRDefault="002E7DA7" w:rsidP="002E7DA7">
      <w:pPr>
        <w:rPr>
          <w:lang w:val="lt-LT"/>
        </w:rPr>
      </w:pPr>
      <w:r>
        <w:rPr>
          <w:lang w:val="lt-LT"/>
        </w:rPr>
        <w:t>P</w:t>
      </w:r>
      <w:r w:rsidRPr="006024A7">
        <w:rPr>
          <w:lang w:val="lt-LT"/>
        </w:rPr>
        <w:t>arengė</w:t>
      </w:r>
    </w:p>
    <w:p w14:paraId="7676484F" w14:textId="77777777" w:rsidR="002E7DA7" w:rsidRPr="006024A7" w:rsidRDefault="002E7DA7" w:rsidP="002E7DA7">
      <w:pPr>
        <w:rPr>
          <w:lang w:val="lt-LT"/>
        </w:rPr>
      </w:pPr>
      <w:r w:rsidRPr="006024A7">
        <w:rPr>
          <w:lang w:val="lt-LT"/>
        </w:rPr>
        <w:t xml:space="preserve">Personalo </w:t>
      </w:r>
      <w:r>
        <w:rPr>
          <w:lang w:val="lt-LT"/>
        </w:rPr>
        <w:t>skyriaus</w:t>
      </w:r>
      <w:r w:rsidRPr="006024A7">
        <w:rPr>
          <w:lang w:val="lt-LT"/>
        </w:rPr>
        <w:t xml:space="preserve"> vedėja</w:t>
      </w:r>
    </w:p>
    <w:p w14:paraId="32C0FFE0" w14:textId="77777777" w:rsidR="002E7DA7" w:rsidRPr="006024A7" w:rsidRDefault="002E7DA7" w:rsidP="002E7DA7">
      <w:pPr>
        <w:rPr>
          <w:lang w:val="lt-LT"/>
        </w:rPr>
      </w:pPr>
      <w:r w:rsidRPr="006024A7">
        <w:rPr>
          <w:lang w:val="lt-LT"/>
        </w:rPr>
        <w:t>Valentina Rudinskaja</w:t>
      </w:r>
    </w:p>
    <w:p w14:paraId="312513E9" w14:textId="734DD255" w:rsidR="002E7DA7" w:rsidRPr="006024A7" w:rsidRDefault="002E7DA7" w:rsidP="002E7DA7">
      <w:pPr>
        <w:rPr>
          <w:lang w:val="lt-LT"/>
        </w:rPr>
      </w:pPr>
      <w:r>
        <w:rPr>
          <w:lang w:val="lt-LT"/>
        </w:rPr>
        <w:t>2021-</w:t>
      </w:r>
      <w:r w:rsidR="00203A6A">
        <w:rPr>
          <w:lang w:val="lt-LT"/>
        </w:rPr>
        <w:t>11-30</w:t>
      </w:r>
    </w:p>
    <w:p w14:paraId="76799BD2" w14:textId="77777777" w:rsidR="002E7DA7" w:rsidRDefault="002E7DA7" w:rsidP="002E7DA7">
      <w:pPr>
        <w:rPr>
          <w:lang w:val="lt-LT"/>
        </w:rPr>
      </w:pPr>
      <w:r>
        <w:rPr>
          <w:lang w:val="lt-LT"/>
        </w:rPr>
        <w:t>tel. 210 9695</w:t>
      </w:r>
    </w:p>
    <w:p w14:paraId="325BC0C0" w14:textId="77777777" w:rsidR="002E7DA7" w:rsidRPr="00FE2B7D" w:rsidRDefault="002E7DA7" w:rsidP="002E7DA7"/>
    <w:p w14:paraId="04FE4A2A" w14:textId="77777777" w:rsidR="002E7DA7" w:rsidRPr="00FE2B7D" w:rsidRDefault="002E7DA7" w:rsidP="002E7DA7"/>
    <w:p w14:paraId="4D1D8A40" w14:textId="77777777" w:rsidR="00BC7977" w:rsidRDefault="00BC7977"/>
    <w:sectPr w:rsidR="00BC7977" w:rsidSect="00D32A0A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A7"/>
    <w:rsid w:val="000A3F49"/>
    <w:rsid w:val="001F3335"/>
    <w:rsid w:val="00203A6A"/>
    <w:rsid w:val="002E7DA7"/>
    <w:rsid w:val="003422F7"/>
    <w:rsid w:val="004804A5"/>
    <w:rsid w:val="00575511"/>
    <w:rsid w:val="00675711"/>
    <w:rsid w:val="00717CE3"/>
    <w:rsid w:val="00724486"/>
    <w:rsid w:val="008E46E1"/>
    <w:rsid w:val="00BC7977"/>
    <w:rsid w:val="00CC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89DE"/>
  <w15:chartTrackingRefBased/>
  <w15:docId w15:val="{03A012CD-A4EB-4DE9-964E-39CCFE49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  <w:ind w:firstLine="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E7DA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E7D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adinimas1">
    <w:name w:val="Pavadinimas1"/>
    <w:basedOn w:val="Antrat1"/>
    <w:rsid w:val="002E7DA7"/>
    <w:pPr>
      <w:keepLines w:val="0"/>
      <w:spacing w:before="0"/>
      <w:ind w:left="1134" w:right="1134"/>
      <w:jc w:val="center"/>
    </w:pPr>
    <w:rPr>
      <w:rFonts w:ascii="Times New Roman" w:eastAsia="Times New Roman" w:hAnsi="Times New Roman" w:cs="Times New Roman"/>
      <w:b/>
      <w:bCs/>
      <w:caps/>
      <w:color w:val="auto"/>
      <w:sz w:val="26"/>
      <w:szCs w:val="24"/>
      <w:lang w:val="lt-LT" w:eastAsia="en-US"/>
    </w:rPr>
  </w:style>
  <w:style w:type="paragraph" w:customStyle="1" w:styleId="Data1">
    <w:name w:val="Data1"/>
    <w:basedOn w:val="Antrats"/>
    <w:rsid w:val="002E7DA7"/>
    <w:pPr>
      <w:tabs>
        <w:tab w:val="clear" w:pos="4513"/>
        <w:tab w:val="clear" w:pos="9026"/>
      </w:tabs>
      <w:jc w:val="center"/>
    </w:pPr>
    <w:rPr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E7D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2E7DA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E7DA7"/>
    <w:rPr>
      <w:rFonts w:ascii="Times New Roman" w:eastAsia="Times New Roman" w:hAnsi="Times New Roman" w:cs="Times New Roman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Rudinskaja</dc:creator>
  <cp:keywords/>
  <dc:description/>
  <cp:lastModifiedBy>Janina Purpurovič</cp:lastModifiedBy>
  <cp:revision>2</cp:revision>
  <dcterms:created xsi:type="dcterms:W3CDTF">2023-12-21T08:38:00Z</dcterms:created>
  <dcterms:modified xsi:type="dcterms:W3CDTF">2023-12-21T08:38:00Z</dcterms:modified>
</cp:coreProperties>
</file>