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337D9" w14:textId="77777777" w:rsidR="00873780" w:rsidRPr="000B6A66" w:rsidRDefault="00BB5B4C" w:rsidP="000B6A66">
      <w:pPr>
        <w:spacing w:after="0" w:line="240" w:lineRule="auto"/>
        <w:jc w:val="center"/>
        <w:outlineLvl w:val="0"/>
        <w:rPr>
          <w:b/>
          <w:bCs/>
          <w:sz w:val="32"/>
          <w:szCs w:val="32"/>
          <w:lang w:val="lt-LT"/>
        </w:rPr>
      </w:pPr>
      <w:bookmarkStart w:id="0" w:name="_GoBack"/>
      <w:bookmarkEnd w:id="0"/>
      <w:r w:rsidRPr="000B6A66">
        <w:rPr>
          <w:b/>
          <w:bCs/>
          <w:sz w:val="32"/>
          <w:szCs w:val="32"/>
          <w:lang w:val="lt-LT"/>
        </w:rPr>
        <w:t>VILNIAUS RAJONO SAVIVALDYBĖS ADMINISTRACIJOS</w:t>
      </w:r>
    </w:p>
    <w:p w14:paraId="75A2553F" w14:textId="77777777" w:rsidR="00873780" w:rsidRPr="000B6A66" w:rsidRDefault="00BB5B4C" w:rsidP="000B6A66">
      <w:pPr>
        <w:spacing w:after="0" w:line="240" w:lineRule="auto"/>
        <w:jc w:val="center"/>
        <w:outlineLvl w:val="0"/>
        <w:rPr>
          <w:sz w:val="32"/>
          <w:szCs w:val="32"/>
          <w:lang w:val="lt-LT"/>
        </w:rPr>
      </w:pPr>
      <w:r w:rsidRPr="000B6A66">
        <w:rPr>
          <w:b/>
          <w:bCs/>
          <w:sz w:val="32"/>
          <w:szCs w:val="32"/>
          <w:lang w:val="lt-LT"/>
        </w:rPr>
        <w:t>ŠVIETIMO SKYRIUS</w:t>
      </w:r>
    </w:p>
    <w:p w14:paraId="6FAD54C9" w14:textId="77777777" w:rsidR="00873780" w:rsidRPr="000B6A66" w:rsidRDefault="00873780" w:rsidP="000B6A66">
      <w:pPr>
        <w:spacing w:after="0" w:line="240" w:lineRule="auto"/>
        <w:jc w:val="center"/>
        <w:rPr>
          <w:lang w:val="lt-LT"/>
        </w:rPr>
      </w:pPr>
    </w:p>
    <w:p w14:paraId="679A8972" w14:textId="77777777" w:rsidR="000B6A66" w:rsidRPr="000B6A66" w:rsidRDefault="000B6A66" w:rsidP="000B6A66">
      <w:pPr>
        <w:spacing w:after="0" w:line="240" w:lineRule="auto"/>
        <w:jc w:val="center"/>
        <w:rPr>
          <w:lang w:val="lt-LT"/>
        </w:rPr>
      </w:pPr>
    </w:p>
    <w:p w14:paraId="2E97BFF1" w14:textId="77777777" w:rsidR="000B6A66" w:rsidRPr="000B6A66" w:rsidRDefault="000B6A66" w:rsidP="000B6A66">
      <w:pPr>
        <w:spacing w:after="0" w:line="240" w:lineRule="auto"/>
        <w:jc w:val="center"/>
        <w:rPr>
          <w:lang w:val="lt-LT"/>
        </w:rPr>
      </w:pPr>
    </w:p>
    <w:p w14:paraId="0EAB5F1D" w14:textId="77777777" w:rsidR="000B6A66" w:rsidRPr="000B6A66" w:rsidRDefault="000B6A66" w:rsidP="000B6A66">
      <w:pPr>
        <w:spacing w:after="0" w:line="240" w:lineRule="auto"/>
        <w:jc w:val="center"/>
        <w:rPr>
          <w:lang w:val="lt-LT"/>
        </w:rPr>
      </w:pPr>
    </w:p>
    <w:p w14:paraId="5F6C97DA" w14:textId="77777777" w:rsidR="000B6A66" w:rsidRDefault="000B6A66" w:rsidP="000B6A66">
      <w:pPr>
        <w:spacing w:after="0" w:line="240" w:lineRule="auto"/>
        <w:jc w:val="center"/>
        <w:rPr>
          <w:lang w:val="lt-LT"/>
        </w:rPr>
      </w:pPr>
    </w:p>
    <w:p w14:paraId="640A6880" w14:textId="77777777" w:rsidR="000B6A66" w:rsidRDefault="000B6A66" w:rsidP="000B6A66">
      <w:pPr>
        <w:spacing w:after="0" w:line="240" w:lineRule="auto"/>
        <w:jc w:val="center"/>
        <w:rPr>
          <w:lang w:val="lt-LT"/>
        </w:rPr>
      </w:pPr>
    </w:p>
    <w:p w14:paraId="7E57DC53" w14:textId="77777777" w:rsidR="000B6A66" w:rsidRDefault="000B6A66" w:rsidP="000B6A66">
      <w:pPr>
        <w:spacing w:after="0" w:line="240" w:lineRule="auto"/>
        <w:jc w:val="center"/>
        <w:rPr>
          <w:lang w:val="lt-LT"/>
        </w:rPr>
      </w:pPr>
    </w:p>
    <w:p w14:paraId="0BAC5697" w14:textId="77777777" w:rsidR="000B6A66" w:rsidRDefault="000B6A66" w:rsidP="000B6A66">
      <w:pPr>
        <w:spacing w:after="0" w:line="240" w:lineRule="auto"/>
        <w:jc w:val="center"/>
        <w:rPr>
          <w:lang w:val="lt-LT"/>
        </w:rPr>
      </w:pPr>
    </w:p>
    <w:p w14:paraId="6D828AD6" w14:textId="77777777" w:rsidR="000B6A66" w:rsidRDefault="000B6A66" w:rsidP="000B6A66">
      <w:pPr>
        <w:spacing w:after="0" w:line="240" w:lineRule="auto"/>
        <w:jc w:val="center"/>
        <w:rPr>
          <w:lang w:val="lt-LT"/>
        </w:rPr>
      </w:pPr>
    </w:p>
    <w:p w14:paraId="4415257C" w14:textId="77777777" w:rsidR="000B6A66" w:rsidRDefault="000B6A66" w:rsidP="000B6A66">
      <w:pPr>
        <w:spacing w:after="0" w:line="240" w:lineRule="auto"/>
        <w:jc w:val="center"/>
        <w:rPr>
          <w:lang w:val="lt-LT"/>
        </w:rPr>
      </w:pPr>
    </w:p>
    <w:p w14:paraId="7A4BD5B1" w14:textId="77777777" w:rsidR="000B6A66" w:rsidRDefault="000B6A66" w:rsidP="000B6A66">
      <w:pPr>
        <w:spacing w:after="0" w:line="240" w:lineRule="auto"/>
        <w:jc w:val="center"/>
        <w:rPr>
          <w:lang w:val="lt-LT"/>
        </w:rPr>
      </w:pPr>
    </w:p>
    <w:p w14:paraId="4A51EABA" w14:textId="77777777" w:rsidR="000B6A66" w:rsidRPr="000B6A66" w:rsidRDefault="000B6A66" w:rsidP="000B6A66">
      <w:pPr>
        <w:spacing w:after="0" w:line="240" w:lineRule="auto"/>
        <w:jc w:val="center"/>
        <w:rPr>
          <w:lang w:val="lt-LT"/>
        </w:rPr>
      </w:pPr>
    </w:p>
    <w:p w14:paraId="43A6AC20" w14:textId="77777777" w:rsidR="000B6A66" w:rsidRPr="000B6A66" w:rsidRDefault="000B6A66" w:rsidP="000B6A66">
      <w:pPr>
        <w:spacing w:after="0" w:line="240" w:lineRule="auto"/>
        <w:jc w:val="center"/>
        <w:rPr>
          <w:lang w:val="lt-LT"/>
        </w:rPr>
      </w:pPr>
    </w:p>
    <w:p w14:paraId="6C261732" w14:textId="77777777" w:rsidR="00873780" w:rsidRPr="000B6A66" w:rsidRDefault="00873780" w:rsidP="000B6A66">
      <w:pPr>
        <w:spacing w:after="0" w:line="240" w:lineRule="auto"/>
        <w:jc w:val="both"/>
        <w:rPr>
          <w:lang w:val="lt-LT"/>
        </w:rPr>
      </w:pPr>
    </w:p>
    <w:p w14:paraId="0C54D5A0" w14:textId="77777777" w:rsidR="00873780" w:rsidRPr="000B6A66" w:rsidRDefault="00BB5B4C" w:rsidP="000B6A66">
      <w:pPr>
        <w:spacing w:after="0" w:line="240" w:lineRule="auto"/>
        <w:jc w:val="center"/>
        <w:rPr>
          <w:b/>
          <w:bCs/>
          <w:sz w:val="36"/>
          <w:szCs w:val="36"/>
          <w:lang w:val="lt-LT"/>
        </w:rPr>
      </w:pPr>
      <w:r w:rsidRPr="000B6A66">
        <w:rPr>
          <w:b/>
          <w:bCs/>
          <w:sz w:val="36"/>
          <w:szCs w:val="36"/>
          <w:lang w:val="lt-LT"/>
        </w:rPr>
        <w:t xml:space="preserve">VILNIAUS RAJONO SAVIVALDYBĖS </w:t>
      </w:r>
    </w:p>
    <w:p w14:paraId="2D94035D" w14:textId="77777777" w:rsidR="00873780" w:rsidRPr="000B6A66" w:rsidRDefault="00BB5B4C" w:rsidP="000B6A66">
      <w:pPr>
        <w:spacing w:after="0" w:line="240" w:lineRule="auto"/>
        <w:jc w:val="center"/>
        <w:rPr>
          <w:b/>
          <w:bCs/>
          <w:sz w:val="36"/>
          <w:szCs w:val="36"/>
          <w:lang w:val="lt-LT"/>
        </w:rPr>
      </w:pPr>
      <w:r w:rsidRPr="000B6A66">
        <w:rPr>
          <w:b/>
          <w:bCs/>
          <w:sz w:val="36"/>
          <w:szCs w:val="36"/>
          <w:lang w:val="lt-LT"/>
        </w:rPr>
        <w:t xml:space="preserve">2019 METŲ ŠVIETIMO APŽVALGA  </w:t>
      </w:r>
    </w:p>
    <w:p w14:paraId="2251CF05" w14:textId="77777777" w:rsidR="00873780" w:rsidRPr="000B6A66" w:rsidRDefault="00873780" w:rsidP="000B6A66">
      <w:pPr>
        <w:spacing w:after="0" w:line="240" w:lineRule="auto"/>
        <w:jc w:val="center"/>
        <w:rPr>
          <w:b/>
          <w:bCs/>
          <w:sz w:val="40"/>
          <w:szCs w:val="40"/>
          <w:lang w:val="lt-LT"/>
        </w:rPr>
      </w:pPr>
    </w:p>
    <w:p w14:paraId="377FAA30" w14:textId="77777777" w:rsidR="00873780" w:rsidRPr="000B6A66" w:rsidRDefault="00873780" w:rsidP="000B6A66">
      <w:pPr>
        <w:spacing w:after="0" w:line="240" w:lineRule="auto"/>
        <w:jc w:val="center"/>
        <w:rPr>
          <w:lang w:val="lt-LT"/>
        </w:rPr>
      </w:pPr>
    </w:p>
    <w:p w14:paraId="37B0D632" w14:textId="77777777" w:rsidR="00873780" w:rsidRPr="000B6A66" w:rsidRDefault="00873780" w:rsidP="000B6A66">
      <w:pPr>
        <w:spacing w:after="0" w:line="240" w:lineRule="auto"/>
        <w:jc w:val="center"/>
        <w:rPr>
          <w:lang w:val="lt-LT"/>
        </w:rPr>
      </w:pPr>
    </w:p>
    <w:p w14:paraId="1615FF14" w14:textId="77777777" w:rsidR="00873780" w:rsidRPr="000B6A66" w:rsidRDefault="00873780" w:rsidP="000B6A66">
      <w:pPr>
        <w:spacing w:after="0" w:line="240" w:lineRule="auto"/>
        <w:jc w:val="center"/>
        <w:rPr>
          <w:lang w:val="lt-LT"/>
        </w:rPr>
      </w:pPr>
    </w:p>
    <w:p w14:paraId="64E75D9B" w14:textId="77777777" w:rsidR="00873780" w:rsidRPr="000B6A66" w:rsidRDefault="00873780" w:rsidP="000B6A66">
      <w:pPr>
        <w:spacing w:after="0" w:line="240" w:lineRule="auto"/>
        <w:jc w:val="center"/>
        <w:rPr>
          <w:b/>
          <w:bCs/>
          <w:lang w:val="lt-LT"/>
        </w:rPr>
      </w:pPr>
    </w:p>
    <w:p w14:paraId="1AFEFE1E" w14:textId="77777777" w:rsidR="00873780" w:rsidRPr="000B6A66" w:rsidRDefault="00873780" w:rsidP="000B6A66">
      <w:pPr>
        <w:spacing w:after="0" w:line="240" w:lineRule="auto"/>
        <w:jc w:val="center"/>
        <w:rPr>
          <w:lang w:val="lt-LT"/>
        </w:rPr>
      </w:pPr>
    </w:p>
    <w:p w14:paraId="43679393" w14:textId="77777777" w:rsidR="00873780" w:rsidRPr="000B6A66" w:rsidRDefault="00873780" w:rsidP="000B6A66">
      <w:pPr>
        <w:spacing w:after="0" w:line="240" w:lineRule="auto"/>
        <w:jc w:val="center"/>
        <w:rPr>
          <w:lang w:val="lt-LT"/>
        </w:rPr>
      </w:pPr>
    </w:p>
    <w:p w14:paraId="77953D99" w14:textId="77777777" w:rsidR="00873780" w:rsidRPr="000B6A66" w:rsidRDefault="00873780" w:rsidP="000B6A66">
      <w:pPr>
        <w:spacing w:after="0" w:line="240" w:lineRule="auto"/>
        <w:jc w:val="center"/>
        <w:rPr>
          <w:lang w:val="lt-LT"/>
        </w:rPr>
      </w:pPr>
    </w:p>
    <w:p w14:paraId="33691690" w14:textId="77777777" w:rsidR="00873780" w:rsidRPr="000B6A66" w:rsidRDefault="00873780" w:rsidP="000B6A66">
      <w:pPr>
        <w:spacing w:after="0" w:line="240" w:lineRule="auto"/>
        <w:jc w:val="center"/>
        <w:rPr>
          <w:lang w:val="lt-LT"/>
        </w:rPr>
      </w:pPr>
    </w:p>
    <w:p w14:paraId="61934F14" w14:textId="77777777" w:rsidR="00873780" w:rsidRPr="000B6A66" w:rsidRDefault="00873780" w:rsidP="000B6A66">
      <w:pPr>
        <w:spacing w:after="0" w:line="240" w:lineRule="auto"/>
        <w:jc w:val="center"/>
        <w:rPr>
          <w:lang w:val="lt-LT"/>
        </w:rPr>
      </w:pPr>
    </w:p>
    <w:p w14:paraId="6B4D9804" w14:textId="77777777" w:rsidR="00873780" w:rsidRPr="000B6A66" w:rsidRDefault="00873780" w:rsidP="000B6A66">
      <w:pPr>
        <w:spacing w:after="0" w:line="240" w:lineRule="auto"/>
        <w:jc w:val="center"/>
        <w:rPr>
          <w:lang w:val="lt-LT"/>
        </w:rPr>
      </w:pPr>
    </w:p>
    <w:p w14:paraId="1ACDC4EC" w14:textId="77777777" w:rsidR="00873780" w:rsidRPr="000B6A66" w:rsidRDefault="00873780" w:rsidP="000B6A66">
      <w:pPr>
        <w:spacing w:after="0" w:line="240" w:lineRule="auto"/>
        <w:jc w:val="center"/>
        <w:rPr>
          <w:lang w:val="lt-LT"/>
        </w:rPr>
      </w:pPr>
    </w:p>
    <w:p w14:paraId="630841C3" w14:textId="77777777" w:rsidR="00873780" w:rsidRDefault="00873780" w:rsidP="000B6A66">
      <w:pPr>
        <w:spacing w:after="0" w:line="240" w:lineRule="auto"/>
        <w:jc w:val="center"/>
        <w:rPr>
          <w:lang w:val="lt-LT"/>
        </w:rPr>
      </w:pPr>
    </w:p>
    <w:p w14:paraId="4ECFC03D" w14:textId="77777777" w:rsidR="000B6A66" w:rsidRDefault="000B6A66" w:rsidP="000B6A66">
      <w:pPr>
        <w:spacing w:after="0" w:line="240" w:lineRule="auto"/>
        <w:jc w:val="center"/>
        <w:rPr>
          <w:lang w:val="lt-LT"/>
        </w:rPr>
      </w:pPr>
    </w:p>
    <w:p w14:paraId="130EBB4E" w14:textId="77777777" w:rsidR="000B6A66" w:rsidRDefault="000B6A66" w:rsidP="000B6A66">
      <w:pPr>
        <w:spacing w:after="0" w:line="240" w:lineRule="auto"/>
        <w:jc w:val="center"/>
        <w:rPr>
          <w:lang w:val="lt-LT"/>
        </w:rPr>
      </w:pPr>
    </w:p>
    <w:p w14:paraId="37345C54" w14:textId="77777777" w:rsidR="000B6A66" w:rsidRDefault="000B6A66" w:rsidP="000B6A66">
      <w:pPr>
        <w:spacing w:after="0" w:line="240" w:lineRule="auto"/>
        <w:jc w:val="center"/>
        <w:rPr>
          <w:lang w:val="lt-LT"/>
        </w:rPr>
      </w:pPr>
    </w:p>
    <w:p w14:paraId="6EC6D6CF" w14:textId="77777777" w:rsidR="000B6A66" w:rsidRDefault="000B6A66" w:rsidP="000B6A66">
      <w:pPr>
        <w:spacing w:after="0" w:line="240" w:lineRule="auto"/>
        <w:jc w:val="center"/>
        <w:rPr>
          <w:lang w:val="lt-LT"/>
        </w:rPr>
      </w:pPr>
    </w:p>
    <w:p w14:paraId="5D2BAA4D" w14:textId="77777777" w:rsidR="000B6A66" w:rsidRDefault="000B6A66" w:rsidP="000B6A66">
      <w:pPr>
        <w:spacing w:after="0" w:line="240" w:lineRule="auto"/>
        <w:jc w:val="center"/>
        <w:rPr>
          <w:lang w:val="lt-LT"/>
        </w:rPr>
      </w:pPr>
    </w:p>
    <w:p w14:paraId="6F312369" w14:textId="77777777" w:rsidR="000B6A66" w:rsidRDefault="000B6A66" w:rsidP="000B6A66">
      <w:pPr>
        <w:spacing w:after="0" w:line="240" w:lineRule="auto"/>
        <w:jc w:val="center"/>
        <w:rPr>
          <w:lang w:val="lt-LT"/>
        </w:rPr>
      </w:pPr>
    </w:p>
    <w:p w14:paraId="4B28725F" w14:textId="77777777" w:rsidR="000B6A66" w:rsidRDefault="000B6A66" w:rsidP="000B6A66">
      <w:pPr>
        <w:spacing w:after="0" w:line="240" w:lineRule="auto"/>
        <w:jc w:val="center"/>
        <w:rPr>
          <w:lang w:val="lt-LT"/>
        </w:rPr>
      </w:pPr>
    </w:p>
    <w:p w14:paraId="69B890D5" w14:textId="77777777" w:rsidR="000B6A66" w:rsidRDefault="000B6A66" w:rsidP="000B6A66">
      <w:pPr>
        <w:spacing w:after="0" w:line="240" w:lineRule="auto"/>
        <w:jc w:val="center"/>
        <w:rPr>
          <w:lang w:val="lt-LT"/>
        </w:rPr>
      </w:pPr>
    </w:p>
    <w:p w14:paraId="689931EA" w14:textId="77777777" w:rsidR="000B6A66" w:rsidRDefault="000B6A66" w:rsidP="000B6A66">
      <w:pPr>
        <w:spacing w:after="0" w:line="240" w:lineRule="auto"/>
        <w:jc w:val="center"/>
        <w:rPr>
          <w:lang w:val="lt-LT"/>
        </w:rPr>
      </w:pPr>
    </w:p>
    <w:p w14:paraId="581CC57C" w14:textId="77777777" w:rsidR="000B6A66" w:rsidRDefault="000B6A66" w:rsidP="000B6A66">
      <w:pPr>
        <w:spacing w:after="0" w:line="240" w:lineRule="auto"/>
        <w:jc w:val="center"/>
        <w:rPr>
          <w:lang w:val="lt-LT"/>
        </w:rPr>
      </w:pPr>
    </w:p>
    <w:p w14:paraId="62D0F9F7" w14:textId="77777777" w:rsidR="000B6A66" w:rsidRPr="000B6A66" w:rsidRDefault="000B6A66" w:rsidP="000B6A66">
      <w:pPr>
        <w:spacing w:after="0" w:line="240" w:lineRule="auto"/>
        <w:jc w:val="center"/>
        <w:rPr>
          <w:lang w:val="lt-LT"/>
        </w:rPr>
      </w:pPr>
    </w:p>
    <w:p w14:paraId="0612635B" w14:textId="77777777" w:rsidR="00BB5B4C" w:rsidRPr="000B6A66" w:rsidRDefault="00BB5B4C" w:rsidP="000B6A66">
      <w:pPr>
        <w:spacing w:after="0" w:line="240" w:lineRule="auto"/>
        <w:jc w:val="center"/>
        <w:rPr>
          <w:lang w:val="lt-LT"/>
        </w:rPr>
      </w:pPr>
    </w:p>
    <w:p w14:paraId="0A7A5FBF" w14:textId="77777777" w:rsidR="00873780" w:rsidRPr="000B6A66" w:rsidRDefault="00873780" w:rsidP="000B6A66">
      <w:pPr>
        <w:spacing w:after="0" w:line="240" w:lineRule="auto"/>
        <w:jc w:val="center"/>
        <w:rPr>
          <w:lang w:val="lt-LT"/>
        </w:rPr>
      </w:pPr>
    </w:p>
    <w:p w14:paraId="13B7D305" w14:textId="77777777" w:rsidR="00873780" w:rsidRPr="000B6A66" w:rsidRDefault="00873780" w:rsidP="000B6A66">
      <w:pPr>
        <w:spacing w:after="0" w:line="240" w:lineRule="auto"/>
        <w:jc w:val="center"/>
        <w:rPr>
          <w:b/>
          <w:bCs/>
          <w:lang w:val="lt-LT"/>
        </w:rPr>
      </w:pPr>
    </w:p>
    <w:p w14:paraId="0E2715E0" w14:textId="77777777" w:rsidR="00873780" w:rsidRPr="000B6A66" w:rsidRDefault="00BB5B4C" w:rsidP="000B6A66">
      <w:pPr>
        <w:spacing w:after="0" w:line="240" w:lineRule="auto"/>
        <w:jc w:val="center"/>
        <w:rPr>
          <w:b/>
          <w:bCs/>
          <w:lang w:val="lt-LT"/>
        </w:rPr>
      </w:pPr>
      <w:r w:rsidRPr="000B6A66">
        <w:rPr>
          <w:b/>
          <w:bCs/>
          <w:lang w:val="lt-LT"/>
        </w:rPr>
        <w:t>2020-01-</w:t>
      </w:r>
      <w:r w:rsidR="000A2086">
        <w:rPr>
          <w:b/>
          <w:bCs/>
          <w:lang w:val="lt-LT"/>
        </w:rPr>
        <w:t>20</w:t>
      </w:r>
    </w:p>
    <w:p w14:paraId="0C7EE88D" w14:textId="77777777" w:rsidR="00873780" w:rsidRPr="000B6A66" w:rsidRDefault="00BB5B4C" w:rsidP="000B6A66">
      <w:pPr>
        <w:spacing w:after="0" w:line="240" w:lineRule="auto"/>
        <w:jc w:val="center"/>
        <w:rPr>
          <w:rFonts w:eastAsia="Calibri"/>
          <w:lang w:val="lt-LT" w:eastAsia="lt-LT"/>
        </w:rPr>
      </w:pPr>
      <w:r w:rsidRPr="000B6A66">
        <w:rPr>
          <w:b/>
          <w:bCs/>
          <w:lang w:val="lt-LT"/>
        </w:rPr>
        <w:t>Vilnius</w:t>
      </w:r>
    </w:p>
    <w:p w14:paraId="7BAC2935" w14:textId="77777777" w:rsidR="00873780" w:rsidRPr="000B6A66" w:rsidRDefault="00BB5B4C" w:rsidP="000B6A66">
      <w:pPr>
        <w:spacing w:after="0" w:line="240" w:lineRule="auto"/>
        <w:ind w:firstLine="851"/>
        <w:jc w:val="both"/>
        <w:rPr>
          <w:lang w:val="lt-LT" w:eastAsia="ja-JP"/>
        </w:rPr>
      </w:pPr>
      <w:r w:rsidRPr="000B6A66">
        <w:rPr>
          <w:rFonts w:eastAsia="Calibri"/>
          <w:lang w:val="lt-LT" w:eastAsia="lt-LT"/>
        </w:rPr>
        <w:lastRenderedPageBreak/>
        <w:t xml:space="preserve">Švietimo paslaugų prieinamumas ir jų kokybė </w:t>
      </w:r>
      <w:r w:rsidRPr="000B6A66">
        <w:rPr>
          <w:lang w:val="lt-LT" w:eastAsia="lt-LT"/>
        </w:rPr>
        <w:t xml:space="preserve">yra prioritetinė Vilniaus rajono savivaldybės sritis, nes būtent švietimas lemia visuomenės pažangą, saugo ir kuria tautos tapatybę bei perduoda vertybes, o savo paskirtį geriausiai atlieka tada, kai jo raida lenkia bendrąją visuomenės raidą. Todėl Savivaldybės tikslas – kokybiškas švietimas kiekvienam, kuris padėtų įveikti socialinę atskirtį ir kiekvienam mokiniui pasiekti pačių geriausių rezultatų. </w:t>
      </w:r>
      <w:r w:rsidRPr="000B6A66">
        <w:rPr>
          <w:lang w:val="lt-LT" w:eastAsia="ja-JP"/>
        </w:rPr>
        <w:t>Siekiant šio tikslo optimaliai</w:t>
      </w:r>
      <w:r w:rsidRPr="000B6A66">
        <w:rPr>
          <w:rFonts w:ascii="Calibri" w:eastAsia="MS Mincho" w:hAnsi="Calibri" w:cs="Arial"/>
          <w:sz w:val="22"/>
          <w:szCs w:val="22"/>
          <w:lang w:val="lt-LT" w:eastAsia="ja-JP"/>
        </w:rPr>
        <w:t xml:space="preserve"> </w:t>
      </w:r>
      <w:r w:rsidRPr="000B6A66">
        <w:rPr>
          <w:lang w:val="lt-LT" w:eastAsia="ja-JP"/>
        </w:rPr>
        <w:t>yra organizuotas savivaldybės švietimo įstaigų tinklas, puikiai veikia mokinių pavėžėjimas, mokyklose veikia pailgintos dienos grupės, beveik visose švietimo įstaigose įsteigti valgyklų darbuotojų etatai</w:t>
      </w:r>
      <w:r w:rsidRPr="000B6A66">
        <w:rPr>
          <w:rFonts w:ascii="Calibri" w:eastAsia="MS Mincho" w:hAnsi="Calibri" w:cs="Arial"/>
          <w:sz w:val="22"/>
          <w:szCs w:val="22"/>
          <w:lang w:val="lt-LT" w:eastAsia="ja-JP"/>
        </w:rPr>
        <w:t xml:space="preserve"> </w:t>
      </w:r>
      <w:r w:rsidRPr="000B6A66">
        <w:rPr>
          <w:lang w:val="lt-LT" w:eastAsia="ja-JP"/>
        </w:rPr>
        <w:t>ir dėl to maistas mokyklų valgyklose yra pigesnis iki 50 proc.</w:t>
      </w:r>
    </w:p>
    <w:p w14:paraId="16B5DB1B" w14:textId="77777777" w:rsidR="00873780" w:rsidRPr="000B6A66" w:rsidRDefault="00BB5B4C" w:rsidP="000B6A66">
      <w:pPr>
        <w:pStyle w:val="Betarp"/>
        <w:spacing w:after="0" w:line="240" w:lineRule="auto"/>
        <w:ind w:firstLine="709"/>
        <w:jc w:val="both"/>
        <w:rPr>
          <w:rFonts w:ascii="Times New Roman" w:hAnsi="Times New Roman"/>
          <w:bCs/>
          <w:sz w:val="24"/>
          <w:szCs w:val="24"/>
        </w:rPr>
      </w:pPr>
      <w:r w:rsidRPr="000B6A66">
        <w:rPr>
          <w:rFonts w:ascii="Times New Roman" w:hAnsi="Times New Roman"/>
          <w:bCs/>
          <w:sz w:val="24"/>
          <w:szCs w:val="24"/>
        </w:rPr>
        <w:t>2019 metais Vilniaus rajono savivaldybėje buvo įgyvendinamas Vilniaus rajono savivaldybės strateginio plėtros plano 2016</w:t>
      </w:r>
      <w:r w:rsidRPr="000B6A66">
        <w:rPr>
          <w:rFonts w:ascii="Times New Roman" w:hAnsi="Times New Roman"/>
          <w:sz w:val="24"/>
          <w:szCs w:val="24"/>
          <w:lang w:eastAsia="lt-LT"/>
        </w:rPr>
        <w:t>–</w:t>
      </w:r>
      <w:r w:rsidRPr="000B6A66">
        <w:rPr>
          <w:rFonts w:ascii="Times New Roman" w:hAnsi="Times New Roman"/>
          <w:bCs/>
          <w:sz w:val="24"/>
          <w:szCs w:val="24"/>
        </w:rPr>
        <w:t xml:space="preserve">2023 m. ilgalaikės plėtros prioritetas švietimo srityje </w:t>
      </w:r>
      <w:r w:rsidRPr="000B6A66">
        <w:rPr>
          <w:rFonts w:ascii="Times New Roman" w:hAnsi="Times New Roman"/>
          <w:b/>
          <w:bCs/>
          <w:sz w:val="24"/>
          <w:szCs w:val="24"/>
        </w:rPr>
        <w:t>– kokybiško ir prieinamo švietimo, laisvalaikio bei socialinių paslaugų visuomenei užtikrinimas</w:t>
      </w:r>
      <w:r w:rsidRPr="000B6A66">
        <w:rPr>
          <w:rFonts w:ascii="Times New Roman" w:hAnsi="Times New Roman"/>
          <w:bCs/>
          <w:sz w:val="24"/>
          <w:szCs w:val="24"/>
        </w:rPr>
        <w:t xml:space="preserve">, taip pat Vilniaus rajono savivaldybės 2019–2021 metų strateginio veiklos plano </w:t>
      </w:r>
      <w:r w:rsidRPr="000B6A66">
        <w:rPr>
          <w:rFonts w:ascii="Times New Roman" w:eastAsia="Times New Roman" w:hAnsi="Times New Roman"/>
          <w:b/>
          <w:sz w:val="24"/>
          <w:szCs w:val="24"/>
          <w:lang w:eastAsia="lt-LT"/>
        </w:rPr>
        <w:t>Švietimo kokybės ir prieinamumo gerinimo programa</w:t>
      </w:r>
      <w:r w:rsidRPr="000B6A66">
        <w:rPr>
          <w:rFonts w:ascii="Times New Roman" w:eastAsia="Times New Roman" w:hAnsi="Times New Roman"/>
          <w:sz w:val="24"/>
          <w:szCs w:val="24"/>
          <w:lang w:eastAsia="lt-LT"/>
        </w:rPr>
        <w:t xml:space="preserve"> </w:t>
      </w:r>
      <w:r w:rsidRPr="000B6A66">
        <w:rPr>
          <w:rFonts w:ascii="Times New Roman" w:hAnsi="Times New Roman"/>
          <w:bCs/>
          <w:sz w:val="24"/>
          <w:szCs w:val="24"/>
        </w:rPr>
        <w:t>bei Švietimo skyriaus 2019 metų veiklos planas, ypatingą dėmesį skiriant šių metų rajono švietimo prioritetams:</w:t>
      </w:r>
    </w:p>
    <w:p w14:paraId="59A3503B" w14:textId="77777777" w:rsidR="00873780" w:rsidRPr="000B6A66" w:rsidRDefault="00BB5B4C" w:rsidP="000B6A66">
      <w:pPr>
        <w:numPr>
          <w:ilvl w:val="0"/>
          <w:numId w:val="1"/>
        </w:numPr>
        <w:spacing w:after="0" w:line="240" w:lineRule="auto"/>
        <w:rPr>
          <w:lang w:val="lt-LT"/>
        </w:rPr>
      </w:pPr>
      <w:r w:rsidRPr="000B6A66">
        <w:rPr>
          <w:lang w:val="lt-LT" w:eastAsia="lt-LT"/>
        </w:rPr>
        <w:t>Stiprinti lyderystę ir vadybą ugdymo įstaigose;</w:t>
      </w:r>
    </w:p>
    <w:p w14:paraId="6949D4D4" w14:textId="77777777" w:rsidR="00873780" w:rsidRPr="000B6A66" w:rsidRDefault="00BB5B4C" w:rsidP="000B6A66">
      <w:pPr>
        <w:pStyle w:val="Sraopastraipa"/>
        <w:numPr>
          <w:ilvl w:val="0"/>
          <w:numId w:val="1"/>
        </w:numPr>
        <w:spacing w:after="0" w:line="240" w:lineRule="auto"/>
        <w:ind w:left="924" w:hanging="357"/>
        <w:rPr>
          <w:rFonts w:ascii="Times New Roman" w:eastAsia="SimSun" w:hAnsi="Times New Roman"/>
          <w:sz w:val="24"/>
          <w:szCs w:val="24"/>
          <w:lang w:eastAsia="zh-CN"/>
        </w:rPr>
      </w:pPr>
      <w:r w:rsidRPr="000B6A66">
        <w:rPr>
          <w:rFonts w:ascii="Times New Roman" w:eastAsia="SimSun" w:hAnsi="Times New Roman"/>
          <w:sz w:val="24"/>
          <w:szCs w:val="24"/>
          <w:lang w:eastAsia="zh-CN"/>
        </w:rPr>
        <w:t xml:space="preserve">Kryptingai tobulinti mokytojų kvalifikaciją; </w:t>
      </w:r>
    </w:p>
    <w:p w14:paraId="5076AA59" w14:textId="77777777" w:rsidR="00873780" w:rsidRPr="000B6A66" w:rsidRDefault="00BB5B4C" w:rsidP="000B6A66">
      <w:pPr>
        <w:numPr>
          <w:ilvl w:val="0"/>
          <w:numId w:val="1"/>
        </w:numPr>
        <w:spacing w:after="0" w:line="240" w:lineRule="auto"/>
        <w:ind w:left="924" w:hanging="357"/>
        <w:rPr>
          <w:lang w:val="lt-LT"/>
        </w:rPr>
      </w:pPr>
      <w:r w:rsidRPr="000B6A66">
        <w:rPr>
          <w:lang w:val="lt-LT" w:eastAsia="lt-LT"/>
        </w:rPr>
        <w:t>Plėtoti prevencines programas, skirtas socialinėms emocinėms kompetencijoms ugdyti;</w:t>
      </w:r>
    </w:p>
    <w:p w14:paraId="7371F04C" w14:textId="77777777" w:rsidR="00873780" w:rsidRPr="000B6A66" w:rsidRDefault="00BB5B4C" w:rsidP="000B6A66">
      <w:pPr>
        <w:numPr>
          <w:ilvl w:val="0"/>
          <w:numId w:val="1"/>
        </w:numPr>
        <w:spacing w:after="0" w:line="240" w:lineRule="auto"/>
        <w:rPr>
          <w:lang w:val="lt-LT"/>
        </w:rPr>
      </w:pPr>
      <w:r w:rsidRPr="000B6A66">
        <w:rPr>
          <w:lang w:val="lt-LT" w:eastAsia="lt-LT"/>
        </w:rPr>
        <w:t>Didinti pagalbos specialiųjų ugdymosi poreikių turintiems mokiniams prieinamumą;</w:t>
      </w:r>
    </w:p>
    <w:p w14:paraId="751C76E3" w14:textId="77777777" w:rsidR="00873780" w:rsidRPr="000B6A66" w:rsidRDefault="00BB5B4C" w:rsidP="000B6A66">
      <w:pPr>
        <w:numPr>
          <w:ilvl w:val="0"/>
          <w:numId w:val="1"/>
        </w:numPr>
        <w:spacing w:after="0" w:line="240" w:lineRule="auto"/>
        <w:rPr>
          <w:lang w:val="lt-LT"/>
        </w:rPr>
      </w:pPr>
      <w:r w:rsidRPr="000B6A66">
        <w:rPr>
          <w:lang w:val="lt-LT"/>
        </w:rPr>
        <w:t>Gerinti gimtųjų ir valstybinės kalbų ugdymo kokybę (tęsiamas);</w:t>
      </w:r>
    </w:p>
    <w:p w14:paraId="6009D63A" w14:textId="77777777" w:rsidR="00873780" w:rsidRPr="000B6A66" w:rsidRDefault="00BB5B4C" w:rsidP="000B6A66">
      <w:pPr>
        <w:pStyle w:val="Sraopastraipa"/>
        <w:numPr>
          <w:ilvl w:val="0"/>
          <w:numId w:val="1"/>
        </w:numPr>
        <w:spacing w:after="0" w:line="240" w:lineRule="auto"/>
        <w:jc w:val="both"/>
        <w:rPr>
          <w:rFonts w:ascii="Times New Roman" w:hAnsi="Times New Roman"/>
          <w:b/>
          <w:bCs/>
          <w:sz w:val="24"/>
          <w:szCs w:val="24"/>
        </w:rPr>
      </w:pPr>
      <w:r w:rsidRPr="000B6A66">
        <w:rPr>
          <w:rFonts w:ascii="Times New Roman" w:hAnsi="Times New Roman"/>
          <w:sz w:val="24"/>
          <w:szCs w:val="24"/>
        </w:rPr>
        <w:t>Stiprinti bendruomeniškumą mokyklose, pilietinių ir dvasinių  vertybių ugdymą (tęsiamas).</w:t>
      </w:r>
      <w:r w:rsidRPr="000B6A66">
        <w:rPr>
          <w:rFonts w:ascii="Times New Roman" w:hAnsi="Times New Roman"/>
          <w:bCs/>
          <w:sz w:val="24"/>
          <w:szCs w:val="24"/>
        </w:rPr>
        <w:t xml:space="preserve"> </w:t>
      </w:r>
    </w:p>
    <w:p w14:paraId="746C6155" w14:textId="77777777" w:rsidR="000B6A66" w:rsidRDefault="000B6A66" w:rsidP="000B6A66">
      <w:pPr>
        <w:spacing w:after="0" w:line="240" w:lineRule="auto"/>
        <w:jc w:val="center"/>
        <w:rPr>
          <w:b/>
          <w:bCs/>
          <w:sz w:val="28"/>
          <w:szCs w:val="28"/>
          <w:lang w:val="lt-LT"/>
        </w:rPr>
      </w:pPr>
    </w:p>
    <w:p w14:paraId="7CDEFA27" w14:textId="77777777" w:rsidR="000B6A66" w:rsidRDefault="000B6A66" w:rsidP="000B6A66">
      <w:pPr>
        <w:spacing w:after="0" w:line="240" w:lineRule="auto"/>
        <w:jc w:val="center"/>
        <w:rPr>
          <w:b/>
          <w:bCs/>
          <w:sz w:val="28"/>
          <w:szCs w:val="28"/>
          <w:lang w:val="lt-LT"/>
        </w:rPr>
      </w:pPr>
    </w:p>
    <w:p w14:paraId="112FA92D" w14:textId="77777777" w:rsidR="00873780" w:rsidRPr="000B6A66" w:rsidRDefault="00BB5B4C" w:rsidP="000B6A66">
      <w:pPr>
        <w:spacing w:after="0" w:line="240" w:lineRule="auto"/>
        <w:jc w:val="center"/>
        <w:rPr>
          <w:b/>
          <w:bCs/>
          <w:sz w:val="28"/>
          <w:szCs w:val="28"/>
          <w:lang w:val="lt-LT"/>
        </w:rPr>
      </w:pPr>
      <w:r w:rsidRPr="000B6A66">
        <w:rPr>
          <w:b/>
          <w:bCs/>
          <w:sz w:val="28"/>
          <w:szCs w:val="28"/>
          <w:lang w:val="lt-LT"/>
        </w:rPr>
        <w:t>ŠVIETIMO ĮSTAIGŲ TINKLAS</w:t>
      </w:r>
    </w:p>
    <w:p w14:paraId="6C79D253" w14:textId="77777777" w:rsidR="00873780" w:rsidRPr="000B6A66" w:rsidRDefault="00873780" w:rsidP="000B6A66">
      <w:pPr>
        <w:spacing w:after="0" w:line="240" w:lineRule="auto"/>
        <w:jc w:val="center"/>
        <w:rPr>
          <w:b/>
          <w:bCs/>
          <w:sz w:val="28"/>
          <w:szCs w:val="28"/>
          <w:lang w:val="lt-LT"/>
        </w:rPr>
      </w:pPr>
    </w:p>
    <w:p w14:paraId="1886B616" w14:textId="77777777" w:rsidR="00873780" w:rsidRPr="000B6A66" w:rsidRDefault="00BB5B4C" w:rsidP="000B6A66">
      <w:pPr>
        <w:spacing w:after="0" w:line="240" w:lineRule="auto"/>
        <w:ind w:firstLine="680"/>
        <w:jc w:val="mediumKashida"/>
        <w:rPr>
          <w:b/>
          <w:bCs/>
          <w:sz w:val="28"/>
          <w:szCs w:val="28"/>
          <w:lang w:val="lt-LT"/>
        </w:rPr>
      </w:pPr>
      <w:r w:rsidRPr="000B6A66">
        <w:rPr>
          <w:bCs/>
          <w:lang w:val="lt-LT"/>
        </w:rPr>
        <w:t xml:space="preserve">2019–2020 m. m. savivaldybėje veikia 39 bendrojo ugdymo mokyklos (iš jų: gimnazijų – 24, pagrindinių mokyklų – 10, pagrindinė mokykla-daugiafunkcis centras – 1, pradinių mokyklų – 2, mokyklų-darželių – 2) ir 24 neformaliojo švietimo įstaigos (iš jų: ikimokyklinio ugdymo įstaigų – 20 (vaikų darželiai – 9, vaikų lopšeliai-darželiai – 10, daugiafunkcis centras – 1), meno mokyklos – 2, muzikos mokykla – 1, sporto mokykla – 1), iš viso </w:t>
      </w:r>
      <w:r w:rsidRPr="000B6A66">
        <w:rPr>
          <w:b/>
          <w:bCs/>
          <w:lang w:val="lt-LT"/>
        </w:rPr>
        <w:t>63 savivaldybės švietimo įstaigos</w:t>
      </w:r>
      <w:r w:rsidRPr="000B6A66">
        <w:rPr>
          <w:bCs/>
          <w:lang w:val="lt-LT"/>
        </w:rPr>
        <w:t xml:space="preserve">, iš kurių 10 įstaigų turi dar 13 skyrių.  </w:t>
      </w:r>
    </w:p>
    <w:p w14:paraId="03042E42" w14:textId="77777777" w:rsidR="00873780" w:rsidRPr="000B6A66" w:rsidRDefault="00873780" w:rsidP="000B6A66">
      <w:pPr>
        <w:spacing w:after="0" w:line="240" w:lineRule="auto"/>
        <w:ind w:firstLine="709"/>
        <w:jc w:val="both"/>
        <w:outlineLvl w:val="0"/>
        <w:rPr>
          <w:bCs/>
          <w:lang w:val="lt-LT"/>
        </w:rPr>
      </w:pPr>
    </w:p>
    <w:p w14:paraId="526F394C" w14:textId="77777777" w:rsidR="000B6A66" w:rsidRDefault="000B6A66" w:rsidP="000B6A66">
      <w:pPr>
        <w:spacing w:after="0" w:line="240" w:lineRule="auto"/>
        <w:ind w:firstLine="680"/>
        <w:jc w:val="center"/>
        <w:rPr>
          <w:b/>
          <w:bCs/>
          <w:lang w:val="lt-LT" w:eastAsia="ja-JP"/>
        </w:rPr>
      </w:pPr>
    </w:p>
    <w:p w14:paraId="0FF5EF9B" w14:textId="77777777" w:rsidR="00873780" w:rsidRPr="000B6A66" w:rsidRDefault="00BB5B4C" w:rsidP="000B6A66">
      <w:pPr>
        <w:spacing w:after="0" w:line="240" w:lineRule="auto"/>
        <w:ind w:firstLine="680"/>
        <w:jc w:val="center"/>
        <w:rPr>
          <w:b/>
          <w:bCs/>
          <w:lang w:val="lt-LT" w:eastAsia="ja-JP"/>
        </w:rPr>
      </w:pPr>
      <w:r w:rsidRPr="000B6A66">
        <w:rPr>
          <w:b/>
          <w:bCs/>
          <w:lang w:val="lt-LT" w:eastAsia="ja-JP"/>
        </w:rPr>
        <w:t>Vilniaus rajono savivaldybėje išsaugotas švietimo įstaigų tinklas</w:t>
      </w:r>
    </w:p>
    <w:p w14:paraId="68F5D35D" w14:textId="77777777" w:rsidR="00873780" w:rsidRPr="000B6A66" w:rsidRDefault="00873780" w:rsidP="000B6A66">
      <w:pPr>
        <w:spacing w:after="0" w:line="240" w:lineRule="auto"/>
        <w:jc w:val="center"/>
        <w:rPr>
          <w:b/>
          <w:bCs/>
          <w:lang w:val="lt-LT"/>
        </w:rPr>
      </w:pPr>
    </w:p>
    <w:p w14:paraId="39BA909F" w14:textId="77777777" w:rsidR="00873780" w:rsidRPr="000B6A66" w:rsidRDefault="00BB5B4C" w:rsidP="000B6A66">
      <w:pPr>
        <w:spacing w:after="0" w:line="240" w:lineRule="auto"/>
        <w:ind w:firstLine="709"/>
        <w:jc w:val="both"/>
        <w:outlineLvl w:val="0"/>
        <w:rPr>
          <w:bCs/>
          <w:lang w:val="lt-LT"/>
        </w:rPr>
      </w:pPr>
      <w:r w:rsidRPr="000B6A66">
        <w:rPr>
          <w:bCs/>
          <w:lang w:val="lt-LT"/>
        </w:rPr>
        <w:t xml:space="preserve">Kadangi Vilniaus rajonas yra daugiatautis Lietuvos rajonas, jo švietimo įstaigų tinklą sudaro optimalus švietimo įstaigų skaičius įvairiomis ugdomosiomis kalbomis, kuris užtikrina galimybę visiems rajono mokiniams ugdytis gimtąja kalba. </w:t>
      </w:r>
      <w:r w:rsidRPr="000B6A66">
        <w:rPr>
          <w:lang w:val="lt-LT" w:eastAsia="ja-JP"/>
        </w:rPr>
        <w:t>Siekiant išsaugoti švietimo įstaigų tinklą mažos švietimo įstaigos reorganizuojamos prijungimo būdu arba atliekami jų vidaus struktūros pertvarkymai. N</w:t>
      </w:r>
      <w:r w:rsidRPr="000B6A66">
        <w:rPr>
          <w:bCs/>
          <w:lang w:val="lt-LT"/>
        </w:rPr>
        <w:t xml:space="preserve">uo 2019 m. rugsėjo 1 d. uždarytas Vilniaus r. Maišiagalos Lietuvos didžiojo kunigaikščio Algirdo gimnazijos Airėnų pradinio ugdymo skyrius, nes ten jau keleri metai nebebuvo mokinių. </w:t>
      </w:r>
    </w:p>
    <w:p w14:paraId="454AE493" w14:textId="77777777" w:rsidR="00873780" w:rsidRPr="000B6A66" w:rsidRDefault="00BB5B4C" w:rsidP="000B6A66">
      <w:pPr>
        <w:spacing w:after="0" w:line="240" w:lineRule="auto"/>
        <w:jc w:val="center"/>
        <w:rPr>
          <w:b/>
          <w:bCs/>
          <w:lang w:val="lt-LT"/>
        </w:rPr>
      </w:pPr>
      <w:r w:rsidRPr="000B6A66">
        <w:rPr>
          <w:noProof/>
          <w:lang w:val="lt-LT" w:eastAsia="lt-LT"/>
        </w:rPr>
        <w:lastRenderedPageBreak/>
        <w:drawing>
          <wp:inline distT="0" distB="0" distL="0" distR="0" wp14:anchorId="35E18079" wp14:editId="270A6B63">
            <wp:extent cx="6134100" cy="3924300"/>
            <wp:effectExtent l="0" t="0" r="0" b="0"/>
            <wp:docPr id="6" name="Objekta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2FB9CF" w14:textId="77777777" w:rsidR="000B6A66" w:rsidRPr="000B6A66" w:rsidRDefault="00BB5B4C" w:rsidP="000B6A66">
      <w:pPr>
        <w:tabs>
          <w:tab w:val="left" w:pos="324"/>
          <w:tab w:val="center" w:pos="4819"/>
        </w:tabs>
        <w:spacing w:after="0" w:line="240" w:lineRule="auto"/>
        <w:rPr>
          <w:b/>
          <w:bCs/>
          <w:lang w:val="lt-LT"/>
        </w:rPr>
      </w:pPr>
      <w:r w:rsidRPr="000B6A66">
        <w:rPr>
          <w:b/>
          <w:bCs/>
          <w:lang w:val="lt-LT"/>
        </w:rPr>
        <w:tab/>
      </w:r>
      <w:r w:rsidRPr="000B6A66">
        <w:rPr>
          <w:b/>
          <w:bCs/>
          <w:lang w:val="lt-LT"/>
        </w:rPr>
        <w:tab/>
      </w:r>
    </w:p>
    <w:p w14:paraId="72F8354E" w14:textId="77777777" w:rsidR="000B6A66" w:rsidRDefault="000B6A66" w:rsidP="000B6A66">
      <w:pPr>
        <w:tabs>
          <w:tab w:val="left" w:pos="324"/>
          <w:tab w:val="center" w:pos="4819"/>
        </w:tabs>
        <w:spacing w:after="0" w:line="240" w:lineRule="auto"/>
        <w:jc w:val="center"/>
        <w:rPr>
          <w:b/>
          <w:bCs/>
          <w:lang w:val="lt-LT" w:eastAsia="ja-JP"/>
        </w:rPr>
      </w:pPr>
    </w:p>
    <w:p w14:paraId="3721DBE3" w14:textId="77777777" w:rsidR="000B6A66" w:rsidRDefault="000B6A66" w:rsidP="000B6A66">
      <w:pPr>
        <w:tabs>
          <w:tab w:val="left" w:pos="324"/>
          <w:tab w:val="center" w:pos="4819"/>
        </w:tabs>
        <w:spacing w:after="0" w:line="240" w:lineRule="auto"/>
        <w:jc w:val="center"/>
        <w:rPr>
          <w:b/>
          <w:bCs/>
          <w:lang w:val="lt-LT" w:eastAsia="ja-JP"/>
        </w:rPr>
      </w:pPr>
    </w:p>
    <w:p w14:paraId="28FD5255" w14:textId="77777777" w:rsidR="00873780" w:rsidRDefault="00BB5B4C" w:rsidP="000B6A66">
      <w:pPr>
        <w:tabs>
          <w:tab w:val="left" w:pos="324"/>
          <w:tab w:val="center" w:pos="4819"/>
        </w:tabs>
        <w:spacing w:after="0" w:line="240" w:lineRule="auto"/>
        <w:jc w:val="center"/>
        <w:rPr>
          <w:b/>
          <w:bCs/>
          <w:lang w:val="lt-LT" w:eastAsia="ja-JP"/>
        </w:rPr>
      </w:pPr>
      <w:r w:rsidRPr="000B6A66">
        <w:rPr>
          <w:b/>
          <w:bCs/>
          <w:lang w:val="lt-LT" w:eastAsia="ja-JP"/>
        </w:rPr>
        <w:t>Auga savivaldybės švietimo įstaigose ugdomų vaikų/mokinių skaičius</w:t>
      </w:r>
    </w:p>
    <w:p w14:paraId="194C4991" w14:textId="77777777" w:rsidR="000B6A66" w:rsidRPr="000B6A66" w:rsidRDefault="000B6A66" w:rsidP="000B6A66">
      <w:pPr>
        <w:tabs>
          <w:tab w:val="left" w:pos="324"/>
          <w:tab w:val="center" w:pos="4819"/>
        </w:tabs>
        <w:spacing w:after="0" w:line="240" w:lineRule="auto"/>
        <w:jc w:val="center"/>
        <w:rPr>
          <w:b/>
          <w:bCs/>
          <w:lang w:val="lt-LT" w:eastAsia="ja-JP"/>
        </w:rPr>
      </w:pPr>
    </w:p>
    <w:p w14:paraId="1EAF0C7B" w14:textId="77777777" w:rsidR="00873780" w:rsidRDefault="00BB5B4C" w:rsidP="000B6A66">
      <w:pPr>
        <w:spacing w:after="0" w:line="240" w:lineRule="auto"/>
        <w:ind w:firstLine="851"/>
        <w:jc w:val="both"/>
        <w:rPr>
          <w:lang w:val="lt-LT"/>
        </w:rPr>
      </w:pPr>
      <w:r w:rsidRPr="000B6A66">
        <w:rPr>
          <w:lang w:val="lt-LT" w:eastAsia="ja-JP"/>
        </w:rPr>
        <w:t>Vilniaus rajono savivaldybės bendrojo ugdymo įstaigose mokinių skaičius paskutiniu metu pradėjo augti lyginant jį su visos Lietuvos bendrojo ugdymo įstaigomis.</w:t>
      </w:r>
      <w:r w:rsidRPr="000B6A66">
        <w:rPr>
          <w:color w:val="000000"/>
          <w:lang w:val="lt-LT" w:eastAsia="ja-JP"/>
        </w:rPr>
        <w:t xml:space="preserve"> </w:t>
      </w:r>
      <w:r w:rsidRPr="000B6A66">
        <w:rPr>
          <w:lang w:val="lt-LT" w:eastAsia="ja-JP"/>
        </w:rPr>
        <w:t xml:space="preserve">Iš viso 2017–2018 m. m. Vilniaus rajono savivaldybės švietimo įstaigose buvo ugdomi 10 453 vaikai/mokiniai, o 2019–2020 m. m. – jau 10 636 vaikai/mokiniai. Nuo 2017–2018 m. m. iki 2019–2020 m. m. Vilniaus rajono savivaldybės švietimo įstaigose ugdomų pirmokų skaičius padidėjo apie 12 procentų </w:t>
      </w:r>
      <w:r w:rsidRPr="000B6A66">
        <w:rPr>
          <w:color w:val="000000"/>
          <w:lang w:val="lt-LT" w:eastAsia="ja-JP"/>
        </w:rPr>
        <w:t>(</w:t>
      </w:r>
      <w:r w:rsidRPr="000B6A66">
        <w:rPr>
          <w:lang w:val="lt-LT" w:eastAsia="ja-JP"/>
        </w:rPr>
        <w:t>2017–2018 m. m. – 732,  2018–2019 m. m. – 746, 2019–2020 m. m. – 837 pirmokai),</w:t>
      </w:r>
      <w:r w:rsidRPr="000B6A66">
        <w:rPr>
          <w:lang w:val="lt-LT"/>
        </w:rPr>
        <w:t xml:space="preserve"> nes 2018–2019 m. m. daugiau vaikų pradėjo lankyti priešmokyklinę grupę. </w:t>
      </w:r>
    </w:p>
    <w:p w14:paraId="3C7E8521" w14:textId="77777777" w:rsidR="000B6A66" w:rsidRPr="000B6A66" w:rsidRDefault="000B6A66" w:rsidP="000B6A66">
      <w:pPr>
        <w:spacing w:after="0" w:line="240" w:lineRule="auto"/>
        <w:ind w:firstLine="851"/>
        <w:jc w:val="both"/>
        <w:rPr>
          <w:lang w:val="lt-LT"/>
        </w:rPr>
      </w:pPr>
    </w:p>
    <w:p w14:paraId="5CC6108A" w14:textId="77777777" w:rsidR="00873780" w:rsidRPr="000B6A66" w:rsidRDefault="000B6A66" w:rsidP="000B6A66">
      <w:pPr>
        <w:spacing w:after="0" w:line="240" w:lineRule="auto"/>
        <w:jc w:val="center"/>
        <w:rPr>
          <w:b/>
          <w:bCs/>
          <w:u w:val="single"/>
          <w:lang w:val="lt-LT"/>
        </w:rPr>
      </w:pPr>
      <w:r w:rsidRPr="000B6A66">
        <w:rPr>
          <w:b/>
          <w:u w:val="single"/>
          <w:lang w:val="lt-LT"/>
        </w:rPr>
        <w:t>Ug</w:t>
      </w:r>
      <w:r w:rsidR="00BB5B4C" w:rsidRPr="000B6A66">
        <w:rPr>
          <w:b/>
          <w:u w:val="single"/>
          <w:lang w:val="lt-LT"/>
        </w:rPr>
        <w:t xml:space="preserve">domų vaikų/mokinių skaičius </w:t>
      </w:r>
      <w:r w:rsidRPr="000B6A66">
        <w:rPr>
          <w:b/>
          <w:bCs/>
          <w:u w:val="single"/>
          <w:lang w:val="lt-LT"/>
        </w:rPr>
        <w:t>pagal ugdymo programas 2017–2019 m.</w:t>
      </w:r>
    </w:p>
    <w:p w14:paraId="357557E6" w14:textId="77777777" w:rsidR="000B6A66" w:rsidRPr="000B6A66" w:rsidRDefault="000B6A66" w:rsidP="000B6A66">
      <w:pPr>
        <w:spacing w:after="0" w:line="240" w:lineRule="auto"/>
        <w:jc w:val="center"/>
        <w:rPr>
          <w:b/>
          <w:bCs/>
          <w:lang w:val="lt-LT"/>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31"/>
        <w:gridCol w:w="1500"/>
        <w:gridCol w:w="1276"/>
        <w:gridCol w:w="1500"/>
        <w:gridCol w:w="925"/>
        <w:gridCol w:w="1500"/>
      </w:tblGrid>
      <w:tr w:rsidR="00873780" w:rsidRPr="000B6A66" w14:paraId="647DA7B4" w14:textId="77777777">
        <w:trPr>
          <w:trHeight w:val="300"/>
        </w:trPr>
        <w:tc>
          <w:tcPr>
            <w:tcW w:w="2093" w:type="dxa"/>
            <w:vMerge w:val="restart"/>
            <w:shd w:val="clear" w:color="auto" w:fill="FFFFFF"/>
          </w:tcPr>
          <w:p w14:paraId="71B9DD41" w14:textId="77777777" w:rsidR="00873780" w:rsidRPr="000B6A66" w:rsidRDefault="00873780" w:rsidP="000B6A66">
            <w:pPr>
              <w:spacing w:after="0" w:line="240" w:lineRule="auto"/>
              <w:jc w:val="center"/>
              <w:rPr>
                <w:rFonts w:eastAsia="Times New Roman"/>
                <w:b/>
                <w:bCs/>
                <w:i/>
                <w:iCs/>
                <w:color w:val="003399"/>
                <w:lang w:val="lt-LT" w:eastAsia="lt-LT"/>
              </w:rPr>
            </w:pPr>
          </w:p>
          <w:p w14:paraId="026A0A7E"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Ugdymo programa</w:t>
            </w:r>
          </w:p>
        </w:tc>
        <w:tc>
          <w:tcPr>
            <w:tcW w:w="2431" w:type="dxa"/>
            <w:gridSpan w:val="2"/>
            <w:shd w:val="clear" w:color="auto" w:fill="FFFFFF"/>
          </w:tcPr>
          <w:p w14:paraId="39212B43"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2017–2018 m. m.</w:t>
            </w:r>
          </w:p>
        </w:tc>
        <w:tc>
          <w:tcPr>
            <w:tcW w:w="2776" w:type="dxa"/>
            <w:gridSpan w:val="2"/>
            <w:shd w:val="clear" w:color="auto" w:fill="FFFFFF"/>
          </w:tcPr>
          <w:p w14:paraId="4885789E"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2018–2019 m. m.</w:t>
            </w:r>
          </w:p>
        </w:tc>
        <w:tc>
          <w:tcPr>
            <w:tcW w:w="2425" w:type="dxa"/>
            <w:gridSpan w:val="2"/>
            <w:shd w:val="clear" w:color="auto" w:fill="FFFFFF"/>
          </w:tcPr>
          <w:p w14:paraId="4371169F"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2019–2020 m. m.</w:t>
            </w:r>
          </w:p>
        </w:tc>
      </w:tr>
      <w:tr w:rsidR="00873780" w:rsidRPr="000B6A66" w14:paraId="08D54312" w14:textId="77777777">
        <w:trPr>
          <w:trHeight w:val="350"/>
        </w:trPr>
        <w:tc>
          <w:tcPr>
            <w:tcW w:w="2093" w:type="dxa"/>
            <w:vMerge/>
            <w:shd w:val="clear" w:color="auto" w:fill="FFFFFF"/>
          </w:tcPr>
          <w:p w14:paraId="43978B58" w14:textId="77777777" w:rsidR="00873780" w:rsidRPr="000B6A66" w:rsidRDefault="00873780" w:rsidP="000B6A66">
            <w:pPr>
              <w:spacing w:after="0" w:line="240" w:lineRule="auto"/>
              <w:jc w:val="center"/>
              <w:rPr>
                <w:rFonts w:eastAsia="Times New Roman"/>
                <w:i/>
                <w:iCs/>
                <w:color w:val="003399"/>
                <w:sz w:val="22"/>
                <w:szCs w:val="22"/>
                <w:lang w:val="lt-LT" w:eastAsia="lt-LT"/>
              </w:rPr>
            </w:pPr>
          </w:p>
        </w:tc>
        <w:tc>
          <w:tcPr>
            <w:tcW w:w="931" w:type="dxa"/>
            <w:shd w:val="clear" w:color="auto" w:fill="EDEDED"/>
          </w:tcPr>
          <w:p w14:paraId="27C9787A"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Grupių skaičius</w:t>
            </w:r>
          </w:p>
        </w:tc>
        <w:tc>
          <w:tcPr>
            <w:tcW w:w="1500" w:type="dxa"/>
            <w:shd w:val="clear" w:color="auto" w:fill="EDEDED"/>
          </w:tcPr>
          <w:p w14:paraId="771F9B10"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Vaikų/mokinių skaičius</w:t>
            </w:r>
          </w:p>
        </w:tc>
        <w:tc>
          <w:tcPr>
            <w:tcW w:w="1276" w:type="dxa"/>
            <w:shd w:val="clear" w:color="auto" w:fill="EDEDED"/>
          </w:tcPr>
          <w:p w14:paraId="128C9E3D"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Grupių skaičius</w:t>
            </w:r>
          </w:p>
        </w:tc>
        <w:tc>
          <w:tcPr>
            <w:tcW w:w="1500" w:type="dxa"/>
            <w:shd w:val="clear" w:color="auto" w:fill="EDEDED"/>
          </w:tcPr>
          <w:p w14:paraId="379F5384"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Vaikų/mokinių skaičius</w:t>
            </w:r>
          </w:p>
        </w:tc>
        <w:tc>
          <w:tcPr>
            <w:tcW w:w="925" w:type="dxa"/>
            <w:shd w:val="clear" w:color="auto" w:fill="EDEDED"/>
          </w:tcPr>
          <w:p w14:paraId="7653C21F"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Grupių skaičius</w:t>
            </w:r>
          </w:p>
        </w:tc>
        <w:tc>
          <w:tcPr>
            <w:tcW w:w="1500" w:type="dxa"/>
            <w:shd w:val="clear" w:color="auto" w:fill="EDEDED"/>
          </w:tcPr>
          <w:p w14:paraId="064B10EF"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Vaikų/mokinių skaičius</w:t>
            </w:r>
          </w:p>
        </w:tc>
      </w:tr>
      <w:tr w:rsidR="00873780" w:rsidRPr="000B6A66" w14:paraId="020A8E56" w14:textId="77777777">
        <w:trPr>
          <w:trHeight w:val="217"/>
        </w:trPr>
        <w:tc>
          <w:tcPr>
            <w:tcW w:w="2093" w:type="dxa"/>
            <w:shd w:val="clear" w:color="auto" w:fill="FFFFFF"/>
            <w:noWrap/>
            <w:vAlign w:val="center"/>
          </w:tcPr>
          <w:p w14:paraId="787ABD63" w14:textId="77777777" w:rsidR="00873780" w:rsidRPr="000B6A66" w:rsidRDefault="00BB5B4C" w:rsidP="000B6A66">
            <w:pPr>
              <w:spacing w:after="0" w:line="240" w:lineRule="auto"/>
              <w:jc w:val="center"/>
              <w:rPr>
                <w:rFonts w:eastAsia="Times New Roman"/>
                <w:i/>
                <w:iCs/>
                <w:color w:val="003399"/>
                <w:lang w:val="lt-LT" w:eastAsia="lt-LT"/>
              </w:rPr>
            </w:pPr>
            <w:r w:rsidRPr="000B6A66">
              <w:rPr>
                <w:rFonts w:eastAsia="Times New Roman"/>
                <w:i/>
                <w:iCs/>
                <w:color w:val="003399"/>
                <w:lang w:val="lt-LT" w:eastAsia="lt-LT"/>
              </w:rPr>
              <w:t>bendrojo ugdymo</w:t>
            </w:r>
          </w:p>
        </w:tc>
        <w:tc>
          <w:tcPr>
            <w:tcW w:w="931" w:type="dxa"/>
            <w:shd w:val="clear" w:color="auto" w:fill="auto"/>
          </w:tcPr>
          <w:p w14:paraId="17C0737B" w14:textId="77777777" w:rsidR="00873780" w:rsidRPr="000B6A66" w:rsidRDefault="00873780" w:rsidP="000B6A66">
            <w:pPr>
              <w:spacing w:after="0" w:line="240" w:lineRule="auto"/>
              <w:jc w:val="center"/>
              <w:rPr>
                <w:color w:val="003399"/>
                <w:lang w:val="lt-LT"/>
              </w:rPr>
            </w:pPr>
          </w:p>
        </w:tc>
        <w:tc>
          <w:tcPr>
            <w:tcW w:w="1500" w:type="dxa"/>
            <w:shd w:val="clear" w:color="auto" w:fill="auto"/>
          </w:tcPr>
          <w:p w14:paraId="4D1AFA8B" w14:textId="77777777" w:rsidR="00873780" w:rsidRPr="000B6A66" w:rsidRDefault="00BB5B4C" w:rsidP="000B6A66">
            <w:pPr>
              <w:spacing w:after="0" w:line="240" w:lineRule="auto"/>
              <w:jc w:val="center"/>
              <w:rPr>
                <w:color w:val="003399"/>
                <w:lang w:val="lt-LT"/>
              </w:rPr>
            </w:pPr>
            <w:r w:rsidRPr="000B6A66">
              <w:rPr>
                <w:color w:val="003399"/>
                <w:lang w:val="lt-LT"/>
              </w:rPr>
              <w:t>7 545</w:t>
            </w:r>
          </w:p>
        </w:tc>
        <w:tc>
          <w:tcPr>
            <w:tcW w:w="1276" w:type="dxa"/>
            <w:shd w:val="clear" w:color="auto" w:fill="auto"/>
          </w:tcPr>
          <w:p w14:paraId="1F0A7D91" w14:textId="77777777" w:rsidR="00873780" w:rsidRPr="000B6A66" w:rsidRDefault="00873780" w:rsidP="000B6A66">
            <w:pPr>
              <w:spacing w:after="0" w:line="240" w:lineRule="auto"/>
              <w:jc w:val="center"/>
              <w:rPr>
                <w:color w:val="003399"/>
                <w:lang w:val="lt-LT"/>
              </w:rPr>
            </w:pPr>
          </w:p>
        </w:tc>
        <w:tc>
          <w:tcPr>
            <w:tcW w:w="1500" w:type="dxa"/>
            <w:shd w:val="clear" w:color="auto" w:fill="auto"/>
          </w:tcPr>
          <w:p w14:paraId="707FD9B2" w14:textId="77777777" w:rsidR="00873780" w:rsidRPr="000B6A66" w:rsidRDefault="00BB5B4C" w:rsidP="000B6A66">
            <w:pPr>
              <w:spacing w:after="0" w:line="240" w:lineRule="auto"/>
              <w:jc w:val="center"/>
              <w:rPr>
                <w:color w:val="003399"/>
                <w:lang w:val="lt-LT"/>
              </w:rPr>
            </w:pPr>
            <w:r w:rsidRPr="000B6A66">
              <w:rPr>
                <w:color w:val="003399"/>
                <w:lang w:val="lt-LT"/>
              </w:rPr>
              <w:t>7 557</w:t>
            </w:r>
          </w:p>
        </w:tc>
        <w:tc>
          <w:tcPr>
            <w:tcW w:w="925" w:type="dxa"/>
          </w:tcPr>
          <w:p w14:paraId="73CF8071" w14:textId="77777777" w:rsidR="00873780" w:rsidRPr="000B6A66" w:rsidRDefault="00873780" w:rsidP="000B6A66">
            <w:pPr>
              <w:spacing w:after="0" w:line="240" w:lineRule="auto"/>
              <w:jc w:val="center"/>
              <w:rPr>
                <w:color w:val="003399"/>
                <w:lang w:val="lt-LT"/>
              </w:rPr>
            </w:pPr>
          </w:p>
        </w:tc>
        <w:tc>
          <w:tcPr>
            <w:tcW w:w="1500" w:type="dxa"/>
          </w:tcPr>
          <w:p w14:paraId="7A7F55C6" w14:textId="77777777" w:rsidR="00873780" w:rsidRPr="000B6A66" w:rsidRDefault="00BB5B4C" w:rsidP="000B6A66">
            <w:pPr>
              <w:spacing w:after="0" w:line="240" w:lineRule="auto"/>
              <w:jc w:val="center"/>
              <w:rPr>
                <w:color w:val="003399"/>
                <w:lang w:val="lt-LT"/>
              </w:rPr>
            </w:pPr>
            <w:r w:rsidRPr="000B6A66">
              <w:rPr>
                <w:color w:val="003399"/>
                <w:lang w:val="lt-LT"/>
              </w:rPr>
              <w:t>7 778</w:t>
            </w:r>
          </w:p>
        </w:tc>
      </w:tr>
      <w:tr w:rsidR="00873780" w:rsidRPr="000B6A66" w14:paraId="70147CC5" w14:textId="77777777">
        <w:trPr>
          <w:trHeight w:val="209"/>
        </w:trPr>
        <w:tc>
          <w:tcPr>
            <w:tcW w:w="2093" w:type="dxa"/>
            <w:shd w:val="clear" w:color="auto" w:fill="FFFFFF"/>
            <w:noWrap/>
            <w:vAlign w:val="center"/>
          </w:tcPr>
          <w:p w14:paraId="6A032107" w14:textId="77777777" w:rsidR="00873780" w:rsidRPr="000B6A66" w:rsidRDefault="00BB5B4C" w:rsidP="000B6A66">
            <w:pPr>
              <w:spacing w:after="0" w:line="240" w:lineRule="auto"/>
              <w:jc w:val="center"/>
              <w:rPr>
                <w:rFonts w:eastAsia="Times New Roman"/>
                <w:i/>
                <w:iCs/>
                <w:color w:val="003399"/>
                <w:lang w:val="lt-LT" w:eastAsia="lt-LT"/>
              </w:rPr>
            </w:pPr>
            <w:r w:rsidRPr="000B6A66">
              <w:rPr>
                <w:rFonts w:eastAsia="Times New Roman"/>
                <w:i/>
                <w:iCs/>
                <w:color w:val="003399"/>
                <w:lang w:val="lt-LT" w:eastAsia="lt-LT"/>
              </w:rPr>
              <w:t>priešmokyklinio ugdymo</w:t>
            </w:r>
          </w:p>
        </w:tc>
        <w:tc>
          <w:tcPr>
            <w:tcW w:w="931" w:type="dxa"/>
            <w:shd w:val="clear" w:color="auto" w:fill="EDEDED"/>
          </w:tcPr>
          <w:p w14:paraId="1516F4B2" w14:textId="77777777" w:rsidR="00873780" w:rsidRPr="000B6A66" w:rsidRDefault="00BB5B4C" w:rsidP="000B6A66">
            <w:pPr>
              <w:spacing w:after="0" w:line="240" w:lineRule="auto"/>
              <w:jc w:val="center"/>
              <w:rPr>
                <w:color w:val="003399"/>
                <w:lang w:val="lt-LT"/>
              </w:rPr>
            </w:pPr>
            <w:r w:rsidRPr="000B6A66">
              <w:rPr>
                <w:color w:val="003399"/>
                <w:lang w:val="lt-LT"/>
              </w:rPr>
              <w:t>59</w:t>
            </w:r>
          </w:p>
        </w:tc>
        <w:tc>
          <w:tcPr>
            <w:tcW w:w="1500" w:type="dxa"/>
            <w:shd w:val="clear" w:color="auto" w:fill="EDEDED"/>
          </w:tcPr>
          <w:p w14:paraId="2CB61167" w14:textId="77777777" w:rsidR="00873780" w:rsidRPr="000B6A66" w:rsidRDefault="00BB5B4C" w:rsidP="000B6A66">
            <w:pPr>
              <w:spacing w:after="0" w:line="240" w:lineRule="auto"/>
              <w:jc w:val="center"/>
              <w:rPr>
                <w:color w:val="003399"/>
                <w:lang w:val="lt-LT"/>
              </w:rPr>
            </w:pPr>
            <w:r w:rsidRPr="000B6A66">
              <w:rPr>
                <w:color w:val="003399"/>
                <w:lang w:val="lt-LT"/>
              </w:rPr>
              <w:t>714</w:t>
            </w:r>
          </w:p>
        </w:tc>
        <w:tc>
          <w:tcPr>
            <w:tcW w:w="1276" w:type="dxa"/>
            <w:shd w:val="clear" w:color="auto" w:fill="EDEDED"/>
          </w:tcPr>
          <w:p w14:paraId="5FC673DC" w14:textId="77777777" w:rsidR="00873780" w:rsidRPr="000B6A66" w:rsidRDefault="00BB5B4C" w:rsidP="000B6A66">
            <w:pPr>
              <w:spacing w:after="0" w:line="240" w:lineRule="auto"/>
              <w:jc w:val="center"/>
              <w:rPr>
                <w:color w:val="003399"/>
                <w:lang w:val="lt-LT"/>
              </w:rPr>
            </w:pPr>
            <w:r w:rsidRPr="000B6A66">
              <w:rPr>
                <w:color w:val="003399"/>
                <w:lang w:val="lt-LT"/>
              </w:rPr>
              <w:t>65</w:t>
            </w:r>
          </w:p>
        </w:tc>
        <w:tc>
          <w:tcPr>
            <w:tcW w:w="1500" w:type="dxa"/>
            <w:shd w:val="clear" w:color="auto" w:fill="EDEDED"/>
          </w:tcPr>
          <w:p w14:paraId="5B5797C9" w14:textId="77777777" w:rsidR="00873780" w:rsidRPr="000B6A66" w:rsidRDefault="00BB5B4C" w:rsidP="000B6A66">
            <w:pPr>
              <w:spacing w:after="0" w:line="240" w:lineRule="auto"/>
              <w:jc w:val="center"/>
              <w:rPr>
                <w:color w:val="003399"/>
                <w:lang w:val="lt-LT"/>
              </w:rPr>
            </w:pPr>
            <w:r w:rsidRPr="000B6A66">
              <w:rPr>
                <w:color w:val="003399"/>
                <w:lang w:val="lt-LT"/>
              </w:rPr>
              <w:t>811</w:t>
            </w:r>
          </w:p>
        </w:tc>
        <w:tc>
          <w:tcPr>
            <w:tcW w:w="925" w:type="dxa"/>
            <w:shd w:val="clear" w:color="auto" w:fill="EDEDED"/>
          </w:tcPr>
          <w:p w14:paraId="4A66E431" w14:textId="77777777" w:rsidR="00873780" w:rsidRPr="000B6A66" w:rsidRDefault="00BB5B4C" w:rsidP="000B6A66">
            <w:pPr>
              <w:spacing w:after="0" w:line="240" w:lineRule="auto"/>
              <w:jc w:val="center"/>
              <w:rPr>
                <w:color w:val="003399"/>
                <w:lang w:val="lt-LT"/>
              </w:rPr>
            </w:pPr>
            <w:r w:rsidRPr="000B6A66">
              <w:rPr>
                <w:color w:val="003399"/>
                <w:lang w:val="lt-LT"/>
              </w:rPr>
              <w:t>61</w:t>
            </w:r>
          </w:p>
        </w:tc>
        <w:tc>
          <w:tcPr>
            <w:tcW w:w="1500" w:type="dxa"/>
            <w:shd w:val="clear" w:color="auto" w:fill="EDEDED"/>
          </w:tcPr>
          <w:p w14:paraId="684D1466" w14:textId="77777777" w:rsidR="00873780" w:rsidRPr="000B6A66" w:rsidRDefault="00BB5B4C" w:rsidP="000B6A66">
            <w:pPr>
              <w:spacing w:after="0" w:line="240" w:lineRule="auto"/>
              <w:jc w:val="center"/>
              <w:rPr>
                <w:color w:val="003399"/>
                <w:lang w:val="lt-LT"/>
              </w:rPr>
            </w:pPr>
            <w:r w:rsidRPr="000B6A66">
              <w:rPr>
                <w:color w:val="003399"/>
                <w:lang w:val="lt-LT"/>
              </w:rPr>
              <w:t>706</w:t>
            </w:r>
          </w:p>
        </w:tc>
      </w:tr>
      <w:tr w:rsidR="00873780" w:rsidRPr="000B6A66" w14:paraId="6FAEFE74" w14:textId="77777777">
        <w:trPr>
          <w:trHeight w:val="212"/>
        </w:trPr>
        <w:tc>
          <w:tcPr>
            <w:tcW w:w="2093" w:type="dxa"/>
            <w:shd w:val="clear" w:color="auto" w:fill="FFFFFF"/>
            <w:noWrap/>
            <w:vAlign w:val="center"/>
          </w:tcPr>
          <w:p w14:paraId="5D038B19" w14:textId="77777777" w:rsidR="00873780" w:rsidRPr="000B6A66" w:rsidRDefault="00BB5B4C" w:rsidP="000B6A66">
            <w:pPr>
              <w:spacing w:after="0" w:line="240" w:lineRule="auto"/>
              <w:jc w:val="center"/>
              <w:rPr>
                <w:rFonts w:eastAsia="Times New Roman"/>
                <w:i/>
                <w:iCs/>
                <w:color w:val="003399"/>
                <w:lang w:val="lt-LT" w:eastAsia="lt-LT"/>
              </w:rPr>
            </w:pPr>
            <w:r w:rsidRPr="000B6A66">
              <w:rPr>
                <w:rFonts w:eastAsia="Times New Roman"/>
                <w:i/>
                <w:iCs/>
                <w:color w:val="003399"/>
                <w:lang w:val="lt-LT" w:eastAsia="lt-LT"/>
              </w:rPr>
              <w:t>ikimokyklinio ugdymo</w:t>
            </w:r>
          </w:p>
        </w:tc>
        <w:tc>
          <w:tcPr>
            <w:tcW w:w="931" w:type="dxa"/>
            <w:shd w:val="clear" w:color="auto" w:fill="auto"/>
          </w:tcPr>
          <w:p w14:paraId="6BFC2FE5" w14:textId="77777777" w:rsidR="00873780" w:rsidRPr="000B6A66" w:rsidRDefault="00BB5B4C" w:rsidP="000B6A66">
            <w:pPr>
              <w:spacing w:after="0" w:line="240" w:lineRule="auto"/>
              <w:jc w:val="center"/>
              <w:rPr>
                <w:color w:val="003399"/>
                <w:lang w:val="lt-LT"/>
              </w:rPr>
            </w:pPr>
            <w:r w:rsidRPr="000B6A66">
              <w:rPr>
                <w:color w:val="003399"/>
                <w:lang w:val="lt-LT"/>
              </w:rPr>
              <w:t>110</w:t>
            </w:r>
          </w:p>
        </w:tc>
        <w:tc>
          <w:tcPr>
            <w:tcW w:w="1500" w:type="dxa"/>
            <w:shd w:val="clear" w:color="auto" w:fill="auto"/>
          </w:tcPr>
          <w:p w14:paraId="44C66106" w14:textId="77777777" w:rsidR="00873780" w:rsidRPr="000B6A66" w:rsidRDefault="00BB5B4C" w:rsidP="000B6A66">
            <w:pPr>
              <w:spacing w:after="0" w:line="240" w:lineRule="auto"/>
              <w:jc w:val="center"/>
              <w:rPr>
                <w:color w:val="003399"/>
                <w:lang w:val="lt-LT"/>
              </w:rPr>
            </w:pPr>
            <w:r w:rsidRPr="000B6A66">
              <w:rPr>
                <w:color w:val="003399"/>
                <w:lang w:val="lt-LT"/>
              </w:rPr>
              <w:t>2 194</w:t>
            </w:r>
          </w:p>
        </w:tc>
        <w:tc>
          <w:tcPr>
            <w:tcW w:w="1276" w:type="dxa"/>
            <w:shd w:val="clear" w:color="auto" w:fill="auto"/>
          </w:tcPr>
          <w:p w14:paraId="0984EE56" w14:textId="77777777" w:rsidR="00873780" w:rsidRPr="000B6A66" w:rsidRDefault="00BB5B4C" w:rsidP="000B6A66">
            <w:pPr>
              <w:spacing w:after="0" w:line="240" w:lineRule="auto"/>
              <w:jc w:val="center"/>
              <w:rPr>
                <w:color w:val="003399"/>
                <w:lang w:val="lt-LT"/>
              </w:rPr>
            </w:pPr>
            <w:r w:rsidRPr="000B6A66">
              <w:rPr>
                <w:color w:val="003399"/>
                <w:lang w:val="lt-LT"/>
              </w:rPr>
              <w:t>111</w:t>
            </w:r>
          </w:p>
        </w:tc>
        <w:tc>
          <w:tcPr>
            <w:tcW w:w="1500" w:type="dxa"/>
            <w:shd w:val="clear" w:color="auto" w:fill="auto"/>
          </w:tcPr>
          <w:p w14:paraId="4BB813D6" w14:textId="77777777" w:rsidR="00873780" w:rsidRPr="000B6A66" w:rsidRDefault="00BB5B4C" w:rsidP="000B6A66">
            <w:pPr>
              <w:spacing w:after="0" w:line="240" w:lineRule="auto"/>
              <w:jc w:val="center"/>
              <w:rPr>
                <w:color w:val="003399"/>
                <w:lang w:val="lt-LT"/>
              </w:rPr>
            </w:pPr>
            <w:r w:rsidRPr="000B6A66">
              <w:rPr>
                <w:color w:val="003399"/>
                <w:lang w:val="lt-LT"/>
              </w:rPr>
              <w:t>2 079</w:t>
            </w:r>
          </w:p>
        </w:tc>
        <w:tc>
          <w:tcPr>
            <w:tcW w:w="925" w:type="dxa"/>
          </w:tcPr>
          <w:p w14:paraId="6FDDD43A" w14:textId="77777777" w:rsidR="00873780" w:rsidRPr="000B6A66" w:rsidRDefault="00BB5B4C" w:rsidP="000B6A66">
            <w:pPr>
              <w:spacing w:after="0" w:line="240" w:lineRule="auto"/>
              <w:jc w:val="center"/>
              <w:rPr>
                <w:color w:val="003399"/>
                <w:lang w:val="lt-LT"/>
              </w:rPr>
            </w:pPr>
            <w:r w:rsidRPr="000B6A66">
              <w:rPr>
                <w:color w:val="003399"/>
                <w:lang w:val="lt-LT"/>
              </w:rPr>
              <w:t>118</w:t>
            </w:r>
          </w:p>
        </w:tc>
        <w:tc>
          <w:tcPr>
            <w:tcW w:w="1500" w:type="dxa"/>
          </w:tcPr>
          <w:p w14:paraId="2C23ACF5" w14:textId="77777777" w:rsidR="00873780" w:rsidRPr="000B6A66" w:rsidRDefault="00BB5B4C" w:rsidP="000B6A66">
            <w:pPr>
              <w:spacing w:after="0" w:line="240" w:lineRule="auto"/>
              <w:jc w:val="center"/>
              <w:rPr>
                <w:color w:val="003399"/>
                <w:lang w:val="lt-LT"/>
              </w:rPr>
            </w:pPr>
            <w:r w:rsidRPr="000B6A66">
              <w:rPr>
                <w:color w:val="003399"/>
                <w:lang w:val="lt-LT"/>
              </w:rPr>
              <w:t>2 152</w:t>
            </w:r>
          </w:p>
        </w:tc>
      </w:tr>
      <w:tr w:rsidR="00873780" w:rsidRPr="000B6A66" w14:paraId="2D8D3F65" w14:textId="77777777">
        <w:trPr>
          <w:trHeight w:val="216"/>
        </w:trPr>
        <w:tc>
          <w:tcPr>
            <w:tcW w:w="2093" w:type="dxa"/>
            <w:shd w:val="clear" w:color="auto" w:fill="FFFFFF"/>
            <w:noWrap/>
            <w:vAlign w:val="center"/>
          </w:tcPr>
          <w:p w14:paraId="2764A4F9" w14:textId="77777777" w:rsidR="00873780" w:rsidRPr="000B6A66" w:rsidRDefault="00BB5B4C" w:rsidP="000B6A66">
            <w:pPr>
              <w:spacing w:after="0" w:line="240" w:lineRule="auto"/>
              <w:jc w:val="center"/>
              <w:rPr>
                <w:rFonts w:eastAsia="Times New Roman"/>
                <w:b/>
                <w:i/>
                <w:iCs/>
                <w:color w:val="003399"/>
                <w:sz w:val="22"/>
                <w:szCs w:val="22"/>
                <w:lang w:val="lt-LT" w:eastAsia="lt-LT"/>
              </w:rPr>
            </w:pPr>
            <w:r w:rsidRPr="000B6A66">
              <w:rPr>
                <w:rFonts w:eastAsia="Times New Roman"/>
                <w:b/>
                <w:i/>
                <w:iCs/>
                <w:color w:val="003399"/>
                <w:sz w:val="22"/>
                <w:szCs w:val="22"/>
                <w:lang w:val="lt-LT" w:eastAsia="lt-LT"/>
              </w:rPr>
              <w:t>Iš viso:</w:t>
            </w:r>
          </w:p>
        </w:tc>
        <w:tc>
          <w:tcPr>
            <w:tcW w:w="931" w:type="dxa"/>
            <w:shd w:val="clear" w:color="auto" w:fill="EDEDED"/>
            <w:noWrap/>
          </w:tcPr>
          <w:p w14:paraId="5B19AF9C" w14:textId="77777777" w:rsidR="00873780" w:rsidRPr="000B6A66" w:rsidRDefault="00BB5B4C" w:rsidP="000B6A66">
            <w:pPr>
              <w:spacing w:after="0" w:line="240" w:lineRule="auto"/>
              <w:jc w:val="center"/>
              <w:rPr>
                <w:b/>
                <w:color w:val="003399"/>
                <w:lang w:val="lt-LT"/>
              </w:rPr>
            </w:pPr>
            <w:r w:rsidRPr="000B6A66">
              <w:rPr>
                <w:b/>
                <w:color w:val="003399"/>
                <w:lang w:val="lt-LT"/>
              </w:rPr>
              <w:t>169</w:t>
            </w:r>
          </w:p>
        </w:tc>
        <w:tc>
          <w:tcPr>
            <w:tcW w:w="1500" w:type="dxa"/>
            <w:shd w:val="clear" w:color="auto" w:fill="EDEDED"/>
            <w:noWrap/>
          </w:tcPr>
          <w:p w14:paraId="0372D4A2" w14:textId="77777777" w:rsidR="00873780" w:rsidRPr="000B6A66" w:rsidRDefault="00BB5B4C" w:rsidP="000B6A66">
            <w:pPr>
              <w:spacing w:after="0" w:line="240" w:lineRule="auto"/>
              <w:jc w:val="center"/>
              <w:rPr>
                <w:b/>
                <w:color w:val="003399"/>
                <w:lang w:val="lt-LT"/>
              </w:rPr>
            </w:pPr>
            <w:r w:rsidRPr="000B6A66">
              <w:rPr>
                <w:b/>
                <w:color w:val="003399"/>
                <w:lang w:val="lt-LT"/>
              </w:rPr>
              <w:t>10 453</w:t>
            </w:r>
          </w:p>
        </w:tc>
        <w:tc>
          <w:tcPr>
            <w:tcW w:w="1276" w:type="dxa"/>
            <w:shd w:val="clear" w:color="auto" w:fill="EDEDED"/>
            <w:noWrap/>
          </w:tcPr>
          <w:p w14:paraId="6753FFF9" w14:textId="77777777" w:rsidR="00873780" w:rsidRPr="000B6A66" w:rsidRDefault="00873780" w:rsidP="000B6A66">
            <w:pPr>
              <w:spacing w:after="0" w:line="240" w:lineRule="auto"/>
              <w:jc w:val="center"/>
              <w:rPr>
                <w:b/>
                <w:color w:val="003399"/>
                <w:lang w:val="lt-LT"/>
              </w:rPr>
            </w:pPr>
          </w:p>
        </w:tc>
        <w:tc>
          <w:tcPr>
            <w:tcW w:w="1500" w:type="dxa"/>
            <w:shd w:val="clear" w:color="auto" w:fill="EDEDED"/>
            <w:noWrap/>
          </w:tcPr>
          <w:p w14:paraId="1C8FEB58" w14:textId="77777777" w:rsidR="00873780" w:rsidRPr="000B6A66" w:rsidRDefault="00BB5B4C" w:rsidP="000B6A66">
            <w:pPr>
              <w:spacing w:after="0" w:line="240" w:lineRule="auto"/>
              <w:jc w:val="center"/>
              <w:rPr>
                <w:b/>
                <w:color w:val="003399"/>
                <w:lang w:val="lt-LT"/>
              </w:rPr>
            </w:pPr>
            <w:r w:rsidRPr="000B6A66">
              <w:rPr>
                <w:b/>
                <w:color w:val="003399"/>
                <w:lang w:val="lt-LT"/>
              </w:rPr>
              <w:t>10 447</w:t>
            </w:r>
          </w:p>
        </w:tc>
        <w:tc>
          <w:tcPr>
            <w:tcW w:w="925" w:type="dxa"/>
            <w:shd w:val="clear" w:color="auto" w:fill="EDEDED"/>
          </w:tcPr>
          <w:p w14:paraId="58445A6C" w14:textId="77777777" w:rsidR="00873780" w:rsidRPr="000B6A66" w:rsidRDefault="00873780" w:rsidP="000B6A66">
            <w:pPr>
              <w:spacing w:after="0" w:line="240" w:lineRule="auto"/>
              <w:jc w:val="center"/>
              <w:rPr>
                <w:b/>
                <w:color w:val="003399"/>
                <w:lang w:val="lt-LT"/>
              </w:rPr>
            </w:pPr>
          </w:p>
        </w:tc>
        <w:tc>
          <w:tcPr>
            <w:tcW w:w="1500" w:type="dxa"/>
            <w:shd w:val="clear" w:color="auto" w:fill="EDEDED"/>
          </w:tcPr>
          <w:p w14:paraId="514DB7B3" w14:textId="77777777" w:rsidR="00873780" w:rsidRPr="000B6A66" w:rsidRDefault="00BB5B4C" w:rsidP="000B6A66">
            <w:pPr>
              <w:spacing w:after="0" w:line="240" w:lineRule="auto"/>
              <w:jc w:val="center"/>
              <w:rPr>
                <w:b/>
                <w:color w:val="003399"/>
                <w:lang w:val="lt-LT"/>
              </w:rPr>
            </w:pPr>
            <w:r w:rsidRPr="000B6A66">
              <w:rPr>
                <w:b/>
                <w:color w:val="003399"/>
                <w:lang w:val="lt-LT"/>
              </w:rPr>
              <w:t>10 636</w:t>
            </w:r>
          </w:p>
        </w:tc>
      </w:tr>
    </w:tbl>
    <w:p w14:paraId="1EC5D8B7" w14:textId="77777777" w:rsidR="00873780" w:rsidRPr="000B6A66" w:rsidRDefault="00873780" w:rsidP="000B6A66">
      <w:pPr>
        <w:spacing w:after="0" w:line="240" w:lineRule="auto"/>
        <w:ind w:firstLine="851"/>
        <w:jc w:val="both"/>
        <w:rPr>
          <w:b/>
          <w:bCs/>
          <w:lang w:val="lt-LT"/>
        </w:rPr>
      </w:pPr>
    </w:p>
    <w:p w14:paraId="2717A1D9" w14:textId="77777777" w:rsidR="00873780" w:rsidRPr="000B6A66" w:rsidRDefault="00BB5B4C" w:rsidP="000B6A66">
      <w:pPr>
        <w:tabs>
          <w:tab w:val="left" w:pos="851"/>
        </w:tabs>
        <w:spacing w:after="0" w:line="240" w:lineRule="auto"/>
        <w:ind w:right="-1"/>
        <w:jc w:val="both"/>
        <w:outlineLvl w:val="0"/>
        <w:rPr>
          <w:lang w:val="lt-LT" w:eastAsia="ja-JP"/>
        </w:rPr>
      </w:pPr>
      <w:r w:rsidRPr="000B6A66">
        <w:rPr>
          <w:lang w:val="lt-LT"/>
        </w:rPr>
        <w:tab/>
      </w:r>
      <w:r w:rsidRPr="000B6A66">
        <w:rPr>
          <w:lang w:val="lt-LT" w:eastAsia="ja-JP"/>
        </w:rPr>
        <w:t xml:space="preserve">Pagal ugdymo kalbas 2019–2020 m. m. savivaldybės švietimo įstaigose ugdoma lietuvių ugdomąja kalba 43,57 proc., lenkų – 51,72 proc. ir rusų – 4,71 procento vaikų/mokinių. </w:t>
      </w:r>
    </w:p>
    <w:p w14:paraId="50A8D29B" w14:textId="77777777" w:rsidR="006D4572" w:rsidRDefault="006D4572" w:rsidP="000B6A66">
      <w:pPr>
        <w:spacing w:after="0" w:line="240" w:lineRule="auto"/>
        <w:ind w:right="-285"/>
        <w:jc w:val="center"/>
        <w:outlineLvl w:val="0"/>
        <w:rPr>
          <w:b/>
          <w:bCs/>
          <w:u w:val="single"/>
          <w:lang w:val="lt-LT"/>
        </w:rPr>
      </w:pPr>
    </w:p>
    <w:p w14:paraId="77A456CD" w14:textId="77777777" w:rsidR="00873780" w:rsidRPr="000B6A66" w:rsidRDefault="000B6A66" w:rsidP="000B6A66">
      <w:pPr>
        <w:spacing w:after="0" w:line="240" w:lineRule="auto"/>
        <w:ind w:right="-285"/>
        <w:jc w:val="center"/>
        <w:outlineLvl w:val="0"/>
        <w:rPr>
          <w:b/>
          <w:bCs/>
          <w:u w:val="single"/>
          <w:lang w:val="lt-LT"/>
        </w:rPr>
      </w:pPr>
      <w:r w:rsidRPr="000B6A66">
        <w:rPr>
          <w:b/>
          <w:bCs/>
          <w:u w:val="single"/>
          <w:lang w:val="lt-LT"/>
        </w:rPr>
        <w:lastRenderedPageBreak/>
        <w:t>U</w:t>
      </w:r>
      <w:r w:rsidR="00BB5B4C" w:rsidRPr="000B6A66">
        <w:rPr>
          <w:b/>
          <w:bCs/>
          <w:u w:val="single"/>
          <w:lang w:val="lt-LT"/>
        </w:rPr>
        <w:t>gdomų vaikų/mokinių skaičius pagal ugdymo kalbas</w:t>
      </w:r>
      <w:r w:rsidRPr="000B6A66">
        <w:rPr>
          <w:b/>
          <w:bCs/>
          <w:u w:val="single"/>
          <w:lang w:val="lt-LT"/>
        </w:rPr>
        <w:t xml:space="preserve"> 2017–2019 m.</w:t>
      </w:r>
    </w:p>
    <w:p w14:paraId="76A2F626" w14:textId="77777777" w:rsidR="00873780" w:rsidRPr="000B6A66" w:rsidRDefault="00873780" w:rsidP="000B6A66">
      <w:pPr>
        <w:spacing w:after="0" w:line="240" w:lineRule="auto"/>
        <w:ind w:right="-285" w:firstLine="851"/>
        <w:outlineLvl w:val="0"/>
        <w:rPr>
          <w:b/>
          <w:bCs/>
          <w:lang w:val="lt-LT"/>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873780" w:rsidRPr="000B6A66" w14:paraId="571A456D" w14:textId="77777777">
        <w:trPr>
          <w:trHeight w:val="443"/>
        </w:trPr>
        <w:tc>
          <w:tcPr>
            <w:tcW w:w="1291" w:type="dxa"/>
            <w:vMerge w:val="restart"/>
            <w:shd w:val="clear" w:color="auto" w:fill="auto"/>
          </w:tcPr>
          <w:p w14:paraId="64C9FD6C" w14:textId="77777777" w:rsidR="00873780" w:rsidRPr="000B6A66" w:rsidRDefault="00BB5B4C" w:rsidP="000B6A66">
            <w:pPr>
              <w:spacing w:after="0" w:line="240" w:lineRule="auto"/>
              <w:jc w:val="center"/>
              <w:rPr>
                <w:rFonts w:eastAsia="Calibri"/>
                <w:b/>
                <w:bCs/>
                <w:i/>
                <w:iCs/>
                <w:color w:val="003399"/>
                <w:lang w:val="lt-LT" w:eastAsia="lt-LT"/>
              </w:rPr>
            </w:pPr>
            <w:r w:rsidRPr="000B6A66">
              <w:rPr>
                <w:rFonts w:eastAsia="Calibri"/>
                <w:b/>
                <w:bCs/>
                <w:i/>
                <w:iCs/>
                <w:color w:val="003399"/>
                <w:lang w:val="lt-LT" w:eastAsia="lt-LT"/>
              </w:rPr>
              <w:t>Mokslo metai</w:t>
            </w:r>
          </w:p>
        </w:tc>
        <w:tc>
          <w:tcPr>
            <w:tcW w:w="2295" w:type="dxa"/>
            <w:gridSpan w:val="2"/>
            <w:shd w:val="clear" w:color="auto" w:fill="auto"/>
          </w:tcPr>
          <w:p w14:paraId="340C0E8C" w14:textId="77777777" w:rsidR="00873780" w:rsidRPr="000B6A66" w:rsidRDefault="00BB5B4C" w:rsidP="000B6A66">
            <w:pPr>
              <w:spacing w:after="0" w:line="240" w:lineRule="auto"/>
              <w:jc w:val="center"/>
              <w:rPr>
                <w:rFonts w:eastAsia="Calibri"/>
                <w:b/>
                <w:bCs/>
                <w:i/>
                <w:iCs/>
                <w:color w:val="003399"/>
                <w:lang w:val="lt-LT" w:eastAsia="lt-LT"/>
              </w:rPr>
            </w:pPr>
            <w:r w:rsidRPr="000B6A66">
              <w:rPr>
                <w:rFonts w:eastAsia="Calibri"/>
                <w:b/>
                <w:bCs/>
                <w:i/>
                <w:iCs/>
                <w:color w:val="003399"/>
                <w:lang w:val="lt-LT" w:eastAsia="lt-LT"/>
              </w:rPr>
              <w:t>Lietuvių</w:t>
            </w:r>
          </w:p>
        </w:tc>
        <w:tc>
          <w:tcPr>
            <w:tcW w:w="2725" w:type="dxa"/>
            <w:gridSpan w:val="2"/>
            <w:shd w:val="clear" w:color="auto" w:fill="auto"/>
          </w:tcPr>
          <w:p w14:paraId="4D96E36E" w14:textId="77777777" w:rsidR="00873780" w:rsidRPr="000B6A66" w:rsidRDefault="00BB5B4C" w:rsidP="000B6A66">
            <w:pPr>
              <w:spacing w:after="0" w:line="240" w:lineRule="auto"/>
              <w:jc w:val="center"/>
              <w:rPr>
                <w:rFonts w:eastAsia="Calibri"/>
                <w:b/>
                <w:bCs/>
                <w:i/>
                <w:iCs/>
                <w:color w:val="003399"/>
                <w:lang w:val="lt-LT" w:eastAsia="lt-LT"/>
              </w:rPr>
            </w:pPr>
            <w:r w:rsidRPr="000B6A66">
              <w:rPr>
                <w:rFonts w:eastAsia="Calibri"/>
                <w:b/>
                <w:bCs/>
                <w:i/>
                <w:iCs/>
                <w:color w:val="003399"/>
                <w:lang w:val="lt-LT" w:eastAsia="lt-LT"/>
              </w:rPr>
              <w:t>Lenkų</w:t>
            </w:r>
          </w:p>
        </w:tc>
        <w:tc>
          <w:tcPr>
            <w:tcW w:w="2295" w:type="dxa"/>
            <w:gridSpan w:val="2"/>
            <w:shd w:val="clear" w:color="auto" w:fill="auto"/>
          </w:tcPr>
          <w:p w14:paraId="309FD33F" w14:textId="77777777" w:rsidR="00873780" w:rsidRPr="000B6A66" w:rsidRDefault="00BB5B4C" w:rsidP="000B6A66">
            <w:pPr>
              <w:spacing w:after="0" w:line="240" w:lineRule="auto"/>
              <w:jc w:val="center"/>
              <w:rPr>
                <w:rFonts w:eastAsia="Calibri"/>
                <w:b/>
                <w:bCs/>
                <w:i/>
                <w:iCs/>
                <w:color w:val="003399"/>
                <w:lang w:val="lt-LT" w:eastAsia="lt-LT"/>
              </w:rPr>
            </w:pPr>
            <w:r w:rsidRPr="000B6A66">
              <w:rPr>
                <w:rFonts w:eastAsia="Calibri"/>
                <w:b/>
                <w:bCs/>
                <w:i/>
                <w:iCs/>
                <w:color w:val="003399"/>
                <w:lang w:val="lt-LT" w:eastAsia="lt-LT"/>
              </w:rPr>
              <w:t>Rusų</w:t>
            </w:r>
          </w:p>
        </w:tc>
        <w:tc>
          <w:tcPr>
            <w:tcW w:w="1147" w:type="dxa"/>
            <w:shd w:val="clear" w:color="auto" w:fill="auto"/>
          </w:tcPr>
          <w:p w14:paraId="7E77DB05" w14:textId="77777777" w:rsidR="00873780" w:rsidRPr="000B6A66" w:rsidRDefault="00BB5B4C" w:rsidP="000B6A66">
            <w:pPr>
              <w:spacing w:after="0" w:line="240" w:lineRule="auto"/>
              <w:jc w:val="center"/>
              <w:rPr>
                <w:rFonts w:eastAsia="Calibri"/>
                <w:b/>
                <w:bCs/>
                <w:i/>
                <w:iCs/>
                <w:color w:val="003399"/>
                <w:lang w:val="lt-LT" w:eastAsia="lt-LT"/>
              </w:rPr>
            </w:pPr>
            <w:r w:rsidRPr="000B6A66">
              <w:rPr>
                <w:rFonts w:eastAsia="Calibri"/>
                <w:b/>
                <w:bCs/>
                <w:i/>
                <w:iCs/>
                <w:color w:val="003399"/>
                <w:lang w:val="lt-LT" w:eastAsia="lt-LT"/>
              </w:rPr>
              <w:t>Iš viso:</w:t>
            </w:r>
          </w:p>
        </w:tc>
      </w:tr>
      <w:tr w:rsidR="00873780" w:rsidRPr="000B6A66" w14:paraId="454F8B10" w14:textId="77777777">
        <w:trPr>
          <w:trHeight w:val="341"/>
        </w:trPr>
        <w:tc>
          <w:tcPr>
            <w:tcW w:w="1291" w:type="dxa"/>
            <w:vMerge/>
            <w:shd w:val="clear" w:color="auto" w:fill="auto"/>
          </w:tcPr>
          <w:p w14:paraId="25E6551E" w14:textId="77777777" w:rsidR="00873780" w:rsidRPr="000B6A66" w:rsidRDefault="00873780" w:rsidP="000B6A66">
            <w:pPr>
              <w:spacing w:after="0" w:line="240" w:lineRule="auto"/>
              <w:rPr>
                <w:rFonts w:eastAsia="Calibri"/>
                <w:b/>
                <w:bCs/>
                <w:i/>
                <w:iCs/>
                <w:color w:val="003399"/>
                <w:lang w:val="lt-LT" w:eastAsia="lt-LT"/>
              </w:rPr>
            </w:pPr>
          </w:p>
        </w:tc>
        <w:tc>
          <w:tcPr>
            <w:tcW w:w="1291" w:type="dxa"/>
            <w:shd w:val="clear" w:color="auto" w:fill="auto"/>
          </w:tcPr>
          <w:p w14:paraId="105C36AB" w14:textId="77777777" w:rsidR="00873780" w:rsidRPr="000B6A66" w:rsidRDefault="00BB5B4C" w:rsidP="000B6A66">
            <w:pPr>
              <w:spacing w:after="0" w:line="240" w:lineRule="auto"/>
              <w:jc w:val="center"/>
              <w:rPr>
                <w:rFonts w:eastAsia="Calibri"/>
                <w:color w:val="003399"/>
                <w:sz w:val="20"/>
                <w:szCs w:val="20"/>
                <w:lang w:val="lt-LT" w:eastAsia="lt-LT"/>
              </w:rPr>
            </w:pPr>
            <w:r w:rsidRPr="000B6A66">
              <w:rPr>
                <w:rFonts w:eastAsia="Calibri"/>
                <w:color w:val="003399"/>
                <w:sz w:val="20"/>
                <w:szCs w:val="20"/>
                <w:lang w:val="lt-LT" w:eastAsia="lt-LT"/>
              </w:rPr>
              <w:t>Mokinių skaičius</w:t>
            </w:r>
          </w:p>
        </w:tc>
        <w:tc>
          <w:tcPr>
            <w:tcW w:w="1004" w:type="dxa"/>
            <w:shd w:val="clear" w:color="auto" w:fill="auto"/>
          </w:tcPr>
          <w:p w14:paraId="3CA9FEA3" w14:textId="77777777" w:rsidR="00873780" w:rsidRPr="000B6A66" w:rsidRDefault="00BB5B4C" w:rsidP="000B6A66">
            <w:pPr>
              <w:spacing w:after="0" w:line="240" w:lineRule="auto"/>
              <w:jc w:val="center"/>
              <w:rPr>
                <w:rFonts w:eastAsia="Calibri"/>
                <w:color w:val="003399"/>
                <w:sz w:val="20"/>
                <w:szCs w:val="20"/>
                <w:lang w:val="lt-LT" w:eastAsia="lt-LT"/>
              </w:rPr>
            </w:pPr>
            <w:r w:rsidRPr="000B6A66">
              <w:rPr>
                <w:rFonts w:eastAsia="Calibri"/>
                <w:color w:val="003399"/>
                <w:sz w:val="20"/>
                <w:szCs w:val="20"/>
                <w:lang w:val="lt-LT" w:eastAsia="lt-LT"/>
              </w:rPr>
              <w:t>%</w:t>
            </w:r>
          </w:p>
        </w:tc>
        <w:tc>
          <w:tcPr>
            <w:tcW w:w="1435" w:type="dxa"/>
            <w:shd w:val="clear" w:color="auto" w:fill="auto"/>
          </w:tcPr>
          <w:p w14:paraId="609A75C0" w14:textId="77777777" w:rsidR="00873780" w:rsidRPr="000B6A66" w:rsidRDefault="00BB5B4C" w:rsidP="000B6A66">
            <w:pPr>
              <w:spacing w:after="0" w:line="240" w:lineRule="auto"/>
              <w:jc w:val="center"/>
              <w:rPr>
                <w:rFonts w:eastAsia="Calibri"/>
                <w:color w:val="003399"/>
                <w:sz w:val="20"/>
                <w:szCs w:val="20"/>
                <w:lang w:val="lt-LT" w:eastAsia="lt-LT"/>
              </w:rPr>
            </w:pPr>
            <w:r w:rsidRPr="000B6A66">
              <w:rPr>
                <w:rFonts w:eastAsia="Calibri"/>
                <w:color w:val="003399"/>
                <w:sz w:val="20"/>
                <w:szCs w:val="20"/>
                <w:lang w:val="lt-LT" w:eastAsia="lt-LT"/>
              </w:rPr>
              <w:t>Mokinių skaičius</w:t>
            </w:r>
          </w:p>
        </w:tc>
        <w:tc>
          <w:tcPr>
            <w:tcW w:w="1290" w:type="dxa"/>
            <w:shd w:val="clear" w:color="auto" w:fill="auto"/>
          </w:tcPr>
          <w:p w14:paraId="20A42BFB" w14:textId="77777777" w:rsidR="00873780" w:rsidRPr="000B6A66" w:rsidRDefault="00BB5B4C" w:rsidP="000B6A66">
            <w:pPr>
              <w:spacing w:after="0" w:line="240" w:lineRule="auto"/>
              <w:jc w:val="center"/>
              <w:rPr>
                <w:rFonts w:eastAsia="Calibri"/>
                <w:color w:val="003399"/>
                <w:sz w:val="20"/>
                <w:szCs w:val="20"/>
                <w:lang w:val="lt-LT" w:eastAsia="lt-LT"/>
              </w:rPr>
            </w:pPr>
            <w:r w:rsidRPr="000B6A66">
              <w:rPr>
                <w:rFonts w:eastAsia="Calibri"/>
                <w:color w:val="003399"/>
                <w:sz w:val="20"/>
                <w:szCs w:val="20"/>
                <w:lang w:val="lt-LT" w:eastAsia="lt-LT"/>
              </w:rPr>
              <w:t>%</w:t>
            </w:r>
          </w:p>
        </w:tc>
        <w:tc>
          <w:tcPr>
            <w:tcW w:w="1291" w:type="dxa"/>
            <w:shd w:val="clear" w:color="auto" w:fill="auto"/>
          </w:tcPr>
          <w:p w14:paraId="5537FEDE" w14:textId="77777777" w:rsidR="00873780" w:rsidRPr="000B6A66" w:rsidRDefault="00BB5B4C" w:rsidP="000B6A66">
            <w:pPr>
              <w:spacing w:after="0" w:line="240" w:lineRule="auto"/>
              <w:jc w:val="center"/>
              <w:rPr>
                <w:rFonts w:eastAsia="Calibri"/>
                <w:color w:val="003399"/>
                <w:sz w:val="20"/>
                <w:szCs w:val="20"/>
                <w:lang w:val="lt-LT" w:eastAsia="lt-LT"/>
              </w:rPr>
            </w:pPr>
            <w:r w:rsidRPr="000B6A66">
              <w:rPr>
                <w:rFonts w:eastAsia="Calibri"/>
                <w:color w:val="003399"/>
                <w:sz w:val="20"/>
                <w:szCs w:val="20"/>
                <w:lang w:val="lt-LT" w:eastAsia="lt-LT"/>
              </w:rPr>
              <w:t>Mokinių skaičius</w:t>
            </w:r>
          </w:p>
        </w:tc>
        <w:tc>
          <w:tcPr>
            <w:tcW w:w="1004" w:type="dxa"/>
            <w:shd w:val="clear" w:color="auto" w:fill="auto"/>
          </w:tcPr>
          <w:p w14:paraId="60397DD0" w14:textId="77777777" w:rsidR="00873780" w:rsidRPr="000B6A66" w:rsidRDefault="00BB5B4C" w:rsidP="000B6A66">
            <w:pPr>
              <w:spacing w:after="0" w:line="240" w:lineRule="auto"/>
              <w:jc w:val="center"/>
              <w:rPr>
                <w:rFonts w:eastAsia="Calibri"/>
                <w:color w:val="003399"/>
                <w:sz w:val="20"/>
                <w:szCs w:val="20"/>
                <w:lang w:val="lt-LT" w:eastAsia="lt-LT"/>
              </w:rPr>
            </w:pPr>
            <w:r w:rsidRPr="000B6A66">
              <w:rPr>
                <w:rFonts w:eastAsia="Calibri"/>
                <w:color w:val="003399"/>
                <w:sz w:val="20"/>
                <w:szCs w:val="20"/>
                <w:lang w:val="lt-LT" w:eastAsia="lt-LT"/>
              </w:rPr>
              <w:t>%</w:t>
            </w:r>
          </w:p>
        </w:tc>
        <w:tc>
          <w:tcPr>
            <w:tcW w:w="1147" w:type="dxa"/>
            <w:shd w:val="clear" w:color="auto" w:fill="auto"/>
          </w:tcPr>
          <w:p w14:paraId="189C755F" w14:textId="77777777" w:rsidR="00873780" w:rsidRPr="000B6A66" w:rsidRDefault="00873780" w:rsidP="000B6A66">
            <w:pPr>
              <w:spacing w:after="0" w:line="240" w:lineRule="auto"/>
              <w:jc w:val="right"/>
              <w:rPr>
                <w:rFonts w:eastAsia="Calibri"/>
                <w:b/>
                <w:color w:val="003399"/>
                <w:sz w:val="20"/>
                <w:szCs w:val="20"/>
                <w:lang w:val="lt-LT" w:eastAsia="lt-LT"/>
              </w:rPr>
            </w:pPr>
          </w:p>
        </w:tc>
      </w:tr>
      <w:tr w:rsidR="00873780" w:rsidRPr="000B6A66" w14:paraId="5D67ADA7" w14:textId="77777777">
        <w:trPr>
          <w:trHeight w:val="510"/>
        </w:trPr>
        <w:tc>
          <w:tcPr>
            <w:tcW w:w="1291" w:type="dxa"/>
            <w:shd w:val="clear" w:color="auto" w:fill="auto"/>
            <w:vAlign w:val="center"/>
          </w:tcPr>
          <w:p w14:paraId="1796BE94" w14:textId="77777777" w:rsidR="00873780" w:rsidRPr="000B6A66" w:rsidRDefault="00BB5B4C" w:rsidP="000B6A66">
            <w:pPr>
              <w:spacing w:after="0" w:line="240" w:lineRule="auto"/>
              <w:jc w:val="center"/>
              <w:rPr>
                <w:rFonts w:eastAsia="Calibri"/>
                <w:b/>
                <w:bCs/>
                <w:i/>
                <w:iCs/>
                <w:color w:val="003399"/>
                <w:sz w:val="20"/>
                <w:szCs w:val="20"/>
                <w:lang w:val="lt-LT" w:eastAsia="lt-LT"/>
              </w:rPr>
            </w:pPr>
            <w:r w:rsidRPr="000B6A66">
              <w:rPr>
                <w:rFonts w:eastAsia="Calibri"/>
                <w:b/>
                <w:bCs/>
                <w:i/>
                <w:iCs/>
                <w:color w:val="003399"/>
                <w:sz w:val="20"/>
                <w:szCs w:val="20"/>
                <w:lang w:val="lt-LT" w:eastAsia="lt-LT"/>
              </w:rPr>
              <w:t>2017–2018</w:t>
            </w:r>
          </w:p>
        </w:tc>
        <w:tc>
          <w:tcPr>
            <w:tcW w:w="1291" w:type="dxa"/>
            <w:shd w:val="clear" w:color="auto" w:fill="auto"/>
            <w:vAlign w:val="center"/>
          </w:tcPr>
          <w:p w14:paraId="0D19FE79" w14:textId="77777777" w:rsidR="00873780" w:rsidRPr="000B6A66" w:rsidRDefault="00BB5B4C" w:rsidP="000B6A66">
            <w:pPr>
              <w:spacing w:after="0" w:line="240" w:lineRule="auto"/>
              <w:jc w:val="center"/>
              <w:rPr>
                <w:color w:val="003399"/>
                <w:lang w:val="lt-LT"/>
              </w:rPr>
            </w:pPr>
            <w:r w:rsidRPr="000B6A66">
              <w:rPr>
                <w:color w:val="003399"/>
                <w:lang w:val="lt-LT"/>
              </w:rPr>
              <w:t>4 441</w:t>
            </w:r>
          </w:p>
        </w:tc>
        <w:tc>
          <w:tcPr>
            <w:tcW w:w="1004" w:type="dxa"/>
            <w:shd w:val="clear" w:color="auto" w:fill="auto"/>
            <w:vAlign w:val="center"/>
          </w:tcPr>
          <w:p w14:paraId="39441F1B" w14:textId="77777777" w:rsidR="00873780" w:rsidRPr="000B6A66" w:rsidRDefault="00BB5B4C" w:rsidP="000B6A66">
            <w:pPr>
              <w:spacing w:after="0" w:line="240" w:lineRule="auto"/>
              <w:jc w:val="center"/>
              <w:rPr>
                <w:color w:val="003399"/>
                <w:lang w:val="lt-LT"/>
              </w:rPr>
            </w:pPr>
            <w:r w:rsidRPr="000B6A66">
              <w:rPr>
                <w:color w:val="003399"/>
                <w:lang w:val="lt-LT"/>
              </w:rPr>
              <w:t>42,49</w:t>
            </w:r>
          </w:p>
        </w:tc>
        <w:tc>
          <w:tcPr>
            <w:tcW w:w="1435" w:type="dxa"/>
            <w:shd w:val="clear" w:color="auto" w:fill="auto"/>
            <w:vAlign w:val="center"/>
          </w:tcPr>
          <w:p w14:paraId="056A1CAA" w14:textId="77777777" w:rsidR="00873780" w:rsidRPr="000B6A66" w:rsidRDefault="00BB5B4C" w:rsidP="000B6A66">
            <w:pPr>
              <w:spacing w:after="0" w:line="240" w:lineRule="auto"/>
              <w:jc w:val="center"/>
              <w:rPr>
                <w:color w:val="003399"/>
                <w:lang w:val="lt-LT"/>
              </w:rPr>
            </w:pPr>
            <w:r w:rsidRPr="000B6A66">
              <w:rPr>
                <w:color w:val="003399"/>
                <w:lang w:val="lt-LT"/>
              </w:rPr>
              <w:t>5 585</w:t>
            </w:r>
          </w:p>
        </w:tc>
        <w:tc>
          <w:tcPr>
            <w:tcW w:w="1290" w:type="dxa"/>
            <w:shd w:val="clear" w:color="auto" w:fill="auto"/>
            <w:vAlign w:val="center"/>
          </w:tcPr>
          <w:p w14:paraId="52DA4EAB" w14:textId="77777777" w:rsidR="00873780" w:rsidRPr="000B6A66" w:rsidRDefault="00BB5B4C" w:rsidP="000B6A66">
            <w:pPr>
              <w:spacing w:after="0" w:line="240" w:lineRule="auto"/>
              <w:jc w:val="center"/>
              <w:rPr>
                <w:color w:val="003399"/>
                <w:lang w:val="lt-LT"/>
              </w:rPr>
            </w:pPr>
            <w:r w:rsidRPr="000B6A66">
              <w:rPr>
                <w:color w:val="003399"/>
                <w:lang w:val="lt-LT"/>
              </w:rPr>
              <w:t>53,43</w:t>
            </w:r>
          </w:p>
        </w:tc>
        <w:tc>
          <w:tcPr>
            <w:tcW w:w="1291" w:type="dxa"/>
            <w:shd w:val="clear" w:color="auto" w:fill="auto"/>
            <w:vAlign w:val="center"/>
          </w:tcPr>
          <w:p w14:paraId="1C08D6B5" w14:textId="77777777" w:rsidR="00873780" w:rsidRPr="000B6A66" w:rsidRDefault="00BB5B4C" w:rsidP="000B6A66">
            <w:pPr>
              <w:spacing w:after="0" w:line="240" w:lineRule="auto"/>
              <w:jc w:val="center"/>
              <w:rPr>
                <w:color w:val="003399"/>
                <w:lang w:val="lt-LT"/>
              </w:rPr>
            </w:pPr>
            <w:r w:rsidRPr="000B6A66">
              <w:rPr>
                <w:color w:val="003399"/>
                <w:lang w:val="lt-LT"/>
              </w:rPr>
              <w:t>427</w:t>
            </w:r>
          </w:p>
        </w:tc>
        <w:tc>
          <w:tcPr>
            <w:tcW w:w="1004" w:type="dxa"/>
            <w:shd w:val="clear" w:color="auto" w:fill="auto"/>
            <w:vAlign w:val="center"/>
          </w:tcPr>
          <w:p w14:paraId="1A219667" w14:textId="77777777" w:rsidR="00873780" w:rsidRPr="000B6A66" w:rsidRDefault="00BB5B4C" w:rsidP="000B6A66">
            <w:pPr>
              <w:spacing w:after="0" w:line="240" w:lineRule="auto"/>
              <w:jc w:val="center"/>
              <w:rPr>
                <w:color w:val="003399"/>
                <w:lang w:val="lt-LT"/>
              </w:rPr>
            </w:pPr>
            <w:r w:rsidRPr="000B6A66">
              <w:rPr>
                <w:color w:val="003399"/>
                <w:lang w:val="lt-LT"/>
              </w:rPr>
              <w:t>4,08</w:t>
            </w:r>
          </w:p>
        </w:tc>
        <w:tc>
          <w:tcPr>
            <w:tcW w:w="1147" w:type="dxa"/>
            <w:shd w:val="clear" w:color="auto" w:fill="auto"/>
            <w:vAlign w:val="center"/>
          </w:tcPr>
          <w:p w14:paraId="1593AD2F" w14:textId="77777777" w:rsidR="00873780" w:rsidRPr="000B6A66" w:rsidRDefault="00BB5B4C" w:rsidP="000B6A66">
            <w:pPr>
              <w:spacing w:after="0" w:line="240" w:lineRule="auto"/>
              <w:jc w:val="center"/>
              <w:rPr>
                <w:rFonts w:eastAsia="Calibri"/>
                <w:b/>
                <w:color w:val="003399"/>
                <w:lang w:val="lt-LT" w:eastAsia="lt-LT"/>
              </w:rPr>
            </w:pPr>
            <w:r w:rsidRPr="000B6A66">
              <w:rPr>
                <w:rFonts w:eastAsia="Calibri"/>
                <w:b/>
                <w:color w:val="003399"/>
                <w:lang w:val="lt-LT" w:eastAsia="lt-LT"/>
              </w:rPr>
              <w:t>10 453</w:t>
            </w:r>
          </w:p>
        </w:tc>
      </w:tr>
      <w:tr w:rsidR="00873780" w:rsidRPr="000B6A66" w14:paraId="2FC6ACC5" w14:textId="77777777">
        <w:trPr>
          <w:trHeight w:val="510"/>
        </w:trPr>
        <w:tc>
          <w:tcPr>
            <w:tcW w:w="1291" w:type="dxa"/>
            <w:shd w:val="clear" w:color="auto" w:fill="auto"/>
            <w:vAlign w:val="center"/>
          </w:tcPr>
          <w:p w14:paraId="6D7DC7BE" w14:textId="77777777" w:rsidR="00873780" w:rsidRPr="000B6A66" w:rsidRDefault="00BB5B4C" w:rsidP="000B6A66">
            <w:pPr>
              <w:spacing w:after="0" w:line="240" w:lineRule="auto"/>
              <w:jc w:val="center"/>
              <w:rPr>
                <w:rFonts w:eastAsia="Calibri"/>
                <w:b/>
                <w:bCs/>
                <w:i/>
                <w:iCs/>
                <w:color w:val="003399"/>
                <w:sz w:val="20"/>
                <w:szCs w:val="20"/>
                <w:lang w:val="lt-LT" w:eastAsia="lt-LT"/>
              </w:rPr>
            </w:pPr>
            <w:r w:rsidRPr="000B6A66">
              <w:rPr>
                <w:rFonts w:eastAsia="Calibri"/>
                <w:b/>
                <w:bCs/>
                <w:i/>
                <w:iCs/>
                <w:color w:val="003399"/>
                <w:sz w:val="20"/>
                <w:szCs w:val="20"/>
                <w:lang w:val="lt-LT" w:eastAsia="lt-LT"/>
              </w:rPr>
              <w:t>2018–2019</w:t>
            </w:r>
          </w:p>
        </w:tc>
        <w:tc>
          <w:tcPr>
            <w:tcW w:w="1291" w:type="dxa"/>
            <w:shd w:val="clear" w:color="auto" w:fill="auto"/>
            <w:vAlign w:val="center"/>
          </w:tcPr>
          <w:p w14:paraId="0D64A954" w14:textId="77777777" w:rsidR="00873780" w:rsidRPr="000B6A66" w:rsidRDefault="00BB5B4C" w:rsidP="000B6A66">
            <w:pPr>
              <w:spacing w:after="0" w:line="240" w:lineRule="auto"/>
              <w:jc w:val="center"/>
              <w:rPr>
                <w:color w:val="003399"/>
                <w:lang w:val="lt-LT"/>
              </w:rPr>
            </w:pPr>
            <w:r w:rsidRPr="000B6A66">
              <w:rPr>
                <w:color w:val="003399"/>
                <w:lang w:val="lt-LT"/>
              </w:rPr>
              <w:t>4 483</w:t>
            </w:r>
          </w:p>
        </w:tc>
        <w:tc>
          <w:tcPr>
            <w:tcW w:w="1004" w:type="dxa"/>
            <w:shd w:val="clear" w:color="auto" w:fill="auto"/>
            <w:vAlign w:val="center"/>
          </w:tcPr>
          <w:p w14:paraId="69C0C52B" w14:textId="77777777" w:rsidR="00873780" w:rsidRPr="000B6A66" w:rsidRDefault="00BB5B4C" w:rsidP="000B6A66">
            <w:pPr>
              <w:spacing w:after="0" w:line="240" w:lineRule="auto"/>
              <w:jc w:val="center"/>
              <w:rPr>
                <w:color w:val="003399"/>
                <w:lang w:val="lt-LT"/>
              </w:rPr>
            </w:pPr>
            <w:r w:rsidRPr="000B6A66">
              <w:rPr>
                <w:color w:val="003399"/>
                <w:lang w:val="lt-LT"/>
              </w:rPr>
              <w:t>42,86</w:t>
            </w:r>
          </w:p>
        </w:tc>
        <w:tc>
          <w:tcPr>
            <w:tcW w:w="1435" w:type="dxa"/>
            <w:shd w:val="clear" w:color="auto" w:fill="auto"/>
            <w:vAlign w:val="center"/>
          </w:tcPr>
          <w:p w14:paraId="2358F1AB" w14:textId="77777777" w:rsidR="00873780" w:rsidRPr="000B6A66" w:rsidRDefault="00BB5B4C" w:rsidP="000B6A66">
            <w:pPr>
              <w:spacing w:after="0" w:line="240" w:lineRule="auto"/>
              <w:jc w:val="center"/>
              <w:rPr>
                <w:color w:val="003399"/>
                <w:lang w:val="lt-LT"/>
              </w:rPr>
            </w:pPr>
            <w:r w:rsidRPr="000B6A66">
              <w:rPr>
                <w:color w:val="003399"/>
                <w:lang w:val="lt-LT"/>
              </w:rPr>
              <w:t>5 504</w:t>
            </w:r>
          </w:p>
        </w:tc>
        <w:tc>
          <w:tcPr>
            <w:tcW w:w="1290" w:type="dxa"/>
            <w:shd w:val="clear" w:color="auto" w:fill="auto"/>
            <w:vAlign w:val="center"/>
          </w:tcPr>
          <w:p w14:paraId="263BE7F1" w14:textId="77777777" w:rsidR="00873780" w:rsidRPr="000B6A66" w:rsidRDefault="00BB5B4C" w:rsidP="000B6A66">
            <w:pPr>
              <w:spacing w:after="0" w:line="240" w:lineRule="auto"/>
              <w:jc w:val="center"/>
              <w:rPr>
                <w:color w:val="003399"/>
                <w:lang w:val="lt-LT"/>
              </w:rPr>
            </w:pPr>
            <w:r w:rsidRPr="000B6A66">
              <w:rPr>
                <w:color w:val="003399"/>
                <w:lang w:val="lt-LT"/>
              </w:rPr>
              <w:t>52,73</w:t>
            </w:r>
          </w:p>
        </w:tc>
        <w:tc>
          <w:tcPr>
            <w:tcW w:w="1291" w:type="dxa"/>
            <w:shd w:val="clear" w:color="auto" w:fill="auto"/>
            <w:vAlign w:val="center"/>
          </w:tcPr>
          <w:p w14:paraId="633DD294" w14:textId="77777777" w:rsidR="00873780" w:rsidRPr="000B6A66" w:rsidRDefault="00BB5B4C" w:rsidP="000B6A66">
            <w:pPr>
              <w:spacing w:after="0" w:line="240" w:lineRule="auto"/>
              <w:jc w:val="center"/>
              <w:rPr>
                <w:color w:val="003399"/>
                <w:lang w:val="lt-LT"/>
              </w:rPr>
            </w:pPr>
            <w:r w:rsidRPr="000B6A66">
              <w:rPr>
                <w:color w:val="003399"/>
                <w:lang w:val="lt-LT"/>
              </w:rPr>
              <w:t>460</w:t>
            </w:r>
          </w:p>
        </w:tc>
        <w:tc>
          <w:tcPr>
            <w:tcW w:w="1004" w:type="dxa"/>
            <w:shd w:val="clear" w:color="auto" w:fill="auto"/>
            <w:vAlign w:val="center"/>
          </w:tcPr>
          <w:p w14:paraId="55C46349" w14:textId="77777777" w:rsidR="00873780" w:rsidRPr="000B6A66" w:rsidRDefault="00BB5B4C" w:rsidP="000B6A66">
            <w:pPr>
              <w:spacing w:after="0" w:line="240" w:lineRule="auto"/>
              <w:jc w:val="center"/>
              <w:rPr>
                <w:color w:val="003399"/>
                <w:lang w:val="lt-LT"/>
              </w:rPr>
            </w:pPr>
            <w:r w:rsidRPr="000B6A66">
              <w:rPr>
                <w:color w:val="003399"/>
                <w:lang w:val="lt-LT"/>
              </w:rPr>
              <w:t>4,41</w:t>
            </w:r>
          </w:p>
        </w:tc>
        <w:tc>
          <w:tcPr>
            <w:tcW w:w="1147" w:type="dxa"/>
            <w:shd w:val="clear" w:color="auto" w:fill="auto"/>
            <w:vAlign w:val="center"/>
          </w:tcPr>
          <w:p w14:paraId="6A21DA75" w14:textId="77777777" w:rsidR="00873780" w:rsidRPr="000B6A66" w:rsidRDefault="00BB5B4C" w:rsidP="000B6A66">
            <w:pPr>
              <w:spacing w:after="0" w:line="240" w:lineRule="auto"/>
              <w:jc w:val="center"/>
              <w:rPr>
                <w:rFonts w:eastAsia="Calibri"/>
                <w:b/>
                <w:color w:val="003399"/>
                <w:lang w:val="lt-LT" w:eastAsia="lt-LT"/>
              </w:rPr>
            </w:pPr>
            <w:r w:rsidRPr="000B6A66">
              <w:rPr>
                <w:rFonts w:eastAsia="Calibri"/>
                <w:b/>
                <w:color w:val="003399"/>
                <w:lang w:val="lt-LT" w:eastAsia="lt-LT"/>
              </w:rPr>
              <w:t>10 447</w:t>
            </w:r>
          </w:p>
        </w:tc>
      </w:tr>
      <w:tr w:rsidR="00873780" w:rsidRPr="000B6A66" w14:paraId="4820B649" w14:textId="77777777">
        <w:trPr>
          <w:trHeight w:val="510"/>
        </w:trPr>
        <w:tc>
          <w:tcPr>
            <w:tcW w:w="1291" w:type="dxa"/>
            <w:shd w:val="clear" w:color="auto" w:fill="auto"/>
            <w:vAlign w:val="center"/>
          </w:tcPr>
          <w:p w14:paraId="73DEDB7A" w14:textId="77777777" w:rsidR="00873780" w:rsidRPr="000B6A66" w:rsidRDefault="00BB5B4C" w:rsidP="000B6A66">
            <w:pPr>
              <w:spacing w:after="0" w:line="240" w:lineRule="auto"/>
              <w:jc w:val="center"/>
              <w:rPr>
                <w:rFonts w:eastAsia="Calibri"/>
                <w:b/>
                <w:bCs/>
                <w:i/>
                <w:iCs/>
                <w:color w:val="003399"/>
                <w:sz w:val="20"/>
                <w:szCs w:val="20"/>
                <w:lang w:val="lt-LT" w:eastAsia="lt-LT"/>
              </w:rPr>
            </w:pPr>
            <w:r w:rsidRPr="000B6A66">
              <w:rPr>
                <w:rFonts w:eastAsia="Calibri"/>
                <w:b/>
                <w:bCs/>
                <w:i/>
                <w:iCs/>
                <w:color w:val="003399"/>
                <w:sz w:val="20"/>
                <w:szCs w:val="20"/>
                <w:lang w:val="lt-LT" w:eastAsia="lt-LT"/>
              </w:rPr>
              <w:t>2019–2020</w:t>
            </w:r>
          </w:p>
        </w:tc>
        <w:tc>
          <w:tcPr>
            <w:tcW w:w="1291" w:type="dxa"/>
            <w:shd w:val="clear" w:color="auto" w:fill="auto"/>
            <w:vAlign w:val="center"/>
          </w:tcPr>
          <w:p w14:paraId="4796D653" w14:textId="77777777" w:rsidR="00873780" w:rsidRPr="000B6A66" w:rsidRDefault="00BB5B4C" w:rsidP="000B6A66">
            <w:pPr>
              <w:spacing w:after="0" w:line="240" w:lineRule="auto"/>
              <w:jc w:val="center"/>
              <w:rPr>
                <w:color w:val="003399"/>
                <w:lang w:val="lt-LT"/>
              </w:rPr>
            </w:pPr>
            <w:r w:rsidRPr="000B6A66">
              <w:rPr>
                <w:color w:val="003399"/>
                <w:lang w:val="lt-LT"/>
              </w:rPr>
              <w:t>4 634</w:t>
            </w:r>
          </w:p>
        </w:tc>
        <w:tc>
          <w:tcPr>
            <w:tcW w:w="1004" w:type="dxa"/>
            <w:shd w:val="clear" w:color="auto" w:fill="auto"/>
            <w:vAlign w:val="center"/>
          </w:tcPr>
          <w:p w14:paraId="00A90380" w14:textId="77777777" w:rsidR="00873780" w:rsidRPr="000B6A66" w:rsidRDefault="00BB5B4C" w:rsidP="000B6A66">
            <w:pPr>
              <w:spacing w:after="0" w:line="240" w:lineRule="auto"/>
              <w:jc w:val="center"/>
              <w:rPr>
                <w:color w:val="003399"/>
                <w:lang w:val="lt-LT"/>
              </w:rPr>
            </w:pPr>
            <w:r w:rsidRPr="000B6A66">
              <w:rPr>
                <w:color w:val="003399"/>
                <w:lang w:val="lt-LT"/>
              </w:rPr>
              <w:t>43,57</w:t>
            </w:r>
          </w:p>
        </w:tc>
        <w:tc>
          <w:tcPr>
            <w:tcW w:w="1435" w:type="dxa"/>
            <w:shd w:val="clear" w:color="auto" w:fill="auto"/>
            <w:vAlign w:val="center"/>
          </w:tcPr>
          <w:p w14:paraId="6EF7F4B4" w14:textId="77777777" w:rsidR="00873780" w:rsidRPr="000B6A66" w:rsidRDefault="00BB5B4C" w:rsidP="000B6A66">
            <w:pPr>
              <w:spacing w:after="0" w:line="240" w:lineRule="auto"/>
              <w:jc w:val="center"/>
              <w:rPr>
                <w:color w:val="003399"/>
                <w:lang w:val="lt-LT"/>
              </w:rPr>
            </w:pPr>
            <w:r w:rsidRPr="000B6A66">
              <w:rPr>
                <w:color w:val="003399"/>
                <w:lang w:val="lt-LT"/>
              </w:rPr>
              <w:t>5 501</w:t>
            </w:r>
          </w:p>
        </w:tc>
        <w:tc>
          <w:tcPr>
            <w:tcW w:w="1290" w:type="dxa"/>
            <w:shd w:val="clear" w:color="auto" w:fill="auto"/>
            <w:vAlign w:val="center"/>
          </w:tcPr>
          <w:p w14:paraId="397387DE" w14:textId="77777777" w:rsidR="00873780" w:rsidRPr="000B6A66" w:rsidRDefault="00BB5B4C" w:rsidP="000B6A66">
            <w:pPr>
              <w:spacing w:after="0" w:line="240" w:lineRule="auto"/>
              <w:jc w:val="center"/>
              <w:rPr>
                <w:color w:val="003399"/>
                <w:lang w:val="lt-LT"/>
              </w:rPr>
            </w:pPr>
            <w:r w:rsidRPr="000B6A66">
              <w:rPr>
                <w:color w:val="003399"/>
                <w:lang w:val="lt-LT"/>
              </w:rPr>
              <w:t>51,72</w:t>
            </w:r>
          </w:p>
        </w:tc>
        <w:tc>
          <w:tcPr>
            <w:tcW w:w="1291" w:type="dxa"/>
            <w:shd w:val="clear" w:color="auto" w:fill="auto"/>
            <w:vAlign w:val="center"/>
          </w:tcPr>
          <w:p w14:paraId="20301303" w14:textId="77777777" w:rsidR="00873780" w:rsidRPr="000B6A66" w:rsidRDefault="00BB5B4C" w:rsidP="000B6A66">
            <w:pPr>
              <w:spacing w:after="0" w:line="240" w:lineRule="auto"/>
              <w:jc w:val="center"/>
              <w:rPr>
                <w:color w:val="003399"/>
                <w:lang w:val="lt-LT"/>
              </w:rPr>
            </w:pPr>
            <w:r w:rsidRPr="000B6A66">
              <w:rPr>
                <w:color w:val="003399"/>
                <w:lang w:val="lt-LT"/>
              </w:rPr>
              <w:t>501</w:t>
            </w:r>
          </w:p>
        </w:tc>
        <w:tc>
          <w:tcPr>
            <w:tcW w:w="1004" w:type="dxa"/>
            <w:shd w:val="clear" w:color="auto" w:fill="auto"/>
            <w:vAlign w:val="center"/>
          </w:tcPr>
          <w:p w14:paraId="6F5618E1" w14:textId="77777777" w:rsidR="00873780" w:rsidRPr="000B6A66" w:rsidRDefault="00BB5B4C" w:rsidP="000B6A66">
            <w:pPr>
              <w:spacing w:after="0" w:line="240" w:lineRule="auto"/>
              <w:jc w:val="center"/>
              <w:rPr>
                <w:color w:val="003399"/>
                <w:lang w:val="lt-LT"/>
              </w:rPr>
            </w:pPr>
            <w:r w:rsidRPr="000B6A66">
              <w:rPr>
                <w:color w:val="003399"/>
                <w:lang w:val="lt-LT"/>
              </w:rPr>
              <w:t>4,71</w:t>
            </w:r>
          </w:p>
        </w:tc>
        <w:tc>
          <w:tcPr>
            <w:tcW w:w="1147" w:type="dxa"/>
            <w:shd w:val="clear" w:color="auto" w:fill="auto"/>
            <w:vAlign w:val="center"/>
          </w:tcPr>
          <w:p w14:paraId="550551D2" w14:textId="77777777" w:rsidR="00873780" w:rsidRPr="000B6A66" w:rsidRDefault="00BB5B4C" w:rsidP="000B6A66">
            <w:pPr>
              <w:spacing w:after="0" w:line="240" w:lineRule="auto"/>
              <w:jc w:val="center"/>
              <w:rPr>
                <w:rFonts w:eastAsia="Calibri"/>
                <w:b/>
                <w:color w:val="003399"/>
                <w:lang w:val="lt-LT" w:eastAsia="lt-LT"/>
              </w:rPr>
            </w:pPr>
            <w:r w:rsidRPr="000B6A66">
              <w:rPr>
                <w:rFonts w:eastAsia="Calibri"/>
                <w:b/>
                <w:color w:val="003399"/>
                <w:lang w:val="lt-LT" w:eastAsia="lt-LT"/>
              </w:rPr>
              <w:t>10 636</w:t>
            </w:r>
          </w:p>
        </w:tc>
      </w:tr>
    </w:tbl>
    <w:p w14:paraId="29FDF5EC" w14:textId="77777777" w:rsidR="00873780" w:rsidRPr="000B6A66" w:rsidRDefault="00873780" w:rsidP="000B6A66">
      <w:pPr>
        <w:spacing w:after="0" w:line="240" w:lineRule="auto"/>
        <w:ind w:right="-285" w:firstLine="1296"/>
        <w:outlineLvl w:val="0"/>
        <w:rPr>
          <w:b/>
          <w:bCs/>
          <w:lang w:val="lt-LT"/>
        </w:rPr>
      </w:pPr>
    </w:p>
    <w:p w14:paraId="0ED02BB0" w14:textId="77777777" w:rsidR="00873780" w:rsidRPr="000B6A66" w:rsidRDefault="00BB5B4C" w:rsidP="000B6A66">
      <w:pPr>
        <w:spacing w:after="0" w:line="240" w:lineRule="auto"/>
        <w:ind w:right="-285" w:firstLine="1296"/>
        <w:outlineLvl w:val="0"/>
        <w:rPr>
          <w:b/>
          <w:bCs/>
          <w:lang w:val="lt-LT"/>
        </w:rPr>
      </w:pPr>
      <w:r w:rsidRPr="000B6A66">
        <w:rPr>
          <w:b/>
          <w:bCs/>
          <w:noProof/>
          <w:lang w:val="lt-LT" w:eastAsia="lt-LT"/>
        </w:rPr>
        <w:drawing>
          <wp:inline distT="0" distB="0" distL="0" distR="0" wp14:anchorId="55C68F1A" wp14:editId="3D6CC5FE">
            <wp:extent cx="5079365" cy="3578860"/>
            <wp:effectExtent l="0" t="0" r="6985"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84643" cy="3582648"/>
                    </a:xfrm>
                    <a:prstGeom prst="rect">
                      <a:avLst/>
                    </a:prstGeom>
                    <a:noFill/>
                  </pic:spPr>
                </pic:pic>
              </a:graphicData>
            </a:graphic>
          </wp:inline>
        </w:drawing>
      </w:r>
    </w:p>
    <w:p w14:paraId="6328C751" w14:textId="77777777" w:rsidR="00873780" w:rsidRPr="000B6A66" w:rsidRDefault="00873780" w:rsidP="000B6A66">
      <w:pPr>
        <w:spacing w:after="0" w:line="240" w:lineRule="auto"/>
        <w:ind w:right="-285" w:firstLine="1296"/>
        <w:outlineLvl w:val="0"/>
        <w:rPr>
          <w:b/>
          <w:bCs/>
          <w:lang w:val="lt-LT"/>
        </w:rPr>
      </w:pPr>
    </w:p>
    <w:p w14:paraId="2E735A19" w14:textId="77777777" w:rsidR="00873780" w:rsidRPr="000B6A66" w:rsidRDefault="00BB5B4C" w:rsidP="000B6A66">
      <w:pPr>
        <w:spacing w:after="0" w:line="240" w:lineRule="auto"/>
        <w:ind w:firstLine="851"/>
        <w:jc w:val="both"/>
        <w:rPr>
          <w:lang w:val="lt-LT" w:eastAsia="ja-JP"/>
        </w:rPr>
      </w:pPr>
      <w:r w:rsidRPr="000B6A66">
        <w:rPr>
          <w:lang w:val="lt-LT" w:eastAsia="ja-JP"/>
        </w:rPr>
        <w:t xml:space="preserve">Taigi Vilniaus rajono savivaldybė yra viena iš nedaugelio šalies savivaldybių, kuriose mokinių skaičius auga.  </w:t>
      </w:r>
    </w:p>
    <w:p w14:paraId="1A544B99" w14:textId="77777777" w:rsidR="00873780" w:rsidRPr="000B6A66" w:rsidRDefault="00873780" w:rsidP="000B6A66">
      <w:pPr>
        <w:spacing w:after="0" w:line="240" w:lineRule="auto"/>
        <w:contextualSpacing/>
        <w:jc w:val="center"/>
        <w:rPr>
          <w:rFonts w:eastAsia="Calibri"/>
          <w:b/>
          <w:bCs/>
          <w:sz w:val="28"/>
          <w:szCs w:val="28"/>
          <w:lang w:val="lt-LT" w:eastAsia="ja-JP"/>
        </w:rPr>
      </w:pPr>
    </w:p>
    <w:p w14:paraId="2EE4F03E" w14:textId="77777777" w:rsidR="00873780" w:rsidRPr="000B6A66" w:rsidRDefault="00BB5B4C" w:rsidP="000B6A66">
      <w:pPr>
        <w:spacing w:after="0" w:line="240" w:lineRule="auto"/>
        <w:ind w:right="-1"/>
        <w:jc w:val="center"/>
        <w:outlineLvl w:val="0"/>
        <w:rPr>
          <w:b/>
          <w:bCs/>
          <w:sz w:val="28"/>
          <w:szCs w:val="28"/>
          <w:lang w:val="lt-LT"/>
        </w:rPr>
      </w:pPr>
      <w:r w:rsidRPr="000B6A66">
        <w:rPr>
          <w:b/>
          <w:bCs/>
          <w:sz w:val="28"/>
          <w:szCs w:val="28"/>
          <w:lang w:val="lt-LT"/>
        </w:rPr>
        <w:t>ŠVIETIMO PASLAUGOS</w:t>
      </w:r>
    </w:p>
    <w:p w14:paraId="1FE15530" w14:textId="77777777" w:rsidR="00873780" w:rsidRPr="000B6A66" w:rsidRDefault="00873780" w:rsidP="000B6A66">
      <w:pPr>
        <w:spacing w:after="0" w:line="240" w:lineRule="auto"/>
        <w:ind w:right="-1"/>
        <w:jc w:val="center"/>
        <w:outlineLvl w:val="0"/>
        <w:rPr>
          <w:b/>
          <w:bCs/>
          <w:lang w:val="lt-LT"/>
        </w:rPr>
      </w:pPr>
    </w:p>
    <w:p w14:paraId="228DE409" w14:textId="77777777" w:rsidR="00873780" w:rsidRPr="000B6A66" w:rsidRDefault="00BB5B4C" w:rsidP="000B6A66">
      <w:pPr>
        <w:spacing w:after="0" w:line="240" w:lineRule="auto"/>
        <w:jc w:val="center"/>
        <w:rPr>
          <w:b/>
          <w:bCs/>
          <w:lang w:val="lt-LT" w:eastAsia="ja-JP"/>
        </w:rPr>
      </w:pPr>
      <w:r w:rsidRPr="000B6A66">
        <w:rPr>
          <w:b/>
          <w:bCs/>
          <w:lang w:val="lt-LT" w:eastAsia="ja-JP"/>
        </w:rPr>
        <w:t>Kasmet atidaromos naujos ikimokyklinio ugdymo grupės</w:t>
      </w:r>
    </w:p>
    <w:p w14:paraId="3871FFB1" w14:textId="77777777" w:rsidR="00873780" w:rsidRPr="000B6A66" w:rsidRDefault="00873780" w:rsidP="000B6A66">
      <w:pPr>
        <w:spacing w:after="0" w:line="240" w:lineRule="auto"/>
        <w:ind w:right="-1"/>
        <w:jc w:val="center"/>
        <w:outlineLvl w:val="0"/>
        <w:rPr>
          <w:b/>
          <w:bCs/>
          <w:lang w:val="lt-LT" w:eastAsia="ja-JP"/>
        </w:rPr>
      </w:pPr>
    </w:p>
    <w:p w14:paraId="086AFBA7" w14:textId="77777777" w:rsidR="00873780" w:rsidRPr="000B6A66" w:rsidRDefault="00BB5B4C" w:rsidP="000B6A66">
      <w:pPr>
        <w:spacing w:after="0" w:line="240" w:lineRule="auto"/>
        <w:jc w:val="both"/>
        <w:rPr>
          <w:lang w:val="lt-LT"/>
        </w:rPr>
      </w:pPr>
      <w:r w:rsidRPr="000B6A66">
        <w:rPr>
          <w:lang w:val="lt-LT" w:eastAsia="ja-JP"/>
        </w:rPr>
        <w:tab/>
        <w:t xml:space="preserve">Vilniaus rajono savivaldybė – Lietuvoje viena iš nedaugelio, galinti didžiuotis gyventojų skaičiaus augimu, todėl čia jaučiamas nuolatinis naujų ikimokyklinio ugdymo vietų poreikis ir dėl to Savivaldybė kasmet atidaro vis naujas ikimokyklinio ugdymo grupes. </w:t>
      </w:r>
      <w:r w:rsidRPr="000B6A66">
        <w:rPr>
          <w:lang w:val="lt-LT"/>
        </w:rPr>
        <w:t xml:space="preserve">Dėl to kiekvienais metais nepatekusių vaikų į ikimokyklinio ugdymo įstaigas mažėja, nors Vilniaus rajone nuolat didėja gyventojų skaičius, ypač seniūnijose, esančiose arčiausiai Vilniaus miesto ribų. Šiose seniūnijose įsikuria naujai atvykstančios jaunos šeimos su mažamečiais vaikais ir todėl jose esančiose ikimokyklinio ugdymo įstaigose vietų ne visada pakanka. Sprendžiant šią problemą bendrojo ugdymo mokyklose atidaromos mišrios ikimokyklinio ir priešmokyklinio ugdymo grupės, statomos naujos bei rekonstruojamos-renovuojamos senos ikimokyklinio ugdymo įstaigos, kurių patalpose atidaromos naujos ikimokyklinio ugdymo grupės. </w:t>
      </w:r>
    </w:p>
    <w:p w14:paraId="0B44DAB0" w14:textId="77777777" w:rsidR="00873780" w:rsidRPr="000B6A66" w:rsidRDefault="00BB5B4C" w:rsidP="000B6A66">
      <w:pPr>
        <w:spacing w:after="0" w:line="240" w:lineRule="auto"/>
        <w:ind w:firstLine="851"/>
        <w:jc w:val="both"/>
        <w:rPr>
          <w:lang w:val="lt-LT" w:eastAsia="ja-JP"/>
        </w:rPr>
      </w:pPr>
      <w:r w:rsidRPr="000B6A66">
        <w:rPr>
          <w:lang w:val="lt-LT" w:eastAsia="ja-JP"/>
        </w:rPr>
        <w:lastRenderedPageBreak/>
        <w:t xml:space="preserve">Sprendžiant ikimokyklinio ugdymo vietų trūkumo problemą Vilniaus rajono Avižienių ir Riešės seniūnijose, Vilniaus rajono savivaldybė 2020–2022 m. planuoja naujo vaikų lopšelio-darželio statybą Didžiojoje Riešėje, kuriame veiks 8 ikimokyklinio ugdymo grupės, iš jų 2 grupės bus skirtos specialiųjų ugdymosi poreikių vaikams.   </w:t>
      </w:r>
    </w:p>
    <w:p w14:paraId="6B863B12" w14:textId="77777777" w:rsidR="00222200" w:rsidRDefault="00BB5B4C" w:rsidP="002F7389">
      <w:pPr>
        <w:spacing w:after="0" w:line="240" w:lineRule="auto"/>
        <w:ind w:firstLine="851"/>
        <w:jc w:val="both"/>
        <w:rPr>
          <w:lang w:val="lt-LT"/>
        </w:rPr>
      </w:pPr>
      <w:r w:rsidRPr="000B6A66">
        <w:rPr>
          <w:lang w:val="lt-LT"/>
        </w:rPr>
        <w:t xml:space="preserve">Nuo 2017 m. iki 2019 m. </w:t>
      </w:r>
      <w:r w:rsidR="00222200">
        <w:rPr>
          <w:lang w:val="lt-LT"/>
        </w:rPr>
        <w:t xml:space="preserve">savivaldybės švietimo įstaigose </w:t>
      </w:r>
      <w:r w:rsidRPr="000B6A66">
        <w:rPr>
          <w:lang w:val="lt-LT"/>
        </w:rPr>
        <w:t xml:space="preserve">ikimokyklinio ugdymo grupių skaičius padidėjo 8 grupėmis, ir 2019–2020 m. m. iš viso veikė 118 grupių, kuriose pagal ikimokyklinio ugdymo programą ugdomi 2152 vaikai. </w:t>
      </w:r>
      <w:r w:rsidR="00222200">
        <w:rPr>
          <w:lang w:val="lt-LT"/>
        </w:rPr>
        <w:t xml:space="preserve">Be to, </w:t>
      </w:r>
      <w:r w:rsidR="00222200" w:rsidRPr="00222200">
        <w:rPr>
          <w:lang w:val="lt-LT"/>
        </w:rPr>
        <w:t>23-ose savivaldybės bendrojo ugdymo mokyklose arba jų skyriuose veikia mišrios priešmokyklinio ugdymo grupės, kuriose kartu ugdomi ir ikimokyklinio amžiaus vaikai</w:t>
      </w:r>
      <w:r w:rsidR="00222200">
        <w:rPr>
          <w:lang w:val="lt-LT"/>
        </w:rPr>
        <w:t>.</w:t>
      </w:r>
    </w:p>
    <w:p w14:paraId="17951708" w14:textId="77777777" w:rsidR="00873780" w:rsidRDefault="00BB5B4C" w:rsidP="002F7389">
      <w:pPr>
        <w:spacing w:after="0" w:line="240" w:lineRule="auto"/>
        <w:ind w:firstLine="851"/>
        <w:jc w:val="both"/>
        <w:rPr>
          <w:lang w:val="lt-LT"/>
        </w:rPr>
      </w:pPr>
      <w:r w:rsidRPr="000B6A66">
        <w:rPr>
          <w:lang w:val="lt-LT"/>
        </w:rPr>
        <w:t xml:space="preserve">Nuo 2019 m. rugsėjo 1 d. </w:t>
      </w:r>
      <w:r w:rsidR="00222200">
        <w:rPr>
          <w:lang w:val="lt-LT"/>
        </w:rPr>
        <w:t xml:space="preserve">buvo </w:t>
      </w:r>
      <w:r w:rsidRPr="000B6A66">
        <w:rPr>
          <w:lang w:val="lt-LT"/>
        </w:rPr>
        <w:t xml:space="preserve">įsteigtos 2 naujos ikimokyklinio ugdymo grupės Pakenės Česlovo Milošo pagrindinėje mokykloje ir Nemėžio šv. Rapolo Kalinausko gimnazijos Grigaičių pradinio ugdymo skyriuje bei atsirado papildomos vietos ikimokyklinio amžiaus vaikams Bezdonių vaikų darželyje ir Marijampolio vaikų lopšelyje-darželyje vietoj perėjusių priešmokyklinio amžiaus vaikų į šalia esančių </w:t>
      </w:r>
      <w:r w:rsidR="00C07C18">
        <w:rPr>
          <w:lang w:val="lt-LT"/>
        </w:rPr>
        <w:t xml:space="preserve">savivaldybės </w:t>
      </w:r>
      <w:r w:rsidRPr="000B6A66">
        <w:rPr>
          <w:lang w:val="lt-LT"/>
        </w:rPr>
        <w:t>bendrojo ugdymo mokyklų naujai atidarytas priešmokyklinio ugdymo grupes.</w:t>
      </w:r>
    </w:p>
    <w:p w14:paraId="4DA13A30" w14:textId="77777777" w:rsidR="005556DA" w:rsidRPr="000B6A66" w:rsidRDefault="005556DA" w:rsidP="002F7389">
      <w:pPr>
        <w:spacing w:after="0" w:line="240" w:lineRule="auto"/>
        <w:ind w:firstLine="851"/>
        <w:jc w:val="both"/>
        <w:rPr>
          <w:lang w:val="lt-LT"/>
        </w:rPr>
      </w:pPr>
    </w:p>
    <w:p w14:paraId="3D422AB0" w14:textId="77777777" w:rsidR="00873780" w:rsidRPr="000B6A66" w:rsidRDefault="00BB5B4C" w:rsidP="002F7389">
      <w:pPr>
        <w:tabs>
          <w:tab w:val="left" w:pos="851"/>
        </w:tabs>
        <w:spacing w:after="0" w:line="240" w:lineRule="auto"/>
        <w:rPr>
          <w:rFonts w:eastAsia="Times New Roman"/>
          <w:b/>
          <w:bCs/>
          <w:u w:val="single"/>
          <w:lang w:val="lt-LT" w:eastAsia="lt-LT"/>
        </w:rPr>
      </w:pPr>
      <w:r w:rsidRPr="000B6A66">
        <w:rPr>
          <w:rFonts w:eastAsia="Times New Roman"/>
          <w:b/>
          <w:bCs/>
          <w:lang w:val="lt-LT" w:eastAsia="lt-LT"/>
        </w:rPr>
        <w:tab/>
      </w:r>
      <w:r w:rsidR="000B6A66" w:rsidRPr="000B6A66">
        <w:rPr>
          <w:rFonts w:eastAsia="Times New Roman"/>
          <w:b/>
          <w:bCs/>
          <w:u w:val="single"/>
          <w:lang w:val="lt-LT" w:eastAsia="lt-LT"/>
        </w:rPr>
        <w:t>U</w:t>
      </w:r>
      <w:r w:rsidRPr="000B6A66">
        <w:rPr>
          <w:rFonts w:eastAsia="Times New Roman"/>
          <w:b/>
          <w:bCs/>
          <w:u w:val="single"/>
          <w:lang w:val="lt-LT" w:eastAsia="lt-LT"/>
        </w:rPr>
        <w:t>gdomų vaikų skaičius pagal ikimokyklinio ugdymo programą</w:t>
      </w:r>
      <w:r w:rsidR="000B6A66" w:rsidRPr="000B6A66">
        <w:rPr>
          <w:rFonts w:eastAsia="Times New Roman"/>
          <w:b/>
          <w:bCs/>
          <w:u w:val="single"/>
          <w:lang w:val="lt-LT" w:eastAsia="lt-LT"/>
        </w:rPr>
        <w:t xml:space="preserve"> 2017–2019 m.</w:t>
      </w:r>
      <w:r w:rsidRPr="000B6A66">
        <w:rPr>
          <w:rFonts w:eastAsia="Times New Roman"/>
          <w:b/>
          <w:bCs/>
          <w:u w:val="single"/>
          <w:lang w:val="lt-LT" w:eastAsia="lt-LT"/>
        </w:rPr>
        <w:t xml:space="preserve"> </w:t>
      </w:r>
    </w:p>
    <w:p w14:paraId="2E6C8751" w14:textId="77777777" w:rsidR="00873780" w:rsidRPr="000B6A66" w:rsidRDefault="00873780" w:rsidP="000B6A66">
      <w:pPr>
        <w:tabs>
          <w:tab w:val="left" w:pos="851"/>
        </w:tabs>
        <w:spacing w:after="0" w:line="240" w:lineRule="auto"/>
        <w:rPr>
          <w:rFonts w:eastAsia="Times New Roman"/>
          <w:b/>
          <w:bCs/>
          <w:u w:val="single"/>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873780" w:rsidRPr="000B6A66" w14:paraId="22683A40" w14:textId="77777777">
        <w:trPr>
          <w:trHeight w:val="281"/>
        </w:trPr>
        <w:tc>
          <w:tcPr>
            <w:tcW w:w="2093" w:type="dxa"/>
            <w:vMerge w:val="restart"/>
            <w:shd w:val="clear" w:color="auto" w:fill="FFFFFF"/>
          </w:tcPr>
          <w:p w14:paraId="148FFF0D" w14:textId="77777777" w:rsidR="00873780" w:rsidRPr="000B6A66" w:rsidRDefault="00873780" w:rsidP="000B6A66">
            <w:pPr>
              <w:spacing w:after="0" w:line="240" w:lineRule="auto"/>
              <w:jc w:val="center"/>
              <w:rPr>
                <w:rFonts w:eastAsia="Times New Roman"/>
                <w:b/>
                <w:bCs/>
                <w:i/>
                <w:iCs/>
                <w:color w:val="000099"/>
                <w:lang w:val="lt-LT" w:eastAsia="lt-LT"/>
              </w:rPr>
            </w:pPr>
          </w:p>
          <w:p w14:paraId="73385A47" w14:textId="77777777" w:rsidR="00873780" w:rsidRPr="000B6A66" w:rsidRDefault="00BB5B4C" w:rsidP="000B6A66">
            <w:pPr>
              <w:spacing w:after="0" w:line="240" w:lineRule="auto"/>
              <w:jc w:val="center"/>
              <w:rPr>
                <w:rFonts w:eastAsia="Times New Roman"/>
                <w:b/>
                <w:bCs/>
                <w:i/>
                <w:iCs/>
                <w:color w:val="000099"/>
                <w:lang w:val="lt-LT" w:eastAsia="lt-LT"/>
              </w:rPr>
            </w:pPr>
            <w:r w:rsidRPr="000B6A66">
              <w:rPr>
                <w:rFonts w:eastAsia="Times New Roman"/>
                <w:b/>
                <w:bCs/>
                <w:i/>
                <w:iCs/>
                <w:color w:val="000099"/>
                <w:lang w:val="lt-LT" w:eastAsia="lt-LT"/>
              </w:rPr>
              <w:t>Ugdymo kalba</w:t>
            </w:r>
          </w:p>
        </w:tc>
        <w:tc>
          <w:tcPr>
            <w:tcW w:w="2268" w:type="dxa"/>
            <w:gridSpan w:val="2"/>
            <w:shd w:val="clear" w:color="auto" w:fill="FFFFFF"/>
          </w:tcPr>
          <w:p w14:paraId="53EC5DB6" w14:textId="77777777" w:rsidR="00873780" w:rsidRPr="000B6A66" w:rsidRDefault="00BB5B4C" w:rsidP="000B6A66">
            <w:pPr>
              <w:spacing w:after="0" w:line="240" w:lineRule="auto"/>
              <w:jc w:val="center"/>
              <w:rPr>
                <w:rFonts w:eastAsia="Times New Roman"/>
                <w:b/>
                <w:bCs/>
                <w:i/>
                <w:iCs/>
                <w:color w:val="000099"/>
                <w:lang w:val="lt-LT" w:eastAsia="lt-LT"/>
              </w:rPr>
            </w:pPr>
            <w:r w:rsidRPr="000B6A66">
              <w:rPr>
                <w:rFonts w:eastAsia="Times New Roman"/>
                <w:b/>
                <w:bCs/>
                <w:i/>
                <w:iCs/>
                <w:color w:val="000099"/>
                <w:lang w:val="lt-LT" w:eastAsia="lt-LT"/>
              </w:rPr>
              <w:t>2017–2018 m. m.</w:t>
            </w:r>
          </w:p>
        </w:tc>
        <w:tc>
          <w:tcPr>
            <w:tcW w:w="2551" w:type="dxa"/>
            <w:gridSpan w:val="2"/>
            <w:shd w:val="clear" w:color="auto" w:fill="FFFFFF"/>
          </w:tcPr>
          <w:p w14:paraId="2DD3FC24" w14:textId="77777777" w:rsidR="00873780" w:rsidRPr="000B6A66" w:rsidRDefault="00BB5B4C" w:rsidP="000B6A66">
            <w:pPr>
              <w:spacing w:after="0" w:line="240" w:lineRule="auto"/>
              <w:jc w:val="center"/>
              <w:rPr>
                <w:rFonts w:eastAsia="Times New Roman"/>
                <w:b/>
                <w:bCs/>
                <w:i/>
                <w:iCs/>
                <w:color w:val="000099"/>
                <w:lang w:val="lt-LT" w:eastAsia="lt-LT"/>
              </w:rPr>
            </w:pPr>
            <w:r w:rsidRPr="000B6A66">
              <w:rPr>
                <w:rFonts w:eastAsia="Times New Roman"/>
                <w:b/>
                <w:bCs/>
                <w:i/>
                <w:iCs/>
                <w:color w:val="000099"/>
                <w:lang w:val="lt-LT" w:eastAsia="lt-LT"/>
              </w:rPr>
              <w:t>2018–2019 m. m.</w:t>
            </w:r>
          </w:p>
        </w:tc>
        <w:tc>
          <w:tcPr>
            <w:tcW w:w="2694" w:type="dxa"/>
            <w:gridSpan w:val="2"/>
            <w:shd w:val="clear" w:color="auto" w:fill="FFFFFF"/>
          </w:tcPr>
          <w:p w14:paraId="387CAF92" w14:textId="77777777" w:rsidR="00873780" w:rsidRPr="000B6A66" w:rsidRDefault="00BB5B4C" w:rsidP="000B6A66">
            <w:pPr>
              <w:spacing w:after="0" w:line="240" w:lineRule="auto"/>
              <w:jc w:val="center"/>
              <w:rPr>
                <w:rFonts w:eastAsia="Times New Roman"/>
                <w:b/>
                <w:bCs/>
                <w:i/>
                <w:iCs/>
                <w:color w:val="000099"/>
                <w:lang w:val="lt-LT" w:eastAsia="lt-LT"/>
              </w:rPr>
            </w:pPr>
            <w:r w:rsidRPr="000B6A66">
              <w:rPr>
                <w:rFonts w:eastAsia="Times New Roman"/>
                <w:b/>
                <w:bCs/>
                <w:i/>
                <w:iCs/>
                <w:color w:val="000099"/>
                <w:lang w:val="lt-LT" w:eastAsia="lt-LT"/>
              </w:rPr>
              <w:t>2019–2020 m. m.</w:t>
            </w:r>
          </w:p>
        </w:tc>
      </w:tr>
      <w:tr w:rsidR="00873780" w:rsidRPr="000B6A66" w14:paraId="03C116A4" w14:textId="77777777">
        <w:trPr>
          <w:trHeight w:val="233"/>
        </w:trPr>
        <w:tc>
          <w:tcPr>
            <w:tcW w:w="2093" w:type="dxa"/>
            <w:vMerge/>
            <w:shd w:val="clear" w:color="auto" w:fill="FFFFFF"/>
          </w:tcPr>
          <w:p w14:paraId="138F644C" w14:textId="77777777" w:rsidR="00873780" w:rsidRPr="000B6A66" w:rsidRDefault="00873780" w:rsidP="000B6A66">
            <w:pPr>
              <w:spacing w:after="0" w:line="240" w:lineRule="auto"/>
              <w:jc w:val="center"/>
              <w:rPr>
                <w:rFonts w:eastAsia="Times New Roman"/>
                <w:i/>
                <w:iCs/>
                <w:color w:val="000099"/>
                <w:lang w:val="lt-LT" w:eastAsia="lt-LT"/>
              </w:rPr>
            </w:pPr>
          </w:p>
        </w:tc>
        <w:tc>
          <w:tcPr>
            <w:tcW w:w="1134" w:type="dxa"/>
            <w:shd w:val="clear" w:color="auto" w:fill="EDEDED"/>
          </w:tcPr>
          <w:p w14:paraId="7F07702D" w14:textId="77777777" w:rsidR="00873780" w:rsidRPr="000B6A66" w:rsidRDefault="00BB5B4C" w:rsidP="000B6A66">
            <w:pPr>
              <w:spacing w:after="0" w:line="240" w:lineRule="auto"/>
              <w:jc w:val="center"/>
              <w:rPr>
                <w:rFonts w:eastAsia="Times New Roman"/>
                <w:i/>
                <w:iCs/>
                <w:color w:val="000099"/>
                <w:sz w:val="22"/>
                <w:szCs w:val="22"/>
                <w:lang w:val="lt-LT" w:eastAsia="lt-LT"/>
              </w:rPr>
            </w:pPr>
            <w:r w:rsidRPr="000B6A66">
              <w:rPr>
                <w:rFonts w:eastAsia="Times New Roman"/>
                <w:i/>
                <w:iCs/>
                <w:color w:val="000099"/>
                <w:sz w:val="22"/>
                <w:szCs w:val="22"/>
                <w:lang w:val="lt-LT" w:eastAsia="lt-LT"/>
              </w:rPr>
              <w:t>Grupių skaičius</w:t>
            </w:r>
          </w:p>
        </w:tc>
        <w:tc>
          <w:tcPr>
            <w:tcW w:w="1134" w:type="dxa"/>
            <w:shd w:val="clear" w:color="auto" w:fill="EDEDED"/>
          </w:tcPr>
          <w:p w14:paraId="5B6773DE" w14:textId="77777777" w:rsidR="00873780" w:rsidRPr="000B6A66" w:rsidRDefault="00BB5B4C" w:rsidP="000B6A66">
            <w:pPr>
              <w:spacing w:after="0" w:line="240" w:lineRule="auto"/>
              <w:jc w:val="center"/>
              <w:rPr>
                <w:rFonts w:eastAsia="Times New Roman"/>
                <w:i/>
                <w:iCs/>
                <w:color w:val="000099"/>
                <w:sz w:val="22"/>
                <w:szCs w:val="22"/>
                <w:lang w:val="lt-LT" w:eastAsia="lt-LT"/>
              </w:rPr>
            </w:pPr>
            <w:r w:rsidRPr="000B6A66">
              <w:rPr>
                <w:rFonts w:eastAsia="Times New Roman"/>
                <w:i/>
                <w:iCs/>
                <w:color w:val="000099"/>
                <w:sz w:val="22"/>
                <w:szCs w:val="22"/>
                <w:lang w:val="lt-LT" w:eastAsia="lt-LT"/>
              </w:rPr>
              <w:t>Vaikų skaičius</w:t>
            </w:r>
          </w:p>
        </w:tc>
        <w:tc>
          <w:tcPr>
            <w:tcW w:w="1417" w:type="dxa"/>
            <w:shd w:val="clear" w:color="auto" w:fill="EDEDED"/>
          </w:tcPr>
          <w:p w14:paraId="2AD4FFDD" w14:textId="77777777" w:rsidR="00873780" w:rsidRPr="000B6A66" w:rsidRDefault="00BB5B4C" w:rsidP="000B6A66">
            <w:pPr>
              <w:spacing w:after="0" w:line="240" w:lineRule="auto"/>
              <w:jc w:val="center"/>
              <w:rPr>
                <w:rFonts w:eastAsia="Times New Roman"/>
                <w:i/>
                <w:iCs/>
                <w:color w:val="000099"/>
                <w:sz w:val="22"/>
                <w:szCs w:val="22"/>
                <w:lang w:val="lt-LT" w:eastAsia="lt-LT"/>
              </w:rPr>
            </w:pPr>
            <w:r w:rsidRPr="000B6A66">
              <w:rPr>
                <w:rFonts w:eastAsia="Times New Roman"/>
                <w:i/>
                <w:iCs/>
                <w:color w:val="000099"/>
                <w:sz w:val="22"/>
                <w:szCs w:val="22"/>
                <w:lang w:val="lt-LT" w:eastAsia="lt-LT"/>
              </w:rPr>
              <w:t>Grupių skaičius</w:t>
            </w:r>
          </w:p>
        </w:tc>
        <w:tc>
          <w:tcPr>
            <w:tcW w:w="1134" w:type="dxa"/>
            <w:shd w:val="clear" w:color="auto" w:fill="EDEDED"/>
          </w:tcPr>
          <w:p w14:paraId="4868908F" w14:textId="77777777" w:rsidR="00873780" w:rsidRPr="000B6A66" w:rsidRDefault="00BB5B4C" w:rsidP="000B6A66">
            <w:pPr>
              <w:spacing w:after="0" w:line="240" w:lineRule="auto"/>
              <w:jc w:val="center"/>
              <w:rPr>
                <w:rFonts w:eastAsia="Times New Roman"/>
                <w:i/>
                <w:iCs/>
                <w:color w:val="000099"/>
                <w:sz w:val="22"/>
                <w:szCs w:val="22"/>
                <w:lang w:val="lt-LT" w:eastAsia="lt-LT"/>
              </w:rPr>
            </w:pPr>
            <w:r w:rsidRPr="000B6A66">
              <w:rPr>
                <w:rFonts w:eastAsia="Times New Roman"/>
                <w:i/>
                <w:iCs/>
                <w:color w:val="000099"/>
                <w:sz w:val="22"/>
                <w:szCs w:val="22"/>
                <w:lang w:val="lt-LT" w:eastAsia="lt-LT"/>
              </w:rPr>
              <w:t>Vaikų skaičius</w:t>
            </w:r>
          </w:p>
        </w:tc>
        <w:tc>
          <w:tcPr>
            <w:tcW w:w="1418" w:type="dxa"/>
            <w:shd w:val="clear" w:color="auto" w:fill="EDEDED"/>
          </w:tcPr>
          <w:p w14:paraId="6E7E9E87" w14:textId="77777777" w:rsidR="00873780" w:rsidRPr="000B6A66" w:rsidRDefault="00BB5B4C" w:rsidP="000B6A66">
            <w:pPr>
              <w:spacing w:after="0" w:line="240" w:lineRule="auto"/>
              <w:jc w:val="center"/>
              <w:rPr>
                <w:i/>
                <w:color w:val="000099"/>
                <w:sz w:val="22"/>
                <w:szCs w:val="22"/>
                <w:lang w:val="lt-LT"/>
              </w:rPr>
            </w:pPr>
            <w:r w:rsidRPr="000B6A66">
              <w:rPr>
                <w:i/>
                <w:color w:val="000099"/>
                <w:sz w:val="22"/>
                <w:szCs w:val="22"/>
                <w:lang w:val="lt-LT"/>
              </w:rPr>
              <w:t>Grupių skaičius</w:t>
            </w:r>
          </w:p>
        </w:tc>
        <w:tc>
          <w:tcPr>
            <w:tcW w:w="1276" w:type="dxa"/>
            <w:shd w:val="clear" w:color="auto" w:fill="EDEDED"/>
          </w:tcPr>
          <w:p w14:paraId="0A94A66B" w14:textId="77777777" w:rsidR="00873780" w:rsidRPr="000B6A66" w:rsidRDefault="00BB5B4C" w:rsidP="000B6A66">
            <w:pPr>
              <w:spacing w:after="0" w:line="240" w:lineRule="auto"/>
              <w:jc w:val="center"/>
              <w:rPr>
                <w:i/>
                <w:color w:val="000099"/>
                <w:sz w:val="22"/>
                <w:szCs w:val="22"/>
                <w:lang w:val="lt-LT"/>
              </w:rPr>
            </w:pPr>
            <w:r w:rsidRPr="000B6A66">
              <w:rPr>
                <w:i/>
                <w:color w:val="000099"/>
                <w:sz w:val="22"/>
                <w:szCs w:val="22"/>
                <w:lang w:val="lt-LT"/>
              </w:rPr>
              <w:t>Vaikų skaičius</w:t>
            </w:r>
          </w:p>
        </w:tc>
      </w:tr>
      <w:tr w:rsidR="00873780" w:rsidRPr="000B6A66" w14:paraId="26A1953E" w14:textId="77777777">
        <w:trPr>
          <w:trHeight w:val="262"/>
        </w:trPr>
        <w:tc>
          <w:tcPr>
            <w:tcW w:w="2093" w:type="dxa"/>
            <w:shd w:val="clear" w:color="auto" w:fill="FFFFFF"/>
            <w:noWrap/>
          </w:tcPr>
          <w:p w14:paraId="218E34CC" w14:textId="77777777" w:rsidR="00873780" w:rsidRPr="000B6A66" w:rsidRDefault="00BB5B4C" w:rsidP="000B6A66">
            <w:pPr>
              <w:spacing w:after="0" w:line="240" w:lineRule="auto"/>
              <w:jc w:val="center"/>
              <w:rPr>
                <w:rFonts w:eastAsia="Times New Roman"/>
                <w:i/>
                <w:iCs/>
                <w:color w:val="000099"/>
                <w:lang w:val="lt-LT" w:eastAsia="lt-LT"/>
              </w:rPr>
            </w:pPr>
            <w:r w:rsidRPr="000B6A66">
              <w:rPr>
                <w:rFonts w:eastAsia="Times New Roman"/>
                <w:i/>
                <w:iCs/>
                <w:color w:val="000099"/>
                <w:lang w:val="lt-LT" w:eastAsia="lt-LT"/>
              </w:rPr>
              <w:t>Lietuvių</w:t>
            </w:r>
          </w:p>
        </w:tc>
        <w:tc>
          <w:tcPr>
            <w:tcW w:w="1134" w:type="dxa"/>
            <w:shd w:val="clear" w:color="auto" w:fill="auto"/>
          </w:tcPr>
          <w:p w14:paraId="678C37D2"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47</w:t>
            </w:r>
          </w:p>
        </w:tc>
        <w:tc>
          <w:tcPr>
            <w:tcW w:w="1134" w:type="dxa"/>
            <w:shd w:val="clear" w:color="auto" w:fill="auto"/>
          </w:tcPr>
          <w:p w14:paraId="09465899" w14:textId="77777777" w:rsidR="00873780" w:rsidRPr="000B6A66" w:rsidRDefault="00BB5B4C" w:rsidP="000B6A66">
            <w:pPr>
              <w:spacing w:after="0" w:line="240" w:lineRule="auto"/>
              <w:jc w:val="center"/>
              <w:rPr>
                <w:color w:val="000099"/>
              </w:rPr>
            </w:pPr>
            <w:r w:rsidRPr="000B6A66">
              <w:rPr>
                <w:color w:val="000099"/>
              </w:rPr>
              <w:t>921</w:t>
            </w:r>
          </w:p>
        </w:tc>
        <w:tc>
          <w:tcPr>
            <w:tcW w:w="1417" w:type="dxa"/>
            <w:shd w:val="clear" w:color="auto" w:fill="auto"/>
          </w:tcPr>
          <w:p w14:paraId="6AC188DF"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46</w:t>
            </w:r>
          </w:p>
        </w:tc>
        <w:tc>
          <w:tcPr>
            <w:tcW w:w="1134" w:type="dxa"/>
            <w:shd w:val="clear" w:color="auto" w:fill="auto"/>
          </w:tcPr>
          <w:p w14:paraId="1DACC20F" w14:textId="77777777" w:rsidR="00873780" w:rsidRPr="000B6A66" w:rsidRDefault="00BB5B4C" w:rsidP="000B6A66">
            <w:pPr>
              <w:spacing w:after="0" w:line="240" w:lineRule="auto"/>
              <w:jc w:val="center"/>
              <w:rPr>
                <w:color w:val="000099"/>
              </w:rPr>
            </w:pPr>
            <w:r w:rsidRPr="000B6A66">
              <w:rPr>
                <w:color w:val="000099"/>
              </w:rPr>
              <w:t>868</w:t>
            </w:r>
          </w:p>
        </w:tc>
        <w:tc>
          <w:tcPr>
            <w:tcW w:w="1418" w:type="dxa"/>
            <w:shd w:val="clear" w:color="auto" w:fill="auto"/>
          </w:tcPr>
          <w:p w14:paraId="079D7446"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49</w:t>
            </w:r>
          </w:p>
        </w:tc>
        <w:tc>
          <w:tcPr>
            <w:tcW w:w="1276" w:type="dxa"/>
            <w:shd w:val="clear" w:color="auto" w:fill="auto"/>
          </w:tcPr>
          <w:p w14:paraId="3E824519" w14:textId="77777777" w:rsidR="00873780" w:rsidRPr="000B6A66" w:rsidRDefault="00BB5B4C" w:rsidP="000B6A66">
            <w:pPr>
              <w:spacing w:after="0" w:line="240" w:lineRule="auto"/>
              <w:jc w:val="center"/>
              <w:rPr>
                <w:color w:val="000099"/>
              </w:rPr>
            </w:pPr>
            <w:r w:rsidRPr="000B6A66">
              <w:rPr>
                <w:color w:val="000099"/>
              </w:rPr>
              <w:t>894</w:t>
            </w:r>
          </w:p>
        </w:tc>
      </w:tr>
      <w:tr w:rsidR="00873780" w:rsidRPr="000B6A66" w14:paraId="074651ED" w14:textId="77777777">
        <w:trPr>
          <w:trHeight w:val="240"/>
        </w:trPr>
        <w:tc>
          <w:tcPr>
            <w:tcW w:w="2093" w:type="dxa"/>
            <w:shd w:val="clear" w:color="auto" w:fill="FFFFFF"/>
            <w:noWrap/>
          </w:tcPr>
          <w:p w14:paraId="1FE7381A" w14:textId="77777777" w:rsidR="00873780" w:rsidRPr="000B6A66" w:rsidRDefault="00BB5B4C" w:rsidP="000B6A66">
            <w:pPr>
              <w:spacing w:after="0" w:line="240" w:lineRule="auto"/>
              <w:jc w:val="center"/>
              <w:rPr>
                <w:rFonts w:eastAsia="Times New Roman"/>
                <w:i/>
                <w:iCs/>
                <w:color w:val="000099"/>
                <w:lang w:val="lt-LT" w:eastAsia="lt-LT"/>
              </w:rPr>
            </w:pPr>
            <w:r w:rsidRPr="000B6A66">
              <w:rPr>
                <w:rFonts w:eastAsia="Times New Roman"/>
                <w:i/>
                <w:iCs/>
                <w:color w:val="000099"/>
                <w:lang w:val="lt-LT" w:eastAsia="lt-LT"/>
              </w:rPr>
              <w:t>Lenkų</w:t>
            </w:r>
          </w:p>
        </w:tc>
        <w:tc>
          <w:tcPr>
            <w:tcW w:w="1134" w:type="dxa"/>
            <w:shd w:val="clear" w:color="auto" w:fill="EDEDED"/>
          </w:tcPr>
          <w:p w14:paraId="0460095A"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60</w:t>
            </w:r>
          </w:p>
        </w:tc>
        <w:tc>
          <w:tcPr>
            <w:tcW w:w="1134" w:type="dxa"/>
            <w:shd w:val="clear" w:color="auto" w:fill="EDEDED"/>
          </w:tcPr>
          <w:p w14:paraId="7353753E" w14:textId="77777777" w:rsidR="00873780" w:rsidRPr="000B6A66" w:rsidRDefault="00BB5B4C" w:rsidP="000B6A66">
            <w:pPr>
              <w:spacing w:after="0" w:line="240" w:lineRule="auto"/>
              <w:jc w:val="center"/>
              <w:rPr>
                <w:color w:val="000099"/>
              </w:rPr>
            </w:pPr>
            <w:r w:rsidRPr="000B6A66">
              <w:rPr>
                <w:color w:val="000099"/>
              </w:rPr>
              <w:t>1 214</w:t>
            </w:r>
          </w:p>
        </w:tc>
        <w:tc>
          <w:tcPr>
            <w:tcW w:w="1417" w:type="dxa"/>
            <w:shd w:val="clear" w:color="auto" w:fill="auto"/>
          </w:tcPr>
          <w:p w14:paraId="63C5CA86"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63</w:t>
            </w:r>
          </w:p>
        </w:tc>
        <w:tc>
          <w:tcPr>
            <w:tcW w:w="1134" w:type="dxa"/>
            <w:shd w:val="clear" w:color="auto" w:fill="auto"/>
          </w:tcPr>
          <w:p w14:paraId="35F77263" w14:textId="77777777" w:rsidR="00873780" w:rsidRPr="000B6A66" w:rsidRDefault="00BB5B4C" w:rsidP="000B6A66">
            <w:pPr>
              <w:spacing w:after="0" w:line="240" w:lineRule="auto"/>
              <w:jc w:val="center"/>
              <w:rPr>
                <w:color w:val="000099"/>
              </w:rPr>
            </w:pPr>
            <w:r w:rsidRPr="000B6A66">
              <w:rPr>
                <w:color w:val="000099"/>
              </w:rPr>
              <w:t>1 162</w:t>
            </w:r>
          </w:p>
        </w:tc>
        <w:tc>
          <w:tcPr>
            <w:tcW w:w="1418" w:type="dxa"/>
            <w:shd w:val="clear" w:color="auto" w:fill="auto"/>
          </w:tcPr>
          <w:p w14:paraId="70EC1588"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66</w:t>
            </w:r>
          </w:p>
        </w:tc>
        <w:tc>
          <w:tcPr>
            <w:tcW w:w="1276" w:type="dxa"/>
            <w:shd w:val="clear" w:color="auto" w:fill="auto"/>
          </w:tcPr>
          <w:p w14:paraId="2C02ECE2" w14:textId="77777777" w:rsidR="00873780" w:rsidRPr="000B6A66" w:rsidRDefault="00BB5B4C" w:rsidP="000B6A66">
            <w:pPr>
              <w:spacing w:after="0" w:line="240" w:lineRule="auto"/>
              <w:jc w:val="center"/>
              <w:rPr>
                <w:color w:val="000099"/>
              </w:rPr>
            </w:pPr>
            <w:r w:rsidRPr="000B6A66">
              <w:rPr>
                <w:color w:val="000099"/>
              </w:rPr>
              <w:t>1 205</w:t>
            </w:r>
          </w:p>
        </w:tc>
      </w:tr>
      <w:tr w:rsidR="00873780" w:rsidRPr="000B6A66" w14:paraId="3C395EA6" w14:textId="77777777">
        <w:trPr>
          <w:trHeight w:val="244"/>
        </w:trPr>
        <w:tc>
          <w:tcPr>
            <w:tcW w:w="2093" w:type="dxa"/>
            <w:shd w:val="clear" w:color="auto" w:fill="FFFFFF"/>
            <w:noWrap/>
          </w:tcPr>
          <w:p w14:paraId="2FC1B0F0" w14:textId="77777777" w:rsidR="00873780" w:rsidRPr="000B6A66" w:rsidRDefault="00BB5B4C" w:rsidP="000B6A66">
            <w:pPr>
              <w:spacing w:after="0" w:line="240" w:lineRule="auto"/>
              <w:jc w:val="center"/>
              <w:rPr>
                <w:rFonts w:eastAsia="Times New Roman"/>
                <w:i/>
                <w:iCs/>
                <w:color w:val="000099"/>
                <w:lang w:val="lt-LT" w:eastAsia="lt-LT"/>
              </w:rPr>
            </w:pPr>
            <w:r w:rsidRPr="000B6A66">
              <w:rPr>
                <w:rFonts w:eastAsia="Times New Roman"/>
                <w:i/>
                <w:iCs/>
                <w:color w:val="000099"/>
                <w:lang w:val="lt-LT" w:eastAsia="lt-LT"/>
              </w:rPr>
              <w:t>Rusų</w:t>
            </w:r>
          </w:p>
        </w:tc>
        <w:tc>
          <w:tcPr>
            <w:tcW w:w="1134" w:type="dxa"/>
            <w:shd w:val="clear" w:color="auto" w:fill="auto"/>
          </w:tcPr>
          <w:p w14:paraId="34ADB7BD"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3</w:t>
            </w:r>
          </w:p>
        </w:tc>
        <w:tc>
          <w:tcPr>
            <w:tcW w:w="1134" w:type="dxa"/>
            <w:shd w:val="clear" w:color="auto" w:fill="auto"/>
          </w:tcPr>
          <w:p w14:paraId="076E8B41" w14:textId="77777777" w:rsidR="00873780" w:rsidRPr="000B6A66" w:rsidRDefault="00BB5B4C" w:rsidP="000B6A66">
            <w:pPr>
              <w:spacing w:after="0" w:line="240" w:lineRule="auto"/>
              <w:jc w:val="center"/>
              <w:rPr>
                <w:color w:val="000099"/>
              </w:rPr>
            </w:pPr>
            <w:r w:rsidRPr="000B6A66">
              <w:rPr>
                <w:color w:val="000099"/>
              </w:rPr>
              <w:t>59</w:t>
            </w:r>
          </w:p>
        </w:tc>
        <w:tc>
          <w:tcPr>
            <w:tcW w:w="1417" w:type="dxa"/>
            <w:shd w:val="clear" w:color="auto" w:fill="auto"/>
          </w:tcPr>
          <w:p w14:paraId="36E0FBEE"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2</w:t>
            </w:r>
          </w:p>
        </w:tc>
        <w:tc>
          <w:tcPr>
            <w:tcW w:w="1134" w:type="dxa"/>
            <w:shd w:val="clear" w:color="auto" w:fill="auto"/>
          </w:tcPr>
          <w:p w14:paraId="702D9F97" w14:textId="77777777" w:rsidR="00873780" w:rsidRPr="000B6A66" w:rsidRDefault="00BB5B4C" w:rsidP="000B6A66">
            <w:pPr>
              <w:spacing w:after="0" w:line="240" w:lineRule="auto"/>
              <w:jc w:val="center"/>
              <w:rPr>
                <w:color w:val="000099"/>
              </w:rPr>
            </w:pPr>
            <w:r w:rsidRPr="000B6A66">
              <w:rPr>
                <w:color w:val="000099"/>
              </w:rPr>
              <w:t>49</w:t>
            </w:r>
          </w:p>
        </w:tc>
        <w:tc>
          <w:tcPr>
            <w:tcW w:w="1418" w:type="dxa"/>
            <w:shd w:val="clear" w:color="auto" w:fill="auto"/>
          </w:tcPr>
          <w:p w14:paraId="215064A9" w14:textId="77777777" w:rsidR="00873780" w:rsidRPr="000B6A66" w:rsidRDefault="00BB5B4C" w:rsidP="000B6A66">
            <w:pPr>
              <w:spacing w:after="0" w:line="240" w:lineRule="auto"/>
              <w:jc w:val="center"/>
              <w:rPr>
                <w:rFonts w:eastAsia="Times New Roman"/>
                <w:bCs/>
                <w:color w:val="000099"/>
                <w:lang w:val="lt-LT" w:eastAsia="lt-LT"/>
              </w:rPr>
            </w:pPr>
            <w:r w:rsidRPr="000B6A66">
              <w:rPr>
                <w:rFonts w:eastAsia="Times New Roman"/>
                <w:bCs/>
                <w:color w:val="000099"/>
                <w:lang w:val="lt-LT" w:eastAsia="lt-LT"/>
              </w:rPr>
              <w:t>3</w:t>
            </w:r>
          </w:p>
        </w:tc>
        <w:tc>
          <w:tcPr>
            <w:tcW w:w="1276" w:type="dxa"/>
            <w:shd w:val="clear" w:color="auto" w:fill="auto"/>
          </w:tcPr>
          <w:p w14:paraId="2432642A" w14:textId="77777777" w:rsidR="00873780" w:rsidRPr="000B6A66" w:rsidRDefault="00BB5B4C" w:rsidP="000B6A66">
            <w:pPr>
              <w:spacing w:after="0" w:line="240" w:lineRule="auto"/>
              <w:jc w:val="center"/>
              <w:rPr>
                <w:color w:val="000099"/>
              </w:rPr>
            </w:pPr>
            <w:r w:rsidRPr="000B6A66">
              <w:rPr>
                <w:color w:val="000099"/>
              </w:rPr>
              <w:t>53</w:t>
            </w:r>
          </w:p>
        </w:tc>
      </w:tr>
      <w:tr w:rsidR="00873780" w:rsidRPr="000B6A66" w14:paraId="54F52683" w14:textId="77777777">
        <w:trPr>
          <w:trHeight w:val="260"/>
        </w:trPr>
        <w:tc>
          <w:tcPr>
            <w:tcW w:w="2093" w:type="dxa"/>
            <w:shd w:val="clear" w:color="auto" w:fill="FFFFFF"/>
            <w:noWrap/>
          </w:tcPr>
          <w:p w14:paraId="7FF0D367" w14:textId="77777777" w:rsidR="00873780" w:rsidRPr="000B6A66" w:rsidRDefault="00BB5B4C" w:rsidP="000B6A66">
            <w:pPr>
              <w:spacing w:after="0" w:line="240" w:lineRule="auto"/>
              <w:jc w:val="center"/>
              <w:rPr>
                <w:rFonts w:eastAsia="Times New Roman"/>
                <w:b/>
                <w:i/>
                <w:iCs/>
                <w:color w:val="000099"/>
                <w:lang w:val="lt-LT" w:eastAsia="lt-LT"/>
              </w:rPr>
            </w:pPr>
            <w:r w:rsidRPr="000B6A66">
              <w:rPr>
                <w:rFonts w:eastAsia="Times New Roman"/>
                <w:b/>
                <w:i/>
                <w:iCs/>
                <w:color w:val="000099"/>
                <w:lang w:val="lt-LT" w:eastAsia="lt-LT"/>
              </w:rPr>
              <w:t>Iš viso:</w:t>
            </w:r>
          </w:p>
        </w:tc>
        <w:tc>
          <w:tcPr>
            <w:tcW w:w="1134" w:type="dxa"/>
            <w:shd w:val="clear" w:color="auto" w:fill="EDEDED"/>
            <w:noWrap/>
          </w:tcPr>
          <w:p w14:paraId="54EB1319" w14:textId="77777777" w:rsidR="00873780" w:rsidRPr="000B6A66" w:rsidRDefault="00BB5B4C" w:rsidP="000B6A66">
            <w:pPr>
              <w:spacing w:after="0" w:line="240" w:lineRule="auto"/>
              <w:jc w:val="center"/>
              <w:rPr>
                <w:rFonts w:eastAsia="Times New Roman"/>
                <w:b/>
                <w:bCs/>
                <w:color w:val="000099"/>
                <w:lang w:val="lt-LT" w:eastAsia="lt-LT"/>
              </w:rPr>
            </w:pPr>
            <w:r w:rsidRPr="000B6A66">
              <w:rPr>
                <w:rFonts w:eastAsia="Times New Roman"/>
                <w:b/>
                <w:bCs/>
                <w:color w:val="000099"/>
                <w:lang w:val="lt-LT" w:eastAsia="lt-LT"/>
              </w:rPr>
              <w:t>110</w:t>
            </w:r>
          </w:p>
        </w:tc>
        <w:tc>
          <w:tcPr>
            <w:tcW w:w="1134" w:type="dxa"/>
            <w:shd w:val="clear" w:color="auto" w:fill="EDEDED"/>
            <w:noWrap/>
          </w:tcPr>
          <w:p w14:paraId="59488983" w14:textId="77777777" w:rsidR="00873780" w:rsidRPr="000B6A66" w:rsidRDefault="00BB5B4C" w:rsidP="000B6A66">
            <w:pPr>
              <w:spacing w:after="0" w:line="240" w:lineRule="auto"/>
              <w:jc w:val="center"/>
              <w:rPr>
                <w:rFonts w:eastAsia="Times New Roman"/>
                <w:b/>
                <w:bCs/>
                <w:color w:val="000099"/>
                <w:lang w:val="lt-LT" w:eastAsia="lt-LT"/>
              </w:rPr>
            </w:pPr>
            <w:r w:rsidRPr="000B6A66">
              <w:rPr>
                <w:rFonts w:eastAsia="Times New Roman"/>
                <w:b/>
                <w:bCs/>
                <w:color w:val="000099"/>
                <w:lang w:val="lt-LT" w:eastAsia="lt-LT"/>
              </w:rPr>
              <w:t>2 194</w:t>
            </w:r>
          </w:p>
        </w:tc>
        <w:tc>
          <w:tcPr>
            <w:tcW w:w="1417" w:type="dxa"/>
            <w:shd w:val="clear" w:color="auto" w:fill="auto"/>
            <w:noWrap/>
          </w:tcPr>
          <w:p w14:paraId="4ED041DA" w14:textId="77777777" w:rsidR="00873780" w:rsidRPr="000B6A66" w:rsidRDefault="00BB5B4C" w:rsidP="000B6A66">
            <w:pPr>
              <w:spacing w:after="0" w:line="240" w:lineRule="auto"/>
              <w:jc w:val="center"/>
              <w:rPr>
                <w:rFonts w:eastAsia="Times New Roman"/>
                <w:b/>
                <w:bCs/>
                <w:color w:val="000099"/>
                <w:lang w:val="lt-LT" w:eastAsia="lt-LT"/>
              </w:rPr>
            </w:pPr>
            <w:r w:rsidRPr="000B6A66">
              <w:rPr>
                <w:rFonts w:eastAsia="Times New Roman"/>
                <w:b/>
                <w:bCs/>
                <w:color w:val="000099"/>
                <w:lang w:val="lt-LT" w:eastAsia="lt-LT"/>
              </w:rPr>
              <w:t>111</w:t>
            </w:r>
          </w:p>
        </w:tc>
        <w:tc>
          <w:tcPr>
            <w:tcW w:w="1134" w:type="dxa"/>
            <w:shd w:val="clear" w:color="auto" w:fill="auto"/>
            <w:noWrap/>
          </w:tcPr>
          <w:p w14:paraId="267B2B2D" w14:textId="77777777" w:rsidR="00873780" w:rsidRPr="000B6A66" w:rsidRDefault="00BB5B4C" w:rsidP="000B6A66">
            <w:pPr>
              <w:spacing w:after="0" w:line="240" w:lineRule="auto"/>
              <w:jc w:val="center"/>
              <w:rPr>
                <w:rFonts w:eastAsia="Times New Roman"/>
                <w:b/>
                <w:bCs/>
                <w:color w:val="000099"/>
                <w:lang w:val="lt-LT" w:eastAsia="lt-LT"/>
              </w:rPr>
            </w:pPr>
            <w:r w:rsidRPr="000B6A66">
              <w:rPr>
                <w:rFonts w:eastAsia="Times New Roman"/>
                <w:b/>
                <w:bCs/>
                <w:color w:val="000099"/>
                <w:lang w:val="lt-LT" w:eastAsia="lt-LT"/>
              </w:rPr>
              <w:t>2 079</w:t>
            </w:r>
          </w:p>
        </w:tc>
        <w:tc>
          <w:tcPr>
            <w:tcW w:w="1418" w:type="dxa"/>
            <w:shd w:val="clear" w:color="auto" w:fill="auto"/>
          </w:tcPr>
          <w:p w14:paraId="5E343529" w14:textId="77777777" w:rsidR="00873780" w:rsidRPr="000B6A66" w:rsidRDefault="00BB5B4C" w:rsidP="000B6A66">
            <w:pPr>
              <w:spacing w:after="0" w:line="240" w:lineRule="auto"/>
              <w:jc w:val="center"/>
              <w:rPr>
                <w:rFonts w:eastAsia="Times New Roman"/>
                <w:b/>
                <w:bCs/>
                <w:color w:val="000099"/>
                <w:lang w:val="lt-LT" w:eastAsia="lt-LT"/>
              </w:rPr>
            </w:pPr>
            <w:r w:rsidRPr="000B6A66">
              <w:rPr>
                <w:rFonts w:eastAsia="Times New Roman"/>
                <w:b/>
                <w:bCs/>
                <w:color w:val="000099"/>
                <w:lang w:val="lt-LT" w:eastAsia="lt-LT"/>
              </w:rPr>
              <w:t>118</w:t>
            </w:r>
          </w:p>
        </w:tc>
        <w:tc>
          <w:tcPr>
            <w:tcW w:w="1276" w:type="dxa"/>
            <w:shd w:val="clear" w:color="auto" w:fill="auto"/>
          </w:tcPr>
          <w:p w14:paraId="13E8619B" w14:textId="77777777" w:rsidR="00873780" w:rsidRPr="000B6A66" w:rsidRDefault="00BB5B4C" w:rsidP="000B6A66">
            <w:pPr>
              <w:spacing w:after="0" w:line="240" w:lineRule="auto"/>
              <w:jc w:val="center"/>
              <w:rPr>
                <w:rFonts w:eastAsia="Times New Roman"/>
                <w:b/>
                <w:bCs/>
                <w:color w:val="000099"/>
                <w:lang w:val="lt-LT" w:eastAsia="lt-LT"/>
              </w:rPr>
            </w:pPr>
            <w:r w:rsidRPr="000B6A66">
              <w:rPr>
                <w:rFonts w:eastAsia="Times New Roman"/>
                <w:b/>
                <w:bCs/>
                <w:color w:val="000099"/>
                <w:lang w:val="lt-LT" w:eastAsia="lt-LT"/>
              </w:rPr>
              <w:t>2 152</w:t>
            </w:r>
          </w:p>
        </w:tc>
      </w:tr>
    </w:tbl>
    <w:p w14:paraId="5BD35A10" w14:textId="77777777" w:rsidR="00873780" w:rsidRPr="000B6A66" w:rsidRDefault="00873780" w:rsidP="000B6A66">
      <w:pPr>
        <w:tabs>
          <w:tab w:val="left" w:pos="851"/>
        </w:tabs>
        <w:spacing w:after="0" w:line="240" w:lineRule="auto"/>
        <w:rPr>
          <w:rFonts w:eastAsia="Times New Roman"/>
          <w:b/>
          <w:bCs/>
          <w:lang w:val="lt-LT" w:eastAsia="lt-LT"/>
        </w:rPr>
      </w:pPr>
    </w:p>
    <w:p w14:paraId="5632F5EC" w14:textId="77777777" w:rsidR="00873780" w:rsidRPr="000B6A66" w:rsidRDefault="00BB5B4C" w:rsidP="000B6A66">
      <w:pPr>
        <w:tabs>
          <w:tab w:val="left" w:pos="851"/>
        </w:tabs>
        <w:spacing w:after="0" w:line="240" w:lineRule="auto"/>
        <w:rPr>
          <w:rFonts w:eastAsia="Times New Roman"/>
          <w:b/>
          <w:bCs/>
          <w:lang w:val="lt-LT" w:eastAsia="lt-LT"/>
        </w:rPr>
      </w:pPr>
      <w:r w:rsidRPr="000B6A66">
        <w:rPr>
          <w:rFonts w:eastAsia="Times New Roman"/>
          <w:b/>
          <w:bCs/>
          <w:noProof/>
          <w:lang w:val="lt-LT" w:eastAsia="lt-LT"/>
        </w:rPr>
        <w:drawing>
          <wp:inline distT="0" distB="0" distL="0" distR="0" wp14:anchorId="10F46A2F" wp14:editId="0B9A3670">
            <wp:extent cx="5657850" cy="3279775"/>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57850" cy="3279775"/>
                    </a:xfrm>
                    <a:prstGeom prst="rect">
                      <a:avLst/>
                    </a:prstGeom>
                    <a:noFill/>
                  </pic:spPr>
                </pic:pic>
              </a:graphicData>
            </a:graphic>
          </wp:inline>
        </w:drawing>
      </w:r>
    </w:p>
    <w:p w14:paraId="7C113DF7" w14:textId="77777777" w:rsidR="00873780" w:rsidRPr="000B6A66" w:rsidRDefault="00873780" w:rsidP="000B6A66">
      <w:pPr>
        <w:spacing w:after="0" w:line="240" w:lineRule="auto"/>
        <w:jc w:val="center"/>
        <w:rPr>
          <w:rFonts w:eastAsia="Calibri"/>
          <w:b/>
          <w:bCs/>
          <w:lang w:val="lt-LT" w:eastAsia="ja-JP"/>
        </w:rPr>
      </w:pPr>
    </w:p>
    <w:p w14:paraId="3C8327C3"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Mažiausi mokesčiai už ikimokyklinio amžiaus vaikų ugdymą</w:t>
      </w:r>
    </w:p>
    <w:p w14:paraId="0E994793" w14:textId="77777777" w:rsidR="00873780" w:rsidRPr="000B6A66" w:rsidRDefault="00BB5B4C" w:rsidP="000B6A66">
      <w:pPr>
        <w:spacing w:after="0" w:line="240" w:lineRule="auto"/>
        <w:jc w:val="both"/>
        <w:rPr>
          <w:rFonts w:eastAsia="Calibri"/>
          <w:lang w:val="lt-LT" w:eastAsia="ja-JP"/>
        </w:rPr>
      </w:pPr>
      <w:r w:rsidRPr="000B6A66">
        <w:rPr>
          <w:rFonts w:eastAsia="Calibri"/>
          <w:lang w:val="lt-LT" w:eastAsia="ja-JP"/>
        </w:rPr>
        <w:t xml:space="preserve"> </w:t>
      </w:r>
    </w:p>
    <w:p w14:paraId="295B7CD0" w14:textId="77777777" w:rsidR="00873780" w:rsidRDefault="00BB5B4C" w:rsidP="000B6A66">
      <w:pPr>
        <w:spacing w:after="0" w:line="240" w:lineRule="auto"/>
        <w:ind w:firstLine="851"/>
        <w:jc w:val="both"/>
        <w:rPr>
          <w:rFonts w:eastAsia="Calibri"/>
          <w:lang w:val="lt-LT" w:eastAsia="ja-JP"/>
        </w:rPr>
      </w:pPr>
      <w:r w:rsidRPr="000B6A66">
        <w:rPr>
          <w:rFonts w:eastAsia="Calibri"/>
          <w:lang w:val="lt-LT" w:eastAsia="ja-JP"/>
        </w:rPr>
        <w:t xml:space="preserve">Vilniaus rajono savivaldybės ikimokyklinio ir priešmokyklinio ugdymo įstaigose mokestis vaiko ugdymo reikmėms tenkinti (priemonėms, renginiams organizuoti, inventoriui bei kitoms su ugdymo proceso organizavimu susijusioms priemonėms įsigyti) yra apie </w:t>
      </w:r>
      <w:r w:rsidRPr="000B6A66">
        <w:rPr>
          <w:rFonts w:eastAsia="Calibri"/>
          <w:b/>
          <w:bCs/>
          <w:lang w:val="lt-LT" w:eastAsia="ja-JP"/>
        </w:rPr>
        <w:t>40 proc.</w:t>
      </w:r>
      <w:r w:rsidRPr="000B6A66">
        <w:rPr>
          <w:rFonts w:eastAsia="Calibri"/>
          <w:lang w:val="lt-LT" w:eastAsia="ja-JP"/>
        </w:rPr>
        <w:t xml:space="preserve"> </w:t>
      </w:r>
      <w:r w:rsidRPr="000B6A66">
        <w:rPr>
          <w:rFonts w:eastAsia="Calibri"/>
          <w:b/>
          <w:lang w:val="lt-LT" w:eastAsia="ja-JP"/>
        </w:rPr>
        <w:t>mažesnis</w:t>
      </w:r>
      <w:r w:rsidRPr="000B6A66">
        <w:rPr>
          <w:rFonts w:eastAsia="Calibri"/>
          <w:lang w:val="lt-LT" w:eastAsia="ja-JP"/>
        </w:rPr>
        <w:t xml:space="preserve"> nei, </w:t>
      </w:r>
      <w:r w:rsidRPr="000B6A66">
        <w:rPr>
          <w:rFonts w:eastAsia="Calibri"/>
          <w:lang w:val="lt-LT" w:eastAsia="ja-JP"/>
        </w:rPr>
        <w:lastRenderedPageBreak/>
        <w:t xml:space="preserve">pavyzdžiui, Vilniaus mieste. Vilniaus rajono savivaldybės ikimokyklinio ir priešmokyklinio ugdymo įstaigose už kiekvieną lankytą arba nelankytą nepateisintą dieną tėvai moka 0,43 Eur, o, pavyzdžiui, Vilniaus mieste – 0,72 Eur. </w:t>
      </w:r>
    </w:p>
    <w:p w14:paraId="35D00A0F" w14:textId="77777777" w:rsidR="00885E89" w:rsidRDefault="00885E89" w:rsidP="000B6A66">
      <w:pPr>
        <w:spacing w:after="0" w:line="240" w:lineRule="auto"/>
        <w:ind w:firstLine="851"/>
        <w:jc w:val="both"/>
        <w:rPr>
          <w:rFonts w:eastAsia="Calibri"/>
          <w:lang w:val="lt-LT" w:eastAsia="ja-JP"/>
        </w:rPr>
      </w:pPr>
    </w:p>
    <w:p w14:paraId="091EBAC4"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Lengvatos už vaikų maitinimą ikimokyklinio ir priešmokyklinio ugdymo grupėse</w:t>
      </w:r>
    </w:p>
    <w:p w14:paraId="7AEFB875" w14:textId="77777777" w:rsidR="00873780" w:rsidRPr="000B6A66" w:rsidRDefault="00BB5B4C" w:rsidP="000B6A66">
      <w:pPr>
        <w:spacing w:after="0" w:line="240" w:lineRule="auto"/>
        <w:jc w:val="both"/>
        <w:rPr>
          <w:rFonts w:eastAsia="Calibri"/>
          <w:lang w:val="lt-LT" w:eastAsia="ja-JP"/>
        </w:rPr>
      </w:pPr>
      <w:r w:rsidRPr="000B6A66">
        <w:rPr>
          <w:rFonts w:eastAsia="Calibri"/>
          <w:lang w:val="lt-LT" w:eastAsia="ja-JP"/>
        </w:rPr>
        <w:t xml:space="preserve"> </w:t>
      </w:r>
    </w:p>
    <w:p w14:paraId="598456BD" w14:textId="77777777" w:rsidR="00873780" w:rsidRPr="000B6A66" w:rsidRDefault="00BB5B4C" w:rsidP="000B6A66">
      <w:pPr>
        <w:spacing w:after="0" w:line="240" w:lineRule="auto"/>
        <w:ind w:firstLine="851"/>
        <w:jc w:val="both"/>
        <w:rPr>
          <w:rFonts w:eastAsia="Calibri"/>
          <w:lang w:val="lt-LT" w:eastAsia="ja-JP"/>
        </w:rPr>
      </w:pPr>
      <w:r w:rsidRPr="000B6A66">
        <w:rPr>
          <w:rFonts w:eastAsia="Calibri"/>
          <w:lang w:val="lt-LT" w:eastAsia="ja-JP"/>
        </w:rPr>
        <w:t xml:space="preserve">Vilniaus rajono savivaldybė visiems tėvams, neatsižvelgdama į jų socialinę padėtį, Savivaldybės lėšomis kompensuoja </w:t>
      </w:r>
      <w:r w:rsidRPr="000B6A66">
        <w:rPr>
          <w:rFonts w:eastAsia="Calibri"/>
          <w:b/>
          <w:bCs/>
          <w:lang w:val="lt-LT" w:eastAsia="ja-JP"/>
        </w:rPr>
        <w:t>30 proc.</w:t>
      </w:r>
      <w:r w:rsidRPr="000B6A66">
        <w:rPr>
          <w:rFonts w:eastAsia="Calibri"/>
          <w:lang w:val="lt-LT" w:eastAsia="ja-JP"/>
        </w:rPr>
        <w:t xml:space="preserve"> mokesčio už ikimokyklinio ir priešmokyklinio amžiaus vaikų maitinimą švietimo įstaigose. Be to, Savivaldybė taiko papildomas lengvatas nuo 50 iki 100 proc. tėvams už vaikų išlaikymą, atsižvelgdama į jų socialinę padėtį bei kitas priežastis.</w:t>
      </w:r>
    </w:p>
    <w:p w14:paraId="450082C7" w14:textId="77777777" w:rsidR="00873780" w:rsidRPr="000B6A66" w:rsidRDefault="00873780" w:rsidP="000B6A66">
      <w:pPr>
        <w:spacing w:after="0" w:line="240" w:lineRule="auto"/>
        <w:jc w:val="both"/>
        <w:rPr>
          <w:rFonts w:eastAsia="Calibri"/>
          <w:lang w:val="lt-LT" w:eastAsia="ja-JP"/>
        </w:rPr>
      </w:pPr>
    </w:p>
    <w:p w14:paraId="3FA5D845"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Teikiamas ugdymas pagal priešmokyklinio ugdymo programą</w:t>
      </w:r>
    </w:p>
    <w:p w14:paraId="5866AFF3" w14:textId="77777777" w:rsidR="00873780" w:rsidRPr="000B6A66" w:rsidRDefault="00BB5B4C" w:rsidP="000B6A66">
      <w:pPr>
        <w:spacing w:after="0" w:line="240" w:lineRule="auto"/>
        <w:ind w:firstLine="1296"/>
        <w:jc w:val="both"/>
        <w:rPr>
          <w:rFonts w:eastAsia="Calibri"/>
          <w:b/>
          <w:bCs/>
          <w:lang w:val="lt-LT" w:eastAsia="ja-JP"/>
        </w:rPr>
      </w:pPr>
      <w:r w:rsidRPr="000B6A66">
        <w:rPr>
          <w:rFonts w:eastAsia="Calibri"/>
          <w:b/>
          <w:bCs/>
          <w:lang w:val="lt-LT" w:eastAsia="ja-JP"/>
        </w:rPr>
        <w:t xml:space="preserve"> </w:t>
      </w:r>
    </w:p>
    <w:p w14:paraId="7678D1CB" w14:textId="77777777" w:rsidR="00873780" w:rsidRPr="000B6A66" w:rsidRDefault="00BB5B4C" w:rsidP="000B6A66">
      <w:pPr>
        <w:spacing w:after="0" w:line="240" w:lineRule="auto"/>
        <w:ind w:firstLine="851"/>
        <w:jc w:val="both"/>
        <w:rPr>
          <w:lang w:val="lt-LT" w:eastAsia="ja-JP"/>
        </w:rPr>
      </w:pPr>
      <w:r w:rsidRPr="000B6A66">
        <w:rPr>
          <w:rFonts w:eastAsia="Calibri"/>
          <w:lang w:val="lt-LT" w:eastAsia="ja-JP"/>
        </w:rPr>
        <w:t>Savivaldybės švietimo įstaigose sudarytos visos sąlygos teikti privalomą vaikų ugdymą pagal priešmokyklinio ugdymo programą, atsižvelgiant į kiekvieno vaiko patirtį, galias, ugdymosi poreikius, užtikrinti optimalią vaiko raidą, padėti pasirengti mokytis pagal pradinio ugdymo programą</w:t>
      </w:r>
      <w:r w:rsidRPr="000B6A66">
        <w:rPr>
          <w:lang w:val="lt-LT" w:eastAsia="ja-JP"/>
        </w:rPr>
        <w:t xml:space="preserve">. </w:t>
      </w:r>
    </w:p>
    <w:p w14:paraId="141554C1" w14:textId="77777777" w:rsidR="00873780" w:rsidRPr="000B6A66" w:rsidRDefault="00BB5B4C" w:rsidP="000B6A66">
      <w:pPr>
        <w:tabs>
          <w:tab w:val="left" w:pos="851"/>
        </w:tabs>
        <w:spacing w:after="0" w:line="240" w:lineRule="auto"/>
        <w:jc w:val="both"/>
        <w:rPr>
          <w:lang w:val="lt-LT"/>
        </w:rPr>
      </w:pPr>
      <w:r w:rsidRPr="000B6A66">
        <w:rPr>
          <w:lang w:val="lt-LT"/>
        </w:rPr>
        <w:tab/>
        <w:t>2018–2019 m. m. savivaldybės švietimo įstaigose veikė 65 priešmokyklinio ugdymo grupės, kuriose buvo ugdoma 811 vaikų, nes vadovaujantis</w:t>
      </w:r>
      <w:r w:rsidRPr="000B6A66">
        <w:rPr>
          <w:rFonts w:eastAsia="Times New Roman"/>
          <w:bCs/>
          <w:lang w:val="lt-LT" w:eastAsia="lt-LT"/>
        </w:rPr>
        <w:t xml:space="preserve"> Lietuvos Respublikos</w:t>
      </w:r>
      <w:r w:rsidRPr="000B6A66">
        <w:rPr>
          <w:rFonts w:eastAsia="Times New Roman"/>
          <w:lang w:val="lt-LT" w:eastAsia="lt-LT"/>
        </w:rPr>
        <w:t xml:space="preserve"> </w:t>
      </w:r>
      <w:r w:rsidRPr="000B6A66">
        <w:rPr>
          <w:rFonts w:eastAsia="Times New Roman"/>
          <w:bCs/>
          <w:lang w:val="lt-LT" w:eastAsia="lt-LT"/>
        </w:rPr>
        <w:t>švietimo įstatymo pakeitimais tėvams (globėjams) buvo l</w:t>
      </w:r>
      <w:r w:rsidRPr="000B6A66">
        <w:rPr>
          <w:lang w:val="lt-LT"/>
        </w:rPr>
        <w:t xml:space="preserve">eista pasirinkti, nuo kokio amžiaus – 5 ar 6 metų, jų vaikui pradėti lankyti priešmokyklinio ugdymo grupę, todėl vaikų, pradėjusių tais metais lankyti priešmokyklinio ugdymo grupes, skaičius buvo išaugęs. O 2019–2020 m. m. vaikų skaičius priešmokyklinio ugdymo grupėse sumažėjo ir savivaldybės švietimo įstaigose veikia 61 priešmokyklinio ugdymo grupė (iš jų atidarytos 3 naujos priešmokyklinio ugdymo grupės </w:t>
      </w:r>
      <w:r w:rsidR="00222200" w:rsidRPr="00222200">
        <w:rPr>
          <w:lang w:val="lt-LT"/>
        </w:rPr>
        <w:t xml:space="preserve">Bezdonių ,,Saulėtekio“ pagrindinėje mokykloje </w:t>
      </w:r>
      <w:r w:rsidR="00222200">
        <w:rPr>
          <w:lang w:val="lt-LT"/>
        </w:rPr>
        <w:t xml:space="preserve">bei </w:t>
      </w:r>
      <w:r w:rsidRPr="000B6A66">
        <w:rPr>
          <w:lang w:val="lt-LT"/>
        </w:rPr>
        <w:t xml:space="preserve">Bezdonių Julijaus Slovackio ir Marijampolio Meilės Lukšienės gimnazijose), kuriose iš viso ugdomi 706 vaikai. </w:t>
      </w:r>
    </w:p>
    <w:p w14:paraId="11613B45" w14:textId="77777777" w:rsidR="00873780" w:rsidRPr="000B6A66" w:rsidRDefault="00873780" w:rsidP="000B6A66">
      <w:pPr>
        <w:spacing w:after="0" w:line="240" w:lineRule="auto"/>
        <w:outlineLvl w:val="0"/>
        <w:rPr>
          <w:b/>
          <w:bCs/>
          <w:lang w:val="lt-LT"/>
        </w:rPr>
      </w:pPr>
    </w:p>
    <w:p w14:paraId="5A2B80A9" w14:textId="77777777" w:rsidR="00873780" w:rsidRPr="000B6A66" w:rsidRDefault="00FD16BC" w:rsidP="00222200">
      <w:pPr>
        <w:spacing w:after="0" w:line="240" w:lineRule="auto"/>
        <w:jc w:val="center"/>
        <w:outlineLvl w:val="0"/>
        <w:rPr>
          <w:b/>
          <w:bCs/>
          <w:lang w:val="lt-LT"/>
        </w:rPr>
      </w:pPr>
      <w:r w:rsidRPr="00FD16BC">
        <w:rPr>
          <w:b/>
          <w:bCs/>
          <w:u w:val="single"/>
          <w:lang w:val="lt-LT"/>
        </w:rPr>
        <w:t>U</w:t>
      </w:r>
      <w:r w:rsidR="00BB5B4C" w:rsidRPr="00FD16BC">
        <w:rPr>
          <w:b/>
          <w:bCs/>
          <w:u w:val="single"/>
          <w:lang w:val="lt-LT"/>
        </w:rPr>
        <w:t>gdomų vaikų  skaičius pagal priešmokyklinio ugdymo programą</w:t>
      </w:r>
      <w:r w:rsidRPr="00FD16BC">
        <w:rPr>
          <w:b/>
          <w:bCs/>
          <w:u w:val="single"/>
          <w:lang w:val="lt-LT"/>
        </w:rPr>
        <w:t xml:space="preserve"> 2017–2019 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873780" w:rsidRPr="000B6A66" w14:paraId="62C2E53C" w14:textId="77777777">
        <w:trPr>
          <w:trHeight w:val="300"/>
        </w:trPr>
        <w:tc>
          <w:tcPr>
            <w:tcW w:w="1668" w:type="dxa"/>
            <w:vMerge w:val="restart"/>
            <w:shd w:val="clear" w:color="auto" w:fill="FFFFFF"/>
          </w:tcPr>
          <w:p w14:paraId="51F3AEE2" w14:textId="77777777" w:rsidR="00873780" w:rsidRPr="000B6A66" w:rsidRDefault="00873780" w:rsidP="000B6A66">
            <w:pPr>
              <w:spacing w:after="0" w:line="240" w:lineRule="auto"/>
              <w:jc w:val="center"/>
              <w:rPr>
                <w:rFonts w:eastAsia="Times New Roman"/>
                <w:b/>
                <w:bCs/>
                <w:i/>
                <w:iCs/>
                <w:color w:val="003399"/>
                <w:lang w:val="lt-LT" w:eastAsia="lt-LT"/>
              </w:rPr>
            </w:pPr>
          </w:p>
          <w:p w14:paraId="0C88E5A1"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Ugdymo kalba</w:t>
            </w:r>
          </w:p>
        </w:tc>
        <w:tc>
          <w:tcPr>
            <w:tcW w:w="2551" w:type="dxa"/>
            <w:gridSpan w:val="2"/>
            <w:shd w:val="clear" w:color="auto" w:fill="FFFFFF"/>
          </w:tcPr>
          <w:p w14:paraId="7ADDF693"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2017–2018 m. m.</w:t>
            </w:r>
          </w:p>
        </w:tc>
        <w:tc>
          <w:tcPr>
            <w:tcW w:w="2552" w:type="dxa"/>
            <w:gridSpan w:val="2"/>
            <w:shd w:val="clear" w:color="auto" w:fill="FFFFFF"/>
          </w:tcPr>
          <w:p w14:paraId="3049623C"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2018–2019 m. m.</w:t>
            </w:r>
          </w:p>
        </w:tc>
        <w:tc>
          <w:tcPr>
            <w:tcW w:w="2693" w:type="dxa"/>
            <w:gridSpan w:val="2"/>
            <w:shd w:val="clear" w:color="auto" w:fill="FFFFFF"/>
          </w:tcPr>
          <w:p w14:paraId="0A4A62F4" w14:textId="77777777" w:rsidR="00873780" w:rsidRPr="000B6A66" w:rsidRDefault="00BB5B4C" w:rsidP="000B6A66">
            <w:pPr>
              <w:spacing w:after="0" w:line="240" w:lineRule="auto"/>
              <w:jc w:val="center"/>
              <w:rPr>
                <w:rFonts w:eastAsia="Times New Roman"/>
                <w:b/>
                <w:bCs/>
                <w:i/>
                <w:iCs/>
                <w:color w:val="003399"/>
                <w:lang w:val="lt-LT" w:eastAsia="lt-LT"/>
              </w:rPr>
            </w:pPr>
            <w:r w:rsidRPr="000B6A66">
              <w:rPr>
                <w:rFonts w:eastAsia="Times New Roman"/>
                <w:b/>
                <w:bCs/>
                <w:i/>
                <w:iCs/>
                <w:color w:val="003399"/>
                <w:lang w:val="lt-LT" w:eastAsia="lt-LT"/>
              </w:rPr>
              <w:t>2019–2020 m. m.</w:t>
            </w:r>
          </w:p>
        </w:tc>
      </w:tr>
      <w:tr w:rsidR="00873780" w:rsidRPr="000B6A66" w14:paraId="6189E374" w14:textId="77777777">
        <w:trPr>
          <w:trHeight w:val="350"/>
        </w:trPr>
        <w:tc>
          <w:tcPr>
            <w:tcW w:w="1668" w:type="dxa"/>
            <w:vMerge/>
            <w:shd w:val="clear" w:color="auto" w:fill="FFFFFF"/>
          </w:tcPr>
          <w:p w14:paraId="69E10A48" w14:textId="77777777" w:rsidR="00873780" w:rsidRPr="000B6A66" w:rsidRDefault="00873780" w:rsidP="000B6A66">
            <w:pPr>
              <w:spacing w:after="0" w:line="240" w:lineRule="auto"/>
              <w:jc w:val="center"/>
              <w:rPr>
                <w:rFonts w:eastAsia="Times New Roman"/>
                <w:i/>
                <w:iCs/>
                <w:color w:val="003399"/>
                <w:sz w:val="22"/>
                <w:szCs w:val="22"/>
                <w:lang w:val="lt-LT" w:eastAsia="lt-LT"/>
              </w:rPr>
            </w:pPr>
          </w:p>
        </w:tc>
        <w:tc>
          <w:tcPr>
            <w:tcW w:w="1275" w:type="dxa"/>
            <w:shd w:val="clear" w:color="auto" w:fill="EDEDED"/>
          </w:tcPr>
          <w:p w14:paraId="7954640A"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Grupių skaičius</w:t>
            </w:r>
          </w:p>
        </w:tc>
        <w:tc>
          <w:tcPr>
            <w:tcW w:w="1276" w:type="dxa"/>
            <w:shd w:val="clear" w:color="auto" w:fill="EDEDED"/>
          </w:tcPr>
          <w:p w14:paraId="358EC573"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Vaikų skaičius</w:t>
            </w:r>
          </w:p>
        </w:tc>
        <w:tc>
          <w:tcPr>
            <w:tcW w:w="1276" w:type="dxa"/>
            <w:shd w:val="clear" w:color="auto" w:fill="EDEDED"/>
          </w:tcPr>
          <w:p w14:paraId="4139A352"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Grupių skaičius</w:t>
            </w:r>
          </w:p>
        </w:tc>
        <w:tc>
          <w:tcPr>
            <w:tcW w:w="1276" w:type="dxa"/>
            <w:shd w:val="clear" w:color="auto" w:fill="EDEDED"/>
          </w:tcPr>
          <w:p w14:paraId="5B3B52C2"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Vaikų skaičius</w:t>
            </w:r>
          </w:p>
        </w:tc>
        <w:tc>
          <w:tcPr>
            <w:tcW w:w="1275" w:type="dxa"/>
            <w:shd w:val="clear" w:color="auto" w:fill="EDEDED"/>
          </w:tcPr>
          <w:p w14:paraId="0DE2D1BE"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Grupių skaičius</w:t>
            </w:r>
          </w:p>
        </w:tc>
        <w:tc>
          <w:tcPr>
            <w:tcW w:w="1418" w:type="dxa"/>
            <w:shd w:val="clear" w:color="auto" w:fill="EDEDED"/>
          </w:tcPr>
          <w:p w14:paraId="519523C3" w14:textId="77777777" w:rsidR="00873780" w:rsidRPr="000B6A66" w:rsidRDefault="00BB5B4C" w:rsidP="000B6A66">
            <w:pPr>
              <w:spacing w:after="0" w:line="240" w:lineRule="auto"/>
              <w:jc w:val="center"/>
              <w:rPr>
                <w:rFonts w:eastAsia="Times New Roman"/>
                <w:i/>
                <w:iCs/>
                <w:color w:val="003399"/>
                <w:sz w:val="22"/>
                <w:szCs w:val="22"/>
                <w:lang w:val="lt-LT" w:eastAsia="lt-LT"/>
              </w:rPr>
            </w:pPr>
            <w:r w:rsidRPr="000B6A66">
              <w:rPr>
                <w:rFonts w:eastAsia="Times New Roman"/>
                <w:i/>
                <w:iCs/>
                <w:color w:val="003399"/>
                <w:sz w:val="22"/>
                <w:szCs w:val="22"/>
                <w:lang w:val="lt-LT" w:eastAsia="lt-LT"/>
              </w:rPr>
              <w:t>Vaikų skaičius</w:t>
            </w:r>
          </w:p>
        </w:tc>
      </w:tr>
      <w:tr w:rsidR="00873780" w:rsidRPr="000B6A66" w14:paraId="5558E57A" w14:textId="77777777">
        <w:trPr>
          <w:trHeight w:val="206"/>
        </w:trPr>
        <w:tc>
          <w:tcPr>
            <w:tcW w:w="1668" w:type="dxa"/>
            <w:shd w:val="clear" w:color="auto" w:fill="FFFFFF"/>
            <w:noWrap/>
            <w:vAlign w:val="center"/>
          </w:tcPr>
          <w:p w14:paraId="01E7BD66" w14:textId="77777777" w:rsidR="00873780" w:rsidRPr="000B6A66" w:rsidRDefault="00BB5B4C" w:rsidP="000B6A66">
            <w:pPr>
              <w:spacing w:after="0" w:line="240" w:lineRule="auto"/>
              <w:jc w:val="center"/>
              <w:rPr>
                <w:rFonts w:eastAsia="Times New Roman"/>
                <w:i/>
                <w:iCs/>
                <w:color w:val="003399"/>
                <w:lang w:val="lt-LT" w:eastAsia="lt-LT"/>
              </w:rPr>
            </w:pPr>
            <w:r w:rsidRPr="000B6A66">
              <w:rPr>
                <w:rFonts w:eastAsia="Times New Roman"/>
                <w:i/>
                <w:iCs/>
                <w:color w:val="003399"/>
                <w:lang w:val="lt-LT" w:eastAsia="lt-LT"/>
              </w:rPr>
              <w:t>Lietuvių</w:t>
            </w:r>
          </w:p>
        </w:tc>
        <w:tc>
          <w:tcPr>
            <w:tcW w:w="1275" w:type="dxa"/>
            <w:shd w:val="clear" w:color="auto" w:fill="auto"/>
          </w:tcPr>
          <w:p w14:paraId="3259A6E1" w14:textId="77777777" w:rsidR="00873780" w:rsidRPr="000B6A66" w:rsidRDefault="00BB5B4C" w:rsidP="000B6A66">
            <w:pPr>
              <w:spacing w:after="0" w:line="240" w:lineRule="auto"/>
              <w:jc w:val="center"/>
              <w:rPr>
                <w:color w:val="003399"/>
                <w:lang w:val="lt-LT"/>
              </w:rPr>
            </w:pPr>
            <w:r w:rsidRPr="000B6A66">
              <w:rPr>
                <w:color w:val="003399"/>
                <w:lang w:val="lt-LT"/>
              </w:rPr>
              <w:t>20</w:t>
            </w:r>
          </w:p>
        </w:tc>
        <w:tc>
          <w:tcPr>
            <w:tcW w:w="1276" w:type="dxa"/>
            <w:shd w:val="clear" w:color="auto" w:fill="auto"/>
          </w:tcPr>
          <w:p w14:paraId="3463E1C1" w14:textId="77777777" w:rsidR="00873780" w:rsidRPr="000B6A66" w:rsidRDefault="00BB5B4C" w:rsidP="000B6A66">
            <w:pPr>
              <w:spacing w:after="0" w:line="240" w:lineRule="auto"/>
              <w:jc w:val="center"/>
              <w:rPr>
                <w:color w:val="003399"/>
                <w:lang w:val="lt-LT"/>
              </w:rPr>
            </w:pPr>
            <w:r w:rsidRPr="000B6A66">
              <w:rPr>
                <w:color w:val="003399"/>
                <w:lang w:val="lt-LT"/>
              </w:rPr>
              <w:t>316</w:t>
            </w:r>
          </w:p>
        </w:tc>
        <w:tc>
          <w:tcPr>
            <w:tcW w:w="1276" w:type="dxa"/>
            <w:shd w:val="clear" w:color="auto" w:fill="auto"/>
          </w:tcPr>
          <w:p w14:paraId="76D875B0" w14:textId="77777777" w:rsidR="00873780" w:rsidRPr="000B6A66" w:rsidRDefault="00BB5B4C" w:rsidP="000B6A66">
            <w:pPr>
              <w:spacing w:after="0" w:line="240" w:lineRule="auto"/>
              <w:jc w:val="center"/>
              <w:rPr>
                <w:color w:val="003399"/>
                <w:lang w:val="lt-LT"/>
              </w:rPr>
            </w:pPr>
            <w:r w:rsidRPr="000B6A66">
              <w:rPr>
                <w:color w:val="003399"/>
                <w:lang w:val="lt-LT"/>
              </w:rPr>
              <w:t>23</w:t>
            </w:r>
          </w:p>
        </w:tc>
        <w:tc>
          <w:tcPr>
            <w:tcW w:w="1276" w:type="dxa"/>
            <w:shd w:val="clear" w:color="auto" w:fill="auto"/>
          </w:tcPr>
          <w:p w14:paraId="6927D333" w14:textId="77777777" w:rsidR="00873780" w:rsidRPr="000B6A66" w:rsidRDefault="00BB5B4C" w:rsidP="000B6A66">
            <w:pPr>
              <w:spacing w:after="0" w:line="240" w:lineRule="auto"/>
              <w:jc w:val="center"/>
              <w:rPr>
                <w:color w:val="003399"/>
                <w:lang w:val="lt-LT"/>
              </w:rPr>
            </w:pPr>
            <w:r w:rsidRPr="000B6A66">
              <w:rPr>
                <w:color w:val="003399"/>
                <w:lang w:val="lt-LT"/>
              </w:rPr>
              <w:t>352</w:t>
            </w:r>
          </w:p>
        </w:tc>
        <w:tc>
          <w:tcPr>
            <w:tcW w:w="1275" w:type="dxa"/>
          </w:tcPr>
          <w:p w14:paraId="37DE4BE1" w14:textId="77777777" w:rsidR="00873780" w:rsidRPr="000B6A66" w:rsidRDefault="00BB5B4C" w:rsidP="000B6A66">
            <w:pPr>
              <w:spacing w:after="0" w:line="240" w:lineRule="auto"/>
              <w:jc w:val="center"/>
              <w:rPr>
                <w:color w:val="003399"/>
                <w:lang w:val="lt-LT"/>
              </w:rPr>
            </w:pPr>
            <w:r w:rsidRPr="000B6A66">
              <w:rPr>
                <w:color w:val="003399"/>
                <w:lang w:val="lt-LT"/>
              </w:rPr>
              <w:t>25</w:t>
            </w:r>
          </w:p>
        </w:tc>
        <w:tc>
          <w:tcPr>
            <w:tcW w:w="1418" w:type="dxa"/>
          </w:tcPr>
          <w:p w14:paraId="6611D658" w14:textId="77777777" w:rsidR="00873780" w:rsidRPr="000B6A66" w:rsidRDefault="00BB5B4C" w:rsidP="000B6A66">
            <w:pPr>
              <w:spacing w:after="0" w:line="240" w:lineRule="auto"/>
              <w:jc w:val="center"/>
              <w:rPr>
                <w:color w:val="003399"/>
                <w:lang w:val="lt-LT"/>
              </w:rPr>
            </w:pPr>
            <w:r w:rsidRPr="000B6A66">
              <w:rPr>
                <w:color w:val="003399"/>
                <w:lang w:val="lt-LT"/>
              </w:rPr>
              <w:t>337</w:t>
            </w:r>
          </w:p>
        </w:tc>
      </w:tr>
      <w:tr w:rsidR="00873780" w:rsidRPr="000B6A66" w14:paraId="3B246D6B" w14:textId="77777777">
        <w:trPr>
          <w:trHeight w:val="209"/>
        </w:trPr>
        <w:tc>
          <w:tcPr>
            <w:tcW w:w="1668" w:type="dxa"/>
            <w:shd w:val="clear" w:color="auto" w:fill="FFFFFF"/>
            <w:noWrap/>
            <w:vAlign w:val="center"/>
          </w:tcPr>
          <w:p w14:paraId="4E686EA8" w14:textId="77777777" w:rsidR="00873780" w:rsidRPr="000B6A66" w:rsidRDefault="00BB5B4C" w:rsidP="000B6A66">
            <w:pPr>
              <w:spacing w:after="0" w:line="240" w:lineRule="auto"/>
              <w:jc w:val="center"/>
              <w:rPr>
                <w:rFonts w:eastAsia="Times New Roman"/>
                <w:i/>
                <w:iCs/>
                <w:color w:val="003399"/>
                <w:lang w:val="lt-LT" w:eastAsia="lt-LT"/>
              </w:rPr>
            </w:pPr>
            <w:r w:rsidRPr="000B6A66">
              <w:rPr>
                <w:rFonts w:eastAsia="Times New Roman"/>
                <w:i/>
                <w:iCs/>
                <w:color w:val="003399"/>
                <w:lang w:val="lt-LT" w:eastAsia="lt-LT"/>
              </w:rPr>
              <w:t>Lenkų</w:t>
            </w:r>
          </w:p>
        </w:tc>
        <w:tc>
          <w:tcPr>
            <w:tcW w:w="1275" w:type="dxa"/>
            <w:shd w:val="clear" w:color="auto" w:fill="EDEDED"/>
          </w:tcPr>
          <w:p w14:paraId="176A0E1B" w14:textId="77777777" w:rsidR="00873780" w:rsidRPr="000B6A66" w:rsidRDefault="00BB5B4C" w:rsidP="000B6A66">
            <w:pPr>
              <w:spacing w:after="0" w:line="240" w:lineRule="auto"/>
              <w:jc w:val="center"/>
              <w:rPr>
                <w:color w:val="003399"/>
                <w:lang w:val="lt-LT"/>
              </w:rPr>
            </w:pPr>
            <w:r w:rsidRPr="000B6A66">
              <w:rPr>
                <w:color w:val="003399"/>
                <w:lang w:val="lt-LT"/>
              </w:rPr>
              <w:t>37</w:t>
            </w:r>
          </w:p>
        </w:tc>
        <w:tc>
          <w:tcPr>
            <w:tcW w:w="1276" w:type="dxa"/>
            <w:shd w:val="clear" w:color="auto" w:fill="EDEDED"/>
          </w:tcPr>
          <w:p w14:paraId="5AABEAF0" w14:textId="77777777" w:rsidR="00873780" w:rsidRPr="000B6A66" w:rsidRDefault="00BB5B4C" w:rsidP="000B6A66">
            <w:pPr>
              <w:spacing w:after="0" w:line="240" w:lineRule="auto"/>
              <w:jc w:val="center"/>
              <w:rPr>
                <w:color w:val="003399"/>
                <w:lang w:val="lt-LT"/>
              </w:rPr>
            </w:pPr>
            <w:r w:rsidRPr="000B6A66">
              <w:rPr>
                <w:color w:val="003399"/>
                <w:lang w:val="lt-LT"/>
              </w:rPr>
              <w:t>368</w:t>
            </w:r>
          </w:p>
        </w:tc>
        <w:tc>
          <w:tcPr>
            <w:tcW w:w="1276" w:type="dxa"/>
            <w:shd w:val="clear" w:color="auto" w:fill="EDEDED"/>
          </w:tcPr>
          <w:p w14:paraId="1060DDD2" w14:textId="77777777" w:rsidR="00873780" w:rsidRPr="000B6A66" w:rsidRDefault="00BB5B4C" w:rsidP="000B6A66">
            <w:pPr>
              <w:spacing w:after="0" w:line="240" w:lineRule="auto"/>
              <w:jc w:val="center"/>
              <w:rPr>
                <w:color w:val="003399"/>
                <w:lang w:val="lt-LT"/>
              </w:rPr>
            </w:pPr>
            <w:r w:rsidRPr="000B6A66">
              <w:rPr>
                <w:color w:val="003399"/>
                <w:lang w:val="lt-LT"/>
              </w:rPr>
              <w:t>39</w:t>
            </w:r>
          </w:p>
        </w:tc>
        <w:tc>
          <w:tcPr>
            <w:tcW w:w="1276" w:type="dxa"/>
            <w:shd w:val="clear" w:color="auto" w:fill="EDEDED"/>
          </w:tcPr>
          <w:p w14:paraId="6F2A7297" w14:textId="77777777" w:rsidR="00873780" w:rsidRPr="000B6A66" w:rsidRDefault="00BB5B4C" w:rsidP="000B6A66">
            <w:pPr>
              <w:spacing w:after="0" w:line="240" w:lineRule="auto"/>
              <w:jc w:val="center"/>
              <w:rPr>
                <w:color w:val="003399"/>
                <w:lang w:val="lt-LT"/>
              </w:rPr>
            </w:pPr>
            <w:r w:rsidRPr="000B6A66">
              <w:rPr>
                <w:color w:val="003399"/>
                <w:lang w:val="lt-LT"/>
              </w:rPr>
              <w:t>414</w:t>
            </w:r>
          </w:p>
        </w:tc>
        <w:tc>
          <w:tcPr>
            <w:tcW w:w="1275" w:type="dxa"/>
            <w:shd w:val="clear" w:color="auto" w:fill="EDEDED"/>
          </w:tcPr>
          <w:p w14:paraId="4A7AF8A0" w14:textId="77777777" w:rsidR="00873780" w:rsidRPr="000B6A66" w:rsidRDefault="00BB5B4C" w:rsidP="000B6A66">
            <w:pPr>
              <w:spacing w:after="0" w:line="240" w:lineRule="auto"/>
              <w:jc w:val="center"/>
              <w:rPr>
                <w:color w:val="003399"/>
                <w:lang w:val="lt-LT"/>
              </w:rPr>
            </w:pPr>
            <w:r w:rsidRPr="000B6A66">
              <w:rPr>
                <w:color w:val="003399"/>
                <w:lang w:val="lt-LT"/>
              </w:rPr>
              <w:t>34</w:t>
            </w:r>
          </w:p>
        </w:tc>
        <w:tc>
          <w:tcPr>
            <w:tcW w:w="1418" w:type="dxa"/>
            <w:shd w:val="clear" w:color="auto" w:fill="EDEDED"/>
          </w:tcPr>
          <w:p w14:paraId="6AA0F002" w14:textId="77777777" w:rsidR="00873780" w:rsidRPr="000B6A66" w:rsidRDefault="00BB5B4C" w:rsidP="000B6A66">
            <w:pPr>
              <w:spacing w:after="0" w:line="240" w:lineRule="auto"/>
              <w:jc w:val="center"/>
              <w:rPr>
                <w:color w:val="003399"/>
                <w:lang w:val="lt-LT"/>
              </w:rPr>
            </w:pPr>
            <w:r w:rsidRPr="000B6A66">
              <w:rPr>
                <w:color w:val="003399"/>
                <w:lang w:val="lt-LT"/>
              </w:rPr>
              <w:t>329</w:t>
            </w:r>
          </w:p>
        </w:tc>
      </w:tr>
      <w:tr w:rsidR="00873780" w:rsidRPr="000B6A66" w14:paraId="0E6B7C2D" w14:textId="77777777">
        <w:trPr>
          <w:trHeight w:val="212"/>
        </w:trPr>
        <w:tc>
          <w:tcPr>
            <w:tcW w:w="1668" w:type="dxa"/>
            <w:shd w:val="clear" w:color="auto" w:fill="FFFFFF"/>
            <w:noWrap/>
            <w:vAlign w:val="center"/>
          </w:tcPr>
          <w:p w14:paraId="7F8682E6" w14:textId="77777777" w:rsidR="00873780" w:rsidRPr="000B6A66" w:rsidRDefault="00BB5B4C" w:rsidP="000B6A66">
            <w:pPr>
              <w:spacing w:after="0" w:line="240" w:lineRule="auto"/>
              <w:jc w:val="center"/>
              <w:rPr>
                <w:rFonts w:eastAsia="Times New Roman"/>
                <w:i/>
                <w:iCs/>
                <w:color w:val="003399"/>
                <w:lang w:val="lt-LT" w:eastAsia="lt-LT"/>
              </w:rPr>
            </w:pPr>
            <w:r w:rsidRPr="000B6A66">
              <w:rPr>
                <w:rFonts w:eastAsia="Times New Roman"/>
                <w:i/>
                <w:iCs/>
                <w:color w:val="003399"/>
                <w:lang w:val="lt-LT" w:eastAsia="lt-LT"/>
              </w:rPr>
              <w:t>Rusų</w:t>
            </w:r>
          </w:p>
        </w:tc>
        <w:tc>
          <w:tcPr>
            <w:tcW w:w="1275" w:type="dxa"/>
            <w:shd w:val="clear" w:color="auto" w:fill="auto"/>
          </w:tcPr>
          <w:p w14:paraId="6658BA5F" w14:textId="77777777" w:rsidR="00873780" w:rsidRPr="000B6A66" w:rsidRDefault="00BB5B4C" w:rsidP="000B6A66">
            <w:pPr>
              <w:spacing w:after="0" w:line="240" w:lineRule="auto"/>
              <w:jc w:val="center"/>
              <w:rPr>
                <w:color w:val="003399"/>
                <w:lang w:val="lt-LT"/>
              </w:rPr>
            </w:pPr>
            <w:r w:rsidRPr="000B6A66">
              <w:rPr>
                <w:color w:val="003399"/>
                <w:lang w:val="lt-LT"/>
              </w:rPr>
              <w:t>2</w:t>
            </w:r>
          </w:p>
        </w:tc>
        <w:tc>
          <w:tcPr>
            <w:tcW w:w="1276" w:type="dxa"/>
            <w:shd w:val="clear" w:color="auto" w:fill="auto"/>
          </w:tcPr>
          <w:p w14:paraId="74F2C26C" w14:textId="77777777" w:rsidR="00873780" w:rsidRPr="000B6A66" w:rsidRDefault="00BB5B4C" w:rsidP="000B6A66">
            <w:pPr>
              <w:spacing w:after="0" w:line="240" w:lineRule="auto"/>
              <w:jc w:val="center"/>
              <w:rPr>
                <w:color w:val="003399"/>
                <w:lang w:val="lt-LT"/>
              </w:rPr>
            </w:pPr>
            <w:r w:rsidRPr="000B6A66">
              <w:rPr>
                <w:color w:val="003399"/>
                <w:lang w:val="lt-LT"/>
              </w:rPr>
              <w:t>30</w:t>
            </w:r>
          </w:p>
        </w:tc>
        <w:tc>
          <w:tcPr>
            <w:tcW w:w="1276" w:type="dxa"/>
            <w:shd w:val="clear" w:color="auto" w:fill="auto"/>
          </w:tcPr>
          <w:p w14:paraId="2019A95D" w14:textId="77777777" w:rsidR="00873780" w:rsidRPr="000B6A66" w:rsidRDefault="00BB5B4C" w:rsidP="000B6A66">
            <w:pPr>
              <w:spacing w:after="0" w:line="240" w:lineRule="auto"/>
              <w:jc w:val="center"/>
              <w:rPr>
                <w:color w:val="003399"/>
                <w:lang w:val="lt-LT"/>
              </w:rPr>
            </w:pPr>
            <w:r w:rsidRPr="000B6A66">
              <w:rPr>
                <w:color w:val="003399"/>
                <w:lang w:val="lt-LT"/>
              </w:rPr>
              <w:t>3</w:t>
            </w:r>
          </w:p>
        </w:tc>
        <w:tc>
          <w:tcPr>
            <w:tcW w:w="1276" w:type="dxa"/>
            <w:shd w:val="clear" w:color="auto" w:fill="auto"/>
          </w:tcPr>
          <w:p w14:paraId="13831FA4" w14:textId="77777777" w:rsidR="00873780" w:rsidRPr="000B6A66" w:rsidRDefault="00BB5B4C" w:rsidP="000B6A66">
            <w:pPr>
              <w:spacing w:after="0" w:line="240" w:lineRule="auto"/>
              <w:jc w:val="center"/>
              <w:rPr>
                <w:color w:val="003399"/>
                <w:lang w:val="lt-LT"/>
              </w:rPr>
            </w:pPr>
            <w:r w:rsidRPr="000B6A66">
              <w:rPr>
                <w:color w:val="003399"/>
                <w:lang w:val="lt-LT"/>
              </w:rPr>
              <w:t>45</w:t>
            </w:r>
          </w:p>
        </w:tc>
        <w:tc>
          <w:tcPr>
            <w:tcW w:w="1275" w:type="dxa"/>
          </w:tcPr>
          <w:p w14:paraId="28619BAA" w14:textId="77777777" w:rsidR="00873780" w:rsidRPr="000B6A66" w:rsidRDefault="00BB5B4C" w:rsidP="000B6A66">
            <w:pPr>
              <w:spacing w:after="0" w:line="240" w:lineRule="auto"/>
              <w:jc w:val="center"/>
              <w:rPr>
                <w:color w:val="003399"/>
                <w:lang w:val="lt-LT"/>
              </w:rPr>
            </w:pPr>
            <w:r w:rsidRPr="000B6A66">
              <w:rPr>
                <w:color w:val="003399"/>
                <w:lang w:val="lt-LT"/>
              </w:rPr>
              <w:t>2</w:t>
            </w:r>
          </w:p>
        </w:tc>
        <w:tc>
          <w:tcPr>
            <w:tcW w:w="1418" w:type="dxa"/>
          </w:tcPr>
          <w:p w14:paraId="439D8E5E" w14:textId="77777777" w:rsidR="00873780" w:rsidRPr="000B6A66" w:rsidRDefault="00BB5B4C" w:rsidP="000B6A66">
            <w:pPr>
              <w:spacing w:after="0" w:line="240" w:lineRule="auto"/>
              <w:jc w:val="center"/>
              <w:rPr>
                <w:color w:val="003399"/>
                <w:lang w:val="lt-LT"/>
              </w:rPr>
            </w:pPr>
            <w:r w:rsidRPr="000B6A66">
              <w:rPr>
                <w:color w:val="003399"/>
                <w:lang w:val="lt-LT"/>
              </w:rPr>
              <w:t>40</w:t>
            </w:r>
          </w:p>
        </w:tc>
      </w:tr>
      <w:tr w:rsidR="00873780" w:rsidRPr="000B6A66" w14:paraId="7928A8C3" w14:textId="77777777">
        <w:trPr>
          <w:trHeight w:val="216"/>
        </w:trPr>
        <w:tc>
          <w:tcPr>
            <w:tcW w:w="1668" w:type="dxa"/>
            <w:shd w:val="clear" w:color="auto" w:fill="FFFFFF"/>
            <w:noWrap/>
            <w:vAlign w:val="center"/>
          </w:tcPr>
          <w:p w14:paraId="4C877D86" w14:textId="77777777" w:rsidR="00873780" w:rsidRPr="000B6A66" w:rsidRDefault="00BB5B4C" w:rsidP="000B6A66">
            <w:pPr>
              <w:spacing w:after="0" w:line="240" w:lineRule="auto"/>
              <w:jc w:val="center"/>
              <w:rPr>
                <w:rFonts w:eastAsia="Times New Roman"/>
                <w:b/>
                <w:i/>
                <w:iCs/>
                <w:color w:val="003399"/>
                <w:sz w:val="22"/>
                <w:szCs w:val="22"/>
                <w:lang w:val="lt-LT" w:eastAsia="lt-LT"/>
              </w:rPr>
            </w:pPr>
            <w:r w:rsidRPr="000B6A66">
              <w:rPr>
                <w:rFonts w:eastAsia="Times New Roman"/>
                <w:b/>
                <w:i/>
                <w:iCs/>
                <w:color w:val="003399"/>
                <w:sz w:val="22"/>
                <w:szCs w:val="22"/>
                <w:lang w:val="lt-LT" w:eastAsia="lt-LT"/>
              </w:rPr>
              <w:t>Iš viso:</w:t>
            </w:r>
          </w:p>
        </w:tc>
        <w:tc>
          <w:tcPr>
            <w:tcW w:w="1275" w:type="dxa"/>
            <w:shd w:val="clear" w:color="auto" w:fill="EDEDED"/>
            <w:noWrap/>
          </w:tcPr>
          <w:p w14:paraId="04E759D8" w14:textId="77777777" w:rsidR="00873780" w:rsidRPr="000B6A66" w:rsidRDefault="00BB5B4C" w:rsidP="000B6A66">
            <w:pPr>
              <w:spacing w:after="0" w:line="240" w:lineRule="auto"/>
              <w:jc w:val="center"/>
              <w:rPr>
                <w:b/>
                <w:color w:val="003399"/>
                <w:lang w:val="lt-LT"/>
              </w:rPr>
            </w:pPr>
            <w:r w:rsidRPr="000B6A66">
              <w:rPr>
                <w:b/>
                <w:color w:val="003399"/>
                <w:lang w:val="lt-LT"/>
              </w:rPr>
              <w:t>59</w:t>
            </w:r>
          </w:p>
        </w:tc>
        <w:tc>
          <w:tcPr>
            <w:tcW w:w="1276" w:type="dxa"/>
            <w:shd w:val="clear" w:color="auto" w:fill="EDEDED"/>
            <w:noWrap/>
          </w:tcPr>
          <w:p w14:paraId="3A6E76FB" w14:textId="77777777" w:rsidR="00873780" w:rsidRPr="000B6A66" w:rsidRDefault="00BB5B4C" w:rsidP="000B6A66">
            <w:pPr>
              <w:spacing w:after="0" w:line="240" w:lineRule="auto"/>
              <w:jc w:val="center"/>
              <w:rPr>
                <w:b/>
                <w:color w:val="003399"/>
                <w:lang w:val="lt-LT"/>
              </w:rPr>
            </w:pPr>
            <w:r w:rsidRPr="000B6A66">
              <w:rPr>
                <w:b/>
                <w:color w:val="003399"/>
                <w:lang w:val="lt-LT"/>
              </w:rPr>
              <w:t>714</w:t>
            </w:r>
          </w:p>
        </w:tc>
        <w:tc>
          <w:tcPr>
            <w:tcW w:w="1276" w:type="dxa"/>
            <w:shd w:val="clear" w:color="auto" w:fill="EDEDED"/>
            <w:noWrap/>
          </w:tcPr>
          <w:p w14:paraId="3AD747E9" w14:textId="77777777" w:rsidR="00873780" w:rsidRPr="000B6A66" w:rsidRDefault="00BB5B4C" w:rsidP="000B6A66">
            <w:pPr>
              <w:spacing w:after="0" w:line="240" w:lineRule="auto"/>
              <w:jc w:val="center"/>
              <w:rPr>
                <w:b/>
                <w:color w:val="003399"/>
                <w:lang w:val="lt-LT"/>
              </w:rPr>
            </w:pPr>
            <w:r w:rsidRPr="000B6A66">
              <w:rPr>
                <w:b/>
                <w:color w:val="003399"/>
                <w:lang w:val="lt-LT"/>
              </w:rPr>
              <w:t>65</w:t>
            </w:r>
          </w:p>
        </w:tc>
        <w:tc>
          <w:tcPr>
            <w:tcW w:w="1276" w:type="dxa"/>
            <w:shd w:val="clear" w:color="auto" w:fill="EDEDED"/>
            <w:noWrap/>
          </w:tcPr>
          <w:p w14:paraId="6FEE8F7B" w14:textId="77777777" w:rsidR="00873780" w:rsidRPr="000B6A66" w:rsidRDefault="00BB5B4C" w:rsidP="000B6A66">
            <w:pPr>
              <w:spacing w:after="0" w:line="240" w:lineRule="auto"/>
              <w:jc w:val="center"/>
              <w:rPr>
                <w:b/>
                <w:color w:val="003399"/>
                <w:lang w:val="lt-LT"/>
              </w:rPr>
            </w:pPr>
            <w:r w:rsidRPr="000B6A66">
              <w:rPr>
                <w:b/>
                <w:color w:val="003399"/>
                <w:lang w:val="lt-LT"/>
              </w:rPr>
              <w:t>811</w:t>
            </w:r>
          </w:p>
        </w:tc>
        <w:tc>
          <w:tcPr>
            <w:tcW w:w="1275" w:type="dxa"/>
            <w:shd w:val="clear" w:color="auto" w:fill="EDEDED"/>
          </w:tcPr>
          <w:p w14:paraId="2E0359B8" w14:textId="77777777" w:rsidR="00873780" w:rsidRPr="000B6A66" w:rsidRDefault="00BB5B4C" w:rsidP="000B6A66">
            <w:pPr>
              <w:spacing w:after="0" w:line="240" w:lineRule="auto"/>
              <w:jc w:val="center"/>
              <w:rPr>
                <w:b/>
                <w:color w:val="003399"/>
                <w:lang w:val="lt-LT"/>
              </w:rPr>
            </w:pPr>
            <w:r w:rsidRPr="000B6A66">
              <w:rPr>
                <w:b/>
                <w:color w:val="003399"/>
                <w:lang w:val="lt-LT"/>
              </w:rPr>
              <w:t>61</w:t>
            </w:r>
          </w:p>
        </w:tc>
        <w:tc>
          <w:tcPr>
            <w:tcW w:w="1418" w:type="dxa"/>
            <w:shd w:val="clear" w:color="auto" w:fill="EDEDED"/>
          </w:tcPr>
          <w:p w14:paraId="5195C162" w14:textId="77777777" w:rsidR="00873780" w:rsidRPr="000B6A66" w:rsidRDefault="00BB5B4C" w:rsidP="000B6A66">
            <w:pPr>
              <w:spacing w:after="0" w:line="240" w:lineRule="auto"/>
              <w:jc w:val="center"/>
              <w:rPr>
                <w:b/>
                <w:color w:val="003399"/>
                <w:lang w:val="lt-LT"/>
              </w:rPr>
            </w:pPr>
            <w:r w:rsidRPr="000B6A66">
              <w:rPr>
                <w:b/>
                <w:color w:val="003399"/>
                <w:lang w:val="lt-LT"/>
              </w:rPr>
              <w:t>706</w:t>
            </w:r>
          </w:p>
        </w:tc>
      </w:tr>
    </w:tbl>
    <w:p w14:paraId="27DF2AB7" w14:textId="77777777" w:rsidR="00222200" w:rsidRDefault="00222200" w:rsidP="000B6A66">
      <w:pPr>
        <w:spacing w:after="0" w:line="240" w:lineRule="auto"/>
        <w:rPr>
          <w:b/>
          <w:color w:val="FF0000"/>
          <w:lang w:val="lt-LT"/>
        </w:rPr>
      </w:pPr>
    </w:p>
    <w:p w14:paraId="37767B48" w14:textId="77777777" w:rsidR="00222200" w:rsidRDefault="00222200" w:rsidP="000B6A66">
      <w:pPr>
        <w:spacing w:after="0" w:line="240" w:lineRule="auto"/>
        <w:rPr>
          <w:b/>
          <w:color w:val="FF0000"/>
          <w:lang w:val="lt-LT"/>
        </w:rPr>
      </w:pPr>
    </w:p>
    <w:p w14:paraId="576459F6" w14:textId="77777777" w:rsidR="00222200" w:rsidRDefault="00222200" w:rsidP="000B6A66">
      <w:pPr>
        <w:spacing w:after="0" w:line="240" w:lineRule="auto"/>
        <w:rPr>
          <w:b/>
          <w:color w:val="FF0000"/>
          <w:lang w:val="lt-LT"/>
        </w:rPr>
      </w:pPr>
    </w:p>
    <w:p w14:paraId="3FDC2648" w14:textId="77777777" w:rsidR="00222200" w:rsidRDefault="00222200" w:rsidP="000B6A66">
      <w:pPr>
        <w:spacing w:after="0" w:line="240" w:lineRule="auto"/>
        <w:rPr>
          <w:b/>
          <w:color w:val="FF0000"/>
          <w:lang w:val="lt-LT"/>
        </w:rPr>
      </w:pPr>
    </w:p>
    <w:p w14:paraId="7BB571EB" w14:textId="77777777" w:rsidR="00222200" w:rsidRDefault="00222200" w:rsidP="000B6A66">
      <w:pPr>
        <w:spacing w:after="0" w:line="240" w:lineRule="auto"/>
        <w:rPr>
          <w:b/>
          <w:color w:val="FF0000"/>
          <w:lang w:val="lt-LT"/>
        </w:rPr>
      </w:pPr>
    </w:p>
    <w:p w14:paraId="7AE0356F" w14:textId="77777777" w:rsidR="00222200" w:rsidRDefault="00222200" w:rsidP="000B6A66">
      <w:pPr>
        <w:spacing w:after="0" w:line="240" w:lineRule="auto"/>
        <w:rPr>
          <w:b/>
          <w:color w:val="FF0000"/>
          <w:lang w:val="lt-LT"/>
        </w:rPr>
      </w:pPr>
    </w:p>
    <w:p w14:paraId="066EE747" w14:textId="77777777" w:rsidR="00222200" w:rsidRDefault="00222200" w:rsidP="000B6A66">
      <w:pPr>
        <w:spacing w:after="0" w:line="240" w:lineRule="auto"/>
        <w:rPr>
          <w:b/>
          <w:color w:val="FF0000"/>
          <w:lang w:val="lt-LT"/>
        </w:rPr>
      </w:pPr>
    </w:p>
    <w:p w14:paraId="67AB3D52" w14:textId="77777777" w:rsidR="00222200" w:rsidRDefault="00222200" w:rsidP="000B6A66">
      <w:pPr>
        <w:spacing w:after="0" w:line="240" w:lineRule="auto"/>
        <w:rPr>
          <w:b/>
          <w:color w:val="FF0000"/>
          <w:lang w:val="lt-LT"/>
        </w:rPr>
      </w:pPr>
    </w:p>
    <w:p w14:paraId="2F5C6B46" w14:textId="77777777" w:rsidR="00222200" w:rsidRDefault="00222200" w:rsidP="000B6A66">
      <w:pPr>
        <w:spacing w:after="0" w:line="240" w:lineRule="auto"/>
        <w:rPr>
          <w:b/>
          <w:color w:val="FF0000"/>
          <w:lang w:val="lt-LT"/>
        </w:rPr>
      </w:pPr>
    </w:p>
    <w:p w14:paraId="078C3945" w14:textId="77777777" w:rsidR="00222200" w:rsidRDefault="00222200" w:rsidP="000B6A66">
      <w:pPr>
        <w:spacing w:after="0" w:line="240" w:lineRule="auto"/>
        <w:rPr>
          <w:b/>
          <w:color w:val="FF0000"/>
          <w:lang w:val="lt-LT"/>
        </w:rPr>
      </w:pPr>
    </w:p>
    <w:p w14:paraId="297DC191" w14:textId="77777777" w:rsidR="00222200" w:rsidRDefault="00222200" w:rsidP="000B6A66">
      <w:pPr>
        <w:spacing w:after="0" w:line="240" w:lineRule="auto"/>
        <w:rPr>
          <w:b/>
          <w:color w:val="FF0000"/>
          <w:lang w:val="lt-LT"/>
        </w:rPr>
      </w:pPr>
    </w:p>
    <w:p w14:paraId="5877A5AD" w14:textId="77777777" w:rsidR="00222200" w:rsidRDefault="00222200" w:rsidP="000B6A66">
      <w:pPr>
        <w:spacing w:after="0" w:line="240" w:lineRule="auto"/>
        <w:rPr>
          <w:b/>
          <w:color w:val="FF0000"/>
          <w:lang w:val="lt-LT"/>
        </w:rPr>
      </w:pPr>
    </w:p>
    <w:p w14:paraId="011BBB10" w14:textId="77777777" w:rsidR="00222200" w:rsidRDefault="00222200" w:rsidP="000B6A66">
      <w:pPr>
        <w:spacing w:after="0" w:line="240" w:lineRule="auto"/>
        <w:rPr>
          <w:b/>
          <w:color w:val="FF0000"/>
          <w:lang w:val="lt-LT"/>
        </w:rPr>
      </w:pPr>
    </w:p>
    <w:p w14:paraId="1FE406CB" w14:textId="77777777" w:rsidR="00873780" w:rsidRPr="000B6A66" w:rsidRDefault="00BB5B4C" w:rsidP="000B6A66">
      <w:pPr>
        <w:spacing w:after="0" w:line="240" w:lineRule="auto"/>
        <w:rPr>
          <w:b/>
          <w:color w:val="FF0000"/>
          <w:lang w:val="lt-LT"/>
        </w:rPr>
      </w:pPr>
      <w:r w:rsidRPr="000B6A66">
        <w:rPr>
          <w:noProof/>
          <w:lang w:val="lt-LT" w:eastAsia="lt-LT"/>
        </w:rPr>
        <w:drawing>
          <wp:anchor distT="0" distB="0" distL="114300" distR="114300" simplePos="0" relativeHeight="251661312" behindDoc="1" locked="0" layoutInCell="1" allowOverlap="1" wp14:anchorId="3627245B" wp14:editId="16AA7D58">
            <wp:simplePos x="0" y="0"/>
            <wp:positionH relativeFrom="column">
              <wp:posOffset>615315</wp:posOffset>
            </wp:positionH>
            <wp:positionV relativeFrom="paragraph">
              <wp:posOffset>168275</wp:posOffset>
            </wp:positionV>
            <wp:extent cx="5194300" cy="3321050"/>
            <wp:effectExtent l="0" t="0" r="25400" b="12700"/>
            <wp:wrapTight wrapText="bothSides">
              <wp:wrapPolygon edited="0">
                <wp:start x="0" y="0"/>
                <wp:lineTo x="0" y="21559"/>
                <wp:lineTo x="21626" y="21559"/>
                <wp:lineTo x="21626" y="0"/>
                <wp:lineTo x="0" y="0"/>
              </wp:wrapPolygon>
            </wp:wrapTight>
            <wp:docPr id="1"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9E55325" w14:textId="77777777" w:rsidR="00873780" w:rsidRPr="000B6A66" w:rsidRDefault="00873780" w:rsidP="000B6A66">
      <w:pPr>
        <w:spacing w:after="0" w:line="240" w:lineRule="auto"/>
        <w:rPr>
          <w:b/>
          <w:color w:val="FF0000"/>
          <w:lang w:val="lt-LT"/>
        </w:rPr>
      </w:pPr>
    </w:p>
    <w:p w14:paraId="3DB376AA" w14:textId="77777777" w:rsidR="00873780" w:rsidRPr="000B6A66" w:rsidRDefault="00BB5B4C" w:rsidP="000B6A66">
      <w:pPr>
        <w:spacing w:after="0" w:line="240" w:lineRule="auto"/>
        <w:contextualSpacing/>
        <w:jc w:val="center"/>
        <w:rPr>
          <w:rFonts w:eastAsia="Calibri"/>
          <w:b/>
          <w:bCs/>
          <w:lang w:val="lt-LT" w:eastAsia="ja-JP"/>
        </w:rPr>
      </w:pPr>
      <w:r w:rsidRPr="000B6A66">
        <w:rPr>
          <w:rFonts w:eastAsia="Calibri"/>
          <w:b/>
          <w:bCs/>
          <w:lang w:val="lt-LT" w:eastAsia="ja-JP"/>
        </w:rPr>
        <w:lastRenderedPageBreak/>
        <w:t>Mokinių užimtumo ir gabumų plėtojimas</w:t>
      </w:r>
    </w:p>
    <w:p w14:paraId="28DC2D24" w14:textId="77777777" w:rsidR="00873780" w:rsidRPr="000B6A66" w:rsidRDefault="00873780" w:rsidP="000B6A66">
      <w:pPr>
        <w:spacing w:after="0" w:line="240" w:lineRule="auto"/>
        <w:contextualSpacing/>
        <w:jc w:val="center"/>
        <w:rPr>
          <w:rFonts w:eastAsia="Calibri"/>
          <w:b/>
          <w:bCs/>
          <w:lang w:val="lt-LT" w:eastAsia="ja-JP"/>
        </w:rPr>
      </w:pPr>
    </w:p>
    <w:p w14:paraId="21BC83EA" w14:textId="77777777" w:rsidR="00873780" w:rsidRPr="000B6A66" w:rsidRDefault="00BB5B4C" w:rsidP="000B6A66">
      <w:pPr>
        <w:spacing w:after="0" w:line="240" w:lineRule="auto"/>
        <w:ind w:firstLine="851"/>
        <w:jc w:val="both"/>
        <w:rPr>
          <w:rFonts w:eastAsia="Calibri"/>
          <w:lang w:val="lt-LT" w:eastAsia="ja-JP"/>
        </w:rPr>
      </w:pPr>
      <w:r w:rsidRPr="000B6A66">
        <w:rPr>
          <w:rFonts w:eastAsia="Calibri"/>
          <w:lang w:val="lt-LT" w:eastAsia="ja-JP"/>
        </w:rPr>
        <w:t xml:space="preserve">Visose savivaldybės bendrojo ugdymo mokyklose veikia įvairios muzikos, šokių, dailės, dramos, sporto, techninės kūrybos, informacinių technologijų, kalbų, kraštotyrinio, etnokultūrinio, saugaus eismo, gamtamokslinio ugdymo, pasaulio pažinimo, sveikos gyvensenos, technologijų ir kitos neformaliojo švietimo grupės (būreliai): </w:t>
      </w:r>
      <w:r w:rsidRPr="000B6A66">
        <w:rPr>
          <w:lang w:val="lt-LT" w:eastAsia="ja-JP"/>
        </w:rPr>
        <w:t>141 sporto būrelis, 56 dailės, 32 dramos būreliai, 47</w:t>
      </w:r>
      <w:r w:rsidRPr="000B6A66">
        <w:rPr>
          <w:rFonts w:eastAsia="Calibri"/>
          <w:lang w:val="lt-LT" w:eastAsia="ja-JP"/>
        </w:rPr>
        <w:t xml:space="preserve"> chorai, 46 šokių ansambliai, 27 vokaliniai ansambliai, 9 instrumentiniai ansambliai bei kiti būreliai. Iš viso 2019–2020 m. m. neformaliojo švietimo grupes bendrojo ugdymo mokyklose po pamokų lanko apie 5 tūkst. mokinių. </w:t>
      </w:r>
    </w:p>
    <w:p w14:paraId="581D6692" w14:textId="77777777" w:rsidR="00873780" w:rsidRDefault="00BB5B4C" w:rsidP="000B6A66">
      <w:pPr>
        <w:spacing w:after="0" w:line="240" w:lineRule="auto"/>
        <w:jc w:val="center"/>
        <w:rPr>
          <w:rFonts w:eastAsia="Times New Roman"/>
          <w:b/>
          <w:bCs/>
          <w:color w:val="000000"/>
          <w:lang w:val="lt-LT" w:eastAsia="lt-LT"/>
        </w:rPr>
      </w:pPr>
      <w:r w:rsidRPr="000B6A66">
        <w:rPr>
          <w:rFonts w:eastAsia="Times New Roman"/>
          <w:b/>
          <w:bCs/>
          <w:color w:val="000000"/>
          <w:lang w:val="lt-LT" w:eastAsia="lt-LT"/>
        </w:rPr>
        <w:t>Lauko klasės</w:t>
      </w:r>
    </w:p>
    <w:p w14:paraId="7AF4E293" w14:textId="77777777" w:rsidR="006D4572" w:rsidRPr="000B6A66" w:rsidRDefault="006D4572" w:rsidP="000B6A66">
      <w:pPr>
        <w:spacing w:after="0" w:line="240" w:lineRule="auto"/>
        <w:jc w:val="center"/>
        <w:rPr>
          <w:rFonts w:eastAsia="Times New Roman"/>
          <w:color w:val="000000"/>
          <w:lang w:val="lt-LT" w:eastAsia="lt-LT"/>
        </w:rPr>
      </w:pPr>
    </w:p>
    <w:p w14:paraId="1FA5250E" w14:textId="77777777" w:rsidR="00873780" w:rsidRDefault="00BB5B4C" w:rsidP="000B6A66">
      <w:pPr>
        <w:spacing w:after="0" w:line="240" w:lineRule="auto"/>
        <w:ind w:firstLine="851"/>
        <w:jc w:val="both"/>
        <w:rPr>
          <w:rFonts w:eastAsia="Times New Roman"/>
          <w:color w:val="000000"/>
          <w:lang w:val="lt-LT" w:eastAsia="lt-LT"/>
        </w:rPr>
      </w:pPr>
      <w:r w:rsidRPr="000B6A66">
        <w:rPr>
          <w:rFonts w:eastAsia="Times New Roman"/>
          <w:color w:val="000000"/>
          <w:lang w:val="lt-LT" w:eastAsia="lt-LT"/>
        </w:rPr>
        <w:t>Mokinių ugdymui netradicinėse erdvėse</w:t>
      </w:r>
      <w:r w:rsidRPr="000B6A66">
        <w:rPr>
          <w:lang w:val="lt-LT" w:eastAsia="lt-LT"/>
        </w:rPr>
        <w:t xml:space="preserve"> Vilniaus r. Nemenčinės Gedimino gimnazijoje ir Vilniaus r. Bezdonių ,,Saulėtekio“ pagrindinėje mokykloje </w:t>
      </w:r>
      <w:r w:rsidRPr="000B6A66">
        <w:rPr>
          <w:rFonts w:eastAsia="Times New Roman"/>
          <w:color w:val="000000"/>
          <w:lang w:val="lt-LT" w:eastAsia="lt-LT"/>
        </w:rPr>
        <w:t>2019 m. m</w:t>
      </w:r>
      <w:r w:rsidRPr="000B6A66">
        <w:rPr>
          <w:lang w:val="lt-LT" w:eastAsia="lt-LT"/>
        </w:rPr>
        <w:t xml:space="preserve">okyklų bendruomenių iniciatyva </w:t>
      </w:r>
      <w:r w:rsidRPr="000B6A66">
        <w:rPr>
          <w:rFonts w:eastAsia="Times New Roman"/>
          <w:color w:val="000000"/>
          <w:lang w:val="lt-LT" w:eastAsia="lt-LT"/>
        </w:rPr>
        <w:t xml:space="preserve">atidarytos lauko klasės. Šiose klasėse galima organizuoti popamokinę veiklą, vesti mokyklos bendruomenės renginius, neformaliojo ugdymo užsiėmimus ir įvairių mokomųjų dalykų netradicines bei integruotas pamokas: filmų peržiūras, vaidinimus, tyrinėjimus natūralioje gamtoje, pažintines ir kitas veiklas. </w:t>
      </w:r>
    </w:p>
    <w:p w14:paraId="1D8B431C" w14:textId="77777777" w:rsidR="006D4572" w:rsidRPr="000B6A66" w:rsidRDefault="006D4572" w:rsidP="000B6A66">
      <w:pPr>
        <w:spacing w:after="0" w:line="240" w:lineRule="auto"/>
        <w:ind w:firstLine="851"/>
        <w:jc w:val="both"/>
        <w:rPr>
          <w:rFonts w:eastAsia="Times New Roman"/>
          <w:color w:val="000000"/>
          <w:lang w:val="lt-LT" w:eastAsia="lt-LT"/>
        </w:rPr>
      </w:pPr>
    </w:p>
    <w:p w14:paraId="029A456B" w14:textId="77777777" w:rsidR="00873780" w:rsidRPr="000B6A66" w:rsidRDefault="00BB5B4C" w:rsidP="000B6A66">
      <w:pPr>
        <w:spacing w:after="0" w:line="240" w:lineRule="auto"/>
        <w:jc w:val="center"/>
        <w:rPr>
          <w:rFonts w:eastAsia="Times New Roman"/>
          <w:b/>
          <w:color w:val="000000"/>
          <w:lang w:val="lt-LT" w:eastAsia="lt-LT"/>
        </w:rPr>
      </w:pPr>
      <w:r w:rsidRPr="000B6A66">
        <w:rPr>
          <w:b/>
          <w:lang w:val="lt-LT"/>
        </w:rPr>
        <w:t>Mokinių ugdymas pagal neformaliojo vaikų švietimo programas, papildančias formalųjį švietimą</w:t>
      </w:r>
    </w:p>
    <w:p w14:paraId="7365CED8" w14:textId="77777777" w:rsidR="00873780" w:rsidRPr="000B6A66" w:rsidRDefault="00873780" w:rsidP="000B6A66">
      <w:pPr>
        <w:spacing w:after="0" w:line="240" w:lineRule="auto"/>
        <w:ind w:firstLine="851"/>
        <w:jc w:val="both"/>
        <w:rPr>
          <w:lang w:val="lt-LT" w:eastAsia="ja-JP"/>
        </w:rPr>
      </w:pPr>
    </w:p>
    <w:p w14:paraId="23BD1E6C" w14:textId="77777777" w:rsidR="00873780" w:rsidRPr="000B6A66" w:rsidRDefault="00BB5B4C" w:rsidP="000B6A66">
      <w:pPr>
        <w:tabs>
          <w:tab w:val="left" w:pos="851"/>
        </w:tabs>
        <w:spacing w:after="0" w:line="240" w:lineRule="auto"/>
        <w:jc w:val="both"/>
        <w:rPr>
          <w:lang w:val="lt-LT"/>
        </w:rPr>
      </w:pPr>
      <w:r w:rsidRPr="000B6A66">
        <w:rPr>
          <w:lang w:val="lt-LT"/>
        </w:rPr>
        <w:tab/>
        <w:t>Vilniaus rajono savivaldybėje veikia 4 neformaliojo vaikų švietimo ir formalųjį švietimą papildančio ugdymo mokyklos. 2018–2019 m. m. pagal neformaliojo vaikų švietimo programas, papildančias formalųjį švietimą, bei neformaliojo vaikų švietimo programas (dailė, muzika, sportas) savivaldybės neformaliojo vaikų švietimo ir formalųjį švietimą papildančio ugdymo mokyklose buvo ugdomi 904 mokiniai, o 2019–2020 m. m. jau ugdoma 918 mokinių, iš jų 866 mokiniai ugdomi pagal  neformaliojo vaikų švietimo programas, papildančias formalųjį švietimą.</w:t>
      </w:r>
    </w:p>
    <w:p w14:paraId="2944D9A5" w14:textId="77777777" w:rsidR="00873780" w:rsidRPr="000B6A66" w:rsidRDefault="00873780" w:rsidP="000B6A66">
      <w:pPr>
        <w:tabs>
          <w:tab w:val="left" w:pos="851"/>
        </w:tabs>
        <w:spacing w:after="0" w:line="240" w:lineRule="auto"/>
        <w:jc w:val="both"/>
        <w:rPr>
          <w:lang w:val="lt-LT"/>
        </w:rPr>
      </w:pPr>
    </w:p>
    <w:tbl>
      <w:tblPr>
        <w:tblStyle w:val="Lentelstinklelis"/>
        <w:tblW w:w="0" w:type="auto"/>
        <w:tblInd w:w="108" w:type="dxa"/>
        <w:tblLook w:val="04A0" w:firstRow="1" w:lastRow="0" w:firstColumn="1" w:lastColumn="0" w:noHBand="0" w:noVBand="1"/>
      </w:tblPr>
      <w:tblGrid>
        <w:gridCol w:w="3261"/>
        <w:gridCol w:w="3969"/>
        <w:gridCol w:w="2516"/>
      </w:tblGrid>
      <w:tr w:rsidR="00873780" w:rsidRPr="00C94316" w14:paraId="59FB86AD" w14:textId="77777777" w:rsidTr="006D4572">
        <w:tc>
          <w:tcPr>
            <w:tcW w:w="3261" w:type="dxa"/>
            <w:vAlign w:val="center"/>
          </w:tcPr>
          <w:p w14:paraId="515E6290" w14:textId="77777777" w:rsidR="00873780" w:rsidRPr="000B6A66" w:rsidRDefault="00BB5B4C" w:rsidP="000B6A66">
            <w:pPr>
              <w:tabs>
                <w:tab w:val="left" w:pos="851"/>
              </w:tabs>
              <w:spacing w:after="0" w:line="240" w:lineRule="auto"/>
              <w:jc w:val="center"/>
              <w:rPr>
                <w:b/>
                <w:lang w:val="lt-LT"/>
              </w:rPr>
            </w:pPr>
            <w:r w:rsidRPr="000B6A66">
              <w:rPr>
                <w:b/>
                <w:lang w:val="lt-LT"/>
              </w:rPr>
              <w:t>Mokyklos pavadinimas</w:t>
            </w:r>
          </w:p>
        </w:tc>
        <w:tc>
          <w:tcPr>
            <w:tcW w:w="3969" w:type="dxa"/>
          </w:tcPr>
          <w:p w14:paraId="2CF7FD10" w14:textId="77777777" w:rsidR="00873780" w:rsidRPr="000B6A66" w:rsidRDefault="00BB5B4C" w:rsidP="000B6A66">
            <w:pPr>
              <w:tabs>
                <w:tab w:val="left" w:pos="851"/>
              </w:tabs>
              <w:spacing w:after="0" w:line="240" w:lineRule="auto"/>
              <w:rPr>
                <w:lang w:val="lt-LT"/>
              </w:rPr>
            </w:pPr>
            <w:r w:rsidRPr="000B6A66">
              <w:rPr>
                <w:lang w:val="lt-LT"/>
              </w:rPr>
              <w:t>Mokinių skaičius  pagal  neformaliojo vaikų švietimo programas, papildančias formalųjį švietimą</w:t>
            </w:r>
          </w:p>
        </w:tc>
        <w:tc>
          <w:tcPr>
            <w:tcW w:w="2516" w:type="dxa"/>
          </w:tcPr>
          <w:p w14:paraId="40B424FB" w14:textId="77777777" w:rsidR="00873780" w:rsidRPr="000B6A66" w:rsidRDefault="00BB5B4C" w:rsidP="000B6A66">
            <w:pPr>
              <w:tabs>
                <w:tab w:val="left" w:pos="851"/>
              </w:tabs>
              <w:spacing w:after="0" w:line="240" w:lineRule="auto"/>
              <w:rPr>
                <w:lang w:val="lt-LT"/>
              </w:rPr>
            </w:pPr>
            <w:r w:rsidRPr="000B6A66">
              <w:rPr>
                <w:lang w:val="lt-LT"/>
              </w:rPr>
              <w:t>Mokinių skaičius  pagal  neformaliojo vaikų švietimo programas</w:t>
            </w:r>
          </w:p>
        </w:tc>
      </w:tr>
      <w:tr w:rsidR="00873780" w:rsidRPr="000B6A66" w14:paraId="3EEF6D32" w14:textId="77777777" w:rsidTr="006D4572">
        <w:tc>
          <w:tcPr>
            <w:tcW w:w="3261" w:type="dxa"/>
          </w:tcPr>
          <w:p w14:paraId="216A7E5B" w14:textId="77777777" w:rsidR="00873780" w:rsidRPr="000B6A66" w:rsidRDefault="00BB5B4C" w:rsidP="000B6A66">
            <w:pPr>
              <w:tabs>
                <w:tab w:val="left" w:pos="851"/>
              </w:tabs>
              <w:spacing w:after="0" w:line="240" w:lineRule="auto"/>
              <w:jc w:val="both"/>
              <w:rPr>
                <w:lang w:val="lt-LT"/>
              </w:rPr>
            </w:pPr>
            <w:r w:rsidRPr="000B6A66">
              <w:rPr>
                <w:lang w:val="lt-LT"/>
              </w:rPr>
              <w:t>Nemenčinės muzikos mokykla</w:t>
            </w:r>
          </w:p>
        </w:tc>
        <w:tc>
          <w:tcPr>
            <w:tcW w:w="3969" w:type="dxa"/>
          </w:tcPr>
          <w:p w14:paraId="0D7E24EE" w14:textId="77777777" w:rsidR="00873780" w:rsidRPr="000B6A66" w:rsidRDefault="00BB5B4C" w:rsidP="000B6A66">
            <w:pPr>
              <w:tabs>
                <w:tab w:val="left" w:pos="851"/>
              </w:tabs>
              <w:spacing w:after="0" w:line="240" w:lineRule="auto"/>
              <w:jc w:val="both"/>
              <w:rPr>
                <w:lang w:val="lt-LT"/>
              </w:rPr>
            </w:pPr>
            <w:r w:rsidRPr="000B6A66">
              <w:rPr>
                <w:lang w:val="lt-LT"/>
              </w:rPr>
              <w:t>154</w:t>
            </w:r>
          </w:p>
        </w:tc>
        <w:tc>
          <w:tcPr>
            <w:tcW w:w="2516" w:type="dxa"/>
          </w:tcPr>
          <w:p w14:paraId="3B5B76F5" w14:textId="77777777" w:rsidR="00873780" w:rsidRPr="000B6A66" w:rsidRDefault="00873780" w:rsidP="000B6A66">
            <w:pPr>
              <w:tabs>
                <w:tab w:val="left" w:pos="851"/>
              </w:tabs>
              <w:spacing w:after="0" w:line="240" w:lineRule="auto"/>
              <w:jc w:val="both"/>
              <w:rPr>
                <w:lang w:val="lt-LT"/>
              </w:rPr>
            </w:pPr>
          </w:p>
        </w:tc>
      </w:tr>
      <w:tr w:rsidR="00873780" w:rsidRPr="000B6A66" w14:paraId="4C944A00" w14:textId="77777777" w:rsidTr="006D4572">
        <w:tc>
          <w:tcPr>
            <w:tcW w:w="3261" w:type="dxa"/>
          </w:tcPr>
          <w:p w14:paraId="023CE8FD" w14:textId="77777777" w:rsidR="00873780" w:rsidRPr="000B6A66" w:rsidRDefault="00BB5B4C" w:rsidP="000B6A66">
            <w:pPr>
              <w:tabs>
                <w:tab w:val="left" w:pos="851"/>
              </w:tabs>
              <w:spacing w:after="0" w:line="240" w:lineRule="auto"/>
              <w:jc w:val="both"/>
              <w:rPr>
                <w:lang w:val="lt-LT"/>
              </w:rPr>
            </w:pPr>
            <w:r w:rsidRPr="000B6A66">
              <w:rPr>
                <w:lang w:val="lt-LT"/>
              </w:rPr>
              <w:t>Pagirių meno mokykla</w:t>
            </w:r>
          </w:p>
        </w:tc>
        <w:tc>
          <w:tcPr>
            <w:tcW w:w="3969" w:type="dxa"/>
          </w:tcPr>
          <w:p w14:paraId="75C2F2DF" w14:textId="77777777" w:rsidR="00873780" w:rsidRPr="000B6A66" w:rsidRDefault="00BB5B4C" w:rsidP="000B6A66">
            <w:pPr>
              <w:tabs>
                <w:tab w:val="left" w:pos="851"/>
              </w:tabs>
              <w:spacing w:after="0" w:line="240" w:lineRule="auto"/>
              <w:jc w:val="both"/>
              <w:rPr>
                <w:lang w:val="lt-LT"/>
              </w:rPr>
            </w:pPr>
            <w:r w:rsidRPr="000B6A66">
              <w:rPr>
                <w:lang w:val="lt-LT"/>
              </w:rPr>
              <w:t>183</w:t>
            </w:r>
          </w:p>
        </w:tc>
        <w:tc>
          <w:tcPr>
            <w:tcW w:w="2516" w:type="dxa"/>
          </w:tcPr>
          <w:p w14:paraId="52EC415C" w14:textId="77777777" w:rsidR="00873780" w:rsidRPr="000B6A66" w:rsidRDefault="00BB5B4C" w:rsidP="000B6A66">
            <w:pPr>
              <w:tabs>
                <w:tab w:val="left" w:pos="851"/>
              </w:tabs>
              <w:spacing w:after="0" w:line="240" w:lineRule="auto"/>
              <w:jc w:val="both"/>
              <w:rPr>
                <w:lang w:val="lt-LT"/>
              </w:rPr>
            </w:pPr>
            <w:r w:rsidRPr="000B6A66">
              <w:rPr>
                <w:lang w:val="lt-LT"/>
              </w:rPr>
              <w:t>33</w:t>
            </w:r>
          </w:p>
        </w:tc>
      </w:tr>
      <w:tr w:rsidR="00873780" w:rsidRPr="000B6A66" w14:paraId="1AC7F83D" w14:textId="77777777" w:rsidTr="006D4572">
        <w:tc>
          <w:tcPr>
            <w:tcW w:w="3261" w:type="dxa"/>
          </w:tcPr>
          <w:p w14:paraId="6FE7CB32" w14:textId="77777777" w:rsidR="00873780" w:rsidRPr="000B6A66" w:rsidRDefault="00BB5B4C" w:rsidP="000B6A66">
            <w:pPr>
              <w:tabs>
                <w:tab w:val="left" w:pos="851"/>
              </w:tabs>
              <w:spacing w:after="0" w:line="240" w:lineRule="auto"/>
              <w:jc w:val="both"/>
              <w:rPr>
                <w:lang w:val="lt-LT"/>
              </w:rPr>
            </w:pPr>
            <w:r w:rsidRPr="000B6A66">
              <w:rPr>
                <w:lang w:val="lt-LT"/>
              </w:rPr>
              <w:t>Rudaminos meno mokykla</w:t>
            </w:r>
          </w:p>
        </w:tc>
        <w:tc>
          <w:tcPr>
            <w:tcW w:w="3969" w:type="dxa"/>
          </w:tcPr>
          <w:p w14:paraId="2A6B3E44" w14:textId="77777777" w:rsidR="00873780" w:rsidRPr="000B6A66" w:rsidRDefault="00BB5B4C" w:rsidP="000B6A66">
            <w:pPr>
              <w:tabs>
                <w:tab w:val="left" w:pos="851"/>
              </w:tabs>
              <w:spacing w:after="0" w:line="240" w:lineRule="auto"/>
              <w:jc w:val="both"/>
              <w:rPr>
                <w:lang w:val="lt-LT"/>
              </w:rPr>
            </w:pPr>
            <w:r w:rsidRPr="000B6A66">
              <w:rPr>
                <w:lang w:val="lt-LT"/>
              </w:rPr>
              <w:t>208</w:t>
            </w:r>
          </w:p>
        </w:tc>
        <w:tc>
          <w:tcPr>
            <w:tcW w:w="2516" w:type="dxa"/>
          </w:tcPr>
          <w:p w14:paraId="6F408F57" w14:textId="77777777" w:rsidR="00873780" w:rsidRPr="000B6A66" w:rsidRDefault="00BB5B4C" w:rsidP="000B6A66">
            <w:pPr>
              <w:tabs>
                <w:tab w:val="left" w:pos="851"/>
              </w:tabs>
              <w:spacing w:after="0" w:line="240" w:lineRule="auto"/>
              <w:jc w:val="both"/>
              <w:rPr>
                <w:lang w:val="lt-LT"/>
              </w:rPr>
            </w:pPr>
            <w:r w:rsidRPr="000B6A66">
              <w:rPr>
                <w:lang w:val="lt-LT"/>
              </w:rPr>
              <w:t>32</w:t>
            </w:r>
          </w:p>
        </w:tc>
      </w:tr>
      <w:tr w:rsidR="00873780" w:rsidRPr="000B6A66" w14:paraId="4FF64B97" w14:textId="77777777" w:rsidTr="006D4572">
        <w:tc>
          <w:tcPr>
            <w:tcW w:w="3261" w:type="dxa"/>
          </w:tcPr>
          <w:p w14:paraId="048B0AEA" w14:textId="77777777" w:rsidR="00873780" w:rsidRPr="000B6A66" w:rsidRDefault="00BB5B4C" w:rsidP="000B6A66">
            <w:pPr>
              <w:tabs>
                <w:tab w:val="left" w:pos="851"/>
              </w:tabs>
              <w:spacing w:after="0" w:line="240" w:lineRule="auto"/>
              <w:rPr>
                <w:lang w:val="lt-LT"/>
              </w:rPr>
            </w:pPr>
            <w:r w:rsidRPr="000B6A66">
              <w:rPr>
                <w:lang w:val="lt-LT"/>
              </w:rPr>
              <w:t>Vilniaus rajono savivaldybės sporto mokykla</w:t>
            </w:r>
          </w:p>
        </w:tc>
        <w:tc>
          <w:tcPr>
            <w:tcW w:w="3969" w:type="dxa"/>
          </w:tcPr>
          <w:p w14:paraId="652E62CF" w14:textId="77777777" w:rsidR="00873780" w:rsidRPr="000B6A66" w:rsidRDefault="00BB5B4C" w:rsidP="000B6A66">
            <w:pPr>
              <w:tabs>
                <w:tab w:val="left" w:pos="851"/>
              </w:tabs>
              <w:spacing w:after="0" w:line="240" w:lineRule="auto"/>
              <w:jc w:val="both"/>
              <w:rPr>
                <w:lang w:val="lt-LT"/>
              </w:rPr>
            </w:pPr>
            <w:r w:rsidRPr="000B6A66">
              <w:rPr>
                <w:lang w:val="lt-LT"/>
              </w:rPr>
              <w:t>321</w:t>
            </w:r>
          </w:p>
        </w:tc>
        <w:tc>
          <w:tcPr>
            <w:tcW w:w="2516" w:type="dxa"/>
          </w:tcPr>
          <w:p w14:paraId="3F919B0E" w14:textId="77777777" w:rsidR="00873780" w:rsidRPr="000B6A66" w:rsidRDefault="00873780" w:rsidP="000B6A66">
            <w:pPr>
              <w:tabs>
                <w:tab w:val="left" w:pos="851"/>
              </w:tabs>
              <w:spacing w:after="0" w:line="240" w:lineRule="auto"/>
              <w:jc w:val="both"/>
              <w:rPr>
                <w:lang w:val="lt-LT"/>
              </w:rPr>
            </w:pPr>
          </w:p>
        </w:tc>
      </w:tr>
    </w:tbl>
    <w:p w14:paraId="36BEC216" w14:textId="77777777" w:rsidR="00873780" w:rsidRPr="000B6A66" w:rsidRDefault="00873780" w:rsidP="000B6A66">
      <w:pPr>
        <w:tabs>
          <w:tab w:val="left" w:pos="851"/>
        </w:tabs>
        <w:spacing w:after="0" w:line="240" w:lineRule="auto"/>
        <w:jc w:val="both"/>
        <w:rPr>
          <w:lang w:val="lt-LT"/>
        </w:rPr>
      </w:pPr>
    </w:p>
    <w:p w14:paraId="4F28A4DA" w14:textId="77777777" w:rsidR="00873780" w:rsidRDefault="00BB5B4C" w:rsidP="000B6A66">
      <w:pPr>
        <w:tabs>
          <w:tab w:val="left" w:pos="851"/>
        </w:tabs>
        <w:spacing w:after="0" w:line="240" w:lineRule="auto"/>
        <w:jc w:val="both"/>
        <w:rPr>
          <w:lang w:val="lt-LT"/>
        </w:rPr>
      </w:pPr>
      <w:r w:rsidRPr="000B6A66">
        <w:rPr>
          <w:lang w:val="lt-LT"/>
        </w:rPr>
        <w:tab/>
        <w:t>Iš viso Nemenčinės muzikos mokykloje ugdomi 154 mokiniai, Pagirių meno mokykloje – 204, Rudaminos meno mokykloje – 239 ir Vilniaus rajono savivaldybės sporto mokykloje – 321 mokinys.</w:t>
      </w:r>
    </w:p>
    <w:p w14:paraId="65491762" w14:textId="77777777" w:rsidR="006D4572" w:rsidRPr="000B6A66" w:rsidRDefault="006D4572" w:rsidP="000B6A66">
      <w:pPr>
        <w:tabs>
          <w:tab w:val="left" w:pos="851"/>
        </w:tabs>
        <w:spacing w:after="0" w:line="240" w:lineRule="auto"/>
        <w:jc w:val="both"/>
        <w:rPr>
          <w:lang w:val="lt-LT"/>
        </w:rPr>
      </w:pPr>
    </w:p>
    <w:p w14:paraId="401302C9"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Vilniaus rajono savivaldybės meno ir muzikos mokyklų lankymo įkainiai yra vieni mažiausių Lietuvoje</w:t>
      </w:r>
    </w:p>
    <w:p w14:paraId="345EC059" w14:textId="77777777" w:rsidR="00873780" w:rsidRPr="000B6A66" w:rsidRDefault="00873780" w:rsidP="000B6A66">
      <w:pPr>
        <w:spacing w:after="0" w:line="240" w:lineRule="auto"/>
        <w:jc w:val="center"/>
        <w:rPr>
          <w:rFonts w:eastAsia="Calibri"/>
          <w:b/>
          <w:bCs/>
          <w:lang w:val="lt-LT" w:eastAsia="ja-JP"/>
        </w:rPr>
      </w:pPr>
    </w:p>
    <w:p w14:paraId="3205DC51" w14:textId="77777777" w:rsidR="00873780" w:rsidRDefault="00BB5B4C" w:rsidP="000B6A66">
      <w:pPr>
        <w:spacing w:after="0" w:line="240" w:lineRule="auto"/>
        <w:ind w:firstLine="851"/>
        <w:jc w:val="both"/>
        <w:rPr>
          <w:rFonts w:eastAsia="Calibri"/>
          <w:lang w:val="lt-LT" w:eastAsia="ja-JP"/>
        </w:rPr>
      </w:pPr>
      <w:r w:rsidRPr="000B6A66">
        <w:rPr>
          <w:rFonts w:eastAsia="Calibri"/>
          <w:lang w:val="lt-LT" w:eastAsia="ja-JP"/>
        </w:rPr>
        <w:t xml:space="preserve">Vilniaus rajono savivaldybėje už meno ir muzikos mokyklų lankymą tėvai moka tik 7,24 Eur per mėnesį už teikiamą neformalųjį vaikų švietimą pagal ankstyvojo, pradinio ir pagrindinio ugdymo programas ir 14,48 Eur mėnesinį mokestį už kryptingo ugdymo programas, o </w:t>
      </w:r>
      <w:r w:rsidRPr="000B6A66">
        <w:rPr>
          <w:rFonts w:eastAsia="Calibri"/>
          <w:b/>
          <w:bCs/>
          <w:lang w:val="lt-LT" w:eastAsia="ja-JP"/>
        </w:rPr>
        <w:t xml:space="preserve">Vilniaus rajono savivaldybės sporto mokyklos </w:t>
      </w:r>
      <w:r w:rsidRPr="000B6A66">
        <w:rPr>
          <w:rFonts w:eastAsia="Calibri"/>
          <w:lang w:val="lt-LT" w:eastAsia="ja-JP"/>
        </w:rPr>
        <w:t>lankymas</w:t>
      </w:r>
      <w:r w:rsidRPr="000B6A66">
        <w:rPr>
          <w:rFonts w:eastAsia="Calibri"/>
          <w:b/>
          <w:bCs/>
          <w:lang w:val="lt-LT" w:eastAsia="ja-JP"/>
        </w:rPr>
        <w:t xml:space="preserve"> </w:t>
      </w:r>
      <w:r w:rsidRPr="000B6A66">
        <w:rPr>
          <w:rFonts w:eastAsia="Calibri"/>
          <w:lang w:val="lt-LT" w:eastAsia="ja-JP"/>
        </w:rPr>
        <w:t>išvis yra</w:t>
      </w:r>
      <w:r w:rsidRPr="000B6A66">
        <w:rPr>
          <w:rFonts w:eastAsia="Calibri"/>
          <w:b/>
          <w:bCs/>
          <w:lang w:val="lt-LT" w:eastAsia="ja-JP"/>
        </w:rPr>
        <w:t xml:space="preserve"> nemokamas. </w:t>
      </w:r>
      <w:r w:rsidRPr="000B6A66">
        <w:rPr>
          <w:rFonts w:eastAsia="Calibri"/>
          <w:lang w:val="lt-LT" w:eastAsia="ja-JP"/>
        </w:rPr>
        <w:t xml:space="preserve">Palyginus su kitomis savivaldybėmis, Vilniaus rajono savivaldybėje yra </w:t>
      </w:r>
      <w:r w:rsidRPr="000B6A66">
        <w:rPr>
          <w:rFonts w:eastAsia="Calibri"/>
          <w:b/>
          <w:lang w:val="lt-LT" w:eastAsia="ja-JP"/>
        </w:rPr>
        <w:t>vieni mažiausių mokesčių</w:t>
      </w:r>
      <w:r w:rsidRPr="000B6A66">
        <w:rPr>
          <w:rFonts w:eastAsia="Calibri"/>
          <w:lang w:val="lt-LT" w:eastAsia="ja-JP"/>
        </w:rPr>
        <w:t>, o, pavyzdžiui, Vilniaus miesto muzikos ir meno mokyklose mėnesinis mokestis yra nuo 21,72 Eur.</w:t>
      </w:r>
    </w:p>
    <w:p w14:paraId="25E1DBEE" w14:textId="77777777" w:rsidR="00873780" w:rsidRPr="000B6A66" w:rsidRDefault="00BB5B4C" w:rsidP="000B6A66">
      <w:pPr>
        <w:tabs>
          <w:tab w:val="left" w:pos="567"/>
        </w:tabs>
        <w:spacing w:after="0" w:line="240" w:lineRule="auto"/>
        <w:jc w:val="center"/>
        <w:rPr>
          <w:b/>
          <w:lang w:val="lt-LT"/>
        </w:rPr>
      </w:pPr>
      <w:r w:rsidRPr="000B6A66">
        <w:rPr>
          <w:b/>
          <w:lang w:val="lt-LT"/>
        </w:rPr>
        <w:lastRenderedPageBreak/>
        <w:t>Neformalusis vaikų švietimas</w:t>
      </w:r>
    </w:p>
    <w:p w14:paraId="64BEFE65" w14:textId="77777777" w:rsidR="00873780" w:rsidRPr="000B6A66" w:rsidRDefault="00873780" w:rsidP="000B6A66">
      <w:pPr>
        <w:tabs>
          <w:tab w:val="left" w:pos="567"/>
        </w:tabs>
        <w:spacing w:after="0" w:line="240" w:lineRule="auto"/>
        <w:jc w:val="center"/>
        <w:rPr>
          <w:b/>
          <w:lang w:val="lt-LT"/>
        </w:rPr>
      </w:pPr>
    </w:p>
    <w:p w14:paraId="0E3246BB" w14:textId="77777777" w:rsidR="002D063D" w:rsidRDefault="00BB5B4C" w:rsidP="000B6A66">
      <w:pPr>
        <w:spacing w:after="0" w:line="240" w:lineRule="auto"/>
        <w:ind w:firstLine="851"/>
        <w:jc w:val="both"/>
        <w:rPr>
          <w:rFonts w:eastAsia="Calibri"/>
          <w:lang w:val="lt-LT" w:eastAsia="ja-JP"/>
        </w:rPr>
      </w:pPr>
      <w:r w:rsidRPr="000B6A66">
        <w:rPr>
          <w:lang w:val="lt-LT"/>
        </w:rPr>
        <w:t>Siekiant sudaryti sąlygas mokinių kūrybiškumo ir saviraiškos poreikiams tenkinti</w:t>
      </w:r>
      <w:r w:rsidRPr="000B6A66">
        <w:rPr>
          <w:color w:val="C00000"/>
          <w:lang w:val="lt-LT"/>
        </w:rPr>
        <w:t xml:space="preserve"> </w:t>
      </w:r>
      <w:r w:rsidRPr="000B6A66">
        <w:rPr>
          <w:lang w:val="lt-LT"/>
        </w:rPr>
        <w:t>bei padidinti neformaliojo vaikų švietimo paslaugų prieinamumą, n</w:t>
      </w:r>
      <w:r w:rsidRPr="000B6A66">
        <w:rPr>
          <w:rFonts w:eastAsia="Calibri"/>
          <w:lang w:val="lt-LT" w:eastAsia="ja-JP"/>
        </w:rPr>
        <w:t>uo 2016 m. Savivaldybėje įgyvendinamas iš Europos Sąjungos fondų investicijų lėšų finansuojamas projektas „</w:t>
      </w:r>
      <w:r w:rsidRPr="000B6A66">
        <w:rPr>
          <w:rFonts w:eastAsia="Calibri"/>
          <w:b/>
          <w:bCs/>
          <w:lang w:val="lt-LT" w:eastAsia="ja-JP"/>
        </w:rPr>
        <w:t>Neformaliojo vaikų švietimo paslaugų plėtra</w:t>
      </w:r>
      <w:r w:rsidRPr="000B6A66">
        <w:rPr>
          <w:rFonts w:eastAsia="Calibri"/>
          <w:lang w:val="lt-LT" w:eastAsia="ja-JP"/>
        </w:rPr>
        <w:t>“, leidžiantis mokiniams papildomai rinktis neformaliojo vaikų švietimo (toliau – NVŠ) veiklas (</w:t>
      </w:r>
      <w:r w:rsidRPr="000B6A66">
        <w:rPr>
          <w:lang w:val="lt-LT"/>
        </w:rPr>
        <w:t xml:space="preserve">kalbų, menų, sporto, sveikos gyvensenos, šokių, techninės kūrybos, pilietinio, socialinio, etninio ugdymo ir kt.) </w:t>
      </w:r>
      <w:r w:rsidRPr="000B6A66">
        <w:rPr>
          <w:rFonts w:eastAsia="Calibri"/>
          <w:lang w:val="lt-LT" w:eastAsia="ja-JP"/>
        </w:rPr>
        <w:t xml:space="preserve">ir gauti 14,00–15,00 Eur per mėn. kompensaciją lankomam būreliui. </w:t>
      </w:r>
    </w:p>
    <w:p w14:paraId="39D025D6" w14:textId="77777777" w:rsidR="00873780" w:rsidRPr="000B6A66" w:rsidRDefault="00BB5B4C" w:rsidP="000B6A66">
      <w:pPr>
        <w:spacing w:after="0" w:line="240" w:lineRule="auto"/>
        <w:ind w:firstLine="851"/>
        <w:jc w:val="both"/>
        <w:rPr>
          <w:lang w:val="lt-LT"/>
        </w:rPr>
      </w:pPr>
      <w:r w:rsidRPr="000B6A66">
        <w:rPr>
          <w:rFonts w:eastAsia="Calibri"/>
          <w:lang w:val="lt-LT" w:eastAsia="ja-JP"/>
        </w:rPr>
        <w:t xml:space="preserve">2019 m. I pusmetyje įvairiose Vilniaus rajono švietimo ir kultūros įstaigose buvo vykdomos 82 NVŠ programos, kuriose dalyvavo iki 2760 mokinių per mėnesį, o 2019 m. II pusmetyje </w:t>
      </w:r>
      <w:r w:rsidRPr="000B6A66">
        <w:rPr>
          <w:lang w:val="lt-LT" w:eastAsia="ja-JP"/>
        </w:rPr>
        <w:t xml:space="preserve">Vilniaus rajono 2883 mokiniai pasirinko dalyvauti 82 NVŠ programose, nors buvo </w:t>
      </w:r>
      <w:r w:rsidRPr="000B6A66">
        <w:rPr>
          <w:lang w:val="lt-LT"/>
        </w:rPr>
        <w:t>sudaryta galimybė rinktis net iš 104 įvairių krypčių (sporto, muzikos, šokių, techninės kūrybos, dailės, kalbų, pilietiškumo, informacinių technologijų bei kt.) NVŠ programų.</w:t>
      </w:r>
      <w:r w:rsidR="00552395">
        <w:rPr>
          <w:lang w:val="lt-LT"/>
        </w:rPr>
        <w:t xml:space="preserve"> Iš viso NVŠ</w:t>
      </w:r>
      <w:r w:rsidR="00552395" w:rsidRPr="00552395">
        <w:rPr>
          <w:lang w:val="lt-LT"/>
        </w:rPr>
        <w:t xml:space="preserve"> programoms vykdyti</w:t>
      </w:r>
      <w:r w:rsidR="00552395">
        <w:rPr>
          <w:lang w:val="lt-LT"/>
        </w:rPr>
        <w:t xml:space="preserve"> </w:t>
      </w:r>
      <w:r w:rsidR="00AB48C7" w:rsidRPr="00AB48C7">
        <w:rPr>
          <w:lang w:val="lt-LT"/>
        </w:rPr>
        <w:t xml:space="preserve">2019 m. </w:t>
      </w:r>
      <w:r w:rsidR="002D063D">
        <w:rPr>
          <w:lang w:val="lt-LT"/>
        </w:rPr>
        <w:t xml:space="preserve">buvo </w:t>
      </w:r>
      <w:r w:rsidR="00552395">
        <w:rPr>
          <w:lang w:val="lt-LT"/>
        </w:rPr>
        <w:t xml:space="preserve">panaudota </w:t>
      </w:r>
      <w:r w:rsidR="00552395" w:rsidRPr="00552395">
        <w:rPr>
          <w:b/>
          <w:lang w:val="lt-LT"/>
        </w:rPr>
        <w:t>350,6 tūkst. Eur</w:t>
      </w:r>
      <w:r w:rsidR="00552395">
        <w:rPr>
          <w:lang w:val="lt-LT"/>
        </w:rPr>
        <w:t>.</w:t>
      </w:r>
      <w:r w:rsidR="00AB48C7">
        <w:rPr>
          <w:lang w:val="lt-LT"/>
        </w:rPr>
        <w:t xml:space="preserve"> </w:t>
      </w:r>
    </w:p>
    <w:p w14:paraId="01485B89" w14:textId="77777777" w:rsidR="00873780" w:rsidRPr="000B6A66" w:rsidRDefault="00873780" w:rsidP="000B6A66">
      <w:pPr>
        <w:spacing w:after="0" w:line="240" w:lineRule="auto"/>
        <w:ind w:firstLine="851"/>
        <w:jc w:val="both"/>
        <w:rPr>
          <w:lang w:val="lt-LT"/>
        </w:rPr>
      </w:pPr>
    </w:p>
    <w:p w14:paraId="4FEC539C" w14:textId="77777777" w:rsidR="00873780" w:rsidRPr="000B6A66" w:rsidRDefault="00BB5B4C" w:rsidP="000B6A66">
      <w:pPr>
        <w:spacing w:after="0" w:line="240" w:lineRule="auto"/>
        <w:ind w:firstLine="851"/>
        <w:jc w:val="both"/>
        <w:rPr>
          <w:lang w:val="lt-LT"/>
        </w:rPr>
      </w:pPr>
      <w:r w:rsidRPr="000B6A66">
        <w:rPr>
          <w:noProof/>
          <w:color w:val="00B050"/>
          <w:lang w:val="lt-LT" w:eastAsia="lt-LT"/>
        </w:rPr>
        <w:drawing>
          <wp:inline distT="0" distB="0" distL="0" distR="0" wp14:anchorId="25975AFC" wp14:editId="3A8A29FF">
            <wp:extent cx="5251450" cy="2876550"/>
            <wp:effectExtent l="0" t="0" r="25400" b="19050"/>
            <wp:docPr id="4" name="Objekta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507465" w14:textId="77777777" w:rsidR="00873780" w:rsidRPr="000B6A66" w:rsidRDefault="00BB5B4C" w:rsidP="000B6A66">
      <w:pPr>
        <w:spacing w:after="0" w:line="240" w:lineRule="auto"/>
        <w:ind w:firstLine="851"/>
        <w:jc w:val="both"/>
        <w:rPr>
          <w:lang w:val="lt-LT"/>
        </w:rPr>
      </w:pPr>
      <w:r w:rsidRPr="000B6A66">
        <w:rPr>
          <w:rFonts w:eastAsia="Calibri"/>
          <w:lang w:val="lt-LT"/>
        </w:rPr>
        <w:tab/>
      </w:r>
      <w:r w:rsidRPr="000B6A66">
        <w:rPr>
          <w:rFonts w:eastAsia="Calibri"/>
          <w:lang w:val="lt-LT"/>
        </w:rPr>
        <w:tab/>
      </w:r>
      <w:r w:rsidRPr="000B6A66">
        <w:rPr>
          <w:noProof/>
          <w:color w:val="FF388C" w:themeColor="accent1"/>
          <w:lang w:val="lt-LT" w:eastAsia="lt-LT"/>
        </w:rPr>
        <w:drawing>
          <wp:inline distT="0" distB="0" distL="0" distR="0" wp14:anchorId="6179FB2B" wp14:editId="1FA5912A">
            <wp:extent cx="5041900" cy="2736850"/>
            <wp:effectExtent l="0" t="0" r="25400" b="2540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B6A66">
        <w:rPr>
          <w:rFonts w:eastAsia="Calibri"/>
          <w:lang w:val="lt-LT"/>
        </w:rPr>
        <w:tab/>
      </w:r>
    </w:p>
    <w:p w14:paraId="018E1B24" w14:textId="77777777" w:rsidR="00873780" w:rsidRPr="000B6A66" w:rsidRDefault="00873780" w:rsidP="000B6A66">
      <w:pPr>
        <w:spacing w:after="0" w:line="240" w:lineRule="auto"/>
        <w:ind w:firstLine="851"/>
        <w:jc w:val="both"/>
        <w:rPr>
          <w:color w:val="FF388C" w:themeColor="accent1"/>
          <w:lang w:val="lt-LT"/>
        </w:rPr>
      </w:pPr>
    </w:p>
    <w:p w14:paraId="43B3DC64" w14:textId="77777777" w:rsidR="00873780" w:rsidRDefault="00BB5B4C" w:rsidP="000B6A66">
      <w:pPr>
        <w:spacing w:after="0" w:line="240" w:lineRule="auto"/>
        <w:ind w:firstLine="851"/>
        <w:jc w:val="both"/>
        <w:rPr>
          <w:lang w:val="lt-LT" w:eastAsia="ja-JP"/>
        </w:rPr>
      </w:pPr>
      <w:r w:rsidRPr="000B6A66">
        <w:rPr>
          <w:lang w:val="lt-LT" w:eastAsia="ja-JP"/>
        </w:rPr>
        <w:lastRenderedPageBreak/>
        <w:t xml:space="preserve">Nuo 2016 m. žymiai padidėjo tiek NVŠ programų įvairovė, tiek NVŠ programose dalyvaujančių mokinių skaičius. Galima pasidžiaugti, kad mokinių, dalyvaujančių NVŠ programose, skaičius išaugo dvigubai, o NVŠ programų įvairovė – beveik trigubai.  </w:t>
      </w:r>
    </w:p>
    <w:p w14:paraId="661AB787" w14:textId="77777777" w:rsidR="002D063D" w:rsidRPr="000B6A66" w:rsidRDefault="002D063D" w:rsidP="000B6A66">
      <w:pPr>
        <w:spacing w:after="0" w:line="240" w:lineRule="auto"/>
        <w:ind w:firstLine="851"/>
        <w:jc w:val="both"/>
        <w:rPr>
          <w:lang w:val="lt-LT" w:eastAsia="ja-JP"/>
        </w:rPr>
      </w:pPr>
    </w:p>
    <w:p w14:paraId="29FF9B1F" w14:textId="77777777" w:rsidR="00873780" w:rsidRPr="000B6A66" w:rsidRDefault="00BB5B4C" w:rsidP="000B6A66">
      <w:pPr>
        <w:spacing w:after="0" w:line="240" w:lineRule="auto"/>
        <w:ind w:firstLine="851"/>
        <w:jc w:val="both"/>
        <w:rPr>
          <w:lang w:val="lt-LT"/>
        </w:rPr>
      </w:pPr>
      <w:r w:rsidRPr="000B6A66">
        <w:rPr>
          <w:noProof/>
          <w:lang w:val="lt-LT" w:eastAsia="lt-LT"/>
        </w:rPr>
        <w:drawing>
          <wp:inline distT="0" distB="0" distL="0" distR="0" wp14:anchorId="2DBECB5B" wp14:editId="0B8C2666">
            <wp:extent cx="5358765" cy="3426460"/>
            <wp:effectExtent l="0" t="0" r="13335" b="21590"/>
            <wp:docPr id="9" name="Objekta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EECF60" w14:textId="77777777" w:rsidR="006D4572" w:rsidRPr="000B6A66" w:rsidRDefault="006D4572" w:rsidP="000B6A66">
      <w:pPr>
        <w:spacing w:after="0" w:line="240" w:lineRule="auto"/>
        <w:ind w:firstLine="851"/>
        <w:jc w:val="both"/>
        <w:rPr>
          <w:lang w:val="lt-LT"/>
        </w:rPr>
      </w:pPr>
    </w:p>
    <w:p w14:paraId="5D966AEB" w14:textId="77777777" w:rsidR="00873780" w:rsidRPr="000B6A66" w:rsidRDefault="00BB5B4C" w:rsidP="000B6A66">
      <w:pPr>
        <w:spacing w:after="0" w:line="240" w:lineRule="auto"/>
        <w:ind w:firstLine="851"/>
        <w:jc w:val="both"/>
        <w:rPr>
          <w:lang w:val="lt-LT"/>
        </w:rPr>
      </w:pPr>
      <w:r w:rsidRPr="000B6A66">
        <w:rPr>
          <w:lang w:val="lt-LT"/>
        </w:rPr>
        <w:t xml:space="preserve">2016–2019 metais populiariausios tarp mokinių išliko sporto krypties (futbolas, krepšinis, tinklinis, stalo tenisas, dvikovos sporto šakos, šachmatai ir kt.) NVŠ programos. Taip pat labai dideliu populiarumu pasižymėjo choreografijos ir šokių, kalbų, menų (dailė, muzika, teatras, technologijos), pilietiškumo ir socialinio ugdymo NVŠ programos. Populiariausių NVŠ programų tarpe taip pat buvo techninės kūrybos krypties NVŠ programos. Robotikos užsiėmimai 2019 m. I pusmetyje vyko Vilniaus rajono pedagoginėje psichologinėje tarnyboje, Egliškių šv. Jono Bosko, Kalvelių „Aušros“, Mickūnų, Nemenčinės Gedimino, Nemėžio šv. Rapolo Kalinausko, Rudaminos Ferdinando Ruščico gimnazijose, Bezdonių „Saulėtekio“, Kyviškių pagrindinėse mokyklose ir Skaidiškių mokykloje-darželyje, o 2019 m. II pusmetyje taip pat ir Pagirių bei Rudaminos „Ryto“ gimnazijose. Mažiau populiarios 2019 m. buvo gamtos ir ekologijos bei informacinių technologijų NVŠ programos.  </w:t>
      </w:r>
    </w:p>
    <w:p w14:paraId="6E90996D" w14:textId="77777777" w:rsidR="00873780" w:rsidRPr="000B6A66" w:rsidRDefault="00BB5B4C" w:rsidP="000B6A66">
      <w:pPr>
        <w:spacing w:after="0" w:line="240" w:lineRule="auto"/>
        <w:ind w:firstLine="851"/>
        <w:jc w:val="both"/>
        <w:rPr>
          <w:lang w:val="lt-LT"/>
        </w:rPr>
      </w:pPr>
      <w:r w:rsidRPr="000B6A66">
        <w:rPr>
          <w:lang w:val="lt-LT"/>
        </w:rPr>
        <w:t>Įgyvendinant NVŠ programas siekiama sudaryti galimybes visiems mokiniams, ypač turintiems nepalankias socialines, ekonomines, kultūrines sąlygas namuose, pasirinkti jų poreikius atliepiančias įvairių krypčių neformaliojo vaikų švietimo programas, kurių metu vaikai galėtų ne tik atskleisti bei lavinti savo gabumus, bet ir įgytų ar patobulintų asmenines, socialines, komunikavimo bei kūrybingumo kompetencijas.</w:t>
      </w:r>
    </w:p>
    <w:p w14:paraId="3C5AE58E" w14:textId="77777777" w:rsidR="00873780" w:rsidRPr="000B6A66" w:rsidRDefault="00BB5B4C" w:rsidP="000B6A66">
      <w:pPr>
        <w:spacing w:after="0" w:line="240" w:lineRule="auto"/>
        <w:ind w:firstLine="851"/>
        <w:jc w:val="both"/>
        <w:rPr>
          <w:lang w:val="lt-LT"/>
        </w:rPr>
      </w:pPr>
      <w:r w:rsidRPr="000B6A66">
        <w:rPr>
          <w:lang w:val="lt-LT"/>
        </w:rPr>
        <w:tab/>
      </w:r>
    </w:p>
    <w:p w14:paraId="06255547" w14:textId="77777777" w:rsidR="00873780" w:rsidRPr="000B6A66" w:rsidRDefault="00BB5B4C" w:rsidP="000B6A66">
      <w:pPr>
        <w:spacing w:after="0" w:line="240" w:lineRule="auto"/>
        <w:ind w:firstLine="851"/>
        <w:jc w:val="both"/>
        <w:rPr>
          <w:lang w:val="lt-LT"/>
        </w:rPr>
      </w:pPr>
      <w:r w:rsidRPr="000B6A66">
        <w:rPr>
          <w:noProof/>
          <w:lang w:val="lt-LT" w:eastAsia="lt-LT"/>
        </w:rPr>
        <w:lastRenderedPageBreak/>
        <w:drawing>
          <wp:inline distT="0" distB="0" distL="0" distR="0" wp14:anchorId="1AA9BD58" wp14:editId="7CD1ABD6">
            <wp:extent cx="5137150" cy="3790950"/>
            <wp:effectExtent l="0" t="0" r="25400" b="19050"/>
            <wp:docPr id="10" name="Objekta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452C5A" w14:textId="77777777" w:rsidR="00873780" w:rsidRPr="000B6A66" w:rsidRDefault="00873780" w:rsidP="000B6A66">
      <w:pPr>
        <w:spacing w:after="0" w:line="240" w:lineRule="auto"/>
        <w:ind w:firstLine="851"/>
        <w:jc w:val="both"/>
        <w:rPr>
          <w:lang w:val="lt-LT"/>
        </w:rPr>
      </w:pPr>
    </w:p>
    <w:p w14:paraId="35C3754D" w14:textId="77777777" w:rsidR="00873780" w:rsidRPr="000B6A66" w:rsidRDefault="00BB5B4C" w:rsidP="000B6A66">
      <w:pPr>
        <w:spacing w:after="0" w:line="240" w:lineRule="auto"/>
        <w:ind w:firstLine="851"/>
        <w:jc w:val="both"/>
        <w:rPr>
          <w:lang w:val="lt-LT"/>
        </w:rPr>
      </w:pPr>
      <w:r w:rsidRPr="000B6A66">
        <w:rPr>
          <w:lang w:val="lt-LT"/>
        </w:rPr>
        <w:t>2019 m. didžiausia NVŠ programų pasiūla galėjo džiaugtis Rudaminos Ferdinando Ruščico gimnazijos mokiniai, kurie 2019 m. I pusmetyje galėjo rinktis net iš 12 NVŠ programų, o II pusmetyje – iš 11 NVŠ programų, tarp kurių buvo muzikos, dailės, sporto, kalbų, techninės kūrybos bei socialinės krypties NVŠ programos. Po 5 NVŠ programas 2019 m. I pusmetyje veikė Kalvelių ,,Aušros“, Nemenčinės Gedimino, Paberžės ,,Verdenės“ ir Zujūnų gimnazijose, o 2019 m. II pusmetyje taip pat ir Juodšilių šv. Uršulės Leduchovskos bei Nemėžio šv. Rapolo Kalinausko gimnazijose. Kiek mažiau (po 4 NVŠ programas) 2019 m. veikė Avižienių, Maišiagalos Lietuvos didžiojo kunigaikščio Algirdo, Pagirių, Rudaminos „Ryto“ ir Rukainių gimnazijose. Kitose Vilniaus rajono švietimo įstaigose veikė nuo 1 iki 3 NVŠ programų.</w:t>
      </w:r>
    </w:p>
    <w:p w14:paraId="2677E770" w14:textId="77777777" w:rsidR="00873780" w:rsidRPr="000B6A66" w:rsidRDefault="00BB5B4C" w:rsidP="000B6A66">
      <w:pPr>
        <w:spacing w:after="0" w:line="240" w:lineRule="auto"/>
        <w:ind w:firstLine="851"/>
        <w:jc w:val="both"/>
        <w:rPr>
          <w:lang w:val="lt-LT"/>
        </w:rPr>
      </w:pPr>
      <w:r w:rsidRPr="000B6A66">
        <w:rPr>
          <w:lang w:val="lt-LT"/>
        </w:rPr>
        <w:t xml:space="preserve">Galima pasidžiaugti, kad NVŠ programos, finansuojamos NVŠ tikslinėmis lėšomis, buvo įgyvendinamos 23 Vilniaus rajono savivaldybės gimnazijose, 5 pagrindinėse mokyklose (Bezdonių „Saulėtekio“, Mostiškių mokykloje-daugiafunkciame centre, Pakenės Česlovo Milošo, Riešės šv. Faustinos Kovalskos, Sudervės Mariano  Zdziechovskio), 2 pradinėse mokyklose (Buivydiškių ir Veriškių), Skaidiškių mokykloje-darželyje, Nemenčinės vaikų darželyje, Vilniaus rajono pedagoginėje psichologinėje tarnyboje, Nemenčinės DKC ir Nemenčinės DKC Maišiagalos skyriuje, Rudaminos DKC Rukainių skyriuje bei Šumsko UDC. </w:t>
      </w:r>
    </w:p>
    <w:p w14:paraId="60F66CB5" w14:textId="77777777" w:rsidR="00873780" w:rsidRPr="000B6A66" w:rsidRDefault="00BB5B4C" w:rsidP="000B6A66">
      <w:pPr>
        <w:tabs>
          <w:tab w:val="left" w:pos="567"/>
        </w:tabs>
        <w:spacing w:after="0" w:line="240" w:lineRule="auto"/>
        <w:jc w:val="both"/>
        <w:rPr>
          <w:rFonts w:eastAsia="Calibri"/>
          <w:b/>
          <w:bCs/>
          <w:lang w:val="lt-LT" w:eastAsia="ja-JP"/>
        </w:rPr>
      </w:pPr>
      <w:r w:rsidRPr="000B6A66">
        <w:rPr>
          <w:rFonts w:eastAsia="Calibri"/>
          <w:lang w:val="lt-LT"/>
        </w:rPr>
        <w:tab/>
      </w:r>
      <w:r w:rsidRPr="000B6A66">
        <w:rPr>
          <w:rFonts w:eastAsia="Calibri"/>
          <w:lang w:val="lt-LT"/>
        </w:rPr>
        <w:tab/>
      </w:r>
    </w:p>
    <w:p w14:paraId="68B53E5B" w14:textId="77777777" w:rsidR="00873780" w:rsidRPr="000B6A66" w:rsidRDefault="00BB5B4C" w:rsidP="000B6A66">
      <w:pPr>
        <w:spacing w:after="0" w:line="240" w:lineRule="auto"/>
        <w:jc w:val="center"/>
        <w:rPr>
          <w:b/>
          <w:lang w:val="lt-LT"/>
        </w:rPr>
      </w:pPr>
      <w:r w:rsidRPr="000B6A66">
        <w:rPr>
          <w:b/>
          <w:lang w:val="lt-LT"/>
        </w:rPr>
        <w:t>Popamokinis mokinių užimtumas</w:t>
      </w:r>
    </w:p>
    <w:p w14:paraId="0C262AC3" w14:textId="77777777" w:rsidR="00873780" w:rsidRPr="000B6A66" w:rsidRDefault="00873780" w:rsidP="000B6A66">
      <w:pPr>
        <w:spacing w:after="0" w:line="240" w:lineRule="auto"/>
        <w:jc w:val="center"/>
        <w:rPr>
          <w:b/>
          <w:lang w:val="lt-LT"/>
        </w:rPr>
      </w:pPr>
    </w:p>
    <w:p w14:paraId="2F433E6D"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 xml:space="preserve">Siekiant sudaryti palankias sąlygas mokinių užimtumui po pamokų, nuo 2018 m. spalio 1 d. Vilniaus rajono savivaldybės švietimo įstaigoms papildomai buvo skirta 14,75 pagalbos mokiniui specialistų etatų pradinių klasių mokinių užimtumui po pamokų organizuoti, o 2019–2020 m.  m. skirta jau 15,25 etato visoms gimnazijoms ir kai kurioms pagrindinėms bei pradinėms mokykloms, iš viso 30 mokyklų, kuriose atidarytos </w:t>
      </w:r>
      <w:r w:rsidRPr="000B6A66">
        <w:rPr>
          <w:rFonts w:eastAsia="Times New Roman"/>
          <w:b/>
          <w:bCs/>
          <w:lang w:val="lt-LT" w:eastAsia="lt-LT"/>
        </w:rPr>
        <w:t>pailgintos dienos grupės</w:t>
      </w:r>
      <w:r w:rsidRPr="000B6A66">
        <w:rPr>
          <w:rFonts w:eastAsia="Times New Roman"/>
          <w:lang w:val="lt-LT" w:eastAsia="lt-LT"/>
        </w:rPr>
        <w:t xml:space="preserve">. Mokyklai-daugiafunkciui centrui skirti 2 etatai daugiafunkcio centro koordinatorių, kurie taip pat organizuoja mokinių užimtumą po pamokų. </w:t>
      </w:r>
    </w:p>
    <w:p w14:paraId="41BEAF4B"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 xml:space="preserve">Be to, 2019 m. pradėjo veikti </w:t>
      </w:r>
      <w:r w:rsidRPr="000B6A66">
        <w:rPr>
          <w:rFonts w:eastAsia="Times New Roman"/>
          <w:b/>
          <w:lang w:val="lt-LT" w:eastAsia="lt-LT"/>
        </w:rPr>
        <w:t>Visos dienos mokykla</w:t>
      </w:r>
      <w:r w:rsidRPr="000B6A66">
        <w:rPr>
          <w:rFonts w:eastAsia="Times New Roman"/>
          <w:lang w:val="lt-LT" w:eastAsia="lt-LT"/>
        </w:rPr>
        <w:t xml:space="preserve"> 1–4 klasių mokiniams mokyklos bendruomenės iniciatyva Vilniaus r. Nemenčinės Gedimino gimnazijoje, kurioje užtikrinamas </w:t>
      </w:r>
      <w:r w:rsidRPr="000B6A66">
        <w:rPr>
          <w:rFonts w:eastAsia="Times New Roman"/>
          <w:lang w:val="lt-LT" w:eastAsia="lt-LT"/>
        </w:rPr>
        <w:lastRenderedPageBreak/>
        <w:t>saugus ir kryptingas vaikų ugdymas bei užimtumas po pamokų, siūlant jiems kokybišką ir įvairiapusę veiklą</w:t>
      </w:r>
      <w:r w:rsidRPr="000B6A66">
        <w:rPr>
          <w:lang w:val="lt-LT"/>
        </w:rPr>
        <w:t xml:space="preserve">.    </w:t>
      </w:r>
    </w:p>
    <w:p w14:paraId="4B57A5F7"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Taigi popamokinio mokinių užimtumo veiklose buvo užtikrinamas saugus bei prasmingas laiko po pamokų leidimas bei galimybė kiekvienam mokiniui gerinti savo mokymosi pasiekimus, o vaikų tėvams buvo sudarytos palankios sąlygos derinti darbo ir šeimos įsipareigojimus.</w:t>
      </w:r>
    </w:p>
    <w:p w14:paraId="7C86C6C6" w14:textId="77777777" w:rsidR="00873780" w:rsidRPr="000B6A66" w:rsidRDefault="00873780" w:rsidP="000B6A66">
      <w:pPr>
        <w:spacing w:after="0" w:line="240" w:lineRule="auto"/>
        <w:ind w:firstLine="851"/>
        <w:jc w:val="both"/>
        <w:rPr>
          <w:rFonts w:eastAsia="Times New Roman"/>
          <w:lang w:val="lt-LT" w:eastAsia="lt-LT"/>
        </w:rPr>
      </w:pPr>
    </w:p>
    <w:p w14:paraId="59849629" w14:textId="77777777" w:rsidR="00873780" w:rsidRPr="000B6A66" w:rsidRDefault="00CB3FC5" w:rsidP="000B6A66">
      <w:pPr>
        <w:spacing w:after="0" w:line="240" w:lineRule="auto"/>
        <w:jc w:val="center"/>
        <w:rPr>
          <w:b/>
          <w:lang w:val="lt-LT"/>
        </w:rPr>
      </w:pPr>
      <w:r>
        <w:rPr>
          <w:b/>
          <w:lang w:val="lt-LT"/>
        </w:rPr>
        <w:t>Projektinė veikla</w:t>
      </w:r>
    </w:p>
    <w:p w14:paraId="4E818307" w14:textId="77777777" w:rsidR="00873780" w:rsidRPr="000B6A66" w:rsidRDefault="00873780" w:rsidP="000B6A66">
      <w:pPr>
        <w:spacing w:after="0" w:line="240" w:lineRule="auto"/>
        <w:ind w:firstLine="1296"/>
        <w:jc w:val="center"/>
        <w:rPr>
          <w:lang w:val="lt-LT"/>
        </w:rPr>
      </w:pPr>
    </w:p>
    <w:p w14:paraId="598C7F1B" w14:textId="77777777" w:rsidR="00873780" w:rsidRPr="000B6A66" w:rsidRDefault="00BB5B4C" w:rsidP="000B6A66">
      <w:pPr>
        <w:spacing w:after="0" w:line="240" w:lineRule="auto"/>
        <w:ind w:firstLine="851"/>
        <w:jc w:val="both"/>
        <w:rPr>
          <w:b/>
          <w:bCs/>
          <w:lang w:val="lt-LT"/>
        </w:rPr>
      </w:pPr>
      <w:r w:rsidRPr="000B6A66">
        <w:rPr>
          <w:lang w:val="lt-LT"/>
        </w:rPr>
        <w:t>Projektai – tai vienas iš mokymo</w:t>
      </w:r>
      <w:r w:rsidR="00CE5867">
        <w:rPr>
          <w:lang w:val="lt-LT"/>
        </w:rPr>
        <w:t>(</w:t>
      </w:r>
      <w:r w:rsidRPr="000B6A66">
        <w:rPr>
          <w:lang w:val="lt-LT"/>
        </w:rPr>
        <w:t>si</w:t>
      </w:r>
      <w:r w:rsidR="00CE5867">
        <w:rPr>
          <w:lang w:val="lt-LT"/>
        </w:rPr>
        <w:t>)</w:t>
      </w:r>
      <w:r w:rsidRPr="000B6A66">
        <w:rPr>
          <w:lang w:val="lt-LT"/>
        </w:rPr>
        <w:t xml:space="preserve"> metodų, padedantis išmokti praktiškai naudoti žinias, skatinantis mokinius mokymąsi sieti su tikrove, ieškoti sąsajų tarp daiktų ir reiškinių, pratintis dirbti grupėse, spręsti aktualias problemas.</w:t>
      </w:r>
    </w:p>
    <w:p w14:paraId="7DF5074C" w14:textId="77777777" w:rsidR="00873780" w:rsidRPr="000B6A66" w:rsidRDefault="00BB5B4C" w:rsidP="000B6A66">
      <w:pPr>
        <w:spacing w:after="0" w:line="240" w:lineRule="auto"/>
        <w:jc w:val="both"/>
        <w:rPr>
          <w:lang w:val="lt-LT"/>
        </w:rPr>
      </w:pPr>
      <w:r w:rsidRPr="000B6A66">
        <w:rPr>
          <w:rFonts w:eastAsia="Calibri"/>
          <w:lang w:val="lt-LT"/>
        </w:rPr>
        <w:t xml:space="preserve"> </w:t>
      </w:r>
      <w:r w:rsidRPr="000B6A66">
        <w:rPr>
          <w:lang w:val="lt-LT"/>
        </w:rPr>
        <w:tab/>
        <w:t>Vilniaus rajono savivaldybės švietimo įstaigos 2019 m. dalyvavo tokiuose tarptautiniuose mokyklų partnerysčių projektuose kaip Erasmus+, Nordplus bei eTwinning. Iš viso 8 savivaldybės švietimo įstaigos vykdė 1</w:t>
      </w:r>
      <w:r w:rsidR="00A46960">
        <w:rPr>
          <w:lang w:val="lt-LT"/>
        </w:rPr>
        <w:t>1</w:t>
      </w:r>
      <w:r w:rsidRPr="000B6A66">
        <w:rPr>
          <w:lang w:val="lt-LT"/>
        </w:rPr>
        <w:t xml:space="preserve"> Erasmus+ projektų ir 1 švietimo įstaiga vykdė 2 Nordplus projektus, o įvairiuose eTwinning projektuose dalyvavo daugelis mokyklų.  Maišiagalos vaikų lopšelis-darželis su partneriais iš Lenkijos Respublikos</w:t>
      </w:r>
      <w:r w:rsidRPr="000B6A66">
        <w:rPr>
          <w:color w:val="333333"/>
          <w:lang w:val="lt-LT"/>
        </w:rPr>
        <w:t xml:space="preserve"> </w:t>
      </w:r>
      <w:r w:rsidRPr="000B6A66">
        <w:rPr>
          <w:lang w:val="lt-LT"/>
        </w:rPr>
        <w:t>2017–2020 m. dalyvauja Erasmus+ projekte ,,Lenkų mokykla užsienyje. Lenkų mokyklų mokytojų profesinio tobulėjimo skatinimas“. Nemenčinės</w:t>
      </w:r>
      <w:r w:rsidRPr="000B6A66">
        <w:rPr>
          <w:color w:val="FF0000"/>
          <w:lang w:val="lt-LT"/>
        </w:rPr>
        <w:t xml:space="preserve"> </w:t>
      </w:r>
      <w:r w:rsidRPr="000B6A66">
        <w:rPr>
          <w:lang w:val="lt-LT"/>
        </w:rPr>
        <w:t xml:space="preserve">Gedimino gimnazija 2017–2019 m. įgyvendino Erasmus+ tarptautinį projektą „EESTEAM“ / ,,Gamtamokslis mokymasis naudojant STEAM“, o 2019 m. pradėjo įgyvendinti Erasmus+ projektą „Live discovering diversity &amp; Love inclusion in EU“ / ,,Gyvenimo įvairovės ir tolerancijos atradimas Europos Sąjungoje“ ir iki 2020 m. dalyvauja Nordplus tarptautiniuose projektuose ,,Green STEAM“ / ,,STEAM tyrinėtojai“ bei </w:t>
      </w:r>
      <w:r w:rsidRPr="000B6A66">
        <w:rPr>
          <w:color w:val="1F497D"/>
          <w:lang w:val="lt-LT"/>
        </w:rPr>
        <w:t>,,</w:t>
      </w:r>
      <w:r w:rsidRPr="000B6A66">
        <w:rPr>
          <w:lang w:val="lt-LT"/>
        </w:rPr>
        <w:t xml:space="preserve">Sustainable life with digital solutions“ / ,,Darnus gyvenimas su skaitmeniniais sprendimais“. Nuo 2018 m. Mickūnų vaikų lopšelis-darželis dalyvauja Erasmus+ tarptautiniame projekte „My culture, your culture, our culture“ / ,,Mano kultūra, tavo kultūra, mūsų kultūra“, o </w:t>
      </w:r>
      <w:r w:rsidR="00B70024">
        <w:rPr>
          <w:lang w:val="lt-LT"/>
        </w:rPr>
        <w:t xml:space="preserve">nuo 2019 m. – </w:t>
      </w:r>
      <w:r w:rsidR="00B70024" w:rsidRPr="00B70024">
        <w:rPr>
          <w:lang w:val="lt-LT"/>
        </w:rPr>
        <w:t xml:space="preserve">„ICT and robotics in preschool education: a more attractive way for learning“ </w:t>
      </w:r>
      <w:r w:rsidR="00B70024">
        <w:rPr>
          <w:lang w:val="lt-LT"/>
        </w:rPr>
        <w:t xml:space="preserve">/ </w:t>
      </w:r>
      <w:r w:rsidR="00B70024" w:rsidRPr="00B70024">
        <w:rPr>
          <w:lang w:val="lt-LT"/>
        </w:rPr>
        <w:t>„IKT ir robotika ikimokykliniame ugdyme: patrauklesnis mokymosi būdas“</w:t>
      </w:r>
      <w:r w:rsidR="00B70024">
        <w:rPr>
          <w:lang w:val="lt-LT"/>
        </w:rPr>
        <w:t xml:space="preserve">. </w:t>
      </w:r>
      <w:r w:rsidRPr="000B6A66">
        <w:rPr>
          <w:lang w:val="lt-LT"/>
        </w:rPr>
        <w:t xml:space="preserve">Nemenčinės Konstanto Parčevskio gimnazija </w:t>
      </w:r>
      <w:r w:rsidR="00B70024">
        <w:rPr>
          <w:lang w:val="lt-LT"/>
        </w:rPr>
        <w:t xml:space="preserve"> nuo 2018 m. dalyvauja </w:t>
      </w:r>
      <w:r w:rsidRPr="000B6A66">
        <w:rPr>
          <w:lang w:val="lt-LT"/>
        </w:rPr>
        <w:t>Erasmus+ tarptautiniuose projektuose „Birds without Borders“ / „Paukščiai be sienų“ (pilietiškas ir empatiškas jaunimas) ir „Incubator for Future European Entrepreneurs“ / ,,Inkubatorius būsimiems Europos verslininkams“ (verslumo ir savanorystės ugdymas), kurie tęsis iki 2020 m. 2019 m. Zujūnų gimnazija dalyvavo Erasmus+ tarptautiniame projekte „</w:t>
      </w:r>
      <w:r w:rsidRPr="000B6A66">
        <w:rPr>
          <w:rFonts w:eastAsia="Times New Roman"/>
          <w:lang w:val="lt-LT" w:eastAsia="lt-LT"/>
        </w:rPr>
        <w:t xml:space="preserve">Youth Exchange: </w:t>
      </w:r>
      <w:r w:rsidRPr="000B6A66">
        <w:rPr>
          <w:lang w:val="lt-LT"/>
        </w:rPr>
        <w:t xml:space="preserve">Say Stop to Bullying“ / ,,Pasakyk stop prievartai“. O 2019 m. Avižienių gimnazija </w:t>
      </w:r>
      <w:bookmarkStart w:id="1" w:name="_Hlk30280624"/>
      <w:r w:rsidRPr="000B6A66">
        <w:rPr>
          <w:lang w:val="lt-LT"/>
        </w:rPr>
        <w:t xml:space="preserve">pradėjo vykdyti </w:t>
      </w:r>
      <w:bookmarkEnd w:id="1"/>
      <w:r w:rsidRPr="000B6A66">
        <w:rPr>
          <w:lang w:val="lt-LT"/>
        </w:rPr>
        <w:t>Erasmus+ projektą ,,</w:t>
      </w:r>
      <w:r w:rsidRPr="000B6A66">
        <w:rPr>
          <w:rFonts w:eastAsia="Calibri"/>
          <w:lang w:val="lt-LT" w:eastAsia="lt-LT"/>
        </w:rPr>
        <w:t xml:space="preserve">Your Environment, an European cultural Heritage that includes You!“ / ,,Tavo aplinka – europietiškos kultūros šaknys, kurioms priklausai ir tu!“, Maišiagalos kun. Juzefo Obrembskio gimnazija </w:t>
      </w:r>
      <w:r w:rsidRPr="000B6A66">
        <w:rPr>
          <w:lang w:val="lt-LT"/>
        </w:rPr>
        <w:t xml:space="preserve">pradėjo vykdyti Erasmus+ projektą </w:t>
      </w:r>
      <w:r w:rsidRPr="000B6A66">
        <w:rPr>
          <w:rFonts w:eastAsia="Calibri"/>
          <w:lang w:val="lt-LT" w:eastAsia="lt-LT"/>
        </w:rPr>
        <w:t xml:space="preserve">„Work is Success, Time is Money, Return to the Roots” / ,,Darbas – tai sėkmė, o laikas – pinigai, arba sugrįžimas prie šaknų“ ir </w:t>
      </w:r>
      <w:r w:rsidRPr="000B6A66">
        <w:rPr>
          <w:lang w:val="lt-LT"/>
        </w:rPr>
        <w:t xml:space="preserve">Rukainių gimnazija – Erasmus+ KA2 strateginių partnerysčių projektą „Instruction – Upskiling school teachers for education-work transition“ / ,,Mokyklos mokytojų kompetencijų tobulinimas mokinių perėjimo nuo mokymo iki darbo srityje“, kurie tęsis iki 2021 m. </w:t>
      </w:r>
    </w:p>
    <w:p w14:paraId="3C25DC4E" w14:textId="77777777" w:rsidR="00873780" w:rsidRPr="000B6A66" w:rsidRDefault="00BB5B4C" w:rsidP="000B6A66">
      <w:pPr>
        <w:spacing w:after="0" w:line="240" w:lineRule="auto"/>
        <w:ind w:firstLine="851"/>
        <w:jc w:val="both"/>
        <w:rPr>
          <w:lang w:val="lt-LT"/>
        </w:rPr>
      </w:pPr>
      <w:r w:rsidRPr="000B6A66">
        <w:rPr>
          <w:lang w:val="lt-LT"/>
        </w:rPr>
        <w:t xml:space="preserve">2019 m. Nemenčinės Gedimino gimnazijoje buvo organizuota metodinė konferencija „Projektas – galimybė mokytis kitaip“, kurioje projektą kaip mokymo(si) metodą naudojantys mokytojai ir mokiniai pasidalino savo patirtimi, įžvalgomis bei patarimais. Konferencijos tikslas buvo keistis gerąja projektinės veiklos patirtimi, pristatyti projektų teikiamą naudą, viešinti įvairių fondų lėšomis finansuojamų projektų indėlį į švietimo kokybės gerinimą. </w:t>
      </w:r>
    </w:p>
    <w:p w14:paraId="1381732E" w14:textId="77777777" w:rsidR="00873780" w:rsidRPr="000B6A66" w:rsidRDefault="00BB5B4C" w:rsidP="000B6A66">
      <w:pPr>
        <w:pStyle w:val="gmail-msolistparagraph"/>
        <w:spacing w:before="0" w:beforeAutospacing="0" w:after="0" w:afterAutospacing="0" w:line="240" w:lineRule="auto"/>
        <w:ind w:firstLine="851"/>
        <w:jc w:val="both"/>
      </w:pPr>
      <w:r w:rsidRPr="000B6A66">
        <w:t>Be to, 2019 m. Kalvelių ,,Aušros“ gimnazija dalyvavo</w:t>
      </w:r>
      <w:r w:rsidRPr="000B6A66">
        <w:rPr>
          <w:sz w:val="14"/>
          <w:szCs w:val="14"/>
        </w:rPr>
        <w:t> </w:t>
      </w:r>
      <w:r w:rsidRPr="000B6A66">
        <w:t xml:space="preserve">„Transparency International“ Lietuvos skyriaus su Europos Komisijos atstovybe Lietuvoje vykdomame </w:t>
      </w:r>
      <w:r w:rsidRPr="000B6A66">
        <w:rPr>
          <w:bCs/>
          <w:iCs/>
        </w:rPr>
        <w:t>projekte</w:t>
      </w:r>
      <w:r w:rsidRPr="000B6A66">
        <w:rPr>
          <w:i/>
          <w:iCs/>
        </w:rPr>
        <w:t xml:space="preserve"> </w:t>
      </w:r>
      <w:r w:rsidRPr="000B6A66">
        <w:rPr>
          <w:bCs/>
        </w:rPr>
        <w:t xml:space="preserve">„Dalyvaujamasis biudžetas mokyklose“, </w:t>
      </w:r>
      <w:r w:rsidRPr="000B6A66">
        <w:t xml:space="preserve">Europos socialinio fondo finansuojamame projekte „Demokratijos paieškos“ – Nemenčinės Gedimino gimnazija, Europos Parlamento biuro Lietuvoje vykdomame projekte ,,Mokyklos – Europos Parlamento ambasadorės“ – Paberžės ,,Verdenės“, Rukainių ir Valčiūnų gimnazijos, ir dalis mokyklų lenkų mokomąja kalba – projektinėje veikloje „Rodzina Polonijna“. </w:t>
      </w:r>
    </w:p>
    <w:p w14:paraId="682C7331" w14:textId="77777777" w:rsidR="00873780" w:rsidRDefault="00BB5B4C" w:rsidP="000B6A66">
      <w:pPr>
        <w:spacing w:after="0" w:line="240" w:lineRule="auto"/>
        <w:jc w:val="both"/>
        <w:rPr>
          <w:lang w:val="lt-LT"/>
        </w:rPr>
      </w:pPr>
      <w:r w:rsidRPr="000B6A66">
        <w:rPr>
          <w:lang w:val="lt-LT"/>
        </w:rPr>
        <w:lastRenderedPageBreak/>
        <w:tab/>
        <w:t>D</w:t>
      </w:r>
      <w:r w:rsidRPr="000B6A66">
        <w:rPr>
          <w:color w:val="000000"/>
          <w:lang w:val="lt-LT"/>
        </w:rPr>
        <w:t>arnaus vystymosi įgūdžių formavimo programoje „Darni mokykla“</w:t>
      </w:r>
      <w:r w:rsidRPr="000B6A66">
        <w:rPr>
          <w:lang w:val="lt-LT"/>
        </w:rPr>
        <w:t xml:space="preserve"> 2018–2019 m. m. dalyvavo </w:t>
      </w:r>
      <w:r w:rsidRPr="000B6A66">
        <w:rPr>
          <w:color w:val="000000"/>
          <w:lang w:val="lt-LT"/>
        </w:rPr>
        <w:t xml:space="preserve">Nemenčinės Gedimino gimnazija, o 2019–2020 m. m. dalyvauja Riešės vaikų darželis. </w:t>
      </w:r>
      <w:r w:rsidRPr="000B6A66">
        <w:rPr>
          <w:lang w:val="lt-LT"/>
        </w:rPr>
        <w:t xml:space="preserve">Kelios savivaldybės švietimo įstaigos (Kalvelių ,,Aušros“ gimnazija, Nemėžio vaikų lopšelis-darželis) 2019 m. dalyvavo tarptautiniame švietimo įstaigų bendruomenių ekologinio-socialinio švietimo projekte „Saulėto oranžinio traukinio kelionė“. </w:t>
      </w:r>
    </w:p>
    <w:p w14:paraId="0C4C0395" w14:textId="77777777" w:rsidR="00CB3FC5" w:rsidRDefault="00CB3FC5" w:rsidP="000B6A66">
      <w:pPr>
        <w:spacing w:after="0" w:line="240" w:lineRule="auto"/>
        <w:jc w:val="both"/>
        <w:rPr>
          <w:lang w:val="lt-LT"/>
        </w:rPr>
      </w:pPr>
    </w:p>
    <w:p w14:paraId="5B322A5E" w14:textId="77777777" w:rsidR="00CB3FC5" w:rsidRDefault="00CB3FC5" w:rsidP="00CB3FC5">
      <w:pPr>
        <w:spacing w:after="0" w:line="240" w:lineRule="auto"/>
        <w:jc w:val="center"/>
        <w:rPr>
          <w:lang w:val="lt-LT"/>
        </w:rPr>
      </w:pPr>
      <w:r>
        <w:rPr>
          <w:b/>
          <w:lang w:val="lt-LT"/>
        </w:rPr>
        <w:t>Mokinių s</w:t>
      </w:r>
      <w:r w:rsidRPr="000B6A66">
        <w:rPr>
          <w:b/>
          <w:lang w:val="lt-LT"/>
        </w:rPr>
        <w:t>veikatos stiprinimas</w:t>
      </w:r>
    </w:p>
    <w:p w14:paraId="2E903DAD" w14:textId="77777777" w:rsidR="00CB3FC5" w:rsidRPr="000B6A66" w:rsidRDefault="00CB3FC5" w:rsidP="000B6A66">
      <w:pPr>
        <w:spacing w:after="0" w:line="240" w:lineRule="auto"/>
        <w:jc w:val="both"/>
        <w:rPr>
          <w:rFonts w:eastAsia="Times New Roman"/>
          <w:bCs/>
          <w:lang w:val="lt-LT" w:eastAsia="lt-LT"/>
        </w:rPr>
      </w:pPr>
    </w:p>
    <w:p w14:paraId="6E9AF468" w14:textId="77777777" w:rsidR="009341D9" w:rsidRDefault="009341D9" w:rsidP="000B6A66">
      <w:pPr>
        <w:spacing w:after="0" w:line="240" w:lineRule="auto"/>
        <w:ind w:firstLine="851"/>
        <w:jc w:val="both"/>
        <w:rPr>
          <w:lang w:val="lt-LT"/>
        </w:rPr>
      </w:pPr>
      <w:r>
        <w:rPr>
          <w:lang w:val="lt-LT"/>
        </w:rPr>
        <w:t>Siekiant stiprinti mokinių sveikatą, savivaldybės švietimo įstaigos dalyvauja įvairiuose projektuose</w:t>
      </w:r>
      <w:r w:rsidR="00885E89">
        <w:rPr>
          <w:lang w:val="lt-LT"/>
        </w:rPr>
        <w:t xml:space="preserve">, </w:t>
      </w:r>
      <w:r w:rsidR="00885E89" w:rsidRPr="00885E89">
        <w:rPr>
          <w:lang w:val="lt-LT"/>
        </w:rPr>
        <w:t>skati</w:t>
      </w:r>
      <w:r w:rsidR="00885E89">
        <w:rPr>
          <w:lang w:val="lt-LT"/>
        </w:rPr>
        <w:t>nančiuose</w:t>
      </w:r>
      <w:r w:rsidR="00885E89" w:rsidRPr="00885E89">
        <w:rPr>
          <w:lang w:val="lt-LT"/>
        </w:rPr>
        <w:t xml:space="preserve"> vaikų ir paauglių sveiką </w:t>
      </w:r>
      <w:r w:rsidR="00885E89">
        <w:rPr>
          <w:lang w:val="lt-LT"/>
        </w:rPr>
        <w:t>bei</w:t>
      </w:r>
      <w:r w:rsidR="00885E89" w:rsidRPr="00885E89">
        <w:rPr>
          <w:lang w:val="lt-LT"/>
        </w:rPr>
        <w:t xml:space="preserve"> aktyvų gyvenimo būdą</w:t>
      </w:r>
      <w:r w:rsidR="00885E89">
        <w:rPr>
          <w:lang w:val="lt-LT"/>
        </w:rPr>
        <w:t>.</w:t>
      </w:r>
    </w:p>
    <w:p w14:paraId="499F1C76" w14:textId="77777777" w:rsidR="00873780" w:rsidRPr="000B6A66" w:rsidRDefault="00885E89" w:rsidP="000B6A66">
      <w:pPr>
        <w:spacing w:after="0" w:line="240" w:lineRule="auto"/>
        <w:ind w:firstLine="851"/>
        <w:jc w:val="both"/>
        <w:rPr>
          <w:lang w:val="lt-LT"/>
        </w:rPr>
      </w:pPr>
      <w:r>
        <w:rPr>
          <w:lang w:val="lt-LT"/>
        </w:rPr>
        <w:t xml:space="preserve">2019 m. </w:t>
      </w:r>
      <w:r w:rsidR="00BB5B4C" w:rsidRPr="000B6A66">
        <w:rPr>
          <w:lang w:val="lt-LT"/>
        </w:rPr>
        <w:t xml:space="preserve">ES lėšomis finansuojamame projekte </w:t>
      </w:r>
      <w:r w:rsidR="004336A4" w:rsidRPr="000B6A66">
        <w:rPr>
          <w:lang w:val="lt-LT"/>
        </w:rPr>
        <w:t>„Sveikas ir aktyvus gyvenimo būdas“</w:t>
      </w:r>
      <w:r w:rsidR="004336A4">
        <w:rPr>
          <w:lang w:val="lt-LT"/>
        </w:rPr>
        <w:t xml:space="preserve"> </w:t>
      </w:r>
      <w:r w:rsidR="004336A4" w:rsidRPr="004336A4">
        <w:rPr>
          <w:lang w:val="lt-LT"/>
        </w:rPr>
        <w:t xml:space="preserve">dalyvauja </w:t>
      </w:r>
      <w:r w:rsidR="004336A4" w:rsidRPr="000B6A66">
        <w:rPr>
          <w:lang w:val="lt-LT"/>
        </w:rPr>
        <w:t xml:space="preserve"> 8 savivaldybės gimnazijos</w:t>
      </w:r>
      <w:r w:rsidR="004336A4">
        <w:rPr>
          <w:lang w:val="lt-LT"/>
        </w:rPr>
        <w:t xml:space="preserve">, o </w:t>
      </w:r>
      <w:r w:rsidR="00404A70" w:rsidRPr="00404A70">
        <w:rPr>
          <w:lang w:val="lt-LT"/>
        </w:rPr>
        <w:t xml:space="preserve">projekte </w:t>
      </w:r>
      <w:r w:rsidR="00BB5B4C" w:rsidRPr="000B6A66">
        <w:rPr>
          <w:lang w:val="lt-LT"/>
        </w:rPr>
        <w:t xml:space="preserve">„Vaikų ir paauglių įtraukimas į sveiką ir aktyvų gyvenimo būdą“ </w:t>
      </w:r>
      <w:r w:rsidR="00404A70" w:rsidRPr="00404A70">
        <w:rPr>
          <w:lang w:val="lt-LT"/>
        </w:rPr>
        <w:t>–</w:t>
      </w:r>
      <w:r w:rsidR="00404A70">
        <w:rPr>
          <w:lang w:val="lt-LT"/>
        </w:rPr>
        <w:t xml:space="preserve"> </w:t>
      </w:r>
      <w:r w:rsidR="004336A4">
        <w:rPr>
          <w:lang w:val="lt-LT"/>
        </w:rPr>
        <w:t>12</w:t>
      </w:r>
      <w:r w:rsidR="00BB5B4C" w:rsidRPr="000B6A66">
        <w:rPr>
          <w:lang w:val="lt-LT"/>
        </w:rPr>
        <w:t xml:space="preserve"> mokykl</w:t>
      </w:r>
      <w:r w:rsidR="00404A70">
        <w:rPr>
          <w:lang w:val="lt-LT"/>
        </w:rPr>
        <w:t>ų</w:t>
      </w:r>
      <w:r w:rsidR="00BB5B4C" w:rsidRPr="000B6A66">
        <w:rPr>
          <w:lang w:val="lt-LT"/>
        </w:rPr>
        <w:t xml:space="preserve">. </w:t>
      </w:r>
      <w:r w:rsidR="00E66CAD" w:rsidRPr="00E66CAD">
        <w:rPr>
          <w:lang w:val="lt-LT"/>
        </w:rPr>
        <w:t xml:space="preserve">Nemažai savivaldybės švietimo įstaigų </w:t>
      </w:r>
      <w:r w:rsidR="00D873E0">
        <w:rPr>
          <w:lang w:val="lt-LT"/>
        </w:rPr>
        <w:t xml:space="preserve">prisijungė prie </w:t>
      </w:r>
      <w:r w:rsidR="00E66CAD" w:rsidRPr="00E66CAD">
        <w:rPr>
          <w:lang w:val="lt-LT"/>
        </w:rPr>
        <w:t>sveikos gyvensenos ugdymo projekt</w:t>
      </w:r>
      <w:r w:rsidR="00D873E0">
        <w:rPr>
          <w:lang w:val="lt-LT"/>
        </w:rPr>
        <w:t>o</w:t>
      </w:r>
      <w:r w:rsidR="00E66CAD" w:rsidRPr="00E66CAD">
        <w:rPr>
          <w:lang w:val="lt-LT"/>
        </w:rPr>
        <w:t xml:space="preserve"> ,,Sveikatiada“. </w:t>
      </w:r>
      <w:r w:rsidR="00BB5B4C" w:rsidRPr="000B6A66">
        <w:rPr>
          <w:lang w:val="lt-LT"/>
        </w:rPr>
        <w:t>Lietuvos mokinių neformaliojo švietimo centro projekt</w:t>
      </w:r>
      <w:r w:rsidR="00D873E0">
        <w:rPr>
          <w:lang w:val="lt-LT"/>
        </w:rPr>
        <w:t>ą</w:t>
      </w:r>
      <w:r w:rsidR="00BB5B4C" w:rsidRPr="000B6A66">
        <w:rPr>
          <w:lang w:val="lt-LT"/>
        </w:rPr>
        <w:t xml:space="preserve"> „Sveikata visus metus“ </w:t>
      </w:r>
      <w:r w:rsidR="00D873E0">
        <w:rPr>
          <w:lang w:val="lt-LT"/>
        </w:rPr>
        <w:t>įgyvendin</w:t>
      </w:r>
      <w:r w:rsidR="00615402">
        <w:rPr>
          <w:lang w:val="lt-LT"/>
        </w:rPr>
        <w:t>o</w:t>
      </w:r>
      <w:r w:rsidR="00BB5B4C" w:rsidRPr="000B6A66">
        <w:rPr>
          <w:lang w:val="lt-LT"/>
        </w:rPr>
        <w:t xml:space="preserve"> Nemėžio vaikų lopšelis-darželis, kuris tapo ir vienu iš šio projekto nugalėtojų.</w:t>
      </w:r>
      <w:r w:rsidR="00BB5B4C" w:rsidRPr="000B6A66">
        <w:rPr>
          <w:rFonts w:eastAsia="Times New Roman"/>
          <w:lang w:val="lt-LT"/>
        </w:rPr>
        <w:t xml:space="preserve"> 4013 </w:t>
      </w:r>
      <w:r w:rsidR="00740B2B" w:rsidRPr="00740B2B">
        <w:rPr>
          <w:rFonts w:eastAsia="Times New Roman"/>
          <w:lang w:val="lt-LT"/>
        </w:rPr>
        <w:t>savivaldybės mokykl</w:t>
      </w:r>
      <w:r w:rsidR="00740B2B">
        <w:rPr>
          <w:rFonts w:eastAsia="Times New Roman"/>
          <w:lang w:val="lt-LT"/>
        </w:rPr>
        <w:t>ų</w:t>
      </w:r>
      <w:r w:rsidR="00740B2B" w:rsidRPr="00740B2B">
        <w:rPr>
          <w:rFonts w:eastAsia="Times New Roman"/>
          <w:lang w:val="lt-LT"/>
        </w:rPr>
        <w:t xml:space="preserve"> </w:t>
      </w:r>
      <w:r w:rsidR="00BB5B4C" w:rsidRPr="000B6A66">
        <w:rPr>
          <w:rFonts w:eastAsia="Times New Roman"/>
          <w:lang w:val="lt-LT"/>
        </w:rPr>
        <w:t>mokinių dalyvavo Vilniaus visuomenės sveikatos biuro organizuotose burnos higienos pamokose „Graži šypsena“.</w:t>
      </w:r>
      <w:r w:rsidR="00E66CAD" w:rsidRPr="00E66CAD">
        <w:rPr>
          <w:lang w:val="lt-LT"/>
        </w:rPr>
        <w:t xml:space="preserve"> </w:t>
      </w:r>
      <w:r w:rsidR="00E66CAD">
        <w:rPr>
          <w:lang w:val="lt-LT"/>
        </w:rPr>
        <w:t xml:space="preserve"> </w:t>
      </w:r>
    </w:p>
    <w:p w14:paraId="7813BD3F" w14:textId="77777777" w:rsidR="00873780" w:rsidRPr="000B6A66" w:rsidRDefault="00BB5B4C" w:rsidP="000B6A66">
      <w:pPr>
        <w:spacing w:after="0" w:line="240" w:lineRule="auto"/>
        <w:ind w:firstLine="851"/>
        <w:jc w:val="both"/>
        <w:rPr>
          <w:lang w:val="lt-LT"/>
        </w:rPr>
      </w:pPr>
      <w:r w:rsidRPr="000B6A66">
        <w:rPr>
          <w:lang w:val="lt-LT"/>
        </w:rPr>
        <w:t xml:space="preserve">Sveikatą stiprinančių mokyklų tinklui 2019 m. priklausė 8 savivaldybės švietimo įstaigos: Buivydžių Tadeušo Konvickio, Kalvelių ,,Aušros“, Pagirių gimnazijos, Kyviškių, Pakenės Česlovo Milošo, Sudervės Mariano Zdziechovskio pagrindinės mokyklos, Vaidotų mokykla-darželis ,,Margaspalvis aitvarėlis“ bei Nemėžio vaikų lopšelis-darželis, o Nemėžio šv. Rapolo Kalinausko gimnazija nuo 2019 m. pripažinta aktyvia mokykla. </w:t>
      </w:r>
    </w:p>
    <w:p w14:paraId="285006AF" w14:textId="77777777" w:rsidR="00873780" w:rsidRDefault="00BB5B4C" w:rsidP="000B6A66">
      <w:pPr>
        <w:spacing w:after="0" w:line="240" w:lineRule="auto"/>
        <w:ind w:firstLine="851"/>
        <w:jc w:val="both"/>
        <w:outlineLvl w:val="2"/>
        <w:rPr>
          <w:lang w:val="lt-LT"/>
        </w:rPr>
      </w:pPr>
      <w:r w:rsidRPr="000B6A66">
        <w:rPr>
          <w:color w:val="000000"/>
          <w:lang w:val="lt-LT"/>
        </w:rPr>
        <w:t>Be to, 2019 m. 22-iose Vilniaus rajono savivaldybės mokyklose buvo įgyvendinamas Europos Sąjungos lėšomis finansuojamas projektas ,,Sveikos gyvensenos skatinimas ir moksleivių sveikatos raštingumo ugdymas Vilniaus rajone“, kuris tęsis iki 2022 m.</w:t>
      </w:r>
      <w:r w:rsidRPr="000B6A66">
        <w:rPr>
          <w:lang w:val="lt-LT"/>
        </w:rPr>
        <w:t xml:space="preserve">    </w:t>
      </w:r>
    </w:p>
    <w:p w14:paraId="211D3786" w14:textId="77777777" w:rsidR="00CE5867" w:rsidRPr="000B6A66" w:rsidRDefault="00D873E0" w:rsidP="00CE5867">
      <w:pPr>
        <w:spacing w:after="0" w:line="240" w:lineRule="auto"/>
        <w:ind w:firstLine="851"/>
        <w:jc w:val="both"/>
        <w:rPr>
          <w:lang w:val="lt-LT"/>
        </w:rPr>
      </w:pPr>
      <w:r>
        <w:rPr>
          <w:lang w:val="lt-LT"/>
        </w:rPr>
        <w:t>Taip pat s</w:t>
      </w:r>
      <w:r w:rsidR="00CE5867" w:rsidRPr="000B6A66">
        <w:rPr>
          <w:lang w:val="lt-LT"/>
        </w:rPr>
        <w:t xml:space="preserve">avivaldybės </w:t>
      </w:r>
      <w:r w:rsidR="00885E89">
        <w:rPr>
          <w:lang w:val="lt-LT"/>
        </w:rPr>
        <w:t xml:space="preserve">bendrojo ugdymo </w:t>
      </w:r>
      <w:r w:rsidR="00CE5867" w:rsidRPr="000B6A66">
        <w:rPr>
          <w:lang w:val="lt-LT"/>
        </w:rPr>
        <w:t xml:space="preserve">mokyklose </w:t>
      </w:r>
      <w:r w:rsidR="00DB12DC">
        <w:rPr>
          <w:lang w:val="lt-LT"/>
        </w:rPr>
        <w:t>yra</w:t>
      </w:r>
      <w:r w:rsidR="00CE5867" w:rsidRPr="000B6A66">
        <w:rPr>
          <w:lang w:val="lt-LT"/>
        </w:rPr>
        <w:t xml:space="preserve"> 27 sporto salės, 9 aerobikos salės, 6 atletinės gimnastikos salės, 18 stadionų, 28 aikštynai ir 9 aikštės</w:t>
      </w:r>
      <w:r w:rsidR="00DB12DC">
        <w:rPr>
          <w:lang w:val="lt-LT"/>
        </w:rPr>
        <w:t xml:space="preserve">, kuriose mokiniams sudarytos </w:t>
      </w:r>
      <w:r>
        <w:rPr>
          <w:lang w:val="lt-LT"/>
        </w:rPr>
        <w:t xml:space="preserve">visos </w:t>
      </w:r>
      <w:r w:rsidR="00DB12DC">
        <w:rPr>
          <w:lang w:val="lt-LT"/>
        </w:rPr>
        <w:t>sąlygos jų fiziniam aktyvumui skatinti</w:t>
      </w:r>
      <w:r w:rsidR="00CE5867" w:rsidRPr="000B6A66">
        <w:rPr>
          <w:lang w:val="lt-LT"/>
        </w:rPr>
        <w:t xml:space="preserve">. </w:t>
      </w:r>
      <w:r w:rsidR="00CE5867">
        <w:rPr>
          <w:lang w:val="lt-LT"/>
        </w:rPr>
        <w:t xml:space="preserve"> </w:t>
      </w:r>
    </w:p>
    <w:p w14:paraId="78E7E23F" w14:textId="77777777" w:rsidR="00873780" w:rsidRPr="000B6A66" w:rsidRDefault="00873780" w:rsidP="000B6A66">
      <w:pPr>
        <w:spacing w:after="0" w:line="240" w:lineRule="auto"/>
        <w:ind w:firstLine="851"/>
        <w:jc w:val="both"/>
        <w:outlineLvl w:val="2"/>
        <w:rPr>
          <w:lang w:val="lt-LT"/>
        </w:rPr>
      </w:pPr>
    </w:p>
    <w:p w14:paraId="72DF9188" w14:textId="77777777" w:rsidR="00873780" w:rsidRPr="000B6A66" w:rsidRDefault="00BB5B4C" w:rsidP="000B6A66">
      <w:pPr>
        <w:spacing w:after="0" w:line="240" w:lineRule="auto"/>
        <w:contextualSpacing/>
        <w:jc w:val="center"/>
        <w:rPr>
          <w:rFonts w:eastAsia="Calibri"/>
          <w:b/>
          <w:bCs/>
          <w:lang w:val="lt-LT" w:eastAsia="ja-JP"/>
        </w:rPr>
      </w:pPr>
      <w:r w:rsidRPr="000B6A66">
        <w:rPr>
          <w:rFonts w:eastAsia="Calibri"/>
          <w:b/>
          <w:bCs/>
          <w:lang w:val="lt-LT" w:eastAsia="ja-JP"/>
        </w:rPr>
        <w:t xml:space="preserve">Mokiniams teikiama kvalifikuota švietimo ir psichologinė pagalba </w:t>
      </w:r>
    </w:p>
    <w:p w14:paraId="05DEF7FC" w14:textId="77777777" w:rsidR="00873780" w:rsidRPr="000B6A66" w:rsidRDefault="00BB5B4C" w:rsidP="000B6A66">
      <w:pPr>
        <w:spacing w:after="0" w:line="240" w:lineRule="auto"/>
        <w:contextualSpacing/>
        <w:jc w:val="center"/>
        <w:rPr>
          <w:rFonts w:eastAsia="Calibri"/>
          <w:b/>
          <w:bCs/>
          <w:lang w:val="lt-LT" w:eastAsia="ja-JP"/>
        </w:rPr>
      </w:pPr>
      <w:r w:rsidRPr="000B6A66">
        <w:rPr>
          <w:rFonts w:eastAsia="Calibri"/>
          <w:b/>
          <w:bCs/>
          <w:lang w:val="lt-LT" w:eastAsia="ja-JP"/>
        </w:rPr>
        <w:t xml:space="preserve"> </w:t>
      </w:r>
    </w:p>
    <w:p w14:paraId="55DC2F79" w14:textId="77777777" w:rsidR="006D4572" w:rsidRDefault="00BB5B4C" w:rsidP="000B6A66">
      <w:pPr>
        <w:spacing w:after="0" w:line="240" w:lineRule="auto"/>
        <w:ind w:firstLine="851"/>
        <w:jc w:val="both"/>
        <w:rPr>
          <w:lang w:val="lt-LT" w:eastAsia="ja-JP"/>
        </w:rPr>
      </w:pPr>
      <w:r w:rsidRPr="000B6A66">
        <w:rPr>
          <w:lang w:val="lt-LT" w:eastAsia="ja-JP"/>
        </w:rPr>
        <w:t xml:space="preserve">Savivaldybės švietimo įstaigose 2019 m. dirbo 53 pagalbos mokiniui specialistai (psichologai, logopedai, specialieji pedagogai, socialiniai pedagogai), tad mokiniams buvo teikiama visapusiška švietimo ir psichologinė pagalba. Be to, savivaldybėje veikia Vilniaus rajono pedagoginė psichologinė tarnyba. </w:t>
      </w:r>
    </w:p>
    <w:p w14:paraId="7B16263F" w14:textId="77777777" w:rsidR="00873780" w:rsidRPr="000B6A66" w:rsidRDefault="00BB5B4C" w:rsidP="000B6A66">
      <w:pPr>
        <w:spacing w:after="0" w:line="240" w:lineRule="auto"/>
        <w:ind w:firstLine="851"/>
        <w:jc w:val="both"/>
        <w:rPr>
          <w:rFonts w:eastAsia="Calibri"/>
          <w:lang w:val="lt-LT"/>
        </w:rPr>
      </w:pPr>
      <w:r w:rsidRPr="000B6A66">
        <w:rPr>
          <w:rFonts w:eastAsia="Calibri"/>
          <w:lang w:val="lt-LT"/>
        </w:rPr>
        <w:tab/>
      </w:r>
    </w:p>
    <w:p w14:paraId="1BC6314E" w14:textId="77777777" w:rsidR="00873780" w:rsidRPr="000B6A66" w:rsidRDefault="00BB5B4C" w:rsidP="000B6A66">
      <w:pPr>
        <w:tabs>
          <w:tab w:val="left" w:pos="567"/>
        </w:tabs>
        <w:spacing w:after="0" w:line="240" w:lineRule="auto"/>
        <w:jc w:val="center"/>
        <w:rPr>
          <w:b/>
          <w:lang w:val="lt-LT"/>
        </w:rPr>
      </w:pPr>
      <w:r w:rsidRPr="000B6A66">
        <w:rPr>
          <w:b/>
          <w:lang w:val="lt-LT"/>
        </w:rPr>
        <w:t>Turiningas vaikų vasaros poilsis</w:t>
      </w:r>
    </w:p>
    <w:p w14:paraId="1D5E3EE7" w14:textId="77777777" w:rsidR="00873780" w:rsidRPr="000B6A66" w:rsidRDefault="00873780" w:rsidP="000B6A66">
      <w:pPr>
        <w:tabs>
          <w:tab w:val="left" w:pos="567"/>
        </w:tabs>
        <w:spacing w:after="0" w:line="240" w:lineRule="auto"/>
        <w:jc w:val="center"/>
        <w:rPr>
          <w:b/>
          <w:lang w:val="lt-LT"/>
        </w:rPr>
      </w:pPr>
    </w:p>
    <w:p w14:paraId="439FD4EC" w14:textId="77777777" w:rsidR="00873780" w:rsidRPr="000B6A66" w:rsidRDefault="00BB5B4C" w:rsidP="000B6A66">
      <w:pPr>
        <w:tabs>
          <w:tab w:val="left" w:pos="567"/>
        </w:tabs>
        <w:spacing w:after="0" w:line="240" w:lineRule="auto"/>
        <w:jc w:val="both"/>
        <w:rPr>
          <w:strike/>
          <w:lang w:val="lt-LT"/>
        </w:rPr>
      </w:pPr>
      <w:r w:rsidRPr="000B6A66">
        <w:rPr>
          <w:lang w:val="lt-LT"/>
        </w:rPr>
        <w:tab/>
      </w:r>
      <w:r w:rsidRPr="000B6A66">
        <w:rPr>
          <w:lang w:val="lt-LT"/>
        </w:rPr>
        <w:tab/>
        <w:t xml:space="preserve">Vilniaus rajono savivaldybės administracija, rūpindamasi Vilniaus rajono mokinių fiziniu aktyvumu, sveika gyvensena, įvairiapuse edukacija bei skatindama turiningą vasaros poilsį, kasmet finansuoja mokinių vasaros poilsio programas per viešai skelbiamą Mokinių vasaros poilsio programų konkursą. Programų paraiškas konkursui galėjo teikti Vilniaus rajono savivaldybės švietimo, kultūros įstaigos, asociacijos ir kiti juridiniai asmenys, turintys teisę vykdyti švietimo veiklą ir kurių veikloje dalyvauja ne mažiau 80 proc. Vilniaus rajono vaikų. Didžiausia vienai programai įgyvendinti skirta suma buvo 500 Eur. 2019 m. paraiškas organizuoti mokinių vasaros poilsio programas pateikė 41 įstaiga ir visos jos buvo patenkintos. Vilniaus rajono savivaldybės administracija mokinių vasaros poilsio programoms įgyvendinti skyrė </w:t>
      </w:r>
      <w:r w:rsidRPr="000B6A66">
        <w:rPr>
          <w:b/>
          <w:bCs/>
          <w:lang w:val="lt-LT"/>
        </w:rPr>
        <w:t>19,4 tūkst. Eur</w:t>
      </w:r>
      <w:r w:rsidRPr="000B6A66">
        <w:rPr>
          <w:lang w:val="lt-LT"/>
        </w:rPr>
        <w:t xml:space="preserve"> (19407,46 Eur). </w:t>
      </w:r>
      <w:r w:rsidRPr="000B6A66">
        <w:rPr>
          <w:b/>
          <w:bCs/>
          <w:lang w:val="lt-LT"/>
        </w:rPr>
        <w:t>1147 Vilniaus rajono mokiniai</w:t>
      </w:r>
      <w:r w:rsidRPr="000B6A66">
        <w:rPr>
          <w:lang w:val="lt-LT"/>
        </w:rPr>
        <w:t xml:space="preserve"> nuo 5 iki 10 dienų vasaros atostogų metu galėjo turiningai praleisti laiką dieninėse, turistinėse bei išvažiuojamosiose vasaros poilsio stovyklose. Stovyklos buvo organizuojamos visose Vilniaus rajono savivaldybės gimnazijose, 8 iš 11 pagrindinių </w:t>
      </w:r>
      <w:r w:rsidRPr="000B6A66">
        <w:rPr>
          <w:lang w:val="lt-LT"/>
        </w:rPr>
        <w:lastRenderedPageBreak/>
        <w:t>mokyklų, 2 neformaliojo vaikų švietimo įstaigose (Rudaminos meno ir Vilniaus rajono savivaldybės sporto mokyklose), 3 Vilniaus rajono savivaldybės biudžetinėse įstaigose (Vilniaus rajono šeimos ir vaiko krizių centre, Vilniaus rajono šeimos ir vaiko gerovės centre, Juodšilių seniūnijos bendruomenės socialinių paslaugų centre), 3 viešosiose įstaigose bei 1 asociacijoje. Stovyklose mokiniai galėjo dalyvauti ne tik edukacinėse veiklose, tačiau ir pažintinėse bei pramoginėse ekskursijose. Kasmet siekiama, kad stovyklos būtų ne tik įdomios, bet ir pasižymėtų akivaizdžiu naudingumu, išliekamąja verte, teigiamais vaikų bei tėvų atsiliepimais.</w:t>
      </w:r>
      <w:r w:rsidRPr="000B6A66">
        <w:rPr>
          <w:strike/>
          <w:lang w:val="lt-LT"/>
        </w:rPr>
        <w:t xml:space="preserve"> </w:t>
      </w:r>
    </w:p>
    <w:p w14:paraId="65B833A1" w14:textId="77777777" w:rsidR="00873780" w:rsidRPr="000B6A66" w:rsidRDefault="00BB5B4C" w:rsidP="000B6A66">
      <w:pPr>
        <w:tabs>
          <w:tab w:val="left" w:pos="567"/>
        </w:tabs>
        <w:spacing w:after="0" w:line="240" w:lineRule="auto"/>
        <w:jc w:val="both"/>
        <w:rPr>
          <w:lang w:val="lt-LT"/>
        </w:rPr>
      </w:pPr>
      <w:r w:rsidRPr="000B6A66">
        <w:rPr>
          <w:lang w:val="lt-LT"/>
        </w:rPr>
        <w:tab/>
      </w:r>
      <w:r w:rsidRPr="000B6A66">
        <w:rPr>
          <w:lang w:val="lt-LT"/>
        </w:rPr>
        <w:tab/>
        <w:t xml:space="preserve">Vilniaus rajono savivaldybės administracija taip pat prisidėjo prie savivaldybės mokyklų mokinių išvykų į tarptautines varžybas bei stovyklas finansavimo. Šiemet Vakarinės Varšuvos apskrities kvietimu 43 Vilniaus rajono savivaldybės švietimo įstaigų mokiniai liepos mėn. turėjo galimybę poilsiauti Julinko mieste Lenkijoje. Sudervės Mariano Zdziechovskio pagrindinės mokyklos mokiniai birželio mėn. vyko į edukacinę kelionę Lenkijos Respublikos Grabcovo mieste. Liepos mėn. Mickūnų gimnazijos 15 mokinių dalyvavo tarptautinėje XXXI vaikų ir jaunimo Parafiadoje Dzvižino mieste Lenkijoje. Šioms kelionėms paremti Savivaldybė skyrė virš 4, 4 tūkst. Eur. Kadangi Vilniaus rajono savivaldybės švietimo įstaigos lenkų ugdomąja kalba aktyviai bendradarbiauja su socialiniais partneriais iš Lenkijos, dėl to jų mokiniai vasaros atostogų metu kasmet turi galimybę poilsiauti Lenkijoje. </w:t>
      </w:r>
    </w:p>
    <w:p w14:paraId="66A195C8" w14:textId="77777777" w:rsidR="00873780" w:rsidRPr="000B6A66" w:rsidRDefault="00873780" w:rsidP="000B6A66">
      <w:pPr>
        <w:tabs>
          <w:tab w:val="left" w:pos="567"/>
        </w:tabs>
        <w:spacing w:after="0" w:line="240" w:lineRule="auto"/>
        <w:jc w:val="both"/>
        <w:rPr>
          <w:lang w:val="lt-LT"/>
        </w:rPr>
      </w:pPr>
    </w:p>
    <w:p w14:paraId="5FFC01E1" w14:textId="77777777" w:rsidR="00873780" w:rsidRPr="000B6A66" w:rsidRDefault="00BB5B4C" w:rsidP="000B6A66">
      <w:pPr>
        <w:spacing w:after="0" w:line="240" w:lineRule="auto"/>
        <w:jc w:val="center"/>
        <w:rPr>
          <w:b/>
          <w:bCs/>
          <w:lang w:val="lt-LT" w:eastAsia="ja-JP"/>
        </w:rPr>
      </w:pPr>
      <w:r w:rsidRPr="000B6A66">
        <w:rPr>
          <w:b/>
          <w:bCs/>
          <w:lang w:val="lt-LT" w:eastAsia="ja-JP"/>
        </w:rPr>
        <w:t>Vykdomas neformalusis suaugusiųjų švietimas</w:t>
      </w:r>
    </w:p>
    <w:p w14:paraId="61E107FA" w14:textId="77777777" w:rsidR="00873780" w:rsidRPr="000B6A66" w:rsidRDefault="00873780" w:rsidP="000B6A66">
      <w:pPr>
        <w:spacing w:after="0" w:line="240" w:lineRule="auto"/>
        <w:jc w:val="both"/>
        <w:rPr>
          <w:lang w:val="lt-LT"/>
        </w:rPr>
      </w:pPr>
    </w:p>
    <w:p w14:paraId="10FBE999" w14:textId="77777777" w:rsidR="00873780" w:rsidRPr="000B6A66" w:rsidRDefault="00BB5B4C" w:rsidP="000B6A66">
      <w:pPr>
        <w:spacing w:after="0" w:line="240" w:lineRule="auto"/>
        <w:ind w:firstLine="851"/>
        <w:jc w:val="both"/>
        <w:rPr>
          <w:lang w:val="lt-LT"/>
        </w:rPr>
      </w:pPr>
      <w:r w:rsidRPr="000B6A66">
        <w:rPr>
          <w:lang w:val="lt-LT"/>
        </w:rPr>
        <w:t xml:space="preserve">Savivaldybės švietimo įstaigos, siekdamos sudaryti rajono gyventojams sąlygas mokytis visą gyvenimą, tenkinti jų pažinimo poreikius ar įgyti papildomų kompetencijų, prisideda prie neformalaus suaugusiųjų švietimo. Lapkričio mėn. kai kurios mokyklos (Kyviškių pagrindinė mokykla, Pagirių meno mokykla ir kt.) prisijungė prie suaugusiųjų mokymosi savaitės „Mokymosi pasaulis laukia. Keliaukim!“ ir organizavo tėvams paskaitas, atvėrė duris suaugusiems, trokštantiems gilinti savo žinias muzikos, dailės ir kt. srityse. </w:t>
      </w:r>
    </w:p>
    <w:p w14:paraId="2B3D5C03" w14:textId="77777777" w:rsidR="00873780" w:rsidRPr="000B6A66" w:rsidRDefault="00873780" w:rsidP="000B6A66">
      <w:pPr>
        <w:spacing w:after="0" w:line="240" w:lineRule="auto"/>
        <w:ind w:firstLine="851"/>
        <w:jc w:val="both"/>
        <w:rPr>
          <w:lang w:val="lt-LT"/>
        </w:rPr>
      </w:pPr>
    </w:p>
    <w:p w14:paraId="6BFFB93A" w14:textId="77777777" w:rsidR="00873780" w:rsidRPr="000B6A66" w:rsidRDefault="00BB5B4C" w:rsidP="000B6A66">
      <w:pPr>
        <w:tabs>
          <w:tab w:val="left" w:pos="1134"/>
        </w:tabs>
        <w:spacing w:after="0" w:line="240" w:lineRule="auto"/>
        <w:jc w:val="center"/>
        <w:rPr>
          <w:rFonts w:eastAsia="Calibri"/>
          <w:b/>
          <w:lang w:val="lt-LT" w:eastAsia="en-US"/>
        </w:rPr>
      </w:pPr>
      <w:r w:rsidRPr="000B6A66">
        <w:rPr>
          <w:rFonts w:eastAsia="Calibri"/>
          <w:b/>
          <w:lang w:val="lt-LT" w:eastAsia="en-US"/>
        </w:rPr>
        <w:t xml:space="preserve">Mokinių nemokamas maitinimas </w:t>
      </w:r>
    </w:p>
    <w:p w14:paraId="4C71D39D" w14:textId="77777777" w:rsidR="00873780" w:rsidRPr="000B6A66" w:rsidRDefault="00873780" w:rsidP="000B6A66">
      <w:pPr>
        <w:tabs>
          <w:tab w:val="left" w:pos="1134"/>
        </w:tabs>
        <w:spacing w:after="0" w:line="240" w:lineRule="auto"/>
        <w:jc w:val="center"/>
        <w:rPr>
          <w:rFonts w:eastAsia="Calibri"/>
          <w:b/>
          <w:color w:val="0070C0"/>
          <w:lang w:val="lt-LT" w:eastAsia="en-US"/>
        </w:rPr>
      </w:pPr>
    </w:p>
    <w:p w14:paraId="45D01D74" w14:textId="77777777" w:rsidR="00873780" w:rsidRPr="000B6A66" w:rsidRDefault="00BB5B4C" w:rsidP="000B6A66">
      <w:pPr>
        <w:tabs>
          <w:tab w:val="left" w:pos="851"/>
        </w:tabs>
        <w:spacing w:after="0" w:line="240" w:lineRule="auto"/>
        <w:jc w:val="both"/>
        <w:rPr>
          <w:rFonts w:eastAsia="Times New Roman"/>
          <w:lang w:val="lt-LT" w:eastAsia="lt-LT"/>
        </w:rPr>
      </w:pPr>
      <w:r w:rsidRPr="000B6A66">
        <w:rPr>
          <w:bCs/>
          <w:lang w:val="lt-LT"/>
        </w:rPr>
        <w:tab/>
      </w:r>
      <w:r w:rsidRPr="000B6A66">
        <w:rPr>
          <w:lang w:val="lt-LT"/>
        </w:rPr>
        <w:t xml:space="preserve">Mokiniai turi teisę į nemokamus pietus ir maitinimą mokyklų organizuojamose vasaros poilsio stovyklose, jeigu vidutinės pajamos vienam iš bendrai gyvenančių asmenų ar vienam gyvenančiam asmeniui per mėnesį yra mažesnės kaip 1,5 valstybės remiamų pajamų dydžio. </w:t>
      </w:r>
      <w:r w:rsidRPr="000B6A66">
        <w:rPr>
          <w:rFonts w:eastAsia="Times New Roman"/>
          <w:lang w:val="lt-LT" w:eastAsia="lt-LT"/>
        </w:rPr>
        <w:t xml:space="preserve">Tikslingai teikiama socialinė parama mokiniams iš socialiai remtinų šeimų padeda užtikrinti šių mokinių geresnį mokyklos lankomumą ir, tikėtina, geresnius mokymosi rezultatus. </w:t>
      </w:r>
    </w:p>
    <w:p w14:paraId="5C06C8CD" w14:textId="77777777" w:rsidR="00873780" w:rsidRPr="000B6A66" w:rsidRDefault="00BB5B4C" w:rsidP="000B6A66">
      <w:pPr>
        <w:tabs>
          <w:tab w:val="left" w:pos="851"/>
        </w:tabs>
        <w:spacing w:after="0" w:line="240" w:lineRule="auto"/>
        <w:jc w:val="both"/>
        <w:rPr>
          <w:rFonts w:eastAsia="Calibri"/>
          <w:lang w:val="lt-LT" w:eastAsia="lt-LT"/>
        </w:rPr>
      </w:pPr>
      <w:r w:rsidRPr="000B6A66">
        <w:rPr>
          <w:lang w:val="lt-LT" w:eastAsia="lt-LT"/>
        </w:rPr>
        <w:tab/>
      </w:r>
      <w:r w:rsidRPr="000B6A66">
        <w:rPr>
          <w:rFonts w:eastAsia="Times New Roman"/>
          <w:lang w:val="lt-LT" w:eastAsia="lt-LT"/>
        </w:rPr>
        <w:t>Vilniaus rajone kasmet mažėja vaikų, gaunančių nemokamą maitinimą, skaičius.</w:t>
      </w:r>
      <w:r w:rsidRPr="000B6A66">
        <w:rPr>
          <w:rFonts w:eastAsia="Calibri"/>
          <w:lang w:val="lt-LT" w:eastAsia="lt-LT"/>
        </w:rPr>
        <w:t xml:space="preserve"> 2016 m. nemokamas maitinimas buvo skirtas 2625 </w:t>
      </w:r>
      <w:r w:rsidRPr="000B6A66">
        <w:rPr>
          <w:rFonts w:eastAsia="Calibri"/>
          <w:lang w:val="lt-LT"/>
        </w:rPr>
        <w:t>vaikams,</w:t>
      </w:r>
      <w:r w:rsidRPr="000B6A66">
        <w:rPr>
          <w:rFonts w:eastAsia="Calibri"/>
          <w:lang w:val="lt-LT" w:eastAsia="lt-LT"/>
        </w:rPr>
        <w:t xml:space="preserve"> 2017 m. – 2134 vaikams, 2018 m. – 1984 vaikams, o 2019 m. – 1925 vaikams, iš kurių 327 mokiniai dalyvavo ir buvo maitinami mokyklų organizuojamose vasaros poilsio stovyklose bei 22 vaikams buvo skirti ir pusryčiai. Vaikų, gaunančių nemokamą maitinimą, mažėjimo tendencija gali būti susijusi su atlyginimų augimu ir nedarbo lygio mažėjimu. 2016 m. nemokamam maitinimui panaudota 464,2 tūkst. Eur, 2017 m. – 373,2 tūkst. Eur, 2018 m. – 350,3 tūkst. Eur, o 2019 m. buvo panaudota 459,9 tūkst. Eur, nes apie 20 proc. padidėjo vienam vaikui skirta nemokamo maitinimo suma.  </w:t>
      </w:r>
    </w:p>
    <w:p w14:paraId="0B523C43" w14:textId="77777777" w:rsidR="00873780" w:rsidRPr="000B6A66" w:rsidRDefault="00873780" w:rsidP="000B6A66">
      <w:pPr>
        <w:tabs>
          <w:tab w:val="left" w:pos="851"/>
        </w:tabs>
        <w:spacing w:after="0" w:line="240" w:lineRule="auto"/>
        <w:jc w:val="both"/>
        <w:rPr>
          <w:rFonts w:eastAsia="Calibri"/>
          <w:lang w:val="lt-LT" w:eastAsia="lt-LT"/>
        </w:rPr>
      </w:pPr>
    </w:p>
    <w:p w14:paraId="6CDE9D5F" w14:textId="77777777" w:rsidR="00873780" w:rsidRPr="000B6A66" w:rsidRDefault="00BB5B4C" w:rsidP="000B6A66">
      <w:pPr>
        <w:tabs>
          <w:tab w:val="left" w:pos="851"/>
          <w:tab w:val="left" w:pos="1134"/>
        </w:tabs>
        <w:spacing w:after="0" w:line="240" w:lineRule="auto"/>
        <w:jc w:val="both"/>
        <w:rPr>
          <w:rFonts w:eastAsia="Calibri"/>
          <w:lang w:val="lt-LT" w:eastAsia="lt-LT"/>
        </w:rPr>
      </w:pPr>
      <w:r w:rsidRPr="000B6A66">
        <w:rPr>
          <w:rFonts w:eastAsia="Calibri"/>
          <w:lang w:val="lt-LT" w:eastAsia="lt-LT"/>
        </w:rPr>
        <w:lastRenderedPageBreak/>
        <w:tab/>
      </w:r>
      <w:r w:rsidRPr="000B6A66">
        <w:rPr>
          <w:noProof/>
          <w:lang w:val="lt-LT" w:eastAsia="lt-LT"/>
        </w:rPr>
        <w:drawing>
          <wp:inline distT="0" distB="0" distL="0" distR="0" wp14:anchorId="12BA2CE7" wp14:editId="0B594CA6">
            <wp:extent cx="4857750" cy="2844800"/>
            <wp:effectExtent l="0" t="0" r="19050" b="1270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4826D8" w14:textId="77777777" w:rsidR="006D4572" w:rsidRDefault="006D4572" w:rsidP="000B6A66">
      <w:pPr>
        <w:autoSpaceDE w:val="0"/>
        <w:autoSpaceDN w:val="0"/>
        <w:spacing w:after="0" w:line="240" w:lineRule="auto"/>
        <w:jc w:val="center"/>
        <w:rPr>
          <w:b/>
          <w:lang w:val="lt-LT" w:eastAsia="lt-LT"/>
        </w:rPr>
      </w:pPr>
    </w:p>
    <w:p w14:paraId="72070482" w14:textId="77777777" w:rsidR="00873780" w:rsidRPr="000B6A66" w:rsidRDefault="00BB5B4C" w:rsidP="000B6A66">
      <w:pPr>
        <w:autoSpaceDE w:val="0"/>
        <w:autoSpaceDN w:val="0"/>
        <w:spacing w:after="0" w:line="240" w:lineRule="auto"/>
        <w:jc w:val="center"/>
        <w:rPr>
          <w:b/>
          <w:lang w:val="lt-LT" w:eastAsia="lt-LT"/>
        </w:rPr>
      </w:pPr>
      <w:r w:rsidRPr="000B6A66">
        <w:rPr>
          <w:b/>
          <w:lang w:val="lt-LT" w:eastAsia="lt-LT"/>
        </w:rPr>
        <w:t>Sveikos mitybos įpročių ugdymas</w:t>
      </w:r>
    </w:p>
    <w:p w14:paraId="1244D97A" w14:textId="77777777" w:rsidR="00873780" w:rsidRPr="000B6A66" w:rsidRDefault="00873780" w:rsidP="000B6A66">
      <w:pPr>
        <w:autoSpaceDE w:val="0"/>
        <w:autoSpaceDN w:val="0"/>
        <w:spacing w:after="0" w:line="240" w:lineRule="auto"/>
        <w:jc w:val="both"/>
        <w:rPr>
          <w:lang w:val="lt-LT" w:eastAsia="lt-LT"/>
        </w:rPr>
      </w:pPr>
    </w:p>
    <w:p w14:paraId="7657E6AC" w14:textId="77777777" w:rsidR="00873780" w:rsidRPr="000B6A66" w:rsidRDefault="00BB5B4C" w:rsidP="000B6A66">
      <w:pPr>
        <w:autoSpaceDE w:val="0"/>
        <w:autoSpaceDN w:val="0"/>
        <w:spacing w:after="0" w:line="240" w:lineRule="auto"/>
        <w:ind w:firstLine="851"/>
        <w:jc w:val="both"/>
        <w:rPr>
          <w:rFonts w:eastAsia="Calibri"/>
          <w:lang w:val="lt-LT" w:eastAsia="en-US"/>
        </w:rPr>
      </w:pPr>
      <w:r w:rsidRPr="000B6A66">
        <w:rPr>
          <w:lang w:val="lt-LT" w:eastAsia="lt-LT"/>
        </w:rPr>
        <w:t>D</w:t>
      </w:r>
      <w:r w:rsidRPr="000B6A66">
        <w:rPr>
          <w:rFonts w:eastAsia="Calibri"/>
          <w:lang w:val="lt-LT" w:eastAsia="en-US"/>
        </w:rPr>
        <w:t>auguma savivaldybės švietimo įstaigų dalyvauja tokiose programose kaip pieno produktų vartojimo vaikų švietimo įstaigose paramos programa ,,</w:t>
      </w:r>
      <w:r w:rsidRPr="000B6A66">
        <w:rPr>
          <w:rFonts w:eastAsia="Calibri"/>
          <w:b/>
          <w:bCs/>
          <w:lang w:val="lt-LT" w:eastAsia="en-US"/>
        </w:rPr>
        <w:t>Pienas vaikams</w:t>
      </w:r>
      <w:r w:rsidRPr="000B6A66">
        <w:rPr>
          <w:rFonts w:eastAsia="Calibri"/>
          <w:lang w:val="lt-LT" w:eastAsia="en-US"/>
        </w:rPr>
        <w:t>“ ir</w:t>
      </w:r>
      <w:r w:rsidRPr="000B6A66">
        <w:rPr>
          <w:lang w:val="lt-LT"/>
        </w:rPr>
        <w:t xml:space="preserve"> v</w:t>
      </w:r>
      <w:r w:rsidRPr="000B6A66">
        <w:rPr>
          <w:rFonts w:eastAsia="Calibri"/>
          <w:lang w:val="lt-LT" w:eastAsia="en-US"/>
        </w:rPr>
        <w:t>aisių vartojimo skatinimo programa ,,</w:t>
      </w:r>
      <w:r w:rsidRPr="000B6A66">
        <w:rPr>
          <w:rFonts w:eastAsia="Calibri"/>
          <w:b/>
          <w:bCs/>
          <w:lang w:val="lt-LT" w:eastAsia="en-US"/>
        </w:rPr>
        <w:t>Vaisiai mokykloms</w:t>
      </w:r>
      <w:r w:rsidRPr="000B6A66">
        <w:rPr>
          <w:rFonts w:eastAsia="Calibri"/>
          <w:lang w:val="lt-LT" w:eastAsia="en-US"/>
        </w:rPr>
        <w:t xml:space="preserve">“.   </w:t>
      </w:r>
    </w:p>
    <w:p w14:paraId="25394E05" w14:textId="77777777" w:rsidR="00873780" w:rsidRPr="000B6A66" w:rsidRDefault="00BB5B4C" w:rsidP="000B6A66">
      <w:pPr>
        <w:tabs>
          <w:tab w:val="left" w:pos="851"/>
        </w:tabs>
        <w:spacing w:after="0" w:line="240" w:lineRule="auto"/>
        <w:jc w:val="both"/>
        <w:rPr>
          <w:lang w:val="lt-LT" w:eastAsia="lt-LT"/>
        </w:rPr>
      </w:pPr>
      <w:r w:rsidRPr="000B6A66">
        <w:rPr>
          <w:lang w:val="lt-LT" w:eastAsia="lt-LT"/>
        </w:rPr>
        <w:tab/>
        <w:t xml:space="preserve">Nuo 2019 m. rugsėjo 1 d. buvo įdiegtas </w:t>
      </w:r>
      <w:r w:rsidRPr="000B6A66">
        <w:rPr>
          <w:b/>
          <w:bCs/>
          <w:lang w:val="lt-LT" w:eastAsia="lt-LT"/>
        </w:rPr>
        <w:t>švediško stalo (dalinis) principas</w:t>
      </w:r>
      <w:r w:rsidRPr="000B6A66">
        <w:rPr>
          <w:lang w:val="lt-LT" w:eastAsia="lt-LT"/>
        </w:rPr>
        <w:t xml:space="preserve"> kaip naujas vaikų maitinimo būdas Marijampolio Meilės Lukšienės bei  Nemenčinės Gedimino gimnazijose, kuris padeda geriau patenkinti vaikų skonio poreikius, padidinti sveikatai palankaus maisto (ypač daržovių ir vaisių) vartojimą bei sumažinti maisto švaistymą</w:t>
      </w:r>
      <w:r w:rsidR="00AF7A3B">
        <w:rPr>
          <w:lang w:val="lt-LT" w:eastAsia="lt-LT"/>
        </w:rPr>
        <w:t>.</w:t>
      </w:r>
    </w:p>
    <w:p w14:paraId="2272E145" w14:textId="77777777" w:rsidR="00873780" w:rsidRPr="000B6A66" w:rsidRDefault="00BB5B4C" w:rsidP="00615402">
      <w:pPr>
        <w:spacing w:after="0" w:line="240" w:lineRule="auto"/>
        <w:ind w:firstLine="851"/>
        <w:jc w:val="both"/>
        <w:rPr>
          <w:rFonts w:eastAsia="Calibri"/>
          <w:b/>
          <w:bCs/>
          <w:lang w:val="lt-LT" w:eastAsia="ja-JP"/>
        </w:rPr>
      </w:pPr>
      <w:r w:rsidRPr="000B6A66">
        <w:rPr>
          <w:rFonts w:eastAsia="Times New Roman"/>
          <w:bCs/>
          <w:color w:val="000000"/>
          <w:lang w:val="lt-LT" w:eastAsia="lt-LT"/>
        </w:rPr>
        <w:t xml:space="preserve">Be to, nuo 2019 m. </w:t>
      </w:r>
      <w:r w:rsidRPr="000B6A66">
        <w:rPr>
          <w:rFonts w:eastAsia="Calibri"/>
          <w:bCs/>
          <w:lang w:val="lt-LT" w:eastAsia="ja-JP"/>
        </w:rPr>
        <w:t>Vilniaus r. Nemenčinės Gedimino gimnazijoje įgyvendinta šiltų ir s</w:t>
      </w:r>
      <w:r w:rsidRPr="000B6A66">
        <w:rPr>
          <w:rFonts w:eastAsia="Times New Roman"/>
          <w:bCs/>
          <w:color w:val="000000"/>
          <w:lang w:val="lt-LT" w:eastAsia="lt-LT"/>
        </w:rPr>
        <w:t xml:space="preserve">veikų pusryčių mokykloje </w:t>
      </w:r>
      <w:r w:rsidRPr="000B6A66">
        <w:rPr>
          <w:rFonts w:eastAsia="Calibri"/>
          <w:bCs/>
          <w:lang w:val="lt-LT" w:eastAsia="ja-JP"/>
        </w:rPr>
        <w:t>iniciatyva</w:t>
      </w:r>
      <w:r w:rsidR="00FC65FB">
        <w:rPr>
          <w:rFonts w:eastAsia="Calibri"/>
          <w:bCs/>
          <w:lang w:val="lt-LT" w:eastAsia="ja-JP"/>
        </w:rPr>
        <w:t xml:space="preserve"> – </w:t>
      </w:r>
      <w:r w:rsidRPr="000B6A66">
        <w:rPr>
          <w:rFonts w:eastAsia="Calibri"/>
          <w:bCs/>
          <w:lang w:val="lt-LT" w:eastAsia="ja-JP"/>
        </w:rPr>
        <w:t xml:space="preserve">pradinių klasių mokiniams po pirmos pamokos gimnazijos valgykloje teikiami </w:t>
      </w:r>
      <w:r w:rsidRPr="000B6A66">
        <w:rPr>
          <w:rFonts w:eastAsia="Times New Roman"/>
          <w:b/>
          <w:bCs/>
          <w:color w:val="000000"/>
          <w:lang w:val="lt-LT" w:eastAsia="lt-LT"/>
        </w:rPr>
        <w:t>šilti ir sveiki pusryčiai</w:t>
      </w:r>
      <w:r w:rsidRPr="000B6A66">
        <w:rPr>
          <w:rFonts w:eastAsia="Times New Roman"/>
          <w:color w:val="000000"/>
          <w:lang w:val="lt-LT" w:eastAsia="lt-LT"/>
        </w:rPr>
        <w:t xml:space="preserve"> (įvairios košės, arbata ir vaisiai)</w:t>
      </w:r>
      <w:r w:rsidR="00FC65FB">
        <w:rPr>
          <w:rFonts w:eastAsia="Times New Roman"/>
          <w:color w:val="000000"/>
          <w:lang w:val="lt-LT" w:eastAsia="lt-LT"/>
        </w:rPr>
        <w:t>,</w:t>
      </w:r>
      <w:r w:rsidRPr="000B6A66">
        <w:rPr>
          <w:rFonts w:eastAsia="Times New Roman"/>
          <w:bCs/>
          <w:color w:val="000000"/>
          <w:lang w:val="lt-LT" w:eastAsia="lt-LT"/>
        </w:rPr>
        <w:t xml:space="preserve"> </w:t>
      </w:r>
      <w:r w:rsidR="00FC65FB" w:rsidRPr="00FC65FB">
        <w:rPr>
          <w:rFonts w:eastAsia="Times New Roman"/>
          <w:bCs/>
          <w:color w:val="000000"/>
          <w:lang w:val="lt-LT" w:eastAsia="lt-LT"/>
        </w:rPr>
        <w:t>siekiant prisidėti prie mokinių sveikos mitybos užtikrinimo</w:t>
      </w:r>
      <w:r w:rsidR="00FC65FB">
        <w:rPr>
          <w:rFonts w:eastAsia="Times New Roman"/>
          <w:bCs/>
          <w:color w:val="000000"/>
          <w:lang w:val="lt-LT" w:eastAsia="lt-LT"/>
        </w:rPr>
        <w:t>.</w:t>
      </w:r>
      <w:r w:rsidR="00615402" w:rsidRPr="00615402">
        <w:rPr>
          <w:lang w:val="lt-LT"/>
        </w:rPr>
        <w:t xml:space="preserve"> </w:t>
      </w:r>
      <w:r w:rsidR="00615402">
        <w:rPr>
          <w:lang w:val="lt-LT"/>
        </w:rPr>
        <w:t xml:space="preserve">Taip pat </w:t>
      </w:r>
      <w:r w:rsidR="00615402" w:rsidRPr="00615402">
        <w:rPr>
          <w:lang w:val="lt-LT"/>
        </w:rPr>
        <w:t xml:space="preserve">Nemenčinės Gedimino gimnazija </w:t>
      </w:r>
      <w:r w:rsidR="00615402" w:rsidRPr="000B6A66">
        <w:rPr>
          <w:lang w:val="lt-LT"/>
        </w:rPr>
        <w:t xml:space="preserve">2019 m. </w:t>
      </w:r>
      <w:r w:rsidR="00615402" w:rsidRPr="00615402">
        <w:rPr>
          <w:lang w:val="lt-LT"/>
        </w:rPr>
        <w:t xml:space="preserve">dalyvavo </w:t>
      </w:r>
      <w:r w:rsidR="004470FD">
        <w:rPr>
          <w:lang w:val="lt-LT"/>
        </w:rPr>
        <w:t xml:space="preserve">Ugdymo plėtotės centro </w:t>
      </w:r>
      <w:r w:rsidR="00615402" w:rsidRPr="000B6A66">
        <w:rPr>
          <w:lang w:val="lt-LT"/>
        </w:rPr>
        <w:t>socialiniame projekte „Valgyk protingai“</w:t>
      </w:r>
      <w:r w:rsidR="004470FD">
        <w:rPr>
          <w:lang w:val="lt-LT"/>
        </w:rPr>
        <w:t>, kurio t</w:t>
      </w:r>
      <w:r w:rsidR="004470FD" w:rsidRPr="004470FD">
        <w:rPr>
          <w:lang w:val="lt-LT"/>
        </w:rPr>
        <w:t xml:space="preserve">ikslas </w:t>
      </w:r>
      <w:r w:rsidR="00BF575C">
        <w:rPr>
          <w:lang w:val="lt-LT"/>
        </w:rPr>
        <w:t xml:space="preserve">– </w:t>
      </w:r>
      <w:r w:rsidR="004470FD">
        <w:rPr>
          <w:lang w:val="lt-LT"/>
        </w:rPr>
        <w:t xml:space="preserve">ugdyti </w:t>
      </w:r>
      <w:r w:rsidR="004470FD" w:rsidRPr="004470FD">
        <w:rPr>
          <w:lang w:val="lt-LT"/>
        </w:rPr>
        <w:t xml:space="preserve"> mokinių asmenin</w:t>
      </w:r>
      <w:r w:rsidR="004470FD">
        <w:rPr>
          <w:lang w:val="lt-LT"/>
        </w:rPr>
        <w:t>e</w:t>
      </w:r>
      <w:r w:rsidR="004470FD" w:rsidRPr="004470FD">
        <w:rPr>
          <w:lang w:val="lt-LT"/>
        </w:rPr>
        <w:t>s kompetencij</w:t>
      </w:r>
      <w:r w:rsidR="004470FD">
        <w:rPr>
          <w:lang w:val="lt-LT"/>
        </w:rPr>
        <w:t>a</w:t>
      </w:r>
      <w:r w:rsidR="004470FD" w:rsidRPr="004470FD">
        <w:rPr>
          <w:lang w:val="lt-LT"/>
        </w:rPr>
        <w:t>s</w:t>
      </w:r>
      <w:r w:rsidR="004470FD">
        <w:rPr>
          <w:lang w:val="lt-LT"/>
        </w:rPr>
        <w:t xml:space="preserve">, </w:t>
      </w:r>
      <w:r w:rsidR="004470FD" w:rsidRPr="004470FD">
        <w:rPr>
          <w:lang w:val="lt-LT"/>
        </w:rPr>
        <w:t>ypač nuostat</w:t>
      </w:r>
      <w:r w:rsidR="004470FD">
        <w:rPr>
          <w:lang w:val="lt-LT"/>
        </w:rPr>
        <w:t>ą</w:t>
      </w:r>
      <w:r w:rsidR="004470FD" w:rsidRPr="004470FD">
        <w:rPr>
          <w:lang w:val="lt-LT"/>
        </w:rPr>
        <w:t xml:space="preserve"> gyventi ir maitintis sveikai, tausoti maistą </w:t>
      </w:r>
      <w:r w:rsidR="004470FD">
        <w:rPr>
          <w:lang w:val="lt-LT"/>
        </w:rPr>
        <w:t>bei</w:t>
      </w:r>
      <w:r w:rsidR="004470FD" w:rsidRPr="004470FD">
        <w:rPr>
          <w:lang w:val="lt-LT"/>
        </w:rPr>
        <w:t xml:space="preserve"> aplinką</w:t>
      </w:r>
      <w:r w:rsidR="00615402">
        <w:rPr>
          <w:lang w:val="lt-LT"/>
        </w:rPr>
        <w:t>.</w:t>
      </w:r>
    </w:p>
    <w:p w14:paraId="2C38EA89" w14:textId="77777777" w:rsidR="006D4572" w:rsidRDefault="006D4572" w:rsidP="000B6A66">
      <w:pPr>
        <w:spacing w:after="0" w:line="240" w:lineRule="auto"/>
        <w:jc w:val="center"/>
        <w:rPr>
          <w:rFonts w:eastAsia="Calibri"/>
          <w:b/>
          <w:bCs/>
          <w:lang w:val="lt-LT" w:eastAsia="ja-JP"/>
        </w:rPr>
      </w:pPr>
    </w:p>
    <w:p w14:paraId="1E8A54C6"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Vilniaus rajono savivaldybės bendrojo ugdymo mokyklose bus nemokamai maitinami visi mokiniai, besimokantys pagal priešmokyklinio ugdymo programą</w:t>
      </w:r>
    </w:p>
    <w:p w14:paraId="3BE302F3" w14:textId="77777777" w:rsidR="00873780" w:rsidRPr="000B6A66" w:rsidRDefault="00873780" w:rsidP="000B6A66">
      <w:pPr>
        <w:spacing w:after="0" w:line="240" w:lineRule="auto"/>
        <w:jc w:val="both"/>
        <w:rPr>
          <w:rFonts w:eastAsia="Calibri"/>
          <w:bCs/>
          <w:lang w:val="lt-LT" w:eastAsia="ja-JP"/>
        </w:rPr>
      </w:pPr>
    </w:p>
    <w:p w14:paraId="0EF50803" w14:textId="77777777" w:rsidR="00873780" w:rsidRPr="000B6A66" w:rsidRDefault="00BB5B4C" w:rsidP="000B6A66">
      <w:pPr>
        <w:spacing w:after="0" w:line="240" w:lineRule="auto"/>
        <w:jc w:val="both"/>
        <w:rPr>
          <w:rFonts w:eastAsia="Calibri"/>
          <w:lang w:val="lt-LT" w:eastAsia="lt-LT"/>
        </w:rPr>
      </w:pPr>
      <w:r w:rsidRPr="000B6A66">
        <w:rPr>
          <w:rFonts w:eastAsia="Calibri"/>
          <w:bCs/>
          <w:lang w:val="lt-LT" w:eastAsia="ja-JP"/>
        </w:rPr>
        <w:tab/>
      </w:r>
      <w:r w:rsidRPr="000B6A66">
        <w:rPr>
          <w:rFonts w:eastAsia="Calibri"/>
          <w:b/>
          <w:lang w:val="lt-LT" w:eastAsia="ja-JP"/>
        </w:rPr>
        <w:t>Nuo 2020 m. sausio mėn.</w:t>
      </w:r>
      <w:r w:rsidRPr="000B6A66">
        <w:rPr>
          <w:rFonts w:eastAsia="Calibri"/>
          <w:bCs/>
          <w:lang w:val="lt-LT" w:eastAsia="ja-JP"/>
        </w:rPr>
        <w:t xml:space="preserve"> Vilniaus rajono savivaldybės bendrojo ugdymo mokyklų mokiniai, besimokantys pagal priešmokyklinio ugdymo programą, gaus nemokamą maitinimą (pietus) taikant savitarnos (dalinio švediško stalo) principą, nevertinant gaunamų pajamų. O nuo </w:t>
      </w:r>
      <w:r w:rsidRPr="000B6A66">
        <w:rPr>
          <w:rFonts w:eastAsia="Calibri"/>
          <w:b/>
          <w:lang w:val="lt-LT" w:eastAsia="ja-JP"/>
        </w:rPr>
        <w:t>2020 m. rugsėjo mėn.</w:t>
      </w:r>
      <w:r w:rsidRPr="000B6A66">
        <w:rPr>
          <w:rFonts w:eastAsia="Calibri"/>
          <w:bCs/>
          <w:lang w:val="lt-LT" w:eastAsia="ja-JP"/>
        </w:rPr>
        <w:t xml:space="preserve"> nemokamą maitinimą (pietus) gaus dar ir visi pirmokai, besimokantys pagal pradinio ugdymo programą.</w:t>
      </w:r>
    </w:p>
    <w:p w14:paraId="6941057F" w14:textId="77777777" w:rsidR="00873780" w:rsidRPr="000B6A66" w:rsidRDefault="00BB5B4C" w:rsidP="000B6A66">
      <w:pPr>
        <w:tabs>
          <w:tab w:val="left" w:pos="851"/>
        </w:tabs>
        <w:spacing w:after="0" w:line="240" w:lineRule="auto"/>
        <w:jc w:val="both"/>
        <w:rPr>
          <w:rFonts w:eastAsia="Calibri"/>
          <w:lang w:val="lt-LT" w:eastAsia="lt-LT"/>
        </w:rPr>
      </w:pPr>
      <w:r w:rsidRPr="000B6A66">
        <w:rPr>
          <w:lang w:val="lt-LT" w:eastAsia="lt-LT"/>
        </w:rPr>
        <w:tab/>
      </w:r>
    </w:p>
    <w:p w14:paraId="7E7CD1FE"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Pigesnis mokinių maitinimas mokyklų valgyklose</w:t>
      </w:r>
    </w:p>
    <w:p w14:paraId="1590FCF4" w14:textId="77777777" w:rsidR="00873780" w:rsidRPr="000B6A66" w:rsidRDefault="00BB5B4C" w:rsidP="000B6A66">
      <w:pPr>
        <w:spacing w:after="0" w:line="240" w:lineRule="auto"/>
        <w:jc w:val="both"/>
        <w:rPr>
          <w:rFonts w:eastAsia="Calibri"/>
          <w:lang w:val="lt-LT" w:eastAsia="ja-JP"/>
        </w:rPr>
      </w:pPr>
      <w:r w:rsidRPr="000B6A66">
        <w:rPr>
          <w:rFonts w:eastAsia="Calibri"/>
          <w:lang w:val="lt-LT" w:eastAsia="ja-JP"/>
        </w:rPr>
        <w:t xml:space="preserve"> </w:t>
      </w:r>
    </w:p>
    <w:p w14:paraId="7644E3E5" w14:textId="77777777" w:rsidR="00873780" w:rsidRPr="000B6A66" w:rsidRDefault="00BB5B4C" w:rsidP="000B6A66">
      <w:pPr>
        <w:spacing w:after="0" w:line="240" w:lineRule="auto"/>
        <w:jc w:val="both"/>
        <w:rPr>
          <w:rFonts w:eastAsia="Calibri"/>
          <w:b/>
          <w:bCs/>
          <w:lang w:val="lt-LT" w:eastAsia="ja-JP"/>
        </w:rPr>
      </w:pPr>
      <w:r w:rsidRPr="000B6A66">
        <w:rPr>
          <w:rFonts w:eastAsia="Calibri"/>
          <w:lang w:val="lt-LT" w:eastAsia="ja-JP"/>
        </w:rPr>
        <w:tab/>
        <w:t xml:space="preserve">Vilniaus rajono savivaldybė 2017 m. priėmė sprendimą papildomai įsteigti mokyklų valgyklų darbuotojų etatus, kad visų mokyklų valgyklos priklausytų savivaldybės mokykloms, o ne būtų nuomojamos privačioms maitinimo įmonėms, ir dėl to maistas (pietūs) nuo 2017 m. mokyklų valgyklose </w:t>
      </w:r>
      <w:r w:rsidRPr="000B6A66">
        <w:rPr>
          <w:rFonts w:eastAsia="Calibri"/>
          <w:b/>
          <w:bCs/>
          <w:lang w:val="lt-LT" w:eastAsia="ja-JP"/>
        </w:rPr>
        <w:t xml:space="preserve">atpigo iki 50 proc. </w:t>
      </w:r>
    </w:p>
    <w:p w14:paraId="4BE7BE6E" w14:textId="77777777" w:rsidR="00873780" w:rsidRPr="000B6A66" w:rsidRDefault="00873780" w:rsidP="000B6A66">
      <w:pPr>
        <w:spacing w:after="0" w:line="240" w:lineRule="auto"/>
        <w:jc w:val="both"/>
        <w:rPr>
          <w:rFonts w:eastAsia="Calibri"/>
          <w:lang w:val="lt-LT" w:eastAsia="ja-JP"/>
        </w:rPr>
      </w:pPr>
    </w:p>
    <w:p w14:paraId="14814DB7" w14:textId="77777777" w:rsidR="006D4572" w:rsidRDefault="006D4572" w:rsidP="000B6A66">
      <w:pPr>
        <w:spacing w:after="0" w:line="240" w:lineRule="auto"/>
        <w:jc w:val="center"/>
        <w:rPr>
          <w:b/>
          <w:bCs/>
          <w:lang w:val="lt-LT" w:eastAsia="ja-JP"/>
        </w:rPr>
      </w:pPr>
    </w:p>
    <w:p w14:paraId="3F8F3175" w14:textId="77777777" w:rsidR="00873780" w:rsidRPr="000B6A66" w:rsidRDefault="00BB5B4C" w:rsidP="000B6A66">
      <w:pPr>
        <w:spacing w:after="0" w:line="240" w:lineRule="auto"/>
        <w:jc w:val="center"/>
        <w:rPr>
          <w:b/>
          <w:bCs/>
          <w:lang w:val="lt-LT" w:eastAsia="ja-JP"/>
        </w:rPr>
      </w:pPr>
      <w:r w:rsidRPr="000B6A66">
        <w:rPr>
          <w:b/>
          <w:bCs/>
          <w:lang w:val="lt-LT" w:eastAsia="ja-JP"/>
        </w:rPr>
        <w:lastRenderedPageBreak/>
        <w:t>Užtikrintas mokinių pavėžėjimas į mokyklą ir atgal</w:t>
      </w:r>
    </w:p>
    <w:p w14:paraId="73693662" w14:textId="77777777" w:rsidR="00873780" w:rsidRPr="000B6A66" w:rsidRDefault="00BB5B4C" w:rsidP="000B6A66">
      <w:pPr>
        <w:spacing w:after="0" w:line="240" w:lineRule="auto"/>
        <w:jc w:val="center"/>
        <w:rPr>
          <w:b/>
          <w:bCs/>
          <w:lang w:val="lt-LT" w:eastAsia="ja-JP"/>
        </w:rPr>
      </w:pPr>
      <w:r w:rsidRPr="000B6A66">
        <w:rPr>
          <w:b/>
          <w:bCs/>
          <w:lang w:val="lt-LT" w:eastAsia="ja-JP"/>
        </w:rPr>
        <w:t xml:space="preserve"> </w:t>
      </w:r>
    </w:p>
    <w:p w14:paraId="2658487C" w14:textId="77777777" w:rsidR="00873780" w:rsidRPr="000B6A66" w:rsidRDefault="00BB5B4C" w:rsidP="000B6A66">
      <w:pPr>
        <w:spacing w:after="0" w:line="240" w:lineRule="auto"/>
        <w:ind w:firstLine="851"/>
        <w:jc w:val="both"/>
        <w:rPr>
          <w:b/>
          <w:lang w:val="lt-LT"/>
        </w:rPr>
      </w:pPr>
      <w:r w:rsidRPr="000B6A66">
        <w:rPr>
          <w:rFonts w:eastAsia="Calibri"/>
          <w:color w:val="00000A"/>
          <w:lang w:val="lt-LT" w:eastAsia="ja-JP"/>
        </w:rPr>
        <w:t xml:space="preserve">Vilniaus rajono savivaldybėje </w:t>
      </w:r>
      <w:r w:rsidRPr="000B6A66">
        <w:rPr>
          <w:rFonts w:eastAsia="Calibri"/>
          <w:b/>
          <w:bCs/>
          <w:color w:val="00000A"/>
          <w:lang w:val="lt-LT" w:eastAsia="ja-JP"/>
        </w:rPr>
        <w:t xml:space="preserve">100 proc. </w:t>
      </w:r>
      <w:r w:rsidRPr="000B6A66">
        <w:rPr>
          <w:rFonts w:eastAsia="Calibri"/>
          <w:color w:val="00000A"/>
          <w:lang w:val="lt-LT" w:eastAsia="ja-JP"/>
        </w:rPr>
        <w:t>mokinių, gyvenančių toliau nei 3 km nuo mokyklos, pavežami į mokyklą ir atgal</w:t>
      </w:r>
      <w:r w:rsidRPr="000B6A66">
        <w:rPr>
          <w:rFonts w:eastAsia="Calibri"/>
          <w:b/>
          <w:bCs/>
          <w:color w:val="00000A"/>
          <w:lang w:val="lt-LT" w:eastAsia="ja-JP"/>
        </w:rPr>
        <w:t xml:space="preserve"> </w:t>
      </w:r>
      <w:r w:rsidRPr="000B6A66">
        <w:rPr>
          <w:color w:val="00000A"/>
          <w:lang w:val="lt-LT" w:eastAsia="ja-JP"/>
        </w:rPr>
        <w:t xml:space="preserve">maršrutiniais ir specialiaisiais reisais, privačiu (tėvų, globėjų) transportu bei mokykliniais autobusais.  </w:t>
      </w:r>
    </w:p>
    <w:p w14:paraId="23E192B1"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Nuo 2019 m. rugsėjo 1 d. iš Lietuvos Respublikos švietimo, mokslo ir sporto ministerijos savivaldybės mokyklos</w:t>
      </w:r>
      <w:r w:rsidRPr="000B6A66">
        <w:rPr>
          <w:lang w:val="lt-LT"/>
        </w:rPr>
        <w:t xml:space="preserve"> </w:t>
      </w:r>
      <w:r w:rsidRPr="000B6A66">
        <w:rPr>
          <w:rFonts w:eastAsia="Times New Roman"/>
          <w:lang w:val="lt-LT" w:eastAsia="lt-LT"/>
        </w:rPr>
        <w:t>gavo dar 2 naujus geltonuosius mokyklinius autobusus, kurie skirti Avižienių ir Maišiagalos Lietuvos didžiojo kunigaikščio Algirdo gimnazijoms.</w:t>
      </w:r>
      <w:r w:rsidRPr="000B6A66">
        <w:rPr>
          <w:lang w:val="lt-LT"/>
        </w:rPr>
        <w:t xml:space="preserve"> Tad </w:t>
      </w:r>
      <w:r w:rsidRPr="000B6A66">
        <w:rPr>
          <w:rFonts w:eastAsia="Times New Roman"/>
          <w:lang w:val="lt-LT" w:eastAsia="lt-LT"/>
        </w:rPr>
        <w:t>2019 m. pabaigoje Vilniaus rajono savivaldybės mokyklos</w:t>
      </w:r>
      <w:r w:rsidRPr="000B6A66">
        <w:rPr>
          <w:rFonts w:ascii="Georgia" w:hAnsi="Georgia"/>
          <w:color w:val="333333"/>
          <w:sz w:val="13"/>
          <w:szCs w:val="13"/>
          <w:shd w:val="clear" w:color="auto" w:fill="FFFFFF"/>
          <w:lang w:val="lt-LT"/>
        </w:rPr>
        <w:t xml:space="preserve"> </w:t>
      </w:r>
      <w:r w:rsidRPr="000B6A66">
        <w:rPr>
          <w:lang w:val="lt-LT"/>
        </w:rPr>
        <w:t xml:space="preserve">mokinių pavėžėjimui jau turėjo net </w:t>
      </w:r>
      <w:r w:rsidRPr="000B6A66">
        <w:rPr>
          <w:b/>
          <w:lang w:val="lt-LT"/>
        </w:rPr>
        <w:t>46 mokyklinius autobusus</w:t>
      </w:r>
      <w:r w:rsidRPr="000B6A66">
        <w:rPr>
          <w:lang w:val="lt-LT"/>
        </w:rPr>
        <w:t xml:space="preserve">, iš jų 19 geltonųjų autobusų, gautų </w:t>
      </w:r>
      <w:r w:rsidRPr="000B6A66">
        <w:rPr>
          <w:rFonts w:eastAsia="Times New Roman"/>
          <w:lang w:val="lt-LT" w:eastAsia="lt-LT"/>
        </w:rPr>
        <w:t>iš Lietuvos Respublikos švietimo, mokslo ir sporto ministerijos,</w:t>
      </w:r>
      <w:r w:rsidRPr="000B6A66">
        <w:rPr>
          <w:lang w:val="lt-LT"/>
        </w:rPr>
        <w:t xml:space="preserve"> bei 27 kitus mokyklinius autobusus, iš kurių net </w:t>
      </w:r>
      <w:r w:rsidRPr="000B6A66">
        <w:rPr>
          <w:b/>
          <w:lang w:val="lt-LT"/>
        </w:rPr>
        <w:t>19</w:t>
      </w:r>
      <w:r w:rsidRPr="000B6A66">
        <w:rPr>
          <w:lang w:val="lt-LT"/>
        </w:rPr>
        <w:t xml:space="preserve"> mokyklinių autobusų buvo įsigyta </w:t>
      </w:r>
      <w:r w:rsidRPr="000B6A66">
        <w:rPr>
          <w:b/>
          <w:lang w:val="lt-LT"/>
        </w:rPr>
        <w:t>Savivaldybės lėšomis</w:t>
      </w:r>
      <w:r w:rsidRPr="000B6A66">
        <w:rPr>
          <w:lang w:val="lt-LT"/>
        </w:rPr>
        <w:t xml:space="preserve">, ir iš viso </w:t>
      </w:r>
      <w:r w:rsidRPr="000B6A66">
        <w:rPr>
          <w:rFonts w:eastAsia="Times New Roman"/>
          <w:b/>
          <w:lang w:val="lt-LT" w:eastAsia="lt-LT"/>
        </w:rPr>
        <w:t>97 proc.</w:t>
      </w:r>
      <w:r w:rsidRPr="000B6A66">
        <w:rPr>
          <w:rFonts w:eastAsia="Times New Roman"/>
          <w:lang w:val="lt-LT" w:eastAsia="lt-LT"/>
        </w:rPr>
        <w:t xml:space="preserve"> savivaldybės gimnazijų ir pagrindinių mokyklų turėjo savo mokyklinius autobusus, o iš jų 10 mokyklų turėjo net po 2 autobusus. </w:t>
      </w:r>
    </w:p>
    <w:p w14:paraId="1FC55B62" w14:textId="77777777" w:rsidR="00873780" w:rsidRPr="000B6A66" w:rsidRDefault="00BB5B4C" w:rsidP="000B6A66">
      <w:pPr>
        <w:spacing w:after="0" w:line="240" w:lineRule="auto"/>
        <w:ind w:firstLine="851"/>
        <w:jc w:val="both"/>
        <w:rPr>
          <w:lang w:val="lt-LT"/>
        </w:rPr>
      </w:pPr>
      <w:r w:rsidRPr="000B6A66">
        <w:rPr>
          <w:lang w:val="lt-LT"/>
        </w:rPr>
        <w:t xml:space="preserve">Reikia pažymėti, kad mokykliniai autobusai suteikia galimybę mokiniams ne tik saugiai vykti į mokyklą ir iš jos, bet ir teikti jiems daugiau </w:t>
      </w:r>
      <w:r w:rsidRPr="000B6A66">
        <w:rPr>
          <w:b/>
          <w:lang w:val="lt-LT"/>
        </w:rPr>
        <w:t>paslaugų</w:t>
      </w:r>
      <w:r w:rsidRPr="000B6A66">
        <w:rPr>
          <w:lang w:val="lt-LT"/>
        </w:rPr>
        <w:t>: nuvežti mokinius į olimpiadas, varžybas, konkursus, brandos egzaminus, paįvairinti ugdomąjį procesą organizuojant išvažiuojamąsias pamokas, edukacines keliones ir pan.</w:t>
      </w:r>
    </w:p>
    <w:p w14:paraId="714F7239"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 xml:space="preserve">Augant mokyklinių autobusų skaičiui savivaldybės mokyklose kasmet daugėja ir jais pavežamų mokinių skaičius: 2016–2017 m. m. – 1227 mokiniai, 2017–2018 m. m. – 1345 mokiniai, 2018–2019 m. m. – 1360 mokinių, o 2019–2020 m. m. mokykliniais autobusais į mokyklą vyksta jau 1403 mokiniai. </w:t>
      </w:r>
    </w:p>
    <w:p w14:paraId="0FDDFAAF" w14:textId="77777777" w:rsidR="00873780" w:rsidRPr="000B6A66" w:rsidRDefault="00BB5B4C" w:rsidP="000B6A66">
      <w:pPr>
        <w:spacing w:after="0" w:line="240" w:lineRule="auto"/>
        <w:ind w:firstLine="851"/>
        <w:rPr>
          <w:rFonts w:eastAsia="Times New Roman"/>
          <w:lang w:val="lt-LT" w:eastAsia="lt-LT"/>
        </w:rPr>
      </w:pPr>
      <w:r w:rsidRPr="000B6A66">
        <w:rPr>
          <w:rFonts w:eastAsia="Times New Roman"/>
          <w:lang w:val="lt-LT" w:eastAsia="lt-LT"/>
        </w:rPr>
        <w:t xml:space="preserve">             </w:t>
      </w:r>
    </w:p>
    <w:p w14:paraId="51E6B65C" w14:textId="77777777" w:rsidR="00873780" w:rsidRPr="000B6A66" w:rsidRDefault="00BB5B4C" w:rsidP="000B6A66">
      <w:pPr>
        <w:spacing w:after="0" w:line="240" w:lineRule="auto"/>
        <w:ind w:firstLine="851"/>
        <w:jc w:val="both"/>
        <w:rPr>
          <w:rFonts w:eastAsia="Calibri"/>
          <w:lang w:val="lt-LT" w:eastAsia="lt-LT"/>
        </w:rPr>
      </w:pPr>
      <w:r w:rsidRPr="000B6A66">
        <w:rPr>
          <w:rFonts w:eastAsia="Times New Roman"/>
          <w:noProof/>
          <w:lang w:val="lt-LT" w:eastAsia="lt-LT"/>
        </w:rPr>
        <w:drawing>
          <wp:inline distT="0" distB="0" distL="0" distR="0" wp14:anchorId="7BDE2EA7" wp14:editId="15B0BF45">
            <wp:extent cx="5486400" cy="2926080"/>
            <wp:effectExtent l="0" t="0" r="19050" b="26670"/>
            <wp:docPr id="26" name="Diagra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EEB666" w14:textId="77777777" w:rsidR="00873780" w:rsidRPr="000B6A66" w:rsidRDefault="00873780" w:rsidP="000B6A66">
      <w:pPr>
        <w:spacing w:after="0" w:line="240" w:lineRule="auto"/>
        <w:ind w:firstLine="851"/>
        <w:jc w:val="both"/>
        <w:rPr>
          <w:rFonts w:eastAsia="Calibri"/>
          <w:lang w:val="lt-LT" w:eastAsia="lt-LT"/>
        </w:rPr>
      </w:pPr>
    </w:p>
    <w:p w14:paraId="52D82BC3" w14:textId="77777777" w:rsidR="00873780" w:rsidRPr="000B6A66" w:rsidRDefault="00BB5B4C" w:rsidP="000B6A66">
      <w:pPr>
        <w:spacing w:after="0" w:line="240" w:lineRule="auto"/>
        <w:ind w:firstLine="851"/>
        <w:jc w:val="both"/>
        <w:rPr>
          <w:rFonts w:eastAsia="Calibri"/>
          <w:lang w:val="lt-LT" w:eastAsia="lt-LT"/>
        </w:rPr>
      </w:pPr>
      <w:r w:rsidRPr="000B6A66">
        <w:rPr>
          <w:rFonts w:eastAsia="Calibri"/>
          <w:lang w:val="lt-LT" w:eastAsia="lt-LT"/>
        </w:rPr>
        <w:t>Iš viso 2018 m. mokinių pavėžėjimui buvo panaudota 586,3 tūkst. Eur ir buvo pavežama 3512 mokinių maršrutiniais ir specialiaisiais reisais, privačiu (tėvų, globėjų) transportu bei mokykliniais autobusais, o 2019 m. panaudota 580,0 tūkst. Eur ir buvo pavežama 3618 mokinių. 2019 m. Savivaldybėje buvo peržiūrėti mokinių pavėžėjimo maršrutai ir pasirinkti efektyviausi pavėžėjimo variantai, kurie leido sutaupyti rajono mokinių pavėžėjimui skirtas lėšas.</w:t>
      </w:r>
    </w:p>
    <w:p w14:paraId="4A13C755" w14:textId="77777777" w:rsidR="00873780" w:rsidRPr="000B6A66" w:rsidRDefault="00873780" w:rsidP="000B6A66">
      <w:pPr>
        <w:spacing w:after="0" w:line="240" w:lineRule="auto"/>
        <w:jc w:val="center"/>
        <w:rPr>
          <w:rFonts w:eastAsia="Calibri"/>
          <w:b/>
          <w:bCs/>
          <w:lang w:val="lt-LT" w:eastAsia="ja-JP"/>
        </w:rPr>
      </w:pPr>
    </w:p>
    <w:p w14:paraId="73D2EC81"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Kelionės išlaidų kompensavimas mokytojams</w:t>
      </w:r>
      <w:r w:rsidRPr="000B6A66">
        <w:rPr>
          <w:rFonts w:ascii="Calibri" w:eastAsia="MS Mincho" w:hAnsi="Calibri" w:cs="Arial"/>
          <w:sz w:val="22"/>
          <w:szCs w:val="22"/>
          <w:lang w:val="lt-LT" w:eastAsia="ja-JP"/>
        </w:rPr>
        <w:t xml:space="preserve"> </w:t>
      </w:r>
      <w:r w:rsidRPr="000B6A66">
        <w:rPr>
          <w:rFonts w:eastAsia="Calibri"/>
          <w:b/>
          <w:bCs/>
          <w:lang w:val="lt-LT" w:eastAsia="ja-JP"/>
        </w:rPr>
        <w:t>ir pagalbos mokiniui specialistams</w:t>
      </w:r>
    </w:p>
    <w:p w14:paraId="7DC80EE4" w14:textId="77777777" w:rsidR="00873780" w:rsidRPr="000B6A66" w:rsidRDefault="00BB5B4C" w:rsidP="000B6A66">
      <w:pPr>
        <w:spacing w:after="0" w:line="240" w:lineRule="auto"/>
        <w:jc w:val="center"/>
        <w:rPr>
          <w:rFonts w:eastAsia="Calibri"/>
          <w:b/>
          <w:bCs/>
          <w:lang w:val="lt-LT" w:eastAsia="ja-JP"/>
        </w:rPr>
      </w:pPr>
      <w:r w:rsidRPr="000B6A66">
        <w:rPr>
          <w:rFonts w:eastAsia="Calibri"/>
          <w:b/>
          <w:bCs/>
          <w:lang w:val="lt-LT" w:eastAsia="ja-JP"/>
        </w:rPr>
        <w:t xml:space="preserve"> </w:t>
      </w:r>
    </w:p>
    <w:p w14:paraId="7EF02EBF" w14:textId="77777777" w:rsidR="00873780" w:rsidRPr="000B6A66" w:rsidRDefault="00BB5B4C" w:rsidP="000B6A66">
      <w:pPr>
        <w:spacing w:after="0" w:line="240" w:lineRule="auto"/>
        <w:ind w:firstLine="851"/>
        <w:jc w:val="both"/>
        <w:rPr>
          <w:lang w:val="lt-LT"/>
        </w:rPr>
      </w:pPr>
      <w:r w:rsidRPr="000B6A66">
        <w:rPr>
          <w:rFonts w:eastAsia="Times New Roman"/>
          <w:color w:val="000000"/>
          <w:lang w:val="lt-LT" w:eastAsia="zh-TW"/>
        </w:rPr>
        <w:t xml:space="preserve">Švietimas yra prioritetinė Vilniaus rajono savivaldybės sritis – ir tai įrodo palankūs sprendimai švietimo srityje. </w:t>
      </w:r>
      <w:r w:rsidRPr="000B6A66">
        <w:rPr>
          <w:color w:val="00000A"/>
          <w:lang w:val="lt-LT" w:eastAsia="ja-JP"/>
        </w:rPr>
        <w:t>Vilniaus rajono savivaldybės tarybos sprendimu</w:t>
      </w:r>
      <w:r w:rsidRPr="000B6A66">
        <w:rPr>
          <w:b/>
          <w:bCs/>
          <w:color w:val="00000A"/>
          <w:lang w:val="lt-LT" w:eastAsia="ja-JP"/>
        </w:rPr>
        <w:t xml:space="preserve"> nuo 2019 m. </w:t>
      </w:r>
      <w:r w:rsidRPr="000B6A66">
        <w:rPr>
          <w:color w:val="00000A"/>
          <w:lang w:val="lt-LT" w:eastAsia="ja-JP"/>
        </w:rPr>
        <w:t xml:space="preserve">buvo </w:t>
      </w:r>
      <w:r w:rsidRPr="000B6A66">
        <w:rPr>
          <w:color w:val="00000A"/>
          <w:lang w:val="lt-LT" w:eastAsia="ja-JP"/>
        </w:rPr>
        <w:lastRenderedPageBreak/>
        <w:t xml:space="preserve">nuspręsta Vilniaus rajono savivaldybės mokyklų </w:t>
      </w:r>
      <w:r w:rsidRPr="000B6A66">
        <w:rPr>
          <w:b/>
          <w:bCs/>
          <w:color w:val="00000A"/>
          <w:lang w:val="lt-LT" w:eastAsia="ja-JP"/>
        </w:rPr>
        <w:t>mokytojams ir pagalbos mokiniui specialistams kompensuoti kelionės išlaidas į darbą</w:t>
      </w:r>
      <w:r w:rsidRPr="000B6A66">
        <w:rPr>
          <w:color w:val="00000A"/>
          <w:lang w:val="lt-LT" w:eastAsia="ja-JP"/>
        </w:rPr>
        <w:t xml:space="preserve"> </w:t>
      </w:r>
      <w:r w:rsidRPr="000B6A66">
        <w:rPr>
          <w:b/>
          <w:bCs/>
          <w:color w:val="00000A"/>
          <w:lang w:val="lt-LT" w:eastAsia="ja-JP"/>
        </w:rPr>
        <w:t>ir atgal</w:t>
      </w:r>
      <w:r w:rsidRPr="000B6A66">
        <w:rPr>
          <w:color w:val="00000A"/>
          <w:lang w:val="lt-LT" w:eastAsia="ja-JP"/>
        </w:rPr>
        <w:t xml:space="preserve"> bei patvirtinta Vilniaus rajono savivaldybės mokyklų mokytojų ir pagalbos mokiniui specialistų kelionės išlaidų kompensavimo tvarka. Taip buvo siekiama išspręsti didėjančią mokytojų trūkumo problemą, pritraukti ir išlaikyti aukštos kvalifikacijos mokytojus kaimo mokyklose bei užtikrinti mokinių ugdymo proceso kokybę,</w:t>
      </w:r>
      <w:r w:rsidRPr="000B6A66">
        <w:rPr>
          <w:color w:val="222222"/>
          <w:lang w:val="lt-LT" w:eastAsia="ja-JP"/>
        </w:rPr>
        <w:t xml:space="preserve"> sudarant esamiems ir naujiems kvalifikuotiems specialistams patrauklesnes sąlygas darbui rajono savivaldybės mokyklose</w:t>
      </w:r>
      <w:r w:rsidRPr="000B6A66">
        <w:rPr>
          <w:lang w:val="lt-LT" w:eastAsia="ja-JP"/>
        </w:rPr>
        <w:t xml:space="preserve">. Iš viso 2019 m. į savivaldybės mokyklas iš kitų vietovių vyko apie 1000 mokytojų bei pagalbos mokiniui specialistų, o jų </w:t>
      </w:r>
      <w:r w:rsidRPr="000B6A66">
        <w:rPr>
          <w:rFonts w:eastAsia="Calibri"/>
          <w:lang w:val="lt-LT" w:eastAsia="ja-JP"/>
        </w:rPr>
        <w:t>kelionės išlaidų kompensavimui</w:t>
      </w:r>
      <w:r w:rsidRPr="000B6A66">
        <w:rPr>
          <w:lang w:val="lt-LT" w:eastAsia="ja-JP"/>
        </w:rPr>
        <w:t xml:space="preserve"> per metus buvo panaudota  </w:t>
      </w:r>
      <w:r w:rsidRPr="000B6A66">
        <w:rPr>
          <w:b/>
          <w:lang w:val="lt-LT" w:eastAsia="ja-JP"/>
        </w:rPr>
        <w:t>344,4 tūkst. Eur</w:t>
      </w:r>
      <w:r w:rsidRPr="000B6A66">
        <w:rPr>
          <w:lang w:val="lt-LT" w:eastAsia="ja-JP"/>
        </w:rPr>
        <w:t xml:space="preserve">. </w:t>
      </w:r>
    </w:p>
    <w:p w14:paraId="5F3E4135" w14:textId="77777777" w:rsidR="00873780" w:rsidRPr="000B6A66" w:rsidRDefault="00BB5B4C" w:rsidP="00BA2E93">
      <w:pPr>
        <w:tabs>
          <w:tab w:val="left" w:pos="0"/>
          <w:tab w:val="left" w:pos="709"/>
        </w:tabs>
        <w:spacing w:after="0" w:line="240" w:lineRule="auto"/>
        <w:jc w:val="both"/>
        <w:rPr>
          <w:b/>
          <w:sz w:val="28"/>
          <w:szCs w:val="28"/>
          <w:lang w:val="lt-LT"/>
        </w:rPr>
      </w:pPr>
      <w:r w:rsidRPr="000B6A66">
        <w:rPr>
          <w:rFonts w:eastAsia="Calibri"/>
          <w:b/>
          <w:lang w:val="lt-LT" w:eastAsia="en-US"/>
        </w:rPr>
        <w:tab/>
      </w:r>
    </w:p>
    <w:p w14:paraId="725876C7" w14:textId="77777777" w:rsidR="00873780" w:rsidRPr="000B6A66" w:rsidRDefault="00BB5B4C" w:rsidP="000B6A66">
      <w:pPr>
        <w:tabs>
          <w:tab w:val="left" w:pos="851"/>
        </w:tabs>
        <w:spacing w:after="0" w:line="240" w:lineRule="auto"/>
        <w:jc w:val="center"/>
        <w:rPr>
          <w:b/>
          <w:sz w:val="28"/>
          <w:szCs w:val="28"/>
          <w:lang w:val="lt-LT"/>
        </w:rPr>
      </w:pPr>
      <w:r w:rsidRPr="000B6A66">
        <w:rPr>
          <w:b/>
          <w:sz w:val="28"/>
          <w:szCs w:val="28"/>
          <w:lang w:val="lt-LT"/>
        </w:rPr>
        <w:t>MOKINIŲ LAIMĖJIMAI</w:t>
      </w:r>
    </w:p>
    <w:p w14:paraId="46D1990B" w14:textId="77777777" w:rsidR="00873780" w:rsidRPr="000B6A66" w:rsidRDefault="00BB5B4C" w:rsidP="000B6A66">
      <w:pPr>
        <w:tabs>
          <w:tab w:val="left" w:pos="851"/>
        </w:tabs>
        <w:spacing w:after="0" w:line="240" w:lineRule="auto"/>
        <w:jc w:val="both"/>
        <w:rPr>
          <w:lang w:val="lt-LT"/>
        </w:rPr>
      </w:pPr>
      <w:r w:rsidRPr="000B6A66">
        <w:rPr>
          <w:lang w:val="lt-LT"/>
        </w:rPr>
        <w:tab/>
      </w:r>
    </w:p>
    <w:p w14:paraId="71E9126F" w14:textId="77777777" w:rsidR="00873780" w:rsidRDefault="00BB5B4C" w:rsidP="000B6A66">
      <w:pPr>
        <w:tabs>
          <w:tab w:val="left" w:pos="4180"/>
          <w:tab w:val="center" w:pos="4819"/>
        </w:tabs>
        <w:spacing w:after="0" w:line="240" w:lineRule="auto"/>
        <w:jc w:val="center"/>
        <w:rPr>
          <w:b/>
          <w:lang w:val="lt-LT"/>
        </w:rPr>
      </w:pPr>
      <w:r w:rsidRPr="000B6A66">
        <w:rPr>
          <w:b/>
          <w:lang w:val="lt-LT"/>
        </w:rPr>
        <w:t>Akademiniai mokinių laimėjimai</w:t>
      </w:r>
    </w:p>
    <w:p w14:paraId="15752B8E" w14:textId="77777777" w:rsidR="006D4572" w:rsidRPr="000B6A66" w:rsidRDefault="006D4572" w:rsidP="000B6A66">
      <w:pPr>
        <w:tabs>
          <w:tab w:val="left" w:pos="4180"/>
          <w:tab w:val="center" w:pos="4819"/>
        </w:tabs>
        <w:spacing w:after="0" w:line="240" w:lineRule="auto"/>
        <w:jc w:val="center"/>
        <w:rPr>
          <w:b/>
          <w:lang w:val="lt-LT"/>
        </w:rPr>
      </w:pPr>
    </w:p>
    <w:p w14:paraId="4B14AA8C" w14:textId="77777777" w:rsidR="00873780" w:rsidRPr="000B6A66" w:rsidRDefault="00BB5B4C" w:rsidP="000B6A66">
      <w:pPr>
        <w:spacing w:after="0" w:line="240" w:lineRule="auto"/>
        <w:ind w:firstLine="851"/>
        <w:jc w:val="both"/>
        <w:rPr>
          <w:rFonts w:eastAsia="Times New Roman"/>
          <w:b/>
          <w:u w:val="single"/>
          <w:lang w:val="lt-LT" w:eastAsia="ru-RU"/>
        </w:rPr>
      </w:pPr>
      <w:r w:rsidRPr="000B6A66">
        <w:rPr>
          <w:lang w:val="lt-LT"/>
        </w:rPr>
        <w:t xml:space="preserve">Siekiant mokiniams padėti atskleisti savo gabumus, 2019 m. rajone buvo organizuota apie 40 įvairių rajoninių olimpiadų bei konkursų, kuriuose pakankamai aktyviai dalyvavo savivaldybės švietimo įstaigų mokiniai. </w:t>
      </w:r>
    </w:p>
    <w:p w14:paraId="72DF8D08" w14:textId="77777777" w:rsidR="00873780" w:rsidRPr="000B6A66" w:rsidRDefault="00873780" w:rsidP="000B6A66">
      <w:pPr>
        <w:spacing w:after="0" w:line="240" w:lineRule="auto"/>
        <w:jc w:val="center"/>
        <w:rPr>
          <w:rFonts w:eastAsia="Times New Roman"/>
          <w:b/>
          <w:u w:val="single"/>
          <w:lang w:val="lt-LT" w:eastAsia="ru-RU"/>
        </w:rPr>
      </w:pPr>
    </w:p>
    <w:p w14:paraId="05325363" w14:textId="77777777" w:rsidR="00873780" w:rsidRPr="000B6A66" w:rsidRDefault="00BB5B4C" w:rsidP="000B6A66">
      <w:pPr>
        <w:spacing w:after="0" w:line="240" w:lineRule="auto"/>
        <w:jc w:val="center"/>
        <w:rPr>
          <w:rFonts w:eastAsia="Times New Roman"/>
          <w:b/>
          <w:u w:val="single"/>
          <w:lang w:val="lt-LT" w:eastAsia="ru-RU"/>
        </w:rPr>
      </w:pPr>
      <w:r w:rsidRPr="000B6A66">
        <w:rPr>
          <w:rFonts w:eastAsia="Times New Roman"/>
          <w:b/>
          <w:u w:val="single"/>
          <w:lang w:val="lt-LT" w:eastAsia="ru-RU"/>
        </w:rPr>
        <w:t>2019 m. rajoninių olimpiadų ir konkursų rezultatai</w:t>
      </w:r>
    </w:p>
    <w:p w14:paraId="76B5AA98" w14:textId="77777777" w:rsidR="00873780" w:rsidRPr="000B6A66" w:rsidRDefault="00873780" w:rsidP="000B6A66">
      <w:pPr>
        <w:spacing w:after="0" w:line="240" w:lineRule="auto"/>
        <w:jc w:val="center"/>
        <w:rPr>
          <w:rFonts w:eastAsia="Times New Roman"/>
          <w:b/>
          <w:u w:val="single"/>
          <w:lang w:val="lt-LT" w:eastAsia="ru-RU"/>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7"/>
        <w:gridCol w:w="1969"/>
        <w:gridCol w:w="16"/>
        <w:gridCol w:w="18"/>
        <w:gridCol w:w="3653"/>
        <w:gridCol w:w="14"/>
        <w:gridCol w:w="2271"/>
        <w:gridCol w:w="1261"/>
      </w:tblGrid>
      <w:tr w:rsidR="00873780" w:rsidRPr="000B6A66" w14:paraId="75DC5B29" w14:textId="77777777">
        <w:trPr>
          <w:trHeight w:val="723"/>
          <w:jc w:val="center"/>
        </w:trPr>
        <w:tc>
          <w:tcPr>
            <w:tcW w:w="676" w:type="dxa"/>
            <w:vAlign w:val="center"/>
          </w:tcPr>
          <w:p w14:paraId="325E7AD0"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Eil. Nr.</w:t>
            </w:r>
          </w:p>
        </w:tc>
        <w:tc>
          <w:tcPr>
            <w:tcW w:w="2020" w:type="dxa"/>
            <w:gridSpan w:val="4"/>
            <w:vAlign w:val="center"/>
          </w:tcPr>
          <w:p w14:paraId="6D9A3F1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Mokinio vardas, pavardė</w:t>
            </w:r>
          </w:p>
        </w:tc>
        <w:tc>
          <w:tcPr>
            <w:tcW w:w="3653" w:type="dxa"/>
            <w:vAlign w:val="center"/>
          </w:tcPr>
          <w:p w14:paraId="517485F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Mokykla</w:t>
            </w:r>
          </w:p>
        </w:tc>
        <w:tc>
          <w:tcPr>
            <w:tcW w:w="2285" w:type="dxa"/>
            <w:gridSpan w:val="2"/>
            <w:vAlign w:val="center"/>
          </w:tcPr>
          <w:p w14:paraId="7E45335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Mokytojas</w:t>
            </w:r>
          </w:p>
        </w:tc>
        <w:tc>
          <w:tcPr>
            <w:tcW w:w="1261" w:type="dxa"/>
            <w:vAlign w:val="center"/>
          </w:tcPr>
          <w:p w14:paraId="3FCEA6A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Vieta</w:t>
            </w:r>
          </w:p>
        </w:tc>
      </w:tr>
      <w:tr w:rsidR="00873780" w:rsidRPr="000B6A66" w14:paraId="66F791ED" w14:textId="77777777">
        <w:trPr>
          <w:trHeight w:val="412"/>
          <w:jc w:val="center"/>
        </w:trPr>
        <w:tc>
          <w:tcPr>
            <w:tcW w:w="9895" w:type="dxa"/>
            <w:gridSpan w:val="9"/>
            <w:vAlign w:val="center"/>
          </w:tcPr>
          <w:p w14:paraId="21A235D3"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ANGLŲ KALBOS</w:t>
            </w:r>
            <w:r w:rsidRPr="000B6A66">
              <w:rPr>
                <w:rFonts w:eastAsia="Times New Roman"/>
                <w:b/>
                <w:lang w:val="lt-LT" w:eastAsia="ru-RU"/>
              </w:rPr>
              <w:t xml:space="preserve"> IIIG klasių rajoninė olimpiada </w:t>
            </w:r>
          </w:p>
        </w:tc>
      </w:tr>
      <w:tr w:rsidR="00873780" w:rsidRPr="000B6A66" w14:paraId="6C643425" w14:textId="77777777">
        <w:trPr>
          <w:jc w:val="center"/>
        </w:trPr>
        <w:tc>
          <w:tcPr>
            <w:tcW w:w="676" w:type="dxa"/>
          </w:tcPr>
          <w:p w14:paraId="42A62CBB"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7C0ED088" w14:textId="77777777" w:rsidR="00873780" w:rsidRPr="000B6A66" w:rsidRDefault="00BB5B4C" w:rsidP="000B6A66">
            <w:pPr>
              <w:spacing w:after="0" w:line="240" w:lineRule="auto"/>
              <w:rPr>
                <w:rFonts w:eastAsia="Times New Roman"/>
                <w:lang w:val="lt-LT" w:eastAsia="ru-RU"/>
              </w:rPr>
            </w:pPr>
            <w:r w:rsidRPr="000B6A66">
              <w:rPr>
                <w:rFonts w:eastAsia="Times New Roman"/>
                <w:lang w:val="ru-RU" w:eastAsia="ru-RU"/>
              </w:rPr>
              <w:t>Marcin Sudenis</w:t>
            </w:r>
          </w:p>
        </w:tc>
        <w:tc>
          <w:tcPr>
            <w:tcW w:w="3653" w:type="dxa"/>
          </w:tcPr>
          <w:p w14:paraId="5F62E00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Konstanto Parčevskio gimnazija</w:t>
            </w:r>
          </w:p>
        </w:tc>
        <w:tc>
          <w:tcPr>
            <w:tcW w:w="2285" w:type="dxa"/>
            <w:gridSpan w:val="2"/>
          </w:tcPr>
          <w:p w14:paraId="6F383DB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Jelena Tuminska</w:t>
            </w:r>
          </w:p>
        </w:tc>
        <w:tc>
          <w:tcPr>
            <w:tcW w:w="1261" w:type="dxa"/>
          </w:tcPr>
          <w:p w14:paraId="5BA5380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0AF8BA09" w14:textId="77777777">
        <w:trPr>
          <w:jc w:val="center"/>
        </w:trPr>
        <w:tc>
          <w:tcPr>
            <w:tcW w:w="676" w:type="dxa"/>
          </w:tcPr>
          <w:p w14:paraId="5B315F1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10199B59" w14:textId="77777777" w:rsidR="00873780" w:rsidRPr="000B6A66" w:rsidRDefault="00BB5B4C" w:rsidP="000B6A66">
            <w:pPr>
              <w:spacing w:after="0" w:line="240" w:lineRule="auto"/>
              <w:rPr>
                <w:rFonts w:eastAsia="Times New Roman"/>
                <w:lang w:val="en-US" w:eastAsia="ru-RU"/>
              </w:rPr>
            </w:pPr>
            <w:r w:rsidRPr="000B6A66">
              <w:rPr>
                <w:sz w:val="22"/>
                <w:szCs w:val="22"/>
                <w:lang w:val="lt-LT"/>
              </w:rPr>
              <w:t>Jokūbas Platauna</w:t>
            </w:r>
          </w:p>
        </w:tc>
        <w:tc>
          <w:tcPr>
            <w:tcW w:w="3653" w:type="dxa"/>
          </w:tcPr>
          <w:p w14:paraId="41695C54" w14:textId="77777777" w:rsidR="00873780" w:rsidRPr="000B6A66" w:rsidRDefault="00BB5B4C" w:rsidP="000B6A66">
            <w:pPr>
              <w:spacing w:after="0" w:line="240" w:lineRule="auto"/>
              <w:rPr>
                <w:rFonts w:eastAsia="Times New Roman"/>
                <w:lang w:val="lt-LT" w:eastAsia="ru-RU"/>
              </w:rPr>
            </w:pPr>
            <w:r w:rsidRPr="000B6A66">
              <w:rPr>
                <w:sz w:val="22"/>
                <w:szCs w:val="22"/>
                <w:lang w:val="lt-LT"/>
              </w:rPr>
              <w:t>Nemenčinės Gedimino gimnazija</w:t>
            </w:r>
          </w:p>
        </w:tc>
        <w:tc>
          <w:tcPr>
            <w:tcW w:w="2285" w:type="dxa"/>
            <w:gridSpan w:val="2"/>
          </w:tcPr>
          <w:p w14:paraId="0207E8CC" w14:textId="77777777" w:rsidR="00873780" w:rsidRPr="000B6A66" w:rsidRDefault="00BB5B4C" w:rsidP="000B6A66">
            <w:pPr>
              <w:spacing w:after="0" w:line="240" w:lineRule="auto"/>
              <w:rPr>
                <w:bCs/>
                <w:sz w:val="22"/>
                <w:szCs w:val="22"/>
                <w:lang w:val="en-US"/>
              </w:rPr>
            </w:pPr>
            <w:r w:rsidRPr="000B6A66">
              <w:rPr>
                <w:bCs/>
                <w:sz w:val="22"/>
                <w:szCs w:val="22"/>
              </w:rPr>
              <w:t>Justina Zacharevič</w:t>
            </w:r>
          </w:p>
          <w:p w14:paraId="047A8B44" w14:textId="77777777" w:rsidR="00873780" w:rsidRPr="000B6A66" w:rsidRDefault="00873780" w:rsidP="000B6A66">
            <w:pPr>
              <w:spacing w:after="0" w:line="240" w:lineRule="auto"/>
              <w:rPr>
                <w:rFonts w:eastAsia="Times New Roman"/>
                <w:lang w:val="en-US" w:eastAsia="ru-RU"/>
              </w:rPr>
            </w:pPr>
          </w:p>
        </w:tc>
        <w:tc>
          <w:tcPr>
            <w:tcW w:w="1261" w:type="dxa"/>
          </w:tcPr>
          <w:p w14:paraId="6C3D692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76B8E376" w14:textId="77777777">
        <w:trPr>
          <w:jc w:val="center"/>
        </w:trPr>
        <w:tc>
          <w:tcPr>
            <w:tcW w:w="676" w:type="dxa"/>
          </w:tcPr>
          <w:p w14:paraId="0305959C"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084926D7" w14:textId="77777777" w:rsidR="00873780" w:rsidRPr="000B6A66" w:rsidRDefault="00BB5B4C" w:rsidP="000B6A66">
            <w:pPr>
              <w:spacing w:after="0" w:line="240" w:lineRule="auto"/>
              <w:rPr>
                <w:rFonts w:eastAsia="Times New Roman"/>
                <w:color w:val="000000"/>
                <w:lang w:val="lt-LT" w:eastAsia="ru-RU"/>
              </w:rPr>
            </w:pPr>
            <w:r w:rsidRPr="000B6A66">
              <w:rPr>
                <w:rFonts w:eastAsia="Times New Roman"/>
                <w:color w:val="000000"/>
                <w:lang w:val="lt-LT" w:eastAsia="ru-RU"/>
              </w:rPr>
              <w:t>Edvin Ostapenko</w:t>
            </w:r>
          </w:p>
        </w:tc>
        <w:tc>
          <w:tcPr>
            <w:tcW w:w="3653" w:type="dxa"/>
          </w:tcPr>
          <w:p w14:paraId="7963BD2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Rudaminos ,,Ryto“ gimnazija</w:t>
            </w:r>
          </w:p>
        </w:tc>
        <w:tc>
          <w:tcPr>
            <w:tcW w:w="2285" w:type="dxa"/>
            <w:gridSpan w:val="2"/>
          </w:tcPr>
          <w:p w14:paraId="025D6B97" w14:textId="77777777" w:rsidR="00873780" w:rsidRPr="000B6A66" w:rsidRDefault="00BB5B4C" w:rsidP="000B6A66">
            <w:pPr>
              <w:spacing w:after="0" w:line="240" w:lineRule="auto"/>
              <w:rPr>
                <w:sz w:val="22"/>
                <w:szCs w:val="22"/>
                <w:lang w:val="lt-LT"/>
              </w:rPr>
            </w:pPr>
            <w:r w:rsidRPr="000B6A66">
              <w:rPr>
                <w:sz w:val="22"/>
                <w:szCs w:val="22"/>
                <w:lang w:val="lt-LT"/>
              </w:rPr>
              <w:t>Jolanta Ježovienė</w:t>
            </w:r>
          </w:p>
          <w:p w14:paraId="54F53AF9" w14:textId="77777777" w:rsidR="00873780" w:rsidRPr="000B6A66" w:rsidRDefault="00873780" w:rsidP="000B6A66">
            <w:pPr>
              <w:spacing w:after="0" w:line="240" w:lineRule="auto"/>
              <w:rPr>
                <w:rFonts w:eastAsia="Times New Roman"/>
                <w:lang w:val="lt-LT" w:eastAsia="ru-RU"/>
              </w:rPr>
            </w:pPr>
          </w:p>
        </w:tc>
        <w:tc>
          <w:tcPr>
            <w:tcW w:w="1261" w:type="dxa"/>
          </w:tcPr>
          <w:p w14:paraId="5EE4485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777FF7F8" w14:textId="77777777">
        <w:trPr>
          <w:jc w:val="center"/>
        </w:trPr>
        <w:tc>
          <w:tcPr>
            <w:tcW w:w="676" w:type="dxa"/>
          </w:tcPr>
          <w:p w14:paraId="2DFB113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020" w:type="dxa"/>
            <w:gridSpan w:val="4"/>
            <w:vAlign w:val="center"/>
          </w:tcPr>
          <w:p w14:paraId="13D1363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Paulina Šuškai</w:t>
            </w:r>
            <w:r w:rsidRPr="000B6A66">
              <w:rPr>
                <w:rFonts w:eastAsia="Times New Roman"/>
                <w:lang w:val="ru-RU" w:eastAsia="ru-RU"/>
              </w:rPr>
              <w:t>tė</w:t>
            </w:r>
          </w:p>
        </w:tc>
        <w:tc>
          <w:tcPr>
            <w:tcW w:w="3653" w:type="dxa"/>
          </w:tcPr>
          <w:p w14:paraId="5C1A9D4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04105B7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Lina Labžentienė</w:t>
            </w:r>
          </w:p>
        </w:tc>
        <w:tc>
          <w:tcPr>
            <w:tcW w:w="1261" w:type="dxa"/>
          </w:tcPr>
          <w:p w14:paraId="0292110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p w14:paraId="38A39B0C" w14:textId="77777777" w:rsidR="00873780" w:rsidRPr="000B6A66" w:rsidRDefault="00873780" w:rsidP="000B6A66">
            <w:pPr>
              <w:spacing w:after="0" w:line="240" w:lineRule="auto"/>
              <w:jc w:val="center"/>
              <w:rPr>
                <w:rFonts w:eastAsia="Times New Roman"/>
                <w:b/>
                <w:lang w:val="lt-LT" w:eastAsia="ru-RU"/>
              </w:rPr>
            </w:pPr>
          </w:p>
        </w:tc>
      </w:tr>
      <w:tr w:rsidR="00873780" w:rsidRPr="000B6A66" w14:paraId="7FEE1AF4" w14:textId="77777777">
        <w:trPr>
          <w:jc w:val="center"/>
        </w:trPr>
        <w:tc>
          <w:tcPr>
            <w:tcW w:w="676" w:type="dxa"/>
          </w:tcPr>
          <w:p w14:paraId="0358E96C"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2020" w:type="dxa"/>
            <w:gridSpan w:val="4"/>
            <w:vAlign w:val="center"/>
          </w:tcPr>
          <w:p w14:paraId="04FF7F5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Daniel Lavinski </w:t>
            </w:r>
          </w:p>
        </w:tc>
        <w:tc>
          <w:tcPr>
            <w:tcW w:w="3653" w:type="dxa"/>
          </w:tcPr>
          <w:p w14:paraId="58C4314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Bezdonių Julijaus Slovackio gimnazija </w:t>
            </w:r>
          </w:p>
        </w:tc>
        <w:tc>
          <w:tcPr>
            <w:tcW w:w="2285" w:type="dxa"/>
            <w:gridSpan w:val="2"/>
          </w:tcPr>
          <w:p w14:paraId="79A3250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Inga Kondratovič</w:t>
            </w:r>
          </w:p>
        </w:tc>
        <w:tc>
          <w:tcPr>
            <w:tcW w:w="1261" w:type="dxa"/>
          </w:tcPr>
          <w:p w14:paraId="02CFFB73"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4B612A31" w14:textId="77777777">
        <w:trPr>
          <w:jc w:val="center"/>
        </w:trPr>
        <w:tc>
          <w:tcPr>
            <w:tcW w:w="9895" w:type="dxa"/>
            <w:gridSpan w:val="9"/>
          </w:tcPr>
          <w:p w14:paraId="6C8CFAFA" w14:textId="77777777" w:rsidR="00873780"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ANGLŲ KALBOS</w:t>
            </w:r>
            <w:r w:rsidRPr="000B6A66">
              <w:rPr>
                <w:rFonts w:eastAsia="Times New Roman"/>
                <w:b/>
                <w:lang w:val="lt-LT" w:eastAsia="ru-RU"/>
              </w:rPr>
              <w:t xml:space="preserve"> 9–10  klasių mokinių rajoninis konkursas</w:t>
            </w:r>
          </w:p>
          <w:p w14:paraId="77852ECB" w14:textId="77777777" w:rsidR="006D4572" w:rsidRPr="000B6A66" w:rsidRDefault="006D4572" w:rsidP="000B6A66">
            <w:pPr>
              <w:spacing w:after="0" w:line="240" w:lineRule="auto"/>
              <w:jc w:val="center"/>
              <w:rPr>
                <w:rFonts w:eastAsia="Times New Roman"/>
                <w:b/>
                <w:lang w:val="lt-LT" w:eastAsia="ru-RU"/>
              </w:rPr>
            </w:pPr>
          </w:p>
        </w:tc>
      </w:tr>
      <w:tr w:rsidR="00873780" w:rsidRPr="000B6A66" w14:paraId="66749CDF" w14:textId="77777777">
        <w:trPr>
          <w:jc w:val="center"/>
        </w:trPr>
        <w:tc>
          <w:tcPr>
            <w:tcW w:w="676" w:type="dxa"/>
          </w:tcPr>
          <w:p w14:paraId="699C6ACC"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30B9FB8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Stanislav Jakutis </w:t>
            </w:r>
          </w:p>
        </w:tc>
        <w:tc>
          <w:tcPr>
            <w:tcW w:w="3653" w:type="dxa"/>
          </w:tcPr>
          <w:p w14:paraId="69F29D8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Riešės šv. Faustinos Kovalskos pagrindinė mokykla</w:t>
            </w:r>
          </w:p>
        </w:tc>
        <w:tc>
          <w:tcPr>
            <w:tcW w:w="2285" w:type="dxa"/>
            <w:gridSpan w:val="2"/>
          </w:tcPr>
          <w:p w14:paraId="1B92A5E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Jelena Piurko</w:t>
            </w:r>
          </w:p>
        </w:tc>
        <w:tc>
          <w:tcPr>
            <w:tcW w:w="1261" w:type="dxa"/>
          </w:tcPr>
          <w:p w14:paraId="63F26E0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25C1CEE7" w14:textId="77777777">
        <w:trPr>
          <w:jc w:val="center"/>
        </w:trPr>
        <w:tc>
          <w:tcPr>
            <w:tcW w:w="676" w:type="dxa"/>
          </w:tcPr>
          <w:p w14:paraId="22B3010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483B90E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Erikas Gembickis</w:t>
            </w:r>
          </w:p>
        </w:tc>
        <w:tc>
          <w:tcPr>
            <w:tcW w:w="3653" w:type="dxa"/>
          </w:tcPr>
          <w:p w14:paraId="3033F26C" w14:textId="77777777" w:rsidR="00873780" w:rsidRPr="000B6A66" w:rsidRDefault="00BB5B4C" w:rsidP="000B6A66">
            <w:pPr>
              <w:spacing w:after="0" w:line="240" w:lineRule="auto"/>
              <w:rPr>
                <w:rFonts w:eastAsia="Times New Roman"/>
                <w:lang w:val="lt-LT" w:eastAsia="ru-RU"/>
              </w:rPr>
            </w:pPr>
            <w:r w:rsidRPr="000B6A66">
              <w:rPr>
                <w:sz w:val="22"/>
                <w:szCs w:val="22"/>
                <w:lang w:val="lt-LT"/>
              </w:rPr>
              <w:t>Nemėžio šv. Rapolo Kalinausko gimnazija</w:t>
            </w:r>
          </w:p>
        </w:tc>
        <w:tc>
          <w:tcPr>
            <w:tcW w:w="2285" w:type="dxa"/>
            <w:gridSpan w:val="2"/>
          </w:tcPr>
          <w:p w14:paraId="53E7EBA8" w14:textId="77777777" w:rsidR="00873780" w:rsidRPr="000B6A66" w:rsidRDefault="00BB5B4C" w:rsidP="000B6A66">
            <w:pPr>
              <w:spacing w:after="0" w:line="240" w:lineRule="auto"/>
              <w:rPr>
                <w:bCs/>
                <w:sz w:val="22"/>
                <w:szCs w:val="22"/>
                <w:lang w:val="lt-LT"/>
              </w:rPr>
            </w:pPr>
            <w:r w:rsidRPr="000B6A66">
              <w:rPr>
                <w:bCs/>
                <w:sz w:val="22"/>
                <w:szCs w:val="22"/>
                <w:lang w:val="lt-LT"/>
              </w:rPr>
              <w:t xml:space="preserve">Jelena Tamašauskienė </w:t>
            </w:r>
          </w:p>
          <w:p w14:paraId="03485E62" w14:textId="77777777" w:rsidR="00873780" w:rsidRPr="000B6A66" w:rsidRDefault="00873780" w:rsidP="000B6A66">
            <w:pPr>
              <w:spacing w:after="0" w:line="240" w:lineRule="auto"/>
              <w:rPr>
                <w:rFonts w:eastAsia="Times New Roman"/>
                <w:lang w:val="lt-LT" w:eastAsia="ru-RU"/>
              </w:rPr>
            </w:pPr>
          </w:p>
        </w:tc>
        <w:tc>
          <w:tcPr>
            <w:tcW w:w="1261" w:type="dxa"/>
          </w:tcPr>
          <w:p w14:paraId="0A597A9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672062E2" w14:textId="77777777">
        <w:trPr>
          <w:jc w:val="center"/>
        </w:trPr>
        <w:tc>
          <w:tcPr>
            <w:tcW w:w="676" w:type="dxa"/>
          </w:tcPr>
          <w:p w14:paraId="172B33AD"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6F6A2E2D" w14:textId="77777777" w:rsidR="00873780" w:rsidRPr="000B6A66" w:rsidRDefault="00BB5B4C" w:rsidP="000B6A66">
            <w:pPr>
              <w:spacing w:after="0" w:line="240" w:lineRule="auto"/>
              <w:rPr>
                <w:rFonts w:eastAsia="Times New Roman"/>
                <w:color w:val="000000"/>
                <w:lang w:val="lt-LT" w:eastAsia="ru-RU"/>
              </w:rPr>
            </w:pPr>
            <w:r w:rsidRPr="000B6A66">
              <w:rPr>
                <w:rFonts w:eastAsia="Times New Roman"/>
                <w:color w:val="000000"/>
                <w:lang w:val="lt-LT" w:eastAsia="ru-RU"/>
              </w:rPr>
              <w:t xml:space="preserve">Nikas Kim </w:t>
            </w:r>
          </w:p>
        </w:tc>
        <w:tc>
          <w:tcPr>
            <w:tcW w:w="3653" w:type="dxa"/>
          </w:tcPr>
          <w:p w14:paraId="577A70F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Maišiagalos Lietuvos didžiojo kunigaikščio Algirdo gimnazija</w:t>
            </w:r>
          </w:p>
        </w:tc>
        <w:tc>
          <w:tcPr>
            <w:tcW w:w="2285" w:type="dxa"/>
            <w:gridSpan w:val="2"/>
          </w:tcPr>
          <w:p w14:paraId="0F4D8D14" w14:textId="77777777" w:rsidR="00873780" w:rsidRPr="000B6A66" w:rsidRDefault="00BB5B4C" w:rsidP="000B6A66">
            <w:pPr>
              <w:spacing w:after="0" w:line="240" w:lineRule="auto"/>
              <w:rPr>
                <w:sz w:val="22"/>
                <w:szCs w:val="22"/>
                <w:lang w:val="lt-LT"/>
              </w:rPr>
            </w:pPr>
            <w:r w:rsidRPr="000B6A66">
              <w:rPr>
                <w:sz w:val="22"/>
                <w:szCs w:val="22"/>
                <w:lang w:val="lt-LT"/>
              </w:rPr>
              <w:t xml:space="preserve">Sigita Šližauskaitė </w:t>
            </w:r>
          </w:p>
          <w:p w14:paraId="2D29F2B6" w14:textId="77777777" w:rsidR="00873780" w:rsidRPr="000B6A66" w:rsidRDefault="00873780" w:rsidP="000B6A66">
            <w:pPr>
              <w:spacing w:after="0" w:line="240" w:lineRule="auto"/>
              <w:rPr>
                <w:rFonts w:eastAsia="Times New Roman"/>
                <w:lang w:val="lt-LT" w:eastAsia="ru-RU"/>
              </w:rPr>
            </w:pPr>
          </w:p>
        </w:tc>
        <w:tc>
          <w:tcPr>
            <w:tcW w:w="1261" w:type="dxa"/>
          </w:tcPr>
          <w:p w14:paraId="3D50FDA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3C950A34" w14:textId="77777777">
        <w:trPr>
          <w:jc w:val="center"/>
        </w:trPr>
        <w:tc>
          <w:tcPr>
            <w:tcW w:w="9895" w:type="dxa"/>
            <w:gridSpan w:val="9"/>
          </w:tcPr>
          <w:p w14:paraId="607E692B" w14:textId="77777777" w:rsidR="00873780"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RUSŲ (UŽSIENIO) KALBOS</w:t>
            </w:r>
            <w:r w:rsidRPr="000B6A66">
              <w:rPr>
                <w:rFonts w:eastAsia="Times New Roman"/>
                <w:lang w:val="lt-LT" w:eastAsia="ru-RU"/>
              </w:rPr>
              <w:t xml:space="preserve"> </w:t>
            </w:r>
            <w:r w:rsidRPr="000B6A66">
              <w:rPr>
                <w:rFonts w:eastAsia="Times New Roman"/>
                <w:b/>
                <w:lang w:val="lt-LT" w:eastAsia="ru-RU"/>
              </w:rPr>
              <w:t>rajoninė olimpiada</w:t>
            </w:r>
          </w:p>
          <w:p w14:paraId="6C957421" w14:textId="77777777" w:rsidR="00BA2E93" w:rsidRPr="000B6A66" w:rsidRDefault="00BA2E93" w:rsidP="000B6A66">
            <w:pPr>
              <w:spacing w:after="0" w:line="240" w:lineRule="auto"/>
              <w:jc w:val="center"/>
              <w:rPr>
                <w:rFonts w:eastAsia="Times New Roman"/>
                <w:b/>
                <w:lang w:val="lt-LT" w:eastAsia="ru-RU"/>
              </w:rPr>
            </w:pPr>
          </w:p>
        </w:tc>
      </w:tr>
      <w:tr w:rsidR="00873780" w:rsidRPr="000B6A66" w14:paraId="274D2D3A" w14:textId="77777777">
        <w:trPr>
          <w:jc w:val="center"/>
        </w:trPr>
        <w:tc>
          <w:tcPr>
            <w:tcW w:w="676" w:type="dxa"/>
          </w:tcPr>
          <w:p w14:paraId="3CB53C3D"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0FD4D7B7" w14:textId="77777777" w:rsidR="00873780" w:rsidRPr="000B6A66" w:rsidRDefault="00BB5B4C" w:rsidP="000B6A66">
            <w:pPr>
              <w:spacing w:after="0" w:line="240" w:lineRule="auto"/>
              <w:rPr>
                <w:rFonts w:eastAsia="Times New Roman"/>
                <w:lang w:val="ru-RU" w:eastAsia="ru-RU"/>
              </w:rPr>
            </w:pPr>
            <w:r w:rsidRPr="000B6A66">
              <w:rPr>
                <w:rFonts w:eastAsia="Times New Roman"/>
                <w:lang w:val="ru-RU" w:eastAsia="ru-RU"/>
              </w:rPr>
              <w:t>Emilija Ukrainec</w:t>
            </w:r>
          </w:p>
        </w:tc>
        <w:tc>
          <w:tcPr>
            <w:tcW w:w="3653" w:type="dxa"/>
          </w:tcPr>
          <w:p w14:paraId="73643C0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Rudaminos Ferdinando Ruščico gimnazija</w:t>
            </w:r>
          </w:p>
        </w:tc>
        <w:tc>
          <w:tcPr>
            <w:tcW w:w="2285" w:type="dxa"/>
            <w:gridSpan w:val="2"/>
          </w:tcPr>
          <w:p w14:paraId="675ED8D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Lilija Ukrainec</w:t>
            </w:r>
          </w:p>
        </w:tc>
        <w:tc>
          <w:tcPr>
            <w:tcW w:w="1261" w:type="dxa"/>
          </w:tcPr>
          <w:p w14:paraId="3CB282B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4C6284B4" w14:textId="77777777">
        <w:trPr>
          <w:jc w:val="center"/>
        </w:trPr>
        <w:tc>
          <w:tcPr>
            <w:tcW w:w="676" w:type="dxa"/>
          </w:tcPr>
          <w:p w14:paraId="56CCCAE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09901E84"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Milena Jermakovič</w:t>
            </w:r>
          </w:p>
        </w:tc>
        <w:tc>
          <w:tcPr>
            <w:tcW w:w="3653" w:type="dxa"/>
          </w:tcPr>
          <w:p w14:paraId="78EF5C5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Medininkų šv. Kazimiero gimnazija</w:t>
            </w:r>
          </w:p>
        </w:tc>
        <w:tc>
          <w:tcPr>
            <w:tcW w:w="2285" w:type="dxa"/>
            <w:gridSpan w:val="2"/>
          </w:tcPr>
          <w:p w14:paraId="11B6136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Teresa Jasiukevič</w:t>
            </w:r>
          </w:p>
        </w:tc>
        <w:tc>
          <w:tcPr>
            <w:tcW w:w="1261" w:type="dxa"/>
          </w:tcPr>
          <w:p w14:paraId="111421D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2CD140E8" w14:textId="77777777">
        <w:trPr>
          <w:jc w:val="center"/>
        </w:trPr>
        <w:tc>
          <w:tcPr>
            <w:tcW w:w="676" w:type="dxa"/>
          </w:tcPr>
          <w:p w14:paraId="7A89BA3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10B8CA9D"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 xml:space="preserve">Monika Losinska </w:t>
            </w:r>
          </w:p>
        </w:tc>
        <w:tc>
          <w:tcPr>
            <w:tcW w:w="3653" w:type="dxa"/>
          </w:tcPr>
          <w:p w14:paraId="1C41903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Konstanto Parčevskio gimnazija</w:t>
            </w:r>
          </w:p>
        </w:tc>
        <w:tc>
          <w:tcPr>
            <w:tcW w:w="2285" w:type="dxa"/>
            <w:gridSpan w:val="2"/>
          </w:tcPr>
          <w:p w14:paraId="1A46B47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Larisa Veretenikova </w:t>
            </w:r>
          </w:p>
        </w:tc>
        <w:tc>
          <w:tcPr>
            <w:tcW w:w="1261" w:type="dxa"/>
          </w:tcPr>
          <w:p w14:paraId="258650A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C94316" w14:paraId="1829A7DC" w14:textId="77777777">
        <w:trPr>
          <w:jc w:val="center"/>
        </w:trPr>
        <w:tc>
          <w:tcPr>
            <w:tcW w:w="9895" w:type="dxa"/>
            <w:gridSpan w:val="9"/>
          </w:tcPr>
          <w:p w14:paraId="72B3D22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lastRenderedPageBreak/>
              <w:t>LIETUVIŲ KALBOS IR LITERATŪROS</w:t>
            </w:r>
            <w:r w:rsidRPr="000B6A66">
              <w:rPr>
                <w:rFonts w:eastAsia="Times New Roman"/>
                <w:lang w:val="lt-LT" w:eastAsia="ru-RU"/>
              </w:rPr>
              <w:t xml:space="preserve"> </w:t>
            </w:r>
            <w:r w:rsidRPr="000B6A66">
              <w:rPr>
                <w:rFonts w:eastAsia="Times New Roman"/>
                <w:b/>
                <w:lang w:val="lt-LT" w:eastAsia="ru-RU"/>
              </w:rPr>
              <w:t xml:space="preserve">rajoninė olimpiada </w:t>
            </w:r>
          </w:p>
          <w:p w14:paraId="7791319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Lietuvos ir užsienio lietuviškų mokyklų mokiniams</w:t>
            </w:r>
          </w:p>
        </w:tc>
      </w:tr>
      <w:tr w:rsidR="00873780" w:rsidRPr="000B6A66" w14:paraId="52DAC17B" w14:textId="77777777">
        <w:trPr>
          <w:jc w:val="center"/>
        </w:trPr>
        <w:tc>
          <w:tcPr>
            <w:tcW w:w="676" w:type="dxa"/>
          </w:tcPr>
          <w:p w14:paraId="1119699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16F4379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Estela Marcinkevičiūtė</w:t>
            </w:r>
          </w:p>
        </w:tc>
        <w:tc>
          <w:tcPr>
            <w:tcW w:w="3653" w:type="dxa"/>
          </w:tcPr>
          <w:p w14:paraId="320694F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418DCF8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Sandra Čerkienė</w:t>
            </w:r>
          </w:p>
        </w:tc>
        <w:tc>
          <w:tcPr>
            <w:tcW w:w="1261" w:type="dxa"/>
          </w:tcPr>
          <w:p w14:paraId="785E406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69715920" w14:textId="77777777">
        <w:trPr>
          <w:jc w:val="center"/>
        </w:trPr>
        <w:tc>
          <w:tcPr>
            <w:tcW w:w="676" w:type="dxa"/>
          </w:tcPr>
          <w:p w14:paraId="2D3D7FE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2B6069D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Agnė Damarackaitė</w:t>
            </w:r>
          </w:p>
        </w:tc>
        <w:tc>
          <w:tcPr>
            <w:tcW w:w="3653" w:type="dxa"/>
          </w:tcPr>
          <w:p w14:paraId="2CC8CA9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w:t>
            </w:r>
            <w:r w:rsidRPr="000B6A66">
              <w:rPr>
                <w:rFonts w:eastAsia="Times New Roman"/>
                <w:lang w:val="ru-RU" w:eastAsia="ru-RU"/>
              </w:rPr>
              <w:t xml:space="preserve"> </w:t>
            </w:r>
            <w:r w:rsidRPr="000B6A66">
              <w:rPr>
                <w:rFonts w:eastAsia="Times New Roman"/>
                <w:lang w:val="lt-LT" w:eastAsia="ru-RU"/>
              </w:rPr>
              <w:t>gimnazija</w:t>
            </w:r>
          </w:p>
        </w:tc>
        <w:tc>
          <w:tcPr>
            <w:tcW w:w="2285" w:type="dxa"/>
            <w:gridSpan w:val="2"/>
          </w:tcPr>
          <w:p w14:paraId="2E112E9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Vanda Rinkevič</w:t>
            </w:r>
          </w:p>
        </w:tc>
        <w:tc>
          <w:tcPr>
            <w:tcW w:w="1261" w:type="dxa"/>
          </w:tcPr>
          <w:p w14:paraId="64353CF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5BA54B49" w14:textId="77777777">
        <w:trPr>
          <w:jc w:val="center"/>
        </w:trPr>
        <w:tc>
          <w:tcPr>
            <w:tcW w:w="676" w:type="dxa"/>
          </w:tcPr>
          <w:p w14:paraId="3C7508B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70DBA05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Liana Radeckaja</w:t>
            </w:r>
          </w:p>
        </w:tc>
        <w:tc>
          <w:tcPr>
            <w:tcW w:w="3653" w:type="dxa"/>
          </w:tcPr>
          <w:p w14:paraId="34A2A68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5EDB9E8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Jolanta Dudutienė</w:t>
            </w:r>
          </w:p>
        </w:tc>
        <w:tc>
          <w:tcPr>
            <w:tcW w:w="1261" w:type="dxa"/>
          </w:tcPr>
          <w:p w14:paraId="2A5D62D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2271F130" w14:textId="77777777">
        <w:trPr>
          <w:jc w:val="center"/>
        </w:trPr>
        <w:tc>
          <w:tcPr>
            <w:tcW w:w="676" w:type="dxa"/>
          </w:tcPr>
          <w:p w14:paraId="6F461B6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020" w:type="dxa"/>
            <w:gridSpan w:val="4"/>
          </w:tcPr>
          <w:p w14:paraId="6F96A0E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Martynas Mikučionis</w:t>
            </w:r>
          </w:p>
        </w:tc>
        <w:tc>
          <w:tcPr>
            <w:tcW w:w="3653" w:type="dxa"/>
          </w:tcPr>
          <w:p w14:paraId="00A881D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w:t>
            </w:r>
            <w:r w:rsidRPr="000B6A66">
              <w:rPr>
                <w:rFonts w:eastAsia="Times New Roman"/>
                <w:lang w:val="ru-RU" w:eastAsia="ru-RU"/>
              </w:rPr>
              <w:t xml:space="preserve"> </w:t>
            </w:r>
            <w:r w:rsidRPr="000B6A66">
              <w:rPr>
                <w:rFonts w:eastAsia="Times New Roman"/>
                <w:lang w:val="lt-LT" w:eastAsia="ru-RU"/>
              </w:rPr>
              <w:t>gimnazija</w:t>
            </w:r>
          </w:p>
        </w:tc>
        <w:tc>
          <w:tcPr>
            <w:tcW w:w="2285" w:type="dxa"/>
            <w:gridSpan w:val="2"/>
          </w:tcPr>
          <w:p w14:paraId="5B89AB3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Giedrė Rusilienė</w:t>
            </w:r>
          </w:p>
        </w:tc>
        <w:tc>
          <w:tcPr>
            <w:tcW w:w="1261" w:type="dxa"/>
          </w:tcPr>
          <w:p w14:paraId="4B7A007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48E39917" w14:textId="77777777">
        <w:trPr>
          <w:jc w:val="center"/>
        </w:trPr>
        <w:tc>
          <w:tcPr>
            <w:tcW w:w="676" w:type="dxa"/>
          </w:tcPr>
          <w:p w14:paraId="083E8B3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2020" w:type="dxa"/>
            <w:gridSpan w:val="4"/>
          </w:tcPr>
          <w:p w14:paraId="627083F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Viktorija Macytė</w:t>
            </w:r>
          </w:p>
        </w:tc>
        <w:tc>
          <w:tcPr>
            <w:tcW w:w="3653" w:type="dxa"/>
          </w:tcPr>
          <w:p w14:paraId="11838EA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Avižienių gimnazija</w:t>
            </w:r>
          </w:p>
        </w:tc>
        <w:tc>
          <w:tcPr>
            <w:tcW w:w="2285" w:type="dxa"/>
            <w:gridSpan w:val="2"/>
          </w:tcPr>
          <w:p w14:paraId="7F0429B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Rita Užienė</w:t>
            </w:r>
          </w:p>
        </w:tc>
        <w:tc>
          <w:tcPr>
            <w:tcW w:w="1261" w:type="dxa"/>
          </w:tcPr>
          <w:p w14:paraId="5DC0CF7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742C856E" w14:textId="77777777">
        <w:trPr>
          <w:jc w:val="center"/>
        </w:trPr>
        <w:tc>
          <w:tcPr>
            <w:tcW w:w="676" w:type="dxa"/>
          </w:tcPr>
          <w:p w14:paraId="5E74DC2C"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6.</w:t>
            </w:r>
          </w:p>
        </w:tc>
        <w:tc>
          <w:tcPr>
            <w:tcW w:w="2020" w:type="dxa"/>
            <w:gridSpan w:val="4"/>
          </w:tcPr>
          <w:p w14:paraId="442F758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Saulė Mekionytė</w:t>
            </w:r>
          </w:p>
        </w:tc>
        <w:tc>
          <w:tcPr>
            <w:tcW w:w="3653" w:type="dxa"/>
          </w:tcPr>
          <w:p w14:paraId="6BBB907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15A1B3F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Giedrė Rusilienė</w:t>
            </w:r>
          </w:p>
        </w:tc>
        <w:tc>
          <w:tcPr>
            <w:tcW w:w="1261" w:type="dxa"/>
          </w:tcPr>
          <w:p w14:paraId="7782E8D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724427BA" w14:textId="77777777">
        <w:trPr>
          <w:jc w:val="center"/>
        </w:trPr>
        <w:tc>
          <w:tcPr>
            <w:tcW w:w="9895" w:type="dxa"/>
            <w:gridSpan w:val="9"/>
          </w:tcPr>
          <w:p w14:paraId="6B07C5AB" w14:textId="77777777" w:rsidR="00873780" w:rsidRPr="000B6A66" w:rsidRDefault="00BB5B4C" w:rsidP="000B6A66">
            <w:pPr>
              <w:spacing w:after="0" w:line="240" w:lineRule="auto"/>
              <w:jc w:val="center"/>
              <w:rPr>
                <w:b/>
                <w:bCs/>
                <w:lang w:val="lt-LT"/>
              </w:rPr>
            </w:pPr>
            <w:r w:rsidRPr="000B6A66">
              <w:rPr>
                <w:rFonts w:eastAsia="Times New Roman"/>
                <w:b/>
                <w:u w:val="single"/>
                <w:lang w:val="lt-LT" w:eastAsia="ru-RU"/>
              </w:rPr>
              <w:t>LIETUVIŲ KALBOS</w:t>
            </w:r>
            <w:r w:rsidRPr="000B6A66">
              <w:rPr>
                <w:rFonts w:eastAsia="Times New Roman"/>
                <w:lang w:val="lt-LT" w:eastAsia="ru-RU"/>
              </w:rPr>
              <w:t xml:space="preserve"> </w:t>
            </w:r>
            <w:r w:rsidRPr="000B6A66">
              <w:rPr>
                <w:rFonts w:eastAsia="Times New Roman"/>
                <w:b/>
                <w:lang w:val="lt-LT" w:eastAsia="ru-RU"/>
              </w:rPr>
              <w:t xml:space="preserve">rajoninė </w:t>
            </w:r>
            <w:r w:rsidRPr="000B6A66">
              <w:rPr>
                <w:b/>
                <w:bCs/>
                <w:lang w:val="lt-LT"/>
              </w:rPr>
              <w:t>olimpiada </w:t>
            </w:r>
          </w:p>
          <w:p w14:paraId="243722F0" w14:textId="77777777" w:rsidR="00873780" w:rsidRPr="000B6A66" w:rsidRDefault="00BB5B4C" w:rsidP="000B6A66">
            <w:pPr>
              <w:spacing w:after="0" w:line="240" w:lineRule="auto"/>
              <w:jc w:val="center"/>
              <w:rPr>
                <w:rFonts w:eastAsia="Times New Roman"/>
                <w:b/>
                <w:lang w:val="lt-LT" w:eastAsia="ru-RU"/>
              </w:rPr>
            </w:pPr>
            <w:r w:rsidRPr="000B6A66">
              <w:rPr>
                <w:b/>
                <w:bCs/>
                <w:lang w:val="lt-LT"/>
              </w:rPr>
              <w:t>tautinių mažumų mokyklų mokiniams </w:t>
            </w:r>
            <w:r w:rsidRPr="000B6A66">
              <w:rPr>
                <w:rFonts w:eastAsia="Times New Roman"/>
                <w:b/>
                <w:u w:val="single"/>
                <w:lang w:val="lt-LT" w:eastAsia="ru-RU"/>
              </w:rPr>
              <w:t xml:space="preserve"> </w:t>
            </w:r>
          </w:p>
        </w:tc>
      </w:tr>
      <w:tr w:rsidR="00873780" w:rsidRPr="000B6A66" w14:paraId="0BC493E0" w14:textId="77777777">
        <w:trPr>
          <w:jc w:val="center"/>
        </w:trPr>
        <w:tc>
          <w:tcPr>
            <w:tcW w:w="676" w:type="dxa"/>
            <w:vAlign w:val="center"/>
          </w:tcPr>
          <w:p w14:paraId="3BB502E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2A3D4D5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Suzana Mozarska</w:t>
            </w:r>
          </w:p>
        </w:tc>
        <w:tc>
          <w:tcPr>
            <w:tcW w:w="3653" w:type="dxa"/>
          </w:tcPr>
          <w:p w14:paraId="0CCC818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Sudervės Marijano Zdziechovskio pagrindinė mokykla</w:t>
            </w:r>
          </w:p>
        </w:tc>
        <w:tc>
          <w:tcPr>
            <w:tcW w:w="2285" w:type="dxa"/>
            <w:gridSpan w:val="2"/>
          </w:tcPr>
          <w:p w14:paraId="1C930FF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Vita Burzdžiuvienė</w:t>
            </w:r>
          </w:p>
        </w:tc>
        <w:tc>
          <w:tcPr>
            <w:tcW w:w="1261" w:type="dxa"/>
          </w:tcPr>
          <w:p w14:paraId="50D80F02"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58F7CBD1" w14:textId="77777777">
        <w:trPr>
          <w:jc w:val="center"/>
        </w:trPr>
        <w:tc>
          <w:tcPr>
            <w:tcW w:w="676" w:type="dxa"/>
            <w:vAlign w:val="center"/>
          </w:tcPr>
          <w:p w14:paraId="0F69AB2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63D8BD0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Vanesa Šavlis</w:t>
            </w:r>
          </w:p>
        </w:tc>
        <w:tc>
          <w:tcPr>
            <w:tcW w:w="3653" w:type="dxa"/>
          </w:tcPr>
          <w:p w14:paraId="0CD8B40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Buivydžių Tadeušo Konvickio</w:t>
            </w:r>
            <w:r w:rsidRPr="000B6A66">
              <w:rPr>
                <w:rFonts w:eastAsia="Times New Roman"/>
                <w:lang w:val="ru-RU" w:eastAsia="ru-RU"/>
              </w:rPr>
              <w:t xml:space="preserve"> </w:t>
            </w:r>
            <w:r w:rsidRPr="000B6A66">
              <w:rPr>
                <w:rFonts w:eastAsia="Times New Roman"/>
                <w:lang w:val="lt-LT" w:eastAsia="ru-RU"/>
              </w:rPr>
              <w:t>gimnazija</w:t>
            </w:r>
          </w:p>
        </w:tc>
        <w:tc>
          <w:tcPr>
            <w:tcW w:w="2285" w:type="dxa"/>
            <w:gridSpan w:val="2"/>
          </w:tcPr>
          <w:p w14:paraId="707F150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Janina Litvin</w:t>
            </w:r>
          </w:p>
        </w:tc>
        <w:tc>
          <w:tcPr>
            <w:tcW w:w="1261" w:type="dxa"/>
          </w:tcPr>
          <w:p w14:paraId="5656BF5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02B79C51" w14:textId="77777777">
        <w:trPr>
          <w:jc w:val="center"/>
        </w:trPr>
        <w:tc>
          <w:tcPr>
            <w:tcW w:w="676" w:type="dxa"/>
          </w:tcPr>
          <w:p w14:paraId="3552EEE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49A34BC3"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Gabriela Pavtel</w:t>
            </w:r>
          </w:p>
        </w:tc>
        <w:tc>
          <w:tcPr>
            <w:tcW w:w="3653" w:type="dxa"/>
          </w:tcPr>
          <w:p w14:paraId="189E54C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Kyviškių pagrindinė mokykla</w:t>
            </w:r>
          </w:p>
        </w:tc>
        <w:tc>
          <w:tcPr>
            <w:tcW w:w="2285" w:type="dxa"/>
            <w:gridSpan w:val="2"/>
          </w:tcPr>
          <w:p w14:paraId="0D262C9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Eleonora Mialdun</w:t>
            </w:r>
          </w:p>
        </w:tc>
        <w:tc>
          <w:tcPr>
            <w:tcW w:w="1261" w:type="dxa"/>
          </w:tcPr>
          <w:p w14:paraId="0C891A03"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368E1242" w14:textId="77777777">
        <w:trPr>
          <w:trHeight w:val="416"/>
          <w:jc w:val="center"/>
        </w:trPr>
        <w:tc>
          <w:tcPr>
            <w:tcW w:w="9895" w:type="dxa"/>
            <w:gridSpan w:val="9"/>
          </w:tcPr>
          <w:p w14:paraId="58F47DE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MENINIO SKAITYMO</w:t>
            </w:r>
            <w:r w:rsidRPr="000B6A66">
              <w:rPr>
                <w:rFonts w:eastAsia="Times New Roman"/>
                <w:b/>
                <w:lang w:val="lt-LT" w:eastAsia="ru-RU"/>
              </w:rPr>
              <w:t xml:space="preserve"> konkurso rajoninis etapas</w:t>
            </w:r>
          </w:p>
        </w:tc>
      </w:tr>
      <w:tr w:rsidR="00873780" w:rsidRPr="000B6A66" w14:paraId="28B297AD" w14:textId="77777777">
        <w:trPr>
          <w:jc w:val="center"/>
        </w:trPr>
        <w:tc>
          <w:tcPr>
            <w:tcW w:w="693" w:type="dxa"/>
            <w:gridSpan w:val="2"/>
          </w:tcPr>
          <w:p w14:paraId="035F3F94" w14:textId="77777777" w:rsidR="00873780" w:rsidRPr="000B6A66" w:rsidRDefault="00BB5B4C" w:rsidP="000B6A66">
            <w:pPr>
              <w:spacing w:after="0" w:line="240" w:lineRule="auto"/>
              <w:jc w:val="center"/>
              <w:rPr>
                <w:rFonts w:eastAsia="Times New Roman"/>
                <w:lang w:eastAsia="ru-RU"/>
              </w:rPr>
            </w:pPr>
            <w:r w:rsidRPr="000B6A66">
              <w:rPr>
                <w:rFonts w:eastAsia="Times New Roman"/>
                <w:lang w:eastAsia="ru-RU"/>
              </w:rPr>
              <w:t>1.</w:t>
            </w:r>
          </w:p>
        </w:tc>
        <w:tc>
          <w:tcPr>
            <w:tcW w:w="1985" w:type="dxa"/>
            <w:gridSpan w:val="2"/>
            <w:vAlign w:val="center"/>
          </w:tcPr>
          <w:p w14:paraId="7816BCD2"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Viktorija Šareiko</w:t>
            </w:r>
          </w:p>
        </w:tc>
        <w:tc>
          <w:tcPr>
            <w:tcW w:w="3685" w:type="dxa"/>
            <w:gridSpan w:val="3"/>
          </w:tcPr>
          <w:p w14:paraId="1B56BD0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71" w:type="dxa"/>
          </w:tcPr>
          <w:p w14:paraId="699D747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Danuta Petrauskienė</w:t>
            </w:r>
          </w:p>
        </w:tc>
        <w:tc>
          <w:tcPr>
            <w:tcW w:w="1261" w:type="dxa"/>
          </w:tcPr>
          <w:p w14:paraId="58895C9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00921C76" w14:textId="77777777">
        <w:trPr>
          <w:jc w:val="center"/>
        </w:trPr>
        <w:tc>
          <w:tcPr>
            <w:tcW w:w="693" w:type="dxa"/>
            <w:gridSpan w:val="2"/>
          </w:tcPr>
          <w:p w14:paraId="66719AD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1985" w:type="dxa"/>
            <w:gridSpan w:val="2"/>
            <w:vAlign w:val="center"/>
          </w:tcPr>
          <w:p w14:paraId="2F4F1A61"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Simonas Kuklys</w:t>
            </w:r>
          </w:p>
        </w:tc>
        <w:tc>
          <w:tcPr>
            <w:tcW w:w="3685" w:type="dxa"/>
            <w:gridSpan w:val="3"/>
          </w:tcPr>
          <w:p w14:paraId="08B3CC0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71" w:type="dxa"/>
          </w:tcPr>
          <w:p w14:paraId="74A6619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Sandra Čerkienė</w:t>
            </w:r>
          </w:p>
        </w:tc>
        <w:tc>
          <w:tcPr>
            <w:tcW w:w="1261" w:type="dxa"/>
          </w:tcPr>
          <w:p w14:paraId="2DFA90C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3DD1A166" w14:textId="77777777">
        <w:trPr>
          <w:jc w:val="center"/>
        </w:trPr>
        <w:tc>
          <w:tcPr>
            <w:tcW w:w="693" w:type="dxa"/>
            <w:gridSpan w:val="2"/>
          </w:tcPr>
          <w:p w14:paraId="005A846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1985" w:type="dxa"/>
            <w:gridSpan w:val="2"/>
            <w:vAlign w:val="center"/>
          </w:tcPr>
          <w:p w14:paraId="2B9548D8"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Julius Lingė</w:t>
            </w:r>
          </w:p>
        </w:tc>
        <w:tc>
          <w:tcPr>
            <w:tcW w:w="3685" w:type="dxa"/>
            <w:gridSpan w:val="3"/>
          </w:tcPr>
          <w:p w14:paraId="1918500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71" w:type="dxa"/>
          </w:tcPr>
          <w:p w14:paraId="54C2406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Danuta Petrauskienė</w:t>
            </w:r>
          </w:p>
        </w:tc>
        <w:tc>
          <w:tcPr>
            <w:tcW w:w="1261" w:type="dxa"/>
          </w:tcPr>
          <w:p w14:paraId="3B2CB96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192C0522" w14:textId="77777777">
        <w:trPr>
          <w:jc w:val="center"/>
        </w:trPr>
        <w:tc>
          <w:tcPr>
            <w:tcW w:w="693" w:type="dxa"/>
            <w:gridSpan w:val="2"/>
          </w:tcPr>
          <w:p w14:paraId="2E299EFF"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1985" w:type="dxa"/>
            <w:gridSpan w:val="2"/>
            <w:vAlign w:val="center"/>
          </w:tcPr>
          <w:p w14:paraId="0DC5676B"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Julius Urbonavičius</w:t>
            </w:r>
          </w:p>
        </w:tc>
        <w:tc>
          <w:tcPr>
            <w:tcW w:w="3685" w:type="dxa"/>
            <w:gridSpan w:val="3"/>
          </w:tcPr>
          <w:p w14:paraId="691D31F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71" w:type="dxa"/>
          </w:tcPr>
          <w:p w14:paraId="201380A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Greta Kniškaitė-Nagelienė</w:t>
            </w:r>
          </w:p>
        </w:tc>
        <w:tc>
          <w:tcPr>
            <w:tcW w:w="1261" w:type="dxa"/>
          </w:tcPr>
          <w:p w14:paraId="273AE33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3935CEA4" w14:textId="77777777">
        <w:trPr>
          <w:jc w:val="center"/>
        </w:trPr>
        <w:tc>
          <w:tcPr>
            <w:tcW w:w="693" w:type="dxa"/>
            <w:gridSpan w:val="2"/>
          </w:tcPr>
          <w:p w14:paraId="48CDB3C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1985" w:type="dxa"/>
            <w:gridSpan w:val="2"/>
            <w:vAlign w:val="center"/>
          </w:tcPr>
          <w:p w14:paraId="1675DB1E" w14:textId="77777777" w:rsidR="00873780" w:rsidRPr="000B6A66" w:rsidRDefault="00BB5B4C" w:rsidP="000B6A66">
            <w:pPr>
              <w:spacing w:after="0" w:line="240" w:lineRule="auto"/>
              <w:rPr>
                <w:rFonts w:eastAsia="Times New Roman"/>
                <w:lang w:eastAsia="ru-RU"/>
              </w:rPr>
            </w:pPr>
            <w:r w:rsidRPr="000B6A66">
              <w:rPr>
                <w:rFonts w:eastAsia="Times New Roman"/>
                <w:lang w:val="lt-LT" w:eastAsia="ru-RU"/>
              </w:rPr>
              <w:t>Ieva Našlėnaitė</w:t>
            </w:r>
          </w:p>
        </w:tc>
        <w:tc>
          <w:tcPr>
            <w:tcW w:w="3685" w:type="dxa"/>
            <w:gridSpan w:val="3"/>
          </w:tcPr>
          <w:p w14:paraId="4263C5D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Maišiagalos Lietuvos didžiojo kunigaikščio Algirdo gimnazija</w:t>
            </w:r>
          </w:p>
        </w:tc>
        <w:tc>
          <w:tcPr>
            <w:tcW w:w="2271" w:type="dxa"/>
          </w:tcPr>
          <w:p w14:paraId="08AAC9C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Rasa Kitkauskienė</w:t>
            </w:r>
          </w:p>
        </w:tc>
        <w:tc>
          <w:tcPr>
            <w:tcW w:w="1261" w:type="dxa"/>
          </w:tcPr>
          <w:p w14:paraId="1B0C12B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7248AD13" w14:textId="77777777">
        <w:trPr>
          <w:jc w:val="center"/>
        </w:trPr>
        <w:tc>
          <w:tcPr>
            <w:tcW w:w="693" w:type="dxa"/>
            <w:gridSpan w:val="2"/>
          </w:tcPr>
          <w:p w14:paraId="6045483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6.</w:t>
            </w:r>
          </w:p>
        </w:tc>
        <w:tc>
          <w:tcPr>
            <w:tcW w:w="1985" w:type="dxa"/>
            <w:gridSpan w:val="2"/>
            <w:vAlign w:val="center"/>
          </w:tcPr>
          <w:p w14:paraId="5CF02944" w14:textId="77777777" w:rsidR="00873780" w:rsidRPr="000B6A66" w:rsidRDefault="00BB5B4C" w:rsidP="000B6A66">
            <w:pPr>
              <w:spacing w:after="0" w:line="240" w:lineRule="auto"/>
              <w:rPr>
                <w:rFonts w:eastAsia="Times New Roman"/>
                <w:lang w:eastAsia="ru-RU"/>
              </w:rPr>
            </w:pPr>
            <w:r w:rsidRPr="000B6A66">
              <w:rPr>
                <w:rFonts w:eastAsia="Times New Roman"/>
                <w:lang w:val="lt-LT" w:eastAsia="ru-RU"/>
              </w:rPr>
              <w:t>Kamilė Petrauskaitė</w:t>
            </w:r>
          </w:p>
        </w:tc>
        <w:tc>
          <w:tcPr>
            <w:tcW w:w="3685" w:type="dxa"/>
            <w:gridSpan w:val="3"/>
          </w:tcPr>
          <w:p w14:paraId="046BF3E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71" w:type="dxa"/>
          </w:tcPr>
          <w:p w14:paraId="3C7831A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Vanda Rinkevič</w:t>
            </w:r>
          </w:p>
        </w:tc>
        <w:tc>
          <w:tcPr>
            <w:tcW w:w="1261" w:type="dxa"/>
          </w:tcPr>
          <w:p w14:paraId="6A163DA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396073B9" w14:textId="77777777">
        <w:trPr>
          <w:jc w:val="center"/>
        </w:trPr>
        <w:tc>
          <w:tcPr>
            <w:tcW w:w="693" w:type="dxa"/>
            <w:gridSpan w:val="2"/>
          </w:tcPr>
          <w:p w14:paraId="6924979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7.</w:t>
            </w:r>
          </w:p>
        </w:tc>
        <w:tc>
          <w:tcPr>
            <w:tcW w:w="1985" w:type="dxa"/>
            <w:gridSpan w:val="2"/>
            <w:vAlign w:val="center"/>
          </w:tcPr>
          <w:p w14:paraId="3BD7F55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Marija Rudytė, Margarita Novikevičiūtė, Dovydas Martinėnas, Aurimas Asanavičius, Simonas Kukys, Šarūnas Šibirkštis </w:t>
            </w:r>
          </w:p>
          <w:p w14:paraId="66EBC5A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Jakub Šimanskis, Eldar Kokoškin (Meninė kompozicija)</w:t>
            </w:r>
          </w:p>
        </w:tc>
        <w:tc>
          <w:tcPr>
            <w:tcW w:w="3685" w:type="dxa"/>
            <w:gridSpan w:val="3"/>
          </w:tcPr>
          <w:p w14:paraId="7E0A503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71" w:type="dxa"/>
          </w:tcPr>
          <w:p w14:paraId="6CB5135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Vidmantas Fijalkauskas,</w:t>
            </w:r>
          </w:p>
          <w:p w14:paraId="79B2FEA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Milda Razauskienė</w:t>
            </w:r>
          </w:p>
        </w:tc>
        <w:tc>
          <w:tcPr>
            <w:tcW w:w="1261" w:type="dxa"/>
          </w:tcPr>
          <w:p w14:paraId="62DFA8E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0E72E232" w14:textId="77777777">
        <w:trPr>
          <w:jc w:val="center"/>
        </w:trPr>
        <w:tc>
          <w:tcPr>
            <w:tcW w:w="9895" w:type="dxa"/>
            <w:gridSpan w:val="9"/>
          </w:tcPr>
          <w:p w14:paraId="44446210"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JAUNŲJŲ FILOLOGŲ</w:t>
            </w:r>
            <w:r w:rsidRPr="000B6A66">
              <w:rPr>
                <w:rFonts w:eastAsia="Times New Roman"/>
                <w:b/>
                <w:lang w:val="lt-LT" w:eastAsia="ru-RU"/>
              </w:rPr>
              <w:t xml:space="preserve"> konkurso rajoninis etapas</w:t>
            </w:r>
          </w:p>
        </w:tc>
      </w:tr>
      <w:tr w:rsidR="00873780" w:rsidRPr="000B6A66" w14:paraId="5CE28B29" w14:textId="77777777">
        <w:trPr>
          <w:jc w:val="center"/>
        </w:trPr>
        <w:tc>
          <w:tcPr>
            <w:tcW w:w="693" w:type="dxa"/>
            <w:gridSpan w:val="2"/>
          </w:tcPr>
          <w:p w14:paraId="685C5E9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1985" w:type="dxa"/>
            <w:gridSpan w:val="2"/>
            <w:vAlign w:val="center"/>
          </w:tcPr>
          <w:p w14:paraId="3AA5E388"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Erika Markevič</w:t>
            </w:r>
          </w:p>
        </w:tc>
        <w:tc>
          <w:tcPr>
            <w:tcW w:w="3685" w:type="dxa"/>
            <w:gridSpan w:val="3"/>
          </w:tcPr>
          <w:p w14:paraId="0916AAF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71" w:type="dxa"/>
          </w:tcPr>
          <w:p w14:paraId="45AA191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Aida Bužinskienė</w:t>
            </w:r>
          </w:p>
        </w:tc>
        <w:tc>
          <w:tcPr>
            <w:tcW w:w="1261" w:type="dxa"/>
          </w:tcPr>
          <w:p w14:paraId="2991E3F2"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64019B86" w14:textId="77777777">
        <w:trPr>
          <w:jc w:val="center"/>
        </w:trPr>
        <w:tc>
          <w:tcPr>
            <w:tcW w:w="693" w:type="dxa"/>
            <w:gridSpan w:val="2"/>
          </w:tcPr>
          <w:p w14:paraId="7A01925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1985" w:type="dxa"/>
            <w:gridSpan w:val="2"/>
            <w:vAlign w:val="center"/>
          </w:tcPr>
          <w:p w14:paraId="2957E368"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Edgaras Jurkšaitis</w:t>
            </w:r>
          </w:p>
        </w:tc>
        <w:tc>
          <w:tcPr>
            <w:tcW w:w="3685" w:type="dxa"/>
            <w:gridSpan w:val="3"/>
          </w:tcPr>
          <w:p w14:paraId="2BBBD17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Paberžės „Verdenės“ gimnazija</w:t>
            </w:r>
          </w:p>
        </w:tc>
        <w:tc>
          <w:tcPr>
            <w:tcW w:w="2271" w:type="dxa"/>
          </w:tcPr>
          <w:p w14:paraId="5F6097E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Violeta Kaziūnienė</w:t>
            </w:r>
          </w:p>
        </w:tc>
        <w:tc>
          <w:tcPr>
            <w:tcW w:w="1261" w:type="dxa"/>
          </w:tcPr>
          <w:p w14:paraId="17B05D8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0C4D1238" w14:textId="77777777">
        <w:trPr>
          <w:jc w:val="center"/>
        </w:trPr>
        <w:tc>
          <w:tcPr>
            <w:tcW w:w="9895" w:type="dxa"/>
            <w:gridSpan w:val="9"/>
          </w:tcPr>
          <w:p w14:paraId="2CB85173" w14:textId="77777777" w:rsidR="00873780"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TARPTAUTINIO JAUNIMO EPISTOLINIO RAŠINIO</w:t>
            </w:r>
            <w:r w:rsidRPr="000B6A66">
              <w:rPr>
                <w:rFonts w:eastAsia="Times New Roman"/>
                <w:b/>
                <w:lang w:val="lt-LT" w:eastAsia="ru-RU"/>
              </w:rPr>
              <w:t xml:space="preserve"> konkurso rajoninis etapas</w:t>
            </w:r>
          </w:p>
          <w:p w14:paraId="36198697" w14:textId="77777777" w:rsidR="006D4572" w:rsidRPr="000B6A66" w:rsidRDefault="006D4572" w:rsidP="000B6A66">
            <w:pPr>
              <w:spacing w:after="0" w:line="240" w:lineRule="auto"/>
              <w:jc w:val="center"/>
              <w:rPr>
                <w:rFonts w:eastAsia="Times New Roman"/>
                <w:b/>
                <w:u w:val="single"/>
                <w:lang w:val="lt-LT" w:eastAsia="ru-RU"/>
              </w:rPr>
            </w:pPr>
          </w:p>
        </w:tc>
      </w:tr>
      <w:tr w:rsidR="00873780" w:rsidRPr="000B6A66" w14:paraId="5095734A" w14:textId="77777777">
        <w:trPr>
          <w:jc w:val="center"/>
        </w:trPr>
        <w:tc>
          <w:tcPr>
            <w:tcW w:w="676" w:type="dxa"/>
          </w:tcPr>
          <w:p w14:paraId="03C0AD2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1986" w:type="dxa"/>
            <w:gridSpan w:val="2"/>
          </w:tcPr>
          <w:p w14:paraId="11BED37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Elinga Purlytė</w:t>
            </w:r>
          </w:p>
        </w:tc>
        <w:tc>
          <w:tcPr>
            <w:tcW w:w="3687" w:type="dxa"/>
            <w:gridSpan w:val="3"/>
          </w:tcPr>
          <w:p w14:paraId="60C21A3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Paberžės „Verdenės“ gimnazija</w:t>
            </w:r>
          </w:p>
        </w:tc>
        <w:tc>
          <w:tcPr>
            <w:tcW w:w="2285" w:type="dxa"/>
            <w:gridSpan w:val="2"/>
          </w:tcPr>
          <w:p w14:paraId="1175C35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Lina Mikutytė</w:t>
            </w:r>
          </w:p>
        </w:tc>
        <w:tc>
          <w:tcPr>
            <w:tcW w:w="1261" w:type="dxa"/>
          </w:tcPr>
          <w:p w14:paraId="6DD2F1D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79991067" w14:textId="77777777">
        <w:trPr>
          <w:jc w:val="center"/>
        </w:trPr>
        <w:tc>
          <w:tcPr>
            <w:tcW w:w="676" w:type="dxa"/>
          </w:tcPr>
          <w:p w14:paraId="1074CD2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1986" w:type="dxa"/>
            <w:gridSpan w:val="2"/>
            <w:vAlign w:val="center"/>
          </w:tcPr>
          <w:p w14:paraId="6BEF20E4"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Gintarė Stankevičiūtė</w:t>
            </w:r>
          </w:p>
        </w:tc>
        <w:tc>
          <w:tcPr>
            <w:tcW w:w="3687" w:type="dxa"/>
            <w:gridSpan w:val="3"/>
          </w:tcPr>
          <w:p w14:paraId="4FCDAED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20B9F44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Danuta Petrauskienė</w:t>
            </w:r>
          </w:p>
        </w:tc>
        <w:tc>
          <w:tcPr>
            <w:tcW w:w="1261" w:type="dxa"/>
          </w:tcPr>
          <w:p w14:paraId="18DD372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0CA8AD55" w14:textId="77777777">
        <w:trPr>
          <w:jc w:val="center"/>
        </w:trPr>
        <w:tc>
          <w:tcPr>
            <w:tcW w:w="676" w:type="dxa"/>
          </w:tcPr>
          <w:p w14:paraId="001745B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lastRenderedPageBreak/>
              <w:t>3.</w:t>
            </w:r>
          </w:p>
        </w:tc>
        <w:tc>
          <w:tcPr>
            <w:tcW w:w="1986" w:type="dxa"/>
            <w:gridSpan w:val="2"/>
            <w:vAlign w:val="center"/>
          </w:tcPr>
          <w:p w14:paraId="17D95DF6"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Viktorija Jodko</w:t>
            </w:r>
          </w:p>
        </w:tc>
        <w:tc>
          <w:tcPr>
            <w:tcW w:w="3687" w:type="dxa"/>
            <w:gridSpan w:val="3"/>
          </w:tcPr>
          <w:p w14:paraId="08F664D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Sudervės Marijano Zdziechovskio pagrindinė mokykla</w:t>
            </w:r>
          </w:p>
        </w:tc>
        <w:tc>
          <w:tcPr>
            <w:tcW w:w="2285" w:type="dxa"/>
            <w:gridSpan w:val="2"/>
          </w:tcPr>
          <w:p w14:paraId="6F881FC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Vita Burzdžiuvienė</w:t>
            </w:r>
          </w:p>
        </w:tc>
        <w:tc>
          <w:tcPr>
            <w:tcW w:w="1261" w:type="dxa"/>
          </w:tcPr>
          <w:p w14:paraId="54383DD3"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47ECB987" w14:textId="77777777">
        <w:trPr>
          <w:jc w:val="center"/>
        </w:trPr>
        <w:tc>
          <w:tcPr>
            <w:tcW w:w="9895" w:type="dxa"/>
            <w:gridSpan w:val="9"/>
          </w:tcPr>
          <w:p w14:paraId="3E0E5C03"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ETNINĖS KULTŪROS</w:t>
            </w:r>
            <w:r w:rsidRPr="000B6A66">
              <w:rPr>
                <w:rFonts w:eastAsia="Times New Roman"/>
                <w:b/>
                <w:lang w:val="lt-LT" w:eastAsia="ru-RU"/>
              </w:rPr>
              <w:t xml:space="preserve"> rajoninė olimpiada</w:t>
            </w:r>
          </w:p>
        </w:tc>
      </w:tr>
      <w:tr w:rsidR="00873780" w:rsidRPr="000B6A66" w14:paraId="24FEC4DE" w14:textId="77777777">
        <w:trPr>
          <w:jc w:val="center"/>
        </w:trPr>
        <w:tc>
          <w:tcPr>
            <w:tcW w:w="9895" w:type="dxa"/>
            <w:gridSpan w:val="9"/>
          </w:tcPr>
          <w:p w14:paraId="5F965319"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5–8 klasių grupė</w:t>
            </w:r>
          </w:p>
        </w:tc>
      </w:tr>
      <w:tr w:rsidR="00873780" w:rsidRPr="000B6A66" w14:paraId="4599107D" w14:textId="77777777">
        <w:trPr>
          <w:jc w:val="center"/>
        </w:trPr>
        <w:tc>
          <w:tcPr>
            <w:tcW w:w="676" w:type="dxa"/>
          </w:tcPr>
          <w:p w14:paraId="5CD349DF"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1986" w:type="dxa"/>
            <w:gridSpan w:val="2"/>
          </w:tcPr>
          <w:p w14:paraId="30C5C5F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Liudas Darasevičius</w:t>
            </w:r>
          </w:p>
        </w:tc>
        <w:tc>
          <w:tcPr>
            <w:tcW w:w="3687" w:type="dxa"/>
            <w:gridSpan w:val="3"/>
          </w:tcPr>
          <w:p w14:paraId="2E48089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1C7E78B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Irena Vilčinskienė</w:t>
            </w:r>
          </w:p>
        </w:tc>
        <w:tc>
          <w:tcPr>
            <w:tcW w:w="1261" w:type="dxa"/>
          </w:tcPr>
          <w:p w14:paraId="3AEA325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24477341" w14:textId="77777777">
        <w:trPr>
          <w:jc w:val="center"/>
        </w:trPr>
        <w:tc>
          <w:tcPr>
            <w:tcW w:w="676" w:type="dxa"/>
          </w:tcPr>
          <w:p w14:paraId="1C1A54B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1986" w:type="dxa"/>
            <w:gridSpan w:val="2"/>
          </w:tcPr>
          <w:p w14:paraId="392FD68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Daiva Gedris</w:t>
            </w:r>
          </w:p>
        </w:tc>
        <w:tc>
          <w:tcPr>
            <w:tcW w:w="3687" w:type="dxa"/>
            <w:gridSpan w:val="3"/>
          </w:tcPr>
          <w:p w14:paraId="7B44E24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1CA9F90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Simona Diržinauskaitė,</w:t>
            </w:r>
          </w:p>
          <w:p w14:paraId="3FC3CB7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Miglė Matuliauskaitė</w:t>
            </w:r>
          </w:p>
        </w:tc>
        <w:tc>
          <w:tcPr>
            <w:tcW w:w="1261" w:type="dxa"/>
          </w:tcPr>
          <w:p w14:paraId="5561CEC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12365482" w14:textId="77777777">
        <w:trPr>
          <w:jc w:val="center"/>
        </w:trPr>
        <w:tc>
          <w:tcPr>
            <w:tcW w:w="676" w:type="dxa"/>
          </w:tcPr>
          <w:p w14:paraId="641D43D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1986" w:type="dxa"/>
            <w:gridSpan w:val="2"/>
          </w:tcPr>
          <w:p w14:paraId="51C0E7B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Aistė Kažukauskaitė</w:t>
            </w:r>
          </w:p>
        </w:tc>
        <w:tc>
          <w:tcPr>
            <w:tcW w:w="3687" w:type="dxa"/>
            <w:gridSpan w:val="3"/>
          </w:tcPr>
          <w:p w14:paraId="708682C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73537BE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Irena Vilčinskienė,</w:t>
            </w:r>
          </w:p>
          <w:p w14:paraId="64C46F7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Milda Tamošaitienė</w:t>
            </w:r>
          </w:p>
        </w:tc>
        <w:tc>
          <w:tcPr>
            <w:tcW w:w="1261" w:type="dxa"/>
          </w:tcPr>
          <w:p w14:paraId="5EF5AE8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4FA388B8" w14:textId="77777777">
        <w:trPr>
          <w:jc w:val="center"/>
        </w:trPr>
        <w:tc>
          <w:tcPr>
            <w:tcW w:w="9895" w:type="dxa"/>
            <w:gridSpan w:val="9"/>
          </w:tcPr>
          <w:p w14:paraId="4954A750"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9–12 klasių grupė</w:t>
            </w:r>
          </w:p>
        </w:tc>
      </w:tr>
      <w:tr w:rsidR="00873780" w:rsidRPr="000B6A66" w14:paraId="1DB9B5DD" w14:textId="77777777">
        <w:trPr>
          <w:jc w:val="center"/>
        </w:trPr>
        <w:tc>
          <w:tcPr>
            <w:tcW w:w="676" w:type="dxa"/>
          </w:tcPr>
          <w:p w14:paraId="4FC0E0D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1986" w:type="dxa"/>
            <w:gridSpan w:val="2"/>
          </w:tcPr>
          <w:p w14:paraId="357DBA4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Justė Luščinskytė</w:t>
            </w:r>
          </w:p>
        </w:tc>
        <w:tc>
          <w:tcPr>
            <w:tcW w:w="3687" w:type="dxa"/>
            <w:gridSpan w:val="3"/>
          </w:tcPr>
          <w:p w14:paraId="3360BF9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21A1DBD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Asta Diržiuvienė</w:t>
            </w:r>
          </w:p>
        </w:tc>
        <w:tc>
          <w:tcPr>
            <w:tcW w:w="1261" w:type="dxa"/>
          </w:tcPr>
          <w:p w14:paraId="597CA45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4C496350" w14:textId="77777777">
        <w:trPr>
          <w:jc w:val="center"/>
        </w:trPr>
        <w:tc>
          <w:tcPr>
            <w:tcW w:w="676" w:type="dxa"/>
          </w:tcPr>
          <w:p w14:paraId="7882965B"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1986" w:type="dxa"/>
            <w:gridSpan w:val="2"/>
          </w:tcPr>
          <w:p w14:paraId="44CF0E4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Inga Juchnevičiūtė</w:t>
            </w:r>
          </w:p>
        </w:tc>
        <w:tc>
          <w:tcPr>
            <w:tcW w:w="3687" w:type="dxa"/>
            <w:gridSpan w:val="3"/>
          </w:tcPr>
          <w:p w14:paraId="566499E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Avižienių gimnazija</w:t>
            </w:r>
          </w:p>
        </w:tc>
        <w:tc>
          <w:tcPr>
            <w:tcW w:w="2285" w:type="dxa"/>
            <w:gridSpan w:val="2"/>
          </w:tcPr>
          <w:p w14:paraId="6C703AE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Rita Užienė, </w:t>
            </w:r>
          </w:p>
          <w:p w14:paraId="288FCA6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Galina Jurkūnienė</w:t>
            </w:r>
          </w:p>
        </w:tc>
        <w:tc>
          <w:tcPr>
            <w:tcW w:w="1261" w:type="dxa"/>
          </w:tcPr>
          <w:p w14:paraId="2F543386"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03E22CB4" w14:textId="77777777">
        <w:trPr>
          <w:jc w:val="center"/>
        </w:trPr>
        <w:tc>
          <w:tcPr>
            <w:tcW w:w="676" w:type="dxa"/>
          </w:tcPr>
          <w:p w14:paraId="3673C06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6.</w:t>
            </w:r>
          </w:p>
        </w:tc>
        <w:tc>
          <w:tcPr>
            <w:tcW w:w="1986" w:type="dxa"/>
            <w:gridSpan w:val="2"/>
          </w:tcPr>
          <w:p w14:paraId="11A97FD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Laura Fiodorova</w:t>
            </w:r>
          </w:p>
        </w:tc>
        <w:tc>
          <w:tcPr>
            <w:tcW w:w="3687" w:type="dxa"/>
            <w:gridSpan w:val="3"/>
          </w:tcPr>
          <w:p w14:paraId="2E9B4DE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1709549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Dalia Paliūnienė</w:t>
            </w:r>
          </w:p>
        </w:tc>
        <w:tc>
          <w:tcPr>
            <w:tcW w:w="1261" w:type="dxa"/>
          </w:tcPr>
          <w:p w14:paraId="5BFFEAD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3974C432" w14:textId="77777777">
        <w:trPr>
          <w:trHeight w:val="403"/>
          <w:jc w:val="center"/>
        </w:trPr>
        <w:tc>
          <w:tcPr>
            <w:tcW w:w="9895" w:type="dxa"/>
            <w:gridSpan w:val="9"/>
          </w:tcPr>
          <w:p w14:paraId="16D9B801" w14:textId="77777777" w:rsidR="00873780" w:rsidRPr="000B6A66" w:rsidRDefault="00BB5B4C" w:rsidP="000B6A66">
            <w:pPr>
              <w:spacing w:after="0" w:line="240" w:lineRule="auto"/>
              <w:jc w:val="center"/>
              <w:rPr>
                <w:rFonts w:eastAsia="Times New Roman"/>
                <w:b/>
                <w:u w:val="single"/>
                <w:lang w:val="lt-LT" w:eastAsia="ru-RU"/>
              </w:rPr>
            </w:pPr>
            <w:r w:rsidRPr="000B6A66">
              <w:rPr>
                <w:rFonts w:eastAsia="Times New Roman"/>
                <w:b/>
                <w:u w:val="single"/>
                <w:lang w:val="lt-LT" w:eastAsia="ru-RU"/>
              </w:rPr>
              <w:t>DAILĖS</w:t>
            </w:r>
            <w:r w:rsidRPr="000B6A66">
              <w:rPr>
                <w:rFonts w:eastAsia="Times New Roman"/>
                <w:lang w:val="lt-LT" w:eastAsia="ru-RU"/>
              </w:rPr>
              <w:t xml:space="preserve"> </w:t>
            </w:r>
            <w:r w:rsidRPr="000B6A66">
              <w:rPr>
                <w:rFonts w:eastAsia="Times New Roman"/>
                <w:b/>
                <w:lang w:val="lt-LT" w:eastAsia="ru-RU"/>
              </w:rPr>
              <w:t>rajoninė olimpiada</w:t>
            </w:r>
          </w:p>
        </w:tc>
      </w:tr>
      <w:tr w:rsidR="00873780" w:rsidRPr="000B6A66" w14:paraId="1C45FC16" w14:textId="77777777">
        <w:trPr>
          <w:jc w:val="center"/>
        </w:trPr>
        <w:tc>
          <w:tcPr>
            <w:tcW w:w="676" w:type="dxa"/>
          </w:tcPr>
          <w:p w14:paraId="4F97971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058C40E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Dominyka Jakutovič</w:t>
            </w:r>
          </w:p>
        </w:tc>
        <w:tc>
          <w:tcPr>
            <w:tcW w:w="3653" w:type="dxa"/>
          </w:tcPr>
          <w:p w14:paraId="70A26E7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Kyviškių pagrindinė mokykla</w:t>
            </w:r>
          </w:p>
        </w:tc>
        <w:tc>
          <w:tcPr>
            <w:tcW w:w="2285" w:type="dxa"/>
            <w:gridSpan w:val="2"/>
          </w:tcPr>
          <w:p w14:paraId="22751DA2" w14:textId="77777777" w:rsidR="00873780" w:rsidRPr="000B6A66" w:rsidRDefault="00BB5B4C" w:rsidP="000B6A66">
            <w:pPr>
              <w:spacing w:after="0" w:line="240" w:lineRule="auto"/>
              <w:rPr>
                <w:rFonts w:eastAsia="Times New Roman"/>
                <w:lang w:val="lt-LT" w:eastAsia="ru-RU"/>
              </w:rPr>
            </w:pPr>
            <w:r w:rsidRPr="000B6A66">
              <w:rPr>
                <w:rFonts w:ascii="NEW ROMAN" w:eastAsia="Calibri" w:hAnsi="NEW ROMAN"/>
                <w:lang w:val="lt-LT" w:eastAsia="en-US"/>
              </w:rPr>
              <w:t>Dovilė Blažytė-Vanagienė</w:t>
            </w:r>
          </w:p>
        </w:tc>
        <w:tc>
          <w:tcPr>
            <w:tcW w:w="1261" w:type="dxa"/>
          </w:tcPr>
          <w:p w14:paraId="01FE852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28B25BBC" w14:textId="77777777">
        <w:trPr>
          <w:jc w:val="center"/>
        </w:trPr>
        <w:tc>
          <w:tcPr>
            <w:tcW w:w="676" w:type="dxa"/>
          </w:tcPr>
          <w:p w14:paraId="43E49B3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3423081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Emilija Grudinska</w:t>
            </w:r>
          </w:p>
        </w:tc>
        <w:tc>
          <w:tcPr>
            <w:tcW w:w="3653" w:type="dxa"/>
          </w:tcPr>
          <w:p w14:paraId="3EFAFB6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Riešės šv. Faustinos Kovalskos pagrindinė mokykla</w:t>
            </w:r>
          </w:p>
        </w:tc>
        <w:tc>
          <w:tcPr>
            <w:tcW w:w="2285" w:type="dxa"/>
            <w:gridSpan w:val="2"/>
          </w:tcPr>
          <w:p w14:paraId="3D8C7BF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Česlava Liachovič</w:t>
            </w:r>
          </w:p>
        </w:tc>
        <w:tc>
          <w:tcPr>
            <w:tcW w:w="1261" w:type="dxa"/>
          </w:tcPr>
          <w:p w14:paraId="517C4D67"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76ED3526" w14:textId="77777777">
        <w:trPr>
          <w:jc w:val="center"/>
        </w:trPr>
        <w:tc>
          <w:tcPr>
            <w:tcW w:w="676" w:type="dxa"/>
          </w:tcPr>
          <w:p w14:paraId="5D7603AD"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1377EF8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Vanesa Jackevič</w:t>
            </w:r>
          </w:p>
        </w:tc>
        <w:tc>
          <w:tcPr>
            <w:tcW w:w="3653" w:type="dxa"/>
          </w:tcPr>
          <w:p w14:paraId="7B2C9BD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Maišiagalos kun. Juzefo Obrembskio gimnazija</w:t>
            </w:r>
          </w:p>
        </w:tc>
        <w:tc>
          <w:tcPr>
            <w:tcW w:w="2285" w:type="dxa"/>
            <w:gridSpan w:val="2"/>
          </w:tcPr>
          <w:p w14:paraId="7962FE0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Virginija Taraškevičienė</w:t>
            </w:r>
          </w:p>
        </w:tc>
        <w:tc>
          <w:tcPr>
            <w:tcW w:w="1261" w:type="dxa"/>
          </w:tcPr>
          <w:p w14:paraId="65B8A05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4AB457DB" w14:textId="77777777">
        <w:trPr>
          <w:jc w:val="center"/>
        </w:trPr>
        <w:tc>
          <w:tcPr>
            <w:tcW w:w="9895" w:type="dxa"/>
            <w:gridSpan w:val="9"/>
          </w:tcPr>
          <w:p w14:paraId="051CEE71" w14:textId="77777777" w:rsidR="00873780"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INFORMACINIŲ TECHNOLOGIJŲ</w:t>
            </w:r>
            <w:r w:rsidRPr="000B6A66">
              <w:rPr>
                <w:rFonts w:eastAsia="Times New Roman"/>
                <w:b/>
                <w:lang w:val="lt-LT" w:eastAsia="ru-RU"/>
              </w:rPr>
              <w:t xml:space="preserve"> rajoninė olimpiada</w:t>
            </w:r>
          </w:p>
          <w:p w14:paraId="41F40D70" w14:textId="77777777" w:rsidR="006D4572" w:rsidRPr="000B6A66" w:rsidRDefault="006D4572" w:rsidP="000B6A66">
            <w:pPr>
              <w:spacing w:after="0" w:line="240" w:lineRule="auto"/>
              <w:jc w:val="center"/>
              <w:rPr>
                <w:rFonts w:eastAsia="Times New Roman"/>
                <w:b/>
                <w:lang w:val="lt-LT" w:eastAsia="ru-RU"/>
              </w:rPr>
            </w:pPr>
          </w:p>
        </w:tc>
      </w:tr>
      <w:tr w:rsidR="00873780" w:rsidRPr="000B6A66" w14:paraId="023E4AC1" w14:textId="77777777">
        <w:trPr>
          <w:jc w:val="center"/>
        </w:trPr>
        <w:tc>
          <w:tcPr>
            <w:tcW w:w="676" w:type="dxa"/>
          </w:tcPr>
          <w:p w14:paraId="039B420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7641D039"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Marius Lipskis</w:t>
            </w:r>
          </w:p>
        </w:tc>
        <w:tc>
          <w:tcPr>
            <w:tcW w:w="3653" w:type="dxa"/>
          </w:tcPr>
          <w:p w14:paraId="55DE234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45FD1FE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Dmitrijus Karpavičius</w:t>
            </w:r>
          </w:p>
        </w:tc>
        <w:tc>
          <w:tcPr>
            <w:tcW w:w="1261" w:type="dxa"/>
          </w:tcPr>
          <w:p w14:paraId="1ABDE67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705959BC" w14:textId="77777777">
        <w:trPr>
          <w:jc w:val="center"/>
        </w:trPr>
        <w:tc>
          <w:tcPr>
            <w:tcW w:w="676" w:type="dxa"/>
          </w:tcPr>
          <w:p w14:paraId="2AC68F7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1E7A179B"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Edgaras Mackevičius</w:t>
            </w:r>
          </w:p>
        </w:tc>
        <w:tc>
          <w:tcPr>
            <w:tcW w:w="3653" w:type="dxa"/>
          </w:tcPr>
          <w:p w14:paraId="4CE8643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0A59295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Alina Špakauskienė</w:t>
            </w:r>
          </w:p>
        </w:tc>
        <w:tc>
          <w:tcPr>
            <w:tcW w:w="1261" w:type="dxa"/>
          </w:tcPr>
          <w:p w14:paraId="19947BA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6A036430" w14:textId="77777777">
        <w:trPr>
          <w:jc w:val="center"/>
        </w:trPr>
        <w:tc>
          <w:tcPr>
            <w:tcW w:w="676" w:type="dxa"/>
          </w:tcPr>
          <w:p w14:paraId="2ED482D9" w14:textId="77777777" w:rsidR="00873780" w:rsidRPr="000B6A66" w:rsidRDefault="00BB5B4C" w:rsidP="000B6A66">
            <w:pPr>
              <w:spacing w:after="0" w:line="240" w:lineRule="auto"/>
              <w:jc w:val="center"/>
            </w:pPr>
            <w:r w:rsidRPr="000B6A66">
              <w:t>3.</w:t>
            </w:r>
          </w:p>
        </w:tc>
        <w:tc>
          <w:tcPr>
            <w:tcW w:w="2020" w:type="dxa"/>
            <w:gridSpan w:val="4"/>
          </w:tcPr>
          <w:p w14:paraId="29AC9AEC" w14:textId="77777777" w:rsidR="00873780" w:rsidRPr="000B6A66" w:rsidRDefault="00BB5B4C" w:rsidP="000B6A66">
            <w:pPr>
              <w:spacing w:after="0" w:line="240" w:lineRule="auto"/>
            </w:pPr>
            <w:r w:rsidRPr="000B6A66">
              <w:t>Erikas Bitovtas</w:t>
            </w:r>
          </w:p>
        </w:tc>
        <w:tc>
          <w:tcPr>
            <w:tcW w:w="3653" w:type="dxa"/>
          </w:tcPr>
          <w:p w14:paraId="5DC00C46" w14:textId="77777777" w:rsidR="00873780" w:rsidRPr="000B6A66" w:rsidRDefault="00BB5B4C" w:rsidP="000B6A66">
            <w:pPr>
              <w:spacing w:after="0" w:line="240" w:lineRule="auto"/>
            </w:pPr>
            <w:r w:rsidRPr="000B6A66">
              <w:t>Pagirių gimnazija</w:t>
            </w:r>
          </w:p>
        </w:tc>
        <w:tc>
          <w:tcPr>
            <w:tcW w:w="2285" w:type="dxa"/>
            <w:gridSpan w:val="2"/>
          </w:tcPr>
          <w:p w14:paraId="2BA3D0A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Alina Špakauskienė</w:t>
            </w:r>
          </w:p>
        </w:tc>
        <w:tc>
          <w:tcPr>
            <w:tcW w:w="1261" w:type="dxa"/>
          </w:tcPr>
          <w:p w14:paraId="4687FD0B" w14:textId="77777777" w:rsidR="00873780" w:rsidRPr="000B6A66" w:rsidRDefault="00BB5B4C" w:rsidP="000B6A66">
            <w:pPr>
              <w:spacing w:after="0" w:line="240" w:lineRule="auto"/>
              <w:jc w:val="center"/>
              <w:rPr>
                <w:b/>
              </w:rPr>
            </w:pPr>
            <w:r w:rsidRPr="000B6A66">
              <w:rPr>
                <w:b/>
              </w:rPr>
              <w:t>III</w:t>
            </w:r>
          </w:p>
        </w:tc>
      </w:tr>
      <w:tr w:rsidR="00873780" w:rsidRPr="000B6A66" w14:paraId="360C0B36" w14:textId="77777777">
        <w:trPr>
          <w:jc w:val="center"/>
        </w:trPr>
        <w:tc>
          <w:tcPr>
            <w:tcW w:w="9895" w:type="dxa"/>
            <w:gridSpan w:val="9"/>
          </w:tcPr>
          <w:p w14:paraId="1F27736F" w14:textId="77777777" w:rsidR="00873780"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FIZIKOS</w:t>
            </w:r>
            <w:r w:rsidRPr="000B6A66">
              <w:rPr>
                <w:rFonts w:eastAsia="Times New Roman"/>
                <w:b/>
                <w:lang w:val="lt-LT" w:eastAsia="ru-RU"/>
              </w:rPr>
              <w:t xml:space="preserve"> rajoninė olimpiada</w:t>
            </w:r>
          </w:p>
          <w:p w14:paraId="478435AD" w14:textId="77777777" w:rsidR="006D4572" w:rsidRPr="000B6A66" w:rsidRDefault="006D4572" w:rsidP="000B6A66">
            <w:pPr>
              <w:spacing w:after="0" w:line="240" w:lineRule="auto"/>
              <w:jc w:val="center"/>
              <w:rPr>
                <w:rFonts w:eastAsia="Times New Roman"/>
                <w:b/>
                <w:lang w:val="lt-LT" w:eastAsia="ru-RU"/>
              </w:rPr>
            </w:pPr>
          </w:p>
        </w:tc>
      </w:tr>
      <w:tr w:rsidR="00873780" w:rsidRPr="000B6A66" w14:paraId="1083CF70" w14:textId="77777777">
        <w:trPr>
          <w:jc w:val="center"/>
        </w:trPr>
        <w:tc>
          <w:tcPr>
            <w:tcW w:w="676" w:type="dxa"/>
          </w:tcPr>
          <w:p w14:paraId="0716D689"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1230F6ED"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Edvard Romanovski</w:t>
            </w:r>
          </w:p>
        </w:tc>
        <w:tc>
          <w:tcPr>
            <w:tcW w:w="3653" w:type="dxa"/>
          </w:tcPr>
          <w:p w14:paraId="7B7D9B9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1CC5EFB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Liljana Bochanevič</w:t>
            </w:r>
          </w:p>
        </w:tc>
        <w:tc>
          <w:tcPr>
            <w:tcW w:w="1261" w:type="dxa"/>
          </w:tcPr>
          <w:p w14:paraId="708A9BB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0DF4AAC3" w14:textId="77777777">
        <w:trPr>
          <w:jc w:val="center"/>
        </w:trPr>
        <w:tc>
          <w:tcPr>
            <w:tcW w:w="9895" w:type="dxa"/>
            <w:gridSpan w:val="9"/>
            <w:vAlign w:val="center"/>
          </w:tcPr>
          <w:p w14:paraId="2BB9B229"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MATEMATIKOS</w:t>
            </w:r>
            <w:r w:rsidRPr="000B6A66">
              <w:rPr>
                <w:rFonts w:eastAsia="Times New Roman"/>
                <w:b/>
                <w:lang w:val="ru-RU" w:eastAsia="ru-RU"/>
              </w:rPr>
              <w:t xml:space="preserve"> </w:t>
            </w:r>
            <w:r w:rsidRPr="000B6A66">
              <w:rPr>
                <w:rFonts w:eastAsia="Times New Roman"/>
                <w:b/>
                <w:lang w:val="lt-LT" w:eastAsia="ru-RU"/>
              </w:rPr>
              <w:t>rajoninė olimpiada</w:t>
            </w:r>
          </w:p>
        </w:tc>
      </w:tr>
      <w:tr w:rsidR="00873780" w:rsidRPr="000B6A66" w14:paraId="46B24684" w14:textId="77777777">
        <w:trPr>
          <w:jc w:val="center"/>
        </w:trPr>
        <w:tc>
          <w:tcPr>
            <w:tcW w:w="676" w:type="dxa"/>
          </w:tcPr>
          <w:p w14:paraId="7E47A279"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1D30FF89"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 xml:space="preserve">Edvard Romanovski </w:t>
            </w:r>
          </w:p>
        </w:tc>
        <w:tc>
          <w:tcPr>
            <w:tcW w:w="3653" w:type="dxa"/>
          </w:tcPr>
          <w:p w14:paraId="7BC7DCB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3D6C6B2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Irena Kisel</w:t>
            </w:r>
          </w:p>
        </w:tc>
        <w:tc>
          <w:tcPr>
            <w:tcW w:w="1261" w:type="dxa"/>
          </w:tcPr>
          <w:p w14:paraId="035749A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5693A1C6" w14:textId="77777777">
        <w:trPr>
          <w:jc w:val="center"/>
        </w:trPr>
        <w:tc>
          <w:tcPr>
            <w:tcW w:w="676" w:type="dxa"/>
          </w:tcPr>
          <w:p w14:paraId="4048198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29085F9B"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Liana Radeckaja</w:t>
            </w:r>
          </w:p>
        </w:tc>
        <w:tc>
          <w:tcPr>
            <w:tcW w:w="3653" w:type="dxa"/>
          </w:tcPr>
          <w:p w14:paraId="4148980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18FDDCE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Lina Kondrotaitė</w:t>
            </w:r>
          </w:p>
        </w:tc>
        <w:tc>
          <w:tcPr>
            <w:tcW w:w="1261" w:type="dxa"/>
          </w:tcPr>
          <w:p w14:paraId="5E113E6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571C363C" w14:textId="77777777">
        <w:trPr>
          <w:jc w:val="center"/>
        </w:trPr>
        <w:tc>
          <w:tcPr>
            <w:tcW w:w="676" w:type="dxa"/>
          </w:tcPr>
          <w:p w14:paraId="78B2172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632EEE0F"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 xml:space="preserve">Robert Kovalevski </w:t>
            </w:r>
          </w:p>
        </w:tc>
        <w:tc>
          <w:tcPr>
            <w:tcW w:w="3653" w:type="dxa"/>
          </w:tcPr>
          <w:p w14:paraId="1A6FACF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Bezdonių Julijaus Slovackio gimnazija</w:t>
            </w:r>
          </w:p>
        </w:tc>
        <w:tc>
          <w:tcPr>
            <w:tcW w:w="2285" w:type="dxa"/>
            <w:gridSpan w:val="2"/>
          </w:tcPr>
          <w:p w14:paraId="494B285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Hendryka Savel</w:t>
            </w:r>
          </w:p>
        </w:tc>
        <w:tc>
          <w:tcPr>
            <w:tcW w:w="1261" w:type="dxa"/>
          </w:tcPr>
          <w:p w14:paraId="63577CAD" w14:textId="77777777" w:rsidR="00873780" w:rsidRPr="000B6A66" w:rsidRDefault="00873780" w:rsidP="000B6A66">
            <w:pPr>
              <w:spacing w:after="0" w:line="240" w:lineRule="auto"/>
              <w:jc w:val="center"/>
              <w:rPr>
                <w:rFonts w:eastAsia="Times New Roman"/>
                <w:b/>
                <w:lang w:val="lt-LT" w:eastAsia="ru-RU"/>
              </w:rPr>
            </w:pPr>
          </w:p>
          <w:p w14:paraId="2E56E85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6B1A080D" w14:textId="77777777">
        <w:trPr>
          <w:jc w:val="center"/>
        </w:trPr>
        <w:tc>
          <w:tcPr>
            <w:tcW w:w="676" w:type="dxa"/>
          </w:tcPr>
          <w:p w14:paraId="7059737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020" w:type="dxa"/>
            <w:gridSpan w:val="4"/>
            <w:vAlign w:val="center"/>
          </w:tcPr>
          <w:p w14:paraId="32AF63A3"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 xml:space="preserve">Goda Bujenauskaitė </w:t>
            </w:r>
          </w:p>
        </w:tc>
        <w:tc>
          <w:tcPr>
            <w:tcW w:w="3653" w:type="dxa"/>
          </w:tcPr>
          <w:p w14:paraId="0D8E421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258AA9C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Dmitrijus Karpavičius</w:t>
            </w:r>
          </w:p>
        </w:tc>
        <w:tc>
          <w:tcPr>
            <w:tcW w:w="1261" w:type="dxa"/>
          </w:tcPr>
          <w:p w14:paraId="539FF1F6" w14:textId="77777777" w:rsidR="00873780" w:rsidRPr="000B6A66" w:rsidRDefault="00873780" w:rsidP="000B6A66">
            <w:pPr>
              <w:spacing w:after="0" w:line="240" w:lineRule="auto"/>
              <w:jc w:val="center"/>
              <w:rPr>
                <w:rFonts w:eastAsia="Times New Roman"/>
                <w:b/>
                <w:lang w:val="lt-LT" w:eastAsia="ru-RU"/>
              </w:rPr>
            </w:pPr>
          </w:p>
          <w:p w14:paraId="3A124CD3"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6CC8FFF3" w14:textId="77777777">
        <w:trPr>
          <w:jc w:val="center"/>
        </w:trPr>
        <w:tc>
          <w:tcPr>
            <w:tcW w:w="9895" w:type="dxa"/>
            <w:gridSpan w:val="9"/>
          </w:tcPr>
          <w:p w14:paraId="60B3CCE9"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TECHNOLOGIJŲ</w:t>
            </w:r>
            <w:r w:rsidRPr="000B6A66">
              <w:rPr>
                <w:rFonts w:eastAsia="Times New Roman"/>
                <w:b/>
                <w:lang w:val="ru-RU" w:eastAsia="ru-RU"/>
              </w:rPr>
              <w:t xml:space="preserve"> </w:t>
            </w:r>
            <w:r w:rsidRPr="000B6A66">
              <w:rPr>
                <w:rFonts w:eastAsia="Times New Roman"/>
                <w:b/>
                <w:lang w:val="lt-LT" w:eastAsia="ru-RU"/>
              </w:rPr>
              <w:t xml:space="preserve">rajoninė olimpiada </w:t>
            </w:r>
          </w:p>
        </w:tc>
      </w:tr>
      <w:tr w:rsidR="00873780" w:rsidRPr="000B6A66" w14:paraId="61521476" w14:textId="77777777">
        <w:trPr>
          <w:jc w:val="center"/>
        </w:trPr>
        <w:tc>
          <w:tcPr>
            <w:tcW w:w="9895" w:type="dxa"/>
            <w:gridSpan w:val="9"/>
          </w:tcPr>
          <w:p w14:paraId="76101066" w14:textId="77777777" w:rsidR="00873780" w:rsidRPr="000B6A66" w:rsidRDefault="00BB5B4C" w:rsidP="000B6A66">
            <w:pPr>
              <w:spacing w:after="0" w:line="240" w:lineRule="auto"/>
              <w:jc w:val="center"/>
              <w:rPr>
                <w:rFonts w:eastAsia="Times New Roman"/>
                <w:b/>
                <w:u w:val="single"/>
                <w:lang w:val="lt-LT" w:eastAsia="ru-RU"/>
              </w:rPr>
            </w:pPr>
            <w:r w:rsidRPr="000B6A66">
              <w:rPr>
                <w:rFonts w:eastAsia="Times New Roman"/>
                <w:b/>
                <w:lang w:val="lt-LT" w:eastAsia="ru-RU"/>
              </w:rPr>
              <w:t>10–11 klasės</w:t>
            </w:r>
          </w:p>
        </w:tc>
      </w:tr>
      <w:tr w:rsidR="00873780" w:rsidRPr="000B6A66" w14:paraId="0A23C29B" w14:textId="77777777">
        <w:trPr>
          <w:jc w:val="center"/>
        </w:trPr>
        <w:tc>
          <w:tcPr>
            <w:tcW w:w="676" w:type="dxa"/>
          </w:tcPr>
          <w:p w14:paraId="24E7D30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6C96828F"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Sandra Narvoiš</w:t>
            </w:r>
          </w:p>
        </w:tc>
        <w:tc>
          <w:tcPr>
            <w:tcW w:w="3653" w:type="dxa"/>
          </w:tcPr>
          <w:p w14:paraId="651BA6C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Mickūnų gimnazija</w:t>
            </w:r>
          </w:p>
        </w:tc>
        <w:tc>
          <w:tcPr>
            <w:tcW w:w="2285" w:type="dxa"/>
            <w:gridSpan w:val="2"/>
          </w:tcPr>
          <w:p w14:paraId="70DAF43D" w14:textId="77777777" w:rsidR="00873780" w:rsidRPr="000B6A66" w:rsidRDefault="00BB5B4C" w:rsidP="000B6A66">
            <w:pPr>
              <w:spacing w:after="0" w:line="240" w:lineRule="auto"/>
              <w:jc w:val="both"/>
              <w:rPr>
                <w:rFonts w:eastAsia="Calibri"/>
                <w:lang w:val="ru-RU" w:eastAsia="ru-RU"/>
              </w:rPr>
            </w:pPr>
            <w:r w:rsidRPr="000B6A66">
              <w:rPr>
                <w:lang w:val="lt-LT"/>
              </w:rPr>
              <w:t>Svetlana Monid</w:t>
            </w:r>
          </w:p>
        </w:tc>
        <w:tc>
          <w:tcPr>
            <w:tcW w:w="1261" w:type="dxa"/>
          </w:tcPr>
          <w:p w14:paraId="1AD8CC56"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114C1CF6" w14:textId="77777777">
        <w:trPr>
          <w:jc w:val="center"/>
        </w:trPr>
        <w:tc>
          <w:tcPr>
            <w:tcW w:w="676" w:type="dxa"/>
          </w:tcPr>
          <w:p w14:paraId="18ED731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tcPr>
          <w:p w14:paraId="68656829" w14:textId="77777777" w:rsidR="00873780" w:rsidRPr="000B6A66" w:rsidRDefault="00BB5B4C" w:rsidP="000B6A66">
            <w:pPr>
              <w:spacing w:after="0" w:line="240" w:lineRule="auto"/>
              <w:jc w:val="both"/>
              <w:rPr>
                <w:rFonts w:eastAsia="Times New Roman"/>
                <w:szCs w:val="20"/>
                <w:lang w:val="lt-LT" w:eastAsia="en-US"/>
              </w:rPr>
            </w:pPr>
            <w:r w:rsidRPr="000B6A66">
              <w:rPr>
                <w:szCs w:val="20"/>
                <w:lang w:val="lt-LT" w:eastAsia="en-US"/>
              </w:rPr>
              <w:t>Žana Baklagina</w:t>
            </w:r>
          </w:p>
        </w:tc>
        <w:tc>
          <w:tcPr>
            <w:tcW w:w="3653" w:type="dxa"/>
          </w:tcPr>
          <w:p w14:paraId="1559E42F" w14:textId="77777777" w:rsidR="00873780" w:rsidRPr="000B6A66" w:rsidRDefault="00BB5B4C" w:rsidP="000B6A66">
            <w:pPr>
              <w:spacing w:after="0" w:line="240" w:lineRule="auto"/>
            </w:pPr>
            <w:r w:rsidRPr="000B6A66">
              <w:t>Rukainių gimnazija</w:t>
            </w:r>
          </w:p>
        </w:tc>
        <w:tc>
          <w:tcPr>
            <w:tcW w:w="2285" w:type="dxa"/>
            <w:gridSpan w:val="2"/>
          </w:tcPr>
          <w:p w14:paraId="34939925" w14:textId="77777777" w:rsidR="00873780" w:rsidRPr="000B6A66" w:rsidRDefault="00BB5B4C" w:rsidP="000B6A66">
            <w:pPr>
              <w:spacing w:after="0" w:line="240" w:lineRule="auto"/>
              <w:rPr>
                <w:rFonts w:eastAsia="Times New Roman"/>
                <w:lang w:val="lt-LT" w:eastAsia="ru-RU"/>
              </w:rPr>
            </w:pPr>
            <w:r w:rsidRPr="000B6A66">
              <w:rPr>
                <w:lang w:val="lt-LT"/>
              </w:rPr>
              <w:t>Irena Lesnevska</w:t>
            </w:r>
          </w:p>
        </w:tc>
        <w:tc>
          <w:tcPr>
            <w:tcW w:w="1261" w:type="dxa"/>
          </w:tcPr>
          <w:p w14:paraId="1D66F18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6874E54F" w14:textId="77777777">
        <w:trPr>
          <w:jc w:val="center"/>
        </w:trPr>
        <w:tc>
          <w:tcPr>
            <w:tcW w:w="676" w:type="dxa"/>
          </w:tcPr>
          <w:p w14:paraId="2FFFD23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tcPr>
          <w:p w14:paraId="042FB749" w14:textId="77777777" w:rsidR="00873780" w:rsidRPr="000B6A66" w:rsidRDefault="00BB5B4C" w:rsidP="000B6A66">
            <w:pPr>
              <w:spacing w:after="0" w:line="240" w:lineRule="auto"/>
              <w:jc w:val="both"/>
              <w:rPr>
                <w:color w:val="222222"/>
                <w:shd w:val="clear" w:color="auto" w:fill="FFFFFF"/>
                <w:lang w:val="lt-LT" w:eastAsia="en-US"/>
              </w:rPr>
            </w:pPr>
            <w:r w:rsidRPr="000B6A66">
              <w:rPr>
                <w:color w:val="222222"/>
                <w:shd w:val="clear" w:color="auto" w:fill="FFFFFF"/>
                <w:lang w:val="lt-LT" w:eastAsia="en-US"/>
              </w:rPr>
              <w:t>Dominyka Bartaševič</w:t>
            </w:r>
          </w:p>
        </w:tc>
        <w:tc>
          <w:tcPr>
            <w:tcW w:w="3653" w:type="dxa"/>
          </w:tcPr>
          <w:p w14:paraId="35972D4F" w14:textId="77777777" w:rsidR="00873780" w:rsidRPr="000B6A66" w:rsidRDefault="00BB5B4C" w:rsidP="000B6A66">
            <w:pPr>
              <w:spacing w:after="0" w:line="240" w:lineRule="auto"/>
              <w:rPr>
                <w:lang w:val="lt-LT"/>
              </w:rPr>
            </w:pPr>
            <w:r w:rsidRPr="000B6A66">
              <w:rPr>
                <w:lang w:val="lt-LT"/>
              </w:rPr>
              <w:t>Nemėžio šv. Rapolo Kalinausko gimnazija</w:t>
            </w:r>
          </w:p>
        </w:tc>
        <w:tc>
          <w:tcPr>
            <w:tcW w:w="2285" w:type="dxa"/>
            <w:gridSpan w:val="2"/>
          </w:tcPr>
          <w:p w14:paraId="03B1F59C" w14:textId="77777777" w:rsidR="00873780" w:rsidRPr="000B6A66" w:rsidRDefault="00BB5B4C" w:rsidP="000B6A66">
            <w:pPr>
              <w:spacing w:after="0" w:line="240" w:lineRule="auto"/>
              <w:rPr>
                <w:rFonts w:eastAsia="Times New Roman"/>
                <w:lang w:val="lt-LT" w:eastAsia="ru-RU"/>
              </w:rPr>
            </w:pPr>
            <w:r w:rsidRPr="000B6A66">
              <w:rPr>
                <w:lang w:val="lt-LT"/>
              </w:rPr>
              <w:t>Svetlana Voytkevich</w:t>
            </w:r>
          </w:p>
        </w:tc>
        <w:tc>
          <w:tcPr>
            <w:tcW w:w="1261" w:type="dxa"/>
          </w:tcPr>
          <w:p w14:paraId="5D28273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49A4D635" w14:textId="77777777">
        <w:trPr>
          <w:jc w:val="center"/>
        </w:trPr>
        <w:tc>
          <w:tcPr>
            <w:tcW w:w="9895" w:type="dxa"/>
            <w:gridSpan w:val="9"/>
          </w:tcPr>
          <w:p w14:paraId="678DE55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lastRenderedPageBreak/>
              <w:t>8–9 klasės</w:t>
            </w:r>
          </w:p>
        </w:tc>
      </w:tr>
      <w:tr w:rsidR="00873780" w:rsidRPr="000B6A66" w14:paraId="744F96AC" w14:textId="77777777">
        <w:trPr>
          <w:jc w:val="center"/>
        </w:trPr>
        <w:tc>
          <w:tcPr>
            <w:tcW w:w="676" w:type="dxa"/>
          </w:tcPr>
          <w:p w14:paraId="53BA9CA6" w14:textId="77777777" w:rsidR="00873780" w:rsidRPr="000B6A66" w:rsidRDefault="00BB5B4C" w:rsidP="000B6A66">
            <w:pPr>
              <w:spacing w:after="0" w:line="240" w:lineRule="auto"/>
              <w:jc w:val="center"/>
              <w:rPr>
                <w:rFonts w:eastAsia="Times New Roman"/>
                <w:lang w:eastAsia="ru-RU"/>
              </w:rPr>
            </w:pPr>
            <w:r w:rsidRPr="000B6A66">
              <w:rPr>
                <w:rFonts w:eastAsia="Times New Roman"/>
                <w:lang w:eastAsia="ru-RU"/>
              </w:rPr>
              <w:t>1.</w:t>
            </w:r>
          </w:p>
        </w:tc>
        <w:tc>
          <w:tcPr>
            <w:tcW w:w="2020" w:type="dxa"/>
            <w:gridSpan w:val="4"/>
          </w:tcPr>
          <w:p w14:paraId="39186DA3" w14:textId="77777777" w:rsidR="00873780" w:rsidRPr="000B6A66" w:rsidRDefault="00BB5B4C" w:rsidP="000B6A66">
            <w:pPr>
              <w:spacing w:after="0" w:line="240" w:lineRule="auto"/>
              <w:jc w:val="both"/>
              <w:rPr>
                <w:rFonts w:eastAsia="Times New Roman"/>
                <w:szCs w:val="20"/>
                <w:lang w:val="lt-LT" w:eastAsia="en-US"/>
              </w:rPr>
            </w:pPr>
            <w:r w:rsidRPr="000B6A66">
              <w:rPr>
                <w:szCs w:val="20"/>
                <w:lang w:val="lt-LT" w:eastAsia="en-US"/>
              </w:rPr>
              <w:t>Laura Matkevičiūtė</w:t>
            </w:r>
          </w:p>
        </w:tc>
        <w:tc>
          <w:tcPr>
            <w:tcW w:w="3653" w:type="dxa"/>
          </w:tcPr>
          <w:p w14:paraId="7932DE2D" w14:textId="77777777" w:rsidR="00873780" w:rsidRPr="000B6A66" w:rsidRDefault="00BB5B4C" w:rsidP="000B6A66">
            <w:pPr>
              <w:spacing w:after="0" w:line="240" w:lineRule="auto"/>
            </w:pPr>
            <w:r w:rsidRPr="000B6A66">
              <w:t>Nemenčinės Gedimino gimnazija</w:t>
            </w:r>
          </w:p>
        </w:tc>
        <w:tc>
          <w:tcPr>
            <w:tcW w:w="2285" w:type="dxa"/>
            <w:gridSpan w:val="2"/>
          </w:tcPr>
          <w:p w14:paraId="2F826DFE" w14:textId="77777777" w:rsidR="00873780" w:rsidRPr="000B6A66" w:rsidRDefault="00BB5B4C" w:rsidP="000B6A66">
            <w:pPr>
              <w:spacing w:after="0" w:line="240" w:lineRule="auto"/>
              <w:rPr>
                <w:rFonts w:eastAsia="Times New Roman"/>
                <w:lang w:val="lt-LT" w:eastAsia="ru-RU"/>
              </w:rPr>
            </w:pPr>
            <w:r w:rsidRPr="000B6A66">
              <w:rPr>
                <w:lang w:val="lt-LT"/>
              </w:rPr>
              <w:t>Daiva Kurpienė</w:t>
            </w:r>
          </w:p>
        </w:tc>
        <w:tc>
          <w:tcPr>
            <w:tcW w:w="1261" w:type="dxa"/>
          </w:tcPr>
          <w:p w14:paraId="39C276A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2B5197EC" w14:textId="77777777">
        <w:trPr>
          <w:jc w:val="center"/>
        </w:trPr>
        <w:tc>
          <w:tcPr>
            <w:tcW w:w="676" w:type="dxa"/>
          </w:tcPr>
          <w:p w14:paraId="2C543DCB" w14:textId="77777777" w:rsidR="00873780" w:rsidRPr="000B6A66" w:rsidRDefault="00BB5B4C" w:rsidP="000B6A66">
            <w:pPr>
              <w:spacing w:after="0" w:line="240" w:lineRule="auto"/>
              <w:jc w:val="center"/>
              <w:rPr>
                <w:rFonts w:eastAsia="Times New Roman"/>
                <w:lang w:eastAsia="ru-RU"/>
              </w:rPr>
            </w:pPr>
            <w:r w:rsidRPr="000B6A66">
              <w:rPr>
                <w:rFonts w:eastAsia="Times New Roman"/>
                <w:lang w:eastAsia="ru-RU"/>
              </w:rPr>
              <w:t>2.</w:t>
            </w:r>
          </w:p>
        </w:tc>
        <w:tc>
          <w:tcPr>
            <w:tcW w:w="2020" w:type="dxa"/>
            <w:gridSpan w:val="4"/>
          </w:tcPr>
          <w:p w14:paraId="36D37195" w14:textId="77777777" w:rsidR="00873780" w:rsidRPr="000B6A66" w:rsidRDefault="00BB5B4C" w:rsidP="000B6A66">
            <w:pPr>
              <w:spacing w:after="0" w:line="240" w:lineRule="auto"/>
              <w:jc w:val="both"/>
              <w:rPr>
                <w:szCs w:val="20"/>
                <w:lang w:val="lt-LT" w:eastAsia="en-US"/>
              </w:rPr>
            </w:pPr>
            <w:r w:rsidRPr="000B6A66">
              <w:rPr>
                <w:szCs w:val="20"/>
                <w:lang w:val="lt-LT" w:eastAsia="en-US"/>
              </w:rPr>
              <w:t>Gabriela Verkovska</w:t>
            </w:r>
          </w:p>
        </w:tc>
        <w:tc>
          <w:tcPr>
            <w:tcW w:w="3653" w:type="dxa"/>
          </w:tcPr>
          <w:p w14:paraId="68B93CFD" w14:textId="77777777" w:rsidR="00873780" w:rsidRPr="000B6A66" w:rsidRDefault="00BB5B4C" w:rsidP="000B6A66">
            <w:pPr>
              <w:spacing w:after="0" w:line="240" w:lineRule="auto"/>
            </w:pPr>
            <w:r w:rsidRPr="000B6A66">
              <w:t>Nemenčinės Konstanto Parčevskio gimnazija</w:t>
            </w:r>
          </w:p>
        </w:tc>
        <w:tc>
          <w:tcPr>
            <w:tcW w:w="2285" w:type="dxa"/>
            <w:gridSpan w:val="2"/>
          </w:tcPr>
          <w:p w14:paraId="2565AA47" w14:textId="77777777" w:rsidR="00873780" w:rsidRPr="000B6A66" w:rsidRDefault="00BB5B4C" w:rsidP="000B6A66">
            <w:pPr>
              <w:spacing w:after="0" w:line="240" w:lineRule="auto"/>
              <w:rPr>
                <w:rFonts w:eastAsia="Times New Roman"/>
                <w:lang w:val="lt-LT" w:eastAsia="ru-RU"/>
              </w:rPr>
            </w:pPr>
            <w:r w:rsidRPr="000B6A66">
              <w:rPr>
                <w:lang w:val="lt-LT"/>
              </w:rPr>
              <w:t>Vanda Voronecka</w:t>
            </w:r>
          </w:p>
        </w:tc>
        <w:tc>
          <w:tcPr>
            <w:tcW w:w="1261" w:type="dxa"/>
          </w:tcPr>
          <w:p w14:paraId="48421CA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11B640D0" w14:textId="77777777">
        <w:trPr>
          <w:jc w:val="center"/>
        </w:trPr>
        <w:tc>
          <w:tcPr>
            <w:tcW w:w="676" w:type="dxa"/>
          </w:tcPr>
          <w:p w14:paraId="743DF220" w14:textId="77777777" w:rsidR="00873780" w:rsidRPr="000B6A66" w:rsidRDefault="00BB5B4C" w:rsidP="000B6A66">
            <w:pPr>
              <w:spacing w:after="0" w:line="240" w:lineRule="auto"/>
              <w:jc w:val="center"/>
              <w:rPr>
                <w:rFonts w:eastAsia="Times New Roman"/>
                <w:lang w:eastAsia="ru-RU"/>
              </w:rPr>
            </w:pPr>
            <w:r w:rsidRPr="000B6A66">
              <w:rPr>
                <w:rFonts w:eastAsia="Times New Roman"/>
                <w:lang w:eastAsia="ru-RU"/>
              </w:rPr>
              <w:t>3.</w:t>
            </w:r>
          </w:p>
        </w:tc>
        <w:tc>
          <w:tcPr>
            <w:tcW w:w="2020" w:type="dxa"/>
            <w:gridSpan w:val="4"/>
          </w:tcPr>
          <w:p w14:paraId="077EBB13" w14:textId="77777777" w:rsidR="00873780" w:rsidRPr="000B6A66" w:rsidRDefault="00BB5B4C" w:rsidP="000B6A66">
            <w:pPr>
              <w:spacing w:after="0" w:line="240" w:lineRule="auto"/>
              <w:jc w:val="both"/>
              <w:rPr>
                <w:szCs w:val="20"/>
                <w:lang w:val="lt-LT" w:eastAsia="en-US"/>
              </w:rPr>
            </w:pPr>
            <w:r w:rsidRPr="000B6A66">
              <w:rPr>
                <w:szCs w:val="20"/>
                <w:lang w:val="lt-LT" w:eastAsia="en-US"/>
              </w:rPr>
              <w:t>Bogdan Balkevič</w:t>
            </w:r>
          </w:p>
        </w:tc>
        <w:tc>
          <w:tcPr>
            <w:tcW w:w="3653" w:type="dxa"/>
          </w:tcPr>
          <w:p w14:paraId="23DB8EB6" w14:textId="77777777" w:rsidR="00873780" w:rsidRPr="000B6A66" w:rsidRDefault="00BB5B4C" w:rsidP="000B6A66">
            <w:pPr>
              <w:spacing w:after="0" w:line="240" w:lineRule="auto"/>
            </w:pPr>
            <w:r w:rsidRPr="000B6A66">
              <w:t>Zujūnų gimnazija</w:t>
            </w:r>
          </w:p>
        </w:tc>
        <w:tc>
          <w:tcPr>
            <w:tcW w:w="2285" w:type="dxa"/>
            <w:gridSpan w:val="2"/>
          </w:tcPr>
          <w:p w14:paraId="38FEA88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Slavomir Olenkovič</w:t>
            </w:r>
          </w:p>
        </w:tc>
        <w:tc>
          <w:tcPr>
            <w:tcW w:w="1261" w:type="dxa"/>
          </w:tcPr>
          <w:p w14:paraId="1C94C0D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3225D7AB" w14:textId="77777777">
        <w:trPr>
          <w:jc w:val="center"/>
        </w:trPr>
        <w:tc>
          <w:tcPr>
            <w:tcW w:w="9895" w:type="dxa"/>
            <w:gridSpan w:val="9"/>
          </w:tcPr>
          <w:p w14:paraId="17E11D1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ISTORIJOS</w:t>
            </w:r>
            <w:r w:rsidRPr="000B6A66">
              <w:rPr>
                <w:rFonts w:eastAsia="Times New Roman"/>
                <w:b/>
                <w:lang w:val="ru-RU" w:eastAsia="ru-RU"/>
              </w:rPr>
              <w:t xml:space="preserve"> </w:t>
            </w:r>
            <w:r w:rsidRPr="000B6A66">
              <w:rPr>
                <w:rFonts w:eastAsia="Times New Roman"/>
                <w:b/>
                <w:lang w:val="lt-LT" w:eastAsia="ru-RU"/>
              </w:rPr>
              <w:t>rajoninė olimpiada</w:t>
            </w:r>
          </w:p>
        </w:tc>
      </w:tr>
      <w:tr w:rsidR="00873780" w:rsidRPr="000B6A66" w14:paraId="4DFCDFA1" w14:textId="77777777">
        <w:trPr>
          <w:jc w:val="center"/>
        </w:trPr>
        <w:tc>
          <w:tcPr>
            <w:tcW w:w="676" w:type="dxa"/>
          </w:tcPr>
          <w:p w14:paraId="70CF8C9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65508186"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Dariuš Markovski</w:t>
            </w:r>
          </w:p>
        </w:tc>
        <w:tc>
          <w:tcPr>
            <w:tcW w:w="3653" w:type="dxa"/>
          </w:tcPr>
          <w:p w14:paraId="5C85CC6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Avižienių gimnazija</w:t>
            </w:r>
          </w:p>
        </w:tc>
        <w:tc>
          <w:tcPr>
            <w:tcW w:w="2285" w:type="dxa"/>
            <w:gridSpan w:val="2"/>
          </w:tcPr>
          <w:p w14:paraId="13FFFD70" w14:textId="77777777" w:rsidR="00873780" w:rsidRPr="000B6A66" w:rsidRDefault="00BB5B4C" w:rsidP="000B6A66">
            <w:pPr>
              <w:spacing w:after="0" w:line="240" w:lineRule="auto"/>
              <w:rPr>
                <w:rFonts w:eastAsia="Times New Roman"/>
                <w:lang w:val="lt-LT" w:eastAsia="ru-RU"/>
              </w:rPr>
            </w:pPr>
            <w:r w:rsidRPr="000B6A66">
              <w:t>Marijan Buinickas</w:t>
            </w:r>
          </w:p>
        </w:tc>
        <w:tc>
          <w:tcPr>
            <w:tcW w:w="1261" w:type="dxa"/>
          </w:tcPr>
          <w:p w14:paraId="5EAA7FF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1D54DE34" w14:textId="77777777">
        <w:trPr>
          <w:jc w:val="center"/>
        </w:trPr>
        <w:tc>
          <w:tcPr>
            <w:tcW w:w="676" w:type="dxa"/>
          </w:tcPr>
          <w:p w14:paraId="791C11B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44E02E03" w14:textId="77777777" w:rsidR="00873780" w:rsidRPr="000B6A66" w:rsidRDefault="00BB5B4C" w:rsidP="000B6A66">
            <w:pPr>
              <w:spacing w:after="0" w:line="240" w:lineRule="auto"/>
            </w:pPr>
            <w:r w:rsidRPr="000B6A66">
              <w:t>Saulė Mekionytė</w:t>
            </w:r>
          </w:p>
          <w:p w14:paraId="6751FA3C" w14:textId="77777777" w:rsidR="00873780" w:rsidRPr="000B6A66" w:rsidRDefault="00873780" w:rsidP="000B6A66">
            <w:pPr>
              <w:spacing w:after="0" w:line="240" w:lineRule="auto"/>
              <w:rPr>
                <w:rFonts w:eastAsia="Times New Roman"/>
                <w:lang w:eastAsia="ru-RU"/>
              </w:rPr>
            </w:pPr>
          </w:p>
        </w:tc>
        <w:tc>
          <w:tcPr>
            <w:tcW w:w="3653" w:type="dxa"/>
          </w:tcPr>
          <w:p w14:paraId="4EF9C52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5F0C946C" w14:textId="77777777" w:rsidR="00873780" w:rsidRPr="000B6A66" w:rsidRDefault="00BB5B4C" w:rsidP="000B6A66">
            <w:pPr>
              <w:spacing w:after="0" w:line="240" w:lineRule="auto"/>
              <w:rPr>
                <w:rFonts w:eastAsia="Times New Roman"/>
                <w:lang w:val="lt-LT" w:eastAsia="ru-RU"/>
              </w:rPr>
            </w:pPr>
            <w:r w:rsidRPr="000B6A66">
              <w:t>Janė Mekionienė</w:t>
            </w:r>
          </w:p>
        </w:tc>
        <w:tc>
          <w:tcPr>
            <w:tcW w:w="1261" w:type="dxa"/>
          </w:tcPr>
          <w:p w14:paraId="00A6E2B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6D315EFB" w14:textId="77777777">
        <w:trPr>
          <w:jc w:val="center"/>
        </w:trPr>
        <w:tc>
          <w:tcPr>
            <w:tcW w:w="676" w:type="dxa"/>
          </w:tcPr>
          <w:p w14:paraId="5BDD223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4D75AB12" w14:textId="77777777" w:rsidR="00873780" w:rsidRPr="000B6A66" w:rsidRDefault="00BB5B4C" w:rsidP="000B6A66">
            <w:pPr>
              <w:spacing w:after="0" w:line="240" w:lineRule="auto"/>
              <w:rPr>
                <w:rFonts w:eastAsia="Times New Roman"/>
                <w:lang w:eastAsia="ru-RU"/>
              </w:rPr>
            </w:pPr>
            <w:r w:rsidRPr="000B6A66">
              <w:t>Kamila Ana Herman</w:t>
            </w:r>
          </w:p>
        </w:tc>
        <w:tc>
          <w:tcPr>
            <w:tcW w:w="3653" w:type="dxa"/>
          </w:tcPr>
          <w:p w14:paraId="3630BE0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Rudaminos Ferdinando Ruščico gimnazija</w:t>
            </w:r>
          </w:p>
        </w:tc>
        <w:tc>
          <w:tcPr>
            <w:tcW w:w="2285" w:type="dxa"/>
            <w:gridSpan w:val="2"/>
          </w:tcPr>
          <w:p w14:paraId="06F739B6" w14:textId="77777777" w:rsidR="00873780" w:rsidRPr="000B6A66" w:rsidRDefault="00BB5B4C" w:rsidP="000B6A66">
            <w:pPr>
              <w:spacing w:after="0" w:line="240" w:lineRule="auto"/>
              <w:rPr>
                <w:rFonts w:eastAsia="Times New Roman"/>
                <w:lang w:val="lt-LT" w:eastAsia="ru-RU"/>
              </w:rPr>
            </w:pPr>
            <w:r w:rsidRPr="000B6A66">
              <w:t>Robert Poliakovskis</w:t>
            </w:r>
          </w:p>
        </w:tc>
        <w:tc>
          <w:tcPr>
            <w:tcW w:w="1261" w:type="dxa"/>
          </w:tcPr>
          <w:p w14:paraId="556DB7C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4EAAED82" w14:textId="77777777">
        <w:trPr>
          <w:jc w:val="center"/>
        </w:trPr>
        <w:tc>
          <w:tcPr>
            <w:tcW w:w="9895" w:type="dxa"/>
            <w:gridSpan w:val="9"/>
          </w:tcPr>
          <w:p w14:paraId="1A15BAC6"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GEOGRAFIJOS</w:t>
            </w:r>
            <w:r w:rsidRPr="000B6A66">
              <w:rPr>
                <w:rFonts w:eastAsia="Times New Roman"/>
                <w:b/>
                <w:lang w:val="ru-RU" w:eastAsia="ru-RU"/>
              </w:rPr>
              <w:t xml:space="preserve"> </w:t>
            </w:r>
            <w:r w:rsidRPr="000B6A66">
              <w:rPr>
                <w:rFonts w:eastAsia="Times New Roman"/>
                <w:b/>
                <w:lang w:val="lt-LT" w:eastAsia="ru-RU"/>
              </w:rPr>
              <w:t>rajoninė olimpiada</w:t>
            </w:r>
          </w:p>
        </w:tc>
      </w:tr>
      <w:tr w:rsidR="00873780" w:rsidRPr="000B6A66" w14:paraId="097A1360" w14:textId="77777777">
        <w:trPr>
          <w:jc w:val="center"/>
        </w:trPr>
        <w:tc>
          <w:tcPr>
            <w:tcW w:w="676" w:type="dxa"/>
          </w:tcPr>
          <w:p w14:paraId="0E667B2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0C905D38"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Edas Kažukauskas</w:t>
            </w:r>
          </w:p>
        </w:tc>
        <w:tc>
          <w:tcPr>
            <w:tcW w:w="3653" w:type="dxa"/>
          </w:tcPr>
          <w:p w14:paraId="1954E81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Avižienių gimnazija</w:t>
            </w:r>
          </w:p>
        </w:tc>
        <w:tc>
          <w:tcPr>
            <w:tcW w:w="2285" w:type="dxa"/>
            <w:gridSpan w:val="2"/>
          </w:tcPr>
          <w:p w14:paraId="69587D6A" w14:textId="77777777" w:rsidR="00873780" w:rsidRPr="000B6A66" w:rsidRDefault="00BB5B4C" w:rsidP="000B6A66">
            <w:pPr>
              <w:spacing w:after="0" w:line="240" w:lineRule="auto"/>
              <w:rPr>
                <w:rFonts w:eastAsia="Times New Roman"/>
                <w:lang w:val="lt-LT" w:eastAsia="ru-RU"/>
              </w:rPr>
            </w:pPr>
            <w:r w:rsidRPr="000B6A66">
              <w:t>Natalija Timofejeva</w:t>
            </w:r>
          </w:p>
        </w:tc>
        <w:tc>
          <w:tcPr>
            <w:tcW w:w="1261" w:type="dxa"/>
          </w:tcPr>
          <w:p w14:paraId="02D03B2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3C2FC5C5" w14:textId="77777777">
        <w:trPr>
          <w:jc w:val="center"/>
        </w:trPr>
        <w:tc>
          <w:tcPr>
            <w:tcW w:w="676" w:type="dxa"/>
          </w:tcPr>
          <w:p w14:paraId="2B45F2F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3585C057" w14:textId="77777777" w:rsidR="00873780" w:rsidRPr="000B6A66" w:rsidRDefault="00BB5B4C" w:rsidP="000B6A66">
            <w:pPr>
              <w:spacing w:after="0" w:line="240" w:lineRule="auto"/>
              <w:rPr>
                <w:rFonts w:eastAsia="Times New Roman"/>
                <w:lang w:eastAsia="ru-RU"/>
              </w:rPr>
            </w:pPr>
            <w:r w:rsidRPr="000B6A66">
              <w:t>Airida Jurkevičiūtė</w:t>
            </w:r>
          </w:p>
        </w:tc>
        <w:tc>
          <w:tcPr>
            <w:tcW w:w="3653" w:type="dxa"/>
          </w:tcPr>
          <w:p w14:paraId="6730880E" w14:textId="77777777" w:rsidR="00873780" w:rsidRPr="000B6A66" w:rsidRDefault="00BB5B4C" w:rsidP="000B6A66">
            <w:pPr>
              <w:spacing w:after="0" w:line="240" w:lineRule="auto"/>
              <w:rPr>
                <w:rFonts w:eastAsia="Times New Roman"/>
                <w:lang w:val="lt-LT" w:eastAsia="ru-RU"/>
              </w:rPr>
            </w:pPr>
            <w:r w:rsidRPr="000B6A66">
              <w:t>Nemenčinės Gedimino gimnazija</w:t>
            </w:r>
          </w:p>
        </w:tc>
        <w:tc>
          <w:tcPr>
            <w:tcW w:w="2285" w:type="dxa"/>
            <w:gridSpan w:val="2"/>
          </w:tcPr>
          <w:p w14:paraId="4BE07D51" w14:textId="77777777" w:rsidR="00873780" w:rsidRPr="000B6A66" w:rsidRDefault="00BB5B4C" w:rsidP="000B6A66">
            <w:pPr>
              <w:spacing w:after="0" w:line="240" w:lineRule="auto"/>
              <w:rPr>
                <w:rFonts w:eastAsia="Times New Roman"/>
                <w:lang w:val="lt-LT" w:eastAsia="ru-RU"/>
              </w:rPr>
            </w:pPr>
            <w:r w:rsidRPr="000B6A66">
              <w:t>Renata Kerul</w:t>
            </w:r>
          </w:p>
        </w:tc>
        <w:tc>
          <w:tcPr>
            <w:tcW w:w="1261" w:type="dxa"/>
          </w:tcPr>
          <w:p w14:paraId="7E346C6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70D0F0AD" w14:textId="77777777">
        <w:trPr>
          <w:jc w:val="center"/>
        </w:trPr>
        <w:tc>
          <w:tcPr>
            <w:tcW w:w="676" w:type="dxa"/>
          </w:tcPr>
          <w:p w14:paraId="0FC2F74D"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tcPr>
          <w:p w14:paraId="45960B8E" w14:textId="77777777" w:rsidR="00873780" w:rsidRPr="000B6A66" w:rsidRDefault="00BB5B4C" w:rsidP="000B6A66">
            <w:pPr>
              <w:spacing w:after="0" w:line="240" w:lineRule="auto"/>
            </w:pPr>
            <w:r w:rsidRPr="000B6A66">
              <w:t>Ernestas Gulbickis</w:t>
            </w:r>
          </w:p>
        </w:tc>
        <w:tc>
          <w:tcPr>
            <w:tcW w:w="3653" w:type="dxa"/>
          </w:tcPr>
          <w:p w14:paraId="28462479" w14:textId="77777777" w:rsidR="00873780" w:rsidRPr="000B6A66" w:rsidRDefault="00BB5B4C" w:rsidP="000B6A66">
            <w:pPr>
              <w:spacing w:after="0" w:line="240" w:lineRule="auto"/>
              <w:rPr>
                <w:rFonts w:eastAsia="Times New Roman"/>
                <w:lang w:val="lt-LT" w:eastAsia="ru-RU"/>
              </w:rPr>
            </w:pPr>
            <w:r w:rsidRPr="000B6A66">
              <w:t>Nemenčinės Konstanto Parčevskio gimnazija</w:t>
            </w:r>
          </w:p>
        </w:tc>
        <w:tc>
          <w:tcPr>
            <w:tcW w:w="2285" w:type="dxa"/>
            <w:gridSpan w:val="2"/>
          </w:tcPr>
          <w:p w14:paraId="25F2004A" w14:textId="77777777" w:rsidR="00873780" w:rsidRPr="000B6A66" w:rsidRDefault="00BB5B4C" w:rsidP="000B6A66">
            <w:pPr>
              <w:spacing w:after="0" w:line="240" w:lineRule="auto"/>
              <w:rPr>
                <w:rFonts w:eastAsia="Times New Roman"/>
                <w:lang w:val="lt-LT" w:eastAsia="ru-RU"/>
              </w:rPr>
            </w:pPr>
            <w:r w:rsidRPr="000B6A66">
              <w:t>Jelena Šapiro</w:t>
            </w:r>
          </w:p>
        </w:tc>
        <w:tc>
          <w:tcPr>
            <w:tcW w:w="1261" w:type="dxa"/>
          </w:tcPr>
          <w:p w14:paraId="5001D18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22C022F1" w14:textId="77777777">
        <w:trPr>
          <w:jc w:val="center"/>
        </w:trPr>
        <w:tc>
          <w:tcPr>
            <w:tcW w:w="9895" w:type="dxa"/>
            <w:gridSpan w:val="9"/>
          </w:tcPr>
          <w:p w14:paraId="1AAE109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JAUNŲJŲ GEOGRAFŲ</w:t>
            </w:r>
            <w:r w:rsidRPr="000B6A66">
              <w:rPr>
                <w:rFonts w:eastAsia="Times New Roman"/>
                <w:b/>
                <w:lang w:val="lt-LT" w:eastAsia="ru-RU"/>
              </w:rPr>
              <w:t xml:space="preserve"> konkursas</w:t>
            </w:r>
          </w:p>
        </w:tc>
      </w:tr>
      <w:tr w:rsidR="00873780" w:rsidRPr="000B6A66" w14:paraId="2F9A3165" w14:textId="77777777">
        <w:trPr>
          <w:jc w:val="center"/>
        </w:trPr>
        <w:tc>
          <w:tcPr>
            <w:tcW w:w="676" w:type="dxa"/>
          </w:tcPr>
          <w:p w14:paraId="40092B1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3AC75D16"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Milda Buinovskytė</w:t>
            </w:r>
          </w:p>
        </w:tc>
        <w:tc>
          <w:tcPr>
            <w:tcW w:w="3653" w:type="dxa"/>
          </w:tcPr>
          <w:p w14:paraId="0D4AEA4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0E09DAF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Renata Kerul</w:t>
            </w:r>
          </w:p>
        </w:tc>
        <w:tc>
          <w:tcPr>
            <w:tcW w:w="1261" w:type="dxa"/>
          </w:tcPr>
          <w:p w14:paraId="2B2117C9"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6E0AB1AD" w14:textId="77777777">
        <w:trPr>
          <w:jc w:val="center"/>
        </w:trPr>
        <w:tc>
          <w:tcPr>
            <w:tcW w:w="676" w:type="dxa"/>
          </w:tcPr>
          <w:p w14:paraId="4965AC1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5C878AE7"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Petras Šniūrevičius</w:t>
            </w:r>
          </w:p>
        </w:tc>
        <w:tc>
          <w:tcPr>
            <w:tcW w:w="3653" w:type="dxa"/>
          </w:tcPr>
          <w:p w14:paraId="56E8A1A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Maišiagalos Lietuvos didžiojo kunigaikščio Algirdo gimnazija</w:t>
            </w:r>
          </w:p>
        </w:tc>
        <w:tc>
          <w:tcPr>
            <w:tcW w:w="2285" w:type="dxa"/>
            <w:gridSpan w:val="2"/>
          </w:tcPr>
          <w:p w14:paraId="358D4B9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Daiva Petkauskienė</w:t>
            </w:r>
          </w:p>
        </w:tc>
        <w:tc>
          <w:tcPr>
            <w:tcW w:w="1261" w:type="dxa"/>
          </w:tcPr>
          <w:p w14:paraId="0898EEB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0CF97653" w14:textId="77777777">
        <w:trPr>
          <w:jc w:val="center"/>
        </w:trPr>
        <w:tc>
          <w:tcPr>
            <w:tcW w:w="676" w:type="dxa"/>
          </w:tcPr>
          <w:p w14:paraId="2B4F39D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196A36C9"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Marek Kozlovski</w:t>
            </w:r>
          </w:p>
        </w:tc>
        <w:tc>
          <w:tcPr>
            <w:tcW w:w="3653" w:type="dxa"/>
          </w:tcPr>
          <w:p w14:paraId="1AC47C6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Rudaminos Ferdinando Ruščico gimnazija</w:t>
            </w:r>
          </w:p>
        </w:tc>
        <w:tc>
          <w:tcPr>
            <w:tcW w:w="2285" w:type="dxa"/>
            <w:gridSpan w:val="2"/>
          </w:tcPr>
          <w:p w14:paraId="7EE5953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Alina Širvinska</w:t>
            </w:r>
          </w:p>
        </w:tc>
        <w:tc>
          <w:tcPr>
            <w:tcW w:w="1261" w:type="dxa"/>
          </w:tcPr>
          <w:p w14:paraId="489B683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14AAECB5" w14:textId="77777777">
        <w:trPr>
          <w:trHeight w:val="335"/>
          <w:jc w:val="center"/>
        </w:trPr>
        <w:tc>
          <w:tcPr>
            <w:tcW w:w="9895" w:type="dxa"/>
            <w:gridSpan w:val="9"/>
          </w:tcPr>
          <w:p w14:paraId="593D030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LENKŲ KALBOS IR LITERATŪROS</w:t>
            </w:r>
            <w:r w:rsidRPr="000B6A66">
              <w:rPr>
                <w:rFonts w:eastAsia="Times New Roman"/>
                <w:b/>
                <w:lang w:val="lt-LT" w:eastAsia="ru-RU"/>
              </w:rPr>
              <w:t xml:space="preserve"> rajoninė olimpiada</w:t>
            </w:r>
          </w:p>
        </w:tc>
      </w:tr>
      <w:tr w:rsidR="00873780" w:rsidRPr="000B6A66" w14:paraId="2E68245B" w14:textId="77777777">
        <w:trPr>
          <w:jc w:val="center"/>
        </w:trPr>
        <w:tc>
          <w:tcPr>
            <w:tcW w:w="676" w:type="dxa"/>
          </w:tcPr>
          <w:p w14:paraId="7C478D3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tcPr>
          <w:p w14:paraId="6000FF98" w14:textId="77777777" w:rsidR="00873780" w:rsidRPr="000B6A66" w:rsidRDefault="00BB5B4C" w:rsidP="000B6A66">
            <w:pPr>
              <w:spacing w:after="0" w:line="240" w:lineRule="auto"/>
            </w:pPr>
            <w:r w:rsidRPr="000B6A66">
              <w:t>Gabrielė Pšednia</w:t>
            </w:r>
          </w:p>
        </w:tc>
        <w:tc>
          <w:tcPr>
            <w:tcW w:w="3653" w:type="dxa"/>
          </w:tcPr>
          <w:p w14:paraId="215A663A" w14:textId="77777777" w:rsidR="00873780" w:rsidRPr="000B6A66" w:rsidRDefault="00BB5B4C" w:rsidP="000B6A66">
            <w:pPr>
              <w:spacing w:after="0" w:line="240" w:lineRule="auto"/>
            </w:pPr>
            <w:r w:rsidRPr="000B6A66">
              <w:t>Buivydžių Tadeušo Konvickio gimnazija</w:t>
            </w:r>
          </w:p>
        </w:tc>
        <w:tc>
          <w:tcPr>
            <w:tcW w:w="2285" w:type="dxa"/>
            <w:gridSpan w:val="2"/>
          </w:tcPr>
          <w:p w14:paraId="24108A27" w14:textId="77777777" w:rsidR="00873780" w:rsidRPr="000B6A66" w:rsidRDefault="00BB5B4C" w:rsidP="000B6A66">
            <w:pPr>
              <w:spacing w:after="0" w:line="240" w:lineRule="auto"/>
            </w:pPr>
            <w:r w:rsidRPr="000B6A66">
              <w:t>Irena Šulska</w:t>
            </w:r>
          </w:p>
        </w:tc>
        <w:tc>
          <w:tcPr>
            <w:tcW w:w="1261" w:type="dxa"/>
          </w:tcPr>
          <w:p w14:paraId="2990ADCC" w14:textId="77777777" w:rsidR="00873780" w:rsidRPr="000B6A66" w:rsidRDefault="00BB5B4C" w:rsidP="000B6A66">
            <w:pPr>
              <w:spacing w:after="0" w:line="240" w:lineRule="auto"/>
              <w:jc w:val="center"/>
              <w:rPr>
                <w:b/>
              </w:rPr>
            </w:pPr>
            <w:r w:rsidRPr="000B6A66">
              <w:rPr>
                <w:b/>
              </w:rPr>
              <w:t>I</w:t>
            </w:r>
          </w:p>
        </w:tc>
      </w:tr>
      <w:tr w:rsidR="00873780" w:rsidRPr="000B6A66" w14:paraId="449C5131" w14:textId="77777777">
        <w:trPr>
          <w:jc w:val="center"/>
        </w:trPr>
        <w:tc>
          <w:tcPr>
            <w:tcW w:w="676" w:type="dxa"/>
          </w:tcPr>
          <w:p w14:paraId="6C47883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tcPr>
          <w:p w14:paraId="0F41283B" w14:textId="77777777" w:rsidR="00873780" w:rsidRPr="000B6A66" w:rsidRDefault="00BB5B4C" w:rsidP="000B6A66">
            <w:pPr>
              <w:spacing w:after="0" w:line="240" w:lineRule="auto"/>
            </w:pPr>
            <w:r w:rsidRPr="000B6A66">
              <w:t>Milena Jarmakovič</w:t>
            </w:r>
          </w:p>
        </w:tc>
        <w:tc>
          <w:tcPr>
            <w:tcW w:w="3653" w:type="dxa"/>
          </w:tcPr>
          <w:p w14:paraId="51B1244B" w14:textId="77777777" w:rsidR="00873780" w:rsidRPr="000B6A66" w:rsidRDefault="00BB5B4C" w:rsidP="000B6A66">
            <w:pPr>
              <w:spacing w:after="0" w:line="240" w:lineRule="auto"/>
            </w:pPr>
            <w:r w:rsidRPr="000B6A66">
              <w:t>Medininkų šv. Kazimiero gimnazija</w:t>
            </w:r>
          </w:p>
        </w:tc>
        <w:tc>
          <w:tcPr>
            <w:tcW w:w="2285" w:type="dxa"/>
            <w:gridSpan w:val="2"/>
          </w:tcPr>
          <w:p w14:paraId="13CA2851" w14:textId="77777777" w:rsidR="00873780" w:rsidRPr="000B6A66" w:rsidRDefault="00BB5B4C" w:rsidP="000B6A66">
            <w:pPr>
              <w:spacing w:after="0" w:line="240" w:lineRule="auto"/>
            </w:pPr>
            <w:r w:rsidRPr="000B6A66">
              <w:t>Renata Jočienė</w:t>
            </w:r>
          </w:p>
        </w:tc>
        <w:tc>
          <w:tcPr>
            <w:tcW w:w="1261" w:type="dxa"/>
          </w:tcPr>
          <w:p w14:paraId="4D796173" w14:textId="77777777" w:rsidR="00873780" w:rsidRPr="000B6A66" w:rsidRDefault="00BB5B4C" w:rsidP="000B6A66">
            <w:pPr>
              <w:spacing w:after="0" w:line="240" w:lineRule="auto"/>
              <w:jc w:val="center"/>
              <w:rPr>
                <w:b/>
              </w:rPr>
            </w:pPr>
            <w:r w:rsidRPr="000B6A66">
              <w:rPr>
                <w:b/>
              </w:rPr>
              <w:t>II</w:t>
            </w:r>
          </w:p>
        </w:tc>
      </w:tr>
      <w:tr w:rsidR="00873780" w:rsidRPr="000B6A66" w14:paraId="13C336D2" w14:textId="77777777">
        <w:trPr>
          <w:jc w:val="center"/>
        </w:trPr>
        <w:tc>
          <w:tcPr>
            <w:tcW w:w="676" w:type="dxa"/>
          </w:tcPr>
          <w:p w14:paraId="3BE3AB87"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tcPr>
          <w:p w14:paraId="28383502" w14:textId="77777777" w:rsidR="00873780" w:rsidRPr="000B6A66" w:rsidRDefault="00BB5B4C" w:rsidP="000B6A66">
            <w:pPr>
              <w:spacing w:after="0" w:line="240" w:lineRule="auto"/>
            </w:pPr>
            <w:r w:rsidRPr="000B6A66">
              <w:t>Evelina Grochovska</w:t>
            </w:r>
          </w:p>
        </w:tc>
        <w:tc>
          <w:tcPr>
            <w:tcW w:w="3653" w:type="dxa"/>
          </w:tcPr>
          <w:p w14:paraId="0F5654D6" w14:textId="77777777" w:rsidR="00873780" w:rsidRPr="000B6A66" w:rsidRDefault="00BB5B4C" w:rsidP="000B6A66">
            <w:pPr>
              <w:spacing w:after="0" w:line="240" w:lineRule="auto"/>
            </w:pPr>
            <w:r w:rsidRPr="000B6A66">
              <w:t>Lavoriškių Stepono Batoro gimnazija</w:t>
            </w:r>
          </w:p>
        </w:tc>
        <w:tc>
          <w:tcPr>
            <w:tcW w:w="2285" w:type="dxa"/>
            <w:gridSpan w:val="2"/>
          </w:tcPr>
          <w:p w14:paraId="7E0157AD" w14:textId="77777777" w:rsidR="00873780" w:rsidRPr="000B6A66" w:rsidRDefault="00BB5B4C" w:rsidP="000B6A66">
            <w:pPr>
              <w:spacing w:after="0" w:line="240" w:lineRule="auto"/>
            </w:pPr>
            <w:r w:rsidRPr="000B6A66">
              <w:t>Halina Šturo</w:t>
            </w:r>
          </w:p>
        </w:tc>
        <w:tc>
          <w:tcPr>
            <w:tcW w:w="1261" w:type="dxa"/>
          </w:tcPr>
          <w:p w14:paraId="148D820F" w14:textId="77777777" w:rsidR="00873780" w:rsidRPr="000B6A66" w:rsidRDefault="00BB5B4C" w:rsidP="000B6A66">
            <w:pPr>
              <w:spacing w:after="0" w:line="240" w:lineRule="auto"/>
              <w:jc w:val="center"/>
              <w:rPr>
                <w:b/>
              </w:rPr>
            </w:pPr>
            <w:r w:rsidRPr="000B6A66">
              <w:rPr>
                <w:b/>
              </w:rPr>
              <w:t>II</w:t>
            </w:r>
          </w:p>
        </w:tc>
      </w:tr>
      <w:tr w:rsidR="00873780" w:rsidRPr="000B6A66" w14:paraId="58370FC7" w14:textId="77777777">
        <w:trPr>
          <w:jc w:val="center"/>
        </w:trPr>
        <w:tc>
          <w:tcPr>
            <w:tcW w:w="676" w:type="dxa"/>
          </w:tcPr>
          <w:p w14:paraId="431AC0B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020" w:type="dxa"/>
            <w:gridSpan w:val="4"/>
          </w:tcPr>
          <w:p w14:paraId="745F6585" w14:textId="77777777" w:rsidR="00873780" w:rsidRPr="000B6A66" w:rsidRDefault="00BB5B4C" w:rsidP="000B6A66">
            <w:pPr>
              <w:spacing w:after="0" w:line="240" w:lineRule="auto"/>
            </w:pPr>
            <w:r w:rsidRPr="000B6A66">
              <w:t>Ernestas Gulbickis</w:t>
            </w:r>
          </w:p>
        </w:tc>
        <w:tc>
          <w:tcPr>
            <w:tcW w:w="3653" w:type="dxa"/>
          </w:tcPr>
          <w:p w14:paraId="0AC69EFF" w14:textId="77777777" w:rsidR="00873780" w:rsidRPr="000B6A66" w:rsidRDefault="00BB5B4C" w:rsidP="000B6A66">
            <w:pPr>
              <w:spacing w:after="0" w:line="240" w:lineRule="auto"/>
            </w:pPr>
            <w:r w:rsidRPr="000B6A66">
              <w:t>Nemenčinės Konstanto Parčevskio gimnazija</w:t>
            </w:r>
          </w:p>
        </w:tc>
        <w:tc>
          <w:tcPr>
            <w:tcW w:w="2285" w:type="dxa"/>
            <w:gridSpan w:val="2"/>
          </w:tcPr>
          <w:p w14:paraId="00CE63E6" w14:textId="77777777" w:rsidR="00873780" w:rsidRPr="000B6A66" w:rsidRDefault="00BB5B4C" w:rsidP="000B6A66">
            <w:pPr>
              <w:spacing w:after="0" w:line="240" w:lineRule="auto"/>
            </w:pPr>
            <w:r w:rsidRPr="000B6A66">
              <w:t>Kristina Rostovska</w:t>
            </w:r>
          </w:p>
        </w:tc>
        <w:tc>
          <w:tcPr>
            <w:tcW w:w="1261" w:type="dxa"/>
          </w:tcPr>
          <w:p w14:paraId="08DB1812" w14:textId="77777777" w:rsidR="00873780" w:rsidRPr="000B6A66" w:rsidRDefault="00BB5B4C" w:rsidP="000B6A66">
            <w:pPr>
              <w:spacing w:after="0" w:line="240" w:lineRule="auto"/>
              <w:jc w:val="center"/>
              <w:rPr>
                <w:b/>
              </w:rPr>
            </w:pPr>
            <w:r w:rsidRPr="000B6A66">
              <w:rPr>
                <w:b/>
              </w:rPr>
              <w:t>III</w:t>
            </w:r>
          </w:p>
        </w:tc>
      </w:tr>
      <w:tr w:rsidR="00873780" w:rsidRPr="000B6A66" w14:paraId="548CB5A2" w14:textId="77777777">
        <w:trPr>
          <w:jc w:val="center"/>
        </w:trPr>
        <w:tc>
          <w:tcPr>
            <w:tcW w:w="676" w:type="dxa"/>
          </w:tcPr>
          <w:p w14:paraId="5365353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2020" w:type="dxa"/>
            <w:gridSpan w:val="4"/>
          </w:tcPr>
          <w:p w14:paraId="6CB6B6E6" w14:textId="77777777" w:rsidR="00873780" w:rsidRPr="000B6A66" w:rsidRDefault="00BB5B4C" w:rsidP="000B6A66">
            <w:pPr>
              <w:spacing w:after="0" w:line="240" w:lineRule="auto"/>
            </w:pPr>
            <w:r w:rsidRPr="000B6A66">
              <w:t>Elžbieta Titanec</w:t>
            </w:r>
          </w:p>
        </w:tc>
        <w:tc>
          <w:tcPr>
            <w:tcW w:w="3653" w:type="dxa"/>
          </w:tcPr>
          <w:p w14:paraId="3893796F" w14:textId="77777777" w:rsidR="00873780" w:rsidRPr="000B6A66" w:rsidRDefault="00BB5B4C" w:rsidP="000B6A66">
            <w:pPr>
              <w:spacing w:after="0" w:line="240" w:lineRule="auto"/>
            </w:pPr>
            <w:r w:rsidRPr="000B6A66">
              <w:t>Rudaminos Ferdinando Ruščico gimnazija</w:t>
            </w:r>
          </w:p>
        </w:tc>
        <w:tc>
          <w:tcPr>
            <w:tcW w:w="2285" w:type="dxa"/>
            <w:gridSpan w:val="2"/>
          </w:tcPr>
          <w:p w14:paraId="0CA6761D" w14:textId="77777777" w:rsidR="00873780" w:rsidRPr="000B6A66" w:rsidRDefault="00BB5B4C" w:rsidP="000B6A66">
            <w:pPr>
              <w:spacing w:after="0" w:line="240" w:lineRule="auto"/>
            </w:pPr>
            <w:r w:rsidRPr="000B6A66">
              <w:t>Ilona Herman</w:t>
            </w:r>
          </w:p>
        </w:tc>
        <w:tc>
          <w:tcPr>
            <w:tcW w:w="1261" w:type="dxa"/>
          </w:tcPr>
          <w:p w14:paraId="690DE164" w14:textId="77777777" w:rsidR="00873780" w:rsidRPr="000B6A66" w:rsidRDefault="00BB5B4C" w:rsidP="000B6A66">
            <w:pPr>
              <w:spacing w:after="0" w:line="240" w:lineRule="auto"/>
              <w:jc w:val="center"/>
              <w:rPr>
                <w:b/>
              </w:rPr>
            </w:pPr>
            <w:r w:rsidRPr="000B6A66">
              <w:rPr>
                <w:b/>
              </w:rPr>
              <w:t>III</w:t>
            </w:r>
          </w:p>
        </w:tc>
      </w:tr>
      <w:tr w:rsidR="00873780" w:rsidRPr="000B6A66" w14:paraId="07C09E80" w14:textId="77777777">
        <w:trPr>
          <w:jc w:val="center"/>
        </w:trPr>
        <w:tc>
          <w:tcPr>
            <w:tcW w:w="676" w:type="dxa"/>
          </w:tcPr>
          <w:p w14:paraId="3520EEC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6.</w:t>
            </w:r>
          </w:p>
        </w:tc>
        <w:tc>
          <w:tcPr>
            <w:tcW w:w="2020" w:type="dxa"/>
            <w:gridSpan w:val="4"/>
          </w:tcPr>
          <w:p w14:paraId="4B761E57" w14:textId="77777777" w:rsidR="00873780" w:rsidRPr="000B6A66" w:rsidRDefault="00BB5B4C" w:rsidP="000B6A66">
            <w:pPr>
              <w:spacing w:after="0" w:line="240" w:lineRule="auto"/>
            </w:pPr>
            <w:r w:rsidRPr="000B6A66">
              <w:t>Ilona Jackevič</w:t>
            </w:r>
          </w:p>
        </w:tc>
        <w:tc>
          <w:tcPr>
            <w:tcW w:w="3653" w:type="dxa"/>
          </w:tcPr>
          <w:p w14:paraId="0D76D0B7" w14:textId="77777777" w:rsidR="00873780" w:rsidRPr="000B6A66" w:rsidRDefault="00BB5B4C" w:rsidP="000B6A66">
            <w:pPr>
              <w:spacing w:after="0" w:line="240" w:lineRule="auto"/>
            </w:pPr>
            <w:r w:rsidRPr="000B6A66">
              <w:t xml:space="preserve"> Nemenčinės Konstanto Parčevskio gimnazija</w:t>
            </w:r>
          </w:p>
        </w:tc>
        <w:tc>
          <w:tcPr>
            <w:tcW w:w="2285" w:type="dxa"/>
            <w:gridSpan w:val="2"/>
          </w:tcPr>
          <w:p w14:paraId="2231BF8B" w14:textId="77777777" w:rsidR="00873780" w:rsidRPr="000B6A66" w:rsidRDefault="00BB5B4C" w:rsidP="000B6A66">
            <w:pPr>
              <w:spacing w:after="0" w:line="240" w:lineRule="auto"/>
            </w:pPr>
            <w:r w:rsidRPr="000B6A66">
              <w:t>Kristina Rostovska</w:t>
            </w:r>
          </w:p>
        </w:tc>
        <w:tc>
          <w:tcPr>
            <w:tcW w:w="1261" w:type="dxa"/>
          </w:tcPr>
          <w:p w14:paraId="698E00C6" w14:textId="77777777" w:rsidR="00873780" w:rsidRPr="000B6A66" w:rsidRDefault="00BB5B4C" w:rsidP="000B6A66">
            <w:pPr>
              <w:spacing w:after="0" w:line="240" w:lineRule="auto"/>
              <w:jc w:val="center"/>
              <w:rPr>
                <w:b/>
              </w:rPr>
            </w:pPr>
            <w:r w:rsidRPr="000B6A66">
              <w:rPr>
                <w:b/>
              </w:rPr>
              <w:t>III</w:t>
            </w:r>
          </w:p>
        </w:tc>
      </w:tr>
      <w:tr w:rsidR="00873780" w:rsidRPr="000B6A66" w14:paraId="5C7F8578" w14:textId="77777777">
        <w:trPr>
          <w:jc w:val="center"/>
        </w:trPr>
        <w:tc>
          <w:tcPr>
            <w:tcW w:w="9895" w:type="dxa"/>
            <w:gridSpan w:val="9"/>
          </w:tcPr>
          <w:p w14:paraId="038D3D9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LENKŲ KALBOS RAŠYBOS</w:t>
            </w:r>
            <w:r w:rsidRPr="000B6A66">
              <w:rPr>
                <w:rFonts w:eastAsia="Times New Roman"/>
                <w:b/>
                <w:lang w:val="lt-LT" w:eastAsia="ru-RU"/>
              </w:rPr>
              <w:t xml:space="preserve"> mini olimpiada</w:t>
            </w:r>
          </w:p>
        </w:tc>
      </w:tr>
      <w:tr w:rsidR="00873780" w:rsidRPr="000B6A66" w14:paraId="033A56C2" w14:textId="77777777">
        <w:trPr>
          <w:jc w:val="center"/>
        </w:trPr>
        <w:tc>
          <w:tcPr>
            <w:tcW w:w="676" w:type="dxa"/>
          </w:tcPr>
          <w:p w14:paraId="2330235D"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tcPr>
          <w:p w14:paraId="08C9674D" w14:textId="77777777" w:rsidR="00873780" w:rsidRPr="000B6A66" w:rsidRDefault="00BB5B4C" w:rsidP="000B6A66">
            <w:pPr>
              <w:spacing w:after="0" w:line="240" w:lineRule="auto"/>
              <w:rPr>
                <w:lang w:val="lt-LT"/>
              </w:rPr>
            </w:pPr>
            <w:r w:rsidRPr="000B6A66">
              <w:rPr>
                <w:lang w:val="lt-LT"/>
              </w:rPr>
              <w:t>Karolina Goginašvili</w:t>
            </w:r>
          </w:p>
        </w:tc>
        <w:tc>
          <w:tcPr>
            <w:tcW w:w="3653" w:type="dxa"/>
          </w:tcPr>
          <w:p w14:paraId="318CB783" w14:textId="77777777" w:rsidR="00873780" w:rsidRPr="000B6A66" w:rsidRDefault="00BB5B4C" w:rsidP="000B6A66">
            <w:pPr>
              <w:spacing w:after="0" w:line="240" w:lineRule="auto"/>
              <w:rPr>
                <w:lang w:val="lt-LT"/>
              </w:rPr>
            </w:pPr>
            <w:r w:rsidRPr="000B6A66">
              <w:rPr>
                <w:lang w:val="lt-LT"/>
              </w:rPr>
              <w:t>Riešės šv. Faustinos Kovalskos pagrindinė mokykla</w:t>
            </w:r>
          </w:p>
        </w:tc>
        <w:tc>
          <w:tcPr>
            <w:tcW w:w="2285" w:type="dxa"/>
            <w:gridSpan w:val="2"/>
          </w:tcPr>
          <w:p w14:paraId="7E68DB74" w14:textId="77777777" w:rsidR="00873780" w:rsidRPr="000B6A66" w:rsidRDefault="00BB5B4C" w:rsidP="000B6A66">
            <w:pPr>
              <w:spacing w:after="0" w:line="240" w:lineRule="auto"/>
              <w:rPr>
                <w:lang w:val="lt-LT"/>
              </w:rPr>
            </w:pPr>
            <w:r w:rsidRPr="000B6A66">
              <w:rPr>
                <w:lang w:val="lt-LT"/>
              </w:rPr>
              <w:t>Lilija Ogint</w:t>
            </w:r>
          </w:p>
        </w:tc>
        <w:tc>
          <w:tcPr>
            <w:tcW w:w="1261" w:type="dxa"/>
          </w:tcPr>
          <w:p w14:paraId="17B7DA31" w14:textId="77777777" w:rsidR="00873780" w:rsidRPr="000B6A66" w:rsidRDefault="00BB5B4C" w:rsidP="000B6A66">
            <w:pPr>
              <w:spacing w:after="0" w:line="240" w:lineRule="auto"/>
              <w:jc w:val="center"/>
              <w:rPr>
                <w:b/>
                <w:lang w:val="lt-LT"/>
              </w:rPr>
            </w:pPr>
            <w:r w:rsidRPr="000B6A66">
              <w:rPr>
                <w:b/>
                <w:lang w:val="lt-LT"/>
              </w:rPr>
              <w:t>I</w:t>
            </w:r>
          </w:p>
        </w:tc>
      </w:tr>
      <w:tr w:rsidR="00873780" w:rsidRPr="000B6A66" w14:paraId="128980FD" w14:textId="77777777">
        <w:trPr>
          <w:jc w:val="center"/>
        </w:trPr>
        <w:tc>
          <w:tcPr>
            <w:tcW w:w="676" w:type="dxa"/>
          </w:tcPr>
          <w:p w14:paraId="701EF27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tcPr>
          <w:p w14:paraId="6E49B772" w14:textId="77777777" w:rsidR="00873780" w:rsidRPr="000B6A66" w:rsidRDefault="00BB5B4C" w:rsidP="000B6A66">
            <w:pPr>
              <w:spacing w:after="0" w:line="240" w:lineRule="auto"/>
              <w:rPr>
                <w:lang w:val="lt-LT"/>
              </w:rPr>
            </w:pPr>
            <w:r w:rsidRPr="000B6A66">
              <w:rPr>
                <w:lang w:val="lt-LT"/>
              </w:rPr>
              <w:t>Edvin Zabelo</w:t>
            </w:r>
          </w:p>
        </w:tc>
        <w:tc>
          <w:tcPr>
            <w:tcW w:w="3653" w:type="dxa"/>
          </w:tcPr>
          <w:p w14:paraId="1D0F81EF" w14:textId="77777777" w:rsidR="00873780" w:rsidRPr="000B6A66" w:rsidRDefault="002475B1" w:rsidP="000B6A66">
            <w:pPr>
              <w:spacing w:after="0" w:line="240" w:lineRule="auto"/>
              <w:rPr>
                <w:lang w:val="lt-LT"/>
              </w:rPr>
            </w:pPr>
            <w:hyperlink r:id="rId20" w:history="1">
              <w:r w:rsidR="00BB5B4C" w:rsidRPr="000B6A66">
                <w:rPr>
                  <w:rStyle w:val="Hipersaitas"/>
                  <w:bCs/>
                  <w:color w:val="auto"/>
                  <w:u w:val="none"/>
                  <w:lang w:val="lt-LT"/>
                </w:rPr>
                <w:t xml:space="preserve"> Egliškių šv. Jono Bosko gimnazija</w:t>
              </w:r>
            </w:hyperlink>
            <w:r w:rsidR="00BB5B4C" w:rsidRPr="000B6A66">
              <w:rPr>
                <w:bCs/>
                <w:lang w:val="lt-LT"/>
              </w:rPr>
              <w:t> </w:t>
            </w:r>
          </w:p>
        </w:tc>
        <w:tc>
          <w:tcPr>
            <w:tcW w:w="2285" w:type="dxa"/>
            <w:gridSpan w:val="2"/>
          </w:tcPr>
          <w:p w14:paraId="76F8687D" w14:textId="77777777" w:rsidR="00873780" w:rsidRPr="000B6A66" w:rsidRDefault="00BB5B4C" w:rsidP="000B6A66">
            <w:pPr>
              <w:spacing w:after="0" w:line="240" w:lineRule="auto"/>
              <w:rPr>
                <w:lang w:val="lt-LT"/>
              </w:rPr>
            </w:pPr>
            <w:r w:rsidRPr="000B6A66">
              <w:rPr>
                <w:lang w:val="lt-LT"/>
              </w:rPr>
              <w:t>Krystyna Deinarovič</w:t>
            </w:r>
          </w:p>
        </w:tc>
        <w:tc>
          <w:tcPr>
            <w:tcW w:w="1261" w:type="dxa"/>
          </w:tcPr>
          <w:p w14:paraId="32CD8C3B"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121D9AC1" w14:textId="77777777">
        <w:trPr>
          <w:jc w:val="center"/>
        </w:trPr>
        <w:tc>
          <w:tcPr>
            <w:tcW w:w="676" w:type="dxa"/>
          </w:tcPr>
          <w:p w14:paraId="40261D5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tcPr>
          <w:p w14:paraId="113F50C5" w14:textId="77777777" w:rsidR="00873780" w:rsidRPr="000B6A66" w:rsidRDefault="00BB5B4C" w:rsidP="000B6A66">
            <w:pPr>
              <w:spacing w:after="0" w:line="240" w:lineRule="auto"/>
              <w:rPr>
                <w:lang w:val="lt-LT"/>
              </w:rPr>
            </w:pPr>
            <w:r w:rsidRPr="000B6A66">
              <w:rPr>
                <w:lang w:val="lt-LT"/>
              </w:rPr>
              <w:t>Marcin Gasperovič</w:t>
            </w:r>
          </w:p>
        </w:tc>
        <w:tc>
          <w:tcPr>
            <w:tcW w:w="3653" w:type="dxa"/>
          </w:tcPr>
          <w:p w14:paraId="450A4CB7" w14:textId="77777777" w:rsidR="00873780" w:rsidRPr="000B6A66" w:rsidRDefault="002475B1" w:rsidP="000B6A66">
            <w:pPr>
              <w:tabs>
                <w:tab w:val="left" w:pos="12"/>
              </w:tabs>
              <w:spacing w:after="0" w:line="240" w:lineRule="auto"/>
              <w:rPr>
                <w:lang w:val="lt-LT"/>
              </w:rPr>
            </w:pPr>
            <w:hyperlink r:id="rId21" w:tooltip="Vilniaus r. Nemenčinės Konstanto Parčevskio gimnazija" w:history="1">
              <w:r w:rsidR="00BB5B4C" w:rsidRPr="000B6A66">
                <w:rPr>
                  <w:rStyle w:val="Hipersaitas"/>
                  <w:color w:val="auto"/>
                  <w:spacing w:val="-7"/>
                  <w:u w:val="none"/>
                  <w:shd w:val="clear" w:color="auto" w:fill="FFFFFF"/>
                  <w:lang w:val="lt-LT"/>
                </w:rPr>
                <w:t>Nemenčinės Konstanto Parčevskio gimnazija</w:t>
              </w:r>
            </w:hyperlink>
          </w:p>
        </w:tc>
        <w:tc>
          <w:tcPr>
            <w:tcW w:w="2285" w:type="dxa"/>
            <w:gridSpan w:val="2"/>
          </w:tcPr>
          <w:p w14:paraId="372DD655" w14:textId="77777777" w:rsidR="00873780" w:rsidRPr="000B6A66" w:rsidRDefault="00BB5B4C" w:rsidP="000B6A66">
            <w:pPr>
              <w:spacing w:after="0" w:line="240" w:lineRule="auto"/>
              <w:rPr>
                <w:lang w:val="lt-LT"/>
              </w:rPr>
            </w:pPr>
            <w:r w:rsidRPr="000B6A66">
              <w:rPr>
                <w:lang w:val="lt-LT"/>
              </w:rPr>
              <w:t>Irena Karpavičienė</w:t>
            </w:r>
          </w:p>
        </w:tc>
        <w:tc>
          <w:tcPr>
            <w:tcW w:w="1261" w:type="dxa"/>
          </w:tcPr>
          <w:p w14:paraId="74844A26"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03B9ACFE" w14:textId="77777777">
        <w:trPr>
          <w:jc w:val="center"/>
        </w:trPr>
        <w:tc>
          <w:tcPr>
            <w:tcW w:w="676" w:type="dxa"/>
          </w:tcPr>
          <w:p w14:paraId="14C696D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020" w:type="dxa"/>
            <w:gridSpan w:val="4"/>
          </w:tcPr>
          <w:p w14:paraId="2195567A" w14:textId="77777777" w:rsidR="00873780" w:rsidRPr="000B6A66" w:rsidRDefault="00BB5B4C" w:rsidP="000B6A66">
            <w:pPr>
              <w:spacing w:after="0" w:line="240" w:lineRule="auto"/>
              <w:rPr>
                <w:lang w:val="lt-LT"/>
              </w:rPr>
            </w:pPr>
            <w:r w:rsidRPr="000B6A66">
              <w:rPr>
                <w:lang w:val="lt-LT"/>
              </w:rPr>
              <w:t>Donata Savanevičiūtė</w:t>
            </w:r>
          </w:p>
        </w:tc>
        <w:tc>
          <w:tcPr>
            <w:tcW w:w="3653" w:type="dxa"/>
          </w:tcPr>
          <w:p w14:paraId="79234BC7" w14:textId="77777777" w:rsidR="00873780" w:rsidRPr="000B6A66" w:rsidRDefault="00BB5B4C" w:rsidP="000B6A66">
            <w:pPr>
              <w:spacing w:after="0" w:line="240" w:lineRule="auto"/>
              <w:rPr>
                <w:lang w:val="lt-LT"/>
              </w:rPr>
            </w:pPr>
            <w:r w:rsidRPr="000B6A66">
              <w:rPr>
                <w:lang w:val="lt-LT"/>
              </w:rPr>
              <w:t>Pakenės Česlovo Milošo pagrindinė mokykla</w:t>
            </w:r>
          </w:p>
        </w:tc>
        <w:tc>
          <w:tcPr>
            <w:tcW w:w="2285" w:type="dxa"/>
            <w:gridSpan w:val="2"/>
          </w:tcPr>
          <w:p w14:paraId="5A1EF9BE" w14:textId="77777777" w:rsidR="00873780" w:rsidRPr="000B6A66" w:rsidRDefault="00BB5B4C" w:rsidP="000B6A66">
            <w:pPr>
              <w:spacing w:after="0" w:line="240" w:lineRule="auto"/>
              <w:rPr>
                <w:lang w:val="lt-LT"/>
              </w:rPr>
            </w:pPr>
            <w:r w:rsidRPr="000B6A66">
              <w:rPr>
                <w:lang w:val="lt-LT"/>
              </w:rPr>
              <w:t>Alina Savanevičienė</w:t>
            </w:r>
          </w:p>
        </w:tc>
        <w:tc>
          <w:tcPr>
            <w:tcW w:w="1261" w:type="dxa"/>
          </w:tcPr>
          <w:p w14:paraId="715FCFF4"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44623F0B" w14:textId="77777777">
        <w:trPr>
          <w:jc w:val="center"/>
        </w:trPr>
        <w:tc>
          <w:tcPr>
            <w:tcW w:w="676" w:type="dxa"/>
          </w:tcPr>
          <w:p w14:paraId="052E4EBD"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2020" w:type="dxa"/>
            <w:gridSpan w:val="4"/>
          </w:tcPr>
          <w:p w14:paraId="5C8F608E" w14:textId="77777777" w:rsidR="00873780" w:rsidRPr="000B6A66" w:rsidRDefault="00BB5B4C" w:rsidP="000B6A66">
            <w:pPr>
              <w:spacing w:after="0" w:line="240" w:lineRule="auto"/>
              <w:rPr>
                <w:lang w:val="lt-LT"/>
              </w:rPr>
            </w:pPr>
            <w:r w:rsidRPr="000B6A66">
              <w:rPr>
                <w:lang w:val="lt-LT"/>
              </w:rPr>
              <w:t>Izabela Byček</w:t>
            </w:r>
          </w:p>
        </w:tc>
        <w:tc>
          <w:tcPr>
            <w:tcW w:w="3653" w:type="dxa"/>
          </w:tcPr>
          <w:p w14:paraId="037814C3" w14:textId="77777777" w:rsidR="00873780" w:rsidRPr="000B6A66" w:rsidRDefault="002475B1" w:rsidP="000B6A66">
            <w:pPr>
              <w:tabs>
                <w:tab w:val="left" w:pos="12"/>
              </w:tabs>
              <w:spacing w:after="0" w:line="240" w:lineRule="auto"/>
              <w:rPr>
                <w:lang w:val="lt-LT"/>
              </w:rPr>
            </w:pPr>
            <w:hyperlink r:id="rId22" w:tooltip="Vilniaus r. Nemenčinės Konstanto Parčevskio gimnazija" w:history="1">
              <w:r w:rsidR="00BB5B4C" w:rsidRPr="000B6A66">
                <w:rPr>
                  <w:rStyle w:val="Hipersaitas"/>
                  <w:color w:val="auto"/>
                  <w:spacing w:val="-7"/>
                  <w:u w:val="none"/>
                  <w:shd w:val="clear" w:color="auto" w:fill="FFFFFF"/>
                  <w:lang w:val="lt-LT"/>
                </w:rPr>
                <w:t>Nemenčinės Konstanto Parčevskio gimnazija</w:t>
              </w:r>
            </w:hyperlink>
          </w:p>
        </w:tc>
        <w:tc>
          <w:tcPr>
            <w:tcW w:w="2285" w:type="dxa"/>
            <w:gridSpan w:val="2"/>
          </w:tcPr>
          <w:p w14:paraId="30C122E8" w14:textId="77777777" w:rsidR="00873780" w:rsidRPr="000B6A66" w:rsidRDefault="00BB5B4C" w:rsidP="000B6A66">
            <w:pPr>
              <w:spacing w:after="0" w:line="240" w:lineRule="auto"/>
              <w:rPr>
                <w:lang w:val="lt-LT"/>
              </w:rPr>
            </w:pPr>
            <w:r w:rsidRPr="000B6A66">
              <w:rPr>
                <w:lang w:val="lt-LT"/>
              </w:rPr>
              <w:t>Irena Karpavičienė</w:t>
            </w:r>
          </w:p>
        </w:tc>
        <w:tc>
          <w:tcPr>
            <w:tcW w:w="1261" w:type="dxa"/>
          </w:tcPr>
          <w:p w14:paraId="7C64DC3E" w14:textId="77777777" w:rsidR="00873780" w:rsidRPr="000B6A66" w:rsidRDefault="00BB5B4C" w:rsidP="000B6A66">
            <w:pPr>
              <w:spacing w:after="0" w:line="240" w:lineRule="auto"/>
              <w:jc w:val="center"/>
              <w:rPr>
                <w:b/>
                <w:lang w:val="lt-LT"/>
              </w:rPr>
            </w:pPr>
            <w:r w:rsidRPr="000B6A66">
              <w:rPr>
                <w:b/>
                <w:lang w:val="lt-LT"/>
              </w:rPr>
              <w:t>I</w:t>
            </w:r>
          </w:p>
        </w:tc>
      </w:tr>
      <w:tr w:rsidR="00873780" w:rsidRPr="000B6A66" w14:paraId="3B4F575F" w14:textId="77777777">
        <w:trPr>
          <w:jc w:val="center"/>
        </w:trPr>
        <w:tc>
          <w:tcPr>
            <w:tcW w:w="676" w:type="dxa"/>
          </w:tcPr>
          <w:p w14:paraId="0819610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lastRenderedPageBreak/>
              <w:t>6.</w:t>
            </w:r>
          </w:p>
        </w:tc>
        <w:tc>
          <w:tcPr>
            <w:tcW w:w="2020" w:type="dxa"/>
            <w:gridSpan w:val="4"/>
          </w:tcPr>
          <w:p w14:paraId="50AC8084" w14:textId="77777777" w:rsidR="00873780" w:rsidRPr="000B6A66" w:rsidRDefault="00BB5B4C" w:rsidP="000B6A66">
            <w:pPr>
              <w:spacing w:after="0" w:line="240" w:lineRule="auto"/>
              <w:rPr>
                <w:lang w:val="lt-LT"/>
              </w:rPr>
            </w:pPr>
            <w:r w:rsidRPr="000B6A66">
              <w:rPr>
                <w:lang w:val="lt-LT"/>
              </w:rPr>
              <w:t>Tomaš Blaževič</w:t>
            </w:r>
          </w:p>
        </w:tc>
        <w:tc>
          <w:tcPr>
            <w:tcW w:w="3653" w:type="dxa"/>
          </w:tcPr>
          <w:p w14:paraId="04CB3786" w14:textId="77777777" w:rsidR="00873780" w:rsidRPr="000B6A66" w:rsidRDefault="00BB5B4C" w:rsidP="000B6A66">
            <w:pPr>
              <w:spacing w:after="0" w:line="240" w:lineRule="auto"/>
              <w:rPr>
                <w:lang w:val="lt-LT"/>
              </w:rPr>
            </w:pPr>
            <w:r w:rsidRPr="000B6A66">
              <w:rPr>
                <w:lang w:val="lt-LT"/>
              </w:rPr>
              <w:t>Rukainių gimnazija</w:t>
            </w:r>
          </w:p>
        </w:tc>
        <w:tc>
          <w:tcPr>
            <w:tcW w:w="2285" w:type="dxa"/>
            <w:gridSpan w:val="2"/>
          </w:tcPr>
          <w:p w14:paraId="031DD4EB" w14:textId="77777777" w:rsidR="00873780" w:rsidRPr="000B6A66" w:rsidRDefault="00BB5B4C" w:rsidP="000B6A66">
            <w:pPr>
              <w:spacing w:after="0" w:line="240" w:lineRule="auto"/>
              <w:rPr>
                <w:lang w:val="lt-LT"/>
              </w:rPr>
            </w:pPr>
            <w:r w:rsidRPr="000B6A66">
              <w:rPr>
                <w:lang w:val="lt-LT"/>
              </w:rPr>
              <w:t>Lucija Kuzborska</w:t>
            </w:r>
          </w:p>
        </w:tc>
        <w:tc>
          <w:tcPr>
            <w:tcW w:w="1261" w:type="dxa"/>
          </w:tcPr>
          <w:p w14:paraId="2A7DE88E"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15438B26" w14:textId="77777777">
        <w:trPr>
          <w:jc w:val="center"/>
        </w:trPr>
        <w:tc>
          <w:tcPr>
            <w:tcW w:w="676" w:type="dxa"/>
          </w:tcPr>
          <w:p w14:paraId="6DD7A27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7.</w:t>
            </w:r>
          </w:p>
        </w:tc>
        <w:tc>
          <w:tcPr>
            <w:tcW w:w="2020" w:type="dxa"/>
            <w:gridSpan w:val="4"/>
          </w:tcPr>
          <w:p w14:paraId="047F951B" w14:textId="77777777" w:rsidR="00873780" w:rsidRPr="000B6A66" w:rsidRDefault="00BB5B4C" w:rsidP="000B6A66">
            <w:pPr>
              <w:spacing w:after="0" w:line="240" w:lineRule="auto"/>
              <w:rPr>
                <w:lang w:val="lt-LT"/>
              </w:rPr>
            </w:pPr>
            <w:r w:rsidRPr="000B6A66">
              <w:rPr>
                <w:lang w:val="lt-LT"/>
              </w:rPr>
              <w:t>Ariana Puncevičiūtė</w:t>
            </w:r>
          </w:p>
        </w:tc>
        <w:tc>
          <w:tcPr>
            <w:tcW w:w="3653" w:type="dxa"/>
          </w:tcPr>
          <w:p w14:paraId="2D87EE5F" w14:textId="77777777" w:rsidR="00873780" w:rsidRPr="000B6A66" w:rsidRDefault="00BB5B4C" w:rsidP="000B6A66">
            <w:pPr>
              <w:spacing w:after="0" w:line="240" w:lineRule="auto"/>
              <w:rPr>
                <w:lang w:val="lt-LT"/>
              </w:rPr>
            </w:pPr>
            <w:r w:rsidRPr="000B6A66">
              <w:rPr>
                <w:lang w:val="lt-LT"/>
              </w:rPr>
              <w:t xml:space="preserve">Paberžės šv. Stanislavo Kostkos gimnazija </w:t>
            </w:r>
          </w:p>
        </w:tc>
        <w:tc>
          <w:tcPr>
            <w:tcW w:w="2285" w:type="dxa"/>
            <w:gridSpan w:val="2"/>
          </w:tcPr>
          <w:p w14:paraId="52D089E1" w14:textId="77777777" w:rsidR="00873780" w:rsidRPr="000B6A66" w:rsidRDefault="00BB5B4C" w:rsidP="000B6A66">
            <w:pPr>
              <w:spacing w:after="0" w:line="240" w:lineRule="auto"/>
              <w:rPr>
                <w:lang w:val="lt-LT"/>
              </w:rPr>
            </w:pPr>
            <w:r w:rsidRPr="000B6A66">
              <w:rPr>
                <w:lang w:val="lt-LT"/>
              </w:rPr>
              <w:t>Ana Bartoško</w:t>
            </w:r>
          </w:p>
        </w:tc>
        <w:tc>
          <w:tcPr>
            <w:tcW w:w="1261" w:type="dxa"/>
          </w:tcPr>
          <w:p w14:paraId="25464EA3"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7535C396" w14:textId="77777777">
        <w:trPr>
          <w:jc w:val="center"/>
        </w:trPr>
        <w:tc>
          <w:tcPr>
            <w:tcW w:w="676" w:type="dxa"/>
          </w:tcPr>
          <w:p w14:paraId="5B3DF2AA"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8.</w:t>
            </w:r>
          </w:p>
        </w:tc>
        <w:tc>
          <w:tcPr>
            <w:tcW w:w="2020" w:type="dxa"/>
            <w:gridSpan w:val="4"/>
          </w:tcPr>
          <w:p w14:paraId="729356FF" w14:textId="77777777" w:rsidR="00873780" w:rsidRPr="000B6A66" w:rsidRDefault="00BB5B4C" w:rsidP="000B6A66">
            <w:pPr>
              <w:spacing w:after="0" w:line="240" w:lineRule="auto"/>
              <w:rPr>
                <w:lang w:val="lt-LT"/>
              </w:rPr>
            </w:pPr>
            <w:r w:rsidRPr="000B6A66">
              <w:rPr>
                <w:lang w:val="lt-LT"/>
              </w:rPr>
              <w:t>Evelina Vežbicka</w:t>
            </w:r>
          </w:p>
        </w:tc>
        <w:tc>
          <w:tcPr>
            <w:tcW w:w="3653" w:type="dxa"/>
          </w:tcPr>
          <w:p w14:paraId="197D5C6A" w14:textId="77777777" w:rsidR="00873780" w:rsidRPr="000B6A66" w:rsidRDefault="002475B1" w:rsidP="000B6A66">
            <w:pPr>
              <w:pStyle w:val="Antrat1"/>
              <w:spacing w:before="0" w:after="0" w:line="240" w:lineRule="auto"/>
              <w:textAlignment w:val="baseline"/>
              <w:rPr>
                <w:rFonts w:ascii="Times New Roman" w:hAnsi="Times New Roman"/>
                <w:b w:val="0"/>
                <w:bCs w:val="0"/>
                <w:sz w:val="24"/>
                <w:szCs w:val="24"/>
                <w:lang w:val="lt-LT" w:eastAsia="lt-LT"/>
              </w:rPr>
            </w:pPr>
            <w:hyperlink r:id="rId23" w:tooltip="Vilniaus r. Maišiagalos kun. Juzefo Obrembskio gimnazija" w:history="1">
              <w:r w:rsidR="00BB5B4C" w:rsidRPr="000B6A66">
                <w:rPr>
                  <w:rStyle w:val="Hipersaitas"/>
                  <w:rFonts w:ascii="Times New Roman" w:hAnsi="Times New Roman"/>
                  <w:b w:val="0"/>
                  <w:color w:val="auto"/>
                  <w:sz w:val="24"/>
                  <w:szCs w:val="24"/>
                  <w:u w:val="none"/>
                  <w:lang w:val="lt-LT"/>
                </w:rPr>
                <w:t>Maišiagalos kun. Juzefo Obrembskio gimnazija</w:t>
              </w:r>
            </w:hyperlink>
          </w:p>
        </w:tc>
        <w:tc>
          <w:tcPr>
            <w:tcW w:w="2285" w:type="dxa"/>
            <w:gridSpan w:val="2"/>
          </w:tcPr>
          <w:p w14:paraId="794F1802" w14:textId="77777777" w:rsidR="00873780" w:rsidRPr="000B6A66" w:rsidRDefault="00BB5B4C" w:rsidP="000B6A66">
            <w:pPr>
              <w:spacing w:after="0" w:line="240" w:lineRule="auto"/>
              <w:rPr>
                <w:lang w:val="lt-LT"/>
              </w:rPr>
            </w:pPr>
            <w:r w:rsidRPr="000B6A66">
              <w:rPr>
                <w:lang w:val="lt-LT"/>
              </w:rPr>
              <w:t>Valeria Tomašun</w:t>
            </w:r>
          </w:p>
        </w:tc>
        <w:tc>
          <w:tcPr>
            <w:tcW w:w="1261" w:type="dxa"/>
          </w:tcPr>
          <w:p w14:paraId="6A590C32"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7B820EFC" w14:textId="77777777">
        <w:trPr>
          <w:jc w:val="center"/>
        </w:trPr>
        <w:tc>
          <w:tcPr>
            <w:tcW w:w="676" w:type="dxa"/>
          </w:tcPr>
          <w:p w14:paraId="2A9D412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9.</w:t>
            </w:r>
          </w:p>
        </w:tc>
        <w:tc>
          <w:tcPr>
            <w:tcW w:w="2020" w:type="dxa"/>
            <w:gridSpan w:val="4"/>
          </w:tcPr>
          <w:p w14:paraId="6DD8A810" w14:textId="77777777" w:rsidR="00873780" w:rsidRPr="000B6A66" w:rsidRDefault="00BB5B4C" w:rsidP="000B6A66">
            <w:pPr>
              <w:spacing w:after="0" w:line="240" w:lineRule="auto"/>
              <w:rPr>
                <w:lang w:val="lt-LT"/>
              </w:rPr>
            </w:pPr>
            <w:r w:rsidRPr="000B6A66">
              <w:rPr>
                <w:lang w:val="lt-LT"/>
              </w:rPr>
              <w:t>Agata Volčok</w:t>
            </w:r>
          </w:p>
        </w:tc>
        <w:tc>
          <w:tcPr>
            <w:tcW w:w="3653" w:type="dxa"/>
          </w:tcPr>
          <w:p w14:paraId="2BB4718A" w14:textId="77777777" w:rsidR="00873780" w:rsidRPr="000B6A66" w:rsidRDefault="00BB5B4C" w:rsidP="000B6A66">
            <w:pPr>
              <w:spacing w:after="0" w:line="240" w:lineRule="auto"/>
              <w:rPr>
                <w:lang w:val="lt-LT"/>
              </w:rPr>
            </w:pPr>
            <w:r w:rsidRPr="000B6A66">
              <w:rPr>
                <w:lang w:val="lt-LT"/>
              </w:rPr>
              <w:t>Pakenės Česlovo Milošo pagrindinė mokykla</w:t>
            </w:r>
          </w:p>
        </w:tc>
        <w:tc>
          <w:tcPr>
            <w:tcW w:w="2285" w:type="dxa"/>
            <w:gridSpan w:val="2"/>
          </w:tcPr>
          <w:p w14:paraId="44747B32" w14:textId="77777777" w:rsidR="00873780" w:rsidRPr="000B6A66" w:rsidRDefault="00BB5B4C" w:rsidP="000B6A66">
            <w:pPr>
              <w:spacing w:after="0" w:line="240" w:lineRule="auto"/>
              <w:rPr>
                <w:lang w:val="lt-LT"/>
              </w:rPr>
            </w:pPr>
            <w:r w:rsidRPr="000B6A66">
              <w:rPr>
                <w:lang w:val="lt-LT"/>
              </w:rPr>
              <w:t>Alina Savanevičienė</w:t>
            </w:r>
          </w:p>
        </w:tc>
        <w:tc>
          <w:tcPr>
            <w:tcW w:w="1261" w:type="dxa"/>
          </w:tcPr>
          <w:p w14:paraId="43A7129E" w14:textId="77777777" w:rsidR="00873780" w:rsidRPr="000B6A66" w:rsidRDefault="00BB5B4C" w:rsidP="000B6A66">
            <w:pPr>
              <w:spacing w:after="0" w:line="240" w:lineRule="auto"/>
              <w:jc w:val="center"/>
              <w:rPr>
                <w:b/>
                <w:lang w:val="lt-LT"/>
              </w:rPr>
            </w:pPr>
            <w:r w:rsidRPr="000B6A66">
              <w:rPr>
                <w:b/>
                <w:lang w:val="lt-LT"/>
              </w:rPr>
              <w:t>I</w:t>
            </w:r>
          </w:p>
        </w:tc>
      </w:tr>
      <w:tr w:rsidR="00873780" w:rsidRPr="000B6A66" w14:paraId="6A57965A" w14:textId="77777777">
        <w:trPr>
          <w:jc w:val="center"/>
        </w:trPr>
        <w:tc>
          <w:tcPr>
            <w:tcW w:w="676" w:type="dxa"/>
          </w:tcPr>
          <w:p w14:paraId="4785E6B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10.</w:t>
            </w:r>
          </w:p>
        </w:tc>
        <w:tc>
          <w:tcPr>
            <w:tcW w:w="2020" w:type="dxa"/>
            <w:gridSpan w:val="4"/>
          </w:tcPr>
          <w:p w14:paraId="76F0B60C" w14:textId="77777777" w:rsidR="00873780" w:rsidRPr="000B6A66" w:rsidRDefault="00BB5B4C" w:rsidP="000B6A66">
            <w:pPr>
              <w:spacing w:after="0" w:line="240" w:lineRule="auto"/>
              <w:rPr>
                <w:lang w:val="lt-LT"/>
              </w:rPr>
            </w:pPr>
            <w:r w:rsidRPr="000B6A66">
              <w:rPr>
                <w:lang w:val="lt-LT"/>
              </w:rPr>
              <w:t>Milana Rynkevič</w:t>
            </w:r>
          </w:p>
        </w:tc>
        <w:tc>
          <w:tcPr>
            <w:tcW w:w="3653" w:type="dxa"/>
          </w:tcPr>
          <w:p w14:paraId="0B84D3B6" w14:textId="77777777" w:rsidR="00873780" w:rsidRPr="000B6A66" w:rsidRDefault="002475B1" w:rsidP="000B6A66">
            <w:pPr>
              <w:pStyle w:val="Antrat3"/>
              <w:shd w:val="clear" w:color="auto" w:fill="FFFFFF"/>
              <w:spacing w:before="0" w:after="0" w:line="240" w:lineRule="auto"/>
              <w:rPr>
                <w:rFonts w:ascii="Times New Roman" w:hAnsi="Times New Roman"/>
                <w:b w:val="0"/>
                <w:color w:val="auto"/>
                <w:lang w:val="lt-LT"/>
              </w:rPr>
            </w:pPr>
            <w:hyperlink r:id="rId24" w:tooltip="Vilniaus r. Maišiagalos kun. Juzefo Obrembskio gimnazija" w:history="1">
              <w:r w:rsidR="00BB5B4C" w:rsidRPr="000B6A66">
                <w:rPr>
                  <w:rStyle w:val="Hipersaitas"/>
                  <w:rFonts w:ascii="Times New Roman" w:hAnsi="Times New Roman"/>
                  <w:b w:val="0"/>
                  <w:color w:val="auto"/>
                  <w:u w:val="none"/>
                  <w:lang w:val="lt-LT"/>
                </w:rPr>
                <w:t>Maišiagalos kun. Juzefo Obrembskio gimnazija</w:t>
              </w:r>
            </w:hyperlink>
          </w:p>
        </w:tc>
        <w:tc>
          <w:tcPr>
            <w:tcW w:w="2285" w:type="dxa"/>
            <w:gridSpan w:val="2"/>
          </w:tcPr>
          <w:p w14:paraId="01BAAF95" w14:textId="77777777" w:rsidR="00873780" w:rsidRPr="000B6A66" w:rsidRDefault="00BB5B4C" w:rsidP="000B6A66">
            <w:pPr>
              <w:spacing w:after="0" w:line="240" w:lineRule="auto"/>
              <w:rPr>
                <w:lang w:val="lt-LT"/>
              </w:rPr>
            </w:pPr>
            <w:r w:rsidRPr="000B6A66">
              <w:rPr>
                <w:lang w:val="lt-LT"/>
              </w:rPr>
              <w:t>Natalija Jankovska</w:t>
            </w:r>
          </w:p>
        </w:tc>
        <w:tc>
          <w:tcPr>
            <w:tcW w:w="1261" w:type="dxa"/>
          </w:tcPr>
          <w:p w14:paraId="71EE9F06"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023E31C1" w14:textId="77777777">
        <w:trPr>
          <w:jc w:val="center"/>
        </w:trPr>
        <w:tc>
          <w:tcPr>
            <w:tcW w:w="676" w:type="dxa"/>
          </w:tcPr>
          <w:p w14:paraId="3D2FDE2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11.</w:t>
            </w:r>
          </w:p>
        </w:tc>
        <w:tc>
          <w:tcPr>
            <w:tcW w:w="2020" w:type="dxa"/>
            <w:gridSpan w:val="4"/>
          </w:tcPr>
          <w:p w14:paraId="70694CE3" w14:textId="77777777" w:rsidR="00873780" w:rsidRPr="000B6A66" w:rsidRDefault="00BB5B4C" w:rsidP="000B6A66">
            <w:pPr>
              <w:spacing w:after="0" w:line="240" w:lineRule="auto"/>
              <w:rPr>
                <w:lang w:val="lt-LT"/>
              </w:rPr>
            </w:pPr>
            <w:r w:rsidRPr="000B6A66">
              <w:rPr>
                <w:lang w:val="lt-LT"/>
              </w:rPr>
              <w:t>David Cvetkov</w:t>
            </w:r>
          </w:p>
        </w:tc>
        <w:tc>
          <w:tcPr>
            <w:tcW w:w="3653" w:type="dxa"/>
          </w:tcPr>
          <w:p w14:paraId="12B78373" w14:textId="77777777" w:rsidR="00873780" w:rsidRPr="000B6A66" w:rsidRDefault="00BB5B4C" w:rsidP="000B6A66">
            <w:pPr>
              <w:spacing w:after="0" w:line="240" w:lineRule="auto"/>
              <w:rPr>
                <w:lang w:val="lt-LT"/>
              </w:rPr>
            </w:pPr>
            <w:r w:rsidRPr="000B6A66">
              <w:rPr>
                <w:lang w:val="lt-LT"/>
              </w:rPr>
              <w:t>Pakenės Česlovo Milošo pagrindinė mokykla</w:t>
            </w:r>
          </w:p>
        </w:tc>
        <w:tc>
          <w:tcPr>
            <w:tcW w:w="2285" w:type="dxa"/>
            <w:gridSpan w:val="2"/>
          </w:tcPr>
          <w:p w14:paraId="253A844F" w14:textId="77777777" w:rsidR="00873780" w:rsidRPr="000B6A66" w:rsidRDefault="00BB5B4C" w:rsidP="000B6A66">
            <w:pPr>
              <w:spacing w:after="0" w:line="240" w:lineRule="auto"/>
              <w:rPr>
                <w:lang w:val="lt-LT"/>
              </w:rPr>
            </w:pPr>
            <w:r w:rsidRPr="000B6A66">
              <w:rPr>
                <w:lang w:val="lt-LT"/>
              </w:rPr>
              <w:t>Alina Savanevičienė</w:t>
            </w:r>
          </w:p>
        </w:tc>
        <w:tc>
          <w:tcPr>
            <w:tcW w:w="1261" w:type="dxa"/>
          </w:tcPr>
          <w:p w14:paraId="50F280A6"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3FCDE2CF" w14:textId="77777777">
        <w:trPr>
          <w:jc w:val="center"/>
        </w:trPr>
        <w:tc>
          <w:tcPr>
            <w:tcW w:w="676" w:type="dxa"/>
          </w:tcPr>
          <w:p w14:paraId="27077D99"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12.</w:t>
            </w:r>
          </w:p>
        </w:tc>
        <w:tc>
          <w:tcPr>
            <w:tcW w:w="2020" w:type="dxa"/>
            <w:gridSpan w:val="4"/>
          </w:tcPr>
          <w:p w14:paraId="656A312C" w14:textId="77777777" w:rsidR="00873780" w:rsidRPr="000B6A66" w:rsidRDefault="00BB5B4C" w:rsidP="000B6A66">
            <w:pPr>
              <w:spacing w:after="0" w:line="240" w:lineRule="auto"/>
              <w:rPr>
                <w:lang w:val="lt-LT"/>
              </w:rPr>
            </w:pPr>
            <w:r w:rsidRPr="000B6A66">
              <w:rPr>
                <w:lang w:val="lt-LT"/>
              </w:rPr>
              <w:t>Patrycja Grochovska</w:t>
            </w:r>
          </w:p>
        </w:tc>
        <w:tc>
          <w:tcPr>
            <w:tcW w:w="3653" w:type="dxa"/>
          </w:tcPr>
          <w:p w14:paraId="35ED469E" w14:textId="77777777" w:rsidR="00873780" w:rsidRPr="000B6A66" w:rsidRDefault="002475B1" w:rsidP="000B6A66">
            <w:pPr>
              <w:pStyle w:val="Antrat1"/>
              <w:shd w:val="clear" w:color="auto" w:fill="FFFFFF"/>
              <w:spacing w:before="0" w:after="0" w:line="240" w:lineRule="auto"/>
              <w:textAlignment w:val="baseline"/>
              <w:rPr>
                <w:rFonts w:ascii="Times New Roman" w:hAnsi="Times New Roman"/>
                <w:b w:val="0"/>
                <w:bCs w:val="0"/>
                <w:sz w:val="24"/>
                <w:szCs w:val="24"/>
                <w:lang w:val="lt-LT" w:eastAsia="lt-LT"/>
              </w:rPr>
            </w:pPr>
            <w:hyperlink r:id="rId25" w:tooltip="Vilniaus r. Mostiškių mokykla-daugiafunkcis centras" w:history="1">
              <w:r w:rsidR="00BB5B4C" w:rsidRPr="000B6A66">
                <w:rPr>
                  <w:rStyle w:val="Hipersaitas"/>
                  <w:rFonts w:ascii="Times New Roman" w:hAnsi="Times New Roman"/>
                  <w:b w:val="0"/>
                  <w:color w:val="auto"/>
                  <w:sz w:val="24"/>
                  <w:szCs w:val="24"/>
                  <w:u w:val="none"/>
                </w:rPr>
                <w:t>Mostiškių mokykla-daugiafunkcis centras</w:t>
              </w:r>
            </w:hyperlink>
          </w:p>
        </w:tc>
        <w:tc>
          <w:tcPr>
            <w:tcW w:w="2285" w:type="dxa"/>
            <w:gridSpan w:val="2"/>
          </w:tcPr>
          <w:p w14:paraId="6ABAE8DF" w14:textId="77777777" w:rsidR="00873780" w:rsidRPr="000B6A66" w:rsidRDefault="00BB5B4C" w:rsidP="000B6A66">
            <w:pPr>
              <w:spacing w:after="0" w:line="240" w:lineRule="auto"/>
              <w:rPr>
                <w:lang w:val="lt-LT"/>
              </w:rPr>
            </w:pPr>
            <w:r w:rsidRPr="000B6A66">
              <w:rPr>
                <w:lang w:val="lt-LT"/>
              </w:rPr>
              <w:t>Danuta Černiavska</w:t>
            </w:r>
          </w:p>
        </w:tc>
        <w:tc>
          <w:tcPr>
            <w:tcW w:w="1261" w:type="dxa"/>
          </w:tcPr>
          <w:p w14:paraId="1F84AC2C"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3DDF5B25" w14:textId="77777777">
        <w:trPr>
          <w:jc w:val="center"/>
        </w:trPr>
        <w:tc>
          <w:tcPr>
            <w:tcW w:w="676" w:type="dxa"/>
          </w:tcPr>
          <w:p w14:paraId="5882FC5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13.</w:t>
            </w:r>
          </w:p>
        </w:tc>
        <w:tc>
          <w:tcPr>
            <w:tcW w:w="2020" w:type="dxa"/>
            <w:gridSpan w:val="4"/>
          </w:tcPr>
          <w:p w14:paraId="3417409E" w14:textId="77777777" w:rsidR="00873780" w:rsidRPr="000B6A66" w:rsidRDefault="00BB5B4C" w:rsidP="000B6A66">
            <w:pPr>
              <w:spacing w:after="0" w:line="240" w:lineRule="auto"/>
              <w:rPr>
                <w:lang w:val="lt-LT"/>
              </w:rPr>
            </w:pPr>
            <w:r w:rsidRPr="000B6A66">
              <w:rPr>
                <w:lang w:val="lt-LT"/>
              </w:rPr>
              <w:t>Dominika Karasevičiūtė</w:t>
            </w:r>
          </w:p>
        </w:tc>
        <w:tc>
          <w:tcPr>
            <w:tcW w:w="3653" w:type="dxa"/>
          </w:tcPr>
          <w:p w14:paraId="7B16AAE9" w14:textId="77777777" w:rsidR="00873780" w:rsidRPr="000B6A66" w:rsidRDefault="00BB5B4C" w:rsidP="000B6A66">
            <w:pPr>
              <w:tabs>
                <w:tab w:val="left" w:pos="12"/>
              </w:tabs>
              <w:spacing w:after="0" w:line="240" w:lineRule="auto"/>
              <w:rPr>
                <w:lang w:val="lt-LT"/>
              </w:rPr>
            </w:pPr>
            <w:r w:rsidRPr="000B6A66">
              <w:rPr>
                <w:lang w:val="lt-LT"/>
              </w:rPr>
              <w:t>Pakenės Česlovo Milošo pagrindinė mokykla</w:t>
            </w:r>
          </w:p>
        </w:tc>
        <w:tc>
          <w:tcPr>
            <w:tcW w:w="2285" w:type="dxa"/>
            <w:gridSpan w:val="2"/>
          </w:tcPr>
          <w:p w14:paraId="2FA7B1B8" w14:textId="77777777" w:rsidR="00873780" w:rsidRPr="000B6A66" w:rsidRDefault="00BB5B4C" w:rsidP="000B6A66">
            <w:pPr>
              <w:spacing w:after="0" w:line="240" w:lineRule="auto"/>
              <w:rPr>
                <w:lang w:val="lt-LT"/>
              </w:rPr>
            </w:pPr>
            <w:r w:rsidRPr="000B6A66">
              <w:rPr>
                <w:lang w:val="lt-LT"/>
              </w:rPr>
              <w:t>Olga Volkovicka</w:t>
            </w:r>
          </w:p>
        </w:tc>
        <w:tc>
          <w:tcPr>
            <w:tcW w:w="1261" w:type="dxa"/>
          </w:tcPr>
          <w:p w14:paraId="4F59AA19" w14:textId="77777777" w:rsidR="00873780" w:rsidRPr="000B6A66" w:rsidRDefault="00BB5B4C" w:rsidP="000B6A66">
            <w:pPr>
              <w:spacing w:after="0" w:line="240" w:lineRule="auto"/>
              <w:jc w:val="center"/>
              <w:rPr>
                <w:b/>
                <w:lang w:val="lt-LT"/>
              </w:rPr>
            </w:pPr>
            <w:r w:rsidRPr="000B6A66">
              <w:rPr>
                <w:b/>
                <w:lang w:val="lt-LT"/>
              </w:rPr>
              <w:t>I</w:t>
            </w:r>
          </w:p>
        </w:tc>
      </w:tr>
      <w:tr w:rsidR="00873780" w:rsidRPr="000B6A66" w14:paraId="6E5CE9C1" w14:textId="77777777">
        <w:trPr>
          <w:jc w:val="center"/>
        </w:trPr>
        <w:tc>
          <w:tcPr>
            <w:tcW w:w="676" w:type="dxa"/>
          </w:tcPr>
          <w:p w14:paraId="3CB8810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14.</w:t>
            </w:r>
          </w:p>
        </w:tc>
        <w:tc>
          <w:tcPr>
            <w:tcW w:w="2020" w:type="dxa"/>
            <w:gridSpan w:val="4"/>
          </w:tcPr>
          <w:p w14:paraId="0D3A69D9" w14:textId="77777777" w:rsidR="00873780" w:rsidRPr="000B6A66" w:rsidRDefault="00BB5B4C" w:rsidP="000B6A66">
            <w:pPr>
              <w:spacing w:after="0" w:line="240" w:lineRule="auto"/>
              <w:rPr>
                <w:lang w:val="lt-LT"/>
              </w:rPr>
            </w:pPr>
            <w:r w:rsidRPr="000B6A66">
              <w:rPr>
                <w:lang w:val="lt-LT"/>
              </w:rPr>
              <w:t>Beata Šileikaitė</w:t>
            </w:r>
          </w:p>
        </w:tc>
        <w:tc>
          <w:tcPr>
            <w:tcW w:w="3653" w:type="dxa"/>
          </w:tcPr>
          <w:p w14:paraId="14FB52D2" w14:textId="77777777" w:rsidR="00873780" w:rsidRPr="000B6A66" w:rsidRDefault="00BB5B4C" w:rsidP="000B6A66">
            <w:pPr>
              <w:tabs>
                <w:tab w:val="left" w:pos="12"/>
              </w:tabs>
              <w:spacing w:after="0" w:line="240" w:lineRule="auto"/>
              <w:rPr>
                <w:lang w:val="lt-LT"/>
              </w:rPr>
            </w:pPr>
            <w:r w:rsidRPr="000B6A66">
              <w:rPr>
                <w:lang w:val="lt-LT"/>
              </w:rPr>
              <w:t>Paberžės šv. Stanislavo Kostkos gimnazijos skyrius Visalaukės mokykla-daugiafunkcis</w:t>
            </w:r>
            <w:r w:rsidRPr="000B6A66">
              <w:rPr>
                <w:shd w:val="clear" w:color="auto" w:fill="F3F4F5"/>
                <w:lang w:val="lt-LT"/>
              </w:rPr>
              <w:t xml:space="preserve"> </w:t>
            </w:r>
            <w:r w:rsidRPr="000B6A66">
              <w:rPr>
                <w:lang w:val="lt-LT"/>
              </w:rPr>
              <w:t>centras</w:t>
            </w:r>
          </w:p>
        </w:tc>
        <w:tc>
          <w:tcPr>
            <w:tcW w:w="2285" w:type="dxa"/>
            <w:gridSpan w:val="2"/>
          </w:tcPr>
          <w:p w14:paraId="08A5037B" w14:textId="77777777" w:rsidR="00873780" w:rsidRPr="000B6A66" w:rsidRDefault="00BB5B4C" w:rsidP="000B6A66">
            <w:pPr>
              <w:spacing w:after="0" w:line="240" w:lineRule="auto"/>
              <w:rPr>
                <w:lang w:val="lt-LT"/>
              </w:rPr>
            </w:pPr>
            <w:r w:rsidRPr="000B6A66">
              <w:rPr>
                <w:lang w:val="lt-LT"/>
              </w:rPr>
              <w:t>Krystyna Snežko</w:t>
            </w:r>
          </w:p>
        </w:tc>
        <w:tc>
          <w:tcPr>
            <w:tcW w:w="1261" w:type="dxa"/>
          </w:tcPr>
          <w:p w14:paraId="3D833A35"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2EA02144" w14:textId="77777777">
        <w:trPr>
          <w:jc w:val="center"/>
        </w:trPr>
        <w:tc>
          <w:tcPr>
            <w:tcW w:w="676" w:type="dxa"/>
          </w:tcPr>
          <w:p w14:paraId="7D807D8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15.</w:t>
            </w:r>
          </w:p>
        </w:tc>
        <w:tc>
          <w:tcPr>
            <w:tcW w:w="2020" w:type="dxa"/>
            <w:gridSpan w:val="4"/>
          </w:tcPr>
          <w:p w14:paraId="455CC451" w14:textId="77777777" w:rsidR="00873780" w:rsidRPr="000B6A66" w:rsidRDefault="00BB5B4C" w:rsidP="000B6A66">
            <w:pPr>
              <w:spacing w:after="0" w:line="240" w:lineRule="auto"/>
              <w:rPr>
                <w:lang w:val="lt-LT"/>
              </w:rPr>
            </w:pPr>
            <w:r w:rsidRPr="000B6A66">
              <w:rPr>
                <w:lang w:val="lt-LT"/>
              </w:rPr>
              <w:t>Anastasija Kuršūkaitė</w:t>
            </w:r>
          </w:p>
        </w:tc>
        <w:tc>
          <w:tcPr>
            <w:tcW w:w="3653" w:type="dxa"/>
          </w:tcPr>
          <w:p w14:paraId="12E41F49" w14:textId="77777777" w:rsidR="00873780" w:rsidRPr="000B6A66" w:rsidRDefault="002475B1" w:rsidP="000B6A66">
            <w:pPr>
              <w:spacing w:after="0" w:line="240" w:lineRule="auto"/>
              <w:rPr>
                <w:lang w:val="lt-LT"/>
              </w:rPr>
            </w:pPr>
            <w:hyperlink r:id="rId26" w:tooltip="Vilniaus r. Nemenčinės Konstanto Parčevskio gimnazija" w:history="1">
              <w:r w:rsidR="00BB5B4C" w:rsidRPr="000B6A66">
                <w:rPr>
                  <w:rStyle w:val="Hipersaitas"/>
                  <w:color w:val="auto"/>
                  <w:spacing w:val="-7"/>
                  <w:u w:val="none"/>
                  <w:shd w:val="clear" w:color="auto" w:fill="FFFFFF"/>
                  <w:lang w:val="lt-LT"/>
                </w:rPr>
                <w:t>Nemenčinės Konstanto Parčevskio gimnazija</w:t>
              </w:r>
            </w:hyperlink>
          </w:p>
        </w:tc>
        <w:tc>
          <w:tcPr>
            <w:tcW w:w="2285" w:type="dxa"/>
            <w:gridSpan w:val="2"/>
          </w:tcPr>
          <w:p w14:paraId="5490EE6A" w14:textId="77777777" w:rsidR="00873780" w:rsidRPr="000B6A66" w:rsidRDefault="00BB5B4C" w:rsidP="000B6A66">
            <w:pPr>
              <w:spacing w:after="0" w:line="240" w:lineRule="auto"/>
              <w:rPr>
                <w:lang w:val="lt-LT"/>
              </w:rPr>
            </w:pPr>
            <w:r w:rsidRPr="000B6A66">
              <w:rPr>
                <w:lang w:val="lt-LT"/>
              </w:rPr>
              <w:t>Aldona Sudenis</w:t>
            </w:r>
          </w:p>
        </w:tc>
        <w:tc>
          <w:tcPr>
            <w:tcW w:w="1261" w:type="dxa"/>
          </w:tcPr>
          <w:p w14:paraId="57172981"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7BA710DA" w14:textId="77777777">
        <w:trPr>
          <w:jc w:val="center"/>
        </w:trPr>
        <w:tc>
          <w:tcPr>
            <w:tcW w:w="676" w:type="dxa"/>
          </w:tcPr>
          <w:p w14:paraId="5028FAA7"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16.</w:t>
            </w:r>
          </w:p>
        </w:tc>
        <w:tc>
          <w:tcPr>
            <w:tcW w:w="2020" w:type="dxa"/>
            <w:gridSpan w:val="4"/>
          </w:tcPr>
          <w:p w14:paraId="4F24C769" w14:textId="77777777" w:rsidR="00873780" w:rsidRPr="000B6A66" w:rsidRDefault="00BB5B4C" w:rsidP="000B6A66">
            <w:pPr>
              <w:spacing w:after="0" w:line="240" w:lineRule="auto"/>
              <w:rPr>
                <w:lang w:val="lt-LT"/>
              </w:rPr>
            </w:pPr>
            <w:r w:rsidRPr="000B6A66">
              <w:rPr>
                <w:lang w:val="lt-LT"/>
              </w:rPr>
              <w:t>Karolina Kežun</w:t>
            </w:r>
          </w:p>
        </w:tc>
        <w:tc>
          <w:tcPr>
            <w:tcW w:w="3653" w:type="dxa"/>
          </w:tcPr>
          <w:p w14:paraId="5102F2D1" w14:textId="77777777" w:rsidR="00873780" w:rsidRPr="000B6A66" w:rsidRDefault="002475B1" w:rsidP="000B6A66">
            <w:pPr>
              <w:pStyle w:val="Antrat1"/>
              <w:shd w:val="clear" w:color="auto" w:fill="FFFFFF"/>
              <w:spacing w:before="0" w:after="0" w:line="240" w:lineRule="auto"/>
              <w:textAlignment w:val="baseline"/>
              <w:rPr>
                <w:rFonts w:ascii="Times New Roman" w:hAnsi="Times New Roman"/>
                <w:b w:val="0"/>
                <w:bCs w:val="0"/>
                <w:sz w:val="24"/>
                <w:szCs w:val="24"/>
                <w:lang w:val="lt-LT" w:eastAsia="lt-LT"/>
              </w:rPr>
            </w:pPr>
            <w:hyperlink r:id="rId27" w:tooltip="Vilniaus r. Lavoriškių Stepono Batoro gimnazija" w:history="1">
              <w:r w:rsidR="00BB5B4C" w:rsidRPr="000B6A66">
                <w:rPr>
                  <w:rStyle w:val="Hipersaitas"/>
                  <w:rFonts w:ascii="Times New Roman" w:hAnsi="Times New Roman"/>
                  <w:b w:val="0"/>
                  <w:color w:val="auto"/>
                  <w:sz w:val="24"/>
                  <w:szCs w:val="24"/>
                  <w:u w:val="none"/>
                  <w:lang w:val="lt-LT"/>
                </w:rPr>
                <w:t>Lavoriškių Stepono Batoro gimnazija</w:t>
              </w:r>
            </w:hyperlink>
          </w:p>
        </w:tc>
        <w:tc>
          <w:tcPr>
            <w:tcW w:w="2285" w:type="dxa"/>
            <w:gridSpan w:val="2"/>
          </w:tcPr>
          <w:p w14:paraId="792A1670" w14:textId="77777777" w:rsidR="00873780" w:rsidRPr="000B6A66" w:rsidRDefault="00BB5B4C" w:rsidP="000B6A66">
            <w:pPr>
              <w:spacing w:after="0" w:line="240" w:lineRule="auto"/>
              <w:rPr>
                <w:lang w:val="lt-LT"/>
              </w:rPr>
            </w:pPr>
            <w:r w:rsidRPr="000B6A66">
              <w:rPr>
                <w:lang w:val="lt-LT"/>
              </w:rPr>
              <w:t>Halina Kežun</w:t>
            </w:r>
          </w:p>
        </w:tc>
        <w:tc>
          <w:tcPr>
            <w:tcW w:w="1261" w:type="dxa"/>
          </w:tcPr>
          <w:p w14:paraId="5EABB0B6"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549E57C3" w14:textId="77777777">
        <w:trPr>
          <w:jc w:val="center"/>
        </w:trPr>
        <w:tc>
          <w:tcPr>
            <w:tcW w:w="676" w:type="dxa"/>
          </w:tcPr>
          <w:p w14:paraId="533E7A1F"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17.</w:t>
            </w:r>
          </w:p>
        </w:tc>
        <w:tc>
          <w:tcPr>
            <w:tcW w:w="2020" w:type="dxa"/>
            <w:gridSpan w:val="4"/>
          </w:tcPr>
          <w:p w14:paraId="1EDFEC14" w14:textId="77777777" w:rsidR="00873780" w:rsidRPr="000B6A66" w:rsidRDefault="00BB5B4C" w:rsidP="000B6A66">
            <w:pPr>
              <w:spacing w:after="0" w:line="240" w:lineRule="auto"/>
              <w:rPr>
                <w:lang w:val="lt-LT"/>
              </w:rPr>
            </w:pPr>
            <w:r w:rsidRPr="000B6A66">
              <w:rPr>
                <w:lang w:val="lt-LT"/>
              </w:rPr>
              <w:t xml:space="preserve">Margarita Anuškevič </w:t>
            </w:r>
          </w:p>
        </w:tc>
        <w:tc>
          <w:tcPr>
            <w:tcW w:w="3653" w:type="dxa"/>
          </w:tcPr>
          <w:p w14:paraId="0F707590" w14:textId="77777777" w:rsidR="00873780" w:rsidRPr="000B6A66" w:rsidRDefault="00BB5B4C" w:rsidP="000B6A66">
            <w:pPr>
              <w:tabs>
                <w:tab w:val="left" w:pos="12"/>
              </w:tabs>
              <w:spacing w:after="0" w:line="240" w:lineRule="auto"/>
              <w:rPr>
                <w:lang w:val="lt-LT"/>
              </w:rPr>
            </w:pPr>
            <w:r w:rsidRPr="000B6A66">
              <w:rPr>
                <w:lang w:val="lt-LT"/>
              </w:rPr>
              <w:t>Rudaminos Ferdinando Ruščico gimnazija</w:t>
            </w:r>
          </w:p>
        </w:tc>
        <w:tc>
          <w:tcPr>
            <w:tcW w:w="2285" w:type="dxa"/>
            <w:gridSpan w:val="2"/>
          </w:tcPr>
          <w:p w14:paraId="685AD4ED" w14:textId="77777777" w:rsidR="00873780" w:rsidRPr="000B6A66" w:rsidRDefault="00BB5B4C" w:rsidP="000B6A66">
            <w:pPr>
              <w:spacing w:after="0" w:line="240" w:lineRule="auto"/>
              <w:rPr>
                <w:lang w:val="lt-LT"/>
              </w:rPr>
            </w:pPr>
            <w:r w:rsidRPr="000B6A66">
              <w:rPr>
                <w:lang w:val="lt-LT"/>
              </w:rPr>
              <w:t>Lolita Palkovska-Trumpokais</w:t>
            </w:r>
          </w:p>
        </w:tc>
        <w:tc>
          <w:tcPr>
            <w:tcW w:w="1261" w:type="dxa"/>
          </w:tcPr>
          <w:p w14:paraId="7FA76A1A"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0E3D9383" w14:textId="77777777">
        <w:trPr>
          <w:jc w:val="center"/>
        </w:trPr>
        <w:tc>
          <w:tcPr>
            <w:tcW w:w="676" w:type="dxa"/>
          </w:tcPr>
          <w:p w14:paraId="5999B87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18.</w:t>
            </w:r>
          </w:p>
        </w:tc>
        <w:tc>
          <w:tcPr>
            <w:tcW w:w="2020" w:type="dxa"/>
            <w:gridSpan w:val="4"/>
          </w:tcPr>
          <w:p w14:paraId="7946AB42" w14:textId="77777777" w:rsidR="00873780" w:rsidRPr="000B6A66" w:rsidRDefault="00BB5B4C" w:rsidP="000B6A66">
            <w:pPr>
              <w:spacing w:after="0" w:line="240" w:lineRule="auto"/>
              <w:rPr>
                <w:lang w:val="lt-LT"/>
              </w:rPr>
            </w:pPr>
            <w:r w:rsidRPr="000B6A66">
              <w:rPr>
                <w:lang w:val="lt-LT"/>
              </w:rPr>
              <w:t>Agnieška Lokutijevska</w:t>
            </w:r>
          </w:p>
        </w:tc>
        <w:tc>
          <w:tcPr>
            <w:tcW w:w="3653" w:type="dxa"/>
          </w:tcPr>
          <w:p w14:paraId="2724F0C0" w14:textId="77777777" w:rsidR="00873780" w:rsidRPr="000B6A66" w:rsidRDefault="002475B1" w:rsidP="000B6A66">
            <w:pPr>
              <w:spacing w:after="0" w:line="240" w:lineRule="auto"/>
            </w:pPr>
            <w:hyperlink r:id="rId28" w:history="1">
              <w:r w:rsidR="00BB5B4C" w:rsidRPr="000B6A66">
                <w:rPr>
                  <w:rStyle w:val="Hipersaitas"/>
                  <w:color w:val="auto"/>
                  <w:u w:val="none"/>
                  <w:lang w:val="lt-LT"/>
                </w:rPr>
                <w:t>Rukainių gimnazija</w:t>
              </w:r>
            </w:hyperlink>
          </w:p>
        </w:tc>
        <w:tc>
          <w:tcPr>
            <w:tcW w:w="2285" w:type="dxa"/>
            <w:gridSpan w:val="2"/>
          </w:tcPr>
          <w:p w14:paraId="4F34AD45" w14:textId="77777777" w:rsidR="00873780" w:rsidRPr="000B6A66" w:rsidRDefault="00BB5B4C" w:rsidP="000B6A66">
            <w:pPr>
              <w:spacing w:after="0" w:line="240" w:lineRule="auto"/>
              <w:rPr>
                <w:lang w:val="lt-LT"/>
              </w:rPr>
            </w:pPr>
            <w:r w:rsidRPr="000B6A66">
              <w:rPr>
                <w:lang w:val="lt-LT"/>
              </w:rPr>
              <w:t>Lucija Kuzborska</w:t>
            </w:r>
          </w:p>
        </w:tc>
        <w:tc>
          <w:tcPr>
            <w:tcW w:w="1261" w:type="dxa"/>
          </w:tcPr>
          <w:p w14:paraId="32E820C2" w14:textId="77777777" w:rsidR="00873780" w:rsidRPr="000B6A66" w:rsidRDefault="00BB5B4C" w:rsidP="000B6A66">
            <w:pPr>
              <w:spacing w:after="0" w:line="240" w:lineRule="auto"/>
              <w:jc w:val="center"/>
              <w:rPr>
                <w:b/>
              </w:rPr>
            </w:pPr>
            <w:r w:rsidRPr="000B6A66">
              <w:rPr>
                <w:b/>
              </w:rPr>
              <w:t>Pagyrimo raštas</w:t>
            </w:r>
          </w:p>
        </w:tc>
      </w:tr>
      <w:tr w:rsidR="00873780" w:rsidRPr="000B6A66" w14:paraId="2F00EB30" w14:textId="77777777">
        <w:trPr>
          <w:jc w:val="center"/>
        </w:trPr>
        <w:tc>
          <w:tcPr>
            <w:tcW w:w="676" w:type="dxa"/>
          </w:tcPr>
          <w:p w14:paraId="6B50C4A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19.</w:t>
            </w:r>
          </w:p>
        </w:tc>
        <w:tc>
          <w:tcPr>
            <w:tcW w:w="2020" w:type="dxa"/>
            <w:gridSpan w:val="4"/>
          </w:tcPr>
          <w:p w14:paraId="14963AFA" w14:textId="77777777" w:rsidR="00873780" w:rsidRPr="000B6A66" w:rsidRDefault="00BB5B4C" w:rsidP="000B6A66">
            <w:pPr>
              <w:spacing w:after="0" w:line="240" w:lineRule="auto"/>
              <w:rPr>
                <w:lang w:val="lt-LT"/>
              </w:rPr>
            </w:pPr>
            <w:r w:rsidRPr="000B6A66">
              <w:rPr>
                <w:lang w:val="lt-LT"/>
              </w:rPr>
              <w:t>Viktoria Jodko</w:t>
            </w:r>
          </w:p>
        </w:tc>
        <w:tc>
          <w:tcPr>
            <w:tcW w:w="3653" w:type="dxa"/>
          </w:tcPr>
          <w:p w14:paraId="626154B9" w14:textId="77777777" w:rsidR="00873780" w:rsidRPr="000B6A66" w:rsidRDefault="00BB5B4C" w:rsidP="000B6A66">
            <w:pPr>
              <w:spacing w:after="0" w:line="240" w:lineRule="auto"/>
              <w:rPr>
                <w:lang w:val="lt-LT"/>
              </w:rPr>
            </w:pPr>
            <w:r w:rsidRPr="000B6A66">
              <w:rPr>
                <w:lang w:val="lt-LT"/>
              </w:rPr>
              <w:t>Sudervės Mariano Zdziechovskio pagrindinė mokykla</w:t>
            </w:r>
          </w:p>
        </w:tc>
        <w:tc>
          <w:tcPr>
            <w:tcW w:w="2285" w:type="dxa"/>
            <w:gridSpan w:val="2"/>
          </w:tcPr>
          <w:p w14:paraId="4AFC171F" w14:textId="77777777" w:rsidR="00873780" w:rsidRPr="000B6A66" w:rsidRDefault="00BB5B4C" w:rsidP="000B6A66">
            <w:pPr>
              <w:spacing w:after="0" w:line="240" w:lineRule="auto"/>
              <w:rPr>
                <w:lang w:val="lt-LT"/>
              </w:rPr>
            </w:pPr>
            <w:r w:rsidRPr="000B6A66">
              <w:rPr>
                <w:lang w:val="lt-LT"/>
              </w:rPr>
              <w:t>Krystyna Stankevičienė</w:t>
            </w:r>
          </w:p>
        </w:tc>
        <w:tc>
          <w:tcPr>
            <w:tcW w:w="1261" w:type="dxa"/>
          </w:tcPr>
          <w:p w14:paraId="440FD8E7" w14:textId="77777777" w:rsidR="00873780" w:rsidRPr="000B6A66" w:rsidRDefault="00BB5B4C" w:rsidP="000B6A66">
            <w:pPr>
              <w:spacing w:after="0" w:line="240" w:lineRule="auto"/>
              <w:jc w:val="center"/>
              <w:rPr>
                <w:b/>
              </w:rPr>
            </w:pPr>
            <w:r w:rsidRPr="000B6A66">
              <w:rPr>
                <w:b/>
              </w:rPr>
              <w:t>Pagyrimo raštas</w:t>
            </w:r>
          </w:p>
        </w:tc>
      </w:tr>
      <w:tr w:rsidR="00873780" w:rsidRPr="000B6A66" w14:paraId="599048C5" w14:textId="77777777">
        <w:trPr>
          <w:jc w:val="center"/>
        </w:trPr>
        <w:tc>
          <w:tcPr>
            <w:tcW w:w="676" w:type="dxa"/>
          </w:tcPr>
          <w:p w14:paraId="514B5F09"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20.</w:t>
            </w:r>
          </w:p>
        </w:tc>
        <w:tc>
          <w:tcPr>
            <w:tcW w:w="2020" w:type="dxa"/>
            <w:gridSpan w:val="4"/>
          </w:tcPr>
          <w:p w14:paraId="5389CADD" w14:textId="77777777" w:rsidR="00873780" w:rsidRPr="000B6A66" w:rsidRDefault="00BB5B4C" w:rsidP="000B6A66">
            <w:pPr>
              <w:spacing w:after="0" w:line="240" w:lineRule="auto"/>
              <w:rPr>
                <w:lang w:val="lt-LT"/>
              </w:rPr>
            </w:pPr>
            <w:r w:rsidRPr="000B6A66">
              <w:rPr>
                <w:lang w:val="lt-LT"/>
              </w:rPr>
              <w:t>Artūr Kondratovič</w:t>
            </w:r>
          </w:p>
        </w:tc>
        <w:tc>
          <w:tcPr>
            <w:tcW w:w="3653" w:type="dxa"/>
          </w:tcPr>
          <w:p w14:paraId="68385E05" w14:textId="77777777" w:rsidR="00873780" w:rsidRPr="000B6A66" w:rsidRDefault="00BB5B4C" w:rsidP="000B6A66">
            <w:pPr>
              <w:spacing w:after="0" w:line="240" w:lineRule="auto"/>
              <w:rPr>
                <w:lang w:val="lt-LT"/>
              </w:rPr>
            </w:pPr>
            <w:r w:rsidRPr="000B6A66">
              <w:rPr>
                <w:lang w:val="lt-LT"/>
              </w:rPr>
              <w:t>Bezdonių Julijaus Slovackio gimnazija</w:t>
            </w:r>
          </w:p>
        </w:tc>
        <w:tc>
          <w:tcPr>
            <w:tcW w:w="2285" w:type="dxa"/>
            <w:gridSpan w:val="2"/>
          </w:tcPr>
          <w:p w14:paraId="557BC892" w14:textId="77777777" w:rsidR="00873780" w:rsidRPr="000B6A66" w:rsidRDefault="00BB5B4C" w:rsidP="000B6A66">
            <w:pPr>
              <w:spacing w:after="0" w:line="240" w:lineRule="auto"/>
              <w:rPr>
                <w:lang w:val="lt-LT"/>
              </w:rPr>
            </w:pPr>
            <w:r w:rsidRPr="000B6A66">
              <w:rPr>
                <w:lang w:val="lt-LT"/>
              </w:rPr>
              <w:t>Ana Matiulevič</w:t>
            </w:r>
          </w:p>
        </w:tc>
        <w:tc>
          <w:tcPr>
            <w:tcW w:w="1261" w:type="dxa"/>
          </w:tcPr>
          <w:p w14:paraId="08CA7251" w14:textId="77777777" w:rsidR="00873780" w:rsidRPr="000B6A66" w:rsidRDefault="00BB5B4C" w:rsidP="000B6A66">
            <w:pPr>
              <w:spacing w:after="0" w:line="240" w:lineRule="auto"/>
              <w:jc w:val="center"/>
              <w:rPr>
                <w:b/>
              </w:rPr>
            </w:pPr>
            <w:r w:rsidRPr="000B6A66">
              <w:rPr>
                <w:b/>
              </w:rPr>
              <w:t>Pagyrimo raštas</w:t>
            </w:r>
          </w:p>
        </w:tc>
      </w:tr>
      <w:tr w:rsidR="00873780" w:rsidRPr="000B6A66" w14:paraId="72BAB647" w14:textId="77777777">
        <w:trPr>
          <w:jc w:val="center"/>
        </w:trPr>
        <w:tc>
          <w:tcPr>
            <w:tcW w:w="676" w:type="dxa"/>
          </w:tcPr>
          <w:p w14:paraId="0F44820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21.</w:t>
            </w:r>
          </w:p>
        </w:tc>
        <w:tc>
          <w:tcPr>
            <w:tcW w:w="2020" w:type="dxa"/>
            <w:gridSpan w:val="4"/>
          </w:tcPr>
          <w:p w14:paraId="523C7BC4" w14:textId="77777777" w:rsidR="00873780" w:rsidRPr="000B6A66" w:rsidRDefault="00BB5B4C" w:rsidP="000B6A66">
            <w:pPr>
              <w:spacing w:after="0" w:line="240" w:lineRule="auto"/>
              <w:jc w:val="both"/>
              <w:rPr>
                <w:lang w:val="lt-LT"/>
              </w:rPr>
            </w:pPr>
            <w:r w:rsidRPr="000B6A66">
              <w:rPr>
                <w:lang w:val="lt-LT"/>
              </w:rPr>
              <w:t>Gabriela Mikulska</w:t>
            </w:r>
          </w:p>
          <w:p w14:paraId="7564DD66" w14:textId="77777777" w:rsidR="00873780" w:rsidRPr="000B6A66" w:rsidRDefault="00873780" w:rsidP="000B6A66">
            <w:pPr>
              <w:spacing w:after="0" w:line="240" w:lineRule="auto"/>
              <w:rPr>
                <w:lang w:val="lt-LT"/>
              </w:rPr>
            </w:pPr>
          </w:p>
        </w:tc>
        <w:tc>
          <w:tcPr>
            <w:tcW w:w="3653" w:type="dxa"/>
          </w:tcPr>
          <w:p w14:paraId="398E9208" w14:textId="77777777" w:rsidR="00873780" w:rsidRPr="000B6A66" w:rsidRDefault="002475B1" w:rsidP="000B6A66">
            <w:pPr>
              <w:tabs>
                <w:tab w:val="left" w:pos="12"/>
              </w:tabs>
              <w:spacing w:after="0" w:line="240" w:lineRule="auto"/>
              <w:rPr>
                <w:lang w:val="lt-LT"/>
              </w:rPr>
            </w:pPr>
            <w:hyperlink r:id="rId29" w:tooltip="Vilniaus r. Mostiškių mokykla-daugiafunkcis centras" w:history="1">
              <w:r w:rsidR="00BB5B4C" w:rsidRPr="000B6A66">
                <w:rPr>
                  <w:rStyle w:val="Hipersaitas"/>
                  <w:color w:val="auto"/>
                  <w:u w:val="none"/>
                </w:rPr>
                <w:t>Mostiškių mokykla-daugiafunkcis centras</w:t>
              </w:r>
            </w:hyperlink>
          </w:p>
        </w:tc>
        <w:tc>
          <w:tcPr>
            <w:tcW w:w="2285" w:type="dxa"/>
            <w:gridSpan w:val="2"/>
          </w:tcPr>
          <w:p w14:paraId="2D85200A" w14:textId="77777777" w:rsidR="00873780" w:rsidRPr="000B6A66" w:rsidRDefault="00BB5B4C" w:rsidP="000B6A66">
            <w:pPr>
              <w:spacing w:after="0" w:line="240" w:lineRule="auto"/>
              <w:rPr>
                <w:lang w:val="lt-LT"/>
              </w:rPr>
            </w:pPr>
            <w:r w:rsidRPr="000B6A66">
              <w:rPr>
                <w:lang w:val="lt-LT"/>
              </w:rPr>
              <w:t>Danuta Černiavska</w:t>
            </w:r>
          </w:p>
        </w:tc>
        <w:tc>
          <w:tcPr>
            <w:tcW w:w="1261" w:type="dxa"/>
          </w:tcPr>
          <w:p w14:paraId="672ADF05" w14:textId="77777777" w:rsidR="00873780" w:rsidRPr="000B6A66" w:rsidRDefault="00BB5B4C" w:rsidP="000B6A66">
            <w:pPr>
              <w:spacing w:after="0" w:line="240" w:lineRule="auto"/>
              <w:jc w:val="center"/>
              <w:rPr>
                <w:b/>
              </w:rPr>
            </w:pPr>
            <w:r w:rsidRPr="000B6A66">
              <w:rPr>
                <w:b/>
              </w:rPr>
              <w:t>Pagyrimo raštas</w:t>
            </w:r>
          </w:p>
        </w:tc>
      </w:tr>
      <w:tr w:rsidR="00873780" w:rsidRPr="000B6A66" w14:paraId="33A1D9AE" w14:textId="77777777">
        <w:trPr>
          <w:jc w:val="center"/>
        </w:trPr>
        <w:tc>
          <w:tcPr>
            <w:tcW w:w="676" w:type="dxa"/>
          </w:tcPr>
          <w:p w14:paraId="7FEFBE7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22.</w:t>
            </w:r>
          </w:p>
        </w:tc>
        <w:tc>
          <w:tcPr>
            <w:tcW w:w="2020" w:type="dxa"/>
            <w:gridSpan w:val="4"/>
          </w:tcPr>
          <w:p w14:paraId="2B6B0B63" w14:textId="77777777" w:rsidR="00873780" w:rsidRPr="000B6A66" w:rsidRDefault="00BB5B4C" w:rsidP="000B6A66">
            <w:pPr>
              <w:spacing w:after="0" w:line="240" w:lineRule="auto"/>
              <w:jc w:val="both"/>
              <w:rPr>
                <w:lang w:val="lt-LT"/>
              </w:rPr>
            </w:pPr>
            <w:r w:rsidRPr="000B6A66">
              <w:rPr>
                <w:lang w:val="lt-LT"/>
              </w:rPr>
              <w:t>Patrycja Pakulnevič</w:t>
            </w:r>
          </w:p>
        </w:tc>
        <w:tc>
          <w:tcPr>
            <w:tcW w:w="3653" w:type="dxa"/>
          </w:tcPr>
          <w:p w14:paraId="44A0B04D" w14:textId="77777777" w:rsidR="00873780" w:rsidRPr="000B6A66" w:rsidRDefault="00BB5B4C" w:rsidP="000B6A66">
            <w:pPr>
              <w:tabs>
                <w:tab w:val="left" w:pos="12"/>
              </w:tabs>
              <w:spacing w:after="0" w:line="240" w:lineRule="auto"/>
              <w:rPr>
                <w:lang w:val="lt-LT"/>
              </w:rPr>
            </w:pPr>
            <w:r w:rsidRPr="000B6A66">
              <w:rPr>
                <w:lang w:val="lt-LT"/>
              </w:rPr>
              <w:t>Pagirių gimnazija</w:t>
            </w:r>
          </w:p>
        </w:tc>
        <w:tc>
          <w:tcPr>
            <w:tcW w:w="2285" w:type="dxa"/>
            <w:gridSpan w:val="2"/>
          </w:tcPr>
          <w:p w14:paraId="639863EB" w14:textId="77777777" w:rsidR="00873780" w:rsidRPr="000B6A66" w:rsidRDefault="00BB5B4C" w:rsidP="000B6A66">
            <w:pPr>
              <w:spacing w:after="0" w:line="240" w:lineRule="auto"/>
              <w:rPr>
                <w:lang w:val="lt-LT"/>
              </w:rPr>
            </w:pPr>
            <w:r w:rsidRPr="000B6A66">
              <w:rPr>
                <w:lang w:val="lt-LT"/>
              </w:rPr>
              <w:t>Lilija Žigo</w:t>
            </w:r>
          </w:p>
        </w:tc>
        <w:tc>
          <w:tcPr>
            <w:tcW w:w="1261" w:type="dxa"/>
          </w:tcPr>
          <w:p w14:paraId="683E286D" w14:textId="77777777" w:rsidR="00873780" w:rsidRPr="000B6A66" w:rsidRDefault="00BB5B4C" w:rsidP="000B6A66">
            <w:pPr>
              <w:spacing w:after="0" w:line="240" w:lineRule="auto"/>
              <w:jc w:val="center"/>
              <w:rPr>
                <w:b/>
              </w:rPr>
            </w:pPr>
            <w:r w:rsidRPr="000B6A66">
              <w:rPr>
                <w:b/>
              </w:rPr>
              <w:t>Pagyrimo raštas</w:t>
            </w:r>
          </w:p>
        </w:tc>
      </w:tr>
      <w:tr w:rsidR="00873780" w:rsidRPr="000B6A66" w14:paraId="60E3F8C5" w14:textId="77777777">
        <w:trPr>
          <w:jc w:val="center"/>
        </w:trPr>
        <w:tc>
          <w:tcPr>
            <w:tcW w:w="676" w:type="dxa"/>
          </w:tcPr>
          <w:p w14:paraId="6328BA4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23.</w:t>
            </w:r>
          </w:p>
        </w:tc>
        <w:tc>
          <w:tcPr>
            <w:tcW w:w="2020" w:type="dxa"/>
            <w:gridSpan w:val="4"/>
          </w:tcPr>
          <w:p w14:paraId="2C7E4BD9" w14:textId="77777777" w:rsidR="00873780" w:rsidRPr="000B6A66" w:rsidRDefault="00BB5B4C" w:rsidP="000B6A66">
            <w:pPr>
              <w:spacing w:after="0" w:line="240" w:lineRule="auto"/>
              <w:rPr>
                <w:lang w:val="lt-LT"/>
              </w:rPr>
            </w:pPr>
            <w:r w:rsidRPr="000B6A66">
              <w:rPr>
                <w:lang w:val="lt-LT"/>
              </w:rPr>
              <w:t>Emilija Grudzinska</w:t>
            </w:r>
          </w:p>
        </w:tc>
        <w:tc>
          <w:tcPr>
            <w:tcW w:w="3653" w:type="dxa"/>
          </w:tcPr>
          <w:p w14:paraId="04307D75" w14:textId="77777777" w:rsidR="00873780" w:rsidRPr="000B6A66" w:rsidRDefault="00BB5B4C" w:rsidP="000B6A66">
            <w:pPr>
              <w:spacing w:after="0" w:line="240" w:lineRule="auto"/>
              <w:rPr>
                <w:lang w:val="lt-LT"/>
              </w:rPr>
            </w:pPr>
            <w:r w:rsidRPr="000B6A66">
              <w:rPr>
                <w:lang w:val="lt-LT"/>
              </w:rPr>
              <w:t>Riešės šv. Faustinos Kovalskos pagrindinė mokykla</w:t>
            </w:r>
          </w:p>
        </w:tc>
        <w:tc>
          <w:tcPr>
            <w:tcW w:w="2285" w:type="dxa"/>
            <w:gridSpan w:val="2"/>
          </w:tcPr>
          <w:p w14:paraId="534998C4" w14:textId="77777777" w:rsidR="00873780" w:rsidRPr="000B6A66" w:rsidRDefault="00BB5B4C" w:rsidP="000B6A66">
            <w:pPr>
              <w:spacing w:after="0" w:line="240" w:lineRule="auto"/>
              <w:rPr>
                <w:lang w:val="lt-LT"/>
              </w:rPr>
            </w:pPr>
            <w:r w:rsidRPr="000B6A66">
              <w:rPr>
                <w:lang w:val="lt-LT"/>
              </w:rPr>
              <w:t>Justyna Breivė</w:t>
            </w:r>
          </w:p>
        </w:tc>
        <w:tc>
          <w:tcPr>
            <w:tcW w:w="1261" w:type="dxa"/>
          </w:tcPr>
          <w:p w14:paraId="497677EF" w14:textId="77777777" w:rsidR="00873780" w:rsidRPr="000B6A66" w:rsidRDefault="00BB5B4C" w:rsidP="000B6A66">
            <w:pPr>
              <w:spacing w:after="0" w:line="240" w:lineRule="auto"/>
              <w:jc w:val="center"/>
              <w:rPr>
                <w:b/>
                <w:lang w:val="lt-LT"/>
              </w:rPr>
            </w:pPr>
            <w:r w:rsidRPr="000B6A66">
              <w:rPr>
                <w:b/>
                <w:lang w:val="lt-LT"/>
              </w:rPr>
              <w:t>I</w:t>
            </w:r>
          </w:p>
        </w:tc>
      </w:tr>
      <w:tr w:rsidR="00873780" w:rsidRPr="000B6A66" w14:paraId="2FABFD3D" w14:textId="77777777">
        <w:trPr>
          <w:jc w:val="center"/>
        </w:trPr>
        <w:tc>
          <w:tcPr>
            <w:tcW w:w="676" w:type="dxa"/>
          </w:tcPr>
          <w:p w14:paraId="24CB7B7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24.</w:t>
            </w:r>
          </w:p>
        </w:tc>
        <w:tc>
          <w:tcPr>
            <w:tcW w:w="2020" w:type="dxa"/>
            <w:gridSpan w:val="4"/>
          </w:tcPr>
          <w:p w14:paraId="2D4BDB79" w14:textId="77777777" w:rsidR="00873780" w:rsidRPr="000B6A66" w:rsidRDefault="00BB5B4C" w:rsidP="000B6A66">
            <w:pPr>
              <w:spacing w:after="0" w:line="240" w:lineRule="auto"/>
              <w:rPr>
                <w:lang w:val="lt-LT"/>
              </w:rPr>
            </w:pPr>
            <w:r w:rsidRPr="000B6A66">
              <w:rPr>
                <w:lang w:val="lt-LT"/>
              </w:rPr>
              <w:t>Karolina Bartoško</w:t>
            </w:r>
          </w:p>
        </w:tc>
        <w:tc>
          <w:tcPr>
            <w:tcW w:w="3653" w:type="dxa"/>
          </w:tcPr>
          <w:p w14:paraId="522F6BA0" w14:textId="77777777" w:rsidR="00873780" w:rsidRPr="000B6A66" w:rsidRDefault="00BB5B4C" w:rsidP="000B6A66">
            <w:pPr>
              <w:spacing w:after="0" w:line="240" w:lineRule="auto"/>
              <w:rPr>
                <w:lang w:val="lt-LT"/>
              </w:rPr>
            </w:pPr>
            <w:r w:rsidRPr="000B6A66">
              <w:rPr>
                <w:lang w:val="lt-LT"/>
              </w:rPr>
              <w:t xml:space="preserve">Paberžės šv. Stanislavo Kostkos gimnazija </w:t>
            </w:r>
          </w:p>
        </w:tc>
        <w:tc>
          <w:tcPr>
            <w:tcW w:w="2285" w:type="dxa"/>
            <w:gridSpan w:val="2"/>
          </w:tcPr>
          <w:p w14:paraId="0040BB96" w14:textId="77777777" w:rsidR="00873780" w:rsidRPr="000B6A66" w:rsidRDefault="00BB5B4C" w:rsidP="000B6A66">
            <w:pPr>
              <w:spacing w:after="0" w:line="240" w:lineRule="auto"/>
              <w:rPr>
                <w:lang w:val="lt-LT"/>
              </w:rPr>
            </w:pPr>
            <w:r w:rsidRPr="000B6A66">
              <w:rPr>
                <w:lang w:val="lt-LT"/>
              </w:rPr>
              <w:t>Ana Bartoško</w:t>
            </w:r>
          </w:p>
        </w:tc>
        <w:tc>
          <w:tcPr>
            <w:tcW w:w="1261" w:type="dxa"/>
          </w:tcPr>
          <w:p w14:paraId="4E691087"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13A0C2F6" w14:textId="77777777">
        <w:trPr>
          <w:jc w:val="center"/>
        </w:trPr>
        <w:tc>
          <w:tcPr>
            <w:tcW w:w="676" w:type="dxa"/>
          </w:tcPr>
          <w:p w14:paraId="741EC82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25.</w:t>
            </w:r>
          </w:p>
        </w:tc>
        <w:tc>
          <w:tcPr>
            <w:tcW w:w="2020" w:type="dxa"/>
            <w:gridSpan w:val="4"/>
          </w:tcPr>
          <w:p w14:paraId="5BF071F4" w14:textId="77777777" w:rsidR="00873780" w:rsidRPr="000B6A66" w:rsidRDefault="00BB5B4C" w:rsidP="000B6A66">
            <w:pPr>
              <w:spacing w:after="0" w:line="240" w:lineRule="auto"/>
              <w:rPr>
                <w:lang w:val="lt-LT"/>
              </w:rPr>
            </w:pPr>
            <w:r w:rsidRPr="000B6A66">
              <w:rPr>
                <w:lang w:val="lt-LT"/>
              </w:rPr>
              <w:t>Kamila Chimiak</w:t>
            </w:r>
          </w:p>
        </w:tc>
        <w:tc>
          <w:tcPr>
            <w:tcW w:w="3653" w:type="dxa"/>
          </w:tcPr>
          <w:p w14:paraId="32508112" w14:textId="77777777" w:rsidR="00873780" w:rsidRPr="000B6A66" w:rsidRDefault="00BB5B4C" w:rsidP="000B6A66">
            <w:pPr>
              <w:tabs>
                <w:tab w:val="left" w:pos="12"/>
              </w:tabs>
              <w:spacing w:after="0" w:line="240" w:lineRule="auto"/>
              <w:rPr>
                <w:lang w:val="lt-LT"/>
              </w:rPr>
            </w:pPr>
            <w:r w:rsidRPr="000B6A66">
              <w:rPr>
                <w:lang w:val="lt-LT"/>
              </w:rPr>
              <w:t>Juodšilių šv. Uršulės Leduchovskos gimnazija</w:t>
            </w:r>
          </w:p>
        </w:tc>
        <w:tc>
          <w:tcPr>
            <w:tcW w:w="2285" w:type="dxa"/>
            <w:gridSpan w:val="2"/>
          </w:tcPr>
          <w:p w14:paraId="55746ACD" w14:textId="77777777" w:rsidR="00873780" w:rsidRPr="000B6A66" w:rsidRDefault="00BB5B4C" w:rsidP="000B6A66">
            <w:pPr>
              <w:spacing w:after="0" w:line="240" w:lineRule="auto"/>
              <w:rPr>
                <w:lang w:val="lt-LT"/>
              </w:rPr>
            </w:pPr>
            <w:r w:rsidRPr="000B6A66">
              <w:rPr>
                <w:lang w:val="lt-LT"/>
              </w:rPr>
              <w:t>Ela Zacharevič</w:t>
            </w:r>
          </w:p>
        </w:tc>
        <w:tc>
          <w:tcPr>
            <w:tcW w:w="1261" w:type="dxa"/>
          </w:tcPr>
          <w:p w14:paraId="6E321D73"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1809B708" w14:textId="77777777">
        <w:trPr>
          <w:jc w:val="center"/>
        </w:trPr>
        <w:tc>
          <w:tcPr>
            <w:tcW w:w="9895" w:type="dxa"/>
            <w:gridSpan w:val="9"/>
            <w:vAlign w:val="center"/>
          </w:tcPr>
          <w:p w14:paraId="1964065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Rajoninis </w:t>
            </w:r>
            <w:r w:rsidRPr="000B6A66">
              <w:rPr>
                <w:rFonts w:eastAsia="Times New Roman"/>
                <w:b/>
                <w:u w:val="single"/>
                <w:lang w:val="lt-LT" w:eastAsia="ru-RU"/>
              </w:rPr>
              <w:t>SKAITOVŲ</w:t>
            </w:r>
            <w:r w:rsidRPr="000B6A66">
              <w:rPr>
                <w:rFonts w:eastAsia="Times New Roman"/>
                <w:b/>
                <w:lang w:val="lt-LT" w:eastAsia="ru-RU"/>
              </w:rPr>
              <w:t xml:space="preserve"> konkursas „</w:t>
            </w:r>
            <w:r w:rsidRPr="000B6A66">
              <w:rPr>
                <w:rFonts w:eastAsia="Times New Roman"/>
                <w:b/>
                <w:u w:val="single"/>
                <w:lang w:val="lt-LT" w:eastAsia="ru-RU"/>
              </w:rPr>
              <w:t>KRESY 2019</w:t>
            </w:r>
            <w:r w:rsidRPr="000B6A66">
              <w:rPr>
                <w:rFonts w:eastAsia="Times New Roman"/>
                <w:b/>
                <w:lang w:val="lt-LT" w:eastAsia="ru-RU"/>
              </w:rPr>
              <w:t>“</w:t>
            </w:r>
          </w:p>
          <w:p w14:paraId="2D5459E7" w14:textId="77777777" w:rsidR="00873780" w:rsidRPr="000B6A66" w:rsidRDefault="00873780" w:rsidP="000B6A66">
            <w:pPr>
              <w:spacing w:after="0" w:line="240" w:lineRule="auto"/>
              <w:jc w:val="center"/>
              <w:rPr>
                <w:rFonts w:eastAsia="Times New Roman"/>
                <w:b/>
                <w:lang w:val="lt-LT" w:eastAsia="ru-RU"/>
              </w:rPr>
            </w:pPr>
          </w:p>
        </w:tc>
      </w:tr>
      <w:tr w:rsidR="00873780" w:rsidRPr="000B6A66" w14:paraId="14AB96E8" w14:textId="77777777">
        <w:trPr>
          <w:jc w:val="center"/>
        </w:trPr>
        <w:tc>
          <w:tcPr>
            <w:tcW w:w="9895" w:type="dxa"/>
            <w:gridSpan w:val="9"/>
          </w:tcPr>
          <w:p w14:paraId="47BF65A7" w14:textId="77777777" w:rsidR="00873780" w:rsidRPr="000B6A66" w:rsidRDefault="00BB5B4C" w:rsidP="000B6A66">
            <w:pPr>
              <w:spacing w:after="0" w:line="240" w:lineRule="auto"/>
              <w:jc w:val="center"/>
              <w:rPr>
                <w:rFonts w:eastAsia="Times New Roman"/>
                <w:b/>
                <w:lang w:val="lt-LT" w:eastAsia="ru-RU"/>
              </w:rPr>
            </w:pPr>
            <w:r w:rsidRPr="000B6A66">
              <w:rPr>
                <w:rFonts w:eastAsia="Calibri"/>
                <w:b/>
                <w:lang w:val="lt-LT" w:eastAsia="en-US"/>
              </w:rPr>
              <w:t>I kategorija (iki 7 metų)</w:t>
            </w:r>
          </w:p>
        </w:tc>
      </w:tr>
      <w:tr w:rsidR="00873780" w:rsidRPr="000B6A66" w14:paraId="2D52DD89" w14:textId="77777777">
        <w:trPr>
          <w:jc w:val="center"/>
        </w:trPr>
        <w:tc>
          <w:tcPr>
            <w:tcW w:w="676" w:type="dxa"/>
          </w:tcPr>
          <w:p w14:paraId="15C8F097"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1.</w:t>
            </w:r>
          </w:p>
        </w:tc>
        <w:tc>
          <w:tcPr>
            <w:tcW w:w="2020" w:type="dxa"/>
            <w:gridSpan w:val="4"/>
          </w:tcPr>
          <w:p w14:paraId="58C28E12" w14:textId="77777777" w:rsidR="00873780" w:rsidRPr="000B6A66" w:rsidRDefault="00BB5B4C" w:rsidP="000B6A66">
            <w:pPr>
              <w:spacing w:after="0" w:line="240" w:lineRule="auto"/>
              <w:rPr>
                <w:rFonts w:eastAsia="Times New Roman"/>
                <w:lang w:val="en-US" w:eastAsia="pl-PL"/>
              </w:rPr>
            </w:pPr>
            <w:r w:rsidRPr="000B6A66">
              <w:rPr>
                <w:rFonts w:eastAsia="Times New Roman"/>
                <w:lang w:val="en-US" w:eastAsia="pl-PL"/>
              </w:rPr>
              <w:t>Artur Makarov</w:t>
            </w:r>
          </w:p>
          <w:p w14:paraId="3AD131BD" w14:textId="77777777" w:rsidR="00873780" w:rsidRPr="000B6A66" w:rsidRDefault="00873780" w:rsidP="000B6A66">
            <w:pPr>
              <w:spacing w:after="0" w:line="240" w:lineRule="auto"/>
              <w:rPr>
                <w:rFonts w:eastAsia="Times New Roman"/>
                <w:lang w:val="en-US" w:eastAsia="pl-PL"/>
              </w:rPr>
            </w:pPr>
          </w:p>
        </w:tc>
        <w:tc>
          <w:tcPr>
            <w:tcW w:w="3653" w:type="dxa"/>
          </w:tcPr>
          <w:p w14:paraId="066DFA6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Paberžės šv. Stanislavo Kostkos gimnazija</w:t>
            </w:r>
          </w:p>
        </w:tc>
        <w:tc>
          <w:tcPr>
            <w:tcW w:w="2285" w:type="dxa"/>
            <w:gridSpan w:val="2"/>
          </w:tcPr>
          <w:p w14:paraId="442BF39F"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 Ivona Sosnovska</w:t>
            </w:r>
          </w:p>
        </w:tc>
        <w:tc>
          <w:tcPr>
            <w:tcW w:w="1261" w:type="dxa"/>
          </w:tcPr>
          <w:p w14:paraId="652DE90F"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24C2BDE2" w14:textId="77777777">
        <w:trPr>
          <w:jc w:val="center"/>
        </w:trPr>
        <w:tc>
          <w:tcPr>
            <w:tcW w:w="676" w:type="dxa"/>
          </w:tcPr>
          <w:p w14:paraId="5F0998A0"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2.</w:t>
            </w:r>
          </w:p>
        </w:tc>
        <w:tc>
          <w:tcPr>
            <w:tcW w:w="2020" w:type="dxa"/>
            <w:gridSpan w:val="4"/>
          </w:tcPr>
          <w:p w14:paraId="0E311363" w14:textId="77777777" w:rsidR="00873780" w:rsidRPr="000B6A66" w:rsidRDefault="00BB5B4C" w:rsidP="000B6A66">
            <w:pPr>
              <w:spacing w:after="0" w:line="240" w:lineRule="auto"/>
              <w:rPr>
                <w:rFonts w:eastAsia="Times New Roman"/>
                <w:lang w:val="en-US" w:eastAsia="pl-PL"/>
              </w:rPr>
            </w:pPr>
            <w:r w:rsidRPr="000B6A66">
              <w:rPr>
                <w:rFonts w:eastAsia="Times New Roman"/>
                <w:lang w:val="en-US" w:eastAsia="pl-PL"/>
              </w:rPr>
              <w:t>Marta Maslovska</w:t>
            </w:r>
          </w:p>
        </w:tc>
        <w:tc>
          <w:tcPr>
            <w:tcW w:w="3653" w:type="dxa"/>
          </w:tcPr>
          <w:p w14:paraId="0BC1679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Egliškių šv. Jono Bosko gimnazija</w:t>
            </w:r>
          </w:p>
        </w:tc>
        <w:tc>
          <w:tcPr>
            <w:tcW w:w="2285" w:type="dxa"/>
            <w:gridSpan w:val="2"/>
          </w:tcPr>
          <w:p w14:paraId="15B03FFC" w14:textId="77777777" w:rsidR="00873780" w:rsidRPr="000B6A66" w:rsidRDefault="00BB5B4C" w:rsidP="000B6A66">
            <w:pPr>
              <w:spacing w:after="0" w:line="240" w:lineRule="auto"/>
              <w:rPr>
                <w:rFonts w:eastAsia="Calibri"/>
                <w:lang w:eastAsia="en-US"/>
              </w:rPr>
            </w:pPr>
            <w:r w:rsidRPr="000B6A66">
              <w:rPr>
                <w:rFonts w:eastAsia="Calibri"/>
                <w:lang w:eastAsia="en-US"/>
              </w:rPr>
              <w:t>Gražyna Sankovska-Bersekerska</w:t>
            </w:r>
          </w:p>
        </w:tc>
        <w:tc>
          <w:tcPr>
            <w:tcW w:w="1261" w:type="dxa"/>
          </w:tcPr>
          <w:p w14:paraId="25937380"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4522A576" w14:textId="77777777">
        <w:trPr>
          <w:jc w:val="center"/>
        </w:trPr>
        <w:tc>
          <w:tcPr>
            <w:tcW w:w="676" w:type="dxa"/>
          </w:tcPr>
          <w:p w14:paraId="5DFB4C69"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3.</w:t>
            </w:r>
          </w:p>
        </w:tc>
        <w:tc>
          <w:tcPr>
            <w:tcW w:w="2020" w:type="dxa"/>
            <w:gridSpan w:val="4"/>
          </w:tcPr>
          <w:p w14:paraId="0CAF32A9" w14:textId="77777777" w:rsidR="00873780" w:rsidRPr="000B6A66" w:rsidRDefault="00BB5B4C" w:rsidP="000B6A66">
            <w:pPr>
              <w:spacing w:after="0" w:line="240" w:lineRule="auto"/>
              <w:rPr>
                <w:rFonts w:eastAsia="Times New Roman"/>
                <w:lang w:val="en-US" w:eastAsia="pl-PL"/>
              </w:rPr>
            </w:pPr>
            <w:r w:rsidRPr="000B6A66">
              <w:rPr>
                <w:rFonts w:eastAsia="Times New Roman"/>
                <w:lang w:val="en-US" w:eastAsia="pl-PL"/>
              </w:rPr>
              <w:t>Kamila Juchno</w:t>
            </w:r>
          </w:p>
          <w:p w14:paraId="3837410E" w14:textId="77777777" w:rsidR="00873780" w:rsidRPr="000B6A66" w:rsidRDefault="00873780" w:rsidP="000B6A66">
            <w:pPr>
              <w:spacing w:after="0" w:line="240" w:lineRule="auto"/>
              <w:rPr>
                <w:rFonts w:eastAsia="Times New Roman"/>
                <w:lang w:val="en-US" w:eastAsia="pl-PL"/>
              </w:rPr>
            </w:pPr>
          </w:p>
        </w:tc>
        <w:tc>
          <w:tcPr>
            <w:tcW w:w="3653" w:type="dxa"/>
          </w:tcPr>
          <w:p w14:paraId="3AC790C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Zujūnų gimnazija</w:t>
            </w:r>
          </w:p>
        </w:tc>
        <w:tc>
          <w:tcPr>
            <w:tcW w:w="2285" w:type="dxa"/>
            <w:gridSpan w:val="2"/>
          </w:tcPr>
          <w:p w14:paraId="1508E75A" w14:textId="77777777" w:rsidR="00873780" w:rsidRPr="000B6A66" w:rsidRDefault="00BB5B4C" w:rsidP="000B6A66">
            <w:pPr>
              <w:spacing w:after="0" w:line="240" w:lineRule="auto"/>
              <w:rPr>
                <w:rFonts w:eastAsia="Calibri"/>
                <w:lang w:eastAsia="en-US"/>
              </w:rPr>
            </w:pPr>
            <w:r w:rsidRPr="000B6A66">
              <w:rPr>
                <w:rFonts w:eastAsia="Calibri"/>
                <w:lang w:eastAsia="en-US"/>
              </w:rPr>
              <w:t>Beata Zlotnikova-Michalovska</w:t>
            </w:r>
          </w:p>
        </w:tc>
        <w:tc>
          <w:tcPr>
            <w:tcW w:w="1261" w:type="dxa"/>
          </w:tcPr>
          <w:p w14:paraId="11A013C2"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634E8700" w14:textId="77777777">
        <w:trPr>
          <w:jc w:val="center"/>
        </w:trPr>
        <w:tc>
          <w:tcPr>
            <w:tcW w:w="676" w:type="dxa"/>
          </w:tcPr>
          <w:p w14:paraId="5D326B3E"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lastRenderedPageBreak/>
              <w:t>4.</w:t>
            </w:r>
          </w:p>
        </w:tc>
        <w:tc>
          <w:tcPr>
            <w:tcW w:w="2020" w:type="dxa"/>
            <w:gridSpan w:val="4"/>
          </w:tcPr>
          <w:p w14:paraId="72491F62" w14:textId="77777777" w:rsidR="00873780" w:rsidRPr="000B6A66" w:rsidRDefault="00BB5B4C" w:rsidP="000B6A66">
            <w:pPr>
              <w:spacing w:after="0" w:line="240" w:lineRule="auto"/>
              <w:rPr>
                <w:rFonts w:eastAsia="Times New Roman"/>
                <w:lang w:val="en-US" w:eastAsia="pl-PL"/>
              </w:rPr>
            </w:pPr>
            <w:r w:rsidRPr="000B6A66">
              <w:rPr>
                <w:rFonts w:eastAsia="Times New Roman"/>
                <w:lang w:val="en-US" w:eastAsia="pl-PL"/>
              </w:rPr>
              <w:t>Daria Paknytė</w:t>
            </w:r>
          </w:p>
          <w:p w14:paraId="7A45E816" w14:textId="77777777" w:rsidR="00873780" w:rsidRPr="000B6A66" w:rsidRDefault="00873780" w:rsidP="000B6A66">
            <w:pPr>
              <w:spacing w:after="0" w:line="240" w:lineRule="auto"/>
              <w:rPr>
                <w:rFonts w:eastAsia="Times New Roman"/>
                <w:lang w:val="en-US" w:eastAsia="pl-PL"/>
              </w:rPr>
            </w:pPr>
          </w:p>
        </w:tc>
        <w:tc>
          <w:tcPr>
            <w:tcW w:w="3653" w:type="dxa"/>
          </w:tcPr>
          <w:p w14:paraId="66E58D0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Bezdonių Julijaus Slovackio  gimnazija</w:t>
            </w:r>
          </w:p>
        </w:tc>
        <w:tc>
          <w:tcPr>
            <w:tcW w:w="2285" w:type="dxa"/>
            <w:gridSpan w:val="2"/>
          </w:tcPr>
          <w:p w14:paraId="0F5F2054" w14:textId="77777777" w:rsidR="00873780" w:rsidRPr="000B6A66" w:rsidRDefault="00BB5B4C" w:rsidP="000B6A66">
            <w:pPr>
              <w:spacing w:after="0" w:line="240" w:lineRule="auto"/>
              <w:rPr>
                <w:rFonts w:eastAsia="Calibri"/>
                <w:lang w:val="lt-LT" w:eastAsia="en-US"/>
              </w:rPr>
            </w:pPr>
            <w:r w:rsidRPr="000B6A66">
              <w:rPr>
                <w:rFonts w:eastAsia="Times New Roman"/>
                <w:lang w:eastAsia="pl-PL"/>
              </w:rPr>
              <w:t>Ana Fedorovič</w:t>
            </w:r>
          </w:p>
        </w:tc>
        <w:tc>
          <w:tcPr>
            <w:tcW w:w="1261" w:type="dxa"/>
          </w:tcPr>
          <w:p w14:paraId="4F67FC7F"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28C2F53B" w14:textId="77777777">
        <w:trPr>
          <w:jc w:val="center"/>
        </w:trPr>
        <w:tc>
          <w:tcPr>
            <w:tcW w:w="676" w:type="dxa"/>
          </w:tcPr>
          <w:p w14:paraId="569DF64C"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5.</w:t>
            </w:r>
          </w:p>
        </w:tc>
        <w:tc>
          <w:tcPr>
            <w:tcW w:w="2020" w:type="dxa"/>
            <w:gridSpan w:val="4"/>
          </w:tcPr>
          <w:p w14:paraId="04FE9FA6" w14:textId="77777777" w:rsidR="00873780" w:rsidRPr="000B6A66" w:rsidRDefault="00BB5B4C" w:rsidP="000B6A66">
            <w:pPr>
              <w:spacing w:after="0" w:line="240" w:lineRule="auto"/>
              <w:rPr>
                <w:rFonts w:eastAsia="Times New Roman"/>
                <w:lang w:val="en-US" w:eastAsia="pl-PL"/>
              </w:rPr>
            </w:pPr>
            <w:r w:rsidRPr="000B6A66">
              <w:rPr>
                <w:rFonts w:eastAsia="Times New Roman"/>
                <w:color w:val="333333"/>
                <w:lang w:val="en-US" w:eastAsia="pl-PL"/>
              </w:rPr>
              <w:t>Norbert Garkauskas</w:t>
            </w:r>
          </w:p>
          <w:p w14:paraId="373F5535" w14:textId="77777777" w:rsidR="00873780" w:rsidRPr="000B6A66" w:rsidRDefault="00873780" w:rsidP="000B6A66">
            <w:pPr>
              <w:spacing w:after="0" w:line="240" w:lineRule="auto"/>
              <w:rPr>
                <w:rFonts w:eastAsia="Times New Roman"/>
                <w:lang w:val="en-US" w:eastAsia="pl-PL"/>
              </w:rPr>
            </w:pPr>
          </w:p>
        </w:tc>
        <w:tc>
          <w:tcPr>
            <w:tcW w:w="3653" w:type="dxa"/>
          </w:tcPr>
          <w:p w14:paraId="13B4AB0C" w14:textId="77777777" w:rsidR="00873780" w:rsidRPr="000B6A66" w:rsidRDefault="00BB5B4C" w:rsidP="000B6A66">
            <w:pPr>
              <w:spacing w:after="0" w:line="240" w:lineRule="auto"/>
              <w:rPr>
                <w:rFonts w:eastAsia="Times New Roman"/>
                <w:lang w:val="lt-LT" w:eastAsia="pl-PL"/>
              </w:rPr>
            </w:pPr>
            <w:r w:rsidRPr="000B6A66">
              <w:rPr>
                <w:rFonts w:eastAsia="Calibri"/>
                <w:lang w:val="lt-LT" w:eastAsia="en-US"/>
              </w:rPr>
              <w:t>Zujūnų gimnazija</w:t>
            </w:r>
          </w:p>
        </w:tc>
        <w:tc>
          <w:tcPr>
            <w:tcW w:w="2285" w:type="dxa"/>
            <w:gridSpan w:val="2"/>
          </w:tcPr>
          <w:p w14:paraId="1512A834" w14:textId="77777777" w:rsidR="00873780" w:rsidRPr="000B6A66" w:rsidRDefault="00BB5B4C" w:rsidP="000B6A66">
            <w:pPr>
              <w:spacing w:after="0" w:line="240" w:lineRule="auto"/>
              <w:rPr>
                <w:rFonts w:eastAsia="Times New Roman"/>
                <w:lang w:val="lt-LT" w:eastAsia="pl-PL"/>
              </w:rPr>
            </w:pPr>
            <w:r w:rsidRPr="000B6A66">
              <w:rPr>
                <w:rFonts w:eastAsia="Times New Roman"/>
                <w:lang w:eastAsia="pl-PL"/>
              </w:rPr>
              <w:t>Beata Zlotnikova-Michalovska</w:t>
            </w:r>
          </w:p>
        </w:tc>
        <w:tc>
          <w:tcPr>
            <w:tcW w:w="1261" w:type="dxa"/>
          </w:tcPr>
          <w:p w14:paraId="07CB9941"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64B93E88" w14:textId="77777777">
        <w:trPr>
          <w:jc w:val="center"/>
        </w:trPr>
        <w:tc>
          <w:tcPr>
            <w:tcW w:w="9895" w:type="dxa"/>
            <w:gridSpan w:val="9"/>
          </w:tcPr>
          <w:p w14:paraId="5A46AF20" w14:textId="77777777" w:rsidR="00873780" w:rsidRPr="000B6A66" w:rsidRDefault="00BB5B4C" w:rsidP="000B6A66">
            <w:pPr>
              <w:spacing w:after="0" w:line="240" w:lineRule="auto"/>
              <w:jc w:val="center"/>
              <w:rPr>
                <w:rFonts w:eastAsia="Times New Roman"/>
                <w:b/>
                <w:lang w:val="lt-LT" w:eastAsia="ru-RU"/>
              </w:rPr>
            </w:pPr>
            <w:r w:rsidRPr="000B6A66">
              <w:rPr>
                <w:rFonts w:eastAsia="Calibri"/>
                <w:b/>
                <w:lang w:val="lt-LT" w:eastAsia="en-US"/>
              </w:rPr>
              <w:t xml:space="preserve">II kategorija (8–12 metų)  </w:t>
            </w:r>
          </w:p>
        </w:tc>
      </w:tr>
      <w:tr w:rsidR="00873780" w:rsidRPr="000B6A66" w14:paraId="0E7AFB1E" w14:textId="77777777">
        <w:trPr>
          <w:jc w:val="center"/>
        </w:trPr>
        <w:tc>
          <w:tcPr>
            <w:tcW w:w="676" w:type="dxa"/>
          </w:tcPr>
          <w:p w14:paraId="31A0D46E"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1.</w:t>
            </w:r>
          </w:p>
        </w:tc>
        <w:tc>
          <w:tcPr>
            <w:tcW w:w="2020" w:type="dxa"/>
            <w:gridSpan w:val="4"/>
          </w:tcPr>
          <w:p w14:paraId="02023E7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Vladyslav Vasiljev</w:t>
            </w:r>
          </w:p>
          <w:p w14:paraId="2B22AE5A" w14:textId="77777777" w:rsidR="00873780" w:rsidRPr="000B6A66" w:rsidRDefault="00873780" w:rsidP="000B6A66">
            <w:pPr>
              <w:spacing w:after="0" w:line="240" w:lineRule="auto"/>
              <w:rPr>
                <w:rFonts w:eastAsia="Calibri"/>
                <w:lang w:val="lt-LT" w:eastAsia="en-US"/>
              </w:rPr>
            </w:pPr>
          </w:p>
        </w:tc>
        <w:tc>
          <w:tcPr>
            <w:tcW w:w="3653" w:type="dxa"/>
          </w:tcPr>
          <w:p w14:paraId="6C876DB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Nemenčinės Konstanto Parčevskio gimnazija</w:t>
            </w:r>
          </w:p>
        </w:tc>
        <w:tc>
          <w:tcPr>
            <w:tcW w:w="2285" w:type="dxa"/>
            <w:gridSpan w:val="2"/>
          </w:tcPr>
          <w:p w14:paraId="2289E199" w14:textId="77777777" w:rsidR="00873780" w:rsidRPr="000B6A66" w:rsidRDefault="00BB5B4C" w:rsidP="000B6A66">
            <w:pPr>
              <w:spacing w:after="0" w:line="240" w:lineRule="auto"/>
              <w:rPr>
                <w:rFonts w:eastAsia="Calibri"/>
                <w:lang w:eastAsia="en-US"/>
              </w:rPr>
            </w:pPr>
            <w:r w:rsidRPr="000B6A66">
              <w:rPr>
                <w:rFonts w:eastAsia="Calibri"/>
                <w:lang w:eastAsia="en-US"/>
              </w:rPr>
              <w:t>Jolanta Borkovska</w:t>
            </w:r>
          </w:p>
        </w:tc>
        <w:tc>
          <w:tcPr>
            <w:tcW w:w="1261" w:type="dxa"/>
          </w:tcPr>
          <w:p w14:paraId="1EA080D4"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302C25FF" w14:textId="77777777">
        <w:trPr>
          <w:jc w:val="center"/>
        </w:trPr>
        <w:tc>
          <w:tcPr>
            <w:tcW w:w="676" w:type="dxa"/>
          </w:tcPr>
          <w:p w14:paraId="1F0066EC"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2.</w:t>
            </w:r>
          </w:p>
        </w:tc>
        <w:tc>
          <w:tcPr>
            <w:tcW w:w="2020" w:type="dxa"/>
            <w:gridSpan w:val="4"/>
          </w:tcPr>
          <w:p w14:paraId="6D7927F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Gabriela Oleškevič</w:t>
            </w:r>
          </w:p>
          <w:p w14:paraId="5BFF7D28" w14:textId="77777777" w:rsidR="00873780" w:rsidRPr="000B6A66" w:rsidRDefault="00873780" w:rsidP="000B6A66">
            <w:pPr>
              <w:spacing w:after="0" w:line="240" w:lineRule="auto"/>
              <w:rPr>
                <w:rFonts w:eastAsia="Calibri"/>
                <w:lang w:val="lt-LT" w:eastAsia="en-US"/>
              </w:rPr>
            </w:pPr>
          </w:p>
        </w:tc>
        <w:tc>
          <w:tcPr>
            <w:tcW w:w="3653" w:type="dxa"/>
          </w:tcPr>
          <w:p w14:paraId="7371518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Mickūnų gimnazija</w:t>
            </w:r>
          </w:p>
        </w:tc>
        <w:tc>
          <w:tcPr>
            <w:tcW w:w="2285" w:type="dxa"/>
            <w:gridSpan w:val="2"/>
          </w:tcPr>
          <w:p w14:paraId="5D528F3F" w14:textId="77777777" w:rsidR="00873780" w:rsidRPr="000B6A66" w:rsidRDefault="00BB5B4C" w:rsidP="000B6A66">
            <w:pPr>
              <w:spacing w:after="0" w:line="240" w:lineRule="auto"/>
              <w:rPr>
                <w:rFonts w:eastAsia="Calibri"/>
                <w:lang w:eastAsia="en-US"/>
              </w:rPr>
            </w:pPr>
            <w:r w:rsidRPr="000B6A66">
              <w:rPr>
                <w:rFonts w:eastAsia="Calibri"/>
                <w:lang w:eastAsia="en-US"/>
              </w:rPr>
              <w:t>Emilia Oberlan</w:t>
            </w:r>
          </w:p>
        </w:tc>
        <w:tc>
          <w:tcPr>
            <w:tcW w:w="1261" w:type="dxa"/>
          </w:tcPr>
          <w:p w14:paraId="434E5BFF"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34992CBA" w14:textId="77777777">
        <w:trPr>
          <w:jc w:val="center"/>
        </w:trPr>
        <w:tc>
          <w:tcPr>
            <w:tcW w:w="676" w:type="dxa"/>
          </w:tcPr>
          <w:p w14:paraId="28BA71BE"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3.</w:t>
            </w:r>
          </w:p>
        </w:tc>
        <w:tc>
          <w:tcPr>
            <w:tcW w:w="2020" w:type="dxa"/>
            <w:gridSpan w:val="4"/>
          </w:tcPr>
          <w:p w14:paraId="13AA522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Justyna Daraškevič</w:t>
            </w:r>
          </w:p>
          <w:p w14:paraId="081E6AA1" w14:textId="77777777" w:rsidR="00873780" w:rsidRPr="000B6A66" w:rsidRDefault="00873780" w:rsidP="000B6A66">
            <w:pPr>
              <w:spacing w:after="0" w:line="240" w:lineRule="auto"/>
              <w:rPr>
                <w:rFonts w:eastAsia="Calibri"/>
                <w:lang w:val="lt-LT" w:eastAsia="en-US"/>
              </w:rPr>
            </w:pPr>
          </w:p>
        </w:tc>
        <w:tc>
          <w:tcPr>
            <w:tcW w:w="3653" w:type="dxa"/>
          </w:tcPr>
          <w:p w14:paraId="11ED486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Kalvelių Stanislavo Moniuškos gimnazija</w:t>
            </w:r>
          </w:p>
        </w:tc>
        <w:tc>
          <w:tcPr>
            <w:tcW w:w="2285" w:type="dxa"/>
            <w:gridSpan w:val="2"/>
          </w:tcPr>
          <w:p w14:paraId="56FF6DCF"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Regina Jasvin</w:t>
            </w:r>
          </w:p>
        </w:tc>
        <w:tc>
          <w:tcPr>
            <w:tcW w:w="1261" w:type="dxa"/>
          </w:tcPr>
          <w:p w14:paraId="2024889A"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6A8FEB8D" w14:textId="77777777">
        <w:trPr>
          <w:trHeight w:val="533"/>
          <w:jc w:val="center"/>
        </w:trPr>
        <w:tc>
          <w:tcPr>
            <w:tcW w:w="676" w:type="dxa"/>
          </w:tcPr>
          <w:p w14:paraId="7355988F"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4.</w:t>
            </w:r>
          </w:p>
        </w:tc>
        <w:tc>
          <w:tcPr>
            <w:tcW w:w="2020" w:type="dxa"/>
            <w:gridSpan w:val="4"/>
          </w:tcPr>
          <w:p w14:paraId="35CAA09C" w14:textId="77777777" w:rsidR="00873780" w:rsidRPr="000B6A66" w:rsidRDefault="00BB5B4C" w:rsidP="000B6A66">
            <w:pPr>
              <w:spacing w:after="0" w:line="240" w:lineRule="auto"/>
              <w:rPr>
                <w:rFonts w:eastAsia="Calibri"/>
                <w:lang w:val="lt-LT" w:eastAsia="en-US"/>
              </w:rPr>
            </w:pPr>
            <w:r w:rsidRPr="000B6A66">
              <w:rPr>
                <w:rFonts w:eastAsia="Calibri"/>
                <w:color w:val="333333"/>
                <w:lang w:val="lt-LT" w:eastAsia="en-US"/>
              </w:rPr>
              <w:t>Aleksandra Borkovskaja</w:t>
            </w:r>
          </w:p>
          <w:p w14:paraId="3980417C" w14:textId="77777777" w:rsidR="00873780" w:rsidRPr="000B6A66" w:rsidRDefault="00873780" w:rsidP="000B6A66">
            <w:pPr>
              <w:spacing w:after="0" w:line="240" w:lineRule="auto"/>
              <w:rPr>
                <w:rFonts w:eastAsia="Calibri"/>
                <w:lang w:val="lt-LT" w:eastAsia="en-US"/>
              </w:rPr>
            </w:pPr>
          </w:p>
        </w:tc>
        <w:tc>
          <w:tcPr>
            <w:tcW w:w="3653" w:type="dxa"/>
          </w:tcPr>
          <w:p w14:paraId="085D107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Nemėžio šv. Rapolo Kalinausko gimnazija</w:t>
            </w:r>
          </w:p>
        </w:tc>
        <w:tc>
          <w:tcPr>
            <w:tcW w:w="2285" w:type="dxa"/>
            <w:gridSpan w:val="2"/>
          </w:tcPr>
          <w:p w14:paraId="754D2D3F"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Božena Bieleninik</w:t>
            </w:r>
          </w:p>
        </w:tc>
        <w:tc>
          <w:tcPr>
            <w:tcW w:w="1261" w:type="dxa"/>
          </w:tcPr>
          <w:p w14:paraId="2CCDB470"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61AE8B54" w14:textId="77777777">
        <w:trPr>
          <w:jc w:val="center"/>
        </w:trPr>
        <w:tc>
          <w:tcPr>
            <w:tcW w:w="676" w:type="dxa"/>
          </w:tcPr>
          <w:p w14:paraId="2E4C6946"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5.</w:t>
            </w:r>
          </w:p>
        </w:tc>
        <w:tc>
          <w:tcPr>
            <w:tcW w:w="2020" w:type="dxa"/>
            <w:gridSpan w:val="4"/>
          </w:tcPr>
          <w:p w14:paraId="446F6F3B" w14:textId="77777777" w:rsidR="00873780" w:rsidRPr="000B6A66" w:rsidRDefault="00BB5B4C" w:rsidP="000B6A66">
            <w:pPr>
              <w:spacing w:after="0" w:line="240" w:lineRule="auto"/>
              <w:rPr>
                <w:rFonts w:eastAsia="Calibri"/>
                <w:lang w:val="lt-LT" w:eastAsia="en-US"/>
              </w:rPr>
            </w:pPr>
            <w:r w:rsidRPr="000B6A66">
              <w:rPr>
                <w:rFonts w:eastAsia="Calibri"/>
                <w:color w:val="333333"/>
                <w:lang w:val="lt-LT" w:eastAsia="en-US"/>
              </w:rPr>
              <w:t>Olivia Stankevičiūtė</w:t>
            </w:r>
          </w:p>
          <w:p w14:paraId="020B0B3F" w14:textId="77777777" w:rsidR="00873780" w:rsidRPr="000B6A66" w:rsidRDefault="00873780" w:rsidP="000B6A66">
            <w:pPr>
              <w:spacing w:after="0" w:line="240" w:lineRule="auto"/>
              <w:rPr>
                <w:rFonts w:eastAsia="Calibri"/>
                <w:lang w:val="lt-LT" w:eastAsia="en-US"/>
              </w:rPr>
            </w:pPr>
          </w:p>
        </w:tc>
        <w:tc>
          <w:tcPr>
            <w:tcW w:w="3653" w:type="dxa"/>
          </w:tcPr>
          <w:p w14:paraId="7CBB1712"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Sudervės Mariano Zdziechovskio pagrindinė mokykla</w:t>
            </w:r>
          </w:p>
        </w:tc>
        <w:tc>
          <w:tcPr>
            <w:tcW w:w="2285" w:type="dxa"/>
            <w:gridSpan w:val="2"/>
          </w:tcPr>
          <w:p w14:paraId="30710DAC"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Krystyna Stankevičienė</w:t>
            </w:r>
          </w:p>
        </w:tc>
        <w:tc>
          <w:tcPr>
            <w:tcW w:w="1261" w:type="dxa"/>
          </w:tcPr>
          <w:p w14:paraId="7C263AE6"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01179FE7" w14:textId="77777777">
        <w:trPr>
          <w:jc w:val="center"/>
        </w:trPr>
        <w:tc>
          <w:tcPr>
            <w:tcW w:w="9895" w:type="dxa"/>
            <w:gridSpan w:val="9"/>
          </w:tcPr>
          <w:p w14:paraId="00240670"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 kategorija (13–15 metų)</w:t>
            </w:r>
          </w:p>
        </w:tc>
      </w:tr>
      <w:tr w:rsidR="00873780" w:rsidRPr="000B6A66" w14:paraId="6EAAD3CE" w14:textId="77777777">
        <w:trPr>
          <w:jc w:val="center"/>
        </w:trPr>
        <w:tc>
          <w:tcPr>
            <w:tcW w:w="676" w:type="dxa"/>
          </w:tcPr>
          <w:p w14:paraId="025E10A7"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1.</w:t>
            </w:r>
          </w:p>
        </w:tc>
        <w:tc>
          <w:tcPr>
            <w:tcW w:w="2020" w:type="dxa"/>
            <w:gridSpan w:val="4"/>
          </w:tcPr>
          <w:p w14:paraId="6DB18D33"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Ervin Naruniec</w:t>
            </w:r>
          </w:p>
          <w:p w14:paraId="4F82DB55" w14:textId="77777777" w:rsidR="00873780" w:rsidRPr="000B6A66" w:rsidRDefault="00873780" w:rsidP="000B6A66">
            <w:pPr>
              <w:spacing w:after="0" w:line="240" w:lineRule="auto"/>
              <w:rPr>
                <w:rFonts w:eastAsia="Calibri"/>
                <w:lang w:eastAsia="en-US"/>
              </w:rPr>
            </w:pPr>
          </w:p>
        </w:tc>
        <w:tc>
          <w:tcPr>
            <w:tcW w:w="3653" w:type="dxa"/>
          </w:tcPr>
          <w:p w14:paraId="6A253BB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Mickūnų gimnazija</w:t>
            </w:r>
          </w:p>
        </w:tc>
        <w:tc>
          <w:tcPr>
            <w:tcW w:w="2285" w:type="dxa"/>
            <w:gridSpan w:val="2"/>
          </w:tcPr>
          <w:p w14:paraId="3171EF7F"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Beata Naruniec</w:t>
            </w:r>
          </w:p>
        </w:tc>
        <w:tc>
          <w:tcPr>
            <w:tcW w:w="1261" w:type="dxa"/>
          </w:tcPr>
          <w:p w14:paraId="7AFD9E32"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59757D54" w14:textId="77777777">
        <w:trPr>
          <w:jc w:val="center"/>
        </w:trPr>
        <w:tc>
          <w:tcPr>
            <w:tcW w:w="676" w:type="dxa"/>
          </w:tcPr>
          <w:p w14:paraId="2A8C788E"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2.</w:t>
            </w:r>
          </w:p>
        </w:tc>
        <w:tc>
          <w:tcPr>
            <w:tcW w:w="2020" w:type="dxa"/>
            <w:gridSpan w:val="4"/>
          </w:tcPr>
          <w:p w14:paraId="69F996A8"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Kamila Jaskevič</w:t>
            </w:r>
          </w:p>
          <w:p w14:paraId="27159847" w14:textId="77777777" w:rsidR="00873780" w:rsidRPr="000B6A66" w:rsidRDefault="00873780" w:rsidP="000B6A66">
            <w:pPr>
              <w:spacing w:after="0" w:line="240" w:lineRule="auto"/>
              <w:rPr>
                <w:rFonts w:eastAsia="Calibri"/>
                <w:lang w:eastAsia="en-US"/>
              </w:rPr>
            </w:pPr>
          </w:p>
        </w:tc>
        <w:tc>
          <w:tcPr>
            <w:tcW w:w="3653" w:type="dxa"/>
          </w:tcPr>
          <w:p w14:paraId="027FAF3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Rudaminos Ferdinando Ruščico gimnazija</w:t>
            </w:r>
          </w:p>
        </w:tc>
        <w:tc>
          <w:tcPr>
            <w:tcW w:w="2285" w:type="dxa"/>
            <w:gridSpan w:val="2"/>
          </w:tcPr>
          <w:p w14:paraId="7770A4A4"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Helena Strela</w:t>
            </w:r>
          </w:p>
        </w:tc>
        <w:tc>
          <w:tcPr>
            <w:tcW w:w="1261" w:type="dxa"/>
          </w:tcPr>
          <w:p w14:paraId="3769307A"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21C8694C" w14:textId="77777777">
        <w:trPr>
          <w:jc w:val="center"/>
        </w:trPr>
        <w:tc>
          <w:tcPr>
            <w:tcW w:w="676" w:type="dxa"/>
          </w:tcPr>
          <w:p w14:paraId="0B55E486"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3.</w:t>
            </w:r>
          </w:p>
        </w:tc>
        <w:tc>
          <w:tcPr>
            <w:tcW w:w="2020" w:type="dxa"/>
            <w:gridSpan w:val="4"/>
          </w:tcPr>
          <w:p w14:paraId="792C9675"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Aneta Baranovska</w:t>
            </w:r>
          </w:p>
          <w:p w14:paraId="3E950608" w14:textId="77777777" w:rsidR="00873780" w:rsidRPr="000B6A66" w:rsidRDefault="00873780" w:rsidP="000B6A66">
            <w:pPr>
              <w:spacing w:after="0" w:line="240" w:lineRule="auto"/>
              <w:rPr>
                <w:rFonts w:eastAsia="Calibri"/>
                <w:lang w:eastAsia="en-US"/>
              </w:rPr>
            </w:pPr>
          </w:p>
        </w:tc>
        <w:tc>
          <w:tcPr>
            <w:tcW w:w="3653" w:type="dxa"/>
          </w:tcPr>
          <w:p w14:paraId="761540B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Pakenės Česlovo Milošo pagrindinė mokykla</w:t>
            </w:r>
          </w:p>
        </w:tc>
        <w:tc>
          <w:tcPr>
            <w:tcW w:w="2285" w:type="dxa"/>
            <w:gridSpan w:val="2"/>
          </w:tcPr>
          <w:p w14:paraId="286178B7"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Alina Savanevičienė</w:t>
            </w:r>
          </w:p>
        </w:tc>
        <w:tc>
          <w:tcPr>
            <w:tcW w:w="1261" w:type="dxa"/>
          </w:tcPr>
          <w:p w14:paraId="3E60C73E"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58A1ABD1" w14:textId="77777777">
        <w:trPr>
          <w:trHeight w:val="557"/>
          <w:jc w:val="center"/>
        </w:trPr>
        <w:tc>
          <w:tcPr>
            <w:tcW w:w="676" w:type="dxa"/>
          </w:tcPr>
          <w:p w14:paraId="207C3EEF"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4.</w:t>
            </w:r>
          </w:p>
        </w:tc>
        <w:tc>
          <w:tcPr>
            <w:tcW w:w="2020" w:type="dxa"/>
            <w:gridSpan w:val="4"/>
          </w:tcPr>
          <w:p w14:paraId="598724C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Jakub Bill</w:t>
            </w:r>
          </w:p>
        </w:tc>
        <w:tc>
          <w:tcPr>
            <w:tcW w:w="3653" w:type="dxa"/>
          </w:tcPr>
          <w:p w14:paraId="3099AFF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Nemėžio šv. Rapolo Kalinausko gimnazija</w:t>
            </w:r>
          </w:p>
        </w:tc>
        <w:tc>
          <w:tcPr>
            <w:tcW w:w="2285" w:type="dxa"/>
            <w:gridSpan w:val="2"/>
          </w:tcPr>
          <w:p w14:paraId="13017FBD" w14:textId="77777777" w:rsidR="00873780" w:rsidRPr="000B6A66" w:rsidRDefault="00BB5B4C" w:rsidP="000B6A66">
            <w:pPr>
              <w:spacing w:after="0" w:line="240" w:lineRule="auto"/>
              <w:rPr>
                <w:rFonts w:eastAsia="Calibri"/>
                <w:lang w:eastAsia="en-US"/>
              </w:rPr>
            </w:pPr>
            <w:r w:rsidRPr="000B6A66">
              <w:rPr>
                <w:rFonts w:eastAsia="Calibri"/>
                <w:lang w:eastAsia="en-US"/>
              </w:rPr>
              <w:t>Beata Polakovska</w:t>
            </w:r>
          </w:p>
        </w:tc>
        <w:tc>
          <w:tcPr>
            <w:tcW w:w="1261" w:type="dxa"/>
          </w:tcPr>
          <w:p w14:paraId="3B8E2EAE"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7A535695" w14:textId="77777777">
        <w:trPr>
          <w:jc w:val="center"/>
        </w:trPr>
        <w:tc>
          <w:tcPr>
            <w:tcW w:w="676" w:type="dxa"/>
          </w:tcPr>
          <w:p w14:paraId="4D494C43"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5.</w:t>
            </w:r>
          </w:p>
        </w:tc>
        <w:tc>
          <w:tcPr>
            <w:tcW w:w="2020" w:type="dxa"/>
            <w:gridSpan w:val="4"/>
          </w:tcPr>
          <w:p w14:paraId="0FFF904B"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Dorota Chalkovskite</w:t>
            </w:r>
          </w:p>
        </w:tc>
        <w:tc>
          <w:tcPr>
            <w:tcW w:w="3653" w:type="dxa"/>
          </w:tcPr>
          <w:p w14:paraId="5A4F3A94" w14:textId="77777777" w:rsidR="00873780" w:rsidRPr="000B6A66" w:rsidRDefault="00BB5B4C" w:rsidP="000B6A66">
            <w:pPr>
              <w:spacing w:after="0" w:line="240" w:lineRule="auto"/>
              <w:rPr>
                <w:rFonts w:eastAsia="Times New Roman"/>
                <w:b/>
                <w:bCs/>
                <w:lang w:val="lt-LT" w:eastAsia="pl-PL"/>
              </w:rPr>
            </w:pPr>
            <w:r w:rsidRPr="000B6A66">
              <w:rPr>
                <w:rFonts w:eastAsia="Calibri"/>
                <w:lang w:val="lt-LT" w:eastAsia="en-US"/>
              </w:rPr>
              <w:t>Mickūnų gimnazija</w:t>
            </w:r>
          </w:p>
        </w:tc>
        <w:tc>
          <w:tcPr>
            <w:tcW w:w="2285" w:type="dxa"/>
            <w:gridSpan w:val="2"/>
          </w:tcPr>
          <w:p w14:paraId="2C87157C"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Beata Naruniec</w:t>
            </w:r>
          </w:p>
        </w:tc>
        <w:tc>
          <w:tcPr>
            <w:tcW w:w="1261" w:type="dxa"/>
          </w:tcPr>
          <w:p w14:paraId="55500818"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723F4E05" w14:textId="77777777">
        <w:trPr>
          <w:jc w:val="center"/>
        </w:trPr>
        <w:tc>
          <w:tcPr>
            <w:tcW w:w="9895" w:type="dxa"/>
            <w:gridSpan w:val="9"/>
          </w:tcPr>
          <w:p w14:paraId="6A2D9879"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IV kategorija (nuo 16 metų)</w:t>
            </w:r>
          </w:p>
        </w:tc>
      </w:tr>
      <w:tr w:rsidR="00873780" w:rsidRPr="000B6A66" w14:paraId="25CA736B" w14:textId="77777777">
        <w:trPr>
          <w:jc w:val="center"/>
        </w:trPr>
        <w:tc>
          <w:tcPr>
            <w:tcW w:w="676" w:type="dxa"/>
          </w:tcPr>
          <w:p w14:paraId="01A0FD85"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1.</w:t>
            </w:r>
          </w:p>
        </w:tc>
        <w:tc>
          <w:tcPr>
            <w:tcW w:w="2020" w:type="dxa"/>
            <w:gridSpan w:val="4"/>
          </w:tcPr>
          <w:p w14:paraId="182A99C8"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Gabriela Ravoit</w:t>
            </w:r>
          </w:p>
          <w:p w14:paraId="355A458E" w14:textId="77777777" w:rsidR="00873780" w:rsidRPr="000B6A66" w:rsidRDefault="00873780" w:rsidP="000B6A66">
            <w:pPr>
              <w:spacing w:after="0" w:line="240" w:lineRule="auto"/>
              <w:rPr>
                <w:rFonts w:eastAsia="Calibri"/>
                <w:lang w:eastAsia="en-US"/>
              </w:rPr>
            </w:pPr>
          </w:p>
        </w:tc>
        <w:tc>
          <w:tcPr>
            <w:tcW w:w="3653" w:type="dxa"/>
          </w:tcPr>
          <w:p w14:paraId="632B2AE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Medininkų šv. Kazimiero gimnazija</w:t>
            </w:r>
          </w:p>
        </w:tc>
        <w:tc>
          <w:tcPr>
            <w:tcW w:w="2285" w:type="dxa"/>
            <w:gridSpan w:val="2"/>
          </w:tcPr>
          <w:p w14:paraId="0A196E45"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Renata Jočienė</w:t>
            </w:r>
          </w:p>
        </w:tc>
        <w:tc>
          <w:tcPr>
            <w:tcW w:w="1261" w:type="dxa"/>
          </w:tcPr>
          <w:p w14:paraId="0CA80B69"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48440FA8" w14:textId="77777777">
        <w:trPr>
          <w:jc w:val="center"/>
        </w:trPr>
        <w:tc>
          <w:tcPr>
            <w:tcW w:w="676" w:type="dxa"/>
          </w:tcPr>
          <w:p w14:paraId="62BA9328"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2.</w:t>
            </w:r>
          </w:p>
        </w:tc>
        <w:tc>
          <w:tcPr>
            <w:tcW w:w="2020" w:type="dxa"/>
            <w:gridSpan w:val="4"/>
          </w:tcPr>
          <w:p w14:paraId="2AAC43B8" w14:textId="77777777" w:rsidR="00873780" w:rsidRPr="000B6A66" w:rsidRDefault="00BB5B4C" w:rsidP="000B6A66">
            <w:pPr>
              <w:spacing w:after="0" w:line="240" w:lineRule="auto"/>
              <w:rPr>
                <w:rFonts w:eastAsia="Calibri"/>
                <w:lang w:eastAsia="en-US"/>
              </w:rPr>
            </w:pPr>
            <w:r w:rsidRPr="000B6A66">
              <w:rPr>
                <w:rFonts w:eastAsia="Calibri"/>
                <w:lang w:eastAsia="en-US"/>
              </w:rPr>
              <w:t>Milena Jermakovič</w:t>
            </w:r>
          </w:p>
        </w:tc>
        <w:tc>
          <w:tcPr>
            <w:tcW w:w="3653" w:type="dxa"/>
          </w:tcPr>
          <w:p w14:paraId="2DAEA9A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Medininkų šv. Kazimiero gimnazija</w:t>
            </w:r>
          </w:p>
        </w:tc>
        <w:tc>
          <w:tcPr>
            <w:tcW w:w="2285" w:type="dxa"/>
            <w:gridSpan w:val="2"/>
          </w:tcPr>
          <w:p w14:paraId="20B06F20" w14:textId="77777777" w:rsidR="00873780" w:rsidRPr="000B6A66" w:rsidRDefault="00BB5B4C" w:rsidP="000B6A66">
            <w:pPr>
              <w:spacing w:after="0" w:line="240" w:lineRule="auto"/>
              <w:rPr>
                <w:rFonts w:eastAsia="Times New Roman"/>
                <w:lang w:val="en-US" w:eastAsia="pl-PL"/>
              </w:rPr>
            </w:pPr>
            <w:r w:rsidRPr="000B6A66">
              <w:rPr>
                <w:rFonts w:eastAsia="Times New Roman"/>
                <w:lang w:val="en-US" w:eastAsia="pl-PL"/>
              </w:rPr>
              <w:t>Renata Jočienė</w:t>
            </w:r>
          </w:p>
        </w:tc>
        <w:tc>
          <w:tcPr>
            <w:tcW w:w="1261" w:type="dxa"/>
          </w:tcPr>
          <w:p w14:paraId="2BA3DC38"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29FFDCDA" w14:textId="77777777">
        <w:trPr>
          <w:jc w:val="center"/>
        </w:trPr>
        <w:tc>
          <w:tcPr>
            <w:tcW w:w="676" w:type="dxa"/>
          </w:tcPr>
          <w:p w14:paraId="76198C86"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3.</w:t>
            </w:r>
          </w:p>
        </w:tc>
        <w:tc>
          <w:tcPr>
            <w:tcW w:w="2020" w:type="dxa"/>
            <w:gridSpan w:val="4"/>
          </w:tcPr>
          <w:p w14:paraId="4D30F17B"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David Rynkevič</w:t>
            </w:r>
          </w:p>
          <w:p w14:paraId="69ACDED0" w14:textId="77777777" w:rsidR="00873780" w:rsidRPr="000B6A66" w:rsidRDefault="00873780" w:rsidP="000B6A66">
            <w:pPr>
              <w:spacing w:after="0" w:line="240" w:lineRule="auto"/>
              <w:rPr>
                <w:rFonts w:eastAsia="Calibri"/>
                <w:lang w:eastAsia="en-US"/>
              </w:rPr>
            </w:pPr>
          </w:p>
        </w:tc>
        <w:tc>
          <w:tcPr>
            <w:tcW w:w="3653" w:type="dxa"/>
          </w:tcPr>
          <w:p w14:paraId="27ECB75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Nemenčinės Konstanto Parčevskio gimnazija</w:t>
            </w:r>
          </w:p>
        </w:tc>
        <w:tc>
          <w:tcPr>
            <w:tcW w:w="2285" w:type="dxa"/>
            <w:gridSpan w:val="2"/>
          </w:tcPr>
          <w:p w14:paraId="3F416B87"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Irena Komar</w:t>
            </w:r>
          </w:p>
        </w:tc>
        <w:tc>
          <w:tcPr>
            <w:tcW w:w="1261" w:type="dxa"/>
          </w:tcPr>
          <w:p w14:paraId="4BC6F05C"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51A70D81" w14:textId="77777777">
        <w:trPr>
          <w:jc w:val="center"/>
        </w:trPr>
        <w:tc>
          <w:tcPr>
            <w:tcW w:w="676" w:type="dxa"/>
          </w:tcPr>
          <w:p w14:paraId="57C87275"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4.</w:t>
            </w:r>
          </w:p>
        </w:tc>
        <w:tc>
          <w:tcPr>
            <w:tcW w:w="2020" w:type="dxa"/>
            <w:gridSpan w:val="4"/>
          </w:tcPr>
          <w:p w14:paraId="3FDBD57C"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Paulina Daniševska</w:t>
            </w:r>
          </w:p>
        </w:tc>
        <w:tc>
          <w:tcPr>
            <w:tcW w:w="3653" w:type="dxa"/>
          </w:tcPr>
          <w:p w14:paraId="6F99CDDC" w14:textId="77777777" w:rsidR="00873780" w:rsidRPr="000B6A66" w:rsidRDefault="00BB5B4C" w:rsidP="000B6A66">
            <w:pPr>
              <w:spacing w:after="0" w:line="240" w:lineRule="auto"/>
              <w:rPr>
                <w:rFonts w:eastAsia="Calibri"/>
                <w:lang w:val="lt-LT" w:eastAsia="en-US"/>
              </w:rPr>
            </w:pPr>
            <w:r w:rsidRPr="000B6A66">
              <w:rPr>
                <w:rFonts w:eastAsia="Times New Roman"/>
                <w:lang w:val="lt-LT" w:eastAsia="pl-PL"/>
              </w:rPr>
              <w:t>Sudervės Mariano Zdziechovskio pagrindinė mokykla</w:t>
            </w:r>
          </w:p>
        </w:tc>
        <w:tc>
          <w:tcPr>
            <w:tcW w:w="2285" w:type="dxa"/>
            <w:gridSpan w:val="2"/>
          </w:tcPr>
          <w:p w14:paraId="7A7B6CA0" w14:textId="77777777" w:rsidR="00873780" w:rsidRPr="000B6A66" w:rsidRDefault="00BB5B4C" w:rsidP="000B6A66">
            <w:pPr>
              <w:spacing w:after="0" w:line="240" w:lineRule="auto"/>
              <w:rPr>
                <w:rFonts w:eastAsia="Calibri"/>
                <w:lang w:val="lt-LT" w:eastAsia="en-US"/>
              </w:rPr>
            </w:pPr>
            <w:r w:rsidRPr="000B6A66">
              <w:rPr>
                <w:rFonts w:eastAsia="Calibri"/>
                <w:color w:val="333333"/>
                <w:lang w:val="lt-LT" w:eastAsia="en-US"/>
              </w:rPr>
              <w:t>Krystyna Stankevičienė</w:t>
            </w:r>
          </w:p>
        </w:tc>
        <w:tc>
          <w:tcPr>
            <w:tcW w:w="1261" w:type="dxa"/>
          </w:tcPr>
          <w:p w14:paraId="6C033221"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2A04BDAA" w14:textId="77777777">
        <w:trPr>
          <w:jc w:val="center"/>
        </w:trPr>
        <w:tc>
          <w:tcPr>
            <w:tcW w:w="676" w:type="dxa"/>
          </w:tcPr>
          <w:p w14:paraId="10BDEEE6"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5.</w:t>
            </w:r>
          </w:p>
        </w:tc>
        <w:tc>
          <w:tcPr>
            <w:tcW w:w="2020" w:type="dxa"/>
            <w:gridSpan w:val="4"/>
          </w:tcPr>
          <w:p w14:paraId="6182A9A5" w14:textId="77777777" w:rsidR="00873780" w:rsidRPr="000B6A66" w:rsidRDefault="00BB5B4C" w:rsidP="000B6A66">
            <w:pPr>
              <w:spacing w:after="0" w:line="240" w:lineRule="auto"/>
              <w:rPr>
                <w:rFonts w:eastAsia="Calibri"/>
                <w:lang w:val="lt-LT" w:eastAsia="en-US"/>
              </w:rPr>
            </w:pPr>
            <w:r w:rsidRPr="000B6A66">
              <w:rPr>
                <w:rFonts w:eastAsia="Calibri"/>
                <w:color w:val="333333"/>
                <w:lang w:val="lt-LT" w:eastAsia="en-US"/>
              </w:rPr>
              <w:t>Izabela Bartoševič</w:t>
            </w:r>
          </w:p>
        </w:tc>
        <w:tc>
          <w:tcPr>
            <w:tcW w:w="3653" w:type="dxa"/>
          </w:tcPr>
          <w:p w14:paraId="6CB312B4" w14:textId="77777777" w:rsidR="00873780" w:rsidRPr="000B6A66" w:rsidRDefault="00BB5B4C" w:rsidP="000B6A66">
            <w:pPr>
              <w:spacing w:after="0" w:line="240" w:lineRule="auto"/>
              <w:rPr>
                <w:rFonts w:eastAsia="Times New Roman"/>
                <w:lang w:val="lt-LT" w:eastAsia="pl-PL"/>
              </w:rPr>
            </w:pPr>
            <w:r w:rsidRPr="000B6A66">
              <w:rPr>
                <w:rFonts w:eastAsia="Calibri"/>
                <w:lang w:val="lt-LT" w:eastAsia="en-US"/>
              </w:rPr>
              <w:t>Zujūnų gimnazija</w:t>
            </w:r>
          </w:p>
        </w:tc>
        <w:tc>
          <w:tcPr>
            <w:tcW w:w="2285" w:type="dxa"/>
            <w:gridSpan w:val="2"/>
          </w:tcPr>
          <w:p w14:paraId="2CE17595" w14:textId="77777777" w:rsidR="00873780" w:rsidRPr="000B6A66" w:rsidRDefault="00BB5B4C" w:rsidP="000B6A66">
            <w:pPr>
              <w:spacing w:after="0" w:line="240" w:lineRule="auto"/>
              <w:rPr>
                <w:rFonts w:eastAsia="Calibri"/>
                <w:lang w:val="lt-LT" w:eastAsia="en-US"/>
              </w:rPr>
            </w:pPr>
            <w:r w:rsidRPr="000B6A66">
              <w:rPr>
                <w:rFonts w:eastAsia="Calibri"/>
                <w:color w:val="333333"/>
                <w:lang w:val="lt-LT" w:eastAsia="en-US"/>
              </w:rPr>
              <w:t>Joanna Tylingo</w:t>
            </w:r>
          </w:p>
        </w:tc>
        <w:tc>
          <w:tcPr>
            <w:tcW w:w="1261" w:type="dxa"/>
          </w:tcPr>
          <w:p w14:paraId="6068A813"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2D638938" w14:textId="77777777">
        <w:trPr>
          <w:jc w:val="center"/>
        </w:trPr>
        <w:tc>
          <w:tcPr>
            <w:tcW w:w="9895" w:type="dxa"/>
            <w:gridSpan w:val="9"/>
          </w:tcPr>
          <w:p w14:paraId="12ECF7A8" w14:textId="77777777" w:rsidR="00873780"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CHEMIJOS</w:t>
            </w:r>
            <w:r w:rsidRPr="000B6A66">
              <w:rPr>
                <w:rFonts w:eastAsia="Times New Roman"/>
                <w:b/>
                <w:lang w:val="ru-RU" w:eastAsia="ru-RU"/>
              </w:rPr>
              <w:t xml:space="preserve"> </w:t>
            </w:r>
            <w:r w:rsidRPr="000B6A66">
              <w:rPr>
                <w:rFonts w:eastAsia="Times New Roman"/>
                <w:b/>
                <w:lang w:val="lt-LT" w:eastAsia="ru-RU"/>
              </w:rPr>
              <w:t>rajoninė olimpiada</w:t>
            </w:r>
          </w:p>
          <w:p w14:paraId="27E593CB" w14:textId="77777777" w:rsidR="006D4572" w:rsidRPr="000B6A66" w:rsidRDefault="006D4572" w:rsidP="000B6A66">
            <w:pPr>
              <w:spacing w:after="0" w:line="240" w:lineRule="auto"/>
              <w:jc w:val="center"/>
              <w:rPr>
                <w:rFonts w:eastAsia="Times New Roman"/>
                <w:b/>
                <w:lang w:val="lt-LT" w:eastAsia="ru-RU"/>
              </w:rPr>
            </w:pPr>
          </w:p>
        </w:tc>
      </w:tr>
      <w:tr w:rsidR="00873780" w:rsidRPr="000B6A66" w14:paraId="5A747A24" w14:textId="77777777">
        <w:trPr>
          <w:jc w:val="center"/>
        </w:trPr>
        <w:tc>
          <w:tcPr>
            <w:tcW w:w="676" w:type="dxa"/>
          </w:tcPr>
          <w:p w14:paraId="5E94053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6F989040"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Žygimantas Venskus</w:t>
            </w:r>
          </w:p>
        </w:tc>
        <w:tc>
          <w:tcPr>
            <w:tcW w:w="3653" w:type="dxa"/>
          </w:tcPr>
          <w:p w14:paraId="4AE2EAD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Rudaminos „Ryto“ gimnazija </w:t>
            </w:r>
          </w:p>
        </w:tc>
        <w:tc>
          <w:tcPr>
            <w:tcW w:w="2285" w:type="dxa"/>
            <w:gridSpan w:val="2"/>
          </w:tcPr>
          <w:p w14:paraId="7E5778F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Jolanda Repečkienė</w:t>
            </w:r>
          </w:p>
        </w:tc>
        <w:tc>
          <w:tcPr>
            <w:tcW w:w="1261" w:type="dxa"/>
          </w:tcPr>
          <w:p w14:paraId="7CC98807"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 (</w:t>
            </w:r>
            <w:r w:rsidRPr="000B6A66">
              <w:rPr>
                <w:rFonts w:eastAsia="Times New Roman"/>
                <w:lang w:val="lt-LT" w:eastAsia="ru-RU"/>
              </w:rPr>
              <w:t>9 kl.)</w:t>
            </w:r>
          </w:p>
        </w:tc>
      </w:tr>
      <w:tr w:rsidR="00873780" w:rsidRPr="000B6A66" w14:paraId="6184ECEC" w14:textId="77777777">
        <w:trPr>
          <w:jc w:val="center"/>
        </w:trPr>
        <w:tc>
          <w:tcPr>
            <w:tcW w:w="676" w:type="dxa"/>
          </w:tcPr>
          <w:p w14:paraId="417E8BD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2EC6E1D7"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Nikita Charčiuk</w:t>
            </w:r>
          </w:p>
        </w:tc>
        <w:tc>
          <w:tcPr>
            <w:tcW w:w="3653" w:type="dxa"/>
          </w:tcPr>
          <w:p w14:paraId="1ED2B3D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Rudaminos Ferdinando Ruščico gimnazija</w:t>
            </w:r>
          </w:p>
        </w:tc>
        <w:tc>
          <w:tcPr>
            <w:tcW w:w="2285" w:type="dxa"/>
            <w:gridSpan w:val="2"/>
          </w:tcPr>
          <w:p w14:paraId="14495A6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Regina Borys</w:t>
            </w:r>
          </w:p>
        </w:tc>
        <w:tc>
          <w:tcPr>
            <w:tcW w:w="1261" w:type="dxa"/>
          </w:tcPr>
          <w:p w14:paraId="5D1DF676"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(9 kl.)</w:t>
            </w:r>
          </w:p>
        </w:tc>
      </w:tr>
      <w:tr w:rsidR="00873780" w:rsidRPr="000B6A66" w14:paraId="1B4A56A2" w14:textId="77777777">
        <w:trPr>
          <w:jc w:val="center"/>
        </w:trPr>
        <w:tc>
          <w:tcPr>
            <w:tcW w:w="676" w:type="dxa"/>
          </w:tcPr>
          <w:p w14:paraId="438214B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lastRenderedPageBreak/>
              <w:t>3.</w:t>
            </w:r>
          </w:p>
        </w:tc>
        <w:tc>
          <w:tcPr>
            <w:tcW w:w="2020" w:type="dxa"/>
            <w:gridSpan w:val="4"/>
            <w:vAlign w:val="center"/>
          </w:tcPr>
          <w:p w14:paraId="7060A6E9"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Emilija Kovzan</w:t>
            </w:r>
          </w:p>
        </w:tc>
        <w:tc>
          <w:tcPr>
            <w:tcW w:w="3653" w:type="dxa"/>
          </w:tcPr>
          <w:p w14:paraId="46F025F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Marijampolio Meilės Lukšienės gimnazija</w:t>
            </w:r>
          </w:p>
        </w:tc>
        <w:tc>
          <w:tcPr>
            <w:tcW w:w="2285" w:type="dxa"/>
            <w:gridSpan w:val="2"/>
          </w:tcPr>
          <w:p w14:paraId="05ED4F2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Tatjana Paškel</w:t>
            </w:r>
          </w:p>
        </w:tc>
        <w:tc>
          <w:tcPr>
            <w:tcW w:w="1261" w:type="dxa"/>
          </w:tcPr>
          <w:p w14:paraId="7C0307A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(9 kl.)</w:t>
            </w:r>
          </w:p>
        </w:tc>
      </w:tr>
      <w:tr w:rsidR="00873780" w:rsidRPr="000B6A66" w14:paraId="5AEA396C" w14:textId="77777777">
        <w:trPr>
          <w:jc w:val="center"/>
        </w:trPr>
        <w:tc>
          <w:tcPr>
            <w:tcW w:w="676" w:type="dxa"/>
          </w:tcPr>
          <w:p w14:paraId="0DEA5627"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020" w:type="dxa"/>
            <w:gridSpan w:val="4"/>
            <w:vAlign w:val="center"/>
          </w:tcPr>
          <w:p w14:paraId="71F7CCB7"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Edvard Romanovski</w:t>
            </w:r>
          </w:p>
        </w:tc>
        <w:tc>
          <w:tcPr>
            <w:tcW w:w="3653" w:type="dxa"/>
          </w:tcPr>
          <w:p w14:paraId="4A756B5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15A2A60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Liudmila Sitnikova</w:t>
            </w:r>
          </w:p>
        </w:tc>
        <w:tc>
          <w:tcPr>
            <w:tcW w:w="1261" w:type="dxa"/>
          </w:tcPr>
          <w:p w14:paraId="1BC7CC02"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 </w:t>
            </w:r>
            <w:r w:rsidRPr="000B6A66">
              <w:rPr>
                <w:rFonts w:eastAsia="Times New Roman"/>
                <w:lang w:val="lt-LT" w:eastAsia="ru-RU"/>
              </w:rPr>
              <w:t>(10 kl.)</w:t>
            </w:r>
          </w:p>
        </w:tc>
      </w:tr>
      <w:tr w:rsidR="00873780" w:rsidRPr="000B6A66" w14:paraId="5C3AC590" w14:textId="77777777">
        <w:trPr>
          <w:jc w:val="center"/>
        </w:trPr>
        <w:tc>
          <w:tcPr>
            <w:tcW w:w="676" w:type="dxa"/>
          </w:tcPr>
          <w:p w14:paraId="66A9D62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2020" w:type="dxa"/>
            <w:gridSpan w:val="4"/>
            <w:vAlign w:val="center"/>
          </w:tcPr>
          <w:p w14:paraId="1C886710"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Rūta Drungaitė</w:t>
            </w:r>
          </w:p>
        </w:tc>
        <w:tc>
          <w:tcPr>
            <w:tcW w:w="3653" w:type="dxa"/>
          </w:tcPr>
          <w:p w14:paraId="37E697B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Rudaminos „Ryto“ gimnazija</w:t>
            </w:r>
          </w:p>
        </w:tc>
        <w:tc>
          <w:tcPr>
            <w:tcW w:w="2285" w:type="dxa"/>
            <w:gridSpan w:val="2"/>
          </w:tcPr>
          <w:p w14:paraId="24565B1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Jolanda Repečkienė</w:t>
            </w:r>
          </w:p>
        </w:tc>
        <w:tc>
          <w:tcPr>
            <w:tcW w:w="1261" w:type="dxa"/>
          </w:tcPr>
          <w:p w14:paraId="1FF02EA9"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(10 kl.)</w:t>
            </w:r>
          </w:p>
        </w:tc>
      </w:tr>
      <w:tr w:rsidR="00873780" w:rsidRPr="000B6A66" w14:paraId="0046BBF2" w14:textId="77777777">
        <w:trPr>
          <w:jc w:val="center"/>
        </w:trPr>
        <w:tc>
          <w:tcPr>
            <w:tcW w:w="676" w:type="dxa"/>
          </w:tcPr>
          <w:p w14:paraId="55B9F9A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6.</w:t>
            </w:r>
          </w:p>
        </w:tc>
        <w:tc>
          <w:tcPr>
            <w:tcW w:w="2020" w:type="dxa"/>
            <w:gridSpan w:val="4"/>
            <w:vAlign w:val="center"/>
          </w:tcPr>
          <w:p w14:paraId="5AAC7647"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Viktorija Macytė</w:t>
            </w:r>
          </w:p>
        </w:tc>
        <w:tc>
          <w:tcPr>
            <w:tcW w:w="3653" w:type="dxa"/>
          </w:tcPr>
          <w:p w14:paraId="25427B7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Avižienių gimnazija</w:t>
            </w:r>
          </w:p>
        </w:tc>
        <w:tc>
          <w:tcPr>
            <w:tcW w:w="2285" w:type="dxa"/>
            <w:gridSpan w:val="2"/>
          </w:tcPr>
          <w:p w14:paraId="0287D09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Ježi Borovik</w:t>
            </w:r>
          </w:p>
        </w:tc>
        <w:tc>
          <w:tcPr>
            <w:tcW w:w="1261" w:type="dxa"/>
          </w:tcPr>
          <w:p w14:paraId="2F58E49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(10 kl.)</w:t>
            </w:r>
          </w:p>
        </w:tc>
      </w:tr>
      <w:tr w:rsidR="00873780" w:rsidRPr="000B6A66" w14:paraId="55282780" w14:textId="77777777">
        <w:trPr>
          <w:jc w:val="center"/>
        </w:trPr>
        <w:tc>
          <w:tcPr>
            <w:tcW w:w="676" w:type="dxa"/>
          </w:tcPr>
          <w:p w14:paraId="34A4EEC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7.</w:t>
            </w:r>
          </w:p>
        </w:tc>
        <w:tc>
          <w:tcPr>
            <w:tcW w:w="2020" w:type="dxa"/>
            <w:gridSpan w:val="4"/>
            <w:vAlign w:val="center"/>
          </w:tcPr>
          <w:p w14:paraId="36694D85"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Marta Cvelaja</w:t>
            </w:r>
          </w:p>
        </w:tc>
        <w:tc>
          <w:tcPr>
            <w:tcW w:w="3653" w:type="dxa"/>
          </w:tcPr>
          <w:p w14:paraId="00CFA78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Mickūnų gimnazija</w:t>
            </w:r>
          </w:p>
        </w:tc>
        <w:tc>
          <w:tcPr>
            <w:tcW w:w="2285" w:type="dxa"/>
            <w:gridSpan w:val="2"/>
          </w:tcPr>
          <w:p w14:paraId="395AD96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Galina Kumpan</w:t>
            </w:r>
          </w:p>
        </w:tc>
        <w:tc>
          <w:tcPr>
            <w:tcW w:w="1261" w:type="dxa"/>
          </w:tcPr>
          <w:p w14:paraId="6D5446A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(10 kl.)</w:t>
            </w:r>
          </w:p>
        </w:tc>
      </w:tr>
      <w:tr w:rsidR="00873780" w:rsidRPr="000B6A66" w14:paraId="59369E6D" w14:textId="77777777">
        <w:trPr>
          <w:jc w:val="center"/>
        </w:trPr>
        <w:tc>
          <w:tcPr>
            <w:tcW w:w="676" w:type="dxa"/>
          </w:tcPr>
          <w:p w14:paraId="00802C7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8.</w:t>
            </w:r>
          </w:p>
        </w:tc>
        <w:tc>
          <w:tcPr>
            <w:tcW w:w="2020" w:type="dxa"/>
            <w:gridSpan w:val="4"/>
            <w:vAlign w:val="center"/>
          </w:tcPr>
          <w:p w14:paraId="5035EE2D"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Ernest Gulbickis</w:t>
            </w:r>
          </w:p>
        </w:tc>
        <w:tc>
          <w:tcPr>
            <w:tcW w:w="3653" w:type="dxa"/>
          </w:tcPr>
          <w:p w14:paraId="3FFF093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Konstanto Parčevskio gimnazija</w:t>
            </w:r>
          </w:p>
        </w:tc>
        <w:tc>
          <w:tcPr>
            <w:tcW w:w="2285" w:type="dxa"/>
            <w:gridSpan w:val="2"/>
          </w:tcPr>
          <w:p w14:paraId="36126D1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Galina Verikienė</w:t>
            </w:r>
          </w:p>
        </w:tc>
        <w:tc>
          <w:tcPr>
            <w:tcW w:w="1261" w:type="dxa"/>
          </w:tcPr>
          <w:p w14:paraId="7BF09FF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 </w:t>
            </w:r>
            <w:r w:rsidRPr="000B6A66">
              <w:rPr>
                <w:rFonts w:eastAsia="Times New Roman"/>
                <w:lang w:val="lt-LT" w:eastAsia="ru-RU"/>
              </w:rPr>
              <w:t>(11 kl.)</w:t>
            </w:r>
          </w:p>
        </w:tc>
      </w:tr>
      <w:tr w:rsidR="00873780" w:rsidRPr="000B6A66" w14:paraId="6765A4B5" w14:textId="77777777">
        <w:trPr>
          <w:jc w:val="center"/>
        </w:trPr>
        <w:tc>
          <w:tcPr>
            <w:tcW w:w="676" w:type="dxa"/>
          </w:tcPr>
          <w:p w14:paraId="1F689CA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9.</w:t>
            </w:r>
          </w:p>
        </w:tc>
        <w:tc>
          <w:tcPr>
            <w:tcW w:w="2020" w:type="dxa"/>
            <w:gridSpan w:val="4"/>
            <w:vAlign w:val="center"/>
          </w:tcPr>
          <w:p w14:paraId="0B4DAEF3"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Agnė Damarackaitė</w:t>
            </w:r>
          </w:p>
        </w:tc>
        <w:tc>
          <w:tcPr>
            <w:tcW w:w="3653" w:type="dxa"/>
          </w:tcPr>
          <w:p w14:paraId="3E3D475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4FE5BA4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Ilona Brazinskienė</w:t>
            </w:r>
          </w:p>
        </w:tc>
        <w:tc>
          <w:tcPr>
            <w:tcW w:w="1261" w:type="dxa"/>
          </w:tcPr>
          <w:p w14:paraId="3B27228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(11 kl.)</w:t>
            </w:r>
          </w:p>
        </w:tc>
      </w:tr>
      <w:tr w:rsidR="00873780" w:rsidRPr="000B6A66" w14:paraId="20087742" w14:textId="77777777">
        <w:trPr>
          <w:jc w:val="center"/>
        </w:trPr>
        <w:tc>
          <w:tcPr>
            <w:tcW w:w="676" w:type="dxa"/>
          </w:tcPr>
          <w:p w14:paraId="416CAF0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10.</w:t>
            </w:r>
          </w:p>
        </w:tc>
        <w:tc>
          <w:tcPr>
            <w:tcW w:w="2020" w:type="dxa"/>
            <w:gridSpan w:val="4"/>
            <w:vAlign w:val="center"/>
          </w:tcPr>
          <w:p w14:paraId="0182D837"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Oksana Baškardina</w:t>
            </w:r>
          </w:p>
        </w:tc>
        <w:tc>
          <w:tcPr>
            <w:tcW w:w="3653" w:type="dxa"/>
          </w:tcPr>
          <w:p w14:paraId="13AD6C7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7F267A0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Liudmila Sitnikova</w:t>
            </w:r>
          </w:p>
        </w:tc>
        <w:tc>
          <w:tcPr>
            <w:tcW w:w="1261" w:type="dxa"/>
          </w:tcPr>
          <w:p w14:paraId="022351D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(11 kl.)</w:t>
            </w:r>
          </w:p>
        </w:tc>
      </w:tr>
      <w:tr w:rsidR="00873780" w:rsidRPr="000B6A66" w14:paraId="7D409C77" w14:textId="77777777">
        <w:trPr>
          <w:jc w:val="center"/>
        </w:trPr>
        <w:tc>
          <w:tcPr>
            <w:tcW w:w="676" w:type="dxa"/>
          </w:tcPr>
          <w:p w14:paraId="7FD3EF0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11.</w:t>
            </w:r>
          </w:p>
        </w:tc>
        <w:tc>
          <w:tcPr>
            <w:tcW w:w="2020" w:type="dxa"/>
            <w:gridSpan w:val="4"/>
            <w:vAlign w:val="center"/>
          </w:tcPr>
          <w:p w14:paraId="0084C38C"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Eva Novickaitė</w:t>
            </w:r>
          </w:p>
        </w:tc>
        <w:tc>
          <w:tcPr>
            <w:tcW w:w="3653" w:type="dxa"/>
          </w:tcPr>
          <w:p w14:paraId="004E7EB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Konstanto Parčevskio gimnazija</w:t>
            </w:r>
          </w:p>
        </w:tc>
        <w:tc>
          <w:tcPr>
            <w:tcW w:w="2285" w:type="dxa"/>
            <w:gridSpan w:val="2"/>
          </w:tcPr>
          <w:p w14:paraId="5E61114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Galina Verikienė</w:t>
            </w:r>
          </w:p>
        </w:tc>
        <w:tc>
          <w:tcPr>
            <w:tcW w:w="1261" w:type="dxa"/>
          </w:tcPr>
          <w:p w14:paraId="4CE1608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(11 kl.)</w:t>
            </w:r>
          </w:p>
        </w:tc>
      </w:tr>
      <w:tr w:rsidR="00873780" w:rsidRPr="000B6A66" w14:paraId="15B55E94" w14:textId="77777777">
        <w:trPr>
          <w:jc w:val="center"/>
        </w:trPr>
        <w:tc>
          <w:tcPr>
            <w:tcW w:w="676" w:type="dxa"/>
          </w:tcPr>
          <w:p w14:paraId="32BF6C6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12.</w:t>
            </w:r>
          </w:p>
        </w:tc>
        <w:tc>
          <w:tcPr>
            <w:tcW w:w="2020" w:type="dxa"/>
            <w:gridSpan w:val="4"/>
            <w:vAlign w:val="center"/>
          </w:tcPr>
          <w:p w14:paraId="74AD957C"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Martynas Mikučionis</w:t>
            </w:r>
          </w:p>
        </w:tc>
        <w:tc>
          <w:tcPr>
            <w:tcW w:w="3653" w:type="dxa"/>
          </w:tcPr>
          <w:p w14:paraId="424CA47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114F45B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Irena Babinska</w:t>
            </w:r>
          </w:p>
        </w:tc>
        <w:tc>
          <w:tcPr>
            <w:tcW w:w="1261" w:type="dxa"/>
          </w:tcPr>
          <w:p w14:paraId="29329CC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(11 kl.)</w:t>
            </w:r>
          </w:p>
        </w:tc>
      </w:tr>
      <w:tr w:rsidR="00873780" w:rsidRPr="000B6A66" w14:paraId="5CC6D0D9" w14:textId="77777777">
        <w:trPr>
          <w:jc w:val="center"/>
        </w:trPr>
        <w:tc>
          <w:tcPr>
            <w:tcW w:w="676" w:type="dxa"/>
          </w:tcPr>
          <w:p w14:paraId="69FA16E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13.</w:t>
            </w:r>
          </w:p>
        </w:tc>
        <w:tc>
          <w:tcPr>
            <w:tcW w:w="2020" w:type="dxa"/>
            <w:gridSpan w:val="4"/>
            <w:vAlign w:val="center"/>
          </w:tcPr>
          <w:p w14:paraId="3A4D6C2B"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Ernest Potapov</w:t>
            </w:r>
          </w:p>
        </w:tc>
        <w:tc>
          <w:tcPr>
            <w:tcW w:w="3653" w:type="dxa"/>
          </w:tcPr>
          <w:p w14:paraId="473B75B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4F1F4A3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Juliana Buiko</w:t>
            </w:r>
          </w:p>
        </w:tc>
        <w:tc>
          <w:tcPr>
            <w:tcW w:w="1261" w:type="dxa"/>
          </w:tcPr>
          <w:p w14:paraId="7E6DFE6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 </w:t>
            </w:r>
            <w:r w:rsidRPr="000B6A66">
              <w:rPr>
                <w:rFonts w:eastAsia="Times New Roman"/>
                <w:lang w:val="lt-LT" w:eastAsia="ru-RU"/>
              </w:rPr>
              <w:t>(12 kl.)</w:t>
            </w:r>
          </w:p>
        </w:tc>
      </w:tr>
      <w:tr w:rsidR="00873780" w:rsidRPr="000B6A66" w14:paraId="15197F88" w14:textId="77777777">
        <w:trPr>
          <w:jc w:val="center"/>
        </w:trPr>
        <w:tc>
          <w:tcPr>
            <w:tcW w:w="676" w:type="dxa"/>
          </w:tcPr>
          <w:p w14:paraId="5246FDA8"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14.</w:t>
            </w:r>
          </w:p>
        </w:tc>
        <w:tc>
          <w:tcPr>
            <w:tcW w:w="2020" w:type="dxa"/>
            <w:gridSpan w:val="4"/>
            <w:vAlign w:val="center"/>
          </w:tcPr>
          <w:p w14:paraId="087DF44B"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Ivona Anisimova</w:t>
            </w:r>
          </w:p>
        </w:tc>
        <w:tc>
          <w:tcPr>
            <w:tcW w:w="3653" w:type="dxa"/>
          </w:tcPr>
          <w:p w14:paraId="6311A80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Konstanto Parčevskio gimnazija</w:t>
            </w:r>
          </w:p>
        </w:tc>
        <w:tc>
          <w:tcPr>
            <w:tcW w:w="2285" w:type="dxa"/>
            <w:gridSpan w:val="2"/>
          </w:tcPr>
          <w:p w14:paraId="3768ED8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Galina Verikienė</w:t>
            </w:r>
          </w:p>
        </w:tc>
        <w:tc>
          <w:tcPr>
            <w:tcW w:w="1261" w:type="dxa"/>
          </w:tcPr>
          <w:p w14:paraId="4F6C9EE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(12 kl.)</w:t>
            </w:r>
          </w:p>
        </w:tc>
      </w:tr>
      <w:tr w:rsidR="00873780" w:rsidRPr="000B6A66" w14:paraId="4138DDAA" w14:textId="77777777">
        <w:trPr>
          <w:jc w:val="center"/>
        </w:trPr>
        <w:tc>
          <w:tcPr>
            <w:tcW w:w="676" w:type="dxa"/>
          </w:tcPr>
          <w:p w14:paraId="0E3E35F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15.</w:t>
            </w:r>
          </w:p>
        </w:tc>
        <w:tc>
          <w:tcPr>
            <w:tcW w:w="2020" w:type="dxa"/>
            <w:gridSpan w:val="4"/>
            <w:vAlign w:val="center"/>
          </w:tcPr>
          <w:p w14:paraId="03A7EE24"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Sandra Šilobrit</w:t>
            </w:r>
          </w:p>
        </w:tc>
        <w:tc>
          <w:tcPr>
            <w:tcW w:w="3653" w:type="dxa"/>
          </w:tcPr>
          <w:p w14:paraId="5C67862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0A92BDB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Irena Babinska</w:t>
            </w:r>
          </w:p>
        </w:tc>
        <w:tc>
          <w:tcPr>
            <w:tcW w:w="1261" w:type="dxa"/>
          </w:tcPr>
          <w:p w14:paraId="3A85FC9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(12 kl.)</w:t>
            </w:r>
          </w:p>
        </w:tc>
      </w:tr>
      <w:tr w:rsidR="00873780" w:rsidRPr="000B6A66" w14:paraId="347542D1" w14:textId="77777777">
        <w:trPr>
          <w:jc w:val="center"/>
        </w:trPr>
        <w:tc>
          <w:tcPr>
            <w:tcW w:w="9895" w:type="dxa"/>
            <w:gridSpan w:val="9"/>
          </w:tcPr>
          <w:p w14:paraId="3D9C994D" w14:textId="77777777" w:rsidR="00873780"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BIOLOGIJOS</w:t>
            </w:r>
            <w:r w:rsidRPr="000B6A66">
              <w:rPr>
                <w:rFonts w:eastAsia="Times New Roman"/>
                <w:b/>
                <w:lang w:val="ru-RU" w:eastAsia="ru-RU"/>
              </w:rPr>
              <w:t xml:space="preserve"> </w:t>
            </w:r>
            <w:r w:rsidRPr="000B6A66">
              <w:rPr>
                <w:rFonts w:eastAsia="Times New Roman"/>
                <w:b/>
                <w:lang w:val="lt-LT" w:eastAsia="ru-RU"/>
              </w:rPr>
              <w:t>rajoninė olimpiada</w:t>
            </w:r>
          </w:p>
          <w:p w14:paraId="3BB1F0F2" w14:textId="77777777" w:rsidR="006D4572" w:rsidRPr="000B6A66" w:rsidRDefault="006D4572" w:rsidP="000B6A66">
            <w:pPr>
              <w:spacing w:after="0" w:line="240" w:lineRule="auto"/>
              <w:jc w:val="center"/>
              <w:rPr>
                <w:rFonts w:eastAsia="Times New Roman"/>
                <w:b/>
                <w:lang w:val="lt-LT" w:eastAsia="ru-RU"/>
              </w:rPr>
            </w:pPr>
          </w:p>
        </w:tc>
      </w:tr>
      <w:tr w:rsidR="00873780" w:rsidRPr="000B6A66" w14:paraId="19E3D98C" w14:textId="77777777">
        <w:trPr>
          <w:jc w:val="center"/>
        </w:trPr>
        <w:tc>
          <w:tcPr>
            <w:tcW w:w="676" w:type="dxa"/>
          </w:tcPr>
          <w:p w14:paraId="119109AB"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020" w:type="dxa"/>
            <w:gridSpan w:val="4"/>
            <w:vAlign w:val="center"/>
          </w:tcPr>
          <w:p w14:paraId="042CB260"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Kotryna Chramkovaitė</w:t>
            </w:r>
          </w:p>
        </w:tc>
        <w:tc>
          <w:tcPr>
            <w:tcW w:w="3653" w:type="dxa"/>
          </w:tcPr>
          <w:p w14:paraId="41C3CAC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Riešės šv. Faustinos Kovalskos pagrindinė mokykla</w:t>
            </w:r>
          </w:p>
        </w:tc>
        <w:tc>
          <w:tcPr>
            <w:tcW w:w="2285" w:type="dxa"/>
            <w:gridSpan w:val="2"/>
          </w:tcPr>
          <w:p w14:paraId="0F469C6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Lilija Ogint</w:t>
            </w:r>
          </w:p>
        </w:tc>
        <w:tc>
          <w:tcPr>
            <w:tcW w:w="1261" w:type="dxa"/>
          </w:tcPr>
          <w:p w14:paraId="22EA845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 </w:t>
            </w:r>
            <w:r w:rsidRPr="000B6A66">
              <w:rPr>
                <w:rFonts w:eastAsia="Times New Roman"/>
                <w:lang w:val="lt-LT" w:eastAsia="ru-RU"/>
              </w:rPr>
              <w:t>(9 kl.)</w:t>
            </w:r>
          </w:p>
        </w:tc>
      </w:tr>
      <w:tr w:rsidR="00873780" w:rsidRPr="000B6A66" w14:paraId="0E9EB6DB" w14:textId="77777777">
        <w:trPr>
          <w:jc w:val="center"/>
        </w:trPr>
        <w:tc>
          <w:tcPr>
            <w:tcW w:w="676" w:type="dxa"/>
          </w:tcPr>
          <w:p w14:paraId="551D7E77"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020" w:type="dxa"/>
            <w:gridSpan w:val="4"/>
            <w:vAlign w:val="center"/>
          </w:tcPr>
          <w:p w14:paraId="67897451"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Miglė Rusilaitė</w:t>
            </w:r>
          </w:p>
        </w:tc>
        <w:tc>
          <w:tcPr>
            <w:tcW w:w="3653" w:type="dxa"/>
          </w:tcPr>
          <w:p w14:paraId="1F40468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285" w:type="dxa"/>
            <w:gridSpan w:val="2"/>
          </w:tcPr>
          <w:p w14:paraId="7FDD9F1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Stasė Orlakienė</w:t>
            </w:r>
          </w:p>
        </w:tc>
        <w:tc>
          <w:tcPr>
            <w:tcW w:w="1261" w:type="dxa"/>
          </w:tcPr>
          <w:p w14:paraId="742D72E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(9 kl.)</w:t>
            </w:r>
          </w:p>
        </w:tc>
      </w:tr>
      <w:tr w:rsidR="00873780" w:rsidRPr="000B6A66" w14:paraId="6BFB4EC7" w14:textId="77777777">
        <w:trPr>
          <w:jc w:val="center"/>
        </w:trPr>
        <w:tc>
          <w:tcPr>
            <w:tcW w:w="676" w:type="dxa"/>
          </w:tcPr>
          <w:p w14:paraId="79D9B16B"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020" w:type="dxa"/>
            <w:gridSpan w:val="4"/>
            <w:vAlign w:val="center"/>
          </w:tcPr>
          <w:p w14:paraId="2F78491D"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Dovydas Bagdonas</w:t>
            </w:r>
          </w:p>
        </w:tc>
        <w:tc>
          <w:tcPr>
            <w:tcW w:w="3653" w:type="dxa"/>
          </w:tcPr>
          <w:p w14:paraId="34999F1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Avižienių gimnazija</w:t>
            </w:r>
          </w:p>
        </w:tc>
        <w:tc>
          <w:tcPr>
            <w:tcW w:w="2285" w:type="dxa"/>
            <w:gridSpan w:val="2"/>
          </w:tcPr>
          <w:p w14:paraId="0479597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Nijolė Motiejūnienė</w:t>
            </w:r>
          </w:p>
        </w:tc>
        <w:tc>
          <w:tcPr>
            <w:tcW w:w="1261" w:type="dxa"/>
          </w:tcPr>
          <w:p w14:paraId="3E6962A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(9 kl.)</w:t>
            </w:r>
          </w:p>
        </w:tc>
      </w:tr>
      <w:tr w:rsidR="00873780" w:rsidRPr="000B6A66" w14:paraId="0F9FEBE4" w14:textId="77777777">
        <w:trPr>
          <w:jc w:val="center"/>
        </w:trPr>
        <w:tc>
          <w:tcPr>
            <w:tcW w:w="676" w:type="dxa"/>
          </w:tcPr>
          <w:p w14:paraId="230A108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020" w:type="dxa"/>
            <w:gridSpan w:val="4"/>
            <w:vAlign w:val="center"/>
          </w:tcPr>
          <w:p w14:paraId="54288B44"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Edvard Romanovski</w:t>
            </w:r>
          </w:p>
        </w:tc>
        <w:tc>
          <w:tcPr>
            <w:tcW w:w="3653" w:type="dxa"/>
          </w:tcPr>
          <w:p w14:paraId="32739E7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1892671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Ala Belevič</w:t>
            </w:r>
          </w:p>
        </w:tc>
        <w:tc>
          <w:tcPr>
            <w:tcW w:w="1261" w:type="dxa"/>
          </w:tcPr>
          <w:p w14:paraId="4389918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 </w:t>
            </w:r>
            <w:r w:rsidRPr="000B6A66">
              <w:rPr>
                <w:rFonts w:eastAsia="Times New Roman"/>
                <w:lang w:val="lt-LT" w:eastAsia="ru-RU"/>
              </w:rPr>
              <w:t>(10 kl.)</w:t>
            </w:r>
          </w:p>
        </w:tc>
      </w:tr>
      <w:tr w:rsidR="00873780" w:rsidRPr="000B6A66" w14:paraId="02F7DE57" w14:textId="77777777">
        <w:trPr>
          <w:jc w:val="center"/>
        </w:trPr>
        <w:tc>
          <w:tcPr>
            <w:tcW w:w="676" w:type="dxa"/>
          </w:tcPr>
          <w:p w14:paraId="05293E2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5.</w:t>
            </w:r>
          </w:p>
        </w:tc>
        <w:tc>
          <w:tcPr>
            <w:tcW w:w="2020" w:type="dxa"/>
            <w:gridSpan w:val="4"/>
            <w:vAlign w:val="center"/>
          </w:tcPr>
          <w:p w14:paraId="1A414996"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Eugenijus Borisenko</w:t>
            </w:r>
          </w:p>
        </w:tc>
        <w:tc>
          <w:tcPr>
            <w:tcW w:w="3653" w:type="dxa"/>
          </w:tcPr>
          <w:p w14:paraId="55B0D1E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Bezdonių „Saulėtekio“ pagrindinė mokykla</w:t>
            </w:r>
          </w:p>
        </w:tc>
        <w:tc>
          <w:tcPr>
            <w:tcW w:w="2285" w:type="dxa"/>
            <w:gridSpan w:val="2"/>
          </w:tcPr>
          <w:p w14:paraId="7B71D05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Sigita Čiurlienė</w:t>
            </w:r>
          </w:p>
        </w:tc>
        <w:tc>
          <w:tcPr>
            <w:tcW w:w="1261" w:type="dxa"/>
          </w:tcPr>
          <w:p w14:paraId="5852FE6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(10 kl.)</w:t>
            </w:r>
          </w:p>
        </w:tc>
      </w:tr>
      <w:tr w:rsidR="00873780" w:rsidRPr="000B6A66" w14:paraId="569786AC" w14:textId="77777777">
        <w:trPr>
          <w:jc w:val="center"/>
        </w:trPr>
        <w:tc>
          <w:tcPr>
            <w:tcW w:w="676" w:type="dxa"/>
          </w:tcPr>
          <w:p w14:paraId="7A19664D"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6.</w:t>
            </w:r>
          </w:p>
        </w:tc>
        <w:tc>
          <w:tcPr>
            <w:tcW w:w="2020" w:type="dxa"/>
            <w:gridSpan w:val="4"/>
            <w:vAlign w:val="center"/>
          </w:tcPr>
          <w:p w14:paraId="3B7688BE"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Gabriela Macuk</w:t>
            </w:r>
          </w:p>
        </w:tc>
        <w:tc>
          <w:tcPr>
            <w:tcW w:w="3653" w:type="dxa"/>
          </w:tcPr>
          <w:p w14:paraId="4D68B9A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Kyviškių pagrindinė mokykla</w:t>
            </w:r>
          </w:p>
        </w:tc>
        <w:tc>
          <w:tcPr>
            <w:tcW w:w="2285" w:type="dxa"/>
            <w:gridSpan w:val="2"/>
          </w:tcPr>
          <w:p w14:paraId="45A7840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Aneta Baslyk</w:t>
            </w:r>
          </w:p>
        </w:tc>
        <w:tc>
          <w:tcPr>
            <w:tcW w:w="1261" w:type="dxa"/>
          </w:tcPr>
          <w:p w14:paraId="4680CF2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(10 kl.)</w:t>
            </w:r>
          </w:p>
        </w:tc>
      </w:tr>
      <w:tr w:rsidR="00873780" w:rsidRPr="000B6A66" w14:paraId="4DB702FB" w14:textId="77777777">
        <w:trPr>
          <w:jc w:val="center"/>
        </w:trPr>
        <w:tc>
          <w:tcPr>
            <w:tcW w:w="676" w:type="dxa"/>
          </w:tcPr>
          <w:p w14:paraId="0E165239"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7.</w:t>
            </w:r>
          </w:p>
        </w:tc>
        <w:tc>
          <w:tcPr>
            <w:tcW w:w="2020" w:type="dxa"/>
            <w:gridSpan w:val="4"/>
            <w:vAlign w:val="center"/>
          </w:tcPr>
          <w:p w14:paraId="095D111A"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Agnė Damarackaitė</w:t>
            </w:r>
          </w:p>
        </w:tc>
        <w:tc>
          <w:tcPr>
            <w:tcW w:w="3653" w:type="dxa"/>
          </w:tcPr>
          <w:p w14:paraId="5265D55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27B6E5C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Alina Kodikienė</w:t>
            </w:r>
          </w:p>
        </w:tc>
        <w:tc>
          <w:tcPr>
            <w:tcW w:w="1261" w:type="dxa"/>
          </w:tcPr>
          <w:p w14:paraId="2E9964A6"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 </w:t>
            </w:r>
            <w:r w:rsidRPr="000B6A66">
              <w:rPr>
                <w:rFonts w:eastAsia="Times New Roman"/>
                <w:lang w:val="lt-LT" w:eastAsia="ru-RU"/>
              </w:rPr>
              <w:t>(11 kl.)</w:t>
            </w:r>
          </w:p>
        </w:tc>
      </w:tr>
      <w:tr w:rsidR="00873780" w:rsidRPr="000B6A66" w14:paraId="4F8DB120" w14:textId="77777777">
        <w:trPr>
          <w:jc w:val="center"/>
        </w:trPr>
        <w:tc>
          <w:tcPr>
            <w:tcW w:w="676" w:type="dxa"/>
          </w:tcPr>
          <w:p w14:paraId="00FA266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8.</w:t>
            </w:r>
          </w:p>
        </w:tc>
        <w:tc>
          <w:tcPr>
            <w:tcW w:w="2020" w:type="dxa"/>
            <w:gridSpan w:val="4"/>
            <w:vAlign w:val="center"/>
          </w:tcPr>
          <w:p w14:paraId="179F5738"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Ernestas Gulbickis</w:t>
            </w:r>
          </w:p>
        </w:tc>
        <w:tc>
          <w:tcPr>
            <w:tcW w:w="3653" w:type="dxa"/>
          </w:tcPr>
          <w:p w14:paraId="56E1BC1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Konstanto Parčevskio gimnazija</w:t>
            </w:r>
          </w:p>
        </w:tc>
        <w:tc>
          <w:tcPr>
            <w:tcW w:w="2285" w:type="dxa"/>
            <w:gridSpan w:val="2"/>
          </w:tcPr>
          <w:p w14:paraId="2CFA6F6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Regina Komar</w:t>
            </w:r>
          </w:p>
        </w:tc>
        <w:tc>
          <w:tcPr>
            <w:tcW w:w="1261" w:type="dxa"/>
          </w:tcPr>
          <w:p w14:paraId="1E918450"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(11 kl.)</w:t>
            </w:r>
          </w:p>
        </w:tc>
      </w:tr>
      <w:tr w:rsidR="00873780" w:rsidRPr="000B6A66" w14:paraId="3FA853AC" w14:textId="77777777">
        <w:trPr>
          <w:jc w:val="center"/>
        </w:trPr>
        <w:tc>
          <w:tcPr>
            <w:tcW w:w="676" w:type="dxa"/>
          </w:tcPr>
          <w:p w14:paraId="09D0FE1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9.</w:t>
            </w:r>
          </w:p>
        </w:tc>
        <w:tc>
          <w:tcPr>
            <w:tcW w:w="2020" w:type="dxa"/>
            <w:gridSpan w:val="4"/>
            <w:vAlign w:val="center"/>
          </w:tcPr>
          <w:p w14:paraId="31B01CDC"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Margarita Viktorija Petraitytė</w:t>
            </w:r>
          </w:p>
        </w:tc>
        <w:tc>
          <w:tcPr>
            <w:tcW w:w="3653" w:type="dxa"/>
          </w:tcPr>
          <w:p w14:paraId="4C4FE45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285" w:type="dxa"/>
            <w:gridSpan w:val="2"/>
          </w:tcPr>
          <w:p w14:paraId="2FF87F5B"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Ala Belevič</w:t>
            </w:r>
          </w:p>
        </w:tc>
        <w:tc>
          <w:tcPr>
            <w:tcW w:w="1261" w:type="dxa"/>
          </w:tcPr>
          <w:p w14:paraId="6B3A890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(11 kl.)</w:t>
            </w:r>
          </w:p>
        </w:tc>
      </w:tr>
      <w:tr w:rsidR="00873780" w:rsidRPr="000B6A66" w14:paraId="60D082A2" w14:textId="77777777">
        <w:trPr>
          <w:jc w:val="center"/>
        </w:trPr>
        <w:tc>
          <w:tcPr>
            <w:tcW w:w="676" w:type="dxa"/>
          </w:tcPr>
          <w:p w14:paraId="379EBDE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 xml:space="preserve">10. </w:t>
            </w:r>
          </w:p>
        </w:tc>
        <w:tc>
          <w:tcPr>
            <w:tcW w:w="2020" w:type="dxa"/>
            <w:gridSpan w:val="4"/>
            <w:vAlign w:val="center"/>
          </w:tcPr>
          <w:p w14:paraId="5FE75D1E"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Žana Baklagina</w:t>
            </w:r>
          </w:p>
        </w:tc>
        <w:tc>
          <w:tcPr>
            <w:tcW w:w="3653" w:type="dxa"/>
          </w:tcPr>
          <w:p w14:paraId="49EC35D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Rukainių gimnazija</w:t>
            </w:r>
          </w:p>
        </w:tc>
        <w:tc>
          <w:tcPr>
            <w:tcW w:w="2285" w:type="dxa"/>
            <w:gridSpan w:val="2"/>
          </w:tcPr>
          <w:p w14:paraId="05D97EA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Alicija Karpovič</w:t>
            </w:r>
          </w:p>
        </w:tc>
        <w:tc>
          <w:tcPr>
            <w:tcW w:w="1261" w:type="dxa"/>
          </w:tcPr>
          <w:p w14:paraId="03DD6DF8"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(11 kl.)</w:t>
            </w:r>
          </w:p>
        </w:tc>
      </w:tr>
      <w:tr w:rsidR="00873780" w:rsidRPr="000B6A66" w14:paraId="48B27F43" w14:textId="77777777">
        <w:trPr>
          <w:jc w:val="center"/>
        </w:trPr>
        <w:tc>
          <w:tcPr>
            <w:tcW w:w="676" w:type="dxa"/>
          </w:tcPr>
          <w:p w14:paraId="3A305BE4"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11.</w:t>
            </w:r>
          </w:p>
        </w:tc>
        <w:tc>
          <w:tcPr>
            <w:tcW w:w="2020" w:type="dxa"/>
            <w:gridSpan w:val="4"/>
            <w:vAlign w:val="center"/>
          </w:tcPr>
          <w:p w14:paraId="6C4207E7"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Karina Mickevičiūtė</w:t>
            </w:r>
          </w:p>
        </w:tc>
        <w:tc>
          <w:tcPr>
            <w:tcW w:w="3653" w:type="dxa"/>
          </w:tcPr>
          <w:p w14:paraId="3C360D1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285" w:type="dxa"/>
            <w:gridSpan w:val="2"/>
          </w:tcPr>
          <w:p w14:paraId="00A14C61"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Alina Kodikienė</w:t>
            </w:r>
          </w:p>
        </w:tc>
        <w:tc>
          <w:tcPr>
            <w:tcW w:w="1261" w:type="dxa"/>
          </w:tcPr>
          <w:p w14:paraId="46FBE5F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 </w:t>
            </w:r>
            <w:r w:rsidRPr="000B6A66">
              <w:rPr>
                <w:rFonts w:eastAsia="Times New Roman"/>
                <w:lang w:val="lt-LT" w:eastAsia="ru-RU"/>
              </w:rPr>
              <w:t>(12 kl.)</w:t>
            </w:r>
          </w:p>
        </w:tc>
      </w:tr>
      <w:tr w:rsidR="00873780" w:rsidRPr="000B6A66" w14:paraId="7861D5CB" w14:textId="77777777">
        <w:trPr>
          <w:jc w:val="center"/>
        </w:trPr>
        <w:tc>
          <w:tcPr>
            <w:tcW w:w="676" w:type="dxa"/>
          </w:tcPr>
          <w:p w14:paraId="02C911AC"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lastRenderedPageBreak/>
              <w:t>12.</w:t>
            </w:r>
          </w:p>
        </w:tc>
        <w:tc>
          <w:tcPr>
            <w:tcW w:w="2020" w:type="dxa"/>
            <w:gridSpan w:val="4"/>
            <w:vAlign w:val="center"/>
          </w:tcPr>
          <w:p w14:paraId="76B7AF46"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Uršulina Lyndo</w:t>
            </w:r>
          </w:p>
        </w:tc>
        <w:tc>
          <w:tcPr>
            <w:tcW w:w="3653" w:type="dxa"/>
          </w:tcPr>
          <w:p w14:paraId="7FCC0EA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Konstanto Parčevskio gimnazija</w:t>
            </w:r>
          </w:p>
        </w:tc>
        <w:tc>
          <w:tcPr>
            <w:tcW w:w="2285" w:type="dxa"/>
            <w:gridSpan w:val="2"/>
          </w:tcPr>
          <w:p w14:paraId="525C42E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Regina Komar</w:t>
            </w:r>
          </w:p>
        </w:tc>
        <w:tc>
          <w:tcPr>
            <w:tcW w:w="1261" w:type="dxa"/>
          </w:tcPr>
          <w:p w14:paraId="387EED49"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 </w:t>
            </w:r>
            <w:r w:rsidRPr="000B6A66">
              <w:rPr>
                <w:rFonts w:eastAsia="Times New Roman"/>
                <w:lang w:val="lt-LT" w:eastAsia="ru-RU"/>
              </w:rPr>
              <w:t>(12 kl.)</w:t>
            </w:r>
          </w:p>
        </w:tc>
      </w:tr>
      <w:tr w:rsidR="00873780" w:rsidRPr="000B6A66" w14:paraId="65DDF7A4" w14:textId="77777777">
        <w:trPr>
          <w:jc w:val="center"/>
        </w:trPr>
        <w:tc>
          <w:tcPr>
            <w:tcW w:w="676" w:type="dxa"/>
          </w:tcPr>
          <w:p w14:paraId="5C53C98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13.</w:t>
            </w:r>
          </w:p>
        </w:tc>
        <w:tc>
          <w:tcPr>
            <w:tcW w:w="2020" w:type="dxa"/>
            <w:gridSpan w:val="4"/>
            <w:vAlign w:val="center"/>
          </w:tcPr>
          <w:p w14:paraId="15661DFA"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Gabrielė Pšednia</w:t>
            </w:r>
          </w:p>
        </w:tc>
        <w:tc>
          <w:tcPr>
            <w:tcW w:w="3653" w:type="dxa"/>
          </w:tcPr>
          <w:p w14:paraId="0998B79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Buivydžių Tadeušo Konvickio gimnazija</w:t>
            </w:r>
          </w:p>
        </w:tc>
        <w:tc>
          <w:tcPr>
            <w:tcW w:w="2285" w:type="dxa"/>
            <w:gridSpan w:val="2"/>
          </w:tcPr>
          <w:p w14:paraId="42C714E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Alina Sniežko</w:t>
            </w:r>
          </w:p>
        </w:tc>
        <w:tc>
          <w:tcPr>
            <w:tcW w:w="1261" w:type="dxa"/>
          </w:tcPr>
          <w:p w14:paraId="6A7A0350"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III </w:t>
            </w:r>
            <w:r w:rsidRPr="000B6A66">
              <w:rPr>
                <w:rFonts w:eastAsia="Times New Roman"/>
                <w:lang w:val="lt-LT" w:eastAsia="ru-RU"/>
              </w:rPr>
              <w:t>(12 kl.)</w:t>
            </w:r>
          </w:p>
        </w:tc>
      </w:tr>
    </w:tbl>
    <w:p w14:paraId="0F7237C8" w14:textId="77777777" w:rsidR="00873780" w:rsidRPr="000B6A66" w:rsidRDefault="00873780" w:rsidP="000B6A66">
      <w:pPr>
        <w:spacing w:after="0" w:line="240" w:lineRule="auto"/>
        <w:jc w:val="center"/>
        <w:rPr>
          <w:rFonts w:eastAsia="Times New Roman"/>
          <w:b/>
          <w:u w:val="single"/>
          <w:lang w:val="lt-LT" w:eastAsia="ru-RU"/>
        </w:rPr>
      </w:pPr>
    </w:p>
    <w:p w14:paraId="2BD2A808" w14:textId="77777777" w:rsidR="00873780" w:rsidRPr="000B6A66" w:rsidRDefault="00BB5B4C" w:rsidP="000B6A66">
      <w:pPr>
        <w:spacing w:after="0" w:line="240" w:lineRule="auto"/>
        <w:jc w:val="center"/>
        <w:rPr>
          <w:rFonts w:eastAsia="Times New Roman"/>
          <w:b/>
          <w:u w:val="single"/>
          <w:lang w:val="lt-LT" w:eastAsia="ru-RU"/>
        </w:rPr>
      </w:pPr>
      <w:r w:rsidRPr="000B6A66">
        <w:rPr>
          <w:rFonts w:eastAsia="Times New Roman"/>
          <w:b/>
          <w:u w:val="single"/>
          <w:lang w:val="lt-LT" w:eastAsia="ru-RU"/>
        </w:rPr>
        <w:t>2019 m. respublikinių bei tarptautinių olimpiadų ir konkursų rezultatai</w:t>
      </w:r>
    </w:p>
    <w:p w14:paraId="4B851379" w14:textId="77777777" w:rsidR="00873780" w:rsidRPr="000B6A66" w:rsidRDefault="00873780" w:rsidP="000B6A66">
      <w:pPr>
        <w:spacing w:after="0" w:line="240" w:lineRule="auto"/>
        <w:jc w:val="both"/>
        <w:rPr>
          <w:lang w:val="lt-LT"/>
        </w:rPr>
      </w:pPr>
    </w:p>
    <w:p w14:paraId="4B48D742" w14:textId="77777777" w:rsidR="00873780" w:rsidRPr="000B6A66" w:rsidRDefault="00BB5B4C" w:rsidP="000B6A66">
      <w:pPr>
        <w:spacing w:after="0" w:line="240" w:lineRule="auto"/>
        <w:ind w:firstLine="709"/>
        <w:jc w:val="both"/>
        <w:rPr>
          <w:lang w:val="lt-LT"/>
        </w:rPr>
      </w:pPr>
      <w:r w:rsidRPr="000B6A66">
        <w:rPr>
          <w:lang w:val="lt-LT"/>
        </w:rPr>
        <w:t xml:space="preserve">Gabiausi savivaldybės mokyklų mokiniai 2019 m. sėkmingai dalyvavo respublikinėse (dailės, jaunųjų geologų, lenkų kalbos rašybos, lenkų kalbos ir literatūros, lietuvių kalbos tautinių mažumų mokyklų mokiniams, užsienio (rusų) kalbos)) olimpiadose bei įvairiuose konkursuose – laimėta </w:t>
      </w:r>
      <w:r w:rsidRPr="000B6A66">
        <w:rPr>
          <w:b/>
          <w:lang w:val="lt-LT"/>
        </w:rPr>
        <w:t>11 prizinių I–III vietų</w:t>
      </w:r>
      <w:r w:rsidRPr="000B6A66">
        <w:rPr>
          <w:lang w:val="lt-LT"/>
        </w:rPr>
        <w:t xml:space="preserve">, 1 laureato diplomas ir 9 mokiniai apdovanoti Pagyrimo raštais bei specialiuoju prizu. </w:t>
      </w:r>
    </w:p>
    <w:p w14:paraId="4476D1B3" w14:textId="77777777" w:rsidR="00873780" w:rsidRPr="000B6A66" w:rsidRDefault="00BB5B4C" w:rsidP="000B6A66">
      <w:pPr>
        <w:spacing w:after="0" w:line="240" w:lineRule="auto"/>
        <w:ind w:firstLine="709"/>
        <w:jc w:val="both"/>
        <w:rPr>
          <w:lang w:val="lt-LT"/>
        </w:rPr>
      </w:pPr>
      <w:r w:rsidRPr="000B6A66">
        <w:rPr>
          <w:lang w:val="lt-LT"/>
        </w:rPr>
        <w:t xml:space="preserve">Iš viso Vilniaus rajono savivaldybės mokyklų mokiniai prizines vietas, pagyrimo raštus ar kitus apdovanojimus laimėjo </w:t>
      </w:r>
      <w:r w:rsidRPr="000B6A66">
        <w:rPr>
          <w:b/>
          <w:lang w:val="lt-LT"/>
        </w:rPr>
        <w:t>šešiose respublikinėse olimpiadose bei penkiuose konkursuose, iš jų</w:t>
      </w:r>
      <w:r w:rsidRPr="000B6A66">
        <w:rPr>
          <w:lang w:val="lt-LT"/>
        </w:rPr>
        <w:t xml:space="preserve"> </w:t>
      </w:r>
      <w:r w:rsidRPr="000B6A66">
        <w:rPr>
          <w:b/>
          <w:lang w:val="lt-LT"/>
        </w:rPr>
        <w:t>dvi</w:t>
      </w:r>
      <w:r w:rsidRPr="000B6A66">
        <w:rPr>
          <w:lang w:val="lt-LT"/>
        </w:rPr>
        <w:t xml:space="preserve"> </w:t>
      </w:r>
      <w:r w:rsidRPr="000B6A66">
        <w:rPr>
          <w:b/>
          <w:lang w:val="lt-LT"/>
        </w:rPr>
        <w:t>I vietas</w:t>
      </w:r>
      <w:r w:rsidRPr="000B6A66">
        <w:rPr>
          <w:lang w:val="lt-LT"/>
        </w:rPr>
        <w:t xml:space="preserve"> respublikinėse dailės ir jaunųjų geologų olimpiadose, </w:t>
      </w:r>
      <w:r w:rsidRPr="000B6A66">
        <w:rPr>
          <w:b/>
          <w:lang w:val="lt-LT"/>
        </w:rPr>
        <w:t>keturias II vietas</w:t>
      </w:r>
      <w:r w:rsidRPr="000B6A66">
        <w:rPr>
          <w:lang w:val="lt-LT"/>
        </w:rPr>
        <w:t xml:space="preserve"> respublikinėse lenkų kalbos rašybos mini ir rusų (užsienio) kalbos olimpiadose bei respublikiniame skaitovų konkurse ,,Kresy 2019“, </w:t>
      </w:r>
      <w:r w:rsidRPr="000B6A66">
        <w:rPr>
          <w:b/>
          <w:lang w:val="lt-LT"/>
        </w:rPr>
        <w:t>penkias III vietas</w:t>
      </w:r>
      <w:r w:rsidRPr="000B6A66">
        <w:rPr>
          <w:lang w:val="lt-LT"/>
        </w:rPr>
        <w:t xml:space="preserve"> respublikinėse lenkų kalbos rašybos mini, lenkų kalbos ir literatūros, rusų (užsienio) kalbos olimpiadose bei dainuojamosios poezijos ir meninio skaitymo konkursų respublikiniuose etapuose.</w:t>
      </w:r>
    </w:p>
    <w:p w14:paraId="1D5787E3" w14:textId="77777777" w:rsidR="00873780" w:rsidRPr="000B6A66" w:rsidRDefault="00873780" w:rsidP="000B6A66">
      <w:pPr>
        <w:spacing w:after="0" w:line="240" w:lineRule="auto"/>
        <w:jc w:val="center"/>
        <w:rPr>
          <w:rFonts w:eastAsia="Times New Roman"/>
          <w:b/>
          <w:lang w:val="lt-LT"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693"/>
        <w:gridCol w:w="2127"/>
        <w:gridCol w:w="1417"/>
      </w:tblGrid>
      <w:tr w:rsidR="00873780" w:rsidRPr="000B6A66" w14:paraId="2B4A29BA" w14:textId="77777777">
        <w:trPr>
          <w:trHeight w:val="623"/>
        </w:trPr>
        <w:tc>
          <w:tcPr>
            <w:tcW w:w="709" w:type="dxa"/>
            <w:vAlign w:val="center"/>
          </w:tcPr>
          <w:p w14:paraId="4204CA5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Eil. Nr.</w:t>
            </w:r>
          </w:p>
        </w:tc>
        <w:tc>
          <w:tcPr>
            <w:tcW w:w="2835" w:type="dxa"/>
            <w:vAlign w:val="center"/>
          </w:tcPr>
          <w:p w14:paraId="4CD3FC6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Mokinio vardas, pavardė</w:t>
            </w:r>
          </w:p>
        </w:tc>
        <w:tc>
          <w:tcPr>
            <w:tcW w:w="2693" w:type="dxa"/>
            <w:vAlign w:val="center"/>
          </w:tcPr>
          <w:p w14:paraId="7B877C4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Mokykla</w:t>
            </w:r>
          </w:p>
        </w:tc>
        <w:tc>
          <w:tcPr>
            <w:tcW w:w="2127" w:type="dxa"/>
            <w:vAlign w:val="center"/>
          </w:tcPr>
          <w:p w14:paraId="17B75662"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Mokytojas</w:t>
            </w:r>
          </w:p>
        </w:tc>
        <w:tc>
          <w:tcPr>
            <w:tcW w:w="1417" w:type="dxa"/>
            <w:vAlign w:val="center"/>
          </w:tcPr>
          <w:p w14:paraId="6F79B60E"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Vieta</w:t>
            </w:r>
          </w:p>
        </w:tc>
      </w:tr>
      <w:tr w:rsidR="00873780" w:rsidRPr="000B6A66" w14:paraId="585E7981" w14:textId="77777777">
        <w:tc>
          <w:tcPr>
            <w:tcW w:w="9781" w:type="dxa"/>
            <w:gridSpan w:val="5"/>
          </w:tcPr>
          <w:p w14:paraId="572F9B1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DAILĖS</w:t>
            </w:r>
            <w:r w:rsidRPr="000B6A66">
              <w:rPr>
                <w:rFonts w:eastAsia="Times New Roman"/>
                <w:b/>
                <w:lang w:val="lt-LT" w:eastAsia="ru-RU"/>
              </w:rPr>
              <w:t xml:space="preserve"> respublikinė olimpiada</w:t>
            </w:r>
          </w:p>
        </w:tc>
      </w:tr>
      <w:tr w:rsidR="00873780" w:rsidRPr="000B6A66" w14:paraId="5188DA7A" w14:textId="77777777">
        <w:tc>
          <w:tcPr>
            <w:tcW w:w="709" w:type="dxa"/>
          </w:tcPr>
          <w:p w14:paraId="3B683F2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vAlign w:val="center"/>
          </w:tcPr>
          <w:p w14:paraId="294A92BB" w14:textId="77777777" w:rsidR="00873780" w:rsidRPr="000B6A66" w:rsidRDefault="00BB5B4C" w:rsidP="000B6A66">
            <w:pPr>
              <w:spacing w:after="0" w:line="240" w:lineRule="auto"/>
              <w:rPr>
                <w:rFonts w:eastAsia="Times New Roman"/>
                <w:lang w:val="lt-LT" w:eastAsia="ru-RU"/>
              </w:rPr>
            </w:pPr>
            <w:r w:rsidRPr="000B6A66">
              <w:rPr>
                <w:rFonts w:ascii="NEW ROMAN" w:hAnsi="NEW ROMAN"/>
                <w:lang w:val="lt-LT"/>
              </w:rPr>
              <w:t>Dominyka Jakutovič</w:t>
            </w:r>
          </w:p>
        </w:tc>
        <w:tc>
          <w:tcPr>
            <w:tcW w:w="2693" w:type="dxa"/>
          </w:tcPr>
          <w:p w14:paraId="2CEBDD30"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Kyviškių pagrindinė mokykla</w:t>
            </w:r>
          </w:p>
        </w:tc>
        <w:tc>
          <w:tcPr>
            <w:tcW w:w="2127" w:type="dxa"/>
          </w:tcPr>
          <w:p w14:paraId="6F91385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Dovilė Blažytė-Vanagienė</w:t>
            </w:r>
          </w:p>
        </w:tc>
        <w:tc>
          <w:tcPr>
            <w:tcW w:w="1417" w:type="dxa"/>
          </w:tcPr>
          <w:p w14:paraId="312AC9B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492F4AEB" w14:textId="77777777">
        <w:tc>
          <w:tcPr>
            <w:tcW w:w="9781" w:type="dxa"/>
            <w:gridSpan w:val="5"/>
          </w:tcPr>
          <w:p w14:paraId="0A325D3B"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JAUNŲJŲ GEOLOGŲ</w:t>
            </w:r>
            <w:r w:rsidRPr="000B6A66">
              <w:rPr>
                <w:rFonts w:eastAsia="Times New Roman"/>
                <w:b/>
                <w:lang w:val="lt-LT" w:eastAsia="ru-RU"/>
              </w:rPr>
              <w:t xml:space="preserve"> respublikinė olimpiada</w:t>
            </w:r>
          </w:p>
        </w:tc>
      </w:tr>
      <w:tr w:rsidR="00873780" w:rsidRPr="000B6A66" w14:paraId="57F27777" w14:textId="77777777">
        <w:tc>
          <w:tcPr>
            <w:tcW w:w="709" w:type="dxa"/>
          </w:tcPr>
          <w:p w14:paraId="3659F2D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 xml:space="preserve">1. </w:t>
            </w:r>
          </w:p>
        </w:tc>
        <w:tc>
          <w:tcPr>
            <w:tcW w:w="2835" w:type="dxa"/>
            <w:vAlign w:val="center"/>
          </w:tcPr>
          <w:p w14:paraId="33C5D0F0" w14:textId="77777777" w:rsidR="00873780" w:rsidRPr="000B6A66" w:rsidRDefault="00BB5B4C" w:rsidP="000B6A66">
            <w:pPr>
              <w:spacing w:after="0" w:line="240" w:lineRule="auto"/>
              <w:rPr>
                <w:rFonts w:ascii="NEW ROMAN" w:hAnsi="NEW ROMAN" w:hint="eastAsia"/>
                <w:lang w:val="lt-LT"/>
              </w:rPr>
            </w:pPr>
            <w:r w:rsidRPr="000B6A66">
              <w:rPr>
                <w:rFonts w:ascii="NEW ROMAN" w:hAnsi="NEW ROMAN"/>
                <w:lang w:val="lt-LT"/>
              </w:rPr>
              <w:t>Saulė Petkauskaitė</w:t>
            </w:r>
          </w:p>
        </w:tc>
        <w:tc>
          <w:tcPr>
            <w:tcW w:w="2693" w:type="dxa"/>
          </w:tcPr>
          <w:p w14:paraId="46ED4ED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Maišiagalos Lietuvos didžiojo kunigaikščio Algirdo gimnazija</w:t>
            </w:r>
          </w:p>
        </w:tc>
        <w:tc>
          <w:tcPr>
            <w:tcW w:w="2127" w:type="dxa"/>
          </w:tcPr>
          <w:p w14:paraId="18F59AA5"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Daiva Petkauskienė</w:t>
            </w:r>
          </w:p>
        </w:tc>
        <w:tc>
          <w:tcPr>
            <w:tcW w:w="1417" w:type="dxa"/>
          </w:tcPr>
          <w:p w14:paraId="213A62F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w:t>
            </w:r>
          </w:p>
        </w:tc>
      </w:tr>
      <w:tr w:rsidR="00873780" w:rsidRPr="000B6A66" w14:paraId="5B106A38" w14:textId="77777777">
        <w:tc>
          <w:tcPr>
            <w:tcW w:w="9781" w:type="dxa"/>
            <w:gridSpan w:val="5"/>
          </w:tcPr>
          <w:p w14:paraId="0BDDE7C0"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RUSŲ (UŽSIENIO) KALBOS</w:t>
            </w:r>
            <w:r w:rsidRPr="000B6A66">
              <w:rPr>
                <w:rFonts w:eastAsia="Times New Roman"/>
                <w:lang w:val="lt-LT" w:eastAsia="ru-RU"/>
              </w:rPr>
              <w:t xml:space="preserve"> </w:t>
            </w:r>
            <w:r w:rsidRPr="000B6A66">
              <w:rPr>
                <w:rFonts w:eastAsia="Times New Roman"/>
                <w:b/>
                <w:lang w:val="lt-LT" w:eastAsia="ru-RU"/>
              </w:rPr>
              <w:t>respublikinė olimpiada</w:t>
            </w:r>
            <w:r w:rsidRPr="000B6A66">
              <w:rPr>
                <w:rFonts w:eastAsia="Times New Roman"/>
                <w:b/>
                <w:u w:val="single"/>
                <w:lang w:val="lt-LT" w:eastAsia="ru-RU"/>
              </w:rPr>
              <w:t xml:space="preserve"> </w:t>
            </w:r>
          </w:p>
        </w:tc>
      </w:tr>
      <w:tr w:rsidR="00873780" w:rsidRPr="000B6A66" w14:paraId="2279FE45" w14:textId="77777777">
        <w:tc>
          <w:tcPr>
            <w:tcW w:w="709" w:type="dxa"/>
          </w:tcPr>
          <w:p w14:paraId="1FC7CC66"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vAlign w:val="center"/>
          </w:tcPr>
          <w:p w14:paraId="4EF927AA" w14:textId="77777777" w:rsidR="00873780" w:rsidRPr="000B6A66" w:rsidRDefault="00BB5B4C" w:rsidP="000B6A66">
            <w:pPr>
              <w:spacing w:after="0" w:line="240" w:lineRule="auto"/>
              <w:rPr>
                <w:rFonts w:eastAsia="Times New Roman"/>
                <w:lang w:val="ru-RU" w:eastAsia="ru-RU"/>
              </w:rPr>
            </w:pPr>
            <w:r w:rsidRPr="000B6A66">
              <w:rPr>
                <w:rFonts w:eastAsia="Times New Roman"/>
                <w:lang w:val="ru-RU" w:eastAsia="ru-RU"/>
              </w:rPr>
              <w:t>Emilija Ukrainec</w:t>
            </w:r>
          </w:p>
        </w:tc>
        <w:tc>
          <w:tcPr>
            <w:tcW w:w="2693" w:type="dxa"/>
          </w:tcPr>
          <w:p w14:paraId="477390F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Rudaminos Ferdinando Ruščico gimnazija</w:t>
            </w:r>
          </w:p>
        </w:tc>
        <w:tc>
          <w:tcPr>
            <w:tcW w:w="2127" w:type="dxa"/>
          </w:tcPr>
          <w:p w14:paraId="378CC59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Lilija Ukrainec</w:t>
            </w:r>
          </w:p>
        </w:tc>
        <w:tc>
          <w:tcPr>
            <w:tcW w:w="1417" w:type="dxa"/>
          </w:tcPr>
          <w:p w14:paraId="2E843F37"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w:t>
            </w:r>
          </w:p>
        </w:tc>
      </w:tr>
      <w:tr w:rsidR="00873780" w:rsidRPr="000B6A66" w14:paraId="6DCE263A" w14:textId="77777777">
        <w:tc>
          <w:tcPr>
            <w:tcW w:w="709" w:type="dxa"/>
          </w:tcPr>
          <w:p w14:paraId="3D1C560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835" w:type="dxa"/>
            <w:vAlign w:val="center"/>
          </w:tcPr>
          <w:p w14:paraId="031C8CBB"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Milena Jermakovič</w:t>
            </w:r>
          </w:p>
        </w:tc>
        <w:tc>
          <w:tcPr>
            <w:tcW w:w="2693" w:type="dxa"/>
          </w:tcPr>
          <w:p w14:paraId="794F9B07"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Medininkų šv. Kazimiero gimnazija</w:t>
            </w:r>
          </w:p>
        </w:tc>
        <w:tc>
          <w:tcPr>
            <w:tcW w:w="2127" w:type="dxa"/>
          </w:tcPr>
          <w:p w14:paraId="7DFB451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Teresa Jasiukevič</w:t>
            </w:r>
          </w:p>
        </w:tc>
        <w:tc>
          <w:tcPr>
            <w:tcW w:w="1417" w:type="dxa"/>
          </w:tcPr>
          <w:p w14:paraId="2B977E1F"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6CE0957B" w14:textId="77777777">
        <w:tc>
          <w:tcPr>
            <w:tcW w:w="9781" w:type="dxa"/>
            <w:gridSpan w:val="5"/>
          </w:tcPr>
          <w:p w14:paraId="189D7D67"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LIETUVIŲ KALBOS</w:t>
            </w:r>
            <w:r w:rsidRPr="000B6A66">
              <w:rPr>
                <w:rFonts w:eastAsia="Times New Roman"/>
                <w:b/>
                <w:lang w:val="lt-LT" w:eastAsia="ru-RU"/>
              </w:rPr>
              <w:t xml:space="preserve"> respublikinė olimpiada tautinių mažumų mokyklų mokiniams</w:t>
            </w:r>
          </w:p>
        </w:tc>
      </w:tr>
      <w:tr w:rsidR="00873780" w:rsidRPr="000B6A66" w14:paraId="0451D466" w14:textId="77777777">
        <w:tc>
          <w:tcPr>
            <w:tcW w:w="709" w:type="dxa"/>
          </w:tcPr>
          <w:p w14:paraId="7ED3914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tcPr>
          <w:p w14:paraId="157A66D5" w14:textId="77777777" w:rsidR="00873780" w:rsidRPr="000B6A66" w:rsidRDefault="00BB5B4C" w:rsidP="000B6A66">
            <w:pPr>
              <w:spacing w:after="0" w:line="240" w:lineRule="auto"/>
              <w:rPr>
                <w:rFonts w:eastAsia="Times New Roman"/>
                <w:lang w:eastAsia="ru-RU"/>
              </w:rPr>
            </w:pPr>
            <w:r w:rsidRPr="000B6A66">
              <w:rPr>
                <w:rFonts w:eastAsia="Times New Roman"/>
                <w:lang w:eastAsia="ru-RU"/>
              </w:rPr>
              <w:t xml:space="preserve">Vanesa Šavlis </w:t>
            </w:r>
          </w:p>
        </w:tc>
        <w:tc>
          <w:tcPr>
            <w:tcW w:w="2693" w:type="dxa"/>
          </w:tcPr>
          <w:p w14:paraId="13C7B8D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Buivydžių Tadeušo Konvickio</w:t>
            </w:r>
            <w:r w:rsidRPr="000B6A66">
              <w:rPr>
                <w:rFonts w:eastAsia="Times New Roman"/>
                <w:lang w:val="ru-RU" w:eastAsia="ru-RU"/>
              </w:rPr>
              <w:t xml:space="preserve"> </w:t>
            </w:r>
            <w:r w:rsidRPr="000B6A66">
              <w:rPr>
                <w:rFonts w:eastAsia="Times New Roman"/>
                <w:lang w:val="lt-LT" w:eastAsia="ru-RU"/>
              </w:rPr>
              <w:t>gimnazija</w:t>
            </w:r>
          </w:p>
        </w:tc>
        <w:tc>
          <w:tcPr>
            <w:tcW w:w="2127" w:type="dxa"/>
          </w:tcPr>
          <w:p w14:paraId="700B0A89"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Janina Litvin</w:t>
            </w:r>
          </w:p>
        </w:tc>
        <w:tc>
          <w:tcPr>
            <w:tcW w:w="1417" w:type="dxa"/>
          </w:tcPr>
          <w:p w14:paraId="72A0225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Pagyrimo raštais</w:t>
            </w:r>
          </w:p>
        </w:tc>
      </w:tr>
      <w:tr w:rsidR="00873780" w:rsidRPr="000B6A66" w14:paraId="1634EA8C" w14:textId="77777777">
        <w:tc>
          <w:tcPr>
            <w:tcW w:w="9781" w:type="dxa"/>
            <w:gridSpan w:val="5"/>
          </w:tcPr>
          <w:p w14:paraId="524E057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LENKŲ KALBOS RAŠYBOS</w:t>
            </w:r>
            <w:r w:rsidRPr="000B6A66">
              <w:rPr>
                <w:rFonts w:eastAsia="Times New Roman"/>
                <w:b/>
                <w:lang w:val="lt-LT" w:eastAsia="ru-RU"/>
              </w:rPr>
              <w:t xml:space="preserve"> respublikinė mini olimpiada </w:t>
            </w:r>
          </w:p>
        </w:tc>
      </w:tr>
      <w:tr w:rsidR="00873780" w:rsidRPr="000B6A66" w14:paraId="128AC57D" w14:textId="77777777">
        <w:tc>
          <w:tcPr>
            <w:tcW w:w="709" w:type="dxa"/>
          </w:tcPr>
          <w:p w14:paraId="0716AC7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tcPr>
          <w:p w14:paraId="0BE22BA4" w14:textId="77777777" w:rsidR="00873780" w:rsidRPr="000B6A66" w:rsidRDefault="00BB5B4C" w:rsidP="000B6A66">
            <w:pPr>
              <w:spacing w:after="0" w:line="240" w:lineRule="auto"/>
              <w:rPr>
                <w:lang w:val="lt-LT"/>
              </w:rPr>
            </w:pPr>
            <w:r w:rsidRPr="000B6A66">
              <w:rPr>
                <w:lang w:val="lt-LT"/>
              </w:rPr>
              <w:t>Dominika Karasevičiūtė</w:t>
            </w:r>
          </w:p>
        </w:tc>
        <w:tc>
          <w:tcPr>
            <w:tcW w:w="2693" w:type="dxa"/>
          </w:tcPr>
          <w:p w14:paraId="7EB0FC14" w14:textId="77777777" w:rsidR="00873780" w:rsidRPr="000B6A66" w:rsidRDefault="00BB5B4C" w:rsidP="000B6A66">
            <w:pPr>
              <w:tabs>
                <w:tab w:val="left" w:pos="12"/>
              </w:tabs>
              <w:spacing w:after="0" w:line="240" w:lineRule="auto"/>
              <w:rPr>
                <w:lang w:val="lt-LT"/>
              </w:rPr>
            </w:pPr>
            <w:r w:rsidRPr="000B6A66">
              <w:rPr>
                <w:lang w:val="lt-LT"/>
              </w:rPr>
              <w:t>Pakenės Česlovo Milošo pagrindinė mokykla</w:t>
            </w:r>
          </w:p>
        </w:tc>
        <w:tc>
          <w:tcPr>
            <w:tcW w:w="2127" w:type="dxa"/>
          </w:tcPr>
          <w:p w14:paraId="66C392BC" w14:textId="77777777" w:rsidR="00873780" w:rsidRPr="000B6A66" w:rsidRDefault="00BB5B4C" w:rsidP="000B6A66">
            <w:pPr>
              <w:spacing w:after="0" w:line="240" w:lineRule="auto"/>
              <w:rPr>
                <w:lang w:val="lt-LT"/>
              </w:rPr>
            </w:pPr>
            <w:r w:rsidRPr="000B6A66">
              <w:rPr>
                <w:lang w:val="lt-LT"/>
              </w:rPr>
              <w:t>Olga Volkovicka</w:t>
            </w:r>
          </w:p>
        </w:tc>
        <w:tc>
          <w:tcPr>
            <w:tcW w:w="1417" w:type="dxa"/>
          </w:tcPr>
          <w:p w14:paraId="77E11FB8" w14:textId="77777777" w:rsidR="00873780" w:rsidRPr="000B6A66" w:rsidRDefault="00BB5B4C" w:rsidP="000B6A66">
            <w:pPr>
              <w:spacing w:after="0" w:line="240" w:lineRule="auto"/>
              <w:jc w:val="center"/>
              <w:rPr>
                <w:b/>
                <w:lang w:val="lt-LT"/>
              </w:rPr>
            </w:pPr>
            <w:r w:rsidRPr="000B6A66">
              <w:rPr>
                <w:b/>
                <w:lang w:val="lt-LT"/>
              </w:rPr>
              <w:t>II</w:t>
            </w:r>
          </w:p>
        </w:tc>
      </w:tr>
      <w:tr w:rsidR="00873780" w:rsidRPr="000B6A66" w14:paraId="6402F380" w14:textId="77777777">
        <w:tc>
          <w:tcPr>
            <w:tcW w:w="709" w:type="dxa"/>
          </w:tcPr>
          <w:p w14:paraId="70C718C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835" w:type="dxa"/>
          </w:tcPr>
          <w:p w14:paraId="210DCE34" w14:textId="77777777" w:rsidR="00873780" w:rsidRPr="000B6A66" w:rsidRDefault="00BB5B4C" w:rsidP="000B6A66">
            <w:pPr>
              <w:spacing w:after="0" w:line="240" w:lineRule="auto"/>
              <w:rPr>
                <w:lang w:val="lt-LT"/>
              </w:rPr>
            </w:pPr>
            <w:r w:rsidRPr="000B6A66">
              <w:rPr>
                <w:lang w:val="lt-LT"/>
              </w:rPr>
              <w:t xml:space="preserve">Margarita Anuškevič </w:t>
            </w:r>
          </w:p>
        </w:tc>
        <w:tc>
          <w:tcPr>
            <w:tcW w:w="2693" w:type="dxa"/>
          </w:tcPr>
          <w:p w14:paraId="29AC60F5" w14:textId="77777777" w:rsidR="00873780" w:rsidRPr="000B6A66" w:rsidRDefault="00BB5B4C" w:rsidP="000B6A66">
            <w:pPr>
              <w:tabs>
                <w:tab w:val="left" w:pos="12"/>
              </w:tabs>
              <w:spacing w:after="0" w:line="240" w:lineRule="auto"/>
              <w:rPr>
                <w:lang w:val="lt-LT"/>
              </w:rPr>
            </w:pPr>
            <w:r w:rsidRPr="000B6A66">
              <w:rPr>
                <w:lang w:val="lt-LT"/>
              </w:rPr>
              <w:t>Rudaminos Ferdinando Ruščico gimnazija</w:t>
            </w:r>
          </w:p>
        </w:tc>
        <w:tc>
          <w:tcPr>
            <w:tcW w:w="2127" w:type="dxa"/>
          </w:tcPr>
          <w:p w14:paraId="55105618" w14:textId="77777777" w:rsidR="00873780" w:rsidRPr="000B6A66" w:rsidRDefault="00BB5B4C" w:rsidP="000B6A66">
            <w:pPr>
              <w:spacing w:after="0" w:line="240" w:lineRule="auto"/>
              <w:rPr>
                <w:lang w:val="lt-LT"/>
              </w:rPr>
            </w:pPr>
            <w:r w:rsidRPr="000B6A66">
              <w:rPr>
                <w:lang w:val="lt-LT"/>
              </w:rPr>
              <w:t>Lolita Palkovska-Trumpokais</w:t>
            </w:r>
          </w:p>
        </w:tc>
        <w:tc>
          <w:tcPr>
            <w:tcW w:w="1417" w:type="dxa"/>
          </w:tcPr>
          <w:p w14:paraId="6EC3AE4F" w14:textId="77777777" w:rsidR="00873780" w:rsidRPr="000B6A66" w:rsidRDefault="00BB5B4C" w:rsidP="000B6A66">
            <w:pPr>
              <w:spacing w:after="0" w:line="240" w:lineRule="auto"/>
              <w:jc w:val="center"/>
              <w:rPr>
                <w:b/>
                <w:lang w:val="lt-LT"/>
              </w:rPr>
            </w:pPr>
            <w:r w:rsidRPr="000B6A66">
              <w:rPr>
                <w:b/>
                <w:lang w:val="lt-LT"/>
              </w:rPr>
              <w:t>III</w:t>
            </w:r>
          </w:p>
        </w:tc>
      </w:tr>
      <w:tr w:rsidR="00873780" w:rsidRPr="000B6A66" w14:paraId="36238685" w14:textId="77777777">
        <w:tc>
          <w:tcPr>
            <w:tcW w:w="709" w:type="dxa"/>
          </w:tcPr>
          <w:p w14:paraId="6044576E"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835" w:type="dxa"/>
          </w:tcPr>
          <w:p w14:paraId="38DB0050" w14:textId="77777777" w:rsidR="00873780" w:rsidRPr="000B6A66" w:rsidRDefault="00BB5B4C" w:rsidP="000B6A66">
            <w:pPr>
              <w:spacing w:after="0" w:line="240" w:lineRule="auto"/>
              <w:rPr>
                <w:lang w:val="lt-LT"/>
              </w:rPr>
            </w:pPr>
            <w:r w:rsidRPr="000B6A66">
              <w:rPr>
                <w:lang w:val="lt-LT"/>
              </w:rPr>
              <w:t>Anastasija Kuršūkaitė</w:t>
            </w:r>
          </w:p>
        </w:tc>
        <w:tc>
          <w:tcPr>
            <w:tcW w:w="2693" w:type="dxa"/>
          </w:tcPr>
          <w:p w14:paraId="44A7BF60" w14:textId="77777777" w:rsidR="00873780" w:rsidRPr="000B6A66" w:rsidRDefault="002475B1" w:rsidP="000B6A66">
            <w:pPr>
              <w:spacing w:after="0" w:line="240" w:lineRule="auto"/>
              <w:rPr>
                <w:lang w:val="lt-LT"/>
              </w:rPr>
            </w:pPr>
            <w:hyperlink r:id="rId30" w:tooltip="Vilniaus r. Nemenčinės Konstanto Parčevskio gimnazija" w:history="1">
              <w:r w:rsidR="00BB5B4C" w:rsidRPr="000B6A66">
                <w:rPr>
                  <w:rStyle w:val="Hipersaitas"/>
                  <w:color w:val="auto"/>
                  <w:spacing w:val="-7"/>
                  <w:u w:val="none"/>
                  <w:shd w:val="clear" w:color="auto" w:fill="FFFFFF"/>
                  <w:lang w:val="lt-LT"/>
                </w:rPr>
                <w:t>Nemenčinės Konstanto Parčevskio gimnazija</w:t>
              </w:r>
            </w:hyperlink>
          </w:p>
        </w:tc>
        <w:tc>
          <w:tcPr>
            <w:tcW w:w="2127" w:type="dxa"/>
          </w:tcPr>
          <w:p w14:paraId="72659632" w14:textId="77777777" w:rsidR="00873780" w:rsidRPr="000B6A66" w:rsidRDefault="00BB5B4C" w:rsidP="000B6A66">
            <w:pPr>
              <w:spacing w:after="0" w:line="240" w:lineRule="auto"/>
              <w:rPr>
                <w:lang w:val="lt-LT"/>
              </w:rPr>
            </w:pPr>
            <w:r w:rsidRPr="000B6A66">
              <w:rPr>
                <w:lang w:val="lt-LT"/>
              </w:rPr>
              <w:t>Aldona Sudenis</w:t>
            </w:r>
          </w:p>
        </w:tc>
        <w:tc>
          <w:tcPr>
            <w:tcW w:w="1417" w:type="dxa"/>
          </w:tcPr>
          <w:p w14:paraId="3E3FF194" w14:textId="77777777" w:rsidR="00873780" w:rsidRPr="000B6A66" w:rsidRDefault="00BB5B4C" w:rsidP="000B6A66">
            <w:pPr>
              <w:spacing w:after="0" w:line="240" w:lineRule="auto"/>
              <w:jc w:val="center"/>
              <w:rPr>
                <w:b/>
                <w:lang w:val="lt-LT"/>
              </w:rPr>
            </w:pPr>
            <w:r w:rsidRPr="000B6A66">
              <w:rPr>
                <w:b/>
                <w:lang w:val="lt-LT"/>
              </w:rPr>
              <w:t>Pagyrimo raštas</w:t>
            </w:r>
          </w:p>
        </w:tc>
      </w:tr>
      <w:tr w:rsidR="00873780" w:rsidRPr="000B6A66" w14:paraId="46B43594" w14:textId="77777777">
        <w:tc>
          <w:tcPr>
            <w:tcW w:w="709" w:type="dxa"/>
          </w:tcPr>
          <w:p w14:paraId="0BEC684C"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835" w:type="dxa"/>
          </w:tcPr>
          <w:p w14:paraId="0769E622" w14:textId="77777777" w:rsidR="00873780" w:rsidRPr="000B6A66" w:rsidRDefault="00BB5B4C" w:rsidP="000B6A66">
            <w:pPr>
              <w:spacing w:after="0" w:line="240" w:lineRule="auto"/>
              <w:rPr>
                <w:lang w:val="lt-LT"/>
              </w:rPr>
            </w:pPr>
            <w:r w:rsidRPr="000B6A66">
              <w:rPr>
                <w:lang w:val="lt-LT"/>
              </w:rPr>
              <w:t>Beata Šileikaitė</w:t>
            </w:r>
          </w:p>
        </w:tc>
        <w:tc>
          <w:tcPr>
            <w:tcW w:w="2693" w:type="dxa"/>
          </w:tcPr>
          <w:p w14:paraId="04AE5483" w14:textId="77777777" w:rsidR="00873780" w:rsidRPr="000B6A66" w:rsidRDefault="00BB5B4C" w:rsidP="000B6A66">
            <w:pPr>
              <w:spacing w:after="0" w:line="240" w:lineRule="auto"/>
              <w:rPr>
                <w:lang w:val="lt-LT"/>
              </w:rPr>
            </w:pPr>
            <w:r w:rsidRPr="000B6A66">
              <w:rPr>
                <w:lang w:val="lt-LT"/>
              </w:rPr>
              <w:t>Paberžės šv. Stanislavo Kostkos gimnazijos skyrius</w:t>
            </w:r>
          </w:p>
          <w:p w14:paraId="2EECD4DF" w14:textId="77777777" w:rsidR="00873780" w:rsidRPr="000B6A66" w:rsidRDefault="00BB5B4C" w:rsidP="000B6A66">
            <w:pPr>
              <w:spacing w:after="0" w:line="240" w:lineRule="auto"/>
              <w:rPr>
                <w:lang w:val="lt-LT"/>
              </w:rPr>
            </w:pPr>
            <w:r w:rsidRPr="000B6A66">
              <w:rPr>
                <w:lang w:val="lt-LT"/>
              </w:rPr>
              <w:t>Visalaukės mokykla-daugiafunkcis centras</w:t>
            </w:r>
          </w:p>
        </w:tc>
        <w:tc>
          <w:tcPr>
            <w:tcW w:w="2127" w:type="dxa"/>
          </w:tcPr>
          <w:p w14:paraId="4EAF3A17" w14:textId="77777777" w:rsidR="00873780" w:rsidRPr="000B6A66" w:rsidRDefault="00BB5B4C" w:rsidP="000B6A66">
            <w:pPr>
              <w:spacing w:after="0" w:line="240" w:lineRule="auto"/>
              <w:rPr>
                <w:lang w:val="lt-LT"/>
              </w:rPr>
            </w:pPr>
            <w:r w:rsidRPr="000B6A66">
              <w:rPr>
                <w:lang w:val="lt-LT"/>
              </w:rPr>
              <w:t>Kristina Snežko</w:t>
            </w:r>
          </w:p>
        </w:tc>
        <w:tc>
          <w:tcPr>
            <w:tcW w:w="1417" w:type="dxa"/>
          </w:tcPr>
          <w:p w14:paraId="33545E58" w14:textId="77777777" w:rsidR="00873780" w:rsidRPr="000B6A66" w:rsidRDefault="00BB5B4C" w:rsidP="000B6A66">
            <w:pPr>
              <w:spacing w:after="0" w:line="240" w:lineRule="auto"/>
              <w:jc w:val="center"/>
              <w:rPr>
                <w:b/>
                <w:lang w:val="lt-LT"/>
              </w:rPr>
            </w:pPr>
            <w:r w:rsidRPr="000B6A66">
              <w:rPr>
                <w:b/>
                <w:lang w:val="lt-LT"/>
              </w:rPr>
              <w:t>Pagyrimo raštas</w:t>
            </w:r>
          </w:p>
        </w:tc>
      </w:tr>
      <w:tr w:rsidR="00873780" w:rsidRPr="000B6A66" w14:paraId="4238C2FC" w14:textId="77777777">
        <w:tc>
          <w:tcPr>
            <w:tcW w:w="9781" w:type="dxa"/>
            <w:gridSpan w:val="5"/>
          </w:tcPr>
          <w:p w14:paraId="0A783FEB" w14:textId="77777777" w:rsidR="00873780" w:rsidRPr="000B6A66" w:rsidRDefault="00BB5B4C" w:rsidP="000B6A66">
            <w:pPr>
              <w:spacing w:after="0" w:line="240" w:lineRule="auto"/>
              <w:jc w:val="center"/>
              <w:rPr>
                <w:rFonts w:eastAsia="Times New Roman"/>
                <w:b/>
                <w:u w:val="single"/>
                <w:lang w:val="lt-LT" w:eastAsia="ru-RU"/>
              </w:rPr>
            </w:pPr>
            <w:r w:rsidRPr="000B6A66">
              <w:rPr>
                <w:rFonts w:eastAsia="Times New Roman"/>
                <w:b/>
                <w:u w:val="single"/>
                <w:lang w:val="lt-LT" w:eastAsia="ru-RU"/>
              </w:rPr>
              <w:lastRenderedPageBreak/>
              <w:t>LENKŲ KALBOS IR LITERATŪROS</w:t>
            </w:r>
            <w:r w:rsidRPr="000B6A66">
              <w:rPr>
                <w:rFonts w:eastAsia="Times New Roman"/>
                <w:b/>
                <w:lang w:val="lt-LT" w:eastAsia="ru-RU"/>
              </w:rPr>
              <w:t xml:space="preserve"> respublikinė olimpiada</w:t>
            </w:r>
          </w:p>
        </w:tc>
      </w:tr>
      <w:tr w:rsidR="00873780" w:rsidRPr="000B6A66" w14:paraId="71A15BC8" w14:textId="77777777">
        <w:tc>
          <w:tcPr>
            <w:tcW w:w="709" w:type="dxa"/>
          </w:tcPr>
          <w:p w14:paraId="169D0242"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vAlign w:val="center"/>
          </w:tcPr>
          <w:p w14:paraId="206C671C" w14:textId="77777777" w:rsidR="00873780" w:rsidRPr="000B6A66" w:rsidRDefault="00BB5B4C" w:rsidP="000B6A66">
            <w:pPr>
              <w:spacing w:after="0" w:line="240" w:lineRule="auto"/>
              <w:rPr>
                <w:rFonts w:eastAsia="Times New Roman"/>
                <w:color w:val="000000"/>
                <w:lang w:val="lt-LT" w:eastAsia="lt-LT"/>
              </w:rPr>
            </w:pPr>
            <w:r w:rsidRPr="000B6A66">
              <w:rPr>
                <w:rFonts w:eastAsia="Times New Roman"/>
                <w:color w:val="000000"/>
                <w:lang w:val="lt-LT" w:eastAsia="lt-LT"/>
              </w:rPr>
              <w:t>Gabrielė Pšednia</w:t>
            </w:r>
          </w:p>
        </w:tc>
        <w:tc>
          <w:tcPr>
            <w:tcW w:w="2693" w:type="dxa"/>
          </w:tcPr>
          <w:p w14:paraId="79BC5B6F" w14:textId="77777777" w:rsidR="00873780" w:rsidRPr="000B6A66" w:rsidRDefault="00BB5B4C" w:rsidP="000B6A66">
            <w:pPr>
              <w:spacing w:after="0" w:line="240" w:lineRule="auto"/>
              <w:rPr>
                <w:rFonts w:eastAsia="Times New Roman"/>
                <w:color w:val="000000"/>
                <w:lang w:val="lt-LT" w:eastAsia="lt-LT"/>
              </w:rPr>
            </w:pPr>
            <w:r w:rsidRPr="000B6A66">
              <w:rPr>
                <w:rFonts w:eastAsia="Times New Roman"/>
                <w:color w:val="000000"/>
                <w:lang w:val="lt-LT" w:eastAsia="lt-LT"/>
              </w:rPr>
              <w:t>Buivydžių Tadeušo Konvickio gimnazija</w:t>
            </w:r>
          </w:p>
        </w:tc>
        <w:tc>
          <w:tcPr>
            <w:tcW w:w="2127" w:type="dxa"/>
          </w:tcPr>
          <w:p w14:paraId="4A0CAF5A" w14:textId="77777777" w:rsidR="00873780" w:rsidRPr="000B6A66" w:rsidRDefault="00BB5B4C" w:rsidP="000B6A66">
            <w:pPr>
              <w:spacing w:after="0" w:line="240" w:lineRule="auto"/>
              <w:rPr>
                <w:rFonts w:eastAsia="Times New Roman"/>
                <w:color w:val="000000"/>
                <w:lang w:val="lt-LT" w:eastAsia="lt-LT"/>
              </w:rPr>
            </w:pPr>
            <w:r w:rsidRPr="000B6A66">
              <w:rPr>
                <w:rFonts w:eastAsia="Times New Roman"/>
                <w:color w:val="000000"/>
                <w:lang w:val="lt-LT" w:eastAsia="lt-LT"/>
              </w:rPr>
              <w:t>Irena Šulska</w:t>
            </w:r>
          </w:p>
        </w:tc>
        <w:tc>
          <w:tcPr>
            <w:tcW w:w="1417" w:type="dxa"/>
          </w:tcPr>
          <w:p w14:paraId="63AFFD9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20F97B68" w14:textId="77777777">
        <w:tc>
          <w:tcPr>
            <w:tcW w:w="709" w:type="dxa"/>
          </w:tcPr>
          <w:p w14:paraId="564AE92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835" w:type="dxa"/>
            <w:vAlign w:val="center"/>
          </w:tcPr>
          <w:p w14:paraId="12DEC9B2" w14:textId="77777777" w:rsidR="00873780" w:rsidRPr="000B6A66" w:rsidRDefault="00BB5B4C" w:rsidP="000B6A66">
            <w:pPr>
              <w:spacing w:after="0" w:line="240" w:lineRule="auto"/>
              <w:rPr>
                <w:rFonts w:eastAsia="Times New Roman"/>
                <w:lang w:eastAsia="ru-RU"/>
              </w:rPr>
            </w:pPr>
            <w:r w:rsidRPr="000B6A66">
              <w:rPr>
                <w:rFonts w:eastAsia="Times New Roman"/>
                <w:color w:val="000000"/>
                <w:lang w:val="lt-LT" w:eastAsia="lt-LT"/>
              </w:rPr>
              <w:t>Elžbieta Titanec</w:t>
            </w:r>
          </w:p>
        </w:tc>
        <w:tc>
          <w:tcPr>
            <w:tcW w:w="2693" w:type="dxa"/>
          </w:tcPr>
          <w:p w14:paraId="07EC6D50" w14:textId="77777777" w:rsidR="00873780" w:rsidRPr="000B6A66" w:rsidRDefault="00BB5B4C" w:rsidP="000B6A66">
            <w:pPr>
              <w:spacing w:after="0" w:line="240" w:lineRule="auto"/>
              <w:rPr>
                <w:rFonts w:eastAsia="Times New Roman"/>
                <w:lang w:val="lt-LT" w:eastAsia="ru-RU"/>
              </w:rPr>
            </w:pPr>
            <w:r w:rsidRPr="000B6A66">
              <w:rPr>
                <w:rFonts w:eastAsia="Times New Roman"/>
                <w:color w:val="000000"/>
                <w:lang w:val="lt-LT" w:eastAsia="lt-LT"/>
              </w:rPr>
              <w:t>Rudaminos Ferdinando Ruščico gimnazija</w:t>
            </w:r>
          </w:p>
        </w:tc>
        <w:tc>
          <w:tcPr>
            <w:tcW w:w="2127" w:type="dxa"/>
          </w:tcPr>
          <w:p w14:paraId="142A39A8" w14:textId="77777777" w:rsidR="00873780" w:rsidRPr="000B6A66" w:rsidRDefault="00BB5B4C" w:rsidP="000B6A66">
            <w:pPr>
              <w:spacing w:after="0" w:line="240" w:lineRule="auto"/>
              <w:rPr>
                <w:rFonts w:eastAsia="Times New Roman"/>
                <w:lang w:val="lt-LT" w:eastAsia="ru-RU"/>
              </w:rPr>
            </w:pPr>
            <w:r w:rsidRPr="000B6A66">
              <w:rPr>
                <w:rFonts w:eastAsia="Times New Roman"/>
                <w:color w:val="000000"/>
                <w:lang w:val="lt-LT" w:eastAsia="lt-LT"/>
              </w:rPr>
              <w:t>Ilona Herman</w:t>
            </w:r>
          </w:p>
        </w:tc>
        <w:tc>
          <w:tcPr>
            <w:tcW w:w="1417" w:type="dxa"/>
          </w:tcPr>
          <w:p w14:paraId="32F2A039"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Pagyrimo raštas</w:t>
            </w:r>
          </w:p>
        </w:tc>
      </w:tr>
      <w:tr w:rsidR="00873780" w:rsidRPr="000B6A66" w14:paraId="64BB2712" w14:textId="77777777">
        <w:tc>
          <w:tcPr>
            <w:tcW w:w="709" w:type="dxa"/>
          </w:tcPr>
          <w:p w14:paraId="1E00105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3.</w:t>
            </w:r>
          </w:p>
        </w:tc>
        <w:tc>
          <w:tcPr>
            <w:tcW w:w="2835" w:type="dxa"/>
            <w:vAlign w:val="center"/>
          </w:tcPr>
          <w:p w14:paraId="037E8424" w14:textId="77777777" w:rsidR="00873780" w:rsidRPr="000B6A66" w:rsidRDefault="00BB5B4C" w:rsidP="000B6A66">
            <w:pPr>
              <w:spacing w:after="0" w:line="240" w:lineRule="auto"/>
              <w:rPr>
                <w:rFonts w:eastAsia="Times New Roman"/>
                <w:lang w:eastAsia="ru-RU"/>
              </w:rPr>
            </w:pPr>
            <w:r w:rsidRPr="000B6A66">
              <w:rPr>
                <w:rFonts w:eastAsia="Times New Roman"/>
                <w:color w:val="000000"/>
                <w:lang w:val="lt-LT" w:eastAsia="lt-LT"/>
              </w:rPr>
              <w:t>Evelina Grochovska</w:t>
            </w:r>
          </w:p>
        </w:tc>
        <w:tc>
          <w:tcPr>
            <w:tcW w:w="2693" w:type="dxa"/>
          </w:tcPr>
          <w:p w14:paraId="279FF999" w14:textId="77777777" w:rsidR="00873780" w:rsidRPr="000B6A66" w:rsidRDefault="00BB5B4C" w:rsidP="000B6A66">
            <w:pPr>
              <w:spacing w:after="0" w:line="240" w:lineRule="auto"/>
              <w:rPr>
                <w:rFonts w:eastAsia="Times New Roman"/>
                <w:lang w:val="lt-LT" w:eastAsia="ru-RU"/>
              </w:rPr>
            </w:pPr>
            <w:r w:rsidRPr="000B6A66">
              <w:rPr>
                <w:rFonts w:eastAsia="Times New Roman"/>
                <w:color w:val="000000"/>
                <w:lang w:val="lt-LT" w:eastAsia="lt-LT"/>
              </w:rPr>
              <w:t>Lavoriškių Stepono Batoro gimnazija</w:t>
            </w:r>
          </w:p>
        </w:tc>
        <w:tc>
          <w:tcPr>
            <w:tcW w:w="2127" w:type="dxa"/>
          </w:tcPr>
          <w:p w14:paraId="3F3735FA" w14:textId="77777777" w:rsidR="00873780" w:rsidRPr="000B6A66" w:rsidRDefault="00BB5B4C" w:rsidP="000B6A66">
            <w:pPr>
              <w:spacing w:after="0" w:line="240" w:lineRule="auto"/>
              <w:rPr>
                <w:rFonts w:eastAsia="Times New Roman"/>
                <w:lang w:val="lt-LT" w:eastAsia="ru-RU"/>
              </w:rPr>
            </w:pPr>
            <w:r w:rsidRPr="000B6A66">
              <w:rPr>
                <w:rFonts w:eastAsia="Times New Roman"/>
                <w:color w:val="000000"/>
                <w:lang w:val="lt-LT" w:eastAsia="lt-LT"/>
              </w:rPr>
              <w:t>Halina Šturo</w:t>
            </w:r>
          </w:p>
        </w:tc>
        <w:tc>
          <w:tcPr>
            <w:tcW w:w="1417" w:type="dxa"/>
          </w:tcPr>
          <w:p w14:paraId="441E9807"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Pagyrimo raštas </w:t>
            </w:r>
          </w:p>
        </w:tc>
      </w:tr>
      <w:tr w:rsidR="00873780" w:rsidRPr="000B6A66" w14:paraId="346601F0" w14:textId="77777777">
        <w:tc>
          <w:tcPr>
            <w:tcW w:w="709" w:type="dxa"/>
          </w:tcPr>
          <w:p w14:paraId="7AD6D845"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4.</w:t>
            </w:r>
          </w:p>
        </w:tc>
        <w:tc>
          <w:tcPr>
            <w:tcW w:w="2835" w:type="dxa"/>
            <w:vAlign w:val="center"/>
          </w:tcPr>
          <w:p w14:paraId="1F33BD23" w14:textId="77777777" w:rsidR="00873780" w:rsidRPr="000B6A66" w:rsidRDefault="00BB5B4C" w:rsidP="000B6A66">
            <w:pPr>
              <w:spacing w:after="0" w:line="240" w:lineRule="auto"/>
              <w:rPr>
                <w:rFonts w:eastAsia="Times New Roman"/>
                <w:lang w:eastAsia="ru-RU"/>
              </w:rPr>
            </w:pPr>
            <w:r w:rsidRPr="000B6A66">
              <w:rPr>
                <w:rFonts w:eastAsia="Times New Roman"/>
                <w:color w:val="000000"/>
                <w:lang w:val="lt-LT" w:eastAsia="lt-LT"/>
              </w:rPr>
              <w:t>Ernestas Gulbickis</w:t>
            </w:r>
          </w:p>
        </w:tc>
        <w:tc>
          <w:tcPr>
            <w:tcW w:w="2693" w:type="dxa"/>
          </w:tcPr>
          <w:p w14:paraId="1EEBBB1D" w14:textId="77777777" w:rsidR="00873780" w:rsidRPr="000B6A66" w:rsidRDefault="00BB5B4C" w:rsidP="000B6A66">
            <w:pPr>
              <w:spacing w:after="0" w:line="240" w:lineRule="auto"/>
              <w:rPr>
                <w:rFonts w:eastAsia="Times New Roman"/>
                <w:lang w:val="lt-LT" w:eastAsia="ru-RU"/>
              </w:rPr>
            </w:pPr>
            <w:r w:rsidRPr="000B6A66">
              <w:rPr>
                <w:rFonts w:eastAsia="Times New Roman"/>
                <w:color w:val="000000"/>
                <w:lang w:val="lt-LT" w:eastAsia="lt-LT"/>
              </w:rPr>
              <w:t>Nemenčinės Konstanto Parčevskio gimnazija</w:t>
            </w:r>
          </w:p>
        </w:tc>
        <w:tc>
          <w:tcPr>
            <w:tcW w:w="2127" w:type="dxa"/>
          </w:tcPr>
          <w:p w14:paraId="54760161" w14:textId="77777777" w:rsidR="00873780" w:rsidRPr="000B6A66" w:rsidRDefault="00BB5B4C" w:rsidP="000B6A66">
            <w:pPr>
              <w:spacing w:after="0" w:line="240" w:lineRule="auto"/>
              <w:rPr>
                <w:rFonts w:eastAsia="Times New Roman"/>
                <w:lang w:val="lt-LT" w:eastAsia="ru-RU"/>
              </w:rPr>
            </w:pPr>
            <w:r w:rsidRPr="000B6A66">
              <w:rPr>
                <w:rFonts w:eastAsia="Times New Roman"/>
                <w:color w:val="000000"/>
                <w:lang w:val="lt-LT" w:eastAsia="lt-LT"/>
              </w:rPr>
              <w:t>Kristina Rostovska</w:t>
            </w:r>
          </w:p>
        </w:tc>
        <w:tc>
          <w:tcPr>
            <w:tcW w:w="1417" w:type="dxa"/>
          </w:tcPr>
          <w:p w14:paraId="4E1FC8C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Pagyrimo raštas</w:t>
            </w:r>
          </w:p>
        </w:tc>
      </w:tr>
      <w:tr w:rsidR="00873780" w:rsidRPr="000B6A66" w14:paraId="69EBF382" w14:textId="77777777">
        <w:tc>
          <w:tcPr>
            <w:tcW w:w="9781" w:type="dxa"/>
            <w:gridSpan w:val="5"/>
          </w:tcPr>
          <w:p w14:paraId="48651BE5"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 xml:space="preserve">Respublikinis </w:t>
            </w:r>
            <w:r w:rsidRPr="000B6A66">
              <w:rPr>
                <w:rFonts w:eastAsia="Times New Roman"/>
                <w:b/>
                <w:u w:val="single"/>
                <w:lang w:val="lt-LT" w:eastAsia="ru-RU"/>
              </w:rPr>
              <w:t>SKAITOVŲ</w:t>
            </w:r>
            <w:r w:rsidRPr="000B6A66">
              <w:rPr>
                <w:rFonts w:eastAsia="Times New Roman"/>
                <w:b/>
                <w:lang w:val="lt-LT" w:eastAsia="ru-RU"/>
              </w:rPr>
              <w:t xml:space="preserve"> konkursas „</w:t>
            </w:r>
            <w:r w:rsidRPr="000B6A66">
              <w:rPr>
                <w:rFonts w:eastAsia="Times New Roman"/>
                <w:b/>
                <w:u w:val="single"/>
                <w:lang w:val="lt-LT" w:eastAsia="ru-RU"/>
              </w:rPr>
              <w:t>KRESY 2019</w:t>
            </w:r>
            <w:r w:rsidRPr="000B6A66">
              <w:rPr>
                <w:rFonts w:eastAsia="Times New Roman"/>
                <w:b/>
                <w:lang w:val="lt-LT" w:eastAsia="ru-RU"/>
              </w:rPr>
              <w:t>“</w:t>
            </w:r>
          </w:p>
        </w:tc>
      </w:tr>
      <w:tr w:rsidR="00873780" w:rsidRPr="000B6A66" w14:paraId="71BDC8AA" w14:textId="77777777">
        <w:tc>
          <w:tcPr>
            <w:tcW w:w="9781" w:type="dxa"/>
            <w:gridSpan w:val="5"/>
          </w:tcPr>
          <w:p w14:paraId="1BE9C1D5" w14:textId="77777777" w:rsidR="00873780" w:rsidRPr="000B6A66" w:rsidRDefault="00BB5B4C" w:rsidP="000B6A66">
            <w:pPr>
              <w:spacing w:after="0" w:line="240" w:lineRule="auto"/>
              <w:jc w:val="center"/>
              <w:rPr>
                <w:rFonts w:eastAsia="Times New Roman"/>
                <w:b/>
                <w:lang w:val="lt-LT" w:eastAsia="ru-RU"/>
              </w:rPr>
            </w:pPr>
            <w:r w:rsidRPr="000B6A66">
              <w:rPr>
                <w:rFonts w:eastAsia="Calibri"/>
                <w:b/>
                <w:lang w:val="lt-LT" w:eastAsia="en-US"/>
              </w:rPr>
              <w:t>I kategorija (iki 12 metų)</w:t>
            </w:r>
          </w:p>
        </w:tc>
      </w:tr>
      <w:tr w:rsidR="00873780" w:rsidRPr="000B6A66" w14:paraId="27D7F021" w14:textId="77777777">
        <w:tc>
          <w:tcPr>
            <w:tcW w:w="709" w:type="dxa"/>
          </w:tcPr>
          <w:p w14:paraId="18C81C1E"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1.</w:t>
            </w:r>
          </w:p>
        </w:tc>
        <w:tc>
          <w:tcPr>
            <w:tcW w:w="2835" w:type="dxa"/>
          </w:tcPr>
          <w:p w14:paraId="4FEB7633" w14:textId="77777777" w:rsidR="00873780" w:rsidRPr="000B6A66" w:rsidRDefault="00BB5B4C" w:rsidP="000B6A66">
            <w:pPr>
              <w:spacing w:after="0" w:line="240" w:lineRule="auto"/>
              <w:rPr>
                <w:rFonts w:eastAsia="Times New Roman"/>
                <w:lang w:val="en-US" w:eastAsia="pl-PL"/>
              </w:rPr>
            </w:pPr>
            <w:r w:rsidRPr="000B6A66">
              <w:rPr>
                <w:rFonts w:eastAsia="Times New Roman"/>
                <w:lang w:val="en-US" w:eastAsia="pl-PL"/>
              </w:rPr>
              <w:t>Artur Makarov</w:t>
            </w:r>
          </w:p>
          <w:p w14:paraId="1722716D" w14:textId="77777777" w:rsidR="00873780" w:rsidRPr="000B6A66" w:rsidRDefault="00873780" w:rsidP="000B6A66">
            <w:pPr>
              <w:spacing w:after="0" w:line="240" w:lineRule="auto"/>
              <w:rPr>
                <w:rFonts w:eastAsia="Times New Roman"/>
                <w:lang w:val="en-US" w:eastAsia="pl-PL"/>
              </w:rPr>
            </w:pPr>
          </w:p>
        </w:tc>
        <w:tc>
          <w:tcPr>
            <w:tcW w:w="2693" w:type="dxa"/>
          </w:tcPr>
          <w:p w14:paraId="1F660F7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Paberžės šv. Stanislavo Kostkos gimnazija</w:t>
            </w:r>
          </w:p>
        </w:tc>
        <w:tc>
          <w:tcPr>
            <w:tcW w:w="2127" w:type="dxa"/>
          </w:tcPr>
          <w:p w14:paraId="296CB3F5" w14:textId="77777777" w:rsidR="00873780" w:rsidRPr="000B6A66" w:rsidRDefault="00BB5B4C" w:rsidP="000B6A66">
            <w:pPr>
              <w:spacing w:after="0" w:line="240" w:lineRule="auto"/>
              <w:rPr>
                <w:rFonts w:eastAsia="Calibri"/>
                <w:lang w:eastAsia="en-US"/>
              </w:rPr>
            </w:pPr>
            <w:r w:rsidRPr="000B6A66">
              <w:rPr>
                <w:rFonts w:eastAsia="Calibri"/>
                <w:color w:val="333333"/>
                <w:lang w:val="lt-LT" w:eastAsia="en-US"/>
              </w:rPr>
              <w:t> Ivona Sosnovska</w:t>
            </w:r>
          </w:p>
        </w:tc>
        <w:tc>
          <w:tcPr>
            <w:tcW w:w="1417" w:type="dxa"/>
          </w:tcPr>
          <w:p w14:paraId="4A40826A"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57D758D4" w14:textId="77777777">
        <w:tc>
          <w:tcPr>
            <w:tcW w:w="9781" w:type="dxa"/>
            <w:gridSpan w:val="5"/>
          </w:tcPr>
          <w:p w14:paraId="2223F0BD"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 kategorija (12-16 metų)</w:t>
            </w:r>
          </w:p>
        </w:tc>
      </w:tr>
      <w:tr w:rsidR="00873780" w:rsidRPr="000B6A66" w14:paraId="3A8A492E" w14:textId="77777777">
        <w:tc>
          <w:tcPr>
            <w:tcW w:w="709" w:type="dxa"/>
          </w:tcPr>
          <w:p w14:paraId="7B779281"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tcPr>
          <w:p w14:paraId="353C68B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Jakub Bill</w:t>
            </w:r>
          </w:p>
        </w:tc>
        <w:tc>
          <w:tcPr>
            <w:tcW w:w="2693" w:type="dxa"/>
          </w:tcPr>
          <w:p w14:paraId="698AB02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Nemėžio šv. Rapolo Kalinausko gimnazija</w:t>
            </w:r>
          </w:p>
        </w:tc>
        <w:tc>
          <w:tcPr>
            <w:tcW w:w="2127" w:type="dxa"/>
          </w:tcPr>
          <w:p w14:paraId="08951A1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Beata Polakovska</w:t>
            </w:r>
          </w:p>
        </w:tc>
        <w:tc>
          <w:tcPr>
            <w:tcW w:w="1417" w:type="dxa"/>
          </w:tcPr>
          <w:p w14:paraId="5B17C916"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11C9FDBD" w14:textId="77777777">
        <w:tc>
          <w:tcPr>
            <w:tcW w:w="709" w:type="dxa"/>
          </w:tcPr>
          <w:p w14:paraId="66262AAC"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2.</w:t>
            </w:r>
          </w:p>
        </w:tc>
        <w:tc>
          <w:tcPr>
            <w:tcW w:w="2835" w:type="dxa"/>
          </w:tcPr>
          <w:p w14:paraId="613FF4D4" w14:textId="77777777" w:rsidR="00873780" w:rsidRPr="000B6A66" w:rsidRDefault="00BB5B4C" w:rsidP="000B6A66">
            <w:pPr>
              <w:spacing w:after="0" w:line="240" w:lineRule="auto"/>
              <w:rPr>
                <w:rFonts w:eastAsia="Calibri"/>
                <w:lang w:eastAsia="en-US"/>
              </w:rPr>
            </w:pPr>
            <w:r w:rsidRPr="000B6A66">
              <w:rPr>
                <w:rFonts w:eastAsia="Calibri"/>
                <w:lang w:val="lt-LT" w:eastAsia="en-US"/>
              </w:rPr>
              <w:t>Aneta Baranovska</w:t>
            </w:r>
          </w:p>
          <w:p w14:paraId="6DA05BE1" w14:textId="77777777" w:rsidR="00873780" w:rsidRPr="000B6A66" w:rsidRDefault="00873780" w:rsidP="000B6A66">
            <w:pPr>
              <w:spacing w:after="0" w:line="240" w:lineRule="auto"/>
              <w:rPr>
                <w:rFonts w:eastAsia="Calibri"/>
                <w:lang w:eastAsia="en-US"/>
              </w:rPr>
            </w:pPr>
          </w:p>
        </w:tc>
        <w:tc>
          <w:tcPr>
            <w:tcW w:w="2693" w:type="dxa"/>
          </w:tcPr>
          <w:p w14:paraId="3BF1B20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Pakenės Česlavo Milošo pagrindinė mokykla</w:t>
            </w:r>
          </w:p>
        </w:tc>
        <w:tc>
          <w:tcPr>
            <w:tcW w:w="2127" w:type="dxa"/>
          </w:tcPr>
          <w:p w14:paraId="4247E14E" w14:textId="77777777" w:rsidR="00873780" w:rsidRPr="000B6A66" w:rsidRDefault="00BB5B4C" w:rsidP="000B6A66">
            <w:pPr>
              <w:spacing w:after="0" w:line="240" w:lineRule="auto"/>
              <w:rPr>
                <w:rFonts w:eastAsia="Calibri"/>
                <w:lang w:eastAsia="en-US"/>
              </w:rPr>
            </w:pPr>
            <w:r w:rsidRPr="000B6A66">
              <w:rPr>
                <w:rFonts w:eastAsia="Calibri"/>
                <w:lang w:val="lt-LT" w:eastAsia="en-US"/>
              </w:rPr>
              <w:t>Alina Savanevičienė</w:t>
            </w:r>
          </w:p>
        </w:tc>
        <w:tc>
          <w:tcPr>
            <w:tcW w:w="1417" w:type="dxa"/>
          </w:tcPr>
          <w:p w14:paraId="5A9B459A"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6BA53338" w14:textId="77777777">
        <w:tc>
          <w:tcPr>
            <w:tcW w:w="9781" w:type="dxa"/>
            <w:gridSpan w:val="5"/>
          </w:tcPr>
          <w:p w14:paraId="0D17F881"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DAINUOJAMOSIOS POEZIJOS</w:t>
            </w:r>
            <w:r w:rsidRPr="000B6A66">
              <w:rPr>
                <w:rFonts w:eastAsia="Times New Roman"/>
                <w:b/>
                <w:lang w:val="lt-LT" w:eastAsia="ru-RU"/>
              </w:rPr>
              <w:t xml:space="preserve"> konkurso respublikinis etapas</w:t>
            </w:r>
          </w:p>
        </w:tc>
      </w:tr>
      <w:tr w:rsidR="00873780" w:rsidRPr="000B6A66" w14:paraId="360D402D" w14:textId="77777777">
        <w:tc>
          <w:tcPr>
            <w:tcW w:w="709" w:type="dxa"/>
          </w:tcPr>
          <w:p w14:paraId="3BAADAB0"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vAlign w:val="center"/>
          </w:tcPr>
          <w:p w14:paraId="249468C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Ingrida Kimsevičiūtė, Viktorija Ruseckaja, </w:t>
            </w:r>
          </w:p>
          <w:p w14:paraId="6C84882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Ieva Palavinkaitė, </w:t>
            </w:r>
          </w:p>
          <w:p w14:paraId="33678B7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Laurynas Cicėnas </w:t>
            </w:r>
          </w:p>
          <w:p w14:paraId="265F467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(ansamblis)</w:t>
            </w:r>
          </w:p>
        </w:tc>
        <w:tc>
          <w:tcPr>
            <w:tcW w:w="2693" w:type="dxa"/>
          </w:tcPr>
          <w:p w14:paraId="301E964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127" w:type="dxa"/>
          </w:tcPr>
          <w:p w14:paraId="2077D5D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Miglė Matuliauskaitė</w:t>
            </w:r>
          </w:p>
        </w:tc>
        <w:tc>
          <w:tcPr>
            <w:tcW w:w="1417" w:type="dxa"/>
          </w:tcPr>
          <w:p w14:paraId="305488B4"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511EE9FB" w14:textId="77777777">
        <w:tc>
          <w:tcPr>
            <w:tcW w:w="9781" w:type="dxa"/>
            <w:gridSpan w:val="5"/>
          </w:tcPr>
          <w:p w14:paraId="3563CF92"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TARPTAUTINIO JAUNIMO EPISTOLINIO RAŠINIO</w:t>
            </w:r>
            <w:r w:rsidRPr="000B6A66">
              <w:rPr>
                <w:rFonts w:eastAsia="Times New Roman"/>
                <w:b/>
                <w:lang w:val="lt-LT" w:eastAsia="ru-RU"/>
              </w:rPr>
              <w:t xml:space="preserve"> konkurso respublikinis etapas</w:t>
            </w:r>
          </w:p>
        </w:tc>
      </w:tr>
      <w:tr w:rsidR="00873780" w:rsidRPr="000B6A66" w14:paraId="1ACD0B30" w14:textId="77777777">
        <w:tc>
          <w:tcPr>
            <w:tcW w:w="709" w:type="dxa"/>
          </w:tcPr>
          <w:p w14:paraId="2A032923" w14:textId="77777777" w:rsidR="00873780" w:rsidRPr="000B6A66" w:rsidRDefault="00BB5B4C" w:rsidP="000B6A66">
            <w:pPr>
              <w:spacing w:after="0" w:line="240" w:lineRule="auto"/>
              <w:jc w:val="center"/>
              <w:rPr>
                <w:rFonts w:eastAsia="Times New Roman"/>
                <w:lang w:val="lt-LT" w:eastAsia="ru-RU"/>
              </w:rPr>
            </w:pPr>
            <w:r w:rsidRPr="000B6A66">
              <w:rPr>
                <w:rFonts w:eastAsia="Times New Roman"/>
                <w:lang w:val="lt-LT" w:eastAsia="ru-RU"/>
              </w:rPr>
              <w:t>1.</w:t>
            </w:r>
          </w:p>
        </w:tc>
        <w:tc>
          <w:tcPr>
            <w:tcW w:w="2835" w:type="dxa"/>
          </w:tcPr>
          <w:p w14:paraId="564DED3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Elinga Purlytė</w:t>
            </w:r>
          </w:p>
        </w:tc>
        <w:tc>
          <w:tcPr>
            <w:tcW w:w="2693" w:type="dxa"/>
          </w:tcPr>
          <w:p w14:paraId="06925E7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Paberžės „Verdenės“ gimnazija</w:t>
            </w:r>
          </w:p>
        </w:tc>
        <w:tc>
          <w:tcPr>
            <w:tcW w:w="2127" w:type="dxa"/>
          </w:tcPr>
          <w:p w14:paraId="383E4B34"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Lina Mikutytė</w:t>
            </w:r>
          </w:p>
        </w:tc>
        <w:tc>
          <w:tcPr>
            <w:tcW w:w="1417" w:type="dxa"/>
          </w:tcPr>
          <w:p w14:paraId="48D7D32C"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Pagyrimo raštas</w:t>
            </w:r>
          </w:p>
        </w:tc>
      </w:tr>
      <w:tr w:rsidR="00873780" w:rsidRPr="000B6A66" w14:paraId="0A8E8972" w14:textId="77777777">
        <w:tc>
          <w:tcPr>
            <w:tcW w:w="9781" w:type="dxa"/>
            <w:gridSpan w:val="5"/>
          </w:tcPr>
          <w:p w14:paraId="4732FFDD"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u w:val="single"/>
                <w:lang w:val="lt-LT" w:eastAsia="ru-RU"/>
              </w:rPr>
              <w:t>MENINIO SKAITYMO</w:t>
            </w:r>
            <w:r w:rsidRPr="000B6A66">
              <w:rPr>
                <w:rFonts w:eastAsia="Times New Roman"/>
                <w:b/>
                <w:lang w:val="lt-LT" w:eastAsia="ru-RU"/>
              </w:rPr>
              <w:t xml:space="preserve"> konkurso respublikinis etapas</w:t>
            </w:r>
          </w:p>
        </w:tc>
      </w:tr>
      <w:tr w:rsidR="00873780" w:rsidRPr="000B6A66" w14:paraId="6EF53BC1" w14:textId="77777777">
        <w:tc>
          <w:tcPr>
            <w:tcW w:w="709" w:type="dxa"/>
          </w:tcPr>
          <w:p w14:paraId="193B8AD2" w14:textId="77777777" w:rsidR="00873780" w:rsidRPr="000B6A66" w:rsidRDefault="00BB5B4C" w:rsidP="000B6A66">
            <w:pPr>
              <w:spacing w:after="0" w:line="240" w:lineRule="auto"/>
              <w:jc w:val="center"/>
              <w:rPr>
                <w:rFonts w:eastAsia="Times New Roman"/>
                <w:lang w:eastAsia="ru-RU"/>
              </w:rPr>
            </w:pPr>
            <w:r w:rsidRPr="000B6A66">
              <w:rPr>
                <w:rFonts w:eastAsia="Times New Roman"/>
                <w:lang w:eastAsia="ru-RU"/>
              </w:rPr>
              <w:t>1.</w:t>
            </w:r>
          </w:p>
        </w:tc>
        <w:tc>
          <w:tcPr>
            <w:tcW w:w="2835" w:type="dxa"/>
            <w:vAlign w:val="center"/>
          </w:tcPr>
          <w:p w14:paraId="1C495ACE"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Neringa Fadejevaitė, Margarita Novikevičiūtė, Dovydas Martinėnas, </w:t>
            </w:r>
          </w:p>
          <w:p w14:paraId="452D535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Aurimas Asanavičius, Simonas Kukys, </w:t>
            </w:r>
          </w:p>
          <w:p w14:paraId="76E448BD"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Šarūnas Šibirkštis,</w:t>
            </w:r>
          </w:p>
          <w:p w14:paraId="2EC763B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 xml:space="preserve">Jakub Šimanskis, </w:t>
            </w:r>
          </w:p>
          <w:p w14:paraId="32490A12"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Eldar Kokoškin</w:t>
            </w:r>
          </w:p>
          <w:p w14:paraId="37141CE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(Meninė kompozicija)</w:t>
            </w:r>
          </w:p>
        </w:tc>
        <w:tc>
          <w:tcPr>
            <w:tcW w:w="2693" w:type="dxa"/>
          </w:tcPr>
          <w:p w14:paraId="19A64F0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Pagirių gimnazija</w:t>
            </w:r>
          </w:p>
        </w:tc>
        <w:tc>
          <w:tcPr>
            <w:tcW w:w="2127" w:type="dxa"/>
          </w:tcPr>
          <w:p w14:paraId="1C333383"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Vidmantas Fijalkauskas,</w:t>
            </w:r>
          </w:p>
          <w:p w14:paraId="734BEC3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Milda Razauskienė</w:t>
            </w:r>
          </w:p>
        </w:tc>
        <w:tc>
          <w:tcPr>
            <w:tcW w:w="1417" w:type="dxa"/>
          </w:tcPr>
          <w:p w14:paraId="42B32DE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III</w:t>
            </w:r>
          </w:p>
        </w:tc>
      </w:tr>
      <w:tr w:rsidR="00873780" w:rsidRPr="000B6A66" w14:paraId="5DB05B36" w14:textId="77777777">
        <w:tc>
          <w:tcPr>
            <w:tcW w:w="9781" w:type="dxa"/>
            <w:gridSpan w:val="5"/>
          </w:tcPr>
          <w:p w14:paraId="51023B78" w14:textId="77777777" w:rsidR="00873780" w:rsidRPr="000B6A66" w:rsidRDefault="00BB5B4C" w:rsidP="000B6A66">
            <w:pPr>
              <w:spacing w:after="0" w:line="240" w:lineRule="auto"/>
              <w:jc w:val="center"/>
              <w:rPr>
                <w:rFonts w:eastAsia="Times New Roman"/>
                <w:b/>
                <w:lang w:val="lt-LT" w:eastAsia="ru-RU"/>
              </w:rPr>
            </w:pPr>
            <w:r w:rsidRPr="000B6A66">
              <w:rPr>
                <w:b/>
                <w:bCs/>
                <w:u w:val="single"/>
                <w:lang w:val="lt-LT"/>
              </w:rPr>
              <w:t>TARPTAUTINIS VAIKŲ IR JAUNIMO MENINĖS KŪRYBOS DARBŲ</w:t>
            </w:r>
            <w:r w:rsidRPr="000B6A66">
              <w:rPr>
                <w:b/>
                <w:bCs/>
                <w:lang w:val="lt-LT"/>
              </w:rPr>
              <w:t xml:space="preserve"> konkursas </w:t>
            </w:r>
            <w:r w:rsidRPr="000B6A66">
              <w:rPr>
                <w:b/>
                <w:bCs/>
                <w:u w:val="single"/>
                <w:lang w:val="lt-LT"/>
              </w:rPr>
              <w:t>„Kalėdinis atvirukas</w:t>
            </w:r>
            <w:r w:rsidRPr="000B6A66">
              <w:rPr>
                <w:b/>
                <w:bCs/>
                <w:lang w:val="lt-LT"/>
              </w:rPr>
              <w:t xml:space="preserve">“ </w:t>
            </w:r>
          </w:p>
        </w:tc>
      </w:tr>
      <w:tr w:rsidR="00873780" w:rsidRPr="000B6A66" w14:paraId="33F3160B" w14:textId="77777777">
        <w:tc>
          <w:tcPr>
            <w:tcW w:w="709" w:type="dxa"/>
          </w:tcPr>
          <w:p w14:paraId="51A800AE" w14:textId="77777777" w:rsidR="00873780" w:rsidRPr="000B6A66" w:rsidRDefault="00BB5B4C" w:rsidP="000B6A66">
            <w:pPr>
              <w:spacing w:after="0" w:line="240" w:lineRule="auto"/>
              <w:jc w:val="center"/>
              <w:rPr>
                <w:rFonts w:eastAsia="Times New Roman"/>
                <w:lang w:eastAsia="ru-RU"/>
              </w:rPr>
            </w:pPr>
            <w:r w:rsidRPr="000B6A66">
              <w:rPr>
                <w:rFonts w:eastAsia="Times New Roman"/>
                <w:lang w:eastAsia="ru-RU"/>
              </w:rPr>
              <w:t>1.</w:t>
            </w:r>
          </w:p>
        </w:tc>
        <w:tc>
          <w:tcPr>
            <w:tcW w:w="2835" w:type="dxa"/>
            <w:vAlign w:val="center"/>
          </w:tcPr>
          <w:p w14:paraId="352EF9CA"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Kamila Andziulytė</w:t>
            </w:r>
          </w:p>
        </w:tc>
        <w:tc>
          <w:tcPr>
            <w:tcW w:w="2693" w:type="dxa"/>
          </w:tcPr>
          <w:p w14:paraId="6631876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Nemenčinės Gedimino gimnazija</w:t>
            </w:r>
          </w:p>
        </w:tc>
        <w:tc>
          <w:tcPr>
            <w:tcW w:w="2127" w:type="dxa"/>
          </w:tcPr>
          <w:p w14:paraId="1524967F"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Dovilė Blažytė-Vanagienė</w:t>
            </w:r>
          </w:p>
        </w:tc>
        <w:tc>
          <w:tcPr>
            <w:tcW w:w="1417" w:type="dxa"/>
          </w:tcPr>
          <w:p w14:paraId="37AE4753"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Laureato diplomas</w:t>
            </w:r>
          </w:p>
        </w:tc>
      </w:tr>
      <w:tr w:rsidR="00873780" w:rsidRPr="000B6A66" w14:paraId="3D8B58C6" w14:textId="77777777">
        <w:tc>
          <w:tcPr>
            <w:tcW w:w="9781" w:type="dxa"/>
            <w:gridSpan w:val="5"/>
          </w:tcPr>
          <w:p w14:paraId="0FA16423" w14:textId="77777777" w:rsidR="00873780" w:rsidRPr="000B6A66" w:rsidRDefault="00BB5B4C" w:rsidP="000B6A66">
            <w:pPr>
              <w:spacing w:after="0" w:line="240" w:lineRule="auto"/>
              <w:jc w:val="center"/>
              <w:rPr>
                <w:rFonts w:eastAsia="Times New Roman"/>
                <w:b/>
                <w:u w:val="single"/>
                <w:lang w:val="lt-LT" w:eastAsia="ru-RU"/>
              </w:rPr>
            </w:pPr>
            <w:r w:rsidRPr="000B6A66">
              <w:rPr>
                <w:rFonts w:eastAsia="Times New Roman"/>
                <w:b/>
                <w:u w:val="single"/>
                <w:lang w:val="lt-LT" w:eastAsia="ru-RU"/>
              </w:rPr>
              <w:t>TARPTAUTINIS MOKINIŲ KERAMIKOS</w:t>
            </w:r>
            <w:r w:rsidRPr="000B6A66">
              <w:rPr>
                <w:rFonts w:eastAsia="Times New Roman"/>
                <w:b/>
                <w:lang w:val="lt-LT" w:eastAsia="ru-RU"/>
              </w:rPr>
              <w:t xml:space="preserve"> konkursas ,,Ženklas“</w:t>
            </w:r>
          </w:p>
        </w:tc>
      </w:tr>
      <w:tr w:rsidR="00873780" w:rsidRPr="000B6A66" w14:paraId="1703D957" w14:textId="77777777">
        <w:tc>
          <w:tcPr>
            <w:tcW w:w="709" w:type="dxa"/>
          </w:tcPr>
          <w:p w14:paraId="25D97767" w14:textId="77777777" w:rsidR="00873780" w:rsidRPr="000B6A66" w:rsidRDefault="00BB5B4C" w:rsidP="000B6A66">
            <w:pPr>
              <w:spacing w:after="0" w:line="240" w:lineRule="auto"/>
              <w:jc w:val="center"/>
              <w:rPr>
                <w:rFonts w:eastAsia="Times New Roman"/>
                <w:lang w:eastAsia="ru-RU"/>
              </w:rPr>
            </w:pPr>
            <w:r w:rsidRPr="000B6A66">
              <w:rPr>
                <w:rFonts w:eastAsia="Times New Roman"/>
                <w:lang w:eastAsia="ru-RU"/>
              </w:rPr>
              <w:t>1.</w:t>
            </w:r>
          </w:p>
        </w:tc>
        <w:tc>
          <w:tcPr>
            <w:tcW w:w="2835" w:type="dxa"/>
            <w:vAlign w:val="center"/>
          </w:tcPr>
          <w:p w14:paraId="22C66B3C"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Karolina Špakovska</w:t>
            </w:r>
          </w:p>
        </w:tc>
        <w:tc>
          <w:tcPr>
            <w:tcW w:w="2693" w:type="dxa"/>
          </w:tcPr>
          <w:p w14:paraId="310C94D8"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Nemėžio šv. Rapolo Kalinausko gimnazija</w:t>
            </w:r>
          </w:p>
        </w:tc>
        <w:tc>
          <w:tcPr>
            <w:tcW w:w="2127" w:type="dxa"/>
          </w:tcPr>
          <w:p w14:paraId="4AB6F736" w14:textId="77777777" w:rsidR="00873780" w:rsidRPr="000B6A66" w:rsidRDefault="00BB5B4C" w:rsidP="000B6A66">
            <w:pPr>
              <w:spacing w:after="0" w:line="240" w:lineRule="auto"/>
              <w:rPr>
                <w:rFonts w:eastAsia="Times New Roman"/>
                <w:lang w:val="lt-LT" w:eastAsia="ru-RU"/>
              </w:rPr>
            </w:pPr>
            <w:r w:rsidRPr="000B6A66">
              <w:rPr>
                <w:rFonts w:eastAsia="Times New Roman"/>
                <w:lang w:val="lt-LT" w:eastAsia="ru-RU"/>
              </w:rPr>
              <w:t>Svetlana Voitkevič</w:t>
            </w:r>
          </w:p>
        </w:tc>
        <w:tc>
          <w:tcPr>
            <w:tcW w:w="1417" w:type="dxa"/>
          </w:tcPr>
          <w:p w14:paraId="6836BD2A" w14:textId="77777777" w:rsidR="00873780" w:rsidRPr="000B6A66" w:rsidRDefault="00BB5B4C" w:rsidP="000B6A66">
            <w:pPr>
              <w:spacing w:after="0" w:line="240" w:lineRule="auto"/>
              <w:jc w:val="center"/>
              <w:rPr>
                <w:rFonts w:eastAsia="Times New Roman"/>
                <w:b/>
                <w:lang w:val="lt-LT" w:eastAsia="ru-RU"/>
              </w:rPr>
            </w:pPr>
            <w:r w:rsidRPr="000B6A66">
              <w:rPr>
                <w:rFonts w:eastAsia="Times New Roman"/>
                <w:b/>
                <w:lang w:val="lt-LT" w:eastAsia="ru-RU"/>
              </w:rPr>
              <w:t>Specialusis prizas</w:t>
            </w:r>
          </w:p>
        </w:tc>
      </w:tr>
    </w:tbl>
    <w:p w14:paraId="09B5935C" w14:textId="77777777" w:rsidR="00873780" w:rsidRPr="000B6A66" w:rsidRDefault="00873780" w:rsidP="000B6A66">
      <w:pPr>
        <w:spacing w:after="0" w:line="240" w:lineRule="auto"/>
        <w:jc w:val="both"/>
        <w:rPr>
          <w:lang w:val="lt-LT"/>
        </w:rPr>
      </w:pPr>
    </w:p>
    <w:p w14:paraId="15E2DF1B"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Sporto laimėjimai</w:t>
      </w:r>
    </w:p>
    <w:p w14:paraId="3B95C881" w14:textId="77777777" w:rsidR="00873780" w:rsidRPr="000B6A66" w:rsidRDefault="00873780" w:rsidP="000B6A66">
      <w:pPr>
        <w:spacing w:after="0" w:line="240" w:lineRule="auto"/>
        <w:jc w:val="center"/>
        <w:rPr>
          <w:rFonts w:eastAsia="Calibri"/>
          <w:b/>
          <w:lang w:val="lt-LT" w:eastAsia="en-US"/>
        </w:rPr>
      </w:pPr>
    </w:p>
    <w:p w14:paraId="7C39D174" w14:textId="77777777" w:rsidR="00873780" w:rsidRPr="000B6A66" w:rsidRDefault="00BB5B4C" w:rsidP="000B6A66">
      <w:pPr>
        <w:tabs>
          <w:tab w:val="left" w:pos="567"/>
        </w:tabs>
        <w:spacing w:after="0" w:line="240" w:lineRule="auto"/>
        <w:jc w:val="both"/>
        <w:rPr>
          <w:rFonts w:eastAsia="Calibri"/>
          <w:szCs w:val="22"/>
          <w:lang w:val="lt-LT" w:eastAsia="en-US"/>
        </w:rPr>
      </w:pPr>
      <w:r w:rsidRPr="000B6A66">
        <w:rPr>
          <w:rFonts w:eastAsia="Calibri"/>
          <w:szCs w:val="22"/>
          <w:lang w:val="lt-LT" w:eastAsia="en-US"/>
        </w:rPr>
        <w:tab/>
        <w:t xml:space="preserve">  </w:t>
      </w:r>
      <w:r w:rsidRPr="000B6A66">
        <w:rPr>
          <w:rFonts w:eastAsia="Calibri"/>
          <w:b/>
          <w:szCs w:val="22"/>
          <w:lang w:val="lt-LT" w:eastAsia="en-US"/>
        </w:rPr>
        <w:t>Lietuvos kaimo vietovių mokyklų</w:t>
      </w:r>
      <w:r w:rsidRPr="000B6A66">
        <w:rPr>
          <w:rFonts w:eastAsia="Calibri"/>
          <w:szCs w:val="22"/>
          <w:lang w:val="lt-LT" w:eastAsia="en-US"/>
        </w:rPr>
        <w:t xml:space="preserve"> žaidynėse, </w:t>
      </w:r>
      <w:r w:rsidRPr="000B6A66">
        <w:rPr>
          <w:rFonts w:eastAsia="Calibri"/>
          <w:lang w:val="lt-LT" w:eastAsia="en-US"/>
        </w:rPr>
        <w:t xml:space="preserve">tarp 46 šalies rajonų, </w:t>
      </w:r>
      <w:r w:rsidRPr="000B6A66">
        <w:rPr>
          <w:rFonts w:eastAsia="Calibri"/>
          <w:szCs w:val="22"/>
          <w:lang w:val="lt-LT" w:eastAsia="en-US"/>
        </w:rPr>
        <w:t xml:space="preserve">Vilniaus rajono </w:t>
      </w:r>
      <w:r w:rsidRPr="000B6A66">
        <w:rPr>
          <w:rFonts w:eastAsia="Calibri"/>
          <w:lang w:val="lt-LT" w:eastAsia="en-US"/>
        </w:rPr>
        <w:t>savivaldybės mokyklų sportininkai</w:t>
      </w:r>
      <w:r w:rsidRPr="000B6A66">
        <w:rPr>
          <w:rFonts w:eastAsia="Calibri"/>
          <w:szCs w:val="22"/>
          <w:lang w:val="lt-LT" w:eastAsia="en-US"/>
        </w:rPr>
        <w:t xml:space="preserve"> </w:t>
      </w:r>
      <w:r w:rsidRPr="000B6A66">
        <w:rPr>
          <w:rFonts w:eastAsia="Calibri"/>
          <w:b/>
          <w:szCs w:val="22"/>
          <w:lang w:val="lt-LT" w:eastAsia="en-US"/>
        </w:rPr>
        <w:t>pirmą kartą</w:t>
      </w:r>
      <w:r w:rsidRPr="000B6A66">
        <w:rPr>
          <w:rFonts w:eastAsia="Calibri"/>
          <w:szCs w:val="22"/>
          <w:lang w:val="lt-LT" w:eastAsia="en-US"/>
        </w:rPr>
        <w:t xml:space="preserve"> Lietuvos mokyklų žaidynių </w:t>
      </w:r>
      <w:r w:rsidRPr="000B6A66">
        <w:rPr>
          <w:rFonts w:eastAsia="Calibri"/>
          <w:b/>
          <w:szCs w:val="22"/>
          <w:lang w:val="lt-LT" w:eastAsia="en-US"/>
        </w:rPr>
        <w:t>istorijoje iškovojo</w:t>
      </w:r>
      <w:r w:rsidRPr="000B6A66">
        <w:rPr>
          <w:rFonts w:eastAsia="Calibri"/>
          <w:szCs w:val="22"/>
          <w:lang w:val="lt-LT" w:eastAsia="en-US"/>
        </w:rPr>
        <w:t xml:space="preserve"> </w:t>
      </w:r>
      <w:r w:rsidRPr="000B6A66">
        <w:rPr>
          <w:rFonts w:eastAsia="Calibri"/>
          <w:b/>
          <w:szCs w:val="22"/>
          <w:lang w:val="lt-LT" w:eastAsia="en-US"/>
        </w:rPr>
        <w:t>I vietą</w:t>
      </w:r>
      <w:r w:rsidRPr="000B6A66">
        <w:rPr>
          <w:rFonts w:eastAsia="Calibri"/>
          <w:szCs w:val="22"/>
          <w:lang w:val="lt-LT" w:eastAsia="en-US"/>
        </w:rPr>
        <w:t xml:space="preserve">! </w:t>
      </w:r>
    </w:p>
    <w:p w14:paraId="5125521D"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lastRenderedPageBreak/>
        <w:t xml:space="preserve">Prizines vietas Vilniaus rajono savivaldybės mokyklų sportininkai kaimo vietovių mokyklų žaidynėse iškovojo šiose rungtyse: </w:t>
      </w:r>
    </w:p>
    <w:p w14:paraId="1FCC0FDC"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futbolas 5x5 – Rudaminos Ferdinando Ruščico gimnazijos berniukų komanda – I vieta;</w:t>
      </w:r>
    </w:p>
    <w:p w14:paraId="72891EEB"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stalo tenisas – Mickūnų gimnazijos berniukų ir merginų komandos – I vieta;</w:t>
      </w:r>
    </w:p>
    <w:p w14:paraId="11741FD3"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 xml:space="preserve">tinklinis – Avižienių gimnazijos merginų komanda – I vieta; </w:t>
      </w:r>
    </w:p>
    <w:p w14:paraId="2EF59E45"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šaškės – Mickūnų gimnazijos komanda – III vieta;</w:t>
      </w:r>
    </w:p>
    <w:p w14:paraId="1FC594E2"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tinklinis – Egliškių šv. Jono Bosko gimnazijos vaikinų komanda – III vieta.</w:t>
      </w:r>
    </w:p>
    <w:p w14:paraId="79ED7771" w14:textId="77777777" w:rsidR="006D4572" w:rsidRDefault="006D4572" w:rsidP="000B6A66">
      <w:pPr>
        <w:spacing w:after="0" w:line="240" w:lineRule="auto"/>
        <w:ind w:firstLine="709"/>
        <w:jc w:val="both"/>
        <w:rPr>
          <w:rFonts w:eastAsia="Calibri"/>
          <w:lang w:val="lt-LT" w:eastAsia="en-US"/>
        </w:rPr>
      </w:pPr>
    </w:p>
    <w:p w14:paraId="260C25FC"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 xml:space="preserve">O Lietuvos mokyklų žaidynių </w:t>
      </w:r>
      <w:r w:rsidRPr="000B6A66">
        <w:rPr>
          <w:rFonts w:eastAsia="Calibri"/>
          <w:b/>
          <w:lang w:val="lt-LT" w:eastAsia="en-US"/>
        </w:rPr>
        <w:t>miestų ir rajonų II grupėje</w:t>
      </w:r>
      <w:r w:rsidRPr="000B6A66">
        <w:rPr>
          <w:rFonts w:eastAsia="Calibri"/>
          <w:lang w:val="lt-LT" w:eastAsia="en-US"/>
        </w:rPr>
        <w:t xml:space="preserve"> Vilniaus rajono savivaldybės mokyklų sportininkai užėmė </w:t>
      </w:r>
      <w:r w:rsidRPr="000B6A66">
        <w:rPr>
          <w:rFonts w:eastAsia="Calibri"/>
          <w:b/>
          <w:lang w:val="lt-LT" w:eastAsia="en-US"/>
        </w:rPr>
        <w:t>VI vietą</w:t>
      </w:r>
      <w:r w:rsidRPr="000B6A66">
        <w:rPr>
          <w:rFonts w:eastAsia="Calibri"/>
          <w:lang w:val="lt-LT" w:eastAsia="en-US"/>
        </w:rPr>
        <w:t>. Prizinę vietą iškovojo:</w:t>
      </w:r>
    </w:p>
    <w:p w14:paraId="3B19F8CF"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slidinėjimas – Mostiškių mokyklos-daugiafunkcio centro vaikinų komanda – II vieta.</w:t>
      </w:r>
    </w:p>
    <w:p w14:paraId="6E6AE2E1" w14:textId="77777777" w:rsidR="00873780" w:rsidRPr="000B6A66" w:rsidRDefault="00873780" w:rsidP="000B6A66">
      <w:pPr>
        <w:spacing w:after="0" w:line="240" w:lineRule="auto"/>
        <w:ind w:firstLine="709"/>
        <w:jc w:val="both"/>
        <w:rPr>
          <w:rFonts w:eastAsia="Calibri"/>
          <w:lang w:val="lt-LT" w:eastAsia="en-US"/>
        </w:rPr>
      </w:pPr>
    </w:p>
    <w:p w14:paraId="158ECF19" w14:textId="77777777" w:rsidR="00873780" w:rsidRPr="000B6A66" w:rsidRDefault="00BB5B4C" w:rsidP="000B6A66">
      <w:pPr>
        <w:spacing w:after="0" w:line="240" w:lineRule="auto"/>
        <w:jc w:val="center"/>
        <w:rPr>
          <w:rFonts w:eastAsia="Calibri"/>
          <w:b/>
          <w:bCs/>
          <w:u w:val="single"/>
          <w:lang w:val="lt-LT" w:eastAsia="en-US"/>
        </w:rPr>
      </w:pPr>
      <w:r w:rsidRPr="000B6A66">
        <w:rPr>
          <w:rFonts w:eastAsia="Calibri"/>
          <w:b/>
          <w:u w:val="single"/>
          <w:lang w:val="lt-LT" w:eastAsia="en-US"/>
        </w:rPr>
        <w:t xml:space="preserve">2019 m. Vilniaus rajono savivaldybės sporto mokyklos </w:t>
      </w:r>
      <w:r w:rsidRPr="000B6A66">
        <w:rPr>
          <w:rFonts w:eastAsia="Calibri"/>
          <w:b/>
          <w:bCs/>
          <w:u w:val="single"/>
          <w:lang w:val="lt-LT" w:eastAsia="en-US"/>
        </w:rPr>
        <w:t xml:space="preserve">laimėjimai </w:t>
      </w:r>
    </w:p>
    <w:p w14:paraId="22ABA137" w14:textId="77777777" w:rsidR="00873780" w:rsidRPr="000B6A66" w:rsidRDefault="00873780" w:rsidP="000B6A66">
      <w:pPr>
        <w:spacing w:after="0" w:line="240" w:lineRule="auto"/>
        <w:jc w:val="center"/>
        <w:rPr>
          <w:rFonts w:eastAsia="Calibri"/>
          <w:b/>
          <w:bCs/>
          <w:u w:val="single"/>
          <w:lang w:val="lt-LT" w:eastAsia="en-US"/>
        </w:rPr>
      </w:pPr>
    </w:p>
    <w:p w14:paraId="2D547820"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Vilniaus rajono savivaldybės sporto mokyklos auklėtiniai 2019 m. dalyvavo 27 tarptautinėse ir 55 respublikinėse varžybose. Tarptautinėse varžybose iškovojo 23 aukso, 15 sidabro ir 25 bronzos medalius, o Lietuvos Respublikos čempionatuose, pirmenybėse ir respublikinėse varžybose – 55 aukso, 43 sidabro ir 41 bronzos medalį.</w:t>
      </w:r>
    </w:p>
    <w:p w14:paraId="1C911F7F" w14:textId="77777777" w:rsidR="00873780" w:rsidRPr="000B6A66" w:rsidRDefault="00873780" w:rsidP="000B6A66">
      <w:pPr>
        <w:spacing w:after="0" w:line="240" w:lineRule="auto"/>
        <w:ind w:firstLine="709"/>
        <w:jc w:val="both"/>
        <w:rPr>
          <w:rFonts w:eastAsia="Calibri"/>
          <w:lang w:val="lt-LT" w:eastAsia="en-US"/>
        </w:rPr>
      </w:pPr>
    </w:p>
    <w:tbl>
      <w:tblPr>
        <w:tblW w:w="0" w:type="auto"/>
        <w:jc w:val="center"/>
        <w:shd w:val="clear" w:color="auto" w:fill="FFFFFF"/>
        <w:tblCellMar>
          <w:left w:w="0" w:type="dxa"/>
          <w:right w:w="0" w:type="dxa"/>
        </w:tblCellMar>
        <w:tblLook w:val="04A0" w:firstRow="1" w:lastRow="0" w:firstColumn="1" w:lastColumn="0" w:noHBand="0" w:noVBand="1"/>
      </w:tblPr>
      <w:tblGrid>
        <w:gridCol w:w="3027"/>
        <w:gridCol w:w="2126"/>
        <w:gridCol w:w="2126"/>
        <w:gridCol w:w="2174"/>
      </w:tblGrid>
      <w:tr w:rsidR="00873780" w:rsidRPr="000B6A66" w14:paraId="570EB5AC" w14:textId="77777777">
        <w:trPr>
          <w:jc w:val="center"/>
        </w:trPr>
        <w:tc>
          <w:tcPr>
            <w:tcW w:w="30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67203A3"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Varžybos</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02360A" w14:textId="77777777" w:rsidR="00873780" w:rsidRPr="000B6A66" w:rsidRDefault="00BB5B4C" w:rsidP="000B6A66">
            <w:pPr>
              <w:spacing w:after="0" w:line="240" w:lineRule="auto"/>
              <w:jc w:val="center"/>
              <w:rPr>
                <w:rFonts w:eastAsia="Calibri"/>
                <w:lang w:val="lt-LT" w:eastAsia="en-US"/>
              </w:rPr>
            </w:pPr>
            <w:r w:rsidRPr="000B6A66">
              <w:rPr>
                <w:rFonts w:eastAsia="Calibri"/>
                <w:b/>
                <w:bCs/>
                <w:lang w:val="lt-LT" w:eastAsia="en-US"/>
              </w:rPr>
              <w:t>Aukso medaliai</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E015D1" w14:textId="77777777" w:rsidR="00873780" w:rsidRPr="000B6A66" w:rsidRDefault="00BB5B4C" w:rsidP="000B6A66">
            <w:pPr>
              <w:spacing w:after="0" w:line="240" w:lineRule="auto"/>
              <w:jc w:val="center"/>
              <w:rPr>
                <w:rFonts w:eastAsia="Calibri"/>
                <w:lang w:val="lt-LT" w:eastAsia="en-US"/>
              </w:rPr>
            </w:pPr>
            <w:r w:rsidRPr="000B6A66">
              <w:rPr>
                <w:rFonts w:eastAsia="Calibri"/>
                <w:b/>
                <w:bCs/>
                <w:lang w:val="lt-LT" w:eastAsia="en-US"/>
              </w:rPr>
              <w:t>Sidabro medaliai</w:t>
            </w:r>
          </w:p>
        </w:tc>
        <w:tc>
          <w:tcPr>
            <w:tcW w:w="21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B1DA41" w14:textId="77777777" w:rsidR="00873780" w:rsidRPr="000B6A66" w:rsidRDefault="00BB5B4C" w:rsidP="000B6A66">
            <w:pPr>
              <w:spacing w:after="0" w:line="240" w:lineRule="auto"/>
              <w:jc w:val="center"/>
              <w:rPr>
                <w:rFonts w:eastAsia="Calibri"/>
                <w:lang w:val="lt-LT" w:eastAsia="en-US"/>
              </w:rPr>
            </w:pPr>
            <w:r w:rsidRPr="000B6A66">
              <w:rPr>
                <w:rFonts w:eastAsia="Calibri"/>
                <w:b/>
                <w:bCs/>
                <w:lang w:val="lt-LT" w:eastAsia="en-US"/>
              </w:rPr>
              <w:t>Bronzos medaliai</w:t>
            </w:r>
          </w:p>
        </w:tc>
      </w:tr>
      <w:tr w:rsidR="00873780" w:rsidRPr="000B6A66" w14:paraId="0960A619" w14:textId="77777777">
        <w:trPr>
          <w:jc w:val="center"/>
        </w:trPr>
        <w:tc>
          <w:tcPr>
            <w:tcW w:w="30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A5C5AF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Tarptautinės varžybos</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1A29D0"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23</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C31556"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15</w:t>
            </w:r>
          </w:p>
        </w:tc>
        <w:tc>
          <w:tcPr>
            <w:tcW w:w="21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1658FD"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25</w:t>
            </w:r>
          </w:p>
        </w:tc>
      </w:tr>
      <w:tr w:rsidR="00873780" w:rsidRPr="000B6A66" w14:paraId="36DC1DAA" w14:textId="77777777">
        <w:trPr>
          <w:jc w:val="center"/>
        </w:trPr>
        <w:tc>
          <w:tcPr>
            <w:tcW w:w="30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BD0CBC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Respublikinės varžybos</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72C38"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55</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D85BC1"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43</w:t>
            </w:r>
          </w:p>
        </w:tc>
        <w:tc>
          <w:tcPr>
            <w:tcW w:w="21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44B4E3"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41</w:t>
            </w:r>
          </w:p>
        </w:tc>
      </w:tr>
    </w:tbl>
    <w:p w14:paraId="356ADB40" w14:textId="77777777" w:rsidR="00873780" w:rsidRPr="000B6A66" w:rsidRDefault="00873780" w:rsidP="000B6A66">
      <w:pPr>
        <w:spacing w:after="0" w:line="240" w:lineRule="auto"/>
        <w:ind w:firstLine="709"/>
        <w:jc w:val="both"/>
        <w:rPr>
          <w:rFonts w:eastAsia="Calibri"/>
          <w:lang w:val="lt-LT" w:eastAsia="en-US"/>
        </w:rPr>
      </w:pPr>
    </w:p>
    <w:p w14:paraId="5F69ED95" w14:textId="77777777" w:rsidR="00873780" w:rsidRPr="000B6A66" w:rsidRDefault="00BB5B4C" w:rsidP="000B6A66">
      <w:pPr>
        <w:spacing w:after="0" w:line="240" w:lineRule="auto"/>
        <w:ind w:firstLine="567"/>
        <w:jc w:val="both"/>
        <w:rPr>
          <w:rFonts w:eastAsia="Calibri"/>
          <w:lang w:val="lt-LT" w:eastAsia="en-US"/>
        </w:rPr>
      </w:pPr>
      <w:r w:rsidRPr="000B6A66">
        <w:rPr>
          <w:rFonts w:eastAsia="Calibri"/>
          <w:lang w:val="lt-LT" w:eastAsia="en-US"/>
        </w:rPr>
        <w:t xml:space="preserve">Vilniaus rajono savivaldybės sporto mokyklos auklėtinis Nikita Romanov Lietuvos biatlono rinktinės sudėtyje atstovavo šaliai Europos biatlono taurės varžybose Austrijoje, Vokietijoje, Lenkijoje ir  Italijoje. Pasaulio jaunimo biatlono čempionate Slovakijoje dalyvavo sporto mokyklos auklėtiniai Romualdas Aleksandrovas, Nikita Romanov, Sara Urumova bei Viktorija Augulytė. Viktorija Augulytė ir Sara Urumova dalyvavo Pasaulio jaunimo biatlono taurės varžybose Prancūzijoje ir Šveicarijoje. Emilija Siavro, Romualdas Aleksandrovas ir Sara Urumova 2019 m. vasario mėn. Lietuvos rinktinės sudėtyje dalyvavo Europos jaunimo Olimpiniame festivalyje Bosnijoje ir Hercegovinoje. Emilija Siavro vasario mėn. dalyvavo Pasaulio slidinėjimo čempionate Austrijoje. Vilniaus rajono savivaldybės sporto mokyklos stalo tenisininkai dalyvavo keliuose tarptautiniuose turnyruose Lenkijoje, Baltarusijoje, Latvijoje bei Lietuvoje. Diana Tabunova rugpjūčio mėn. dalyvavo </w:t>
      </w:r>
      <w:r w:rsidRPr="000B6A66">
        <w:rPr>
          <w:rFonts w:eastAsia="Calibri"/>
          <w:color w:val="1C1E21"/>
          <w:shd w:val="clear" w:color="auto" w:fill="FFFFFF"/>
          <w:lang w:val="lt-LT" w:eastAsia="en-US"/>
        </w:rPr>
        <w:t>15-ame Atvirame Europos mini jaunučių stalo teniso čempionate Prancūzijoje</w:t>
      </w:r>
      <w:r w:rsidRPr="000B6A66">
        <w:rPr>
          <w:rFonts w:eastAsia="Calibri"/>
          <w:lang w:val="lt-LT" w:eastAsia="en-US"/>
        </w:rPr>
        <w:t>. Sporto mokyklos žolės riedulininkai dalyvavo Lietuvos vaikų žolės riedulio lygos U-12 ir U-14 grupių varžybose. Abiejose grupėse sporto mokyklos auklėtiniai iškovojo III vietas. G</w:t>
      </w:r>
      <w:r w:rsidRPr="000B6A66">
        <w:rPr>
          <w:rFonts w:eastAsia="Calibri"/>
          <w:szCs w:val="22"/>
          <w:lang w:val="lt-LT" w:eastAsia="en-US"/>
        </w:rPr>
        <w:t xml:space="preserve">ruodžio mėn. jie </w:t>
      </w:r>
      <w:r w:rsidRPr="000B6A66">
        <w:rPr>
          <w:rFonts w:eastAsia="Calibri"/>
          <w:lang w:val="lt-LT" w:eastAsia="en-US"/>
        </w:rPr>
        <w:t xml:space="preserve">dalyvavo </w:t>
      </w:r>
      <w:r w:rsidRPr="000B6A66">
        <w:rPr>
          <w:rFonts w:eastAsia="Times New Roman"/>
          <w:shd w:val="clear" w:color="auto" w:fill="FFFFFF"/>
          <w:lang w:val="lt-LT" w:eastAsia="lt-LT"/>
        </w:rPr>
        <w:t>VI tarptautiniame vaikinų U-16 žolės riedulio</w:t>
      </w:r>
      <w:r w:rsidRPr="000B6A66">
        <w:rPr>
          <w:rFonts w:eastAsia="Times New Roman"/>
          <w:lang w:val="lt-LT" w:eastAsia="lt-LT"/>
        </w:rPr>
        <w:t xml:space="preserve"> </w:t>
      </w:r>
      <w:r w:rsidRPr="000B6A66">
        <w:rPr>
          <w:rFonts w:eastAsia="Times New Roman"/>
          <w:shd w:val="clear" w:color="auto" w:fill="FFFFFF"/>
          <w:lang w:val="lt-LT" w:eastAsia="lt-LT"/>
        </w:rPr>
        <w:t xml:space="preserve">turnyre Lenkijoje. Žolės riedulininkas Rafal Stankevič </w:t>
      </w:r>
      <w:r w:rsidRPr="000B6A66">
        <w:rPr>
          <w:rFonts w:eastAsia="Calibri"/>
          <w:color w:val="222222"/>
          <w:szCs w:val="22"/>
          <w:shd w:val="clear" w:color="auto" w:fill="FFFFFF"/>
          <w:lang w:val="lt-LT" w:eastAsia="en-US"/>
        </w:rPr>
        <w:t xml:space="preserve">Lietuvos rinktinės U-21 sudėtyje </w:t>
      </w:r>
      <w:r w:rsidRPr="000B6A66">
        <w:rPr>
          <w:rFonts w:eastAsia="Times New Roman"/>
          <w:shd w:val="clear" w:color="auto" w:fill="FFFFFF"/>
          <w:lang w:val="lt-LT" w:eastAsia="lt-LT"/>
        </w:rPr>
        <w:t xml:space="preserve">dalyvavo </w:t>
      </w:r>
      <w:r w:rsidRPr="000B6A66">
        <w:rPr>
          <w:rFonts w:eastAsia="Calibri"/>
          <w:color w:val="222222"/>
          <w:szCs w:val="22"/>
          <w:shd w:val="clear" w:color="auto" w:fill="FFFFFF"/>
          <w:lang w:val="lt-LT" w:eastAsia="en-US"/>
        </w:rPr>
        <w:t>Europos jaunimo čempionate</w:t>
      </w:r>
      <w:r w:rsidRPr="000B6A66">
        <w:rPr>
          <w:rFonts w:eastAsia="Calibri"/>
          <w:color w:val="222222"/>
          <w:szCs w:val="22"/>
          <w:lang w:val="lt-LT" w:eastAsia="en-US"/>
        </w:rPr>
        <w:t xml:space="preserve"> </w:t>
      </w:r>
      <w:r w:rsidRPr="000B6A66">
        <w:rPr>
          <w:rFonts w:eastAsia="Calibri"/>
          <w:color w:val="222222"/>
          <w:szCs w:val="22"/>
          <w:shd w:val="clear" w:color="auto" w:fill="FFFFFF"/>
          <w:lang w:val="lt-LT" w:eastAsia="en-US"/>
        </w:rPr>
        <w:t>Vilniuje.</w:t>
      </w:r>
      <w:r w:rsidRPr="000B6A66">
        <w:rPr>
          <w:rFonts w:eastAsia="Calibri"/>
          <w:color w:val="222222"/>
          <w:szCs w:val="22"/>
          <w:lang w:val="lt-LT" w:eastAsia="en-US"/>
        </w:rPr>
        <w:t xml:space="preserve"> </w:t>
      </w:r>
      <w:r w:rsidRPr="000B6A66">
        <w:rPr>
          <w:rFonts w:eastAsia="Calibri"/>
          <w:lang w:val="lt-LT" w:eastAsia="en-US"/>
        </w:rPr>
        <w:t xml:space="preserve">Sporto mokyklos tinklininkės dalyvavo dvejose amžiaus grupėse Lietuvos čempionate. Taip pat jos aktyviai dalyvavo tarptautiniuose turnyruose, kuriuose ne kartą tapo nugalėtojomis arba prizininkėmis. 2019 m. liepos–rugpjūčio mėn. tinklininkės atstovavo Vilniaus rajonui Pasaulio lenkų vasaros žaidynėse Gdynėje, kur iškovojo 1 aukso ir 1 bronzos medalius. O lengvaatletis Dariuš Zabelo Baltijos šalių jaunių mačo 800 m rungtyje iškovojo II vietą. </w:t>
      </w:r>
    </w:p>
    <w:p w14:paraId="7DCC43F8" w14:textId="77777777" w:rsidR="00873780" w:rsidRPr="000B6A66" w:rsidRDefault="00BB5B4C" w:rsidP="000B6A66">
      <w:pPr>
        <w:spacing w:after="0" w:line="240" w:lineRule="auto"/>
        <w:ind w:firstLine="709"/>
        <w:jc w:val="both"/>
        <w:rPr>
          <w:rFonts w:eastAsia="Calibri"/>
          <w:lang w:val="lt-LT" w:eastAsia="en-US"/>
        </w:rPr>
      </w:pPr>
      <w:r w:rsidRPr="000B6A66">
        <w:rPr>
          <w:rFonts w:eastAsia="Calibri"/>
          <w:lang w:val="lt-LT" w:eastAsia="en-US"/>
        </w:rPr>
        <w:t>22 sporto mokyklos auklėtiniai yra pakviesti į Lietuvos suaugusiųjų, jaunimo ar jaunių biatlono, slidinėjimo, lengvosios atletikos, stalo teniso, imtynių ir žolės riedulio rinktines.</w:t>
      </w:r>
    </w:p>
    <w:p w14:paraId="20586EF1" w14:textId="77777777" w:rsidR="00873780" w:rsidRPr="000B6A66" w:rsidRDefault="00873780" w:rsidP="000B6A66">
      <w:pPr>
        <w:spacing w:after="0" w:line="240" w:lineRule="auto"/>
        <w:ind w:firstLine="567"/>
        <w:jc w:val="both"/>
        <w:rPr>
          <w:rFonts w:eastAsia="Calibri"/>
          <w:lang w:val="lt-LT" w:eastAsia="en-US"/>
        </w:rPr>
      </w:pPr>
    </w:p>
    <w:p w14:paraId="7BA4D21D" w14:textId="77777777" w:rsidR="006D4572" w:rsidRDefault="006D4572" w:rsidP="000B6A66">
      <w:pPr>
        <w:shd w:val="clear" w:color="auto" w:fill="FFFFFF"/>
        <w:spacing w:after="0" w:line="240" w:lineRule="auto"/>
        <w:jc w:val="center"/>
        <w:rPr>
          <w:rFonts w:eastAsia="Times New Roman"/>
          <w:b/>
          <w:lang w:val="lt-LT" w:eastAsia="lt-LT"/>
        </w:rPr>
      </w:pPr>
    </w:p>
    <w:p w14:paraId="7D1D9612" w14:textId="77777777" w:rsidR="006D4572" w:rsidRDefault="006D4572" w:rsidP="000B6A66">
      <w:pPr>
        <w:shd w:val="clear" w:color="auto" w:fill="FFFFFF"/>
        <w:spacing w:after="0" w:line="240" w:lineRule="auto"/>
        <w:jc w:val="center"/>
        <w:rPr>
          <w:rFonts w:eastAsia="Times New Roman"/>
          <w:b/>
          <w:lang w:val="lt-LT" w:eastAsia="lt-LT"/>
        </w:rPr>
      </w:pPr>
    </w:p>
    <w:p w14:paraId="73133456" w14:textId="77777777" w:rsidR="006D4572" w:rsidRDefault="006D4572" w:rsidP="000B6A66">
      <w:pPr>
        <w:shd w:val="clear" w:color="auto" w:fill="FFFFFF"/>
        <w:spacing w:after="0" w:line="240" w:lineRule="auto"/>
        <w:jc w:val="center"/>
        <w:rPr>
          <w:rFonts w:eastAsia="Times New Roman"/>
          <w:b/>
          <w:lang w:val="lt-LT" w:eastAsia="lt-LT"/>
        </w:rPr>
      </w:pPr>
    </w:p>
    <w:p w14:paraId="42CBB490" w14:textId="77777777" w:rsidR="006D4572" w:rsidRDefault="006D4572" w:rsidP="000B6A66">
      <w:pPr>
        <w:shd w:val="clear" w:color="auto" w:fill="FFFFFF"/>
        <w:spacing w:after="0" w:line="240" w:lineRule="auto"/>
        <w:jc w:val="center"/>
        <w:rPr>
          <w:rFonts w:eastAsia="Times New Roman"/>
          <w:b/>
          <w:lang w:val="lt-LT" w:eastAsia="lt-LT"/>
        </w:rPr>
      </w:pPr>
    </w:p>
    <w:p w14:paraId="1BDAD2C1" w14:textId="77777777" w:rsidR="00873780" w:rsidRPr="000B6A66" w:rsidRDefault="00BB5B4C" w:rsidP="000B6A66">
      <w:pPr>
        <w:shd w:val="clear" w:color="auto" w:fill="FFFFFF"/>
        <w:spacing w:after="0" w:line="240" w:lineRule="auto"/>
        <w:jc w:val="center"/>
        <w:rPr>
          <w:rFonts w:eastAsia="Times New Roman"/>
          <w:b/>
          <w:lang w:val="lt-LT" w:eastAsia="lt-LT"/>
        </w:rPr>
      </w:pPr>
      <w:r w:rsidRPr="000B6A66">
        <w:rPr>
          <w:rFonts w:eastAsia="Times New Roman"/>
          <w:b/>
          <w:lang w:val="lt-LT" w:eastAsia="lt-LT"/>
        </w:rPr>
        <w:lastRenderedPageBreak/>
        <w:t>Meno laimėjimai</w:t>
      </w:r>
    </w:p>
    <w:p w14:paraId="34D3F2CE" w14:textId="77777777" w:rsidR="00873780" w:rsidRPr="000B6A66" w:rsidRDefault="00873780" w:rsidP="000B6A66">
      <w:pPr>
        <w:shd w:val="clear" w:color="auto" w:fill="FFFFFF"/>
        <w:spacing w:after="0" w:line="240" w:lineRule="auto"/>
        <w:jc w:val="center"/>
        <w:rPr>
          <w:rFonts w:eastAsia="Times New Roman"/>
          <w:b/>
          <w:lang w:val="lt-LT" w:eastAsia="lt-LT"/>
        </w:rPr>
      </w:pPr>
    </w:p>
    <w:p w14:paraId="4216A79F" w14:textId="77777777" w:rsidR="00873780" w:rsidRPr="00FC65FB" w:rsidRDefault="00BB5B4C" w:rsidP="000B6A66">
      <w:pPr>
        <w:spacing w:after="0" w:line="240" w:lineRule="auto"/>
        <w:jc w:val="center"/>
        <w:rPr>
          <w:rFonts w:eastAsia="Calibri"/>
          <w:b/>
          <w:u w:val="single"/>
          <w:lang w:val="lt-LT" w:eastAsia="en-US"/>
        </w:rPr>
      </w:pPr>
      <w:r w:rsidRPr="00FC65FB">
        <w:rPr>
          <w:rFonts w:eastAsia="Calibri"/>
          <w:b/>
          <w:u w:val="single"/>
          <w:lang w:val="lt-LT" w:eastAsia="lt-LT"/>
        </w:rPr>
        <w:t>Rajoninis Lietuvos vaikų ir moksleivių televizijos konkurso „Dainų dainelė“ etapas</w:t>
      </w:r>
    </w:p>
    <w:p w14:paraId="7A294FFB" w14:textId="77777777" w:rsidR="00873780" w:rsidRPr="000B6A66" w:rsidRDefault="00873780" w:rsidP="000B6A66">
      <w:pPr>
        <w:spacing w:after="0" w:line="240" w:lineRule="auto"/>
        <w:ind w:firstLine="851"/>
        <w:jc w:val="both"/>
        <w:rPr>
          <w:rFonts w:eastAsia="Calibri"/>
          <w:lang w:val="lt-LT" w:eastAsia="en-US"/>
        </w:rPr>
      </w:pPr>
    </w:p>
    <w:p w14:paraId="1DEE4C7E" w14:textId="77777777" w:rsidR="00873780" w:rsidRPr="000B6A66" w:rsidRDefault="00BB5B4C" w:rsidP="000B6A66">
      <w:pPr>
        <w:spacing w:after="0" w:line="240" w:lineRule="auto"/>
        <w:ind w:firstLine="567"/>
        <w:jc w:val="both"/>
        <w:rPr>
          <w:rFonts w:eastAsia="Calibri"/>
          <w:lang w:val="lt-LT" w:eastAsia="lt-LT"/>
        </w:rPr>
      </w:pPr>
      <w:r w:rsidRPr="000B6A66">
        <w:rPr>
          <w:rFonts w:eastAsia="Calibri"/>
          <w:lang w:val="lt-LT" w:eastAsia="lt-LT"/>
        </w:rPr>
        <w:t>2019 m. įvyko Lietuvos vaikų ir moksleivių televizijos konkurso „Dainų dainelė“ rajoninis etapas, kuriame buvo išrinkti geriausiai pasirodę mokiniai ar jų ansambliai, atstovausiantys Vilniaus rajoną II etape 2020 m. Rajoninio etapo konkurso laureatais tapo:</w:t>
      </w:r>
    </w:p>
    <w:p w14:paraId="59F93E6F" w14:textId="77777777" w:rsidR="00873780" w:rsidRPr="000B6A66" w:rsidRDefault="00BB5B4C" w:rsidP="000B6A66">
      <w:pPr>
        <w:numPr>
          <w:ilvl w:val="0"/>
          <w:numId w:val="2"/>
        </w:numPr>
        <w:spacing w:after="0" w:line="240" w:lineRule="auto"/>
        <w:ind w:left="1281" w:hanging="357"/>
        <w:contextualSpacing/>
        <w:jc w:val="both"/>
        <w:rPr>
          <w:rFonts w:ascii="NEW ROMAN" w:eastAsia="Calibri" w:hAnsi="NEW ROMAN"/>
          <w:lang w:val="lt-LT" w:eastAsia="lt-LT"/>
        </w:rPr>
      </w:pPr>
      <w:r w:rsidRPr="000B6A66">
        <w:rPr>
          <w:rFonts w:ascii="NEW ROMAN" w:eastAsia="Calibri" w:hAnsi="NEW ROMAN"/>
          <w:lang w:val="lt-LT" w:eastAsia="lt-LT"/>
        </w:rPr>
        <w:t>Ema Bučelytė, Pagirių meno mokyklos mokinė;</w:t>
      </w:r>
    </w:p>
    <w:p w14:paraId="49DD1F29" w14:textId="77777777" w:rsidR="00873780" w:rsidRPr="000B6A66" w:rsidRDefault="00BB5B4C" w:rsidP="000B6A66">
      <w:pPr>
        <w:numPr>
          <w:ilvl w:val="0"/>
          <w:numId w:val="2"/>
        </w:numPr>
        <w:spacing w:after="0" w:line="240" w:lineRule="auto"/>
        <w:contextualSpacing/>
        <w:jc w:val="both"/>
        <w:rPr>
          <w:rFonts w:ascii="NEW ROMAN" w:eastAsia="Calibri" w:hAnsi="NEW ROMAN"/>
          <w:lang w:val="lt-LT" w:eastAsia="lt-LT"/>
        </w:rPr>
      </w:pPr>
      <w:r w:rsidRPr="000B6A66">
        <w:rPr>
          <w:rFonts w:ascii="NEW ROMAN" w:eastAsia="Calibri" w:hAnsi="NEW ROMAN"/>
          <w:lang w:val="lt-LT" w:eastAsia="lt-LT"/>
        </w:rPr>
        <w:t>Matas Bacevičius, Pagirių meno mokyklos mokinys;</w:t>
      </w:r>
    </w:p>
    <w:p w14:paraId="430144E1" w14:textId="77777777" w:rsidR="00873780" w:rsidRPr="000B6A66" w:rsidRDefault="00BB5B4C" w:rsidP="000B6A66">
      <w:pPr>
        <w:numPr>
          <w:ilvl w:val="0"/>
          <w:numId w:val="2"/>
        </w:numPr>
        <w:spacing w:after="0" w:line="240" w:lineRule="auto"/>
        <w:contextualSpacing/>
        <w:jc w:val="both"/>
        <w:rPr>
          <w:rFonts w:ascii="NEW ROMAN" w:eastAsia="Calibri" w:hAnsi="NEW ROMAN"/>
          <w:lang w:val="lt-LT" w:eastAsia="lt-LT"/>
        </w:rPr>
      </w:pPr>
      <w:r w:rsidRPr="000B6A66">
        <w:rPr>
          <w:rFonts w:ascii="NEW ROMAN" w:eastAsia="Calibri" w:hAnsi="NEW ROMAN"/>
          <w:lang w:val="lt-LT" w:eastAsia="lt-LT"/>
        </w:rPr>
        <w:t>Emilis Gric, Pagirių meno mokyklos mokinys;</w:t>
      </w:r>
    </w:p>
    <w:p w14:paraId="22BC558A" w14:textId="77777777" w:rsidR="00873780" w:rsidRPr="000B6A66" w:rsidRDefault="00BB5B4C" w:rsidP="000B6A66">
      <w:pPr>
        <w:numPr>
          <w:ilvl w:val="0"/>
          <w:numId w:val="2"/>
        </w:numPr>
        <w:spacing w:after="0" w:line="240" w:lineRule="auto"/>
        <w:contextualSpacing/>
        <w:jc w:val="both"/>
        <w:rPr>
          <w:rFonts w:ascii="NEW ROMAN" w:eastAsia="Calibri" w:hAnsi="NEW ROMAN"/>
          <w:lang w:val="lt-LT" w:eastAsia="lt-LT"/>
        </w:rPr>
      </w:pPr>
      <w:r w:rsidRPr="000B6A66">
        <w:rPr>
          <w:rFonts w:ascii="NEW ROMAN" w:eastAsia="Calibri" w:hAnsi="NEW ROMAN"/>
          <w:lang w:val="lt-LT" w:eastAsia="lt-LT"/>
        </w:rPr>
        <w:t>Urtė Klebauskaitė, Pagirių meno mokyklos mokinė;</w:t>
      </w:r>
    </w:p>
    <w:p w14:paraId="2E2A54E4" w14:textId="77777777" w:rsidR="00873780" w:rsidRPr="000B6A66" w:rsidRDefault="00BB5B4C" w:rsidP="000B6A66">
      <w:pPr>
        <w:numPr>
          <w:ilvl w:val="0"/>
          <w:numId w:val="2"/>
        </w:numPr>
        <w:spacing w:after="0" w:line="240" w:lineRule="auto"/>
        <w:ind w:left="1281" w:hanging="357"/>
        <w:contextualSpacing/>
        <w:jc w:val="both"/>
        <w:rPr>
          <w:rFonts w:ascii="NEW ROMAN" w:eastAsia="Calibri" w:hAnsi="NEW ROMAN"/>
          <w:lang w:val="lt-LT" w:eastAsia="lt-LT"/>
        </w:rPr>
      </w:pPr>
      <w:r w:rsidRPr="000B6A66">
        <w:rPr>
          <w:rFonts w:ascii="NEW ROMAN" w:eastAsia="Calibri" w:hAnsi="NEW ROMAN"/>
          <w:lang w:val="lt-LT" w:eastAsia="lt-LT"/>
        </w:rPr>
        <w:t xml:space="preserve">Merginų kvartetas iš Kalvelių „Aušros“ gimnazijos;  </w:t>
      </w:r>
    </w:p>
    <w:p w14:paraId="29078CCA" w14:textId="77777777" w:rsidR="00873780" w:rsidRPr="000B6A66" w:rsidRDefault="00BB5B4C" w:rsidP="000B6A66">
      <w:pPr>
        <w:numPr>
          <w:ilvl w:val="0"/>
          <w:numId w:val="2"/>
        </w:numPr>
        <w:spacing w:after="0" w:line="240" w:lineRule="auto"/>
        <w:ind w:left="1281" w:hanging="357"/>
        <w:contextualSpacing/>
        <w:jc w:val="both"/>
        <w:rPr>
          <w:rFonts w:ascii="NEW ROMAN" w:eastAsia="Calibri" w:hAnsi="NEW ROMAN"/>
          <w:lang w:val="lt-LT" w:eastAsia="lt-LT"/>
        </w:rPr>
      </w:pPr>
      <w:r w:rsidRPr="000B6A66">
        <w:rPr>
          <w:rFonts w:ascii="NEW ROMAN" w:eastAsia="Calibri" w:hAnsi="NEW ROMAN"/>
          <w:lang w:val="lt-LT" w:eastAsia="lt-LT"/>
        </w:rPr>
        <w:t xml:space="preserve">Inesa Tankevič, Rudaminos Ferdinando Ruščico gimnazijos mokinė; </w:t>
      </w:r>
    </w:p>
    <w:p w14:paraId="21B0F2AF" w14:textId="77777777" w:rsidR="00873780" w:rsidRPr="000B6A66" w:rsidRDefault="00BB5B4C" w:rsidP="000B6A66">
      <w:pPr>
        <w:numPr>
          <w:ilvl w:val="0"/>
          <w:numId w:val="2"/>
        </w:numPr>
        <w:spacing w:after="0" w:line="240" w:lineRule="auto"/>
        <w:ind w:left="1281" w:hanging="357"/>
        <w:contextualSpacing/>
        <w:jc w:val="both"/>
        <w:rPr>
          <w:rFonts w:ascii="NEW ROMAN" w:eastAsia="Calibri" w:hAnsi="NEW ROMAN"/>
          <w:lang w:val="lt-LT" w:eastAsia="lt-LT"/>
        </w:rPr>
      </w:pPr>
      <w:r w:rsidRPr="000B6A66">
        <w:rPr>
          <w:rFonts w:ascii="NEW ROMAN" w:eastAsia="Calibri" w:hAnsi="NEW ROMAN"/>
          <w:lang w:val="lt-LT" w:eastAsia="lt-LT"/>
        </w:rPr>
        <w:t xml:space="preserve">Merginų vokalinis ansamblis iš Nemenčinės muzikos mokyklos; </w:t>
      </w:r>
    </w:p>
    <w:p w14:paraId="1C5ADA20" w14:textId="77777777" w:rsidR="00873780" w:rsidRPr="000B6A66" w:rsidRDefault="00BB5B4C" w:rsidP="000B6A66">
      <w:pPr>
        <w:numPr>
          <w:ilvl w:val="0"/>
          <w:numId w:val="2"/>
        </w:numPr>
        <w:spacing w:after="0" w:line="240" w:lineRule="auto"/>
        <w:ind w:left="1281" w:hanging="357"/>
        <w:contextualSpacing/>
        <w:jc w:val="both"/>
        <w:rPr>
          <w:rFonts w:ascii="NEW ROMAN" w:eastAsia="Calibri" w:hAnsi="NEW ROMAN"/>
          <w:lang w:val="lt-LT" w:eastAsia="lt-LT"/>
        </w:rPr>
      </w:pPr>
      <w:r w:rsidRPr="000B6A66">
        <w:rPr>
          <w:rFonts w:ascii="NEW ROMAN" w:eastAsia="Calibri" w:hAnsi="NEW ROMAN"/>
          <w:lang w:val="lt-LT" w:eastAsia="lt-LT"/>
        </w:rPr>
        <w:t>Milita Voinovskaja, Paberžės „Verdenės“ gimnazijos mokinė;</w:t>
      </w:r>
    </w:p>
    <w:p w14:paraId="646EBA17" w14:textId="77777777" w:rsidR="00873780" w:rsidRPr="000B6A66" w:rsidRDefault="00BB5B4C" w:rsidP="000B6A66">
      <w:pPr>
        <w:numPr>
          <w:ilvl w:val="0"/>
          <w:numId w:val="2"/>
        </w:numPr>
        <w:spacing w:after="0" w:line="240" w:lineRule="auto"/>
        <w:ind w:left="1281" w:hanging="357"/>
        <w:contextualSpacing/>
        <w:jc w:val="both"/>
        <w:rPr>
          <w:rFonts w:ascii="NEW ROMAN" w:eastAsia="Calibri" w:hAnsi="NEW ROMAN"/>
          <w:lang w:val="lt-LT" w:eastAsia="lt-LT"/>
        </w:rPr>
      </w:pPr>
      <w:r w:rsidRPr="000B6A66">
        <w:rPr>
          <w:rFonts w:ascii="NEW ROMAN" w:eastAsia="Calibri" w:hAnsi="NEW ROMAN"/>
          <w:lang w:val="lt-LT" w:eastAsia="lt-LT"/>
        </w:rPr>
        <w:t>Berniukų vokalinis ansamblis „Geniukai“ iš Rudaminos meno mokyklos.</w:t>
      </w:r>
    </w:p>
    <w:p w14:paraId="06E5F49A" w14:textId="77777777" w:rsidR="00873780" w:rsidRPr="000B6A66" w:rsidRDefault="00873780" w:rsidP="000B6A66">
      <w:pPr>
        <w:spacing w:after="0" w:line="240" w:lineRule="auto"/>
        <w:contextualSpacing/>
        <w:jc w:val="both"/>
        <w:rPr>
          <w:rFonts w:ascii="NEW ROMAN" w:eastAsia="Calibri" w:hAnsi="NEW ROMAN"/>
          <w:lang w:val="lt-LT" w:eastAsia="lt-LT"/>
        </w:rPr>
      </w:pPr>
    </w:p>
    <w:p w14:paraId="3EE56F2B" w14:textId="77777777" w:rsidR="00873780" w:rsidRPr="00FC65FB" w:rsidRDefault="00BB5B4C" w:rsidP="000B6A66">
      <w:pPr>
        <w:shd w:val="clear" w:color="auto" w:fill="FFFFFF"/>
        <w:spacing w:after="0" w:line="240" w:lineRule="auto"/>
        <w:jc w:val="center"/>
        <w:rPr>
          <w:rFonts w:eastAsia="Times New Roman"/>
          <w:b/>
          <w:u w:val="single"/>
          <w:lang w:val="lt-LT" w:eastAsia="lt-LT"/>
        </w:rPr>
      </w:pPr>
      <w:r w:rsidRPr="00FC65FB">
        <w:rPr>
          <w:rFonts w:eastAsia="Calibri"/>
          <w:b/>
          <w:u w:val="single"/>
          <w:lang w:val="lt-LT" w:eastAsia="lt-LT"/>
        </w:rPr>
        <w:t>Rajoninis mokyklinių teatrų festivalis ,,Mim* 2019“</w:t>
      </w:r>
    </w:p>
    <w:p w14:paraId="02E69972" w14:textId="77777777" w:rsidR="00873780" w:rsidRPr="000B6A66" w:rsidRDefault="00873780" w:rsidP="000B6A66">
      <w:pPr>
        <w:shd w:val="clear" w:color="auto" w:fill="FFFFFF"/>
        <w:spacing w:after="0" w:line="240" w:lineRule="auto"/>
        <w:ind w:firstLine="567"/>
        <w:jc w:val="both"/>
        <w:rPr>
          <w:rFonts w:eastAsia="Times New Roman"/>
          <w:lang w:val="lt-LT" w:eastAsia="lt-LT"/>
        </w:rPr>
      </w:pPr>
    </w:p>
    <w:p w14:paraId="63994F34" w14:textId="77777777" w:rsidR="00873780" w:rsidRPr="000B6A66" w:rsidRDefault="00BB5B4C" w:rsidP="000B6A66">
      <w:pPr>
        <w:spacing w:after="0" w:line="240" w:lineRule="auto"/>
        <w:ind w:firstLine="851"/>
        <w:jc w:val="both"/>
        <w:rPr>
          <w:rFonts w:eastAsia="Calibri"/>
          <w:lang w:val="lt-LT" w:eastAsia="en-US"/>
        </w:rPr>
      </w:pPr>
      <w:r w:rsidRPr="000B6A66">
        <w:rPr>
          <w:lang w:val="lt-LT"/>
        </w:rPr>
        <w:t xml:space="preserve">2019 m. rajone buvo organizuotas savivaldybės mokyklų lenkų mokomąja kalba </w:t>
      </w:r>
      <w:r w:rsidRPr="000B6A66">
        <w:rPr>
          <w:rFonts w:eastAsia="Calibri"/>
          <w:lang w:val="lt-LT" w:eastAsia="lt-LT"/>
        </w:rPr>
        <w:t xml:space="preserve">V rajoninis mokyklinių teatrų festivalis ,,Mim* 2019“, </w:t>
      </w:r>
      <w:r w:rsidRPr="000B6A66">
        <w:rPr>
          <w:rFonts w:eastAsia="Calibri"/>
          <w:lang w:val="lt-LT" w:eastAsia="en-US"/>
        </w:rPr>
        <w:t xml:space="preserve">kuriame dalyvavo 10 mokyklinių teatrų, mokytojai bei teatro mylėtojai. Festivalio „Mim* 2019“ laureatais tapo:  </w:t>
      </w:r>
    </w:p>
    <w:p w14:paraId="0B805EDB"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I vieta –  „Przyjaciele sceny“ („Scenos draugai“) iš Rudaminos Ferdinando Ruščico gimnazijos;</w:t>
      </w:r>
    </w:p>
    <w:p w14:paraId="56C39D52"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II vieta –  „Twórczy świat” („Kūrybingas pasaulis”) iš Sudervės Mariano Zdziechovskio pagrindinės mokyklos;</w:t>
      </w:r>
    </w:p>
    <w:p w14:paraId="2977419C"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 xml:space="preserve">III vieta – „Wędrówka“ („Žygis“) iš Nemėžio šv. Rapolo Kalinausko gimnazijos.  </w:t>
      </w:r>
    </w:p>
    <w:p w14:paraId="5F1CC9F3" w14:textId="77777777" w:rsidR="00873780" w:rsidRPr="000B6A66" w:rsidRDefault="00873780" w:rsidP="000B6A66">
      <w:pPr>
        <w:spacing w:after="0" w:line="240" w:lineRule="auto"/>
        <w:contextualSpacing/>
        <w:jc w:val="both"/>
        <w:rPr>
          <w:rFonts w:ascii="NEW ROMAN" w:eastAsia="Calibri" w:hAnsi="NEW ROMAN"/>
          <w:lang w:val="lt-LT" w:eastAsia="lt-LT"/>
        </w:rPr>
      </w:pPr>
    </w:p>
    <w:p w14:paraId="6E7C45AB" w14:textId="77777777" w:rsidR="00873780" w:rsidRPr="00FC65FB" w:rsidRDefault="00BB5B4C" w:rsidP="000B6A66">
      <w:pPr>
        <w:spacing w:after="0" w:line="240" w:lineRule="auto"/>
        <w:jc w:val="center"/>
        <w:rPr>
          <w:rFonts w:ascii="NEW ROMAN" w:eastAsia="Calibri" w:hAnsi="NEW ROMAN"/>
          <w:u w:val="single"/>
          <w:lang w:val="lt-LT" w:eastAsia="lt-LT"/>
        </w:rPr>
      </w:pPr>
      <w:r w:rsidRPr="00FC65FB">
        <w:rPr>
          <w:rFonts w:eastAsia="Times New Roman"/>
          <w:b/>
          <w:u w:val="single"/>
          <w:lang w:val="lt-LT" w:eastAsia="ru-RU"/>
        </w:rPr>
        <w:t xml:space="preserve">Rajoninis religinės poezijos konkursas </w:t>
      </w:r>
      <w:r w:rsidRPr="00FC65FB">
        <w:rPr>
          <w:rFonts w:eastAsia="Times New Roman"/>
          <w:b/>
          <w:i/>
          <w:u w:val="single"/>
          <w:lang w:val="lt-LT" w:eastAsia="ru-RU"/>
        </w:rPr>
        <w:t>,,Marija – Jėzaus ir mūsų motina“</w:t>
      </w:r>
    </w:p>
    <w:p w14:paraId="30899B85" w14:textId="77777777" w:rsidR="00873780" w:rsidRPr="000B6A66" w:rsidRDefault="00873780" w:rsidP="000B6A66">
      <w:pPr>
        <w:spacing w:after="0" w:line="240" w:lineRule="auto"/>
        <w:ind w:firstLine="851"/>
        <w:jc w:val="both"/>
        <w:rPr>
          <w:rFonts w:eastAsia="Calibri"/>
          <w:lang w:val="lt-LT" w:eastAsia="en-US"/>
        </w:rPr>
      </w:pPr>
    </w:p>
    <w:p w14:paraId="2A201476" w14:textId="77777777" w:rsidR="00873780" w:rsidRPr="000B6A66" w:rsidRDefault="00BB5B4C" w:rsidP="000B6A66">
      <w:pPr>
        <w:spacing w:after="0" w:line="240" w:lineRule="auto"/>
        <w:ind w:firstLine="567"/>
        <w:jc w:val="both"/>
        <w:rPr>
          <w:rFonts w:eastAsia="Calibri"/>
          <w:lang w:val="lt-LT" w:eastAsia="lt-LT"/>
        </w:rPr>
      </w:pPr>
      <w:r w:rsidRPr="000B6A66">
        <w:rPr>
          <w:rFonts w:eastAsia="Calibri"/>
          <w:lang w:val="lt-LT" w:eastAsia="lt-LT"/>
        </w:rPr>
        <w:t>Rajoniniame religinės poezijos konkurse „Marija – Jėzaus ir mūsų motina“,</w:t>
      </w:r>
      <w:r w:rsidRPr="000B6A66">
        <w:rPr>
          <w:lang w:val="lt-LT"/>
        </w:rPr>
        <w:t xml:space="preserve"> organizuotame bendradarbiaujant su Vilniaus arkivyskupijos katechetikos centru ir skirtame </w:t>
      </w:r>
      <w:r w:rsidRPr="000B6A66">
        <w:rPr>
          <w:rFonts w:eastAsia="Calibri"/>
          <w:lang w:val="lt-LT" w:eastAsia="lt-LT"/>
        </w:rPr>
        <w:t>5–8 ir 9–10 klasių mokiniams, dalyvavo 30 Vilniaus rajono savivaldybės mokyklų mokinių. Konkurso tikslai buvo ne tik Marijos asmens priartinimas, evangelinio požiūrio formavimas, poezijos, skirtos Dievo Motinai, populiarinimas, bet ir vaikų ir jaunimo literatūrinių gebėjimų ugdymas, gabių vaikų paieška bei skatinimas.</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250"/>
        <w:gridCol w:w="3284"/>
        <w:gridCol w:w="2128"/>
        <w:gridCol w:w="1417"/>
      </w:tblGrid>
      <w:tr w:rsidR="00873780" w:rsidRPr="000B6A66" w14:paraId="74A2C597" w14:textId="77777777">
        <w:trPr>
          <w:jc w:val="center"/>
        </w:trPr>
        <w:tc>
          <w:tcPr>
            <w:tcW w:w="701" w:type="dxa"/>
            <w:vAlign w:val="center"/>
          </w:tcPr>
          <w:p w14:paraId="2BBDAFDC"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b/>
                <w:lang w:val="lt-LT" w:eastAsia="ru-RU"/>
              </w:rPr>
              <w:t>Eil. Nr.</w:t>
            </w:r>
          </w:p>
        </w:tc>
        <w:tc>
          <w:tcPr>
            <w:tcW w:w="2250" w:type="dxa"/>
            <w:vAlign w:val="center"/>
          </w:tcPr>
          <w:p w14:paraId="27105F38" w14:textId="77777777" w:rsidR="00873780" w:rsidRPr="000B6A66" w:rsidRDefault="00BB5B4C" w:rsidP="000B6A66">
            <w:pPr>
              <w:spacing w:after="0" w:line="240" w:lineRule="auto"/>
              <w:jc w:val="center"/>
              <w:rPr>
                <w:rFonts w:eastAsia="Calibri"/>
                <w:lang w:val="lt-LT" w:eastAsia="en-US"/>
              </w:rPr>
            </w:pPr>
            <w:r w:rsidRPr="000B6A66">
              <w:rPr>
                <w:rFonts w:eastAsia="Times New Roman"/>
                <w:b/>
                <w:lang w:val="lt-LT" w:eastAsia="ru-RU"/>
              </w:rPr>
              <w:t>Mokinio vardas, pavardė</w:t>
            </w:r>
          </w:p>
        </w:tc>
        <w:tc>
          <w:tcPr>
            <w:tcW w:w="3284" w:type="dxa"/>
            <w:vAlign w:val="center"/>
          </w:tcPr>
          <w:p w14:paraId="3A21A815" w14:textId="77777777" w:rsidR="00873780" w:rsidRPr="000B6A66" w:rsidRDefault="00BB5B4C" w:rsidP="000B6A66">
            <w:pPr>
              <w:spacing w:after="0" w:line="240" w:lineRule="auto"/>
              <w:jc w:val="center"/>
              <w:rPr>
                <w:rFonts w:eastAsia="Calibri"/>
                <w:lang w:val="lt-LT" w:eastAsia="en-US"/>
              </w:rPr>
            </w:pPr>
            <w:r w:rsidRPr="000B6A66">
              <w:rPr>
                <w:rFonts w:eastAsia="Times New Roman"/>
                <w:b/>
                <w:lang w:val="lt-LT" w:eastAsia="ru-RU"/>
              </w:rPr>
              <w:t>Mokykla</w:t>
            </w:r>
          </w:p>
        </w:tc>
        <w:tc>
          <w:tcPr>
            <w:tcW w:w="2128" w:type="dxa"/>
            <w:vAlign w:val="center"/>
          </w:tcPr>
          <w:p w14:paraId="383A0512" w14:textId="77777777" w:rsidR="00873780" w:rsidRPr="000B6A66" w:rsidRDefault="00BB5B4C" w:rsidP="000B6A66">
            <w:pPr>
              <w:spacing w:after="0" w:line="240" w:lineRule="auto"/>
              <w:jc w:val="center"/>
              <w:rPr>
                <w:rFonts w:eastAsia="Calibri"/>
                <w:lang w:val="lt-LT" w:eastAsia="en-US"/>
              </w:rPr>
            </w:pPr>
            <w:r w:rsidRPr="000B6A66">
              <w:rPr>
                <w:rFonts w:eastAsia="Times New Roman"/>
                <w:b/>
                <w:lang w:val="lt-LT" w:eastAsia="ru-RU"/>
              </w:rPr>
              <w:t>Mokytojas</w:t>
            </w:r>
          </w:p>
        </w:tc>
        <w:tc>
          <w:tcPr>
            <w:tcW w:w="1417" w:type="dxa"/>
            <w:vAlign w:val="center"/>
          </w:tcPr>
          <w:p w14:paraId="24E15C68" w14:textId="77777777" w:rsidR="00873780" w:rsidRPr="000B6A66" w:rsidRDefault="00BB5B4C" w:rsidP="000B6A66">
            <w:pPr>
              <w:spacing w:after="0" w:line="240" w:lineRule="auto"/>
              <w:jc w:val="center"/>
              <w:rPr>
                <w:rFonts w:eastAsia="Calibri"/>
                <w:b/>
                <w:lang w:val="lt-LT" w:eastAsia="en-US"/>
              </w:rPr>
            </w:pPr>
            <w:r w:rsidRPr="000B6A66">
              <w:rPr>
                <w:rFonts w:eastAsia="Times New Roman"/>
                <w:b/>
                <w:lang w:val="lt-LT" w:eastAsia="ru-RU"/>
              </w:rPr>
              <w:t>Vieta</w:t>
            </w:r>
          </w:p>
        </w:tc>
      </w:tr>
      <w:tr w:rsidR="00873780" w:rsidRPr="000B6A66" w14:paraId="779AC3DB" w14:textId="77777777">
        <w:trPr>
          <w:jc w:val="center"/>
        </w:trPr>
        <w:tc>
          <w:tcPr>
            <w:tcW w:w="9780" w:type="dxa"/>
            <w:gridSpan w:val="5"/>
          </w:tcPr>
          <w:p w14:paraId="23831A75" w14:textId="77777777" w:rsidR="00873780" w:rsidRPr="000B6A66" w:rsidRDefault="00BB5B4C" w:rsidP="000B6A66">
            <w:pPr>
              <w:spacing w:after="0" w:line="240" w:lineRule="auto"/>
              <w:jc w:val="center"/>
              <w:rPr>
                <w:rFonts w:eastAsia="Times New Roman"/>
                <w:b/>
                <w:lang w:val="lt-LT" w:eastAsia="ru-RU"/>
              </w:rPr>
            </w:pPr>
            <w:r w:rsidRPr="000B6A66">
              <w:rPr>
                <w:rFonts w:eastAsia="Calibri"/>
                <w:b/>
                <w:lang w:val="lt-LT" w:eastAsia="en-US"/>
              </w:rPr>
              <w:t>I kategorija (5-8 kl.)</w:t>
            </w:r>
          </w:p>
        </w:tc>
      </w:tr>
      <w:tr w:rsidR="00873780" w:rsidRPr="000B6A66" w14:paraId="3C2D8540" w14:textId="77777777">
        <w:trPr>
          <w:jc w:val="center"/>
        </w:trPr>
        <w:tc>
          <w:tcPr>
            <w:tcW w:w="701" w:type="dxa"/>
          </w:tcPr>
          <w:p w14:paraId="0758A219" w14:textId="77777777" w:rsidR="00873780" w:rsidRPr="000B6A66" w:rsidRDefault="00BB5B4C" w:rsidP="000B6A66">
            <w:pPr>
              <w:spacing w:after="0" w:line="240" w:lineRule="auto"/>
              <w:jc w:val="center"/>
              <w:rPr>
                <w:rFonts w:eastAsia="Times New Roman"/>
                <w:lang w:val="lt-LT" w:eastAsia="pl-PL"/>
              </w:rPr>
            </w:pPr>
            <w:bookmarkStart w:id="2" w:name="_Hlk30283730"/>
            <w:r w:rsidRPr="000B6A66">
              <w:rPr>
                <w:rFonts w:eastAsia="Times New Roman"/>
                <w:lang w:val="lt-LT" w:eastAsia="pl-PL"/>
              </w:rPr>
              <w:t>1.</w:t>
            </w:r>
          </w:p>
        </w:tc>
        <w:tc>
          <w:tcPr>
            <w:tcW w:w="2250" w:type="dxa"/>
          </w:tcPr>
          <w:p w14:paraId="6E4F3E2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Aneta Baranovska</w:t>
            </w:r>
          </w:p>
        </w:tc>
        <w:tc>
          <w:tcPr>
            <w:tcW w:w="3284" w:type="dxa"/>
          </w:tcPr>
          <w:p w14:paraId="7110F47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Pakenės Česlovo Milošo pagrindinė mokykla</w:t>
            </w:r>
          </w:p>
        </w:tc>
        <w:tc>
          <w:tcPr>
            <w:tcW w:w="2128" w:type="dxa"/>
          </w:tcPr>
          <w:p w14:paraId="327ED14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Romualda Lapševič</w:t>
            </w:r>
          </w:p>
        </w:tc>
        <w:tc>
          <w:tcPr>
            <w:tcW w:w="1417" w:type="dxa"/>
          </w:tcPr>
          <w:p w14:paraId="46300B47"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bookmarkEnd w:id="2"/>
      <w:tr w:rsidR="00873780" w:rsidRPr="000B6A66" w14:paraId="240425D5" w14:textId="77777777">
        <w:trPr>
          <w:jc w:val="center"/>
        </w:trPr>
        <w:tc>
          <w:tcPr>
            <w:tcW w:w="701" w:type="dxa"/>
          </w:tcPr>
          <w:p w14:paraId="395DB5A7"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2.</w:t>
            </w:r>
          </w:p>
        </w:tc>
        <w:tc>
          <w:tcPr>
            <w:tcW w:w="2250" w:type="dxa"/>
          </w:tcPr>
          <w:p w14:paraId="5B0E937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Kamila Baranovska</w:t>
            </w:r>
          </w:p>
        </w:tc>
        <w:tc>
          <w:tcPr>
            <w:tcW w:w="3284" w:type="dxa"/>
          </w:tcPr>
          <w:p w14:paraId="593D421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Avižienių gimnazija</w:t>
            </w:r>
          </w:p>
        </w:tc>
        <w:tc>
          <w:tcPr>
            <w:tcW w:w="2128" w:type="dxa"/>
          </w:tcPr>
          <w:p w14:paraId="1E1CFC6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Elžbieta Petrašiun</w:t>
            </w:r>
          </w:p>
        </w:tc>
        <w:tc>
          <w:tcPr>
            <w:tcW w:w="1417" w:type="dxa"/>
          </w:tcPr>
          <w:p w14:paraId="590B5D38"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499FEB02" w14:textId="77777777">
        <w:trPr>
          <w:jc w:val="center"/>
        </w:trPr>
        <w:tc>
          <w:tcPr>
            <w:tcW w:w="701" w:type="dxa"/>
          </w:tcPr>
          <w:p w14:paraId="4E2C12DA"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3.</w:t>
            </w:r>
          </w:p>
        </w:tc>
        <w:tc>
          <w:tcPr>
            <w:tcW w:w="2250" w:type="dxa"/>
          </w:tcPr>
          <w:p w14:paraId="0BDC111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Kamilia Jaskevič</w:t>
            </w:r>
          </w:p>
        </w:tc>
        <w:tc>
          <w:tcPr>
            <w:tcW w:w="3284" w:type="dxa"/>
          </w:tcPr>
          <w:p w14:paraId="14873A7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Šumsko pagrindinė mokykla</w:t>
            </w:r>
          </w:p>
        </w:tc>
        <w:tc>
          <w:tcPr>
            <w:tcW w:w="2128" w:type="dxa"/>
          </w:tcPr>
          <w:p w14:paraId="22DA2AF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Česlava Blaževič</w:t>
            </w:r>
          </w:p>
        </w:tc>
        <w:tc>
          <w:tcPr>
            <w:tcW w:w="1417" w:type="dxa"/>
          </w:tcPr>
          <w:p w14:paraId="26B00441"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1AED63C5" w14:textId="77777777">
        <w:trPr>
          <w:jc w:val="center"/>
        </w:trPr>
        <w:tc>
          <w:tcPr>
            <w:tcW w:w="701" w:type="dxa"/>
          </w:tcPr>
          <w:p w14:paraId="17078AD0"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4.</w:t>
            </w:r>
          </w:p>
        </w:tc>
        <w:tc>
          <w:tcPr>
            <w:tcW w:w="2250" w:type="dxa"/>
          </w:tcPr>
          <w:p w14:paraId="1765144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Kamilia Vuicik</w:t>
            </w:r>
          </w:p>
        </w:tc>
        <w:tc>
          <w:tcPr>
            <w:tcW w:w="3284" w:type="dxa"/>
          </w:tcPr>
          <w:p w14:paraId="1BC86D1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Zujūnų gimnazija</w:t>
            </w:r>
          </w:p>
        </w:tc>
        <w:tc>
          <w:tcPr>
            <w:tcW w:w="2128" w:type="dxa"/>
          </w:tcPr>
          <w:p w14:paraId="730D0D9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Kristina Sakson</w:t>
            </w:r>
          </w:p>
        </w:tc>
        <w:tc>
          <w:tcPr>
            <w:tcW w:w="1417" w:type="dxa"/>
          </w:tcPr>
          <w:p w14:paraId="56D094E8"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6EA1309D" w14:textId="77777777">
        <w:trPr>
          <w:jc w:val="center"/>
        </w:trPr>
        <w:tc>
          <w:tcPr>
            <w:tcW w:w="701" w:type="dxa"/>
          </w:tcPr>
          <w:p w14:paraId="20194E17"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5.</w:t>
            </w:r>
          </w:p>
        </w:tc>
        <w:tc>
          <w:tcPr>
            <w:tcW w:w="2250" w:type="dxa"/>
          </w:tcPr>
          <w:p w14:paraId="05D593D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Ervin Narunec</w:t>
            </w:r>
          </w:p>
        </w:tc>
        <w:tc>
          <w:tcPr>
            <w:tcW w:w="3284" w:type="dxa"/>
          </w:tcPr>
          <w:p w14:paraId="6D9442AA" w14:textId="77777777" w:rsidR="00873780" w:rsidRPr="000B6A66" w:rsidRDefault="00BB5B4C" w:rsidP="000B6A66">
            <w:pPr>
              <w:spacing w:after="0" w:line="240" w:lineRule="auto"/>
              <w:rPr>
                <w:lang w:val="lt-LT"/>
              </w:rPr>
            </w:pPr>
            <w:r w:rsidRPr="000B6A66">
              <w:rPr>
                <w:lang w:val="lt-LT"/>
              </w:rPr>
              <w:t>Mickūnų gimnazija</w:t>
            </w:r>
          </w:p>
        </w:tc>
        <w:tc>
          <w:tcPr>
            <w:tcW w:w="2128" w:type="dxa"/>
          </w:tcPr>
          <w:p w14:paraId="6BCE651F" w14:textId="77777777" w:rsidR="00873780" w:rsidRPr="000B6A66" w:rsidRDefault="00BB5B4C" w:rsidP="000B6A66">
            <w:pPr>
              <w:spacing w:after="0" w:line="240" w:lineRule="auto"/>
              <w:rPr>
                <w:lang w:val="lt-LT"/>
              </w:rPr>
            </w:pPr>
            <w:r w:rsidRPr="000B6A66">
              <w:rPr>
                <w:lang w:val="lt-LT"/>
              </w:rPr>
              <w:t>Diana Oberlan</w:t>
            </w:r>
          </w:p>
        </w:tc>
        <w:tc>
          <w:tcPr>
            <w:tcW w:w="1417" w:type="dxa"/>
          </w:tcPr>
          <w:p w14:paraId="680A4FB8"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0F751B92" w14:textId="77777777">
        <w:trPr>
          <w:jc w:val="center"/>
        </w:trPr>
        <w:tc>
          <w:tcPr>
            <w:tcW w:w="9780" w:type="dxa"/>
            <w:gridSpan w:val="5"/>
          </w:tcPr>
          <w:p w14:paraId="38D2F105" w14:textId="77777777" w:rsidR="00873780" w:rsidRPr="000B6A66" w:rsidRDefault="00BB5B4C" w:rsidP="000B6A66">
            <w:pPr>
              <w:spacing w:after="0" w:line="240" w:lineRule="auto"/>
              <w:jc w:val="center"/>
              <w:rPr>
                <w:rFonts w:eastAsia="Times New Roman"/>
                <w:b/>
                <w:lang w:val="lt-LT" w:eastAsia="ru-RU"/>
              </w:rPr>
            </w:pPr>
            <w:r w:rsidRPr="000B6A66">
              <w:rPr>
                <w:rFonts w:eastAsia="Calibri"/>
                <w:b/>
                <w:lang w:val="lt-LT" w:eastAsia="en-US"/>
              </w:rPr>
              <w:t>II kategorija (9-10 kl., IG-IIG)</w:t>
            </w:r>
          </w:p>
        </w:tc>
      </w:tr>
      <w:tr w:rsidR="00873780" w:rsidRPr="000B6A66" w14:paraId="2AF817BD" w14:textId="77777777">
        <w:trPr>
          <w:jc w:val="center"/>
        </w:trPr>
        <w:tc>
          <w:tcPr>
            <w:tcW w:w="701" w:type="dxa"/>
          </w:tcPr>
          <w:p w14:paraId="1AAF5FD9"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1.</w:t>
            </w:r>
          </w:p>
        </w:tc>
        <w:tc>
          <w:tcPr>
            <w:tcW w:w="2250" w:type="dxa"/>
          </w:tcPr>
          <w:p w14:paraId="54FCB6F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Evelina Suboč</w:t>
            </w:r>
          </w:p>
        </w:tc>
        <w:tc>
          <w:tcPr>
            <w:tcW w:w="3284" w:type="dxa"/>
          </w:tcPr>
          <w:p w14:paraId="7E03DED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Kalvelių Stanislavo Moniuškos gimnazija</w:t>
            </w:r>
          </w:p>
        </w:tc>
        <w:tc>
          <w:tcPr>
            <w:tcW w:w="2128" w:type="dxa"/>
          </w:tcPr>
          <w:p w14:paraId="7589F33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Lilia Spiridovič</w:t>
            </w:r>
          </w:p>
        </w:tc>
        <w:tc>
          <w:tcPr>
            <w:tcW w:w="1417" w:type="dxa"/>
          </w:tcPr>
          <w:p w14:paraId="48457075"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32825DF6" w14:textId="77777777">
        <w:trPr>
          <w:jc w:val="center"/>
        </w:trPr>
        <w:tc>
          <w:tcPr>
            <w:tcW w:w="701" w:type="dxa"/>
          </w:tcPr>
          <w:p w14:paraId="0AB38255"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lastRenderedPageBreak/>
              <w:t>2.</w:t>
            </w:r>
          </w:p>
        </w:tc>
        <w:tc>
          <w:tcPr>
            <w:tcW w:w="2250" w:type="dxa"/>
          </w:tcPr>
          <w:p w14:paraId="239BB41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Diana Lukoit</w:t>
            </w:r>
          </w:p>
        </w:tc>
        <w:tc>
          <w:tcPr>
            <w:tcW w:w="3284" w:type="dxa"/>
          </w:tcPr>
          <w:p w14:paraId="2758E5E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Rudaminos Ferdinando Ruščico gimnazija</w:t>
            </w:r>
          </w:p>
        </w:tc>
        <w:tc>
          <w:tcPr>
            <w:tcW w:w="2128" w:type="dxa"/>
          </w:tcPr>
          <w:p w14:paraId="1879431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Anžela Lazarenko</w:t>
            </w:r>
          </w:p>
        </w:tc>
        <w:tc>
          <w:tcPr>
            <w:tcW w:w="1417" w:type="dxa"/>
          </w:tcPr>
          <w:p w14:paraId="7F1061BC"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1DB200DE" w14:textId="77777777">
        <w:trPr>
          <w:jc w:val="center"/>
        </w:trPr>
        <w:tc>
          <w:tcPr>
            <w:tcW w:w="701" w:type="dxa"/>
          </w:tcPr>
          <w:p w14:paraId="4E5B792A"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3.</w:t>
            </w:r>
          </w:p>
        </w:tc>
        <w:tc>
          <w:tcPr>
            <w:tcW w:w="2250" w:type="dxa"/>
          </w:tcPr>
          <w:p w14:paraId="26440F1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Valdemar Dudoit</w:t>
            </w:r>
          </w:p>
        </w:tc>
        <w:tc>
          <w:tcPr>
            <w:tcW w:w="3284" w:type="dxa"/>
          </w:tcPr>
          <w:p w14:paraId="1C0375C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Sudervės Mariano Zdziechovskio pagrindinė mokykla</w:t>
            </w:r>
          </w:p>
        </w:tc>
        <w:tc>
          <w:tcPr>
            <w:tcW w:w="2128" w:type="dxa"/>
          </w:tcPr>
          <w:p w14:paraId="4BC9B19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Liudmila Tichutina</w:t>
            </w:r>
          </w:p>
        </w:tc>
        <w:tc>
          <w:tcPr>
            <w:tcW w:w="1417" w:type="dxa"/>
          </w:tcPr>
          <w:p w14:paraId="13AE3849"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0EB39E31" w14:textId="77777777">
        <w:trPr>
          <w:jc w:val="center"/>
        </w:trPr>
        <w:tc>
          <w:tcPr>
            <w:tcW w:w="701" w:type="dxa"/>
          </w:tcPr>
          <w:p w14:paraId="50D80EE7"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4.</w:t>
            </w:r>
          </w:p>
        </w:tc>
        <w:tc>
          <w:tcPr>
            <w:tcW w:w="2250" w:type="dxa"/>
          </w:tcPr>
          <w:p w14:paraId="0BC08DF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Valdemar Kovalionok</w:t>
            </w:r>
          </w:p>
        </w:tc>
        <w:tc>
          <w:tcPr>
            <w:tcW w:w="3284" w:type="dxa"/>
          </w:tcPr>
          <w:p w14:paraId="7513BCC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Rakonių pagrindinė mokykla</w:t>
            </w:r>
          </w:p>
        </w:tc>
        <w:tc>
          <w:tcPr>
            <w:tcW w:w="2128" w:type="dxa"/>
          </w:tcPr>
          <w:p w14:paraId="113D51D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Sergejus Lazarenko</w:t>
            </w:r>
          </w:p>
        </w:tc>
        <w:tc>
          <w:tcPr>
            <w:tcW w:w="1417" w:type="dxa"/>
          </w:tcPr>
          <w:p w14:paraId="787A80FF"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r w:rsidR="00873780" w:rsidRPr="000B6A66" w14:paraId="430C7000" w14:textId="77777777">
        <w:trPr>
          <w:jc w:val="center"/>
        </w:trPr>
        <w:tc>
          <w:tcPr>
            <w:tcW w:w="701" w:type="dxa"/>
          </w:tcPr>
          <w:p w14:paraId="1BC8727A" w14:textId="77777777" w:rsidR="00873780" w:rsidRPr="000B6A66" w:rsidRDefault="00BB5B4C" w:rsidP="000B6A66">
            <w:pPr>
              <w:spacing w:after="0" w:line="240" w:lineRule="auto"/>
              <w:jc w:val="center"/>
              <w:rPr>
                <w:rFonts w:eastAsia="Times New Roman"/>
                <w:lang w:val="lt-LT" w:eastAsia="pl-PL"/>
              </w:rPr>
            </w:pPr>
            <w:r w:rsidRPr="000B6A66">
              <w:rPr>
                <w:rFonts w:eastAsia="Times New Roman"/>
                <w:lang w:val="lt-LT" w:eastAsia="pl-PL"/>
              </w:rPr>
              <w:t>5.</w:t>
            </w:r>
          </w:p>
        </w:tc>
        <w:tc>
          <w:tcPr>
            <w:tcW w:w="2250" w:type="dxa"/>
          </w:tcPr>
          <w:p w14:paraId="73DC806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Diana Savanevičiūtė</w:t>
            </w:r>
          </w:p>
        </w:tc>
        <w:tc>
          <w:tcPr>
            <w:tcW w:w="3284" w:type="dxa"/>
          </w:tcPr>
          <w:p w14:paraId="6D3686DE" w14:textId="77777777" w:rsidR="00873780" w:rsidRPr="000B6A66" w:rsidRDefault="00BB5B4C" w:rsidP="000B6A66">
            <w:pPr>
              <w:spacing w:after="0" w:line="240" w:lineRule="auto"/>
              <w:rPr>
                <w:lang w:val="lt-LT"/>
              </w:rPr>
            </w:pPr>
            <w:r w:rsidRPr="000B6A66">
              <w:rPr>
                <w:rFonts w:eastAsia="Calibri"/>
                <w:lang w:val="lt-LT" w:eastAsia="en-US"/>
              </w:rPr>
              <w:t>Pakenės Česlovo Milošo pagrindinė mokykla</w:t>
            </w:r>
          </w:p>
        </w:tc>
        <w:tc>
          <w:tcPr>
            <w:tcW w:w="2128" w:type="dxa"/>
          </w:tcPr>
          <w:p w14:paraId="5FE0ED4E" w14:textId="77777777" w:rsidR="00873780" w:rsidRPr="000B6A66" w:rsidRDefault="00BB5B4C" w:rsidP="000B6A66">
            <w:pPr>
              <w:spacing w:after="0" w:line="240" w:lineRule="auto"/>
              <w:rPr>
                <w:lang w:val="lt-LT"/>
              </w:rPr>
            </w:pPr>
            <w:r w:rsidRPr="000B6A66">
              <w:rPr>
                <w:lang w:val="lt-LT"/>
              </w:rPr>
              <w:t>Romualda Lapševič</w:t>
            </w:r>
          </w:p>
        </w:tc>
        <w:tc>
          <w:tcPr>
            <w:tcW w:w="1417" w:type="dxa"/>
          </w:tcPr>
          <w:p w14:paraId="52FCB083"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Pagyrimo raštas</w:t>
            </w:r>
          </w:p>
        </w:tc>
      </w:tr>
    </w:tbl>
    <w:p w14:paraId="4F3184BE" w14:textId="77777777" w:rsidR="00873780" w:rsidRPr="000B6A66" w:rsidRDefault="00873780" w:rsidP="000B6A66">
      <w:pPr>
        <w:spacing w:after="0" w:line="240" w:lineRule="auto"/>
        <w:ind w:firstLine="851"/>
        <w:jc w:val="both"/>
        <w:rPr>
          <w:rFonts w:eastAsia="Calibri"/>
          <w:lang w:val="lt-LT" w:eastAsia="lt-LT"/>
        </w:rPr>
      </w:pPr>
    </w:p>
    <w:p w14:paraId="39BE5792" w14:textId="77777777" w:rsidR="00873780" w:rsidRPr="00FC65FB" w:rsidRDefault="00BB5B4C" w:rsidP="000B6A66">
      <w:pPr>
        <w:tabs>
          <w:tab w:val="left" w:pos="12"/>
        </w:tabs>
        <w:spacing w:after="0" w:line="240" w:lineRule="auto"/>
        <w:jc w:val="center"/>
        <w:rPr>
          <w:rFonts w:eastAsia="Times New Roman"/>
          <w:b/>
          <w:u w:val="single"/>
          <w:lang w:val="lt-LT" w:eastAsia="lt-LT"/>
        </w:rPr>
      </w:pPr>
      <w:r w:rsidRPr="00FC65FB">
        <w:rPr>
          <w:rFonts w:eastAsia="Times New Roman"/>
          <w:b/>
          <w:u w:val="single"/>
          <w:lang w:val="lt-LT" w:eastAsia="lt-LT"/>
        </w:rPr>
        <w:t xml:space="preserve">Rajoninis pradinio ugdymo mokinių raiškiojo skaitymo konkursas „Vaivos juosta“ </w:t>
      </w:r>
    </w:p>
    <w:p w14:paraId="5632611E" w14:textId="77777777" w:rsidR="00873780" w:rsidRPr="000B6A66" w:rsidRDefault="00873780" w:rsidP="000B6A66">
      <w:pPr>
        <w:tabs>
          <w:tab w:val="left" w:pos="12"/>
        </w:tabs>
        <w:spacing w:after="0" w:line="240" w:lineRule="auto"/>
        <w:jc w:val="center"/>
        <w:rPr>
          <w:rFonts w:eastAsia="Times New Roman"/>
          <w:b/>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50"/>
        <w:gridCol w:w="3357"/>
        <w:gridCol w:w="2127"/>
        <w:gridCol w:w="1275"/>
      </w:tblGrid>
      <w:tr w:rsidR="00873780" w:rsidRPr="000B6A66" w14:paraId="0491D264" w14:textId="77777777">
        <w:trPr>
          <w:trHeight w:val="487"/>
        </w:trPr>
        <w:tc>
          <w:tcPr>
            <w:tcW w:w="738" w:type="dxa"/>
            <w:shd w:val="clear" w:color="auto" w:fill="auto"/>
          </w:tcPr>
          <w:p w14:paraId="65C49702"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1.</w:t>
            </w:r>
          </w:p>
        </w:tc>
        <w:tc>
          <w:tcPr>
            <w:tcW w:w="2250" w:type="dxa"/>
            <w:shd w:val="clear" w:color="auto" w:fill="auto"/>
          </w:tcPr>
          <w:p w14:paraId="41E2232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Ariana Berniukevič</w:t>
            </w:r>
          </w:p>
        </w:tc>
        <w:tc>
          <w:tcPr>
            <w:tcW w:w="3357" w:type="dxa"/>
            <w:shd w:val="clear" w:color="auto" w:fill="auto"/>
          </w:tcPr>
          <w:p w14:paraId="1B6AAF6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Kalvelių ,,Aušros“ gimnazija</w:t>
            </w:r>
          </w:p>
        </w:tc>
        <w:tc>
          <w:tcPr>
            <w:tcW w:w="2127" w:type="dxa"/>
            <w:shd w:val="clear" w:color="auto" w:fill="auto"/>
          </w:tcPr>
          <w:p w14:paraId="66D823B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Inga Meleikienė</w:t>
            </w:r>
          </w:p>
        </w:tc>
        <w:tc>
          <w:tcPr>
            <w:tcW w:w="1275" w:type="dxa"/>
            <w:shd w:val="clear" w:color="auto" w:fill="auto"/>
          </w:tcPr>
          <w:p w14:paraId="0CDFE646"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18C65510" w14:textId="77777777">
        <w:trPr>
          <w:trHeight w:val="145"/>
        </w:trPr>
        <w:tc>
          <w:tcPr>
            <w:tcW w:w="738" w:type="dxa"/>
            <w:shd w:val="clear" w:color="auto" w:fill="auto"/>
          </w:tcPr>
          <w:p w14:paraId="6940FA53"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2.</w:t>
            </w:r>
          </w:p>
        </w:tc>
        <w:tc>
          <w:tcPr>
            <w:tcW w:w="2250" w:type="dxa"/>
            <w:shd w:val="clear" w:color="auto" w:fill="auto"/>
          </w:tcPr>
          <w:p w14:paraId="7CD0449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Kamila Stasiukevič</w:t>
            </w:r>
          </w:p>
        </w:tc>
        <w:tc>
          <w:tcPr>
            <w:tcW w:w="3357" w:type="dxa"/>
            <w:shd w:val="clear" w:color="auto" w:fill="auto"/>
          </w:tcPr>
          <w:p w14:paraId="5CE4AAD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Rudaminos ,,Ryto“ gimnazija</w:t>
            </w:r>
          </w:p>
        </w:tc>
        <w:tc>
          <w:tcPr>
            <w:tcW w:w="2127" w:type="dxa"/>
            <w:shd w:val="clear" w:color="auto" w:fill="auto"/>
          </w:tcPr>
          <w:p w14:paraId="4B7B3E0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Žana Zažecka</w:t>
            </w:r>
          </w:p>
        </w:tc>
        <w:tc>
          <w:tcPr>
            <w:tcW w:w="1275" w:type="dxa"/>
            <w:shd w:val="clear" w:color="auto" w:fill="auto"/>
          </w:tcPr>
          <w:p w14:paraId="52080576"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24A42521" w14:textId="77777777">
        <w:trPr>
          <w:trHeight w:val="145"/>
        </w:trPr>
        <w:tc>
          <w:tcPr>
            <w:tcW w:w="738" w:type="dxa"/>
            <w:shd w:val="clear" w:color="auto" w:fill="auto"/>
          </w:tcPr>
          <w:p w14:paraId="0BBA0E73"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3.</w:t>
            </w:r>
          </w:p>
        </w:tc>
        <w:tc>
          <w:tcPr>
            <w:tcW w:w="2250" w:type="dxa"/>
            <w:shd w:val="clear" w:color="auto" w:fill="auto"/>
          </w:tcPr>
          <w:p w14:paraId="7BC8F7C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Nika Glotko</w:t>
            </w:r>
          </w:p>
        </w:tc>
        <w:tc>
          <w:tcPr>
            <w:tcW w:w="3357" w:type="dxa"/>
            <w:shd w:val="clear" w:color="auto" w:fill="auto"/>
          </w:tcPr>
          <w:p w14:paraId="67D5F79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Kalvelių ,,Aušros“ gimnazija</w:t>
            </w:r>
          </w:p>
        </w:tc>
        <w:tc>
          <w:tcPr>
            <w:tcW w:w="2127" w:type="dxa"/>
            <w:shd w:val="clear" w:color="auto" w:fill="auto"/>
          </w:tcPr>
          <w:p w14:paraId="168735B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Inga Meleikienė</w:t>
            </w:r>
          </w:p>
        </w:tc>
        <w:tc>
          <w:tcPr>
            <w:tcW w:w="1275" w:type="dxa"/>
            <w:shd w:val="clear" w:color="auto" w:fill="auto"/>
          </w:tcPr>
          <w:p w14:paraId="5C25791D"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284A5BFD" w14:textId="77777777">
        <w:trPr>
          <w:trHeight w:val="601"/>
        </w:trPr>
        <w:tc>
          <w:tcPr>
            <w:tcW w:w="738" w:type="dxa"/>
            <w:shd w:val="clear" w:color="auto" w:fill="auto"/>
          </w:tcPr>
          <w:p w14:paraId="4831236D"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4.</w:t>
            </w:r>
          </w:p>
        </w:tc>
        <w:tc>
          <w:tcPr>
            <w:tcW w:w="2250" w:type="dxa"/>
            <w:shd w:val="clear" w:color="auto" w:fill="auto"/>
          </w:tcPr>
          <w:p w14:paraId="2028EE8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Dominyka Juškaitė</w:t>
            </w:r>
          </w:p>
        </w:tc>
        <w:tc>
          <w:tcPr>
            <w:tcW w:w="3357" w:type="dxa"/>
            <w:shd w:val="clear" w:color="auto" w:fill="auto"/>
          </w:tcPr>
          <w:p w14:paraId="5D539A6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Pagirių gimnazija</w:t>
            </w:r>
          </w:p>
        </w:tc>
        <w:tc>
          <w:tcPr>
            <w:tcW w:w="2127" w:type="dxa"/>
            <w:shd w:val="clear" w:color="auto" w:fill="auto"/>
          </w:tcPr>
          <w:p w14:paraId="6B56D70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Rima Petruškienė</w:t>
            </w:r>
          </w:p>
        </w:tc>
        <w:tc>
          <w:tcPr>
            <w:tcW w:w="1275" w:type="dxa"/>
            <w:shd w:val="clear" w:color="auto" w:fill="auto"/>
          </w:tcPr>
          <w:p w14:paraId="7D8311AF"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02FC583D" w14:textId="77777777">
        <w:trPr>
          <w:trHeight w:val="145"/>
        </w:trPr>
        <w:tc>
          <w:tcPr>
            <w:tcW w:w="738" w:type="dxa"/>
            <w:shd w:val="clear" w:color="auto" w:fill="auto"/>
          </w:tcPr>
          <w:p w14:paraId="47B7C4AA"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5.</w:t>
            </w:r>
          </w:p>
        </w:tc>
        <w:tc>
          <w:tcPr>
            <w:tcW w:w="2250" w:type="dxa"/>
            <w:shd w:val="clear" w:color="auto" w:fill="auto"/>
          </w:tcPr>
          <w:p w14:paraId="700079B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Gustas Kurauskas</w:t>
            </w:r>
          </w:p>
        </w:tc>
        <w:tc>
          <w:tcPr>
            <w:tcW w:w="3357" w:type="dxa"/>
            <w:shd w:val="clear" w:color="auto" w:fill="auto"/>
          </w:tcPr>
          <w:p w14:paraId="5D4B022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Maišiagalos Lietuvos didžiojo kunigaikščio Algirdo gimnazija </w:t>
            </w:r>
          </w:p>
        </w:tc>
        <w:tc>
          <w:tcPr>
            <w:tcW w:w="2127" w:type="dxa"/>
            <w:shd w:val="clear" w:color="auto" w:fill="auto"/>
          </w:tcPr>
          <w:p w14:paraId="219F734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Vida Palšytė- Lašienė</w:t>
            </w:r>
          </w:p>
        </w:tc>
        <w:tc>
          <w:tcPr>
            <w:tcW w:w="1275" w:type="dxa"/>
            <w:shd w:val="clear" w:color="auto" w:fill="auto"/>
          </w:tcPr>
          <w:p w14:paraId="7D1753F2"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30980848" w14:textId="77777777">
        <w:trPr>
          <w:trHeight w:val="145"/>
        </w:trPr>
        <w:tc>
          <w:tcPr>
            <w:tcW w:w="738" w:type="dxa"/>
            <w:shd w:val="clear" w:color="auto" w:fill="auto"/>
          </w:tcPr>
          <w:p w14:paraId="25D1D03D"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6.</w:t>
            </w:r>
          </w:p>
        </w:tc>
        <w:tc>
          <w:tcPr>
            <w:tcW w:w="2250" w:type="dxa"/>
            <w:shd w:val="clear" w:color="auto" w:fill="auto"/>
          </w:tcPr>
          <w:p w14:paraId="7D2E70D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Gabrielė Poklikajevaitė</w:t>
            </w:r>
          </w:p>
        </w:tc>
        <w:tc>
          <w:tcPr>
            <w:tcW w:w="3357" w:type="dxa"/>
            <w:shd w:val="clear" w:color="auto" w:fill="auto"/>
          </w:tcPr>
          <w:p w14:paraId="79AC50FB"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Buivydiškių pradinė mokykla</w:t>
            </w:r>
          </w:p>
        </w:tc>
        <w:tc>
          <w:tcPr>
            <w:tcW w:w="2127" w:type="dxa"/>
            <w:shd w:val="clear" w:color="auto" w:fill="auto"/>
          </w:tcPr>
          <w:p w14:paraId="62AB9BB3"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Marytė Sumbarienė</w:t>
            </w:r>
          </w:p>
        </w:tc>
        <w:tc>
          <w:tcPr>
            <w:tcW w:w="1275" w:type="dxa"/>
            <w:shd w:val="clear" w:color="auto" w:fill="auto"/>
          </w:tcPr>
          <w:p w14:paraId="6C811F3B"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00F1B223" w14:textId="77777777">
        <w:trPr>
          <w:trHeight w:val="145"/>
        </w:trPr>
        <w:tc>
          <w:tcPr>
            <w:tcW w:w="738" w:type="dxa"/>
            <w:shd w:val="clear" w:color="auto" w:fill="auto"/>
          </w:tcPr>
          <w:p w14:paraId="538270B8"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7.</w:t>
            </w:r>
          </w:p>
        </w:tc>
        <w:tc>
          <w:tcPr>
            <w:tcW w:w="2250" w:type="dxa"/>
            <w:shd w:val="clear" w:color="auto" w:fill="auto"/>
          </w:tcPr>
          <w:p w14:paraId="4E2B366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Urtė Jurevičiūtė</w:t>
            </w:r>
          </w:p>
        </w:tc>
        <w:tc>
          <w:tcPr>
            <w:tcW w:w="3357" w:type="dxa"/>
            <w:shd w:val="clear" w:color="auto" w:fill="auto"/>
          </w:tcPr>
          <w:p w14:paraId="6AD22AE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Nemenčinės Gedimino gimnazija</w:t>
            </w:r>
          </w:p>
        </w:tc>
        <w:tc>
          <w:tcPr>
            <w:tcW w:w="2127" w:type="dxa"/>
            <w:shd w:val="clear" w:color="auto" w:fill="auto"/>
          </w:tcPr>
          <w:p w14:paraId="1BC425C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Irena Malakauskaitė</w:t>
            </w:r>
          </w:p>
        </w:tc>
        <w:tc>
          <w:tcPr>
            <w:tcW w:w="1275" w:type="dxa"/>
            <w:shd w:val="clear" w:color="auto" w:fill="auto"/>
          </w:tcPr>
          <w:p w14:paraId="4EE9F891"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77DC72BE" w14:textId="77777777">
        <w:trPr>
          <w:trHeight w:val="433"/>
        </w:trPr>
        <w:tc>
          <w:tcPr>
            <w:tcW w:w="738" w:type="dxa"/>
            <w:shd w:val="clear" w:color="auto" w:fill="auto"/>
          </w:tcPr>
          <w:p w14:paraId="534BABED"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8.</w:t>
            </w:r>
          </w:p>
        </w:tc>
        <w:tc>
          <w:tcPr>
            <w:tcW w:w="2250" w:type="dxa"/>
            <w:shd w:val="clear" w:color="auto" w:fill="auto"/>
          </w:tcPr>
          <w:p w14:paraId="190F7A5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Jonas Gudinas</w:t>
            </w:r>
          </w:p>
        </w:tc>
        <w:tc>
          <w:tcPr>
            <w:tcW w:w="3357" w:type="dxa"/>
            <w:shd w:val="clear" w:color="auto" w:fill="auto"/>
          </w:tcPr>
          <w:p w14:paraId="01D444D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Rudaminos ,,Ryto“ gimnazija</w:t>
            </w:r>
          </w:p>
        </w:tc>
        <w:tc>
          <w:tcPr>
            <w:tcW w:w="2127" w:type="dxa"/>
            <w:shd w:val="clear" w:color="auto" w:fill="auto"/>
          </w:tcPr>
          <w:p w14:paraId="4762275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Rasa Čepkauskienė</w:t>
            </w:r>
          </w:p>
        </w:tc>
        <w:tc>
          <w:tcPr>
            <w:tcW w:w="1275" w:type="dxa"/>
            <w:shd w:val="clear" w:color="auto" w:fill="auto"/>
          </w:tcPr>
          <w:p w14:paraId="1B8C7E78"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48F0A995" w14:textId="77777777">
        <w:trPr>
          <w:trHeight w:val="353"/>
        </w:trPr>
        <w:tc>
          <w:tcPr>
            <w:tcW w:w="738" w:type="dxa"/>
            <w:shd w:val="clear" w:color="auto" w:fill="auto"/>
          </w:tcPr>
          <w:p w14:paraId="5F2AE938"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9.</w:t>
            </w:r>
          </w:p>
        </w:tc>
        <w:tc>
          <w:tcPr>
            <w:tcW w:w="2250" w:type="dxa"/>
            <w:shd w:val="clear" w:color="auto" w:fill="auto"/>
          </w:tcPr>
          <w:p w14:paraId="0C41EF7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Ignas Pukinskas</w:t>
            </w:r>
          </w:p>
        </w:tc>
        <w:tc>
          <w:tcPr>
            <w:tcW w:w="3357" w:type="dxa"/>
            <w:shd w:val="clear" w:color="auto" w:fill="auto"/>
          </w:tcPr>
          <w:p w14:paraId="588CBE8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Pagirių  gimnazija</w:t>
            </w:r>
          </w:p>
        </w:tc>
        <w:tc>
          <w:tcPr>
            <w:tcW w:w="2127" w:type="dxa"/>
            <w:shd w:val="clear" w:color="auto" w:fill="auto"/>
          </w:tcPr>
          <w:p w14:paraId="2A7675D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Regina Urbonienė</w:t>
            </w:r>
          </w:p>
        </w:tc>
        <w:tc>
          <w:tcPr>
            <w:tcW w:w="1275" w:type="dxa"/>
            <w:shd w:val="clear" w:color="auto" w:fill="auto"/>
          </w:tcPr>
          <w:p w14:paraId="1D93C4C6"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bl>
    <w:p w14:paraId="53A6A82C" w14:textId="77777777" w:rsidR="00873780" w:rsidRPr="000B6A66" w:rsidRDefault="00873780" w:rsidP="000B6A66">
      <w:pPr>
        <w:spacing w:after="0" w:line="240" w:lineRule="auto"/>
        <w:jc w:val="both"/>
        <w:rPr>
          <w:rFonts w:eastAsia="Times New Roman"/>
          <w:b/>
          <w:lang w:val="lt-LT" w:eastAsia="pl-PL"/>
        </w:rPr>
      </w:pPr>
    </w:p>
    <w:p w14:paraId="3B8E812B" w14:textId="77777777" w:rsidR="00873780" w:rsidRPr="00FC65FB" w:rsidRDefault="00BB5B4C" w:rsidP="000B6A66">
      <w:pPr>
        <w:spacing w:after="0" w:line="240" w:lineRule="auto"/>
        <w:jc w:val="center"/>
        <w:rPr>
          <w:rFonts w:eastAsia="Times New Roman"/>
          <w:u w:val="single"/>
          <w:lang w:val="lt-LT" w:eastAsia="pl-PL"/>
        </w:rPr>
      </w:pPr>
      <w:r w:rsidRPr="00FC65FB">
        <w:rPr>
          <w:rFonts w:eastAsia="Times New Roman"/>
          <w:b/>
          <w:u w:val="single"/>
          <w:lang w:val="lt-LT" w:eastAsia="lt-LT"/>
        </w:rPr>
        <w:t>Rajoninis  2–4 klasių pilietinio ugdymo konkursas ,,Pažink Tėvynę iš arčiau“</w:t>
      </w:r>
    </w:p>
    <w:p w14:paraId="64FE18A6" w14:textId="77777777" w:rsidR="00873780" w:rsidRPr="000B6A66" w:rsidRDefault="00873780" w:rsidP="000B6A66">
      <w:pPr>
        <w:tabs>
          <w:tab w:val="left" w:pos="12"/>
        </w:tabs>
        <w:spacing w:after="0" w:line="240" w:lineRule="auto"/>
        <w:jc w:val="center"/>
        <w:rPr>
          <w:rFonts w:eastAsia="Times New Roman"/>
          <w:b/>
          <w:sz w:val="28"/>
          <w:szCs w:val="28"/>
          <w:lang w:val="lt-LT"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50"/>
        <w:gridCol w:w="3357"/>
        <w:gridCol w:w="2127"/>
        <w:gridCol w:w="1275"/>
      </w:tblGrid>
      <w:tr w:rsidR="00873780" w:rsidRPr="000B6A66" w14:paraId="6329779C" w14:textId="77777777">
        <w:trPr>
          <w:trHeight w:val="487"/>
        </w:trPr>
        <w:tc>
          <w:tcPr>
            <w:tcW w:w="738" w:type="dxa"/>
            <w:shd w:val="clear" w:color="auto" w:fill="auto"/>
          </w:tcPr>
          <w:p w14:paraId="030483D5"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1.</w:t>
            </w:r>
          </w:p>
        </w:tc>
        <w:tc>
          <w:tcPr>
            <w:tcW w:w="2250" w:type="dxa"/>
            <w:shd w:val="clear" w:color="auto" w:fill="auto"/>
          </w:tcPr>
          <w:p w14:paraId="5F42289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Justas Dapkevičius</w:t>
            </w:r>
          </w:p>
        </w:tc>
        <w:tc>
          <w:tcPr>
            <w:tcW w:w="3357" w:type="dxa"/>
            <w:shd w:val="clear" w:color="auto" w:fill="auto"/>
          </w:tcPr>
          <w:p w14:paraId="081C1B2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Paberžės ,,Verdenės“ gimnazija</w:t>
            </w:r>
          </w:p>
        </w:tc>
        <w:tc>
          <w:tcPr>
            <w:tcW w:w="2127" w:type="dxa"/>
            <w:shd w:val="clear" w:color="auto" w:fill="auto"/>
          </w:tcPr>
          <w:p w14:paraId="3949652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Rasa Jarumbauskienė</w:t>
            </w:r>
          </w:p>
        </w:tc>
        <w:tc>
          <w:tcPr>
            <w:tcW w:w="1275" w:type="dxa"/>
            <w:shd w:val="clear" w:color="auto" w:fill="auto"/>
          </w:tcPr>
          <w:p w14:paraId="4FBB654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w:t>
            </w:r>
          </w:p>
        </w:tc>
      </w:tr>
      <w:tr w:rsidR="00873780" w:rsidRPr="000B6A66" w14:paraId="6BD94C81" w14:textId="77777777">
        <w:trPr>
          <w:trHeight w:val="145"/>
        </w:trPr>
        <w:tc>
          <w:tcPr>
            <w:tcW w:w="738" w:type="dxa"/>
            <w:shd w:val="clear" w:color="auto" w:fill="auto"/>
          </w:tcPr>
          <w:p w14:paraId="48DE908F"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2.</w:t>
            </w:r>
          </w:p>
        </w:tc>
        <w:tc>
          <w:tcPr>
            <w:tcW w:w="2250" w:type="dxa"/>
            <w:shd w:val="clear" w:color="auto" w:fill="auto"/>
          </w:tcPr>
          <w:p w14:paraId="1D5CA59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Diana Martyncevaitė</w:t>
            </w:r>
          </w:p>
        </w:tc>
        <w:tc>
          <w:tcPr>
            <w:tcW w:w="3357" w:type="dxa"/>
            <w:shd w:val="clear" w:color="auto" w:fill="auto"/>
          </w:tcPr>
          <w:p w14:paraId="0648DA4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Paberžės ,,Verdenės“ gimnazija</w:t>
            </w:r>
          </w:p>
        </w:tc>
        <w:tc>
          <w:tcPr>
            <w:tcW w:w="2127" w:type="dxa"/>
            <w:shd w:val="clear" w:color="auto" w:fill="auto"/>
          </w:tcPr>
          <w:p w14:paraId="33E9F85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Rasa Jarumbauskienė</w:t>
            </w:r>
          </w:p>
        </w:tc>
        <w:tc>
          <w:tcPr>
            <w:tcW w:w="1275" w:type="dxa"/>
            <w:shd w:val="clear" w:color="auto" w:fill="auto"/>
          </w:tcPr>
          <w:p w14:paraId="31E9A7D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w:t>
            </w:r>
          </w:p>
        </w:tc>
      </w:tr>
      <w:tr w:rsidR="00873780" w:rsidRPr="000B6A66" w14:paraId="0BCBF28F" w14:textId="77777777">
        <w:trPr>
          <w:trHeight w:val="145"/>
        </w:trPr>
        <w:tc>
          <w:tcPr>
            <w:tcW w:w="738" w:type="dxa"/>
            <w:shd w:val="clear" w:color="auto" w:fill="auto"/>
          </w:tcPr>
          <w:p w14:paraId="0A58E9CD"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3.</w:t>
            </w:r>
          </w:p>
        </w:tc>
        <w:tc>
          <w:tcPr>
            <w:tcW w:w="2250" w:type="dxa"/>
            <w:shd w:val="clear" w:color="auto" w:fill="auto"/>
          </w:tcPr>
          <w:p w14:paraId="100E178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Evelina Janutėnaitė</w:t>
            </w:r>
          </w:p>
        </w:tc>
        <w:tc>
          <w:tcPr>
            <w:tcW w:w="3357" w:type="dxa"/>
            <w:shd w:val="clear" w:color="auto" w:fill="auto"/>
          </w:tcPr>
          <w:p w14:paraId="07AA009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Paberžės ,,Verdenės“ gimnazija</w:t>
            </w:r>
          </w:p>
        </w:tc>
        <w:tc>
          <w:tcPr>
            <w:tcW w:w="2127" w:type="dxa"/>
            <w:shd w:val="clear" w:color="auto" w:fill="auto"/>
          </w:tcPr>
          <w:p w14:paraId="1FE4A90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Rima Vaitonienė</w:t>
            </w:r>
          </w:p>
        </w:tc>
        <w:tc>
          <w:tcPr>
            <w:tcW w:w="1275" w:type="dxa"/>
            <w:shd w:val="clear" w:color="auto" w:fill="auto"/>
          </w:tcPr>
          <w:p w14:paraId="2235FA3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w:t>
            </w:r>
          </w:p>
        </w:tc>
      </w:tr>
      <w:tr w:rsidR="00873780" w:rsidRPr="000B6A66" w14:paraId="0B6D800C" w14:textId="77777777">
        <w:trPr>
          <w:trHeight w:val="601"/>
        </w:trPr>
        <w:tc>
          <w:tcPr>
            <w:tcW w:w="738" w:type="dxa"/>
            <w:shd w:val="clear" w:color="auto" w:fill="auto"/>
          </w:tcPr>
          <w:p w14:paraId="2A2519BD"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4.</w:t>
            </w:r>
          </w:p>
        </w:tc>
        <w:tc>
          <w:tcPr>
            <w:tcW w:w="2250" w:type="dxa"/>
            <w:shd w:val="clear" w:color="auto" w:fill="auto"/>
          </w:tcPr>
          <w:p w14:paraId="6C592D9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 Vytenė Dyšaitė</w:t>
            </w:r>
          </w:p>
        </w:tc>
        <w:tc>
          <w:tcPr>
            <w:tcW w:w="3357" w:type="dxa"/>
            <w:shd w:val="clear" w:color="auto" w:fill="auto"/>
          </w:tcPr>
          <w:p w14:paraId="3435FF9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Nemenčinės Gedimino gimnazija</w:t>
            </w:r>
          </w:p>
        </w:tc>
        <w:tc>
          <w:tcPr>
            <w:tcW w:w="2127" w:type="dxa"/>
            <w:shd w:val="clear" w:color="auto" w:fill="auto"/>
          </w:tcPr>
          <w:p w14:paraId="169A737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Diana Želichovskienė</w:t>
            </w:r>
          </w:p>
        </w:tc>
        <w:tc>
          <w:tcPr>
            <w:tcW w:w="1275" w:type="dxa"/>
            <w:shd w:val="clear" w:color="auto" w:fill="auto"/>
          </w:tcPr>
          <w:p w14:paraId="3E4C2D2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w:t>
            </w:r>
          </w:p>
        </w:tc>
      </w:tr>
      <w:tr w:rsidR="00873780" w:rsidRPr="000B6A66" w14:paraId="6D822922" w14:textId="77777777">
        <w:trPr>
          <w:trHeight w:val="145"/>
        </w:trPr>
        <w:tc>
          <w:tcPr>
            <w:tcW w:w="738" w:type="dxa"/>
            <w:shd w:val="clear" w:color="auto" w:fill="auto"/>
          </w:tcPr>
          <w:p w14:paraId="02D61365"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5.</w:t>
            </w:r>
          </w:p>
        </w:tc>
        <w:tc>
          <w:tcPr>
            <w:tcW w:w="2250" w:type="dxa"/>
            <w:shd w:val="clear" w:color="auto" w:fill="auto"/>
          </w:tcPr>
          <w:p w14:paraId="69B2C4A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Urtė Jurevičiūtė</w:t>
            </w:r>
          </w:p>
        </w:tc>
        <w:tc>
          <w:tcPr>
            <w:tcW w:w="3357" w:type="dxa"/>
            <w:shd w:val="clear" w:color="auto" w:fill="auto"/>
          </w:tcPr>
          <w:p w14:paraId="0A2F5F5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Nemenčinės Gedimino gimnazija</w:t>
            </w:r>
          </w:p>
        </w:tc>
        <w:tc>
          <w:tcPr>
            <w:tcW w:w="2127" w:type="dxa"/>
            <w:shd w:val="clear" w:color="auto" w:fill="auto"/>
          </w:tcPr>
          <w:p w14:paraId="566A46B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Diana Želichovskienė</w:t>
            </w:r>
          </w:p>
        </w:tc>
        <w:tc>
          <w:tcPr>
            <w:tcW w:w="1275" w:type="dxa"/>
            <w:shd w:val="clear" w:color="auto" w:fill="auto"/>
          </w:tcPr>
          <w:p w14:paraId="4627520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w:t>
            </w:r>
          </w:p>
        </w:tc>
      </w:tr>
      <w:tr w:rsidR="00873780" w:rsidRPr="000B6A66" w14:paraId="7D21E263" w14:textId="77777777">
        <w:trPr>
          <w:trHeight w:val="145"/>
        </w:trPr>
        <w:tc>
          <w:tcPr>
            <w:tcW w:w="738" w:type="dxa"/>
            <w:shd w:val="clear" w:color="auto" w:fill="auto"/>
          </w:tcPr>
          <w:p w14:paraId="3570FAB5"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6.</w:t>
            </w:r>
          </w:p>
        </w:tc>
        <w:tc>
          <w:tcPr>
            <w:tcW w:w="2250" w:type="dxa"/>
            <w:shd w:val="clear" w:color="auto" w:fill="auto"/>
          </w:tcPr>
          <w:p w14:paraId="4A4EC73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Norbertas Želichovskis</w:t>
            </w:r>
          </w:p>
        </w:tc>
        <w:tc>
          <w:tcPr>
            <w:tcW w:w="3357" w:type="dxa"/>
            <w:shd w:val="clear" w:color="auto" w:fill="auto"/>
          </w:tcPr>
          <w:p w14:paraId="4B3E9F64" w14:textId="77777777" w:rsidR="00873780" w:rsidRPr="000B6A66" w:rsidRDefault="00BB5B4C" w:rsidP="000B6A66">
            <w:pPr>
              <w:spacing w:after="0" w:line="240" w:lineRule="auto"/>
              <w:rPr>
                <w:rFonts w:eastAsia="Times New Roman"/>
                <w:lang w:val="lt-LT" w:eastAsia="pl-PL"/>
              </w:rPr>
            </w:pPr>
            <w:r w:rsidRPr="000B6A66">
              <w:rPr>
                <w:rFonts w:eastAsia="Times New Roman"/>
                <w:lang w:val="en-US" w:eastAsia="pl-PL"/>
              </w:rPr>
              <w:t>Nemenčinės Gedimino gimnazija</w:t>
            </w:r>
          </w:p>
        </w:tc>
        <w:tc>
          <w:tcPr>
            <w:tcW w:w="2127" w:type="dxa"/>
            <w:shd w:val="clear" w:color="auto" w:fill="auto"/>
          </w:tcPr>
          <w:p w14:paraId="3C75A18F" w14:textId="77777777" w:rsidR="00873780" w:rsidRPr="000B6A66" w:rsidRDefault="00BB5B4C" w:rsidP="000B6A66">
            <w:pPr>
              <w:spacing w:after="0" w:line="240" w:lineRule="auto"/>
              <w:rPr>
                <w:rFonts w:eastAsia="Times New Roman"/>
                <w:lang w:val="lt-LT" w:eastAsia="pl-PL"/>
              </w:rPr>
            </w:pPr>
            <w:r w:rsidRPr="000B6A66">
              <w:rPr>
                <w:rFonts w:eastAsia="Times New Roman"/>
                <w:lang w:val="en-US" w:eastAsia="pl-PL"/>
              </w:rPr>
              <w:t>Diana Želichovskienė</w:t>
            </w:r>
          </w:p>
        </w:tc>
        <w:tc>
          <w:tcPr>
            <w:tcW w:w="1275" w:type="dxa"/>
            <w:shd w:val="clear" w:color="auto" w:fill="auto"/>
          </w:tcPr>
          <w:p w14:paraId="07C3C9D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w:t>
            </w:r>
          </w:p>
        </w:tc>
      </w:tr>
      <w:tr w:rsidR="00873780" w:rsidRPr="000B6A66" w14:paraId="2760BD9B" w14:textId="77777777">
        <w:trPr>
          <w:trHeight w:val="145"/>
        </w:trPr>
        <w:tc>
          <w:tcPr>
            <w:tcW w:w="738" w:type="dxa"/>
            <w:shd w:val="clear" w:color="auto" w:fill="auto"/>
          </w:tcPr>
          <w:p w14:paraId="17F6E827"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7.</w:t>
            </w:r>
          </w:p>
        </w:tc>
        <w:tc>
          <w:tcPr>
            <w:tcW w:w="2250" w:type="dxa"/>
            <w:shd w:val="clear" w:color="auto" w:fill="auto"/>
          </w:tcPr>
          <w:p w14:paraId="7634E12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Kazimieras Pukalskas</w:t>
            </w:r>
          </w:p>
        </w:tc>
        <w:tc>
          <w:tcPr>
            <w:tcW w:w="3357" w:type="dxa"/>
            <w:shd w:val="clear" w:color="auto" w:fill="auto"/>
          </w:tcPr>
          <w:p w14:paraId="65AD9B5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Maišiagalos Lietuvos didžiojo kunigaikščio Algirdo gimnazija</w:t>
            </w:r>
          </w:p>
        </w:tc>
        <w:tc>
          <w:tcPr>
            <w:tcW w:w="2127" w:type="dxa"/>
            <w:shd w:val="clear" w:color="auto" w:fill="auto"/>
          </w:tcPr>
          <w:p w14:paraId="502CFEE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Sonata Verbaitienė</w:t>
            </w:r>
          </w:p>
        </w:tc>
        <w:tc>
          <w:tcPr>
            <w:tcW w:w="1275" w:type="dxa"/>
            <w:shd w:val="clear" w:color="auto" w:fill="auto"/>
          </w:tcPr>
          <w:p w14:paraId="693B6A0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III</w:t>
            </w:r>
          </w:p>
        </w:tc>
      </w:tr>
      <w:tr w:rsidR="00873780" w:rsidRPr="000B6A66" w14:paraId="5B02F928" w14:textId="77777777">
        <w:trPr>
          <w:trHeight w:val="145"/>
        </w:trPr>
        <w:tc>
          <w:tcPr>
            <w:tcW w:w="738" w:type="dxa"/>
            <w:shd w:val="clear" w:color="auto" w:fill="auto"/>
          </w:tcPr>
          <w:p w14:paraId="4556BC53"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8.</w:t>
            </w:r>
          </w:p>
        </w:tc>
        <w:tc>
          <w:tcPr>
            <w:tcW w:w="2250" w:type="dxa"/>
            <w:shd w:val="clear" w:color="auto" w:fill="auto"/>
          </w:tcPr>
          <w:p w14:paraId="2B838DE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Baltramiejus Byla</w:t>
            </w:r>
          </w:p>
        </w:tc>
        <w:tc>
          <w:tcPr>
            <w:tcW w:w="3357" w:type="dxa"/>
            <w:shd w:val="clear" w:color="auto" w:fill="auto"/>
          </w:tcPr>
          <w:p w14:paraId="70E790E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Maišiagalos Lietuvos didžiojo kunigaikščio Algirdo gimnazija</w:t>
            </w:r>
          </w:p>
        </w:tc>
        <w:tc>
          <w:tcPr>
            <w:tcW w:w="2127" w:type="dxa"/>
            <w:shd w:val="clear" w:color="auto" w:fill="auto"/>
          </w:tcPr>
          <w:p w14:paraId="7EAF2B1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Sonata Verbaitienė</w:t>
            </w:r>
          </w:p>
        </w:tc>
        <w:tc>
          <w:tcPr>
            <w:tcW w:w="1275" w:type="dxa"/>
            <w:shd w:val="clear" w:color="auto" w:fill="auto"/>
          </w:tcPr>
          <w:p w14:paraId="2115C3B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III</w:t>
            </w:r>
          </w:p>
        </w:tc>
      </w:tr>
      <w:tr w:rsidR="00873780" w:rsidRPr="000B6A66" w14:paraId="7A46CA6D" w14:textId="77777777">
        <w:trPr>
          <w:trHeight w:val="145"/>
        </w:trPr>
        <w:tc>
          <w:tcPr>
            <w:tcW w:w="738" w:type="dxa"/>
            <w:shd w:val="clear" w:color="auto" w:fill="auto"/>
          </w:tcPr>
          <w:p w14:paraId="1C1D6905"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 xml:space="preserve">9. </w:t>
            </w:r>
          </w:p>
        </w:tc>
        <w:tc>
          <w:tcPr>
            <w:tcW w:w="2250" w:type="dxa"/>
            <w:shd w:val="clear" w:color="auto" w:fill="auto"/>
          </w:tcPr>
          <w:p w14:paraId="2F52B77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Rytis Didvalis</w:t>
            </w:r>
          </w:p>
        </w:tc>
        <w:tc>
          <w:tcPr>
            <w:tcW w:w="3357" w:type="dxa"/>
            <w:shd w:val="clear" w:color="auto" w:fill="auto"/>
          </w:tcPr>
          <w:p w14:paraId="1355111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Maišiagalos Lietuvos didžiojo kunigaikščio Algirdo gimnazija</w:t>
            </w:r>
          </w:p>
        </w:tc>
        <w:tc>
          <w:tcPr>
            <w:tcW w:w="2127" w:type="dxa"/>
            <w:shd w:val="clear" w:color="auto" w:fill="auto"/>
          </w:tcPr>
          <w:p w14:paraId="417E914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Sonata Verbaitienė</w:t>
            </w:r>
          </w:p>
        </w:tc>
        <w:tc>
          <w:tcPr>
            <w:tcW w:w="1275" w:type="dxa"/>
            <w:shd w:val="clear" w:color="auto" w:fill="auto"/>
          </w:tcPr>
          <w:p w14:paraId="2F98216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III</w:t>
            </w:r>
          </w:p>
        </w:tc>
      </w:tr>
    </w:tbl>
    <w:p w14:paraId="08D0BF85" w14:textId="77777777" w:rsidR="00873780" w:rsidRPr="000B6A66" w:rsidRDefault="00873780" w:rsidP="000B6A66">
      <w:pPr>
        <w:spacing w:after="0" w:line="240" w:lineRule="auto"/>
        <w:jc w:val="both"/>
        <w:rPr>
          <w:rFonts w:eastAsia="Times New Roman"/>
          <w:b/>
          <w:lang w:val="lt-LT" w:eastAsia="pl-PL"/>
        </w:rPr>
      </w:pPr>
    </w:p>
    <w:p w14:paraId="4B5017F9" w14:textId="77777777" w:rsidR="006D4572" w:rsidRDefault="006D4572" w:rsidP="000B6A66">
      <w:pPr>
        <w:spacing w:after="0" w:line="240" w:lineRule="auto"/>
        <w:jc w:val="center"/>
        <w:rPr>
          <w:rFonts w:eastAsia="Times New Roman"/>
          <w:b/>
          <w:bCs/>
          <w:lang w:val="lt-LT" w:eastAsia="pl-PL"/>
        </w:rPr>
      </w:pPr>
    </w:p>
    <w:p w14:paraId="5AB4904F" w14:textId="77777777" w:rsidR="00873780" w:rsidRPr="00FC65FB" w:rsidRDefault="00BB5B4C" w:rsidP="000B6A66">
      <w:pPr>
        <w:spacing w:after="0" w:line="240" w:lineRule="auto"/>
        <w:jc w:val="center"/>
        <w:rPr>
          <w:rFonts w:eastAsia="Times New Roman"/>
          <w:b/>
          <w:bCs/>
          <w:u w:val="single"/>
          <w:lang w:val="lt-LT" w:eastAsia="pl-PL"/>
        </w:rPr>
      </w:pPr>
      <w:r w:rsidRPr="00FC65FB">
        <w:rPr>
          <w:rFonts w:eastAsia="Times New Roman"/>
          <w:b/>
          <w:bCs/>
          <w:u w:val="single"/>
          <w:lang w:val="lt-LT" w:eastAsia="pl-PL"/>
        </w:rPr>
        <w:lastRenderedPageBreak/>
        <w:t>Rajoninis ketvirtų klasių lietuvių kalbos konkursas „Raštingiausias ketvirtokas“</w:t>
      </w:r>
    </w:p>
    <w:p w14:paraId="5C111345" w14:textId="77777777" w:rsidR="00873780" w:rsidRPr="000B6A66" w:rsidRDefault="00873780" w:rsidP="000B6A66">
      <w:pPr>
        <w:spacing w:after="0" w:line="240" w:lineRule="auto"/>
        <w:jc w:val="center"/>
        <w:rPr>
          <w:rFonts w:eastAsia="Times New Roman"/>
          <w:b/>
          <w:bCs/>
          <w:lang w:val="lt-LT" w:eastAsia="pl-P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50"/>
        <w:gridCol w:w="3357"/>
        <w:gridCol w:w="2268"/>
        <w:gridCol w:w="1134"/>
      </w:tblGrid>
      <w:tr w:rsidR="00873780" w:rsidRPr="000B6A66" w14:paraId="486EB01E" w14:textId="77777777">
        <w:trPr>
          <w:trHeight w:val="487"/>
        </w:trPr>
        <w:tc>
          <w:tcPr>
            <w:tcW w:w="738" w:type="dxa"/>
            <w:shd w:val="clear" w:color="auto" w:fill="auto"/>
          </w:tcPr>
          <w:p w14:paraId="161D1F7A" w14:textId="77777777" w:rsidR="00873780" w:rsidRPr="000B6A66" w:rsidRDefault="00BB5B4C" w:rsidP="000B6A66">
            <w:pPr>
              <w:spacing w:after="0" w:line="240" w:lineRule="auto"/>
              <w:rPr>
                <w:rFonts w:eastAsia="Times New Roman"/>
                <w:lang w:val="lt-LT" w:eastAsia="pl-PL"/>
              </w:rPr>
            </w:pPr>
            <w:bookmarkStart w:id="3" w:name="_Hlk29654215"/>
            <w:r w:rsidRPr="000B6A66">
              <w:rPr>
                <w:rFonts w:eastAsia="Times New Roman"/>
                <w:lang w:val="lt-LT" w:eastAsia="pl-PL"/>
              </w:rPr>
              <w:t>1.</w:t>
            </w:r>
          </w:p>
        </w:tc>
        <w:tc>
          <w:tcPr>
            <w:tcW w:w="2250" w:type="dxa"/>
            <w:shd w:val="clear" w:color="auto" w:fill="auto"/>
          </w:tcPr>
          <w:p w14:paraId="764D43E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Vytenė Dyšaitė</w:t>
            </w:r>
          </w:p>
        </w:tc>
        <w:tc>
          <w:tcPr>
            <w:tcW w:w="3357" w:type="dxa"/>
            <w:shd w:val="clear" w:color="auto" w:fill="auto"/>
          </w:tcPr>
          <w:p w14:paraId="0D3260F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Nemenčinės Gedimino gimnazija </w:t>
            </w:r>
          </w:p>
        </w:tc>
        <w:tc>
          <w:tcPr>
            <w:tcW w:w="2268" w:type="dxa"/>
            <w:shd w:val="clear" w:color="auto" w:fill="auto"/>
          </w:tcPr>
          <w:p w14:paraId="60BF97C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Ramunė Radeckienė </w:t>
            </w:r>
          </w:p>
        </w:tc>
        <w:tc>
          <w:tcPr>
            <w:tcW w:w="1134" w:type="dxa"/>
            <w:shd w:val="clear" w:color="auto" w:fill="auto"/>
          </w:tcPr>
          <w:p w14:paraId="312DE31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w:t>
            </w:r>
          </w:p>
        </w:tc>
      </w:tr>
      <w:tr w:rsidR="00873780" w:rsidRPr="000B6A66" w14:paraId="48FAD440" w14:textId="77777777">
        <w:trPr>
          <w:trHeight w:val="145"/>
        </w:trPr>
        <w:tc>
          <w:tcPr>
            <w:tcW w:w="738" w:type="dxa"/>
            <w:shd w:val="clear" w:color="auto" w:fill="auto"/>
          </w:tcPr>
          <w:p w14:paraId="59674DE8"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2.</w:t>
            </w:r>
          </w:p>
        </w:tc>
        <w:tc>
          <w:tcPr>
            <w:tcW w:w="2250" w:type="dxa"/>
            <w:shd w:val="clear" w:color="auto" w:fill="auto"/>
          </w:tcPr>
          <w:p w14:paraId="6B24A36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Kazimieras Pukalsas</w:t>
            </w:r>
          </w:p>
        </w:tc>
        <w:tc>
          <w:tcPr>
            <w:tcW w:w="3357" w:type="dxa"/>
            <w:shd w:val="clear" w:color="auto" w:fill="auto"/>
          </w:tcPr>
          <w:p w14:paraId="779DBCB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Maišiagalos Lietuvos didžiojo kunigaikščio Algirdo gimnazija </w:t>
            </w:r>
          </w:p>
        </w:tc>
        <w:tc>
          <w:tcPr>
            <w:tcW w:w="2268" w:type="dxa"/>
            <w:shd w:val="clear" w:color="auto" w:fill="auto"/>
          </w:tcPr>
          <w:p w14:paraId="795DED6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Vida Palšytė-Lašienė</w:t>
            </w:r>
          </w:p>
        </w:tc>
        <w:tc>
          <w:tcPr>
            <w:tcW w:w="1134" w:type="dxa"/>
            <w:shd w:val="clear" w:color="auto" w:fill="auto"/>
          </w:tcPr>
          <w:p w14:paraId="236A884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w:t>
            </w:r>
          </w:p>
        </w:tc>
      </w:tr>
      <w:tr w:rsidR="00873780" w:rsidRPr="000B6A66" w14:paraId="0142F13C" w14:textId="77777777">
        <w:trPr>
          <w:trHeight w:val="145"/>
        </w:trPr>
        <w:tc>
          <w:tcPr>
            <w:tcW w:w="738" w:type="dxa"/>
            <w:shd w:val="clear" w:color="auto" w:fill="auto"/>
          </w:tcPr>
          <w:p w14:paraId="59AD6787"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3.</w:t>
            </w:r>
          </w:p>
        </w:tc>
        <w:tc>
          <w:tcPr>
            <w:tcW w:w="2250" w:type="dxa"/>
            <w:shd w:val="clear" w:color="auto" w:fill="auto"/>
          </w:tcPr>
          <w:p w14:paraId="6C697C6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Barbora Sinkevičiūtė</w:t>
            </w:r>
          </w:p>
        </w:tc>
        <w:tc>
          <w:tcPr>
            <w:tcW w:w="3357" w:type="dxa"/>
            <w:shd w:val="clear" w:color="auto" w:fill="auto"/>
          </w:tcPr>
          <w:p w14:paraId="25D798B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Avižienių gimnazija </w:t>
            </w:r>
          </w:p>
        </w:tc>
        <w:tc>
          <w:tcPr>
            <w:tcW w:w="2268" w:type="dxa"/>
            <w:shd w:val="clear" w:color="auto" w:fill="auto"/>
          </w:tcPr>
          <w:p w14:paraId="5B0AC85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Elena Trusilienė</w:t>
            </w:r>
          </w:p>
        </w:tc>
        <w:tc>
          <w:tcPr>
            <w:tcW w:w="1134" w:type="dxa"/>
            <w:shd w:val="clear" w:color="auto" w:fill="auto"/>
          </w:tcPr>
          <w:p w14:paraId="47B4E1B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w:t>
            </w:r>
          </w:p>
        </w:tc>
      </w:tr>
      <w:tr w:rsidR="00873780" w:rsidRPr="000B6A66" w14:paraId="7AAA4DBA" w14:textId="77777777">
        <w:trPr>
          <w:trHeight w:val="145"/>
        </w:trPr>
        <w:tc>
          <w:tcPr>
            <w:tcW w:w="738" w:type="dxa"/>
            <w:shd w:val="clear" w:color="auto" w:fill="auto"/>
          </w:tcPr>
          <w:p w14:paraId="002D4B8A"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4.</w:t>
            </w:r>
          </w:p>
        </w:tc>
        <w:tc>
          <w:tcPr>
            <w:tcW w:w="2250" w:type="dxa"/>
            <w:shd w:val="clear" w:color="auto" w:fill="auto"/>
          </w:tcPr>
          <w:p w14:paraId="64B79E3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Andrėja Žymantaitė</w:t>
            </w:r>
          </w:p>
        </w:tc>
        <w:tc>
          <w:tcPr>
            <w:tcW w:w="3357" w:type="dxa"/>
            <w:shd w:val="clear" w:color="auto" w:fill="auto"/>
          </w:tcPr>
          <w:p w14:paraId="733D61F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Buivydiškių pradinė mokykla </w:t>
            </w:r>
          </w:p>
        </w:tc>
        <w:tc>
          <w:tcPr>
            <w:tcW w:w="2268" w:type="dxa"/>
            <w:shd w:val="clear" w:color="auto" w:fill="auto"/>
          </w:tcPr>
          <w:p w14:paraId="14E4BEE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Meilė Prudnikovienė</w:t>
            </w:r>
          </w:p>
        </w:tc>
        <w:tc>
          <w:tcPr>
            <w:tcW w:w="1134" w:type="dxa"/>
            <w:shd w:val="clear" w:color="auto" w:fill="auto"/>
          </w:tcPr>
          <w:p w14:paraId="267BE91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III</w:t>
            </w:r>
          </w:p>
        </w:tc>
      </w:tr>
      <w:bookmarkEnd w:id="3"/>
    </w:tbl>
    <w:p w14:paraId="7274DD1E" w14:textId="77777777" w:rsidR="00873780" w:rsidRPr="000B6A66" w:rsidRDefault="00873780" w:rsidP="000B6A66">
      <w:pPr>
        <w:tabs>
          <w:tab w:val="left" w:pos="12"/>
        </w:tabs>
        <w:spacing w:after="0" w:line="240" w:lineRule="auto"/>
        <w:jc w:val="center"/>
        <w:rPr>
          <w:rFonts w:eastAsia="Times New Roman"/>
          <w:b/>
          <w:sz w:val="28"/>
          <w:szCs w:val="28"/>
          <w:lang w:val="lt-LT" w:eastAsia="pl-PL"/>
        </w:rPr>
      </w:pPr>
    </w:p>
    <w:p w14:paraId="0853AE2E" w14:textId="77777777" w:rsidR="00873780" w:rsidRPr="00FC65FB" w:rsidRDefault="00BB5B4C" w:rsidP="000B6A66">
      <w:pPr>
        <w:spacing w:after="0" w:line="240" w:lineRule="auto"/>
        <w:ind w:firstLine="851"/>
        <w:jc w:val="center"/>
        <w:rPr>
          <w:rFonts w:eastAsia="Calibri"/>
          <w:b/>
          <w:bCs/>
          <w:u w:val="single"/>
          <w:lang w:val="lt-LT" w:eastAsia="lt-LT"/>
        </w:rPr>
      </w:pPr>
      <w:r w:rsidRPr="00FC65FB">
        <w:rPr>
          <w:rFonts w:eastAsia="Calibri"/>
          <w:b/>
          <w:bCs/>
          <w:u w:val="single"/>
          <w:lang w:val="lt-LT" w:eastAsia="lt-LT"/>
        </w:rPr>
        <w:t xml:space="preserve">Rajoninis pradinių klasių mokinių lenkų mokamąja kalba pasaulio pažinimo konkursas „Žmogus ir aplinka” </w:t>
      </w:r>
    </w:p>
    <w:p w14:paraId="0D4DCBF1" w14:textId="77777777" w:rsidR="00873780" w:rsidRPr="000B6A66" w:rsidRDefault="00873780" w:rsidP="000B6A66">
      <w:pPr>
        <w:spacing w:after="0" w:line="240" w:lineRule="auto"/>
        <w:ind w:firstLine="851"/>
        <w:jc w:val="center"/>
        <w:rPr>
          <w:rFonts w:eastAsia="Calibri"/>
          <w:lang w:val="lt-LT" w:eastAsia="lt-LT"/>
        </w:rPr>
      </w:pPr>
    </w:p>
    <w:tbl>
      <w:tblPr>
        <w:tblpPr w:leftFromText="180" w:rightFromText="180" w:vertAnchor="text" w:horzAnchor="page" w:tblpX="1777" w:tblpY="6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5607"/>
        <w:gridCol w:w="1134"/>
      </w:tblGrid>
      <w:tr w:rsidR="00873780" w:rsidRPr="000B6A66" w14:paraId="18B9AA24" w14:textId="77777777">
        <w:trPr>
          <w:trHeight w:val="422"/>
        </w:trPr>
        <w:tc>
          <w:tcPr>
            <w:tcW w:w="648" w:type="dxa"/>
            <w:shd w:val="clear" w:color="auto" w:fill="auto"/>
          </w:tcPr>
          <w:p w14:paraId="7C959CFC"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bookmarkStart w:id="4" w:name="_Hlk29654151"/>
            <w:r w:rsidRPr="000B6A66">
              <w:rPr>
                <w:rFonts w:eastAsia="Times New Roman"/>
                <w:lang w:val="lt-LT" w:eastAsia="en-US"/>
              </w:rPr>
              <w:t>1.</w:t>
            </w:r>
          </w:p>
        </w:tc>
        <w:tc>
          <w:tcPr>
            <w:tcW w:w="2250" w:type="dxa"/>
            <w:shd w:val="clear" w:color="auto" w:fill="auto"/>
          </w:tcPr>
          <w:p w14:paraId="12B477D8"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Karolina Žebelovič</w:t>
            </w:r>
          </w:p>
        </w:tc>
        <w:tc>
          <w:tcPr>
            <w:tcW w:w="5607" w:type="dxa"/>
            <w:shd w:val="clear" w:color="auto" w:fill="auto"/>
          </w:tcPr>
          <w:p w14:paraId="30665C88"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 xml:space="preserve">Rudaminos Ferdinando Ruščico gimnazija </w:t>
            </w:r>
          </w:p>
        </w:tc>
        <w:tc>
          <w:tcPr>
            <w:tcW w:w="1134" w:type="dxa"/>
            <w:shd w:val="clear" w:color="auto" w:fill="auto"/>
          </w:tcPr>
          <w:p w14:paraId="61F896AF" w14:textId="77777777" w:rsidR="00873780" w:rsidRPr="000B6A66" w:rsidRDefault="00BB5B4C" w:rsidP="000B6A66">
            <w:pPr>
              <w:widowControl w:val="0"/>
              <w:autoSpaceDE w:val="0"/>
              <w:autoSpaceDN w:val="0"/>
              <w:adjustRightInd w:val="0"/>
              <w:spacing w:after="0" w:line="240" w:lineRule="auto"/>
              <w:jc w:val="center"/>
              <w:rPr>
                <w:rFonts w:eastAsia="Times New Roman"/>
                <w:b/>
                <w:lang w:eastAsia="en-US"/>
              </w:rPr>
            </w:pPr>
            <w:r w:rsidRPr="000B6A66">
              <w:rPr>
                <w:rFonts w:eastAsia="Times New Roman"/>
                <w:b/>
                <w:lang w:eastAsia="en-US"/>
              </w:rPr>
              <w:t>I</w:t>
            </w:r>
          </w:p>
        </w:tc>
      </w:tr>
      <w:tr w:rsidR="00873780" w:rsidRPr="000B6A66" w14:paraId="1BD56B02" w14:textId="77777777">
        <w:trPr>
          <w:trHeight w:val="415"/>
        </w:trPr>
        <w:tc>
          <w:tcPr>
            <w:tcW w:w="648" w:type="dxa"/>
            <w:shd w:val="clear" w:color="auto" w:fill="auto"/>
          </w:tcPr>
          <w:p w14:paraId="25C0F681"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2.</w:t>
            </w:r>
          </w:p>
        </w:tc>
        <w:tc>
          <w:tcPr>
            <w:tcW w:w="2250" w:type="dxa"/>
            <w:shd w:val="clear" w:color="auto" w:fill="auto"/>
          </w:tcPr>
          <w:p w14:paraId="76BD7B04"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Adam Augustinovič</w:t>
            </w:r>
          </w:p>
        </w:tc>
        <w:tc>
          <w:tcPr>
            <w:tcW w:w="5607" w:type="dxa"/>
            <w:shd w:val="clear" w:color="auto" w:fill="auto"/>
          </w:tcPr>
          <w:p w14:paraId="5E254595"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 xml:space="preserve">Nemenčinės Konstanto Parčevskio gimnazija </w:t>
            </w:r>
          </w:p>
        </w:tc>
        <w:tc>
          <w:tcPr>
            <w:tcW w:w="1134" w:type="dxa"/>
            <w:shd w:val="clear" w:color="auto" w:fill="auto"/>
          </w:tcPr>
          <w:p w14:paraId="56EB4C27" w14:textId="77777777" w:rsidR="00873780" w:rsidRPr="000B6A66" w:rsidRDefault="00BB5B4C" w:rsidP="000B6A66">
            <w:pPr>
              <w:widowControl w:val="0"/>
              <w:autoSpaceDE w:val="0"/>
              <w:autoSpaceDN w:val="0"/>
              <w:adjustRightInd w:val="0"/>
              <w:spacing w:after="0" w:line="240" w:lineRule="auto"/>
              <w:jc w:val="center"/>
              <w:rPr>
                <w:rFonts w:eastAsia="Times New Roman"/>
                <w:b/>
                <w:lang w:eastAsia="en-US"/>
              </w:rPr>
            </w:pPr>
            <w:r w:rsidRPr="000B6A66">
              <w:rPr>
                <w:rFonts w:eastAsia="Times New Roman"/>
                <w:b/>
                <w:lang w:eastAsia="en-US"/>
              </w:rPr>
              <w:t>II</w:t>
            </w:r>
          </w:p>
        </w:tc>
      </w:tr>
      <w:tr w:rsidR="00873780" w:rsidRPr="000B6A66" w14:paraId="4111C9A6" w14:textId="77777777">
        <w:trPr>
          <w:trHeight w:val="420"/>
        </w:trPr>
        <w:tc>
          <w:tcPr>
            <w:tcW w:w="648" w:type="dxa"/>
            <w:shd w:val="clear" w:color="auto" w:fill="auto"/>
          </w:tcPr>
          <w:p w14:paraId="6576E259"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3.</w:t>
            </w:r>
          </w:p>
        </w:tc>
        <w:tc>
          <w:tcPr>
            <w:tcW w:w="2250" w:type="dxa"/>
            <w:shd w:val="clear" w:color="auto" w:fill="auto"/>
          </w:tcPr>
          <w:p w14:paraId="1CD65A22" w14:textId="77777777" w:rsidR="00873780" w:rsidRPr="000B6A66" w:rsidRDefault="00BB5B4C" w:rsidP="000B6A66">
            <w:pPr>
              <w:widowControl w:val="0"/>
              <w:autoSpaceDE w:val="0"/>
              <w:autoSpaceDN w:val="0"/>
              <w:adjustRightInd w:val="0"/>
              <w:spacing w:after="0" w:line="240" w:lineRule="auto"/>
              <w:rPr>
                <w:rFonts w:eastAsia="Times New Roman"/>
                <w:bCs/>
                <w:lang w:val="lt-LT" w:eastAsia="en-US"/>
              </w:rPr>
            </w:pPr>
            <w:r w:rsidRPr="000B6A66">
              <w:rPr>
                <w:rFonts w:eastAsia="Times New Roman"/>
                <w:lang w:val="lt-LT" w:eastAsia="en-US"/>
              </w:rPr>
              <w:t>Monika Makovskaja</w:t>
            </w:r>
          </w:p>
        </w:tc>
        <w:tc>
          <w:tcPr>
            <w:tcW w:w="5607" w:type="dxa"/>
            <w:shd w:val="clear" w:color="auto" w:fill="auto"/>
          </w:tcPr>
          <w:p w14:paraId="664C901C"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Mickūnų gimnazija</w:t>
            </w:r>
          </w:p>
        </w:tc>
        <w:tc>
          <w:tcPr>
            <w:tcW w:w="1134" w:type="dxa"/>
            <w:shd w:val="clear" w:color="auto" w:fill="auto"/>
          </w:tcPr>
          <w:p w14:paraId="22416022" w14:textId="77777777" w:rsidR="00873780" w:rsidRPr="000B6A66" w:rsidRDefault="00BB5B4C" w:rsidP="000B6A66">
            <w:pPr>
              <w:widowControl w:val="0"/>
              <w:autoSpaceDE w:val="0"/>
              <w:autoSpaceDN w:val="0"/>
              <w:adjustRightInd w:val="0"/>
              <w:spacing w:after="0" w:line="240" w:lineRule="auto"/>
              <w:jc w:val="center"/>
              <w:rPr>
                <w:rFonts w:eastAsia="Times New Roman"/>
                <w:b/>
                <w:lang w:eastAsia="en-US"/>
              </w:rPr>
            </w:pPr>
            <w:r w:rsidRPr="000B6A66">
              <w:rPr>
                <w:rFonts w:eastAsia="Times New Roman"/>
                <w:b/>
                <w:lang w:eastAsia="en-US"/>
              </w:rPr>
              <w:t>III</w:t>
            </w:r>
          </w:p>
        </w:tc>
      </w:tr>
      <w:tr w:rsidR="00873780" w:rsidRPr="000B6A66" w14:paraId="41FBBD09" w14:textId="77777777">
        <w:trPr>
          <w:trHeight w:val="459"/>
        </w:trPr>
        <w:tc>
          <w:tcPr>
            <w:tcW w:w="648" w:type="dxa"/>
            <w:shd w:val="clear" w:color="auto" w:fill="auto"/>
          </w:tcPr>
          <w:p w14:paraId="6271C237"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4.</w:t>
            </w:r>
          </w:p>
        </w:tc>
        <w:tc>
          <w:tcPr>
            <w:tcW w:w="2250" w:type="dxa"/>
            <w:shd w:val="clear" w:color="auto" w:fill="auto"/>
          </w:tcPr>
          <w:p w14:paraId="41349AD0"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Arina Kugelevičiūtė</w:t>
            </w:r>
          </w:p>
        </w:tc>
        <w:tc>
          <w:tcPr>
            <w:tcW w:w="5607" w:type="dxa"/>
            <w:shd w:val="clear" w:color="auto" w:fill="auto"/>
          </w:tcPr>
          <w:p w14:paraId="1A23E772"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 xml:space="preserve">Nemenčinės Konstanto Parčevskio gimnazija </w:t>
            </w:r>
          </w:p>
        </w:tc>
        <w:tc>
          <w:tcPr>
            <w:tcW w:w="1134" w:type="dxa"/>
            <w:shd w:val="clear" w:color="auto" w:fill="auto"/>
          </w:tcPr>
          <w:p w14:paraId="6E72B7A2" w14:textId="77777777" w:rsidR="00873780" w:rsidRPr="000B6A66" w:rsidRDefault="00BB5B4C" w:rsidP="000B6A66">
            <w:pPr>
              <w:spacing w:after="0" w:line="240" w:lineRule="auto"/>
              <w:jc w:val="center"/>
              <w:rPr>
                <w:lang w:val="lt-LT"/>
              </w:rPr>
            </w:pPr>
            <w:r w:rsidRPr="000B6A66">
              <w:rPr>
                <w:lang w:val="lt-LT"/>
              </w:rPr>
              <w:t>Padėkos raštas</w:t>
            </w:r>
          </w:p>
        </w:tc>
      </w:tr>
      <w:tr w:rsidR="00873780" w:rsidRPr="000B6A66" w14:paraId="333E3504" w14:textId="77777777">
        <w:trPr>
          <w:trHeight w:val="375"/>
        </w:trPr>
        <w:tc>
          <w:tcPr>
            <w:tcW w:w="648" w:type="dxa"/>
            <w:shd w:val="clear" w:color="auto" w:fill="auto"/>
          </w:tcPr>
          <w:p w14:paraId="718FCD6B"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5.</w:t>
            </w:r>
          </w:p>
        </w:tc>
        <w:tc>
          <w:tcPr>
            <w:tcW w:w="2250" w:type="dxa"/>
            <w:shd w:val="clear" w:color="auto" w:fill="auto"/>
          </w:tcPr>
          <w:p w14:paraId="34C88931" w14:textId="77777777" w:rsidR="00873780" w:rsidRPr="000B6A66" w:rsidRDefault="00BB5B4C" w:rsidP="000B6A66">
            <w:pPr>
              <w:widowControl w:val="0"/>
              <w:autoSpaceDE w:val="0"/>
              <w:autoSpaceDN w:val="0"/>
              <w:adjustRightInd w:val="0"/>
              <w:spacing w:after="0" w:line="240" w:lineRule="auto"/>
              <w:rPr>
                <w:rFonts w:eastAsia="Times New Roman"/>
                <w:bCs/>
                <w:lang w:val="lt-LT" w:eastAsia="en-US"/>
              </w:rPr>
            </w:pPr>
            <w:r w:rsidRPr="000B6A66">
              <w:rPr>
                <w:rFonts w:eastAsia="Times New Roman"/>
                <w:lang w:val="lt-LT" w:eastAsia="en-US"/>
              </w:rPr>
              <w:t>Evelina Lebedeva</w:t>
            </w:r>
          </w:p>
        </w:tc>
        <w:tc>
          <w:tcPr>
            <w:tcW w:w="5607" w:type="dxa"/>
            <w:shd w:val="clear" w:color="auto" w:fill="auto"/>
          </w:tcPr>
          <w:p w14:paraId="0C43F871"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Nemenčinės Konstanto Parčevskio gimnazija</w:t>
            </w:r>
          </w:p>
        </w:tc>
        <w:tc>
          <w:tcPr>
            <w:tcW w:w="1134" w:type="dxa"/>
            <w:shd w:val="clear" w:color="auto" w:fill="auto"/>
          </w:tcPr>
          <w:p w14:paraId="269EC026" w14:textId="77777777" w:rsidR="00873780" w:rsidRPr="000B6A66" w:rsidRDefault="00BB5B4C" w:rsidP="000B6A66">
            <w:pPr>
              <w:spacing w:after="0" w:line="240" w:lineRule="auto"/>
              <w:jc w:val="center"/>
              <w:rPr>
                <w:lang w:val="lt-LT"/>
              </w:rPr>
            </w:pPr>
            <w:r w:rsidRPr="000B6A66">
              <w:rPr>
                <w:lang w:val="lt-LT"/>
              </w:rPr>
              <w:t>Padėkos raštas</w:t>
            </w:r>
          </w:p>
        </w:tc>
      </w:tr>
      <w:tr w:rsidR="00873780" w:rsidRPr="000B6A66" w14:paraId="625EA4E7" w14:textId="77777777">
        <w:trPr>
          <w:trHeight w:val="410"/>
        </w:trPr>
        <w:tc>
          <w:tcPr>
            <w:tcW w:w="648" w:type="dxa"/>
            <w:shd w:val="clear" w:color="auto" w:fill="auto"/>
          </w:tcPr>
          <w:p w14:paraId="7484B1AB"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6.</w:t>
            </w:r>
          </w:p>
        </w:tc>
        <w:tc>
          <w:tcPr>
            <w:tcW w:w="2250" w:type="dxa"/>
            <w:shd w:val="clear" w:color="auto" w:fill="auto"/>
          </w:tcPr>
          <w:p w14:paraId="21A0D772"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 xml:space="preserve">Paulina Jankunec  </w:t>
            </w:r>
          </w:p>
        </w:tc>
        <w:tc>
          <w:tcPr>
            <w:tcW w:w="5607" w:type="dxa"/>
            <w:shd w:val="clear" w:color="auto" w:fill="auto"/>
          </w:tcPr>
          <w:p w14:paraId="327600AA"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 xml:space="preserve">Riešės šv. Faustinos Kovalskos pagrindinė mokykla  </w:t>
            </w:r>
          </w:p>
        </w:tc>
        <w:tc>
          <w:tcPr>
            <w:tcW w:w="1134" w:type="dxa"/>
            <w:shd w:val="clear" w:color="auto" w:fill="auto"/>
          </w:tcPr>
          <w:p w14:paraId="740441D6" w14:textId="77777777" w:rsidR="00873780" w:rsidRPr="000B6A66" w:rsidRDefault="00BB5B4C" w:rsidP="000B6A66">
            <w:pPr>
              <w:widowControl w:val="0"/>
              <w:autoSpaceDE w:val="0"/>
              <w:autoSpaceDN w:val="0"/>
              <w:adjustRightInd w:val="0"/>
              <w:spacing w:after="0" w:line="240" w:lineRule="auto"/>
              <w:jc w:val="center"/>
              <w:rPr>
                <w:rFonts w:eastAsia="Times New Roman"/>
                <w:bCs/>
                <w:lang w:val="lt-LT" w:eastAsia="en-US"/>
              </w:rPr>
            </w:pPr>
            <w:r w:rsidRPr="000B6A66">
              <w:rPr>
                <w:rFonts w:eastAsia="Times New Roman"/>
                <w:bCs/>
                <w:lang w:val="lt-LT" w:eastAsia="en-US"/>
              </w:rPr>
              <w:t>Padėkos raštas</w:t>
            </w:r>
          </w:p>
        </w:tc>
      </w:tr>
      <w:tr w:rsidR="00873780" w:rsidRPr="000B6A66" w14:paraId="7313807C" w14:textId="77777777">
        <w:trPr>
          <w:trHeight w:val="415"/>
        </w:trPr>
        <w:tc>
          <w:tcPr>
            <w:tcW w:w="648" w:type="dxa"/>
            <w:shd w:val="clear" w:color="auto" w:fill="auto"/>
          </w:tcPr>
          <w:p w14:paraId="63E91CFD"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7.</w:t>
            </w:r>
          </w:p>
        </w:tc>
        <w:tc>
          <w:tcPr>
            <w:tcW w:w="2250" w:type="dxa"/>
            <w:shd w:val="clear" w:color="auto" w:fill="auto"/>
          </w:tcPr>
          <w:p w14:paraId="010A0568"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Oskar Franckevič</w:t>
            </w:r>
          </w:p>
        </w:tc>
        <w:tc>
          <w:tcPr>
            <w:tcW w:w="5607" w:type="dxa"/>
            <w:shd w:val="clear" w:color="auto" w:fill="auto"/>
          </w:tcPr>
          <w:p w14:paraId="787E250B" w14:textId="77777777" w:rsidR="00873780" w:rsidRPr="000B6A66" w:rsidRDefault="00BB5B4C" w:rsidP="000B6A66">
            <w:pPr>
              <w:widowControl w:val="0"/>
              <w:autoSpaceDE w:val="0"/>
              <w:autoSpaceDN w:val="0"/>
              <w:adjustRightInd w:val="0"/>
              <w:spacing w:after="0" w:line="240" w:lineRule="auto"/>
              <w:rPr>
                <w:rFonts w:eastAsia="Times New Roman"/>
                <w:lang w:val="lt-LT" w:eastAsia="en-US"/>
              </w:rPr>
            </w:pPr>
            <w:r w:rsidRPr="000B6A66">
              <w:rPr>
                <w:rFonts w:eastAsia="Times New Roman"/>
                <w:lang w:val="lt-LT" w:eastAsia="en-US"/>
              </w:rPr>
              <w:t>Egliškių šv. Jono Bosko gimnazija</w:t>
            </w:r>
          </w:p>
        </w:tc>
        <w:tc>
          <w:tcPr>
            <w:tcW w:w="1134" w:type="dxa"/>
            <w:shd w:val="clear" w:color="auto" w:fill="auto"/>
          </w:tcPr>
          <w:p w14:paraId="1A601507" w14:textId="77777777" w:rsidR="00873780" w:rsidRPr="000B6A66" w:rsidRDefault="00BB5B4C" w:rsidP="000B6A66">
            <w:pPr>
              <w:widowControl w:val="0"/>
              <w:autoSpaceDE w:val="0"/>
              <w:autoSpaceDN w:val="0"/>
              <w:adjustRightInd w:val="0"/>
              <w:spacing w:after="0" w:line="240" w:lineRule="auto"/>
              <w:jc w:val="center"/>
              <w:rPr>
                <w:rFonts w:eastAsia="Times New Roman"/>
                <w:bCs/>
                <w:lang w:val="lt-LT" w:eastAsia="en-US"/>
              </w:rPr>
            </w:pPr>
            <w:r w:rsidRPr="000B6A66">
              <w:rPr>
                <w:rFonts w:eastAsia="Times New Roman"/>
                <w:bCs/>
                <w:lang w:val="lt-LT" w:eastAsia="en-US"/>
              </w:rPr>
              <w:t>Padėkos raštas</w:t>
            </w:r>
          </w:p>
        </w:tc>
      </w:tr>
      <w:bookmarkEnd w:id="4"/>
    </w:tbl>
    <w:p w14:paraId="4E35182C" w14:textId="77777777" w:rsidR="00873780" w:rsidRPr="000B6A66" w:rsidRDefault="00873780" w:rsidP="000B6A66">
      <w:pPr>
        <w:spacing w:after="0" w:line="240" w:lineRule="auto"/>
        <w:ind w:firstLine="851"/>
        <w:rPr>
          <w:rFonts w:eastAsia="Calibri"/>
          <w:lang w:val="lt-LT" w:eastAsia="lt-LT"/>
        </w:rPr>
      </w:pPr>
    </w:p>
    <w:p w14:paraId="65ED2507" w14:textId="77777777" w:rsidR="00873780" w:rsidRPr="00FC65FB" w:rsidRDefault="00BB5B4C" w:rsidP="000B6A66">
      <w:pPr>
        <w:spacing w:after="0" w:line="240" w:lineRule="auto"/>
        <w:jc w:val="center"/>
        <w:rPr>
          <w:rFonts w:eastAsia="Calibri"/>
          <w:b/>
          <w:bCs/>
          <w:u w:val="single"/>
          <w:lang w:val="lt-LT" w:eastAsia="lt-LT"/>
        </w:rPr>
      </w:pPr>
      <w:r w:rsidRPr="00FC65FB">
        <w:rPr>
          <w:rFonts w:eastAsia="Calibri"/>
          <w:b/>
          <w:bCs/>
          <w:u w:val="single"/>
          <w:lang w:val="lt-LT" w:eastAsia="lt-LT"/>
        </w:rPr>
        <w:t xml:space="preserve">Rajoninis pradinių klasių mokinių lenkų mokamąja kalba rašybos konkursas </w:t>
      </w:r>
    </w:p>
    <w:p w14:paraId="55B25D9A" w14:textId="77777777" w:rsidR="00873780" w:rsidRPr="00FC65FB" w:rsidRDefault="00BB5B4C" w:rsidP="000B6A66">
      <w:pPr>
        <w:spacing w:after="0" w:line="240" w:lineRule="auto"/>
        <w:ind w:firstLine="851"/>
        <w:jc w:val="center"/>
        <w:rPr>
          <w:rFonts w:eastAsia="Calibri"/>
          <w:b/>
          <w:bCs/>
          <w:u w:val="single"/>
          <w:lang w:val="lt-LT" w:eastAsia="lt-LT"/>
        </w:rPr>
      </w:pPr>
      <w:r w:rsidRPr="00FC65FB">
        <w:rPr>
          <w:rFonts w:eastAsia="Calibri"/>
          <w:b/>
          <w:bCs/>
          <w:u w:val="single"/>
          <w:lang w:val="lt-LT" w:eastAsia="lt-LT"/>
        </w:rPr>
        <w:t>„Rašau be klaidų“</w:t>
      </w:r>
    </w:p>
    <w:p w14:paraId="36BDB18A" w14:textId="77777777" w:rsidR="00873780" w:rsidRPr="000B6A66" w:rsidRDefault="00873780" w:rsidP="000B6A66">
      <w:pPr>
        <w:spacing w:after="0" w:line="240" w:lineRule="auto"/>
        <w:ind w:firstLine="851"/>
        <w:jc w:val="center"/>
        <w:rPr>
          <w:rFonts w:eastAsia="Calibri"/>
          <w:b/>
          <w:bCs/>
          <w:lang w:val="lt-LT"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50"/>
        <w:gridCol w:w="5625"/>
        <w:gridCol w:w="1134"/>
      </w:tblGrid>
      <w:tr w:rsidR="00873780" w:rsidRPr="000B6A66" w14:paraId="56E17DA2" w14:textId="77777777">
        <w:trPr>
          <w:trHeight w:val="319"/>
        </w:trPr>
        <w:tc>
          <w:tcPr>
            <w:tcW w:w="630" w:type="dxa"/>
            <w:shd w:val="clear" w:color="auto" w:fill="auto"/>
          </w:tcPr>
          <w:p w14:paraId="2650D7BF" w14:textId="77777777" w:rsidR="00873780" w:rsidRPr="000B6A66" w:rsidRDefault="00BB5B4C" w:rsidP="000B6A66">
            <w:pPr>
              <w:spacing w:after="0" w:line="240" w:lineRule="auto"/>
              <w:rPr>
                <w:rFonts w:eastAsia="Times New Roman"/>
                <w:lang w:val="lt-LT" w:eastAsia="pl-PL"/>
              </w:rPr>
            </w:pPr>
            <w:bookmarkStart w:id="5" w:name="_Hlk29654449"/>
            <w:r w:rsidRPr="000B6A66">
              <w:rPr>
                <w:rFonts w:eastAsia="Times New Roman"/>
                <w:lang w:val="lt-LT" w:eastAsia="pl-PL"/>
              </w:rPr>
              <w:t>1.</w:t>
            </w:r>
          </w:p>
        </w:tc>
        <w:tc>
          <w:tcPr>
            <w:tcW w:w="2250" w:type="dxa"/>
            <w:shd w:val="clear" w:color="auto" w:fill="auto"/>
          </w:tcPr>
          <w:p w14:paraId="0671815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Pavel Gulbicki</w:t>
            </w:r>
          </w:p>
        </w:tc>
        <w:tc>
          <w:tcPr>
            <w:tcW w:w="5625" w:type="dxa"/>
            <w:shd w:val="clear" w:color="auto" w:fill="auto"/>
          </w:tcPr>
          <w:p w14:paraId="4B7BE755" w14:textId="77777777" w:rsidR="00873780" w:rsidRPr="000B6A66" w:rsidRDefault="00BB5B4C" w:rsidP="000B6A66">
            <w:pPr>
              <w:spacing w:after="0" w:line="240" w:lineRule="auto"/>
              <w:rPr>
                <w:rFonts w:eastAsia="Times New Roman"/>
                <w:color w:val="000000"/>
                <w:lang w:val="lt-LT" w:eastAsia="en-US"/>
              </w:rPr>
            </w:pPr>
            <w:r w:rsidRPr="000B6A66">
              <w:rPr>
                <w:rFonts w:eastAsia="Times New Roman"/>
                <w:color w:val="000000"/>
                <w:lang w:val="lt-LT" w:eastAsia="en-US"/>
              </w:rPr>
              <w:t>Mostiškių mokykla-daugiafunkcis centras</w:t>
            </w:r>
          </w:p>
        </w:tc>
        <w:tc>
          <w:tcPr>
            <w:tcW w:w="1134" w:type="dxa"/>
            <w:shd w:val="clear" w:color="auto" w:fill="auto"/>
          </w:tcPr>
          <w:p w14:paraId="6B6683F7"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634497B8" w14:textId="77777777">
        <w:trPr>
          <w:trHeight w:val="145"/>
        </w:trPr>
        <w:tc>
          <w:tcPr>
            <w:tcW w:w="630" w:type="dxa"/>
            <w:shd w:val="clear" w:color="auto" w:fill="auto"/>
          </w:tcPr>
          <w:p w14:paraId="239DA711"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2.</w:t>
            </w:r>
          </w:p>
        </w:tc>
        <w:tc>
          <w:tcPr>
            <w:tcW w:w="2250" w:type="dxa"/>
            <w:shd w:val="clear" w:color="auto" w:fill="auto"/>
          </w:tcPr>
          <w:p w14:paraId="721EEA4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Livia Ingelevič</w:t>
            </w:r>
          </w:p>
        </w:tc>
        <w:tc>
          <w:tcPr>
            <w:tcW w:w="5625" w:type="dxa"/>
            <w:shd w:val="clear" w:color="auto" w:fill="auto"/>
          </w:tcPr>
          <w:p w14:paraId="270E7AFD" w14:textId="77777777" w:rsidR="00873780" w:rsidRPr="000B6A66" w:rsidRDefault="00BB5B4C" w:rsidP="000B6A66">
            <w:pPr>
              <w:spacing w:after="0" w:line="240" w:lineRule="auto"/>
              <w:rPr>
                <w:rFonts w:eastAsia="Times New Roman"/>
                <w:lang w:val="lt-LT" w:eastAsia="en-US"/>
              </w:rPr>
            </w:pPr>
            <w:r w:rsidRPr="000B6A66">
              <w:rPr>
                <w:rFonts w:eastAsia="Times New Roman"/>
                <w:lang w:val="lt-LT" w:eastAsia="en-US"/>
              </w:rPr>
              <w:t>Nemenčinės Konstanto Parčevskio gimnazija</w:t>
            </w:r>
          </w:p>
        </w:tc>
        <w:tc>
          <w:tcPr>
            <w:tcW w:w="1134" w:type="dxa"/>
            <w:shd w:val="clear" w:color="auto" w:fill="auto"/>
          </w:tcPr>
          <w:p w14:paraId="7191039D"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17CC829F" w14:textId="77777777">
        <w:trPr>
          <w:trHeight w:val="145"/>
        </w:trPr>
        <w:tc>
          <w:tcPr>
            <w:tcW w:w="630" w:type="dxa"/>
            <w:shd w:val="clear" w:color="auto" w:fill="auto"/>
          </w:tcPr>
          <w:p w14:paraId="597D4715" w14:textId="77777777" w:rsidR="00873780" w:rsidRPr="000B6A66" w:rsidRDefault="00BB5B4C" w:rsidP="000B6A66">
            <w:pPr>
              <w:spacing w:after="0" w:line="240" w:lineRule="auto"/>
              <w:rPr>
                <w:rFonts w:eastAsia="Times New Roman"/>
                <w:lang w:val="lt-LT" w:eastAsia="pl-PL"/>
              </w:rPr>
            </w:pPr>
            <w:bookmarkStart w:id="6" w:name="_Hlk29654264"/>
            <w:r w:rsidRPr="000B6A66">
              <w:rPr>
                <w:rFonts w:eastAsia="Times New Roman"/>
                <w:lang w:val="lt-LT" w:eastAsia="pl-PL"/>
              </w:rPr>
              <w:t>3.</w:t>
            </w:r>
          </w:p>
        </w:tc>
        <w:tc>
          <w:tcPr>
            <w:tcW w:w="2250" w:type="dxa"/>
            <w:shd w:val="clear" w:color="auto" w:fill="auto"/>
          </w:tcPr>
          <w:p w14:paraId="361CD74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Marta Kiselevska</w:t>
            </w:r>
          </w:p>
        </w:tc>
        <w:tc>
          <w:tcPr>
            <w:tcW w:w="5625" w:type="dxa"/>
            <w:shd w:val="clear" w:color="auto" w:fill="auto"/>
          </w:tcPr>
          <w:p w14:paraId="0B7BB928" w14:textId="77777777" w:rsidR="00873780" w:rsidRPr="000B6A66" w:rsidRDefault="00BB5B4C" w:rsidP="000B6A66">
            <w:pPr>
              <w:spacing w:after="0" w:line="240" w:lineRule="auto"/>
              <w:rPr>
                <w:rFonts w:eastAsia="Times New Roman"/>
                <w:lang w:val="lt-LT" w:eastAsia="en-US"/>
              </w:rPr>
            </w:pPr>
            <w:r w:rsidRPr="000B6A66">
              <w:rPr>
                <w:rFonts w:eastAsia="Times New Roman"/>
                <w:lang w:val="lt-LT" w:eastAsia="en-US"/>
              </w:rPr>
              <w:t>Mickūnų gimnazija</w:t>
            </w:r>
          </w:p>
        </w:tc>
        <w:tc>
          <w:tcPr>
            <w:tcW w:w="1134" w:type="dxa"/>
            <w:shd w:val="clear" w:color="auto" w:fill="auto"/>
          </w:tcPr>
          <w:p w14:paraId="247AD866"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72C0D952" w14:textId="77777777">
        <w:trPr>
          <w:trHeight w:val="145"/>
        </w:trPr>
        <w:tc>
          <w:tcPr>
            <w:tcW w:w="630" w:type="dxa"/>
            <w:shd w:val="clear" w:color="auto" w:fill="auto"/>
          </w:tcPr>
          <w:p w14:paraId="1BBBBEC4"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4.</w:t>
            </w:r>
          </w:p>
        </w:tc>
        <w:tc>
          <w:tcPr>
            <w:tcW w:w="2250" w:type="dxa"/>
            <w:shd w:val="clear" w:color="auto" w:fill="auto"/>
          </w:tcPr>
          <w:p w14:paraId="0C92371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Dominika Šapel</w:t>
            </w:r>
          </w:p>
        </w:tc>
        <w:tc>
          <w:tcPr>
            <w:tcW w:w="5625" w:type="dxa"/>
            <w:shd w:val="clear" w:color="auto" w:fill="auto"/>
          </w:tcPr>
          <w:p w14:paraId="6058A86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Skaidiškių mokykla-darželis</w:t>
            </w:r>
          </w:p>
        </w:tc>
        <w:tc>
          <w:tcPr>
            <w:tcW w:w="1134" w:type="dxa"/>
            <w:shd w:val="clear" w:color="auto" w:fill="auto"/>
          </w:tcPr>
          <w:p w14:paraId="4440531A"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bookmarkEnd w:id="6"/>
      <w:tr w:rsidR="00873780" w:rsidRPr="000B6A66" w14:paraId="562445DD" w14:textId="77777777">
        <w:trPr>
          <w:trHeight w:val="145"/>
        </w:trPr>
        <w:tc>
          <w:tcPr>
            <w:tcW w:w="630" w:type="dxa"/>
            <w:tcBorders>
              <w:top w:val="single" w:sz="4" w:space="0" w:color="auto"/>
              <w:left w:val="single" w:sz="4" w:space="0" w:color="auto"/>
              <w:bottom w:val="single" w:sz="4" w:space="0" w:color="auto"/>
              <w:right w:val="single" w:sz="4" w:space="0" w:color="auto"/>
            </w:tcBorders>
            <w:shd w:val="clear" w:color="auto" w:fill="auto"/>
          </w:tcPr>
          <w:p w14:paraId="6B5E0690"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5.</w:t>
            </w:r>
          </w:p>
        </w:tc>
        <w:tc>
          <w:tcPr>
            <w:tcW w:w="2250" w:type="dxa"/>
            <w:shd w:val="clear" w:color="auto" w:fill="auto"/>
          </w:tcPr>
          <w:p w14:paraId="112EB22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Kamila Gudanec</w:t>
            </w:r>
          </w:p>
        </w:tc>
        <w:tc>
          <w:tcPr>
            <w:tcW w:w="5625" w:type="dxa"/>
            <w:shd w:val="clear" w:color="auto" w:fill="auto"/>
          </w:tcPr>
          <w:p w14:paraId="47766FE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Kalvelių Stanislavo Moniuškos gimnazija</w:t>
            </w:r>
          </w:p>
        </w:tc>
        <w:tc>
          <w:tcPr>
            <w:tcW w:w="1134" w:type="dxa"/>
            <w:shd w:val="clear" w:color="auto" w:fill="auto"/>
          </w:tcPr>
          <w:p w14:paraId="25AF6E39"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586A766F" w14:textId="77777777">
        <w:trPr>
          <w:trHeight w:val="145"/>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899223A"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6.</w:t>
            </w:r>
          </w:p>
        </w:tc>
        <w:tc>
          <w:tcPr>
            <w:tcW w:w="2250" w:type="dxa"/>
            <w:shd w:val="clear" w:color="auto" w:fill="auto"/>
          </w:tcPr>
          <w:p w14:paraId="35C2D6F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Kamilė Sinkevič</w:t>
            </w:r>
          </w:p>
        </w:tc>
        <w:tc>
          <w:tcPr>
            <w:tcW w:w="5625" w:type="dxa"/>
            <w:shd w:val="clear" w:color="auto" w:fill="auto"/>
          </w:tcPr>
          <w:p w14:paraId="0EBDE86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Kyviškių pagrindinė mokykla </w:t>
            </w:r>
          </w:p>
        </w:tc>
        <w:tc>
          <w:tcPr>
            <w:tcW w:w="1134" w:type="dxa"/>
            <w:shd w:val="clear" w:color="auto" w:fill="auto"/>
          </w:tcPr>
          <w:p w14:paraId="26885D27"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bookmarkEnd w:id="5"/>
    </w:tbl>
    <w:p w14:paraId="074E754B" w14:textId="77777777" w:rsidR="00873780" w:rsidRPr="000B6A66" w:rsidRDefault="00873780" w:rsidP="000B6A66">
      <w:pPr>
        <w:spacing w:after="0" w:line="240" w:lineRule="auto"/>
        <w:rPr>
          <w:rFonts w:eastAsia="Calibri"/>
          <w:b/>
          <w:bCs/>
          <w:lang w:val="lt-LT" w:eastAsia="lt-LT"/>
        </w:rPr>
      </w:pPr>
    </w:p>
    <w:p w14:paraId="67F6601D" w14:textId="77777777" w:rsidR="00873780" w:rsidRPr="00FC65FB" w:rsidRDefault="00BB5B4C" w:rsidP="000B6A66">
      <w:pPr>
        <w:tabs>
          <w:tab w:val="left" w:pos="12"/>
        </w:tabs>
        <w:spacing w:after="0" w:line="240" w:lineRule="auto"/>
        <w:jc w:val="center"/>
        <w:rPr>
          <w:rFonts w:eastAsia="Times New Roman"/>
          <w:b/>
          <w:u w:val="single"/>
          <w:lang w:val="lt-LT" w:eastAsia="lt-LT"/>
        </w:rPr>
      </w:pPr>
      <w:r w:rsidRPr="00FC65FB">
        <w:rPr>
          <w:rFonts w:eastAsia="Times New Roman"/>
          <w:b/>
          <w:u w:val="single"/>
          <w:lang w:val="lt-LT" w:eastAsia="lt-LT"/>
        </w:rPr>
        <w:t>Rajoninis pradinių klasių mokinių</w:t>
      </w:r>
      <w:r w:rsidRPr="00FC65FB">
        <w:rPr>
          <w:rFonts w:eastAsia="Times New Roman"/>
          <w:b/>
          <w:bCs/>
          <w:color w:val="222222"/>
          <w:u w:val="single"/>
          <w:lang w:val="lt-LT" w:eastAsia="lt-LT"/>
        </w:rPr>
        <w:t xml:space="preserve"> </w:t>
      </w:r>
      <w:r w:rsidRPr="00FC65FB">
        <w:rPr>
          <w:rFonts w:eastAsia="Times New Roman"/>
          <w:b/>
          <w:u w:val="single"/>
          <w:lang w:val="lt-LT" w:eastAsia="lt-LT"/>
        </w:rPr>
        <w:t>meninio skaitymo konkursas „Poezijos šventė“</w:t>
      </w:r>
    </w:p>
    <w:p w14:paraId="71D21645" w14:textId="77777777" w:rsidR="00873780" w:rsidRPr="006D4572" w:rsidRDefault="00873780" w:rsidP="000B6A66">
      <w:pPr>
        <w:shd w:val="clear" w:color="auto" w:fill="FFFFFF"/>
        <w:spacing w:after="0" w:line="240" w:lineRule="auto"/>
        <w:jc w:val="center"/>
        <w:rPr>
          <w:rFonts w:eastAsia="Times New Roman"/>
          <w:b/>
          <w:bCs/>
          <w:color w:val="222222"/>
          <w:lang w:val="lt-LT"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50"/>
        <w:gridCol w:w="3357"/>
        <w:gridCol w:w="2268"/>
        <w:gridCol w:w="1134"/>
      </w:tblGrid>
      <w:tr w:rsidR="00873780" w:rsidRPr="00F13BB3" w14:paraId="47435CB7" w14:textId="77777777">
        <w:trPr>
          <w:trHeight w:val="487"/>
        </w:trPr>
        <w:tc>
          <w:tcPr>
            <w:tcW w:w="9639" w:type="dxa"/>
            <w:gridSpan w:val="5"/>
            <w:shd w:val="clear" w:color="auto" w:fill="auto"/>
          </w:tcPr>
          <w:p w14:paraId="23AD37D3" w14:textId="77777777" w:rsidR="00873780" w:rsidRPr="006D4572" w:rsidRDefault="00BB5B4C" w:rsidP="000B6A66">
            <w:pPr>
              <w:shd w:val="clear" w:color="auto" w:fill="FFFFFF"/>
              <w:spacing w:after="0" w:line="240" w:lineRule="auto"/>
              <w:jc w:val="center"/>
              <w:rPr>
                <w:rFonts w:eastAsia="Calibri"/>
                <w:b/>
                <w:lang w:val="lt-LT" w:eastAsia="en-US"/>
              </w:rPr>
            </w:pPr>
            <w:bookmarkStart w:id="7" w:name="_Hlk29654549"/>
            <w:r w:rsidRPr="006D4572">
              <w:rPr>
                <w:rFonts w:eastAsia="Times New Roman"/>
                <w:b/>
                <w:bCs/>
                <w:color w:val="222222"/>
                <w:lang w:val="lt-LT" w:eastAsia="lt-LT"/>
              </w:rPr>
              <w:t>Priešmokyklinio  ugdymo grupė</w:t>
            </w:r>
            <w:r w:rsidRPr="006D4572">
              <w:rPr>
                <w:b/>
                <w:lang w:val="lt-LT"/>
              </w:rPr>
              <w:t xml:space="preserve"> </w:t>
            </w:r>
            <w:r w:rsidR="006D4572" w:rsidRPr="006D4572">
              <w:rPr>
                <w:b/>
                <w:lang w:val="lt-LT"/>
              </w:rPr>
              <w:t>(lenkų mokamąja kalba)</w:t>
            </w:r>
          </w:p>
        </w:tc>
      </w:tr>
      <w:tr w:rsidR="00873780" w:rsidRPr="000B6A66" w14:paraId="325DD0CD" w14:textId="77777777">
        <w:trPr>
          <w:trHeight w:val="487"/>
        </w:trPr>
        <w:tc>
          <w:tcPr>
            <w:tcW w:w="630" w:type="dxa"/>
            <w:shd w:val="clear" w:color="auto" w:fill="auto"/>
          </w:tcPr>
          <w:p w14:paraId="7E48A1C2"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1.</w:t>
            </w:r>
          </w:p>
        </w:tc>
        <w:tc>
          <w:tcPr>
            <w:tcW w:w="2250" w:type="dxa"/>
            <w:shd w:val="clear" w:color="auto" w:fill="auto"/>
          </w:tcPr>
          <w:p w14:paraId="4372820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Damian Mozailo</w:t>
            </w:r>
          </w:p>
        </w:tc>
        <w:tc>
          <w:tcPr>
            <w:tcW w:w="3357" w:type="dxa"/>
            <w:shd w:val="clear" w:color="auto" w:fill="auto"/>
          </w:tcPr>
          <w:p w14:paraId="1AF3AF7F" w14:textId="77777777" w:rsidR="00873780" w:rsidRPr="000B6A66" w:rsidRDefault="00BB5B4C" w:rsidP="000B6A66">
            <w:pPr>
              <w:spacing w:after="0" w:line="240" w:lineRule="auto"/>
              <w:rPr>
                <w:rFonts w:eastAsia="Calibri"/>
                <w:lang w:val="lt-LT" w:eastAsia="en-US"/>
              </w:rPr>
            </w:pPr>
            <w:r w:rsidRPr="000B6A66">
              <w:rPr>
                <w:color w:val="000000"/>
                <w:lang w:val="lt-LT" w:eastAsia="en-US"/>
              </w:rPr>
              <w:t>Pakenės Česlovo Milošo pagrindinė mokykla</w:t>
            </w:r>
          </w:p>
        </w:tc>
        <w:tc>
          <w:tcPr>
            <w:tcW w:w="2268" w:type="dxa"/>
            <w:shd w:val="clear" w:color="auto" w:fill="auto"/>
          </w:tcPr>
          <w:p w14:paraId="11A06A4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Irena Korvel</w:t>
            </w:r>
          </w:p>
        </w:tc>
        <w:tc>
          <w:tcPr>
            <w:tcW w:w="1134" w:type="dxa"/>
            <w:shd w:val="clear" w:color="auto" w:fill="auto"/>
          </w:tcPr>
          <w:p w14:paraId="52195EFC"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29F35274" w14:textId="77777777">
        <w:trPr>
          <w:trHeight w:val="145"/>
        </w:trPr>
        <w:tc>
          <w:tcPr>
            <w:tcW w:w="630" w:type="dxa"/>
            <w:shd w:val="clear" w:color="auto" w:fill="auto"/>
          </w:tcPr>
          <w:p w14:paraId="5420077D"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2.</w:t>
            </w:r>
          </w:p>
        </w:tc>
        <w:tc>
          <w:tcPr>
            <w:tcW w:w="2250" w:type="dxa"/>
            <w:shd w:val="clear" w:color="auto" w:fill="auto"/>
          </w:tcPr>
          <w:p w14:paraId="6BCC170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Marta Maslovska</w:t>
            </w:r>
          </w:p>
        </w:tc>
        <w:tc>
          <w:tcPr>
            <w:tcW w:w="3357" w:type="dxa"/>
            <w:shd w:val="clear" w:color="auto" w:fill="auto"/>
          </w:tcPr>
          <w:p w14:paraId="0F9C78D5" w14:textId="77777777" w:rsidR="00873780" w:rsidRPr="000B6A66" w:rsidRDefault="00BB5B4C" w:rsidP="000B6A66">
            <w:pPr>
              <w:spacing w:after="0" w:line="240" w:lineRule="auto"/>
              <w:rPr>
                <w:rFonts w:eastAsia="Calibri"/>
                <w:lang w:val="lt-LT" w:eastAsia="en-US"/>
              </w:rPr>
            </w:pPr>
            <w:r w:rsidRPr="000B6A66">
              <w:rPr>
                <w:lang w:val="lt-LT" w:eastAsia="en-US"/>
              </w:rPr>
              <w:t>Egliškių šv. Jono Bosko gimnazija</w:t>
            </w:r>
          </w:p>
        </w:tc>
        <w:tc>
          <w:tcPr>
            <w:tcW w:w="2268" w:type="dxa"/>
            <w:shd w:val="clear" w:color="auto" w:fill="auto"/>
          </w:tcPr>
          <w:p w14:paraId="00D43EA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Lilija Maslovska</w:t>
            </w:r>
          </w:p>
        </w:tc>
        <w:tc>
          <w:tcPr>
            <w:tcW w:w="1134" w:type="dxa"/>
            <w:shd w:val="clear" w:color="auto" w:fill="auto"/>
          </w:tcPr>
          <w:p w14:paraId="697433C7"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43C863D1" w14:textId="77777777">
        <w:trPr>
          <w:trHeight w:val="145"/>
        </w:trPr>
        <w:tc>
          <w:tcPr>
            <w:tcW w:w="630" w:type="dxa"/>
            <w:shd w:val="clear" w:color="auto" w:fill="auto"/>
          </w:tcPr>
          <w:p w14:paraId="76AF066D"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3.</w:t>
            </w:r>
          </w:p>
        </w:tc>
        <w:tc>
          <w:tcPr>
            <w:tcW w:w="2250" w:type="dxa"/>
            <w:shd w:val="clear" w:color="auto" w:fill="auto"/>
          </w:tcPr>
          <w:p w14:paraId="33967F1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Patricija Maksimovič</w:t>
            </w:r>
          </w:p>
        </w:tc>
        <w:tc>
          <w:tcPr>
            <w:tcW w:w="3357" w:type="dxa"/>
            <w:shd w:val="clear" w:color="auto" w:fill="auto"/>
          </w:tcPr>
          <w:p w14:paraId="2F96094B" w14:textId="77777777" w:rsidR="00873780" w:rsidRPr="000B6A66" w:rsidRDefault="00BB5B4C" w:rsidP="000B6A66">
            <w:pPr>
              <w:spacing w:after="0" w:line="240" w:lineRule="auto"/>
              <w:rPr>
                <w:lang w:val="lt-LT"/>
              </w:rPr>
            </w:pPr>
            <w:r w:rsidRPr="000B6A66">
              <w:rPr>
                <w:lang w:val="lt-LT"/>
              </w:rPr>
              <w:t>Zujūnų gimnazija </w:t>
            </w:r>
          </w:p>
        </w:tc>
        <w:tc>
          <w:tcPr>
            <w:tcW w:w="2268" w:type="dxa"/>
            <w:shd w:val="clear" w:color="auto" w:fill="auto"/>
          </w:tcPr>
          <w:p w14:paraId="29EF52B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Liudvika Balciul</w:t>
            </w:r>
          </w:p>
        </w:tc>
        <w:tc>
          <w:tcPr>
            <w:tcW w:w="1134" w:type="dxa"/>
            <w:shd w:val="clear" w:color="auto" w:fill="auto"/>
          </w:tcPr>
          <w:p w14:paraId="5D4539D4"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0C022D8A" w14:textId="77777777">
        <w:trPr>
          <w:trHeight w:val="145"/>
        </w:trPr>
        <w:tc>
          <w:tcPr>
            <w:tcW w:w="9639" w:type="dxa"/>
            <w:gridSpan w:val="5"/>
            <w:shd w:val="clear" w:color="auto" w:fill="auto"/>
          </w:tcPr>
          <w:p w14:paraId="79AA0EAE" w14:textId="77777777" w:rsidR="00873780" w:rsidRPr="000B6A66" w:rsidRDefault="00BB5B4C" w:rsidP="000B6A66">
            <w:pPr>
              <w:spacing w:after="0" w:line="240" w:lineRule="auto"/>
              <w:jc w:val="center"/>
              <w:rPr>
                <w:rFonts w:eastAsia="Calibri"/>
                <w:b/>
                <w:lang w:val="lt-LT" w:eastAsia="en-US"/>
              </w:rPr>
            </w:pPr>
            <w:r w:rsidRPr="000B6A66">
              <w:rPr>
                <w:rFonts w:eastAsia="Calibri"/>
                <w:b/>
                <w:bCs/>
                <w:lang w:val="lt-LT" w:eastAsia="lt-LT"/>
              </w:rPr>
              <w:t>1–2 klasių grupė</w:t>
            </w:r>
            <w:r w:rsidR="006D4572">
              <w:rPr>
                <w:rFonts w:eastAsia="Calibri"/>
                <w:b/>
                <w:bCs/>
                <w:lang w:val="lt-LT" w:eastAsia="lt-LT"/>
              </w:rPr>
              <w:t xml:space="preserve"> (</w:t>
            </w:r>
            <w:r w:rsidR="006D4572" w:rsidRPr="006D4572">
              <w:rPr>
                <w:rFonts w:eastAsia="Calibri"/>
                <w:b/>
                <w:bCs/>
                <w:lang w:val="lt-LT" w:eastAsia="lt-LT"/>
              </w:rPr>
              <w:t>lenkų mokamąja kalba</w:t>
            </w:r>
            <w:r w:rsidR="006D4572">
              <w:rPr>
                <w:rFonts w:eastAsia="Calibri"/>
                <w:b/>
                <w:bCs/>
                <w:lang w:val="lt-LT" w:eastAsia="lt-LT"/>
              </w:rPr>
              <w:t>)</w:t>
            </w:r>
          </w:p>
        </w:tc>
      </w:tr>
      <w:bookmarkEnd w:id="7"/>
      <w:tr w:rsidR="00873780" w:rsidRPr="000B6A66" w14:paraId="180301E8" w14:textId="77777777">
        <w:trPr>
          <w:trHeight w:val="487"/>
        </w:trPr>
        <w:tc>
          <w:tcPr>
            <w:tcW w:w="630" w:type="dxa"/>
            <w:shd w:val="clear" w:color="auto" w:fill="auto"/>
          </w:tcPr>
          <w:p w14:paraId="4A99B237"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1.</w:t>
            </w:r>
          </w:p>
        </w:tc>
        <w:tc>
          <w:tcPr>
            <w:tcW w:w="2250" w:type="dxa"/>
            <w:shd w:val="clear" w:color="auto" w:fill="auto"/>
          </w:tcPr>
          <w:p w14:paraId="0556D2D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Gerda Šluinska</w:t>
            </w:r>
          </w:p>
        </w:tc>
        <w:tc>
          <w:tcPr>
            <w:tcW w:w="3357" w:type="dxa"/>
            <w:shd w:val="clear" w:color="auto" w:fill="auto"/>
          </w:tcPr>
          <w:p w14:paraId="6EE2E99A" w14:textId="77777777" w:rsidR="00873780" w:rsidRPr="000B6A66" w:rsidRDefault="00BB5B4C" w:rsidP="000B6A66">
            <w:pPr>
              <w:spacing w:after="0" w:line="240" w:lineRule="auto"/>
              <w:rPr>
                <w:rFonts w:eastAsia="Calibri"/>
                <w:lang w:val="lt-LT" w:eastAsia="en-US"/>
              </w:rPr>
            </w:pPr>
            <w:r w:rsidRPr="000B6A66">
              <w:rPr>
                <w:lang w:val="lt-LT" w:eastAsia="en-US"/>
              </w:rPr>
              <w:t>Paberžės šv. Stanislavo Kostkos gimnazija</w:t>
            </w:r>
          </w:p>
        </w:tc>
        <w:tc>
          <w:tcPr>
            <w:tcW w:w="2268" w:type="dxa"/>
            <w:shd w:val="clear" w:color="auto" w:fill="auto"/>
          </w:tcPr>
          <w:p w14:paraId="1228A9F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Jolanta Markovska</w:t>
            </w:r>
          </w:p>
        </w:tc>
        <w:tc>
          <w:tcPr>
            <w:tcW w:w="1134" w:type="dxa"/>
            <w:shd w:val="clear" w:color="auto" w:fill="auto"/>
          </w:tcPr>
          <w:p w14:paraId="3D0C32BB"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5C6B0C5D" w14:textId="77777777">
        <w:trPr>
          <w:trHeight w:val="145"/>
        </w:trPr>
        <w:tc>
          <w:tcPr>
            <w:tcW w:w="630" w:type="dxa"/>
            <w:shd w:val="clear" w:color="auto" w:fill="auto"/>
          </w:tcPr>
          <w:p w14:paraId="466CF02E"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lastRenderedPageBreak/>
              <w:t>2.</w:t>
            </w:r>
          </w:p>
        </w:tc>
        <w:tc>
          <w:tcPr>
            <w:tcW w:w="2250" w:type="dxa"/>
            <w:shd w:val="clear" w:color="auto" w:fill="auto"/>
          </w:tcPr>
          <w:p w14:paraId="5C46F8D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Adriana Korvel</w:t>
            </w:r>
          </w:p>
        </w:tc>
        <w:tc>
          <w:tcPr>
            <w:tcW w:w="3357" w:type="dxa"/>
            <w:shd w:val="clear" w:color="auto" w:fill="auto"/>
          </w:tcPr>
          <w:p w14:paraId="29C4372E" w14:textId="77777777" w:rsidR="00873780" w:rsidRPr="000B6A66" w:rsidRDefault="00BB5B4C" w:rsidP="000B6A66">
            <w:pPr>
              <w:spacing w:after="0" w:line="240" w:lineRule="auto"/>
              <w:rPr>
                <w:rFonts w:eastAsia="Calibri"/>
                <w:lang w:val="lt-LT" w:eastAsia="en-US"/>
              </w:rPr>
            </w:pPr>
            <w:r w:rsidRPr="000B6A66">
              <w:rPr>
                <w:color w:val="000000"/>
                <w:lang w:val="lt-LT" w:eastAsia="en-US"/>
              </w:rPr>
              <w:t>Pakenės Česlovo Milošo pagrindinė mokykla</w:t>
            </w:r>
          </w:p>
        </w:tc>
        <w:tc>
          <w:tcPr>
            <w:tcW w:w="2268" w:type="dxa"/>
            <w:shd w:val="clear" w:color="auto" w:fill="auto"/>
          </w:tcPr>
          <w:p w14:paraId="67859D9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Irena Korvel</w:t>
            </w:r>
          </w:p>
        </w:tc>
        <w:tc>
          <w:tcPr>
            <w:tcW w:w="1134" w:type="dxa"/>
            <w:shd w:val="clear" w:color="auto" w:fill="auto"/>
          </w:tcPr>
          <w:p w14:paraId="0BFBF823"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61A40566" w14:textId="77777777">
        <w:trPr>
          <w:trHeight w:val="145"/>
        </w:trPr>
        <w:tc>
          <w:tcPr>
            <w:tcW w:w="630" w:type="dxa"/>
            <w:shd w:val="clear" w:color="auto" w:fill="auto"/>
          </w:tcPr>
          <w:p w14:paraId="11C627BA"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3.</w:t>
            </w:r>
          </w:p>
        </w:tc>
        <w:tc>
          <w:tcPr>
            <w:tcW w:w="2250" w:type="dxa"/>
            <w:shd w:val="clear" w:color="auto" w:fill="auto"/>
          </w:tcPr>
          <w:p w14:paraId="79EEB92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Olivija Šamatovičiutė</w:t>
            </w:r>
          </w:p>
        </w:tc>
        <w:tc>
          <w:tcPr>
            <w:tcW w:w="3357" w:type="dxa"/>
            <w:shd w:val="clear" w:color="auto" w:fill="auto"/>
          </w:tcPr>
          <w:p w14:paraId="5642CC70" w14:textId="77777777" w:rsidR="00873780" w:rsidRPr="000B6A66" w:rsidRDefault="00BB5B4C" w:rsidP="000B6A66">
            <w:pPr>
              <w:spacing w:after="0" w:line="240" w:lineRule="auto"/>
              <w:rPr>
                <w:lang w:val="lt-LT"/>
              </w:rPr>
            </w:pPr>
            <w:r w:rsidRPr="000B6A66">
              <w:rPr>
                <w:lang w:val="lt-LT"/>
              </w:rPr>
              <w:t>Nemenčinės Konstanto Parčevskio gimnazija</w:t>
            </w:r>
          </w:p>
        </w:tc>
        <w:tc>
          <w:tcPr>
            <w:tcW w:w="2268" w:type="dxa"/>
            <w:shd w:val="clear" w:color="auto" w:fill="auto"/>
          </w:tcPr>
          <w:p w14:paraId="5BA9BD7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Leonarda Vabalis</w:t>
            </w:r>
          </w:p>
        </w:tc>
        <w:tc>
          <w:tcPr>
            <w:tcW w:w="1134" w:type="dxa"/>
            <w:shd w:val="clear" w:color="auto" w:fill="auto"/>
          </w:tcPr>
          <w:p w14:paraId="19D6D487"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212564C0" w14:textId="77777777">
        <w:trPr>
          <w:trHeight w:val="145"/>
        </w:trPr>
        <w:tc>
          <w:tcPr>
            <w:tcW w:w="9639" w:type="dxa"/>
            <w:gridSpan w:val="5"/>
            <w:shd w:val="clear" w:color="auto" w:fill="auto"/>
          </w:tcPr>
          <w:p w14:paraId="6C700965"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3–4 klasių grupė</w:t>
            </w:r>
            <w:r w:rsidR="006D4572">
              <w:rPr>
                <w:rFonts w:eastAsia="Calibri"/>
                <w:b/>
                <w:lang w:val="lt-LT" w:eastAsia="en-US"/>
              </w:rPr>
              <w:t xml:space="preserve"> (</w:t>
            </w:r>
            <w:r w:rsidR="006D4572" w:rsidRPr="006D4572">
              <w:rPr>
                <w:rFonts w:eastAsia="Calibri"/>
                <w:b/>
                <w:lang w:val="lt-LT" w:eastAsia="en-US"/>
              </w:rPr>
              <w:t>lenkų mokamąja kalba</w:t>
            </w:r>
            <w:r w:rsidR="006D4572">
              <w:rPr>
                <w:rFonts w:eastAsia="Calibri"/>
                <w:b/>
                <w:lang w:val="lt-LT" w:eastAsia="en-US"/>
              </w:rPr>
              <w:t>)</w:t>
            </w:r>
          </w:p>
        </w:tc>
      </w:tr>
      <w:tr w:rsidR="00873780" w:rsidRPr="000B6A66" w14:paraId="59E1B9C5" w14:textId="77777777">
        <w:trPr>
          <w:trHeight w:val="487"/>
        </w:trPr>
        <w:tc>
          <w:tcPr>
            <w:tcW w:w="630" w:type="dxa"/>
            <w:shd w:val="clear" w:color="auto" w:fill="auto"/>
          </w:tcPr>
          <w:p w14:paraId="3296D35F" w14:textId="77777777" w:rsidR="00873780" w:rsidRPr="000B6A66" w:rsidRDefault="00BB5B4C" w:rsidP="000B6A66">
            <w:pPr>
              <w:spacing w:after="0" w:line="240" w:lineRule="auto"/>
              <w:rPr>
                <w:rFonts w:eastAsia="Times New Roman"/>
                <w:lang w:val="lt-LT" w:eastAsia="pl-PL"/>
              </w:rPr>
            </w:pPr>
            <w:bookmarkStart w:id="8" w:name="_Hlk29654748"/>
            <w:r w:rsidRPr="000B6A66">
              <w:rPr>
                <w:rFonts w:eastAsia="Times New Roman"/>
                <w:lang w:val="lt-LT" w:eastAsia="pl-PL"/>
              </w:rPr>
              <w:t>1.</w:t>
            </w:r>
          </w:p>
        </w:tc>
        <w:tc>
          <w:tcPr>
            <w:tcW w:w="2250" w:type="dxa"/>
            <w:shd w:val="clear" w:color="auto" w:fill="auto"/>
          </w:tcPr>
          <w:p w14:paraId="5F37B12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Gabrielia Oleškevič</w:t>
            </w:r>
          </w:p>
        </w:tc>
        <w:tc>
          <w:tcPr>
            <w:tcW w:w="3357" w:type="dxa"/>
            <w:shd w:val="clear" w:color="auto" w:fill="auto"/>
          </w:tcPr>
          <w:p w14:paraId="76936C72" w14:textId="77777777" w:rsidR="00873780" w:rsidRPr="000B6A66" w:rsidRDefault="00BB5B4C" w:rsidP="000B6A66">
            <w:pPr>
              <w:spacing w:after="0" w:line="240" w:lineRule="auto"/>
              <w:rPr>
                <w:rFonts w:eastAsia="Calibri"/>
                <w:lang w:val="lt-LT" w:eastAsia="en-US"/>
              </w:rPr>
            </w:pPr>
            <w:r w:rsidRPr="000B6A66">
              <w:rPr>
                <w:lang w:val="lt-LT" w:eastAsia="en-US"/>
              </w:rPr>
              <w:t>Mickūnų gimnazija</w:t>
            </w:r>
          </w:p>
        </w:tc>
        <w:tc>
          <w:tcPr>
            <w:tcW w:w="2268" w:type="dxa"/>
            <w:shd w:val="clear" w:color="auto" w:fill="auto"/>
          </w:tcPr>
          <w:p w14:paraId="10B43E5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Emilia Oberlian</w:t>
            </w:r>
          </w:p>
        </w:tc>
        <w:tc>
          <w:tcPr>
            <w:tcW w:w="1134" w:type="dxa"/>
            <w:shd w:val="clear" w:color="auto" w:fill="auto"/>
          </w:tcPr>
          <w:p w14:paraId="6DC92D74"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4B590EB5" w14:textId="77777777">
        <w:trPr>
          <w:trHeight w:val="145"/>
        </w:trPr>
        <w:tc>
          <w:tcPr>
            <w:tcW w:w="630" w:type="dxa"/>
            <w:shd w:val="clear" w:color="auto" w:fill="auto"/>
          </w:tcPr>
          <w:p w14:paraId="43A09382"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2.</w:t>
            </w:r>
          </w:p>
        </w:tc>
        <w:tc>
          <w:tcPr>
            <w:tcW w:w="2250" w:type="dxa"/>
            <w:shd w:val="clear" w:color="auto" w:fill="auto"/>
          </w:tcPr>
          <w:p w14:paraId="0247AD0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Eva Joana Liudkevič</w:t>
            </w:r>
          </w:p>
        </w:tc>
        <w:tc>
          <w:tcPr>
            <w:tcW w:w="3357" w:type="dxa"/>
            <w:shd w:val="clear" w:color="auto" w:fill="auto"/>
          </w:tcPr>
          <w:p w14:paraId="12C4E3D8" w14:textId="77777777" w:rsidR="00873780" w:rsidRPr="000B6A66" w:rsidRDefault="00BB5B4C" w:rsidP="000B6A66">
            <w:pPr>
              <w:spacing w:after="0" w:line="240" w:lineRule="auto"/>
              <w:rPr>
                <w:lang w:val="lt-LT"/>
              </w:rPr>
            </w:pPr>
            <w:r w:rsidRPr="000B6A66">
              <w:rPr>
                <w:lang w:val="lt-LT" w:eastAsia="lt-LT"/>
              </w:rPr>
              <w:t xml:space="preserve">Paberžės šv. Stanislavo Kostkos gimnazijos skyrius </w:t>
            </w:r>
            <w:hyperlink r:id="rId31" w:history="1">
              <w:r w:rsidRPr="000B6A66">
                <w:rPr>
                  <w:lang w:val="lt-LT"/>
                </w:rPr>
                <w:t xml:space="preserve">Visalaukės mokykla-daugiafunkcis centras </w:t>
              </w:r>
            </w:hyperlink>
          </w:p>
        </w:tc>
        <w:tc>
          <w:tcPr>
            <w:tcW w:w="2268" w:type="dxa"/>
            <w:shd w:val="clear" w:color="auto" w:fill="auto"/>
          </w:tcPr>
          <w:p w14:paraId="26659F3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Lilija Naruševič</w:t>
            </w:r>
          </w:p>
        </w:tc>
        <w:tc>
          <w:tcPr>
            <w:tcW w:w="1134" w:type="dxa"/>
            <w:shd w:val="clear" w:color="auto" w:fill="auto"/>
          </w:tcPr>
          <w:p w14:paraId="23994E2E"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7129EDD6" w14:textId="77777777">
        <w:trPr>
          <w:trHeight w:val="145"/>
        </w:trPr>
        <w:tc>
          <w:tcPr>
            <w:tcW w:w="630" w:type="dxa"/>
            <w:shd w:val="clear" w:color="auto" w:fill="auto"/>
          </w:tcPr>
          <w:p w14:paraId="329600FC"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3.</w:t>
            </w:r>
          </w:p>
        </w:tc>
        <w:tc>
          <w:tcPr>
            <w:tcW w:w="2250" w:type="dxa"/>
            <w:shd w:val="clear" w:color="auto" w:fill="auto"/>
          </w:tcPr>
          <w:p w14:paraId="3FB0851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Justina Daraškevič</w:t>
            </w:r>
          </w:p>
        </w:tc>
        <w:tc>
          <w:tcPr>
            <w:tcW w:w="3357" w:type="dxa"/>
            <w:shd w:val="clear" w:color="auto" w:fill="auto"/>
          </w:tcPr>
          <w:p w14:paraId="71EF5A89" w14:textId="77777777" w:rsidR="00873780" w:rsidRPr="000B6A66" w:rsidRDefault="00BB5B4C" w:rsidP="000B6A66">
            <w:pPr>
              <w:spacing w:after="0" w:line="240" w:lineRule="auto"/>
              <w:rPr>
                <w:lang w:val="lt-LT"/>
              </w:rPr>
            </w:pPr>
            <w:r w:rsidRPr="000B6A66">
              <w:rPr>
                <w:lang w:val="lt-LT"/>
              </w:rPr>
              <w:t>Kalvelių Stanislavo Moniuškos gimnazija</w:t>
            </w:r>
          </w:p>
        </w:tc>
        <w:tc>
          <w:tcPr>
            <w:tcW w:w="2268" w:type="dxa"/>
            <w:shd w:val="clear" w:color="auto" w:fill="auto"/>
          </w:tcPr>
          <w:p w14:paraId="0671320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Teresa Ovsianik</w:t>
            </w:r>
          </w:p>
        </w:tc>
        <w:tc>
          <w:tcPr>
            <w:tcW w:w="1134" w:type="dxa"/>
            <w:shd w:val="clear" w:color="auto" w:fill="auto"/>
          </w:tcPr>
          <w:p w14:paraId="3F9924EA"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r w:rsidR="00873780" w:rsidRPr="000B6A66" w14:paraId="496AF526" w14:textId="77777777">
        <w:trPr>
          <w:trHeight w:val="145"/>
        </w:trPr>
        <w:tc>
          <w:tcPr>
            <w:tcW w:w="9639" w:type="dxa"/>
            <w:gridSpan w:val="5"/>
            <w:shd w:val="clear" w:color="auto" w:fill="auto"/>
          </w:tcPr>
          <w:p w14:paraId="709619DC"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1–4 klasių grupė (rusų mokamąja kalba)</w:t>
            </w:r>
          </w:p>
        </w:tc>
      </w:tr>
      <w:bookmarkEnd w:id="8"/>
      <w:tr w:rsidR="00873780" w:rsidRPr="000B6A66" w14:paraId="120761DB" w14:textId="77777777">
        <w:trPr>
          <w:trHeight w:val="487"/>
        </w:trPr>
        <w:tc>
          <w:tcPr>
            <w:tcW w:w="630" w:type="dxa"/>
            <w:shd w:val="clear" w:color="auto" w:fill="auto"/>
          </w:tcPr>
          <w:p w14:paraId="274B7FC2"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1.</w:t>
            </w:r>
          </w:p>
        </w:tc>
        <w:tc>
          <w:tcPr>
            <w:tcW w:w="2250" w:type="dxa"/>
            <w:shd w:val="clear" w:color="auto" w:fill="auto"/>
          </w:tcPr>
          <w:p w14:paraId="1670FDD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Amelija Dovidovič</w:t>
            </w:r>
          </w:p>
        </w:tc>
        <w:tc>
          <w:tcPr>
            <w:tcW w:w="3357" w:type="dxa"/>
            <w:shd w:val="clear" w:color="auto" w:fill="auto"/>
          </w:tcPr>
          <w:p w14:paraId="07C7A63C" w14:textId="77777777" w:rsidR="00873780" w:rsidRPr="000B6A66" w:rsidRDefault="00BB5B4C" w:rsidP="000B6A66">
            <w:pPr>
              <w:spacing w:after="0" w:line="240" w:lineRule="auto"/>
              <w:rPr>
                <w:rFonts w:eastAsia="Calibri"/>
                <w:lang w:val="lt-LT" w:eastAsia="en-US"/>
              </w:rPr>
            </w:pPr>
            <w:r w:rsidRPr="000B6A66">
              <w:rPr>
                <w:lang w:val="lt-LT" w:eastAsia="en-US"/>
              </w:rPr>
              <w:t>Rudaminos Ferdinando Ruščico gimnazija</w:t>
            </w:r>
          </w:p>
        </w:tc>
        <w:tc>
          <w:tcPr>
            <w:tcW w:w="2268" w:type="dxa"/>
            <w:shd w:val="clear" w:color="auto" w:fill="auto"/>
          </w:tcPr>
          <w:p w14:paraId="1140FFF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Irina </w:t>
            </w:r>
            <w:r w:rsidRPr="0046113B">
              <w:rPr>
                <w:rFonts w:eastAsia="Calibri"/>
                <w:lang w:val="lt-LT" w:eastAsia="en-US"/>
              </w:rPr>
              <w:t>Balionien</w:t>
            </w:r>
            <w:r w:rsidR="0046113B" w:rsidRPr="0046113B">
              <w:rPr>
                <w:rFonts w:eastAsia="Calibri"/>
                <w:lang w:val="lt-LT" w:eastAsia="en-US"/>
              </w:rPr>
              <w:t>ė</w:t>
            </w:r>
          </w:p>
        </w:tc>
        <w:tc>
          <w:tcPr>
            <w:tcW w:w="1134" w:type="dxa"/>
            <w:shd w:val="clear" w:color="auto" w:fill="auto"/>
          </w:tcPr>
          <w:p w14:paraId="05A7D0F1"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w:t>
            </w:r>
          </w:p>
        </w:tc>
      </w:tr>
      <w:tr w:rsidR="00873780" w:rsidRPr="000B6A66" w14:paraId="33E873A1" w14:textId="77777777">
        <w:trPr>
          <w:trHeight w:val="145"/>
        </w:trPr>
        <w:tc>
          <w:tcPr>
            <w:tcW w:w="630" w:type="dxa"/>
            <w:shd w:val="clear" w:color="auto" w:fill="auto"/>
          </w:tcPr>
          <w:p w14:paraId="4041B9CB"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2.</w:t>
            </w:r>
          </w:p>
        </w:tc>
        <w:tc>
          <w:tcPr>
            <w:tcW w:w="2250" w:type="dxa"/>
            <w:shd w:val="clear" w:color="auto" w:fill="auto"/>
          </w:tcPr>
          <w:p w14:paraId="3481732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Viktorija Subač</w:t>
            </w:r>
          </w:p>
        </w:tc>
        <w:tc>
          <w:tcPr>
            <w:tcW w:w="3357" w:type="dxa"/>
            <w:shd w:val="clear" w:color="auto" w:fill="auto"/>
          </w:tcPr>
          <w:p w14:paraId="652C0AF7" w14:textId="77777777" w:rsidR="00873780" w:rsidRPr="000B6A66" w:rsidRDefault="00BB5B4C" w:rsidP="000B6A66">
            <w:pPr>
              <w:spacing w:after="0" w:line="240" w:lineRule="auto"/>
              <w:rPr>
                <w:lang w:val="lt-LT"/>
              </w:rPr>
            </w:pPr>
            <w:r w:rsidRPr="000B6A66">
              <w:rPr>
                <w:lang w:val="lt-LT"/>
              </w:rPr>
              <w:t>Rudaminos Ferdinando Ruščico gimnazija</w:t>
            </w:r>
          </w:p>
        </w:tc>
        <w:tc>
          <w:tcPr>
            <w:tcW w:w="2268" w:type="dxa"/>
            <w:shd w:val="clear" w:color="auto" w:fill="auto"/>
          </w:tcPr>
          <w:p w14:paraId="65AD977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Danuta Taraškevič</w:t>
            </w:r>
          </w:p>
        </w:tc>
        <w:tc>
          <w:tcPr>
            <w:tcW w:w="1134" w:type="dxa"/>
            <w:shd w:val="clear" w:color="auto" w:fill="auto"/>
          </w:tcPr>
          <w:p w14:paraId="4F98CC75"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w:t>
            </w:r>
          </w:p>
        </w:tc>
      </w:tr>
      <w:tr w:rsidR="00873780" w:rsidRPr="000B6A66" w14:paraId="2DE82929" w14:textId="77777777">
        <w:trPr>
          <w:trHeight w:val="145"/>
        </w:trPr>
        <w:tc>
          <w:tcPr>
            <w:tcW w:w="630" w:type="dxa"/>
            <w:shd w:val="clear" w:color="auto" w:fill="auto"/>
          </w:tcPr>
          <w:p w14:paraId="77A8BA22" w14:textId="77777777" w:rsidR="00873780" w:rsidRPr="000B6A66" w:rsidRDefault="00BB5B4C" w:rsidP="000B6A66">
            <w:pPr>
              <w:spacing w:after="0" w:line="240" w:lineRule="auto"/>
              <w:rPr>
                <w:rFonts w:eastAsia="Times New Roman"/>
                <w:lang w:val="lt-LT" w:eastAsia="pl-PL"/>
              </w:rPr>
            </w:pPr>
            <w:r w:rsidRPr="000B6A66">
              <w:rPr>
                <w:rFonts w:eastAsia="Times New Roman"/>
                <w:lang w:val="lt-LT" w:eastAsia="pl-PL"/>
              </w:rPr>
              <w:t>3.</w:t>
            </w:r>
          </w:p>
        </w:tc>
        <w:tc>
          <w:tcPr>
            <w:tcW w:w="2250" w:type="dxa"/>
            <w:shd w:val="clear" w:color="auto" w:fill="auto"/>
          </w:tcPr>
          <w:p w14:paraId="1EF9919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Anastasija Klimaševskaja</w:t>
            </w:r>
          </w:p>
        </w:tc>
        <w:tc>
          <w:tcPr>
            <w:tcW w:w="3357" w:type="dxa"/>
            <w:shd w:val="clear" w:color="auto" w:fill="auto"/>
          </w:tcPr>
          <w:p w14:paraId="6753A679" w14:textId="77777777" w:rsidR="00873780" w:rsidRPr="000B6A66" w:rsidRDefault="00BB5B4C" w:rsidP="000B6A66">
            <w:pPr>
              <w:spacing w:after="0" w:line="240" w:lineRule="auto"/>
              <w:rPr>
                <w:lang w:val="lt-LT"/>
              </w:rPr>
            </w:pPr>
            <w:r w:rsidRPr="000B6A66">
              <w:rPr>
                <w:lang w:val="lt-LT"/>
              </w:rPr>
              <w:t>Nemenčinės Konstanto Parčevskio gimnazija</w:t>
            </w:r>
          </w:p>
        </w:tc>
        <w:tc>
          <w:tcPr>
            <w:tcW w:w="2268" w:type="dxa"/>
            <w:shd w:val="clear" w:color="auto" w:fill="auto"/>
          </w:tcPr>
          <w:p w14:paraId="0F264E8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Tatjana Paramonova</w:t>
            </w:r>
          </w:p>
        </w:tc>
        <w:tc>
          <w:tcPr>
            <w:tcW w:w="1134" w:type="dxa"/>
            <w:shd w:val="clear" w:color="auto" w:fill="auto"/>
          </w:tcPr>
          <w:p w14:paraId="4B9F00A2"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III</w:t>
            </w:r>
          </w:p>
        </w:tc>
      </w:tr>
    </w:tbl>
    <w:p w14:paraId="3E7FC95C" w14:textId="77777777" w:rsidR="00873780" w:rsidRPr="000B6A66" w:rsidRDefault="00873780" w:rsidP="000B6A66">
      <w:pPr>
        <w:spacing w:after="0" w:line="240" w:lineRule="auto"/>
        <w:ind w:firstLine="851"/>
        <w:jc w:val="both"/>
        <w:rPr>
          <w:rFonts w:eastAsia="Calibri"/>
          <w:lang w:val="lt-LT" w:eastAsia="lt-LT"/>
        </w:rPr>
      </w:pPr>
    </w:p>
    <w:p w14:paraId="475CA27E" w14:textId="77777777" w:rsidR="00873780" w:rsidRPr="000B6A66" w:rsidRDefault="00BB5B4C" w:rsidP="000B6A66">
      <w:pPr>
        <w:spacing w:after="0" w:line="240" w:lineRule="auto"/>
        <w:jc w:val="center"/>
        <w:rPr>
          <w:rFonts w:eastAsia="Calibri"/>
          <w:b/>
          <w:u w:val="single"/>
          <w:lang w:val="lt-LT" w:eastAsia="lt-LT"/>
        </w:rPr>
      </w:pPr>
      <w:r w:rsidRPr="000B6A66">
        <w:rPr>
          <w:rFonts w:eastAsia="Calibri"/>
          <w:b/>
          <w:u w:val="single"/>
          <w:lang w:val="lt-LT" w:eastAsia="lt-LT"/>
        </w:rPr>
        <w:t>2019 m. Vilniaus rajono savivaldybės meno ir muzikos mokyklų laimėjimai</w:t>
      </w:r>
    </w:p>
    <w:p w14:paraId="47D28DF8" w14:textId="77777777" w:rsidR="00873780" w:rsidRPr="000B6A66" w:rsidRDefault="00873780" w:rsidP="000B6A66">
      <w:pPr>
        <w:spacing w:after="0" w:line="240" w:lineRule="auto"/>
        <w:ind w:firstLine="851"/>
        <w:jc w:val="both"/>
        <w:rPr>
          <w:rFonts w:eastAsia="Calibri"/>
          <w:lang w:val="lt-LT" w:eastAsia="lt-LT"/>
        </w:rPr>
      </w:pPr>
    </w:p>
    <w:p w14:paraId="739D46E5" w14:textId="77777777" w:rsidR="00873780" w:rsidRPr="000B6A66" w:rsidRDefault="00BB5B4C" w:rsidP="000B6A66">
      <w:pPr>
        <w:spacing w:after="0" w:line="240" w:lineRule="auto"/>
        <w:ind w:firstLine="851"/>
        <w:jc w:val="both"/>
        <w:rPr>
          <w:rFonts w:eastAsia="Calibri"/>
          <w:lang w:val="lt-LT" w:eastAsia="lt-LT"/>
        </w:rPr>
      </w:pPr>
      <w:r w:rsidRPr="000B6A66">
        <w:rPr>
          <w:rFonts w:eastAsia="Calibri"/>
          <w:lang w:val="lt-LT" w:eastAsia="lt-LT"/>
        </w:rPr>
        <w:t xml:space="preserve">Vilniaus rajono savivaldybės meno ir muzikos mokyklų solistai, pianistai, kanklininkai, fleitistai, ansambliai, chorai, akordeonų orkestras, styginių ir pučiamųjų instrumentų ansambliai dalyvavo įvairiuose tarptautiniuose, respublikiniuose, regioniniuose konkursuose, festivaliuose, kuriuose Nemenčinės muzikos mokyklos mokiniai pelnė 42 laureatų bei 28 diplomantų vardus, Pagirių meno mokyklos mokiniai pelnė 42 laureatų ir 46 diplomantų vardus, o Rudaminos meno mokyklos ugdytiniai – 36 laureatų ir 11 diplomantų vardų bei užėmė 2 prizines vietas. </w:t>
      </w:r>
    </w:p>
    <w:p w14:paraId="73B5BD4B" w14:textId="77777777" w:rsidR="00873780" w:rsidRPr="000B6A66" w:rsidRDefault="00873780" w:rsidP="000B6A66">
      <w:pPr>
        <w:spacing w:after="0" w:line="240" w:lineRule="auto"/>
        <w:jc w:val="both"/>
        <w:rPr>
          <w:rFonts w:eastAsia="Calibri"/>
          <w:lang w:val="lt-LT" w:eastAsia="lt-LT"/>
        </w:rPr>
      </w:pPr>
    </w:p>
    <w:p w14:paraId="1E2BDB10" w14:textId="77777777" w:rsidR="00873780" w:rsidRPr="000B6A66" w:rsidRDefault="00BB5B4C" w:rsidP="000B6A66">
      <w:pPr>
        <w:spacing w:after="0" w:line="240" w:lineRule="auto"/>
        <w:jc w:val="center"/>
        <w:rPr>
          <w:rFonts w:eastAsia="Calibri"/>
          <w:b/>
          <w:lang w:val="lt-LT" w:eastAsia="lt-LT"/>
        </w:rPr>
      </w:pPr>
      <w:r w:rsidRPr="000B6A66">
        <w:rPr>
          <w:rFonts w:eastAsia="Calibri"/>
          <w:b/>
          <w:lang w:val="lt-LT" w:eastAsia="lt-LT"/>
        </w:rPr>
        <w:t>Saugaus eismo varžybų laimėjimai</w:t>
      </w:r>
    </w:p>
    <w:p w14:paraId="137FAF2F" w14:textId="77777777" w:rsidR="00873780" w:rsidRPr="000B6A66" w:rsidRDefault="00873780" w:rsidP="000B6A66">
      <w:pPr>
        <w:spacing w:after="0" w:line="240" w:lineRule="auto"/>
        <w:jc w:val="both"/>
        <w:rPr>
          <w:rFonts w:eastAsia="Calibri"/>
          <w:lang w:val="lt-LT" w:eastAsia="lt-LT"/>
        </w:rPr>
      </w:pPr>
    </w:p>
    <w:p w14:paraId="247064A9" w14:textId="77777777" w:rsidR="00873780" w:rsidRPr="000B6A66" w:rsidRDefault="00BB5B4C" w:rsidP="000B6A66">
      <w:pPr>
        <w:spacing w:after="0" w:line="240" w:lineRule="auto"/>
        <w:ind w:firstLine="851"/>
        <w:jc w:val="both"/>
        <w:rPr>
          <w:color w:val="000000"/>
          <w:lang w:val="lt-LT"/>
        </w:rPr>
      </w:pPr>
      <w:r w:rsidRPr="000B6A66">
        <w:rPr>
          <w:lang w:val="lt-LT"/>
        </w:rPr>
        <w:t>11 savivaldybės m</w:t>
      </w:r>
      <w:r w:rsidRPr="000B6A66">
        <w:rPr>
          <w:color w:val="000000"/>
          <w:lang w:val="lt-LT"/>
        </w:rPr>
        <w:t>okyklų komandų dalyvavo saugaus eismo konkurso „Saugokime jaunas gyvybes keliuose“ pradinių klasių mokinių saugaus eismo rajoninėse varžybose „Šviesoforas“.</w:t>
      </w:r>
      <w:r w:rsidRPr="000B6A66">
        <w:rPr>
          <w:lang w:val="lt-LT"/>
        </w:rPr>
        <w:t xml:space="preserve"> Varžybų tikslas – skatinti pradinių klasių mokinius mokytis Kelių eismo taisyklių reikalavimų, ugdyti saugaus elgesio kelyje įgūdžius, plėtoti saugaus eismo sampratą realiame gyvenime. I vietą iškovojo Pagirių gimnazijos </w:t>
      </w:r>
      <w:r w:rsidRPr="000B6A66">
        <w:rPr>
          <w:color w:val="000000"/>
          <w:lang w:val="lt-LT"/>
        </w:rPr>
        <w:t>komanda, II vietą – Nemenčinės Konstantino Parčevskio gimnazijos komanda, o III vietą – Avižienių gimnazijos komanda.</w:t>
      </w:r>
      <w:r w:rsidRPr="000B6A66">
        <w:rPr>
          <w:lang w:val="lt-LT"/>
        </w:rPr>
        <w:t xml:space="preserve"> Regioninėse varžybose </w:t>
      </w:r>
      <w:r w:rsidRPr="000B6A66">
        <w:rPr>
          <w:color w:val="000000"/>
          <w:lang w:val="lt-LT"/>
        </w:rPr>
        <w:t>III vietą</w:t>
      </w:r>
      <w:r w:rsidRPr="000B6A66">
        <w:rPr>
          <w:lang w:val="lt-LT"/>
        </w:rPr>
        <w:t xml:space="preserve"> </w:t>
      </w:r>
      <w:r w:rsidRPr="000B6A66">
        <w:rPr>
          <w:color w:val="000000"/>
          <w:lang w:val="lt-LT"/>
        </w:rPr>
        <w:t>užėmė Nemenčinės Konstantino Parčevskio gimnazijos komanda.</w:t>
      </w:r>
    </w:p>
    <w:p w14:paraId="06D25EEC" w14:textId="77777777" w:rsidR="00873780" w:rsidRPr="000B6A66" w:rsidRDefault="00873780" w:rsidP="000B6A66">
      <w:pPr>
        <w:spacing w:after="0" w:line="240" w:lineRule="auto"/>
        <w:ind w:firstLine="851"/>
        <w:jc w:val="both"/>
        <w:rPr>
          <w:color w:val="000000"/>
          <w:lang w:val="lt-LT"/>
        </w:rPr>
      </w:pPr>
    </w:p>
    <w:p w14:paraId="4F9027B3" w14:textId="77777777" w:rsidR="00873780" w:rsidRPr="000B6A66" w:rsidRDefault="00BB5B4C" w:rsidP="000B6A66">
      <w:pPr>
        <w:spacing w:after="0" w:line="240" w:lineRule="auto"/>
        <w:jc w:val="center"/>
        <w:outlineLvl w:val="2"/>
        <w:rPr>
          <w:rFonts w:eastAsia="Times New Roman"/>
          <w:b/>
          <w:bCs/>
          <w:lang w:val="lt-LT" w:eastAsia="lt-LT"/>
        </w:rPr>
      </w:pPr>
      <w:r w:rsidRPr="000B6A66">
        <w:rPr>
          <w:rFonts w:eastAsia="Times New Roman"/>
          <w:b/>
          <w:bCs/>
          <w:lang w:val="lt-LT" w:eastAsia="lt-LT"/>
        </w:rPr>
        <w:t xml:space="preserve">Vilniaus rajono savivaldybės mokyklos – Gineso rekordo dalyvės didžiausioje pasaulyje ateities technologijų pamokoje </w:t>
      </w:r>
    </w:p>
    <w:p w14:paraId="684FDF0F" w14:textId="77777777" w:rsidR="00873780" w:rsidRPr="000B6A66" w:rsidRDefault="00873780" w:rsidP="000B6A66">
      <w:pPr>
        <w:spacing w:after="0" w:line="240" w:lineRule="auto"/>
        <w:outlineLvl w:val="2"/>
        <w:rPr>
          <w:rFonts w:eastAsia="Times New Roman"/>
          <w:bCs/>
          <w:lang w:val="lt-LT" w:eastAsia="lt-LT"/>
        </w:rPr>
      </w:pPr>
    </w:p>
    <w:p w14:paraId="5B2D24E7" w14:textId="77777777" w:rsidR="00873780" w:rsidRPr="000B6A66" w:rsidRDefault="00BB5B4C" w:rsidP="000B6A66">
      <w:pPr>
        <w:spacing w:after="0" w:line="240" w:lineRule="auto"/>
        <w:ind w:firstLine="851"/>
        <w:jc w:val="both"/>
        <w:outlineLvl w:val="2"/>
        <w:rPr>
          <w:rFonts w:eastAsia="Times New Roman"/>
          <w:bCs/>
          <w:lang w:val="lt-LT" w:eastAsia="lt-LT"/>
        </w:rPr>
      </w:pPr>
      <w:r w:rsidRPr="000B6A66">
        <w:rPr>
          <w:rFonts w:eastAsia="Times New Roman"/>
          <w:bCs/>
          <w:lang w:val="lt-LT" w:eastAsia="lt-LT"/>
        </w:rPr>
        <w:t xml:space="preserve">29 Vilniaus rajono savivaldybės mokyklos, kaip Lietuvos atstovai, ir 35 Lenkijos bendrojo ugdymo mokyklos kartu (iš viso 64 mokyklos) pasiekė </w:t>
      </w:r>
      <w:r w:rsidRPr="000B6A66">
        <w:rPr>
          <w:rFonts w:eastAsia="Times New Roman"/>
          <w:b/>
          <w:lang w:val="lt-LT" w:eastAsia="lt-LT"/>
        </w:rPr>
        <w:t>Gineso rekordą</w:t>
      </w:r>
      <w:r w:rsidRPr="000B6A66">
        <w:rPr>
          <w:rFonts w:eastAsia="Times New Roman"/>
          <w:bCs/>
          <w:lang w:val="lt-LT" w:eastAsia="lt-LT"/>
        </w:rPr>
        <w:t xml:space="preserve"> dalyvaudamos </w:t>
      </w:r>
      <w:r w:rsidRPr="000B6A66">
        <w:rPr>
          <w:rFonts w:eastAsia="Times New Roman"/>
          <w:b/>
          <w:bCs/>
          <w:lang w:val="lt-LT" w:eastAsia="lt-LT"/>
        </w:rPr>
        <w:t>didžiausioje pasaulyje ateities technologijų pamokoje</w:t>
      </w:r>
      <w:r w:rsidRPr="000B6A66">
        <w:rPr>
          <w:rFonts w:eastAsia="Times New Roman"/>
          <w:bCs/>
          <w:lang w:val="lt-LT" w:eastAsia="lt-LT"/>
        </w:rPr>
        <w:t xml:space="preserve">. Pamoka abiejose šalyse vienu metu vyko 2018 m. gruodžio 11 d., kurioje iš viso dalyvavo </w:t>
      </w:r>
      <w:r w:rsidRPr="000B6A66">
        <w:rPr>
          <w:rFonts w:eastAsia="Times New Roman"/>
          <w:b/>
          <w:lang w:val="lt-LT" w:eastAsia="lt-LT"/>
        </w:rPr>
        <w:t>1793 mokiniai</w:t>
      </w:r>
      <w:r w:rsidRPr="000B6A66">
        <w:rPr>
          <w:rFonts w:eastAsia="Times New Roman"/>
          <w:bCs/>
          <w:lang w:val="lt-LT" w:eastAsia="lt-LT"/>
        </w:rPr>
        <w:t xml:space="preserve">. Lietuvoje prie akcijos „Code&amp; Share. Ateities technologijos“ prisijungė beveik visos Vilniaus rajono savivaldybės gimnazijos ir dauguma pagrindinių mokyklų lietuvių bei lenkų mokomosiomis kalbomis, o 2019 m. Vilniaus rajono savivaldybė gavo Gineso rekordą patvirtinantį sertifikatą iš Guinness PLC biuro Londone.  </w:t>
      </w:r>
    </w:p>
    <w:p w14:paraId="6DEDA5AE" w14:textId="77777777" w:rsidR="00873780" w:rsidRPr="000B6A66" w:rsidRDefault="00873780" w:rsidP="000B6A66">
      <w:pPr>
        <w:spacing w:after="0" w:line="240" w:lineRule="auto"/>
        <w:ind w:firstLine="851"/>
        <w:jc w:val="both"/>
        <w:rPr>
          <w:color w:val="000000"/>
          <w:lang w:val="lt-LT"/>
        </w:rPr>
      </w:pPr>
    </w:p>
    <w:p w14:paraId="50F9F667" w14:textId="77777777" w:rsidR="00873780" w:rsidRPr="000B6A66" w:rsidRDefault="00BB5B4C" w:rsidP="000B6A66">
      <w:pPr>
        <w:tabs>
          <w:tab w:val="left" w:pos="851"/>
        </w:tabs>
        <w:spacing w:after="0" w:line="240" w:lineRule="auto"/>
        <w:jc w:val="center"/>
        <w:rPr>
          <w:b/>
          <w:sz w:val="28"/>
          <w:szCs w:val="28"/>
          <w:lang w:val="lt-LT"/>
        </w:rPr>
      </w:pPr>
      <w:r w:rsidRPr="000B6A66">
        <w:rPr>
          <w:b/>
          <w:sz w:val="28"/>
          <w:szCs w:val="28"/>
          <w:lang w:val="lt-LT"/>
        </w:rPr>
        <w:lastRenderedPageBreak/>
        <w:t>MOKINIŲ PASIEKIMAI</w:t>
      </w:r>
    </w:p>
    <w:p w14:paraId="206EA05E" w14:textId="77777777" w:rsidR="00873780" w:rsidRPr="000B6A66" w:rsidRDefault="00873780" w:rsidP="000B6A66">
      <w:pPr>
        <w:spacing w:after="0" w:line="240" w:lineRule="auto"/>
        <w:ind w:firstLine="851"/>
        <w:jc w:val="both"/>
        <w:rPr>
          <w:color w:val="000000"/>
          <w:lang w:val="lt-LT"/>
        </w:rPr>
      </w:pPr>
    </w:p>
    <w:p w14:paraId="4F0AEC8C" w14:textId="77777777" w:rsidR="00873780" w:rsidRPr="000B6A66" w:rsidRDefault="00BB5B4C" w:rsidP="000B6A66">
      <w:pPr>
        <w:spacing w:after="0" w:line="240" w:lineRule="auto"/>
        <w:jc w:val="center"/>
        <w:rPr>
          <w:rFonts w:eastAsia="Times New Roman"/>
          <w:b/>
          <w:lang w:val="lt-LT" w:eastAsia="en-US"/>
        </w:rPr>
      </w:pPr>
      <w:r w:rsidRPr="000B6A66">
        <w:rPr>
          <w:rFonts w:eastAsia="Times New Roman"/>
          <w:b/>
          <w:lang w:val="lt-LT" w:eastAsia="en-US"/>
        </w:rPr>
        <w:t>Nacionalinis mokinių pasiekimų patikrinimas</w:t>
      </w:r>
    </w:p>
    <w:p w14:paraId="71218BC0" w14:textId="77777777" w:rsidR="00873780" w:rsidRPr="000B6A66" w:rsidRDefault="00873780" w:rsidP="000B6A66">
      <w:pPr>
        <w:spacing w:after="0" w:line="240" w:lineRule="auto"/>
        <w:ind w:firstLine="567"/>
        <w:jc w:val="both"/>
        <w:rPr>
          <w:rFonts w:eastAsia="Calibri"/>
          <w:lang w:val="lt-LT" w:eastAsia="lt-LT"/>
        </w:rPr>
      </w:pPr>
    </w:p>
    <w:p w14:paraId="2EFB3D3C"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 xml:space="preserve">2019 m. vykdant mokinių pasiekimų vertinimą pagal </w:t>
      </w:r>
      <w:r w:rsidRPr="000B6A66">
        <w:rPr>
          <w:rFonts w:eastAsia="Times New Roman"/>
          <w:lang w:val="lt-LT" w:eastAsia="en-US"/>
        </w:rPr>
        <w:t>Nacionalinio egzaminų centro ir Vilniaus rajono savivaldybės administracijos Bendradarbiavimo sutartį,</w:t>
      </w:r>
      <w:r w:rsidRPr="000B6A66">
        <w:rPr>
          <w:rFonts w:eastAsia="Times New Roman"/>
          <w:lang w:val="lt-LT" w:eastAsia="lt-LT"/>
        </w:rPr>
        <w:t xml:space="preserve"> </w:t>
      </w:r>
      <w:r w:rsidRPr="000B6A66">
        <w:rPr>
          <w:rFonts w:eastAsia="Times New Roman"/>
          <w:lang w:val="lt-LT" w:eastAsia="en-US"/>
        </w:rPr>
        <w:t>Vilniaus rajono savivaldybės mokyklų mokiniai, kurie mokosi pagal pradinio ir pagrindinio ugdymo programas, dalyvavo nacionaliniame mokinių pasiekimų patikrinime (toliau – NMPP).</w:t>
      </w:r>
      <w:r w:rsidRPr="000B6A66">
        <w:rPr>
          <w:lang w:val="lt-LT"/>
        </w:rPr>
        <w:t xml:space="preserve"> </w:t>
      </w:r>
      <w:r w:rsidRPr="000B6A66">
        <w:rPr>
          <w:rFonts w:eastAsia="Times New Roman"/>
          <w:lang w:val="lt-LT" w:eastAsia="en-US"/>
        </w:rPr>
        <w:t xml:space="preserve">Buvo patikrintos 2, 4 ir 6 klasių mokinių žinios bei gebėjimai. </w:t>
      </w:r>
      <w:r w:rsidRPr="000B6A66">
        <w:rPr>
          <w:rFonts w:eastAsia="Times New Roman"/>
          <w:lang w:val="lt-LT" w:eastAsia="lt-LT"/>
        </w:rPr>
        <w:t xml:space="preserve"> </w:t>
      </w:r>
      <w:r w:rsidRPr="000B6A66">
        <w:rPr>
          <w:rFonts w:eastAsia="Times New Roman"/>
          <w:szCs w:val="20"/>
          <w:lang w:val="lt-LT" w:eastAsia="en-US"/>
        </w:rPr>
        <w:t xml:space="preserve">NMPP tikslas – sudaryti sąlygas mokykloms ir mokytojams savarankiškai ir objektyviai įsivertinti savo mokinių mokymosi pasiekimus, teikti grįžtamojo ryšio informaciją apie mokinių mokymosi rezultatus tolesniam mokymo ir mokymosi tobulinimui mokinio, mokytojo, klasės, mokyklos ir savivaldybės lygmenimis. </w:t>
      </w:r>
      <w:r w:rsidRPr="000B6A66">
        <w:rPr>
          <w:rFonts w:eastAsia="Times New Roman"/>
          <w:lang w:val="lt-LT" w:eastAsia="lt-LT"/>
        </w:rPr>
        <w:t>NMPP rezultatus mokyklos naudoja rengdamos mokinių ugdymo kokybės gerinimo planus.</w:t>
      </w:r>
    </w:p>
    <w:p w14:paraId="776903A1" w14:textId="77777777" w:rsidR="00873780" w:rsidRPr="000B6A66" w:rsidRDefault="00873780" w:rsidP="000B6A66">
      <w:pPr>
        <w:spacing w:after="0" w:line="240" w:lineRule="auto"/>
        <w:ind w:firstLine="567"/>
        <w:jc w:val="both"/>
        <w:rPr>
          <w:rFonts w:eastAsia="Times New Roman"/>
          <w:lang w:val="lt-LT" w:eastAsia="lt-LT"/>
        </w:rPr>
      </w:pPr>
    </w:p>
    <w:p w14:paraId="12BD39B7" w14:textId="77777777" w:rsidR="00873780" w:rsidRPr="000B6A66" w:rsidRDefault="00BB5B4C" w:rsidP="000B6A66">
      <w:pPr>
        <w:tabs>
          <w:tab w:val="left" w:pos="851"/>
        </w:tabs>
        <w:spacing w:after="0" w:line="240" w:lineRule="auto"/>
        <w:jc w:val="center"/>
        <w:rPr>
          <w:rFonts w:eastAsia="Calibri"/>
          <w:b/>
          <w:lang w:val="lt-LT" w:eastAsia="en-US"/>
        </w:rPr>
      </w:pPr>
      <w:r w:rsidRPr="000B6A66">
        <w:rPr>
          <w:rFonts w:eastAsia="Calibri"/>
          <w:b/>
          <w:lang w:val="lt-LT" w:eastAsia="en-US"/>
        </w:rPr>
        <w:t>Pagrindinio ugdymo pasiekimų patikrinimas</w:t>
      </w:r>
    </w:p>
    <w:p w14:paraId="005BEFA3" w14:textId="77777777" w:rsidR="00873780" w:rsidRPr="000B6A66" w:rsidRDefault="00BB5B4C" w:rsidP="000B6A66">
      <w:pPr>
        <w:tabs>
          <w:tab w:val="left" w:pos="851"/>
        </w:tabs>
        <w:spacing w:after="0" w:line="240" w:lineRule="auto"/>
        <w:jc w:val="both"/>
        <w:rPr>
          <w:rFonts w:eastAsia="Calibri"/>
          <w:lang w:val="lt-LT" w:eastAsia="en-US"/>
        </w:rPr>
      </w:pPr>
      <w:r w:rsidRPr="000B6A66">
        <w:rPr>
          <w:rFonts w:eastAsia="Calibri"/>
          <w:lang w:val="lt-LT" w:eastAsia="en-US"/>
        </w:rPr>
        <w:tab/>
      </w:r>
    </w:p>
    <w:p w14:paraId="6204DEA2" w14:textId="77777777" w:rsidR="00873780" w:rsidRPr="000B6A66" w:rsidRDefault="00BB5B4C" w:rsidP="000B6A66">
      <w:pPr>
        <w:tabs>
          <w:tab w:val="left" w:pos="851"/>
        </w:tabs>
        <w:spacing w:after="0" w:line="240" w:lineRule="auto"/>
        <w:jc w:val="both"/>
        <w:rPr>
          <w:rFonts w:eastAsia="Calibri"/>
          <w:lang w:val="lt-LT" w:eastAsia="en-US"/>
        </w:rPr>
      </w:pPr>
      <w:r w:rsidRPr="000B6A66">
        <w:rPr>
          <w:rFonts w:eastAsia="Calibri"/>
          <w:lang w:val="lt-LT" w:eastAsia="en-US"/>
        </w:rPr>
        <w:tab/>
        <w:t xml:space="preserve">Pagrindinio ugdymo pasiekimų patikrinimas bei brandos egzaminai – pagrindiniai rodikliai, atspindintys rajono švietimo kokybę. </w:t>
      </w:r>
      <w:r w:rsidRPr="000B6A66">
        <w:rPr>
          <w:rFonts w:eastAsia="Calibri"/>
          <w:lang w:val="lt-LT" w:eastAsia="en-US"/>
        </w:rPr>
        <w:tab/>
      </w:r>
    </w:p>
    <w:p w14:paraId="6FDDE350" w14:textId="77777777" w:rsidR="00873780" w:rsidRPr="000B6A66" w:rsidRDefault="00BB5B4C" w:rsidP="000B6A66">
      <w:pPr>
        <w:tabs>
          <w:tab w:val="left" w:pos="851"/>
        </w:tabs>
        <w:spacing w:after="0" w:line="240" w:lineRule="auto"/>
        <w:jc w:val="both"/>
        <w:rPr>
          <w:rFonts w:eastAsia="Calibri"/>
          <w:lang w:val="lt-LT" w:eastAsia="en-US"/>
        </w:rPr>
      </w:pPr>
      <w:r w:rsidRPr="000B6A66">
        <w:rPr>
          <w:rFonts w:eastAsia="Calibri"/>
          <w:lang w:val="lt-LT" w:eastAsia="en-US"/>
        </w:rPr>
        <w:tab/>
        <w:t>Pagrindinio ugdymo pasiekimų patikrinime (toliau – PUPP) 2019 m. dalyvavo 579</w:t>
      </w:r>
      <w:r w:rsidRPr="000B6A66">
        <w:rPr>
          <w:rFonts w:eastAsia="Calibri"/>
          <w:color w:val="FF0000"/>
          <w:lang w:val="lt-LT" w:eastAsia="en-US"/>
        </w:rPr>
        <w:t xml:space="preserve"> </w:t>
      </w:r>
      <w:r w:rsidRPr="000B6A66">
        <w:rPr>
          <w:rFonts w:eastAsia="Calibri"/>
          <w:lang w:val="lt-LT" w:eastAsia="en-US"/>
        </w:rPr>
        <w:t>(2018 m. – 630, 2017 m. – 612) Vilniaus rajono savivaldybės mokyklų mokiniai. Šiais metais matematikos PUPP vidurkis savivaldybės mokyklose – 5,21 (2018 m. – 4,86) yra 0,08 balo žemesnis, negu respublikoje, kuris yra 5,29 (2018 m. – 4,76), tačiau lenkų mokomąja kalba mokyklų mokinių matematikos PUPP vidurkis savivaldybėje – 5,3</w:t>
      </w:r>
      <w:r w:rsidRPr="000B6A66">
        <w:rPr>
          <w:rFonts w:eastAsia="Calibri"/>
          <w:b/>
          <w:lang w:val="lt-LT" w:eastAsia="en-US"/>
        </w:rPr>
        <w:t>5</w:t>
      </w:r>
      <w:r w:rsidRPr="000B6A66">
        <w:rPr>
          <w:rFonts w:eastAsia="Calibri"/>
          <w:lang w:val="lt-LT" w:eastAsia="en-US"/>
        </w:rPr>
        <w:t xml:space="preserve"> (2018 m. – 5,24), respublikoje – 5,38 (2018 m. – 4,94), t. y. šiais metais skiriasi nežymiai – 0,03 balo ir 0,06 balo aukštesnis, negu bendras visos Lietuvos vidurkis (2019 m. – 5,29; 2018 m. – 4,76); lietuvių mokomąja kalba mokyklų mokinių vidurkis savivaldybėje – 5,07 (2018 m. – 4,25), respublikoje – 5,29 (2018 m. – 4,74); rusų mokomąja kalba mokyklų mokinių vidurkis savivaldybėje – 4,61 (2018 m. – 5,24), respublikoje – 5,27 (2018 m. – 5,07). </w:t>
      </w:r>
    </w:p>
    <w:p w14:paraId="2E6662F5" w14:textId="77777777" w:rsidR="00873780" w:rsidRPr="000B6A66" w:rsidRDefault="00873780" w:rsidP="000B6A66">
      <w:pPr>
        <w:tabs>
          <w:tab w:val="left" w:pos="851"/>
        </w:tabs>
        <w:spacing w:after="0" w:line="240" w:lineRule="auto"/>
        <w:jc w:val="both"/>
        <w:rPr>
          <w:rFonts w:eastAsia="Calibri"/>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3"/>
        <w:gridCol w:w="992"/>
        <w:gridCol w:w="992"/>
        <w:gridCol w:w="992"/>
        <w:gridCol w:w="993"/>
        <w:gridCol w:w="992"/>
        <w:gridCol w:w="992"/>
        <w:gridCol w:w="1099"/>
      </w:tblGrid>
      <w:tr w:rsidR="00873780" w:rsidRPr="000B6A66" w14:paraId="4A1E400D" w14:textId="77777777">
        <w:trPr>
          <w:trHeight w:val="84"/>
        </w:trPr>
        <w:tc>
          <w:tcPr>
            <w:tcW w:w="1701" w:type="dxa"/>
            <w:vMerge w:val="restart"/>
            <w:shd w:val="clear" w:color="auto" w:fill="auto"/>
          </w:tcPr>
          <w:p w14:paraId="28EF244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Matematikos PUPP 2019 m.</w:t>
            </w:r>
          </w:p>
        </w:tc>
        <w:tc>
          <w:tcPr>
            <w:tcW w:w="3969" w:type="dxa"/>
            <w:gridSpan w:val="4"/>
            <w:shd w:val="clear" w:color="auto" w:fill="auto"/>
          </w:tcPr>
          <w:p w14:paraId="794E7D8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Kandidatų skaičius</w:t>
            </w:r>
          </w:p>
        </w:tc>
        <w:tc>
          <w:tcPr>
            <w:tcW w:w="4076" w:type="dxa"/>
            <w:gridSpan w:val="4"/>
            <w:shd w:val="clear" w:color="auto" w:fill="auto"/>
          </w:tcPr>
          <w:p w14:paraId="5332421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PUPP vidurkis</w:t>
            </w:r>
          </w:p>
        </w:tc>
      </w:tr>
      <w:tr w:rsidR="00873780" w:rsidRPr="000B6A66" w14:paraId="6039590B" w14:textId="77777777">
        <w:trPr>
          <w:trHeight w:val="84"/>
        </w:trPr>
        <w:tc>
          <w:tcPr>
            <w:tcW w:w="1701" w:type="dxa"/>
            <w:vMerge/>
            <w:shd w:val="clear" w:color="auto" w:fill="auto"/>
          </w:tcPr>
          <w:p w14:paraId="058C0872" w14:textId="77777777" w:rsidR="00873780" w:rsidRPr="000B6A66" w:rsidRDefault="00873780" w:rsidP="000B6A66">
            <w:pPr>
              <w:spacing w:after="0" w:line="240" w:lineRule="auto"/>
              <w:jc w:val="both"/>
              <w:rPr>
                <w:rFonts w:eastAsia="Calibri"/>
                <w:lang w:val="lt-LT" w:eastAsia="en-US"/>
              </w:rPr>
            </w:pPr>
          </w:p>
        </w:tc>
        <w:tc>
          <w:tcPr>
            <w:tcW w:w="993" w:type="dxa"/>
            <w:shd w:val="clear" w:color="auto" w:fill="E2EFD9"/>
          </w:tcPr>
          <w:p w14:paraId="682CA918"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lietuvių</w:t>
            </w:r>
          </w:p>
        </w:tc>
        <w:tc>
          <w:tcPr>
            <w:tcW w:w="992" w:type="dxa"/>
            <w:shd w:val="clear" w:color="auto" w:fill="E2EFD9"/>
          </w:tcPr>
          <w:p w14:paraId="145FF9F4"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lenkų</w:t>
            </w:r>
          </w:p>
        </w:tc>
        <w:tc>
          <w:tcPr>
            <w:tcW w:w="992" w:type="dxa"/>
            <w:shd w:val="clear" w:color="auto" w:fill="E2EFD9"/>
          </w:tcPr>
          <w:p w14:paraId="4104BF43"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rusų</w:t>
            </w:r>
          </w:p>
        </w:tc>
        <w:tc>
          <w:tcPr>
            <w:tcW w:w="992" w:type="dxa"/>
            <w:shd w:val="clear" w:color="auto" w:fill="E2EFD9"/>
          </w:tcPr>
          <w:p w14:paraId="6E2A3AF7"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bendras</w:t>
            </w:r>
          </w:p>
        </w:tc>
        <w:tc>
          <w:tcPr>
            <w:tcW w:w="993" w:type="dxa"/>
            <w:shd w:val="clear" w:color="auto" w:fill="E2EFD9"/>
          </w:tcPr>
          <w:p w14:paraId="6524F676"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lietuvių</w:t>
            </w:r>
          </w:p>
        </w:tc>
        <w:tc>
          <w:tcPr>
            <w:tcW w:w="992" w:type="dxa"/>
            <w:shd w:val="clear" w:color="auto" w:fill="E2EFD9"/>
          </w:tcPr>
          <w:p w14:paraId="560FF9E3"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lenkų</w:t>
            </w:r>
          </w:p>
        </w:tc>
        <w:tc>
          <w:tcPr>
            <w:tcW w:w="992" w:type="dxa"/>
            <w:shd w:val="clear" w:color="auto" w:fill="E2EFD9"/>
          </w:tcPr>
          <w:p w14:paraId="3DF25E52"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rusų</w:t>
            </w:r>
          </w:p>
        </w:tc>
        <w:tc>
          <w:tcPr>
            <w:tcW w:w="1099" w:type="dxa"/>
            <w:shd w:val="clear" w:color="auto" w:fill="E2EFD9"/>
          </w:tcPr>
          <w:p w14:paraId="16193600"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bendras</w:t>
            </w:r>
          </w:p>
        </w:tc>
      </w:tr>
      <w:tr w:rsidR="00873780" w:rsidRPr="000B6A66" w14:paraId="23525ACE" w14:textId="77777777">
        <w:trPr>
          <w:trHeight w:val="84"/>
        </w:trPr>
        <w:tc>
          <w:tcPr>
            <w:tcW w:w="1701" w:type="dxa"/>
            <w:shd w:val="clear" w:color="auto" w:fill="D9D9D9"/>
          </w:tcPr>
          <w:p w14:paraId="1319D9EF"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Visa Lietuva</w:t>
            </w:r>
          </w:p>
          <w:p w14:paraId="61CA5E9E" w14:textId="77777777" w:rsidR="00873780" w:rsidRPr="000B6A66" w:rsidRDefault="00873780" w:rsidP="000B6A66">
            <w:pPr>
              <w:spacing w:after="0" w:line="240" w:lineRule="auto"/>
              <w:jc w:val="both"/>
              <w:rPr>
                <w:rFonts w:eastAsia="Calibri"/>
                <w:lang w:val="lt-LT" w:eastAsia="en-US"/>
              </w:rPr>
            </w:pPr>
          </w:p>
        </w:tc>
        <w:tc>
          <w:tcPr>
            <w:tcW w:w="993" w:type="dxa"/>
            <w:shd w:val="clear" w:color="auto" w:fill="D9D9D9"/>
          </w:tcPr>
          <w:p w14:paraId="2B9CC77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22986</w:t>
            </w:r>
          </w:p>
        </w:tc>
        <w:tc>
          <w:tcPr>
            <w:tcW w:w="992" w:type="dxa"/>
            <w:shd w:val="clear" w:color="auto" w:fill="D9D9D9"/>
          </w:tcPr>
          <w:p w14:paraId="389CE19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859</w:t>
            </w:r>
          </w:p>
        </w:tc>
        <w:tc>
          <w:tcPr>
            <w:tcW w:w="992" w:type="dxa"/>
            <w:shd w:val="clear" w:color="auto" w:fill="D9D9D9"/>
          </w:tcPr>
          <w:p w14:paraId="7586607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967</w:t>
            </w:r>
          </w:p>
        </w:tc>
        <w:tc>
          <w:tcPr>
            <w:tcW w:w="992" w:type="dxa"/>
            <w:shd w:val="clear" w:color="auto" w:fill="D9D9D9"/>
          </w:tcPr>
          <w:p w14:paraId="3F30ECC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25959</w:t>
            </w:r>
          </w:p>
        </w:tc>
        <w:tc>
          <w:tcPr>
            <w:tcW w:w="993" w:type="dxa"/>
            <w:shd w:val="clear" w:color="auto" w:fill="D9D9D9"/>
          </w:tcPr>
          <w:p w14:paraId="52F7BBC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5,29</w:t>
            </w:r>
          </w:p>
          <w:p w14:paraId="04EC5B7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(4,74*)</w:t>
            </w:r>
          </w:p>
        </w:tc>
        <w:tc>
          <w:tcPr>
            <w:tcW w:w="992" w:type="dxa"/>
            <w:shd w:val="clear" w:color="auto" w:fill="D9D9D9"/>
          </w:tcPr>
          <w:p w14:paraId="7A7E0D0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5,38</w:t>
            </w:r>
          </w:p>
          <w:p w14:paraId="50C741E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(4,94*)</w:t>
            </w:r>
          </w:p>
        </w:tc>
        <w:tc>
          <w:tcPr>
            <w:tcW w:w="992" w:type="dxa"/>
            <w:shd w:val="clear" w:color="auto" w:fill="D9D9D9"/>
          </w:tcPr>
          <w:p w14:paraId="07380BC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5,27</w:t>
            </w:r>
          </w:p>
          <w:p w14:paraId="0C2837A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(5,07*)</w:t>
            </w:r>
          </w:p>
        </w:tc>
        <w:tc>
          <w:tcPr>
            <w:tcW w:w="1099" w:type="dxa"/>
            <w:shd w:val="clear" w:color="auto" w:fill="D9D9D9"/>
          </w:tcPr>
          <w:p w14:paraId="7DEC705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5,29</w:t>
            </w:r>
          </w:p>
          <w:p w14:paraId="729D9B0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(4,76*; 5,84**)</w:t>
            </w:r>
          </w:p>
        </w:tc>
      </w:tr>
      <w:tr w:rsidR="00873780" w:rsidRPr="000B6A66" w14:paraId="045EB6A6" w14:textId="77777777">
        <w:trPr>
          <w:trHeight w:val="84"/>
        </w:trPr>
        <w:tc>
          <w:tcPr>
            <w:tcW w:w="1701" w:type="dxa"/>
            <w:shd w:val="clear" w:color="auto" w:fill="FBE4D5"/>
          </w:tcPr>
          <w:p w14:paraId="297247E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rajono savivaldybės mokyklos</w:t>
            </w:r>
          </w:p>
        </w:tc>
        <w:tc>
          <w:tcPr>
            <w:tcW w:w="993" w:type="dxa"/>
            <w:shd w:val="clear" w:color="auto" w:fill="FBE4D5"/>
          </w:tcPr>
          <w:p w14:paraId="203D7C8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235</w:t>
            </w:r>
          </w:p>
          <w:p w14:paraId="71DF1A6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(246*)</w:t>
            </w:r>
          </w:p>
        </w:tc>
        <w:tc>
          <w:tcPr>
            <w:tcW w:w="992" w:type="dxa"/>
            <w:shd w:val="clear" w:color="auto" w:fill="FBE4D5"/>
          </w:tcPr>
          <w:p w14:paraId="17061AE6"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326</w:t>
            </w:r>
          </w:p>
        </w:tc>
        <w:tc>
          <w:tcPr>
            <w:tcW w:w="992" w:type="dxa"/>
            <w:shd w:val="clear" w:color="auto" w:fill="FBE4D5"/>
          </w:tcPr>
          <w:p w14:paraId="6042A5B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18</w:t>
            </w:r>
          </w:p>
        </w:tc>
        <w:tc>
          <w:tcPr>
            <w:tcW w:w="992" w:type="dxa"/>
            <w:shd w:val="clear" w:color="auto" w:fill="FBE4D5"/>
          </w:tcPr>
          <w:p w14:paraId="77DC7E9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630</w:t>
            </w:r>
          </w:p>
        </w:tc>
        <w:tc>
          <w:tcPr>
            <w:tcW w:w="993" w:type="dxa"/>
            <w:shd w:val="clear" w:color="auto" w:fill="FBE4D5"/>
          </w:tcPr>
          <w:p w14:paraId="60F0BB7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5,07</w:t>
            </w:r>
          </w:p>
          <w:p w14:paraId="0E54E45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(4,25*)</w:t>
            </w:r>
          </w:p>
        </w:tc>
        <w:tc>
          <w:tcPr>
            <w:tcW w:w="992" w:type="dxa"/>
            <w:shd w:val="clear" w:color="auto" w:fill="FBE4D5"/>
          </w:tcPr>
          <w:p w14:paraId="69C930E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5,35</w:t>
            </w:r>
          </w:p>
          <w:p w14:paraId="6665F07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(5,24*)</w:t>
            </w:r>
          </w:p>
        </w:tc>
        <w:tc>
          <w:tcPr>
            <w:tcW w:w="992" w:type="dxa"/>
            <w:shd w:val="clear" w:color="auto" w:fill="FBE4D5"/>
          </w:tcPr>
          <w:p w14:paraId="6FC6402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4,61</w:t>
            </w:r>
          </w:p>
          <w:p w14:paraId="2397B98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(5,24*)</w:t>
            </w:r>
          </w:p>
        </w:tc>
        <w:tc>
          <w:tcPr>
            <w:tcW w:w="1099" w:type="dxa"/>
            <w:shd w:val="clear" w:color="auto" w:fill="FBE4D5"/>
          </w:tcPr>
          <w:p w14:paraId="0EB4A9F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5,21</w:t>
            </w:r>
          </w:p>
          <w:p w14:paraId="43EA08C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(4,86*, 5,70**)</w:t>
            </w:r>
          </w:p>
        </w:tc>
      </w:tr>
    </w:tbl>
    <w:p w14:paraId="4091AC50"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  – 2018 m., ** – 2017 m. duomenys</w:t>
      </w:r>
    </w:p>
    <w:p w14:paraId="2F8C40C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ab/>
      </w:r>
    </w:p>
    <w:p w14:paraId="329D98E3"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Penkiolikoje savivaldybės mokyklų pasiekti aukštesni matematikos PUPP rezultatai nei respublikoje bei savivaldybėje (duomenys pateikti lentelėje), o dešimties savivaldybės mokyklų nuo 2018 metų matematikos PUPP rezultatų vidurkis aukštesnis nei respublikoje bei savivaldybėje. Tai Rukainių gimnazija, Kalvelių Stanislavo Moniuškos gimnazija, Bezdonių Julijaus Slovackio gimnazija, Eitminiškių pagrindinė mokykla, Paberžės šv. Stanislavo Kostkos gimnazija, Maišiagalos kun. Juzefo Obrembskio gimnazija, Šumsko pagrindinė mokykla, Kalvelių „Aušros“ gimnazija, Sudervės Mariano Zdziechovskio pagrindinė mokykla, Egliškių šv. Jono Bosko gimnazija. Sužionių pagrindinės mokyklos matematikos PUPP vidurkis aukštesnis nei kitų likusių Vilniaus rajono savivaldybės mokyklų.</w:t>
      </w:r>
    </w:p>
    <w:p w14:paraId="62FF15B4" w14:textId="77777777" w:rsidR="00873780" w:rsidRPr="000B6A66" w:rsidRDefault="00873780" w:rsidP="000B6A66">
      <w:pPr>
        <w:spacing w:after="0" w:line="240" w:lineRule="auto"/>
        <w:jc w:val="both"/>
        <w:rPr>
          <w:rFonts w:eastAsia="Calibri"/>
          <w:lang w:val="lt-LT" w:eastAsia="en-US"/>
        </w:rPr>
      </w:pPr>
    </w:p>
    <w:p w14:paraId="6EF0810A" w14:textId="77777777" w:rsidR="00873780" w:rsidRPr="006D4572" w:rsidRDefault="00BB5B4C" w:rsidP="000B6A66">
      <w:pPr>
        <w:spacing w:after="0" w:line="240" w:lineRule="auto"/>
        <w:ind w:firstLine="851"/>
        <w:jc w:val="both"/>
        <w:rPr>
          <w:rFonts w:eastAsia="Calibri"/>
          <w:b/>
          <w:u w:val="single"/>
          <w:lang w:val="lt-LT" w:eastAsia="en-US"/>
        </w:rPr>
      </w:pPr>
      <w:r w:rsidRPr="006D4572">
        <w:rPr>
          <w:rFonts w:eastAsia="Calibri"/>
          <w:b/>
          <w:u w:val="single"/>
          <w:lang w:val="lt-LT" w:eastAsia="en-US"/>
        </w:rPr>
        <w:lastRenderedPageBreak/>
        <w:t>Kai kurių savivaldybės mokyklų matematikos PUPP rezultatai</w:t>
      </w:r>
      <w:r w:rsidR="006D4572">
        <w:rPr>
          <w:rFonts w:eastAsia="Calibri"/>
          <w:b/>
          <w:u w:val="single"/>
          <w:lang w:val="lt-LT" w:eastAsia="en-US"/>
        </w:rPr>
        <w:t xml:space="preserve"> 2019 m.</w:t>
      </w:r>
    </w:p>
    <w:p w14:paraId="1B9356FE" w14:textId="77777777" w:rsidR="00873780" w:rsidRPr="000B6A66" w:rsidRDefault="00873780" w:rsidP="000B6A66">
      <w:pPr>
        <w:spacing w:after="0" w:line="240" w:lineRule="auto"/>
        <w:ind w:firstLine="851"/>
        <w:jc w:val="both"/>
        <w:rPr>
          <w:rFonts w:eastAsia="Calibri"/>
          <w:b/>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873780" w:rsidRPr="000B6A66" w14:paraId="03E283F1" w14:textId="77777777">
        <w:tc>
          <w:tcPr>
            <w:tcW w:w="567" w:type="dxa"/>
            <w:shd w:val="clear" w:color="auto" w:fill="auto"/>
          </w:tcPr>
          <w:p w14:paraId="7E7D1993"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Eil.</w:t>
            </w:r>
          </w:p>
          <w:p w14:paraId="204B0B4C"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Nr.</w:t>
            </w:r>
          </w:p>
        </w:tc>
        <w:tc>
          <w:tcPr>
            <w:tcW w:w="5894" w:type="dxa"/>
            <w:shd w:val="clear" w:color="auto" w:fill="auto"/>
          </w:tcPr>
          <w:p w14:paraId="79FD35D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Mokyklos pavadinimas</w:t>
            </w:r>
          </w:p>
        </w:tc>
        <w:tc>
          <w:tcPr>
            <w:tcW w:w="3285" w:type="dxa"/>
            <w:shd w:val="clear" w:color="auto" w:fill="auto"/>
          </w:tcPr>
          <w:p w14:paraId="0207E4D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Matematikos PUPP vidurkis</w:t>
            </w:r>
          </w:p>
        </w:tc>
      </w:tr>
      <w:tr w:rsidR="00873780" w:rsidRPr="000B6A66" w14:paraId="51328BC4" w14:textId="77777777">
        <w:tc>
          <w:tcPr>
            <w:tcW w:w="567" w:type="dxa"/>
            <w:shd w:val="clear" w:color="auto" w:fill="D9D9D9"/>
          </w:tcPr>
          <w:p w14:paraId="23EC6FC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w:t>
            </w:r>
          </w:p>
        </w:tc>
        <w:tc>
          <w:tcPr>
            <w:tcW w:w="5894" w:type="dxa"/>
            <w:shd w:val="clear" w:color="auto" w:fill="D9D9D9"/>
          </w:tcPr>
          <w:p w14:paraId="4087CFE3"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Visa Lietuva</w:t>
            </w:r>
          </w:p>
        </w:tc>
        <w:tc>
          <w:tcPr>
            <w:tcW w:w="3285" w:type="dxa"/>
            <w:shd w:val="clear" w:color="auto" w:fill="D9D9D9"/>
          </w:tcPr>
          <w:p w14:paraId="353F1C6F"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5,29</w:t>
            </w:r>
          </w:p>
        </w:tc>
      </w:tr>
      <w:tr w:rsidR="00873780" w:rsidRPr="000B6A66" w14:paraId="0679A624" w14:textId="77777777">
        <w:tc>
          <w:tcPr>
            <w:tcW w:w="567" w:type="dxa"/>
            <w:shd w:val="clear" w:color="auto" w:fill="FBE4D5"/>
          </w:tcPr>
          <w:p w14:paraId="1B28B5F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w:t>
            </w:r>
          </w:p>
        </w:tc>
        <w:tc>
          <w:tcPr>
            <w:tcW w:w="5894" w:type="dxa"/>
            <w:shd w:val="clear" w:color="auto" w:fill="FBE4D5"/>
          </w:tcPr>
          <w:p w14:paraId="03D8D34B"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Vilniaus rajono savivaldybės mokyklos</w:t>
            </w:r>
          </w:p>
        </w:tc>
        <w:tc>
          <w:tcPr>
            <w:tcW w:w="3285" w:type="dxa"/>
            <w:shd w:val="clear" w:color="auto" w:fill="FBE4D5"/>
          </w:tcPr>
          <w:p w14:paraId="302E979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5,21 (4,86*)</w:t>
            </w:r>
          </w:p>
        </w:tc>
      </w:tr>
      <w:tr w:rsidR="00873780" w:rsidRPr="000B6A66" w14:paraId="37DBC176" w14:textId="77777777">
        <w:tc>
          <w:tcPr>
            <w:tcW w:w="567" w:type="dxa"/>
            <w:shd w:val="clear" w:color="auto" w:fill="auto"/>
          </w:tcPr>
          <w:p w14:paraId="03E76E5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3.</w:t>
            </w:r>
          </w:p>
        </w:tc>
        <w:tc>
          <w:tcPr>
            <w:tcW w:w="5894" w:type="dxa"/>
            <w:shd w:val="clear" w:color="auto" w:fill="auto"/>
          </w:tcPr>
          <w:p w14:paraId="608119CE"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Riešės šv. Faustinos Kovalskos pagrindinė mokykla</w:t>
            </w:r>
          </w:p>
        </w:tc>
        <w:tc>
          <w:tcPr>
            <w:tcW w:w="3285" w:type="dxa"/>
            <w:shd w:val="clear" w:color="auto" w:fill="auto"/>
          </w:tcPr>
          <w:p w14:paraId="53C7ECF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7,00</w:t>
            </w:r>
          </w:p>
        </w:tc>
      </w:tr>
      <w:tr w:rsidR="00873780" w:rsidRPr="000B6A66" w14:paraId="17EFA90F" w14:textId="77777777">
        <w:tc>
          <w:tcPr>
            <w:tcW w:w="567" w:type="dxa"/>
            <w:shd w:val="clear" w:color="auto" w:fill="auto"/>
          </w:tcPr>
          <w:p w14:paraId="0499A90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w:t>
            </w:r>
          </w:p>
        </w:tc>
        <w:tc>
          <w:tcPr>
            <w:tcW w:w="5894" w:type="dxa"/>
            <w:shd w:val="clear" w:color="auto" w:fill="auto"/>
          </w:tcPr>
          <w:p w14:paraId="15F55CBD"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Rukainių gimnazija</w:t>
            </w:r>
          </w:p>
        </w:tc>
        <w:tc>
          <w:tcPr>
            <w:tcW w:w="3285" w:type="dxa"/>
            <w:shd w:val="clear" w:color="auto" w:fill="auto"/>
          </w:tcPr>
          <w:p w14:paraId="00F37C2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6,80 (6,30*)</w:t>
            </w:r>
          </w:p>
        </w:tc>
      </w:tr>
      <w:tr w:rsidR="00873780" w:rsidRPr="000B6A66" w14:paraId="02166728" w14:textId="77777777">
        <w:tc>
          <w:tcPr>
            <w:tcW w:w="567" w:type="dxa"/>
            <w:shd w:val="clear" w:color="auto" w:fill="auto"/>
          </w:tcPr>
          <w:p w14:paraId="60356EB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w:t>
            </w:r>
          </w:p>
        </w:tc>
        <w:tc>
          <w:tcPr>
            <w:tcW w:w="5894" w:type="dxa"/>
            <w:shd w:val="clear" w:color="auto" w:fill="auto"/>
          </w:tcPr>
          <w:p w14:paraId="7CE4D4F4"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Kalvelių Stanislavo Moniuškos gimnazija</w:t>
            </w:r>
          </w:p>
        </w:tc>
        <w:tc>
          <w:tcPr>
            <w:tcW w:w="3285" w:type="dxa"/>
            <w:shd w:val="clear" w:color="auto" w:fill="auto"/>
          </w:tcPr>
          <w:p w14:paraId="71CA89D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6,75 (5,92*)</w:t>
            </w:r>
          </w:p>
        </w:tc>
      </w:tr>
      <w:tr w:rsidR="00873780" w:rsidRPr="000B6A66" w14:paraId="720CBE39" w14:textId="77777777">
        <w:tc>
          <w:tcPr>
            <w:tcW w:w="567" w:type="dxa"/>
            <w:shd w:val="clear" w:color="auto" w:fill="auto"/>
          </w:tcPr>
          <w:p w14:paraId="3080149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w:t>
            </w:r>
          </w:p>
        </w:tc>
        <w:tc>
          <w:tcPr>
            <w:tcW w:w="5894" w:type="dxa"/>
            <w:shd w:val="clear" w:color="auto" w:fill="auto"/>
          </w:tcPr>
          <w:p w14:paraId="3CA3B5E3"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Bezdonių Julijaus Slovackio gimnazija</w:t>
            </w:r>
          </w:p>
        </w:tc>
        <w:tc>
          <w:tcPr>
            <w:tcW w:w="3285" w:type="dxa"/>
            <w:shd w:val="clear" w:color="auto" w:fill="auto"/>
          </w:tcPr>
          <w:p w14:paraId="6F8590B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6,50 (6,60*)</w:t>
            </w:r>
          </w:p>
        </w:tc>
      </w:tr>
      <w:tr w:rsidR="00873780" w:rsidRPr="000B6A66" w14:paraId="1DC25B6D" w14:textId="77777777">
        <w:tc>
          <w:tcPr>
            <w:tcW w:w="567" w:type="dxa"/>
            <w:shd w:val="clear" w:color="auto" w:fill="auto"/>
          </w:tcPr>
          <w:p w14:paraId="6DEA8E8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w:t>
            </w:r>
          </w:p>
        </w:tc>
        <w:tc>
          <w:tcPr>
            <w:tcW w:w="5894" w:type="dxa"/>
            <w:shd w:val="clear" w:color="auto" w:fill="auto"/>
          </w:tcPr>
          <w:p w14:paraId="5A6A1087"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Eitminiškių pagrindinė mokykla</w:t>
            </w:r>
          </w:p>
        </w:tc>
        <w:tc>
          <w:tcPr>
            <w:tcW w:w="3285" w:type="dxa"/>
            <w:shd w:val="clear" w:color="auto" w:fill="auto"/>
          </w:tcPr>
          <w:p w14:paraId="3208FC4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6,5 (6,00*)</w:t>
            </w:r>
          </w:p>
        </w:tc>
      </w:tr>
      <w:tr w:rsidR="00873780" w:rsidRPr="000B6A66" w14:paraId="67EB5D0A" w14:textId="77777777">
        <w:tc>
          <w:tcPr>
            <w:tcW w:w="567" w:type="dxa"/>
            <w:shd w:val="clear" w:color="auto" w:fill="auto"/>
          </w:tcPr>
          <w:p w14:paraId="443A2A3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w:t>
            </w:r>
          </w:p>
        </w:tc>
        <w:tc>
          <w:tcPr>
            <w:tcW w:w="5894" w:type="dxa"/>
            <w:shd w:val="clear" w:color="auto" w:fill="auto"/>
          </w:tcPr>
          <w:p w14:paraId="06720348"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Zujūnų gimnazija</w:t>
            </w:r>
          </w:p>
        </w:tc>
        <w:tc>
          <w:tcPr>
            <w:tcW w:w="3285" w:type="dxa"/>
            <w:shd w:val="clear" w:color="auto" w:fill="auto"/>
          </w:tcPr>
          <w:p w14:paraId="5EF4945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6,32</w:t>
            </w:r>
          </w:p>
        </w:tc>
      </w:tr>
      <w:tr w:rsidR="00873780" w:rsidRPr="000B6A66" w14:paraId="69737B5A" w14:textId="77777777">
        <w:tc>
          <w:tcPr>
            <w:tcW w:w="567" w:type="dxa"/>
            <w:shd w:val="clear" w:color="auto" w:fill="auto"/>
          </w:tcPr>
          <w:p w14:paraId="4B5D328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9.</w:t>
            </w:r>
          </w:p>
        </w:tc>
        <w:tc>
          <w:tcPr>
            <w:tcW w:w="5894" w:type="dxa"/>
            <w:shd w:val="clear" w:color="auto" w:fill="auto"/>
          </w:tcPr>
          <w:p w14:paraId="516771F4"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Paberžės šv. Stanislavo Kostkos gimnazija</w:t>
            </w:r>
          </w:p>
        </w:tc>
        <w:tc>
          <w:tcPr>
            <w:tcW w:w="3285" w:type="dxa"/>
            <w:shd w:val="clear" w:color="auto" w:fill="auto"/>
          </w:tcPr>
          <w:p w14:paraId="088B777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6,14 (5,89*)</w:t>
            </w:r>
          </w:p>
        </w:tc>
      </w:tr>
      <w:tr w:rsidR="00873780" w:rsidRPr="000B6A66" w14:paraId="22D1E5E1" w14:textId="77777777">
        <w:tc>
          <w:tcPr>
            <w:tcW w:w="567" w:type="dxa"/>
            <w:shd w:val="clear" w:color="auto" w:fill="auto"/>
          </w:tcPr>
          <w:p w14:paraId="0E502B7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10.</w:t>
            </w:r>
          </w:p>
        </w:tc>
        <w:tc>
          <w:tcPr>
            <w:tcW w:w="5894" w:type="dxa"/>
            <w:shd w:val="clear" w:color="auto" w:fill="auto"/>
          </w:tcPr>
          <w:p w14:paraId="349FA901"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Maišiagalos kun. Juzefo Obrembskio gimnazija</w:t>
            </w:r>
          </w:p>
        </w:tc>
        <w:tc>
          <w:tcPr>
            <w:tcW w:w="3285" w:type="dxa"/>
            <w:shd w:val="clear" w:color="auto" w:fill="auto"/>
          </w:tcPr>
          <w:p w14:paraId="6C23571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6,05 (5,83*)</w:t>
            </w:r>
          </w:p>
        </w:tc>
      </w:tr>
      <w:tr w:rsidR="00873780" w:rsidRPr="000B6A66" w14:paraId="514A5424" w14:textId="77777777">
        <w:tc>
          <w:tcPr>
            <w:tcW w:w="567" w:type="dxa"/>
            <w:shd w:val="clear" w:color="auto" w:fill="auto"/>
          </w:tcPr>
          <w:p w14:paraId="696CA36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11.</w:t>
            </w:r>
          </w:p>
        </w:tc>
        <w:tc>
          <w:tcPr>
            <w:tcW w:w="5894" w:type="dxa"/>
            <w:shd w:val="clear" w:color="auto" w:fill="auto"/>
          </w:tcPr>
          <w:p w14:paraId="07C5AF3E"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Kyviškių pagrindinė mokykla</w:t>
            </w:r>
          </w:p>
        </w:tc>
        <w:tc>
          <w:tcPr>
            <w:tcW w:w="3285" w:type="dxa"/>
            <w:shd w:val="clear" w:color="auto" w:fill="auto"/>
          </w:tcPr>
          <w:p w14:paraId="45E0849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6,00</w:t>
            </w:r>
          </w:p>
        </w:tc>
      </w:tr>
      <w:tr w:rsidR="00873780" w:rsidRPr="000B6A66" w14:paraId="146ECF8A" w14:textId="77777777">
        <w:tc>
          <w:tcPr>
            <w:tcW w:w="567" w:type="dxa"/>
            <w:shd w:val="clear" w:color="auto" w:fill="auto"/>
          </w:tcPr>
          <w:p w14:paraId="2B8ABC06"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12.</w:t>
            </w:r>
          </w:p>
        </w:tc>
        <w:tc>
          <w:tcPr>
            <w:tcW w:w="5894" w:type="dxa"/>
            <w:shd w:val="clear" w:color="auto" w:fill="auto"/>
          </w:tcPr>
          <w:p w14:paraId="045C0EF2"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Pagirių gimnazija</w:t>
            </w:r>
          </w:p>
        </w:tc>
        <w:tc>
          <w:tcPr>
            <w:tcW w:w="3285" w:type="dxa"/>
            <w:shd w:val="clear" w:color="auto" w:fill="auto"/>
          </w:tcPr>
          <w:p w14:paraId="5AB6087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5,80</w:t>
            </w:r>
          </w:p>
        </w:tc>
      </w:tr>
      <w:tr w:rsidR="00873780" w:rsidRPr="000B6A66" w14:paraId="5D5C4A7F" w14:textId="77777777">
        <w:tc>
          <w:tcPr>
            <w:tcW w:w="567" w:type="dxa"/>
            <w:shd w:val="clear" w:color="auto" w:fill="auto"/>
          </w:tcPr>
          <w:p w14:paraId="7A1C979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13.</w:t>
            </w:r>
          </w:p>
        </w:tc>
        <w:tc>
          <w:tcPr>
            <w:tcW w:w="5894" w:type="dxa"/>
            <w:shd w:val="clear" w:color="auto" w:fill="auto"/>
          </w:tcPr>
          <w:p w14:paraId="35F0F12C"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Šumsko pagrindinė mokykla</w:t>
            </w:r>
          </w:p>
        </w:tc>
        <w:tc>
          <w:tcPr>
            <w:tcW w:w="3285" w:type="dxa"/>
            <w:shd w:val="clear" w:color="auto" w:fill="auto"/>
          </w:tcPr>
          <w:p w14:paraId="7760F32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5,7 (6,60*)</w:t>
            </w:r>
          </w:p>
        </w:tc>
      </w:tr>
      <w:tr w:rsidR="00873780" w:rsidRPr="000B6A66" w14:paraId="4BFCAD58" w14:textId="77777777">
        <w:tc>
          <w:tcPr>
            <w:tcW w:w="567" w:type="dxa"/>
            <w:shd w:val="clear" w:color="auto" w:fill="auto"/>
          </w:tcPr>
          <w:p w14:paraId="38A2E0C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14.</w:t>
            </w:r>
          </w:p>
        </w:tc>
        <w:tc>
          <w:tcPr>
            <w:tcW w:w="5894" w:type="dxa"/>
            <w:shd w:val="clear" w:color="auto" w:fill="auto"/>
          </w:tcPr>
          <w:p w14:paraId="5B94EDD4"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Kalvelių „Aušros“ gimnazija</w:t>
            </w:r>
          </w:p>
        </w:tc>
        <w:tc>
          <w:tcPr>
            <w:tcW w:w="3285" w:type="dxa"/>
            <w:shd w:val="clear" w:color="auto" w:fill="auto"/>
          </w:tcPr>
          <w:p w14:paraId="7B74D42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5,55 (5,50*)</w:t>
            </w:r>
          </w:p>
        </w:tc>
      </w:tr>
      <w:tr w:rsidR="00873780" w:rsidRPr="000B6A66" w14:paraId="5847C962" w14:textId="77777777">
        <w:tc>
          <w:tcPr>
            <w:tcW w:w="567" w:type="dxa"/>
            <w:shd w:val="clear" w:color="auto" w:fill="auto"/>
          </w:tcPr>
          <w:p w14:paraId="3792F17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15.</w:t>
            </w:r>
          </w:p>
        </w:tc>
        <w:tc>
          <w:tcPr>
            <w:tcW w:w="5894" w:type="dxa"/>
            <w:shd w:val="clear" w:color="auto" w:fill="auto"/>
          </w:tcPr>
          <w:p w14:paraId="1B475787"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Rudaminos „Ryto“ gimnazija</w:t>
            </w:r>
          </w:p>
        </w:tc>
        <w:tc>
          <w:tcPr>
            <w:tcW w:w="3285" w:type="dxa"/>
            <w:shd w:val="clear" w:color="auto" w:fill="auto"/>
          </w:tcPr>
          <w:p w14:paraId="1AF586F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5,53</w:t>
            </w:r>
          </w:p>
        </w:tc>
      </w:tr>
      <w:tr w:rsidR="00873780" w:rsidRPr="000B6A66" w14:paraId="437B0E51" w14:textId="77777777">
        <w:tc>
          <w:tcPr>
            <w:tcW w:w="567" w:type="dxa"/>
            <w:shd w:val="clear" w:color="auto" w:fill="auto"/>
          </w:tcPr>
          <w:p w14:paraId="5505A70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16.</w:t>
            </w:r>
          </w:p>
        </w:tc>
        <w:tc>
          <w:tcPr>
            <w:tcW w:w="5894" w:type="dxa"/>
            <w:shd w:val="clear" w:color="auto" w:fill="auto"/>
          </w:tcPr>
          <w:p w14:paraId="54E52C4E"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Sudervės Mariano Zdziechovskio pagrindinė mokykla</w:t>
            </w:r>
          </w:p>
        </w:tc>
        <w:tc>
          <w:tcPr>
            <w:tcW w:w="3285" w:type="dxa"/>
            <w:shd w:val="clear" w:color="auto" w:fill="auto"/>
          </w:tcPr>
          <w:p w14:paraId="76E17CB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5,43 (5,83*)</w:t>
            </w:r>
          </w:p>
        </w:tc>
      </w:tr>
      <w:tr w:rsidR="00873780" w:rsidRPr="000B6A66" w14:paraId="07EF4A88" w14:textId="77777777">
        <w:tc>
          <w:tcPr>
            <w:tcW w:w="567" w:type="dxa"/>
            <w:shd w:val="clear" w:color="auto" w:fill="auto"/>
          </w:tcPr>
          <w:p w14:paraId="62E100F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17.</w:t>
            </w:r>
          </w:p>
        </w:tc>
        <w:tc>
          <w:tcPr>
            <w:tcW w:w="5894" w:type="dxa"/>
            <w:shd w:val="clear" w:color="auto" w:fill="auto"/>
          </w:tcPr>
          <w:p w14:paraId="6CEF88EE"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Egliškių šv. Jono Bosko gimnazija</w:t>
            </w:r>
          </w:p>
        </w:tc>
        <w:tc>
          <w:tcPr>
            <w:tcW w:w="3285" w:type="dxa"/>
            <w:shd w:val="clear" w:color="auto" w:fill="auto"/>
          </w:tcPr>
          <w:p w14:paraId="3C64F3F1" w14:textId="77777777" w:rsidR="00873780" w:rsidRPr="000B6A66" w:rsidRDefault="00BB5B4C" w:rsidP="000B6A66">
            <w:pPr>
              <w:spacing w:after="0" w:line="240" w:lineRule="auto"/>
              <w:jc w:val="center"/>
              <w:rPr>
                <w:rFonts w:eastAsia="Calibri"/>
                <w:lang w:val="lt-LT" w:eastAsia="en-US"/>
              </w:rPr>
            </w:pPr>
            <w:r w:rsidRPr="000B6A66">
              <w:rPr>
                <w:rFonts w:eastAsia="Calibri"/>
                <w:b/>
                <w:lang w:val="lt-LT" w:eastAsia="en-US"/>
              </w:rPr>
              <w:t>5,38</w:t>
            </w:r>
            <w:r w:rsidRPr="000B6A66">
              <w:rPr>
                <w:rFonts w:eastAsia="Calibri"/>
                <w:lang w:val="lt-LT" w:eastAsia="en-US"/>
              </w:rPr>
              <w:t xml:space="preserve"> (6,50*)</w:t>
            </w:r>
          </w:p>
        </w:tc>
      </w:tr>
      <w:tr w:rsidR="00873780" w:rsidRPr="000B6A66" w14:paraId="6D08DB31" w14:textId="77777777">
        <w:tc>
          <w:tcPr>
            <w:tcW w:w="567" w:type="dxa"/>
            <w:shd w:val="clear" w:color="auto" w:fill="auto"/>
          </w:tcPr>
          <w:p w14:paraId="020AFF0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18.</w:t>
            </w:r>
          </w:p>
        </w:tc>
        <w:tc>
          <w:tcPr>
            <w:tcW w:w="5894" w:type="dxa"/>
            <w:shd w:val="clear" w:color="auto" w:fill="auto"/>
          </w:tcPr>
          <w:p w14:paraId="7AE75FAC"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Sužionių pagrindinė mokykla</w:t>
            </w:r>
          </w:p>
        </w:tc>
        <w:tc>
          <w:tcPr>
            <w:tcW w:w="3285" w:type="dxa"/>
            <w:shd w:val="clear" w:color="auto" w:fill="auto"/>
          </w:tcPr>
          <w:p w14:paraId="194E546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5,25 (5,63*)</w:t>
            </w:r>
          </w:p>
        </w:tc>
      </w:tr>
    </w:tbl>
    <w:p w14:paraId="07CDD699"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  – 2018 m. duomenys</w:t>
      </w:r>
    </w:p>
    <w:p w14:paraId="7EAE5F5B" w14:textId="77777777" w:rsidR="00873780" w:rsidRPr="000B6A66" w:rsidRDefault="00873780" w:rsidP="000B6A66">
      <w:pPr>
        <w:spacing w:after="0" w:line="240" w:lineRule="auto"/>
        <w:jc w:val="both"/>
        <w:rPr>
          <w:rFonts w:eastAsia="Calibri"/>
          <w:lang w:val="lt-LT" w:eastAsia="en-US"/>
        </w:rPr>
      </w:pPr>
    </w:p>
    <w:p w14:paraId="028D139C"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2019 m. gimtosios</w:t>
      </w:r>
      <w:r w:rsidRPr="000B6A66">
        <w:rPr>
          <w:lang w:val="lt-LT"/>
        </w:rPr>
        <w:t xml:space="preserve"> (</w:t>
      </w:r>
      <w:r w:rsidRPr="000B6A66">
        <w:rPr>
          <w:rFonts w:eastAsia="Calibri"/>
          <w:lang w:val="lt-LT" w:eastAsia="en-US"/>
        </w:rPr>
        <w:t>lenkų) kalbos PUPP vidurkis savivaldybėje 0,27 (2018 m. – 0,06) balo žemesnis negu respublikos (savivaldybės vidurkis – 6,99 (2018 m. – 7,31), respublikos – 7,26 (2018 m. – 7,37). Vienuolikos mokyklų (Nr. 3–13 lentelėje) gimtosios (lenkų) kalbos PUPP rezultatų vidurkis yra aukštesnis nei respublikoje, o 15 mokyklų (Nr. 3–17 lentelėje) – aukštesnis nei Vilniaus rajono savivaldybės mokyklų.</w:t>
      </w:r>
    </w:p>
    <w:p w14:paraId="7935EA5C" w14:textId="77777777" w:rsidR="00873780" w:rsidRPr="000B6A66" w:rsidRDefault="00873780" w:rsidP="000B6A66">
      <w:pPr>
        <w:spacing w:after="0" w:line="240" w:lineRule="auto"/>
        <w:ind w:firstLine="1296"/>
        <w:jc w:val="both"/>
        <w:rPr>
          <w:rFonts w:eastAsia="Calibri"/>
          <w:lang w:val="lt-LT" w:eastAsia="en-US"/>
        </w:rPr>
      </w:pPr>
    </w:p>
    <w:p w14:paraId="246CCF73" w14:textId="77777777" w:rsidR="00873780" w:rsidRPr="006D4572" w:rsidRDefault="00BB5B4C" w:rsidP="006D4572">
      <w:pPr>
        <w:spacing w:after="0" w:line="240" w:lineRule="auto"/>
        <w:jc w:val="center"/>
        <w:rPr>
          <w:rFonts w:eastAsia="Calibri"/>
          <w:b/>
          <w:u w:val="single"/>
          <w:lang w:val="lt-LT" w:eastAsia="en-US"/>
        </w:rPr>
      </w:pPr>
      <w:r w:rsidRPr="006D4572">
        <w:rPr>
          <w:rFonts w:eastAsia="Calibri"/>
          <w:b/>
          <w:u w:val="single"/>
          <w:lang w:val="lt-LT" w:eastAsia="en-US"/>
        </w:rPr>
        <w:t>Kai kurių savivaldybės mokyklų gimtosios (lenkų) kalbos PUPP rezultatai</w:t>
      </w:r>
      <w:r w:rsidR="006D4572" w:rsidRPr="006D4572">
        <w:rPr>
          <w:rFonts w:eastAsia="Calibri"/>
          <w:b/>
          <w:u w:val="single"/>
          <w:lang w:val="lt-LT" w:eastAsia="en-US"/>
        </w:rPr>
        <w:t xml:space="preserve"> 2019 m.</w:t>
      </w:r>
    </w:p>
    <w:p w14:paraId="7D5F3B47" w14:textId="77777777" w:rsidR="00873780" w:rsidRPr="000B6A66" w:rsidRDefault="00BB5B4C" w:rsidP="000B6A66">
      <w:pPr>
        <w:spacing w:after="0" w:line="240" w:lineRule="auto"/>
        <w:ind w:firstLine="851"/>
        <w:jc w:val="both"/>
        <w:rPr>
          <w:rFonts w:eastAsia="Calibri"/>
          <w:b/>
          <w:lang w:val="lt-LT" w:eastAsia="en-US"/>
        </w:rPr>
      </w:pPr>
      <w:r w:rsidRPr="000B6A66">
        <w:rPr>
          <w:rFonts w:eastAsia="Calibri"/>
          <w:b/>
          <w:lang w:val="lt-LT"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873780" w:rsidRPr="00F13BB3" w14:paraId="62C9E42E" w14:textId="77777777">
        <w:tc>
          <w:tcPr>
            <w:tcW w:w="567" w:type="dxa"/>
            <w:shd w:val="clear" w:color="auto" w:fill="auto"/>
          </w:tcPr>
          <w:p w14:paraId="4971FE17"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Eil.</w:t>
            </w:r>
          </w:p>
          <w:p w14:paraId="352D9664"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Nr.</w:t>
            </w:r>
          </w:p>
        </w:tc>
        <w:tc>
          <w:tcPr>
            <w:tcW w:w="5894" w:type="dxa"/>
            <w:shd w:val="clear" w:color="auto" w:fill="auto"/>
          </w:tcPr>
          <w:p w14:paraId="30EF529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Mokyklos pavadinimas</w:t>
            </w:r>
          </w:p>
        </w:tc>
        <w:tc>
          <w:tcPr>
            <w:tcW w:w="3285" w:type="dxa"/>
            <w:shd w:val="clear" w:color="auto" w:fill="auto"/>
          </w:tcPr>
          <w:p w14:paraId="68406A0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Gimtosios (lenkų)</w:t>
            </w:r>
            <w:r w:rsidRPr="000B6A66">
              <w:rPr>
                <w:lang w:val="lt-LT"/>
              </w:rPr>
              <w:t xml:space="preserve"> </w:t>
            </w:r>
            <w:r w:rsidRPr="000B6A66">
              <w:rPr>
                <w:rFonts w:eastAsia="Calibri"/>
                <w:lang w:val="lt-LT" w:eastAsia="en-US"/>
              </w:rPr>
              <w:t>kalbos</w:t>
            </w:r>
          </w:p>
          <w:p w14:paraId="0A2FB1E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PUPP vidurkis</w:t>
            </w:r>
          </w:p>
        </w:tc>
      </w:tr>
      <w:tr w:rsidR="00873780" w:rsidRPr="000B6A66" w14:paraId="08C50A6C" w14:textId="77777777">
        <w:tc>
          <w:tcPr>
            <w:tcW w:w="567" w:type="dxa"/>
            <w:shd w:val="clear" w:color="auto" w:fill="D9D9D9"/>
          </w:tcPr>
          <w:p w14:paraId="7643A80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w:t>
            </w:r>
          </w:p>
        </w:tc>
        <w:tc>
          <w:tcPr>
            <w:tcW w:w="5894" w:type="dxa"/>
            <w:shd w:val="clear" w:color="auto" w:fill="D9D9D9"/>
          </w:tcPr>
          <w:p w14:paraId="1C92F7C8"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Visa Lietuva</w:t>
            </w:r>
          </w:p>
        </w:tc>
        <w:tc>
          <w:tcPr>
            <w:tcW w:w="3285" w:type="dxa"/>
            <w:shd w:val="clear" w:color="auto" w:fill="D9D9D9"/>
          </w:tcPr>
          <w:p w14:paraId="4D386D47" w14:textId="77777777" w:rsidR="00873780" w:rsidRPr="000B6A66" w:rsidRDefault="00BB5B4C" w:rsidP="000B6A66">
            <w:pPr>
              <w:spacing w:after="0" w:line="240" w:lineRule="auto"/>
              <w:jc w:val="center"/>
              <w:rPr>
                <w:rFonts w:eastAsia="Calibri"/>
                <w:lang w:val="lt-LT" w:eastAsia="en-US"/>
              </w:rPr>
            </w:pPr>
            <w:r w:rsidRPr="000B6A66">
              <w:rPr>
                <w:rFonts w:eastAsia="Calibri"/>
                <w:b/>
                <w:lang w:val="lt-LT" w:eastAsia="en-US"/>
              </w:rPr>
              <w:t>7,26</w:t>
            </w:r>
            <w:r w:rsidRPr="000B6A66">
              <w:rPr>
                <w:rFonts w:eastAsia="Calibri"/>
                <w:lang w:val="lt-LT" w:eastAsia="en-US"/>
              </w:rPr>
              <w:t xml:space="preserve"> (7,37*)</w:t>
            </w:r>
          </w:p>
        </w:tc>
      </w:tr>
      <w:tr w:rsidR="00873780" w:rsidRPr="000B6A66" w14:paraId="322DD5CF" w14:textId="77777777">
        <w:tc>
          <w:tcPr>
            <w:tcW w:w="567" w:type="dxa"/>
            <w:shd w:val="clear" w:color="auto" w:fill="FBE4D5"/>
          </w:tcPr>
          <w:p w14:paraId="0A2D8B9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w:t>
            </w:r>
          </w:p>
        </w:tc>
        <w:tc>
          <w:tcPr>
            <w:tcW w:w="5894" w:type="dxa"/>
            <w:shd w:val="clear" w:color="auto" w:fill="FBE4D5"/>
          </w:tcPr>
          <w:p w14:paraId="10517FE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Vilniaus rajono savivaldybės mokyklos</w:t>
            </w:r>
          </w:p>
        </w:tc>
        <w:tc>
          <w:tcPr>
            <w:tcW w:w="3285" w:type="dxa"/>
            <w:shd w:val="clear" w:color="auto" w:fill="FBE4D5"/>
          </w:tcPr>
          <w:p w14:paraId="21A42BB7" w14:textId="77777777" w:rsidR="00873780" w:rsidRPr="000B6A66" w:rsidRDefault="00BB5B4C" w:rsidP="000B6A66">
            <w:pPr>
              <w:spacing w:after="0" w:line="240" w:lineRule="auto"/>
              <w:jc w:val="center"/>
              <w:rPr>
                <w:rFonts w:eastAsia="Calibri"/>
                <w:lang w:val="lt-LT" w:eastAsia="en-US"/>
              </w:rPr>
            </w:pPr>
            <w:r w:rsidRPr="000B6A66">
              <w:rPr>
                <w:rFonts w:eastAsia="Calibri"/>
                <w:b/>
                <w:lang w:val="lt-LT" w:eastAsia="en-US"/>
              </w:rPr>
              <w:t>6,99</w:t>
            </w:r>
            <w:r w:rsidRPr="000B6A66">
              <w:rPr>
                <w:rFonts w:eastAsia="Calibri"/>
                <w:lang w:val="lt-LT" w:eastAsia="en-US"/>
              </w:rPr>
              <w:t xml:space="preserve"> (7,31*)</w:t>
            </w:r>
          </w:p>
        </w:tc>
      </w:tr>
      <w:tr w:rsidR="00873780" w:rsidRPr="000B6A66" w14:paraId="36425F43" w14:textId="77777777">
        <w:tc>
          <w:tcPr>
            <w:tcW w:w="567" w:type="dxa"/>
            <w:shd w:val="clear" w:color="auto" w:fill="auto"/>
          </w:tcPr>
          <w:p w14:paraId="2370473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3.</w:t>
            </w:r>
          </w:p>
        </w:tc>
        <w:tc>
          <w:tcPr>
            <w:tcW w:w="5894" w:type="dxa"/>
            <w:shd w:val="clear" w:color="auto" w:fill="auto"/>
          </w:tcPr>
          <w:p w14:paraId="256984E4"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Paberžės šv. Stanislavo Kostkos gimnazija</w:t>
            </w:r>
          </w:p>
        </w:tc>
        <w:tc>
          <w:tcPr>
            <w:tcW w:w="3285" w:type="dxa"/>
            <w:shd w:val="clear" w:color="auto" w:fill="auto"/>
          </w:tcPr>
          <w:p w14:paraId="5C1BEC3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8,43 (7,72*)</w:t>
            </w:r>
          </w:p>
        </w:tc>
      </w:tr>
      <w:tr w:rsidR="00873780" w:rsidRPr="000B6A66" w14:paraId="2AC95CD8" w14:textId="77777777">
        <w:tc>
          <w:tcPr>
            <w:tcW w:w="567" w:type="dxa"/>
            <w:shd w:val="clear" w:color="auto" w:fill="auto"/>
          </w:tcPr>
          <w:p w14:paraId="2B4D604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w:t>
            </w:r>
          </w:p>
        </w:tc>
        <w:tc>
          <w:tcPr>
            <w:tcW w:w="5894" w:type="dxa"/>
            <w:shd w:val="clear" w:color="auto" w:fill="auto"/>
          </w:tcPr>
          <w:p w14:paraId="5273AD48"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Kalvelių Stanislavo Moniuškos gimnazija</w:t>
            </w:r>
          </w:p>
        </w:tc>
        <w:tc>
          <w:tcPr>
            <w:tcW w:w="3285" w:type="dxa"/>
            <w:shd w:val="clear" w:color="auto" w:fill="auto"/>
          </w:tcPr>
          <w:p w14:paraId="3ACB780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8,38 (7,70*)</w:t>
            </w:r>
          </w:p>
        </w:tc>
      </w:tr>
      <w:tr w:rsidR="00873780" w:rsidRPr="000B6A66" w14:paraId="457EB141" w14:textId="77777777">
        <w:tc>
          <w:tcPr>
            <w:tcW w:w="567" w:type="dxa"/>
            <w:shd w:val="clear" w:color="auto" w:fill="auto"/>
          </w:tcPr>
          <w:p w14:paraId="09FBA74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w:t>
            </w:r>
          </w:p>
        </w:tc>
        <w:tc>
          <w:tcPr>
            <w:tcW w:w="5894" w:type="dxa"/>
            <w:shd w:val="clear" w:color="auto" w:fill="auto"/>
          </w:tcPr>
          <w:p w14:paraId="164E3733"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Maišiagalos kun. Juzefo Obrembskio gimnazija</w:t>
            </w:r>
          </w:p>
        </w:tc>
        <w:tc>
          <w:tcPr>
            <w:tcW w:w="3285" w:type="dxa"/>
            <w:shd w:val="clear" w:color="auto" w:fill="auto"/>
          </w:tcPr>
          <w:p w14:paraId="51A86D8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8,21 (7,50*)</w:t>
            </w:r>
          </w:p>
        </w:tc>
      </w:tr>
      <w:tr w:rsidR="00873780" w:rsidRPr="000B6A66" w14:paraId="5C3C0DE2" w14:textId="77777777">
        <w:tc>
          <w:tcPr>
            <w:tcW w:w="567" w:type="dxa"/>
            <w:shd w:val="clear" w:color="auto" w:fill="auto"/>
          </w:tcPr>
          <w:p w14:paraId="2862E2F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w:t>
            </w:r>
          </w:p>
        </w:tc>
        <w:tc>
          <w:tcPr>
            <w:tcW w:w="5894" w:type="dxa"/>
            <w:shd w:val="clear" w:color="auto" w:fill="auto"/>
          </w:tcPr>
          <w:p w14:paraId="74A98A6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Bezdonių Julijaus Slovackio gimnazija</w:t>
            </w:r>
          </w:p>
        </w:tc>
        <w:tc>
          <w:tcPr>
            <w:tcW w:w="3285" w:type="dxa"/>
            <w:shd w:val="clear" w:color="auto" w:fill="auto"/>
          </w:tcPr>
          <w:p w14:paraId="272F4A2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8,08 (8,30*)</w:t>
            </w:r>
          </w:p>
        </w:tc>
      </w:tr>
      <w:tr w:rsidR="00873780" w:rsidRPr="000B6A66" w14:paraId="25F40BD5" w14:textId="77777777">
        <w:tc>
          <w:tcPr>
            <w:tcW w:w="567" w:type="dxa"/>
            <w:shd w:val="clear" w:color="auto" w:fill="auto"/>
          </w:tcPr>
          <w:p w14:paraId="06ED89E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w:t>
            </w:r>
          </w:p>
        </w:tc>
        <w:tc>
          <w:tcPr>
            <w:tcW w:w="5894" w:type="dxa"/>
            <w:shd w:val="clear" w:color="auto" w:fill="auto"/>
          </w:tcPr>
          <w:p w14:paraId="61CFD428"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Pagirių gimnazija</w:t>
            </w:r>
          </w:p>
        </w:tc>
        <w:tc>
          <w:tcPr>
            <w:tcW w:w="3285" w:type="dxa"/>
            <w:shd w:val="clear" w:color="auto" w:fill="auto"/>
          </w:tcPr>
          <w:p w14:paraId="7D0AE4A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7,64</w:t>
            </w:r>
          </w:p>
        </w:tc>
      </w:tr>
      <w:tr w:rsidR="00873780" w:rsidRPr="000B6A66" w14:paraId="69750FC5" w14:textId="77777777">
        <w:tc>
          <w:tcPr>
            <w:tcW w:w="567" w:type="dxa"/>
            <w:shd w:val="clear" w:color="auto" w:fill="auto"/>
          </w:tcPr>
          <w:p w14:paraId="1E76A06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w:t>
            </w:r>
          </w:p>
        </w:tc>
        <w:tc>
          <w:tcPr>
            <w:tcW w:w="5894" w:type="dxa"/>
            <w:shd w:val="clear" w:color="auto" w:fill="auto"/>
          </w:tcPr>
          <w:p w14:paraId="47F467D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Kyviškių pagrindinė mokykla</w:t>
            </w:r>
          </w:p>
        </w:tc>
        <w:tc>
          <w:tcPr>
            <w:tcW w:w="3285" w:type="dxa"/>
            <w:shd w:val="clear" w:color="auto" w:fill="auto"/>
          </w:tcPr>
          <w:p w14:paraId="06403D1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7,57</w:t>
            </w:r>
          </w:p>
        </w:tc>
      </w:tr>
      <w:tr w:rsidR="00873780" w:rsidRPr="000B6A66" w14:paraId="6CF6ACC1" w14:textId="77777777">
        <w:tc>
          <w:tcPr>
            <w:tcW w:w="567" w:type="dxa"/>
            <w:shd w:val="clear" w:color="auto" w:fill="auto"/>
          </w:tcPr>
          <w:p w14:paraId="4AEAE60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9.</w:t>
            </w:r>
          </w:p>
        </w:tc>
        <w:tc>
          <w:tcPr>
            <w:tcW w:w="5894" w:type="dxa"/>
            <w:shd w:val="clear" w:color="auto" w:fill="auto"/>
          </w:tcPr>
          <w:p w14:paraId="3087CF92"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Nemėžio šv. Rapolo Kalinausko gimnazija</w:t>
            </w:r>
          </w:p>
        </w:tc>
        <w:tc>
          <w:tcPr>
            <w:tcW w:w="3285" w:type="dxa"/>
            <w:shd w:val="clear" w:color="auto" w:fill="auto"/>
          </w:tcPr>
          <w:p w14:paraId="6532E7E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7,53</w:t>
            </w:r>
          </w:p>
        </w:tc>
      </w:tr>
      <w:tr w:rsidR="00873780" w:rsidRPr="000B6A66" w14:paraId="1272EBAF" w14:textId="77777777">
        <w:tc>
          <w:tcPr>
            <w:tcW w:w="567" w:type="dxa"/>
            <w:shd w:val="clear" w:color="auto" w:fill="auto"/>
          </w:tcPr>
          <w:p w14:paraId="4E4E584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10.</w:t>
            </w:r>
          </w:p>
        </w:tc>
        <w:tc>
          <w:tcPr>
            <w:tcW w:w="5894" w:type="dxa"/>
            <w:shd w:val="clear" w:color="auto" w:fill="auto"/>
          </w:tcPr>
          <w:p w14:paraId="2E9D98DA"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Juodšilių šv. Uršulės Leduchovskos gimnazija</w:t>
            </w:r>
          </w:p>
        </w:tc>
        <w:tc>
          <w:tcPr>
            <w:tcW w:w="3285" w:type="dxa"/>
            <w:shd w:val="clear" w:color="auto" w:fill="auto"/>
          </w:tcPr>
          <w:p w14:paraId="6EFD9CB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7,40</w:t>
            </w:r>
          </w:p>
        </w:tc>
      </w:tr>
      <w:tr w:rsidR="00873780" w:rsidRPr="000B6A66" w14:paraId="59563DDD" w14:textId="77777777">
        <w:tc>
          <w:tcPr>
            <w:tcW w:w="567" w:type="dxa"/>
            <w:shd w:val="clear" w:color="auto" w:fill="auto"/>
          </w:tcPr>
          <w:p w14:paraId="5DC8572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11.</w:t>
            </w:r>
          </w:p>
        </w:tc>
        <w:tc>
          <w:tcPr>
            <w:tcW w:w="5894" w:type="dxa"/>
            <w:shd w:val="clear" w:color="auto" w:fill="auto"/>
          </w:tcPr>
          <w:p w14:paraId="69C3CD41"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Šumsko pagrindinė mokykla</w:t>
            </w:r>
          </w:p>
        </w:tc>
        <w:tc>
          <w:tcPr>
            <w:tcW w:w="3285" w:type="dxa"/>
            <w:shd w:val="clear" w:color="auto" w:fill="auto"/>
          </w:tcPr>
          <w:p w14:paraId="17A613E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7,30</w:t>
            </w:r>
          </w:p>
        </w:tc>
      </w:tr>
      <w:tr w:rsidR="00873780" w:rsidRPr="000B6A66" w14:paraId="5B666617" w14:textId="77777777">
        <w:tc>
          <w:tcPr>
            <w:tcW w:w="567" w:type="dxa"/>
            <w:shd w:val="clear" w:color="auto" w:fill="auto"/>
          </w:tcPr>
          <w:p w14:paraId="5C9022E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12.</w:t>
            </w:r>
          </w:p>
        </w:tc>
        <w:tc>
          <w:tcPr>
            <w:tcW w:w="5894" w:type="dxa"/>
            <w:shd w:val="clear" w:color="auto" w:fill="auto"/>
          </w:tcPr>
          <w:p w14:paraId="20989732"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Sudervės Mariano Zdziechovskio pagrindinė mokykla</w:t>
            </w:r>
          </w:p>
        </w:tc>
        <w:tc>
          <w:tcPr>
            <w:tcW w:w="3285" w:type="dxa"/>
            <w:shd w:val="clear" w:color="auto" w:fill="auto"/>
          </w:tcPr>
          <w:p w14:paraId="18ED1C6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7,29 (7,75*)</w:t>
            </w:r>
          </w:p>
        </w:tc>
      </w:tr>
      <w:tr w:rsidR="00873780" w:rsidRPr="000B6A66" w14:paraId="25741231" w14:textId="77777777">
        <w:tc>
          <w:tcPr>
            <w:tcW w:w="567" w:type="dxa"/>
            <w:shd w:val="clear" w:color="auto" w:fill="auto"/>
          </w:tcPr>
          <w:p w14:paraId="02676AA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13.</w:t>
            </w:r>
          </w:p>
        </w:tc>
        <w:tc>
          <w:tcPr>
            <w:tcW w:w="5894" w:type="dxa"/>
            <w:shd w:val="clear" w:color="auto" w:fill="auto"/>
          </w:tcPr>
          <w:p w14:paraId="54746562"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Medininkų šv. Kazimiero gimnazija</w:t>
            </w:r>
          </w:p>
        </w:tc>
        <w:tc>
          <w:tcPr>
            <w:tcW w:w="3285" w:type="dxa"/>
            <w:shd w:val="clear" w:color="auto" w:fill="auto"/>
          </w:tcPr>
          <w:p w14:paraId="10624815" w14:textId="77777777" w:rsidR="00873780" w:rsidRPr="000B6A66" w:rsidRDefault="00BB5B4C" w:rsidP="000B6A66">
            <w:pPr>
              <w:spacing w:after="0" w:line="240" w:lineRule="auto"/>
              <w:jc w:val="center"/>
              <w:rPr>
                <w:rFonts w:eastAsia="Calibri"/>
                <w:lang w:val="lt-LT" w:eastAsia="en-US"/>
              </w:rPr>
            </w:pPr>
            <w:r w:rsidRPr="000B6A66">
              <w:rPr>
                <w:rFonts w:eastAsia="Calibri"/>
                <w:b/>
                <w:lang w:val="lt-LT" w:eastAsia="en-US"/>
              </w:rPr>
              <w:t>7,27</w:t>
            </w:r>
            <w:r w:rsidRPr="000B6A66">
              <w:rPr>
                <w:rFonts w:eastAsia="Calibri"/>
                <w:lang w:val="lt-LT" w:eastAsia="en-US"/>
              </w:rPr>
              <w:t xml:space="preserve"> (8,30*)</w:t>
            </w:r>
          </w:p>
        </w:tc>
      </w:tr>
      <w:tr w:rsidR="00873780" w:rsidRPr="000B6A66" w14:paraId="009DC2D2" w14:textId="77777777">
        <w:tc>
          <w:tcPr>
            <w:tcW w:w="567" w:type="dxa"/>
            <w:shd w:val="clear" w:color="auto" w:fill="auto"/>
          </w:tcPr>
          <w:p w14:paraId="70EA9CF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14.</w:t>
            </w:r>
          </w:p>
        </w:tc>
        <w:tc>
          <w:tcPr>
            <w:tcW w:w="5894" w:type="dxa"/>
            <w:shd w:val="clear" w:color="auto" w:fill="auto"/>
          </w:tcPr>
          <w:p w14:paraId="7395A924"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Lavoriškių Stepono Batoro gimnazija</w:t>
            </w:r>
          </w:p>
        </w:tc>
        <w:tc>
          <w:tcPr>
            <w:tcW w:w="3285" w:type="dxa"/>
            <w:shd w:val="clear" w:color="auto" w:fill="auto"/>
          </w:tcPr>
          <w:p w14:paraId="4F86C76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7,11 (7,73*)</w:t>
            </w:r>
          </w:p>
        </w:tc>
      </w:tr>
      <w:tr w:rsidR="00873780" w:rsidRPr="000B6A66" w14:paraId="07CCCECD" w14:textId="77777777">
        <w:tc>
          <w:tcPr>
            <w:tcW w:w="567" w:type="dxa"/>
            <w:shd w:val="clear" w:color="auto" w:fill="auto"/>
          </w:tcPr>
          <w:p w14:paraId="3F47AF6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15.</w:t>
            </w:r>
          </w:p>
        </w:tc>
        <w:tc>
          <w:tcPr>
            <w:tcW w:w="5894" w:type="dxa"/>
            <w:shd w:val="clear" w:color="auto" w:fill="auto"/>
          </w:tcPr>
          <w:p w14:paraId="3C21F132"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Nemenčinės Konstanto Parčevskio gimnazija</w:t>
            </w:r>
          </w:p>
        </w:tc>
        <w:tc>
          <w:tcPr>
            <w:tcW w:w="3285" w:type="dxa"/>
            <w:shd w:val="clear" w:color="auto" w:fill="auto"/>
          </w:tcPr>
          <w:p w14:paraId="7D2ECF1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7,06 (8,40*)</w:t>
            </w:r>
          </w:p>
        </w:tc>
      </w:tr>
      <w:tr w:rsidR="00873780" w:rsidRPr="000B6A66" w14:paraId="0B9502BC" w14:textId="77777777">
        <w:tc>
          <w:tcPr>
            <w:tcW w:w="567" w:type="dxa"/>
            <w:shd w:val="clear" w:color="auto" w:fill="auto"/>
          </w:tcPr>
          <w:p w14:paraId="57264FB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lastRenderedPageBreak/>
              <w:t>16.</w:t>
            </w:r>
          </w:p>
        </w:tc>
        <w:tc>
          <w:tcPr>
            <w:tcW w:w="5894" w:type="dxa"/>
            <w:shd w:val="clear" w:color="auto" w:fill="auto"/>
          </w:tcPr>
          <w:p w14:paraId="73CDC126"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Eitminiškių pagrindinė mokykla</w:t>
            </w:r>
          </w:p>
        </w:tc>
        <w:tc>
          <w:tcPr>
            <w:tcW w:w="3285" w:type="dxa"/>
            <w:shd w:val="clear" w:color="auto" w:fill="auto"/>
          </w:tcPr>
          <w:p w14:paraId="3777D78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7,00</w:t>
            </w:r>
          </w:p>
        </w:tc>
      </w:tr>
      <w:tr w:rsidR="00873780" w:rsidRPr="000B6A66" w14:paraId="2CD5946E" w14:textId="77777777">
        <w:tc>
          <w:tcPr>
            <w:tcW w:w="567" w:type="dxa"/>
            <w:shd w:val="clear" w:color="auto" w:fill="auto"/>
          </w:tcPr>
          <w:p w14:paraId="6E9696D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17.</w:t>
            </w:r>
          </w:p>
        </w:tc>
        <w:tc>
          <w:tcPr>
            <w:tcW w:w="5894" w:type="dxa"/>
            <w:shd w:val="clear" w:color="auto" w:fill="auto"/>
          </w:tcPr>
          <w:p w14:paraId="2225F7A6"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Riešės šv. Faustinos Kovalskos pagrindinė mokykla</w:t>
            </w:r>
          </w:p>
        </w:tc>
        <w:tc>
          <w:tcPr>
            <w:tcW w:w="3285" w:type="dxa"/>
            <w:shd w:val="clear" w:color="auto" w:fill="auto"/>
          </w:tcPr>
          <w:p w14:paraId="259A55A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7,00</w:t>
            </w:r>
          </w:p>
        </w:tc>
      </w:tr>
    </w:tbl>
    <w:p w14:paraId="18AC1DD9"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  – 2018 m. duomenys</w:t>
      </w:r>
    </w:p>
    <w:p w14:paraId="1E01D82A" w14:textId="77777777" w:rsidR="00873780" w:rsidRPr="000B6A66" w:rsidRDefault="00873780" w:rsidP="000B6A66">
      <w:pPr>
        <w:spacing w:after="0" w:line="240" w:lineRule="auto"/>
        <w:jc w:val="both"/>
        <w:rPr>
          <w:rFonts w:eastAsia="Calibri"/>
          <w:lang w:val="lt-LT" w:eastAsia="en-US"/>
        </w:rPr>
      </w:pPr>
    </w:p>
    <w:p w14:paraId="47CE7DED"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Gimtosios (rusų) kalbos PUPP rezultatai savivaldybės mokyklose nepagerėjo, o smuko 0,63 balo: vidurkis – 6,72 (2018 m. – 7,35), respublikoje – 7,67 (2018 m. – 7,71).</w:t>
      </w:r>
    </w:p>
    <w:p w14:paraId="57C1CF8D" w14:textId="77777777" w:rsidR="00873780" w:rsidRPr="000B6A66" w:rsidRDefault="00873780" w:rsidP="000B6A66">
      <w:pPr>
        <w:spacing w:after="0" w:line="240" w:lineRule="auto"/>
        <w:ind w:firstLine="1296"/>
        <w:jc w:val="both"/>
        <w:rPr>
          <w:rFonts w:eastAsia="Calibri"/>
          <w:lang w:val="lt-LT" w:eastAsia="en-US"/>
        </w:rPr>
      </w:pPr>
    </w:p>
    <w:p w14:paraId="414447FD" w14:textId="77777777" w:rsidR="00873780" w:rsidRPr="005B4F7F" w:rsidRDefault="00BB5B4C" w:rsidP="005B4F7F">
      <w:pPr>
        <w:spacing w:after="0" w:line="240" w:lineRule="auto"/>
        <w:jc w:val="center"/>
        <w:rPr>
          <w:rFonts w:eastAsia="Calibri"/>
          <w:b/>
          <w:u w:val="single"/>
          <w:lang w:val="lt-LT" w:eastAsia="en-US"/>
        </w:rPr>
      </w:pPr>
      <w:r w:rsidRPr="005B4F7F">
        <w:rPr>
          <w:rFonts w:eastAsia="Calibri"/>
          <w:b/>
          <w:u w:val="single"/>
          <w:lang w:val="lt-LT" w:eastAsia="en-US"/>
        </w:rPr>
        <w:t>Vilniaus rajono savivaldybės mok</w:t>
      </w:r>
      <w:r w:rsidR="005B4F7F">
        <w:rPr>
          <w:rFonts w:eastAsia="Calibri"/>
          <w:b/>
          <w:u w:val="single"/>
          <w:lang w:val="lt-LT" w:eastAsia="en-US"/>
        </w:rPr>
        <w:t>ykl</w:t>
      </w:r>
      <w:r w:rsidRPr="005B4F7F">
        <w:rPr>
          <w:rFonts w:eastAsia="Calibri"/>
          <w:b/>
          <w:u w:val="single"/>
          <w:lang w:val="lt-LT" w:eastAsia="en-US"/>
        </w:rPr>
        <w:t>ų gimtosios (rusų) kalbos PUPP rezultatai</w:t>
      </w:r>
      <w:r w:rsidR="006D4572" w:rsidRPr="005B4F7F">
        <w:rPr>
          <w:rFonts w:eastAsia="Calibri"/>
          <w:b/>
          <w:u w:val="single"/>
          <w:lang w:val="lt-LT" w:eastAsia="en-US"/>
        </w:rPr>
        <w:t xml:space="preserve"> 2019 m.</w:t>
      </w:r>
    </w:p>
    <w:p w14:paraId="738A80BC" w14:textId="77777777" w:rsidR="005B4F7F" w:rsidRPr="000B6A66" w:rsidRDefault="005B4F7F" w:rsidP="006D4572">
      <w:pPr>
        <w:spacing w:after="0" w:line="240" w:lineRule="auto"/>
        <w:jc w:val="both"/>
        <w:rPr>
          <w:rFonts w:eastAsia="Calibri"/>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873780" w:rsidRPr="0014747B" w14:paraId="508F737C" w14:textId="77777777">
        <w:tc>
          <w:tcPr>
            <w:tcW w:w="567" w:type="dxa"/>
            <w:shd w:val="clear" w:color="auto" w:fill="auto"/>
          </w:tcPr>
          <w:p w14:paraId="2379A59C"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Eil.</w:t>
            </w:r>
          </w:p>
          <w:p w14:paraId="0CD30826"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Nr.</w:t>
            </w:r>
          </w:p>
        </w:tc>
        <w:tc>
          <w:tcPr>
            <w:tcW w:w="5894" w:type="dxa"/>
            <w:shd w:val="clear" w:color="auto" w:fill="auto"/>
          </w:tcPr>
          <w:p w14:paraId="16EC4F4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Mokyklos pavadinimas</w:t>
            </w:r>
          </w:p>
        </w:tc>
        <w:tc>
          <w:tcPr>
            <w:tcW w:w="3285" w:type="dxa"/>
            <w:shd w:val="clear" w:color="auto" w:fill="auto"/>
          </w:tcPr>
          <w:p w14:paraId="02AB315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 xml:space="preserve">Gimtosios (rusų) kalbos </w:t>
            </w:r>
          </w:p>
          <w:p w14:paraId="7C908D7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PUPP vidurkis</w:t>
            </w:r>
          </w:p>
        </w:tc>
      </w:tr>
      <w:tr w:rsidR="00873780" w:rsidRPr="000B6A66" w14:paraId="3257277C" w14:textId="77777777">
        <w:tc>
          <w:tcPr>
            <w:tcW w:w="567" w:type="dxa"/>
            <w:shd w:val="clear" w:color="auto" w:fill="D9D9D9"/>
          </w:tcPr>
          <w:p w14:paraId="2A4E2C7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w:t>
            </w:r>
          </w:p>
        </w:tc>
        <w:tc>
          <w:tcPr>
            <w:tcW w:w="5894" w:type="dxa"/>
            <w:shd w:val="clear" w:color="auto" w:fill="D9D9D9"/>
          </w:tcPr>
          <w:p w14:paraId="140BE76F"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Visa Lietuva</w:t>
            </w:r>
          </w:p>
        </w:tc>
        <w:tc>
          <w:tcPr>
            <w:tcW w:w="3285" w:type="dxa"/>
            <w:shd w:val="clear" w:color="auto" w:fill="D9D9D9"/>
          </w:tcPr>
          <w:p w14:paraId="27BA54E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7,67 (7,71*)</w:t>
            </w:r>
          </w:p>
        </w:tc>
      </w:tr>
      <w:tr w:rsidR="00873780" w:rsidRPr="000B6A66" w14:paraId="4FC489B7" w14:textId="77777777">
        <w:tc>
          <w:tcPr>
            <w:tcW w:w="567" w:type="dxa"/>
            <w:shd w:val="clear" w:color="auto" w:fill="FBE4D5"/>
          </w:tcPr>
          <w:p w14:paraId="5492A18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w:t>
            </w:r>
          </w:p>
        </w:tc>
        <w:tc>
          <w:tcPr>
            <w:tcW w:w="5894" w:type="dxa"/>
            <w:shd w:val="clear" w:color="auto" w:fill="FBE4D5"/>
          </w:tcPr>
          <w:p w14:paraId="184B9DF3"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Vilniaus rajono savivaldybės mokyklos</w:t>
            </w:r>
          </w:p>
        </w:tc>
        <w:tc>
          <w:tcPr>
            <w:tcW w:w="3285" w:type="dxa"/>
            <w:shd w:val="clear" w:color="auto" w:fill="FBE4D5"/>
          </w:tcPr>
          <w:p w14:paraId="27F727F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6,72 (7,35*)</w:t>
            </w:r>
          </w:p>
        </w:tc>
      </w:tr>
      <w:tr w:rsidR="00873780" w:rsidRPr="000B6A66" w14:paraId="3C32C02F" w14:textId="77777777">
        <w:tc>
          <w:tcPr>
            <w:tcW w:w="567" w:type="dxa"/>
            <w:shd w:val="clear" w:color="auto" w:fill="auto"/>
          </w:tcPr>
          <w:p w14:paraId="41E415A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3.</w:t>
            </w:r>
          </w:p>
        </w:tc>
        <w:tc>
          <w:tcPr>
            <w:tcW w:w="5894" w:type="dxa"/>
            <w:shd w:val="clear" w:color="auto" w:fill="auto"/>
          </w:tcPr>
          <w:p w14:paraId="661FC89D"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Nemenčinės Konstanto Parčevskio gimnazija</w:t>
            </w:r>
          </w:p>
        </w:tc>
        <w:tc>
          <w:tcPr>
            <w:tcW w:w="3285" w:type="dxa"/>
            <w:shd w:val="clear" w:color="auto" w:fill="auto"/>
          </w:tcPr>
          <w:p w14:paraId="6C600F2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7,00 (7,00*)</w:t>
            </w:r>
          </w:p>
        </w:tc>
      </w:tr>
      <w:tr w:rsidR="00873780" w:rsidRPr="000B6A66" w14:paraId="692F57ED" w14:textId="77777777">
        <w:tc>
          <w:tcPr>
            <w:tcW w:w="567" w:type="dxa"/>
            <w:shd w:val="clear" w:color="auto" w:fill="auto"/>
          </w:tcPr>
          <w:p w14:paraId="0203A3B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w:t>
            </w:r>
          </w:p>
        </w:tc>
        <w:tc>
          <w:tcPr>
            <w:tcW w:w="5894" w:type="dxa"/>
            <w:shd w:val="clear" w:color="auto" w:fill="auto"/>
          </w:tcPr>
          <w:p w14:paraId="60AC78BF"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Rudaminos Ferdinando Ruščico gimnazija</w:t>
            </w:r>
          </w:p>
        </w:tc>
        <w:tc>
          <w:tcPr>
            <w:tcW w:w="3285" w:type="dxa"/>
            <w:shd w:val="clear" w:color="auto" w:fill="auto"/>
          </w:tcPr>
          <w:p w14:paraId="53A12C5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6,78 (7,70*)</w:t>
            </w:r>
          </w:p>
        </w:tc>
      </w:tr>
      <w:tr w:rsidR="00873780" w:rsidRPr="000B6A66" w14:paraId="5508621D" w14:textId="77777777">
        <w:tc>
          <w:tcPr>
            <w:tcW w:w="567" w:type="dxa"/>
            <w:shd w:val="clear" w:color="auto" w:fill="auto"/>
          </w:tcPr>
          <w:p w14:paraId="584D1A2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w:t>
            </w:r>
          </w:p>
        </w:tc>
        <w:tc>
          <w:tcPr>
            <w:tcW w:w="5894" w:type="dxa"/>
            <w:shd w:val="clear" w:color="auto" w:fill="auto"/>
          </w:tcPr>
          <w:p w14:paraId="20F04792"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Valčiūnų gimnazija</w:t>
            </w:r>
          </w:p>
        </w:tc>
        <w:tc>
          <w:tcPr>
            <w:tcW w:w="3285" w:type="dxa"/>
            <w:shd w:val="clear" w:color="auto" w:fill="auto"/>
          </w:tcPr>
          <w:p w14:paraId="3CF66EE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6,57 (7,20*)</w:t>
            </w:r>
          </w:p>
        </w:tc>
      </w:tr>
    </w:tbl>
    <w:p w14:paraId="3DA8CB1A"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  – 2018 m. duomenys</w:t>
      </w:r>
    </w:p>
    <w:p w14:paraId="0F8472C0" w14:textId="77777777" w:rsidR="00873780" w:rsidRPr="000B6A66" w:rsidRDefault="00873780" w:rsidP="000B6A66">
      <w:pPr>
        <w:spacing w:after="0" w:line="240" w:lineRule="auto"/>
        <w:ind w:firstLine="1296"/>
        <w:jc w:val="both"/>
        <w:rPr>
          <w:rFonts w:eastAsia="Calibri"/>
          <w:lang w:val="lt-LT" w:eastAsia="en-US"/>
        </w:rPr>
      </w:pPr>
    </w:p>
    <w:p w14:paraId="6732DC1B"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 xml:space="preserve">2019 m. lietuvių kalbos ir literatūros PUPP respublikos vidurkis – </w:t>
      </w:r>
      <w:r w:rsidRPr="000B6A66">
        <w:rPr>
          <w:rFonts w:eastAsia="Calibri"/>
          <w:b/>
          <w:lang w:val="lt-LT" w:eastAsia="en-US"/>
        </w:rPr>
        <w:t>6,28</w:t>
      </w:r>
      <w:r w:rsidRPr="000B6A66">
        <w:rPr>
          <w:rFonts w:eastAsia="Calibri"/>
          <w:lang w:val="lt-LT" w:eastAsia="en-US"/>
        </w:rPr>
        <w:t xml:space="preserve"> (6,26*) balo, Vilniaus rajono savivaldybės mokyklų – </w:t>
      </w:r>
      <w:r w:rsidRPr="000B6A66">
        <w:rPr>
          <w:rFonts w:eastAsia="Calibri"/>
          <w:b/>
          <w:lang w:val="lt-LT" w:eastAsia="en-US"/>
        </w:rPr>
        <w:t>5,56</w:t>
      </w:r>
      <w:r w:rsidRPr="000B6A66">
        <w:rPr>
          <w:rFonts w:eastAsia="Calibri"/>
          <w:lang w:val="lt-LT" w:eastAsia="en-US"/>
        </w:rPr>
        <w:t xml:space="preserve"> (5,63*) balo. Šešiose savivaldybės mokyklose (lentelėje Nr. 3–8) lietuvių kalbos ir literatūros PUPP rezultatų vidurkis antrus metus iš eilės aukštesnis nei respublikoje.</w:t>
      </w:r>
    </w:p>
    <w:p w14:paraId="2532E608" w14:textId="77777777" w:rsidR="005B4F7F" w:rsidRDefault="005B4F7F" w:rsidP="005B4F7F">
      <w:pPr>
        <w:spacing w:after="0" w:line="240" w:lineRule="auto"/>
        <w:jc w:val="both"/>
        <w:rPr>
          <w:rFonts w:eastAsia="Calibri"/>
          <w:lang w:val="lt-LT" w:eastAsia="en-US"/>
        </w:rPr>
      </w:pPr>
    </w:p>
    <w:p w14:paraId="2CAF7BCD" w14:textId="77777777" w:rsidR="00873780" w:rsidRPr="005B4F7F" w:rsidRDefault="00BB5B4C" w:rsidP="005B4F7F">
      <w:pPr>
        <w:spacing w:after="0" w:line="240" w:lineRule="auto"/>
        <w:jc w:val="center"/>
        <w:rPr>
          <w:rFonts w:eastAsia="Calibri"/>
          <w:b/>
          <w:u w:val="single"/>
          <w:lang w:val="lt-LT" w:eastAsia="en-US"/>
        </w:rPr>
      </w:pPr>
      <w:r w:rsidRPr="005B4F7F">
        <w:rPr>
          <w:rFonts w:eastAsia="Calibri"/>
          <w:b/>
          <w:u w:val="single"/>
          <w:lang w:val="lt-LT" w:eastAsia="en-US"/>
        </w:rPr>
        <w:t>Kai kurių savivaldybės mokyklų lietuvių kalbos</w:t>
      </w:r>
      <w:r w:rsidR="005B4F7F" w:rsidRPr="005B4F7F">
        <w:rPr>
          <w:rFonts w:eastAsia="Calibri"/>
          <w:b/>
          <w:u w:val="single"/>
          <w:lang w:val="lt-LT" w:eastAsia="en-US"/>
        </w:rPr>
        <w:t xml:space="preserve"> ir literatūros PUPP rezultatai 2019 m.</w:t>
      </w:r>
    </w:p>
    <w:p w14:paraId="632D3878" w14:textId="77777777" w:rsidR="005B4F7F" w:rsidRPr="000B6A66" w:rsidRDefault="005B4F7F" w:rsidP="000B6A66">
      <w:pPr>
        <w:spacing w:after="0" w:line="240" w:lineRule="auto"/>
        <w:ind w:firstLine="851"/>
        <w:jc w:val="both"/>
        <w:rPr>
          <w:rFonts w:eastAsia="Calibri"/>
          <w:b/>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743"/>
        <w:gridCol w:w="3211"/>
      </w:tblGrid>
      <w:tr w:rsidR="00873780" w:rsidRPr="0014747B" w14:paraId="3F75551C" w14:textId="77777777">
        <w:tc>
          <w:tcPr>
            <w:tcW w:w="566" w:type="dxa"/>
            <w:shd w:val="clear" w:color="auto" w:fill="auto"/>
          </w:tcPr>
          <w:p w14:paraId="58DC3AFE"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Eil.</w:t>
            </w:r>
          </w:p>
          <w:p w14:paraId="13D01597"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Nr.</w:t>
            </w:r>
          </w:p>
        </w:tc>
        <w:tc>
          <w:tcPr>
            <w:tcW w:w="5743" w:type="dxa"/>
            <w:shd w:val="clear" w:color="auto" w:fill="auto"/>
          </w:tcPr>
          <w:p w14:paraId="30D90A3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Mokyklos pavadinimas</w:t>
            </w:r>
          </w:p>
        </w:tc>
        <w:tc>
          <w:tcPr>
            <w:tcW w:w="3211" w:type="dxa"/>
            <w:shd w:val="clear" w:color="auto" w:fill="auto"/>
          </w:tcPr>
          <w:p w14:paraId="116A8B7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Lietuvių kalbos ir literatūros PUPP vidurkis</w:t>
            </w:r>
          </w:p>
        </w:tc>
      </w:tr>
      <w:tr w:rsidR="00873780" w:rsidRPr="000B6A66" w14:paraId="0D1E78A5" w14:textId="77777777">
        <w:tc>
          <w:tcPr>
            <w:tcW w:w="566" w:type="dxa"/>
            <w:shd w:val="clear" w:color="auto" w:fill="D9D9D9"/>
          </w:tcPr>
          <w:p w14:paraId="134ED6D6"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w:t>
            </w:r>
          </w:p>
        </w:tc>
        <w:tc>
          <w:tcPr>
            <w:tcW w:w="5743" w:type="dxa"/>
            <w:shd w:val="clear" w:color="auto" w:fill="D9D9D9"/>
          </w:tcPr>
          <w:p w14:paraId="5294840B"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Visa Lietuva</w:t>
            </w:r>
          </w:p>
        </w:tc>
        <w:tc>
          <w:tcPr>
            <w:tcW w:w="3211" w:type="dxa"/>
            <w:shd w:val="clear" w:color="auto" w:fill="D9D9D9"/>
          </w:tcPr>
          <w:p w14:paraId="269A6B98" w14:textId="77777777" w:rsidR="00873780" w:rsidRPr="000B6A66" w:rsidRDefault="00BB5B4C" w:rsidP="000B6A66">
            <w:pPr>
              <w:spacing w:after="0" w:line="240" w:lineRule="auto"/>
              <w:jc w:val="center"/>
              <w:rPr>
                <w:rFonts w:eastAsia="Calibri"/>
                <w:lang w:val="lt-LT" w:eastAsia="en-US"/>
              </w:rPr>
            </w:pPr>
            <w:r w:rsidRPr="000B6A66">
              <w:rPr>
                <w:rFonts w:eastAsia="Calibri"/>
                <w:b/>
                <w:lang w:val="lt-LT" w:eastAsia="en-US"/>
              </w:rPr>
              <w:t>6,28</w:t>
            </w:r>
            <w:r w:rsidRPr="000B6A66">
              <w:rPr>
                <w:rFonts w:eastAsia="Calibri"/>
                <w:lang w:val="lt-LT" w:eastAsia="en-US"/>
              </w:rPr>
              <w:t xml:space="preserve"> (6,26*)</w:t>
            </w:r>
          </w:p>
        </w:tc>
      </w:tr>
      <w:tr w:rsidR="00873780" w:rsidRPr="000B6A66" w14:paraId="7CED9A69" w14:textId="77777777">
        <w:tc>
          <w:tcPr>
            <w:tcW w:w="566" w:type="dxa"/>
            <w:shd w:val="clear" w:color="auto" w:fill="FBE4D5"/>
          </w:tcPr>
          <w:p w14:paraId="6506FDE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w:t>
            </w:r>
          </w:p>
        </w:tc>
        <w:tc>
          <w:tcPr>
            <w:tcW w:w="5743" w:type="dxa"/>
            <w:shd w:val="clear" w:color="auto" w:fill="FBE4D5"/>
          </w:tcPr>
          <w:p w14:paraId="58483879"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Vilniaus rajono savivaldybės mokyklos</w:t>
            </w:r>
          </w:p>
        </w:tc>
        <w:tc>
          <w:tcPr>
            <w:tcW w:w="3211" w:type="dxa"/>
            <w:shd w:val="clear" w:color="auto" w:fill="FBE4D5"/>
          </w:tcPr>
          <w:p w14:paraId="65AB6FD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5,56 (5,63*)</w:t>
            </w:r>
          </w:p>
        </w:tc>
      </w:tr>
      <w:tr w:rsidR="00873780" w:rsidRPr="000B6A66" w14:paraId="42D681C3" w14:textId="77777777">
        <w:tc>
          <w:tcPr>
            <w:tcW w:w="566" w:type="dxa"/>
            <w:shd w:val="clear" w:color="auto" w:fill="auto"/>
          </w:tcPr>
          <w:p w14:paraId="4249A72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3.</w:t>
            </w:r>
          </w:p>
        </w:tc>
        <w:tc>
          <w:tcPr>
            <w:tcW w:w="5743" w:type="dxa"/>
            <w:shd w:val="clear" w:color="auto" w:fill="auto"/>
          </w:tcPr>
          <w:p w14:paraId="1E9E6A7F"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Riešės šv. Faustinos Kovalskos pagrindinė mokykla</w:t>
            </w:r>
          </w:p>
        </w:tc>
        <w:tc>
          <w:tcPr>
            <w:tcW w:w="3211" w:type="dxa"/>
            <w:shd w:val="clear" w:color="auto" w:fill="auto"/>
          </w:tcPr>
          <w:p w14:paraId="3E68501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7,25 (7,00*)</w:t>
            </w:r>
          </w:p>
        </w:tc>
      </w:tr>
      <w:tr w:rsidR="00873780" w:rsidRPr="000B6A66" w14:paraId="497CD93E" w14:textId="77777777">
        <w:tc>
          <w:tcPr>
            <w:tcW w:w="566" w:type="dxa"/>
            <w:shd w:val="clear" w:color="auto" w:fill="auto"/>
          </w:tcPr>
          <w:p w14:paraId="3A3D012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w:t>
            </w:r>
          </w:p>
        </w:tc>
        <w:tc>
          <w:tcPr>
            <w:tcW w:w="5743" w:type="dxa"/>
            <w:shd w:val="clear" w:color="auto" w:fill="auto"/>
          </w:tcPr>
          <w:p w14:paraId="516179C0"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Paberžės šv. Stanislavo Kostkos gimnazija</w:t>
            </w:r>
          </w:p>
        </w:tc>
        <w:tc>
          <w:tcPr>
            <w:tcW w:w="3211" w:type="dxa"/>
            <w:shd w:val="clear" w:color="auto" w:fill="auto"/>
          </w:tcPr>
          <w:p w14:paraId="2388930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7,21 (6,89*)</w:t>
            </w:r>
          </w:p>
        </w:tc>
      </w:tr>
      <w:tr w:rsidR="00873780" w:rsidRPr="000B6A66" w14:paraId="752AEBC3" w14:textId="77777777">
        <w:tc>
          <w:tcPr>
            <w:tcW w:w="566" w:type="dxa"/>
            <w:shd w:val="clear" w:color="auto" w:fill="auto"/>
          </w:tcPr>
          <w:p w14:paraId="55A702B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w:t>
            </w:r>
          </w:p>
        </w:tc>
        <w:tc>
          <w:tcPr>
            <w:tcW w:w="5743" w:type="dxa"/>
            <w:shd w:val="clear" w:color="auto" w:fill="auto"/>
          </w:tcPr>
          <w:p w14:paraId="0320864C"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Kyviškių pagrindinė mokykla</w:t>
            </w:r>
          </w:p>
        </w:tc>
        <w:tc>
          <w:tcPr>
            <w:tcW w:w="3211" w:type="dxa"/>
            <w:shd w:val="clear" w:color="auto" w:fill="auto"/>
          </w:tcPr>
          <w:p w14:paraId="11CCB43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7,00 (6,75*)</w:t>
            </w:r>
          </w:p>
        </w:tc>
      </w:tr>
      <w:tr w:rsidR="00873780" w:rsidRPr="000B6A66" w14:paraId="04885C91" w14:textId="77777777">
        <w:tc>
          <w:tcPr>
            <w:tcW w:w="566" w:type="dxa"/>
            <w:shd w:val="clear" w:color="auto" w:fill="auto"/>
          </w:tcPr>
          <w:p w14:paraId="0AA38EC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w:t>
            </w:r>
          </w:p>
        </w:tc>
        <w:tc>
          <w:tcPr>
            <w:tcW w:w="5743" w:type="dxa"/>
            <w:shd w:val="clear" w:color="auto" w:fill="auto"/>
          </w:tcPr>
          <w:p w14:paraId="3FA83FC8"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Pakenės Česlovo Milošo pagrindinė mokykla</w:t>
            </w:r>
          </w:p>
        </w:tc>
        <w:tc>
          <w:tcPr>
            <w:tcW w:w="3211" w:type="dxa"/>
            <w:shd w:val="clear" w:color="auto" w:fill="auto"/>
          </w:tcPr>
          <w:p w14:paraId="34A3A1F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6,6 (8,13*)</w:t>
            </w:r>
          </w:p>
        </w:tc>
      </w:tr>
      <w:tr w:rsidR="00873780" w:rsidRPr="000B6A66" w14:paraId="1D46E8F2" w14:textId="77777777">
        <w:tc>
          <w:tcPr>
            <w:tcW w:w="566" w:type="dxa"/>
            <w:shd w:val="clear" w:color="auto" w:fill="auto"/>
          </w:tcPr>
          <w:p w14:paraId="7E53DB1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w:t>
            </w:r>
          </w:p>
        </w:tc>
        <w:tc>
          <w:tcPr>
            <w:tcW w:w="5743" w:type="dxa"/>
            <w:shd w:val="clear" w:color="auto" w:fill="auto"/>
          </w:tcPr>
          <w:p w14:paraId="720A3A28"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Bezdonių Julijaus Slovackio gimnazija</w:t>
            </w:r>
          </w:p>
        </w:tc>
        <w:tc>
          <w:tcPr>
            <w:tcW w:w="3211" w:type="dxa"/>
            <w:shd w:val="clear" w:color="auto" w:fill="auto"/>
          </w:tcPr>
          <w:p w14:paraId="0D66012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6,5 (6,38*)</w:t>
            </w:r>
          </w:p>
        </w:tc>
      </w:tr>
      <w:tr w:rsidR="00873780" w:rsidRPr="000B6A66" w14:paraId="0875FDE2" w14:textId="77777777">
        <w:tc>
          <w:tcPr>
            <w:tcW w:w="566" w:type="dxa"/>
            <w:shd w:val="clear" w:color="auto" w:fill="auto"/>
          </w:tcPr>
          <w:p w14:paraId="4463531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w:t>
            </w:r>
          </w:p>
        </w:tc>
        <w:tc>
          <w:tcPr>
            <w:tcW w:w="5743" w:type="dxa"/>
            <w:shd w:val="clear" w:color="auto" w:fill="auto"/>
          </w:tcPr>
          <w:p w14:paraId="3177AEFD"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Sudervės Mariano Zdziechovskio pagrindinė mokykla</w:t>
            </w:r>
          </w:p>
        </w:tc>
        <w:tc>
          <w:tcPr>
            <w:tcW w:w="3211" w:type="dxa"/>
            <w:shd w:val="clear" w:color="auto" w:fill="auto"/>
          </w:tcPr>
          <w:p w14:paraId="5780EFA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6,43 (7,00*)</w:t>
            </w:r>
          </w:p>
        </w:tc>
      </w:tr>
      <w:tr w:rsidR="00873780" w:rsidRPr="000B6A66" w14:paraId="69BEE362" w14:textId="77777777">
        <w:tc>
          <w:tcPr>
            <w:tcW w:w="566" w:type="dxa"/>
            <w:shd w:val="clear" w:color="auto" w:fill="auto"/>
          </w:tcPr>
          <w:p w14:paraId="31998D6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9.</w:t>
            </w:r>
          </w:p>
        </w:tc>
        <w:tc>
          <w:tcPr>
            <w:tcW w:w="5743" w:type="dxa"/>
            <w:shd w:val="clear" w:color="auto" w:fill="auto"/>
          </w:tcPr>
          <w:p w14:paraId="6AD1D0F9"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Kalvelių Stanislavo Moniuškos gimnazija</w:t>
            </w:r>
          </w:p>
        </w:tc>
        <w:tc>
          <w:tcPr>
            <w:tcW w:w="3211" w:type="dxa"/>
            <w:shd w:val="clear" w:color="auto" w:fill="auto"/>
          </w:tcPr>
          <w:p w14:paraId="0E4AE1A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6,38</w:t>
            </w:r>
          </w:p>
        </w:tc>
      </w:tr>
      <w:tr w:rsidR="00873780" w:rsidRPr="000B6A66" w14:paraId="5EB9733E" w14:textId="77777777">
        <w:tc>
          <w:tcPr>
            <w:tcW w:w="566" w:type="dxa"/>
            <w:shd w:val="clear" w:color="auto" w:fill="auto"/>
          </w:tcPr>
          <w:p w14:paraId="5B26172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10.</w:t>
            </w:r>
          </w:p>
        </w:tc>
        <w:tc>
          <w:tcPr>
            <w:tcW w:w="5743" w:type="dxa"/>
            <w:shd w:val="clear" w:color="auto" w:fill="auto"/>
          </w:tcPr>
          <w:p w14:paraId="5F52B989"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Paberžės „Verdenės“ gimnazija</w:t>
            </w:r>
          </w:p>
        </w:tc>
        <w:tc>
          <w:tcPr>
            <w:tcW w:w="3211" w:type="dxa"/>
            <w:shd w:val="clear" w:color="auto" w:fill="auto"/>
          </w:tcPr>
          <w:p w14:paraId="03A4A779"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6,28</w:t>
            </w:r>
          </w:p>
        </w:tc>
      </w:tr>
      <w:tr w:rsidR="00873780" w:rsidRPr="000B6A66" w14:paraId="373EC160" w14:textId="77777777">
        <w:tc>
          <w:tcPr>
            <w:tcW w:w="566" w:type="dxa"/>
            <w:shd w:val="clear" w:color="auto" w:fill="auto"/>
          </w:tcPr>
          <w:p w14:paraId="0B870AC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11.</w:t>
            </w:r>
          </w:p>
        </w:tc>
        <w:tc>
          <w:tcPr>
            <w:tcW w:w="5743" w:type="dxa"/>
            <w:shd w:val="clear" w:color="auto" w:fill="auto"/>
          </w:tcPr>
          <w:p w14:paraId="56B48A4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Maišiagalos kun. Juzefo Obrembskio gimnazija</w:t>
            </w:r>
          </w:p>
        </w:tc>
        <w:tc>
          <w:tcPr>
            <w:tcW w:w="3211" w:type="dxa"/>
            <w:shd w:val="clear" w:color="auto" w:fill="auto"/>
          </w:tcPr>
          <w:p w14:paraId="6729521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6,26</w:t>
            </w:r>
          </w:p>
        </w:tc>
      </w:tr>
      <w:tr w:rsidR="00873780" w:rsidRPr="000B6A66" w14:paraId="5CCE15AF" w14:textId="77777777">
        <w:tc>
          <w:tcPr>
            <w:tcW w:w="566" w:type="dxa"/>
            <w:shd w:val="clear" w:color="auto" w:fill="auto"/>
          </w:tcPr>
          <w:p w14:paraId="7D8D603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12.</w:t>
            </w:r>
          </w:p>
        </w:tc>
        <w:tc>
          <w:tcPr>
            <w:tcW w:w="5743" w:type="dxa"/>
            <w:shd w:val="clear" w:color="auto" w:fill="auto"/>
          </w:tcPr>
          <w:p w14:paraId="33B1A7E7"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Kalvelių „Aušros“ gimnazija</w:t>
            </w:r>
          </w:p>
        </w:tc>
        <w:tc>
          <w:tcPr>
            <w:tcW w:w="3211" w:type="dxa"/>
            <w:shd w:val="clear" w:color="auto" w:fill="auto"/>
          </w:tcPr>
          <w:p w14:paraId="4183151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6,18</w:t>
            </w:r>
          </w:p>
        </w:tc>
      </w:tr>
      <w:tr w:rsidR="00873780" w:rsidRPr="000B6A66" w14:paraId="3A7209B6" w14:textId="77777777">
        <w:tc>
          <w:tcPr>
            <w:tcW w:w="566" w:type="dxa"/>
            <w:shd w:val="clear" w:color="auto" w:fill="auto"/>
          </w:tcPr>
          <w:p w14:paraId="6922C917"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13.</w:t>
            </w:r>
          </w:p>
        </w:tc>
        <w:tc>
          <w:tcPr>
            <w:tcW w:w="5743" w:type="dxa"/>
            <w:shd w:val="clear" w:color="auto" w:fill="auto"/>
          </w:tcPr>
          <w:p w14:paraId="7689747C"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Nemenčinės Gedimino gimnazija</w:t>
            </w:r>
          </w:p>
        </w:tc>
        <w:tc>
          <w:tcPr>
            <w:tcW w:w="3211" w:type="dxa"/>
            <w:shd w:val="clear" w:color="auto" w:fill="auto"/>
          </w:tcPr>
          <w:p w14:paraId="12469FE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6,15</w:t>
            </w:r>
          </w:p>
        </w:tc>
      </w:tr>
      <w:tr w:rsidR="00873780" w:rsidRPr="000B6A66" w14:paraId="51FCF63F" w14:textId="77777777">
        <w:tc>
          <w:tcPr>
            <w:tcW w:w="566" w:type="dxa"/>
            <w:shd w:val="clear" w:color="auto" w:fill="auto"/>
          </w:tcPr>
          <w:p w14:paraId="43EB50F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14.</w:t>
            </w:r>
          </w:p>
        </w:tc>
        <w:tc>
          <w:tcPr>
            <w:tcW w:w="5743" w:type="dxa"/>
            <w:shd w:val="clear" w:color="auto" w:fill="auto"/>
          </w:tcPr>
          <w:p w14:paraId="358D5F3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Šumsko pagrindinė mokykla</w:t>
            </w:r>
          </w:p>
        </w:tc>
        <w:tc>
          <w:tcPr>
            <w:tcW w:w="3211" w:type="dxa"/>
            <w:shd w:val="clear" w:color="auto" w:fill="auto"/>
          </w:tcPr>
          <w:p w14:paraId="0B8A416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6,10</w:t>
            </w:r>
          </w:p>
        </w:tc>
      </w:tr>
      <w:tr w:rsidR="00873780" w:rsidRPr="000B6A66" w14:paraId="7E9095FA" w14:textId="77777777">
        <w:tc>
          <w:tcPr>
            <w:tcW w:w="566" w:type="dxa"/>
            <w:shd w:val="clear" w:color="auto" w:fill="auto"/>
          </w:tcPr>
          <w:p w14:paraId="707FAE3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15.</w:t>
            </w:r>
          </w:p>
        </w:tc>
        <w:tc>
          <w:tcPr>
            <w:tcW w:w="5743" w:type="dxa"/>
            <w:shd w:val="clear" w:color="auto" w:fill="auto"/>
          </w:tcPr>
          <w:p w14:paraId="6D4A8FCD"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Nemėžio šv. Rapolo Kalinausko gimnazija</w:t>
            </w:r>
          </w:p>
        </w:tc>
        <w:tc>
          <w:tcPr>
            <w:tcW w:w="3211" w:type="dxa"/>
            <w:shd w:val="clear" w:color="auto" w:fill="auto"/>
          </w:tcPr>
          <w:p w14:paraId="607B8B0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5,96</w:t>
            </w:r>
          </w:p>
        </w:tc>
      </w:tr>
      <w:tr w:rsidR="00873780" w:rsidRPr="000B6A66" w14:paraId="3386A81C" w14:textId="77777777">
        <w:tc>
          <w:tcPr>
            <w:tcW w:w="566" w:type="dxa"/>
            <w:shd w:val="clear" w:color="auto" w:fill="auto"/>
          </w:tcPr>
          <w:p w14:paraId="0BD6984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16.</w:t>
            </w:r>
          </w:p>
        </w:tc>
        <w:tc>
          <w:tcPr>
            <w:tcW w:w="5743" w:type="dxa"/>
            <w:shd w:val="clear" w:color="auto" w:fill="auto"/>
          </w:tcPr>
          <w:p w14:paraId="429B8F9D"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Juodšilių šv. Uršulės Leduchovskos gimnazija</w:t>
            </w:r>
          </w:p>
        </w:tc>
        <w:tc>
          <w:tcPr>
            <w:tcW w:w="3211" w:type="dxa"/>
            <w:shd w:val="clear" w:color="auto" w:fill="auto"/>
          </w:tcPr>
          <w:p w14:paraId="64E154F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5,87</w:t>
            </w:r>
          </w:p>
        </w:tc>
      </w:tr>
      <w:tr w:rsidR="00873780" w:rsidRPr="000B6A66" w14:paraId="5BCD06FA" w14:textId="77777777">
        <w:tc>
          <w:tcPr>
            <w:tcW w:w="566" w:type="dxa"/>
            <w:shd w:val="clear" w:color="auto" w:fill="auto"/>
          </w:tcPr>
          <w:p w14:paraId="4FEBFC1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17.</w:t>
            </w:r>
          </w:p>
        </w:tc>
        <w:tc>
          <w:tcPr>
            <w:tcW w:w="5743" w:type="dxa"/>
            <w:shd w:val="clear" w:color="auto" w:fill="auto"/>
          </w:tcPr>
          <w:p w14:paraId="2B33920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Bezdonių „Saulėtekio“ pagrindinė mokykla</w:t>
            </w:r>
          </w:p>
        </w:tc>
        <w:tc>
          <w:tcPr>
            <w:tcW w:w="3211" w:type="dxa"/>
            <w:shd w:val="clear" w:color="auto" w:fill="auto"/>
          </w:tcPr>
          <w:p w14:paraId="7475871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5,78</w:t>
            </w:r>
          </w:p>
        </w:tc>
      </w:tr>
      <w:tr w:rsidR="00873780" w:rsidRPr="000B6A66" w14:paraId="39BE9463" w14:textId="77777777">
        <w:tc>
          <w:tcPr>
            <w:tcW w:w="566" w:type="dxa"/>
            <w:shd w:val="clear" w:color="auto" w:fill="auto"/>
          </w:tcPr>
          <w:p w14:paraId="63917B8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18.</w:t>
            </w:r>
          </w:p>
        </w:tc>
        <w:tc>
          <w:tcPr>
            <w:tcW w:w="5743" w:type="dxa"/>
            <w:shd w:val="clear" w:color="auto" w:fill="auto"/>
          </w:tcPr>
          <w:p w14:paraId="5F3C307F"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Lavoriškių Stepono Batoro gimnazija</w:t>
            </w:r>
          </w:p>
        </w:tc>
        <w:tc>
          <w:tcPr>
            <w:tcW w:w="3211" w:type="dxa"/>
            <w:shd w:val="clear" w:color="auto" w:fill="auto"/>
          </w:tcPr>
          <w:p w14:paraId="231D652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5,78</w:t>
            </w:r>
          </w:p>
        </w:tc>
      </w:tr>
      <w:tr w:rsidR="00873780" w:rsidRPr="000B6A66" w14:paraId="7FE3597F" w14:textId="77777777">
        <w:tc>
          <w:tcPr>
            <w:tcW w:w="566" w:type="dxa"/>
            <w:shd w:val="clear" w:color="auto" w:fill="auto"/>
          </w:tcPr>
          <w:p w14:paraId="5F4F602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19.</w:t>
            </w:r>
          </w:p>
        </w:tc>
        <w:tc>
          <w:tcPr>
            <w:tcW w:w="5743" w:type="dxa"/>
            <w:shd w:val="clear" w:color="auto" w:fill="auto"/>
          </w:tcPr>
          <w:p w14:paraId="03295965"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Nemenčinės Konstanto Parčevskio gimnazija</w:t>
            </w:r>
          </w:p>
        </w:tc>
        <w:tc>
          <w:tcPr>
            <w:tcW w:w="3211" w:type="dxa"/>
            <w:shd w:val="clear" w:color="auto" w:fill="auto"/>
          </w:tcPr>
          <w:p w14:paraId="6457304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5,72</w:t>
            </w:r>
          </w:p>
        </w:tc>
      </w:tr>
      <w:tr w:rsidR="00873780" w:rsidRPr="000B6A66" w14:paraId="37AA73B4" w14:textId="77777777">
        <w:tc>
          <w:tcPr>
            <w:tcW w:w="566" w:type="dxa"/>
            <w:shd w:val="clear" w:color="auto" w:fill="auto"/>
          </w:tcPr>
          <w:p w14:paraId="4FED683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w:t>
            </w:r>
          </w:p>
        </w:tc>
        <w:tc>
          <w:tcPr>
            <w:tcW w:w="5743" w:type="dxa"/>
            <w:shd w:val="clear" w:color="auto" w:fill="auto"/>
          </w:tcPr>
          <w:p w14:paraId="61C37186"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Maišiagalos Lietuvos didžiojo kunigaikščio Algirdo gim</w:t>
            </w:r>
          </w:p>
        </w:tc>
        <w:tc>
          <w:tcPr>
            <w:tcW w:w="3211" w:type="dxa"/>
            <w:shd w:val="clear" w:color="auto" w:fill="auto"/>
          </w:tcPr>
          <w:p w14:paraId="21E70B5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5,70</w:t>
            </w:r>
          </w:p>
        </w:tc>
      </w:tr>
    </w:tbl>
    <w:p w14:paraId="2125803B" w14:textId="77777777" w:rsidR="00873780" w:rsidRPr="000B6A66" w:rsidRDefault="00BB5B4C" w:rsidP="000B6A66">
      <w:pPr>
        <w:spacing w:after="0" w:line="240" w:lineRule="auto"/>
        <w:jc w:val="both"/>
        <w:rPr>
          <w:rFonts w:eastAsia="Calibri"/>
          <w:lang w:val="lt-LT" w:eastAsia="en-US"/>
        </w:rPr>
      </w:pPr>
      <w:r w:rsidRPr="000B6A66">
        <w:rPr>
          <w:rFonts w:eastAsia="Calibri"/>
          <w:lang w:val="lt-LT" w:eastAsia="en-US"/>
        </w:rPr>
        <w:t>*  – 2018 m. duomenys</w:t>
      </w:r>
    </w:p>
    <w:p w14:paraId="36B527FB" w14:textId="77777777" w:rsidR="00873780" w:rsidRPr="000B6A66" w:rsidRDefault="00873780" w:rsidP="000B6A66">
      <w:pPr>
        <w:spacing w:after="0" w:line="240" w:lineRule="auto"/>
        <w:jc w:val="both"/>
        <w:rPr>
          <w:rFonts w:eastAsia="Calibri"/>
          <w:lang w:val="lt-LT" w:eastAsia="en-US"/>
        </w:rPr>
      </w:pPr>
    </w:p>
    <w:p w14:paraId="5ECBAC23"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lastRenderedPageBreak/>
        <w:t>Šešių Vilniaus rajono savivaldybės mokyklų mokinių – Bezdonių Julijaus Slovackio (antrus metus iš eilės), Kalvelių Stanislavo Moniuškos, Paberžės šv. Stanislavo Kostkos (antrus metus iš eilės) gimnazijų, Kyviškių, Sudervės Mariano Zdziechovskio (antrus metus iš eilės) pagrindinių mokyklų – visų dalykų PUPP rezultatai aukštesni negu respublikoje.</w:t>
      </w:r>
    </w:p>
    <w:p w14:paraId="4697A064" w14:textId="77777777" w:rsidR="00873780" w:rsidRPr="000B6A66" w:rsidRDefault="00873780" w:rsidP="000B6A66">
      <w:pPr>
        <w:spacing w:after="0" w:line="240" w:lineRule="auto"/>
        <w:ind w:firstLine="567"/>
        <w:jc w:val="both"/>
        <w:rPr>
          <w:rFonts w:ascii="Verdana" w:hAnsi="Verdana"/>
          <w:sz w:val="20"/>
          <w:szCs w:val="20"/>
          <w:lang w:val="lt-LT"/>
        </w:rPr>
      </w:pPr>
    </w:p>
    <w:p w14:paraId="41F108D3" w14:textId="77777777" w:rsidR="00873780" w:rsidRPr="000B6A66" w:rsidRDefault="00BB5B4C" w:rsidP="000B6A66">
      <w:pPr>
        <w:spacing w:after="0" w:line="240" w:lineRule="auto"/>
        <w:jc w:val="center"/>
        <w:rPr>
          <w:b/>
          <w:lang w:val="lt-LT"/>
        </w:rPr>
      </w:pPr>
      <w:r w:rsidRPr="000B6A66">
        <w:rPr>
          <w:b/>
          <w:lang w:val="lt-LT"/>
        </w:rPr>
        <w:t>Brandos egzaminai</w:t>
      </w:r>
    </w:p>
    <w:p w14:paraId="56EC6117" w14:textId="77777777" w:rsidR="00873780" w:rsidRPr="000B6A66" w:rsidRDefault="00873780" w:rsidP="000B6A66">
      <w:pPr>
        <w:spacing w:after="0" w:line="240" w:lineRule="auto"/>
        <w:jc w:val="center"/>
        <w:rPr>
          <w:b/>
          <w:lang w:val="lt-LT"/>
        </w:rPr>
      </w:pPr>
    </w:p>
    <w:p w14:paraId="45559269" w14:textId="77777777" w:rsidR="00873780" w:rsidRPr="000B6A66" w:rsidRDefault="00BB5B4C" w:rsidP="000B6A66">
      <w:pPr>
        <w:tabs>
          <w:tab w:val="left" w:pos="567"/>
        </w:tabs>
        <w:spacing w:after="0" w:line="240" w:lineRule="auto"/>
        <w:jc w:val="both"/>
        <w:rPr>
          <w:rFonts w:eastAsia="Calibri"/>
          <w:lang w:val="lt-LT" w:eastAsia="lt-LT"/>
        </w:rPr>
      </w:pPr>
      <w:r w:rsidRPr="000B6A66">
        <w:rPr>
          <w:rFonts w:eastAsia="Calibri"/>
          <w:lang w:val="lt-LT" w:eastAsia="en-US"/>
        </w:rPr>
        <w:tab/>
      </w:r>
      <w:r w:rsidRPr="000B6A66">
        <w:rPr>
          <w:rFonts w:eastAsia="Calibri"/>
          <w:lang w:val="lt-LT" w:eastAsia="en-US"/>
        </w:rPr>
        <w:tab/>
        <w:t xml:space="preserve">2019 m. </w:t>
      </w:r>
      <w:r w:rsidRPr="000B6A66">
        <w:rPr>
          <w:rFonts w:eastAsia="Calibri"/>
          <w:lang w:val="lt-LT" w:eastAsia="lt-LT"/>
        </w:rPr>
        <w:t>brandos egzaminus iš viso laikė 590 Vilniaus rajono abiturientų, iš jų 481 Vilniaus rajono savivaldybės mokyklų dvyliktokas.</w:t>
      </w:r>
    </w:p>
    <w:p w14:paraId="7EDEA4ED" w14:textId="77777777" w:rsidR="00873780" w:rsidRPr="000B6A66" w:rsidRDefault="00BB5B4C" w:rsidP="000B6A66">
      <w:pPr>
        <w:tabs>
          <w:tab w:val="left" w:pos="567"/>
        </w:tabs>
        <w:spacing w:after="0" w:line="240" w:lineRule="auto"/>
        <w:jc w:val="both"/>
        <w:rPr>
          <w:rFonts w:eastAsia="Calibri"/>
          <w:lang w:val="lt-LT" w:eastAsia="lt-LT"/>
        </w:rPr>
      </w:pPr>
      <w:r w:rsidRPr="000B6A66">
        <w:rPr>
          <w:rFonts w:eastAsia="Calibri"/>
          <w:lang w:val="lt-LT" w:eastAsia="lt-LT"/>
        </w:rPr>
        <w:tab/>
      </w:r>
      <w:r w:rsidRPr="000B6A66">
        <w:rPr>
          <w:rFonts w:eastAsia="Calibri"/>
          <w:lang w:val="lt-LT" w:eastAsia="lt-LT"/>
        </w:rPr>
        <w:tab/>
      </w:r>
    </w:p>
    <w:tbl>
      <w:tblPr>
        <w:tblW w:w="0" w:type="auto"/>
        <w:tblInd w:w="108" w:type="dxa"/>
        <w:tblCellMar>
          <w:left w:w="0" w:type="dxa"/>
          <w:right w:w="0" w:type="dxa"/>
        </w:tblCellMar>
        <w:tblLook w:val="04A0" w:firstRow="1" w:lastRow="0" w:firstColumn="1" w:lastColumn="0" w:noHBand="0" w:noVBand="1"/>
      </w:tblPr>
      <w:tblGrid>
        <w:gridCol w:w="1276"/>
        <w:gridCol w:w="4235"/>
        <w:gridCol w:w="4235"/>
      </w:tblGrid>
      <w:tr w:rsidR="00873780" w:rsidRPr="000B6A66" w14:paraId="43E3E8E8" w14:textId="77777777">
        <w:trPr>
          <w:trHeight w:val="9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6A0FAF"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5E88285"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Kandidatai</w:t>
            </w:r>
          </w:p>
        </w:tc>
      </w:tr>
      <w:tr w:rsidR="00873780" w:rsidRPr="000B6A66" w14:paraId="299CA601" w14:textId="77777777">
        <w:trPr>
          <w:trHeight w:val="90"/>
        </w:trPr>
        <w:tc>
          <w:tcPr>
            <w:tcW w:w="1276" w:type="dxa"/>
            <w:vMerge/>
            <w:tcBorders>
              <w:top w:val="single" w:sz="8" w:space="0" w:color="auto"/>
              <w:left w:val="single" w:sz="8" w:space="0" w:color="auto"/>
              <w:bottom w:val="single" w:sz="8" w:space="0" w:color="auto"/>
              <w:right w:val="single" w:sz="8" w:space="0" w:color="auto"/>
            </w:tcBorders>
            <w:vAlign w:val="center"/>
          </w:tcPr>
          <w:p w14:paraId="196AD5CA" w14:textId="77777777" w:rsidR="00873780" w:rsidRPr="000B6A66" w:rsidRDefault="00873780" w:rsidP="000B6A66">
            <w:pPr>
              <w:spacing w:after="0" w:line="240" w:lineRule="auto"/>
              <w:rPr>
                <w:rFonts w:eastAsia="Calibri"/>
                <w:lang w:val="lt-LT"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32986121"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1AD2F20D"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Vilniaus rajono savivaldybės mokyklos</w:t>
            </w:r>
          </w:p>
        </w:tc>
      </w:tr>
      <w:tr w:rsidR="00873780" w:rsidRPr="000B6A66" w14:paraId="07DF5DB7" w14:textId="77777777">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79994090"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2019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074ECA1B"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590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4AC0F99"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481</w:t>
            </w:r>
          </w:p>
        </w:tc>
      </w:tr>
      <w:tr w:rsidR="00873780" w:rsidRPr="000B6A66" w14:paraId="3A195413" w14:textId="77777777">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1F1AF625"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2018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6861B9EA"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630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082622FF"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532</w:t>
            </w:r>
          </w:p>
        </w:tc>
      </w:tr>
      <w:tr w:rsidR="00873780" w:rsidRPr="000B6A66" w14:paraId="075586B7" w14:textId="77777777">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78BB22A8"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2017</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3E2D8B5B"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639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447F381"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539</w:t>
            </w:r>
          </w:p>
        </w:tc>
      </w:tr>
      <w:tr w:rsidR="00873780" w:rsidRPr="000B6A66" w14:paraId="57322B8F" w14:textId="77777777">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DCEDA"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2016</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4D958020"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696</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B611A12"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554</w:t>
            </w:r>
          </w:p>
        </w:tc>
      </w:tr>
      <w:tr w:rsidR="00873780" w:rsidRPr="000B6A66" w14:paraId="2591EECD" w14:textId="77777777">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BDF314"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2015</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24230FD9"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744</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023B98B"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577</w:t>
            </w:r>
          </w:p>
        </w:tc>
      </w:tr>
      <w:tr w:rsidR="00873780" w:rsidRPr="000B6A66" w14:paraId="1AC7395E" w14:textId="77777777">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2F820"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2014</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3D75D2AB"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725</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6C1FCB4D" w14:textId="77777777" w:rsidR="00873780" w:rsidRPr="000B6A66" w:rsidRDefault="00BB5B4C" w:rsidP="000B6A66">
            <w:pPr>
              <w:spacing w:after="0" w:line="240" w:lineRule="auto"/>
              <w:jc w:val="center"/>
              <w:rPr>
                <w:rFonts w:eastAsia="Calibri"/>
                <w:lang w:val="lt-LT" w:eastAsia="lt-LT"/>
              </w:rPr>
            </w:pPr>
            <w:r w:rsidRPr="000B6A66">
              <w:rPr>
                <w:rFonts w:eastAsia="Calibri"/>
                <w:lang w:val="lt-LT" w:eastAsia="lt-LT"/>
              </w:rPr>
              <w:t>549</w:t>
            </w:r>
          </w:p>
        </w:tc>
      </w:tr>
    </w:tbl>
    <w:p w14:paraId="67F0904E" w14:textId="77777777" w:rsidR="00873780" w:rsidRPr="000B6A66" w:rsidRDefault="00BB5B4C" w:rsidP="000B6A66">
      <w:pPr>
        <w:tabs>
          <w:tab w:val="left" w:pos="567"/>
          <w:tab w:val="left" w:pos="709"/>
        </w:tabs>
        <w:spacing w:after="0" w:line="240" w:lineRule="auto"/>
        <w:jc w:val="both"/>
        <w:rPr>
          <w:rFonts w:eastAsia="Calibri"/>
        </w:rPr>
      </w:pPr>
      <w:r w:rsidRPr="000B6A66">
        <w:rPr>
          <w:rFonts w:eastAsia="Calibri"/>
        </w:rPr>
        <w:tab/>
      </w:r>
    </w:p>
    <w:p w14:paraId="12DCF347" w14:textId="77777777" w:rsidR="00873780" w:rsidRPr="000B6A66" w:rsidRDefault="00BB5B4C" w:rsidP="000B6A66">
      <w:pPr>
        <w:tabs>
          <w:tab w:val="left" w:pos="567"/>
          <w:tab w:val="left" w:pos="709"/>
        </w:tabs>
        <w:spacing w:after="0" w:line="240" w:lineRule="auto"/>
        <w:jc w:val="both"/>
        <w:rPr>
          <w:rFonts w:eastAsia="Calibri"/>
          <w:lang w:val="lt-LT"/>
        </w:rPr>
      </w:pPr>
      <w:r w:rsidRPr="000B6A66">
        <w:rPr>
          <w:rFonts w:eastAsia="Calibri"/>
        </w:rPr>
        <w:tab/>
      </w:r>
      <w:r w:rsidRPr="000B6A66">
        <w:rPr>
          <w:rFonts w:eastAsia="Calibri"/>
          <w:lang w:val="lt-LT"/>
        </w:rPr>
        <w:t xml:space="preserve">Vilniaus rajono savivaldybės mokyklų mokiniai rinkosi laikyti iš vienuolikos valstybinių brandos egzaminų (toliau – VBE), bet, pavyzdžiui, vienoje gimnazijoje buvo pasirinkti tik 4 VBE, ir tik vienoje gimnazijoje visi 11 VBE. </w:t>
      </w:r>
    </w:p>
    <w:p w14:paraId="416DB6B2" w14:textId="77777777" w:rsidR="00873780" w:rsidRPr="000B6A66" w:rsidRDefault="00873780" w:rsidP="000B6A66">
      <w:pPr>
        <w:tabs>
          <w:tab w:val="left" w:pos="567"/>
          <w:tab w:val="left" w:pos="709"/>
        </w:tabs>
        <w:spacing w:after="0" w:line="240" w:lineRule="auto"/>
        <w:jc w:val="both"/>
        <w:rPr>
          <w:rFonts w:eastAsia="Calibri"/>
          <w:lang w:val="lt-LT"/>
        </w:rPr>
      </w:pPr>
    </w:p>
    <w:tbl>
      <w:tblPr>
        <w:tblStyle w:val="Lentelstinklelis"/>
        <w:tblW w:w="0" w:type="auto"/>
        <w:tblLook w:val="04A0" w:firstRow="1" w:lastRow="0" w:firstColumn="1" w:lastColumn="0" w:noHBand="0" w:noVBand="1"/>
      </w:tblPr>
      <w:tblGrid>
        <w:gridCol w:w="2093"/>
        <w:gridCol w:w="834"/>
        <w:gridCol w:w="693"/>
        <w:gridCol w:w="692"/>
        <w:gridCol w:w="693"/>
        <w:gridCol w:w="693"/>
        <w:gridCol w:w="692"/>
        <w:gridCol w:w="693"/>
        <w:gridCol w:w="693"/>
        <w:gridCol w:w="692"/>
        <w:gridCol w:w="693"/>
        <w:gridCol w:w="693"/>
      </w:tblGrid>
      <w:tr w:rsidR="00873780" w:rsidRPr="000B6A66" w14:paraId="2B4E29E5" w14:textId="77777777">
        <w:tc>
          <w:tcPr>
            <w:tcW w:w="2093" w:type="dxa"/>
          </w:tcPr>
          <w:p w14:paraId="2906A494" w14:textId="77777777" w:rsidR="00873780" w:rsidRPr="000B6A66" w:rsidRDefault="00BB5B4C" w:rsidP="000B6A66">
            <w:pPr>
              <w:tabs>
                <w:tab w:val="right" w:pos="1735"/>
              </w:tabs>
              <w:spacing w:after="0" w:line="240" w:lineRule="auto"/>
              <w:jc w:val="both"/>
              <w:rPr>
                <w:rFonts w:eastAsia="Calibri"/>
                <w:lang w:val="lt-LT"/>
              </w:rPr>
            </w:pPr>
            <w:r w:rsidRPr="000B6A66">
              <w:rPr>
                <w:rFonts w:eastAsia="Calibri"/>
                <w:lang w:val="lt-LT"/>
              </w:rPr>
              <w:t>Egzaminų skaičius</w:t>
            </w:r>
          </w:p>
          <w:p w14:paraId="7EE49A67" w14:textId="77777777" w:rsidR="00873780" w:rsidRPr="000B6A66" w:rsidRDefault="00873780" w:rsidP="000B6A66">
            <w:pPr>
              <w:tabs>
                <w:tab w:val="right" w:pos="1735"/>
              </w:tabs>
              <w:spacing w:after="0" w:line="240" w:lineRule="auto"/>
              <w:jc w:val="both"/>
              <w:rPr>
                <w:rFonts w:eastAsia="Calibri"/>
                <w:lang w:val="lt-LT"/>
              </w:rPr>
            </w:pPr>
          </w:p>
        </w:tc>
        <w:tc>
          <w:tcPr>
            <w:tcW w:w="834" w:type="dxa"/>
          </w:tcPr>
          <w:p w14:paraId="23045D0D"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1</w:t>
            </w:r>
          </w:p>
        </w:tc>
        <w:tc>
          <w:tcPr>
            <w:tcW w:w="693" w:type="dxa"/>
          </w:tcPr>
          <w:p w14:paraId="79728A78"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2</w:t>
            </w:r>
          </w:p>
        </w:tc>
        <w:tc>
          <w:tcPr>
            <w:tcW w:w="692" w:type="dxa"/>
          </w:tcPr>
          <w:p w14:paraId="3A371A20"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3</w:t>
            </w:r>
          </w:p>
        </w:tc>
        <w:tc>
          <w:tcPr>
            <w:tcW w:w="693" w:type="dxa"/>
          </w:tcPr>
          <w:p w14:paraId="6EF21344"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4</w:t>
            </w:r>
          </w:p>
        </w:tc>
        <w:tc>
          <w:tcPr>
            <w:tcW w:w="693" w:type="dxa"/>
          </w:tcPr>
          <w:p w14:paraId="57DA0925"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5</w:t>
            </w:r>
          </w:p>
        </w:tc>
        <w:tc>
          <w:tcPr>
            <w:tcW w:w="692" w:type="dxa"/>
          </w:tcPr>
          <w:p w14:paraId="629DAA94"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6</w:t>
            </w:r>
          </w:p>
        </w:tc>
        <w:tc>
          <w:tcPr>
            <w:tcW w:w="693" w:type="dxa"/>
          </w:tcPr>
          <w:p w14:paraId="55A5DD4F"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7</w:t>
            </w:r>
          </w:p>
        </w:tc>
        <w:tc>
          <w:tcPr>
            <w:tcW w:w="693" w:type="dxa"/>
          </w:tcPr>
          <w:p w14:paraId="57280EF7"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8</w:t>
            </w:r>
          </w:p>
        </w:tc>
        <w:tc>
          <w:tcPr>
            <w:tcW w:w="692" w:type="dxa"/>
          </w:tcPr>
          <w:p w14:paraId="36D30FD1"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9</w:t>
            </w:r>
          </w:p>
        </w:tc>
        <w:tc>
          <w:tcPr>
            <w:tcW w:w="693" w:type="dxa"/>
          </w:tcPr>
          <w:p w14:paraId="5A12A8F4"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10</w:t>
            </w:r>
          </w:p>
        </w:tc>
        <w:tc>
          <w:tcPr>
            <w:tcW w:w="693" w:type="dxa"/>
          </w:tcPr>
          <w:p w14:paraId="18E8854A"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11</w:t>
            </w:r>
          </w:p>
        </w:tc>
      </w:tr>
      <w:tr w:rsidR="00873780" w:rsidRPr="000B6A66" w14:paraId="439EC530" w14:textId="77777777">
        <w:tc>
          <w:tcPr>
            <w:tcW w:w="2093" w:type="dxa"/>
          </w:tcPr>
          <w:p w14:paraId="70AA1100" w14:textId="77777777" w:rsidR="00873780" w:rsidRPr="000B6A66" w:rsidRDefault="00BB5B4C" w:rsidP="000B6A66">
            <w:pPr>
              <w:tabs>
                <w:tab w:val="left" w:pos="567"/>
                <w:tab w:val="left" w:pos="709"/>
              </w:tabs>
              <w:spacing w:after="0" w:line="240" w:lineRule="auto"/>
              <w:jc w:val="both"/>
              <w:rPr>
                <w:rFonts w:eastAsia="Calibri"/>
                <w:lang w:val="lt-LT"/>
              </w:rPr>
            </w:pPr>
            <w:r w:rsidRPr="000B6A66">
              <w:rPr>
                <w:rFonts w:eastAsia="Calibri"/>
                <w:lang w:val="lt-LT"/>
              </w:rPr>
              <w:t>Gimnazijų skaičius</w:t>
            </w:r>
          </w:p>
        </w:tc>
        <w:tc>
          <w:tcPr>
            <w:tcW w:w="834" w:type="dxa"/>
          </w:tcPr>
          <w:p w14:paraId="475B32E6"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0</w:t>
            </w:r>
          </w:p>
        </w:tc>
        <w:tc>
          <w:tcPr>
            <w:tcW w:w="693" w:type="dxa"/>
          </w:tcPr>
          <w:p w14:paraId="10BC6BD0"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0</w:t>
            </w:r>
          </w:p>
        </w:tc>
        <w:tc>
          <w:tcPr>
            <w:tcW w:w="692" w:type="dxa"/>
          </w:tcPr>
          <w:p w14:paraId="2780BE44"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0</w:t>
            </w:r>
          </w:p>
        </w:tc>
        <w:tc>
          <w:tcPr>
            <w:tcW w:w="693" w:type="dxa"/>
          </w:tcPr>
          <w:p w14:paraId="110FF6EB"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1</w:t>
            </w:r>
          </w:p>
        </w:tc>
        <w:tc>
          <w:tcPr>
            <w:tcW w:w="693" w:type="dxa"/>
          </w:tcPr>
          <w:p w14:paraId="2C806266"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6</w:t>
            </w:r>
          </w:p>
        </w:tc>
        <w:tc>
          <w:tcPr>
            <w:tcW w:w="692" w:type="dxa"/>
          </w:tcPr>
          <w:p w14:paraId="544BB267"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3</w:t>
            </w:r>
          </w:p>
        </w:tc>
        <w:tc>
          <w:tcPr>
            <w:tcW w:w="693" w:type="dxa"/>
          </w:tcPr>
          <w:p w14:paraId="770800F7"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4</w:t>
            </w:r>
          </w:p>
        </w:tc>
        <w:tc>
          <w:tcPr>
            <w:tcW w:w="693" w:type="dxa"/>
          </w:tcPr>
          <w:p w14:paraId="091A04FC"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4</w:t>
            </w:r>
          </w:p>
        </w:tc>
        <w:tc>
          <w:tcPr>
            <w:tcW w:w="692" w:type="dxa"/>
          </w:tcPr>
          <w:p w14:paraId="463DF7C3"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3</w:t>
            </w:r>
          </w:p>
        </w:tc>
        <w:tc>
          <w:tcPr>
            <w:tcW w:w="693" w:type="dxa"/>
          </w:tcPr>
          <w:p w14:paraId="5256C0DE"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2</w:t>
            </w:r>
          </w:p>
        </w:tc>
        <w:tc>
          <w:tcPr>
            <w:tcW w:w="693" w:type="dxa"/>
          </w:tcPr>
          <w:p w14:paraId="6531D3FF"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1</w:t>
            </w:r>
          </w:p>
        </w:tc>
      </w:tr>
      <w:tr w:rsidR="00873780" w:rsidRPr="000B6A66" w14:paraId="74B97616" w14:textId="77777777">
        <w:tc>
          <w:tcPr>
            <w:tcW w:w="2093" w:type="dxa"/>
          </w:tcPr>
          <w:p w14:paraId="3CFF9D53" w14:textId="77777777" w:rsidR="00873780" w:rsidRPr="000B6A66" w:rsidRDefault="00BB5B4C" w:rsidP="000B6A66">
            <w:pPr>
              <w:tabs>
                <w:tab w:val="left" w:pos="567"/>
                <w:tab w:val="left" w:pos="709"/>
              </w:tabs>
              <w:spacing w:after="0" w:line="240" w:lineRule="auto"/>
              <w:jc w:val="right"/>
              <w:rPr>
                <w:rFonts w:eastAsia="Calibri"/>
                <w:lang w:val="lt-LT"/>
              </w:rPr>
            </w:pPr>
            <w:r w:rsidRPr="000B6A66">
              <w:rPr>
                <w:rFonts w:eastAsia="Calibri"/>
                <w:lang w:val="lt-LT"/>
              </w:rPr>
              <w:t>Iš viso:</w:t>
            </w:r>
          </w:p>
        </w:tc>
        <w:tc>
          <w:tcPr>
            <w:tcW w:w="7761" w:type="dxa"/>
            <w:gridSpan w:val="11"/>
          </w:tcPr>
          <w:p w14:paraId="35435FA8" w14:textId="77777777" w:rsidR="00873780" w:rsidRPr="000B6A66" w:rsidRDefault="00BB5B4C" w:rsidP="000B6A66">
            <w:pPr>
              <w:tabs>
                <w:tab w:val="left" w:pos="567"/>
                <w:tab w:val="left" w:pos="709"/>
              </w:tabs>
              <w:spacing w:after="0" w:line="240" w:lineRule="auto"/>
              <w:jc w:val="center"/>
              <w:rPr>
                <w:rFonts w:eastAsia="Calibri"/>
                <w:lang w:val="lt-LT"/>
              </w:rPr>
            </w:pPr>
            <w:r w:rsidRPr="000B6A66">
              <w:rPr>
                <w:rFonts w:eastAsia="Calibri"/>
                <w:lang w:val="lt-LT"/>
              </w:rPr>
              <w:t>24 gimnazijos</w:t>
            </w:r>
          </w:p>
        </w:tc>
      </w:tr>
    </w:tbl>
    <w:p w14:paraId="09F423D4" w14:textId="77777777" w:rsidR="00873780" w:rsidRPr="000B6A66" w:rsidRDefault="00BB5B4C" w:rsidP="000B6A66">
      <w:pPr>
        <w:tabs>
          <w:tab w:val="left" w:pos="567"/>
          <w:tab w:val="left" w:pos="709"/>
        </w:tabs>
        <w:spacing w:after="0" w:line="240" w:lineRule="auto"/>
        <w:jc w:val="both"/>
        <w:rPr>
          <w:rFonts w:eastAsia="Calibri"/>
          <w:lang w:val="lt-LT"/>
        </w:rPr>
      </w:pPr>
      <w:r w:rsidRPr="000B6A66">
        <w:rPr>
          <w:rFonts w:eastAsia="Calibri"/>
          <w:lang w:val="lt-LT"/>
        </w:rPr>
        <w:tab/>
      </w:r>
    </w:p>
    <w:p w14:paraId="760F3CFA" w14:textId="77777777" w:rsidR="00873780" w:rsidRPr="000B6A66" w:rsidRDefault="00BB5B4C" w:rsidP="000B6A66">
      <w:pPr>
        <w:tabs>
          <w:tab w:val="left" w:pos="567"/>
          <w:tab w:val="left" w:pos="709"/>
        </w:tabs>
        <w:spacing w:after="0" w:line="240" w:lineRule="auto"/>
        <w:jc w:val="both"/>
        <w:rPr>
          <w:rFonts w:eastAsia="Calibri"/>
          <w:lang w:val="lt-LT"/>
        </w:rPr>
      </w:pPr>
      <w:r w:rsidRPr="000B6A66">
        <w:rPr>
          <w:rFonts w:eastAsia="Calibri"/>
          <w:lang w:val="lt-LT"/>
        </w:rPr>
        <w:tab/>
        <w:t xml:space="preserve">Daugiausia savivaldybės mokyklų abiturientų laikė šiuos valstybinius brandos egzaminus (toliau – VBE): </w:t>
      </w:r>
      <w:r w:rsidRPr="000B6A66">
        <w:rPr>
          <w:rFonts w:eastAsia="Calibri"/>
          <w:color w:val="000000"/>
          <w:lang w:val="lt-LT"/>
        </w:rPr>
        <w:t xml:space="preserve">užsienio (anglų) kalbos – 272 mokiniai (56,5 %; 2018 m. – 57,5 %; 2017 m. – 48,6 %; 2016 m. – 46 %), </w:t>
      </w:r>
      <w:r w:rsidRPr="000B6A66">
        <w:rPr>
          <w:rFonts w:eastAsia="Calibri"/>
          <w:lang w:val="lt-LT"/>
        </w:rPr>
        <w:t xml:space="preserve">lietuvių kalbos ir literatūros </w:t>
      </w:r>
      <w:r w:rsidRPr="000B6A66">
        <w:rPr>
          <w:rFonts w:eastAsia="Calibri"/>
          <w:color w:val="000000"/>
          <w:lang w:val="lt-LT"/>
        </w:rPr>
        <w:t>– 271 mokinys (56,3 %; 2018 m. – 56,2 %; 2017 m. – 51,0 %; 2016 m. – 54,3 %), matematikos – 246 mokiniai (51,1 %; 2018 m. – 49,1 %; 2017 m. – 43,6 %; 2016 m. – 50 %) bei užsienio (rusų)</w:t>
      </w:r>
      <w:r w:rsidRPr="000B6A66">
        <w:rPr>
          <w:lang w:val="lt-LT"/>
        </w:rPr>
        <w:t xml:space="preserve"> </w:t>
      </w:r>
      <w:r w:rsidRPr="000B6A66">
        <w:rPr>
          <w:rFonts w:eastAsia="Calibri"/>
          <w:color w:val="000000"/>
          <w:lang w:val="lt-LT"/>
        </w:rPr>
        <w:t xml:space="preserve">kalbos – 235 mokiniai (48,8 %; 2018 m. – 49,1 %; 2017 m. – 47,5 %; 2016 m. – 52,2 %).  </w:t>
      </w:r>
    </w:p>
    <w:p w14:paraId="41A32F2B" w14:textId="77777777" w:rsidR="00873780" w:rsidRPr="000B6A66" w:rsidRDefault="00BB5B4C" w:rsidP="000B6A66">
      <w:pPr>
        <w:tabs>
          <w:tab w:val="left" w:pos="567"/>
        </w:tabs>
        <w:spacing w:after="0" w:line="240" w:lineRule="auto"/>
        <w:jc w:val="both"/>
        <w:rPr>
          <w:rFonts w:eastAsia="Calibri"/>
          <w:lang w:val="lt-LT" w:eastAsia="en-US"/>
        </w:rPr>
      </w:pPr>
      <w:r w:rsidRPr="000B6A66">
        <w:rPr>
          <w:rFonts w:eastAsia="Calibri"/>
          <w:lang w:val="lt-LT"/>
        </w:rPr>
        <w:tab/>
      </w:r>
      <w:r w:rsidRPr="000B6A66">
        <w:rPr>
          <w:rFonts w:eastAsia="Calibri"/>
          <w:lang w:val="lt-LT" w:eastAsia="en-US"/>
        </w:rPr>
        <w:t xml:space="preserve">2019 m. Vilniaus rajono savivaldybės mokyklų abiturientai </w:t>
      </w:r>
      <w:r w:rsidRPr="000B6A66">
        <w:rPr>
          <w:rFonts w:eastAsia="Calibri"/>
          <w:b/>
          <w:bCs/>
          <w:lang w:val="lt-LT" w:eastAsia="en-US"/>
        </w:rPr>
        <w:t>100 proc. išlaikė</w:t>
      </w:r>
      <w:r w:rsidRPr="000B6A66">
        <w:rPr>
          <w:rFonts w:eastAsia="Calibri"/>
          <w:lang w:val="lt-LT" w:eastAsia="en-US"/>
        </w:rPr>
        <w:t xml:space="preserve"> istorijos, informacinių technologijų, geografijos bei užsienio (rusų, vokiečių) kalbų VBE. Pernai kandidatai, pasirinkę fizikos, chemijos, biologijos ir užsienio (anglų) kalbos VBE, 100 proc. juos išlaikė, o šiemet šių egzaminų neišlaikė atitinkamai 6,9 proc., 5,6 proc., 2,9 proc. ir 2,9 proc. kandidatų.  </w:t>
      </w:r>
    </w:p>
    <w:p w14:paraId="2C555146" w14:textId="77777777" w:rsidR="00873780" w:rsidRPr="000B6A66" w:rsidRDefault="00BB5B4C" w:rsidP="000B6A66">
      <w:pPr>
        <w:tabs>
          <w:tab w:val="left" w:pos="567"/>
        </w:tabs>
        <w:spacing w:after="0" w:line="240" w:lineRule="auto"/>
        <w:jc w:val="both"/>
        <w:rPr>
          <w:rFonts w:eastAsia="Calibri"/>
          <w:lang w:val="lt-LT" w:eastAsia="en-US"/>
        </w:rPr>
      </w:pPr>
      <w:r w:rsidRPr="000B6A66">
        <w:rPr>
          <w:rFonts w:eastAsia="Calibri"/>
          <w:lang w:val="lt-LT" w:eastAsia="en-US"/>
        </w:rPr>
        <w:tab/>
        <w:t xml:space="preserve">Iš visų 24 savivaldybės gimnazijų mokinių, pasirinkusių </w:t>
      </w:r>
      <w:r w:rsidRPr="000B6A66">
        <w:rPr>
          <w:rFonts w:eastAsia="Calibri"/>
          <w:u w:val="single"/>
          <w:lang w:val="lt-LT" w:eastAsia="en-US"/>
        </w:rPr>
        <w:t>lietuvių kalbos ir literatūros</w:t>
      </w:r>
      <w:r w:rsidRPr="000B6A66">
        <w:rPr>
          <w:rFonts w:eastAsia="Calibri"/>
          <w:lang w:val="lt-LT" w:eastAsia="en-US"/>
        </w:rPr>
        <w:t xml:space="preserve"> VBE, septynių gimnazijų mokiniai visi jį </w:t>
      </w:r>
      <w:r w:rsidRPr="000B6A66">
        <w:rPr>
          <w:rFonts w:eastAsia="Calibri"/>
          <w:b/>
          <w:lang w:val="lt-LT" w:eastAsia="en-US"/>
        </w:rPr>
        <w:t>išlaikė</w:t>
      </w:r>
      <w:r w:rsidRPr="000B6A66">
        <w:rPr>
          <w:rFonts w:eastAsia="Calibri"/>
          <w:lang w:val="lt-LT" w:eastAsia="en-US"/>
        </w:rPr>
        <w:t xml:space="preserve"> (Bezdonių Julijaus Slovackio, </w:t>
      </w:r>
      <w:r w:rsidRPr="000B6A66">
        <w:rPr>
          <w:rFonts w:eastAsia="Calibri"/>
          <w:b/>
          <w:lang w:val="lt-LT" w:eastAsia="en-US"/>
        </w:rPr>
        <w:t>Buivydžių Tadeušo Konvickio</w:t>
      </w:r>
      <w:r w:rsidRPr="000B6A66">
        <w:rPr>
          <w:rFonts w:eastAsia="Calibri"/>
          <w:lang w:val="lt-LT" w:eastAsia="en-US"/>
        </w:rPr>
        <w:t xml:space="preserve">, </w:t>
      </w:r>
      <w:r w:rsidRPr="000B6A66">
        <w:rPr>
          <w:rFonts w:eastAsia="Calibri"/>
          <w:b/>
          <w:lang w:val="lt-LT" w:eastAsia="en-US"/>
        </w:rPr>
        <w:t>Maišiagalos kun. Juzefo Obrembskio</w:t>
      </w:r>
      <w:r w:rsidRPr="000B6A66">
        <w:rPr>
          <w:rFonts w:eastAsia="Calibri"/>
          <w:lang w:val="lt-LT" w:eastAsia="en-US"/>
        </w:rPr>
        <w:t xml:space="preserve">, Marijampolio Meilės Lukšienės, Mickūnų, </w:t>
      </w:r>
      <w:r w:rsidRPr="000B6A66">
        <w:rPr>
          <w:rFonts w:eastAsia="Calibri"/>
          <w:b/>
          <w:lang w:val="lt-LT" w:eastAsia="en-US"/>
        </w:rPr>
        <w:t>Valčiūnų</w:t>
      </w:r>
      <w:r w:rsidRPr="000B6A66">
        <w:rPr>
          <w:rFonts w:eastAsia="Calibri"/>
          <w:lang w:val="lt-LT" w:eastAsia="en-US"/>
        </w:rPr>
        <w:t xml:space="preserve"> ir Zujūnų gimnazijų). 50 proc., laikiusių lietuvių kalbos ir literatūros VBE, mokinių iš </w:t>
      </w:r>
      <w:r w:rsidRPr="000B6A66">
        <w:rPr>
          <w:rFonts w:eastAsia="Calibri"/>
          <w:u w:val="single"/>
          <w:lang w:val="lt-LT" w:eastAsia="en-US"/>
        </w:rPr>
        <w:t>Juodšilių šv. Uršulės Leduchovskos gimnazijos</w:t>
      </w:r>
      <w:r w:rsidRPr="000B6A66">
        <w:rPr>
          <w:rFonts w:eastAsia="Calibri"/>
          <w:lang w:val="lt-LT" w:eastAsia="en-US"/>
        </w:rPr>
        <w:t xml:space="preserve">, 46,7 proc. mokinių iš Nemėžio šv. Rapolo Kalinausko gimnazijos, 44,4 proc. mokinių iš </w:t>
      </w:r>
      <w:r w:rsidRPr="000B6A66">
        <w:rPr>
          <w:rFonts w:eastAsia="Calibri"/>
          <w:u w:val="single"/>
          <w:lang w:val="lt-LT" w:eastAsia="en-US"/>
        </w:rPr>
        <w:t>Kalvelių „Aušros“ gimnazijos</w:t>
      </w:r>
      <w:r w:rsidRPr="000B6A66">
        <w:rPr>
          <w:rFonts w:eastAsia="Calibri"/>
          <w:lang w:val="lt-LT" w:eastAsia="en-US"/>
        </w:rPr>
        <w:t>, 42,9 proc. mokinių iš Maišiagalos Lietuvos didžiojo kunigaikščio Algirdo gimnazijos šio egzamino neišlaikė.</w:t>
      </w:r>
    </w:p>
    <w:p w14:paraId="601BBD4C" w14:textId="77777777" w:rsidR="00873780" w:rsidRPr="000B6A66" w:rsidRDefault="00BB5B4C" w:rsidP="000B6A66">
      <w:pPr>
        <w:tabs>
          <w:tab w:val="left" w:pos="567"/>
        </w:tabs>
        <w:spacing w:after="0" w:line="240" w:lineRule="auto"/>
        <w:jc w:val="both"/>
        <w:rPr>
          <w:rFonts w:eastAsia="Calibri"/>
          <w:lang w:val="lt-LT" w:eastAsia="en-US"/>
        </w:rPr>
      </w:pPr>
      <w:r w:rsidRPr="000B6A66">
        <w:rPr>
          <w:rFonts w:eastAsia="Calibri"/>
          <w:lang w:val="lt-LT" w:eastAsia="en-US"/>
        </w:rPr>
        <w:tab/>
        <w:t xml:space="preserve">Iš visų savivaldybės gimnazijų mokinių, kurie pasirinko laikyti </w:t>
      </w:r>
      <w:r w:rsidRPr="000B6A66">
        <w:rPr>
          <w:rFonts w:eastAsia="Calibri"/>
          <w:u w:val="single"/>
          <w:lang w:val="lt-LT" w:eastAsia="en-US"/>
        </w:rPr>
        <w:t>matematikos</w:t>
      </w:r>
      <w:r w:rsidRPr="000B6A66">
        <w:rPr>
          <w:rFonts w:eastAsia="Calibri"/>
          <w:lang w:val="lt-LT" w:eastAsia="en-US"/>
        </w:rPr>
        <w:t xml:space="preserve"> VBE, penkių gimnazijų (</w:t>
      </w:r>
      <w:r w:rsidRPr="000B6A66">
        <w:rPr>
          <w:rFonts w:eastAsia="Calibri"/>
          <w:b/>
          <w:lang w:val="lt-LT" w:eastAsia="en-US"/>
        </w:rPr>
        <w:t>Buivydžių Tadeušo Konvickio</w:t>
      </w:r>
      <w:r w:rsidRPr="000B6A66">
        <w:rPr>
          <w:rFonts w:eastAsia="Calibri"/>
          <w:lang w:val="lt-LT" w:eastAsia="en-US"/>
        </w:rPr>
        <w:t xml:space="preserve">, Lavoriškių Stepono Batoro, </w:t>
      </w:r>
      <w:r w:rsidRPr="000B6A66">
        <w:rPr>
          <w:rFonts w:eastAsia="Calibri"/>
          <w:b/>
          <w:lang w:val="lt-LT" w:eastAsia="en-US"/>
        </w:rPr>
        <w:t>Maišiagalos kun. Juzefo Obrembskio</w:t>
      </w:r>
      <w:r w:rsidRPr="000B6A66">
        <w:rPr>
          <w:rFonts w:eastAsia="Calibri"/>
          <w:lang w:val="lt-LT" w:eastAsia="en-US"/>
        </w:rPr>
        <w:t xml:space="preserve">, Medininkų šv. Kazimiero ir </w:t>
      </w:r>
      <w:r w:rsidRPr="000B6A66">
        <w:rPr>
          <w:rFonts w:eastAsia="Calibri"/>
          <w:b/>
          <w:lang w:val="lt-LT" w:eastAsia="en-US"/>
        </w:rPr>
        <w:t>Valčiūnų</w:t>
      </w:r>
      <w:r w:rsidRPr="000B6A66">
        <w:rPr>
          <w:rFonts w:eastAsia="Calibri"/>
          <w:lang w:val="lt-LT" w:eastAsia="en-US"/>
        </w:rPr>
        <w:t xml:space="preserve"> gimnazijų) mokiniai šį egzaminą visi </w:t>
      </w:r>
      <w:r w:rsidRPr="000B6A66">
        <w:rPr>
          <w:rFonts w:eastAsia="Calibri"/>
          <w:b/>
          <w:lang w:val="lt-LT" w:eastAsia="en-US"/>
        </w:rPr>
        <w:t>išlaikė</w:t>
      </w:r>
      <w:r w:rsidRPr="000B6A66">
        <w:rPr>
          <w:rFonts w:eastAsia="Calibri"/>
          <w:lang w:val="lt-LT" w:eastAsia="en-US"/>
        </w:rPr>
        <w:t xml:space="preserve">. Daugiausia mokinių neišlaikė matematikos VBE iš Bezdonių Julijaus Slovackio (66,7 proc.), </w:t>
      </w:r>
      <w:r w:rsidRPr="000B6A66">
        <w:rPr>
          <w:rFonts w:eastAsia="Calibri"/>
          <w:u w:val="single"/>
          <w:lang w:val="lt-LT" w:eastAsia="en-US"/>
        </w:rPr>
        <w:lastRenderedPageBreak/>
        <w:t xml:space="preserve">Juodšilių šv. Uršulės Leduchovskos </w:t>
      </w:r>
      <w:r w:rsidRPr="000B6A66">
        <w:rPr>
          <w:rFonts w:eastAsia="Calibri"/>
          <w:lang w:val="lt-LT" w:eastAsia="en-US"/>
        </w:rPr>
        <w:t xml:space="preserve">(62,5 proc.), Kalvelių Stanislavo Moniuškos (50,0 proc.) ir </w:t>
      </w:r>
      <w:r w:rsidRPr="000B6A66">
        <w:rPr>
          <w:rFonts w:eastAsia="Calibri"/>
          <w:u w:val="single"/>
          <w:lang w:val="lt-LT" w:eastAsia="en-US"/>
        </w:rPr>
        <w:t>Kalvelių „Aušros</w:t>
      </w:r>
      <w:r w:rsidRPr="000B6A66">
        <w:rPr>
          <w:rFonts w:eastAsia="Calibri"/>
          <w:lang w:val="lt-LT" w:eastAsia="en-US"/>
        </w:rPr>
        <w:t xml:space="preserve"> (37,5 proc.) gimnazijų.</w:t>
      </w:r>
    </w:p>
    <w:p w14:paraId="233A08C5" w14:textId="77777777" w:rsidR="00873780" w:rsidRPr="000B6A66" w:rsidRDefault="00BB5B4C" w:rsidP="000B6A66">
      <w:pPr>
        <w:tabs>
          <w:tab w:val="left" w:pos="567"/>
        </w:tabs>
        <w:spacing w:after="0" w:line="240" w:lineRule="auto"/>
        <w:jc w:val="both"/>
        <w:rPr>
          <w:rFonts w:eastAsia="Calibri"/>
          <w:lang w:val="lt-LT" w:eastAsia="en-US"/>
        </w:rPr>
      </w:pPr>
      <w:r w:rsidRPr="000B6A66">
        <w:rPr>
          <w:rFonts w:eastAsia="Calibri"/>
          <w:lang w:val="lt-LT" w:eastAsia="en-US"/>
        </w:rPr>
        <w:tab/>
        <w:t>Geriau negu matematikos bei lietuvių kalbos ir literatūros VBE savivaldybės mokyklų mokiniai išlaikė užsienio (anglų) kalbos VBE: iš 24 gimnazijų, kurių mokiniai pasirinko laikyti šį egzaminą, tik šešių gimnazijų (Avižienių – 13,6 proc., Bezdonių Julijaus Slovackio – 25,0 proc., Egliškių šv. Jono Bosko – 20,0 proc., Nemenčinės Gedimino – 3,7 proc., Nemėžio šv. Rapolo Kalinausko ir Rudaminos „Ryto“ – 5,3 proc.) dalis mokinių jo neišlaikė.</w:t>
      </w:r>
    </w:p>
    <w:p w14:paraId="046F2039" w14:textId="77777777" w:rsidR="00873780" w:rsidRPr="000B6A66" w:rsidRDefault="00BB5B4C" w:rsidP="000B6A66">
      <w:pPr>
        <w:tabs>
          <w:tab w:val="left" w:pos="567"/>
        </w:tabs>
        <w:spacing w:after="0" w:line="240" w:lineRule="auto"/>
        <w:jc w:val="both"/>
        <w:rPr>
          <w:rFonts w:eastAsia="Calibri"/>
          <w:lang w:val="lt-LT" w:eastAsia="en-US"/>
        </w:rPr>
      </w:pPr>
      <w:r w:rsidRPr="000B6A66">
        <w:rPr>
          <w:rFonts w:eastAsia="Calibri"/>
          <w:lang w:val="lt-LT" w:eastAsia="en-US"/>
        </w:rPr>
        <w:tab/>
        <w:t xml:space="preserve">Daug metų Vilniaus rajono savivaldybės mokyklose populiariu išlieka užsienio (rusų) kalbos VBE, kurį šiemet išlaikė visi jį pasirinkusieji kandidatai. </w:t>
      </w:r>
    </w:p>
    <w:p w14:paraId="3633D617" w14:textId="77777777" w:rsidR="00873780" w:rsidRPr="000B6A66" w:rsidRDefault="00BB5B4C" w:rsidP="000B6A66">
      <w:pPr>
        <w:tabs>
          <w:tab w:val="left" w:pos="567"/>
        </w:tabs>
        <w:spacing w:after="0" w:line="240" w:lineRule="auto"/>
        <w:jc w:val="both"/>
        <w:rPr>
          <w:rFonts w:eastAsia="Calibri"/>
          <w:bCs/>
          <w:color w:val="000000"/>
          <w:lang w:val="lt-LT" w:eastAsia="en-US"/>
        </w:rPr>
      </w:pPr>
      <w:r w:rsidRPr="000B6A66">
        <w:rPr>
          <w:rFonts w:eastAsia="Calibri"/>
          <w:bCs/>
          <w:lang w:val="lt-LT" w:eastAsia="en-US"/>
        </w:rPr>
        <w:tab/>
        <w:t xml:space="preserve">Taigi užsienio (anglų, vokiečių, rusų) kalbų valstybinių brandos egzaminų rezultatų analizė rodo, jog dauguma Vilniaus rajono abiturientų juos išlaiko sėkmingai: 2018 m. </w:t>
      </w:r>
      <w:r w:rsidRPr="000B6A66">
        <w:rPr>
          <w:rFonts w:eastAsia="Calibri"/>
          <w:lang w:val="lt-LT" w:eastAsia="en-US"/>
        </w:rPr>
        <w:t xml:space="preserve">užsienio (anglų) kalbos </w:t>
      </w:r>
      <w:r w:rsidRPr="000B6A66">
        <w:rPr>
          <w:rFonts w:eastAsia="Calibri"/>
          <w:bCs/>
          <w:lang w:val="lt-LT" w:eastAsia="en-US"/>
        </w:rPr>
        <w:t>VBE išlaikė 100 proc.</w:t>
      </w:r>
      <w:r w:rsidRPr="000B6A66">
        <w:rPr>
          <w:rFonts w:eastAsia="Times New Roman"/>
          <w:bCs/>
          <w:lang w:val="lt-LT" w:eastAsia="lt-LT"/>
        </w:rPr>
        <w:t xml:space="preserve"> abiturientų (t.y. 0,7 proc. geriau negu visa Lietuva), </w:t>
      </w:r>
      <w:r w:rsidRPr="000B6A66">
        <w:rPr>
          <w:rFonts w:eastAsia="Calibri"/>
          <w:lang w:val="lt-LT" w:eastAsia="en-US"/>
        </w:rPr>
        <w:t>užsienio (</w:t>
      </w:r>
      <w:r w:rsidRPr="000B6A66">
        <w:rPr>
          <w:rFonts w:eastAsia="Times New Roman"/>
          <w:bCs/>
          <w:lang w:val="lt-LT" w:eastAsia="lt-LT"/>
        </w:rPr>
        <w:t>vokiečių)</w:t>
      </w:r>
      <w:r w:rsidRPr="000B6A66">
        <w:rPr>
          <w:rFonts w:eastAsia="Calibri"/>
          <w:bCs/>
          <w:lang w:val="lt-LT" w:eastAsia="en-US"/>
        </w:rPr>
        <w:t xml:space="preserve"> </w:t>
      </w:r>
      <w:r w:rsidRPr="000B6A66">
        <w:rPr>
          <w:rFonts w:eastAsia="Calibri"/>
          <w:lang w:val="lt-LT" w:eastAsia="en-US"/>
        </w:rPr>
        <w:t xml:space="preserve">kalbos </w:t>
      </w:r>
      <w:r w:rsidRPr="000B6A66">
        <w:rPr>
          <w:rFonts w:eastAsia="Calibri"/>
          <w:bCs/>
          <w:lang w:val="lt-LT" w:eastAsia="en-US"/>
        </w:rPr>
        <w:t>VBE išlaikė 100 proc.</w:t>
      </w:r>
      <w:r w:rsidRPr="000B6A66">
        <w:rPr>
          <w:rFonts w:eastAsia="Times New Roman"/>
          <w:bCs/>
          <w:lang w:val="lt-LT" w:eastAsia="lt-LT"/>
        </w:rPr>
        <w:t xml:space="preserve"> abiturientų (t.y. 0,7 proc. geriau negu visa Lietuva) bei </w:t>
      </w:r>
      <w:r w:rsidRPr="000B6A66">
        <w:rPr>
          <w:rFonts w:eastAsia="Calibri"/>
          <w:lang w:val="lt-LT" w:eastAsia="en-US"/>
        </w:rPr>
        <w:t>užsienio (</w:t>
      </w:r>
      <w:r w:rsidRPr="000B6A66">
        <w:rPr>
          <w:rFonts w:eastAsia="Times New Roman"/>
          <w:bCs/>
          <w:lang w:val="lt-LT" w:eastAsia="lt-LT"/>
        </w:rPr>
        <w:t>rusų)</w:t>
      </w:r>
      <w:r w:rsidRPr="000B6A66">
        <w:rPr>
          <w:rFonts w:eastAsia="Calibri"/>
          <w:bCs/>
          <w:lang w:val="lt-LT" w:eastAsia="en-US"/>
        </w:rPr>
        <w:t xml:space="preserve"> </w:t>
      </w:r>
      <w:r w:rsidRPr="000B6A66">
        <w:rPr>
          <w:rFonts w:eastAsia="Calibri"/>
          <w:lang w:val="lt-LT" w:eastAsia="en-US"/>
        </w:rPr>
        <w:t>kalbos</w:t>
      </w:r>
      <w:r w:rsidRPr="000B6A66">
        <w:rPr>
          <w:rFonts w:eastAsia="Calibri"/>
          <w:bCs/>
          <w:lang w:val="lt-LT" w:eastAsia="en-US"/>
        </w:rPr>
        <w:t xml:space="preserve"> VBE irgi išlaikė 100 proc.</w:t>
      </w:r>
      <w:r w:rsidRPr="000B6A66">
        <w:rPr>
          <w:rFonts w:eastAsia="Times New Roman"/>
          <w:bCs/>
          <w:lang w:val="lt-LT" w:eastAsia="lt-LT"/>
        </w:rPr>
        <w:t xml:space="preserve"> abiturientų (t.y. 0,2 proc. geriau negu visa Lietuva). Tačiau 2019 m. </w:t>
      </w:r>
      <w:r w:rsidRPr="000B6A66">
        <w:rPr>
          <w:rFonts w:eastAsia="Calibri"/>
          <w:lang w:val="lt-LT" w:eastAsia="en-US"/>
        </w:rPr>
        <w:t>užsienio (anglų) kalbos</w:t>
      </w:r>
      <w:r w:rsidRPr="000B6A66">
        <w:rPr>
          <w:rFonts w:eastAsia="Times New Roman"/>
          <w:bCs/>
          <w:lang w:val="lt-LT" w:eastAsia="lt-LT"/>
        </w:rPr>
        <w:t xml:space="preserve"> VBE neišlaikė 2,94 proc. Vilniaus rajono savivaldybės mokyklų abiturientų (visoje Lietuvoje neišlaikė 2,2 proc.), bet </w:t>
      </w:r>
      <w:r w:rsidRPr="000B6A66">
        <w:rPr>
          <w:rFonts w:eastAsia="Calibri"/>
          <w:lang w:val="lt-LT" w:eastAsia="en-US"/>
        </w:rPr>
        <w:t>užsienio (</w:t>
      </w:r>
      <w:r w:rsidRPr="000B6A66">
        <w:rPr>
          <w:rFonts w:eastAsia="Times New Roman"/>
          <w:bCs/>
          <w:lang w:val="lt-LT" w:eastAsia="lt-LT"/>
        </w:rPr>
        <w:t>vokiečių)</w:t>
      </w:r>
      <w:r w:rsidRPr="000B6A66">
        <w:rPr>
          <w:rFonts w:eastAsia="Calibri"/>
          <w:bCs/>
          <w:lang w:val="lt-LT" w:eastAsia="en-US"/>
        </w:rPr>
        <w:t xml:space="preserve"> </w:t>
      </w:r>
      <w:r w:rsidRPr="000B6A66">
        <w:rPr>
          <w:rFonts w:eastAsia="Calibri"/>
          <w:lang w:val="lt-LT" w:eastAsia="en-US"/>
        </w:rPr>
        <w:t xml:space="preserve">kalbos </w:t>
      </w:r>
      <w:r w:rsidRPr="000B6A66">
        <w:rPr>
          <w:rFonts w:eastAsia="Calibri"/>
          <w:bCs/>
          <w:lang w:val="lt-LT" w:eastAsia="en-US"/>
        </w:rPr>
        <w:t>VBE išlaikė 100 proc.</w:t>
      </w:r>
      <w:r w:rsidRPr="000B6A66">
        <w:rPr>
          <w:rFonts w:eastAsia="Times New Roman"/>
          <w:bCs/>
          <w:lang w:val="lt-LT" w:eastAsia="lt-LT"/>
        </w:rPr>
        <w:t xml:space="preserve"> abiturientų (t.y. 2,6 proc. geriau negu visa Lietuva) ir </w:t>
      </w:r>
      <w:r w:rsidRPr="000B6A66">
        <w:rPr>
          <w:rFonts w:eastAsia="Calibri"/>
          <w:lang w:val="lt-LT" w:eastAsia="en-US"/>
        </w:rPr>
        <w:t>užsienio (</w:t>
      </w:r>
      <w:r w:rsidRPr="000B6A66">
        <w:rPr>
          <w:rFonts w:eastAsia="Times New Roman"/>
          <w:bCs/>
          <w:lang w:val="lt-LT" w:eastAsia="lt-LT"/>
        </w:rPr>
        <w:t>rusų)</w:t>
      </w:r>
      <w:r w:rsidRPr="000B6A66">
        <w:rPr>
          <w:rFonts w:eastAsia="Calibri"/>
          <w:bCs/>
          <w:lang w:val="lt-LT" w:eastAsia="en-US"/>
        </w:rPr>
        <w:t xml:space="preserve"> </w:t>
      </w:r>
      <w:r w:rsidRPr="000B6A66">
        <w:rPr>
          <w:rFonts w:eastAsia="Calibri"/>
          <w:lang w:val="lt-LT" w:eastAsia="en-US"/>
        </w:rPr>
        <w:t xml:space="preserve">kalbos </w:t>
      </w:r>
      <w:r w:rsidRPr="000B6A66">
        <w:rPr>
          <w:rFonts w:eastAsia="Calibri"/>
          <w:bCs/>
          <w:lang w:val="lt-LT" w:eastAsia="en-US"/>
        </w:rPr>
        <w:t>VBE taip pat išlaikė 100 proc.</w:t>
      </w:r>
      <w:r w:rsidRPr="000B6A66">
        <w:rPr>
          <w:rFonts w:eastAsia="Times New Roman"/>
          <w:bCs/>
          <w:lang w:val="lt-LT" w:eastAsia="lt-LT"/>
        </w:rPr>
        <w:t xml:space="preserve"> abiturientų (t.y. 0,2 proc. geriau negu visa Lietuva).       </w:t>
      </w:r>
    </w:p>
    <w:p w14:paraId="7DA910B6" w14:textId="77777777" w:rsidR="00873780" w:rsidRPr="000B6A66" w:rsidRDefault="00BB5B4C" w:rsidP="000B6A66">
      <w:pPr>
        <w:tabs>
          <w:tab w:val="left" w:pos="567"/>
        </w:tabs>
        <w:spacing w:after="0" w:line="240" w:lineRule="auto"/>
        <w:jc w:val="both"/>
        <w:rPr>
          <w:rFonts w:eastAsia="Calibri"/>
          <w:lang w:val="lt-LT" w:eastAsia="en-US"/>
        </w:rPr>
      </w:pPr>
      <w:r w:rsidRPr="000B6A66">
        <w:rPr>
          <w:rFonts w:eastAsia="Calibri"/>
          <w:lang w:val="lt-LT" w:eastAsia="en-US"/>
        </w:rPr>
        <w:tab/>
        <w:t>Reikia pažymėti, kad visus valstybinius brandos egzaminus 2019 m. juos pasirinkę mokiniai išlaikė tik dviejose savivaldybės gimnazijose – Maišiagalos kun. Juzefo Obrembskio ir Valčiūnų.</w:t>
      </w:r>
    </w:p>
    <w:p w14:paraId="59F30695" w14:textId="77777777" w:rsidR="00873780" w:rsidRPr="000B6A66" w:rsidRDefault="00BB5B4C" w:rsidP="000B6A66">
      <w:pPr>
        <w:tabs>
          <w:tab w:val="left" w:pos="567"/>
        </w:tabs>
        <w:spacing w:after="0" w:line="240" w:lineRule="auto"/>
        <w:jc w:val="both"/>
        <w:rPr>
          <w:rFonts w:eastAsia="Calibri"/>
          <w:lang w:val="lt-LT" w:eastAsia="en-US"/>
        </w:rPr>
      </w:pPr>
      <w:r w:rsidRPr="000B6A66">
        <w:rPr>
          <w:rFonts w:eastAsia="Calibri"/>
          <w:lang w:val="lt-LT" w:eastAsia="en-US"/>
        </w:rPr>
        <w:tab/>
        <w:t>Aukščiausias iš visų savivaldybės gimnazijų, neišlaikiusių valstybinių brandos egzaminų, mokinių procentas – Juodšilių šv. Uršulės Leduchovskos gimnazijoje – 28,0 proc.</w:t>
      </w:r>
    </w:p>
    <w:p w14:paraId="5B5074B1" w14:textId="77777777" w:rsidR="00873780" w:rsidRPr="000B6A66" w:rsidRDefault="00873780" w:rsidP="000B6A66">
      <w:pPr>
        <w:spacing w:after="0" w:line="240" w:lineRule="auto"/>
        <w:jc w:val="center"/>
        <w:rPr>
          <w:rFonts w:eastAsia="Times New Roman"/>
          <w:b/>
          <w:bCs/>
          <w:lang w:val="lt-LT" w:eastAsia="lt-LT"/>
        </w:rPr>
        <w:sectPr w:rsidR="00873780" w:rsidRPr="000B6A66" w:rsidSect="00336947">
          <w:headerReference w:type="default" r:id="rId32"/>
          <w:footerReference w:type="even" r:id="rId33"/>
          <w:footerReference w:type="default" r:id="rId34"/>
          <w:headerReference w:type="first" r:id="rId35"/>
          <w:pgSz w:w="11906" w:h="16838"/>
          <w:pgMar w:top="1134" w:right="567" w:bottom="1134" w:left="1701" w:header="709" w:footer="709" w:gutter="0"/>
          <w:cols w:space="720"/>
          <w:titlePg/>
          <w:docGrid w:linePitch="360"/>
        </w:sectPr>
      </w:pPr>
    </w:p>
    <w:p w14:paraId="3899A017" w14:textId="77777777" w:rsidR="00873780" w:rsidRPr="000B6A66" w:rsidRDefault="00BB5B4C" w:rsidP="000B6A66">
      <w:pPr>
        <w:spacing w:after="0" w:line="240" w:lineRule="auto"/>
        <w:jc w:val="center"/>
        <w:rPr>
          <w:rFonts w:eastAsia="Times New Roman"/>
          <w:b/>
          <w:bCs/>
          <w:lang w:val="lt-LT" w:eastAsia="lt-LT"/>
        </w:rPr>
      </w:pPr>
      <w:r w:rsidRPr="005B4F7F">
        <w:rPr>
          <w:rFonts w:eastAsia="Times New Roman"/>
          <w:b/>
          <w:bCs/>
          <w:u w:val="single"/>
          <w:lang w:val="lt-LT" w:eastAsia="lt-LT"/>
        </w:rPr>
        <w:lastRenderedPageBreak/>
        <w:t>2018 metų  valstybinių brandos egzaminų rezultatai</w:t>
      </w:r>
    </w:p>
    <w:tbl>
      <w:tblPr>
        <w:tblW w:w="15594" w:type="dxa"/>
        <w:tblInd w:w="-318" w:type="dxa"/>
        <w:tblLayout w:type="fixed"/>
        <w:tblLook w:val="04A0" w:firstRow="1" w:lastRow="0" w:firstColumn="1" w:lastColumn="0" w:noHBand="0" w:noVBand="1"/>
      </w:tblPr>
      <w:tblGrid>
        <w:gridCol w:w="1716"/>
        <w:gridCol w:w="851"/>
        <w:gridCol w:w="992"/>
        <w:gridCol w:w="992"/>
        <w:gridCol w:w="851"/>
        <w:gridCol w:w="992"/>
        <w:gridCol w:w="992"/>
        <w:gridCol w:w="851"/>
        <w:gridCol w:w="992"/>
        <w:gridCol w:w="992"/>
        <w:gridCol w:w="709"/>
        <w:gridCol w:w="992"/>
        <w:gridCol w:w="993"/>
        <w:gridCol w:w="708"/>
        <w:gridCol w:w="993"/>
        <w:gridCol w:w="978"/>
      </w:tblGrid>
      <w:tr w:rsidR="00873780" w:rsidRPr="000B6A66" w14:paraId="1F67C36B" w14:textId="77777777">
        <w:trPr>
          <w:trHeight w:val="288"/>
        </w:trPr>
        <w:tc>
          <w:tcPr>
            <w:tcW w:w="1716" w:type="dxa"/>
            <w:vMerge w:val="restart"/>
            <w:tcBorders>
              <w:top w:val="single" w:sz="8" w:space="0" w:color="auto"/>
              <w:left w:val="single" w:sz="8" w:space="0" w:color="auto"/>
              <w:bottom w:val="single" w:sz="4" w:space="0" w:color="000000"/>
              <w:right w:val="nil"/>
            </w:tcBorders>
            <w:shd w:val="clear" w:color="auto" w:fill="auto"/>
            <w:noWrap/>
            <w:vAlign w:val="bottom"/>
          </w:tcPr>
          <w:p w14:paraId="789F5A82"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14602A5C"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Lietuvių kalba ir literatūra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4845CC16"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Matematika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38B33877"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Anglų kalba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4E8A0A37"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Rusų kalba</w:t>
            </w:r>
          </w:p>
        </w:tc>
        <w:tc>
          <w:tcPr>
            <w:tcW w:w="2679" w:type="dxa"/>
            <w:gridSpan w:val="3"/>
            <w:tcBorders>
              <w:top w:val="single" w:sz="8" w:space="0" w:color="auto"/>
              <w:left w:val="nil"/>
              <w:bottom w:val="single" w:sz="4" w:space="0" w:color="auto"/>
              <w:right w:val="single" w:sz="8" w:space="0" w:color="000000"/>
            </w:tcBorders>
            <w:shd w:val="clear" w:color="000000" w:fill="FFFFFF"/>
            <w:noWrap/>
            <w:vAlign w:val="center"/>
          </w:tcPr>
          <w:p w14:paraId="20B6C9C8"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Vokiečių kalba</w:t>
            </w:r>
          </w:p>
        </w:tc>
      </w:tr>
      <w:tr w:rsidR="00873780" w:rsidRPr="000B6A66" w14:paraId="133B2816" w14:textId="77777777">
        <w:trPr>
          <w:trHeight w:val="408"/>
        </w:trPr>
        <w:tc>
          <w:tcPr>
            <w:tcW w:w="1716" w:type="dxa"/>
            <w:vMerge/>
            <w:tcBorders>
              <w:top w:val="single" w:sz="8" w:space="0" w:color="auto"/>
              <w:left w:val="single" w:sz="8" w:space="0" w:color="auto"/>
              <w:bottom w:val="single" w:sz="4" w:space="0" w:color="000000"/>
              <w:right w:val="nil"/>
            </w:tcBorders>
            <w:vAlign w:val="center"/>
          </w:tcPr>
          <w:p w14:paraId="6AC09777"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797FA7E3"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3158B2BE"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32CDDF7E"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1F03AEA8"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B501A40"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7B0C046E"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1712E17B"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4A60E65A"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0271ED28"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709" w:type="dxa"/>
            <w:vMerge w:val="restart"/>
            <w:tcBorders>
              <w:top w:val="nil"/>
              <w:left w:val="single" w:sz="8" w:space="0" w:color="auto"/>
              <w:bottom w:val="single" w:sz="4" w:space="0" w:color="auto"/>
              <w:right w:val="single" w:sz="4" w:space="0" w:color="auto"/>
            </w:tcBorders>
            <w:shd w:val="clear" w:color="auto" w:fill="auto"/>
            <w:vAlign w:val="center"/>
          </w:tcPr>
          <w:p w14:paraId="67A3BE91"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0FD2B2DF"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3" w:type="dxa"/>
            <w:vMerge w:val="restart"/>
            <w:tcBorders>
              <w:top w:val="nil"/>
              <w:left w:val="single" w:sz="4" w:space="0" w:color="auto"/>
              <w:bottom w:val="single" w:sz="4" w:space="0" w:color="auto"/>
              <w:right w:val="single" w:sz="8" w:space="0" w:color="auto"/>
            </w:tcBorders>
            <w:shd w:val="clear" w:color="auto" w:fill="auto"/>
            <w:vAlign w:val="center"/>
          </w:tcPr>
          <w:p w14:paraId="2124D899"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708" w:type="dxa"/>
            <w:vMerge w:val="restart"/>
            <w:tcBorders>
              <w:top w:val="nil"/>
              <w:left w:val="single" w:sz="8" w:space="0" w:color="auto"/>
              <w:bottom w:val="single" w:sz="4" w:space="0" w:color="auto"/>
              <w:right w:val="single" w:sz="4" w:space="0" w:color="auto"/>
            </w:tcBorders>
            <w:shd w:val="clear" w:color="auto" w:fill="auto"/>
            <w:vAlign w:val="center"/>
          </w:tcPr>
          <w:p w14:paraId="1D963948"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27202E83"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78" w:type="dxa"/>
            <w:vMerge w:val="restart"/>
            <w:tcBorders>
              <w:top w:val="nil"/>
              <w:left w:val="single" w:sz="4" w:space="0" w:color="auto"/>
              <w:bottom w:val="single" w:sz="4" w:space="0" w:color="auto"/>
              <w:right w:val="single" w:sz="8" w:space="0" w:color="auto"/>
            </w:tcBorders>
            <w:shd w:val="clear" w:color="auto" w:fill="auto"/>
            <w:vAlign w:val="center"/>
          </w:tcPr>
          <w:p w14:paraId="18A529A4"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r>
      <w:tr w:rsidR="00873780" w:rsidRPr="000B6A66" w14:paraId="793580F4" w14:textId="77777777" w:rsidTr="005B4F7F">
        <w:trPr>
          <w:trHeight w:val="230"/>
        </w:trPr>
        <w:tc>
          <w:tcPr>
            <w:tcW w:w="1716" w:type="dxa"/>
            <w:vMerge/>
            <w:tcBorders>
              <w:top w:val="single" w:sz="8" w:space="0" w:color="auto"/>
              <w:left w:val="single" w:sz="8" w:space="0" w:color="auto"/>
              <w:bottom w:val="single" w:sz="4" w:space="0" w:color="000000"/>
              <w:right w:val="nil"/>
            </w:tcBorders>
            <w:vAlign w:val="center"/>
          </w:tcPr>
          <w:p w14:paraId="5F7D8D9C"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6EAE8DA9"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397D6D21"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1BD051A6"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21D90BCC"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1EA65752"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6E709FD4"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71B08D4F"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1D2A154C"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727FD95A" w14:textId="77777777" w:rsidR="00873780" w:rsidRPr="000B6A66" w:rsidRDefault="00873780" w:rsidP="000B6A66">
            <w:pPr>
              <w:spacing w:after="0" w:line="240" w:lineRule="auto"/>
              <w:rPr>
                <w:rFonts w:eastAsia="Times New Roman"/>
                <w:b/>
                <w:bCs/>
                <w:sz w:val="18"/>
                <w:szCs w:val="18"/>
                <w:lang w:val="lt-LT" w:eastAsia="lt-LT"/>
              </w:rPr>
            </w:pPr>
          </w:p>
        </w:tc>
        <w:tc>
          <w:tcPr>
            <w:tcW w:w="709" w:type="dxa"/>
            <w:vMerge/>
            <w:tcBorders>
              <w:top w:val="nil"/>
              <w:left w:val="single" w:sz="8" w:space="0" w:color="auto"/>
              <w:bottom w:val="single" w:sz="4" w:space="0" w:color="auto"/>
              <w:right w:val="single" w:sz="4" w:space="0" w:color="auto"/>
            </w:tcBorders>
            <w:vAlign w:val="center"/>
          </w:tcPr>
          <w:p w14:paraId="2DC23C3F"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0F8DFBC1" w14:textId="77777777" w:rsidR="00873780" w:rsidRPr="000B6A66" w:rsidRDefault="00873780" w:rsidP="000B6A66">
            <w:pPr>
              <w:spacing w:after="0" w:line="240" w:lineRule="auto"/>
              <w:rPr>
                <w:rFonts w:eastAsia="Times New Roman"/>
                <w:b/>
                <w:bCs/>
                <w:sz w:val="18"/>
                <w:szCs w:val="18"/>
                <w:lang w:val="lt-LT" w:eastAsia="lt-LT"/>
              </w:rPr>
            </w:pPr>
          </w:p>
        </w:tc>
        <w:tc>
          <w:tcPr>
            <w:tcW w:w="993" w:type="dxa"/>
            <w:vMerge/>
            <w:tcBorders>
              <w:top w:val="nil"/>
              <w:left w:val="single" w:sz="4" w:space="0" w:color="auto"/>
              <w:bottom w:val="single" w:sz="4" w:space="0" w:color="auto"/>
              <w:right w:val="single" w:sz="8" w:space="0" w:color="auto"/>
            </w:tcBorders>
            <w:vAlign w:val="center"/>
          </w:tcPr>
          <w:p w14:paraId="54FFDDCC" w14:textId="77777777" w:rsidR="00873780" w:rsidRPr="000B6A66" w:rsidRDefault="00873780" w:rsidP="000B6A66">
            <w:pPr>
              <w:spacing w:after="0" w:line="240" w:lineRule="auto"/>
              <w:rPr>
                <w:rFonts w:eastAsia="Times New Roman"/>
                <w:b/>
                <w:bCs/>
                <w:sz w:val="18"/>
                <w:szCs w:val="18"/>
                <w:lang w:val="lt-LT" w:eastAsia="lt-LT"/>
              </w:rPr>
            </w:pPr>
          </w:p>
        </w:tc>
        <w:tc>
          <w:tcPr>
            <w:tcW w:w="708" w:type="dxa"/>
            <w:vMerge/>
            <w:tcBorders>
              <w:top w:val="nil"/>
              <w:left w:val="single" w:sz="8" w:space="0" w:color="auto"/>
              <w:bottom w:val="single" w:sz="4" w:space="0" w:color="auto"/>
              <w:right w:val="single" w:sz="4" w:space="0" w:color="auto"/>
            </w:tcBorders>
            <w:vAlign w:val="center"/>
          </w:tcPr>
          <w:p w14:paraId="76ECCE45" w14:textId="77777777" w:rsidR="00873780" w:rsidRPr="000B6A66" w:rsidRDefault="00873780" w:rsidP="000B6A66">
            <w:pPr>
              <w:spacing w:after="0" w:line="240" w:lineRule="auto"/>
              <w:rPr>
                <w:rFonts w:eastAsia="Times New Roman"/>
                <w:sz w:val="18"/>
                <w:szCs w:val="18"/>
                <w:lang w:val="lt-LT" w:eastAsia="lt-LT"/>
              </w:rPr>
            </w:pPr>
          </w:p>
        </w:tc>
        <w:tc>
          <w:tcPr>
            <w:tcW w:w="993" w:type="dxa"/>
            <w:vMerge/>
            <w:tcBorders>
              <w:top w:val="nil"/>
              <w:left w:val="single" w:sz="4" w:space="0" w:color="auto"/>
              <w:bottom w:val="single" w:sz="4" w:space="0" w:color="auto"/>
              <w:right w:val="single" w:sz="4" w:space="0" w:color="auto"/>
            </w:tcBorders>
            <w:vAlign w:val="center"/>
          </w:tcPr>
          <w:p w14:paraId="75B2343C" w14:textId="77777777" w:rsidR="00873780" w:rsidRPr="000B6A66" w:rsidRDefault="00873780" w:rsidP="000B6A66">
            <w:pPr>
              <w:spacing w:after="0" w:line="240" w:lineRule="auto"/>
              <w:rPr>
                <w:rFonts w:eastAsia="Times New Roman"/>
                <w:b/>
                <w:bCs/>
                <w:sz w:val="18"/>
                <w:szCs w:val="18"/>
                <w:lang w:val="lt-LT" w:eastAsia="lt-LT"/>
              </w:rPr>
            </w:pPr>
          </w:p>
        </w:tc>
        <w:tc>
          <w:tcPr>
            <w:tcW w:w="978" w:type="dxa"/>
            <w:vMerge/>
            <w:tcBorders>
              <w:top w:val="nil"/>
              <w:left w:val="single" w:sz="4" w:space="0" w:color="auto"/>
              <w:bottom w:val="single" w:sz="4" w:space="0" w:color="auto"/>
              <w:right w:val="single" w:sz="8" w:space="0" w:color="auto"/>
            </w:tcBorders>
            <w:vAlign w:val="center"/>
          </w:tcPr>
          <w:p w14:paraId="508AD5B6" w14:textId="77777777" w:rsidR="00873780" w:rsidRPr="000B6A66" w:rsidRDefault="00873780" w:rsidP="000B6A66">
            <w:pPr>
              <w:spacing w:after="0" w:line="240" w:lineRule="auto"/>
              <w:rPr>
                <w:rFonts w:eastAsia="Times New Roman"/>
                <w:b/>
                <w:bCs/>
                <w:sz w:val="18"/>
                <w:szCs w:val="18"/>
                <w:lang w:val="lt-LT" w:eastAsia="lt-LT"/>
              </w:rPr>
            </w:pPr>
          </w:p>
        </w:tc>
      </w:tr>
      <w:tr w:rsidR="00873780" w:rsidRPr="000B6A66" w14:paraId="7B993282" w14:textId="77777777">
        <w:trPr>
          <w:trHeight w:val="276"/>
        </w:trPr>
        <w:tc>
          <w:tcPr>
            <w:tcW w:w="1716" w:type="dxa"/>
            <w:tcBorders>
              <w:top w:val="nil"/>
              <w:left w:val="single" w:sz="8" w:space="0" w:color="auto"/>
              <w:bottom w:val="single" w:sz="4" w:space="0" w:color="auto"/>
              <w:right w:val="nil"/>
            </w:tcBorders>
            <w:shd w:val="clear" w:color="000000" w:fill="DCE6F1"/>
            <w:vAlign w:val="bottom"/>
          </w:tcPr>
          <w:p w14:paraId="14A108AE" w14:textId="77777777" w:rsidR="00873780" w:rsidRPr="000B6A66" w:rsidRDefault="00BB5B4C" w:rsidP="000B6A66">
            <w:pPr>
              <w:spacing w:after="0" w:line="240" w:lineRule="auto"/>
              <w:rPr>
                <w:rFonts w:eastAsia="Times New Roman"/>
                <w:b/>
                <w:bCs/>
                <w:sz w:val="22"/>
                <w:szCs w:val="22"/>
                <w:lang w:val="lt-LT" w:eastAsia="lt-LT"/>
              </w:rPr>
            </w:pPr>
            <w:r w:rsidRPr="000B6A66">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00D6AE6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303</w:t>
            </w:r>
          </w:p>
        </w:tc>
        <w:tc>
          <w:tcPr>
            <w:tcW w:w="992" w:type="dxa"/>
            <w:tcBorders>
              <w:top w:val="nil"/>
              <w:left w:val="nil"/>
              <w:bottom w:val="single" w:sz="4" w:space="0" w:color="auto"/>
              <w:right w:val="single" w:sz="4" w:space="0" w:color="auto"/>
            </w:tcBorders>
            <w:shd w:val="clear" w:color="000000" w:fill="DCE6F1"/>
            <w:noWrap/>
            <w:vAlign w:val="bottom"/>
          </w:tcPr>
          <w:p w14:paraId="46ECE82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61</w:t>
            </w:r>
          </w:p>
        </w:tc>
        <w:tc>
          <w:tcPr>
            <w:tcW w:w="992" w:type="dxa"/>
            <w:tcBorders>
              <w:top w:val="nil"/>
              <w:left w:val="nil"/>
              <w:bottom w:val="single" w:sz="4" w:space="0" w:color="auto"/>
              <w:right w:val="single" w:sz="8" w:space="0" w:color="auto"/>
            </w:tcBorders>
            <w:shd w:val="clear" w:color="000000" w:fill="DCE6F1"/>
            <w:noWrap/>
            <w:vAlign w:val="bottom"/>
          </w:tcPr>
          <w:p w14:paraId="0991FD81"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20,13</w:t>
            </w:r>
          </w:p>
        </w:tc>
        <w:tc>
          <w:tcPr>
            <w:tcW w:w="851" w:type="dxa"/>
            <w:tcBorders>
              <w:top w:val="nil"/>
              <w:left w:val="nil"/>
              <w:bottom w:val="single" w:sz="4" w:space="0" w:color="auto"/>
              <w:right w:val="single" w:sz="4" w:space="0" w:color="auto"/>
            </w:tcBorders>
            <w:shd w:val="clear" w:color="000000" w:fill="DCE6F1"/>
            <w:noWrap/>
            <w:vAlign w:val="bottom"/>
          </w:tcPr>
          <w:p w14:paraId="40B6EFB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261</w:t>
            </w:r>
          </w:p>
        </w:tc>
        <w:tc>
          <w:tcPr>
            <w:tcW w:w="992" w:type="dxa"/>
            <w:tcBorders>
              <w:top w:val="nil"/>
              <w:left w:val="nil"/>
              <w:bottom w:val="single" w:sz="4" w:space="0" w:color="auto"/>
              <w:right w:val="single" w:sz="4" w:space="0" w:color="auto"/>
            </w:tcBorders>
            <w:shd w:val="clear" w:color="000000" w:fill="DCE6F1"/>
            <w:noWrap/>
            <w:vAlign w:val="bottom"/>
          </w:tcPr>
          <w:p w14:paraId="45162B1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36</w:t>
            </w:r>
          </w:p>
        </w:tc>
        <w:tc>
          <w:tcPr>
            <w:tcW w:w="992" w:type="dxa"/>
            <w:tcBorders>
              <w:top w:val="nil"/>
              <w:left w:val="nil"/>
              <w:bottom w:val="single" w:sz="4" w:space="0" w:color="auto"/>
              <w:right w:val="single" w:sz="8" w:space="0" w:color="auto"/>
            </w:tcBorders>
            <w:shd w:val="clear" w:color="000000" w:fill="DCE6F1"/>
            <w:noWrap/>
            <w:vAlign w:val="bottom"/>
          </w:tcPr>
          <w:p w14:paraId="7E812B96"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13,79</w:t>
            </w:r>
          </w:p>
        </w:tc>
        <w:tc>
          <w:tcPr>
            <w:tcW w:w="851" w:type="dxa"/>
            <w:tcBorders>
              <w:top w:val="nil"/>
              <w:left w:val="nil"/>
              <w:bottom w:val="single" w:sz="4" w:space="0" w:color="auto"/>
              <w:right w:val="single" w:sz="4" w:space="0" w:color="auto"/>
            </w:tcBorders>
            <w:shd w:val="clear" w:color="000000" w:fill="DCE6F1"/>
            <w:noWrap/>
            <w:vAlign w:val="bottom"/>
          </w:tcPr>
          <w:p w14:paraId="3C7205D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306</w:t>
            </w:r>
          </w:p>
        </w:tc>
        <w:tc>
          <w:tcPr>
            <w:tcW w:w="992" w:type="dxa"/>
            <w:tcBorders>
              <w:top w:val="nil"/>
              <w:left w:val="nil"/>
              <w:bottom w:val="single" w:sz="4" w:space="0" w:color="auto"/>
              <w:right w:val="single" w:sz="4" w:space="0" w:color="auto"/>
            </w:tcBorders>
            <w:shd w:val="clear" w:color="000000" w:fill="DCE6F1"/>
            <w:noWrap/>
            <w:vAlign w:val="bottom"/>
          </w:tcPr>
          <w:p w14:paraId="7D56D5C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tcPr>
          <w:p w14:paraId="0753465A"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709" w:type="dxa"/>
            <w:tcBorders>
              <w:top w:val="nil"/>
              <w:left w:val="nil"/>
              <w:bottom w:val="single" w:sz="4" w:space="0" w:color="auto"/>
              <w:right w:val="single" w:sz="4" w:space="0" w:color="auto"/>
            </w:tcBorders>
            <w:shd w:val="clear" w:color="000000" w:fill="DCE6F1"/>
            <w:noWrap/>
            <w:vAlign w:val="bottom"/>
          </w:tcPr>
          <w:p w14:paraId="20BE9A4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261</w:t>
            </w:r>
          </w:p>
        </w:tc>
        <w:tc>
          <w:tcPr>
            <w:tcW w:w="992" w:type="dxa"/>
            <w:tcBorders>
              <w:top w:val="nil"/>
              <w:left w:val="nil"/>
              <w:bottom w:val="single" w:sz="4" w:space="0" w:color="auto"/>
              <w:right w:val="single" w:sz="4" w:space="0" w:color="auto"/>
            </w:tcBorders>
            <w:shd w:val="clear" w:color="000000" w:fill="DCE6F1"/>
            <w:noWrap/>
            <w:vAlign w:val="bottom"/>
          </w:tcPr>
          <w:p w14:paraId="4B31566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000000" w:fill="DCE6F1"/>
            <w:noWrap/>
            <w:vAlign w:val="bottom"/>
          </w:tcPr>
          <w:p w14:paraId="3ECBB71B"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708" w:type="dxa"/>
            <w:tcBorders>
              <w:top w:val="nil"/>
              <w:left w:val="nil"/>
              <w:bottom w:val="single" w:sz="4" w:space="0" w:color="auto"/>
              <w:right w:val="single" w:sz="4" w:space="0" w:color="auto"/>
            </w:tcBorders>
            <w:shd w:val="clear" w:color="000000" w:fill="DCE6F1"/>
            <w:noWrap/>
            <w:vAlign w:val="bottom"/>
          </w:tcPr>
          <w:p w14:paraId="283C67E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993" w:type="dxa"/>
            <w:tcBorders>
              <w:top w:val="nil"/>
              <w:left w:val="nil"/>
              <w:bottom w:val="single" w:sz="4" w:space="0" w:color="auto"/>
              <w:right w:val="single" w:sz="4" w:space="0" w:color="auto"/>
            </w:tcBorders>
            <w:shd w:val="clear" w:color="000000" w:fill="DCE6F1"/>
            <w:noWrap/>
            <w:vAlign w:val="bottom"/>
          </w:tcPr>
          <w:p w14:paraId="306B656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000000" w:fill="DCE6F1"/>
            <w:noWrap/>
            <w:vAlign w:val="bottom"/>
          </w:tcPr>
          <w:p w14:paraId="231F1C9B"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r>
      <w:tr w:rsidR="00873780" w:rsidRPr="000B6A66" w14:paraId="7B419F7B" w14:textId="77777777">
        <w:trPr>
          <w:trHeight w:val="264"/>
        </w:trPr>
        <w:tc>
          <w:tcPr>
            <w:tcW w:w="1716" w:type="dxa"/>
            <w:tcBorders>
              <w:top w:val="nil"/>
              <w:left w:val="single" w:sz="8" w:space="0" w:color="auto"/>
              <w:bottom w:val="single" w:sz="4" w:space="0" w:color="auto"/>
              <w:right w:val="nil"/>
            </w:tcBorders>
            <w:shd w:val="clear" w:color="auto" w:fill="auto"/>
            <w:vAlign w:val="bottom"/>
          </w:tcPr>
          <w:p w14:paraId="3F339B04"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39CEB09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45</w:t>
            </w:r>
          </w:p>
        </w:tc>
        <w:tc>
          <w:tcPr>
            <w:tcW w:w="992" w:type="dxa"/>
            <w:tcBorders>
              <w:top w:val="nil"/>
              <w:left w:val="nil"/>
              <w:bottom w:val="single" w:sz="4" w:space="0" w:color="auto"/>
              <w:right w:val="single" w:sz="4" w:space="0" w:color="auto"/>
            </w:tcBorders>
            <w:shd w:val="clear" w:color="auto" w:fill="auto"/>
            <w:noWrap/>
            <w:vAlign w:val="bottom"/>
          </w:tcPr>
          <w:p w14:paraId="495A277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992" w:type="dxa"/>
            <w:tcBorders>
              <w:top w:val="nil"/>
              <w:left w:val="nil"/>
              <w:bottom w:val="single" w:sz="4" w:space="0" w:color="auto"/>
              <w:right w:val="single" w:sz="8" w:space="0" w:color="auto"/>
            </w:tcBorders>
            <w:shd w:val="clear" w:color="auto" w:fill="auto"/>
            <w:noWrap/>
            <w:vAlign w:val="bottom"/>
          </w:tcPr>
          <w:p w14:paraId="22A7DA9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6,67</w:t>
            </w:r>
          </w:p>
        </w:tc>
        <w:tc>
          <w:tcPr>
            <w:tcW w:w="851" w:type="dxa"/>
            <w:tcBorders>
              <w:top w:val="nil"/>
              <w:left w:val="nil"/>
              <w:bottom w:val="single" w:sz="4" w:space="0" w:color="auto"/>
              <w:right w:val="single" w:sz="4" w:space="0" w:color="auto"/>
            </w:tcBorders>
            <w:shd w:val="clear" w:color="auto" w:fill="auto"/>
            <w:noWrap/>
            <w:vAlign w:val="bottom"/>
          </w:tcPr>
          <w:p w14:paraId="1C78AF3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42</w:t>
            </w:r>
          </w:p>
        </w:tc>
        <w:tc>
          <w:tcPr>
            <w:tcW w:w="992" w:type="dxa"/>
            <w:tcBorders>
              <w:top w:val="nil"/>
              <w:left w:val="nil"/>
              <w:bottom w:val="single" w:sz="4" w:space="0" w:color="auto"/>
              <w:right w:val="single" w:sz="4" w:space="0" w:color="auto"/>
            </w:tcBorders>
            <w:shd w:val="clear" w:color="auto" w:fill="auto"/>
            <w:noWrap/>
            <w:vAlign w:val="bottom"/>
          </w:tcPr>
          <w:p w14:paraId="5CE68FD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992" w:type="dxa"/>
            <w:tcBorders>
              <w:top w:val="nil"/>
              <w:left w:val="nil"/>
              <w:bottom w:val="single" w:sz="4" w:space="0" w:color="auto"/>
              <w:right w:val="single" w:sz="8" w:space="0" w:color="auto"/>
            </w:tcBorders>
            <w:shd w:val="clear" w:color="auto" w:fill="auto"/>
            <w:noWrap/>
            <w:vAlign w:val="bottom"/>
          </w:tcPr>
          <w:p w14:paraId="14293A8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7,14</w:t>
            </w:r>
          </w:p>
        </w:tc>
        <w:tc>
          <w:tcPr>
            <w:tcW w:w="851" w:type="dxa"/>
            <w:tcBorders>
              <w:top w:val="nil"/>
              <w:left w:val="nil"/>
              <w:bottom w:val="single" w:sz="4" w:space="0" w:color="auto"/>
              <w:right w:val="single" w:sz="4" w:space="0" w:color="auto"/>
            </w:tcBorders>
            <w:shd w:val="clear" w:color="auto" w:fill="auto"/>
            <w:noWrap/>
            <w:vAlign w:val="bottom"/>
          </w:tcPr>
          <w:p w14:paraId="0CB6CD1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37</w:t>
            </w:r>
          </w:p>
        </w:tc>
        <w:tc>
          <w:tcPr>
            <w:tcW w:w="992" w:type="dxa"/>
            <w:tcBorders>
              <w:top w:val="nil"/>
              <w:left w:val="nil"/>
              <w:bottom w:val="single" w:sz="4" w:space="0" w:color="auto"/>
              <w:right w:val="single" w:sz="4" w:space="0" w:color="auto"/>
            </w:tcBorders>
            <w:shd w:val="clear" w:color="auto" w:fill="auto"/>
            <w:noWrap/>
            <w:vAlign w:val="bottom"/>
          </w:tcPr>
          <w:p w14:paraId="5BE7D8B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6871654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9" w:type="dxa"/>
            <w:tcBorders>
              <w:top w:val="nil"/>
              <w:left w:val="nil"/>
              <w:bottom w:val="single" w:sz="4" w:space="0" w:color="auto"/>
              <w:right w:val="single" w:sz="4" w:space="0" w:color="auto"/>
            </w:tcBorders>
            <w:shd w:val="clear" w:color="auto" w:fill="auto"/>
            <w:noWrap/>
            <w:vAlign w:val="bottom"/>
          </w:tcPr>
          <w:p w14:paraId="61483B1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31</w:t>
            </w:r>
          </w:p>
        </w:tc>
        <w:tc>
          <w:tcPr>
            <w:tcW w:w="992" w:type="dxa"/>
            <w:tcBorders>
              <w:top w:val="nil"/>
              <w:left w:val="nil"/>
              <w:bottom w:val="single" w:sz="4" w:space="0" w:color="auto"/>
              <w:right w:val="single" w:sz="4" w:space="0" w:color="auto"/>
            </w:tcBorders>
            <w:shd w:val="clear" w:color="auto" w:fill="auto"/>
            <w:noWrap/>
            <w:vAlign w:val="bottom"/>
          </w:tcPr>
          <w:p w14:paraId="2B101F2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tcPr>
          <w:p w14:paraId="2487D25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tcPr>
          <w:p w14:paraId="099C3B4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3" w:type="dxa"/>
            <w:tcBorders>
              <w:top w:val="nil"/>
              <w:left w:val="nil"/>
              <w:bottom w:val="single" w:sz="4" w:space="0" w:color="auto"/>
              <w:right w:val="single" w:sz="4" w:space="0" w:color="auto"/>
            </w:tcBorders>
            <w:shd w:val="clear" w:color="auto" w:fill="auto"/>
            <w:noWrap/>
            <w:vAlign w:val="bottom"/>
          </w:tcPr>
          <w:p w14:paraId="499AE21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tcPr>
          <w:p w14:paraId="55DF86C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r>
      <w:tr w:rsidR="00873780" w:rsidRPr="000B6A66" w14:paraId="593DD695" w14:textId="77777777">
        <w:trPr>
          <w:trHeight w:val="264"/>
        </w:trPr>
        <w:tc>
          <w:tcPr>
            <w:tcW w:w="1716" w:type="dxa"/>
            <w:tcBorders>
              <w:top w:val="nil"/>
              <w:left w:val="single" w:sz="8" w:space="0" w:color="auto"/>
              <w:bottom w:val="single" w:sz="4" w:space="0" w:color="auto"/>
              <w:right w:val="nil"/>
            </w:tcBorders>
            <w:shd w:val="clear" w:color="auto" w:fill="auto"/>
            <w:vAlign w:val="bottom"/>
          </w:tcPr>
          <w:p w14:paraId="1F903E2D"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7BAE0E0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348</w:t>
            </w:r>
          </w:p>
        </w:tc>
        <w:tc>
          <w:tcPr>
            <w:tcW w:w="992" w:type="dxa"/>
            <w:tcBorders>
              <w:top w:val="nil"/>
              <w:left w:val="nil"/>
              <w:bottom w:val="single" w:sz="4" w:space="0" w:color="auto"/>
              <w:right w:val="single" w:sz="4" w:space="0" w:color="auto"/>
            </w:tcBorders>
            <w:shd w:val="clear" w:color="auto" w:fill="auto"/>
            <w:noWrap/>
            <w:vAlign w:val="bottom"/>
          </w:tcPr>
          <w:p w14:paraId="5F5C050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64</w:t>
            </w:r>
          </w:p>
        </w:tc>
        <w:tc>
          <w:tcPr>
            <w:tcW w:w="992" w:type="dxa"/>
            <w:tcBorders>
              <w:top w:val="nil"/>
              <w:left w:val="nil"/>
              <w:bottom w:val="single" w:sz="4" w:space="0" w:color="auto"/>
              <w:right w:val="single" w:sz="8" w:space="0" w:color="auto"/>
            </w:tcBorders>
            <w:shd w:val="clear" w:color="auto" w:fill="auto"/>
            <w:noWrap/>
            <w:vAlign w:val="bottom"/>
          </w:tcPr>
          <w:p w14:paraId="683A585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18,39</w:t>
            </w:r>
          </w:p>
        </w:tc>
        <w:tc>
          <w:tcPr>
            <w:tcW w:w="851" w:type="dxa"/>
            <w:tcBorders>
              <w:top w:val="nil"/>
              <w:left w:val="nil"/>
              <w:bottom w:val="single" w:sz="4" w:space="0" w:color="auto"/>
              <w:right w:val="single" w:sz="4" w:space="0" w:color="auto"/>
            </w:tcBorders>
            <w:shd w:val="clear" w:color="auto" w:fill="auto"/>
            <w:noWrap/>
            <w:vAlign w:val="bottom"/>
          </w:tcPr>
          <w:p w14:paraId="215B667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303</w:t>
            </w:r>
          </w:p>
        </w:tc>
        <w:tc>
          <w:tcPr>
            <w:tcW w:w="992" w:type="dxa"/>
            <w:tcBorders>
              <w:top w:val="nil"/>
              <w:left w:val="nil"/>
              <w:bottom w:val="single" w:sz="4" w:space="0" w:color="auto"/>
              <w:right w:val="single" w:sz="4" w:space="0" w:color="auto"/>
            </w:tcBorders>
            <w:shd w:val="clear" w:color="auto" w:fill="auto"/>
            <w:noWrap/>
            <w:vAlign w:val="bottom"/>
          </w:tcPr>
          <w:p w14:paraId="4A775FF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39</w:t>
            </w:r>
          </w:p>
        </w:tc>
        <w:tc>
          <w:tcPr>
            <w:tcW w:w="992" w:type="dxa"/>
            <w:tcBorders>
              <w:top w:val="nil"/>
              <w:left w:val="nil"/>
              <w:bottom w:val="single" w:sz="4" w:space="0" w:color="auto"/>
              <w:right w:val="single" w:sz="8" w:space="0" w:color="auto"/>
            </w:tcBorders>
            <w:shd w:val="clear" w:color="auto" w:fill="auto"/>
            <w:noWrap/>
            <w:vAlign w:val="bottom"/>
          </w:tcPr>
          <w:p w14:paraId="60A9540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12,87</w:t>
            </w:r>
          </w:p>
        </w:tc>
        <w:tc>
          <w:tcPr>
            <w:tcW w:w="851" w:type="dxa"/>
            <w:tcBorders>
              <w:top w:val="nil"/>
              <w:left w:val="nil"/>
              <w:bottom w:val="single" w:sz="4" w:space="0" w:color="auto"/>
              <w:right w:val="single" w:sz="4" w:space="0" w:color="auto"/>
            </w:tcBorders>
            <w:shd w:val="clear" w:color="auto" w:fill="auto"/>
            <w:noWrap/>
            <w:vAlign w:val="bottom"/>
          </w:tcPr>
          <w:p w14:paraId="5B0A884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343</w:t>
            </w:r>
          </w:p>
        </w:tc>
        <w:tc>
          <w:tcPr>
            <w:tcW w:w="992" w:type="dxa"/>
            <w:tcBorders>
              <w:top w:val="nil"/>
              <w:left w:val="nil"/>
              <w:bottom w:val="single" w:sz="4" w:space="0" w:color="auto"/>
              <w:right w:val="single" w:sz="4" w:space="0" w:color="auto"/>
            </w:tcBorders>
            <w:shd w:val="clear" w:color="auto" w:fill="auto"/>
            <w:noWrap/>
            <w:vAlign w:val="bottom"/>
          </w:tcPr>
          <w:p w14:paraId="3E1C15C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567BDC9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9" w:type="dxa"/>
            <w:tcBorders>
              <w:top w:val="nil"/>
              <w:left w:val="nil"/>
              <w:bottom w:val="single" w:sz="4" w:space="0" w:color="auto"/>
              <w:right w:val="single" w:sz="4" w:space="0" w:color="auto"/>
            </w:tcBorders>
            <w:shd w:val="clear" w:color="auto" w:fill="auto"/>
            <w:noWrap/>
            <w:vAlign w:val="bottom"/>
          </w:tcPr>
          <w:p w14:paraId="68CA654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292</w:t>
            </w:r>
          </w:p>
        </w:tc>
        <w:tc>
          <w:tcPr>
            <w:tcW w:w="992" w:type="dxa"/>
            <w:tcBorders>
              <w:top w:val="nil"/>
              <w:left w:val="nil"/>
              <w:bottom w:val="single" w:sz="4" w:space="0" w:color="auto"/>
              <w:right w:val="single" w:sz="4" w:space="0" w:color="auto"/>
            </w:tcBorders>
            <w:shd w:val="clear" w:color="auto" w:fill="auto"/>
            <w:noWrap/>
            <w:vAlign w:val="bottom"/>
          </w:tcPr>
          <w:p w14:paraId="379BEEC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tcPr>
          <w:p w14:paraId="7424BCB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tcPr>
          <w:p w14:paraId="4068593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993" w:type="dxa"/>
            <w:tcBorders>
              <w:top w:val="nil"/>
              <w:left w:val="nil"/>
              <w:bottom w:val="single" w:sz="4" w:space="0" w:color="auto"/>
              <w:right w:val="single" w:sz="4" w:space="0" w:color="auto"/>
            </w:tcBorders>
            <w:shd w:val="clear" w:color="auto" w:fill="auto"/>
            <w:noWrap/>
            <w:vAlign w:val="bottom"/>
          </w:tcPr>
          <w:p w14:paraId="7E33C81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tcPr>
          <w:p w14:paraId="238FA87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r>
      <w:tr w:rsidR="00873780" w:rsidRPr="000B6A66" w14:paraId="2DCFC734" w14:textId="77777777">
        <w:trPr>
          <w:trHeight w:val="276"/>
        </w:trPr>
        <w:tc>
          <w:tcPr>
            <w:tcW w:w="1716" w:type="dxa"/>
            <w:tcBorders>
              <w:top w:val="nil"/>
              <w:left w:val="single" w:sz="8" w:space="0" w:color="auto"/>
              <w:bottom w:val="single" w:sz="8" w:space="0" w:color="auto"/>
              <w:right w:val="nil"/>
            </w:tcBorders>
            <w:shd w:val="clear" w:color="000000" w:fill="DCE6F1"/>
            <w:noWrap/>
            <w:vAlign w:val="bottom"/>
          </w:tcPr>
          <w:p w14:paraId="345E02AC"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DCE6F1"/>
            <w:noWrap/>
            <w:vAlign w:val="bottom"/>
          </w:tcPr>
          <w:p w14:paraId="1599539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18.339</w:t>
            </w:r>
          </w:p>
        </w:tc>
        <w:tc>
          <w:tcPr>
            <w:tcW w:w="992" w:type="dxa"/>
            <w:tcBorders>
              <w:top w:val="nil"/>
              <w:left w:val="nil"/>
              <w:bottom w:val="single" w:sz="8" w:space="0" w:color="auto"/>
              <w:right w:val="single" w:sz="4" w:space="0" w:color="auto"/>
            </w:tcBorders>
            <w:shd w:val="clear" w:color="000000" w:fill="DCE6F1"/>
            <w:noWrap/>
            <w:vAlign w:val="bottom"/>
          </w:tcPr>
          <w:p w14:paraId="36283F7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1.587</w:t>
            </w:r>
          </w:p>
        </w:tc>
        <w:tc>
          <w:tcPr>
            <w:tcW w:w="992" w:type="dxa"/>
            <w:tcBorders>
              <w:top w:val="nil"/>
              <w:left w:val="nil"/>
              <w:bottom w:val="single" w:sz="8" w:space="0" w:color="auto"/>
              <w:right w:val="single" w:sz="8" w:space="0" w:color="auto"/>
            </w:tcBorders>
            <w:shd w:val="clear" w:color="000000" w:fill="DCE6F1"/>
            <w:noWrap/>
            <w:vAlign w:val="bottom"/>
          </w:tcPr>
          <w:p w14:paraId="411784E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8,65</w:t>
            </w:r>
          </w:p>
        </w:tc>
        <w:tc>
          <w:tcPr>
            <w:tcW w:w="851" w:type="dxa"/>
            <w:tcBorders>
              <w:top w:val="nil"/>
              <w:left w:val="nil"/>
              <w:bottom w:val="single" w:sz="8" w:space="0" w:color="auto"/>
              <w:right w:val="single" w:sz="4" w:space="0" w:color="auto"/>
            </w:tcBorders>
            <w:shd w:val="clear" w:color="000000" w:fill="DCE6F1"/>
            <w:noWrap/>
            <w:vAlign w:val="bottom"/>
          </w:tcPr>
          <w:p w14:paraId="3E51A4F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17.056</w:t>
            </w:r>
          </w:p>
        </w:tc>
        <w:tc>
          <w:tcPr>
            <w:tcW w:w="992" w:type="dxa"/>
            <w:tcBorders>
              <w:top w:val="nil"/>
              <w:left w:val="nil"/>
              <w:bottom w:val="single" w:sz="8" w:space="0" w:color="auto"/>
              <w:right w:val="single" w:sz="4" w:space="0" w:color="auto"/>
            </w:tcBorders>
            <w:shd w:val="clear" w:color="000000" w:fill="DCE6F1"/>
            <w:noWrap/>
            <w:vAlign w:val="bottom"/>
          </w:tcPr>
          <w:p w14:paraId="5D32BA4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2.179</w:t>
            </w:r>
          </w:p>
        </w:tc>
        <w:tc>
          <w:tcPr>
            <w:tcW w:w="992" w:type="dxa"/>
            <w:tcBorders>
              <w:top w:val="nil"/>
              <w:left w:val="nil"/>
              <w:bottom w:val="single" w:sz="8" w:space="0" w:color="auto"/>
              <w:right w:val="single" w:sz="8" w:space="0" w:color="auto"/>
            </w:tcBorders>
            <w:shd w:val="clear" w:color="000000" w:fill="DCE6F1"/>
            <w:noWrap/>
            <w:vAlign w:val="bottom"/>
          </w:tcPr>
          <w:p w14:paraId="7E20024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12,78</w:t>
            </w:r>
          </w:p>
        </w:tc>
        <w:tc>
          <w:tcPr>
            <w:tcW w:w="851" w:type="dxa"/>
            <w:tcBorders>
              <w:top w:val="nil"/>
              <w:left w:val="nil"/>
              <w:bottom w:val="single" w:sz="8" w:space="0" w:color="auto"/>
              <w:right w:val="single" w:sz="4" w:space="0" w:color="auto"/>
            </w:tcBorders>
            <w:shd w:val="clear" w:color="000000" w:fill="DCE6F1"/>
            <w:noWrap/>
            <w:vAlign w:val="bottom"/>
          </w:tcPr>
          <w:p w14:paraId="2D03BC7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20.182</w:t>
            </w:r>
          </w:p>
        </w:tc>
        <w:tc>
          <w:tcPr>
            <w:tcW w:w="992" w:type="dxa"/>
            <w:tcBorders>
              <w:top w:val="nil"/>
              <w:left w:val="nil"/>
              <w:bottom w:val="single" w:sz="8" w:space="0" w:color="auto"/>
              <w:right w:val="single" w:sz="4" w:space="0" w:color="auto"/>
            </w:tcBorders>
            <w:shd w:val="clear" w:color="000000" w:fill="DCE6F1"/>
            <w:noWrap/>
            <w:vAlign w:val="bottom"/>
          </w:tcPr>
          <w:p w14:paraId="0361683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135</w:t>
            </w:r>
          </w:p>
        </w:tc>
        <w:tc>
          <w:tcPr>
            <w:tcW w:w="992" w:type="dxa"/>
            <w:tcBorders>
              <w:top w:val="nil"/>
              <w:left w:val="nil"/>
              <w:bottom w:val="single" w:sz="8" w:space="0" w:color="auto"/>
              <w:right w:val="single" w:sz="8" w:space="0" w:color="auto"/>
            </w:tcBorders>
            <w:shd w:val="clear" w:color="000000" w:fill="DCE6F1"/>
            <w:noWrap/>
            <w:vAlign w:val="bottom"/>
          </w:tcPr>
          <w:p w14:paraId="4AE7B0B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0,67</w:t>
            </w:r>
          </w:p>
        </w:tc>
        <w:tc>
          <w:tcPr>
            <w:tcW w:w="709" w:type="dxa"/>
            <w:tcBorders>
              <w:top w:val="nil"/>
              <w:left w:val="nil"/>
              <w:bottom w:val="single" w:sz="8" w:space="0" w:color="auto"/>
              <w:right w:val="single" w:sz="4" w:space="0" w:color="auto"/>
            </w:tcBorders>
            <w:shd w:val="clear" w:color="000000" w:fill="DCE6F1"/>
            <w:noWrap/>
            <w:vAlign w:val="bottom"/>
          </w:tcPr>
          <w:p w14:paraId="35723E4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1.712</w:t>
            </w:r>
          </w:p>
        </w:tc>
        <w:tc>
          <w:tcPr>
            <w:tcW w:w="992" w:type="dxa"/>
            <w:tcBorders>
              <w:top w:val="nil"/>
              <w:left w:val="nil"/>
              <w:bottom w:val="single" w:sz="8" w:space="0" w:color="auto"/>
              <w:right w:val="single" w:sz="4" w:space="0" w:color="auto"/>
            </w:tcBorders>
            <w:shd w:val="clear" w:color="000000" w:fill="DCE6F1"/>
            <w:noWrap/>
            <w:vAlign w:val="bottom"/>
          </w:tcPr>
          <w:p w14:paraId="7ACD258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993" w:type="dxa"/>
            <w:tcBorders>
              <w:top w:val="nil"/>
              <w:left w:val="nil"/>
              <w:bottom w:val="single" w:sz="8" w:space="0" w:color="auto"/>
              <w:right w:val="single" w:sz="8" w:space="0" w:color="auto"/>
            </w:tcBorders>
            <w:shd w:val="clear" w:color="000000" w:fill="DCE6F1"/>
            <w:noWrap/>
            <w:vAlign w:val="bottom"/>
          </w:tcPr>
          <w:p w14:paraId="2B259B2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0,18</w:t>
            </w:r>
          </w:p>
        </w:tc>
        <w:tc>
          <w:tcPr>
            <w:tcW w:w="708" w:type="dxa"/>
            <w:tcBorders>
              <w:top w:val="nil"/>
              <w:left w:val="nil"/>
              <w:bottom w:val="single" w:sz="8" w:space="0" w:color="auto"/>
              <w:right w:val="single" w:sz="4" w:space="0" w:color="auto"/>
            </w:tcBorders>
            <w:shd w:val="clear" w:color="000000" w:fill="DCE6F1"/>
            <w:noWrap/>
            <w:vAlign w:val="bottom"/>
          </w:tcPr>
          <w:p w14:paraId="5CBE5C1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80</w:t>
            </w:r>
          </w:p>
        </w:tc>
        <w:tc>
          <w:tcPr>
            <w:tcW w:w="993" w:type="dxa"/>
            <w:tcBorders>
              <w:top w:val="nil"/>
              <w:left w:val="nil"/>
              <w:bottom w:val="single" w:sz="8" w:space="0" w:color="auto"/>
              <w:right w:val="single" w:sz="4" w:space="0" w:color="auto"/>
            </w:tcBorders>
            <w:shd w:val="clear" w:color="000000" w:fill="DCE6F1"/>
            <w:noWrap/>
            <w:vAlign w:val="bottom"/>
          </w:tcPr>
          <w:p w14:paraId="0DE0DE2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78" w:type="dxa"/>
            <w:tcBorders>
              <w:top w:val="nil"/>
              <w:left w:val="nil"/>
              <w:bottom w:val="single" w:sz="8" w:space="0" w:color="auto"/>
              <w:right w:val="single" w:sz="8" w:space="0" w:color="auto"/>
            </w:tcBorders>
            <w:shd w:val="clear" w:color="000000" w:fill="DCE6F1"/>
            <w:noWrap/>
            <w:vAlign w:val="bottom"/>
          </w:tcPr>
          <w:p w14:paraId="06B6CC7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1,25</w:t>
            </w:r>
          </w:p>
        </w:tc>
      </w:tr>
      <w:tr w:rsidR="00873780" w:rsidRPr="000B6A66" w14:paraId="0C4ED33B" w14:textId="77777777">
        <w:trPr>
          <w:trHeight w:val="276"/>
        </w:trPr>
        <w:tc>
          <w:tcPr>
            <w:tcW w:w="1716" w:type="dxa"/>
            <w:tcBorders>
              <w:top w:val="nil"/>
              <w:left w:val="nil"/>
              <w:bottom w:val="nil"/>
              <w:right w:val="nil"/>
            </w:tcBorders>
            <w:shd w:val="clear" w:color="auto" w:fill="auto"/>
            <w:noWrap/>
            <w:vAlign w:val="bottom"/>
          </w:tcPr>
          <w:p w14:paraId="1719F008"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591A2A16"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5BCD7D42"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754B4310"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6358A0D7"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5A1F44D3"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7CA041FE"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2B10AA55"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39633880"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2E7B5421" w14:textId="77777777" w:rsidR="00873780" w:rsidRPr="000B6A66" w:rsidRDefault="00873780" w:rsidP="000B6A66">
            <w:pPr>
              <w:spacing w:after="0" w:line="240" w:lineRule="auto"/>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tcPr>
          <w:p w14:paraId="4C57305B"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47E70001" w14:textId="77777777" w:rsidR="00873780" w:rsidRPr="000B6A66" w:rsidRDefault="00873780" w:rsidP="000B6A66">
            <w:pPr>
              <w:spacing w:after="0" w:line="240" w:lineRule="auto"/>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tcPr>
          <w:p w14:paraId="03F80441" w14:textId="77777777" w:rsidR="00873780" w:rsidRPr="000B6A66" w:rsidRDefault="00873780" w:rsidP="000B6A66">
            <w:pPr>
              <w:spacing w:after="0" w:line="240" w:lineRule="auto"/>
              <w:rPr>
                <w:rFonts w:eastAsia="Times New Roman"/>
                <w:sz w:val="20"/>
                <w:szCs w:val="20"/>
                <w:lang w:val="lt-LT" w:eastAsia="lt-LT"/>
              </w:rPr>
            </w:pPr>
          </w:p>
        </w:tc>
        <w:tc>
          <w:tcPr>
            <w:tcW w:w="708" w:type="dxa"/>
            <w:tcBorders>
              <w:top w:val="nil"/>
              <w:left w:val="nil"/>
              <w:bottom w:val="nil"/>
              <w:right w:val="nil"/>
            </w:tcBorders>
            <w:shd w:val="clear" w:color="auto" w:fill="auto"/>
            <w:noWrap/>
            <w:vAlign w:val="bottom"/>
          </w:tcPr>
          <w:p w14:paraId="5CC7D594" w14:textId="77777777" w:rsidR="00873780" w:rsidRPr="000B6A66" w:rsidRDefault="00873780" w:rsidP="000B6A66">
            <w:pPr>
              <w:spacing w:after="0" w:line="240" w:lineRule="auto"/>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tcPr>
          <w:p w14:paraId="79596FCB" w14:textId="77777777" w:rsidR="00873780" w:rsidRPr="000B6A66" w:rsidRDefault="00873780" w:rsidP="000B6A66">
            <w:pPr>
              <w:spacing w:after="0" w:line="240" w:lineRule="auto"/>
              <w:rPr>
                <w:rFonts w:eastAsia="Times New Roman"/>
                <w:sz w:val="20"/>
                <w:szCs w:val="20"/>
                <w:lang w:val="lt-LT" w:eastAsia="lt-LT"/>
              </w:rPr>
            </w:pPr>
          </w:p>
        </w:tc>
        <w:tc>
          <w:tcPr>
            <w:tcW w:w="978" w:type="dxa"/>
            <w:tcBorders>
              <w:top w:val="nil"/>
              <w:left w:val="nil"/>
              <w:bottom w:val="nil"/>
              <w:right w:val="nil"/>
            </w:tcBorders>
            <w:shd w:val="clear" w:color="auto" w:fill="auto"/>
            <w:noWrap/>
            <w:vAlign w:val="bottom"/>
          </w:tcPr>
          <w:p w14:paraId="7722C790"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6FFEF217" w14:textId="77777777">
        <w:trPr>
          <w:trHeight w:val="288"/>
        </w:trPr>
        <w:tc>
          <w:tcPr>
            <w:tcW w:w="1716" w:type="dxa"/>
            <w:vMerge w:val="restart"/>
            <w:tcBorders>
              <w:top w:val="single" w:sz="8" w:space="0" w:color="auto"/>
              <w:left w:val="single" w:sz="8" w:space="0" w:color="auto"/>
              <w:bottom w:val="single" w:sz="4" w:space="0" w:color="000000"/>
              <w:right w:val="nil"/>
            </w:tcBorders>
            <w:shd w:val="clear" w:color="auto" w:fill="auto"/>
            <w:noWrap/>
            <w:vAlign w:val="bottom"/>
          </w:tcPr>
          <w:p w14:paraId="470A31E9"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6D298950"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Fizika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6D85C1D0"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Geografija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3F693D3A"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Istorija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435EACDE"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Biologija</w:t>
            </w:r>
          </w:p>
        </w:tc>
        <w:tc>
          <w:tcPr>
            <w:tcW w:w="2679" w:type="dxa"/>
            <w:gridSpan w:val="3"/>
            <w:tcBorders>
              <w:top w:val="single" w:sz="8" w:space="0" w:color="auto"/>
              <w:left w:val="nil"/>
              <w:bottom w:val="single" w:sz="4" w:space="0" w:color="auto"/>
              <w:right w:val="single" w:sz="8" w:space="0" w:color="000000"/>
            </w:tcBorders>
            <w:shd w:val="clear" w:color="000000" w:fill="FFFFFF"/>
            <w:noWrap/>
            <w:vAlign w:val="center"/>
          </w:tcPr>
          <w:p w14:paraId="221A8F7A"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Chemija</w:t>
            </w:r>
          </w:p>
        </w:tc>
      </w:tr>
      <w:tr w:rsidR="00873780" w:rsidRPr="000B6A66" w14:paraId="15104191" w14:textId="77777777">
        <w:trPr>
          <w:trHeight w:val="408"/>
        </w:trPr>
        <w:tc>
          <w:tcPr>
            <w:tcW w:w="1716" w:type="dxa"/>
            <w:vMerge/>
            <w:tcBorders>
              <w:top w:val="single" w:sz="8" w:space="0" w:color="auto"/>
              <w:left w:val="single" w:sz="8" w:space="0" w:color="auto"/>
              <w:bottom w:val="single" w:sz="4" w:space="0" w:color="000000"/>
              <w:right w:val="nil"/>
            </w:tcBorders>
            <w:vAlign w:val="center"/>
          </w:tcPr>
          <w:p w14:paraId="229A5418"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1598DA63"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23FECE40"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013B2F44"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5690F827"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128CCFB5"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3F090209"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579FDE59"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2B21D653"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4C27E766"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709" w:type="dxa"/>
            <w:vMerge w:val="restart"/>
            <w:tcBorders>
              <w:top w:val="nil"/>
              <w:left w:val="single" w:sz="8" w:space="0" w:color="auto"/>
              <w:bottom w:val="single" w:sz="4" w:space="0" w:color="auto"/>
              <w:right w:val="single" w:sz="4" w:space="0" w:color="auto"/>
            </w:tcBorders>
            <w:shd w:val="clear" w:color="auto" w:fill="auto"/>
            <w:vAlign w:val="center"/>
          </w:tcPr>
          <w:p w14:paraId="31E50534"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3A056ADE"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3" w:type="dxa"/>
            <w:vMerge w:val="restart"/>
            <w:tcBorders>
              <w:top w:val="nil"/>
              <w:left w:val="single" w:sz="4" w:space="0" w:color="auto"/>
              <w:bottom w:val="single" w:sz="4" w:space="0" w:color="auto"/>
              <w:right w:val="single" w:sz="8" w:space="0" w:color="auto"/>
            </w:tcBorders>
            <w:shd w:val="clear" w:color="auto" w:fill="auto"/>
            <w:vAlign w:val="center"/>
          </w:tcPr>
          <w:p w14:paraId="7CE18B5B"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708" w:type="dxa"/>
            <w:vMerge w:val="restart"/>
            <w:tcBorders>
              <w:top w:val="nil"/>
              <w:left w:val="single" w:sz="8" w:space="0" w:color="auto"/>
              <w:bottom w:val="single" w:sz="4" w:space="0" w:color="auto"/>
              <w:right w:val="single" w:sz="4" w:space="0" w:color="auto"/>
            </w:tcBorders>
            <w:shd w:val="clear" w:color="auto" w:fill="auto"/>
            <w:vAlign w:val="center"/>
          </w:tcPr>
          <w:p w14:paraId="73AC118D"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2B2A32DA" w14:textId="77777777" w:rsidR="00873780" w:rsidRPr="000B6A66" w:rsidRDefault="00BB5B4C" w:rsidP="000B6A66">
            <w:pPr>
              <w:spacing w:after="0" w:line="240" w:lineRule="auto"/>
              <w:ind w:right="-126"/>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78" w:type="dxa"/>
            <w:vMerge w:val="restart"/>
            <w:tcBorders>
              <w:top w:val="nil"/>
              <w:left w:val="single" w:sz="4" w:space="0" w:color="auto"/>
              <w:bottom w:val="single" w:sz="4" w:space="0" w:color="auto"/>
              <w:right w:val="single" w:sz="8" w:space="0" w:color="auto"/>
            </w:tcBorders>
            <w:shd w:val="clear" w:color="auto" w:fill="auto"/>
            <w:vAlign w:val="center"/>
          </w:tcPr>
          <w:p w14:paraId="0CEDACF1"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r>
      <w:tr w:rsidR="00873780" w:rsidRPr="000B6A66" w14:paraId="1710126D" w14:textId="77777777" w:rsidTr="005B4F7F">
        <w:trPr>
          <w:trHeight w:val="230"/>
        </w:trPr>
        <w:tc>
          <w:tcPr>
            <w:tcW w:w="1716" w:type="dxa"/>
            <w:vMerge/>
            <w:tcBorders>
              <w:top w:val="single" w:sz="8" w:space="0" w:color="auto"/>
              <w:left w:val="single" w:sz="8" w:space="0" w:color="auto"/>
              <w:bottom w:val="single" w:sz="4" w:space="0" w:color="000000"/>
              <w:right w:val="nil"/>
            </w:tcBorders>
            <w:vAlign w:val="center"/>
          </w:tcPr>
          <w:p w14:paraId="2BB00B01"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1BA2E91A"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53D545B6"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37E04AF5"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32A86BCD"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023C664D"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622D4EBE"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7F32C6C2"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59FFFB5C"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4C5ACE11" w14:textId="77777777" w:rsidR="00873780" w:rsidRPr="000B6A66" w:rsidRDefault="00873780" w:rsidP="000B6A66">
            <w:pPr>
              <w:spacing w:after="0" w:line="240" w:lineRule="auto"/>
              <w:rPr>
                <w:rFonts w:eastAsia="Times New Roman"/>
                <w:b/>
                <w:bCs/>
                <w:sz w:val="18"/>
                <w:szCs w:val="18"/>
                <w:lang w:val="lt-LT" w:eastAsia="lt-LT"/>
              </w:rPr>
            </w:pPr>
          </w:p>
        </w:tc>
        <w:tc>
          <w:tcPr>
            <w:tcW w:w="709" w:type="dxa"/>
            <w:vMerge/>
            <w:tcBorders>
              <w:top w:val="nil"/>
              <w:left w:val="single" w:sz="8" w:space="0" w:color="auto"/>
              <w:bottom w:val="single" w:sz="4" w:space="0" w:color="auto"/>
              <w:right w:val="single" w:sz="4" w:space="0" w:color="auto"/>
            </w:tcBorders>
            <w:vAlign w:val="center"/>
          </w:tcPr>
          <w:p w14:paraId="52A02D41"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65F4F09A" w14:textId="77777777" w:rsidR="00873780" w:rsidRPr="000B6A66" w:rsidRDefault="00873780" w:rsidP="000B6A66">
            <w:pPr>
              <w:spacing w:after="0" w:line="240" w:lineRule="auto"/>
              <w:rPr>
                <w:rFonts w:eastAsia="Times New Roman"/>
                <w:b/>
                <w:bCs/>
                <w:sz w:val="18"/>
                <w:szCs w:val="18"/>
                <w:lang w:val="lt-LT" w:eastAsia="lt-LT"/>
              </w:rPr>
            </w:pPr>
          </w:p>
        </w:tc>
        <w:tc>
          <w:tcPr>
            <w:tcW w:w="993" w:type="dxa"/>
            <w:vMerge/>
            <w:tcBorders>
              <w:top w:val="nil"/>
              <w:left w:val="single" w:sz="4" w:space="0" w:color="auto"/>
              <w:bottom w:val="single" w:sz="4" w:space="0" w:color="auto"/>
              <w:right w:val="single" w:sz="8" w:space="0" w:color="auto"/>
            </w:tcBorders>
            <w:vAlign w:val="center"/>
          </w:tcPr>
          <w:p w14:paraId="00BF238F" w14:textId="77777777" w:rsidR="00873780" w:rsidRPr="000B6A66" w:rsidRDefault="00873780" w:rsidP="000B6A66">
            <w:pPr>
              <w:spacing w:after="0" w:line="240" w:lineRule="auto"/>
              <w:rPr>
                <w:rFonts w:eastAsia="Times New Roman"/>
                <w:b/>
                <w:bCs/>
                <w:sz w:val="18"/>
                <w:szCs w:val="18"/>
                <w:lang w:val="lt-LT" w:eastAsia="lt-LT"/>
              </w:rPr>
            </w:pPr>
          </w:p>
        </w:tc>
        <w:tc>
          <w:tcPr>
            <w:tcW w:w="708" w:type="dxa"/>
            <w:vMerge/>
            <w:tcBorders>
              <w:top w:val="nil"/>
              <w:left w:val="single" w:sz="8" w:space="0" w:color="auto"/>
              <w:bottom w:val="single" w:sz="4" w:space="0" w:color="auto"/>
              <w:right w:val="single" w:sz="4" w:space="0" w:color="auto"/>
            </w:tcBorders>
            <w:vAlign w:val="center"/>
          </w:tcPr>
          <w:p w14:paraId="3FC3CFBC" w14:textId="77777777" w:rsidR="00873780" w:rsidRPr="000B6A66" w:rsidRDefault="00873780" w:rsidP="000B6A66">
            <w:pPr>
              <w:spacing w:after="0" w:line="240" w:lineRule="auto"/>
              <w:rPr>
                <w:rFonts w:eastAsia="Times New Roman"/>
                <w:sz w:val="18"/>
                <w:szCs w:val="18"/>
                <w:lang w:val="lt-LT" w:eastAsia="lt-LT"/>
              </w:rPr>
            </w:pPr>
          </w:p>
        </w:tc>
        <w:tc>
          <w:tcPr>
            <w:tcW w:w="993" w:type="dxa"/>
            <w:vMerge/>
            <w:tcBorders>
              <w:top w:val="nil"/>
              <w:left w:val="single" w:sz="4" w:space="0" w:color="auto"/>
              <w:bottom w:val="single" w:sz="4" w:space="0" w:color="auto"/>
              <w:right w:val="single" w:sz="4" w:space="0" w:color="auto"/>
            </w:tcBorders>
            <w:vAlign w:val="center"/>
          </w:tcPr>
          <w:p w14:paraId="56052E45" w14:textId="77777777" w:rsidR="00873780" w:rsidRPr="000B6A66" w:rsidRDefault="00873780" w:rsidP="000B6A66">
            <w:pPr>
              <w:spacing w:after="0" w:line="240" w:lineRule="auto"/>
              <w:rPr>
                <w:rFonts w:eastAsia="Times New Roman"/>
                <w:b/>
                <w:bCs/>
                <w:sz w:val="18"/>
                <w:szCs w:val="18"/>
                <w:lang w:val="lt-LT" w:eastAsia="lt-LT"/>
              </w:rPr>
            </w:pPr>
          </w:p>
        </w:tc>
        <w:tc>
          <w:tcPr>
            <w:tcW w:w="978" w:type="dxa"/>
            <w:vMerge/>
            <w:tcBorders>
              <w:top w:val="nil"/>
              <w:left w:val="single" w:sz="4" w:space="0" w:color="auto"/>
              <w:bottom w:val="single" w:sz="4" w:space="0" w:color="auto"/>
              <w:right w:val="single" w:sz="8" w:space="0" w:color="auto"/>
            </w:tcBorders>
            <w:vAlign w:val="center"/>
          </w:tcPr>
          <w:p w14:paraId="1FCD039B" w14:textId="77777777" w:rsidR="00873780" w:rsidRPr="000B6A66" w:rsidRDefault="00873780" w:rsidP="000B6A66">
            <w:pPr>
              <w:spacing w:after="0" w:line="240" w:lineRule="auto"/>
              <w:rPr>
                <w:rFonts w:eastAsia="Times New Roman"/>
                <w:b/>
                <w:bCs/>
                <w:sz w:val="18"/>
                <w:szCs w:val="18"/>
                <w:lang w:val="lt-LT" w:eastAsia="lt-LT"/>
              </w:rPr>
            </w:pPr>
          </w:p>
        </w:tc>
      </w:tr>
      <w:tr w:rsidR="00873780" w:rsidRPr="000B6A66" w14:paraId="00D0CE37" w14:textId="77777777">
        <w:trPr>
          <w:trHeight w:val="276"/>
        </w:trPr>
        <w:tc>
          <w:tcPr>
            <w:tcW w:w="1716" w:type="dxa"/>
            <w:tcBorders>
              <w:top w:val="nil"/>
              <w:left w:val="single" w:sz="8" w:space="0" w:color="auto"/>
              <w:bottom w:val="single" w:sz="4" w:space="0" w:color="auto"/>
              <w:right w:val="nil"/>
            </w:tcBorders>
            <w:shd w:val="clear" w:color="000000" w:fill="DCE6F1"/>
            <w:vAlign w:val="bottom"/>
          </w:tcPr>
          <w:p w14:paraId="5E9F8D27" w14:textId="77777777" w:rsidR="00873780" w:rsidRPr="000B6A66" w:rsidRDefault="00BB5B4C" w:rsidP="000B6A66">
            <w:pPr>
              <w:spacing w:after="0" w:line="240" w:lineRule="auto"/>
              <w:rPr>
                <w:rFonts w:eastAsia="Times New Roman"/>
                <w:b/>
                <w:bCs/>
                <w:sz w:val="22"/>
                <w:szCs w:val="22"/>
                <w:lang w:val="lt-LT" w:eastAsia="lt-LT"/>
              </w:rPr>
            </w:pPr>
            <w:r w:rsidRPr="000B6A66">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29F6FBC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26</w:t>
            </w:r>
          </w:p>
        </w:tc>
        <w:tc>
          <w:tcPr>
            <w:tcW w:w="992" w:type="dxa"/>
            <w:tcBorders>
              <w:top w:val="nil"/>
              <w:left w:val="nil"/>
              <w:bottom w:val="single" w:sz="4" w:space="0" w:color="auto"/>
              <w:right w:val="single" w:sz="4" w:space="0" w:color="auto"/>
            </w:tcBorders>
            <w:shd w:val="clear" w:color="000000" w:fill="DCE6F1"/>
            <w:noWrap/>
            <w:vAlign w:val="bottom"/>
          </w:tcPr>
          <w:p w14:paraId="0326606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tcPr>
          <w:p w14:paraId="724E32F3"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DCE6F1"/>
            <w:noWrap/>
            <w:vAlign w:val="bottom"/>
          </w:tcPr>
          <w:p w14:paraId="3D05901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26</w:t>
            </w:r>
          </w:p>
        </w:tc>
        <w:tc>
          <w:tcPr>
            <w:tcW w:w="992" w:type="dxa"/>
            <w:tcBorders>
              <w:top w:val="nil"/>
              <w:left w:val="nil"/>
              <w:bottom w:val="single" w:sz="4" w:space="0" w:color="auto"/>
              <w:right w:val="single" w:sz="4" w:space="0" w:color="auto"/>
            </w:tcBorders>
            <w:shd w:val="clear" w:color="000000" w:fill="DCE6F1"/>
            <w:noWrap/>
            <w:vAlign w:val="bottom"/>
          </w:tcPr>
          <w:p w14:paraId="1974831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tcPr>
          <w:p w14:paraId="25D4E112"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DCE6F1"/>
            <w:noWrap/>
            <w:vAlign w:val="bottom"/>
          </w:tcPr>
          <w:p w14:paraId="72CB245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153</w:t>
            </w:r>
          </w:p>
        </w:tc>
        <w:tc>
          <w:tcPr>
            <w:tcW w:w="992" w:type="dxa"/>
            <w:tcBorders>
              <w:top w:val="nil"/>
              <w:left w:val="nil"/>
              <w:bottom w:val="single" w:sz="4" w:space="0" w:color="auto"/>
              <w:right w:val="single" w:sz="4" w:space="0" w:color="auto"/>
            </w:tcBorders>
            <w:shd w:val="clear" w:color="000000" w:fill="DCE6F1"/>
            <w:noWrap/>
            <w:vAlign w:val="bottom"/>
          </w:tcPr>
          <w:p w14:paraId="763EDFC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9</w:t>
            </w:r>
          </w:p>
        </w:tc>
        <w:tc>
          <w:tcPr>
            <w:tcW w:w="992" w:type="dxa"/>
            <w:tcBorders>
              <w:top w:val="nil"/>
              <w:left w:val="nil"/>
              <w:bottom w:val="single" w:sz="4" w:space="0" w:color="auto"/>
              <w:right w:val="single" w:sz="8" w:space="0" w:color="auto"/>
            </w:tcBorders>
            <w:shd w:val="clear" w:color="000000" w:fill="DCE6F1"/>
            <w:noWrap/>
            <w:vAlign w:val="bottom"/>
          </w:tcPr>
          <w:p w14:paraId="651C710B"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5,88</w:t>
            </w:r>
          </w:p>
        </w:tc>
        <w:tc>
          <w:tcPr>
            <w:tcW w:w="709" w:type="dxa"/>
            <w:tcBorders>
              <w:top w:val="nil"/>
              <w:left w:val="nil"/>
              <w:bottom w:val="single" w:sz="4" w:space="0" w:color="auto"/>
              <w:right w:val="single" w:sz="4" w:space="0" w:color="auto"/>
            </w:tcBorders>
            <w:shd w:val="clear" w:color="000000" w:fill="DCE6F1"/>
            <w:noWrap/>
            <w:vAlign w:val="bottom"/>
          </w:tcPr>
          <w:p w14:paraId="0F29AE6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68</w:t>
            </w:r>
          </w:p>
        </w:tc>
        <w:tc>
          <w:tcPr>
            <w:tcW w:w="992" w:type="dxa"/>
            <w:tcBorders>
              <w:top w:val="nil"/>
              <w:left w:val="nil"/>
              <w:bottom w:val="single" w:sz="4" w:space="0" w:color="auto"/>
              <w:right w:val="single" w:sz="4" w:space="0" w:color="auto"/>
            </w:tcBorders>
            <w:shd w:val="clear" w:color="000000" w:fill="DCE6F1"/>
            <w:noWrap/>
            <w:vAlign w:val="bottom"/>
          </w:tcPr>
          <w:p w14:paraId="4D14857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000000" w:fill="DCE6F1"/>
            <w:noWrap/>
            <w:vAlign w:val="bottom"/>
          </w:tcPr>
          <w:p w14:paraId="27516DEB"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708" w:type="dxa"/>
            <w:tcBorders>
              <w:top w:val="nil"/>
              <w:left w:val="nil"/>
              <w:bottom w:val="single" w:sz="4" w:space="0" w:color="auto"/>
              <w:right w:val="single" w:sz="4" w:space="0" w:color="auto"/>
            </w:tcBorders>
            <w:shd w:val="clear" w:color="000000" w:fill="DCE6F1"/>
            <w:noWrap/>
            <w:vAlign w:val="bottom"/>
          </w:tcPr>
          <w:p w14:paraId="79F2869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11</w:t>
            </w:r>
          </w:p>
        </w:tc>
        <w:tc>
          <w:tcPr>
            <w:tcW w:w="993" w:type="dxa"/>
            <w:tcBorders>
              <w:top w:val="nil"/>
              <w:left w:val="nil"/>
              <w:bottom w:val="single" w:sz="4" w:space="0" w:color="auto"/>
              <w:right w:val="single" w:sz="4" w:space="0" w:color="auto"/>
            </w:tcBorders>
            <w:shd w:val="clear" w:color="000000" w:fill="DCE6F1"/>
            <w:noWrap/>
            <w:vAlign w:val="bottom"/>
          </w:tcPr>
          <w:p w14:paraId="682348B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000000" w:fill="DCE6F1"/>
            <w:noWrap/>
            <w:vAlign w:val="bottom"/>
          </w:tcPr>
          <w:p w14:paraId="2CA99549"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r>
      <w:tr w:rsidR="00873780" w:rsidRPr="000B6A66" w14:paraId="02606F2F" w14:textId="77777777">
        <w:trPr>
          <w:trHeight w:val="264"/>
        </w:trPr>
        <w:tc>
          <w:tcPr>
            <w:tcW w:w="1716" w:type="dxa"/>
            <w:tcBorders>
              <w:top w:val="nil"/>
              <w:left w:val="single" w:sz="8" w:space="0" w:color="auto"/>
              <w:bottom w:val="single" w:sz="4" w:space="0" w:color="auto"/>
              <w:right w:val="nil"/>
            </w:tcBorders>
            <w:shd w:val="clear" w:color="auto" w:fill="auto"/>
            <w:vAlign w:val="bottom"/>
          </w:tcPr>
          <w:p w14:paraId="6583CC66"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0C455CA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w:t>
            </w:r>
          </w:p>
        </w:tc>
        <w:tc>
          <w:tcPr>
            <w:tcW w:w="992" w:type="dxa"/>
            <w:tcBorders>
              <w:top w:val="nil"/>
              <w:left w:val="nil"/>
              <w:bottom w:val="single" w:sz="4" w:space="0" w:color="auto"/>
              <w:right w:val="single" w:sz="4" w:space="0" w:color="auto"/>
            </w:tcBorders>
            <w:shd w:val="clear" w:color="auto" w:fill="auto"/>
            <w:noWrap/>
            <w:vAlign w:val="bottom"/>
          </w:tcPr>
          <w:p w14:paraId="5BFFE0F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0267027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16,67</w:t>
            </w:r>
          </w:p>
        </w:tc>
        <w:tc>
          <w:tcPr>
            <w:tcW w:w="851" w:type="dxa"/>
            <w:tcBorders>
              <w:top w:val="nil"/>
              <w:left w:val="nil"/>
              <w:bottom w:val="single" w:sz="4" w:space="0" w:color="auto"/>
              <w:right w:val="single" w:sz="4" w:space="0" w:color="auto"/>
            </w:tcBorders>
            <w:shd w:val="clear" w:color="auto" w:fill="auto"/>
            <w:noWrap/>
            <w:vAlign w:val="bottom"/>
          </w:tcPr>
          <w:p w14:paraId="44D707D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13</w:t>
            </w:r>
          </w:p>
        </w:tc>
        <w:tc>
          <w:tcPr>
            <w:tcW w:w="992" w:type="dxa"/>
            <w:tcBorders>
              <w:top w:val="nil"/>
              <w:left w:val="nil"/>
              <w:bottom w:val="single" w:sz="4" w:space="0" w:color="auto"/>
              <w:right w:val="single" w:sz="4" w:space="0" w:color="auto"/>
            </w:tcBorders>
            <w:shd w:val="clear" w:color="auto" w:fill="auto"/>
            <w:noWrap/>
            <w:vAlign w:val="bottom"/>
          </w:tcPr>
          <w:p w14:paraId="0854B72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3503EB5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7267AEE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17</w:t>
            </w:r>
          </w:p>
        </w:tc>
        <w:tc>
          <w:tcPr>
            <w:tcW w:w="992" w:type="dxa"/>
            <w:tcBorders>
              <w:top w:val="nil"/>
              <w:left w:val="nil"/>
              <w:bottom w:val="single" w:sz="4" w:space="0" w:color="auto"/>
              <w:right w:val="single" w:sz="4" w:space="0" w:color="auto"/>
            </w:tcBorders>
            <w:shd w:val="clear" w:color="auto" w:fill="auto"/>
            <w:noWrap/>
            <w:vAlign w:val="bottom"/>
          </w:tcPr>
          <w:p w14:paraId="0EADFFB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44386FB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5,88</w:t>
            </w:r>
          </w:p>
        </w:tc>
        <w:tc>
          <w:tcPr>
            <w:tcW w:w="709" w:type="dxa"/>
            <w:tcBorders>
              <w:top w:val="nil"/>
              <w:left w:val="nil"/>
              <w:bottom w:val="single" w:sz="4" w:space="0" w:color="auto"/>
              <w:right w:val="single" w:sz="4" w:space="0" w:color="auto"/>
            </w:tcBorders>
            <w:shd w:val="clear" w:color="auto" w:fill="auto"/>
            <w:noWrap/>
            <w:vAlign w:val="bottom"/>
          </w:tcPr>
          <w:p w14:paraId="4423987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w:t>
            </w:r>
          </w:p>
        </w:tc>
        <w:tc>
          <w:tcPr>
            <w:tcW w:w="992" w:type="dxa"/>
            <w:tcBorders>
              <w:top w:val="nil"/>
              <w:left w:val="nil"/>
              <w:bottom w:val="single" w:sz="4" w:space="0" w:color="auto"/>
              <w:right w:val="single" w:sz="4" w:space="0" w:color="auto"/>
            </w:tcBorders>
            <w:shd w:val="clear" w:color="auto" w:fill="auto"/>
            <w:noWrap/>
            <w:vAlign w:val="bottom"/>
          </w:tcPr>
          <w:p w14:paraId="249C581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tcPr>
          <w:p w14:paraId="1CECE5F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tcPr>
          <w:p w14:paraId="473F0C9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w:t>
            </w:r>
          </w:p>
        </w:tc>
        <w:tc>
          <w:tcPr>
            <w:tcW w:w="993" w:type="dxa"/>
            <w:tcBorders>
              <w:top w:val="nil"/>
              <w:left w:val="nil"/>
              <w:bottom w:val="single" w:sz="4" w:space="0" w:color="auto"/>
              <w:right w:val="single" w:sz="4" w:space="0" w:color="auto"/>
            </w:tcBorders>
            <w:shd w:val="clear" w:color="auto" w:fill="auto"/>
            <w:noWrap/>
            <w:vAlign w:val="bottom"/>
          </w:tcPr>
          <w:p w14:paraId="58D40C1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tcPr>
          <w:p w14:paraId="59E0065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r>
      <w:tr w:rsidR="00873780" w:rsidRPr="000B6A66" w14:paraId="6F50E0D1" w14:textId="77777777">
        <w:trPr>
          <w:trHeight w:val="264"/>
        </w:trPr>
        <w:tc>
          <w:tcPr>
            <w:tcW w:w="1716" w:type="dxa"/>
            <w:tcBorders>
              <w:top w:val="nil"/>
              <w:left w:val="single" w:sz="8" w:space="0" w:color="auto"/>
              <w:bottom w:val="single" w:sz="4" w:space="0" w:color="auto"/>
              <w:right w:val="nil"/>
            </w:tcBorders>
            <w:shd w:val="clear" w:color="auto" w:fill="auto"/>
            <w:vAlign w:val="bottom"/>
          </w:tcPr>
          <w:p w14:paraId="4896124D"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4048DE9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32</w:t>
            </w:r>
          </w:p>
        </w:tc>
        <w:tc>
          <w:tcPr>
            <w:tcW w:w="992" w:type="dxa"/>
            <w:tcBorders>
              <w:top w:val="nil"/>
              <w:left w:val="nil"/>
              <w:bottom w:val="single" w:sz="4" w:space="0" w:color="auto"/>
              <w:right w:val="single" w:sz="4" w:space="0" w:color="auto"/>
            </w:tcBorders>
            <w:shd w:val="clear" w:color="auto" w:fill="auto"/>
            <w:noWrap/>
            <w:vAlign w:val="bottom"/>
          </w:tcPr>
          <w:p w14:paraId="4690A77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367655A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3,13</w:t>
            </w:r>
          </w:p>
        </w:tc>
        <w:tc>
          <w:tcPr>
            <w:tcW w:w="851" w:type="dxa"/>
            <w:tcBorders>
              <w:top w:val="nil"/>
              <w:left w:val="nil"/>
              <w:bottom w:val="single" w:sz="4" w:space="0" w:color="auto"/>
              <w:right w:val="single" w:sz="4" w:space="0" w:color="auto"/>
            </w:tcBorders>
            <w:shd w:val="clear" w:color="auto" w:fill="auto"/>
            <w:noWrap/>
            <w:vAlign w:val="bottom"/>
          </w:tcPr>
          <w:p w14:paraId="74C1C3E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39</w:t>
            </w:r>
          </w:p>
        </w:tc>
        <w:tc>
          <w:tcPr>
            <w:tcW w:w="992" w:type="dxa"/>
            <w:tcBorders>
              <w:top w:val="nil"/>
              <w:left w:val="nil"/>
              <w:bottom w:val="single" w:sz="4" w:space="0" w:color="auto"/>
              <w:right w:val="single" w:sz="4" w:space="0" w:color="auto"/>
            </w:tcBorders>
            <w:shd w:val="clear" w:color="auto" w:fill="auto"/>
            <w:noWrap/>
            <w:vAlign w:val="bottom"/>
          </w:tcPr>
          <w:p w14:paraId="48868BD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6CB016E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3A6BFE5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170</w:t>
            </w:r>
          </w:p>
        </w:tc>
        <w:tc>
          <w:tcPr>
            <w:tcW w:w="992" w:type="dxa"/>
            <w:tcBorders>
              <w:top w:val="nil"/>
              <w:left w:val="nil"/>
              <w:bottom w:val="single" w:sz="4" w:space="0" w:color="auto"/>
              <w:right w:val="single" w:sz="4" w:space="0" w:color="auto"/>
            </w:tcBorders>
            <w:shd w:val="clear" w:color="auto" w:fill="auto"/>
            <w:noWrap/>
            <w:vAlign w:val="bottom"/>
          </w:tcPr>
          <w:p w14:paraId="5C09998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10</w:t>
            </w:r>
          </w:p>
        </w:tc>
        <w:tc>
          <w:tcPr>
            <w:tcW w:w="992" w:type="dxa"/>
            <w:tcBorders>
              <w:top w:val="nil"/>
              <w:left w:val="nil"/>
              <w:bottom w:val="single" w:sz="4" w:space="0" w:color="auto"/>
              <w:right w:val="single" w:sz="8" w:space="0" w:color="auto"/>
            </w:tcBorders>
            <w:shd w:val="clear" w:color="auto" w:fill="auto"/>
            <w:noWrap/>
            <w:vAlign w:val="bottom"/>
          </w:tcPr>
          <w:p w14:paraId="77540A9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5,88</w:t>
            </w:r>
          </w:p>
        </w:tc>
        <w:tc>
          <w:tcPr>
            <w:tcW w:w="709" w:type="dxa"/>
            <w:tcBorders>
              <w:top w:val="nil"/>
              <w:left w:val="nil"/>
              <w:bottom w:val="single" w:sz="4" w:space="0" w:color="auto"/>
              <w:right w:val="single" w:sz="4" w:space="0" w:color="auto"/>
            </w:tcBorders>
            <w:shd w:val="clear" w:color="auto" w:fill="auto"/>
            <w:noWrap/>
            <w:vAlign w:val="bottom"/>
          </w:tcPr>
          <w:p w14:paraId="6E280DD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80</w:t>
            </w:r>
          </w:p>
        </w:tc>
        <w:tc>
          <w:tcPr>
            <w:tcW w:w="992" w:type="dxa"/>
            <w:tcBorders>
              <w:top w:val="nil"/>
              <w:left w:val="nil"/>
              <w:bottom w:val="single" w:sz="4" w:space="0" w:color="auto"/>
              <w:right w:val="single" w:sz="4" w:space="0" w:color="auto"/>
            </w:tcBorders>
            <w:shd w:val="clear" w:color="auto" w:fill="auto"/>
            <w:noWrap/>
            <w:vAlign w:val="bottom"/>
          </w:tcPr>
          <w:p w14:paraId="11A6CA3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tcPr>
          <w:p w14:paraId="46A972B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tcPr>
          <w:p w14:paraId="6DA3515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15</w:t>
            </w:r>
          </w:p>
        </w:tc>
        <w:tc>
          <w:tcPr>
            <w:tcW w:w="993" w:type="dxa"/>
            <w:tcBorders>
              <w:top w:val="nil"/>
              <w:left w:val="nil"/>
              <w:bottom w:val="single" w:sz="4" w:space="0" w:color="auto"/>
              <w:right w:val="single" w:sz="4" w:space="0" w:color="auto"/>
            </w:tcBorders>
            <w:shd w:val="clear" w:color="auto" w:fill="auto"/>
            <w:noWrap/>
            <w:vAlign w:val="bottom"/>
          </w:tcPr>
          <w:p w14:paraId="2D74558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tcPr>
          <w:p w14:paraId="63026E5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r>
      <w:tr w:rsidR="00873780" w:rsidRPr="000B6A66" w14:paraId="5286FCF8" w14:textId="77777777">
        <w:trPr>
          <w:trHeight w:val="276"/>
        </w:trPr>
        <w:tc>
          <w:tcPr>
            <w:tcW w:w="1716" w:type="dxa"/>
            <w:tcBorders>
              <w:top w:val="nil"/>
              <w:left w:val="single" w:sz="8" w:space="0" w:color="auto"/>
              <w:bottom w:val="single" w:sz="8" w:space="0" w:color="auto"/>
              <w:right w:val="nil"/>
            </w:tcBorders>
            <w:shd w:val="clear" w:color="000000" w:fill="CDDEF3"/>
            <w:noWrap/>
            <w:vAlign w:val="bottom"/>
          </w:tcPr>
          <w:p w14:paraId="0CCD9582"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45ED5F2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2.506</w:t>
            </w:r>
          </w:p>
        </w:tc>
        <w:tc>
          <w:tcPr>
            <w:tcW w:w="992" w:type="dxa"/>
            <w:tcBorders>
              <w:top w:val="nil"/>
              <w:left w:val="nil"/>
              <w:bottom w:val="single" w:sz="8" w:space="0" w:color="auto"/>
              <w:right w:val="single" w:sz="4" w:space="0" w:color="auto"/>
            </w:tcBorders>
            <w:shd w:val="clear" w:color="000000" w:fill="CDDEF3"/>
            <w:noWrap/>
            <w:vAlign w:val="bottom"/>
          </w:tcPr>
          <w:p w14:paraId="3E67A36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55</w:t>
            </w:r>
          </w:p>
        </w:tc>
        <w:tc>
          <w:tcPr>
            <w:tcW w:w="992" w:type="dxa"/>
            <w:tcBorders>
              <w:top w:val="nil"/>
              <w:left w:val="nil"/>
              <w:bottom w:val="single" w:sz="8" w:space="0" w:color="auto"/>
              <w:right w:val="single" w:sz="8" w:space="0" w:color="auto"/>
            </w:tcBorders>
            <w:shd w:val="clear" w:color="000000" w:fill="CDDEF3"/>
            <w:noWrap/>
            <w:vAlign w:val="bottom"/>
          </w:tcPr>
          <w:p w14:paraId="28F53AA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2,19</w:t>
            </w:r>
          </w:p>
        </w:tc>
        <w:tc>
          <w:tcPr>
            <w:tcW w:w="851" w:type="dxa"/>
            <w:tcBorders>
              <w:top w:val="nil"/>
              <w:left w:val="nil"/>
              <w:bottom w:val="single" w:sz="8" w:space="0" w:color="auto"/>
              <w:right w:val="single" w:sz="4" w:space="0" w:color="auto"/>
            </w:tcBorders>
            <w:shd w:val="clear" w:color="000000" w:fill="CDDEF3"/>
            <w:noWrap/>
            <w:vAlign w:val="bottom"/>
          </w:tcPr>
          <w:p w14:paraId="62D8F3E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3.263</w:t>
            </w:r>
          </w:p>
        </w:tc>
        <w:tc>
          <w:tcPr>
            <w:tcW w:w="992" w:type="dxa"/>
            <w:tcBorders>
              <w:top w:val="nil"/>
              <w:left w:val="nil"/>
              <w:bottom w:val="single" w:sz="8" w:space="0" w:color="auto"/>
              <w:right w:val="single" w:sz="4" w:space="0" w:color="auto"/>
            </w:tcBorders>
            <w:shd w:val="clear" w:color="000000" w:fill="CDDEF3"/>
            <w:noWrap/>
            <w:vAlign w:val="bottom"/>
          </w:tcPr>
          <w:p w14:paraId="38111AA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123</w:t>
            </w:r>
          </w:p>
        </w:tc>
        <w:tc>
          <w:tcPr>
            <w:tcW w:w="992" w:type="dxa"/>
            <w:tcBorders>
              <w:top w:val="nil"/>
              <w:left w:val="nil"/>
              <w:bottom w:val="single" w:sz="8" w:space="0" w:color="auto"/>
              <w:right w:val="single" w:sz="8" w:space="0" w:color="auto"/>
            </w:tcBorders>
            <w:shd w:val="clear" w:color="000000" w:fill="CDDEF3"/>
            <w:noWrap/>
            <w:vAlign w:val="bottom"/>
          </w:tcPr>
          <w:p w14:paraId="0338C56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3,77</w:t>
            </w:r>
          </w:p>
        </w:tc>
        <w:tc>
          <w:tcPr>
            <w:tcW w:w="851" w:type="dxa"/>
            <w:tcBorders>
              <w:top w:val="nil"/>
              <w:left w:val="nil"/>
              <w:bottom w:val="single" w:sz="8" w:space="0" w:color="auto"/>
              <w:right w:val="single" w:sz="4" w:space="0" w:color="auto"/>
            </w:tcBorders>
            <w:shd w:val="clear" w:color="000000" w:fill="CDDEF3"/>
            <w:noWrap/>
            <w:vAlign w:val="bottom"/>
          </w:tcPr>
          <w:p w14:paraId="33F8B0A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9.279</w:t>
            </w:r>
          </w:p>
        </w:tc>
        <w:tc>
          <w:tcPr>
            <w:tcW w:w="992" w:type="dxa"/>
            <w:tcBorders>
              <w:top w:val="nil"/>
              <w:left w:val="nil"/>
              <w:bottom w:val="single" w:sz="8" w:space="0" w:color="auto"/>
              <w:right w:val="single" w:sz="4" w:space="0" w:color="auto"/>
            </w:tcBorders>
            <w:shd w:val="clear" w:color="000000" w:fill="CDDEF3"/>
            <w:noWrap/>
            <w:vAlign w:val="bottom"/>
          </w:tcPr>
          <w:p w14:paraId="669D695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439</w:t>
            </w:r>
          </w:p>
        </w:tc>
        <w:tc>
          <w:tcPr>
            <w:tcW w:w="992" w:type="dxa"/>
            <w:tcBorders>
              <w:top w:val="nil"/>
              <w:left w:val="nil"/>
              <w:bottom w:val="single" w:sz="8" w:space="0" w:color="auto"/>
              <w:right w:val="single" w:sz="8" w:space="0" w:color="auto"/>
            </w:tcBorders>
            <w:shd w:val="clear" w:color="000000" w:fill="CDDEF3"/>
            <w:noWrap/>
            <w:vAlign w:val="bottom"/>
          </w:tcPr>
          <w:p w14:paraId="3FDEC5F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4,73</w:t>
            </w:r>
          </w:p>
        </w:tc>
        <w:tc>
          <w:tcPr>
            <w:tcW w:w="709" w:type="dxa"/>
            <w:tcBorders>
              <w:top w:val="nil"/>
              <w:left w:val="nil"/>
              <w:bottom w:val="single" w:sz="8" w:space="0" w:color="auto"/>
              <w:right w:val="single" w:sz="4" w:space="0" w:color="auto"/>
            </w:tcBorders>
            <w:shd w:val="clear" w:color="000000" w:fill="CDDEF3"/>
            <w:noWrap/>
            <w:vAlign w:val="bottom"/>
          </w:tcPr>
          <w:p w14:paraId="605E21C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6.359</w:t>
            </w:r>
          </w:p>
        </w:tc>
        <w:tc>
          <w:tcPr>
            <w:tcW w:w="992" w:type="dxa"/>
            <w:tcBorders>
              <w:top w:val="nil"/>
              <w:left w:val="nil"/>
              <w:bottom w:val="single" w:sz="8" w:space="0" w:color="auto"/>
              <w:right w:val="single" w:sz="4" w:space="0" w:color="auto"/>
            </w:tcBorders>
            <w:shd w:val="clear" w:color="000000" w:fill="CDDEF3"/>
            <w:noWrap/>
            <w:vAlign w:val="bottom"/>
          </w:tcPr>
          <w:p w14:paraId="1643735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80</w:t>
            </w:r>
          </w:p>
        </w:tc>
        <w:tc>
          <w:tcPr>
            <w:tcW w:w="993" w:type="dxa"/>
            <w:tcBorders>
              <w:top w:val="nil"/>
              <w:left w:val="nil"/>
              <w:bottom w:val="single" w:sz="8" w:space="0" w:color="auto"/>
              <w:right w:val="single" w:sz="8" w:space="0" w:color="auto"/>
            </w:tcBorders>
            <w:shd w:val="clear" w:color="000000" w:fill="CDDEF3"/>
            <w:noWrap/>
            <w:vAlign w:val="bottom"/>
          </w:tcPr>
          <w:p w14:paraId="34AD91F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1,26</w:t>
            </w:r>
          </w:p>
        </w:tc>
        <w:tc>
          <w:tcPr>
            <w:tcW w:w="708" w:type="dxa"/>
            <w:tcBorders>
              <w:top w:val="nil"/>
              <w:left w:val="nil"/>
              <w:bottom w:val="single" w:sz="8" w:space="0" w:color="auto"/>
              <w:right w:val="single" w:sz="4" w:space="0" w:color="auto"/>
            </w:tcBorders>
            <w:shd w:val="clear" w:color="000000" w:fill="CDDEF3"/>
            <w:noWrap/>
            <w:vAlign w:val="bottom"/>
          </w:tcPr>
          <w:p w14:paraId="01C5D97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1.385</w:t>
            </w:r>
          </w:p>
        </w:tc>
        <w:tc>
          <w:tcPr>
            <w:tcW w:w="993" w:type="dxa"/>
            <w:tcBorders>
              <w:top w:val="nil"/>
              <w:left w:val="nil"/>
              <w:bottom w:val="single" w:sz="8" w:space="0" w:color="auto"/>
              <w:right w:val="single" w:sz="4" w:space="0" w:color="auto"/>
            </w:tcBorders>
            <w:shd w:val="clear" w:color="000000" w:fill="CDDEF3"/>
            <w:noWrap/>
            <w:vAlign w:val="bottom"/>
          </w:tcPr>
          <w:p w14:paraId="1E34AC8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21</w:t>
            </w:r>
          </w:p>
        </w:tc>
        <w:tc>
          <w:tcPr>
            <w:tcW w:w="978" w:type="dxa"/>
            <w:tcBorders>
              <w:top w:val="nil"/>
              <w:left w:val="nil"/>
              <w:bottom w:val="single" w:sz="8" w:space="0" w:color="auto"/>
              <w:right w:val="single" w:sz="8" w:space="0" w:color="auto"/>
            </w:tcBorders>
            <w:shd w:val="clear" w:color="000000" w:fill="CDDEF3"/>
            <w:noWrap/>
            <w:vAlign w:val="bottom"/>
          </w:tcPr>
          <w:p w14:paraId="65CBB26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1,52</w:t>
            </w:r>
          </w:p>
        </w:tc>
      </w:tr>
      <w:tr w:rsidR="00873780" w:rsidRPr="000B6A66" w14:paraId="4C234D7F" w14:textId="77777777">
        <w:trPr>
          <w:trHeight w:val="276"/>
        </w:trPr>
        <w:tc>
          <w:tcPr>
            <w:tcW w:w="1716" w:type="dxa"/>
            <w:tcBorders>
              <w:top w:val="nil"/>
              <w:left w:val="nil"/>
              <w:bottom w:val="nil"/>
              <w:right w:val="nil"/>
            </w:tcBorders>
            <w:shd w:val="clear" w:color="auto" w:fill="auto"/>
            <w:noWrap/>
            <w:vAlign w:val="bottom"/>
          </w:tcPr>
          <w:p w14:paraId="1FA385BF"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5F4EA715"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676CC165"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524427B1"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1BB38FA3"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529A2DFD"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7FE33193"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49F1DF78"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5F16DD3A"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0B31E3B9" w14:textId="77777777" w:rsidR="00873780" w:rsidRPr="000B6A66" w:rsidRDefault="00873780" w:rsidP="000B6A66">
            <w:pPr>
              <w:spacing w:after="0" w:line="240" w:lineRule="auto"/>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tcPr>
          <w:p w14:paraId="13F9E808"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75473ABE" w14:textId="77777777" w:rsidR="00873780" w:rsidRPr="000B6A66" w:rsidRDefault="00873780" w:rsidP="000B6A66">
            <w:pPr>
              <w:spacing w:after="0" w:line="240" w:lineRule="auto"/>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tcPr>
          <w:p w14:paraId="48A581EF" w14:textId="77777777" w:rsidR="00873780" w:rsidRPr="000B6A66" w:rsidRDefault="00873780" w:rsidP="000B6A66">
            <w:pPr>
              <w:spacing w:after="0" w:line="240" w:lineRule="auto"/>
              <w:rPr>
                <w:rFonts w:eastAsia="Times New Roman"/>
                <w:sz w:val="20"/>
                <w:szCs w:val="20"/>
                <w:lang w:val="lt-LT" w:eastAsia="lt-LT"/>
              </w:rPr>
            </w:pPr>
          </w:p>
        </w:tc>
        <w:tc>
          <w:tcPr>
            <w:tcW w:w="708" w:type="dxa"/>
            <w:tcBorders>
              <w:top w:val="nil"/>
              <w:left w:val="nil"/>
              <w:bottom w:val="nil"/>
              <w:right w:val="nil"/>
            </w:tcBorders>
            <w:shd w:val="clear" w:color="auto" w:fill="auto"/>
            <w:noWrap/>
            <w:vAlign w:val="bottom"/>
          </w:tcPr>
          <w:p w14:paraId="107691DB" w14:textId="77777777" w:rsidR="00873780" w:rsidRPr="000B6A66" w:rsidRDefault="00873780" w:rsidP="000B6A66">
            <w:pPr>
              <w:spacing w:after="0" w:line="240" w:lineRule="auto"/>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tcPr>
          <w:p w14:paraId="2FC644D8" w14:textId="77777777" w:rsidR="00873780" w:rsidRPr="000B6A66" w:rsidRDefault="00873780" w:rsidP="000B6A66">
            <w:pPr>
              <w:spacing w:after="0" w:line="240" w:lineRule="auto"/>
              <w:rPr>
                <w:rFonts w:eastAsia="Times New Roman"/>
                <w:sz w:val="20"/>
                <w:szCs w:val="20"/>
                <w:lang w:val="lt-LT" w:eastAsia="lt-LT"/>
              </w:rPr>
            </w:pPr>
          </w:p>
        </w:tc>
        <w:tc>
          <w:tcPr>
            <w:tcW w:w="978" w:type="dxa"/>
            <w:tcBorders>
              <w:top w:val="nil"/>
              <w:left w:val="nil"/>
              <w:bottom w:val="nil"/>
              <w:right w:val="nil"/>
            </w:tcBorders>
            <w:shd w:val="clear" w:color="auto" w:fill="auto"/>
            <w:noWrap/>
            <w:vAlign w:val="bottom"/>
          </w:tcPr>
          <w:p w14:paraId="644BD47B"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36DAAD82" w14:textId="77777777">
        <w:trPr>
          <w:gridAfter w:val="9"/>
          <w:wAfter w:w="8208" w:type="dxa"/>
          <w:trHeight w:val="288"/>
        </w:trPr>
        <w:tc>
          <w:tcPr>
            <w:tcW w:w="1716" w:type="dxa"/>
            <w:vMerge w:val="restart"/>
            <w:tcBorders>
              <w:top w:val="single" w:sz="8" w:space="0" w:color="auto"/>
              <w:left w:val="single" w:sz="8" w:space="0" w:color="auto"/>
              <w:bottom w:val="single" w:sz="4" w:space="0" w:color="000000"/>
              <w:right w:val="nil"/>
            </w:tcBorders>
            <w:shd w:val="clear" w:color="000000" w:fill="FFFFFF"/>
            <w:noWrap/>
            <w:vAlign w:val="bottom"/>
          </w:tcPr>
          <w:p w14:paraId="0160E0AD"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7C97F0A9"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Informacinės technologijos</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6BF87CDA"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Iš viso</w:t>
            </w:r>
          </w:p>
        </w:tc>
      </w:tr>
      <w:tr w:rsidR="00873780" w:rsidRPr="000B6A66" w14:paraId="675A8166" w14:textId="77777777">
        <w:trPr>
          <w:gridAfter w:val="9"/>
          <w:wAfter w:w="8208" w:type="dxa"/>
          <w:trHeight w:val="408"/>
        </w:trPr>
        <w:tc>
          <w:tcPr>
            <w:tcW w:w="1716" w:type="dxa"/>
            <w:vMerge/>
            <w:tcBorders>
              <w:top w:val="single" w:sz="8" w:space="0" w:color="auto"/>
              <w:left w:val="single" w:sz="8" w:space="0" w:color="auto"/>
              <w:bottom w:val="single" w:sz="4" w:space="0" w:color="000000"/>
              <w:right w:val="nil"/>
            </w:tcBorders>
            <w:vAlign w:val="center"/>
          </w:tcPr>
          <w:p w14:paraId="7E3F26DE"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57C32043"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73B98FDD"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30D11636"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604DD215"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24815FE0"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1247CB9A"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r>
      <w:tr w:rsidR="00873780" w:rsidRPr="000B6A66" w14:paraId="3EA049E5" w14:textId="77777777" w:rsidTr="005B4F7F">
        <w:trPr>
          <w:gridAfter w:val="9"/>
          <w:wAfter w:w="8208" w:type="dxa"/>
          <w:trHeight w:val="230"/>
        </w:trPr>
        <w:tc>
          <w:tcPr>
            <w:tcW w:w="1716" w:type="dxa"/>
            <w:vMerge/>
            <w:tcBorders>
              <w:top w:val="single" w:sz="8" w:space="0" w:color="auto"/>
              <w:left w:val="single" w:sz="8" w:space="0" w:color="auto"/>
              <w:bottom w:val="single" w:sz="4" w:space="0" w:color="000000"/>
              <w:right w:val="nil"/>
            </w:tcBorders>
            <w:vAlign w:val="center"/>
          </w:tcPr>
          <w:p w14:paraId="16231793"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5B4C1CFF"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12013E21"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54B92325"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5D863442"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008F9E73"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20BE466B" w14:textId="77777777" w:rsidR="00873780" w:rsidRPr="000B6A66" w:rsidRDefault="00873780" w:rsidP="000B6A66">
            <w:pPr>
              <w:spacing w:after="0" w:line="240" w:lineRule="auto"/>
              <w:rPr>
                <w:rFonts w:eastAsia="Times New Roman"/>
                <w:b/>
                <w:bCs/>
                <w:sz w:val="18"/>
                <w:szCs w:val="18"/>
                <w:lang w:val="lt-LT" w:eastAsia="lt-LT"/>
              </w:rPr>
            </w:pPr>
          </w:p>
        </w:tc>
      </w:tr>
      <w:tr w:rsidR="00873780" w:rsidRPr="000B6A66" w14:paraId="0B48CE6E" w14:textId="77777777">
        <w:trPr>
          <w:gridAfter w:val="9"/>
          <w:wAfter w:w="8208" w:type="dxa"/>
          <w:trHeight w:val="276"/>
        </w:trPr>
        <w:tc>
          <w:tcPr>
            <w:tcW w:w="1716" w:type="dxa"/>
            <w:tcBorders>
              <w:top w:val="nil"/>
              <w:left w:val="single" w:sz="8" w:space="0" w:color="auto"/>
              <w:bottom w:val="single" w:sz="4" w:space="0" w:color="auto"/>
              <w:right w:val="nil"/>
            </w:tcBorders>
            <w:shd w:val="clear" w:color="000000" w:fill="FFFFFF"/>
            <w:vAlign w:val="bottom"/>
          </w:tcPr>
          <w:p w14:paraId="263F9F10" w14:textId="77777777" w:rsidR="00873780" w:rsidRPr="000B6A66" w:rsidRDefault="00BB5B4C" w:rsidP="000B6A66">
            <w:pPr>
              <w:spacing w:after="0" w:line="240" w:lineRule="auto"/>
              <w:rPr>
                <w:rFonts w:eastAsia="Times New Roman"/>
                <w:b/>
                <w:bCs/>
                <w:sz w:val="22"/>
                <w:szCs w:val="22"/>
                <w:lang w:val="lt-LT" w:eastAsia="lt-LT"/>
              </w:rPr>
            </w:pPr>
            <w:r w:rsidRPr="000B6A66">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FFFFFF"/>
            <w:noWrap/>
            <w:vAlign w:val="bottom"/>
          </w:tcPr>
          <w:p w14:paraId="71C5E1E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37</w:t>
            </w:r>
          </w:p>
        </w:tc>
        <w:tc>
          <w:tcPr>
            <w:tcW w:w="992" w:type="dxa"/>
            <w:tcBorders>
              <w:top w:val="nil"/>
              <w:left w:val="nil"/>
              <w:bottom w:val="single" w:sz="4" w:space="0" w:color="auto"/>
              <w:right w:val="single" w:sz="4" w:space="0" w:color="auto"/>
            </w:tcBorders>
            <w:shd w:val="clear" w:color="000000" w:fill="FFFFFF"/>
            <w:noWrap/>
            <w:vAlign w:val="bottom"/>
          </w:tcPr>
          <w:p w14:paraId="4F786AD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FFFFFF"/>
            <w:noWrap/>
            <w:vAlign w:val="bottom"/>
          </w:tcPr>
          <w:p w14:paraId="59A82AD9"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FFFFFF"/>
            <w:noWrap/>
            <w:vAlign w:val="bottom"/>
          </w:tcPr>
          <w:p w14:paraId="2380B82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1.455</w:t>
            </w:r>
          </w:p>
        </w:tc>
        <w:tc>
          <w:tcPr>
            <w:tcW w:w="992" w:type="dxa"/>
            <w:tcBorders>
              <w:top w:val="nil"/>
              <w:left w:val="nil"/>
              <w:bottom w:val="single" w:sz="4" w:space="0" w:color="auto"/>
              <w:right w:val="single" w:sz="4" w:space="0" w:color="auto"/>
            </w:tcBorders>
            <w:shd w:val="clear" w:color="000000" w:fill="FFFFFF"/>
            <w:noWrap/>
            <w:vAlign w:val="bottom"/>
          </w:tcPr>
          <w:p w14:paraId="1C246FA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106</w:t>
            </w:r>
          </w:p>
        </w:tc>
        <w:tc>
          <w:tcPr>
            <w:tcW w:w="992" w:type="dxa"/>
            <w:tcBorders>
              <w:top w:val="nil"/>
              <w:left w:val="nil"/>
              <w:bottom w:val="single" w:sz="4" w:space="0" w:color="auto"/>
              <w:right w:val="single" w:sz="8" w:space="0" w:color="auto"/>
            </w:tcBorders>
            <w:shd w:val="clear" w:color="000000" w:fill="FFFFFF"/>
            <w:noWrap/>
            <w:vAlign w:val="bottom"/>
          </w:tcPr>
          <w:p w14:paraId="3CDD27B3"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7,29</w:t>
            </w:r>
          </w:p>
        </w:tc>
      </w:tr>
      <w:tr w:rsidR="00873780" w:rsidRPr="000B6A66" w14:paraId="605502CC" w14:textId="77777777">
        <w:trPr>
          <w:gridAfter w:val="9"/>
          <w:wAfter w:w="8208" w:type="dxa"/>
          <w:trHeight w:val="264"/>
        </w:trPr>
        <w:tc>
          <w:tcPr>
            <w:tcW w:w="1716" w:type="dxa"/>
            <w:tcBorders>
              <w:top w:val="nil"/>
              <w:left w:val="single" w:sz="8" w:space="0" w:color="auto"/>
              <w:bottom w:val="single" w:sz="4" w:space="0" w:color="auto"/>
              <w:right w:val="nil"/>
            </w:tcBorders>
            <w:shd w:val="clear" w:color="auto" w:fill="auto"/>
            <w:vAlign w:val="bottom"/>
          </w:tcPr>
          <w:p w14:paraId="0324019F"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175ED1F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w:t>
            </w:r>
          </w:p>
        </w:tc>
        <w:tc>
          <w:tcPr>
            <w:tcW w:w="992" w:type="dxa"/>
            <w:tcBorders>
              <w:top w:val="nil"/>
              <w:left w:val="nil"/>
              <w:bottom w:val="single" w:sz="4" w:space="0" w:color="auto"/>
              <w:right w:val="single" w:sz="4" w:space="0" w:color="auto"/>
            </w:tcBorders>
            <w:shd w:val="clear" w:color="auto" w:fill="auto"/>
            <w:noWrap/>
            <w:vAlign w:val="bottom"/>
          </w:tcPr>
          <w:p w14:paraId="2BA9696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1D3CF37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46545F9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214</w:t>
            </w:r>
          </w:p>
        </w:tc>
        <w:tc>
          <w:tcPr>
            <w:tcW w:w="992" w:type="dxa"/>
            <w:tcBorders>
              <w:top w:val="nil"/>
              <w:left w:val="nil"/>
              <w:bottom w:val="single" w:sz="4" w:space="0" w:color="auto"/>
              <w:right w:val="single" w:sz="4" w:space="0" w:color="auto"/>
            </w:tcBorders>
            <w:shd w:val="clear" w:color="auto" w:fill="auto"/>
            <w:noWrap/>
            <w:vAlign w:val="bottom"/>
          </w:tcPr>
          <w:p w14:paraId="2DE4E5E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w:t>
            </w:r>
          </w:p>
        </w:tc>
        <w:tc>
          <w:tcPr>
            <w:tcW w:w="992" w:type="dxa"/>
            <w:tcBorders>
              <w:top w:val="nil"/>
              <w:left w:val="nil"/>
              <w:bottom w:val="single" w:sz="4" w:space="0" w:color="auto"/>
              <w:right w:val="single" w:sz="8" w:space="0" w:color="auto"/>
            </w:tcBorders>
            <w:shd w:val="clear" w:color="auto" w:fill="auto"/>
            <w:noWrap/>
            <w:vAlign w:val="bottom"/>
          </w:tcPr>
          <w:p w14:paraId="4154768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3,74</w:t>
            </w:r>
          </w:p>
        </w:tc>
      </w:tr>
      <w:tr w:rsidR="00873780" w:rsidRPr="000B6A66" w14:paraId="71860EA3" w14:textId="77777777">
        <w:trPr>
          <w:gridAfter w:val="9"/>
          <w:wAfter w:w="8208" w:type="dxa"/>
          <w:trHeight w:val="264"/>
        </w:trPr>
        <w:tc>
          <w:tcPr>
            <w:tcW w:w="1716" w:type="dxa"/>
            <w:tcBorders>
              <w:top w:val="nil"/>
              <w:left w:val="single" w:sz="8" w:space="0" w:color="auto"/>
              <w:bottom w:val="single" w:sz="4" w:space="0" w:color="auto"/>
              <w:right w:val="nil"/>
            </w:tcBorders>
            <w:shd w:val="clear" w:color="auto" w:fill="auto"/>
            <w:vAlign w:val="bottom"/>
          </w:tcPr>
          <w:p w14:paraId="38592473"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4ED82F8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56A479D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7EE38D4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7AB03BB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1.669</w:t>
            </w:r>
          </w:p>
        </w:tc>
        <w:tc>
          <w:tcPr>
            <w:tcW w:w="992" w:type="dxa"/>
            <w:tcBorders>
              <w:top w:val="nil"/>
              <w:left w:val="nil"/>
              <w:bottom w:val="single" w:sz="4" w:space="0" w:color="auto"/>
              <w:right w:val="single" w:sz="4" w:space="0" w:color="auto"/>
            </w:tcBorders>
            <w:shd w:val="clear" w:color="auto" w:fill="auto"/>
            <w:noWrap/>
            <w:vAlign w:val="bottom"/>
          </w:tcPr>
          <w:p w14:paraId="55EF50E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114</w:t>
            </w:r>
          </w:p>
        </w:tc>
        <w:tc>
          <w:tcPr>
            <w:tcW w:w="992" w:type="dxa"/>
            <w:tcBorders>
              <w:top w:val="nil"/>
              <w:left w:val="nil"/>
              <w:bottom w:val="single" w:sz="4" w:space="0" w:color="auto"/>
              <w:right w:val="single" w:sz="8" w:space="0" w:color="auto"/>
            </w:tcBorders>
            <w:shd w:val="clear" w:color="auto" w:fill="auto"/>
            <w:noWrap/>
            <w:vAlign w:val="bottom"/>
          </w:tcPr>
          <w:p w14:paraId="590009D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6,83</w:t>
            </w:r>
          </w:p>
        </w:tc>
      </w:tr>
      <w:tr w:rsidR="00873780" w:rsidRPr="000B6A66" w14:paraId="59EC27DE" w14:textId="77777777">
        <w:trPr>
          <w:gridAfter w:val="9"/>
          <w:wAfter w:w="8208" w:type="dxa"/>
          <w:trHeight w:val="276"/>
        </w:trPr>
        <w:tc>
          <w:tcPr>
            <w:tcW w:w="1716" w:type="dxa"/>
            <w:tcBorders>
              <w:top w:val="nil"/>
              <w:left w:val="single" w:sz="8" w:space="0" w:color="auto"/>
              <w:bottom w:val="single" w:sz="8" w:space="0" w:color="auto"/>
              <w:right w:val="nil"/>
            </w:tcBorders>
            <w:shd w:val="clear" w:color="000000" w:fill="CDDEF3"/>
            <w:noWrap/>
            <w:vAlign w:val="bottom"/>
          </w:tcPr>
          <w:p w14:paraId="3EEC7063"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0FA0527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2.420</w:t>
            </w:r>
          </w:p>
        </w:tc>
        <w:tc>
          <w:tcPr>
            <w:tcW w:w="992" w:type="dxa"/>
            <w:tcBorders>
              <w:top w:val="nil"/>
              <w:left w:val="nil"/>
              <w:bottom w:val="single" w:sz="8" w:space="0" w:color="auto"/>
              <w:right w:val="single" w:sz="4" w:space="0" w:color="auto"/>
            </w:tcBorders>
            <w:shd w:val="clear" w:color="000000" w:fill="CDDEF3"/>
            <w:noWrap/>
            <w:vAlign w:val="bottom"/>
          </w:tcPr>
          <w:p w14:paraId="14888A8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67</w:t>
            </w:r>
          </w:p>
        </w:tc>
        <w:tc>
          <w:tcPr>
            <w:tcW w:w="992" w:type="dxa"/>
            <w:tcBorders>
              <w:top w:val="nil"/>
              <w:left w:val="nil"/>
              <w:bottom w:val="single" w:sz="8" w:space="0" w:color="auto"/>
              <w:right w:val="single" w:sz="8" w:space="0" w:color="auto"/>
            </w:tcBorders>
            <w:shd w:val="clear" w:color="000000" w:fill="CDDEF3"/>
            <w:noWrap/>
            <w:vAlign w:val="bottom"/>
          </w:tcPr>
          <w:p w14:paraId="55373B1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2,77</w:t>
            </w:r>
          </w:p>
        </w:tc>
        <w:tc>
          <w:tcPr>
            <w:tcW w:w="851" w:type="dxa"/>
            <w:tcBorders>
              <w:top w:val="nil"/>
              <w:left w:val="nil"/>
              <w:bottom w:val="single" w:sz="8" w:space="0" w:color="auto"/>
              <w:right w:val="single" w:sz="4" w:space="0" w:color="auto"/>
            </w:tcBorders>
            <w:shd w:val="clear" w:color="000000" w:fill="CDDEF3"/>
            <w:noWrap/>
            <w:vAlign w:val="bottom"/>
          </w:tcPr>
          <w:p w14:paraId="42E2468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82.581</w:t>
            </w:r>
          </w:p>
        </w:tc>
        <w:tc>
          <w:tcPr>
            <w:tcW w:w="992" w:type="dxa"/>
            <w:tcBorders>
              <w:top w:val="nil"/>
              <w:left w:val="nil"/>
              <w:bottom w:val="single" w:sz="8" w:space="0" w:color="auto"/>
              <w:right w:val="single" w:sz="4" w:space="0" w:color="auto"/>
            </w:tcBorders>
            <w:shd w:val="clear" w:color="000000" w:fill="CDDEF3"/>
            <w:noWrap/>
            <w:vAlign w:val="bottom"/>
          </w:tcPr>
          <w:p w14:paraId="7DB8A83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4.690</w:t>
            </w:r>
          </w:p>
        </w:tc>
        <w:tc>
          <w:tcPr>
            <w:tcW w:w="992" w:type="dxa"/>
            <w:tcBorders>
              <w:top w:val="nil"/>
              <w:left w:val="nil"/>
              <w:bottom w:val="single" w:sz="8" w:space="0" w:color="auto"/>
              <w:right w:val="single" w:sz="8" w:space="0" w:color="auto"/>
            </w:tcBorders>
            <w:shd w:val="clear" w:color="000000" w:fill="CDDEF3"/>
            <w:noWrap/>
            <w:vAlign w:val="bottom"/>
          </w:tcPr>
          <w:p w14:paraId="3019695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5,68</w:t>
            </w:r>
          </w:p>
        </w:tc>
      </w:tr>
    </w:tbl>
    <w:p w14:paraId="53C25EFE" w14:textId="77777777" w:rsidR="00873780" w:rsidRPr="000B6A66" w:rsidRDefault="00BB5B4C" w:rsidP="000B6A66">
      <w:pPr>
        <w:spacing w:after="0" w:line="240" w:lineRule="auto"/>
        <w:jc w:val="center"/>
        <w:rPr>
          <w:rFonts w:eastAsia="Times New Roman"/>
          <w:b/>
          <w:bCs/>
          <w:lang w:val="lt-LT" w:eastAsia="lt-LT"/>
        </w:rPr>
      </w:pPr>
      <w:r w:rsidRPr="005B4F7F">
        <w:rPr>
          <w:rFonts w:eastAsia="Times New Roman"/>
          <w:b/>
          <w:bCs/>
          <w:u w:val="single"/>
          <w:lang w:val="lt-LT" w:eastAsia="lt-LT"/>
        </w:rPr>
        <w:lastRenderedPageBreak/>
        <w:t>2019 metų  valstybinių brandos egzaminų rezultatai</w:t>
      </w:r>
    </w:p>
    <w:tbl>
      <w:tblPr>
        <w:tblW w:w="15594" w:type="dxa"/>
        <w:tblInd w:w="-318" w:type="dxa"/>
        <w:tblLook w:val="04A0" w:firstRow="1" w:lastRow="0" w:firstColumn="1" w:lastColumn="0" w:noHBand="0" w:noVBand="1"/>
      </w:tblPr>
      <w:tblGrid>
        <w:gridCol w:w="1702"/>
        <w:gridCol w:w="851"/>
        <w:gridCol w:w="992"/>
        <w:gridCol w:w="992"/>
        <w:gridCol w:w="851"/>
        <w:gridCol w:w="992"/>
        <w:gridCol w:w="992"/>
        <w:gridCol w:w="851"/>
        <w:gridCol w:w="401"/>
        <w:gridCol w:w="591"/>
        <w:gridCol w:w="296"/>
        <w:gridCol w:w="696"/>
        <w:gridCol w:w="449"/>
        <w:gridCol w:w="260"/>
        <w:gridCol w:w="560"/>
        <w:gridCol w:w="432"/>
        <w:gridCol w:w="482"/>
        <w:gridCol w:w="510"/>
        <w:gridCol w:w="666"/>
        <w:gridCol w:w="1042"/>
        <w:gridCol w:w="986"/>
      </w:tblGrid>
      <w:tr w:rsidR="00873780" w:rsidRPr="000B6A66" w14:paraId="1AECF4DF" w14:textId="77777777">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tcPr>
          <w:p w14:paraId="62C30CF7"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6FD53FA3"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Lietuvių kalba ir literatūra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62F73D3C"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Matematika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41F50BBA"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Anglų kalba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70CFABBE"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Rusų kalba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69FC9BAC"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Vokiečių kalba</w:t>
            </w:r>
          </w:p>
        </w:tc>
      </w:tr>
      <w:tr w:rsidR="00873780" w:rsidRPr="000B6A66" w14:paraId="36BFB193" w14:textId="77777777">
        <w:trPr>
          <w:trHeight w:val="408"/>
        </w:trPr>
        <w:tc>
          <w:tcPr>
            <w:tcW w:w="1702" w:type="dxa"/>
            <w:vMerge/>
            <w:tcBorders>
              <w:top w:val="single" w:sz="8" w:space="0" w:color="auto"/>
              <w:left w:val="single" w:sz="8" w:space="0" w:color="auto"/>
              <w:bottom w:val="single" w:sz="4" w:space="0" w:color="000000"/>
              <w:right w:val="nil"/>
            </w:tcBorders>
            <w:vAlign w:val="center"/>
          </w:tcPr>
          <w:p w14:paraId="0F7ACB42"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74D457F3"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113EEF3B"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366C57EA"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75758FA9"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3A153690"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5ADB0901"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1FF54B46"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0558317"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0B92C7D9"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1909960B"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1FCDDF0B"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37F26191"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6895D6D5"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575F9D71"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0A27DFC1"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r>
      <w:tr w:rsidR="00873780" w:rsidRPr="000B6A66" w14:paraId="4330481D" w14:textId="77777777" w:rsidTr="005B4F7F">
        <w:trPr>
          <w:trHeight w:val="230"/>
        </w:trPr>
        <w:tc>
          <w:tcPr>
            <w:tcW w:w="1702" w:type="dxa"/>
            <w:vMerge/>
            <w:tcBorders>
              <w:top w:val="single" w:sz="8" w:space="0" w:color="auto"/>
              <w:left w:val="single" w:sz="8" w:space="0" w:color="auto"/>
              <w:bottom w:val="single" w:sz="4" w:space="0" w:color="000000"/>
              <w:right w:val="nil"/>
            </w:tcBorders>
            <w:vAlign w:val="center"/>
          </w:tcPr>
          <w:p w14:paraId="730C32A9"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36006A91"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4905092D"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613DEEA5"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1FF90DFB"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309A0816"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20350CC9"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2E3837DD" w14:textId="77777777" w:rsidR="00873780" w:rsidRPr="000B6A66"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3DC3DFA5"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1E6785ED" w14:textId="77777777" w:rsidR="00873780" w:rsidRPr="000B6A66" w:rsidRDefault="00873780" w:rsidP="000B6A66">
            <w:pPr>
              <w:spacing w:after="0" w:line="240" w:lineRule="auto"/>
              <w:rPr>
                <w:rFonts w:eastAsia="Times New Roman"/>
                <w:b/>
                <w:bCs/>
                <w:sz w:val="18"/>
                <w:szCs w:val="18"/>
                <w:lang w:val="lt-LT"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0489856E" w14:textId="77777777" w:rsidR="00873780" w:rsidRPr="000B6A66"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2AD08682"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1CC4EFE3" w14:textId="77777777" w:rsidR="00873780" w:rsidRPr="000B6A66" w:rsidRDefault="00873780" w:rsidP="000B6A66">
            <w:pPr>
              <w:spacing w:after="0" w:line="240" w:lineRule="auto"/>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tcPr>
          <w:p w14:paraId="4A3395F4" w14:textId="77777777" w:rsidR="00873780" w:rsidRPr="000B6A66" w:rsidRDefault="00873780" w:rsidP="000B6A66">
            <w:pPr>
              <w:spacing w:after="0" w:line="240" w:lineRule="auto"/>
              <w:rPr>
                <w:rFonts w:eastAsia="Times New Roman"/>
                <w:sz w:val="18"/>
                <w:szCs w:val="18"/>
                <w:lang w:val="lt-LT" w:eastAsia="lt-LT"/>
              </w:rPr>
            </w:pPr>
          </w:p>
        </w:tc>
        <w:tc>
          <w:tcPr>
            <w:tcW w:w="1042" w:type="dxa"/>
            <w:vMerge/>
            <w:tcBorders>
              <w:top w:val="nil"/>
              <w:left w:val="single" w:sz="4" w:space="0" w:color="auto"/>
              <w:bottom w:val="single" w:sz="4" w:space="0" w:color="auto"/>
              <w:right w:val="single" w:sz="4" w:space="0" w:color="auto"/>
            </w:tcBorders>
            <w:vAlign w:val="center"/>
          </w:tcPr>
          <w:p w14:paraId="380C9E36" w14:textId="77777777" w:rsidR="00873780" w:rsidRPr="000B6A66" w:rsidRDefault="00873780" w:rsidP="000B6A66">
            <w:pPr>
              <w:spacing w:after="0" w:line="240" w:lineRule="auto"/>
              <w:rPr>
                <w:rFonts w:eastAsia="Times New Roman"/>
                <w:b/>
                <w:bCs/>
                <w:sz w:val="18"/>
                <w:szCs w:val="18"/>
                <w:lang w:val="lt-LT" w:eastAsia="lt-LT"/>
              </w:rPr>
            </w:pPr>
          </w:p>
        </w:tc>
        <w:tc>
          <w:tcPr>
            <w:tcW w:w="986" w:type="dxa"/>
            <w:vMerge/>
            <w:tcBorders>
              <w:top w:val="nil"/>
              <w:left w:val="single" w:sz="4" w:space="0" w:color="auto"/>
              <w:bottom w:val="single" w:sz="4" w:space="0" w:color="auto"/>
              <w:right w:val="single" w:sz="8" w:space="0" w:color="auto"/>
            </w:tcBorders>
            <w:vAlign w:val="center"/>
          </w:tcPr>
          <w:p w14:paraId="571E5F06" w14:textId="77777777" w:rsidR="00873780" w:rsidRPr="000B6A66" w:rsidRDefault="00873780" w:rsidP="000B6A66">
            <w:pPr>
              <w:spacing w:after="0" w:line="240" w:lineRule="auto"/>
              <w:rPr>
                <w:rFonts w:eastAsia="Times New Roman"/>
                <w:b/>
                <w:bCs/>
                <w:sz w:val="18"/>
                <w:szCs w:val="18"/>
                <w:lang w:val="lt-LT" w:eastAsia="lt-LT"/>
              </w:rPr>
            </w:pPr>
          </w:p>
        </w:tc>
      </w:tr>
      <w:tr w:rsidR="00873780" w:rsidRPr="000B6A66" w14:paraId="54F4C991" w14:textId="77777777">
        <w:trPr>
          <w:trHeight w:val="264"/>
        </w:trPr>
        <w:tc>
          <w:tcPr>
            <w:tcW w:w="1702" w:type="dxa"/>
            <w:tcBorders>
              <w:top w:val="nil"/>
              <w:left w:val="single" w:sz="8" w:space="0" w:color="auto"/>
              <w:bottom w:val="single" w:sz="4" w:space="0" w:color="auto"/>
              <w:right w:val="nil"/>
            </w:tcBorders>
            <w:shd w:val="clear" w:color="000000" w:fill="DCE6F1"/>
            <w:vAlign w:val="bottom"/>
          </w:tcPr>
          <w:p w14:paraId="2E4B5FB2" w14:textId="77777777" w:rsidR="00873780" w:rsidRPr="000B6A66" w:rsidRDefault="00BB5B4C" w:rsidP="000B6A66">
            <w:pPr>
              <w:spacing w:after="0" w:line="240" w:lineRule="auto"/>
              <w:rPr>
                <w:rFonts w:eastAsia="Times New Roman"/>
                <w:b/>
                <w:bCs/>
                <w:sz w:val="22"/>
                <w:szCs w:val="22"/>
                <w:lang w:val="lt-LT" w:eastAsia="lt-LT"/>
              </w:rPr>
            </w:pPr>
            <w:r w:rsidRPr="000B6A66">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1CA2FD5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271</w:t>
            </w:r>
          </w:p>
        </w:tc>
        <w:tc>
          <w:tcPr>
            <w:tcW w:w="992" w:type="dxa"/>
            <w:tcBorders>
              <w:top w:val="nil"/>
              <w:left w:val="nil"/>
              <w:bottom w:val="single" w:sz="4" w:space="0" w:color="auto"/>
              <w:right w:val="single" w:sz="4" w:space="0" w:color="auto"/>
            </w:tcBorders>
            <w:shd w:val="clear" w:color="000000" w:fill="DCE6F1"/>
            <w:noWrap/>
            <w:vAlign w:val="bottom"/>
          </w:tcPr>
          <w:p w14:paraId="33DEC07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46</w:t>
            </w:r>
          </w:p>
        </w:tc>
        <w:tc>
          <w:tcPr>
            <w:tcW w:w="992" w:type="dxa"/>
            <w:tcBorders>
              <w:top w:val="nil"/>
              <w:left w:val="nil"/>
              <w:bottom w:val="single" w:sz="4" w:space="0" w:color="auto"/>
              <w:right w:val="single" w:sz="8" w:space="0" w:color="auto"/>
            </w:tcBorders>
            <w:shd w:val="clear" w:color="000000" w:fill="DCE6F1"/>
            <w:noWrap/>
            <w:vAlign w:val="bottom"/>
          </w:tcPr>
          <w:p w14:paraId="038B3DE0"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16,97</w:t>
            </w:r>
          </w:p>
        </w:tc>
        <w:tc>
          <w:tcPr>
            <w:tcW w:w="851" w:type="dxa"/>
            <w:tcBorders>
              <w:top w:val="nil"/>
              <w:left w:val="nil"/>
              <w:bottom w:val="single" w:sz="4" w:space="0" w:color="auto"/>
              <w:right w:val="single" w:sz="4" w:space="0" w:color="auto"/>
            </w:tcBorders>
            <w:shd w:val="clear" w:color="000000" w:fill="DCE6F1"/>
            <w:noWrap/>
            <w:vAlign w:val="bottom"/>
          </w:tcPr>
          <w:p w14:paraId="0FD1724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246</w:t>
            </w:r>
          </w:p>
        </w:tc>
        <w:tc>
          <w:tcPr>
            <w:tcW w:w="992" w:type="dxa"/>
            <w:tcBorders>
              <w:top w:val="nil"/>
              <w:left w:val="nil"/>
              <w:bottom w:val="single" w:sz="4" w:space="0" w:color="auto"/>
              <w:right w:val="single" w:sz="4" w:space="0" w:color="auto"/>
            </w:tcBorders>
            <w:shd w:val="clear" w:color="000000" w:fill="DCE6F1"/>
            <w:noWrap/>
            <w:vAlign w:val="bottom"/>
          </w:tcPr>
          <w:p w14:paraId="7119AE3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48</w:t>
            </w:r>
          </w:p>
        </w:tc>
        <w:tc>
          <w:tcPr>
            <w:tcW w:w="992" w:type="dxa"/>
            <w:tcBorders>
              <w:top w:val="nil"/>
              <w:left w:val="nil"/>
              <w:bottom w:val="single" w:sz="4" w:space="0" w:color="auto"/>
              <w:right w:val="single" w:sz="8" w:space="0" w:color="auto"/>
            </w:tcBorders>
            <w:shd w:val="clear" w:color="000000" w:fill="DCE6F1"/>
            <w:noWrap/>
            <w:vAlign w:val="bottom"/>
          </w:tcPr>
          <w:p w14:paraId="013E2697"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19,51</w:t>
            </w:r>
          </w:p>
        </w:tc>
        <w:tc>
          <w:tcPr>
            <w:tcW w:w="851" w:type="dxa"/>
            <w:tcBorders>
              <w:top w:val="nil"/>
              <w:left w:val="nil"/>
              <w:bottom w:val="single" w:sz="4" w:space="0" w:color="auto"/>
              <w:right w:val="single" w:sz="4" w:space="0" w:color="auto"/>
            </w:tcBorders>
            <w:shd w:val="clear" w:color="000000" w:fill="DCE6F1"/>
            <w:noWrap/>
            <w:vAlign w:val="bottom"/>
          </w:tcPr>
          <w:p w14:paraId="485B2CD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272</w:t>
            </w:r>
          </w:p>
        </w:tc>
        <w:tc>
          <w:tcPr>
            <w:tcW w:w="992" w:type="dxa"/>
            <w:gridSpan w:val="2"/>
            <w:tcBorders>
              <w:top w:val="nil"/>
              <w:left w:val="nil"/>
              <w:bottom w:val="single" w:sz="4" w:space="0" w:color="auto"/>
              <w:right w:val="single" w:sz="4" w:space="0" w:color="auto"/>
            </w:tcBorders>
            <w:shd w:val="clear" w:color="000000" w:fill="DCE6F1"/>
            <w:noWrap/>
            <w:vAlign w:val="bottom"/>
          </w:tcPr>
          <w:p w14:paraId="6CD3567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w:t>
            </w:r>
          </w:p>
        </w:tc>
        <w:tc>
          <w:tcPr>
            <w:tcW w:w="992" w:type="dxa"/>
            <w:gridSpan w:val="2"/>
            <w:tcBorders>
              <w:top w:val="nil"/>
              <w:left w:val="nil"/>
              <w:bottom w:val="single" w:sz="4" w:space="0" w:color="auto"/>
              <w:right w:val="single" w:sz="8" w:space="0" w:color="auto"/>
            </w:tcBorders>
            <w:shd w:val="clear" w:color="000000" w:fill="DCE6F1"/>
            <w:noWrap/>
            <w:vAlign w:val="bottom"/>
          </w:tcPr>
          <w:p w14:paraId="02A836C6"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2,94</w:t>
            </w:r>
          </w:p>
        </w:tc>
        <w:tc>
          <w:tcPr>
            <w:tcW w:w="709" w:type="dxa"/>
            <w:gridSpan w:val="2"/>
            <w:tcBorders>
              <w:top w:val="nil"/>
              <w:left w:val="nil"/>
              <w:bottom w:val="single" w:sz="4" w:space="0" w:color="auto"/>
              <w:right w:val="single" w:sz="4" w:space="0" w:color="auto"/>
            </w:tcBorders>
            <w:shd w:val="clear" w:color="000000" w:fill="DCE6F1"/>
            <w:noWrap/>
            <w:vAlign w:val="bottom"/>
          </w:tcPr>
          <w:p w14:paraId="0A49F80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235</w:t>
            </w:r>
          </w:p>
        </w:tc>
        <w:tc>
          <w:tcPr>
            <w:tcW w:w="992" w:type="dxa"/>
            <w:gridSpan w:val="2"/>
            <w:tcBorders>
              <w:top w:val="nil"/>
              <w:left w:val="nil"/>
              <w:bottom w:val="single" w:sz="4" w:space="0" w:color="auto"/>
              <w:right w:val="single" w:sz="4" w:space="0" w:color="auto"/>
            </w:tcBorders>
            <w:shd w:val="clear" w:color="000000" w:fill="DCE6F1"/>
            <w:noWrap/>
            <w:vAlign w:val="bottom"/>
          </w:tcPr>
          <w:p w14:paraId="52BC59C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1ECC9A66"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666" w:type="dxa"/>
            <w:tcBorders>
              <w:top w:val="nil"/>
              <w:left w:val="nil"/>
              <w:bottom w:val="single" w:sz="4" w:space="0" w:color="auto"/>
              <w:right w:val="single" w:sz="4" w:space="0" w:color="auto"/>
            </w:tcBorders>
            <w:shd w:val="clear" w:color="000000" w:fill="DCE6F1"/>
            <w:noWrap/>
            <w:vAlign w:val="bottom"/>
          </w:tcPr>
          <w:p w14:paraId="2A4BFC5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1042" w:type="dxa"/>
            <w:tcBorders>
              <w:top w:val="nil"/>
              <w:left w:val="nil"/>
              <w:bottom w:val="single" w:sz="4" w:space="0" w:color="auto"/>
              <w:right w:val="single" w:sz="4" w:space="0" w:color="auto"/>
            </w:tcBorders>
            <w:shd w:val="clear" w:color="000000" w:fill="DCE6F1"/>
            <w:noWrap/>
            <w:vAlign w:val="bottom"/>
          </w:tcPr>
          <w:p w14:paraId="401B914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000000" w:fill="DCE6F1"/>
            <w:noWrap/>
            <w:vAlign w:val="bottom"/>
          </w:tcPr>
          <w:p w14:paraId="7CA15989"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r>
      <w:tr w:rsidR="00873780" w:rsidRPr="000B6A66" w14:paraId="7BCC3CB8"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4DE58FA0"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7AC3BFB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65</w:t>
            </w:r>
          </w:p>
        </w:tc>
        <w:tc>
          <w:tcPr>
            <w:tcW w:w="992" w:type="dxa"/>
            <w:tcBorders>
              <w:top w:val="nil"/>
              <w:left w:val="nil"/>
              <w:bottom w:val="single" w:sz="4" w:space="0" w:color="auto"/>
              <w:right w:val="single" w:sz="4" w:space="0" w:color="auto"/>
            </w:tcBorders>
            <w:shd w:val="clear" w:color="auto" w:fill="auto"/>
            <w:noWrap/>
            <w:vAlign w:val="bottom"/>
          </w:tcPr>
          <w:p w14:paraId="429DEFF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11</w:t>
            </w:r>
          </w:p>
        </w:tc>
        <w:tc>
          <w:tcPr>
            <w:tcW w:w="992" w:type="dxa"/>
            <w:tcBorders>
              <w:top w:val="nil"/>
              <w:left w:val="nil"/>
              <w:bottom w:val="single" w:sz="4" w:space="0" w:color="auto"/>
              <w:right w:val="single" w:sz="8" w:space="0" w:color="auto"/>
            </w:tcBorders>
            <w:shd w:val="clear" w:color="auto" w:fill="auto"/>
            <w:noWrap/>
            <w:vAlign w:val="bottom"/>
          </w:tcPr>
          <w:p w14:paraId="400B007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16,92</w:t>
            </w:r>
          </w:p>
        </w:tc>
        <w:tc>
          <w:tcPr>
            <w:tcW w:w="851" w:type="dxa"/>
            <w:tcBorders>
              <w:top w:val="nil"/>
              <w:left w:val="nil"/>
              <w:bottom w:val="single" w:sz="4" w:space="0" w:color="auto"/>
              <w:right w:val="single" w:sz="4" w:space="0" w:color="auto"/>
            </w:tcBorders>
            <w:shd w:val="clear" w:color="auto" w:fill="auto"/>
            <w:noWrap/>
            <w:vAlign w:val="bottom"/>
          </w:tcPr>
          <w:p w14:paraId="011E92A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55</w:t>
            </w:r>
          </w:p>
        </w:tc>
        <w:tc>
          <w:tcPr>
            <w:tcW w:w="992" w:type="dxa"/>
            <w:tcBorders>
              <w:top w:val="nil"/>
              <w:left w:val="nil"/>
              <w:bottom w:val="single" w:sz="4" w:space="0" w:color="auto"/>
              <w:right w:val="single" w:sz="4" w:space="0" w:color="auto"/>
            </w:tcBorders>
            <w:shd w:val="clear" w:color="auto" w:fill="auto"/>
            <w:noWrap/>
            <w:vAlign w:val="bottom"/>
          </w:tcPr>
          <w:p w14:paraId="0CEBEE7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20</w:t>
            </w:r>
          </w:p>
        </w:tc>
        <w:tc>
          <w:tcPr>
            <w:tcW w:w="992" w:type="dxa"/>
            <w:tcBorders>
              <w:top w:val="nil"/>
              <w:left w:val="nil"/>
              <w:bottom w:val="single" w:sz="4" w:space="0" w:color="auto"/>
              <w:right w:val="single" w:sz="8" w:space="0" w:color="auto"/>
            </w:tcBorders>
            <w:shd w:val="clear" w:color="auto" w:fill="auto"/>
            <w:noWrap/>
            <w:vAlign w:val="bottom"/>
          </w:tcPr>
          <w:p w14:paraId="522781F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36,36</w:t>
            </w:r>
          </w:p>
        </w:tc>
        <w:tc>
          <w:tcPr>
            <w:tcW w:w="851" w:type="dxa"/>
            <w:tcBorders>
              <w:top w:val="nil"/>
              <w:left w:val="nil"/>
              <w:bottom w:val="single" w:sz="4" w:space="0" w:color="auto"/>
              <w:right w:val="single" w:sz="4" w:space="0" w:color="auto"/>
            </w:tcBorders>
            <w:shd w:val="clear" w:color="auto" w:fill="auto"/>
            <w:noWrap/>
            <w:vAlign w:val="bottom"/>
          </w:tcPr>
          <w:p w14:paraId="50B13A4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66</w:t>
            </w:r>
          </w:p>
        </w:tc>
        <w:tc>
          <w:tcPr>
            <w:tcW w:w="992" w:type="dxa"/>
            <w:gridSpan w:val="2"/>
            <w:tcBorders>
              <w:top w:val="nil"/>
              <w:left w:val="nil"/>
              <w:bottom w:val="single" w:sz="4" w:space="0" w:color="auto"/>
              <w:right w:val="single" w:sz="4" w:space="0" w:color="auto"/>
            </w:tcBorders>
            <w:shd w:val="clear" w:color="auto" w:fill="auto"/>
            <w:noWrap/>
            <w:vAlign w:val="bottom"/>
          </w:tcPr>
          <w:p w14:paraId="3A14B23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4705E9A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1,52</w:t>
            </w:r>
          </w:p>
        </w:tc>
        <w:tc>
          <w:tcPr>
            <w:tcW w:w="709" w:type="dxa"/>
            <w:gridSpan w:val="2"/>
            <w:tcBorders>
              <w:top w:val="nil"/>
              <w:left w:val="nil"/>
              <w:bottom w:val="single" w:sz="4" w:space="0" w:color="auto"/>
              <w:right w:val="single" w:sz="4" w:space="0" w:color="auto"/>
            </w:tcBorders>
            <w:shd w:val="clear" w:color="auto" w:fill="auto"/>
            <w:noWrap/>
            <w:vAlign w:val="bottom"/>
          </w:tcPr>
          <w:p w14:paraId="48E2A22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41</w:t>
            </w:r>
          </w:p>
        </w:tc>
        <w:tc>
          <w:tcPr>
            <w:tcW w:w="992" w:type="dxa"/>
            <w:gridSpan w:val="2"/>
            <w:tcBorders>
              <w:top w:val="nil"/>
              <w:left w:val="nil"/>
              <w:bottom w:val="single" w:sz="4" w:space="0" w:color="auto"/>
              <w:right w:val="single" w:sz="4" w:space="0" w:color="auto"/>
            </w:tcBorders>
            <w:shd w:val="clear" w:color="auto" w:fill="auto"/>
            <w:noWrap/>
            <w:vAlign w:val="bottom"/>
          </w:tcPr>
          <w:p w14:paraId="3973D29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2B62C09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0682997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1042" w:type="dxa"/>
            <w:tcBorders>
              <w:top w:val="nil"/>
              <w:left w:val="nil"/>
              <w:bottom w:val="single" w:sz="4" w:space="0" w:color="auto"/>
              <w:right w:val="single" w:sz="4" w:space="0" w:color="auto"/>
            </w:tcBorders>
            <w:shd w:val="clear" w:color="auto" w:fill="auto"/>
            <w:noWrap/>
            <w:vAlign w:val="bottom"/>
          </w:tcPr>
          <w:p w14:paraId="5B45A6A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1A16E7E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r>
      <w:tr w:rsidR="00873780" w:rsidRPr="000B6A66" w14:paraId="045E064F"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654265F0"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3F4D953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336</w:t>
            </w:r>
          </w:p>
        </w:tc>
        <w:tc>
          <w:tcPr>
            <w:tcW w:w="992" w:type="dxa"/>
            <w:tcBorders>
              <w:top w:val="nil"/>
              <w:left w:val="nil"/>
              <w:bottom w:val="single" w:sz="4" w:space="0" w:color="auto"/>
              <w:right w:val="single" w:sz="4" w:space="0" w:color="auto"/>
            </w:tcBorders>
            <w:shd w:val="clear" w:color="auto" w:fill="auto"/>
            <w:noWrap/>
            <w:vAlign w:val="bottom"/>
          </w:tcPr>
          <w:p w14:paraId="1E61F71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57</w:t>
            </w:r>
          </w:p>
        </w:tc>
        <w:tc>
          <w:tcPr>
            <w:tcW w:w="992" w:type="dxa"/>
            <w:tcBorders>
              <w:top w:val="nil"/>
              <w:left w:val="nil"/>
              <w:bottom w:val="single" w:sz="4" w:space="0" w:color="auto"/>
              <w:right w:val="single" w:sz="8" w:space="0" w:color="auto"/>
            </w:tcBorders>
            <w:shd w:val="clear" w:color="auto" w:fill="auto"/>
            <w:noWrap/>
            <w:vAlign w:val="bottom"/>
          </w:tcPr>
          <w:p w14:paraId="2F51B36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16,96</w:t>
            </w:r>
          </w:p>
        </w:tc>
        <w:tc>
          <w:tcPr>
            <w:tcW w:w="851" w:type="dxa"/>
            <w:tcBorders>
              <w:top w:val="nil"/>
              <w:left w:val="nil"/>
              <w:bottom w:val="single" w:sz="4" w:space="0" w:color="auto"/>
              <w:right w:val="single" w:sz="4" w:space="0" w:color="auto"/>
            </w:tcBorders>
            <w:shd w:val="clear" w:color="auto" w:fill="auto"/>
            <w:noWrap/>
            <w:vAlign w:val="bottom"/>
          </w:tcPr>
          <w:p w14:paraId="6C5B71A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301</w:t>
            </w:r>
          </w:p>
        </w:tc>
        <w:tc>
          <w:tcPr>
            <w:tcW w:w="992" w:type="dxa"/>
            <w:tcBorders>
              <w:top w:val="nil"/>
              <w:left w:val="nil"/>
              <w:bottom w:val="single" w:sz="4" w:space="0" w:color="auto"/>
              <w:right w:val="single" w:sz="4" w:space="0" w:color="auto"/>
            </w:tcBorders>
            <w:shd w:val="clear" w:color="auto" w:fill="auto"/>
            <w:noWrap/>
            <w:vAlign w:val="bottom"/>
          </w:tcPr>
          <w:p w14:paraId="0B23A5E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68</w:t>
            </w:r>
          </w:p>
        </w:tc>
        <w:tc>
          <w:tcPr>
            <w:tcW w:w="992" w:type="dxa"/>
            <w:tcBorders>
              <w:top w:val="nil"/>
              <w:left w:val="nil"/>
              <w:bottom w:val="single" w:sz="4" w:space="0" w:color="auto"/>
              <w:right w:val="single" w:sz="8" w:space="0" w:color="auto"/>
            </w:tcBorders>
            <w:shd w:val="clear" w:color="auto" w:fill="auto"/>
            <w:noWrap/>
            <w:vAlign w:val="bottom"/>
          </w:tcPr>
          <w:p w14:paraId="719F619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22,59</w:t>
            </w:r>
          </w:p>
        </w:tc>
        <w:tc>
          <w:tcPr>
            <w:tcW w:w="851" w:type="dxa"/>
            <w:tcBorders>
              <w:top w:val="nil"/>
              <w:left w:val="nil"/>
              <w:bottom w:val="single" w:sz="4" w:space="0" w:color="auto"/>
              <w:right w:val="single" w:sz="4" w:space="0" w:color="auto"/>
            </w:tcBorders>
            <w:shd w:val="clear" w:color="auto" w:fill="auto"/>
            <w:noWrap/>
            <w:vAlign w:val="bottom"/>
          </w:tcPr>
          <w:p w14:paraId="0A70725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338</w:t>
            </w:r>
          </w:p>
        </w:tc>
        <w:tc>
          <w:tcPr>
            <w:tcW w:w="992" w:type="dxa"/>
            <w:gridSpan w:val="2"/>
            <w:tcBorders>
              <w:top w:val="nil"/>
              <w:left w:val="nil"/>
              <w:bottom w:val="single" w:sz="4" w:space="0" w:color="auto"/>
              <w:right w:val="single" w:sz="4" w:space="0" w:color="auto"/>
            </w:tcBorders>
            <w:shd w:val="clear" w:color="auto" w:fill="auto"/>
            <w:noWrap/>
            <w:vAlign w:val="bottom"/>
          </w:tcPr>
          <w:p w14:paraId="16DF575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9</w:t>
            </w:r>
          </w:p>
        </w:tc>
        <w:tc>
          <w:tcPr>
            <w:tcW w:w="992" w:type="dxa"/>
            <w:gridSpan w:val="2"/>
            <w:tcBorders>
              <w:top w:val="nil"/>
              <w:left w:val="nil"/>
              <w:bottom w:val="single" w:sz="4" w:space="0" w:color="auto"/>
              <w:right w:val="single" w:sz="8" w:space="0" w:color="auto"/>
            </w:tcBorders>
            <w:shd w:val="clear" w:color="auto" w:fill="auto"/>
            <w:noWrap/>
            <w:vAlign w:val="bottom"/>
          </w:tcPr>
          <w:p w14:paraId="11264F0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2,66</w:t>
            </w:r>
          </w:p>
        </w:tc>
        <w:tc>
          <w:tcPr>
            <w:tcW w:w="709" w:type="dxa"/>
            <w:gridSpan w:val="2"/>
            <w:tcBorders>
              <w:top w:val="nil"/>
              <w:left w:val="nil"/>
              <w:bottom w:val="single" w:sz="4" w:space="0" w:color="auto"/>
              <w:right w:val="single" w:sz="4" w:space="0" w:color="auto"/>
            </w:tcBorders>
            <w:shd w:val="clear" w:color="auto" w:fill="auto"/>
            <w:noWrap/>
            <w:vAlign w:val="bottom"/>
          </w:tcPr>
          <w:p w14:paraId="05B21EF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276</w:t>
            </w:r>
          </w:p>
        </w:tc>
        <w:tc>
          <w:tcPr>
            <w:tcW w:w="992" w:type="dxa"/>
            <w:gridSpan w:val="2"/>
            <w:tcBorders>
              <w:top w:val="nil"/>
              <w:left w:val="nil"/>
              <w:bottom w:val="single" w:sz="4" w:space="0" w:color="auto"/>
              <w:right w:val="single" w:sz="4" w:space="0" w:color="auto"/>
            </w:tcBorders>
            <w:shd w:val="clear" w:color="auto" w:fill="auto"/>
            <w:noWrap/>
            <w:vAlign w:val="bottom"/>
          </w:tcPr>
          <w:p w14:paraId="1D5A299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26FA737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tcPr>
          <w:p w14:paraId="712CDF3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w:t>
            </w:r>
          </w:p>
        </w:tc>
        <w:tc>
          <w:tcPr>
            <w:tcW w:w="1042" w:type="dxa"/>
            <w:tcBorders>
              <w:top w:val="nil"/>
              <w:left w:val="nil"/>
              <w:bottom w:val="single" w:sz="4" w:space="0" w:color="auto"/>
              <w:right w:val="single" w:sz="4" w:space="0" w:color="auto"/>
            </w:tcBorders>
            <w:shd w:val="clear" w:color="auto" w:fill="auto"/>
            <w:noWrap/>
            <w:vAlign w:val="bottom"/>
          </w:tcPr>
          <w:p w14:paraId="617B4CC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523CDFA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r>
      <w:tr w:rsidR="00873780" w:rsidRPr="000B6A66" w14:paraId="55DD9C82" w14:textId="77777777">
        <w:trPr>
          <w:trHeight w:val="276"/>
        </w:trPr>
        <w:tc>
          <w:tcPr>
            <w:tcW w:w="1702" w:type="dxa"/>
            <w:tcBorders>
              <w:top w:val="nil"/>
              <w:left w:val="single" w:sz="8" w:space="0" w:color="auto"/>
              <w:bottom w:val="single" w:sz="8" w:space="0" w:color="auto"/>
              <w:right w:val="nil"/>
            </w:tcBorders>
            <w:shd w:val="clear" w:color="000000" w:fill="DCE6F1"/>
            <w:noWrap/>
            <w:vAlign w:val="bottom"/>
          </w:tcPr>
          <w:p w14:paraId="2624ADFD"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DCE6F1"/>
            <w:noWrap/>
            <w:vAlign w:val="bottom"/>
          </w:tcPr>
          <w:p w14:paraId="6833799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17.904</w:t>
            </w:r>
          </w:p>
        </w:tc>
        <w:tc>
          <w:tcPr>
            <w:tcW w:w="992" w:type="dxa"/>
            <w:tcBorders>
              <w:top w:val="nil"/>
              <w:left w:val="nil"/>
              <w:bottom w:val="single" w:sz="8" w:space="0" w:color="auto"/>
              <w:right w:val="single" w:sz="4" w:space="0" w:color="auto"/>
            </w:tcBorders>
            <w:shd w:val="clear" w:color="000000" w:fill="DCE6F1"/>
            <w:noWrap/>
            <w:vAlign w:val="bottom"/>
          </w:tcPr>
          <w:p w14:paraId="19CD201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1.646</w:t>
            </w:r>
          </w:p>
        </w:tc>
        <w:tc>
          <w:tcPr>
            <w:tcW w:w="992" w:type="dxa"/>
            <w:tcBorders>
              <w:top w:val="nil"/>
              <w:left w:val="nil"/>
              <w:bottom w:val="single" w:sz="8" w:space="0" w:color="auto"/>
              <w:right w:val="single" w:sz="8" w:space="0" w:color="auto"/>
            </w:tcBorders>
            <w:shd w:val="clear" w:color="000000" w:fill="DCE6F1"/>
            <w:noWrap/>
            <w:vAlign w:val="bottom"/>
          </w:tcPr>
          <w:p w14:paraId="6D5460E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9,19</w:t>
            </w:r>
          </w:p>
        </w:tc>
        <w:tc>
          <w:tcPr>
            <w:tcW w:w="851" w:type="dxa"/>
            <w:tcBorders>
              <w:top w:val="nil"/>
              <w:left w:val="nil"/>
              <w:bottom w:val="single" w:sz="8" w:space="0" w:color="auto"/>
              <w:right w:val="single" w:sz="4" w:space="0" w:color="auto"/>
            </w:tcBorders>
            <w:shd w:val="clear" w:color="000000" w:fill="DCE6F1"/>
            <w:noWrap/>
            <w:vAlign w:val="bottom"/>
          </w:tcPr>
          <w:p w14:paraId="59165C4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16.539</w:t>
            </w:r>
          </w:p>
        </w:tc>
        <w:tc>
          <w:tcPr>
            <w:tcW w:w="992" w:type="dxa"/>
            <w:tcBorders>
              <w:top w:val="nil"/>
              <w:left w:val="nil"/>
              <w:bottom w:val="single" w:sz="8" w:space="0" w:color="auto"/>
              <w:right w:val="single" w:sz="4" w:space="0" w:color="auto"/>
            </w:tcBorders>
            <w:shd w:val="clear" w:color="000000" w:fill="DCE6F1"/>
            <w:noWrap/>
            <w:vAlign w:val="bottom"/>
          </w:tcPr>
          <w:p w14:paraId="49DDF77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2.956</w:t>
            </w:r>
          </w:p>
        </w:tc>
        <w:tc>
          <w:tcPr>
            <w:tcW w:w="992" w:type="dxa"/>
            <w:tcBorders>
              <w:top w:val="nil"/>
              <w:left w:val="nil"/>
              <w:bottom w:val="single" w:sz="8" w:space="0" w:color="auto"/>
              <w:right w:val="single" w:sz="8" w:space="0" w:color="auto"/>
            </w:tcBorders>
            <w:shd w:val="clear" w:color="000000" w:fill="DCE6F1"/>
            <w:noWrap/>
            <w:vAlign w:val="bottom"/>
          </w:tcPr>
          <w:p w14:paraId="636B5F8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17,87</w:t>
            </w:r>
          </w:p>
        </w:tc>
        <w:tc>
          <w:tcPr>
            <w:tcW w:w="851" w:type="dxa"/>
            <w:tcBorders>
              <w:top w:val="nil"/>
              <w:left w:val="nil"/>
              <w:bottom w:val="single" w:sz="8" w:space="0" w:color="auto"/>
              <w:right w:val="single" w:sz="4" w:space="0" w:color="auto"/>
            </w:tcBorders>
            <w:shd w:val="clear" w:color="000000" w:fill="DCE6F1"/>
            <w:noWrap/>
            <w:vAlign w:val="bottom"/>
          </w:tcPr>
          <w:p w14:paraId="293BB87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18.175</w:t>
            </w:r>
          </w:p>
        </w:tc>
        <w:tc>
          <w:tcPr>
            <w:tcW w:w="992" w:type="dxa"/>
            <w:gridSpan w:val="2"/>
            <w:tcBorders>
              <w:top w:val="nil"/>
              <w:left w:val="nil"/>
              <w:bottom w:val="single" w:sz="8" w:space="0" w:color="auto"/>
              <w:right w:val="single" w:sz="4" w:space="0" w:color="auto"/>
            </w:tcBorders>
            <w:shd w:val="clear" w:color="000000" w:fill="DCE6F1"/>
            <w:noWrap/>
            <w:vAlign w:val="bottom"/>
          </w:tcPr>
          <w:p w14:paraId="731FCC6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403</w:t>
            </w:r>
          </w:p>
        </w:tc>
        <w:tc>
          <w:tcPr>
            <w:tcW w:w="992" w:type="dxa"/>
            <w:gridSpan w:val="2"/>
            <w:tcBorders>
              <w:top w:val="nil"/>
              <w:left w:val="nil"/>
              <w:bottom w:val="single" w:sz="8" w:space="0" w:color="auto"/>
              <w:right w:val="single" w:sz="8" w:space="0" w:color="auto"/>
            </w:tcBorders>
            <w:shd w:val="clear" w:color="000000" w:fill="DCE6F1"/>
            <w:noWrap/>
            <w:vAlign w:val="bottom"/>
          </w:tcPr>
          <w:p w14:paraId="25F2315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2,22</w:t>
            </w:r>
          </w:p>
        </w:tc>
        <w:tc>
          <w:tcPr>
            <w:tcW w:w="709" w:type="dxa"/>
            <w:gridSpan w:val="2"/>
            <w:tcBorders>
              <w:top w:val="nil"/>
              <w:left w:val="nil"/>
              <w:bottom w:val="single" w:sz="8" w:space="0" w:color="auto"/>
              <w:right w:val="single" w:sz="4" w:space="0" w:color="auto"/>
            </w:tcBorders>
            <w:shd w:val="clear" w:color="000000" w:fill="DCE6F1"/>
            <w:noWrap/>
            <w:vAlign w:val="bottom"/>
          </w:tcPr>
          <w:p w14:paraId="575C867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1.335</w:t>
            </w:r>
          </w:p>
        </w:tc>
        <w:tc>
          <w:tcPr>
            <w:tcW w:w="992" w:type="dxa"/>
            <w:gridSpan w:val="2"/>
            <w:tcBorders>
              <w:top w:val="nil"/>
              <w:left w:val="nil"/>
              <w:bottom w:val="single" w:sz="8" w:space="0" w:color="auto"/>
              <w:right w:val="single" w:sz="4" w:space="0" w:color="auto"/>
            </w:tcBorders>
            <w:shd w:val="clear" w:color="000000" w:fill="DCE6F1"/>
            <w:noWrap/>
            <w:vAlign w:val="bottom"/>
          </w:tcPr>
          <w:p w14:paraId="139E65B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992" w:type="dxa"/>
            <w:gridSpan w:val="2"/>
            <w:tcBorders>
              <w:top w:val="nil"/>
              <w:left w:val="nil"/>
              <w:bottom w:val="single" w:sz="8" w:space="0" w:color="auto"/>
              <w:right w:val="single" w:sz="8" w:space="0" w:color="auto"/>
            </w:tcBorders>
            <w:shd w:val="clear" w:color="000000" w:fill="DCE6F1"/>
            <w:noWrap/>
            <w:vAlign w:val="bottom"/>
          </w:tcPr>
          <w:p w14:paraId="3EB1981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0,22</w:t>
            </w:r>
          </w:p>
        </w:tc>
        <w:tc>
          <w:tcPr>
            <w:tcW w:w="666" w:type="dxa"/>
            <w:tcBorders>
              <w:top w:val="nil"/>
              <w:left w:val="nil"/>
              <w:bottom w:val="single" w:sz="8" w:space="0" w:color="auto"/>
              <w:right w:val="single" w:sz="4" w:space="0" w:color="auto"/>
            </w:tcBorders>
            <w:shd w:val="clear" w:color="000000" w:fill="DCE6F1"/>
            <w:noWrap/>
            <w:vAlign w:val="bottom"/>
          </w:tcPr>
          <w:p w14:paraId="3E2580E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77</w:t>
            </w:r>
          </w:p>
        </w:tc>
        <w:tc>
          <w:tcPr>
            <w:tcW w:w="1042" w:type="dxa"/>
            <w:tcBorders>
              <w:top w:val="nil"/>
              <w:left w:val="nil"/>
              <w:bottom w:val="single" w:sz="8" w:space="0" w:color="auto"/>
              <w:right w:val="single" w:sz="4" w:space="0" w:color="auto"/>
            </w:tcBorders>
            <w:shd w:val="clear" w:color="000000" w:fill="DCE6F1"/>
            <w:noWrap/>
            <w:vAlign w:val="bottom"/>
          </w:tcPr>
          <w:p w14:paraId="3FCFEF9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w:t>
            </w:r>
          </w:p>
        </w:tc>
        <w:tc>
          <w:tcPr>
            <w:tcW w:w="986" w:type="dxa"/>
            <w:tcBorders>
              <w:top w:val="nil"/>
              <w:left w:val="nil"/>
              <w:bottom w:val="single" w:sz="8" w:space="0" w:color="auto"/>
              <w:right w:val="single" w:sz="8" w:space="0" w:color="auto"/>
            </w:tcBorders>
            <w:shd w:val="clear" w:color="000000" w:fill="DCE6F1"/>
            <w:noWrap/>
            <w:vAlign w:val="bottom"/>
          </w:tcPr>
          <w:p w14:paraId="2728735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2,60</w:t>
            </w:r>
          </w:p>
        </w:tc>
      </w:tr>
      <w:tr w:rsidR="00873780" w:rsidRPr="000B6A66" w14:paraId="06A1BA65" w14:textId="77777777">
        <w:trPr>
          <w:trHeight w:val="276"/>
        </w:trPr>
        <w:tc>
          <w:tcPr>
            <w:tcW w:w="1702" w:type="dxa"/>
            <w:tcBorders>
              <w:top w:val="nil"/>
              <w:left w:val="nil"/>
              <w:bottom w:val="nil"/>
              <w:right w:val="nil"/>
            </w:tcBorders>
            <w:shd w:val="clear" w:color="auto" w:fill="auto"/>
            <w:noWrap/>
            <w:vAlign w:val="bottom"/>
          </w:tcPr>
          <w:p w14:paraId="31CA0124"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2D9A9AB8"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1F2E5A1D"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5043D922"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55EDDBF2"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211BB0A7"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3E54B310"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52662FB9"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3541ADEA"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33B9BE74" w14:textId="77777777" w:rsidR="00873780" w:rsidRPr="000B6A66" w:rsidRDefault="00873780" w:rsidP="000B6A66">
            <w:pPr>
              <w:spacing w:after="0" w:line="240" w:lineRule="auto"/>
              <w:rPr>
                <w:rFonts w:eastAsia="Times New Roman"/>
                <w:sz w:val="20"/>
                <w:szCs w:val="20"/>
                <w:lang w:val="lt-LT" w:eastAsia="lt-LT"/>
              </w:rPr>
            </w:pPr>
          </w:p>
        </w:tc>
        <w:tc>
          <w:tcPr>
            <w:tcW w:w="709" w:type="dxa"/>
            <w:gridSpan w:val="2"/>
            <w:tcBorders>
              <w:top w:val="nil"/>
              <w:left w:val="nil"/>
              <w:bottom w:val="nil"/>
              <w:right w:val="nil"/>
            </w:tcBorders>
            <w:shd w:val="clear" w:color="auto" w:fill="auto"/>
            <w:noWrap/>
            <w:vAlign w:val="bottom"/>
          </w:tcPr>
          <w:p w14:paraId="77CC36D0"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705FBF1F"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24340851" w14:textId="77777777" w:rsidR="00873780" w:rsidRPr="000B6A66" w:rsidRDefault="00873780" w:rsidP="000B6A66">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tcPr>
          <w:p w14:paraId="7B2FCF3C" w14:textId="77777777" w:rsidR="00873780" w:rsidRPr="000B6A66" w:rsidRDefault="00873780" w:rsidP="000B6A66">
            <w:pPr>
              <w:spacing w:after="0" w:line="240" w:lineRule="auto"/>
              <w:rPr>
                <w:rFonts w:eastAsia="Times New Roman"/>
                <w:sz w:val="20"/>
                <w:szCs w:val="20"/>
                <w:lang w:val="lt-LT" w:eastAsia="lt-LT"/>
              </w:rPr>
            </w:pPr>
          </w:p>
        </w:tc>
        <w:tc>
          <w:tcPr>
            <w:tcW w:w="1042" w:type="dxa"/>
            <w:tcBorders>
              <w:top w:val="nil"/>
              <w:left w:val="nil"/>
              <w:bottom w:val="nil"/>
              <w:right w:val="nil"/>
            </w:tcBorders>
            <w:shd w:val="clear" w:color="auto" w:fill="auto"/>
            <w:noWrap/>
            <w:vAlign w:val="bottom"/>
          </w:tcPr>
          <w:p w14:paraId="742E1965" w14:textId="77777777" w:rsidR="00873780" w:rsidRPr="000B6A66" w:rsidRDefault="00873780" w:rsidP="000B6A66">
            <w:pPr>
              <w:spacing w:after="0" w:line="240" w:lineRule="auto"/>
              <w:rPr>
                <w:rFonts w:eastAsia="Times New Roman"/>
                <w:sz w:val="20"/>
                <w:szCs w:val="20"/>
                <w:lang w:val="lt-LT" w:eastAsia="lt-LT"/>
              </w:rPr>
            </w:pPr>
          </w:p>
        </w:tc>
        <w:tc>
          <w:tcPr>
            <w:tcW w:w="986" w:type="dxa"/>
            <w:tcBorders>
              <w:top w:val="nil"/>
              <w:left w:val="nil"/>
              <w:bottom w:val="nil"/>
              <w:right w:val="nil"/>
            </w:tcBorders>
            <w:shd w:val="clear" w:color="auto" w:fill="auto"/>
            <w:noWrap/>
            <w:vAlign w:val="bottom"/>
          </w:tcPr>
          <w:p w14:paraId="27912769"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5C5F54D8" w14:textId="77777777">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tcPr>
          <w:p w14:paraId="0578609A"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761EB85A"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Fizika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13934EAE"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Geografija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tcPr>
          <w:p w14:paraId="153E37F7"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Istorija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tcPr>
          <w:p w14:paraId="0EF5AE8A"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Biologija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tcPr>
          <w:p w14:paraId="02359344"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Chemija</w:t>
            </w:r>
          </w:p>
        </w:tc>
      </w:tr>
      <w:tr w:rsidR="00873780" w:rsidRPr="000B6A66" w14:paraId="7890E9BA" w14:textId="77777777">
        <w:trPr>
          <w:trHeight w:val="408"/>
        </w:trPr>
        <w:tc>
          <w:tcPr>
            <w:tcW w:w="1702" w:type="dxa"/>
            <w:vMerge/>
            <w:tcBorders>
              <w:top w:val="single" w:sz="8" w:space="0" w:color="auto"/>
              <w:left w:val="single" w:sz="8" w:space="0" w:color="auto"/>
              <w:bottom w:val="single" w:sz="4" w:space="0" w:color="000000"/>
              <w:right w:val="nil"/>
            </w:tcBorders>
            <w:vAlign w:val="center"/>
          </w:tcPr>
          <w:p w14:paraId="5046C4B4"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45F4FCE4"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29685F3"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439DB449"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141A3BC6"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4D73D9F2"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tcPr>
          <w:p w14:paraId="707CE989"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tcPr>
          <w:p w14:paraId="031817B2"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E51C2EF"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31B0184E"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4BA12BC5"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11910B1"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39A20DE6"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tcPr>
          <w:p w14:paraId="18FC01DB"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14:paraId="16DFF093"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tcPr>
          <w:p w14:paraId="281CEBDB"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r>
      <w:tr w:rsidR="00873780" w:rsidRPr="000B6A66" w14:paraId="252E2205" w14:textId="77777777" w:rsidTr="005B4F7F">
        <w:trPr>
          <w:trHeight w:val="249"/>
        </w:trPr>
        <w:tc>
          <w:tcPr>
            <w:tcW w:w="1702" w:type="dxa"/>
            <w:vMerge/>
            <w:tcBorders>
              <w:top w:val="single" w:sz="8" w:space="0" w:color="auto"/>
              <w:left w:val="single" w:sz="8" w:space="0" w:color="auto"/>
              <w:bottom w:val="single" w:sz="4" w:space="0" w:color="000000"/>
              <w:right w:val="nil"/>
            </w:tcBorders>
            <w:vAlign w:val="center"/>
          </w:tcPr>
          <w:p w14:paraId="6A63751C"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0490ACC9"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3D4146EE"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0C4ADCE0"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2F082AA2"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67585799"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4325851D"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11707F08" w14:textId="77777777" w:rsidR="00873780" w:rsidRPr="000B6A66"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23C6130D"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00D59598" w14:textId="77777777" w:rsidR="00873780" w:rsidRPr="000B6A66" w:rsidRDefault="00873780" w:rsidP="000B6A66">
            <w:pPr>
              <w:spacing w:after="0" w:line="240" w:lineRule="auto"/>
              <w:rPr>
                <w:rFonts w:eastAsia="Times New Roman"/>
                <w:b/>
                <w:bCs/>
                <w:sz w:val="18"/>
                <w:szCs w:val="18"/>
                <w:lang w:val="lt-LT" w:eastAsia="lt-LT"/>
              </w:rPr>
            </w:pPr>
          </w:p>
        </w:tc>
        <w:tc>
          <w:tcPr>
            <w:tcW w:w="709" w:type="dxa"/>
            <w:gridSpan w:val="2"/>
            <w:vMerge/>
            <w:tcBorders>
              <w:top w:val="nil"/>
              <w:left w:val="single" w:sz="8" w:space="0" w:color="auto"/>
              <w:bottom w:val="single" w:sz="4" w:space="0" w:color="auto"/>
              <w:right w:val="single" w:sz="4" w:space="0" w:color="auto"/>
            </w:tcBorders>
            <w:vAlign w:val="center"/>
          </w:tcPr>
          <w:p w14:paraId="1CD8A0B8" w14:textId="77777777" w:rsidR="00873780" w:rsidRPr="000B6A66" w:rsidRDefault="00873780" w:rsidP="000B6A66">
            <w:pPr>
              <w:spacing w:after="0" w:line="240" w:lineRule="auto"/>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3D9A64AC"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6714F7CE" w14:textId="77777777" w:rsidR="00873780" w:rsidRPr="000B6A66" w:rsidRDefault="00873780" w:rsidP="000B6A66">
            <w:pPr>
              <w:spacing w:after="0" w:line="240" w:lineRule="auto"/>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tcPr>
          <w:p w14:paraId="2A738FC6" w14:textId="77777777" w:rsidR="00873780" w:rsidRPr="000B6A66" w:rsidRDefault="00873780" w:rsidP="000B6A66">
            <w:pPr>
              <w:spacing w:after="0" w:line="240" w:lineRule="auto"/>
              <w:rPr>
                <w:rFonts w:eastAsia="Times New Roman"/>
                <w:sz w:val="18"/>
                <w:szCs w:val="18"/>
                <w:lang w:val="lt-LT" w:eastAsia="lt-LT"/>
              </w:rPr>
            </w:pPr>
          </w:p>
        </w:tc>
        <w:tc>
          <w:tcPr>
            <w:tcW w:w="1042" w:type="dxa"/>
            <w:vMerge/>
            <w:tcBorders>
              <w:top w:val="nil"/>
              <w:left w:val="single" w:sz="4" w:space="0" w:color="auto"/>
              <w:bottom w:val="single" w:sz="4" w:space="0" w:color="auto"/>
              <w:right w:val="single" w:sz="4" w:space="0" w:color="auto"/>
            </w:tcBorders>
            <w:vAlign w:val="center"/>
          </w:tcPr>
          <w:p w14:paraId="2E5F7506" w14:textId="77777777" w:rsidR="00873780" w:rsidRPr="000B6A66" w:rsidRDefault="00873780" w:rsidP="000B6A66">
            <w:pPr>
              <w:spacing w:after="0" w:line="240" w:lineRule="auto"/>
              <w:rPr>
                <w:rFonts w:eastAsia="Times New Roman"/>
                <w:b/>
                <w:bCs/>
                <w:sz w:val="18"/>
                <w:szCs w:val="18"/>
                <w:lang w:val="lt-LT" w:eastAsia="lt-LT"/>
              </w:rPr>
            </w:pPr>
          </w:p>
        </w:tc>
        <w:tc>
          <w:tcPr>
            <w:tcW w:w="986" w:type="dxa"/>
            <w:vMerge/>
            <w:tcBorders>
              <w:top w:val="nil"/>
              <w:left w:val="single" w:sz="4" w:space="0" w:color="auto"/>
              <w:bottom w:val="single" w:sz="4" w:space="0" w:color="auto"/>
              <w:right w:val="single" w:sz="8" w:space="0" w:color="auto"/>
            </w:tcBorders>
            <w:vAlign w:val="center"/>
          </w:tcPr>
          <w:p w14:paraId="1F1935B5" w14:textId="77777777" w:rsidR="00873780" w:rsidRPr="000B6A66" w:rsidRDefault="00873780" w:rsidP="000B6A66">
            <w:pPr>
              <w:spacing w:after="0" w:line="240" w:lineRule="auto"/>
              <w:rPr>
                <w:rFonts w:eastAsia="Times New Roman"/>
                <w:b/>
                <w:bCs/>
                <w:sz w:val="18"/>
                <w:szCs w:val="18"/>
                <w:lang w:val="lt-LT" w:eastAsia="lt-LT"/>
              </w:rPr>
            </w:pPr>
          </w:p>
        </w:tc>
      </w:tr>
      <w:tr w:rsidR="00873780" w:rsidRPr="000B6A66" w14:paraId="3BEF2D9A" w14:textId="77777777">
        <w:trPr>
          <w:trHeight w:val="264"/>
        </w:trPr>
        <w:tc>
          <w:tcPr>
            <w:tcW w:w="1702" w:type="dxa"/>
            <w:tcBorders>
              <w:top w:val="nil"/>
              <w:left w:val="single" w:sz="8" w:space="0" w:color="auto"/>
              <w:bottom w:val="single" w:sz="4" w:space="0" w:color="auto"/>
              <w:right w:val="nil"/>
            </w:tcBorders>
            <w:shd w:val="clear" w:color="000000" w:fill="DCE6F1"/>
            <w:vAlign w:val="bottom"/>
          </w:tcPr>
          <w:p w14:paraId="75DBD54E" w14:textId="77777777" w:rsidR="00873780" w:rsidRPr="000B6A66" w:rsidRDefault="00BB5B4C" w:rsidP="000B6A66">
            <w:pPr>
              <w:spacing w:after="0" w:line="240" w:lineRule="auto"/>
              <w:rPr>
                <w:rFonts w:eastAsia="Times New Roman"/>
                <w:b/>
                <w:bCs/>
                <w:sz w:val="22"/>
                <w:szCs w:val="22"/>
                <w:lang w:val="lt-LT" w:eastAsia="lt-LT"/>
              </w:rPr>
            </w:pPr>
            <w:r w:rsidRPr="000B6A66">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tcPr>
          <w:p w14:paraId="0D931A1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29</w:t>
            </w:r>
          </w:p>
        </w:tc>
        <w:tc>
          <w:tcPr>
            <w:tcW w:w="992" w:type="dxa"/>
            <w:tcBorders>
              <w:top w:val="nil"/>
              <w:left w:val="nil"/>
              <w:bottom w:val="single" w:sz="4" w:space="0" w:color="auto"/>
              <w:right w:val="single" w:sz="4" w:space="0" w:color="auto"/>
            </w:tcBorders>
            <w:shd w:val="clear" w:color="000000" w:fill="DCE6F1"/>
            <w:noWrap/>
            <w:vAlign w:val="bottom"/>
          </w:tcPr>
          <w:p w14:paraId="5F5C5E2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w:t>
            </w:r>
          </w:p>
        </w:tc>
        <w:tc>
          <w:tcPr>
            <w:tcW w:w="992" w:type="dxa"/>
            <w:tcBorders>
              <w:top w:val="nil"/>
              <w:left w:val="nil"/>
              <w:bottom w:val="single" w:sz="4" w:space="0" w:color="auto"/>
              <w:right w:val="single" w:sz="8" w:space="0" w:color="auto"/>
            </w:tcBorders>
            <w:shd w:val="clear" w:color="000000" w:fill="DCE6F1"/>
            <w:noWrap/>
            <w:vAlign w:val="bottom"/>
          </w:tcPr>
          <w:p w14:paraId="75943BA1"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6,90</w:t>
            </w:r>
          </w:p>
        </w:tc>
        <w:tc>
          <w:tcPr>
            <w:tcW w:w="851" w:type="dxa"/>
            <w:tcBorders>
              <w:top w:val="nil"/>
              <w:left w:val="nil"/>
              <w:bottom w:val="single" w:sz="4" w:space="0" w:color="auto"/>
              <w:right w:val="single" w:sz="4" w:space="0" w:color="auto"/>
            </w:tcBorders>
            <w:shd w:val="clear" w:color="000000" w:fill="DCE6F1"/>
            <w:noWrap/>
            <w:vAlign w:val="bottom"/>
          </w:tcPr>
          <w:p w14:paraId="52C0844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29</w:t>
            </w:r>
          </w:p>
        </w:tc>
        <w:tc>
          <w:tcPr>
            <w:tcW w:w="992" w:type="dxa"/>
            <w:tcBorders>
              <w:top w:val="nil"/>
              <w:left w:val="nil"/>
              <w:bottom w:val="single" w:sz="4" w:space="0" w:color="auto"/>
              <w:right w:val="single" w:sz="4" w:space="0" w:color="auto"/>
            </w:tcBorders>
            <w:shd w:val="clear" w:color="000000" w:fill="DCE6F1"/>
            <w:noWrap/>
            <w:vAlign w:val="bottom"/>
          </w:tcPr>
          <w:p w14:paraId="3EA05EB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tcPr>
          <w:p w14:paraId="295E0C57"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DCE6F1"/>
            <w:noWrap/>
            <w:vAlign w:val="bottom"/>
          </w:tcPr>
          <w:p w14:paraId="180C1D2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122</w:t>
            </w:r>
          </w:p>
        </w:tc>
        <w:tc>
          <w:tcPr>
            <w:tcW w:w="992" w:type="dxa"/>
            <w:gridSpan w:val="2"/>
            <w:tcBorders>
              <w:top w:val="nil"/>
              <w:left w:val="nil"/>
              <w:bottom w:val="single" w:sz="4" w:space="0" w:color="auto"/>
              <w:right w:val="single" w:sz="4" w:space="0" w:color="auto"/>
            </w:tcBorders>
            <w:shd w:val="clear" w:color="000000" w:fill="DCE6F1"/>
            <w:noWrap/>
            <w:vAlign w:val="bottom"/>
          </w:tcPr>
          <w:p w14:paraId="23C6455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085E1576"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709" w:type="dxa"/>
            <w:gridSpan w:val="2"/>
            <w:tcBorders>
              <w:top w:val="nil"/>
              <w:left w:val="nil"/>
              <w:bottom w:val="single" w:sz="4" w:space="0" w:color="auto"/>
              <w:right w:val="single" w:sz="4" w:space="0" w:color="auto"/>
            </w:tcBorders>
            <w:shd w:val="clear" w:color="000000" w:fill="DCE6F1"/>
            <w:noWrap/>
            <w:vAlign w:val="bottom"/>
          </w:tcPr>
          <w:p w14:paraId="1C6A0BF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70</w:t>
            </w:r>
          </w:p>
        </w:tc>
        <w:tc>
          <w:tcPr>
            <w:tcW w:w="992" w:type="dxa"/>
            <w:gridSpan w:val="2"/>
            <w:tcBorders>
              <w:top w:val="nil"/>
              <w:left w:val="nil"/>
              <w:bottom w:val="single" w:sz="4" w:space="0" w:color="auto"/>
              <w:right w:val="single" w:sz="4" w:space="0" w:color="auto"/>
            </w:tcBorders>
            <w:shd w:val="clear" w:color="000000" w:fill="DCE6F1"/>
            <w:noWrap/>
            <w:vAlign w:val="bottom"/>
          </w:tcPr>
          <w:p w14:paraId="2B59A9C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w:t>
            </w:r>
          </w:p>
        </w:tc>
        <w:tc>
          <w:tcPr>
            <w:tcW w:w="992" w:type="dxa"/>
            <w:gridSpan w:val="2"/>
            <w:tcBorders>
              <w:top w:val="nil"/>
              <w:left w:val="nil"/>
              <w:bottom w:val="single" w:sz="4" w:space="0" w:color="auto"/>
              <w:right w:val="single" w:sz="8" w:space="0" w:color="auto"/>
            </w:tcBorders>
            <w:shd w:val="clear" w:color="000000" w:fill="DCE6F1"/>
            <w:noWrap/>
            <w:vAlign w:val="bottom"/>
          </w:tcPr>
          <w:p w14:paraId="29D2B665"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2,86</w:t>
            </w:r>
          </w:p>
        </w:tc>
        <w:tc>
          <w:tcPr>
            <w:tcW w:w="666" w:type="dxa"/>
            <w:tcBorders>
              <w:top w:val="nil"/>
              <w:left w:val="nil"/>
              <w:bottom w:val="single" w:sz="4" w:space="0" w:color="auto"/>
              <w:right w:val="single" w:sz="4" w:space="0" w:color="auto"/>
            </w:tcBorders>
            <w:shd w:val="clear" w:color="000000" w:fill="DCE6F1"/>
            <w:noWrap/>
            <w:vAlign w:val="bottom"/>
          </w:tcPr>
          <w:p w14:paraId="13AC13A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17</w:t>
            </w:r>
          </w:p>
        </w:tc>
        <w:tc>
          <w:tcPr>
            <w:tcW w:w="1042" w:type="dxa"/>
            <w:tcBorders>
              <w:top w:val="nil"/>
              <w:left w:val="nil"/>
              <w:bottom w:val="single" w:sz="4" w:space="0" w:color="auto"/>
              <w:right w:val="single" w:sz="4" w:space="0" w:color="auto"/>
            </w:tcBorders>
            <w:shd w:val="clear" w:color="000000" w:fill="DCE6F1"/>
            <w:noWrap/>
            <w:vAlign w:val="bottom"/>
          </w:tcPr>
          <w:p w14:paraId="4B7A30F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86" w:type="dxa"/>
            <w:tcBorders>
              <w:top w:val="nil"/>
              <w:left w:val="nil"/>
              <w:bottom w:val="single" w:sz="4" w:space="0" w:color="auto"/>
              <w:right w:val="single" w:sz="8" w:space="0" w:color="auto"/>
            </w:tcBorders>
            <w:shd w:val="clear" w:color="000000" w:fill="DCE6F1"/>
            <w:noWrap/>
            <w:vAlign w:val="bottom"/>
          </w:tcPr>
          <w:p w14:paraId="29B5BBB7"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5,88</w:t>
            </w:r>
          </w:p>
        </w:tc>
      </w:tr>
      <w:tr w:rsidR="00873780" w:rsidRPr="000B6A66" w14:paraId="5CC5AAA6"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61B549C8"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02DC598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w:t>
            </w:r>
          </w:p>
        </w:tc>
        <w:tc>
          <w:tcPr>
            <w:tcW w:w="992" w:type="dxa"/>
            <w:tcBorders>
              <w:top w:val="nil"/>
              <w:left w:val="nil"/>
              <w:bottom w:val="single" w:sz="4" w:space="0" w:color="auto"/>
              <w:right w:val="single" w:sz="4" w:space="0" w:color="auto"/>
            </w:tcBorders>
            <w:shd w:val="clear" w:color="auto" w:fill="auto"/>
            <w:noWrap/>
            <w:vAlign w:val="bottom"/>
          </w:tcPr>
          <w:p w14:paraId="5A63115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259C2DA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738FB58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15</w:t>
            </w:r>
          </w:p>
        </w:tc>
        <w:tc>
          <w:tcPr>
            <w:tcW w:w="992" w:type="dxa"/>
            <w:tcBorders>
              <w:top w:val="nil"/>
              <w:left w:val="nil"/>
              <w:bottom w:val="single" w:sz="4" w:space="0" w:color="auto"/>
              <w:right w:val="single" w:sz="4" w:space="0" w:color="auto"/>
            </w:tcBorders>
            <w:shd w:val="clear" w:color="auto" w:fill="auto"/>
            <w:noWrap/>
            <w:vAlign w:val="bottom"/>
          </w:tcPr>
          <w:p w14:paraId="6B3505A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6C26448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1321160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19</w:t>
            </w:r>
          </w:p>
        </w:tc>
        <w:tc>
          <w:tcPr>
            <w:tcW w:w="992" w:type="dxa"/>
            <w:gridSpan w:val="2"/>
            <w:tcBorders>
              <w:top w:val="nil"/>
              <w:left w:val="nil"/>
              <w:bottom w:val="single" w:sz="4" w:space="0" w:color="auto"/>
              <w:right w:val="single" w:sz="4" w:space="0" w:color="auto"/>
            </w:tcBorders>
            <w:shd w:val="clear" w:color="auto" w:fill="auto"/>
            <w:noWrap/>
            <w:vAlign w:val="bottom"/>
          </w:tcPr>
          <w:p w14:paraId="775658D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469C061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6AA2076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15</w:t>
            </w:r>
          </w:p>
        </w:tc>
        <w:tc>
          <w:tcPr>
            <w:tcW w:w="992" w:type="dxa"/>
            <w:gridSpan w:val="2"/>
            <w:tcBorders>
              <w:top w:val="nil"/>
              <w:left w:val="nil"/>
              <w:bottom w:val="single" w:sz="4" w:space="0" w:color="auto"/>
              <w:right w:val="single" w:sz="4" w:space="0" w:color="auto"/>
            </w:tcBorders>
            <w:shd w:val="clear" w:color="auto" w:fill="auto"/>
            <w:noWrap/>
            <w:vAlign w:val="bottom"/>
          </w:tcPr>
          <w:p w14:paraId="6502E7F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3B89B7A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6,67</w:t>
            </w:r>
          </w:p>
        </w:tc>
        <w:tc>
          <w:tcPr>
            <w:tcW w:w="666" w:type="dxa"/>
            <w:tcBorders>
              <w:top w:val="nil"/>
              <w:left w:val="nil"/>
              <w:bottom w:val="single" w:sz="4" w:space="0" w:color="auto"/>
              <w:right w:val="single" w:sz="4" w:space="0" w:color="auto"/>
            </w:tcBorders>
            <w:shd w:val="clear" w:color="auto" w:fill="auto"/>
            <w:noWrap/>
            <w:vAlign w:val="bottom"/>
          </w:tcPr>
          <w:p w14:paraId="2D56B7F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1042" w:type="dxa"/>
            <w:tcBorders>
              <w:top w:val="nil"/>
              <w:left w:val="nil"/>
              <w:bottom w:val="single" w:sz="4" w:space="0" w:color="auto"/>
              <w:right w:val="single" w:sz="4" w:space="0" w:color="auto"/>
            </w:tcBorders>
            <w:shd w:val="clear" w:color="auto" w:fill="auto"/>
            <w:noWrap/>
            <w:vAlign w:val="bottom"/>
          </w:tcPr>
          <w:p w14:paraId="72DB563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tcPr>
          <w:p w14:paraId="638768A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r>
      <w:tr w:rsidR="00873780" w:rsidRPr="000B6A66" w14:paraId="3CE8DCAB" w14:textId="77777777">
        <w:trPr>
          <w:trHeight w:val="264"/>
        </w:trPr>
        <w:tc>
          <w:tcPr>
            <w:tcW w:w="1702" w:type="dxa"/>
            <w:tcBorders>
              <w:top w:val="nil"/>
              <w:left w:val="single" w:sz="8" w:space="0" w:color="auto"/>
              <w:bottom w:val="single" w:sz="4" w:space="0" w:color="auto"/>
              <w:right w:val="nil"/>
            </w:tcBorders>
            <w:shd w:val="clear" w:color="auto" w:fill="auto"/>
            <w:vAlign w:val="bottom"/>
          </w:tcPr>
          <w:p w14:paraId="26308B0E"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2F536F6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36</w:t>
            </w:r>
          </w:p>
        </w:tc>
        <w:tc>
          <w:tcPr>
            <w:tcW w:w="992" w:type="dxa"/>
            <w:tcBorders>
              <w:top w:val="nil"/>
              <w:left w:val="nil"/>
              <w:bottom w:val="single" w:sz="4" w:space="0" w:color="auto"/>
              <w:right w:val="single" w:sz="4" w:space="0" w:color="auto"/>
            </w:tcBorders>
            <w:shd w:val="clear" w:color="auto" w:fill="auto"/>
            <w:noWrap/>
            <w:vAlign w:val="bottom"/>
          </w:tcPr>
          <w:p w14:paraId="2EE4A72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w:t>
            </w:r>
          </w:p>
        </w:tc>
        <w:tc>
          <w:tcPr>
            <w:tcW w:w="992" w:type="dxa"/>
            <w:tcBorders>
              <w:top w:val="nil"/>
              <w:left w:val="nil"/>
              <w:bottom w:val="single" w:sz="4" w:space="0" w:color="auto"/>
              <w:right w:val="single" w:sz="8" w:space="0" w:color="auto"/>
            </w:tcBorders>
            <w:shd w:val="clear" w:color="auto" w:fill="auto"/>
            <w:noWrap/>
            <w:vAlign w:val="bottom"/>
          </w:tcPr>
          <w:p w14:paraId="14EDE8A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5,56</w:t>
            </w:r>
          </w:p>
        </w:tc>
        <w:tc>
          <w:tcPr>
            <w:tcW w:w="851" w:type="dxa"/>
            <w:tcBorders>
              <w:top w:val="nil"/>
              <w:left w:val="nil"/>
              <w:bottom w:val="single" w:sz="4" w:space="0" w:color="auto"/>
              <w:right w:val="single" w:sz="4" w:space="0" w:color="auto"/>
            </w:tcBorders>
            <w:shd w:val="clear" w:color="auto" w:fill="auto"/>
            <w:noWrap/>
            <w:vAlign w:val="bottom"/>
          </w:tcPr>
          <w:p w14:paraId="0603F65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610E11A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tcPr>
          <w:p w14:paraId="73C7969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tcPr>
          <w:p w14:paraId="4AE9332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141</w:t>
            </w:r>
          </w:p>
        </w:tc>
        <w:tc>
          <w:tcPr>
            <w:tcW w:w="992" w:type="dxa"/>
            <w:gridSpan w:val="2"/>
            <w:tcBorders>
              <w:top w:val="nil"/>
              <w:left w:val="nil"/>
              <w:bottom w:val="single" w:sz="4" w:space="0" w:color="auto"/>
              <w:right w:val="single" w:sz="4" w:space="0" w:color="auto"/>
            </w:tcBorders>
            <w:shd w:val="clear" w:color="auto" w:fill="auto"/>
            <w:noWrap/>
            <w:vAlign w:val="bottom"/>
          </w:tcPr>
          <w:p w14:paraId="6F5BB18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2BB6BD3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tcPr>
          <w:p w14:paraId="1C85EF4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85</w:t>
            </w:r>
          </w:p>
        </w:tc>
        <w:tc>
          <w:tcPr>
            <w:tcW w:w="992" w:type="dxa"/>
            <w:gridSpan w:val="2"/>
            <w:tcBorders>
              <w:top w:val="nil"/>
              <w:left w:val="nil"/>
              <w:bottom w:val="single" w:sz="4" w:space="0" w:color="auto"/>
              <w:right w:val="single" w:sz="4" w:space="0" w:color="auto"/>
            </w:tcBorders>
            <w:shd w:val="clear" w:color="auto" w:fill="auto"/>
            <w:noWrap/>
            <w:vAlign w:val="bottom"/>
          </w:tcPr>
          <w:p w14:paraId="593939C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w:t>
            </w:r>
          </w:p>
        </w:tc>
        <w:tc>
          <w:tcPr>
            <w:tcW w:w="992" w:type="dxa"/>
            <w:gridSpan w:val="2"/>
            <w:tcBorders>
              <w:top w:val="nil"/>
              <w:left w:val="nil"/>
              <w:bottom w:val="single" w:sz="4" w:space="0" w:color="auto"/>
              <w:right w:val="single" w:sz="8" w:space="0" w:color="auto"/>
            </w:tcBorders>
            <w:shd w:val="clear" w:color="auto" w:fill="auto"/>
            <w:noWrap/>
            <w:vAlign w:val="bottom"/>
          </w:tcPr>
          <w:p w14:paraId="036A6FF9"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3,53</w:t>
            </w:r>
          </w:p>
        </w:tc>
        <w:tc>
          <w:tcPr>
            <w:tcW w:w="666" w:type="dxa"/>
            <w:tcBorders>
              <w:top w:val="nil"/>
              <w:left w:val="nil"/>
              <w:bottom w:val="single" w:sz="4" w:space="0" w:color="auto"/>
              <w:right w:val="single" w:sz="4" w:space="0" w:color="auto"/>
            </w:tcBorders>
            <w:shd w:val="clear" w:color="auto" w:fill="auto"/>
            <w:noWrap/>
            <w:vAlign w:val="bottom"/>
          </w:tcPr>
          <w:p w14:paraId="25564D6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20</w:t>
            </w:r>
          </w:p>
        </w:tc>
        <w:tc>
          <w:tcPr>
            <w:tcW w:w="1042" w:type="dxa"/>
            <w:tcBorders>
              <w:top w:val="nil"/>
              <w:left w:val="nil"/>
              <w:bottom w:val="single" w:sz="4" w:space="0" w:color="auto"/>
              <w:right w:val="single" w:sz="4" w:space="0" w:color="auto"/>
            </w:tcBorders>
            <w:shd w:val="clear" w:color="auto" w:fill="auto"/>
            <w:noWrap/>
            <w:vAlign w:val="bottom"/>
          </w:tcPr>
          <w:p w14:paraId="7AE4D0E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86" w:type="dxa"/>
            <w:tcBorders>
              <w:top w:val="nil"/>
              <w:left w:val="nil"/>
              <w:bottom w:val="single" w:sz="4" w:space="0" w:color="auto"/>
              <w:right w:val="single" w:sz="8" w:space="0" w:color="auto"/>
            </w:tcBorders>
            <w:shd w:val="clear" w:color="auto" w:fill="auto"/>
            <w:noWrap/>
            <w:vAlign w:val="bottom"/>
          </w:tcPr>
          <w:p w14:paraId="372FB96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5,00</w:t>
            </w:r>
          </w:p>
        </w:tc>
      </w:tr>
      <w:tr w:rsidR="00873780" w:rsidRPr="000B6A66" w14:paraId="42BD387A" w14:textId="77777777">
        <w:trPr>
          <w:trHeight w:val="276"/>
        </w:trPr>
        <w:tc>
          <w:tcPr>
            <w:tcW w:w="1702" w:type="dxa"/>
            <w:tcBorders>
              <w:top w:val="nil"/>
              <w:left w:val="single" w:sz="8" w:space="0" w:color="auto"/>
              <w:bottom w:val="single" w:sz="8" w:space="0" w:color="auto"/>
              <w:right w:val="nil"/>
            </w:tcBorders>
            <w:shd w:val="clear" w:color="000000" w:fill="CDDEF3"/>
            <w:noWrap/>
            <w:vAlign w:val="bottom"/>
          </w:tcPr>
          <w:p w14:paraId="4C6658B3"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0D6596E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2.371</w:t>
            </w:r>
          </w:p>
        </w:tc>
        <w:tc>
          <w:tcPr>
            <w:tcW w:w="992" w:type="dxa"/>
            <w:tcBorders>
              <w:top w:val="nil"/>
              <w:left w:val="nil"/>
              <w:bottom w:val="single" w:sz="8" w:space="0" w:color="auto"/>
              <w:right w:val="single" w:sz="4" w:space="0" w:color="auto"/>
            </w:tcBorders>
            <w:shd w:val="clear" w:color="000000" w:fill="CDDEF3"/>
            <w:noWrap/>
            <w:vAlign w:val="bottom"/>
          </w:tcPr>
          <w:p w14:paraId="0D5C026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77</w:t>
            </w:r>
          </w:p>
        </w:tc>
        <w:tc>
          <w:tcPr>
            <w:tcW w:w="992" w:type="dxa"/>
            <w:tcBorders>
              <w:top w:val="nil"/>
              <w:left w:val="nil"/>
              <w:bottom w:val="single" w:sz="8" w:space="0" w:color="auto"/>
              <w:right w:val="single" w:sz="8" w:space="0" w:color="auto"/>
            </w:tcBorders>
            <w:shd w:val="clear" w:color="000000" w:fill="CDDEF3"/>
            <w:noWrap/>
            <w:vAlign w:val="bottom"/>
          </w:tcPr>
          <w:p w14:paraId="1DD3F58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3,25</w:t>
            </w:r>
          </w:p>
        </w:tc>
        <w:tc>
          <w:tcPr>
            <w:tcW w:w="851" w:type="dxa"/>
            <w:tcBorders>
              <w:top w:val="nil"/>
              <w:left w:val="nil"/>
              <w:bottom w:val="single" w:sz="8" w:space="0" w:color="auto"/>
              <w:right w:val="single" w:sz="4" w:space="0" w:color="auto"/>
            </w:tcBorders>
            <w:shd w:val="clear" w:color="000000" w:fill="CDDEF3"/>
            <w:noWrap/>
            <w:vAlign w:val="bottom"/>
          </w:tcPr>
          <w:p w14:paraId="677E9E3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2.727</w:t>
            </w:r>
          </w:p>
        </w:tc>
        <w:tc>
          <w:tcPr>
            <w:tcW w:w="992" w:type="dxa"/>
            <w:tcBorders>
              <w:top w:val="nil"/>
              <w:left w:val="nil"/>
              <w:bottom w:val="single" w:sz="8" w:space="0" w:color="auto"/>
              <w:right w:val="single" w:sz="4" w:space="0" w:color="auto"/>
            </w:tcBorders>
            <w:shd w:val="clear" w:color="000000" w:fill="CDDEF3"/>
            <w:noWrap/>
            <w:vAlign w:val="bottom"/>
          </w:tcPr>
          <w:p w14:paraId="7F88BF4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105</w:t>
            </w:r>
          </w:p>
        </w:tc>
        <w:tc>
          <w:tcPr>
            <w:tcW w:w="992" w:type="dxa"/>
            <w:tcBorders>
              <w:top w:val="nil"/>
              <w:left w:val="nil"/>
              <w:bottom w:val="single" w:sz="8" w:space="0" w:color="auto"/>
              <w:right w:val="single" w:sz="8" w:space="0" w:color="auto"/>
            </w:tcBorders>
            <w:shd w:val="clear" w:color="000000" w:fill="CDDEF3"/>
            <w:noWrap/>
            <w:vAlign w:val="bottom"/>
          </w:tcPr>
          <w:p w14:paraId="3C2001E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3,85</w:t>
            </w:r>
          </w:p>
        </w:tc>
        <w:tc>
          <w:tcPr>
            <w:tcW w:w="851" w:type="dxa"/>
            <w:tcBorders>
              <w:top w:val="nil"/>
              <w:left w:val="nil"/>
              <w:bottom w:val="single" w:sz="8" w:space="0" w:color="auto"/>
              <w:right w:val="single" w:sz="4" w:space="0" w:color="auto"/>
            </w:tcBorders>
            <w:shd w:val="clear" w:color="000000" w:fill="CDDEF3"/>
            <w:noWrap/>
            <w:vAlign w:val="bottom"/>
          </w:tcPr>
          <w:p w14:paraId="32F6E53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8.510</w:t>
            </w:r>
          </w:p>
        </w:tc>
        <w:tc>
          <w:tcPr>
            <w:tcW w:w="992" w:type="dxa"/>
            <w:gridSpan w:val="2"/>
            <w:tcBorders>
              <w:top w:val="nil"/>
              <w:left w:val="nil"/>
              <w:bottom w:val="single" w:sz="8" w:space="0" w:color="auto"/>
              <w:right w:val="single" w:sz="4" w:space="0" w:color="auto"/>
            </w:tcBorders>
            <w:shd w:val="clear" w:color="000000" w:fill="CDDEF3"/>
            <w:noWrap/>
            <w:vAlign w:val="bottom"/>
          </w:tcPr>
          <w:p w14:paraId="44C391E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107</w:t>
            </w:r>
          </w:p>
        </w:tc>
        <w:tc>
          <w:tcPr>
            <w:tcW w:w="992" w:type="dxa"/>
            <w:gridSpan w:val="2"/>
            <w:tcBorders>
              <w:top w:val="nil"/>
              <w:left w:val="nil"/>
              <w:bottom w:val="single" w:sz="8" w:space="0" w:color="auto"/>
              <w:right w:val="single" w:sz="8" w:space="0" w:color="auto"/>
            </w:tcBorders>
            <w:shd w:val="clear" w:color="000000" w:fill="CDDEF3"/>
            <w:noWrap/>
            <w:vAlign w:val="bottom"/>
          </w:tcPr>
          <w:p w14:paraId="1DC1CDA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1,26</w:t>
            </w:r>
          </w:p>
        </w:tc>
        <w:tc>
          <w:tcPr>
            <w:tcW w:w="709" w:type="dxa"/>
            <w:gridSpan w:val="2"/>
            <w:tcBorders>
              <w:top w:val="nil"/>
              <w:left w:val="nil"/>
              <w:bottom w:val="single" w:sz="8" w:space="0" w:color="auto"/>
              <w:right w:val="single" w:sz="4" w:space="0" w:color="auto"/>
            </w:tcBorders>
            <w:shd w:val="clear" w:color="000000" w:fill="CDDEF3"/>
            <w:noWrap/>
            <w:vAlign w:val="bottom"/>
          </w:tcPr>
          <w:p w14:paraId="2EFB14A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5.786</w:t>
            </w:r>
          </w:p>
        </w:tc>
        <w:tc>
          <w:tcPr>
            <w:tcW w:w="992" w:type="dxa"/>
            <w:gridSpan w:val="2"/>
            <w:tcBorders>
              <w:top w:val="nil"/>
              <w:left w:val="nil"/>
              <w:bottom w:val="single" w:sz="8" w:space="0" w:color="auto"/>
              <w:right w:val="single" w:sz="4" w:space="0" w:color="auto"/>
            </w:tcBorders>
            <w:shd w:val="clear" w:color="000000" w:fill="CDDEF3"/>
            <w:noWrap/>
            <w:vAlign w:val="bottom"/>
          </w:tcPr>
          <w:p w14:paraId="7153F8BF"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141</w:t>
            </w:r>
          </w:p>
        </w:tc>
        <w:tc>
          <w:tcPr>
            <w:tcW w:w="992" w:type="dxa"/>
            <w:gridSpan w:val="2"/>
            <w:tcBorders>
              <w:top w:val="nil"/>
              <w:left w:val="nil"/>
              <w:bottom w:val="single" w:sz="8" w:space="0" w:color="auto"/>
              <w:right w:val="single" w:sz="8" w:space="0" w:color="auto"/>
            </w:tcBorders>
            <w:shd w:val="clear" w:color="000000" w:fill="CDDEF3"/>
            <w:noWrap/>
            <w:vAlign w:val="bottom"/>
          </w:tcPr>
          <w:p w14:paraId="3D7AAC6D"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2,44</w:t>
            </w:r>
          </w:p>
        </w:tc>
        <w:tc>
          <w:tcPr>
            <w:tcW w:w="666" w:type="dxa"/>
            <w:tcBorders>
              <w:top w:val="nil"/>
              <w:left w:val="nil"/>
              <w:bottom w:val="single" w:sz="8" w:space="0" w:color="auto"/>
              <w:right w:val="single" w:sz="4" w:space="0" w:color="auto"/>
            </w:tcBorders>
            <w:shd w:val="clear" w:color="000000" w:fill="CDDEF3"/>
            <w:noWrap/>
            <w:vAlign w:val="bottom"/>
          </w:tcPr>
          <w:p w14:paraId="2635A0F3"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1.263</w:t>
            </w:r>
          </w:p>
        </w:tc>
        <w:tc>
          <w:tcPr>
            <w:tcW w:w="1042" w:type="dxa"/>
            <w:tcBorders>
              <w:top w:val="nil"/>
              <w:left w:val="nil"/>
              <w:bottom w:val="single" w:sz="8" w:space="0" w:color="auto"/>
              <w:right w:val="single" w:sz="4" w:space="0" w:color="auto"/>
            </w:tcBorders>
            <w:shd w:val="clear" w:color="000000" w:fill="CDDEF3"/>
            <w:noWrap/>
            <w:vAlign w:val="bottom"/>
          </w:tcPr>
          <w:p w14:paraId="726C4B7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28</w:t>
            </w:r>
          </w:p>
        </w:tc>
        <w:tc>
          <w:tcPr>
            <w:tcW w:w="986" w:type="dxa"/>
            <w:tcBorders>
              <w:top w:val="nil"/>
              <w:left w:val="nil"/>
              <w:bottom w:val="single" w:sz="8" w:space="0" w:color="auto"/>
              <w:right w:val="single" w:sz="8" w:space="0" w:color="auto"/>
            </w:tcBorders>
            <w:shd w:val="clear" w:color="000000" w:fill="CDDEF3"/>
            <w:noWrap/>
            <w:vAlign w:val="bottom"/>
          </w:tcPr>
          <w:p w14:paraId="3F97EF1E"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2,22</w:t>
            </w:r>
          </w:p>
        </w:tc>
      </w:tr>
      <w:tr w:rsidR="00873780" w:rsidRPr="000B6A66" w14:paraId="0A51B76C" w14:textId="77777777">
        <w:trPr>
          <w:trHeight w:val="276"/>
        </w:trPr>
        <w:tc>
          <w:tcPr>
            <w:tcW w:w="1702" w:type="dxa"/>
            <w:tcBorders>
              <w:top w:val="nil"/>
              <w:left w:val="nil"/>
              <w:bottom w:val="nil"/>
              <w:right w:val="nil"/>
            </w:tcBorders>
            <w:shd w:val="clear" w:color="auto" w:fill="auto"/>
            <w:noWrap/>
            <w:vAlign w:val="bottom"/>
          </w:tcPr>
          <w:p w14:paraId="702C6D58"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736BBEAE"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077F00D7"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2E4FF3AD"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4C43F6D5"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6661320D" w14:textId="77777777" w:rsidR="00873780" w:rsidRPr="000B6A66" w:rsidRDefault="00873780" w:rsidP="000B6A66">
            <w:pPr>
              <w:spacing w:after="0" w:line="240" w:lineRule="auto"/>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tcPr>
          <w:p w14:paraId="39CA1369" w14:textId="77777777" w:rsidR="00873780" w:rsidRPr="000B6A66" w:rsidRDefault="00873780" w:rsidP="000B6A66">
            <w:pPr>
              <w:spacing w:after="0" w:line="240" w:lineRule="auto"/>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tcPr>
          <w:p w14:paraId="18577232"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6DC4B3D7"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2E342A7B" w14:textId="77777777" w:rsidR="00873780" w:rsidRPr="000B6A66" w:rsidRDefault="00873780" w:rsidP="000B6A66">
            <w:pPr>
              <w:spacing w:after="0" w:line="240" w:lineRule="auto"/>
              <w:rPr>
                <w:rFonts w:eastAsia="Times New Roman"/>
                <w:sz w:val="20"/>
                <w:szCs w:val="20"/>
                <w:lang w:val="lt-LT" w:eastAsia="lt-LT"/>
              </w:rPr>
            </w:pPr>
          </w:p>
        </w:tc>
        <w:tc>
          <w:tcPr>
            <w:tcW w:w="709" w:type="dxa"/>
            <w:gridSpan w:val="2"/>
            <w:tcBorders>
              <w:top w:val="nil"/>
              <w:left w:val="nil"/>
              <w:bottom w:val="nil"/>
              <w:right w:val="nil"/>
            </w:tcBorders>
            <w:shd w:val="clear" w:color="auto" w:fill="auto"/>
            <w:noWrap/>
            <w:vAlign w:val="bottom"/>
          </w:tcPr>
          <w:p w14:paraId="224E6F67"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3614772B" w14:textId="77777777" w:rsidR="00873780" w:rsidRPr="000B6A66" w:rsidRDefault="00873780" w:rsidP="000B6A66">
            <w:pPr>
              <w:spacing w:after="0" w:line="240" w:lineRule="auto"/>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tcPr>
          <w:p w14:paraId="4A2C81AA" w14:textId="77777777" w:rsidR="00873780" w:rsidRPr="000B6A66" w:rsidRDefault="00873780" w:rsidP="000B6A66">
            <w:pPr>
              <w:spacing w:after="0" w:line="240" w:lineRule="auto"/>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tcPr>
          <w:p w14:paraId="287736D1" w14:textId="77777777" w:rsidR="00873780" w:rsidRPr="000B6A66" w:rsidRDefault="00873780" w:rsidP="000B6A66">
            <w:pPr>
              <w:spacing w:after="0" w:line="240" w:lineRule="auto"/>
              <w:rPr>
                <w:rFonts w:eastAsia="Times New Roman"/>
                <w:sz w:val="20"/>
                <w:szCs w:val="20"/>
                <w:lang w:val="lt-LT" w:eastAsia="lt-LT"/>
              </w:rPr>
            </w:pPr>
          </w:p>
        </w:tc>
        <w:tc>
          <w:tcPr>
            <w:tcW w:w="1042" w:type="dxa"/>
            <w:tcBorders>
              <w:top w:val="nil"/>
              <w:left w:val="nil"/>
              <w:bottom w:val="nil"/>
              <w:right w:val="nil"/>
            </w:tcBorders>
            <w:shd w:val="clear" w:color="auto" w:fill="auto"/>
            <w:noWrap/>
            <w:vAlign w:val="bottom"/>
          </w:tcPr>
          <w:p w14:paraId="007EC486" w14:textId="77777777" w:rsidR="00873780" w:rsidRPr="000B6A66" w:rsidRDefault="00873780" w:rsidP="000B6A66">
            <w:pPr>
              <w:spacing w:after="0" w:line="240" w:lineRule="auto"/>
              <w:rPr>
                <w:rFonts w:eastAsia="Times New Roman"/>
                <w:sz w:val="20"/>
                <w:szCs w:val="20"/>
                <w:lang w:val="lt-LT" w:eastAsia="lt-LT"/>
              </w:rPr>
            </w:pPr>
          </w:p>
        </w:tc>
        <w:tc>
          <w:tcPr>
            <w:tcW w:w="986" w:type="dxa"/>
            <w:tcBorders>
              <w:top w:val="nil"/>
              <w:left w:val="nil"/>
              <w:bottom w:val="nil"/>
              <w:right w:val="nil"/>
            </w:tcBorders>
            <w:shd w:val="clear" w:color="auto" w:fill="auto"/>
            <w:noWrap/>
            <w:vAlign w:val="bottom"/>
          </w:tcPr>
          <w:p w14:paraId="1A45FEEE"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1E05C949" w14:textId="77777777">
        <w:trPr>
          <w:gridAfter w:val="2"/>
          <w:wAfter w:w="2028" w:type="dxa"/>
          <w:trHeight w:val="288"/>
        </w:trPr>
        <w:tc>
          <w:tcPr>
            <w:tcW w:w="1702" w:type="dxa"/>
            <w:vMerge w:val="restart"/>
            <w:tcBorders>
              <w:top w:val="single" w:sz="8" w:space="0" w:color="auto"/>
              <w:left w:val="single" w:sz="8" w:space="0" w:color="auto"/>
              <w:bottom w:val="single" w:sz="4" w:space="0" w:color="000000"/>
              <w:right w:val="nil"/>
            </w:tcBorders>
            <w:shd w:val="clear" w:color="000000" w:fill="FFFFFF"/>
            <w:noWrap/>
            <w:vAlign w:val="bottom"/>
          </w:tcPr>
          <w:p w14:paraId="7BF669BC"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tcPr>
          <w:p w14:paraId="37433C08"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Informacinės technologijos</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tcPr>
          <w:p w14:paraId="2962E256"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Iš viso</w:t>
            </w:r>
          </w:p>
        </w:tc>
        <w:tc>
          <w:tcPr>
            <w:tcW w:w="3284" w:type="dxa"/>
            <w:gridSpan w:val="6"/>
            <w:tcBorders>
              <w:top w:val="nil"/>
              <w:left w:val="nil"/>
              <w:bottom w:val="nil"/>
              <w:right w:val="nil"/>
            </w:tcBorders>
            <w:shd w:val="clear" w:color="000000" w:fill="FFFFFF"/>
            <w:noWrap/>
            <w:vAlign w:val="center"/>
          </w:tcPr>
          <w:p w14:paraId="5191D881"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 </w:t>
            </w:r>
          </w:p>
        </w:tc>
        <w:tc>
          <w:tcPr>
            <w:tcW w:w="2910" w:type="dxa"/>
            <w:gridSpan w:val="6"/>
            <w:tcBorders>
              <w:top w:val="nil"/>
              <w:left w:val="nil"/>
              <w:bottom w:val="nil"/>
              <w:right w:val="nil"/>
            </w:tcBorders>
            <w:shd w:val="clear" w:color="000000" w:fill="FFFFFF"/>
            <w:noWrap/>
            <w:vAlign w:val="center"/>
          </w:tcPr>
          <w:p w14:paraId="632BAFD7" w14:textId="77777777" w:rsidR="00873780" w:rsidRPr="000B6A66" w:rsidRDefault="00BB5B4C" w:rsidP="000B6A66">
            <w:pPr>
              <w:spacing w:after="0" w:line="240" w:lineRule="auto"/>
              <w:jc w:val="center"/>
              <w:rPr>
                <w:rFonts w:eastAsia="Times New Roman"/>
                <w:b/>
                <w:bCs/>
                <w:sz w:val="20"/>
                <w:szCs w:val="20"/>
                <w:lang w:val="lt-LT" w:eastAsia="lt-LT"/>
              </w:rPr>
            </w:pPr>
            <w:r w:rsidRPr="000B6A66">
              <w:rPr>
                <w:rFonts w:eastAsia="Times New Roman"/>
                <w:b/>
                <w:bCs/>
                <w:sz w:val="20"/>
                <w:szCs w:val="20"/>
                <w:lang w:val="lt-LT" w:eastAsia="lt-LT"/>
              </w:rPr>
              <w:t> </w:t>
            </w:r>
          </w:p>
        </w:tc>
      </w:tr>
      <w:tr w:rsidR="00873780" w:rsidRPr="000B6A66" w14:paraId="0811B217" w14:textId="77777777">
        <w:trPr>
          <w:gridAfter w:val="2"/>
          <w:wAfter w:w="2028" w:type="dxa"/>
          <w:trHeight w:val="408"/>
        </w:trPr>
        <w:tc>
          <w:tcPr>
            <w:tcW w:w="1702" w:type="dxa"/>
            <w:vMerge/>
            <w:tcBorders>
              <w:top w:val="single" w:sz="8" w:space="0" w:color="auto"/>
              <w:left w:val="single" w:sz="8" w:space="0" w:color="auto"/>
              <w:bottom w:val="single" w:sz="4" w:space="0" w:color="000000"/>
              <w:right w:val="nil"/>
            </w:tcBorders>
            <w:vAlign w:val="center"/>
          </w:tcPr>
          <w:p w14:paraId="5F07CADC"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48FE55DA"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603076AB"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3E455C3B"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tcPr>
          <w:p w14:paraId="05F022AC"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686ECECA"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tcPr>
          <w:p w14:paraId="7DFFFEF6"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neišlaikė %</w:t>
            </w:r>
          </w:p>
        </w:tc>
        <w:tc>
          <w:tcPr>
            <w:tcW w:w="1252" w:type="dxa"/>
            <w:gridSpan w:val="2"/>
            <w:vMerge w:val="restart"/>
            <w:tcBorders>
              <w:top w:val="nil"/>
              <w:left w:val="single" w:sz="8" w:space="0" w:color="auto"/>
              <w:bottom w:val="nil"/>
              <w:right w:val="nil"/>
            </w:tcBorders>
            <w:shd w:val="clear" w:color="000000" w:fill="FFFFFF"/>
            <w:vAlign w:val="center"/>
          </w:tcPr>
          <w:p w14:paraId="60E50C91"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w:t>
            </w:r>
          </w:p>
        </w:tc>
        <w:tc>
          <w:tcPr>
            <w:tcW w:w="887" w:type="dxa"/>
            <w:gridSpan w:val="2"/>
            <w:vMerge w:val="restart"/>
            <w:tcBorders>
              <w:top w:val="nil"/>
              <w:left w:val="nil"/>
              <w:bottom w:val="nil"/>
              <w:right w:val="nil"/>
            </w:tcBorders>
            <w:shd w:val="clear" w:color="000000" w:fill="FFFFFF"/>
            <w:vAlign w:val="center"/>
          </w:tcPr>
          <w:p w14:paraId="4E1FF16A"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 </w:t>
            </w:r>
          </w:p>
        </w:tc>
        <w:tc>
          <w:tcPr>
            <w:tcW w:w="1145" w:type="dxa"/>
            <w:gridSpan w:val="2"/>
            <w:vMerge w:val="restart"/>
            <w:tcBorders>
              <w:top w:val="nil"/>
              <w:left w:val="nil"/>
              <w:bottom w:val="nil"/>
              <w:right w:val="nil"/>
            </w:tcBorders>
            <w:shd w:val="clear" w:color="000000" w:fill="FFFFFF"/>
            <w:vAlign w:val="center"/>
          </w:tcPr>
          <w:p w14:paraId="3A7D4813"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 </w:t>
            </w:r>
          </w:p>
        </w:tc>
        <w:tc>
          <w:tcPr>
            <w:tcW w:w="820" w:type="dxa"/>
            <w:gridSpan w:val="2"/>
            <w:vMerge w:val="restart"/>
            <w:tcBorders>
              <w:top w:val="nil"/>
              <w:left w:val="nil"/>
              <w:bottom w:val="nil"/>
              <w:right w:val="nil"/>
            </w:tcBorders>
            <w:shd w:val="clear" w:color="000000" w:fill="FFFFFF"/>
            <w:vAlign w:val="center"/>
          </w:tcPr>
          <w:p w14:paraId="7342CF33" w14:textId="77777777" w:rsidR="00873780" w:rsidRPr="000B6A66" w:rsidRDefault="00BB5B4C" w:rsidP="000B6A66">
            <w:pPr>
              <w:spacing w:after="0" w:line="240" w:lineRule="auto"/>
              <w:jc w:val="center"/>
              <w:rPr>
                <w:rFonts w:eastAsia="Times New Roman"/>
                <w:sz w:val="18"/>
                <w:szCs w:val="18"/>
                <w:lang w:val="lt-LT" w:eastAsia="lt-LT"/>
              </w:rPr>
            </w:pPr>
            <w:r w:rsidRPr="000B6A66">
              <w:rPr>
                <w:rFonts w:eastAsia="Times New Roman"/>
                <w:sz w:val="18"/>
                <w:szCs w:val="18"/>
                <w:lang w:val="lt-LT" w:eastAsia="lt-LT"/>
              </w:rPr>
              <w:t> </w:t>
            </w:r>
          </w:p>
        </w:tc>
        <w:tc>
          <w:tcPr>
            <w:tcW w:w="914" w:type="dxa"/>
            <w:gridSpan w:val="2"/>
            <w:vMerge w:val="restart"/>
            <w:tcBorders>
              <w:top w:val="nil"/>
              <w:left w:val="nil"/>
              <w:bottom w:val="nil"/>
              <w:right w:val="nil"/>
            </w:tcBorders>
            <w:shd w:val="clear" w:color="000000" w:fill="FFFFFF"/>
            <w:vAlign w:val="center"/>
          </w:tcPr>
          <w:p w14:paraId="6513D09C"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 </w:t>
            </w:r>
          </w:p>
        </w:tc>
        <w:tc>
          <w:tcPr>
            <w:tcW w:w="1176" w:type="dxa"/>
            <w:gridSpan w:val="2"/>
            <w:vMerge w:val="restart"/>
            <w:tcBorders>
              <w:top w:val="nil"/>
              <w:left w:val="nil"/>
              <w:bottom w:val="nil"/>
              <w:right w:val="nil"/>
            </w:tcBorders>
            <w:shd w:val="clear" w:color="000000" w:fill="FFFFFF"/>
            <w:vAlign w:val="center"/>
          </w:tcPr>
          <w:p w14:paraId="4436DEE4" w14:textId="77777777" w:rsidR="00873780" w:rsidRPr="000B6A66" w:rsidRDefault="00BB5B4C" w:rsidP="000B6A66">
            <w:pPr>
              <w:spacing w:after="0" w:line="240" w:lineRule="auto"/>
              <w:jc w:val="center"/>
              <w:rPr>
                <w:rFonts w:eastAsia="Times New Roman"/>
                <w:b/>
                <w:bCs/>
                <w:sz w:val="18"/>
                <w:szCs w:val="18"/>
                <w:lang w:val="lt-LT" w:eastAsia="lt-LT"/>
              </w:rPr>
            </w:pPr>
            <w:r w:rsidRPr="000B6A66">
              <w:rPr>
                <w:rFonts w:eastAsia="Times New Roman"/>
                <w:b/>
                <w:bCs/>
                <w:sz w:val="18"/>
                <w:szCs w:val="18"/>
                <w:lang w:val="lt-LT" w:eastAsia="lt-LT"/>
              </w:rPr>
              <w:t> </w:t>
            </w:r>
          </w:p>
        </w:tc>
      </w:tr>
      <w:tr w:rsidR="00873780" w:rsidRPr="000B6A66" w14:paraId="455C442B" w14:textId="77777777" w:rsidTr="005B4F7F">
        <w:trPr>
          <w:gridAfter w:val="2"/>
          <w:wAfter w:w="2028" w:type="dxa"/>
          <w:trHeight w:val="230"/>
        </w:trPr>
        <w:tc>
          <w:tcPr>
            <w:tcW w:w="1702" w:type="dxa"/>
            <w:vMerge/>
            <w:tcBorders>
              <w:top w:val="single" w:sz="8" w:space="0" w:color="auto"/>
              <w:left w:val="single" w:sz="8" w:space="0" w:color="auto"/>
              <w:bottom w:val="single" w:sz="4" w:space="0" w:color="000000"/>
              <w:right w:val="nil"/>
            </w:tcBorders>
            <w:vAlign w:val="center"/>
          </w:tcPr>
          <w:p w14:paraId="29E9C6FE" w14:textId="77777777" w:rsidR="00873780" w:rsidRPr="000B6A66" w:rsidRDefault="00873780" w:rsidP="000B6A66">
            <w:pPr>
              <w:spacing w:after="0" w:line="240" w:lineRule="auto"/>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0883BF51"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414F2D04"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157EBAD6" w14:textId="77777777" w:rsidR="00873780" w:rsidRPr="000B6A66" w:rsidRDefault="00873780" w:rsidP="000B6A66">
            <w:pPr>
              <w:spacing w:after="0" w:line="240" w:lineRule="auto"/>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tcPr>
          <w:p w14:paraId="39D2690D" w14:textId="77777777" w:rsidR="00873780" w:rsidRPr="000B6A66" w:rsidRDefault="00873780" w:rsidP="000B6A66">
            <w:pPr>
              <w:spacing w:after="0" w:line="240" w:lineRule="auto"/>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tcPr>
          <w:p w14:paraId="5814F23C" w14:textId="77777777" w:rsidR="00873780" w:rsidRPr="000B6A66" w:rsidRDefault="00873780" w:rsidP="000B6A66">
            <w:pPr>
              <w:spacing w:after="0" w:line="240" w:lineRule="auto"/>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tcPr>
          <w:p w14:paraId="369DD1D2" w14:textId="77777777" w:rsidR="00873780" w:rsidRPr="000B6A66" w:rsidRDefault="00873780" w:rsidP="000B6A66">
            <w:pPr>
              <w:spacing w:after="0" w:line="240" w:lineRule="auto"/>
              <w:rPr>
                <w:rFonts w:eastAsia="Times New Roman"/>
                <w:b/>
                <w:bCs/>
                <w:sz w:val="18"/>
                <w:szCs w:val="18"/>
                <w:lang w:val="lt-LT" w:eastAsia="lt-LT"/>
              </w:rPr>
            </w:pPr>
          </w:p>
        </w:tc>
        <w:tc>
          <w:tcPr>
            <w:tcW w:w="1252" w:type="dxa"/>
            <w:gridSpan w:val="2"/>
            <w:vMerge/>
            <w:tcBorders>
              <w:top w:val="nil"/>
              <w:left w:val="single" w:sz="8" w:space="0" w:color="auto"/>
              <w:bottom w:val="nil"/>
              <w:right w:val="nil"/>
            </w:tcBorders>
            <w:vAlign w:val="center"/>
          </w:tcPr>
          <w:p w14:paraId="5F873FF3" w14:textId="77777777" w:rsidR="00873780" w:rsidRPr="000B6A66" w:rsidRDefault="00873780" w:rsidP="000B6A66">
            <w:pPr>
              <w:spacing w:after="0" w:line="240" w:lineRule="auto"/>
              <w:rPr>
                <w:rFonts w:eastAsia="Times New Roman"/>
                <w:sz w:val="18"/>
                <w:szCs w:val="18"/>
                <w:lang w:val="lt-LT" w:eastAsia="lt-LT"/>
              </w:rPr>
            </w:pPr>
          </w:p>
        </w:tc>
        <w:tc>
          <w:tcPr>
            <w:tcW w:w="887" w:type="dxa"/>
            <w:gridSpan w:val="2"/>
            <w:vMerge/>
            <w:tcBorders>
              <w:top w:val="nil"/>
              <w:left w:val="nil"/>
              <w:bottom w:val="nil"/>
              <w:right w:val="nil"/>
            </w:tcBorders>
            <w:vAlign w:val="center"/>
          </w:tcPr>
          <w:p w14:paraId="62AD453C" w14:textId="77777777" w:rsidR="00873780" w:rsidRPr="000B6A66" w:rsidRDefault="00873780" w:rsidP="000B6A66">
            <w:pPr>
              <w:spacing w:after="0" w:line="240" w:lineRule="auto"/>
              <w:rPr>
                <w:rFonts w:eastAsia="Times New Roman"/>
                <w:b/>
                <w:bCs/>
                <w:sz w:val="18"/>
                <w:szCs w:val="18"/>
                <w:lang w:val="lt-LT" w:eastAsia="lt-LT"/>
              </w:rPr>
            </w:pPr>
          </w:p>
        </w:tc>
        <w:tc>
          <w:tcPr>
            <w:tcW w:w="1145" w:type="dxa"/>
            <w:gridSpan w:val="2"/>
            <w:vMerge/>
            <w:tcBorders>
              <w:top w:val="nil"/>
              <w:left w:val="nil"/>
              <w:bottom w:val="nil"/>
              <w:right w:val="nil"/>
            </w:tcBorders>
            <w:vAlign w:val="center"/>
          </w:tcPr>
          <w:p w14:paraId="2C460795" w14:textId="77777777" w:rsidR="00873780" w:rsidRPr="000B6A66" w:rsidRDefault="00873780" w:rsidP="000B6A66">
            <w:pPr>
              <w:spacing w:after="0" w:line="240" w:lineRule="auto"/>
              <w:rPr>
                <w:rFonts w:eastAsia="Times New Roman"/>
                <w:b/>
                <w:bCs/>
                <w:sz w:val="18"/>
                <w:szCs w:val="18"/>
                <w:lang w:val="lt-LT" w:eastAsia="lt-LT"/>
              </w:rPr>
            </w:pPr>
          </w:p>
        </w:tc>
        <w:tc>
          <w:tcPr>
            <w:tcW w:w="820" w:type="dxa"/>
            <w:gridSpan w:val="2"/>
            <w:vMerge/>
            <w:tcBorders>
              <w:top w:val="nil"/>
              <w:left w:val="nil"/>
              <w:bottom w:val="nil"/>
              <w:right w:val="nil"/>
            </w:tcBorders>
            <w:vAlign w:val="center"/>
          </w:tcPr>
          <w:p w14:paraId="159DB17A" w14:textId="77777777" w:rsidR="00873780" w:rsidRPr="000B6A66" w:rsidRDefault="00873780" w:rsidP="000B6A66">
            <w:pPr>
              <w:spacing w:after="0" w:line="240" w:lineRule="auto"/>
              <w:rPr>
                <w:rFonts w:eastAsia="Times New Roman"/>
                <w:sz w:val="18"/>
                <w:szCs w:val="18"/>
                <w:lang w:val="lt-LT" w:eastAsia="lt-LT"/>
              </w:rPr>
            </w:pPr>
          </w:p>
        </w:tc>
        <w:tc>
          <w:tcPr>
            <w:tcW w:w="914" w:type="dxa"/>
            <w:gridSpan w:val="2"/>
            <w:vMerge/>
            <w:tcBorders>
              <w:top w:val="nil"/>
              <w:left w:val="nil"/>
              <w:bottom w:val="nil"/>
              <w:right w:val="nil"/>
            </w:tcBorders>
            <w:vAlign w:val="center"/>
          </w:tcPr>
          <w:p w14:paraId="5DAE60B2" w14:textId="77777777" w:rsidR="00873780" w:rsidRPr="000B6A66" w:rsidRDefault="00873780" w:rsidP="000B6A66">
            <w:pPr>
              <w:spacing w:after="0" w:line="240" w:lineRule="auto"/>
              <w:rPr>
                <w:rFonts w:eastAsia="Times New Roman"/>
                <w:b/>
                <w:bCs/>
                <w:sz w:val="18"/>
                <w:szCs w:val="18"/>
                <w:lang w:val="lt-LT" w:eastAsia="lt-LT"/>
              </w:rPr>
            </w:pPr>
          </w:p>
        </w:tc>
        <w:tc>
          <w:tcPr>
            <w:tcW w:w="1176" w:type="dxa"/>
            <w:gridSpan w:val="2"/>
            <w:vMerge/>
            <w:tcBorders>
              <w:top w:val="nil"/>
              <w:left w:val="nil"/>
              <w:bottom w:val="nil"/>
              <w:right w:val="nil"/>
            </w:tcBorders>
            <w:vAlign w:val="center"/>
          </w:tcPr>
          <w:p w14:paraId="05C08288" w14:textId="77777777" w:rsidR="00873780" w:rsidRPr="000B6A66" w:rsidRDefault="00873780" w:rsidP="000B6A66">
            <w:pPr>
              <w:spacing w:after="0" w:line="240" w:lineRule="auto"/>
              <w:rPr>
                <w:rFonts w:eastAsia="Times New Roman"/>
                <w:b/>
                <w:bCs/>
                <w:sz w:val="18"/>
                <w:szCs w:val="18"/>
                <w:lang w:val="lt-LT" w:eastAsia="lt-LT"/>
              </w:rPr>
            </w:pPr>
          </w:p>
        </w:tc>
      </w:tr>
      <w:tr w:rsidR="00873780" w:rsidRPr="000B6A66" w14:paraId="65426CEB" w14:textId="77777777">
        <w:trPr>
          <w:gridAfter w:val="2"/>
          <w:wAfter w:w="2028" w:type="dxa"/>
          <w:trHeight w:val="264"/>
        </w:trPr>
        <w:tc>
          <w:tcPr>
            <w:tcW w:w="1702" w:type="dxa"/>
            <w:tcBorders>
              <w:top w:val="nil"/>
              <w:left w:val="single" w:sz="8" w:space="0" w:color="auto"/>
              <w:bottom w:val="single" w:sz="4" w:space="0" w:color="auto"/>
              <w:right w:val="nil"/>
            </w:tcBorders>
            <w:shd w:val="clear" w:color="000000" w:fill="FFFFFF"/>
            <w:vAlign w:val="bottom"/>
          </w:tcPr>
          <w:p w14:paraId="7FAFF843" w14:textId="77777777" w:rsidR="00873780" w:rsidRPr="000B6A66" w:rsidRDefault="00BB5B4C" w:rsidP="000B6A66">
            <w:pPr>
              <w:spacing w:after="0" w:line="240" w:lineRule="auto"/>
              <w:rPr>
                <w:rFonts w:eastAsia="Times New Roman"/>
                <w:b/>
                <w:bCs/>
                <w:sz w:val="22"/>
                <w:szCs w:val="22"/>
                <w:lang w:val="lt-LT" w:eastAsia="lt-LT"/>
              </w:rPr>
            </w:pPr>
            <w:r w:rsidRPr="000B6A66">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FFFFFF"/>
            <w:noWrap/>
            <w:vAlign w:val="bottom"/>
          </w:tcPr>
          <w:p w14:paraId="1CD42FF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35</w:t>
            </w:r>
          </w:p>
        </w:tc>
        <w:tc>
          <w:tcPr>
            <w:tcW w:w="992" w:type="dxa"/>
            <w:tcBorders>
              <w:top w:val="nil"/>
              <w:left w:val="nil"/>
              <w:bottom w:val="single" w:sz="4" w:space="0" w:color="auto"/>
              <w:right w:val="single" w:sz="4" w:space="0" w:color="auto"/>
            </w:tcBorders>
            <w:shd w:val="clear" w:color="000000" w:fill="FFFFFF"/>
            <w:noWrap/>
            <w:vAlign w:val="bottom"/>
          </w:tcPr>
          <w:p w14:paraId="1340892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FFFFFF"/>
            <w:noWrap/>
            <w:vAlign w:val="bottom"/>
          </w:tcPr>
          <w:p w14:paraId="2DDB152F" w14:textId="77777777" w:rsidR="00873780" w:rsidRPr="000B6A66" w:rsidRDefault="00BB5B4C" w:rsidP="000B6A66">
            <w:pPr>
              <w:spacing w:after="0" w:line="240" w:lineRule="auto"/>
              <w:jc w:val="right"/>
              <w:rPr>
                <w:rFonts w:eastAsia="Times New Roman"/>
                <w:b/>
                <w:bCs/>
                <w:color w:val="00B050"/>
                <w:sz w:val="20"/>
                <w:szCs w:val="20"/>
                <w:lang w:val="lt-LT" w:eastAsia="lt-LT"/>
              </w:rPr>
            </w:pPr>
            <w:r w:rsidRPr="000B6A66">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FFFFFF"/>
            <w:noWrap/>
            <w:vAlign w:val="bottom"/>
          </w:tcPr>
          <w:p w14:paraId="48C86864"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1.327</w:t>
            </w:r>
          </w:p>
        </w:tc>
        <w:tc>
          <w:tcPr>
            <w:tcW w:w="992" w:type="dxa"/>
            <w:tcBorders>
              <w:top w:val="nil"/>
              <w:left w:val="nil"/>
              <w:bottom w:val="single" w:sz="4" w:space="0" w:color="auto"/>
              <w:right w:val="single" w:sz="4" w:space="0" w:color="auto"/>
            </w:tcBorders>
            <w:shd w:val="clear" w:color="000000" w:fill="FFFFFF"/>
            <w:noWrap/>
            <w:vAlign w:val="bottom"/>
          </w:tcPr>
          <w:p w14:paraId="4B59A6A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107</w:t>
            </w:r>
          </w:p>
        </w:tc>
        <w:tc>
          <w:tcPr>
            <w:tcW w:w="992" w:type="dxa"/>
            <w:tcBorders>
              <w:top w:val="nil"/>
              <w:left w:val="nil"/>
              <w:bottom w:val="single" w:sz="4" w:space="0" w:color="auto"/>
              <w:right w:val="single" w:sz="8" w:space="0" w:color="auto"/>
            </w:tcBorders>
            <w:shd w:val="clear" w:color="000000" w:fill="FFFFFF"/>
            <w:noWrap/>
            <w:vAlign w:val="bottom"/>
          </w:tcPr>
          <w:p w14:paraId="495A7AAE" w14:textId="77777777" w:rsidR="00873780" w:rsidRPr="000B6A66" w:rsidRDefault="00BB5B4C" w:rsidP="000B6A66">
            <w:pPr>
              <w:spacing w:after="0" w:line="240" w:lineRule="auto"/>
              <w:jc w:val="right"/>
              <w:rPr>
                <w:rFonts w:eastAsia="Times New Roman"/>
                <w:b/>
                <w:bCs/>
                <w:color w:val="FF0000"/>
                <w:sz w:val="20"/>
                <w:szCs w:val="20"/>
                <w:lang w:val="lt-LT" w:eastAsia="lt-LT"/>
              </w:rPr>
            </w:pPr>
            <w:r w:rsidRPr="000B6A66">
              <w:rPr>
                <w:rFonts w:eastAsia="Times New Roman"/>
                <w:b/>
                <w:bCs/>
                <w:color w:val="FF0000"/>
                <w:sz w:val="20"/>
                <w:szCs w:val="20"/>
                <w:lang w:val="lt-LT" w:eastAsia="lt-LT"/>
              </w:rPr>
              <w:t>8,06</w:t>
            </w:r>
          </w:p>
        </w:tc>
        <w:tc>
          <w:tcPr>
            <w:tcW w:w="1252" w:type="dxa"/>
            <w:gridSpan w:val="2"/>
            <w:tcBorders>
              <w:top w:val="nil"/>
              <w:left w:val="nil"/>
              <w:bottom w:val="nil"/>
              <w:right w:val="nil"/>
            </w:tcBorders>
            <w:shd w:val="clear" w:color="000000" w:fill="FFFFFF"/>
            <w:noWrap/>
            <w:vAlign w:val="bottom"/>
          </w:tcPr>
          <w:p w14:paraId="2F213948"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887" w:type="dxa"/>
            <w:gridSpan w:val="2"/>
            <w:tcBorders>
              <w:top w:val="nil"/>
              <w:left w:val="nil"/>
              <w:bottom w:val="nil"/>
              <w:right w:val="nil"/>
            </w:tcBorders>
            <w:shd w:val="clear" w:color="000000" w:fill="FFFFFF"/>
            <w:noWrap/>
            <w:vAlign w:val="bottom"/>
          </w:tcPr>
          <w:p w14:paraId="289F515B"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1145" w:type="dxa"/>
            <w:gridSpan w:val="2"/>
            <w:tcBorders>
              <w:top w:val="nil"/>
              <w:left w:val="nil"/>
              <w:bottom w:val="nil"/>
              <w:right w:val="nil"/>
            </w:tcBorders>
            <w:shd w:val="clear" w:color="000000" w:fill="FFFFFF"/>
            <w:noWrap/>
            <w:vAlign w:val="bottom"/>
          </w:tcPr>
          <w:p w14:paraId="0300CD81"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820" w:type="dxa"/>
            <w:gridSpan w:val="2"/>
            <w:tcBorders>
              <w:top w:val="nil"/>
              <w:left w:val="nil"/>
              <w:bottom w:val="nil"/>
              <w:right w:val="nil"/>
            </w:tcBorders>
            <w:shd w:val="clear" w:color="000000" w:fill="FFFFFF"/>
            <w:noWrap/>
            <w:vAlign w:val="bottom"/>
          </w:tcPr>
          <w:p w14:paraId="50D87F3E"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914" w:type="dxa"/>
            <w:gridSpan w:val="2"/>
            <w:tcBorders>
              <w:top w:val="nil"/>
              <w:left w:val="nil"/>
              <w:bottom w:val="nil"/>
              <w:right w:val="nil"/>
            </w:tcBorders>
            <w:shd w:val="clear" w:color="000000" w:fill="FFFFFF"/>
            <w:noWrap/>
            <w:vAlign w:val="bottom"/>
          </w:tcPr>
          <w:p w14:paraId="1C963BE7"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1176" w:type="dxa"/>
            <w:gridSpan w:val="2"/>
            <w:tcBorders>
              <w:top w:val="nil"/>
              <w:left w:val="nil"/>
              <w:bottom w:val="nil"/>
              <w:right w:val="nil"/>
            </w:tcBorders>
            <w:shd w:val="clear" w:color="000000" w:fill="FFFFFF"/>
            <w:noWrap/>
            <w:vAlign w:val="bottom"/>
          </w:tcPr>
          <w:p w14:paraId="4A84D73F" w14:textId="77777777" w:rsidR="00873780" w:rsidRPr="000B6A66" w:rsidRDefault="00BB5B4C" w:rsidP="000B6A66">
            <w:pPr>
              <w:spacing w:after="0" w:line="240" w:lineRule="auto"/>
              <w:rPr>
                <w:rFonts w:eastAsia="Times New Roman"/>
                <w:b/>
                <w:bCs/>
                <w:color w:val="FF0000"/>
                <w:sz w:val="20"/>
                <w:szCs w:val="20"/>
                <w:lang w:val="lt-LT" w:eastAsia="lt-LT"/>
              </w:rPr>
            </w:pPr>
            <w:r w:rsidRPr="000B6A66">
              <w:rPr>
                <w:rFonts w:eastAsia="Times New Roman"/>
                <w:b/>
                <w:bCs/>
                <w:color w:val="FF0000"/>
                <w:sz w:val="20"/>
                <w:szCs w:val="20"/>
                <w:lang w:val="lt-LT" w:eastAsia="lt-LT"/>
              </w:rPr>
              <w:t> </w:t>
            </w:r>
          </w:p>
        </w:tc>
      </w:tr>
      <w:tr w:rsidR="00873780" w:rsidRPr="000B6A66" w14:paraId="7E018DA8" w14:textId="77777777">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tcPr>
          <w:p w14:paraId="405955D4"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3E3E736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9</w:t>
            </w:r>
          </w:p>
        </w:tc>
        <w:tc>
          <w:tcPr>
            <w:tcW w:w="992" w:type="dxa"/>
            <w:tcBorders>
              <w:top w:val="nil"/>
              <w:left w:val="nil"/>
              <w:bottom w:val="single" w:sz="4" w:space="0" w:color="auto"/>
              <w:right w:val="single" w:sz="4" w:space="0" w:color="auto"/>
            </w:tcBorders>
            <w:shd w:val="clear" w:color="auto" w:fill="auto"/>
            <w:noWrap/>
            <w:vAlign w:val="bottom"/>
          </w:tcPr>
          <w:p w14:paraId="7CDE9BB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0307F4F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11,11</w:t>
            </w:r>
          </w:p>
        </w:tc>
        <w:tc>
          <w:tcPr>
            <w:tcW w:w="851" w:type="dxa"/>
            <w:tcBorders>
              <w:top w:val="nil"/>
              <w:left w:val="nil"/>
              <w:bottom w:val="single" w:sz="4" w:space="0" w:color="auto"/>
              <w:right w:val="single" w:sz="4" w:space="0" w:color="auto"/>
            </w:tcBorders>
            <w:shd w:val="clear" w:color="auto" w:fill="auto"/>
            <w:noWrap/>
            <w:vAlign w:val="bottom"/>
          </w:tcPr>
          <w:p w14:paraId="634DD14B"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296</w:t>
            </w:r>
          </w:p>
        </w:tc>
        <w:tc>
          <w:tcPr>
            <w:tcW w:w="992" w:type="dxa"/>
            <w:tcBorders>
              <w:top w:val="nil"/>
              <w:left w:val="nil"/>
              <w:bottom w:val="single" w:sz="4" w:space="0" w:color="auto"/>
              <w:right w:val="single" w:sz="4" w:space="0" w:color="auto"/>
            </w:tcBorders>
            <w:shd w:val="clear" w:color="auto" w:fill="auto"/>
            <w:noWrap/>
            <w:vAlign w:val="bottom"/>
          </w:tcPr>
          <w:p w14:paraId="3B63061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34</w:t>
            </w:r>
          </w:p>
        </w:tc>
        <w:tc>
          <w:tcPr>
            <w:tcW w:w="992" w:type="dxa"/>
            <w:tcBorders>
              <w:top w:val="nil"/>
              <w:left w:val="nil"/>
              <w:bottom w:val="single" w:sz="4" w:space="0" w:color="auto"/>
              <w:right w:val="single" w:sz="8" w:space="0" w:color="auto"/>
            </w:tcBorders>
            <w:shd w:val="clear" w:color="auto" w:fill="auto"/>
            <w:noWrap/>
            <w:vAlign w:val="bottom"/>
          </w:tcPr>
          <w:p w14:paraId="60EE452C"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11,49</w:t>
            </w:r>
          </w:p>
        </w:tc>
        <w:tc>
          <w:tcPr>
            <w:tcW w:w="1252" w:type="dxa"/>
            <w:gridSpan w:val="2"/>
            <w:tcBorders>
              <w:top w:val="nil"/>
              <w:left w:val="nil"/>
              <w:bottom w:val="nil"/>
              <w:right w:val="nil"/>
            </w:tcBorders>
            <w:shd w:val="clear" w:color="auto" w:fill="auto"/>
            <w:noWrap/>
            <w:vAlign w:val="bottom"/>
          </w:tcPr>
          <w:p w14:paraId="2FE0A37E"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tcPr>
          <w:p w14:paraId="57ECF1F0" w14:textId="77777777" w:rsidR="00873780" w:rsidRPr="000B6A66" w:rsidRDefault="00873780" w:rsidP="000B6A66">
            <w:pPr>
              <w:spacing w:after="0" w:line="240" w:lineRule="auto"/>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tcPr>
          <w:p w14:paraId="380A63DF" w14:textId="77777777" w:rsidR="00873780" w:rsidRPr="000B6A66" w:rsidRDefault="00873780" w:rsidP="000B6A66">
            <w:pPr>
              <w:spacing w:after="0" w:line="240" w:lineRule="auto"/>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tcPr>
          <w:p w14:paraId="01A63A22" w14:textId="77777777" w:rsidR="00873780" w:rsidRPr="000B6A66" w:rsidRDefault="00873780" w:rsidP="000B6A66">
            <w:pPr>
              <w:spacing w:after="0" w:line="240" w:lineRule="auto"/>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tcPr>
          <w:p w14:paraId="6110CED7" w14:textId="77777777" w:rsidR="00873780" w:rsidRPr="000B6A66" w:rsidRDefault="00873780" w:rsidP="000B6A66">
            <w:pPr>
              <w:spacing w:after="0" w:line="240" w:lineRule="auto"/>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tcPr>
          <w:p w14:paraId="5CDBF98D"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34F8B91A" w14:textId="77777777">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tcPr>
          <w:p w14:paraId="1CA45467"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tcPr>
          <w:p w14:paraId="6746BC52"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tcPr>
          <w:p w14:paraId="1FB38BE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tcPr>
          <w:p w14:paraId="4609F46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2,27</w:t>
            </w:r>
          </w:p>
        </w:tc>
        <w:tc>
          <w:tcPr>
            <w:tcW w:w="851" w:type="dxa"/>
            <w:tcBorders>
              <w:top w:val="nil"/>
              <w:left w:val="nil"/>
              <w:bottom w:val="single" w:sz="4" w:space="0" w:color="auto"/>
              <w:right w:val="single" w:sz="4" w:space="0" w:color="auto"/>
            </w:tcBorders>
            <w:shd w:val="clear" w:color="auto" w:fill="auto"/>
            <w:noWrap/>
            <w:vAlign w:val="bottom"/>
          </w:tcPr>
          <w:p w14:paraId="06F2001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1.623</w:t>
            </w:r>
          </w:p>
        </w:tc>
        <w:tc>
          <w:tcPr>
            <w:tcW w:w="992" w:type="dxa"/>
            <w:tcBorders>
              <w:top w:val="nil"/>
              <w:left w:val="nil"/>
              <w:bottom w:val="single" w:sz="4" w:space="0" w:color="auto"/>
              <w:right w:val="single" w:sz="4" w:space="0" w:color="auto"/>
            </w:tcBorders>
            <w:shd w:val="clear" w:color="auto" w:fill="auto"/>
            <w:noWrap/>
            <w:vAlign w:val="bottom"/>
          </w:tcPr>
          <w:p w14:paraId="0CF94E31"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141</w:t>
            </w:r>
          </w:p>
        </w:tc>
        <w:tc>
          <w:tcPr>
            <w:tcW w:w="992" w:type="dxa"/>
            <w:tcBorders>
              <w:top w:val="nil"/>
              <w:left w:val="nil"/>
              <w:bottom w:val="single" w:sz="4" w:space="0" w:color="auto"/>
              <w:right w:val="single" w:sz="8" w:space="0" w:color="auto"/>
            </w:tcBorders>
            <w:shd w:val="clear" w:color="auto" w:fill="auto"/>
            <w:noWrap/>
            <w:vAlign w:val="bottom"/>
          </w:tcPr>
          <w:p w14:paraId="5339624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8,69</w:t>
            </w:r>
          </w:p>
        </w:tc>
        <w:tc>
          <w:tcPr>
            <w:tcW w:w="1252" w:type="dxa"/>
            <w:gridSpan w:val="2"/>
            <w:tcBorders>
              <w:top w:val="nil"/>
              <w:left w:val="nil"/>
              <w:bottom w:val="nil"/>
              <w:right w:val="nil"/>
            </w:tcBorders>
            <w:shd w:val="clear" w:color="auto" w:fill="auto"/>
            <w:noWrap/>
            <w:vAlign w:val="bottom"/>
          </w:tcPr>
          <w:p w14:paraId="5B7B10C8"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tcPr>
          <w:p w14:paraId="1B3FB933" w14:textId="77777777" w:rsidR="00873780" w:rsidRPr="000B6A66" w:rsidRDefault="00873780" w:rsidP="000B6A66">
            <w:pPr>
              <w:spacing w:after="0" w:line="240" w:lineRule="auto"/>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tcPr>
          <w:p w14:paraId="76B0AC9F" w14:textId="77777777" w:rsidR="00873780" w:rsidRPr="000B6A66" w:rsidRDefault="00873780" w:rsidP="000B6A66">
            <w:pPr>
              <w:spacing w:after="0" w:line="240" w:lineRule="auto"/>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tcPr>
          <w:p w14:paraId="72DB3A75" w14:textId="77777777" w:rsidR="00873780" w:rsidRPr="000B6A66" w:rsidRDefault="00873780" w:rsidP="000B6A66">
            <w:pPr>
              <w:spacing w:after="0" w:line="240" w:lineRule="auto"/>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tcPr>
          <w:p w14:paraId="5F5E8D84" w14:textId="77777777" w:rsidR="00873780" w:rsidRPr="000B6A66" w:rsidRDefault="00873780" w:rsidP="000B6A66">
            <w:pPr>
              <w:spacing w:after="0" w:line="240" w:lineRule="auto"/>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tcPr>
          <w:p w14:paraId="4967FA43"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7C630686" w14:textId="77777777">
        <w:trPr>
          <w:gridAfter w:val="2"/>
          <w:wAfter w:w="2028" w:type="dxa"/>
          <w:trHeight w:val="276"/>
        </w:trPr>
        <w:tc>
          <w:tcPr>
            <w:tcW w:w="1702" w:type="dxa"/>
            <w:tcBorders>
              <w:top w:val="nil"/>
              <w:left w:val="single" w:sz="8" w:space="0" w:color="auto"/>
              <w:bottom w:val="single" w:sz="8" w:space="0" w:color="auto"/>
              <w:right w:val="nil"/>
            </w:tcBorders>
            <w:shd w:val="clear" w:color="000000" w:fill="CDDEF3"/>
            <w:noWrap/>
            <w:vAlign w:val="bottom"/>
          </w:tcPr>
          <w:p w14:paraId="44E1EF57" w14:textId="77777777" w:rsidR="00873780" w:rsidRPr="000B6A66" w:rsidRDefault="00BB5B4C" w:rsidP="000B6A66">
            <w:pPr>
              <w:spacing w:after="0" w:line="240" w:lineRule="auto"/>
              <w:rPr>
                <w:rFonts w:eastAsia="Times New Roman"/>
                <w:b/>
                <w:bCs/>
                <w:sz w:val="20"/>
                <w:szCs w:val="20"/>
                <w:lang w:val="lt-LT" w:eastAsia="lt-LT"/>
              </w:rPr>
            </w:pPr>
            <w:r w:rsidRPr="000B6A66">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tcPr>
          <w:p w14:paraId="2AA7AEBA"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2.459</w:t>
            </w:r>
          </w:p>
        </w:tc>
        <w:tc>
          <w:tcPr>
            <w:tcW w:w="992" w:type="dxa"/>
            <w:tcBorders>
              <w:top w:val="nil"/>
              <w:left w:val="nil"/>
              <w:bottom w:val="single" w:sz="8" w:space="0" w:color="auto"/>
              <w:right w:val="single" w:sz="4" w:space="0" w:color="auto"/>
            </w:tcBorders>
            <w:shd w:val="clear" w:color="000000" w:fill="CDDEF3"/>
            <w:noWrap/>
            <w:vAlign w:val="bottom"/>
          </w:tcPr>
          <w:p w14:paraId="7DE6F267"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83</w:t>
            </w:r>
          </w:p>
        </w:tc>
        <w:tc>
          <w:tcPr>
            <w:tcW w:w="992" w:type="dxa"/>
            <w:tcBorders>
              <w:top w:val="nil"/>
              <w:left w:val="nil"/>
              <w:bottom w:val="single" w:sz="8" w:space="0" w:color="auto"/>
              <w:right w:val="single" w:sz="8" w:space="0" w:color="auto"/>
            </w:tcBorders>
            <w:shd w:val="clear" w:color="000000" w:fill="CDDEF3"/>
            <w:noWrap/>
            <w:vAlign w:val="bottom"/>
          </w:tcPr>
          <w:p w14:paraId="1FEE5BA5"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3,38</w:t>
            </w:r>
          </w:p>
        </w:tc>
        <w:tc>
          <w:tcPr>
            <w:tcW w:w="851" w:type="dxa"/>
            <w:tcBorders>
              <w:top w:val="nil"/>
              <w:left w:val="nil"/>
              <w:bottom w:val="single" w:sz="8" w:space="0" w:color="auto"/>
              <w:right w:val="single" w:sz="4" w:space="0" w:color="auto"/>
            </w:tcBorders>
            <w:shd w:val="clear" w:color="000000" w:fill="CDDEF3"/>
            <w:noWrap/>
            <w:vAlign w:val="bottom"/>
          </w:tcPr>
          <w:p w14:paraId="163E9718"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77.146</w:t>
            </w:r>
          </w:p>
        </w:tc>
        <w:tc>
          <w:tcPr>
            <w:tcW w:w="992" w:type="dxa"/>
            <w:tcBorders>
              <w:top w:val="nil"/>
              <w:left w:val="nil"/>
              <w:bottom w:val="single" w:sz="8" w:space="0" w:color="auto"/>
              <w:right w:val="single" w:sz="4" w:space="0" w:color="auto"/>
            </w:tcBorders>
            <w:shd w:val="clear" w:color="000000" w:fill="CDDEF3"/>
            <w:noWrap/>
            <w:vAlign w:val="bottom"/>
          </w:tcPr>
          <w:p w14:paraId="7A373880"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5.551</w:t>
            </w:r>
          </w:p>
        </w:tc>
        <w:tc>
          <w:tcPr>
            <w:tcW w:w="992" w:type="dxa"/>
            <w:tcBorders>
              <w:top w:val="nil"/>
              <w:left w:val="nil"/>
              <w:bottom w:val="single" w:sz="8" w:space="0" w:color="auto"/>
              <w:right w:val="single" w:sz="8" w:space="0" w:color="auto"/>
            </w:tcBorders>
            <w:shd w:val="clear" w:color="000000" w:fill="CDDEF3"/>
            <w:noWrap/>
            <w:vAlign w:val="bottom"/>
          </w:tcPr>
          <w:p w14:paraId="337F7CF6" w14:textId="77777777" w:rsidR="00873780" w:rsidRPr="000B6A66" w:rsidRDefault="00BB5B4C" w:rsidP="000B6A66">
            <w:pPr>
              <w:spacing w:after="0" w:line="240" w:lineRule="auto"/>
              <w:jc w:val="right"/>
              <w:rPr>
                <w:rFonts w:eastAsia="Times New Roman"/>
                <w:sz w:val="20"/>
                <w:szCs w:val="20"/>
                <w:lang w:val="lt-LT" w:eastAsia="lt-LT"/>
              </w:rPr>
            </w:pPr>
            <w:r w:rsidRPr="000B6A66">
              <w:rPr>
                <w:rFonts w:eastAsia="Times New Roman"/>
                <w:sz w:val="20"/>
                <w:szCs w:val="20"/>
                <w:lang w:val="lt-LT" w:eastAsia="lt-LT"/>
              </w:rPr>
              <w:t>7,20</w:t>
            </w:r>
          </w:p>
        </w:tc>
        <w:tc>
          <w:tcPr>
            <w:tcW w:w="1252" w:type="dxa"/>
            <w:gridSpan w:val="2"/>
            <w:tcBorders>
              <w:top w:val="nil"/>
              <w:left w:val="nil"/>
              <w:bottom w:val="nil"/>
              <w:right w:val="nil"/>
            </w:tcBorders>
            <w:shd w:val="clear" w:color="auto" w:fill="auto"/>
            <w:noWrap/>
            <w:vAlign w:val="bottom"/>
          </w:tcPr>
          <w:p w14:paraId="3CE9C9F3" w14:textId="77777777" w:rsidR="00873780" w:rsidRPr="000B6A66" w:rsidRDefault="00BB5B4C" w:rsidP="000B6A66">
            <w:pPr>
              <w:spacing w:after="0" w:line="240" w:lineRule="auto"/>
              <w:rPr>
                <w:rFonts w:eastAsia="Times New Roman"/>
                <w:sz w:val="20"/>
                <w:szCs w:val="20"/>
                <w:lang w:val="lt-LT" w:eastAsia="lt-LT"/>
              </w:rPr>
            </w:pPr>
            <w:r w:rsidRPr="000B6A66">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tcPr>
          <w:p w14:paraId="6FF54E49" w14:textId="77777777" w:rsidR="00873780" w:rsidRPr="000B6A66" w:rsidRDefault="00873780" w:rsidP="000B6A66">
            <w:pPr>
              <w:spacing w:after="0" w:line="240" w:lineRule="auto"/>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tcPr>
          <w:p w14:paraId="30C92CA6" w14:textId="77777777" w:rsidR="00873780" w:rsidRPr="000B6A66" w:rsidRDefault="00873780" w:rsidP="000B6A66">
            <w:pPr>
              <w:spacing w:after="0" w:line="240" w:lineRule="auto"/>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tcPr>
          <w:p w14:paraId="30C2A5F6" w14:textId="77777777" w:rsidR="00873780" w:rsidRPr="000B6A66" w:rsidRDefault="00873780" w:rsidP="000B6A66">
            <w:pPr>
              <w:spacing w:after="0" w:line="240" w:lineRule="auto"/>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tcPr>
          <w:p w14:paraId="3665970C" w14:textId="77777777" w:rsidR="00873780" w:rsidRPr="000B6A66" w:rsidRDefault="00873780" w:rsidP="000B6A66">
            <w:pPr>
              <w:spacing w:after="0" w:line="240" w:lineRule="auto"/>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tcPr>
          <w:p w14:paraId="7260888A" w14:textId="77777777" w:rsidR="00873780" w:rsidRPr="000B6A66" w:rsidRDefault="00873780" w:rsidP="000B6A66">
            <w:pPr>
              <w:spacing w:after="0" w:line="240" w:lineRule="auto"/>
              <w:rPr>
                <w:rFonts w:eastAsia="Times New Roman"/>
                <w:sz w:val="20"/>
                <w:szCs w:val="20"/>
                <w:lang w:val="lt-LT" w:eastAsia="lt-LT"/>
              </w:rPr>
            </w:pPr>
          </w:p>
        </w:tc>
      </w:tr>
    </w:tbl>
    <w:p w14:paraId="7DFE2E33" w14:textId="77777777" w:rsidR="00873780" w:rsidRPr="000B6A66" w:rsidRDefault="00BB5B4C" w:rsidP="000B6A66">
      <w:pPr>
        <w:spacing w:after="0" w:line="240" w:lineRule="auto"/>
        <w:jc w:val="center"/>
        <w:rPr>
          <w:rFonts w:eastAsia="Times New Roman"/>
          <w:b/>
          <w:bCs/>
          <w:lang w:val="lt-LT" w:eastAsia="lt-LT"/>
        </w:rPr>
        <w:sectPr w:rsidR="00873780" w:rsidRPr="000B6A66">
          <w:pgSz w:w="16838" w:h="11906" w:orient="landscape"/>
          <w:pgMar w:top="567" w:right="1134" w:bottom="1134" w:left="1134" w:header="709" w:footer="709" w:gutter="0"/>
          <w:cols w:space="720"/>
          <w:titlePg/>
          <w:docGrid w:linePitch="360"/>
        </w:sectPr>
      </w:pPr>
      <w:r w:rsidRPr="000B6A66">
        <w:rPr>
          <w:rFonts w:eastAsia="Calibri"/>
          <w:noProof/>
          <w:szCs w:val="22"/>
          <w:lang w:val="lt-LT" w:eastAsia="lt-LT"/>
        </w:rPr>
        <w:lastRenderedPageBreak/>
        <w:drawing>
          <wp:inline distT="0" distB="0" distL="0" distR="0" wp14:anchorId="38A6849F" wp14:editId="673A9755">
            <wp:extent cx="7932420" cy="6379210"/>
            <wp:effectExtent l="0" t="0" r="0" b="254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7944592" cy="6389053"/>
                    </a:xfrm>
                    <a:prstGeom prst="rect">
                      <a:avLst/>
                    </a:prstGeom>
                    <a:noFill/>
                    <a:ln>
                      <a:noFill/>
                    </a:ln>
                  </pic:spPr>
                </pic:pic>
              </a:graphicData>
            </a:graphic>
          </wp:inline>
        </w:drawing>
      </w:r>
    </w:p>
    <w:p w14:paraId="1B3F4D8B" w14:textId="77777777" w:rsidR="00873780" w:rsidRPr="000B6A66" w:rsidRDefault="00BB5B4C" w:rsidP="000B6A66">
      <w:pPr>
        <w:tabs>
          <w:tab w:val="left" w:pos="709"/>
        </w:tabs>
        <w:spacing w:after="0" w:line="240" w:lineRule="auto"/>
        <w:jc w:val="center"/>
        <w:rPr>
          <w:rFonts w:eastAsia="Times New Roman"/>
          <w:b/>
          <w:bCs/>
          <w:lang w:val="lt-LT" w:eastAsia="lt-LT"/>
        </w:rPr>
      </w:pPr>
      <w:r w:rsidRPr="000B6A66">
        <w:rPr>
          <w:rFonts w:eastAsia="Times New Roman"/>
          <w:b/>
          <w:bCs/>
          <w:lang w:val="lt-LT" w:eastAsia="lt-LT"/>
        </w:rPr>
        <w:lastRenderedPageBreak/>
        <w:t xml:space="preserve">100 balų </w:t>
      </w:r>
      <w:r w:rsidR="00FC65FB" w:rsidRPr="00FC65FB">
        <w:rPr>
          <w:rFonts w:eastAsia="Times New Roman"/>
          <w:b/>
          <w:bCs/>
          <w:lang w:val="lt-LT" w:eastAsia="lt-LT"/>
        </w:rPr>
        <w:t xml:space="preserve">valstybinių brandos egzaminų </w:t>
      </w:r>
      <w:r w:rsidRPr="000B6A66">
        <w:rPr>
          <w:rFonts w:eastAsia="Times New Roman"/>
          <w:b/>
          <w:bCs/>
          <w:lang w:val="lt-LT" w:eastAsia="lt-LT"/>
        </w:rPr>
        <w:t>įvertinimai</w:t>
      </w:r>
    </w:p>
    <w:p w14:paraId="668EA071" w14:textId="77777777" w:rsidR="00873780" w:rsidRPr="000B6A66" w:rsidRDefault="00873780" w:rsidP="000B6A66">
      <w:pPr>
        <w:tabs>
          <w:tab w:val="left" w:pos="709"/>
        </w:tabs>
        <w:spacing w:after="0" w:line="240" w:lineRule="auto"/>
        <w:jc w:val="both"/>
        <w:rPr>
          <w:rFonts w:eastAsia="Times New Roman"/>
          <w:lang w:val="lt-LT" w:eastAsia="lt-LT"/>
        </w:rPr>
      </w:pPr>
    </w:p>
    <w:p w14:paraId="08ADEBD1" w14:textId="77777777" w:rsidR="00873780" w:rsidRPr="000B6A66" w:rsidRDefault="00BB5B4C" w:rsidP="000B6A66">
      <w:pPr>
        <w:tabs>
          <w:tab w:val="left" w:pos="709"/>
        </w:tabs>
        <w:spacing w:after="0" w:line="240" w:lineRule="auto"/>
        <w:jc w:val="both"/>
        <w:rPr>
          <w:rFonts w:eastAsia="Times New Roman"/>
          <w:lang w:val="lt-LT" w:eastAsia="lt-LT"/>
        </w:rPr>
      </w:pPr>
      <w:r w:rsidRPr="000B6A66">
        <w:rPr>
          <w:rFonts w:eastAsia="Times New Roman"/>
          <w:lang w:val="lt-LT" w:eastAsia="lt-LT"/>
        </w:rPr>
        <w:tab/>
        <w:t xml:space="preserve">2019 m., lyginant su 2018 m., „šimtukininkų“ skaičius Vilniaus rajone išliko panašus. Maksimalius įvertinimus už valstybinius brandos egzaminus gavo </w:t>
      </w:r>
      <w:r w:rsidRPr="000B6A66">
        <w:rPr>
          <w:rFonts w:eastAsia="Times New Roman"/>
          <w:b/>
          <w:bCs/>
          <w:lang w:val="lt-LT" w:eastAsia="lt-LT"/>
        </w:rPr>
        <w:t>47</w:t>
      </w:r>
      <w:r w:rsidRPr="000B6A66">
        <w:rPr>
          <w:rFonts w:eastAsia="Times New Roman"/>
          <w:lang w:val="lt-LT" w:eastAsia="lt-LT"/>
        </w:rPr>
        <w:t xml:space="preserve"> Vilniaus rajono savivaldybės gimnazijų abiturientai ir 6 abiturientai iš Švietimo, mokslo ir sporto ministerijai priklausančių Vilniaus rajono valstybinių mokyklų. 100 balų įvertinimus dvyliktokai gavo už užsienio (anglų, rusų)</w:t>
      </w:r>
      <w:r w:rsidRPr="000B6A66">
        <w:rPr>
          <w:lang w:val="lt-LT"/>
        </w:rPr>
        <w:t xml:space="preserve"> </w:t>
      </w:r>
      <w:r w:rsidRPr="000B6A66">
        <w:rPr>
          <w:rFonts w:eastAsia="Times New Roman"/>
          <w:lang w:val="lt-LT" w:eastAsia="lt-LT"/>
        </w:rPr>
        <w:t>kalbų, biologijos bei matematikos valstybinius brandos egzaminus, o Nemenčinės Gedimino gimnazijos abiturientė Karina Mickevičiūtė gavo net tris „šimtukus“ už biologijos, matematikos ir užsienio (rusų) kalbos valstybinius brandos egzaminus.</w:t>
      </w:r>
    </w:p>
    <w:p w14:paraId="133C5F76" w14:textId="77777777" w:rsidR="00873780" w:rsidRPr="000B6A66" w:rsidRDefault="00BB5B4C" w:rsidP="000B6A66">
      <w:pPr>
        <w:tabs>
          <w:tab w:val="left" w:pos="709"/>
        </w:tabs>
        <w:spacing w:after="0" w:line="240" w:lineRule="auto"/>
        <w:jc w:val="both"/>
        <w:rPr>
          <w:rFonts w:eastAsia="Calibri"/>
          <w:bCs/>
          <w:lang w:val="lt-LT" w:eastAsia="en-US"/>
        </w:rPr>
      </w:pPr>
      <w:r w:rsidRPr="000B6A66">
        <w:rPr>
          <w:rFonts w:eastAsia="Calibri"/>
          <w:bCs/>
          <w:lang w:val="lt-LT" w:eastAsia="en-US"/>
        </w:rPr>
        <w:tab/>
        <w:t xml:space="preserve">Geriausiai Vilniaus rajono savivaldybės mokyklų abiturientams sekėsi laikyti užsienio (rusų) kalbos valstybinį brandos egzaminą – net 45 savivaldybės mokyklų abiturientai gavo maksimalius 100 balų įvertinimus (iš Buivydžių Tadeušo Konvickio – 2, Juodšilių šv. Uršulės Leduchovskos – 1, Kalvelių ,,Aušros – 1, Kalvelių Stanislavo Moniuškos – 1, Lavoriškių Stepono Batoro – 3, Maišiagalos kun. Juzefo Obrembskio – 2, Marijampolio Meilės Lukšienės – 3, Medininkų šv. Kazimiero – 1, Mickūnų – 2, Nemenčinės Gedimino – 4, Nemenčinės Konstanto Parčevskio – 2, Nemėžio šv. Rapolo Kalinausko – 2, Paberžės šv. Stanislavo Kostkos – 3, Pagirių – 5, Rudaminos Ferdinando Ruščico – 6, Rudaminos „Ryto“ – 5 ir Rukainių gimnazijos – 2). Už užsienio (anglų) kalbos valstybinį brandos egzaminą 100 balų įvertinimus gavo 2 abiturientai: po vieną iš Avižienių ir Nemenčinės Gedimino gimnazijų. </w:t>
      </w:r>
    </w:p>
    <w:p w14:paraId="0E26DDA1" w14:textId="77777777" w:rsidR="00873780" w:rsidRPr="000B6A66" w:rsidRDefault="00873780" w:rsidP="000B6A66">
      <w:pPr>
        <w:spacing w:after="0" w:line="240" w:lineRule="auto"/>
        <w:ind w:firstLine="1296"/>
        <w:jc w:val="both"/>
        <w:rPr>
          <w:rFonts w:eastAsia="Calibri"/>
          <w:bCs/>
          <w:lang w:val="lt-LT" w:eastAsia="en-US"/>
        </w:rPr>
      </w:pPr>
    </w:p>
    <w:p w14:paraId="04111FF7" w14:textId="77777777" w:rsidR="00873780" w:rsidRPr="000B6A66" w:rsidRDefault="00BB5B4C" w:rsidP="000B6A66">
      <w:pPr>
        <w:spacing w:after="0" w:line="240" w:lineRule="auto"/>
        <w:jc w:val="center"/>
        <w:rPr>
          <w:b/>
          <w:u w:val="single"/>
          <w:lang w:val="lt-LT"/>
        </w:rPr>
      </w:pPr>
      <w:r w:rsidRPr="000B6A66">
        <w:rPr>
          <w:b/>
          <w:u w:val="single"/>
          <w:lang w:val="lt-LT"/>
        </w:rPr>
        <w:t xml:space="preserve">2019 m. </w:t>
      </w:r>
      <w:r w:rsidR="00E5490F">
        <w:rPr>
          <w:b/>
          <w:u w:val="single"/>
          <w:lang w:val="lt-LT"/>
        </w:rPr>
        <w:t>abiturient</w:t>
      </w:r>
      <w:r w:rsidR="007F556A">
        <w:rPr>
          <w:b/>
          <w:u w:val="single"/>
          <w:lang w:val="lt-LT"/>
        </w:rPr>
        <w:t xml:space="preserve">ai, gavę </w:t>
      </w:r>
      <w:r w:rsidRPr="000B6A66">
        <w:rPr>
          <w:b/>
          <w:u w:val="single"/>
          <w:lang w:val="lt-LT"/>
        </w:rPr>
        <w:t xml:space="preserve">100 balų </w:t>
      </w:r>
      <w:r w:rsidR="00FC65FB">
        <w:rPr>
          <w:b/>
          <w:u w:val="single"/>
          <w:lang w:val="lt-LT"/>
        </w:rPr>
        <w:t>VBE</w:t>
      </w:r>
      <w:r w:rsidRPr="000B6A66">
        <w:rPr>
          <w:b/>
          <w:u w:val="single"/>
          <w:lang w:val="lt-LT"/>
        </w:rPr>
        <w:t xml:space="preserve"> įvertinim</w:t>
      </w:r>
      <w:r w:rsidR="007F556A">
        <w:rPr>
          <w:b/>
          <w:u w:val="single"/>
          <w:lang w:val="lt-LT"/>
        </w:rPr>
        <w:t>us</w:t>
      </w:r>
    </w:p>
    <w:p w14:paraId="2003FC3B" w14:textId="77777777" w:rsidR="00873780" w:rsidRPr="000B6A66" w:rsidRDefault="00873780" w:rsidP="000B6A66">
      <w:pPr>
        <w:spacing w:after="0" w:line="240" w:lineRule="auto"/>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873780" w:rsidRPr="000B6A66" w14:paraId="3C3ACB98" w14:textId="77777777">
        <w:tc>
          <w:tcPr>
            <w:tcW w:w="675" w:type="dxa"/>
            <w:shd w:val="clear" w:color="auto" w:fill="auto"/>
            <w:vAlign w:val="center"/>
          </w:tcPr>
          <w:p w14:paraId="53F0316F" w14:textId="77777777" w:rsidR="00873780" w:rsidRPr="000B6A66" w:rsidRDefault="00BB5B4C" w:rsidP="000B6A66">
            <w:pPr>
              <w:spacing w:after="0" w:line="240" w:lineRule="auto"/>
              <w:jc w:val="center"/>
              <w:rPr>
                <w:b/>
                <w:i/>
                <w:lang w:val="lt-LT"/>
              </w:rPr>
            </w:pPr>
            <w:r w:rsidRPr="000B6A66">
              <w:rPr>
                <w:b/>
                <w:i/>
                <w:lang w:val="lt-LT"/>
              </w:rPr>
              <w:t>Eil. Nr.</w:t>
            </w:r>
          </w:p>
        </w:tc>
        <w:tc>
          <w:tcPr>
            <w:tcW w:w="2977" w:type="dxa"/>
            <w:shd w:val="clear" w:color="auto" w:fill="auto"/>
            <w:vAlign w:val="center"/>
          </w:tcPr>
          <w:p w14:paraId="40A54C89" w14:textId="77777777" w:rsidR="00873780" w:rsidRPr="000B6A66" w:rsidRDefault="00BB5B4C" w:rsidP="000B6A66">
            <w:pPr>
              <w:spacing w:after="0" w:line="240" w:lineRule="auto"/>
              <w:jc w:val="center"/>
              <w:rPr>
                <w:b/>
                <w:i/>
                <w:lang w:val="lt-LT"/>
              </w:rPr>
            </w:pPr>
            <w:r w:rsidRPr="000B6A66">
              <w:rPr>
                <w:b/>
                <w:i/>
                <w:lang w:val="lt-LT"/>
              </w:rPr>
              <w:t>Abituriento vardas, pavardė</w:t>
            </w:r>
          </w:p>
        </w:tc>
        <w:tc>
          <w:tcPr>
            <w:tcW w:w="1276" w:type="dxa"/>
            <w:vAlign w:val="center"/>
          </w:tcPr>
          <w:p w14:paraId="2075FC1D" w14:textId="77777777" w:rsidR="00873780" w:rsidRPr="000B6A66" w:rsidRDefault="00BB5B4C" w:rsidP="000B6A66">
            <w:pPr>
              <w:spacing w:after="0" w:line="240" w:lineRule="auto"/>
              <w:jc w:val="center"/>
              <w:rPr>
                <w:b/>
                <w:i/>
                <w:lang w:val="lt-LT"/>
              </w:rPr>
            </w:pPr>
            <w:r w:rsidRPr="000B6A66">
              <w:rPr>
                <w:b/>
                <w:i/>
                <w:lang w:val="lt-LT"/>
              </w:rPr>
              <w:t>Mokomoji kalba</w:t>
            </w:r>
          </w:p>
        </w:tc>
        <w:tc>
          <w:tcPr>
            <w:tcW w:w="2410" w:type="dxa"/>
            <w:shd w:val="clear" w:color="auto" w:fill="auto"/>
            <w:vAlign w:val="center"/>
          </w:tcPr>
          <w:p w14:paraId="69559DEE" w14:textId="77777777" w:rsidR="00873780" w:rsidRPr="000B6A66" w:rsidRDefault="00BB5B4C" w:rsidP="000B6A66">
            <w:pPr>
              <w:spacing w:after="0" w:line="240" w:lineRule="auto"/>
              <w:jc w:val="center"/>
              <w:rPr>
                <w:b/>
                <w:i/>
                <w:lang w:val="lt-LT"/>
              </w:rPr>
            </w:pPr>
            <w:r w:rsidRPr="000B6A66">
              <w:rPr>
                <w:b/>
                <w:i/>
                <w:lang w:val="lt-LT"/>
              </w:rPr>
              <w:t>Mokomasis dalykas</w:t>
            </w:r>
          </w:p>
        </w:tc>
        <w:tc>
          <w:tcPr>
            <w:tcW w:w="2516" w:type="dxa"/>
            <w:shd w:val="clear" w:color="auto" w:fill="auto"/>
            <w:vAlign w:val="center"/>
          </w:tcPr>
          <w:p w14:paraId="1498928C" w14:textId="77777777" w:rsidR="00873780" w:rsidRPr="000B6A66" w:rsidRDefault="00BB5B4C" w:rsidP="000B6A66">
            <w:pPr>
              <w:spacing w:after="0" w:line="240" w:lineRule="auto"/>
              <w:jc w:val="center"/>
              <w:rPr>
                <w:b/>
                <w:i/>
                <w:lang w:val="lt-LT"/>
              </w:rPr>
            </w:pPr>
            <w:r w:rsidRPr="000B6A66">
              <w:rPr>
                <w:b/>
                <w:i/>
                <w:lang w:val="lt-LT"/>
              </w:rPr>
              <w:t>Gimnazija</w:t>
            </w:r>
          </w:p>
        </w:tc>
      </w:tr>
      <w:tr w:rsidR="00873780" w:rsidRPr="000B6A66" w14:paraId="1FD7D057" w14:textId="77777777">
        <w:tc>
          <w:tcPr>
            <w:tcW w:w="675" w:type="dxa"/>
            <w:shd w:val="clear" w:color="auto" w:fill="auto"/>
            <w:vAlign w:val="center"/>
          </w:tcPr>
          <w:p w14:paraId="36A14BAE" w14:textId="77777777" w:rsidR="00873780" w:rsidRPr="000B6A66" w:rsidRDefault="00BB5B4C" w:rsidP="000B6A66">
            <w:pPr>
              <w:spacing w:after="0" w:line="240" w:lineRule="auto"/>
              <w:jc w:val="center"/>
              <w:rPr>
                <w:lang w:val="lt-LT"/>
              </w:rPr>
            </w:pPr>
            <w:r w:rsidRPr="000B6A66">
              <w:rPr>
                <w:lang w:val="lt-LT"/>
              </w:rPr>
              <w:t>1</w:t>
            </w:r>
          </w:p>
        </w:tc>
        <w:tc>
          <w:tcPr>
            <w:tcW w:w="2977" w:type="dxa"/>
            <w:shd w:val="clear" w:color="auto" w:fill="auto"/>
          </w:tcPr>
          <w:p w14:paraId="64E1144C" w14:textId="77777777" w:rsidR="00873780" w:rsidRPr="000B6A66" w:rsidRDefault="00BB5B4C" w:rsidP="000B6A66">
            <w:pPr>
              <w:spacing w:after="0" w:line="240" w:lineRule="auto"/>
              <w:rPr>
                <w:lang w:val="lt-LT"/>
              </w:rPr>
            </w:pPr>
            <w:r w:rsidRPr="000B6A66">
              <w:rPr>
                <w:lang w:val="lt-LT"/>
              </w:rPr>
              <w:t>VILGIRDAS PELANIS</w:t>
            </w:r>
          </w:p>
        </w:tc>
        <w:tc>
          <w:tcPr>
            <w:tcW w:w="1276" w:type="dxa"/>
          </w:tcPr>
          <w:p w14:paraId="29D48964"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59A79CBD" w14:textId="77777777" w:rsidR="00873780" w:rsidRPr="000B6A66" w:rsidRDefault="00BB5B4C" w:rsidP="000B6A66">
            <w:pPr>
              <w:spacing w:after="0" w:line="240" w:lineRule="auto"/>
              <w:rPr>
                <w:lang w:val="lt-LT"/>
              </w:rPr>
            </w:pPr>
            <w:r w:rsidRPr="000B6A66">
              <w:rPr>
                <w:lang w:val="lt-LT"/>
              </w:rPr>
              <w:t>Užsienio kalba (anglų)</w:t>
            </w:r>
          </w:p>
        </w:tc>
        <w:tc>
          <w:tcPr>
            <w:tcW w:w="2516" w:type="dxa"/>
            <w:vMerge w:val="restart"/>
            <w:shd w:val="clear" w:color="auto" w:fill="auto"/>
            <w:vAlign w:val="center"/>
          </w:tcPr>
          <w:p w14:paraId="0E34EF95" w14:textId="77777777" w:rsidR="00873780" w:rsidRPr="000B6A66" w:rsidRDefault="00BB5B4C" w:rsidP="000B6A66">
            <w:pPr>
              <w:spacing w:after="0" w:line="240" w:lineRule="auto"/>
              <w:rPr>
                <w:lang w:val="lt-LT"/>
              </w:rPr>
            </w:pPr>
            <w:r w:rsidRPr="000B6A66">
              <w:rPr>
                <w:lang w:val="lt-LT"/>
              </w:rPr>
              <w:t>Nemenčinės Gedimino gimnazija</w:t>
            </w:r>
          </w:p>
        </w:tc>
      </w:tr>
      <w:tr w:rsidR="00873780" w:rsidRPr="000B6A66" w14:paraId="61F17C38" w14:textId="77777777">
        <w:tc>
          <w:tcPr>
            <w:tcW w:w="675" w:type="dxa"/>
            <w:shd w:val="clear" w:color="auto" w:fill="auto"/>
            <w:vAlign w:val="center"/>
          </w:tcPr>
          <w:p w14:paraId="35606FB3" w14:textId="77777777" w:rsidR="00873780" w:rsidRPr="000B6A66" w:rsidRDefault="00BB5B4C" w:rsidP="000B6A66">
            <w:pPr>
              <w:spacing w:after="0" w:line="240" w:lineRule="auto"/>
              <w:jc w:val="center"/>
              <w:rPr>
                <w:lang w:val="lt-LT"/>
              </w:rPr>
            </w:pPr>
            <w:r w:rsidRPr="000B6A66">
              <w:rPr>
                <w:lang w:val="lt-LT"/>
              </w:rPr>
              <w:t>2</w:t>
            </w:r>
          </w:p>
        </w:tc>
        <w:tc>
          <w:tcPr>
            <w:tcW w:w="2977" w:type="dxa"/>
            <w:shd w:val="clear" w:color="auto" w:fill="auto"/>
          </w:tcPr>
          <w:p w14:paraId="4FA9F48D" w14:textId="77777777" w:rsidR="00873780" w:rsidRPr="000B6A66" w:rsidRDefault="00BB5B4C" w:rsidP="000B6A66">
            <w:pPr>
              <w:spacing w:after="0" w:line="240" w:lineRule="auto"/>
              <w:rPr>
                <w:lang w:val="lt-LT"/>
              </w:rPr>
            </w:pPr>
            <w:r w:rsidRPr="000B6A66">
              <w:rPr>
                <w:lang w:val="lt-LT"/>
              </w:rPr>
              <w:t>VIKTORIJA SUBOČ</w:t>
            </w:r>
          </w:p>
        </w:tc>
        <w:tc>
          <w:tcPr>
            <w:tcW w:w="1276" w:type="dxa"/>
          </w:tcPr>
          <w:p w14:paraId="4617ACD9"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154EE2B1"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0E5B5C52" w14:textId="77777777" w:rsidR="00873780" w:rsidRPr="000B6A66" w:rsidRDefault="00873780" w:rsidP="000B6A66">
            <w:pPr>
              <w:spacing w:after="0" w:line="240" w:lineRule="auto"/>
              <w:jc w:val="center"/>
              <w:rPr>
                <w:lang w:val="lt-LT"/>
              </w:rPr>
            </w:pPr>
          </w:p>
        </w:tc>
      </w:tr>
      <w:tr w:rsidR="00873780" w:rsidRPr="000B6A66" w14:paraId="65C37709" w14:textId="77777777">
        <w:tc>
          <w:tcPr>
            <w:tcW w:w="675" w:type="dxa"/>
            <w:shd w:val="clear" w:color="auto" w:fill="auto"/>
            <w:vAlign w:val="center"/>
          </w:tcPr>
          <w:p w14:paraId="083766A9" w14:textId="77777777" w:rsidR="00873780" w:rsidRPr="000B6A66" w:rsidRDefault="00BB5B4C" w:rsidP="000B6A66">
            <w:pPr>
              <w:spacing w:after="0" w:line="240" w:lineRule="auto"/>
              <w:jc w:val="center"/>
              <w:rPr>
                <w:lang w:val="lt-LT"/>
              </w:rPr>
            </w:pPr>
            <w:r w:rsidRPr="000B6A66">
              <w:rPr>
                <w:lang w:val="lt-LT"/>
              </w:rPr>
              <w:t>3</w:t>
            </w:r>
          </w:p>
        </w:tc>
        <w:tc>
          <w:tcPr>
            <w:tcW w:w="2977" w:type="dxa"/>
            <w:shd w:val="clear" w:color="auto" w:fill="auto"/>
          </w:tcPr>
          <w:p w14:paraId="506A0D9A" w14:textId="77777777" w:rsidR="00873780" w:rsidRPr="000B6A66" w:rsidRDefault="00BB5B4C" w:rsidP="000B6A66">
            <w:pPr>
              <w:spacing w:after="0" w:line="240" w:lineRule="auto"/>
              <w:rPr>
                <w:lang w:val="lt-LT"/>
              </w:rPr>
            </w:pPr>
            <w:r w:rsidRPr="000B6A66">
              <w:rPr>
                <w:lang w:val="lt-LT"/>
              </w:rPr>
              <w:t>KORNELIJA KURBATAVIČIŪTĖ</w:t>
            </w:r>
          </w:p>
        </w:tc>
        <w:tc>
          <w:tcPr>
            <w:tcW w:w="1276" w:type="dxa"/>
          </w:tcPr>
          <w:p w14:paraId="0F98AD3B"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6F3A7391"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3070784A" w14:textId="77777777" w:rsidR="00873780" w:rsidRPr="000B6A66" w:rsidRDefault="00873780" w:rsidP="000B6A66">
            <w:pPr>
              <w:spacing w:after="0" w:line="240" w:lineRule="auto"/>
              <w:jc w:val="center"/>
              <w:rPr>
                <w:lang w:val="lt-LT"/>
              </w:rPr>
            </w:pPr>
          </w:p>
        </w:tc>
      </w:tr>
      <w:tr w:rsidR="00873780" w:rsidRPr="000B6A66" w14:paraId="553811BA" w14:textId="77777777">
        <w:tc>
          <w:tcPr>
            <w:tcW w:w="675" w:type="dxa"/>
            <w:vMerge w:val="restart"/>
            <w:shd w:val="clear" w:color="auto" w:fill="auto"/>
            <w:vAlign w:val="center"/>
          </w:tcPr>
          <w:p w14:paraId="16BA9167" w14:textId="77777777" w:rsidR="00873780" w:rsidRPr="000B6A66" w:rsidRDefault="00BB5B4C" w:rsidP="000B6A66">
            <w:pPr>
              <w:spacing w:after="0" w:line="240" w:lineRule="auto"/>
              <w:jc w:val="center"/>
              <w:rPr>
                <w:lang w:val="lt-LT"/>
              </w:rPr>
            </w:pPr>
            <w:r w:rsidRPr="000B6A66">
              <w:rPr>
                <w:lang w:val="lt-LT"/>
              </w:rPr>
              <w:t>4</w:t>
            </w:r>
          </w:p>
          <w:p w14:paraId="0E68DCEF" w14:textId="77777777" w:rsidR="00873780" w:rsidRPr="000B6A66" w:rsidRDefault="00873780" w:rsidP="000B6A66">
            <w:pPr>
              <w:spacing w:after="0" w:line="240" w:lineRule="auto"/>
              <w:jc w:val="center"/>
              <w:rPr>
                <w:lang w:val="lt-LT"/>
              </w:rPr>
            </w:pPr>
          </w:p>
        </w:tc>
        <w:tc>
          <w:tcPr>
            <w:tcW w:w="2977" w:type="dxa"/>
            <w:vMerge w:val="restart"/>
            <w:shd w:val="clear" w:color="auto" w:fill="auto"/>
            <w:vAlign w:val="center"/>
          </w:tcPr>
          <w:p w14:paraId="67F07F5C" w14:textId="77777777" w:rsidR="00873780" w:rsidRPr="000B6A66" w:rsidRDefault="00BB5B4C" w:rsidP="000B6A66">
            <w:pPr>
              <w:spacing w:after="0" w:line="240" w:lineRule="auto"/>
              <w:rPr>
                <w:lang w:val="lt-LT"/>
              </w:rPr>
            </w:pPr>
            <w:r w:rsidRPr="000B6A66">
              <w:rPr>
                <w:lang w:val="lt-LT"/>
              </w:rPr>
              <w:t>KARINA MICKEVIČIŪTĖ</w:t>
            </w:r>
          </w:p>
        </w:tc>
        <w:tc>
          <w:tcPr>
            <w:tcW w:w="1276" w:type="dxa"/>
          </w:tcPr>
          <w:p w14:paraId="1052D1A7"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5441B65A" w14:textId="77777777" w:rsidR="00873780" w:rsidRPr="000B6A66" w:rsidRDefault="00BB5B4C" w:rsidP="000B6A66">
            <w:pPr>
              <w:spacing w:after="0" w:line="240" w:lineRule="auto"/>
              <w:rPr>
                <w:lang w:val="lt-LT"/>
              </w:rPr>
            </w:pPr>
            <w:r w:rsidRPr="000B6A66">
              <w:rPr>
                <w:lang w:val="lt-LT"/>
              </w:rPr>
              <w:t>Biologija</w:t>
            </w:r>
          </w:p>
        </w:tc>
        <w:tc>
          <w:tcPr>
            <w:tcW w:w="2516" w:type="dxa"/>
            <w:vMerge/>
            <w:shd w:val="clear" w:color="auto" w:fill="auto"/>
            <w:vAlign w:val="center"/>
          </w:tcPr>
          <w:p w14:paraId="77FD8DDB" w14:textId="77777777" w:rsidR="00873780" w:rsidRPr="000B6A66" w:rsidRDefault="00873780" w:rsidP="000B6A66">
            <w:pPr>
              <w:spacing w:after="0" w:line="240" w:lineRule="auto"/>
              <w:jc w:val="center"/>
              <w:rPr>
                <w:lang w:val="lt-LT"/>
              </w:rPr>
            </w:pPr>
          </w:p>
        </w:tc>
      </w:tr>
      <w:tr w:rsidR="00873780" w:rsidRPr="000B6A66" w14:paraId="38E353A7" w14:textId="77777777">
        <w:tc>
          <w:tcPr>
            <w:tcW w:w="675" w:type="dxa"/>
            <w:vMerge/>
            <w:shd w:val="clear" w:color="auto" w:fill="auto"/>
            <w:vAlign w:val="center"/>
          </w:tcPr>
          <w:p w14:paraId="630D007C" w14:textId="77777777" w:rsidR="00873780" w:rsidRPr="000B6A66" w:rsidRDefault="00873780" w:rsidP="000B6A66">
            <w:pPr>
              <w:spacing w:after="0" w:line="240" w:lineRule="auto"/>
              <w:jc w:val="center"/>
              <w:rPr>
                <w:lang w:val="lt-LT"/>
              </w:rPr>
            </w:pPr>
          </w:p>
        </w:tc>
        <w:tc>
          <w:tcPr>
            <w:tcW w:w="2977" w:type="dxa"/>
            <w:vMerge/>
            <w:shd w:val="clear" w:color="auto" w:fill="auto"/>
          </w:tcPr>
          <w:p w14:paraId="04D86ED1" w14:textId="77777777" w:rsidR="00873780" w:rsidRPr="000B6A66" w:rsidRDefault="00873780" w:rsidP="000B6A66">
            <w:pPr>
              <w:spacing w:after="0" w:line="240" w:lineRule="auto"/>
              <w:rPr>
                <w:lang w:val="lt-LT"/>
              </w:rPr>
            </w:pPr>
          </w:p>
        </w:tc>
        <w:tc>
          <w:tcPr>
            <w:tcW w:w="1276" w:type="dxa"/>
          </w:tcPr>
          <w:p w14:paraId="7E1FEC43"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vAlign w:val="center"/>
          </w:tcPr>
          <w:p w14:paraId="29B7CA37" w14:textId="77777777" w:rsidR="00873780" w:rsidRPr="000B6A66" w:rsidRDefault="00BB5B4C" w:rsidP="000B6A66">
            <w:pPr>
              <w:spacing w:after="0" w:line="240" w:lineRule="auto"/>
              <w:rPr>
                <w:lang w:val="lt-LT"/>
              </w:rPr>
            </w:pPr>
            <w:r w:rsidRPr="000B6A66">
              <w:rPr>
                <w:lang w:val="lt-LT"/>
              </w:rPr>
              <w:t>Matematika</w:t>
            </w:r>
          </w:p>
        </w:tc>
        <w:tc>
          <w:tcPr>
            <w:tcW w:w="2516" w:type="dxa"/>
            <w:vMerge/>
            <w:shd w:val="clear" w:color="auto" w:fill="auto"/>
            <w:vAlign w:val="center"/>
          </w:tcPr>
          <w:p w14:paraId="0AD56DD6" w14:textId="77777777" w:rsidR="00873780" w:rsidRPr="000B6A66" w:rsidRDefault="00873780" w:rsidP="000B6A66">
            <w:pPr>
              <w:spacing w:after="0" w:line="240" w:lineRule="auto"/>
              <w:jc w:val="center"/>
              <w:rPr>
                <w:lang w:val="lt-LT"/>
              </w:rPr>
            </w:pPr>
          </w:p>
        </w:tc>
      </w:tr>
      <w:tr w:rsidR="00873780" w:rsidRPr="000B6A66" w14:paraId="3F3EE5F0" w14:textId="77777777">
        <w:tc>
          <w:tcPr>
            <w:tcW w:w="675" w:type="dxa"/>
            <w:vMerge/>
            <w:shd w:val="clear" w:color="auto" w:fill="auto"/>
            <w:vAlign w:val="center"/>
          </w:tcPr>
          <w:p w14:paraId="040D0E41" w14:textId="77777777" w:rsidR="00873780" w:rsidRPr="000B6A66" w:rsidRDefault="00873780" w:rsidP="000B6A66">
            <w:pPr>
              <w:spacing w:after="0" w:line="240" w:lineRule="auto"/>
              <w:jc w:val="center"/>
              <w:rPr>
                <w:lang w:val="lt-LT"/>
              </w:rPr>
            </w:pPr>
          </w:p>
        </w:tc>
        <w:tc>
          <w:tcPr>
            <w:tcW w:w="2977" w:type="dxa"/>
            <w:vMerge/>
            <w:shd w:val="clear" w:color="auto" w:fill="auto"/>
          </w:tcPr>
          <w:p w14:paraId="03E88C43" w14:textId="77777777" w:rsidR="00873780" w:rsidRPr="000B6A66" w:rsidRDefault="00873780" w:rsidP="000B6A66">
            <w:pPr>
              <w:spacing w:after="0" w:line="240" w:lineRule="auto"/>
              <w:rPr>
                <w:lang w:val="lt-LT"/>
              </w:rPr>
            </w:pPr>
          </w:p>
        </w:tc>
        <w:tc>
          <w:tcPr>
            <w:tcW w:w="1276" w:type="dxa"/>
          </w:tcPr>
          <w:p w14:paraId="0B59A61B"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09462364"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62C8750A" w14:textId="77777777" w:rsidR="00873780" w:rsidRPr="000B6A66" w:rsidRDefault="00873780" w:rsidP="000B6A66">
            <w:pPr>
              <w:spacing w:after="0" w:line="240" w:lineRule="auto"/>
              <w:jc w:val="center"/>
              <w:rPr>
                <w:lang w:val="lt-LT"/>
              </w:rPr>
            </w:pPr>
          </w:p>
        </w:tc>
      </w:tr>
      <w:tr w:rsidR="00873780" w:rsidRPr="000B6A66" w14:paraId="6D552619" w14:textId="77777777">
        <w:tc>
          <w:tcPr>
            <w:tcW w:w="675" w:type="dxa"/>
            <w:shd w:val="clear" w:color="auto" w:fill="auto"/>
            <w:vAlign w:val="center"/>
          </w:tcPr>
          <w:p w14:paraId="6B07F1D7" w14:textId="77777777" w:rsidR="00873780" w:rsidRPr="000B6A66" w:rsidRDefault="00BB5B4C" w:rsidP="000B6A66">
            <w:pPr>
              <w:spacing w:after="0" w:line="240" w:lineRule="auto"/>
              <w:jc w:val="center"/>
              <w:rPr>
                <w:lang w:val="lt-LT"/>
              </w:rPr>
            </w:pPr>
            <w:r w:rsidRPr="000B6A66">
              <w:rPr>
                <w:lang w:val="lt-LT"/>
              </w:rPr>
              <w:t>5</w:t>
            </w:r>
          </w:p>
        </w:tc>
        <w:tc>
          <w:tcPr>
            <w:tcW w:w="2977" w:type="dxa"/>
            <w:shd w:val="clear" w:color="auto" w:fill="auto"/>
          </w:tcPr>
          <w:p w14:paraId="2AD5B427" w14:textId="77777777" w:rsidR="00873780" w:rsidRPr="000B6A66" w:rsidRDefault="00BB5B4C" w:rsidP="000B6A66">
            <w:pPr>
              <w:spacing w:after="0" w:line="240" w:lineRule="auto"/>
              <w:rPr>
                <w:lang w:val="lt-LT"/>
              </w:rPr>
            </w:pPr>
            <w:r w:rsidRPr="000B6A66">
              <w:rPr>
                <w:lang w:val="lt-LT"/>
              </w:rPr>
              <w:t>VANESA ČEPULKOVSKYTĖ</w:t>
            </w:r>
          </w:p>
        </w:tc>
        <w:tc>
          <w:tcPr>
            <w:tcW w:w="1276" w:type="dxa"/>
          </w:tcPr>
          <w:p w14:paraId="636CF722"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6651D1AE"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6BE5E37D" w14:textId="77777777" w:rsidR="00873780" w:rsidRPr="000B6A66" w:rsidRDefault="00873780" w:rsidP="000B6A66">
            <w:pPr>
              <w:spacing w:after="0" w:line="240" w:lineRule="auto"/>
              <w:jc w:val="center"/>
              <w:rPr>
                <w:lang w:val="lt-LT"/>
              </w:rPr>
            </w:pPr>
          </w:p>
        </w:tc>
      </w:tr>
      <w:tr w:rsidR="00873780" w:rsidRPr="000B6A66" w14:paraId="2782A11E" w14:textId="77777777">
        <w:tc>
          <w:tcPr>
            <w:tcW w:w="675" w:type="dxa"/>
            <w:shd w:val="clear" w:color="auto" w:fill="auto"/>
            <w:vAlign w:val="center"/>
          </w:tcPr>
          <w:p w14:paraId="76A3784D" w14:textId="77777777" w:rsidR="00873780" w:rsidRPr="000B6A66" w:rsidRDefault="00873780" w:rsidP="000B6A66">
            <w:pPr>
              <w:spacing w:after="0" w:line="240" w:lineRule="auto"/>
              <w:jc w:val="center"/>
              <w:rPr>
                <w:lang w:val="lt-LT"/>
              </w:rPr>
            </w:pPr>
          </w:p>
        </w:tc>
        <w:tc>
          <w:tcPr>
            <w:tcW w:w="2977" w:type="dxa"/>
            <w:shd w:val="clear" w:color="auto" w:fill="auto"/>
            <w:vAlign w:val="center"/>
          </w:tcPr>
          <w:p w14:paraId="784B1F79" w14:textId="77777777" w:rsidR="00873780" w:rsidRPr="000B6A66" w:rsidRDefault="00873780" w:rsidP="000B6A66">
            <w:pPr>
              <w:spacing w:after="0" w:line="240" w:lineRule="auto"/>
              <w:jc w:val="center"/>
              <w:rPr>
                <w:lang w:val="lt-LT"/>
              </w:rPr>
            </w:pPr>
          </w:p>
        </w:tc>
        <w:tc>
          <w:tcPr>
            <w:tcW w:w="1276" w:type="dxa"/>
            <w:vAlign w:val="center"/>
          </w:tcPr>
          <w:p w14:paraId="75036EBF" w14:textId="77777777" w:rsidR="00873780" w:rsidRPr="000B6A66" w:rsidRDefault="00873780" w:rsidP="000B6A66">
            <w:pPr>
              <w:spacing w:after="0" w:line="240" w:lineRule="auto"/>
              <w:jc w:val="center"/>
              <w:rPr>
                <w:lang w:val="lt-LT"/>
              </w:rPr>
            </w:pPr>
          </w:p>
        </w:tc>
        <w:tc>
          <w:tcPr>
            <w:tcW w:w="2410" w:type="dxa"/>
            <w:shd w:val="clear" w:color="auto" w:fill="auto"/>
          </w:tcPr>
          <w:p w14:paraId="1FBC9717"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20FD1105" w14:textId="77777777" w:rsidR="00873780" w:rsidRPr="000B6A66" w:rsidRDefault="00BB5B4C" w:rsidP="000B6A66">
            <w:pPr>
              <w:spacing w:after="0" w:line="240" w:lineRule="auto"/>
              <w:jc w:val="right"/>
              <w:rPr>
                <w:b/>
                <w:lang w:val="lt-LT"/>
              </w:rPr>
            </w:pPr>
            <w:r w:rsidRPr="000B6A66">
              <w:rPr>
                <w:b/>
                <w:lang w:val="lt-LT"/>
              </w:rPr>
              <w:t>7</w:t>
            </w:r>
          </w:p>
        </w:tc>
      </w:tr>
      <w:tr w:rsidR="00873780" w:rsidRPr="000B6A66" w14:paraId="7EB2A115" w14:textId="77777777">
        <w:tc>
          <w:tcPr>
            <w:tcW w:w="675" w:type="dxa"/>
            <w:shd w:val="clear" w:color="auto" w:fill="auto"/>
            <w:vAlign w:val="center"/>
          </w:tcPr>
          <w:p w14:paraId="596BCD7E" w14:textId="77777777" w:rsidR="00873780" w:rsidRPr="000B6A66" w:rsidRDefault="00BB5B4C" w:rsidP="000B6A66">
            <w:pPr>
              <w:spacing w:after="0" w:line="240" w:lineRule="auto"/>
              <w:jc w:val="center"/>
              <w:rPr>
                <w:lang w:val="lt-LT"/>
              </w:rPr>
            </w:pPr>
            <w:r w:rsidRPr="000B6A66">
              <w:rPr>
                <w:lang w:val="lt-LT"/>
              </w:rPr>
              <w:t>6</w:t>
            </w:r>
          </w:p>
        </w:tc>
        <w:tc>
          <w:tcPr>
            <w:tcW w:w="2977" w:type="dxa"/>
            <w:shd w:val="clear" w:color="auto" w:fill="auto"/>
          </w:tcPr>
          <w:p w14:paraId="17B75390" w14:textId="77777777" w:rsidR="00873780" w:rsidRPr="000B6A66" w:rsidRDefault="00BB5B4C" w:rsidP="000B6A66">
            <w:pPr>
              <w:spacing w:after="0" w:line="240" w:lineRule="auto"/>
              <w:rPr>
                <w:lang w:val="lt-LT"/>
              </w:rPr>
            </w:pPr>
            <w:r w:rsidRPr="000B6A66">
              <w:rPr>
                <w:lang w:val="lt-LT"/>
              </w:rPr>
              <w:t>ROBERTAS AŠVICAS</w:t>
            </w:r>
          </w:p>
        </w:tc>
        <w:tc>
          <w:tcPr>
            <w:tcW w:w="1276" w:type="dxa"/>
          </w:tcPr>
          <w:p w14:paraId="6F0D674B"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704099FC"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79604E8E" w14:textId="77777777" w:rsidR="00873780" w:rsidRPr="000B6A66" w:rsidRDefault="00BB5B4C" w:rsidP="000B6A66">
            <w:pPr>
              <w:spacing w:after="0" w:line="240" w:lineRule="auto"/>
              <w:rPr>
                <w:lang w:val="lt-LT"/>
              </w:rPr>
            </w:pPr>
            <w:r w:rsidRPr="000B6A66">
              <w:rPr>
                <w:lang w:val="lt-LT"/>
              </w:rPr>
              <w:t>Rudaminos Ferdinando Ruščico gimnazija</w:t>
            </w:r>
          </w:p>
        </w:tc>
      </w:tr>
      <w:tr w:rsidR="00873780" w:rsidRPr="000B6A66" w14:paraId="1402B20C" w14:textId="77777777">
        <w:tc>
          <w:tcPr>
            <w:tcW w:w="675" w:type="dxa"/>
            <w:shd w:val="clear" w:color="auto" w:fill="auto"/>
            <w:vAlign w:val="center"/>
          </w:tcPr>
          <w:p w14:paraId="25DA9A71" w14:textId="77777777" w:rsidR="00873780" w:rsidRPr="000B6A66" w:rsidRDefault="00BB5B4C" w:rsidP="000B6A66">
            <w:pPr>
              <w:spacing w:after="0" w:line="240" w:lineRule="auto"/>
              <w:jc w:val="center"/>
              <w:rPr>
                <w:lang w:val="lt-LT"/>
              </w:rPr>
            </w:pPr>
            <w:r w:rsidRPr="000B6A66">
              <w:rPr>
                <w:lang w:val="lt-LT"/>
              </w:rPr>
              <w:t>7</w:t>
            </w:r>
          </w:p>
        </w:tc>
        <w:tc>
          <w:tcPr>
            <w:tcW w:w="2977" w:type="dxa"/>
            <w:shd w:val="clear" w:color="auto" w:fill="auto"/>
          </w:tcPr>
          <w:p w14:paraId="4E63A59C" w14:textId="77777777" w:rsidR="00873780" w:rsidRPr="000B6A66" w:rsidRDefault="00BB5B4C" w:rsidP="000B6A66">
            <w:pPr>
              <w:spacing w:after="0" w:line="240" w:lineRule="auto"/>
              <w:rPr>
                <w:lang w:val="lt-LT"/>
              </w:rPr>
            </w:pPr>
            <w:r w:rsidRPr="000B6A66">
              <w:rPr>
                <w:lang w:val="lt-LT"/>
              </w:rPr>
              <w:t>ROBERT KRASOVSKI</w:t>
            </w:r>
          </w:p>
        </w:tc>
        <w:tc>
          <w:tcPr>
            <w:tcW w:w="1276" w:type="dxa"/>
          </w:tcPr>
          <w:p w14:paraId="5FD5333A"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111B24F2"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59650877" w14:textId="77777777" w:rsidR="00873780" w:rsidRPr="000B6A66" w:rsidRDefault="00873780" w:rsidP="000B6A66">
            <w:pPr>
              <w:spacing w:after="0" w:line="240" w:lineRule="auto"/>
              <w:jc w:val="right"/>
              <w:rPr>
                <w:b/>
                <w:lang w:val="lt-LT"/>
              </w:rPr>
            </w:pPr>
          </w:p>
        </w:tc>
      </w:tr>
      <w:tr w:rsidR="00873780" w:rsidRPr="000B6A66" w14:paraId="245AA0C3" w14:textId="77777777">
        <w:tc>
          <w:tcPr>
            <w:tcW w:w="675" w:type="dxa"/>
            <w:shd w:val="clear" w:color="auto" w:fill="auto"/>
            <w:vAlign w:val="center"/>
          </w:tcPr>
          <w:p w14:paraId="467530A7" w14:textId="77777777" w:rsidR="00873780" w:rsidRPr="000B6A66" w:rsidRDefault="00BB5B4C" w:rsidP="000B6A66">
            <w:pPr>
              <w:spacing w:after="0" w:line="240" w:lineRule="auto"/>
              <w:jc w:val="center"/>
              <w:rPr>
                <w:lang w:val="lt-LT"/>
              </w:rPr>
            </w:pPr>
            <w:r w:rsidRPr="000B6A66">
              <w:rPr>
                <w:lang w:val="lt-LT"/>
              </w:rPr>
              <w:t>8</w:t>
            </w:r>
          </w:p>
        </w:tc>
        <w:tc>
          <w:tcPr>
            <w:tcW w:w="2977" w:type="dxa"/>
            <w:shd w:val="clear" w:color="auto" w:fill="auto"/>
          </w:tcPr>
          <w:p w14:paraId="18D85CA6" w14:textId="77777777" w:rsidR="00873780" w:rsidRPr="000B6A66" w:rsidRDefault="00BB5B4C" w:rsidP="000B6A66">
            <w:pPr>
              <w:spacing w:after="0" w:line="240" w:lineRule="auto"/>
              <w:rPr>
                <w:lang w:val="lt-LT"/>
              </w:rPr>
            </w:pPr>
            <w:r w:rsidRPr="000B6A66">
              <w:rPr>
                <w:lang w:val="lt-LT"/>
              </w:rPr>
              <w:t>ERIKA ŽAVORONOK</w:t>
            </w:r>
          </w:p>
        </w:tc>
        <w:tc>
          <w:tcPr>
            <w:tcW w:w="1276" w:type="dxa"/>
          </w:tcPr>
          <w:p w14:paraId="3F6707F3"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6EA8BF3B"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5ABD1EFC" w14:textId="77777777" w:rsidR="00873780" w:rsidRPr="000B6A66" w:rsidRDefault="00873780" w:rsidP="000B6A66">
            <w:pPr>
              <w:spacing w:after="0" w:line="240" w:lineRule="auto"/>
              <w:jc w:val="right"/>
              <w:rPr>
                <w:b/>
                <w:lang w:val="lt-LT"/>
              </w:rPr>
            </w:pPr>
          </w:p>
        </w:tc>
      </w:tr>
      <w:tr w:rsidR="00873780" w:rsidRPr="000B6A66" w14:paraId="619F8976" w14:textId="77777777">
        <w:tc>
          <w:tcPr>
            <w:tcW w:w="675" w:type="dxa"/>
            <w:shd w:val="clear" w:color="auto" w:fill="auto"/>
            <w:vAlign w:val="center"/>
          </w:tcPr>
          <w:p w14:paraId="43D60BF1" w14:textId="77777777" w:rsidR="00873780" w:rsidRPr="000B6A66" w:rsidRDefault="00BB5B4C" w:rsidP="000B6A66">
            <w:pPr>
              <w:spacing w:after="0" w:line="240" w:lineRule="auto"/>
              <w:jc w:val="center"/>
              <w:rPr>
                <w:lang w:val="lt-LT"/>
              </w:rPr>
            </w:pPr>
            <w:r w:rsidRPr="000B6A66">
              <w:rPr>
                <w:lang w:val="lt-LT"/>
              </w:rPr>
              <w:t>9</w:t>
            </w:r>
          </w:p>
        </w:tc>
        <w:tc>
          <w:tcPr>
            <w:tcW w:w="2977" w:type="dxa"/>
            <w:shd w:val="clear" w:color="auto" w:fill="auto"/>
          </w:tcPr>
          <w:p w14:paraId="0594F1C0" w14:textId="77777777" w:rsidR="00873780" w:rsidRPr="000B6A66" w:rsidRDefault="00BB5B4C" w:rsidP="000B6A66">
            <w:pPr>
              <w:spacing w:after="0" w:line="240" w:lineRule="auto"/>
              <w:rPr>
                <w:lang w:val="lt-LT"/>
              </w:rPr>
            </w:pPr>
            <w:r w:rsidRPr="000B6A66">
              <w:rPr>
                <w:lang w:val="lt-LT"/>
              </w:rPr>
              <w:t>KAMILA ANA HERMAN</w:t>
            </w:r>
          </w:p>
        </w:tc>
        <w:tc>
          <w:tcPr>
            <w:tcW w:w="1276" w:type="dxa"/>
          </w:tcPr>
          <w:p w14:paraId="3E0AF405"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4540302B"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4A84BEFB" w14:textId="77777777" w:rsidR="00873780" w:rsidRPr="000B6A66" w:rsidRDefault="00873780" w:rsidP="000B6A66">
            <w:pPr>
              <w:spacing w:after="0" w:line="240" w:lineRule="auto"/>
              <w:jc w:val="right"/>
              <w:rPr>
                <w:b/>
                <w:lang w:val="lt-LT"/>
              </w:rPr>
            </w:pPr>
          </w:p>
        </w:tc>
      </w:tr>
      <w:tr w:rsidR="00873780" w:rsidRPr="000B6A66" w14:paraId="558DB778" w14:textId="77777777">
        <w:tc>
          <w:tcPr>
            <w:tcW w:w="675" w:type="dxa"/>
            <w:shd w:val="clear" w:color="auto" w:fill="auto"/>
            <w:vAlign w:val="center"/>
          </w:tcPr>
          <w:p w14:paraId="40694B62" w14:textId="77777777" w:rsidR="00873780" w:rsidRPr="000B6A66" w:rsidRDefault="00BB5B4C" w:rsidP="000B6A66">
            <w:pPr>
              <w:spacing w:after="0" w:line="240" w:lineRule="auto"/>
              <w:jc w:val="center"/>
              <w:rPr>
                <w:lang w:val="lt-LT"/>
              </w:rPr>
            </w:pPr>
            <w:r w:rsidRPr="000B6A66">
              <w:rPr>
                <w:lang w:val="lt-LT"/>
              </w:rPr>
              <w:t>10</w:t>
            </w:r>
          </w:p>
        </w:tc>
        <w:tc>
          <w:tcPr>
            <w:tcW w:w="2977" w:type="dxa"/>
            <w:shd w:val="clear" w:color="auto" w:fill="auto"/>
          </w:tcPr>
          <w:p w14:paraId="227DCE70" w14:textId="77777777" w:rsidR="00873780" w:rsidRPr="000B6A66" w:rsidRDefault="00BB5B4C" w:rsidP="000B6A66">
            <w:pPr>
              <w:spacing w:after="0" w:line="240" w:lineRule="auto"/>
              <w:rPr>
                <w:lang w:val="lt-LT"/>
              </w:rPr>
            </w:pPr>
            <w:r w:rsidRPr="000B6A66">
              <w:rPr>
                <w:lang w:val="lt-LT"/>
              </w:rPr>
              <w:t>EDVIN IVANOV</w:t>
            </w:r>
          </w:p>
        </w:tc>
        <w:tc>
          <w:tcPr>
            <w:tcW w:w="1276" w:type="dxa"/>
          </w:tcPr>
          <w:p w14:paraId="4F655E60"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7EE271D9"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50367E07" w14:textId="77777777" w:rsidR="00873780" w:rsidRPr="000B6A66" w:rsidRDefault="00873780" w:rsidP="000B6A66">
            <w:pPr>
              <w:spacing w:after="0" w:line="240" w:lineRule="auto"/>
              <w:jc w:val="right"/>
              <w:rPr>
                <w:b/>
                <w:lang w:val="lt-LT"/>
              </w:rPr>
            </w:pPr>
          </w:p>
        </w:tc>
      </w:tr>
      <w:tr w:rsidR="00873780" w:rsidRPr="000B6A66" w14:paraId="71A194AC" w14:textId="77777777">
        <w:tc>
          <w:tcPr>
            <w:tcW w:w="675" w:type="dxa"/>
            <w:shd w:val="clear" w:color="auto" w:fill="auto"/>
            <w:vAlign w:val="center"/>
          </w:tcPr>
          <w:p w14:paraId="38C46A22" w14:textId="77777777" w:rsidR="00873780" w:rsidRPr="000B6A66" w:rsidRDefault="00BB5B4C" w:rsidP="000B6A66">
            <w:pPr>
              <w:spacing w:after="0" w:line="240" w:lineRule="auto"/>
              <w:jc w:val="center"/>
              <w:rPr>
                <w:lang w:val="lt-LT"/>
              </w:rPr>
            </w:pPr>
            <w:r w:rsidRPr="000B6A66">
              <w:rPr>
                <w:lang w:val="lt-LT"/>
              </w:rPr>
              <w:t>11</w:t>
            </w:r>
          </w:p>
        </w:tc>
        <w:tc>
          <w:tcPr>
            <w:tcW w:w="2977" w:type="dxa"/>
            <w:shd w:val="clear" w:color="auto" w:fill="auto"/>
          </w:tcPr>
          <w:p w14:paraId="622877A3" w14:textId="77777777" w:rsidR="00873780" w:rsidRPr="000B6A66" w:rsidRDefault="00BB5B4C" w:rsidP="000B6A66">
            <w:pPr>
              <w:spacing w:after="0" w:line="240" w:lineRule="auto"/>
              <w:rPr>
                <w:lang w:val="lt-LT"/>
              </w:rPr>
            </w:pPr>
            <w:r w:rsidRPr="000B6A66">
              <w:rPr>
                <w:lang w:val="lt-LT"/>
              </w:rPr>
              <w:t>ELŽBIETA JULITA TITANEC</w:t>
            </w:r>
          </w:p>
        </w:tc>
        <w:tc>
          <w:tcPr>
            <w:tcW w:w="1276" w:type="dxa"/>
          </w:tcPr>
          <w:p w14:paraId="45828786"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3B95FB51"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03D731E3" w14:textId="77777777" w:rsidR="00873780" w:rsidRPr="000B6A66" w:rsidRDefault="00873780" w:rsidP="000B6A66">
            <w:pPr>
              <w:spacing w:after="0" w:line="240" w:lineRule="auto"/>
              <w:jc w:val="right"/>
              <w:rPr>
                <w:b/>
                <w:lang w:val="lt-LT"/>
              </w:rPr>
            </w:pPr>
          </w:p>
        </w:tc>
      </w:tr>
      <w:tr w:rsidR="00873780" w:rsidRPr="000B6A66" w14:paraId="14D77439" w14:textId="77777777">
        <w:tc>
          <w:tcPr>
            <w:tcW w:w="675" w:type="dxa"/>
            <w:shd w:val="clear" w:color="auto" w:fill="auto"/>
            <w:vAlign w:val="center"/>
          </w:tcPr>
          <w:p w14:paraId="5ED18810" w14:textId="77777777" w:rsidR="00873780" w:rsidRPr="000B6A66" w:rsidRDefault="00873780" w:rsidP="000B6A66">
            <w:pPr>
              <w:spacing w:after="0" w:line="240" w:lineRule="auto"/>
              <w:jc w:val="center"/>
              <w:rPr>
                <w:lang w:val="lt-LT"/>
              </w:rPr>
            </w:pPr>
          </w:p>
        </w:tc>
        <w:tc>
          <w:tcPr>
            <w:tcW w:w="2977" w:type="dxa"/>
            <w:shd w:val="clear" w:color="auto" w:fill="auto"/>
            <w:vAlign w:val="center"/>
          </w:tcPr>
          <w:p w14:paraId="275DB823" w14:textId="77777777" w:rsidR="00873780" w:rsidRPr="000B6A66" w:rsidRDefault="00873780" w:rsidP="000B6A66">
            <w:pPr>
              <w:spacing w:after="0" w:line="240" w:lineRule="auto"/>
              <w:jc w:val="center"/>
              <w:rPr>
                <w:lang w:val="lt-LT"/>
              </w:rPr>
            </w:pPr>
          </w:p>
        </w:tc>
        <w:tc>
          <w:tcPr>
            <w:tcW w:w="1276" w:type="dxa"/>
            <w:vAlign w:val="center"/>
          </w:tcPr>
          <w:p w14:paraId="516DE6E3" w14:textId="77777777" w:rsidR="00873780" w:rsidRPr="000B6A66" w:rsidRDefault="00873780" w:rsidP="000B6A66">
            <w:pPr>
              <w:spacing w:after="0" w:line="240" w:lineRule="auto"/>
              <w:jc w:val="center"/>
              <w:rPr>
                <w:lang w:val="lt-LT"/>
              </w:rPr>
            </w:pPr>
          </w:p>
        </w:tc>
        <w:tc>
          <w:tcPr>
            <w:tcW w:w="2410" w:type="dxa"/>
            <w:shd w:val="clear" w:color="auto" w:fill="auto"/>
          </w:tcPr>
          <w:p w14:paraId="003F79F2"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1E35E679" w14:textId="77777777" w:rsidR="00873780" w:rsidRPr="000B6A66" w:rsidRDefault="00BB5B4C" w:rsidP="000B6A66">
            <w:pPr>
              <w:spacing w:after="0" w:line="240" w:lineRule="auto"/>
              <w:jc w:val="right"/>
              <w:rPr>
                <w:b/>
                <w:lang w:val="lt-LT"/>
              </w:rPr>
            </w:pPr>
            <w:r w:rsidRPr="000B6A66">
              <w:rPr>
                <w:b/>
                <w:lang w:val="lt-LT"/>
              </w:rPr>
              <w:t>6</w:t>
            </w:r>
          </w:p>
        </w:tc>
      </w:tr>
      <w:tr w:rsidR="00873780" w:rsidRPr="000B6A66" w14:paraId="512B3EB8" w14:textId="77777777">
        <w:tc>
          <w:tcPr>
            <w:tcW w:w="675" w:type="dxa"/>
            <w:shd w:val="clear" w:color="auto" w:fill="auto"/>
            <w:vAlign w:val="center"/>
          </w:tcPr>
          <w:p w14:paraId="28925C6A" w14:textId="77777777" w:rsidR="00873780" w:rsidRPr="000B6A66" w:rsidRDefault="00BB5B4C" w:rsidP="000B6A66">
            <w:pPr>
              <w:spacing w:after="0" w:line="240" w:lineRule="auto"/>
              <w:jc w:val="center"/>
              <w:rPr>
                <w:lang w:val="lt-LT"/>
              </w:rPr>
            </w:pPr>
            <w:r w:rsidRPr="000B6A66">
              <w:rPr>
                <w:lang w:val="lt-LT"/>
              </w:rPr>
              <w:t>12</w:t>
            </w:r>
          </w:p>
        </w:tc>
        <w:tc>
          <w:tcPr>
            <w:tcW w:w="2977" w:type="dxa"/>
            <w:shd w:val="clear" w:color="auto" w:fill="auto"/>
          </w:tcPr>
          <w:p w14:paraId="11F020B5" w14:textId="77777777" w:rsidR="00873780" w:rsidRPr="000B6A66" w:rsidRDefault="00BB5B4C" w:rsidP="000B6A66">
            <w:pPr>
              <w:spacing w:after="0" w:line="240" w:lineRule="auto"/>
              <w:rPr>
                <w:lang w:val="lt-LT"/>
              </w:rPr>
            </w:pPr>
            <w:r w:rsidRPr="000B6A66">
              <w:rPr>
                <w:lang w:val="lt-LT"/>
              </w:rPr>
              <w:t>EMILIS ALEKSANDROVIČ</w:t>
            </w:r>
          </w:p>
        </w:tc>
        <w:tc>
          <w:tcPr>
            <w:tcW w:w="1276" w:type="dxa"/>
          </w:tcPr>
          <w:p w14:paraId="44237D32"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2086BEE8"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6C5698A7" w14:textId="77777777" w:rsidR="00873780" w:rsidRPr="000B6A66" w:rsidRDefault="00BB5B4C" w:rsidP="000B6A66">
            <w:pPr>
              <w:spacing w:after="0" w:line="240" w:lineRule="auto"/>
              <w:rPr>
                <w:lang w:val="lt-LT"/>
              </w:rPr>
            </w:pPr>
            <w:r w:rsidRPr="000B6A66">
              <w:rPr>
                <w:lang w:val="lt-LT"/>
              </w:rPr>
              <w:t>Pagirių gimnazija</w:t>
            </w:r>
          </w:p>
        </w:tc>
      </w:tr>
      <w:tr w:rsidR="00873780" w:rsidRPr="000B6A66" w14:paraId="2AAA1B0E" w14:textId="77777777">
        <w:tc>
          <w:tcPr>
            <w:tcW w:w="675" w:type="dxa"/>
            <w:shd w:val="clear" w:color="auto" w:fill="auto"/>
            <w:vAlign w:val="center"/>
          </w:tcPr>
          <w:p w14:paraId="03120305" w14:textId="77777777" w:rsidR="00873780" w:rsidRPr="000B6A66" w:rsidRDefault="00BB5B4C" w:rsidP="000B6A66">
            <w:pPr>
              <w:spacing w:after="0" w:line="240" w:lineRule="auto"/>
              <w:jc w:val="center"/>
              <w:rPr>
                <w:lang w:val="lt-LT"/>
              </w:rPr>
            </w:pPr>
            <w:r w:rsidRPr="000B6A66">
              <w:rPr>
                <w:lang w:val="lt-LT"/>
              </w:rPr>
              <w:t>13</w:t>
            </w:r>
          </w:p>
        </w:tc>
        <w:tc>
          <w:tcPr>
            <w:tcW w:w="2977" w:type="dxa"/>
            <w:shd w:val="clear" w:color="auto" w:fill="auto"/>
          </w:tcPr>
          <w:p w14:paraId="650A990D" w14:textId="77777777" w:rsidR="00873780" w:rsidRPr="000B6A66" w:rsidRDefault="00BB5B4C" w:rsidP="000B6A66">
            <w:pPr>
              <w:spacing w:after="0" w:line="240" w:lineRule="auto"/>
              <w:rPr>
                <w:lang w:val="lt-LT"/>
              </w:rPr>
            </w:pPr>
            <w:r w:rsidRPr="000B6A66">
              <w:rPr>
                <w:lang w:val="lt-LT"/>
              </w:rPr>
              <w:t>ADRIAN DUDZINSKIJ</w:t>
            </w:r>
          </w:p>
        </w:tc>
        <w:tc>
          <w:tcPr>
            <w:tcW w:w="1276" w:type="dxa"/>
          </w:tcPr>
          <w:p w14:paraId="629E7771"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74591439"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1869B74F" w14:textId="77777777" w:rsidR="00873780" w:rsidRPr="000B6A66" w:rsidRDefault="00873780" w:rsidP="000B6A66">
            <w:pPr>
              <w:spacing w:after="0" w:line="240" w:lineRule="auto"/>
              <w:jc w:val="right"/>
              <w:rPr>
                <w:b/>
                <w:lang w:val="lt-LT"/>
              </w:rPr>
            </w:pPr>
          </w:p>
        </w:tc>
      </w:tr>
      <w:tr w:rsidR="00873780" w:rsidRPr="000B6A66" w14:paraId="6AAE46BD" w14:textId="77777777">
        <w:tc>
          <w:tcPr>
            <w:tcW w:w="675" w:type="dxa"/>
            <w:shd w:val="clear" w:color="auto" w:fill="auto"/>
            <w:vAlign w:val="center"/>
          </w:tcPr>
          <w:p w14:paraId="5ADCBB41" w14:textId="77777777" w:rsidR="00873780" w:rsidRPr="000B6A66" w:rsidRDefault="00BB5B4C" w:rsidP="000B6A66">
            <w:pPr>
              <w:spacing w:after="0" w:line="240" w:lineRule="auto"/>
              <w:jc w:val="center"/>
              <w:rPr>
                <w:lang w:val="lt-LT"/>
              </w:rPr>
            </w:pPr>
            <w:r w:rsidRPr="000B6A66">
              <w:rPr>
                <w:lang w:val="lt-LT"/>
              </w:rPr>
              <w:t>14</w:t>
            </w:r>
          </w:p>
        </w:tc>
        <w:tc>
          <w:tcPr>
            <w:tcW w:w="2977" w:type="dxa"/>
            <w:shd w:val="clear" w:color="auto" w:fill="auto"/>
          </w:tcPr>
          <w:p w14:paraId="61089E47" w14:textId="77777777" w:rsidR="00873780" w:rsidRPr="000B6A66" w:rsidRDefault="00BB5B4C" w:rsidP="000B6A66">
            <w:pPr>
              <w:spacing w:after="0" w:line="240" w:lineRule="auto"/>
              <w:rPr>
                <w:lang w:val="lt-LT"/>
              </w:rPr>
            </w:pPr>
            <w:r w:rsidRPr="000B6A66">
              <w:rPr>
                <w:lang w:val="lt-LT"/>
              </w:rPr>
              <w:t>MELANIJA KOZELYTĖ</w:t>
            </w:r>
          </w:p>
        </w:tc>
        <w:tc>
          <w:tcPr>
            <w:tcW w:w="1276" w:type="dxa"/>
          </w:tcPr>
          <w:p w14:paraId="22ACF8B0"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60CD4B2E"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3ECA1C59" w14:textId="77777777" w:rsidR="00873780" w:rsidRPr="000B6A66" w:rsidRDefault="00873780" w:rsidP="000B6A66">
            <w:pPr>
              <w:spacing w:after="0" w:line="240" w:lineRule="auto"/>
              <w:jc w:val="right"/>
              <w:rPr>
                <w:b/>
                <w:lang w:val="lt-LT"/>
              </w:rPr>
            </w:pPr>
          </w:p>
        </w:tc>
      </w:tr>
      <w:tr w:rsidR="00873780" w:rsidRPr="000B6A66" w14:paraId="336DFC3D" w14:textId="77777777">
        <w:tc>
          <w:tcPr>
            <w:tcW w:w="675" w:type="dxa"/>
            <w:shd w:val="clear" w:color="auto" w:fill="auto"/>
            <w:vAlign w:val="center"/>
          </w:tcPr>
          <w:p w14:paraId="3ADCBAA5" w14:textId="77777777" w:rsidR="00873780" w:rsidRPr="000B6A66" w:rsidRDefault="00BB5B4C" w:rsidP="000B6A66">
            <w:pPr>
              <w:spacing w:after="0" w:line="240" w:lineRule="auto"/>
              <w:jc w:val="center"/>
              <w:rPr>
                <w:lang w:val="lt-LT"/>
              </w:rPr>
            </w:pPr>
            <w:r w:rsidRPr="000B6A66">
              <w:rPr>
                <w:lang w:val="lt-LT"/>
              </w:rPr>
              <w:t>15</w:t>
            </w:r>
          </w:p>
        </w:tc>
        <w:tc>
          <w:tcPr>
            <w:tcW w:w="2977" w:type="dxa"/>
            <w:shd w:val="clear" w:color="auto" w:fill="auto"/>
          </w:tcPr>
          <w:p w14:paraId="40F11AB1" w14:textId="77777777" w:rsidR="00873780" w:rsidRPr="000B6A66" w:rsidRDefault="00BB5B4C" w:rsidP="000B6A66">
            <w:pPr>
              <w:spacing w:after="0" w:line="240" w:lineRule="auto"/>
              <w:rPr>
                <w:lang w:val="lt-LT"/>
              </w:rPr>
            </w:pPr>
            <w:r w:rsidRPr="000B6A66">
              <w:rPr>
                <w:lang w:val="lt-LT"/>
              </w:rPr>
              <w:t>ALINA DUCHOVSKA</w:t>
            </w:r>
          </w:p>
        </w:tc>
        <w:tc>
          <w:tcPr>
            <w:tcW w:w="1276" w:type="dxa"/>
          </w:tcPr>
          <w:p w14:paraId="7C99CE77"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3392A717"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1C20DA93" w14:textId="77777777" w:rsidR="00873780" w:rsidRPr="000B6A66" w:rsidRDefault="00873780" w:rsidP="000B6A66">
            <w:pPr>
              <w:spacing w:after="0" w:line="240" w:lineRule="auto"/>
              <w:jc w:val="right"/>
              <w:rPr>
                <w:b/>
                <w:lang w:val="lt-LT"/>
              </w:rPr>
            </w:pPr>
          </w:p>
        </w:tc>
      </w:tr>
      <w:tr w:rsidR="00873780" w:rsidRPr="000B6A66" w14:paraId="6E88D9E1" w14:textId="77777777">
        <w:tc>
          <w:tcPr>
            <w:tcW w:w="675" w:type="dxa"/>
            <w:shd w:val="clear" w:color="auto" w:fill="auto"/>
            <w:vAlign w:val="center"/>
          </w:tcPr>
          <w:p w14:paraId="1D728AE7" w14:textId="77777777" w:rsidR="00873780" w:rsidRPr="000B6A66" w:rsidRDefault="00BB5B4C" w:rsidP="000B6A66">
            <w:pPr>
              <w:spacing w:after="0" w:line="240" w:lineRule="auto"/>
              <w:jc w:val="center"/>
              <w:rPr>
                <w:lang w:val="lt-LT"/>
              </w:rPr>
            </w:pPr>
            <w:r w:rsidRPr="000B6A66">
              <w:rPr>
                <w:lang w:val="lt-LT"/>
              </w:rPr>
              <w:t>16</w:t>
            </w:r>
          </w:p>
        </w:tc>
        <w:tc>
          <w:tcPr>
            <w:tcW w:w="2977" w:type="dxa"/>
            <w:shd w:val="clear" w:color="auto" w:fill="auto"/>
          </w:tcPr>
          <w:p w14:paraId="4E47721F" w14:textId="77777777" w:rsidR="00873780" w:rsidRPr="000B6A66" w:rsidRDefault="00BB5B4C" w:rsidP="000B6A66">
            <w:pPr>
              <w:spacing w:after="0" w:line="240" w:lineRule="auto"/>
              <w:rPr>
                <w:lang w:val="lt-LT"/>
              </w:rPr>
            </w:pPr>
            <w:r w:rsidRPr="000B6A66">
              <w:rPr>
                <w:lang w:val="lt-LT"/>
              </w:rPr>
              <w:t>EVA KUTYŠ</w:t>
            </w:r>
          </w:p>
        </w:tc>
        <w:tc>
          <w:tcPr>
            <w:tcW w:w="1276" w:type="dxa"/>
          </w:tcPr>
          <w:p w14:paraId="25F1DD90"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4ACDB008"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4FE71120" w14:textId="77777777" w:rsidR="00873780" w:rsidRPr="000B6A66" w:rsidRDefault="00873780" w:rsidP="000B6A66">
            <w:pPr>
              <w:spacing w:after="0" w:line="240" w:lineRule="auto"/>
              <w:jc w:val="right"/>
              <w:rPr>
                <w:b/>
                <w:lang w:val="lt-LT"/>
              </w:rPr>
            </w:pPr>
          </w:p>
        </w:tc>
      </w:tr>
      <w:tr w:rsidR="00873780" w:rsidRPr="000B6A66" w14:paraId="6DAA6C86" w14:textId="77777777">
        <w:tc>
          <w:tcPr>
            <w:tcW w:w="675" w:type="dxa"/>
            <w:shd w:val="clear" w:color="auto" w:fill="auto"/>
            <w:vAlign w:val="center"/>
          </w:tcPr>
          <w:p w14:paraId="131B841A" w14:textId="77777777" w:rsidR="00873780" w:rsidRPr="000B6A66" w:rsidRDefault="00873780" w:rsidP="000B6A66">
            <w:pPr>
              <w:spacing w:after="0" w:line="240" w:lineRule="auto"/>
              <w:jc w:val="center"/>
              <w:rPr>
                <w:lang w:val="lt-LT"/>
              </w:rPr>
            </w:pPr>
          </w:p>
        </w:tc>
        <w:tc>
          <w:tcPr>
            <w:tcW w:w="2977" w:type="dxa"/>
            <w:shd w:val="clear" w:color="auto" w:fill="auto"/>
            <w:vAlign w:val="center"/>
          </w:tcPr>
          <w:p w14:paraId="21A79A8F" w14:textId="77777777" w:rsidR="00873780" w:rsidRPr="000B6A66" w:rsidRDefault="00873780" w:rsidP="000B6A66">
            <w:pPr>
              <w:spacing w:after="0" w:line="240" w:lineRule="auto"/>
              <w:jc w:val="center"/>
              <w:rPr>
                <w:lang w:val="lt-LT"/>
              </w:rPr>
            </w:pPr>
          </w:p>
        </w:tc>
        <w:tc>
          <w:tcPr>
            <w:tcW w:w="1276" w:type="dxa"/>
            <w:vAlign w:val="center"/>
          </w:tcPr>
          <w:p w14:paraId="35E133DF" w14:textId="77777777" w:rsidR="00873780" w:rsidRPr="000B6A66" w:rsidRDefault="00873780" w:rsidP="000B6A66">
            <w:pPr>
              <w:spacing w:after="0" w:line="240" w:lineRule="auto"/>
              <w:jc w:val="center"/>
              <w:rPr>
                <w:lang w:val="lt-LT"/>
              </w:rPr>
            </w:pPr>
          </w:p>
        </w:tc>
        <w:tc>
          <w:tcPr>
            <w:tcW w:w="2410" w:type="dxa"/>
            <w:shd w:val="clear" w:color="auto" w:fill="auto"/>
          </w:tcPr>
          <w:p w14:paraId="1B8FB646"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7350611C" w14:textId="77777777" w:rsidR="00873780" w:rsidRPr="000B6A66" w:rsidRDefault="00BB5B4C" w:rsidP="000B6A66">
            <w:pPr>
              <w:spacing w:after="0" w:line="240" w:lineRule="auto"/>
              <w:jc w:val="right"/>
              <w:rPr>
                <w:b/>
                <w:lang w:val="lt-LT"/>
              </w:rPr>
            </w:pPr>
            <w:r w:rsidRPr="000B6A66">
              <w:rPr>
                <w:b/>
                <w:lang w:val="lt-LT"/>
              </w:rPr>
              <w:t>5</w:t>
            </w:r>
          </w:p>
        </w:tc>
      </w:tr>
      <w:tr w:rsidR="00873780" w:rsidRPr="000B6A66" w14:paraId="34F1006E" w14:textId="77777777">
        <w:tc>
          <w:tcPr>
            <w:tcW w:w="675" w:type="dxa"/>
            <w:shd w:val="clear" w:color="auto" w:fill="auto"/>
          </w:tcPr>
          <w:p w14:paraId="3E124C89" w14:textId="77777777" w:rsidR="00873780" w:rsidRPr="000B6A66" w:rsidRDefault="00BB5B4C" w:rsidP="000B6A66">
            <w:pPr>
              <w:spacing w:after="0" w:line="240" w:lineRule="auto"/>
              <w:jc w:val="center"/>
              <w:rPr>
                <w:lang w:val="lt-LT"/>
              </w:rPr>
            </w:pPr>
            <w:r w:rsidRPr="000B6A66">
              <w:rPr>
                <w:lang w:val="lt-LT"/>
              </w:rPr>
              <w:lastRenderedPageBreak/>
              <w:t>17</w:t>
            </w:r>
          </w:p>
        </w:tc>
        <w:tc>
          <w:tcPr>
            <w:tcW w:w="2977" w:type="dxa"/>
            <w:shd w:val="clear" w:color="auto" w:fill="auto"/>
          </w:tcPr>
          <w:p w14:paraId="5F0F0759" w14:textId="77777777" w:rsidR="00873780" w:rsidRPr="000B6A66" w:rsidRDefault="00BB5B4C" w:rsidP="000B6A66">
            <w:pPr>
              <w:spacing w:after="0" w:line="240" w:lineRule="auto"/>
              <w:rPr>
                <w:lang w:val="lt-LT"/>
              </w:rPr>
            </w:pPr>
            <w:r w:rsidRPr="000B6A66">
              <w:rPr>
                <w:lang w:val="lt-LT"/>
              </w:rPr>
              <w:t>ROBERT BARKOVSKI</w:t>
            </w:r>
          </w:p>
        </w:tc>
        <w:tc>
          <w:tcPr>
            <w:tcW w:w="1276" w:type="dxa"/>
          </w:tcPr>
          <w:p w14:paraId="5E99CA88"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4CFB9E25"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6BEECA01" w14:textId="77777777" w:rsidR="00873780" w:rsidRPr="000B6A66" w:rsidRDefault="00BB5B4C" w:rsidP="000B6A66">
            <w:pPr>
              <w:spacing w:after="0" w:line="240" w:lineRule="auto"/>
              <w:rPr>
                <w:lang w:val="lt-LT"/>
              </w:rPr>
            </w:pPr>
            <w:r w:rsidRPr="000B6A66">
              <w:rPr>
                <w:lang w:val="lt-LT"/>
              </w:rPr>
              <w:t>Rudaminos „Ryto“ gimnazija</w:t>
            </w:r>
          </w:p>
          <w:p w14:paraId="42C87D07" w14:textId="77777777" w:rsidR="00873780" w:rsidRPr="000B6A66" w:rsidRDefault="00873780" w:rsidP="000B6A66">
            <w:pPr>
              <w:spacing w:after="0" w:line="240" w:lineRule="auto"/>
              <w:rPr>
                <w:lang w:val="lt-LT"/>
              </w:rPr>
            </w:pPr>
          </w:p>
          <w:p w14:paraId="20714857" w14:textId="77777777" w:rsidR="00873780" w:rsidRPr="000B6A66" w:rsidRDefault="00873780" w:rsidP="000B6A66">
            <w:pPr>
              <w:spacing w:after="0" w:line="240" w:lineRule="auto"/>
              <w:rPr>
                <w:lang w:val="lt-LT"/>
              </w:rPr>
            </w:pPr>
          </w:p>
        </w:tc>
      </w:tr>
      <w:tr w:rsidR="00873780" w:rsidRPr="000B6A66" w14:paraId="4DF96FAC" w14:textId="77777777">
        <w:tc>
          <w:tcPr>
            <w:tcW w:w="675" w:type="dxa"/>
            <w:shd w:val="clear" w:color="auto" w:fill="auto"/>
          </w:tcPr>
          <w:p w14:paraId="1CAA5919" w14:textId="77777777" w:rsidR="00873780" w:rsidRPr="000B6A66" w:rsidRDefault="00BB5B4C" w:rsidP="000B6A66">
            <w:pPr>
              <w:spacing w:after="0" w:line="240" w:lineRule="auto"/>
              <w:jc w:val="center"/>
              <w:rPr>
                <w:lang w:val="lt-LT"/>
              </w:rPr>
            </w:pPr>
            <w:r w:rsidRPr="000B6A66">
              <w:rPr>
                <w:lang w:val="lt-LT"/>
              </w:rPr>
              <w:t>18</w:t>
            </w:r>
          </w:p>
        </w:tc>
        <w:tc>
          <w:tcPr>
            <w:tcW w:w="2977" w:type="dxa"/>
            <w:shd w:val="clear" w:color="auto" w:fill="auto"/>
          </w:tcPr>
          <w:p w14:paraId="4E28E574" w14:textId="77777777" w:rsidR="00873780" w:rsidRPr="000B6A66" w:rsidRDefault="00BB5B4C" w:rsidP="000B6A66">
            <w:pPr>
              <w:spacing w:after="0" w:line="240" w:lineRule="auto"/>
              <w:rPr>
                <w:lang w:val="lt-LT"/>
              </w:rPr>
            </w:pPr>
            <w:r w:rsidRPr="000B6A66">
              <w:rPr>
                <w:lang w:val="lt-LT"/>
              </w:rPr>
              <w:t>DARJA BUMBUL</w:t>
            </w:r>
          </w:p>
        </w:tc>
        <w:tc>
          <w:tcPr>
            <w:tcW w:w="1276" w:type="dxa"/>
          </w:tcPr>
          <w:p w14:paraId="11F77706"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5D9DD986"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0BAEDA4D" w14:textId="77777777" w:rsidR="00873780" w:rsidRPr="000B6A66" w:rsidRDefault="00873780" w:rsidP="000B6A66">
            <w:pPr>
              <w:spacing w:after="0" w:line="240" w:lineRule="auto"/>
              <w:rPr>
                <w:lang w:val="lt-LT"/>
              </w:rPr>
            </w:pPr>
          </w:p>
        </w:tc>
      </w:tr>
      <w:tr w:rsidR="00873780" w:rsidRPr="000B6A66" w14:paraId="6FB99AF0" w14:textId="77777777">
        <w:tc>
          <w:tcPr>
            <w:tcW w:w="675" w:type="dxa"/>
            <w:shd w:val="clear" w:color="auto" w:fill="auto"/>
          </w:tcPr>
          <w:p w14:paraId="753E000F" w14:textId="77777777" w:rsidR="00873780" w:rsidRPr="000B6A66" w:rsidRDefault="00BB5B4C" w:rsidP="000B6A66">
            <w:pPr>
              <w:spacing w:after="0" w:line="240" w:lineRule="auto"/>
              <w:jc w:val="center"/>
              <w:rPr>
                <w:lang w:val="lt-LT"/>
              </w:rPr>
            </w:pPr>
            <w:r w:rsidRPr="000B6A66">
              <w:rPr>
                <w:lang w:val="lt-LT"/>
              </w:rPr>
              <w:t>19</w:t>
            </w:r>
          </w:p>
        </w:tc>
        <w:tc>
          <w:tcPr>
            <w:tcW w:w="2977" w:type="dxa"/>
            <w:shd w:val="clear" w:color="auto" w:fill="auto"/>
          </w:tcPr>
          <w:p w14:paraId="669532D6" w14:textId="77777777" w:rsidR="00873780" w:rsidRPr="000B6A66" w:rsidRDefault="00BB5B4C" w:rsidP="000B6A66">
            <w:pPr>
              <w:spacing w:after="0" w:line="240" w:lineRule="auto"/>
              <w:rPr>
                <w:lang w:val="lt-LT"/>
              </w:rPr>
            </w:pPr>
            <w:r w:rsidRPr="000B6A66">
              <w:rPr>
                <w:lang w:val="lt-LT"/>
              </w:rPr>
              <w:t>ERIKA GOVARENKOVAITĖ</w:t>
            </w:r>
          </w:p>
        </w:tc>
        <w:tc>
          <w:tcPr>
            <w:tcW w:w="1276" w:type="dxa"/>
          </w:tcPr>
          <w:p w14:paraId="04CC3175"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289216B1"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077D5F31" w14:textId="77777777" w:rsidR="00873780" w:rsidRPr="000B6A66" w:rsidRDefault="00873780" w:rsidP="000B6A66">
            <w:pPr>
              <w:spacing w:after="0" w:line="240" w:lineRule="auto"/>
              <w:rPr>
                <w:lang w:val="lt-LT"/>
              </w:rPr>
            </w:pPr>
          </w:p>
        </w:tc>
      </w:tr>
      <w:tr w:rsidR="00873780" w:rsidRPr="000B6A66" w14:paraId="1EC24EA7" w14:textId="77777777">
        <w:tc>
          <w:tcPr>
            <w:tcW w:w="675" w:type="dxa"/>
            <w:shd w:val="clear" w:color="auto" w:fill="auto"/>
          </w:tcPr>
          <w:p w14:paraId="3E79D59C" w14:textId="77777777" w:rsidR="00873780" w:rsidRPr="000B6A66" w:rsidRDefault="00BB5B4C" w:rsidP="000B6A66">
            <w:pPr>
              <w:spacing w:after="0" w:line="240" w:lineRule="auto"/>
              <w:jc w:val="center"/>
              <w:rPr>
                <w:lang w:val="lt-LT"/>
              </w:rPr>
            </w:pPr>
            <w:r w:rsidRPr="000B6A66">
              <w:rPr>
                <w:lang w:val="lt-LT"/>
              </w:rPr>
              <w:t>20</w:t>
            </w:r>
          </w:p>
        </w:tc>
        <w:tc>
          <w:tcPr>
            <w:tcW w:w="2977" w:type="dxa"/>
            <w:shd w:val="clear" w:color="auto" w:fill="auto"/>
          </w:tcPr>
          <w:p w14:paraId="63049537" w14:textId="77777777" w:rsidR="00873780" w:rsidRPr="000B6A66" w:rsidRDefault="00BB5B4C" w:rsidP="000B6A66">
            <w:pPr>
              <w:spacing w:after="0" w:line="240" w:lineRule="auto"/>
              <w:rPr>
                <w:lang w:val="lt-LT"/>
              </w:rPr>
            </w:pPr>
            <w:r w:rsidRPr="000B6A66">
              <w:rPr>
                <w:lang w:val="lt-LT"/>
              </w:rPr>
              <w:t>ARTŪRAS KAVALČINSKAS</w:t>
            </w:r>
          </w:p>
        </w:tc>
        <w:tc>
          <w:tcPr>
            <w:tcW w:w="1276" w:type="dxa"/>
          </w:tcPr>
          <w:p w14:paraId="41DD4D20"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61E49EE9"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1AB14C21" w14:textId="77777777" w:rsidR="00873780" w:rsidRPr="000B6A66" w:rsidRDefault="00873780" w:rsidP="000B6A66">
            <w:pPr>
              <w:spacing w:after="0" w:line="240" w:lineRule="auto"/>
              <w:rPr>
                <w:lang w:val="lt-LT"/>
              </w:rPr>
            </w:pPr>
          </w:p>
        </w:tc>
      </w:tr>
      <w:tr w:rsidR="00873780" w:rsidRPr="000B6A66" w14:paraId="7713438B" w14:textId="77777777">
        <w:tc>
          <w:tcPr>
            <w:tcW w:w="675" w:type="dxa"/>
            <w:shd w:val="clear" w:color="auto" w:fill="auto"/>
          </w:tcPr>
          <w:p w14:paraId="1F502D25" w14:textId="77777777" w:rsidR="00873780" w:rsidRPr="000B6A66" w:rsidRDefault="00BB5B4C" w:rsidP="000B6A66">
            <w:pPr>
              <w:spacing w:after="0" w:line="240" w:lineRule="auto"/>
              <w:jc w:val="center"/>
              <w:rPr>
                <w:lang w:val="lt-LT"/>
              </w:rPr>
            </w:pPr>
            <w:r w:rsidRPr="000B6A66">
              <w:rPr>
                <w:lang w:val="lt-LT"/>
              </w:rPr>
              <w:t>21</w:t>
            </w:r>
          </w:p>
        </w:tc>
        <w:tc>
          <w:tcPr>
            <w:tcW w:w="2977" w:type="dxa"/>
            <w:shd w:val="clear" w:color="auto" w:fill="auto"/>
          </w:tcPr>
          <w:p w14:paraId="61E09B10" w14:textId="77777777" w:rsidR="00873780" w:rsidRPr="000B6A66" w:rsidRDefault="00BB5B4C" w:rsidP="000B6A66">
            <w:pPr>
              <w:spacing w:after="0" w:line="240" w:lineRule="auto"/>
              <w:rPr>
                <w:lang w:val="lt-LT"/>
              </w:rPr>
            </w:pPr>
            <w:r w:rsidRPr="000B6A66">
              <w:rPr>
                <w:lang w:val="lt-LT"/>
              </w:rPr>
              <w:t>EVITA ŽEMOITYTĖ</w:t>
            </w:r>
          </w:p>
        </w:tc>
        <w:tc>
          <w:tcPr>
            <w:tcW w:w="1276" w:type="dxa"/>
          </w:tcPr>
          <w:p w14:paraId="00A99E9E"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0636B2CC"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7B75F3B4" w14:textId="77777777" w:rsidR="00873780" w:rsidRPr="000B6A66" w:rsidRDefault="00873780" w:rsidP="000B6A66">
            <w:pPr>
              <w:spacing w:after="0" w:line="240" w:lineRule="auto"/>
              <w:rPr>
                <w:lang w:val="lt-LT"/>
              </w:rPr>
            </w:pPr>
          </w:p>
        </w:tc>
      </w:tr>
      <w:tr w:rsidR="00873780" w:rsidRPr="000B6A66" w14:paraId="6BD4203C" w14:textId="77777777">
        <w:tc>
          <w:tcPr>
            <w:tcW w:w="675" w:type="dxa"/>
            <w:shd w:val="clear" w:color="auto" w:fill="auto"/>
          </w:tcPr>
          <w:p w14:paraId="391335E4" w14:textId="77777777" w:rsidR="00873780" w:rsidRPr="000B6A66" w:rsidRDefault="00873780" w:rsidP="000B6A66">
            <w:pPr>
              <w:spacing w:after="0" w:line="240" w:lineRule="auto"/>
              <w:jc w:val="center"/>
              <w:rPr>
                <w:lang w:val="lt-LT"/>
              </w:rPr>
            </w:pPr>
          </w:p>
        </w:tc>
        <w:tc>
          <w:tcPr>
            <w:tcW w:w="2977" w:type="dxa"/>
            <w:shd w:val="clear" w:color="auto" w:fill="auto"/>
          </w:tcPr>
          <w:p w14:paraId="31073230" w14:textId="77777777" w:rsidR="00873780" w:rsidRPr="000B6A66" w:rsidRDefault="00873780" w:rsidP="000B6A66">
            <w:pPr>
              <w:spacing w:after="0" w:line="240" w:lineRule="auto"/>
              <w:rPr>
                <w:lang w:val="lt-LT"/>
              </w:rPr>
            </w:pPr>
          </w:p>
        </w:tc>
        <w:tc>
          <w:tcPr>
            <w:tcW w:w="1276" w:type="dxa"/>
          </w:tcPr>
          <w:p w14:paraId="7C1D246A" w14:textId="77777777" w:rsidR="00873780" w:rsidRPr="000B6A66" w:rsidRDefault="00873780" w:rsidP="000B6A66">
            <w:pPr>
              <w:spacing w:after="0" w:line="240" w:lineRule="auto"/>
              <w:rPr>
                <w:lang w:val="lt-LT"/>
              </w:rPr>
            </w:pPr>
          </w:p>
        </w:tc>
        <w:tc>
          <w:tcPr>
            <w:tcW w:w="2410" w:type="dxa"/>
            <w:shd w:val="clear" w:color="auto" w:fill="auto"/>
          </w:tcPr>
          <w:p w14:paraId="050AF391"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102EBB4D" w14:textId="77777777" w:rsidR="00873780" w:rsidRPr="000B6A66" w:rsidRDefault="00BB5B4C" w:rsidP="000B6A66">
            <w:pPr>
              <w:spacing w:after="0" w:line="240" w:lineRule="auto"/>
              <w:jc w:val="right"/>
              <w:rPr>
                <w:b/>
                <w:lang w:val="lt-LT"/>
              </w:rPr>
            </w:pPr>
            <w:r w:rsidRPr="000B6A66">
              <w:rPr>
                <w:b/>
                <w:lang w:val="lt-LT"/>
              </w:rPr>
              <w:t>5</w:t>
            </w:r>
          </w:p>
        </w:tc>
      </w:tr>
      <w:tr w:rsidR="00873780" w:rsidRPr="000B6A66" w14:paraId="7BD24DAA" w14:textId="77777777">
        <w:tc>
          <w:tcPr>
            <w:tcW w:w="675" w:type="dxa"/>
            <w:shd w:val="clear" w:color="auto" w:fill="auto"/>
          </w:tcPr>
          <w:p w14:paraId="43E57E88" w14:textId="77777777" w:rsidR="00873780" w:rsidRPr="000B6A66" w:rsidRDefault="00BB5B4C" w:rsidP="000B6A66">
            <w:pPr>
              <w:spacing w:after="0" w:line="240" w:lineRule="auto"/>
              <w:jc w:val="center"/>
              <w:rPr>
                <w:lang w:val="lt-LT"/>
              </w:rPr>
            </w:pPr>
            <w:r w:rsidRPr="000B6A66">
              <w:rPr>
                <w:lang w:val="lt-LT"/>
              </w:rPr>
              <w:t>22</w:t>
            </w:r>
          </w:p>
        </w:tc>
        <w:tc>
          <w:tcPr>
            <w:tcW w:w="2977" w:type="dxa"/>
            <w:shd w:val="clear" w:color="auto" w:fill="auto"/>
          </w:tcPr>
          <w:p w14:paraId="5633EE10" w14:textId="77777777" w:rsidR="00873780" w:rsidRPr="000B6A66" w:rsidRDefault="00BB5B4C" w:rsidP="000B6A66">
            <w:pPr>
              <w:spacing w:after="0" w:line="240" w:lineRule="auto"/>
              <w:rPr>
                <w:lang w:val="lt-LT"/>
              </w:rPr>
            </w:pPr>
            <w:r w:rsidRPr="000B6A66">
              <w:rPr>
                <w:lang w:val="lt-LT"/>
              </w:rPr>
              <w:t>KAROLINA BUŽINSKA</w:t>
            </w:r>
          </w:p>
        </w:tc>
        <w:tc>
          <w:tcPr>
            <w:tcW w:w="1276" w:type="dxa"/>
          </w:tcPr>
          <w:p w14:paraId="2140C0AB"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4C2C2654"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54C745EC" w14:textId="77777777" w:rsidR="00873780" w:rsidRPr="000B6A66" w:rsidRDefault="00BB5B4C" w:rsidP="000B6A66">
            <w:pPr>
              <w:spacing w:after="0" w:line="240" w:lineRule="auto"/>
              <w:rPr>
                <w:lang w:val="lt-LT"/>
              </w:rPr>
            </w:pPr>
            <w:r w:rsidRPr="000B6A66">
              <w:rPr>
                <w:lang w:val="lt-LT"/>
              </w:rPr>
              <w:t>Lavoriškių Stepono Batoro gimnazija</w:t>
            </w:r>
          </w:p>
        </w:tc>
      </w:tr>
      <w:tr w:rsidR="00873780" w:rsidRPr="000B6A66" w14:paraId="357747D8" w14:textId="77777777">
        <w:tc>
          <w:tcPr>
            <w:tcW w:w="675" w:type="dxa"/>
            <w:shd w:val="clear" w:color="auto" w:fill="auto"/>
          </w:tcPr>
          <w:p w14:paraId="4DFA7848" w14:textId="77777777" w:rsidR="00873780" w:rsidRPr="000B6A66" w:rsidRDefault="00BB5B4C" w:rsidP="000B6A66">
            <w:pPr>
              <w:spacing w:after="0" w:line="240" w:lineRule="auto"/>
              <w:jc w:val="center"/>
              <w:rPr>
                <w:lang w:val="lt-LT"/>
              </w:rPr>
            </w:pPr>
            <w:r w:rsidRPr="000B6A66">
              <w:rPr>
                <w:lang w:val="lt-LT"/>
              </w:rPr>
              <w:t>23</w:t>
            </w:r>
          </w:p>
        </w:tc>
        <w:tc>
          <w:tcPr>
            <w:tcW w:w="2977" w:type="dxa"/>
            <w:shd w:val="clear" w:color="auto" w:fill="auto"/>
          </w:tcPr>
          <w:p w14:paraId="1CE53002" w14:textId="77777777" w:rsidR="00873780" w:rsidRPr="000B6A66" w:rsidRDefault="00BB5B4C" w:rsidP="000B6A66">
            <w:pPr>
              <w:spacing w:after="0" w:line="240" w:lineRule="auto"/>
              <w:rPr>
                <w:lang w:val="lt-LT"/>
              </w:rPr>
            </w:pPr>
            <w:r w:rsidRPr="000B6A66">
              <w:rPr>
                <w:lang w:val="lt-LT"/>
              </w:rPr>
              <w:t>INESA POZLEVIČ</w:t>
            </w:r>
          </w:p>
        </w:tc>
        <w:tc>
          <w:tcPr>
            <w:tcW w:w="1276" w:type="dxa"/>
          </w:tcPr>
          <w:p w14:paraId="1F6F8C01"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155ABC96"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55017F23" w14:textId="77777777" w:rsidR="00873780" w:rsidRPr="000B6A66" w:rsidRDefault="00873780" w:rsidP="000B6A66">
            <w:pPr>
              <w:spacing w:after="0" w:line="240" w:lineRule="auto"/>
              <w:jc w:val="right"/>
              <w:rPr>
                <w:b/>
                <w:lang w:val="lt-LT"/>
              </w:rPr>
            </w:pPr>
          </w:p>
        </w:tc>
      </w:tr>
      <w:tr w:rsidR="00873780" w:rsidRPr="000B6A66" w14:paraId="36EC5272" w14:textId="77777777">
        <w:tc>
          <w:tcPr>
            <w:tcW w:w="675" w:type="dxa"/>
            <w:shd w:val="clear" w:color="auto" w:fill="auto"/>
          </w:tcPr>
          <w:p w14:paraId="3C0BF30D" w14:textId="77777777" w:rsidR="00873780" w:rsidRPr="000B6A66" w:rsidRDefault="00BB5B4C" w:rsidP="000B6A66">
            <w:pPr>
              <w:spacing w:after="0" w:line="240" w:lineRule="auto"/>
              <w:jc w:val="center"/>
              <w:rPr>
                <w:lang w:val="lt-LT"/>
              </w:rPr>
            </w:pPr>
            <w:r w:rsidRPr="000B6A66">
              <w:rPr>
                <w:lang w:val="lt-LT"/>
              </w:rPr>
              <w:t>24</w:t>
            </w:r>
          </w:p>
        </w:tc>
        <w:tc>
          <w:tcPr>
            <w:tcW w:w="2977" w:type="dxa"/>
            <w:shd w:val="clear" w:color="auto" w:fill="auto"/>
          </w:tcPr>
          <w:p w14:paraId="3177FB70" w14:textId="77777777" w:rsidR="00873780" w:rsidRPr="000B6A66" w:rsidRDefault="00BB5B4C" w:rsidP="000B6A66">
            <w:pPr>
              <w:spacing w:after="0" w:line="240" w:lineRule="auto"/>
              <w:rPr>
                <w:lang w:val="lt-LT"/>
              </w:rPr>
            </w:pPr>
            <w:r w:rsidRPr="000B6A66">
              <w:rPr>
                <w:lang w:val="lt-LT"/>
              </w:rPr>
              <w:t>RAFAL TANKELIUN</w:t>
            </w:r>
          </w:p>
        </w:tc>
        <w:tc>
          <w:tcPr>
            <w:tcW w:w="1276" w:type="dxa"/>
          </w:tcPr>
          <w:p w14:paraId="62F5B6A0"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076C0826"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56813C1F" w14:textId="77777777" w:rsidR="00873780" w:rsidRPr="000B6A66" w:rsidRDefault="00873780" w:rsidP="000B6A66">
            <w:pPr>
              <w:spacing w:after="0" w:line="240" w:lineRule="auto"/>
              <w:jc w:val="right"/>
              <w:rPr>
                <w:b/>
                <w:lang w:val="lt-LT"/>
              </w:rPr>
            </w:pPr>
          </w:p>
        </w:tc>
      </w:tr>
      <w:tr w:rsidR="00873780" w:rsidRPr="000B6A66" w14:paraId="605F0CEB" w14:textId="77777777">
        <w:tc>
          <w:tcPr>
            <w:tcW w:w="675" w:type="dxa"/>
            <w:shd w:val="clear" w:color="auto" w:fill="auto"/>
          </w:tcPr>
          <w:p w14:paraId="2323A972" w14:textId="77777777" w:rsidR="00873780" w:rsidRPr="000B6A66" w:rsidRDefault="00873780" w:rsidP="000B6A66">
            <w:pPr>
              <w:spacing w:after="0" w:line="240" w:lineRule="auto"/>
              <w:jc w:val="center"/>
              <w:rPr>
                <w:lang w:val="lt-LT"/>
              </w:rPr>
            </w:pPr>
          </w:p>
        </w:tc>
        <w:tc>
          <w:tcPr>
            <w:tcW w:w="2977" w:type="dxa"/>
            <w:shd w:val="clear" w:color="auto" w:fill="auto"/>
          </w:tcPr>
          <w:p w14:paraId="2A283F93" w14:textId="77777777" w:rsidR="00873780" w:rsidRPr="000B6A66" w:rsidRDefault="00873780" w:rsidP="000B6A66">
            <w:pPr>
              <w:spacing w:after="0" w:line="240" w:lineRule="auto"/>
              <w:rPr>
                <w:lang w:val="lt-LT"/>
              </w:rPr>
            </w:pPr>
          </w:p>
        </w:tc>
        <w:tc>
          <w:tcPr>
            <w:tcW w:w="1276" w:type="dxa"/>
          </w:tcPr>
          <w:p w14:paraId="651BB6FA" w14:textId="77777777" w:rsidR="00873780" w:rsidRPr="000B6A66" w:rsidRDefault="00873780" w:rsidP="000B6A66">
            <w:pPr>
              <w:spacing w:after="0" w:line="240" w:lineRule="auto"/>
              <w:rPr>
                <w:lang w:val="lt-LT"/>
              </w:rPr>
            </w:pPr>
          </w:p>
        </w:tc>
        <w:tc>
          <w:tcPr>
            <w:tcW w:w="2410" w:type="dxa"/>
            <w:shd w:val="clear" w:color="auto" w:fill="auto"/>
          </w:tcPr>
          <w:p w14:paraId="73478715"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1A1630E9" w14:textId="77777777" w:rsidR="00873780" w:rsidRPr="000B6A66" w:rsidRDefault="00BB5B4C" w:rsidP="000B6A66">
            <w:pPr>
              <w:spacing w:after="0" w:line="240" w:lineRule="auto"/>
              <w:jc w:val="right"/>
              <w:rPr>
                <w:b/>
                <w:lang w:val="lt-LT"/>
              </w:rPr>
            </w:pPr>
            <w:r w:rsidRPr="000B6A66">
              <w:rPr>
                <w:b/>
                <w:lang w:val="lt-LT"/>
              </w:rPr>
              <w:t>3</w:t>
            </w:r>
          </w:p>
        </w:tc>
      </w:tr>
      <w:tr w:rsidR="00873780" w:rsidRPr="000B6A66" w14:paraId="296396CE" w14:textId="77777777">
        <w:tc>
          <w:tcPr>
            <w:tcW w:w="675" w:type="dxa"/>
            <w:shd w:val="clear" w:color="auto" w:fill="auto"/>
          </w:tcPr>
          <w:p w14:paraId="397F8F01" w14:textId="77777777" w:rsidR="00873780" w:rsidRPr="000B6A66" w:rsidRDefault="00BB5B4C" w:rsidP="000B6A66">
            <w:pPr>
              <w:spacing w:after="0" w:line="240" w:lineRule="auto"/>
              <w:jc w:val="center"/>
              <w:rPr>
                <w:lang w:val="lt-LT"/>
              </w:rPr>
            </w:pPr>
            <w:r w:rsidRPr="000B6A66">
              <w:rPr>
                <w:lang w:val="lt-LT"/>
              </w:rPr>
              <w:t>25</w:t>
            </w:r>
          </w:p>
        </w:tc>
        <w:tc>
          <w:tcPr>
            <w:tcW w:w="2977" w:type="dxa"/>
            <w:shd w:val="clear" w:color="auto" w:fill="auto"/>
          </w:tcPr>
          <w:p w14:paraId="6D9DE7F6" w14:textId="77777777" w:rsidR="00873780" w:rsidRPr="000B6A66" w:rsidRDefault="00BB5B4C" w:rsidP="000B6A66">
            <w:pPr>
              <w:spacing w:after="0" w:line="240" w:lineRule="auto"/>
              <w:rPr>
                <w:lang w:val="lt-LT"/>
              </w:rPr>
            </w:pPr>
            <w:r w:rsidRPr="000B6A66">
              <w:rPr>
                <w:lang w:val="lt-LT"/>
              </w:rPr>
              <w:t>DOMINIKA BUTKO</w:t>
            </w:r>
          </w:p>
        </w:tc>
        <w:tc>
          <w:tcPr>
            <w:tcW w:w="1276" w:type="dxa"/>
          </w:tcPr>
          <w:p w14:paraId="5DD8B6F6"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5DEFD91A"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55689D33" w14:textId="77777777" w:rsidR="00873780" w:rsidRPr="000B6A66" w:rsidRDefault="00BB5B4C" w:rsidP="000B6A66">
            <w:pPr>
              <w:spacing w:after="0" w:line="240" w:lineRule="auto"/>
              <w:rPr>
                <w:lang w:val="lt-LT"/>
              </w:rPr>
            </w:pPr>
            <w:r w:rsidRPr="000B6A66">
              <w:rPr>
                <w:lang w:val="lt-LT"/>
              </w:rPr>
              <w:t>Marijampolio Meilės Lukšienės gimnazija</w:t>
            </w:r>
          </w:p>
        </w:tc>
      </w:tr>
      <w:tr w:rsidR="00873780" w:rsidRPr="000B6A66" w14:paraId="5E5C9072" w14:textId="77777777">
        <w:tc>
          <w:tcPr>
            <w:tcW w:w="675" w:type="dxa"/>
            <w:shd w:val="clear" w:color="auto" w:fill="auto"/>
          </w:tcPr>
          <w:p w14:paraId="6C9D182D" w14:textId="77777777" w:rsidR="00873780" w:rsidRPr="000B6A66" w:rsidRDefault="00BB5B4C" w:rsidP="000B6A66">
            <w:pPr>
              <w:spacing w:after="0" w:line="240" w:lineRule="auto"/>
              <w:jc w:val="center"/>
              <w:rPr>
                <w:lang w:val="lt-LT"/>
              </w:rPr>
            </w:pPr>
            <w:r w:rsidRPr="000B6A66">
              <w:rPr>
                <w:lang w:val="lt-LT"/>
              </w:rPr>
              <w:t>26</w:t>
            </w:r>
          </w:p>
        </w:tc>
        <w:tc>
          <w:tcPr>
            <w:tcW w:w="2977" w:type="dxa"/>
            <w:shd w:val="clear" w:color="auto" w:fill="auto"/>
          </w:tcPr>
          <w:p w14:paraId="61B57127" w14:textId="77777777" w:rsidR="00873780" w:rsidRPr="000B6A66" w:rsidRDefault="00BB5B4C" w:rsidP="000B6A66">
            <w:pPr>
              <w:spacing w:after="0" w:line="240" w:lineRule="auto"/>
              <w:rPr>
                <w:lang w:val="lt-LT"/>
              </w:rPr>
            </w:pPr>
            <w:r w:rsidRPr="000B6A66">
              <w:rPr>
                <w:lang w:val="lt-LT"/>
              </w:rPr>
              <w:t>JANA ILJINA</w:t>
            </w:r>
          </w:p>
        </w:tc>
        <w:tc>
          <w:tcPr>
            <w:tcW w:w="1276" w:type="dxa"/>
          </w:tcPr>
          <w:p w14:paraId="08C2DA49"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363CD253"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565D8FA5" w14:textId="77777777" w:rsidR="00873780" w:rsidRPr="000B6A66" w:rsidRDefault="00873780" w:rsidP="000B6A66">
            <w:pPr>
              <w:spacing w:after="0" w:line="240" w:lineRule="auto"/>
              <w:rPr>
                <w:lang w:val="lt-LT"/>
              </w:rPr>
            </w:pPr>
          </w:p>
        </w:tc>
      </w:tr>
      <w:tr w:rsidR="00873780" w:rsidRPr="000B6A66" w14:paraId="7BBB85B3" w14:textId="77777777">
        <w:tc>
          <w:tcPr>
            <w:tcW w:w="675" w:type="dxa"/>
            <w:shd w:val="clear" w:color="auto" w:fill="auto"/>
          </w:tcPr>
          <w:p w14:paraId="201E47A6" w14:textId="77777777" w:rsidR="00873780" w:rsidRPr="000B6A66" w:rsidRDefault="00BB5B4C" w:rsidP="000B6A66">
            <w:pPr>
              <w:spacing w:after="0" w:line="240" w:lineRule="auto"/>
              <w:jc w:val="center"/>
              <w:rPr>
                <w:lang w:val="lt-LT"/>
              </w:rPr>
            </w:pPr>
            <w:r w:rsidRPr="000B6A66">
              <w:rPr>
                <w:lang w:val="lt-LT"/>
              </w:rPr>
              <w:t>27</w:t>
            </w:r>
          </w:p>
        </w:tc>
        <w:tc>
          <w:tcPr>
            <w:tcW w:w="2977" w:type="dxa"/>
            <w:shd w:val="clear" w:color="auto" w:fill="auto"/>
          </w:tcPr>
          <w:p w14:paraId="44AF63CD" w14:textId="77777777" w:rsidR="00873780" w:rsidRPr="000B6A66" w:rsidRDefault="00BB5B4C" w:rsidP="000B6A66">
            <w:pPr>
              <w:spacing w:after="0" w:line="240" w:lineRule="auto"/>
              <w:rPr>
                <w:lang w:val="lt-LT"/>
              </w:rPr>
            </w:pPr>
            <w:r w:rsidRPr="000B6A66">
              <w:rPr>
                <w:lang w:val="lt-LT"/>
              </w:rPr>
              <w:t>KAROLINA POLONSKAJA</w:t>
            </w:r>
          </w:p>
        </w:tc>
        <w:tc>
          <w:tcPr>
            <w:tcW w:w="1276" w:type="dxa"/>
          </w:tcPr>
          <w:p w14:paraId="179487AB"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38255695"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0B775318" w14:textId="77777777" w:rsidR="00873780" w:rsidRPr="000B6A66" w:rsidRDefault="00873780" w:rsidP="000B6A66">
            <w:pPr>
              <w:spacing w:after="0" w:line="240" w:lineRule="auto"/>
              <w:rPr>
                <w:lang w:val="lt-LT"/>
              </w:rPr>
            </w:pPr>
          </w:p>
        </w:tc>
      </w:tr>
      <w:tr w:rsidR="00873780" w:rsidRPr="000B6A66" w14:paraId="075A25A7" w14:textId="77777777">
        <w:tc>
          <w:tcPr>
            <w:tcW w:w="675" w:type="dxa"/>
            <w:shd w:val="clear" w:color="auto" w:fill="auto"/>
          </w:tcPr>
          <w:p w14:paraId="640516E4" w14:textId="77777777" w:rsidR="00873780" w:rsidRPr="000B6A66" w:rsidRDefault="00873780" w:rsidP="000B6A66">
            <w:pPr>
              <w:spacing w:after="0" w:line="240" w:lineRule="auto"/>
              <w:jc w:val="center"/>
              <w:rPr>
                <w:lang w:val="lt-LT"/>
              </w:rPr>
            </w:pPr>
          </w:p>
        </w:tc>
        <w:tc>
          <w:tcPr>
            <w:tcW w:w="2977" w:type="dxa"/>
            <w:shd w:val="clear" w:color="auto" w:fill="auto"/>
          </w:tcPr>
          <w:p w14:paraId="324C1434" w14:textId="77777777" w:rsidR="00873780" w:rsidRPr="000B6A66" w:rsidRDefault="00873780" w:rsidP="000B6A66">
            <w:pPr>
              <w:spacing w:after="0" w:line="240" w:lineRule="auto"/>
              <w:rPr>
                <w:lang w:val="lt-LT"/>
              </w:rPr>
            </w:pPr>
          </w:p>
        </w:tc>
        <w:tc>
          <w:tcPr>
            <w:tcW w:w="1276" w:type="dxa"/>
          </w:tcPr>
          <w:p w14:paraId="2BAFCD88" w14:textId="77777777" w:rsidR="00873780" w:rsidRPr="000B6A66" w:rsidRDefault="00873780" w:rsidP="000B6A66">
            <w:pPr>
              <w:spacing w:after="0" w:line="240" w:lineRule="auto"/>
              <w:rPr>
                <w:lang w:val="lt-LT"/>
              </w:rPr>
            </w:pPr>
          </w:p>
        </w:tc>
        <w:tc>
          <w:tcPr>
            <w:tcW w:w="2410" w:type="dxa"/>
            <w:shd w:val="clear" w:color="auto" w:fill="auto"/>
          </w:tcPr>
          <w:p w14:paraId="126CAE8E"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6E713063" w14:textId="77777777" w:rsidR="00873780" w:rsidRPr="000B6A66" w:rsidRDefault="00BB5B4C" w:rsidP="000B6A66">
            <w:pPr>
              <w:spacing w:after="0" w:line="240" w:lineRule="auto"/>
              <w:jc w:val="right"/>
              <w:rPr>
                <w:b/>
                <w:lang w:val="lt-LT"/>
              </w:rPr>
            </w:pPr>
            <w:r w:rsidRPr="000B6A66">
              <w:rPr>
                <w:b/>
                <w:lang w:val="lt-LT"/>
              </w:rPr>
              <w:t>3</w:t>
            </w:r>
          </w:p>
        </w:tc>
      </w:tr>
      <w:tr w:rsidR="00873780" w:rsidRPr="00F13BB3" w14:paraId="027CBC36" w14:textId="77777777">
        <w:tc>
          <w:tcPr>
            <w:tcW w:w="675" w:type="dxa"/>
            <w:shd w:val="clear" w:color="auto" w:fill="auto"/>
          </w:tcPr>
          <w:p w14:paraId="2863297F" w14:textId="77777777" w:rsidR="00873780" w:rsidRPr="000B6A66" w:rsidRDefault="00BB5B4C" w:rsidP="000B6A66">
            <w:pPr>
              <w:spacing w:after="0" w:line="240" w:lineRule="auto"/>
              <w:jc w:val="center"/>
              <w:rPr>
                <w:lang w:val="lt-LT"/>
              </w:rPr>
            </w:pPr>
            <w:r w:rsidRPr="000B6A66">
              <w:rPr>
                <w:lang w:val="lt-LT"/>
              </w:rPr>
              <w:t>28</w:t>
            </w:r>
          </w:p>
        </w:tc>
        <w:tc>
          <w:tcPr>
            <w:tcW w:w="2977" w:type="dxa"/>
            <w:shd w:val="clear" w:color="auto" w:fill="auto"/>
          </w:tcPr>
          <w:p w14:paraId="7F3BBEF4" w14:textId="77777777" w:rsidR="00873780" w:rsidRPr="000B6A66" w:rsidRDefault="00BB5B4C" w:rsidP="000B6A66">
            <w:pPr>
              <w:spacing w:after="0" w:line="240" w:lineRule="auto"/>
              <w:rPr>
                <w:lang w:val="lt-LT"/>
              </w:rPr>
            </w:pPr>
            <w:r w:rsidRPr="000B6A66">
              <w:rPr>
                <w:lang w:val="lt-LT"/>
              </w:rPr>
              <w:t>ELEONORA JAVELSKA</w:t>
            </w:r>
          </w:p>
        </w:tc>
        <w:tc>
          <w:tcPr>
            <w:tcW w:w="1276" w:type="dxa"/>
          </w:tcPr>
          <w:p w14:paraId="3219A455"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1CC216F0"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5CF6C8A8" w14:textId="77777777" w:rsidR="00873780" w:rsidRPr="000B6A66" w:rsidRDefault="00BB5B4C" w:rsidP="000B6A66">
            <w:pPr>
              <w:spacing w:after="0" w:line="240" w:lineRule="auto"/>
              <w:rPr>
                <w:lang w:val="lt-LT"/>
              </w:rPr>
            </w:pPr>
            <w:r w:rsidRPr="000B6A66">
              <w:rPr>
                <w:lang w:val="lt-LT"/>
              </w:rPr>
              <w:t>Paberžės šv. Stanislavo Kostkos gimnazija</w:t>
            </w:r>
          </w:p>
        </w:tc>
      </w:tr>
      <w:tr w:rsidR="00873780" w:rsidRPr="000B6A66" w14:paraId="551E2408" w14:textId="77777777">
        <w:tc>
          <w:tcPr>
            <w:tcW w:w="675" w:type="dxa"/>
            <w:shd w:val="clear" w:color="auto" w:fill="auto"/>
          </w:tcPr>
          <w:p w14:paraId="064D1BAB" w14:textId="77777777" w:rsidR="00873780" w:rsidRPr="000B6A66" w:rsidRDefault="00BB5B4C" w:rsidP="000B6A66">
            <w:pPr>
              <w:spacing w:after="0" w:line="240" w:lineRule="auto"/>
              <w:jc w:val="center"/>
              <w:rPr>
                <w:lang w:val="lt-LT"/>
              </w:rPr>
            </w:pPr>
            <w:r w:rsidRPr="000B6A66">
              <w:rPr>
                <w:lang w:val="lt-LT"/>
              </w:rPr>
              <w:t>29</w:t>
            </w:r>
          </w:p>
        </w:tc>
        <w:tc>
          <w:tcPr>
            <w:tcW w:w="2977" w:type="dxa"/>
            <w:shd w:val="clear" w:color="auto" w:fill="auto"/>
          </w:tcPr>
          <w:p w14:paraId="572B1D81" w14:textId="77777777" w:rsidR="00873780" w:rsidRPr="000B6A66" w:rsidRDefault="00BB5B4C" w:rsidP="000B6A66">
            <w:pPr>
              <w:spacing w:after="0" w:line="240" w:lineRule="auto"/>
              <w:rPr>
                <w:lang w:val="lt-LT"/>
              </w:rPr>
            </w:pPr>
            <w:r w:rsidRPr="000B6A66">
              <w:rPr>
                <w:lang w:val="lt-LT"/>
              </w:rPr>
              <w:t>TOMAŠ JAVELSKI</w:t>
            </w:r>
          </w:p>
        </w:tc>
        <w:tc>
          <w:tcPr>
            <w:tcW w:w="1276" w:type="dxa"/>
          </w:tcPr>
          <w:p w14:paraId="2C17B90B"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2522A7BA"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3D893E0C" w14:textId="77777777" w:rsidR="00873780" w:rsidRPr="000B6A66" w:rsidRDefault="00873780" w:rsidP="000B6A66">
            <w:pPr>
              <w:spacing w:after="0" w:line="240" w:lineRule="auto"/>
              <w:rPr>
                <w:lang w:val="lt-LT"/>
              </w:rPr>
            </w:pPr>
          </w:p>
        </w:tc>
      </w:tr>
      <w:tr w:rsidR="00873780" w:rsidRPr="000B6A66" w14:paraId="5570AD28" w14:textId="77777777">
        <w:tc>
          <w:tcPr>
            <w:tcW w:w="675" w:type="dxa"/>
            <w:shd w:val="clear" w:color="auto" w:fill="auto"/>
          </w:tcPr>
          <w:p w14:paraId="0059204D" w14:textId="77777777" w:rsidR="00873780" w:rsidRPr="000B6A66" w:rsidRDefault="00BB5B4C" w:rsidP="000B6A66">
            <w:pPr>
              <w:spacing w:after="0" w:line="240" w:lineRule="auto"/>
              <w:jc w:val="center"/>
              <w:rPr>
                <w:lang w:val="lt-LT"/>
              </w:rPr>
            </w:pPr>
            <w:r w:rsidRPr="000B6A66">
              <w:rPr>
                <w:lang w:val="lt-LT"/>
              </w:rPr>
              <w:t>30</w:t>
            </w:r>
          </w:p>
        </w:tc>
        <w:tc>
          <w:tcPr>
            <w:tcW w:w="2977" w:type="dxa"/>
            <w:shd w:val="clear" w:color="auto" w:fill="auto"/>
          </w:tcPr>
          <w:p w14:paraId="7638D1D5" w14:textId="77777777" w:rsidR="00873780" w:rsidRPr="000B6A66" w:rsidRDefault="00BB5B4C" w:rsidP="000B6A66">
            <w:pPr>
              <w:spacing w:after="0" w:line="240" w:lineRule="auto"/>
              <w:rPr>
                <w:lang w:val="lt-LT"/>
              </w:rPr>
            </w:pPr>
            <w:r w:rsidRPr="000B6A66">
              <w:rPr>
                <w:lang w:val="lt-LT"/>
              </w:rPr>
              <w:t>ROLANDAS ZARANKA</w:t>
            </w:r>
          </w:p>
        </w:tc>
        <w:tc>
          <w:tcPr>
            <w:tcW w:w="1276" w:type="dxa"/>
          </w:tcPr>
          <w:p w14:paraId="7CD6CA7E"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57234493"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7F0A9E87" w14:textId="77777777" w:rsidR="00873780" w:rsidRPr="000B6A66" w:rsidRDefault="00873780" w:rsidP="000B6A66">
            <w:pPr>
              <w:spacing w:after="0" w:line="240" w:lineRule="auto"/>
              <w:rPr>
                <w:lang w:val="lt-LT"/>
              </w:rPr>
            </w:pPr>
          </w:p>
        </w:tc>
      </w:tr>
      <w:tr w:rsidR="00873780" w:rsidRPr="000B6A66" w14:paraId="0340D5C6" w14:textId="77777777">
        <w:tc>
          <w:tcPr>
            <w:tcW w:w="675" w:type="dxa"/>
            <w:shd w:val="clear" w:color="auto" w:fill="auto"/>
          </w:tcPr>
          <w:p w14:paraId="5EAFCB25" w14:textId="77777777" w:rsidR="00873780" w:rsidRPr="000B6A66" w:rsidRDefault="00873780" w:rsidP="000B6A66">
            <w:pPr>
              <w:spacing w:after="0" w:line="240" w:lineRule="auto"/>
              <w:jc w:val="center"/>
              <w:rPr>
                <w:lang w:val="lt-LT"/>
              </w:rPr>
            </w:pPr>
          </w:p>
        </w:tc>
        <w:tc>
          <w:tcPr>
            <w:tcW w:w="2977" w:type="dxa"/>
            <w:shd w:val="clear" w:color="auto" w:fill="auto"/>
          </w:tcPr>
          <w:p w14:paraId="19112EB3" w14:textId="77777777" w:rsidR="00873780" w:rsidRPr="000B6A66" w:rsidRDefault="00873780" w:rsidP="000B6A66">
            <w:pPr>
              <w:spacing w:after="0" w:line="240" w:lineRule="auto"/>
              <w:rPr>
                <w:lang w:val="lt-LT"/>
              </w:rPr>
            </w:pPr>
          </w:p>
        </w:tc>
        <w:tc>
          <w:tcPr>
            <w:tcW w:w="1276" w:type="dxa"/>
          </w:tcPr>
          <w:p w14:paraId="43393DDA" w14:textId="77777777" w:rsidR="00873780" w:rsidRPr="000B6A66" w:rsidRDefault="00873780" w:rsidP="000B6A66">
            <w:pPr>
              <w:spacing w:after="0" w:line="240" w:lineRule="auto"/>
              <w:rPr>
                <w:lang w:val="lt-LT"/>
              </w:rPr>
            </w:pPr>
          </w:p>
        </w:tc>
        <w:tc>
          <w:tcPr>
            <w:tcW w:w="2410" w:type="dxa"/>
            <w:shd w:val="clear" w:color="auto" w:fill="auto"/>
          </w:tcPr>
          <w:p w14:paraId="0606B036"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49A2BD31" w14:textId="77777777" w:rsidR="00873780" w:rsidRPr="000B6A66" w:rsidRDefault="00BB5B4C" w:rsidP="000B6A66">
            <w:pPr>
              <w:spacing w:after="0" w:line="240" w:lineRule="auto"/>
              <w:jc w:val="right"/>
              <w:rPr>
                <w:b/>
                <w:lang w:val="lt-LT"/>
              </w:rPr>
            </w:pPr>
            <w:r w:rsidRPr="000B6A66">
              <w:rPr>
                <w:b/>
                <w:lang w:val="lt-LT"/>
              </w:rPr>
              <w:t>3</w:t>
            </w:r>
          </w:p>
        </w:tc>
      </w:tr>
      <w:tr w:rsidR="00873780" w:rsidRPr="000B6A66" w14:paraId="2A410679" w14:textId="77777777">
        <w:tc>
          <w:tcPr>
            <w:tcW w:w="675" w:type="dxa"/>
            <w:shd w:val="clear" w:color="auto" w:fill="auto"/>
          </w:tcPr>
          <w:p w14:paraId="6955BFA7" w14:textId="77777777" w:rsidR="00873780" w:rsidRPr="000B6A66" w:rsidRDefault="00BB5B4C" w:rsidP="000B6A66">
            <w:pPr>
              <w:spacing w:after="0" w:line="240" w:lineRule="auto"/>
              <w:jc w:val="center"/>
              <w:rPr>
                <w:lang w:val="lt-LT"/>
              </w:rPr>
            </w:pPr>
            <w:r w:rsidRPr="000B6A66">
              <w:rPr>
                <w:lang w:val="lt-LT"/>
              </w:rPr>
              <w:t>31</w:t>
            </w:r>
          </w:p>
        </w:tc>
        <w:tc>
          <w:tcPr>
            <w:tcW w:w="2977" w:type="dxa"/>
            <w:shd w:val="clear" w:color="auto" w:fill="auto"/>
          </w:tcPr>
          <w:p w14:paraId="19A668C0" w14:textId="77777777" w:rsidR="00873780" w:rsidRPr="000B6A66" w:rsidRDefault="00BB5B4C" w:rsidP="000B6A66">
            <w:pPr>
              <w:spacing w:after="0" w:line="240" w:lineRule="auto"/>
              <w:rPr>
                <w:lang w:val="lt-LT"/>
              </w:rPr>
            </w:pPr>
            <w:r w:rsidRPr="000B6A66">
              <w:rPr>
                <w:lang w:val="lt-LT"/>
              </w:rPr>
              <w:t>GABRIELĖ PŠEDNIA</w:t>
            </w:r>
          </w:p>
        </w:tc>
        <w:tc>
          <w:tcPr>
            <w:tcW w:w="1276" w:type="dxa"/>
          </w:tcPr>
          <w:p w14:paraId="200D5AA1"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3B5A93E7"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1CE8CE5A" w14:textId="77777777" w:rsidR="00873780" w:rsidRPr="000B6A66" w:rsidRDefault="00BB5B4C" w:rsidP="000B6A66">
            <w:pPr>
              <w:spacing w:after="0" w:line="240" w:lineRule="auto"/>
              <w:rPr>
                <w:lang w:val="lt-LT"/>
              </w:rPr>
            </w:pPr>
            <w:r w:rsidRPr="000B6A66">
              <w:rPr>
                <w:lang w:val="lt-LT"/>
              </w:rPr>
              <w:t>Buivydžių Tadeušo Konvickio gimnazija</w:t>
            </w:r>
          </w:p>
        </w:tc>
      </w:tr>
      <w:tr w:rsidR="00873780" w:rsidRPr="000B6A66" w14:paraId="525F6329" w14:textId="77777777">
        <w:tc>
          <w:tcPr>
            <w:tcW w:w="675" w:type="dxa"/>
            <w:shd w:val="clear" w:color="auto" w:fill="auto"/>
          </w:tcPr>
          <w:p w14:paraId="1BA21724" w14:textId="77777777" w:rsidR="00873780" w:rsidRPr="000B6A66" w:rsidRDefault="00BB5B4C" w:rsidP="000B6A66">
            <w:pPr>
              <w:spacing w:after="0" w:line="240" w:lineRule="auto"/>
              <w:jc w:val="center"/>
              <w:rPr>
                <w:lang w:val="lt-LT"/>
              </w:rPr>
            </w:pPr>
            <w:r w:rsidRPr="000B6A66">
              <w:rPr>
                <w:lang w:val="lt-LT"/>
              </w:rPr>
              <w:t>32</w:t>
            </w:r>
          </w:p>
        </w:tc>
        <w:tc>
          <w:tcPr>
            <w:tcW w:w="2977" w:type="dxa"/>
            <w:shd w:val="clear" w:color="auto" w:fill="auto"/>
          </w:tcPr>
          <w:p w14:paraId="345E88FC" w14:textId="77777777" w:rsidR="00873780" w:rsidRPr="000B6A66" w:rsidRDefault="00BB5B4C" w:rsidP="000B6A66">
            <w:pPr>
              <w:spacing w:after="0" w:line="240" w:lineRule="auto"/>
              <w:rPr>
                <w:lang w:val="lt-LT"/>
              </w:rPr>
            </w:pPr>
            <w:r w:rsidRPr="000B6A66">
              <w:rPr>
                <w:lang w:val="lt-LT"/>
              </w:rPr>
              <w:t>MINDAUGAS ŠMIGELSKAS</w:t>
            </w:r>
          </w:p>
        </w:tc>
        <w:tc>
          <w:tcPr>
            <w:tcW w:w="1276" w:type="dxa"/>
          </w:tcPr>
          <w:p w14:paraId="29B9FB46"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5EE96A18"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3B98075E" w14:textId="77777777" w:rsidR="00873780" w:rsidRPr="000B6A66" w:rsidRDefault="00873780" w:rsidP="000B6A66">
            <w:pPr>
              <w:spacing w:after="0" w:line="240" w:lineRule="auto"/>
              <w:rPr>
                <w:lang w:val="lt-LT"/>
              </w:rPr>
            </w:pPr>
          </w:p>
        </w:tc>
      </w:tr>
      <w:tr w:rsidR="00873780" w:rsidRPr="000B6A66" w14:paraId="68BDE9D5" w14:textId="77777777">
        <w:tc>
          <w:tcPr>
            <w:tcW w:w="675" w:type="dxa"/>
            <w:shd w:val="clear" w:color="auto" w:fill="auto"/>
          </w:tcPr>
          <w:p w14:paraId="306BF6B5" w14:textId="77777777" w:rsidR="00873780" w:rsidRPr="000B6A66" w:rsidRDefault="00873780" w:rsidP="000B6A66">
            <w:pPr>
              <w:spacing w:after="0" w:line="240" w:lineRule="auto"/>
              <w:jc w:val="center"/>
              <w:rPr>
                <w:lang w:val="lt-LT"/>
              </w:rPr>
            </w:pPr>
          </w:p>
        </w:tc>
        <w:tc>
          <w:tcPr>
            <w:tcW w:w="2977" w:type="dxa"/>
            <w:shd w:val="clear" w:color="auto" w:fill="auto"/>
          </w:tcPr>
          <w:p w14:paraId="38E45D4A" w14:textId="77777777" w:rsidR="00873780" w:rsidRPr="000B6A66" w:rsidRDefault="00873780" w:rsidP="000B6A66">
            <w:pPr>
              <w:spacing w:after="0" w:line="240" w:lineRule="auto"/>
              <w:rPr>
                <w:lang w:val="lt-LT"/>
              </w:rPr>
            </w:pPr>
          </w:p>
        </w:tc>
        <w:tc>
          <w:tcPr>
            <w:tcW w:w="1276" w:type="dxa"/>
          </w:tcPr>
          <w:p w14:paraId="2BDBAA10" w14:textId="77777777" w:rsidR="00873780" w:rsidRPr="000B6A66" w:rsidRDefault="00873780" w:rsidP="000B6A66">
            <w:pPr>
              <w:spacing w:after="0" w:line="240" w:lineRule="auto"/>
              <w:rPr>
                <w:lang w:val="lt-LT"/>
              </w:rPr>
            </w:pPr>
          </w:p>
        </w:tc>
        <w:tc>
          <w:tcPr>
            <w:tcW w:w="2410" w:type="dxa"/>
            <w:shd w:val="clear" w:color="auto" w:fill="auto"/>
          </w:tcPr>
          <w:p w14:paraId="2517FAE9"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240180FB" w14:textId="77777777" w:rsidR="00873780" w:rsidRPr="000B6A66" w:rsidRDefault="00BB5B4C" w:rsidP="000B6A66">
            <w:pPr>
              <w:spacing w:after="0" w:line="240" w:lineRule="auto"/>
              <w:jc w:val="right"/>
              <w:rPr>
                <w:b/>
                <w:lang w:val="lt-LT"/>
              </w:rPr>
            </w:pPr>
            <w:r w:rsidRPr="000B6A66">
              <w:rPr>
                <w:b/>
                <w:lang w:val="lt-LT"/>
              </w:rPr>
              <w:t>2</w:t>
            </w:r>
          </w:p>
        </w:tc>
      </w:tr>
      <w:tr w:rsidR="00873780" w:rsidRPr="00F13BB3" w14:paraId="3EEEECCC" w14:textId="77777777">
        <w:tc>
          <w:tcPr>
            <w:tcW w:w="675" w:type="dxa"/>
            <w:shd w:val="clear" w:color="auto" w:fill="auto"/>
          </w:tcPr>
          <w:p w14:paraId="58C0899D" w14:textId="77777777" w:rsidR="00873780" w:rsidRPr="000B6A66" w:rsidRDefault="00BB5B4C" w:rsidP="000B6A66">
            <w:pPr>
              <w:spacing w:after="0" w:line="240" w:lineRule="auto"/>
              <w:jc w:val="center"/>
              <w:rPr>
                <w:lang w:val="lt-LT"/>
              </w:rPr>
            </w:pPr>
            <w:r w:rsidRPr="000B6A66">
              <w:rPr>
                <w:lang w:val="lt-LT"/>
              </w:rPr>
              <w:t>33</w:t>
            </w:r>
          </w:p>
        </w:tc>
        <w:tc>
          <w:tcPr>
            <w:tcW w:w="2977" w:type="dxa"/>
            <w:shd w:val="clear" w:color="auto" w:fill="auto"/>
          </w:tcPr>
          <w:p w14:paraId="6D6C21D3" w14:textId="77777777" w:rsidR="00873780" w:rsidRPr="000B6A66" w:rsidRDefault="00BB5B4C" w:rsidP="000B6A66">
            <w:pPr>
              <w:spacing w:after="0" w:line="240" w:lineRule="auto"/>
              <w:rPr>
                <w:lang w:val="lt-LT"/>
              </w:rPr>
            </w:pPr>
            <w:r w:rsidRPr="000B6A66">
              <w:rPr>
                <w:lang w:val="lt-LT"/>
              </w:rPr>
              <w:t>ALFRED ANDRUŠKEVIČ</w:t>
            </w:r>
          </w:p>
        </w:tc>
        <w:tc>
          <w:tcPr>
            <w:tcW w:w="1276" w:type="dxa"/>
          </w:tcPr>
          <w:p w14:paraId="685A9B07"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76FA53A6"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7C680E06" w14:textId="77777777" w:rsidR="00873780" w:rsidRPr="000B6A66" w:rsidRDefault="00BB5B4C" w:rsidP="000B6A66">
            <w:pPr>
              <w:spacing w:after="0" w:line="240" w:lineRule="auto"/>
              <w:rPr>
                <w:lang w:val="lt-LT"/>
              </w:rPr>
            </w:pPr>
            <w:r w:rsidRPr="000B6A66">
              <w:rPr>
                <w:lang w:val="lt-LT"/>
              </w:rPr>
              <w:t>Maišiagalos kun. Juzefo Obrembskio gimnazija</w:t>
            </w:r>
          </w:p>
        </w:tc>
      </w:tr>
      <w:tr w:rsidR="00873780" w:rsidRPr="000B6A66" w14:paraId="03461101" w14:textId="77777777">
        <w:tc>
          <w:tcPr>
            <w:tcW w:w="675" w:type="dxa"/>
            <w:shd w:val="clear" w:color="auto" w:fill="auto"/>
          </w:tcPr>
          <w:p w14:paraId="6EFF283F" w14:textId="77777777" w:rsidR="00873780" w:rsidRPr="000B6A66" w:rsidRDefault="00BB5B4C" w:rsidP="000B6A66">
            <w:pPr>
              <w:spacing w:after="0" w:line="240" w:lineRule="auto"/>
              <w:jc w:val="center"/>
              <w:rPr>
                <w:lang w:val="lt-LT"/>
              </w:rPr>
            </w:pPr>
            <w:r w:rsidRPr="000B6A66">
              <w:rPr>
                <w:lang w:val="lt-LT"/>
              </w:rPr>
              <w:t>34</w:t>
            </w:r>
          </w:p>
        </w:tc>
        <w:tc>
          <w:tcPr>
            <w:tcW w:w="2977" w:type="dxa"/>
            <w:shd w:val="clear" w:color="auto" w:fill="auto"/>
          </w:tcPr>
          <w:p w14:paraId="4DB7E66E" w14:textId="77777777" w:rsidR="00873780" w:rsidRPr="000B6A66" w:rsidRDefault="00BB5B4C" w:rsidP="000B6A66">
            <w:pPr>
              <w:spacing w:after="0" w:line="240" w:lineRule="auto"/>
              <w:rPr>
                <w:lang w:val="lt-LT"/>
              </w:rPr>
            </w:pPr>
            <w:r w:rsidRPr="000B6A66">
              <w:rPr>
                <w:lang w:val="lt-LT"/>
              </w:rPr>
              <w:t>TOMAŠ RADIVILOVIČ</w:t>
            </w:r>
          </w:p>
        </w:tc>
        <w:tc>
          <w:tcPr>
            <w:tcW w:w="1276" w:type="dxa"/>
          </w:tcPr>
          <w:p w14:paraId="230FF962"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36DEDBE6"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1EA6E258" w14:textId="77777777" w:rsidR="00873780" w:rsidRPr="000B6A66" w:rsidRDefault="00873780" w:rsidP="000B6A66">
            <w:pPr>
              <w:spacing w:after="0" w:line="240" w:lineRule="auto"/>
              <w:rPr>
                <w:lang w:val="lt-LT"/>
              </w:rPr>
            </w:pPr>
          </w:p>
        </w:tc>
      </w:tr>
      <w:tr w:rsidR="00873780" w:rsidRPr="000B6A66" w14:paraId="507B7EF1" w14:textId="77777777">
        <w:tc>
          <w:tcPr>
            <w:tcW w:w="675" w:type="dxa"/>
            <w:shd w:val="clear" w:color="auto" w:fill="auto"/>
          </w:tcPr>
          <w:p w14:paraId="32070E55" w14:textId="77777777" w:rsidR="00873780" w:rsidRPr="000B6A66" w:rsidRDefault="00873780" w:rsidP="000B6A66">
            <w:pPr>
              <w:spacing w:after="0" w:line="240" w:lineRule="auto"/>
              <w:jc w:val="center"/>
              <w:rPr>
                <w:lang w:val="lt-LT"/>
              </w:rPr>
            </w:pPr>
          </w:p>
        </w:tc>
        <w:tc>
          <w:tcPr>
            <w:tcW w:w="2977" w:type="dxa"/>
            <w:shd w:val="clear" w:color="auto" w:fill="auto"/>
          </w:tcPr>
          <w:p w14:paraId="53BDAAD9" w14:textId="77777777" w:rsidR="00873780" w:rsidRPr="000B6A66" w:rsidRDefault="00873780" w:rsidP="000B6A66">
            <w:pPr>
              <w:spacing w:after="0" w:line="240" w:lineRule="auto"/>
              <w:rPr>
                <w:lang w:val="lt-LT"/>
              </w:rPr>
            </w:pPr>
          </w:p>
        </w:tc>
        <w:tc>
          <w:tcPr>
            <w:tcW w:w="1276" w:type="dxa"/>
          </w:tcPr>
          <w:p w14:paraId="2E501AC1" w14:textId="77777777" w:rsidR="00873780" w:rsidRPr="000B6A66" w:rsidRDefault="00873780" w:rsidP="000B6A66">
            <w:pPr>
              <w:spacing w:after="0" w:line="240" w:lineRule="auto"/>
              <w:rPr>
                <w:lang w:val="lt-LT"/>
              </w:rPr>
            </w:pPr>
          </w:p>
        </w:tc>
        <w:tc>
          <w:tcPr>
            <w:tcW w:w="2410" w:type="dxa"/>
            <w:shd w:val="clear" w:color="auto" w:fill="auto"/>
          </w:tcPr>
          <w:p w14:paraId="521F225F"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0F768290" w14:textId="77777777" w:rsidR="00873780" w:rsidRPr="000B6A66" w:rsidRDefault="00BB5B4C" w:rsidP="000B6A66">
            <w:pPr>
              <w:spacing w:after="0" w:line="240" w:lineRule="auto"/>
              <w:jc w:val="right"/>
              <w:rPr>
                <w:b/>
                <w:lang w:val="lt-LT"/>
              </w:rPr>
            </w:pPr>
            <w:r w:rsidRPr="000B6A66">
              <w:rPr>
                <w:b/>
                <w:lang w:val="lt-LT"/>
              </w:rPr>
              <w:t>2</w:t>
            </w:r>
          </w:p>
        </w:tc>
      </w:tr>
      <w:tr w:rsidR="00873780" w:rsidRPr="000B6A66" w14:paraId="02344F1B" w14:textId="77777777">
        <w:tc>
          <w:tcPr>
            <w:tcW w:w="675" w:type="dxa"/>
            <w:shd w:val="clear" w:color="auto" w:fill="auto"/>
          </w:tcPr>
          <w:p w14:paraId="2CC1B8F8" w14:textId="77777777" w:rsidR="00873780" w:rsidRPr="000B6A66" w:rsidRDefault="00BB5B4C" w:rsidP="000B6A66">
            <w:pPr>
              <w:spacing w:after="0" w:line="240" w:lineRule="auto"/>
              <w:jc w:val="center"/>
              <w:rPr>
                <w:lang w:val="lt-LT"/>
              </w:rPr>
            </w:pPr>
            <w:r w:rsidRPr="000B6A66">
              <w:rPr>
                <w:lang w:val="lt-LT"/>
              </w:rPr>
              <w:t>35</w:t>
            </w:r>
          </w:p>
        </w:tc>
        <w:tc>
          <w:tcPr>
            <w:tcW w:w="2977" w:type="dxa"/>
            <w:shd w:val="clear" w:color="auto" w:fill="auto"/>
          </w:tcPr>
          <w:p w14:paraId="1EE1DEA2" w14:textId="77777777" w:rsidR="00873780" w:rsidRPr="000B6A66" w:rsidRDefault="00BB5B4C" w:rsidP="000B6A66">
            <w:pPr>
              <w:spacing w:after="0" w:line="240" w:lineRule="auto"/>
              <w:rPr>
                <w:lang w:val="lt-LT"/>
              </w:rPr>
            </w:pPr>
            <w:r w:rsidRPr="000B6A66">
              <w:rPr>
                <w:lang w:val="lt-LT"/>
              </w:rPr>
              <w:t>SANDRA MEDEIŠA</w:t>
            </w:r>
          </w:p>
        </w:tc>
        <w:tc>
          <w:tcPr>
            <w:tcW w:w="1276" w:type="dxa"/>
          </w:tcPr>
          <w:p w14:paraId="5A26ACD7"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18C19298"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55218691" w14:textId="77777777" w:rsidR="00873780" w:rsidRPr="000B6A66" w:rsidRDefault="00BB5B4C" w:rsidP="000B6A66">
            <w:pPr>
              <w:spacing w:after="0" w:line="240" w:lineRule="auto"/>
              <w:rPr>
                <w:lang w:val="lt-LT"/>
              </w:rPr>
            </w:pPr>
            <w:r w:rsidRPr="000B6A66">
              <w:rPr>
                <w:lang w:val="lt-LT"/>
              </w:rPr>
              <w:t>Mickūnų gimnazija</w:t>
            </w:r>
          </w:p>
        </w:tc>
      </w:tr>
      <w:tr w:rsidR="00873780" w:rsidRPr="000B6A66" w14:paraId="51AF0F55" w14:textId="77777777">
        <w:tc>
          <w:tcPr>
            <w:tcW w:w="675" w:type="dxa"/>
            <w:shd w:val="clear" w:color="auto" w:fill="auto"/>
          </w:tcPr>
          <w:p w14:paraId="2BCB7DE6" w14:textId="77777777" w:rsidR="00873780" w:rsidRPr="000B6A66" w:rsidRDefault="00BB5B4C" w:rsidP="000B6A66">
            <w:pPr>
              <w:spacing w:after="0" w:line="240" w:lineRule="auto"/>
              <w:jc w:val="center"/>
              <w:rPr>
                <w:lang w:val="lt-LT"/>
              </w:rPr>
            </w:pPr>
            <w:r w:rsidRPr="000B6A66">
              <w:rPr>
                <w:lang w:val="lt-LT"/>
              </w:rPr>
              <w:t>36</w:t>
            </w:r>
          </w:p>
        </w:tc>
        <w:tc>
          <w:tcPr>
            <w:tcW w:w="2977" w:type="dxa"/>
            <w:shd w:val="clear" w:color="auto" w:fill="auto"/>
          </w:tcPr>
          <w:p w14:paraId="38A9B826" w14:textId="77777777" w:rsidR="00873780" w:rsidRPr="000B6A66" w:rsidRDefault="00BB5B4C" w:rsidP="000B6A66">
            <w:pPr>
              <w:spacing w:after="0" w:line="240" w:lineRule="auto"/>
              <w:rPr>
                <w:lang w:val="lt-LT"/>
              </w:rPr>
            </w:pPr>
            <w:r w:rsidRPr="000B6A66">
              <w:rPr>
                <w:lang w:val="lt-LT"/>
              </w:rPr>
              <w:t>JANINA ELENA TOMAŠEVIČ</w:t>
            </w:r>
          </w:p>
        </w:tc>
        <w:tc>
          <w:tcPr>
            <w:tcW w:w="1276" w:type="dxa"/>
          </w:tcPr>
          <w:p w14:paraId="620A613F"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434186C0"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43DB5DEC" w14:textId="77777777" w:rsidR="00873780" w:rsidRPr="000B6A66" w:rsidRDefault="00873780" w:rsidP="000B6A66">
            <w:pPr>
              <w:spacing w:after="0" w:line="240" w:lineRule="auto"/>
              <w:rPr>
                <w:lang w:val="lt-LT"/>
              </w:rPr>
            </w:pPr>
          </w:p>
        </w:tc>
      </w:tr>
      <w:tr w:rsidR="00873780" w:rsidRPr="000B6A66" w14:paraId="7DB8651A" w14:textId="77777777">
        <w:tc>
          <w:tcPr>
            <w:tcW w:w="675" w:type="dxa"/>
            <w:shd w:val="clear" w:color="auto" w:fill="auto"/>
          </w:tcPr>
          <w:p w14:paraId="43EC1F99" w14:textId="77777777" w:rsidR="00873780" w:rsidRPr="000B6A66" w:rsidRDefault="00873780" w:rsidP="000B6A66">
            <w:pPr>
              <w:spacing w:after="0" w:line="240" w:lineRule="auto"/>
              <w:jc w:val="center"/>
              <w:rPr>
                <w:lang w:val="lt-LT"/>
              </w:rPr>
            </w:pPr>
          </w:p>
        </w:tc>
        <w:tc>
          <w:tcPr>
            <w:tcW w:w="2977" w:type="dxa"/>
            <w:shd w:val="clear" w:color="auto" w:fill="auto"/>
          </w:tcPr>
          <w:p w14:paraId="548503C0" w14:textId="77777777" w:rsidR="00873780" w:rsidRPr="000B6A66" w:rsidRDefault="00873780" w:rsidP="000B6A66">
            <w:pPr>
              <w:spacing w:after="0" w:line="240" w:lineRule="auto"/>
              <w:rPr>
                <w:lang w:val="lt-LT"/>
              </w:rPr>
            </w:pPr>
          </w:p>
        </w:tc>
        <w:tc>
          <w:tcPr>
            <w:tcW w:w="1276" w:type="dxa"/>
          </w:tcPr>
          <w:p w14:paraId="0DEDCE6B" w14:textId="77777777" w:rsidR="00873780" w:rsidRPr="000B6A66" w:rsidRDefault="00873780" w:rsidP="000B6A66">
            <w:pPr>
              <w:spacing w:after="0" w:line="240" w:lineRule="auto"/>
              <w:rPr>
                <w:lang w:val="lt-LT"/>
              </w:rPr>
            </w:pPr>
          </w:p>
        </w:tc>
        <w:tc>
          <w:tcPr>
            <w:tcW w:w="2410" w:type="dxa"/>
            <w:shd w:val="clear" w:color="auto" w:fill="auto"/>
          </w:tcPr>
          <w:p w14:paraId="7714A766"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6E66EDA9" w14:textId="77777777" w:rsidR="00873780" w:rsidRPr="000B6A66" w:rsidRDefault="00BB5B4C" w:rsidP="000B6A66">
            <w:pPr>
              <w:spacing w:after="0" w:line="240" w:lineRule="auto"/>
              <w:jc w:val="right"/>
              <w:rPr>
                <w:b/>
                <w:lang w:val="lt-LT"/>
              </w:rPr>
            </w:pPr>
            <w:r w:rsidRPr="000B6A66">
              <w:rPr>
                <w:b/>
                <w:lang w:val="lt-LT"/>
              </w:rPr>
              <w:t>2</w:t>
            </w:r>
          </w:p>
        </w:tc>
      </w:tr>
      <w:tr w:rsidR="00873780" w:rsidRPr="000B6A66" w14:paraId="5D7AFE04" w14:textId="77777777">
        <w:tc>
          <w:tcPr>
            <w:tcW w:w="675" w:type="dxa"/>
            <w:shd w:val="clear" w:color="auto" w:fill="auto"/>
          </w:tcPr>
          <w:p w14:paraId="260B8843" w14:textId="77777777" w:rsidR="00873780" w:rsidRPr="000B6A66" w:rsidRDefault="00BB5B4C" w:rsidP="000B6A66">
            <w:pPr>
              <w:spacing w:after="0" w:line="240" w:lineRule="auto"/>
              <w:jc w:val="center"/>
              <w:rPr>
                <w:lang w:val="lt-LT"/>
              </w:rPr>
            </w:pPr>
            <w:r w:rsidRPr="000B6A66">
              <w:rPr>
                <w:lang w:val="lt-LT"/>
              </w:rPr>
              <w:t>37</w:t>
            </w:r>
          </w:p>
        </w:tc>
        <w:tc>
          <w:tcPr>
            <w:tcW w:w="2977" w:type="dxa"/>
            <w:shd w:val="clear" w:color="auto" w:fill="auto"/>
          </w:tcPr>
          <w:p w14:paraId="237748E2" w14:textId="77777777" w:rsidR="00873780" w:rsidRPr="000B6A66" w:rsidRDefault="00BB5B4C" w:rsidP="000B6A66">
            <w:pPr>
              <w:spacing w:after="0" w:line="240" w:lineRule="auto"/>
              <w:rPr>
                <w:lang w:val="lt-LT"/>
              </w:rPr>
            </w:pPr>
            <w:r w:rsidRPr="000B6A66">
              <w:rPr>
                <w:lang w:val="lt-LT"/>
              </w:rPr>
              <w:t>KAROLINA BELOTKAČ</w:t>
            </w:r>
          </w:p>
        </w:tc>
        <w:tc>
          <w:tcPr>
            <w:tcW w:w="1276" w:type="dxa"/>
          </w:tcPr>
          <w:p w14:paraId="3233D813"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09F51FCE"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1BD1DF94" w14:textId="77777777" w:rsidR="00873780" w:rsidRPr="000B6A66" w:rsidRDefault="00BB5B4C" w:rsidP="000B6A66">
            <w:pPr>
              <w:spacing w:after="0" w:line="240" w:lineRule="auto"/>
              <w:rPr>
                <w:lang w:val="lt-LT"/>
              </w:rPr>
            </w:pPr>
            <w:r w:rsidRPr="000B6A66">
              <w:rPr>
                <w:lang w:val="lt-LT"/>
              </w:rPr>
              <w:t>Nemenčinės Konstanto Parčevskio gimnazija</w:t>
            </w:r>
          </w:p>
        </w:tc>
      </w:tr>
      <w:tr w:rsidR="00873780" w:rsidRPr="000B6A66" w14:paraId="065DE770" w14:textId="77777777">
        <w:tc>
          <w:tcPr>
            <w:tcW w:w="675" w:type="dxa"/>
            <w:shd w:val="clear" w:color="auto" w:fill="auto"/>
          </w:tcPr>
          <w:p w14:paraId="526FC3B5" w14:textId="77777777" w:rsidR="00873780" w:rsidRPr="000B6A66" w:rsidRDefault="00BB5B4C" w:rsidP="000B6A66">
            <w:pPr>
              <w:spacing w:after="0" w:line="240" w:lineRule="auto"/>
              <w:jc w:val="center"/>
              <w:rPr>
                <w:lang w:val="lt-LT"/>
              </w:rPr>
            </w:pPr>
            <w:r w:rsidRPr="000B6A66">
              <w:rPr>
                <w:lang w:val="lt-LT"/>
              </w:rPr>
              <w:t>38</w:t>
            </w:r>
          </w:p>
        </w:tc>
        <w:tc>
          <w:tcPr>
            <w:tcW w:w="2977" w:type="dxa"/>
            <w:shd w:val="clear" w:color="auto" w:fill="auto"/>
          </w:tcPr>
          <w:p w14:paraId="24B3D1F2" w14:textId="77777777" w:rsidR="00873780" w:rsidRPr="000B6A66" w:rsidRDefault="00BB5B4C" w:rsidP="000B6A66">
            <w:pPr>
              <w:spacing w:after="0" w:line="240" w:lineRule="auto"/>
              <w:rPr>
                <w:lang w:val="lt-LT"/>
              </w:rPr>
            </w:pPr>
            <w:r w:rsidRPr="000B6A66">
              <w:rPr>
                <w:lang w:val="lt-LT"/>
              </w:rPr>
              <w:t>NIKOLETA VOITKEVIČ</w:t>
            </w:r>
          </w:p>
        </w:tc>
        <w:tc>
          <w:tcPr>
            <w:tcW w:w="1276" w:type="dxa"/>
          </w:tcPr>
          <w:p w14:paraId="2189E691"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425EFE40"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514CB238" w14:textId="77777777" w:rsidR="00873780" w:rsidRPr="000B6A66" w:rsidRDefault="00873780" w:rsidP="000B6A66">
            <w:pPr>
              <w:spacing w:after="0" w:line="240" w:lineRule="auto"/>
              <w:rPr>
                <w:lang w:val="lt-LT"/>
              </w:rPr>
            </w:pPr>
          </w:p>
        </w:tc>
      </w:tr>
      <w:tr w:rsidR="00873780" w:rsidRPr="000B6A66" w14:paraId="5EF82F81" w14:textId="77777777">
        <w:tc>
          <w:tcPr>
            <w:tcW w:w="675" w:type="dxa"/>
            <w:shd w:val="clear" w:color="auto" w:fill="auto"/>
          </w:tcPr>
          <w:p w14:paraId="5B84660A" w14:textId="77777777" w:rsidR="00873780" w:rsidRPr="000B6A66" w:rsidRDefault="00873780" w:rsidP="000B6A66">
            <w:pPr>
              <w:spacing w:after="0" w:line="240" w:lineRule="auto"/>
              <w:jc w:val="center"/>
              <w:rPr>
                <w:lang w:val="lt-LT"/>
              </w:rPr>
            </w:pPr>
          </w:p>
        </w:tc>
        <w:tc>
          <w:tcPr>
            <w:tcW w:w="2977" w:type="dxa"/>
            <w:shd w:val="clear" w:color="auto" w:fill="auto"/>
          </w:tcPr>
          <w:p w14:paraId="014B69E0" w14:textId="77777777" w:rsidR="00873780" w:rsidRPr="000B6A66" w:rsidRDefault="00873780" w:rsidP="000B6A66">
            <w:pPr>
              <w:spacing w:after="0" w:line="240" w:lineRule="auto"/>
              <w:rPr>
                <w:lang w:val="lt-LT"/>
              </w:rPr>
            </w:pPr>
          </w:p>
        </w:tc>
        <w:tc>
          <w:tcPr>
            <w:tcW w:w="1276" w:type="dxa"/>
          </w:tcPr>
          <w:p w14:paraId="45295A7E" w14:textId="77777777" w:rsidR="00873780" w:rsidRPr="000B6A66" w:rsidRDefault="00873780" w:rsidP="000B6A66">
            <w:pPr>
              <w:spacing w:after="0" w:line="240" w:lineRule="auto"/>
              <w:rPr>
                <w:lang w:val="lt-LT"/>
              </w:rPr>
            </w:pPr>
          </w:p>
        </w:tc>
        <w:tc>
          <w:tcPr>
            <w:tcW w:w="2410" w:type="dxa"/>
            <w:shd w:val="clear" w:color="auto" w:fill="auto"/>
          </w:tcPr>
          <w:p w14:paraId="5E815C61"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23C1DAEB" w14:textId="77777777" w:rsidR="00873780" w:rsidRPr="000B6A66" w:rsidRDefault="00BB5B4C" w:rsidP="000B6A66">
            <w:pPr>
              <w:spacing w:after="0" w:line="240" w:lineRule="auto"/>
              <w:jc w:val="right"/>
              <w:rPr>
                <w:b/>
                <w:lang w:val="lt-LT"/>
              </w:rPr>
            </w:pPr>
            <w:r w:rsidRPr="000B6A66">
              <w:rPr>
                <w:b/>
                <w:lang w:val="lt-LT"/>
              </w:rPr>
              <w:t>2</w:t>
            </w:r>
          </w:p>
        </w:tc>
      </w:tr>
      <w:tr w:rsidR="00873780" w:rsidRPr="00F13BB3" w14:paraId="3002B04E" w14:textId="77777777">
        <w:tc>
          <w:tcPr>
            <w:tcW w:w="675" w:type="dxa"/>
            <w:shd w:val="clear" w:color="auto" w:fill="auto"/>
          </w:tcPr>
          <w:p w14:paraId="7243424D" w14:textId="77777777" w:rsidR="00873780" w:rsidRPr="000B6A66" w:rsidRDefault="00BB5B4C" w:rsidP="000B6A66">
            <w:pPr>
              <w:spacing w:after="0" w:line="240" w:lineRule="auto"/>
              <w:jc w:val="center"/>
              <w:rPr>
                <w:lang w:val="lt-LT"/>
              </w:rPr>
            </w:pPr>
            <w:r w:rsidRPr="000B6A66">
              <w:rPr>
                <w:lang w:val="lt-LT"/>
              </w:rPr>
              <w:t>39</w:t>
            </w:r>
          </w:p>
        </w:tc>
        <w:tc>
          <w:tcPr>
            <w:tcW w:w="2977" w:type="dxa"/>
            <w:shd w:val="clear" w:color="auto" w:fill="auto"/>
          </w:tcPr>
          <w:p w14:paraId="19536708" w14:textId="77777777" w:rsidR="00873780" w:rsidRPr="000B6A66" w:rsidRDefault="00BB5B4C" w:rsidP="000B6A66">
            <w:pPr>
              <w:spacing w:after="0" w:line="240" w:lineRule="auto"/>
              <w:rPr>
                <w:lang w:val="lt-LT"/>
              </w:rPr>
            </w:pPr>
            <w:r w:rsidRPr="000B6A66">
              <w:rPr>
                <w:lang w:val="lt-LT"/>
              </w:rPr>
              <w:t>DOROTA AKUTO</w:t>
            </w:r>
          </w:p>
        </w:tc>
        <w:tc>
          <w:tcPr>
            <w:tcW w:w="1276" w:type="dxa"/>
          </w:tcPr>
          <w:p w14:paraId="2FA4567A"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4E96657B"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vAlign w:val="center"/>
          </w:tcPr>
          <w:p w14:paraId="7ABFED62" w14:textId="77777777" w:rsidR="00873780" w:rsidRPr="000B6A66" w:rsidRDefault="00BB5B4C" w:rsidP="000B6A66">
            <w:pPr>
              <w:spacing w:after="0" w:line="240" w:lineRule="auto"/>
              <w:rPr>
                <w:lang w:val="lt-LT"/>
              </w:rPr>
            </w:pPr>
            <w:r w:rsidRPr="000B6A66">
              <w:rPr>
                <w:lang w:val="lt-LT"/>
              </w:rPr>
              <w:t>Nemėžio šv. Rapolo Kalinausko gimnazija</w:t>
            </w:r>
          </w:p>
        </w:tc>
      </w:tr>
      <w:tr w:rsidR="00873780" w:rsidRPr="000B6A66" w14:paraId="695D3242" w14:textId="77777777">
        <w:tc>
          <w:tcPr>
            <w:tcW w:w="675" w:type="dxa"/>
            <w:shd w:val="clear" w:color="auto" w:fill="auto"/>
          </w:tcPr>
          <w:p w14:paraId="723262CB" w14:textId="77777777" w:rsidR="00873780" w:rsidRPr="000B6A66" w:rsidRDefault="00BB5B4C" w:rsidP="000B6A66">
            <w:pPr>
              <w:spacing w:after="0" w:line="240" w:lineRule="auto"/>
              <w:jc w:val="center"/>
              <w:rPr>
                <w:lang w:val="lt-LT"/>
              </w:rPr>
            </w:pPr>
            <w:r w:rsidRPr="000B6A66">
              <w:rPr>
                <w:lang w:val="lt-LT"/>
              </w:rPr>
              <w:t>40</w:t>
            </w:r>
          </w:p>
        </w:tc>
        <w:tc>
          <w:tcPr>
            <w:tcW w:w="2977" w:type="dxa"/>
            <w:shd w:val="clear" w:color="auto" w:fill="auto"/>
            <w:vAlign w:val="center"/>
          </w:tcPr>
          <w:p w14:paraId="12050A5F" w14:textId="77777777" w:rsidR="00873780" w:rsidRPr="000B6A66" w:rsidRDefault="00BB5B4C" w:rsidP="000B6A66">
            <w:pPr>
              <w:spacing w:after="0" w:line="240" w:lineRule="auto"/>
            </w:pPr>
            <w:r w:rsidRPr="000B6A66">
              <w:t>IGORIS SELEZNIOVAS</w:t>
            </w:r>
          </w:p>
        </w:tc>
        <w:tc>
          <w:tcPr>
            <w:tcW w:w="1276" w:type="dxa"/>
          </w:tcPr>
          <w:p w14:paraId="666BA577"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4AB7C6F5"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vAlign w:val="center"/>
          </w:tcPr>
          <w:p w14:paraId="07588118" w14:textId="77777777" w:rsidR="00873780" w:rsidRPr="000B6A66" w:rsidRDefault="00873780" w:rsidP="000B6A66">
            <w:pPr>
              <w:spacing w:after="0" w:line="240" w:lineRule="auto"/>
              <w:rPr>
                <w:lang w:val="lt-LT"/>
              </w:rPr>
            </w:pPr>
          </w:p>
        </w:tc>
      </w:tr>
      <w:tr w:rsidR="00873780" w:rsidRPr="000B6A66" w14:paraId="132D80D2" w14:textId="77777777">
        <w:tc>
          <w:tcPr>
            <w:tcW w:w="675" w:type="dxa"/>
            <w:shd w:val="clear" w:color="auto" w:fill="auto"/>
          </w:tcPr>
          <w:p w14:paraId="375E0530" w14:textId="77777777" w:rsidR="00873780" w:rsidRPr="000B6A66" w:rsidRDefault="00873780" w:rsidP="000B6A66">
            <w:pPr>
              <w:spacing w:after="0" w:line="240" w:lineRule="auto"/>
              <w:jc w:val="center"/>
              <w:rPr>
                <w:lang w:val="lt-LT"/>
              </w:rPr>
            </w:pPr>
          </w:p>
        </w:tc>
        <w:tc>
          <w:tcPr>
            <w:tcW w:w="2977" w:type="dxa"/>
            <w:shd w:val="clear" w:color="auto" w:fill="auto"/>
          </w:tcPr>
          <w:p w14:paraId="2CF9DBE7" w14:textId="77777777" w:rsidR="00873780" w:rsidRPr="000B6A66" w:rsidRDefault="00873780" w:rsidP="000B6A66">
            <w:pPr>
              <w:spacing w:after="0" w:line="240" w:lineRule="auto"/>
              <w:rPr>
                <w:lang w:val="lt-LT"/>
              </w:rPr>
            </w:pPr>
          </w:p>
        </w:tc>
        <w:tc>
          <w:tcPr>
            <w:tcW w:w="1276" w:type="dxa"/>
          </w:tcPr>
          <w:p w14:paraId="0876021D" w14:textId="77777777" w:rsidR="00873780" w:rsidRPr="000B6A66" w:rsidRDefault="00873780" w:rsidP="000B6A66">
            <w:pPr>
              <w:spacing w:after="0" w:line="240" w:lineRule="auto"/>
              <w:rPr>
                <w:lang w:val="lt-LT"/>
              </w:rPr>
            </w:pPr>
          </w:p>
        </w:tc>
        <w:tc>
          <w:tcPr>
            <w:tcW w:w="2410" w:type="dxa"/>
            <w:shd w:val="clear" w:color="auto" w:fill="auto"/>
          </w:tcPr>
          <w:p w14:paraId="323BDA2B"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3D2D6FF9" w14:textId="77777777" w:rsidR="00873780" w:rsidRPr="000B6A66" w:rsidRDefault="00BB5B4C" w:rsidP="000B6A66">
            <w:pPr>
              <w:spacing w:after="0" w:line="240" w:lineRule="auto"/>
              <w:jc w:val="right"/>
              <w:rPr>
                <w:b/>
                <w:lang w:val="lt-LT"/>
              </w:rPr>
            </w:pPr>
            <w:r w:rsidRPr="000B6A66">
              <w:rPr>
                <w:b/>
                <w:lang w:val="lt-LT"/>
              </w:rPr>
              <w:t>2</w:t>
            </w:r>
          </w:p>
        </w:tc>
      </w:tr>
      <w:tr w:rsidR="00873780" w:rsidRPr="000B6A66" w14:paraId="425D4BED" w14:textId="77777777">
        <w:tc>
          <w:tcPr>
            <w:tcW w:w="675" w:type="dxa"/>
            <w:shd w:val="clear" w:color="auto" w:fill="auto"/>
          </w:tcPr>
          <w:p w14:paraId="53B3B834" w14:textId="77777777" w:rsidR="00873780" w:rsidRPr="000B6A66" w:rsidRDefault="00BB5B4C" w:rsidP="000B6A66">
            <w:pPr>
              <w:spacing w:after="0" w:line="240" w:lineRule="auto"/>
              <w:jc w:val="center"/>
              <w:rPr>
                <w:lang w:val="lt-LT"/>
              </w:rPr>
            </w:pPr>
            <w:r w:rsidRPr="000B6A66">
              <w:rPr>
                <w:lang w:val="lt-LT"/>
              </w:rPr>
              <w:t>41</w:t>
            </w:r>
          </w:p>
        </w:tc>
        <w:tc>
          <w:tcPr>
            <w:tcW w:w="2977" w:type="dxa"/>
            <w:shd w:val="clear" w:color="auto" w:fill="auto"/>
          </w:tcPr>
          <w:p w14:paraId="30AE7A68" w14:textId="77777777" w:rsidR="00873780" w:rsidRPr="000B6A66" w:rsidRDefault="00BB5B4C" w:rsidP="000B6A66">
            <w:pPr>
              <w:spacing w:after="0" w:line="240" w:lineRule="auto"/>
              <w:rPr>
                <w:lang w:val="lt-LT"/>
              </w:rPr>
            </w:pPr>
            <w:r w:rsidRPr="000B6A66">
              <w:rPr>
                <w:lang w:val="lt-LT"/>
              </w:rPr>
              <w:t>GRETA GRIBAČIOVA</w:t>
            </w:r>
          </w:p>
        </w:tc>
        <w:tc>
          <w:tcPr>
            <w:tcW w:w="1276" w:type="dxa"/>
          </w:tcPr>
          <w:p w14:paraId="309AC79E"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3CE8B817"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val="restart"/>
            <w:shd w:val="clear" w:color="auto" w:fill="auto"/>
          </w:tcPr>
          <w:p w14:paraId="46EB0CF7" w14:textId="77777777" w:rsidR="00873780" w:rsidRPr="000B6A66" w:rsidRDefault="00BB5B4C" w:rsidP="000B6A66">
            <w:pPr>
              <w:spacing w:after="0" w:line="240" w:lineRule="auto"/>
              <w:rPr>
                <w:lang w:val="lt-LT"/>
              </w:rPr>
            </w:pPr>
            <w:r w:rsidRPr="000B6A66">
              <w:rPr>
                <w:lang w:val="lt-LT"/>
              </w:rPr>
              <w:t>Rukainių gimnazija</w:t>
            </w:r>
          </w:p>
        </w:tc>
      </w:tr>
      <w:tr w:rsidR="00873780" w:rsidRPr="000B6A66" w14:paraId="716A2D58" w14:textId="77777777">
        <w:tc>
          <w:tcPr>
            <w:tcW w:w="675" w:type="dxa"/>
            <w:shd w:val="clear" w:color="auto" w:fill="auto"/>
          </w:tcPr>
          <w:p w14:paraId="1036A808" w14:textId="77777777" w:rsidR="00873780" w:rsidRPr="000B6A66" w:rsidRDefault="00BB5B4C" w:rsidP="000B6A66">
            <w:pPr>
              <w:spacing w:after="0" w:line="240" w:lineRule="auto"/>
              <w:jc w:val="center"/>
              <w:rPr>
                <w:lang w:val="lt-LT"/>
              </w:rPr>
            </w:pPr>
            <w:r w:rsidRPr="000B6A66">
              <w:rPr>
                <w:lang w:val="lt-LT"/>
              </w:rPr>
              <w:t>42</w:t>
            </w:r>
          </w:p>
        </w:tc>
        <w:tc>
          <w:tcPr>
            <w:tcW w:w="2977" w:type="dxa"/>
            <w:shd w:val="clear" w:color="auto" w:fill="auto"/>
          </w:tcPr>
          <w:p w14:paraId="1BD8E1B9" w14:textId="77777777" w:rsidR="00873780" w:rsidRPr="000B6A66" w:rsidRDefault="00BB5B4C" w:rsidP="000B6A66">
            <w:pPr>
              <w:spacing w:after="0" w:line="240" w:lineRule="auto"/>
              <w:rPr>
                <w:lang w:val="lt-LT"/>
              </w:rPr>
            </w:pPr>
            <w:r w:rsidRPr="000B6A66">
              <w:rPr>
                <w:lang w:val="lt-LT"/>
              </w:rPr>
              <w:t>JULIJA JANČEVSKA</w:t>
            </w:r>
          </w:p>
        </w:tc>
        <w:tc>
          <w:tcPr>
            <w:tcW w:w="1276" w:type="dxa"/>
          </w:tcPr>
          <w:p w14:paraId="6A582D21"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53C82A4C" w14:textId="77777777" w:rsidR="00873780" w:rsidRPr="000B6A66" w:rsidRDefault="00BB5B4C" w:rsidP="000B6A66">
            <w:pPr>
              <w:spacing w:after="0" w:line="240" w:lineRule="auto"/>
              <w:rPr>
                <w:lang w:val="lt-LT"/>
              </w:rPr>
            </w:pPr>
            <w:r w:rsidRPr="000B6A66">
              <w:rPr>
                <w:lang w:val="lt-LT"/>
              </w:rPr>
              <w:t>Užsienio kalba (rusų)</w:t>
            </w:r>
          </w:p>
        </w:tc>
        <w:tc>
          <w:tcPr>
            <w:tcW w:w="2516" w:type="dxa"/>
            <w:vMerge/>
            <w:shd w:val="clear" w:color="auto" w:fill="auto"/>
          </w:tcPr>
          <w:p w14:paraId="410B813F" w14:textId="77777777" w:rsidR="00873780" w:rsidRPr="000B6A66" w:rsidRDefault="00873780" w:rsidP="000B6A66">
            <w:pPr>
              <w:spacing w:after="0" w:line="240" w:lineRule="auto"/>
              <w:jc w:val="right"/>
              <w:rPr>
                <w:b/>
                <w:lang w:val="lt-LT"/>
              </w:rPr>
            </w:pPr>
          </w:p>
        </w:tc>
      </w:tr>
      <w:tr w:rsidR="00873780" w:rsidRPr="000B6A66" w14:paraId="70CF2C5C" w14:textId="77777777">
        <w:tc>
          <w:tcPr>
            <w:tcW w:w="675" w:type="dxa"/>
            <w:shd w:val="clear" w:color="auto" w:fill="auto"/>
          </w:tcPr>
          <w:p w14:paraId="115A728C" w14:textId="77777777" w:rsidR="00873780" w:rsidRPr="000B6A66" w:rsidRDefault="00873780" w:rsidP="000B6A66">
            <w:pPr>
              <w:spacing w:after="0" w:line="240" w:lineRule="auto"/>
              <w:jc w:val="center"/>
              <w:rPr>
                <w:lang w:val="lt-LT"/>
              </w:rPr>
            </w:pPr>
          </w:p>
        </w:tc>
        <w:tc>
          <w:tcPr>
            <w:tcW w:w="2977" w:type="dxa"/>
            <w:shd w:val="clear" w:color="auto" w:fill="auto"/>
          </w:tcPr>
          <w:p w14:paraId="55E915C9" w14:textId="77777777" w:rsidR="00873780" w:rsidRPr="000B6A66" w:rsidRDefault="00873780" w:rsidP="000B6A66">
            <w:pPr>
              <w:spacing w:after="0" w:line="240" w:lineRule="auto"/>
              <w:rPr>
                <w:lang w:val="lt-LT"/>
              </w:rPr>
            </w:pPr>
          </w:p>
        </w:tc>
        <w:tc>
          <w:tcPr>
            <w:tcW w:w="1276" w:type="dxa"/>
          </w:tcPr>
          <w:p w14:paraId="69F5B14F" w14:textId="77777777" w:rsidR="00873780" w:rsidRPr="000B6A66" w:rsidRDefault="00873780" w:rsidP="000B6A66">
            <w:pPr>
              <w:spacing w:after="0" w:line="240" w:lineRule="auto"/>
              <w:rPr>
                <w:lang w:val="lt-LT"/>
              </w:rPr>
            </w:pPr>
          </w:p>
        </w:tc>
        <w:tc>
          <w:tcPr>
            <w:tcW w:w="2410" w:type="dxa"/>
            <w:shd w:val="clear" w:color="auto" w:fill="auto"/>
          </w:tcPr>
          <w:p w14:paraId="11A0161E"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457D3E63" w14:textId="77777777" w:rsidR="00873780" w:rsidRPr="000B6A66" w:rsidRDefault="00BB5B4C" w:rsidP="000B6A66">
            <w:pPr>
              <w:spacing w:after="0" w:line="240" w:lineRule="auto"/>
              <w:jc w:val="right"/>
              <w:rPr>
                <w:b/>
                <w:lang w:val="lt-LT"/>
              </w:rPr>
            </w:pPr>
            <w:r w:rsidRPr="000B6A66">
              <w:rPr>
                <w:b/>
                <w:lang w:val="lt-LT"/>
              </w:rPr>
              <w:t>2</w:t>
            </w:r>
          </w:p>
        </w:tc>
      </w:tr>
      <w:tr w:rsidR="00873780" w:rsidRPr="000B6A66" w14:paraId="139615E7" w14:textId="77777777">
        <w:tc>
          <w:tcPr>
            <w:tcW w:w="675" w:type="dxa"/>
            <w:shd w:val="clear" w:color="auto" w:fill="auto"/>
          </w:tcPr>
          <w:p w14:paraId="56E5C1CD" w14:textId="77777777" w:rsidR="00873780" w:rsidRPr="000B6A66" w:rsidRDefault="00BB5B4C" w:rsidP="000B6A66">
            <w:pPr>
              <w:spacing w:after="0" w:line="240" w:lineRule="auto"/>
              <w:jc w:val="center"/>
              <w:rPr>
                <w:lang w:val="lt-LT"/>
              </w:rPr>
            </w:pPr>
            <w:r w:rsidRPr="000B6A66">
              <w:rPr>
                <w:lang w:val="lt-LT"/>
              </w:rPr>
              <w:t>43</w:t>
            </w:r>
          </w:p>
        </w:tc>
        <w:tc>
          <w:tcPr>
            <w:tcW w:w="2977" w:type="dxa"/>
            <w:shd w:val="clear" w:color="auto" w:fill="auto"/>
          </w:tcPr>
          <w:p w14:paraId="4748C364" w14:textId="77777777" w:rsidR="00873780" w:rsidRPr="000B6A66" w:rsidRDefault="00BB5B4C" w:rsidP="000B6A66">
            <w:pPr>
              <w:spacing w:after="0" w:line="240" w:lineRule="auto"/>
              <w:rPr>
                <w:lang w:val="lt-LT"/>
              </w:rPr>
            </w:pPr>
            <w:r w:rsidRPr="000B6A66">
              <w:rPr>
                <w:lang w:val="lt-LT"/>
              </w:rPr>
              <w:t>DŽIUGAS ČIŪRAS</w:t>
            </w:r>
          </w:p>
        </w:tc>
        <w:tc>
          <w:tcPr>
            <w:tcW w:w="1276" w:type="dxa"/>
          </w:tcPr>
          <w:p w14:paraId="4D7CBF13"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45BB1D62" w14:textId="77777777" w:rsidR="00873780" w:rsidRPr="000B6A66" w:rsidRDefault="00BB5B4C" w:rsidP="000B6A66">
            <w:pPr>
              <w:spacing w:after="0" w:line="240" w:lineRule="auto"/>
              <w:rPr>
                <w:lang w:val="lt-LT"/>
              </w:rPr>
            </w:pPr>
            <w:r w:rsidRPr="000B6A66">
              <w:rPr>
                <w:lang w:val="lt-LT"/>
              </w:rPr>
              <w:t>Užsienio kalba (anglų)</w:t>
            </w:r>
          </w:p>
        </w:tc>
        <w:tc>
          <w:tcPr>
            <w:tcW w:w="2516" w:type="dxa"/>
            <w:shd w:val="clear" w:color="auto" w:fill="auto"/>
            <w:vAlign w:val="center"/>
          </w:tcPr>
          <w:p w14:paraId="36631E81" w14:textId="77777777" w:rsidR="00873780" w:rsidRPr="000B6A66" w:rsidRDefault="00BB5B4C" w:rsidP="000B6A66">
            <w:pPr>
              <w:spacing w:after="0" w:line="240" w:lineRule="auto"/>
              <w:rPr>
                <w:lang w:val="lt-LT"/>
              </w:rPr>
            </w:pPr>
            <w:r w:rsidRPr="000B6A66">
              <w:rPr>
                <w:lang w:val="lt-LT"/>
              </w:rPr>
              <w:t>Avižienių gimnazija</w:t>
            </w:r>
          </w:p>
        </w:tc>
      </w:tr>
      <w:tr w:rsidR="00873780" w:rsidRPr="000B6A66" w14:paraId="6C69A07F" w14:textId="77777777">
        <w:tc>
          <w:tcPr>
            <w:tcW w:w="675" w:type="dxa"/>
            <w:shd w:val="clear" w:color="auto" w:fill="auto"/>
          </w:tcPr>
          <w:p w14:paraId="7FD30CFD" w14:textId="77777777" w:rsidR="00873780" w:rsidRPr="000B6A66" w:rsidRDefault="00873780" w:rsidP="000B6A66">
            <w:pPr>
              <w:spacing w:after="0" w:line="240" w:lineRule="auto"/>
              <w:jc w:val="center"/>
              <w:rPr>
                <w:lang w:val="lt-LT"/>
              </w:rPr>
            </w:pPr>
          </w:p>
        </w:tc>
        <w:tc>
          <w:tcPr>
            <w:tcW w:w="2977" w:type="dxa"/>
            <w:shd w:val="clear" w:color="auto" w:fill="auto"/>
          </w:tcPr>
          <w:p w14:paraId="5EA65073" w14:textId="77777777" w:rsidR="00873780" w:rsidRPr="000B6A66" w:rsidRDefault="00873780" w:rsidP="000B6A66">
            <w:pPr>
              <w:spacing w:after="0" w:line="240" w:lineRule="auto"/>
              <w:rPr>
                <w:lang w:val="lt-LT"/>
              </w:rPr>
            </w:pPr>
          </w:p>
        </w:tc>
        <w:tc>
          <w:tcPr>
            <w:tcW w:w="1276" w:type="dxa"/>
          </w:tcPr>
          <w:p w14:paraId="2D694670" w14:textId="77777777" w:rsidR="00873780" w:rsidRPr="000B6A66" w:rsidRDefault="00873780" w:rsidP="000B6A66">
            <w:pPr>
              <w:spacing w:after="0" w:line="240" w:lineRule="auto"/>
              <w:rPr>
                <w:lang w:val="lt-LT"/>
              </w:rPr>
            </w:pPr>
          </w:p>
        </w:tc>
        <w:tc>
          <w:tcPr>
            <w:tcW w:w="2410" w:type="dxa"/>
            <w:shd w:val="clear" w:color="auto" w:fill="auto"/>
          </w:tcPr>
          <w:p w14:paraId="3ABFF76D"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7183E809" w14:textId="77777777" w:rsidR="00873780" w:rsidRPr="000B6A66" w:rsidRDefault="00BB5B4C" w:rsidP="000B6A66">
            <w:pPr>
              <w:spacing w:after="0" w:line="240" w:lineRule="auto"/>
              <w:jc w:val="right"/>
              <w:rPr>
                <w:b/>
                <w:lang w:val="lt-LT"/>
              </w:rPr>
            </w:pPr>
            <w:r w:rsidRPr="000B6A66">
              <w:rPr>
                <w:b/>
                <w:lang w:val="lt-LT"/>
              </w:rPr>
              <w:t>1</w:t>
            </w:r>
          </w:p>
        </w:tc>
      </w:tr>
      <w:tr w:rsidR="00873780" w:rsidRPr="00F13BB3" w14:paraId="3C95981B" w14:textId="77777777">
        <w:tc>
          <w:tcPr>
            <w:tcW w:w="675" w:type="dxa"/>
            <w:shd w:val="clear" w:color="auto" w:fill="auto"/>
          </w:tcPr>
          <w:p w14:paraId="2B3F1276" w14:textId="77777777" w:rsidR="00873780" w:rsidRPr="000B6A66" w:rsidRDefault="00BB5B4C" w:rsidP="000B6A66">
            <w:pPr>
              <w:spacing w:after="0" w:line="240" w:lineRule="auto"/>
              <w:jc w:val="center"/>
              <w:rPr>
                <w:lang w:val="lt-LT"/>
              </w:rPr>
            </w:pPr>
            <w:r w:rsidRPr="000B6A66">
              <w:rPr>
                <w:lang w:val="lt-LT"/>
              </w:rPr>
              <w:t>44</w:t>
            </w:r>
          </w:p>
        </w:tc>
        <w:tc>
          <w:tcPr>
            <w:tcW w:w="2977" w:type="dxa"/>
            <w:shd w:val="clear" w:color="auto" w:fill="auto"/>
          </w:tcPr>
          <w:p w14:paraId="2DB4091E" w14:textId="77777777" w:rsidR="00873780" w:rsidRPr="000B6A66" w:rsidRDefault="00BB5B4C" w:rsidP="000B6A66">
            <w:pPr>
              <w:spacing w:after="0" w:line="240" w:lineRule="auto"/>
            </w:pPr>
            <w:r w:rsidRPr="000B6A66">
              <w:t>ERNEST VOINILKO</w:t>
            </w:r>
          </w:p>
        </w:tc>
        <w:tc>
          <w:tcPr>
            <w:tcW w:w="1276" w:type="dxa"/>
          </w:tcPr>
          <w:p w14:paraId="6ECE8BFA"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04DCEBFC" w14:textId="77777777" w:rsidR="00873780" w:rsidRPr="000B6A66" w:rsidRDefault="00BB5B4C" w:rsidP="000B6A66">
            <w:pPr>
              <w:spacing w:after="0" w:line="240" w:lineRule="auto"/>
              <w:rPr>
                <w:lang w:val="lt-LT"/>
              </w:rPr>
            </w:pPr>
            <w:r w:rsidRPr="000B6A66">
              <w:rPr>
                <w:lang w:val="lt-LT"/>
              </w:rPr>
              <w:t>Užsienio kalba (rusų)</w:t>
            </w:r>
          </w:p>
        </w:tc>
        <w:tc>
          <w:tcPr>
            <w:tcW w:w="2516" w:type="dxa"/>
            <w:shd w:val="clear" w:color="auto" w:fill="auto"/>
            <w:vAlign w:val="center"/>
          </w:tcPr>
          <w:p w14:paraId="2A55E742" w14:textId="77777777" w:rsidR="00873780" w:rsidRPr="000B6A66" w:rsidRDefault="00BB5B4C" w:rsidP="000B6A66">
            <w:pPr>
              <w:spacing w:after="0" w:line="240" w:lineRule="auto"/>
              <w:rPr>
                <w:lang w:val="lt-LT"/>
              </w:rPr>
            </w:pPr>
            <w:r w:rsidRPr="000B6A66">
              <w:rPr>
                <w:lang w:val="lt-LT"/>
              </w:rPr>
              <w:t>Juodšilių šv. Uršulės Leduchovskos gimnazija</w:t>
            </w:r>
          </w:p>
        </w:tc>
      </w:tr>
      <w:tr w:rsidR="00873780" w:rsidRPr="000B6A66" w14:paraId="391C0937" w14:textId="77777777">
        <w:tc>
          <w:tcPr>
            <w:tcW w:w="675" w:type="dxa"/>
            <w:shd w:val="clear" w:color="auto" w:fill="auto"/>
          </w:tcPr>
          <w:p w14:paraId="51F92870" w14:textId="77777777" w:rsidR="00873780" w:rsidRPr="000B6A66" w:rsidRDefault="00873780" w:rsidP="000B6A66">
            <w:pPr>
              <w:spacing w:after="0" w:line="240" w:lineRule="auto"/>
              <w:jc w:val="center"/>
              <w:rPr>
                <w:lang w:val="lt-LT"/>
              </w:rPr>
            </w:pPr>
          </w:p>
        </w:tc>
        <w:tc>
          <w:tcPr>
            <w:tcW w:w="2977" w:type="dxa"/>
            <w:shd w:val="clear" w:color="auto" w:fill="auto"/>
          </w:tcPr>
          <w:p w14:paraId="5E91285A" w14:textId="77777777" w:rsidR="00873780" w:rsidRPr="000B6A66" w:rsidRDefault="00873780" w:rsidP="000B6A66">
            <w:pPr>
              <w:spacing w:after="0" w:line="240" w:lineRule="auto"/>
              <w:rPr>
                <w:lang w:val="lt-LT"/>
              </w:rPr>
            </w:pPr>
          </w:p>
        </w:tc>
        <w:tc>
          <w:tcPr>
            <w:tcW w:w="1276" w:type="dxa"/>
          </w:tcPr>
          <w:p w14:paraId="01C5F278" w14:textId="77777777" w:rsidR="00873780" w:rsidRPr="000B6A66" w:rsidRDefault="00873780" w:rsidP="000B6A66">
            <w:pPr>
              <w:spacing w:after="0" w:line="240" w:lineRule="auto"/>
              <w:rPr>
                <w:lang w:val="lt-LT"/>
              </w:rPr>
            </w:pPr>
          </w:p>
        </w:tc>
        <w:tc>
          <w:tcPr>
            <w:tcW w:w="2410" w:type="dxa"/>
            <w:shd w:val="clear" w:color="auto" w:fill="auto"/>
          </w:tcPr>
          <w:p w14:paraId="21F39D0B"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19DC725D" w14:textId="77777777" w:rsidR="00873780" w:rsidRPr="000B6A66" w:rsidRDefault="00BB5B4C" w:rsidP="000B6A66">
            <w:pPr>
              <w:spacing w:after="0" w:line="240" w:lineRule="auto"/>
              <w:jc w:val="right"/>
              <w:rPr>
                <w:b/>
                <w:lang w:val="lt-LT"/>
              </w:rPr>
            </w:pPr>
            <w:r w:rsidRPr="000B6A66">
              <w:rPr>
                <w:b/>
                <w:lang w:val="lt-LT"/>
              </w:rPr>
              <w:t>1</w:t>
            </w:r>
          </w:p>
        </w:tc>
      </w:tr>
      <w:tr w:rsidR="00873780" w:rsidRPr="000B6A66" w14:paraId="3886770E" w14:textId="77777777">
        <w:tc>
          <w:tcPr>
            <w:tcW w:w="675" w:type="dxa"/>
            <w:shd w:val="clear" w:color="auto" w:fill="auto"/>
          </w:tcPr>
          <w:p w14:paraId="039A5C00" w14:textId="77777777" w:rsidR="00873780" w:rsidRPr="000B6A66" w:rsidRDefault="00BB5B4C" w:rsidP="000B6A66">
            <w:pPr>
              <w:spacing w:after="0" w:line="240" w:lineRule="auto"/>
              <w:jc w:val="center"/>
              <w:rPr>
                <w:lang w:val="lt-LT"/>
              </w:rPr>
            </w:pPr>
            <w:r w:rsidRPr="000B6A66">
              <w:rPr>
                <w:lang w:val="lt-LT"/>
              </w:rPr>
              <w:lastRenderedPageBreak/>
              <w:t>45</w:t>
            </w:r>
          </w:p>
        </w:tc>
        <w:tc>
          <w:tcPr>
            <w:tcW w:w="2977" w:type="dxa"/>
            <w:shd w:val="clear" w:color="auto" w:fill="auto"/>
          </w:tcPr>
          <w:p w14:paraId="53C81762" w14:textId="77777777" w:rsidR="00873780" w:rsidRPr="000B6A66" w:rsidRDefault="00BB5B4C" w:rsidP="000B6A66">
            <w:pPr>
              <w:spacing w:after="0" w:line="240" w:lineRule="auto"/>
              <w:rPr>
                <w:lang w:val="lt-LT"/>
              </w:rPr>
            </w:pPr>
            <w:r w:rsidRPr="000B6A66">
              <w:rPr>
                <w:lang w:val="lt-LT"/>
              </w:rPr>
              <w:t>VIKTORIJA LUKAŠEVIČIŪTĖ</w:t>
            </w:r>
          </w:p>
        </w:tc>
        <w:tc>
          <w:tcPr>
            <w:tcW w:w="1276" w:type="dxa"/>
          </w:tcPr>
          <w:p w14:paraId="3E35EAF6" w14:textId="77777777" w:rsidR="00873780" w:rsidRPr="000B6A66" w:rsidRDefault="00BB5B4C" w:rsidP="000B6A66">
            <w:pPr>
              <w:spacing w:after="0" w:line="240" w:lineRule="auto"/>
              <w:rPr>
                <w:lang w:val="lt-LT"/>
              </w:rPr>
            </w:pPr>
            <w:r w:rsidRPr="000B6A66">
              <w:rPr>
                <w:lang w:val="lt-LT"/>
              </w:rPr>
              <w:t>lietuvių</w:t>
            </w:r>
          </w:p>
        </w:tc>
        <w:tc>
          <w:tcPr>
            <w:tcW w:w="2410" w:type="dxa"/>
            <w:shd w:val="clear" w:color="auto" w:fill="auto"/>
          </w:tcPr>
          <w:p w14:paraId="3583A979" w14:textId="77777777" w:rsidR="00873780" w:rsidRPr="000B6A66" w:rsidRDefault="00BB5B4C" w:rsidP="000B6A66">
            <w:pPr>
              <w:spacing w:after="0" w:line="240" w:lineRule="auto"/>
              <w:rPr>
                <w:lang w:val="lt-LT"/>
              </w:rPr>
            </w:pPr>
            <w:r w:rsidRPr="000B6A66">
              <w:rPr>
                <w:lang w:val="lt-LT"/>
              </w:rPr>
              <w:t>Užsienio kalba (rusų)</w:t>
            </w:r>
          </w:p>
        </w:tc>
        <w:tc>
          <w:tcPr>
            <w:tcW w:w="2516" w:type="dxa"/>
            <w:shd w:val="clear" w:color="auto" w:fill="auto"/>
            <w:vAlign w:val="center"/>
          </w:tcPr>
          <w:p w14:paraId="17095316" w14:textId="77777777" w:rsidR="00873780" w:rsidRPr="000B6A66" w:rsidRDefault="00BB5B4C" w:rsidP="000B6A66">
            <w:pPr>
              <w:spacing w:after="0" w:line="240" w:lineRule="auto"/>
              <w:rPr>
                <w:lang w:val="lt-LT"/>
              </w:rPr>
            </w:pPr>
            <w:r w:rsidRPr="000B6A66">
              <w:rPr>
                <w:lang w:val="lt-LT"/>
              </w:rPr>
              <w:t xml:space="preserve">Kalvelių ,,Aušros“ </w:t>
            </w:r>
          </w:p>
          <w:p w14:paraId="5BC53B72" w14:textId="77777777" w:rsidR="00873780" w:rsidRPr="000B6A66" w:rsidRDefault="00BB5B4C" w:rsidP="000B6A66">
            <w:pPr>
              <w:spacing w:after="0" w:line="240" w:lineRule="auto"/>
              <w:rPr>
                <w:lang w:val="lt-LT"/>
              </w:rPr>
            </w:pPr>
            <w:r w:rsidRPr="000B6A66">
              <w:rPr>
                <w:lang w:val="lt-LT"/>
              </w:rPr>
              <w:t>gimnazija</w:t>
            </w:r>
          </w:p>
        </w:tc>
      </w:tr>
      <w:tr w:rsidR="00873780" w:rsidRPr="000B6A66" w14:paraId="45207FB8" w14:textId="77777777">
        <w:tc>
          <w:tcPr>
            <w:tcW w:w="675" w:type="dxa"/>
            <w:shd w:val="clear" w:color="auto" w:fill="auto"/>
          </w:tcPr>
          <w:p w14:paraId="19922A7B" w14:textId="77777777" w:rsidR="00873780" w:rsidRPr="000B6A66" w:rsidRDefault="00873780" w:rsidP="000B6A66">
            <w:pPr>
              <w:spacing w:after="0" w:line="240" w:lineRule="auto"/>
              <w:jc w:val="center"/>
              <w:rPr>
                <w:lang w:val="lt-LT"/>
              </w:rPr>
            </w:pPr>
          </w:p>
        </w:tc>
        <w:tc>
          <w:tcPr>
            <w:tcW w:w="2977" w:type="dxa"/>
            <w:shd w:val="clear" w:color="auto" w:fill="auto"/>
          </w:tcPr>
          <w:p w14:paraId="177474B9" w14:textId="77777777" w:rsidR="00873780" w:rsidRPr="000B6A66" w:rsidRDefault="00873780" w:rsidP="000B6A66">
            <w:pPr>
              <w:spacing w:after="0" w:line="240" w:lineRule="auto"/>
              <w:rPr>
                <w:lang w:val="lt-LT"/>
              </w:rPr>
            </w:pPr>
          </w:p>
        </w:tc>
        <w:tc>
          <w:tcPr>
            <w:tcW w:w="1276" w:type="dxa"/>
          </w:tcPr>
          <w:p w14:paraId="69AE8DFC" w14:textId="77777777" w:rsidR="00873780" w:rsidRPr="000B6A66" w:rsidRDefault="00873780" w:rsidP="000B6A66">
            <w:pPr>
              <w:spacing w:after="0" w:line="240" w:lineRule="auto"/>
              <w:rPr>
                <w:lang w:val="lt-LT"/>
              </w:rPr>
            </w:pPr>
          </w:p>
        </w:tc>
        <w:tc>
          <w:tcPr>
            <w:tcW w:w="2410" w:type="dxa"/>
            <w:shd w:val="clear" w:color="auto" w:fill="auto"/>
          </w:tcPr>
          <w:p w14:paraId="6889DFE6"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0C5F7537" w14:textId="77777777" w:rsidR="00873780" w:rsidRPr="000B6A66" w:rsidRDefault="00BB5B4C" w:rsidP="000B6A66">
            <w:pPr>
              <w:spacing w:after="0" w:line="240" w:lineRule="auto"/>
              <w:jc w:val="right"/>
              <w:rPr>
                <w:b/>
                <w:lang w:val="lt-LT"/>
              </w:rPr>
            </w:pPr>
            <w:r w:rsidRPr="000B6A66">
              <w:rPr>
                <w:b/>
                <w:lang w:val="lt-LT"/>
              </w:rPr>
              <w:t>1</w:t>
            </w:r>
          </w:p>
        </w:tc>
      </w:tr>
      <w:tr w:rsidR="00873780" w:rsidRPr="000B6A66" w14:paraId="03658AE8" w14:textId="77777777">
        <w:tc>
          <w:tcPr>
            <w:tcW w:w="675" w:type="dxa"/>
            <w:shd w:val="clear" w:color="auto" w:fill="auto"/>
          </w:tcPr>
          <w:p w14:paraId="0AD08D4A" w14:textId="77777777" w:rsidR="00873780" w:rsidRPr="000B6A66" w:rsidRDefault="00BB5B4C" w:rsidP="000B6A66">
            <w:pPr>
              <w:spacing w:after="0" w:line="240" w:lineRule="auto"/>
              <w:jc w:val="center"/>
              <w:rPr>
                <w:lang w:val="lt-LT"/>
              </w:rPr>
            </w:pPr>
            <w:r w:rsidRPr="000B6A66">
              <w:rPr>
                <w:lang w:val="lt-LT"/>
              </w:rPr>
              <w:t>46</w:t>
            </w:r>
          </w:p>
        </w:tc>
        <w:tc>
          <w:tcPr>
            <w:tcW w:w="2977" w:type="dxa"/>
            <w:shd w:val="clear" w:color="auto" w:fill="auto"/>
          </w:tcPr>
          <w:p w14:paraId="7DC90262" w14:textId="77777777" w:rsidR="00873780" w:rsidRPr="000B6A66" w:rsidRDefault="00BB5B4C" w:rsidP="000B6A66">
            <w:pPr>
              <w:spacing w:after="0" w:line="240" w:lineRule="auto"/>
              <w:rPr>
                <w:lang w:val="lt-LT"/>
              </w:rPr>
            </w:pPr>
            <w:r w:rsidRPr="000B6A66">
              <w:rPr>
                <w:lang w:val="lt-LT"/>
              </w:rPr>
              <w:t>BARBARA ŠIPKOVSKA</w:t>
            </w:r>
          </w:p>
        </w:tc>
        <w:tc>
          <w:tcPr>
            <w:tcW w:w="1276" w:type="dxa"/>
          </w:tcPr>
          <w:p w14:paraId="236D53C7"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3433BB9B" w14:textId="77777777" w:rsidR="00873780" w:rsidRPr="000B6A66" w:rsidRDefault="00BB5B4C" w:rsidP="000B6A66">
            <w:pPr>
              <w:spacing w:after="0" w:line="240" w:lineRule="auto"/>
              <w:rPr>
                <w:lang w:val="lt-LT"/>
              </w:rPr>
            </w:pPr>
            <w:r w:rsidRPr="000B6A66">
              <w:rPr>
                <w:lang w:val="lt-LT"/>
              </w:rPr>
              <w:t>Užsienio kalba (rusų)</w:t>
            </w:r>
          </w:p>
        </w:tc>
        <w:tc>
          <w:tcPr>
            <w:tcW w:w="2516" w:type="dxa"/>
            <w:shd w:val="clear" w:color="auto" w:fill="auto"/>
            <w:vAlign w:val="center"/>
          </w:tcPr>
          <w:p w14:paraId="3FB0F9A2" w14:textId="77777777" w:rsidR="00873780" w:rsidRPr="000B6A66" w:rsidRDefault="00BB5B4C" w:rsidP="000B6A66">
            <w:pPr>
              <w:spacing w:after="0" w:line="240" w:lineRule="auto"/>
              <w:rPr>
                <w:lang w:val="lt-LT"/>
              </w:rPr>
            </w:pPr>
            <w:r w:rsidRPr="000B6A66">
              <w:rPr>
                <w:lang w:val="lt-LT"/>
              </w:rPr>
              <w:t>Kalvelių Stanislavo Moniuškos gimnazija</w:t>
            </w:r>
          </w:p>
        </w:tc>
      </w:tr>
      <w:tr w:rsidR="00873780" w:rsidRPr="000B6A66" w14:paraId="1FA7604B" w14:textId="77777777">
        <w:tc>
          <w:tcPr>
            <w:tcW w:w="675" w:type="dxa"/>
            <w:shd w:val="clear" w:color="auto" w:fill="auto"/>
          </w:tcPr>
          <w:p w14:paraId="698E8B98" w14:textId="77777777" w:rsidR="00873780" w:rsidRPr="000B6A66" w:rsidRDefault="00873780" w:rsidP="000B6A66">
            <w:pPr>
              <w:spacing w:after="0" w:line="240" w:lineRule="auto"/>
              <w:jc w:val="center"/>
              <w:rPr>
                <w:lang w:val="lt-LT"/>
              </w:rPr>
            </w:pPr>
          </w:p>
        </w:tc>
        <w:tc>
          <w:tcPr>
            <w:tcW w:w="2977" w:type="dxa"/>
            <w:shd w:val="clear" w:color="auto" w:fill="auto"/>
          </w:tcPr>
          <w:p w14:paraId="1C8E3198" w14:textId="77777777" w:rsidR="00873780" w:rsidRPr="000B6A66" w:rsidRDefault="00873780" w:rsidP="000B6A66">
            <w:pPr>
              <w:spacing w:after="0" w:line="240" w:lineRule="auto"/>
              <w:rPr>
                <w:lang w:val="lt-LT"/>
              </w:rPr>
            </w:pPr>
          </w:p>
        </w:tc>
        <w:tc>
          <w:tcPr>
            <w:tcW w:w="1276" w:type="dxa"/>
          </w:tcPr>
          <w:p w14:paraId="161152DD" w14:textId="77777777" w:rsidR="00873780" w:rsidRPr="000B6A66" w:rsidRDefault="00873780" w:rsidP="000B6A66">
            <w:pPr>
              <w:spacing w:after="0" w:line="240" w:lineRule="auto"/>
              <w:rPr>
                <w:lang w:val="lt-LT"/>
              </w:rPr>
            </w:pPr>
          </w:p>
        </w:tc>
        <w:tc>
          <w:tcPr>
            <w:tcW w:w="2410" w:type="dxa"/>
            <w:shd w:val="clear" w:color="auto" w:fill="auto"/>
          </w:tcPr>
          <w:p w14:paraId="31A49611"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121DE358" w14:textId="77777777" w:rsidR="00873780" w:rsidRPr="000B6A66" w:rsidRDefault="00BB5B4C" w:rsidP="000B6A66">
            <w:pPr>
              <w:spacing w:after="0" w:line="240" w:lineRule="auto"/>
              <w:jc w:val="right"/>
              <w:rPr>
                <w:b/>
                <w:lang w:val="lt-LT"/>
              </w:rPr>
            </w:pPr>
            <w:r w:rsidRPr="000B6A66">
              <w:rPr>
                <w:b/>
                <w:lang w:val="lt-LT"/>
              </w:rPr>
              <w:t>1</w:t>
            </w:r>
          </w:p>
        </w:tc>
      </w:tr>
      <w:tr w:rsidR="00873780" w:rsidRPr="000B6A66" w14:paraId="158059A2" w14:textId="77777777">
        <w:tc>
          <w:tcPr>
            <w:tcW w:w="675" w:type="dxa"/>
            <w:shd w:val="clear" w:color="auto" w:fill="auto"/>
          </w:tcPr>
          <w:p w14:paraId="7325CEFF" w14:textId="77777777" w:rsidR="00873780" w:rsidRPr="000B6A66" w:rsidRDefault="00BB5B4C" w:rsidP="000B6A66">
            <w:pPr>
              <w:spacing w:after="0" w:line="240" w:lineRule="auto"/>
              <w:jc w:val="center"/>
              <w:rPr>
                <w:lang w:val="lt-LT"/>
              </w:rPr>
            </w:pPr>
            <w:r w:rsidRPr="000B6A66">
              <w:rPr>
                <w:lang w:val="lt-LT"/>
              </w:rPr>
              <w:t>47</w:t>
            </w:r>
          </w:p>
        </w:tc>
        <w:tc>
          <w:tcPr>
            <w:tcW w:w="2977" w:type="dxa"/>
            <w:shd w:val="clear" w:color="auto" w:fill="auto"/>
          </w:tcPr>
          <w:p w14:paraId="0C82FDDB" w14:textId="77777777" w:rsidR="00873780" w:rsidRPr="000B6A66" w:rsidRDefault="00BB5B4C" w:rsidP="000B6A66">
            <w:pPr>
              <w:spacing w:after="0" w:line="240" w:lineRule="auto"/>
              <w:rPr>
                <w:lang w:val="lt-LT"/>
              </w:rPr>
            </w:pPr>
            <w:r w:rsidRPr="000B6A66">
              <w:rPr>
                <w:lang w:val="lt-LT"/>
              </w:rPr>
              <w:t>KORNELIJA MORDASAITĖ</w:t>
            </w:r>
          </w:p>
        </w:tc>
        <w:tc>
          <w:tcPr>
            <w:tcW w:w="1276" w:type="dxa"/>
          </w:tcPr>
          <w:p w14:paraId="18517FB8" w14:textId="77777777" w:rsidR="00873780" w:rsidRPr="000B6A66" w:rsidRDefault="00BB5B4C" w:rsidP="000B6A66">
            <w:pPr>
              <w:spacing w:after="0" w:line="240" w:lineRule="auto"/>
              <w:rPr>
                <w:lang w:val="lt-LT"/>
              </w:rPr>
            </w:pPr>
            <w:r w:rsidRPr="000B6A66">
              <w:rPr>
                <w:lang w:val="lt-LT"/>
              </w:rPr>
              <w:t>lenkų</w:t>
            </w:r>
          </w:p>
        </w:tc>
        <w:tc>
          <w:tcPr>
            <w:tcW w:w="2410" w:type="dxa"/>
            <w:shd w:val="clear" w:color="auto" w:fill="auto"/>
          </w:tcPr>
          <w:p w14:paraId="099D826D" w14:textId="77777777" w:rsidR="00873780" w:rsidRPr="000B6A66" w:rsidRDefault="00BB5B4C" w:rsidP="000B6A66">
            <w:pPr>
              <w:spacing w:after="0" w:line="240" w:lineRule="auto"/>
              <w:rPr>
                <w:lang w:val="lt-LT"/>
              </w:rPr>
            </w:pPr>
            <w:r w:rsidRPr="000B6A66">
              <w:rPr>
                <w:lang w:val="lt-LT"/>
              </w:rPr>
              <w:t>Užsienio kalba (rusų)</w:t>
            </w:r>
          </w:p>
        </w:tc>
        <w:tc>
          <w:tcPr>
            <w:tcW w:w="2516" w:type="dxa"/>
            <w:shd w:val="clear" w:color="auto" w:fill="auto"/>
          </w:tcPr>
          <w:p w14:paraId="7AA13522" w14:textId="77777777" w:rsidR="00873780" w:rsidRPr="000B6A66" w:rsidRDefault="00BB5B4C" w:rsidP="000B6A66">
            <w:pPr>
              <w:spacing w:after="0" w:line="240" w:lineRule="auto"/>
              <w:rPr>
                <w:lang w:val="lt-LT"/>
              </w:rPr>
            </w:pPr>
            <w:r w:rsidRPr="000B6A66">
              <w:rPr>
                <w:lang w:val="lt-LT"/>
              </w:rPr>
              <w:t>Medininkų šv. Kazimiero gimnazija</w:t>
            </w:r>
          </w:p>
        </w:tc>
      </w:tr>
      <w:tr w:rsidR="00873780" w:rsidRPr="000B6A66" w14:paraId="2CD90891" w14:textId="77777777">
        <w:tc>
          <w:tcPr>
            <w:tcW w:w="675" w:type="dxa"/>
            <w:shd w:val="clear" w:color="auto" w:fill="auto"/>
          </w:tcPr>
          <w:p w14:paraId="77FB4E20" w14:textId="77777777" w:rsidR="00873780" w:rsidRPr="000B6A66" w:rsidRDefault="00873780" w:rsidP="000B6A66">
            <w:pPr>
              <w:spacing w:after="0" w:line="240" w:lineRule="auto"/>
              <w:jc w:val="center"/>
              <w:rPr>
                <w:lang w:val="lt-LT"/>
              </w:rPr>
            </w:pPr>
          </w:p>
        </w:tc>
        <w:tc>
          <w:tcPr>
            <w:tcW w:w="2977" w:type="dxa"/>
            <w:shd w:val="clear" w:color="auto" w:fill="auto"/>
          </w:tcPr>
          <w:p w14:paraId="7EF11D41" w14:textId="77777777" w:rsidR="00873780" w:rsidRPr="000B6A66" w:rsidRDefault="00873780" w:rsidP="000B6A66">
            <w:pPr>
              <w:spacing w:after="0" w:line="240" w:lineRule="auto"/>
              <w:rPr>
                <w:lang w:val="lt-LT"/>
              </w:rPr>
            </w:pPr>
          </w:p>
        </w:tc>
        <w:tc>
          <w:tcPr>
            <w:tcW w:w="1276" w:type="dxa"/>
          </w:tcPr>
          <w:p w14:paraId="02FC3BBB" w14:textId="77777777" w:rsidR="00873780" w:rsidRPr="000B6A66" w:rsidRDefault="00873780" w:rsidP="000B6A66">
            <w:pPr>
              <w:spacing w:after="0" w:line="240" w:lineRule="auto"/>
              <w:rPr>
                <w:lang w:val="lt-LT"/>
              </w:rPr>
            </w:pPr>
          </w:p>
        </w:tc>
        <w:tc>
          <w:tcPr>
            <w:tcW w:w="2410" w:type="dxa"/>
            <w:shd w:val="clear" w:color="auto" w:fill="auto"/>
          </w:tcPr>
          <w:p w14:paraId="218C24D1" w14:textId="77777777" w:rsidR="00873780" w:rsidRPr="000B6A66" w:rsidRDefault="00BB5B4C" w:rsidP="000B6A66">
            <w:pPr>
              <w:spacing w:after="0" w:line="240" w:lineRule="auto"/>
              <w:jc w:val="right"/>
              <w:rPr>
                <w:b/>
                <w:lang w:val="lt-LT"/>
              </w:rPr>
            </w:pPr>
            <w:r w:rsidRPr="000B6A66">
              <w:rPr>
                <w:b/>
                <w:lang w:val="lt-LT"/>
              </w:rPr>
              <w:t>Iš viso:</w:t>
            </w:r>
          </w:p>
        </w:tc>
        <w:tc>
          <w:tcPr>
            <w:tcW w:w="2516" w:type="dxa"/>
            <w:shd w:val="clear" w:color="auto" w:fill="auto"/>
          </w:tcPr>
          <w:p w14:paraId="186D1C07" w14:textId="77777777" w:rsidR="00873780" w:rsidRPr="000B6A66" w:rsidRDefault="00BB5B4C" w:rsidP="000B6A66">
            <w:pPr>
              <w:spacing w:after="0" w:line="240" w:lineRule="auto"/>
              <w:jc w:val="right"/>
              <w:rPr>
                <w:b/>
                <w:lang w:val="lt-LT"/>
              </w:rPr>
            </w:pPr>
            <w:r w:rsidRPr="000B6A66">
              <w:rPr>
                <w:b/>
                <w:lang w:val="lt-LT"/>
              </w:rPr>
              <w:t>1</w:t>
            </w:r>
          </w:p>
        </w:tc>
      </w:tr>
      <w:tr w:rsidR="00873780" w:rsidRPr="000B6A66" w14:paraId="18B397E2" w14:textId="77777777">
        <w:tc>
          <w:tcPr>
            <w:tcW w:w="675" w:type="dxa"/>
            <w:shd w:val="clear" w:color="auto" w:fill="auto"/>
          </w:tcPr>
          <w:p w14:paraId="1D2A7C38" w14:textId="77777777" w:rsidR="00873780" w:rsidRPr="000B6A66" w:rsidRDefault="00873780" w:rsidP="000B6A66">
            <w:pPr>
              <w:spacing w:after="0" w:line="240" w:lineRule="auto"/>
              <w:jc w:val="center"/>
              <w:rPr>
                <w:lang w:val="lt-LT"/>
              </w:rPr>
            </w:pPr>
          </w:p>
        </w:tc>
        <w:tc>
          <w:tcPr>
            <w:tcW w:w="2977" w:type="dxa"/>
            <w:shd w:val="clear" w:color="auto" w:fill="auto"/>
          </w:tcPr>
          <w:p w14:paraId="01EC2625" w14:textId="77777777" w:rsidR="00873780" w:rsidRPr="000B6A66" w:rsidRDefault="00873780" w:rsidP="000B6A66">
            <w:pPr>
              <w:spacing w:after="0" w:line="240" w:lineRule="auto"/>
              <w:rPr>
                <w:lang w:val="lt-LT"/>
              </w:rPr>
            </w:pPr>
          </w:p>
        </w:tc>
        <w:tc>
          <w:tcPr>
            <w:tcW w:w="1276" w:type="dxa"/>
          </w:tcPr>
          <w:p w14:paraId="5B801CF3" w14:textId="77777777" w:rsidR="00873780" w:rsidRPr="000B6A66" w:rsidRDefault="00873780" w:rsidP="000B6A66">
            <w:pPr>
              <w:spacing w:after="0" w:line="240" w:lineRule="auto"/>
              <w:rPr>
                <w:lang w:val="lt-LT"/>
              </w:rPr>
            </w:pPr>
          </w:p>
        </w:tc>
        <w:tc>
          <w:tcPr>
            <w:tcW w:w="2410" w:type="dxa"/>
            <w:shd w:val="clear" w:color="auto" w:fill="auto"/>
          </w:tcPr>
          <w:p w14:paraId="5CE3895E" w14:textId="77777777" w:rsidR="00873780" w:rsidRPr="000B6A66" w:rsidRDefault="00873780" w:rsidP="000B6A66">
            <w:pPr>
              <w:spacing w:after="0" w:line="240" w:lineRule="auto"/>
              <w:jc w:val="right"/>
              <w:rPr>
                <w:b/>
                <w:lang w:val="lt-LT"/>
              </w:rPr>
            </w:pPr>
          </w:p>
        </w:tc>
        <w:tc>
          <w:tcPr>
            <w:tcW w:w="2516" w:type="dxa"/>
            <w:shd w:val="clear" w:color="auto" w:fill="auto"/>
          </w:tcPr>
          <w:p w14:paraId="2019CBFE" w14:textId="77777777" w:rsidR="00873780" w:rsidRPr="000B6A66" w:rsidRDefault="00BB5B4C" w:rsidP="000B6A66">
            <w:pPr>
              <w:spacing w:after="0" w:line="240" w:lineRule="auto"/>
              <w:jc w:val="right"/>
              <w:rPr>
                <w:b/>
                <w:color w:val="FF0000"/>
                <w:lang w:val="lt-LT"/>
              </w:rPr>
            </w:pPr>
            <w:r w:rsidRPr="000B6A66">
              <w:rPr>
                <w:b/>
                <w:color w:val="FF0000"/>
                <w:lang w:val="lt-LT"/>
              </w:rPr>
              <w:t>Iš viso:  49</w:t>
            </w:r>
          </w:p>
        </w:tc>
      </w:tr>
    </w:tbl>
    <w:p w14:paraId="3CD66CF4" w14:textId="77777777" w:rsidR="005B4F7F" w:rsidRDefault="005B4F7F" w:rsidP="000B6A66">
      <w:pPr>
        <w:spacing w:after="0" w:line="240" w:lineRule="auto"/>
        <w:rPr>
          <w:rFonts w:eastAsia="Times New Roman"/>
          <w:b/>
          <w:bCs/>
          <w:lang w:val="lt-LT" w:eastAsia="lt-LT"/>
        </w:rPr>
      </w:pPr>
    </w:p>
    <w:p w14:paraId="091E9ACB" w14:textId="77777777" w:rsidR="00873780" w:rsidRPr="000B6A66" w:rsidRDefault="00BB5B4C" w:rsidP="000B6A66">
      <w:pPr>
        <w:spacing w:after="0" w:line="240" w:lineRule="auto"/>
        <w:rPr>
          <w:rFonts w:eastAsia="Times New Roman"/>
          <w:lang w:val="lt-LT" w:eastAsia="lt-LT"/>
        </w:rPr>
      </w:pPr>
      <w:r w:rsidRPr="000B6A66">
        <w:rPr>
          <w:rFonts w:eastAsia="Times New Roman"/>
          <w:b/>
          <w:bCs/>
          <w:lang w:val="lt-LT" w:eastAsia="lt-LT"/>
        </w:rPr>
        <w:t>„Šimtukininkus“ 2019 m. parengė 18 iš 24 Vilniaus rajono savivaldybės gimnazijų:</w:t>
      </w:r>
    </w:p>
    <w:p w14:paraId="76252287" w14:textId="77777777" w:rsidR="00873780" w:rsidRPr="000B6A66" w:rsidRDefault="00BB5B4C" w:rsidP="000B6A66">
      <w:pPr>
        <w:pStyle w:val="Sraopastraipa"/>
        <w:numPr>
          <w:ilvl w:val="0"/>
          <w:numId w:val="3"/>
        </w:numPr>
        <w:spacing w:after="0" w:line="240" w:lineRule="auto"/>
        <w:rPr>
          <w:rFonts w:ascii="Times New Roman" w:eastAsia="Times New Roman" w:hAnsi="Times New Roman"/>
          <w:sz w:val="24"/>
          <w:szCs w:val="24"/>
          <w:lang w:eastAsia="lt-LT"/>
        </w:rPr>
      </w:pPr>
      <w:r w:rsidRPr="000B6A66">
        <w:rPr>
          <w:rFonts w:ascii="Times New Roman" w:eastAsia="Times New Roman" w:hAnsi="Times New Roman"/>
          <w:sz w:val="24"/>
          <w:szCs w:val="24"/>
          <w:lang w:eastAsia="lt-LT"/>
        </w:rPr>
        <w:t>Rudaminos Ferdinando Ruščico gimnazija – 6 abiturientai;</w:t>
      </w:r>
    </w:p>
    <w:p w14:paraId="09AA8B82"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Nemenčinės Gedimino gimnazija – 5 abiturientai;</w:t>
      </w:r>
    </w:p>
    <w:p w14:paraId="6EB6B471"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Pagirių gimnazija – 5 abiturientai;</w:t>
      </w:r>
    </w:p>
    <w:p w14:paraId="7235586C" w14:textId="77777777" w:rsidR="00873780" w:rsidRPr="000B6A66" w:rsidRDefault="00BB5B4C" w:rsidP="000B6A66">
      <w:pPr>
        <w:pStyle w:val="Sraopastraipa"/>
        <w:numPr>
          <w:ilvl w:val="0"/>
          <w:numId w:val="3"/>
        </w:numPr>
        <w:spacing w:after="0" w:line="240" w:lineRule="auto"/>
        <w:ind w:left="714" w:hanging="357"/>
        <w:rPr>
          <w:rFonts w:ascii="Times New Roman" w:eastAsia="Times New Roman" w:hAnsi="Times New Roman"/>
          <w:sz w:val="24"/>
          <w:szCs w:val="24"/>
          <w:lang w:eastAsia="lt-LT"/>
        </w:rPr>
      </w:pPr>
      <w:r w:rsidRPr="000B6A66">
        <w:rPr>
          <w:rFonts w:ascii="Times New Roman" w:eastAsia="Times New Roman" w:hAnsi="Times New Roman"/>
          <w:sz w:val="24"/>
          <w:szCs w:val="24"/>
          <w:lang w:eastAsia="lt-LT"/>
        </w:rPr>
        <w:t>Rudaminos ,,Ryto“ gimnazija – 5 abiturientai;</w:t>
      </w:r>
    </w:p>
    <w:p w14:paraId="038E0D5E" w14:textId="77777777" w:rsidR="00873780" w:rsidRPr="000B6A66" w:rsidRDefault="00BB5B4C" w:rsidP="000B6A66">
      <w:pPr>
        <w:pStyle w:val="Sraopastraipa"/>
        <w:numPr>
          <w:ilvl w:val="0"/>
          <w:numId w:val="3"/>
        </w:numPr>
        <w:spacing w:after="0" w:line="240" w:lineRule="auto"/>
        <w:ind w:left="714" w:hanging="357"/>
        <w:rPr>
          <w:rFonts w:ascii="Times New Roman" w:eastAsia="Times New Roman" w:hAnsi="Times New Roman"/>
          <w:sz w:val="24"/>
          <w:szCs w:val="24"/>
          <w:lang w:eastAsia="lt-LT"/>
        </w:rPr>
      </w:pPr>
      <w:r w:rsidRPr="000B6A66">
        <w:rPr>
          <w:rFonts w:ascii="Times New Roman" w:eastAsia="Times New Roman" w:hAnsi="Times New Roman"/>
          <w:sz w:val="24"/>
          <w:szCs w:val="24"/>
          <w:lang w:eastAsia="lt-LT"/>
        </w:rPr>
        <w:t>Lavoriškių Stepono Batoro gimnazija – 3 abiturientai;</w:t>
      </w:r>
    </w:p>
    <w:p w14:paraId="7BA37270" w14:textId="77777777" w:rsidR="00873780" w:rsidRPr="000B6A66" w:rsidRDefault="00BB5B4C" w:rsidP="000B6A66">
      <w:pPr>
        <w:pStyle w:val="Sraopastraipa"/>
        <w:numPr>
          <w:ilvl w:val="0"/>
          <w:numId w:val="3"/>
        </w:numPr>
        <w:spacing w:after="0" w:line="240" w:lineRule="auto"/>
        <w:ind w:left="714" w:hanging="357"/>
        <w:rPr>
          <w:rFonts w:ascii="Times New Roman" w:eastAsia="Times New Roman" w:hAnsi="Times New Roman"/>
          <w:sz w:val="24"/>
          <w:szCs w:val="24"/>
          <w:lang w:eastAsia="lt-LT"/>
        </w:rPr>
      </w:pPr>
      <w:r w:rsidRPr="000B6A66">
        <w:rPr>
          <w:rFonts w:ascii="Times New Roman" w:eastAsia="Times New Roman" w:hAnsi="Times New Roman"/>
          <w:sz w:val="24"/>
          <w:szCs w:val="24"/>
          <w:lang w:eastAsia="lt-LT"/>
        </w:rPr>
        <w:t>Marijampolio Meilės Lukšienės gimnazija – 3 abiturientai;</w:t>
      </w:r>
    </w:p>
    <w:p w14:paraId="486A21BB" w14:textId="77777777" w:rsidR="00873780" w:rsidRPr="000B6A66" w:rsidRDefault="00BB5B4C" w:rsidP="000B6A66">
      <w:pPr>
        <w:numPr>
          <w:ilvl w:val="0"/>
          <w:numId w:val="3"/>
        </w:numPr>
        <w:spacing w:after="0" w:line="240" w:lineRule="auto"/>
        <w:ind w:left="714" w:hanging="357"/>
        <w:rPr>
          <w:rFonts w:eastAsia="Times New Roman"/>
          <w:lang w:val="lt-LT" w:eastAsia="lt-LT"/>
        </w:rPr>
      </w:pPr>
      <w:r w:rsidRPr="000B6A66">
        <w:rPr>
          <w:rFonts w:eastAsia="Times New Roman"/>
          <w:lang w:val="lt-LT" w:eastAsia="lt-LT"/>
        </w:rPr>
        <w:t>Paberžės šv. Stanislavo Kostkos gimnazija – 3 abiturientai;</w:t>
      </w:r>
    </w:p>
    <w:p w14:paraId="2A9CE444"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Buivydžių Tadeušo Konvickio gimnazija –2 abiturientai;</w:t>
      </w:r>
    </w:p>
    <w:p w14:paraId="5FEDDCAB" w14:textId="77777777" w:rsidR="00873780" w:rsidRPr="000B6A66" w:rsidRDefault="00BB5B4C" w:rsidP="000B6A66">
      <w:pPr>
        <w:numPr>
          <w:ilvl w:val="0"/>
          <w:numId w:val="3"/>
        </w:numPr>
        <w:spacing w:after="0" w:line="240" w:lineRule="auto"/>
        <w:ind w:left="714" w:hanging="357"/>
        <w:rPr>
          <w:rFonts w:eastAsia="Times New Roman"/>
          <w:lang w:val="lt-LT" w:eastAsia="lt-LT"/>
        </w:rPr>
      </w:pPr>
      <w:r w:rsidRPr="000B6A66">
        <w:rPr>
          <w:rFonts w:eastAsia="Times New Roman"/>
          <w:lang w:val="lt-LT" w:eastAsia="lt-LT"/>
        </w:rPr>
        <w:t>Maišiagalos kun. Juzefo Obrembskio gimnazija – 2 abiturientai;</w:t>
      </w:r>
    </w:p>
    <w:p w14:paraId="43376F67"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Mickūnų gimnazija – 2 abiturientai;</w:t>
      </w:r>
    </w:p>
    <w:p w14:paraId="40B98FBF"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Nemenčinės Konstanto Parčevskio gimnazija – 2 abiturientai;</w:t>
      </w:r>
    </w:p>
    <w:p w14:paraId="29CC573F"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Nemėžio šv. Rapolo Kalinausko gimnazija – 2 abiturientai;</w:t>
      </w:r>
    </w:p>
    <w:p w14:paraId="1F3BE2F5"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Rukainių gimnazija – 2 abiturientai;</w:t>
      </w:r>
    </w:p>
    <w:p w14:paraId="577E8707"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Avižienių gimnazija – 1 abiturientas;</w:t>
      </w:r>
    </w:p>
    <w:p w14:paraId="2C0EEFF6"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Juodšilių šv. Uršulės Leduchovskos gimnazija – 1 abiturientas;</w:t>
      </w:r>
    </w:p>
    <w:p w14:paraId="541870BB" w14:textId="77777777" w:rsidR="00873780" w:rsidRPr="000B6A66" w:rsidRDefault="00BB5B4C" w:rsidP="000B6A66">
      <w:pPr>
        <w:numPr>
          <w:ilvl w:val="0"/>
          <w:numId w:val="3"/>
        </w:numPr>
        <w:spacing w:after="0" w:line="240" w:lineRule="auto"/>
        <w:ind w:left="714" w:hanging="357"/>
        <w:rPr>
          <w:rFonts w:eastAsia="Times New Roman"/>
          <w:lang w:eastAsia="lt-LT"/>
        </w:rPr>
      </w:pPr>
      <w:r w:rsidRPr="000B6A66">
        <w:rPr>
          <w:rFonts w:eastAsia="Times New Roman"/>
          <w:lang w:val="lt-LT" w:eastAsia="lt-LT"/>
        </w:rPr>
        <w:t>Kalvelių „Aušros“ gimnazija – 1 abiturientas;</w:t>
      </w:r>
    </w:p>
    <w:p w14:paraId="48A990E5"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Kalvelių Stanislavo Moniuškos gimnazija – 1 abiturientas;</w:t>
      </w:r>
    </w:p>
    <w:p w14:paraId="2C288EAA" w14:textId="77777777" w:rsidR="00873780" w:rsidRPr="000B6A66" w:rsidRDefault="00BB5B4C" w:rsidP="000B6A66">
      <w:pPr>
        <w:numPr>
          <w:ilvl w:val="0"/>
          <w:numId w:val="3"/>
        </w:numPr>
        <w:spacing w:after="0" w:line="240" w:lineRule="auto"/>
        <w:rPr>
          <w:rFonts w:eastAsia="Times New Roman"/>
          <w:lang w:val="lt-LT" w:eastAsia="lt-LT"/>
        </w:rPr>
      </w:pPr>
      <w:r w:rsidRPr="000B6A66">
        <w:rPr>
          <w:rFonts w:eastAsia="Times New Roman"/>
          <w:lang w:val="lt-LT" w:eastAsia="lt-LT"/>
        </w:rPr>
        <w:t>Medininkų šv. Kazimiero gimnazija – 1 abiturientas.</w:t>
      </w:r>
    </w:p>
    <w:p w14:paraId="2AF5D1B2" w14:textId="77777777" w:rsidR="00873780" w:rsidRPr="000B6A66" w:rsidRDefault="00873780" w:rsidP="000B6A66">
      <w:pPr>
        <w:spacing w:after="0" w:line="240" w:lineRule="auto"/>
        <w:ind w:left="720"/>
        <w:rPr>
          <w:rFonts w:eastAsia="Times New Roman"/>
          <w:lang w:val="lt-LT" w:eastAsia="lt-LT"/>
        </w:rPr>
      </w:pPr>
    </w:p>
    <w:p w14:paraId="337A6D83" w14:textId="77777777" w:rsidR="00873780" w:rsidRPr="005B4F7F" w:rsidRDefault="00BB5B4C" w:rsidP="000B6A66">
      <w:pPr>
        <w:spacing w:after="0" w:line="240" w:lineRule="auto"/>
        <w:jc w:val="center"/>
        <w:rPr>
          <w:rFonts w:eastAsia="Calibri"/>
          <w:b/>
          <w:bCs/>
          <w:u w:val="single"/>
          <w:lang w:val="lt-LT" w:eastAsia="en-US"/>
        </w:rPr>
      </w:pPr>
      <w:r w:rsidRPr="005B4F7F">
        <w:rPr>
          <w:b/>
          <w:u w:val="single"/>
          <w:lang w:val="lt-LT"/>
        </w:rPr>
        <w:t xml:space="preserve">2019 m. 100 balų </w:t>
      </w:r>
      <w:r w:rsidR="00AC45A1">
        <w:rPr>
          <w:b/>
          <w:u w:val="single"/>
          <w:lang w:val="lt-LT"/>
        </w:rPr>
        <w:t xml:space="preserve">VBE </w:t>
      </w:r>
      <w:r w:rsidRPr="005B4F7F">
        <w:rPr>
          <w:rFonts w:eastAsia="Calibri"/>
          <w:b/>
          <w:bCs/>
          <w:u w:val="single"/>
          <w:lang w:val="lt-LT" w:eastAsia="en-US"/>
        </w:rPr>
        <w:t>įvertinimų skaičius</w:t>
      </w:r>
      <w:r w:rsidR="00E5490F">
        <w:rPr>
          <w:rFonts w:eastAsia="Calibri"/>
          <w:b/>
          <w:bCs/>
          <w:u w:val="single"/>
          <w:lang w:val="lt-LT" w:eastAsia="en-US"/>
        </w:rPr>
        <w:t xml:space="preserve"> gimnazijose</w:t>
      </w:r>
    </w:p>
    <w:p w14:paraId="7AC7F7E1" w14:textId="77777777" w:rsidR="00873780" w:rsidRPr="000B6A66" w:rsidRDefault="00873780" w:rsidP="000B6A66">
      <w:pPr>
        <w:spacing w:after="0" w:line="240" w:lineRule="auto"/>
        <w:jc w:val="center"/>
        <w:rPr>
          <w:b/>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2977"/>
        <w:gridCol w:w="2693"/>
      </w:tblGrid>
      <w:tr w:rsidR="00873780" w:rsidRPr="000B6A66" w14:paraId="0B7663B1" w14:textId="77777777">
        <w:tc>
          <w:tcPr>
            <w:tcW w:w="709" w:type="dxa"/>
            <w:shd w:val="clear" w:color="auto" w:fill="auto"/>
          </w:tcPr>
          <w:p w14:paraId="647D62E7" w14:textId="77777777" w:rsidR="00873780" w:rsidRPr="000B6A66" w:rsidRDefault="00BB5B4C" w:rsidP="000B6A66">
            <w:pPr>
              <w:spacing w:after="0" w:line="240" w:lineRule="auto"/>
              <w:jc w:val="center"/>
              <w:rPr>
                <w:b/>
                <w:i/>
                <w:lang w:val="lt-LT"/>
              </w:rPr>
            </w:pPr>
            <w:r w:rsidRPr="000B6A66">
              <w:rPr>
                <w:b/>
                <w:i/>
                <w:lang w:val="lt-LT"/>
              </w:rPr>
              <w:t>Eil. Nr.</w:t>
            </w:r>
          </w:p>
        </w:tc>
        <w:tc>
          <w:tcPr>
            <w:tcW w:w="3118" w:type="dxa"/>
            <w:shd w:val="clear" w:color="auto" w:fill="auto"/>
          </w:tcPr>
          <w:p w14:paraId="394834F9" w14:textId="77777777" w:rsidR="00873780" w:rsidRPr="000B6A66" w:rsidRDefault="00BB5B4C" w:rsidP="000B6A66">
            <w:pPr>
              <w:spacing w:after="0" w:line="240" w:lineRule="auto"/>
              <w:jc w:val="center"/>
              <w:rPr>
                <w:b/>
                <w:i/>
                <w:lang w:val="lt-LT"/>
              </w:rPr>
            </w:pPr>
            <w:r w:rsidRPr="000B6A66">
              <w:rPr>
                <w:b/>
                <w:i/>
                <w:lang w:val="lt-LT"/>
              </w:rPr>
              <w:t>Švietimo įstaiga</w:t>
            </w:r>
          </w:p>
        </w:tc>
        <w:tc>
          <w:tcPr>
            <w:tcW w:w="2977" w:type="dxa"/>
            <w:shd w:val="clear" w:color="auto" w:fill="auto"/>
          </w:tcPr>
          <w:p w14:paraId="2225145E" w14:textId="77777777" w:rsidR="00873780" w:rsidRPr="000B6A66" w:rsidRDefault="00BB5B4C" w:rsidP="000B6A66">
            <w:pPr>
              <w:spacing w:after="0" w:line="240" w:lineRule="auto"/>
              <w:jc w:val="center"/>
              <w:rPr>
                <w:b/>
                <w:i/>
                <w:lang w:val="lt-LT"/>
              </w:rPr>
            </w:pPr>
            <w:r w:rsidRPr="000B6A66">
              <w:rPr>
                <w:b/>
                <w:i/>
                <w:lang w:val="lt-LT"/>
              </w:rPr>
              <w:t>Dalykas</w:t>
            </w:r>
          </w:p>
        </w:tc>
        <w:tc>
          <w:tcPr>
            <w:tcW w:w="2693" w:type="dxa"/>
            <w:shd w:val="clear" w:color="auto" w:fill="auto"/>
          </w:tcPr>
          <w:p w14:paraId="038B20CF" w14:textId="77777777" w:rsidR="00873780" w:rsidRPr="000B6A66" w:rsidRDefault="00BB5B4C" w:rsidP="000B6A66">
            <w:pPr>
              <w:spacing w:after="0" w:line="240" w:lineRule="auto"/>
              <w:jc w:val="center"/>
              <w:rPr>
                <w:b/>
                <w:i/>
                <w:lang w:val="lt-LT"/>
              </w:rPr>
            </w:pPr>
            <w:r w:rsidRPr="000B6A66">
              <w:rPr>
                <w:b/>
                <w:i/>
                <w:lang w:val="lt-LT"/>
              </w:rPr>
              <w:t>Mokinių skaičius</w:t>
            </w:r>
          </w:p>
        </w:tc>
      </w:tr>
      <w:tr w:rsidR="00873780" w:rsidRPr="000B6A66" w14:paraId="2859846A" w14:textId="77777777">
        <w:tc>
          <w:tcPr>
            <w:tcW w:w="709" w:type="dxa"/>
            <w:shd w:val="clear" w:color="auto" w:fill="auto"/>
          </w:tcPr>
          <w:p w14:paraId="57DB4382" w14:textId="77777777" w:rsidR="00873780" w:rsidRPr="000B6A66" w:rsidRDefault="00BB5B4C" w:rsidP="000B6A66">
            <w:pPr>
              <w:spacing w:after="0" w:line="240" w:lineRule="auto"/>
              <w:jc w:val="center"/>
              <w:rPr>
                <w:lang w:val="lt-LT"/>
              </w:rPr>
            </w:pPr>
            <w:r w:rsidRPr="000B6A66">
              <w:rPr>
                <w:lang w:val="lt-LT"/>
              </w:rPr>
              <w:t>1</w:t>
            </w:r>
          </w:p>
        </w:tc>
        <w:tc>
          <w:tcPr>
            <w:tcW w:w="3118" w:type="dxa"/>
            <w:shd w:val="clear" w:color="auto" w:fill="auto"/>
          </w:tcPr>
          <w:p w14:paraId="11B9B3A3" w14:textId="77777777" w:rsidR="00873780" w:rsidRPr="000B6A66" w:rsidRDefault="00BB5B4C" w:rsidP="000B6A66">
            <w:pPr>
              <w:spacing w:after="0" w:line="240" w:lineRule="auto"/>
              <w:rPr>
                <w:lang w:val="lt-LT"/>
              </w:rPr>
            </w:pPr>
            <w:r w:rsidRPr="000B6A66">
              <w:rPr>
                <w:lang w:val="lt-LT"/>
              </w:rPr>
              <w:t>Avižienių gimnazija</w:t>
            </w:r>
          </w:p>
        </w:tc>
        <w:tc>
          <w:tcPr>
            <w:tcW w:w="2977" w:type="dxa"/>
            <w:shd w:val="clear" w:color="auto" w:fill="auto"/>
          </w:tcPr>
          <w:p w14:paraId="1C2D2CCA" w14:textId="77777777" w:rsidR="00873780" w:rsidRPr="000B6A66" w:rsidRDefault="00BB5B4C" w:rsidP="000B6A66">
            <w:pPr>
              <w:spacing w:after="0" w:line="240" w:lineRule="auto"/>
              <w:rPr>
                <w:lang w:val="lt-LT"/>
              </w:rPr>
            </w:pPr>
            <w:r w:rsidRPr="000B6A66">
              <w:rPr>
                <w:lang w:val="lt-LT"/>
              </w:rPr>
              <w:t>Užsienio kalba (anglų)</w:t>
            </w:r>
          </w:p>
        </w:tc>
        <w:tc>
          <w:tcPr>
            <w:tcW w:w="2693" w:type="dxa"/>
            <w:shd w:val="clear" w:color="auto" w:fill="auto"/>
          </w:tcPr>
          <w:p w14:paraId="0C1BFA2F" w14:textId="77777777" w:rsidR="00873780" w:rsidRPr="000B6A66" w:rsidRDefault="00BB5B4C" w:rsidP="000B6A66">
            <w:pPr>
              <w:spacing w:after="0" w:line="240" w:lineRule="auto"/>
              <w:jc w:val="center"/>
              <w:rPr>
                <w:lang w:val="lt-LT"/>
              </w:rPr>
            </w:pPr>
            <w:r w:rsidRPr="000B6A66">
              <w:rPr>
                <w:lang w:val="lt-LT"/>
              </w:rPr>
              <w:t>1</w:t>
            </w:r>
          </w:p>
        </w:tc>
      </w:tr>
      <w:tr w:rsidR="00873780" w:rsidRPr="000B6A66" w14:paraId="3A93BC70" w14:textId="77777777">
        <w:tc>
          <w:tcPr>
            <w:tcW w:w="709" w:type="dxa"/>
            <w:shd w:val="clear" w:color="auto" w:fill="auto"/>
          </w:tcPr>
          <w:p w14:paraId="0D3997D9" w14:textId="77777777" w:rsidR="00873780" w:rsidRPr="000B6A66" w:rsidRDefault="00BB5B4C" w:rsidP="000B6A66">
            <w:pPr>
              <w:spacing w:after="0" w:line="240" w:lineRule="auto"/>
              <w:jc w:val="center"/>
              <w:rPr>
                <w:lang w:val="lt-LT"/>
              </w:rPr>
            </w:pPr>
            <w:r w:rsidRPr="000B6A66">
              <w:rPr>
                <w:lang w:val="lt-LT"/>
              </w:rPr>
              <w:t>2</w:t>
            </w:r>
          </w:p>
        </w:tc>
        <w:tc>
          <w:tcPr>
            <w:tcW w:w="3118" w:type="dxa"/>
            <w:shd w:val="clear" w:color="auto" w:fill="auto"/>
          </w:tcPr>
          <w:p w14:paraId="7583224A" w14:textId="77777777" w:rsidR="00873780" w:rsidRPr="000B6A66" w:rsidRDefault="00BB5B4C" w:rsidP="000B6A66">
            <w:pPr>
              <w:spacing w:after="0" w:line="240" w:lineRule="auto"/>
              <w:rPr>
                <w:lang w:val="lt-LT"/>
              </w:rPr>
            </w:pPr>
            <w:r w:rsidRPr="000B6A66">
              <w:rPr>
                <w:lang w:val="lt-LT"/>
              </w:rPr>
              <w:t>Buivydžių Tadeušo Konvickio gimnazija</w:t>
            </w:r>
          </w:p>
        </w:tc>
        <w:tc>
          <w:tcPr>
            <w:tcW w:w="2977" w:type="dxa"/>
            <w:shd w:val="clear" w:color="auto" w:fill="auto"/>
          </w:tcPr>
          <w:p w14:paraId="42C77582"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78F3C32E" w14:textId="77777777" w:rsidR="00873780" w:rsidRPr="000B6A66" w:rsidRDefault="00BB5B4C" w:rsidP="000B6A66">
            <w:pPr>
              <w:spacing w:after="0" w:line="240" w:lineRule="auto"/>
              <w:jc w:val="center"/>
              <w:rPr>
                <w:lang w:val="lt-LT"/>
              </w:rPr>
            </w:pPr>
            <w:r w:rsidRPr="000B6A66">
              <w:rPr>
                <w:lang w:val="lt-LT"/>
              </w:rPr>
              <w:t>2</w:t>
            </w:r>
          </w:p>
        </w:tc>
      </w:tr>
      <w:tr w:rsidR="00873780" w:rsidRPr="000B6A66" w14:paraId="413A47B9" w14:textId="77777777">
        <w:tc>
          <w:tcPr>
            <w:tcW w:w="709" w:type="dxa"/>
            <w:shd w:val="clear" w:color="auto" w:fill="auto"/>
          </w:tcPr>
          <w:p w14:paraId="50B0F0EC" w14:textId="77777777" w:rsidR="00873780" w:rsidRPr="000B6A66" w:rsidRDefault="00BB5B4C" w:rsidP="000B6A66">
            <w:pPr>
              <w:spacing w:after="0" w:line="240" w:lineRule="auto"/>
              <w:jc w:val="center"/>
              <w:rPr>
                <w:lang w:val="lt-LT"/>
              </w:rPr>
            </w:pPr>
            <w:r w:rsidRPr="000B6A66">
              <w:rPr>
                <w:lang w:val="lt-LT"/>
              </w:rPr>
              <w:t>3</w:t>
            </w:r>
          </w:p>
        </w:tc>
        <w:tc>
          <w:tcPr>
            <w:tcW w:w="3118" w:type="dxa"/>
            <w:shd w:val="clear" w:color="auto" w:fill="auto"/>
          </w:tcPr>
          <w:p w14:paraId="2F177E94" w14:textId="77777777" w:rsidR="00873780" w:rsidRPr="000B6A66" w:rsidRDefault="00BB5B4C" w:rsidP="000B6A66">
            <w:pPr>
              <w:spacing w:after="0" w:line="240" w:lineRule="auto"/>
              <w:rPr>
                <w:lang w:val="lt-LT"/>
              </w:rPr>
            </w:pPr>
            <w:r w:rsidRPr="000B6A66">
              <w:rPr>
                <w:rFonts w:eastAsia="Times New Roman"/>
                <w:lang w:val="lt-LT" w:eastAsia="lt-LT"/>
              </w:rPr>
              <w:t>Juodšilių šv. Uršulės Leduchovskos gimnazija</w:t>
            </w:r>
          </w:p>
        </w:tc>
        <w:tc>
          <w:tcPr>
            <w:tcW w:w="2977" w:type="dxa"/>
            <w:shd w:val="clear" w:color="auto" w:fill="auto"/>
          </w:tcPr>
          <w:p w14:paraId="335FBC5F"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7ACA62B9" w14:textId="77777777" w:rsidR="00873780" w:rsidRPr="000B6A66" w:rsidRDefault="00BB5B4C" w:rsidP="000B6A66">
            <w:pPr>
              <w:spacing w:after="0" w:line="240" w:lineRule="auto"/>
              <w:jc w:val="center"/>
              <w:rPr>
                <w:lang w:val="lt-LT"/>
              </w:rPr>
            </w:pPr>
            <w:r w:rsidRPr="000B6A66">
              <w:rPr>
                <w:lang w:val="lt-LT"/>
              </w:rPr>
              <w:t>1</w:t>
            </w:r>
          </w:p>
        </w:tc>
      </w:tr>
      <w:tr w:rsidR="00873780" w:rsidRPr="000B6A66" w14:paraId="34D72EF5" w14:textId="77777777">
        <w:tc>
          <w:tcPr>
            <w:tcW w:w="709" w:type="dxa"/>
            <w:shd w:val="clear" w:color="auto" w:fill="auto"/>
          </w:tcPr>
          <w:p w14:paraId="73DE4910" w14:textId="77777777" w:rsidR="00873780" w:rsidRPr="000B6A66" w:rsidRDefault="00BB5B4C" w:rsidP="000B6A66">
            <w:pPr>
              <w:spacing w:after="0" w:line="240" w:lineRule="auto"/>
              <w:jc w:val="center"/>
              <w:rPr>
                <w:lang w:val="lt-LT"/>
              </w:rPr>
            </w:pPr>
            <w:r w:rsidRPr="000B6A66">
              <w:rPr>
                <w:lang w:val="lt-LT"/>
              </w:rPr>
              <w:t>4</w:t>
            </w:r>
          </w:p>
        </w:tc>
        <w:tc>
          <w:tcPr>
            <w:tcW w:w="3118" w:type="dxa"/>
            <w:shd w:val="clear" w:color="auto" w:fill="auto"/>
          </w:tcPr>
          <w:p w14:paraId="31A5E83E" w14:textId="77777777" w:rsidR="00873780" w:rsidRPr="000B6A66" w:rsidRDefault="00BB5B4C" w:rsidP="000B6A66">
            <w:pPr>
              <w:spacing w:after="0" w:line="240" w:lineRule="auto"/>
              <w:rPr>
                <w:lang w:val="lt-LT"/>
              </w:rPr>
            </w:pPr>
            <w:r w:rsidRPr="000B6A66">
              <w:rPr>
                <w:lang w:val="lt-LT"/>
              </w:rPr>
              <w:t>Kalvelių ,,Aušros“ gimnazija</w:t>
            </w:r>
          </w:p>
        </w:tc>
        <w:tc>
          <w:tcPr>
            <w:tcW w:w="2977" w:type="dxa"/>
            <w:shd w:val="clear" w:color="auto" w:fill="auto"/>
          </w:tcPr>
          <w:p w14:paraId="44CB6F0F"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4B7078CD" w14:textId="77777777" w:rsidR="00873780" w:rsidRPr="000B6A66" w:rsidRDefault="00BB5B4C" w:rsidP="000B6A66">
            <w:pPr>
              <w:spacing w:after="0" w:line="240" w:lineRule="auto"/>
              <w:jc w:val="center"/>
              <w:rPr>
                <w:lang w:val="lt-LT"/>
              </w:rPr>
            </w:pPr>
            <w:r w:rsidRPr="000B6A66">
              <w:rPr>
                <w:lang w:val="lt-LT"/>
              </w:rPr>
              <w:t>1</w:t>
            </w:r>
          </w:p>
        </w:tc>
      </w:tr>
      <w:tr w:rsidR="00873780" w:rsidRPr="000B6A66" w14:paraId="66C51544" w14:textId="77777777">
        <w:tc>
          <w:tcPr>
            <w:tcW w:w="709" w:type="dxa"/>
            <w:shd w:val="clear" w:color="auto" w:fill="auto"/>
          </w:tcPr>
          <w:p w14:paraId="3E3148B7" w14:textId="77777777" w:rsidR="00873780" w:rsidRPr="000B6A66" w:rsidRDefault="00BB5B4C" w:rsidP="000B6A66">
            <w:pPr>
              <w:spacing w:after="0" w:line="240" w:lineRule="auto"/>
              <w:jc w:val="center"/>
              <w:rPr>
                <w:lang w:val="lt-LT"/>
              </w:rPr>
            </w:pPr>
            <w:r w:rsidRPr="000B6A66">
              <w:rPr>
                <w:lang w:val="lt-LT"/>
              </w:rPr>
              <w:t>5</w:t>
            </w:r>
          </w:p>
        </w:tc>
        <w:tc>
          <w:tcPr>
            <w:tcW w:w="3118" w:type="dxa"/>
            <w:shd w:val="clear" w:color="auto" w:fill="auto"/>
          </w:tcPr>
          <w:p w14:paraId="03BF7AE9" w14:textId="77777777" w:rsidR="00873780" w:rsidRPr="000B6A66" w:rsidRDefault="00BB5B4C" w:rsidP="000B6A66">
            <w:pPr>
              <w:spacing w:after="0" w:line="240" w:lineRule="auto"/>
              <w:rPr>
                <w:lang w:val="lt-LT"/>
              </w:rPr>
            </w:pPr>
            <w:r w:rsidRPr="000B6A66">
              <w:rPr>
                <w:lang w:val="lt-LT"/>
              </w:rPr>
              <w:t>Kalvelių Stanislavo Moniuškos gimnazija</w:t>
            </w:r>
          </w:p>
        </w:tc>
        <w:tc>
          <w:tcPr>
            <w:tcW w:w="2977" w:type="dxa"/>
            <w:shd w:val="clear" w:color="auto" w:fill="auto"/>
          </w:tcPr>
          <w:p w14:paraId="63DAFBBB"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62F832E3" w14:textId="77777777" w:rsidR="00873780" w:rsidRPr="000B6A66" w:rsidRDefault="00BB5B4C" w:rsidP="000B6A66">
            <w:pPr>
              <w:spacing w:after="0" w:line="240" w:lineRule="auto"/>
              <w:jc w:val="center"/>
              <w:rPr>
                <w:lang w:val="lt-LT"/>
              </w:rPr>
            </w:pPr>
            <w:r w:rsidRPr="000B6A66">
              <w:rPr>
                <w:lang w:val="lt-LT"/>
              </w:rPr>
              <w:t>1</w:t>
            </w:r>
          </w:p>
        </w:tc>
      </w:tr>
      <w:tr w:rsidR="00873780" w:rsidRPr="000B6A66" w14:paraId="13FD2409" w14:textId="77777777">
        <w:tc>
          <w:tcPr>
            <w:tcW w:w="709" w:type="dxa"/>
            <w:shd w:val="clear" w:color="auto" w:fill="auto"/>
          </w:tcPr>
          <w:p w14:paraId="31CDB3A3" w14:textId="77777777" w:rsidR="00873780" w:rsidRPr="000B6A66" w:rsidRDefault="00BB5B4C" w:rsidP="000B6A66">
            <w:pPr>
              <w:spacing w:after="0" w:line="240" w:lineRule="auto"/>
              <w:jc w:val="center"/>
              <w:rPr>
                <w:lang w:val="lt-LT"/>
              </w:rPr>
            </w:pPr>
            <w:r w:rsidRPr="000B6A66">
              <w:rPr>
                <w:lang w:val="lt-LT"/>
              </w:rPr>
              <w:t>6</w:t>
            </w:r>
          </w:p>
        </w:tc>
        <w:tc>
          <w:tcPr>
            <w:tcW w:w="3118" w:type="dxa"/>
            <w:shd w:val="clear" w:color="auto" w:fill="auto"/>
          </w:tcPr>
          <w:p w14:paraId="3B713734" w14:textId="77777777" w:rsidR="00873780" w:rsidRPr="000B6A66" w:rsidRDefault="00BB5B4C" w:rsidP="000B6A66">
            <w:pPr>
              <w:spacing w:after="0" w:line="240" w:lineRule="auto"/>
              <w:rPr>
                <w:lang w:val="lt-LT"/>
              </w:rPr>
            </w:pPr>
            <w:r w:rsidRPr="000B6A66">
              <w:rPr>
                <w:lang w:val="lt-LT"/>
              </w:rPr>
              <w:t xml:space="preserve">Lavoriškių Stepono Batoro gimnazija </w:t>
            </w:r>
          </w:p>
        </w:tc>
        <w:tc>
          <w:tcPr>
            <w:tcW w:w="2977" w:type="dxa"/>
            <w:shd w:val="clear" w:color="auto" w:fill="auto"/>
          </w:tcPr>
          <w:p w14:paraId="015F8835"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48F90337" w14:textId="77777777" w:rsidR="00873780" w:rsidRPr="000B6A66" w:rsidRDefault="00BB5B4C" w:rsidP="000B6A66">
            <w:pPr>
              <w:spacing w:after="0" w:line="240" w:lineRule="auto"/>
              <w:jc w:val="center"/>
              <w:rPr>
                <w:lang w:val="lt-LT"/>
              </w:rPr>
            </w:pPr>
            <w:r w:rsidRPr="000B6A66">
              <w:rPr>
                <w:lang w:val="lt-LT"/>
              </w:rPr>
              <w:t>3</w:t>
            </w:r>
          </w:p>
        </w:tc>
      </w:tr>
      <w:tr w:rsidR="00873780" w:rsidRPr="000B6A66" w14:paraId="0B094E01" w14:textId="77777777">
        <w:tc>
          <w:tcPr>
            <w:tcW w:w="709" w:type="dxa"/>
            <w:shd w:val="clear" w:color="auto" w:fill="auto"/>
          </w:tcPr>
          <w:p w14:paraId="715C1E0C" w14:textId="77777777" w:rsidR="00873780" w:rsidRPr="000B6A66" w:rsidRDefault="00BB5B4C" w:rsidP="000B6A66">
            <w:pPr>
              <w:spacing w:after="0" w:line="240" w:lineRule="auto"/>
              <w:jc w:val="center"/>
              <w:rPr>
                <w:lang w:val="lt-LT"/>
              </w:rPr>
            </w:pPr>
            <w:r w:rsidRPr="000B6A66">
              <w:rPr>
                <w:lang w:val="lt-LT"/>
              </w:rPr>
              <w:t>7</w:t>
            </w:r>
          </w:p>
        </w:tc>
        <w:tc>
          <w:tcPr>
            <w:tcW w:w="3118" w:type="dxa"/>
            <w:shd w:val="clear" w:color="auto" w:fill="auto"/>
          </w:tcPr>
          <w:p w14:paraId="75F995B6" w14:textId="77777777" w:rsidR="00873780" w:rsidRPr="000B6A66" w:rsidRDefault="00BB5B4C" w:rsidP="000B6A66">
            <w:pPr>
              <w:spacing w:after="0" w:line="240" w:lineRule="auto"/>
              <w:rPr>
                <w:lang w:val="lt-LT"/>
              </w:rPr>
            </w:pPr>
            <w:r w:rsidRPr="000B6A66">
              <w:rPr>
                <w:lang w:val="lt-LT"/>
              </w:rPr>
              <w:t>Maišiagalos kun. Juzefo Obrembskio gimnazija</w:t>
            </w:r>
          </w:p>
        </w:tc>
        <w:tc>
          <w:tcPr>
            <w:tcW w:w="2977" w:type="dxa"/>
            <w:shd w:val="clear" w:color="auto" w:fill="auto"/>
          </w:tcPr>
          <w:p w14:paraId="02F161EE"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01468FDA" w14:textId="77777777" w:rsidR="00873780" w:rsidRPr="000B6A66" w:rsidRDefault="00BB5B4C" w:rsidP="000B6A66">
            <w:pPr>
              <w:spacing w:after="0" w:line="240" w:lineRule="auto"/>
              <w:jc w:val="center"/>
              <w:rPr>
                <w:lang w:val="lt-LT"/>
              </w:rPr>
            </w:pPr>
            <w:r w:rsidRPr="000B6A66">
              <w:rPr>
                <w:lang w:val="lt-LT"/>
              </w:rPr>
              <w:t>2</w:t>
            </w:r>
          </w:p>
        </w:tc>
      </w:tr>
      <w:tr w:rsidR="00873780" w:rsidRPr="000B6A66" w14:paraId="3A8EFDE6" w14:textId="77777777">
        <w:tc>
          <w:tcPr>
            <w:tcW w:w="709" w:type="dxa"/>
            <w:shd w:val="clear" w:color="auto" w:fill="auto"/>
          </w:tcPr>
          <w:p w14:paraId="7F02427D" w14:textId="77777777" w:rsidR="00873780" w:rsidRPr="000B6A66" w:rsidRDefault="00BB5B4C" w:rsidP="000B6A66">
            <w:pPr>
              <w:spacing w:after="0" w:line="240" w:lineRule="auto"/>
              <w:jc w:val="center"/>
              <w:rPr>
                <w:lang w:val="lt-LT"/>
              </w:rPr>
            </w:pPr>
            <w:r w:rsidRPr="000B6A66">
              <w:rPr>
                <w:lang w:val="lt-LT"/>
              </w:rPr>
              <w:t>8</w:t>
            </w:r>
          </w:p>
        </w:tc>
        <w:tc>
          <w:tcPr>
            <w:tcW w:w="3118" w:type="dxa"/>
            <w:shd w:val="clear" w:color="auto" w:fill="auto"/>
          </w:tcPr>
          <w:p w14:paraId="14BDA317" w14:textId="77777777" w:rsidR="00873780" w:rsidRPr="000B6A66" w:rsidRDefault="00BB5B4C" w:rsidP="000B6A66">
            <w:pPr>
              <w:spacing w:after="0" w:line="240" w:lineRule="auto"/>
              <w:rPr>
                <w:lang w:val="lt-LT"/>
              </w:rPr>
            </w:pPr>
            <w:r w:rsidRPr="000B6A66">
              <w:rPr>
                <w:lang w:val="lt-LT"/>
              </w:rPr>
              <w:t>Marijampolio Meilės Lukšienės gimnazija</w:t>
            </w:r>
          </w:p>
        </w:tc>
        <w:tc>
          <w:tcPr>
            <w:tcW w:w="2977" w:type="dxa"/>
            <w:shd w:val="clear" w:color="auto" w:fill="auto"/>
          </w:tcPr>
          <w:p w14:paraId="4A2661C7"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3D81E084" w14:textId="77777777" w:rsidR="00873780" w:rsidRPr="000B6A66" w:rsidRDefault="00BB5B4C" w:rsidP="000B6A66">
            <w:pPr>
              <w:spacing w:after="0" w:line="240" w:lineRule="auto"/>
              <w:jc w:val="center"/>
              <w:rPr>
                <w:lang w:val="lt-LT"/>
              </w:rPr>
            </w:pPr>
            <w:r w:rsidRPr="000B6A66">
              <w:rPr>
                <w:lang w:val="lt-LT"/>
              </w:rPr>
              <w:t>3</w:t>
            </w:r>
          </w:p>
        </w:tc>
      </w:tr>
      <w:tr w:rsidR="00873780" w:rsidRPr="000B6A66" w14:paraId="27461ACE" w14:textId="77777777">
        <w:tc>
          <w:tcPr>
            <w:tcW w:w="709" w:type="dxa"/>
            <w:shd w:val="clear" w:color="auto" w:fill="auto"/>
          </w:tcPr>
          <w:p w14:paraId="1AAF2125" w14:textId="77777777" w:rsidR="00873780" w:rsidRPr="000B6A66" w:rsidRDefault="00BB5B4C" w:rsidP="000B6A66">
            <w:pPr>
              <w:spacing w:after="0" w:line="240" w:lineRule="auto"/>
              <w:jc w:val="center"/>
              <w:rPr>
                <w:lang w:val="lt-LT"/>
              </w:rPr>
            </w:pPr>
            <w:r w:rsidRPr="000B6A66">
              <w:rPr>
                <w:lang w:val="lt-LT"/>
              </w:rPr>
              <w:lastRenderedPageBreak/>
              <w:t>9</w:t>
            </w:r>
          </w:p>
        </w:tc>
        <w:tc>
          <w:tcPr>
            <w:tcW w:w="3118" w:type="dxa"/>
            <w:shd w:val="clear" w:color="auto" w:fill="auto"/>
          </w:tcPr>
          <w:p w14:paraId="4B9751F2" w14:textId="77777777" w:rsidR="00873780" w:rsidRPr="000B6A66" w:rsidRDefault="00BB5B4C" w:rsidP="000B6A66">
            <w:pPr>
              <w:spacing w:after="0" w:line="240" w:lineRule="auto"/>
              <w:rPr>
                <w:lang w:val="lt-LT"/>
              </w:rPr>
            </w:pPr>
            <w:r w:rsidRPr="000B6A66">
              <w:rPr>
                <w:lang w:val="lt-LT"/>
              </w:rPr>
              <w:t>Medininkų šv. Kazimiero gimnazija</w:t>
            </w:r>
          </w:p>
        </w:tc>
        <w:tc>
          <w:tcPr>
            <w:tcW w:w="2977" w:type="dxa"/>
            <w:shd w:val="clear" w:color="auto" w:fill="auto"/>
          </w:tcPr>
          <w:p w14:paraId="072F9206"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4701B33E" w14:textId="77777777" w:rsidR="00873780" w:rsidRPr="000B6A66" w:rsidRDefault="00BB5B4C" w:rsidP="000B6A66">
            <w:pPr>
              <w:spacing w:after="0" w:line="240" w:lineRule="auto"/>
              <w:jc w:val="center"/>
              <w:rPr>
                <w:lang w:val="lt-LT"/>
              </w:rPr>
            </w:pPr>
            <w:r w:rsidRPr="000B6A66">
              <w:rPr>
                <w:lang w:val="lt-LT"/>
              </w:rPr>
              <w:t>1</w:t>
            </w:r>
          </w:p>
        </w:tc>
      </w:tr>
      <w:tr w:rsidR="00873780" w:rsidRPr="000B6A66" w14:paraId="571B83A6" w14:textId="77777777">
        <w:tc>
          <w:tcPr>
            <w:tcW w:w="709" w:type="dxa"/>
            <w:shd w:val="clear" w:color="auto" w:fill="auto"/>
          </w:tcPr>
          <w:p w14:paraId="477F1D0A" w14:textId="77777777" w:rsidR="00873780" w:rsidRPr="000B6A66" w:rsidRDefault="00BB5B4C" w:rsidP="000B6A66">
            <w:pPr>
              <w:spacing w:after="0" w:line="240" w:lineRule="auto"/>
              <w:jc w:val="center"/>
              <w:rPr>
                <w:lang w:val="lt-LT"/>
              </w:rPr>
            </w:pPr>
            <w:r w:rsidRPr="000B6A66">
              <w:rPr>
                <w:lang w:val="lt-LT"/>
              </w:rPr>
              <w:t>10</w:t>
            </w:r>
          </w:p>
        </w:tc>
        <w:tc>
          <w:tcPr>
            <w:tcW w:w="3118" w:type="dxa"/>
            <w:shd w:val="clear" w:color="auto" w:fill="auto"/>
          </w:tcPr>
          <w:p w14:paraId="7289D80E" w14:textId="77777777" w:rsidR="00873780" w:rsidRPr="000B6A66" w:rsidRDefault="00BB5B4C" w:rsidP="000B6A66">
            <w:pPr>
              <w:spacing w:after="0" w:line="240" w:lineRule="auto"/>
              <w:rPr>
                <w:lang w:val="lt-LT"/>
              </w:rPr>
            </w:pPr>
            <w:r w:rsidRPr="000B6A66">
              <w:rPr>
                <w:lang w:val="lt-LT"/>
              </w:rPr>
              <w:t>Mickūnų gimnazija</w:t>
            </w:r>
          </w:p>
        </w:tc>
        <w:tc>
          <w:tcPr>
            <w:tcW w:w="2977" w:type="dxa"/>
            <w:shd w:val="clear" w:color="auto" w:fill="auto"/>
          </w:tcPr>
          <w:p w14:paraId="2D327F9B"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05563428" w14:textId="77777777" w:rsidR="00873780" w:rsidRPr="000B6A66" w:rsidRDefault="00BB5B4C" w:rsidP="000B6A66">
            <w:pPr>
              <w:spacing w:after="0" w:line="240" w:lineRule="auto"/>
              <w:jc w:val="center"/>
              <w:rPr>
                <w:lang w:val="lt-LT"/>
              </w:rPr>
            </w:pPr>
            <w:r w:rsidRPr="000B6A66">
              <w:rPr>
                <w:lang w:val="lt-LT"/>
              </w:rPr>
              <w:t>2</w:t>
            </w:r>
          </w:p>
        </w:tc>
      </w:tr>
      <w:tr w:rsidR="00873780" w:rsidRPr="000B6A66" w14:paraId="719B6F0D" w14:textId="77777777">
        <w:tc>
          <w:tcPr>
            <w:tcW w:w="709" w:type="dxa"/>
            <w:shd w:val="clear" w:color="auto" w:fill="auto"/>
          </w:tcPr>
          <w:p w14:paraId="55965C15" w14:textId="77777777" w:rsidR="00873780" w:rsidRPr="000B6A66" w:rsidRDefault="00BB5B4C" w:rsidP="000B6A66">
            <w:pPr>
              <w:spacing w:after="0" w:line="240" w:lineRule="auto"/>
              <w:jc w:val="center"/>
              <w:rPr>
                <w:lang w:val="lt-LT"/>
              </w:rPr>
            </w:pPr>
            <w:r w:rsidRPr="000B6A66">
              <w:rPr>
                <w:lang w:val="lt-LT"/>
              </w:rPr>
              <w:t>11</w:t>
            </w:r>
          </w:p>
        </w:tc>
        <w:tc>
          <w:tcPr>
            <w:tcW w:w="3118" w:type="dxa"/>
            <w:shd w:val="clear" w:color="auto" w:fill="auto"/>
          </w:tcPr>
          <w:p w14:paraId="0457773C" w14:textId="77777777" w:rsidR="00873780" w:rsidRPr="000B6A66" w:rsidRDefault="00BB5B4C" w:rsidP="000B6A66">
            <w:pPr>
              <w:spacing w:after="0" w:line="240" w:lineRule="auto"/>
              <w:rPr>
                <w:lang w:val="lt-LT"/>
              </w:rPr>
            </w:pPr>
            <w:r w:rsidRPr="000B6A66">
              <w:rPr>
                <w:lang w:val="lt-LT"/>
              </w:rPr>
              <w:t>Nemenčinės Gedimino gimnazija</w:t>
            </w:r>
          </w:p>
        </w:tc>
        <w:tc>
          <w:tcPr>
            <w:tcW w:w="2977" w:type="dxa"/>
            <w:shd w:val="clear" w:color="auto" w:fill="auto"/>
          </w:tcPr>
          <w:p w14:paraId="2A85F7F7" w14:textId="77777777" w:rsidR="00873780" w:rsidRPr="000B6A66" w:rsidRDefault="00BB5B4C" w:rsidP="000B6A66">
            <w:pPr>
              <w:spacing w:after="0" w:line="240" w:lineRule="auto"/>
              <w:rPr>
                <w:lang w:val="lt-LT"/>
              </w:rPr>
            </w:pPr>
            <w:r w:rsidRPr="000B6A66">
              <w:rPr>
                <w:lang w:val="lt-LT"/>
              </w:rPr>
              <w:t>Biologija</w:t>
            </w:r>
          </w:p>
          <w:p w14:paraId="708676ED" w14:textId="77777777" w:rsidR="00873780" w:rsidRPr="000B6A66" w:rsidRDefault="00BB5B4C" w:rsidP="000B6A66">
            <w:pPr>
              <w:spacing w:after="0" w:line="240" w:lineRule="auto"/>
              <w:rPr>
                <w:lang w:val="lt-LT"/>
              </w:rPr>
            </w:pPr>
            <w:r w:rsidRPr="000B6A66">
              <w:rPr>
                <w:lang w:val="lt-LT"/>
              </w:rPr>
              <w:t>Matematika</w:t>
            </w:r>
          </w:p>
          <w:p w14:paraId="718D44C7" w14:textId="77777777" w:rsidR="00873780" w:rsidRPr="000B6A66" w:rsidRDefault="00BB5B4C" w:rsidP="000B6A66">
            <w:pPr>
              <w:spacing w:after="0" w:line="240" w:lineRule="auto"/>
              <w:rPr>
                <w:lang w:val="lt-LT"/>
              </w:rPr>
            </w:pPr>
            <w:r w:rsidRPr="000B6A66">
              <w:rPr>
                <w:lang w:val="lt-LT"/>
              </w:rPr>
              <w:t>Užsienio kalba (anglų)</w:t>
            </w:r>
          </w:p>
          <w:p w14:paraId="539468AC"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7F807B5A" w14:textId="77777777" w:rsidR="00873780" w:rsidRPr="000B6A66" w:rsidRDefault="00BB5B4C" w:rsidP="000B6A66">
            <w:pPr>
              <w:spacing w:after="0" w:line="240" w:lineRule="auto"/>
              <w:jc w:val="center"/>
              <w:rPr>
                <w:lang w:val="lt-LT"/>
              </w:rPr>
            </w:pPr>
            <w:r w:rsidRPr="000B6A66">
              <w:rPr>
                <w:lang w:val="lt-LT"/>
              </w:rPr>
              <w:t>1</w:t>
            </w:r>
          </w:p>
          <w:p w14:paraId="7F0928F9" w14:textId="77777777" w:rsidR="00873780" w:rsidRPr="000B6A66" w:rsidRDefault="00BB5B4C" w:rsidP="000B6A66">
            <w:pPr>
              <w:spacing w:after="0" w:line="240" w:lineRule="auto"/>
              <w:jc w:val="center"/>
              <w:rPr>
                <w:lang w:val="lt-LT"/>
              </w:rPr>
            </w:pPr>
            <w:r w:rsidRPr="000B6A66">
              <w:rPr>
                <w:lang w:val="lt-LT"/>
              </w:rPr>
              <w:t>1</w:t>
            </w:r>
          </w:p>
          <w:p w14:paraId="1D75CD46" w14:textId="77777777" w:rsidR="00873780" w:rsidRPr="000B6A66" w:rsidRDefault="00BB5B4C" w:rsidP="000B6A66">
            <w:pPr>
              <w:spacing w:after="0" w:line="240" w:lineRule="auto"/>
              <w:jc w:val="center"/>
              <w:rPr>
                <w:lang w:val="lt-LT"/>
              </w:rPr>
            </w:pPr>
            <w:r w:rsidRPr="000B6A66">
              <w:rPr>
                <w:lang w:val="lt-LT"/>
              </w:rPr>
              <w:t>1</w:t>
            </w:r>
          </w:p>
          <w:p w14:paraId="4B50B0CC" w14:textId="77777777" w:rsidR="00873780" w:rsidRPr="000B6A66" w:rsidRDefault="00BB5B4C" w:rsidP="000B6A66">
            <w:pPr>
              <w:spacing w:after="0" w:line="240" w:lineRule="auto"/>
              <w:jc w:val="center"/>
              <w:rPr>
                <w:lang w:val="lt-LT"/>
              </w:rPr>
            </w:pPr>
            <w:r w:rsidRPr="000B6A66">
              <w:rPr>
                <w:lang w:val="lt-LT"/>
              </w:rPr>
              <w:t>4</w:t>
            </w:r>
          </w:p>
        </w:tc>
      </w:tr>
      <w:tr w:rsidR="00873780" w:rsidRPr="000B6A66" w14:paraId="6352C813" w14:textId="77777777">
        <w:tc>
          <w:tcPr>
            <w:tcW w:w="709" w:type="dxa"/>
            <w:shd w:val="clear" w:color="auto" w:fill="auto"/>
          </w:tcPr>
          <w:p w14:paraId="730049F8" w14:textId="77777777" w:rsidR="00873780" w:rsidRPr="000B6A66" w:rsidRDefault="00BB5B4C" w:rsidP="000B6A66">
            <w:pPr>
              <w:spacing w:after="0" w:line="240" w:lineRule="auto"/>
              <w:jc w:val="center"/>
              <w:rPr>
                <w:lang w:val="lt-LT"/>
              </w:rPr>
            </w:pPr>
            <w:r w:rsidRPr="000B6A66">
              <w:rPr>
                <w:lang w:val="lt-LT"/>
              </w:rPr>
              <w:t>12</w:t>
            </w:r>
          </w:p>
        </w:tc>
        <w:tc>
          <w:tcPr>
            <w:tcW w:w="3118" w:type="dxa"/>
            <w:shd w:val="clear" w:color="auto" w:fill="auto"/>
          </w:tcPr>
          <w:p w14:paraId="6D229FDC" w14:textId="77777777" w:rsidR="00873780" w:rsidRPr="000B6A66" w:rsidRDefault="00BB5B4C" w:rsidP="000B6A66">
            <w:pPr>
              <w:spacing w:after="0" w:line="240" w:lineRule="auto"/>
              <w:rPr>
                <w:lang w:val="lt-LT"/>
              </w:rPr>
            </w:pPr>
            <w:r w:rsidRPr="000B6A66">
              <w:rPr>
                <w:lang w:val="lt-LT"/>
              </w:rPr>
              <w:t>Nemenčinės Konstanto Parčevskio gimnazija</w:t>
            </w:r>
          </w:p>
        </w:tc>
        <w:tc>
          <w:tcPr>
            <w:tcW w:w="2977" w:type="dxa"/>
            <w:shd w:val="clear" w:color="auto" w:fill="auto"/>
          </w:tcPr>
          <w:p w14:paraId="645BA2FF"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2A88F604" w14:textId="77777777" w:rsidR="00873780" w:rsidRPr="000B6A66" w:rsidRDefault="00BB5B4C" w:rsidP="000B6A66">
            <w:pPr>
              <w:spacing w:after="0" w:line="240" w:lineRule="auto"/>
              <w:jc w:val="center"/>
              <w:rPr>
                <w:lang w:val="lt-LT"/>
              </w:rPr>
            </w:pPr>
            <w:r w:rsidRPr="000B6A66">
              <w:rPr>
                <w:lang w:val="lt-LT"/>
              </w:rPr>
              <w:t>2</w:t>
            </w:r>
          </w:p>
        </w:tc>
      </w:tr>
      <w:tr w:rsidR="00873780" w:rsidRPr="000B6A66" w14:paraId="0C8DB5FB" w14:textId="77777777">
        <w:tc>
          <w:tcPr>
            <w:tcW w:w="709" w:type="dxa"/>
            <w:shd w:val="clear" w:color="auto" w:fill="auto"/>
          </w:tcPr>
          <w:p w14:paraId="79D26BD2" w14:textId="77777777" w:rsidR="00873780" w:rsidRPr="000B6A66" w:rsidRDefault="00BB5B4C" w:rsidP="000B6A66">
            <w:pPr>
              <w:spacing w:after="0" w:line="240" w:lineRule="auto"/>
              <w:jc w:val="center"/>
              <w:rPr>
                <w:lang w:val="lt-LT"/>
              </w:rPr>
            </w:pPr>
            <w:r w:rsidRPr="000B6A66">
              <w:rPr>
                <w:lang w:val="lt-LT"/>
              </w:rPr>
              <w:t>13</w:t>
            </w:r>
          </w:p>
        </w:tc>
        <w:tc>
          <w:tcPr>
            <w:tcW w:w="3118" w:type="dxa"/>
            <w:shd w:val="clear" w:color="auto" w:fill="auto"/>
          </w:tcPr>
          <w:p w14:paraId="187F5F36" w14:textId="77777777" w:rsidR="00873780" w:rsidRPr="000B6A66" w:rsidRDefault="00BB5B4C" w:rsidP="000B6A66">
            <w:pPr>
              <w:spacing w:after="0" w:line="240" w:lineRule="auto"/>
              <w:rPr>
                <w:lang w:val="lt-LT"/>
              </w:rPr>
            </w:pPr>
            <w:r w:rsidRPr="000B6A66">
              <w:rPr>
                <w:lang w:val="lt-LT"/>
              </w:rPr>
              <w:t>Nemėžio šv. Rapolo Kalinausko gimnazija</w:t>
            </w:r>
          </w:p>
        </w:tc>
        <w:tc>
          <w:tcPr>
            <w:tcW w:w="2977" w:type="dxa"/>
            <w:shd w:val="clear" w:color="auto" w:fill="auto"/>
          </w:tcPr>
          <w:p w14:paraId="69746146"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30C49F49" w14:textId="77777777" w:rsidR="00873780" w:rsidRPr="000B6A66" w:rsidRDefault="00BB5B4C" w:rsidP="000B6A66">
            <w:pPr>
              <w:spacing w:after="0" w:line="240" w:lineRule="auto"/>
              <w:jc w:val="center"/>
              <w:rPr>
                <w:lang w:val="lt-LT"/>
              </w:rPr>
            </w:pPr>
            <w:r w:rsidRPr="000B6A66">
              <w:rPr>
                <w:lang w:val="lt-LT"/>
              </w:rPr>
              <w:t>2</w:t>
            </w:r>
          </w:p>
          <w:p w14:paraId="021F79BB" w14:textId="77777777" w:rsidR="00873780" w:rsidRPr="000B6A66" w:rsidRDefault="00873780" w:rsidP="000B6A66">
            <w:pPr>
              <w:spacing w:after="0" w:line="240" w:lineRule="auto"/>
              <w:jc w:val="center"/>
              <w:rPr>
                <w:lang w:val="lt-LT"/>
              </w:rPr>
            </w:pPr>
          </w:p>
        </w:tc>
      </w:tr>
      <w:tr w:rsidR="00873780" w:rsidRPr="000B6A66" w14:paraId="7F39AF06" w14:textId="77777777">
        <w:tc>
          <w:tcPr>
            <w:tcW w:w="709" w:type="dxa"/>
            <w:shd w:val="clear" w:color="auto" w:fill="auto"/>
          </w:tcPr>
          <w:p w14:paraId="338B16C2" w14:textId="77777777" w:rsidR="00873780" w:rsidRPr="000B6A66" w:rsidRDefault="00BB5B4C" w:rsidP="000B6A66">
            <w:pPr>
              <w:spacing w:after="0" w:line="240" w:lineRule="auto"/>
              <w:jc w:val="center"/>
              <w:rPr>
                <w:lang w:val="lt-LT"/>
              </w:rPr>
            </w:pPr>
            <w:r w:rsidRPr="000B6A66">
              <w:rPr>
                <w:lang w:val="lt-LT"/>
              </w:rPr>
              <w:t>14</w:t>
            </w:r>
          </w:p>
        </w:tc>
        <w:tc>
          <w:tcPr>
            <w:tcW w:w="3118" w:type="dxa"/>
            <w:shd w:val="clear" w:color="auto" w:fill="auto"/>
          </w:tcPr>
          <w:p w14:paraId="79F4E043" w14:textId="77777777" w:rsidR="00873780" w:rsidRPr="000B6A66" w:rsidRDefault="00BB5B4C" w:rsidP="000B6A66">
            <w:pPr>
              <w:spacing w:after="0" w:line="240" w:lineRule="auto"/>
              <w:rPr>
                <w:lang w:val="lt-LT"/>
              </w:rPr>
            </w:pPr>
            <w:r w:rsidRPr="000B6A66">
              <w:rPr>
                <w:lang w:val="lt-LT"/>
              </w:rPr>
              <w:t>Paberžės šv. Stanislavo Kostkos gimnazija</w:t>
            </w:r>
          </w:p>
        </w:tc>
        <w:tc>
          <w:tcPr>
            <w:tcW w:w="2977" w:type="dxa"/>
            <w:shd w:val="clear" w:color="auto" w:fill="auto"/>
          </w:tcPr>
          <w:p w14:paraId="424C6C74"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08E974FC" w14:textId="77777777" w:rsidR="00873780" w:rsidRPr="000B6A66" w:rsidRDefault="00BB5B4C" w:rsidP="000B6A66">
            <w:pPr>
              <w:spacing w:after="0" w:line="240" w:lineRule="auto"/>
              <w:jc w:val="center"/>
              <w:rPr>
                <w:lang w:val="lt-LT"/>
              </w:rPr>
            </w:pPr>
            <w:r w:rsidRPr="000B6A66">
              <w:rPr>
                <w:lang w:val="lt-LT"/>
              </w:rPr>
              <w:t>3</w:t>
            </w:r>
          </w:p>
        </w:tc>
      </w:tr>
      <w:tr w:rsidR="00873780" w:rsidRPr="000B6A66" w14:paraId="5D90F9C8" w14:textId="77777777">
        <w:tc>
          <w:tcPr>
            <w:tcW w:w="709" w:type="dxa"/>
            <w:shd w:val="clear" w:color="auto" w:fill="auto"/>
          </w:tcPr>
          <w:p w14:paraId="62FC8452" w14:textId="77777777" w:rsidR="00873780" w:rsidRPr="000B6A66" w:rsidRDefault="00BB5B4C" w:rsidP="000B6A66">
            <w:pPr>
              <w:spacing w:after="0" w:line="240" w:lineRule="auto"/>
              <w:jc w:val="center"/>
              <w:rPr>
                <w:lang w:val="lt-LT"/>
              </w:rPr>
            </w:pPr>
            <w:r w:rsidRPr="000B6A66">
              <w:rPr>
                <w:lang w:val="lt-LT"/>
              </w:rPr>
              <w:t>15</w:t>
            </w:r>
          </w:p>
        </w:tc>
        <w:tc>
          <w:tcPr>
            <w:tcW w:w="3118" w:type="dxa"/>
            <w:shd w:val="clear" w:color="auto" w:fill="auto"/>
          </w:tcPr>
          <w:p w14:paraId="0C6D2378" w14:textId="77777777" w:rsidR="00873780" w:rsidRPr="000B6A66" w:rsidRDefault="00BB5B4C" w:rsidP="000B6A66">
            <w:pPr>
              <w:spacing w:after="0" w:line="240" w:lineRule="auto"/>
              <w:rPr>
                <w:lang w:val="lt-LT"/>
              </w:rPr>
            </w:pPr>
            <w:r w:rsidRPr="000B6A66">
              <w:rPr>
                <w:lang w:val="lt-LT"/>
              </w:rPr>
              <w:t>Pagirių gimnazija</w:t>
            </w:r>
          </w:p>
        </w:tc>
        <w:tc>
          <w:tcPr>
            <w:tcW w:w="2977" w:type="dxa"/>
            <w:shd w:val="clear" w:color="auto" w:fill="auto"/>
          </w:tcPr>
          <w:p w14:paraId="51F678BA"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77825201" w14:textId="77777777" w:rsidR="00873780" w:rsidRPr="000B6A66" w:rsidRDefault="00BB5B4C" w:rsidP="000B6A66">
            <w:pPr>
              <w:spacing w:after="0" w:line="240" w:lineRule="auto"/>
              <w:jc w:val="center"/>
              <w:rPr>
                <w:lang w:val="lt-LT"/>
              </w:rPr>
            </w:pPr>
            <w:r w:rsidRPr="000B6A66">
              <w:rPr>
                <w:lang w:val="lt-LT"/>
              </w:rPr>
              <w:t>5</w:t>
            </w:r>
          </w:p>
        </w:tc>
      </w:tr>
      <w:tr w:rsidR="00873780" w:rsidRPr="000B6A66" w14:paraId="1726FB7A" w14:textId="77777777">
        <w:tc>
          <w:tcPr>
            <w:tcW w:w="709" w:type="dxa"/>
            <w:shd w:val="clear" w:color="auto" w:fill="auto"/>
          </w:tcPr>
          <w:p w14:paraId="1DCB4C98" w14:textId="77777777" w:rsidR="00873780" w:rsidRPr="000B6A66" w:rsidRDefault="00BB5B4C" w:rsidP="000B6A66">
            <w:pPr>
              <w:spacing w:after="0" w:line="240" w:lineRule="auto"/>
              <w:jc w:val="center"/>
              <w:rPr>
                <w:lang w:val="lt-LT"/>
              </w:rPr>
            </w:pPr>
            <w:r w:rsidRPr="000B6A66">
              <w:rPr>
                <w:lang w:val="lt-LT"/>
              </w:rPr>
              <w:t>16</w:t>
            </w:r>
          </w:p>
        </w:tc>
        <w:tc>
          <w:tcPr>
            <w:tcW w:w="3118" w:type="dxa"/>
            <w:shd w:val="clear" w:color="auto" w:fill="auto"/>
          </w:tcPr>
          <w:p w14:paraId="1B461C04" w14:textId="77777777" w:rsidR="00873780" w:rsidRPr="000B6A66" w:rsidRDefault="00BB5B4C" w:rsidP="000B6A66">
            <w:pPr>
              <w:spacing w:after="0" w:line="240" w:lineRule="auto"/>
              <w:rPr>
                <w:lang w:val="lt-LT"/>
              </w:rPr>
            </w:pPr>
            <w:r w:rsidRPr="000B6A66">
              <w:rPr>
                <w:lang w:val="lt-LT"/>
              </w:rPr>
              <w:t>Rudaminos Ferdinando Ruščico gimnazija</w:t>
            </w:r>
          </w:p>
        </w:tc>
        <w:tc>
          <w:tcPr>
            <w:tcW w:w="2977" w:type="dxa"/>
            <w:shd w:val="clear" w:color="auto" w:fill="auto"/>
          </w:tcPr>
          <w:p w14:paraId="6BAD9327"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7CF326DE" w14:textId="77777777" w:rsidR="00873780" w:rsidRPr="000B6A66" w:rsidRDefault="00BB5B4C" w:rsidP="000B6A66">
            <w:pPr>
              <w:spacing w:after="0" w:line="240" w:lineRule="auto"/>
              <w:jc w:val="center"/>
              <w:rPr>
                <w:lang w:val="lt-LT"/>
              </w:rPr>
            </w:pPr>
            <w:r w:rsidRPr="000B6A66">
              <w:rPr>
                <w:lang w:val="lt-LT"/>
              </w:rPr>
              <w:t>6</w:t>
            </w:r>
          </w:p>
        </w:tc>
      </w:tr>
      <w:tr w:rsidR="00873780" w:rsidRPr="000B6A66" w14:paraId="728BCD62" w14:textId="77777777">
        <w:tc>
          <w:tcPr>
            <w:tcW w:w="709" w:type="dxa"/>
            <w:shd w:val="clear" w:color="auto" w:fill="auto"/>
          </w:tcPr>
          <w:p w14:paraId="4D8A2F4B" w14:textId="77777777" w:rsidR="00873780" w:rsidRPr="000B6A66" w:rsidRDefault="00BB5B4C" w:rsidP="000B6A66">
            <w:pPr>
              <w:spacing w:after="0" w:line="240" w:lineRule="auto"/>
              <w:jc w:val="center"/>
              <w:rPr>
                <w:lang w:val="lt-LT"/>
              </w:rPr>
            </w:pPr>
            <w:r w:rsidRPr="000B6A66">
              <w:rPr>
                <w:lang w:val="lt-LT"/>
              </w:rPr>
              <w:t>17</w:t>
            </w:r>
          </w:p>
        </w:tc>
        <w:tc>
          <w:tcPr>
            <w:tcW w:w="3118" w:type="dxa"/>
            <w:shd w:val="clear" w:color="auto" w:fill="auto"/>
          </w:tcPr>
          <w:p w14:paraId="49451E05" w14:textId="77777777" w:rsidR="00873780" w:rsidRPr="000B6A66" w:rsidRDefault="00BB5B4C" w:rsidP="000B6A66">
            <w:pPr>
              <w:spacing w:after="0" w:line="240" w:lineRule="auto"/>
              <w:rPr>
                <w:lang w:val="lt-LT"/>
              </w:rPr>
            </w:pPr>
            <w:r w:rsidRPr="000B6A66">
              <w:rPr>
                <w:lang w:val="lt-LT"/>
              </w:rPr>
              <w:t>Rudaminos ,,Ryto“ gimnazija</w:t>
            </w:r>
          </w:p>
        </w:tc>
        <w:tc>
          <w:tcPr>
            <w:tcW w:w="2977" w:type="dxa"/>
            <w:shd w:val="clear" w:color="auto" w:fill="auto"/>
          </w:tcPr>
          <w:p w14:paraId="7B9D947B"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67563DC0" w14:textId="77777777" w:rsidR="00873780" w:rsidRPr="000B6A66" w:rsidRDefault="00BB5B4C" w:rsidP="000B6A66">
            <w:pPr>
              <w:spacing w:after="0" w:line="240" w:lineRule="auto"/>
              <w:jc w:val="center"/>
              <w:rPr>
                <w:lang w:val="lt-LT"/>
              </w:rPr>
            </w:pPr>
            <w:r w:rsidRPr="000B6A66">
              <w:rPr>
                <w:lang w:val="lt-LT"/>
              </w:rPr>
              <w:t>5</w:t>
            </w:r>
          </w:p>
        </w:tc>
      </w:tr>
      <w:tr w:rsidR="00873780" w:rsidRPr="000B6A66" w14:paraId="4C25511C" w14:textId="77777777">
        <w:tc>
          <w:tcPr>
            <w:tcW w:w="709" w:type="dxa"/>
            <w:shd w:val="clear" w:color="auto" w:fill="auto"/>
          </w:tcPr>
          <w:p w14:paraId="7853123F" w14:textId="77777777" w:rsidR="00873780" w:rsidRPr="000B6A66" w:rsidRDefault="00BB5B4C" w:rsidP="000B6A66">
            <w:pPr>
              <w:spacing w:after="0" w:line="240" w:lineRule="auto"/>
              <w:jc w:val="center"/>
              <w:rPr>
                <w:lang w:val="lt-LT"/>
              </w:rPr>
            </w:pPr>
            <w:r w:rsidRPr="000B6A66">
              <w:rPr>
                <w:lang w:val="lt-LT"/>
              </w:rPr>
              <w:t>18</w:t>
            </w:r>
          </w:p>
        </w:tc>
        <w:tc>
          <w:tcPr>
            <w:tcW w:w="3118" w:type="dxa"/>
            <w:shd w:val="clear" w:color="auto" w:fill="auto"/>
          </w:tcPr>
          <w:p w14:paraId="25EFFF96" w14:textId="77777777" w:rsidR="00873780" w:rsidRPr="000B6A66" w:rsidRDefault="00BB5B4C" w:rsidP="000B6A66">
            <w:pPr>
              <w:spacing w:after="0" w:line="240" w:lineRule="auto"/>
              <w:rPr>
                <w:lang w:val="lt-LT"/>
              </w:rPr>
            </w:pPr>
            <w:r w:rsidRPr="000B6A66">
              <w:rPr>
                <w:lang w:val="lt-LT"/>
              </w:rPr>
              <w:t>Rukainių gimnazija</w:t>
            </w:r>
          </w:p>
        </w:tc>
        <w:tc>
          <w:tcPr>
            <w:tcW w:w="2977" w:type="dxa"/>
            <w:shd w:val="clear" w:color="auto" w:fill="auto"/>
          </w:tcPr>
          <w:p w14:paraId="032CEB59" w14:textId="77777777" w:rsidR="00873780" w:rsidRPr="000B6A66" w:rsidRDefault="00BB5B4C" w:rsidP="000B6A66">
            <w:pPr>
              <w:spacing w:after="0" w:line="240" w:lineRule="auto"/>
              <w:rPr>
                <w:lang w:val="lt-LT"/>
              </w:rPr>
            </w:pPr>
            <w:r w:rsidRPr="000B6A66">
              <w:rPr>
                <w:lang w:val="lt-LT"/>
              </w:rPr>
              <w:t>Užsienio kalba (rusų)</w:t>
            </w:r>
          </w:p>
        </w:tc>
        <w:tc>
          <w:tcPr>
            <w:tcW w:w="2693" w:type="dxa"/>
            <w:shd w:val="clear" w:color="auto" w:fill="auto"/>
          </w:tcPr>
          <w:p w14:paraId="6D4D5E3E" w14:textId="77777777" w:rsidR="00873780" w:rsidRPr="000B6A66" w:rsidRDefault="00BB5B4C" w:rsidP="000B6A66">
            <w:pPr>
              <w:spacing w:after="0" w:line="240" w:lineRule="auto"/>
              <w:jc w:val="center"/>
              <w:rPr>
                <w:lang w:val="lt-LT"/>
              </w:rPr>
            </w:pPr>
            <w:r w:rsidRPr="000B6A66">
              <w:rPr>
                <w:lang w:val="lt-LT"/>
              </w:rPr>
              <w:t>2</w:t>
            </w:r>
          </w:p>
        </w:tc>
      </w:tr>
      <w:tr w:rsidR="00873780" w:rsidRPr="000B6A66" w14:paraId="4D89E4F7" w14:textId="77777777">
        <w:tc>
          <w:tcPr>
            <w:tcW w:w="709" w:type="dxa"/>
            <w:shd w:val="clear" w:color="auto" w:fill="auto"/>
          </w:tcPr>
          <w:p w14:paraId="4EA56ED2" w14:textId="77777777" w:rsidR="00873780" w:rsidRPr="000B6A66" w:rsidRDefault="00873780" w:rsidP="000B6A66">
            <w:pPr>
              <w:spacing w:after="0" w:line="240" w:lineRule="auto"/>
              <w:jc w:val="center"/>
              <w:rPr>
                <w:lang w:val="lt-LT"/>
              </w:rPr>
            </w:pPr>
          </w:p>
        </w:tc>
        <w:tc>
          <w:tcPr>
            <w:tcW w:w="3118" w:type="dxa"/>
            <w:shd w:val="clear" w:color="auto" w:fill="auto"/>
          </w:tcPr>
          <w:p w14:paraId="3B994B5A" w14:textId="77777777" w:rsidR="00873780" w:rsidRPr="000B6A66" w:rsidRDefault="00873780" w:rsidP="000B6A66">
            <w:pPr>
              <w:spacing w:after="0" w:line="240" w:lineRule="auto"/>
              <w:rPr>
                <w:lang w:val="lt-LT"/>
              </w:rPr>
            </w:pPr>
          </w:p>
        </w:tc>
        <w:tc>
          <w:tcPr>
            <w:tcW w:w="2977" w:type="dxa"/>
            <w:shd w:val="clear" w:color="auto" w:fill="auto"/>
          </w:tcPr>
          <w:p w14:paraId="02EC861A" w14:textId="77777777" w:rsidR="00873780" w:rsidRPr="000B6A66" w:rsidRDefault="00BB5B4C" w:rsidP="000B6A66">
            <w:pPr>
              <w:spacing w:after="0" w:line="240" w:lineRule="auto"/>
              <w:jc w:val="right"/>
              <w:rPr>
                <w:lang w:val="lt-LT"/>
              </w:rPr>
            </w:pPr>
            <w:r w:rsidRPr="000B6A66">
              <w:rPr>
                <w:lang w:val="lt-LT"/>
              </w:rPr>
              <w:t>Iš viso:</w:t>
            </w:r>
          </w:p>
        </w:tc>
        <w:tc>
          <w:tcPr>
            <w:tcW w:w="2693" w:type="dxa"/>
            <w:shd w:val="clear" w:color="auto" w:fill="auto"/>
          </w:tcPr>
          <w:p w14:paraId="46E15515" w14:textId="77777777" w:rsidR="00873780" w:rsidRPr="000B6A66" w:rsidRDefault="00BB5B4C" w:rsidP="000B6A66">
            <w:pPr>
              <w:spacing w:after="0" w:line="240" w:lineRule="auto"/>
              <w:jc w:val="center"/>
              <w:rPr>
                <w:lang w:val="lt-LT"/>
              </w:rPr>
            </w:pPr>
            <w:r w:rsidRPr="000B6A66">
              <w:rPr>
                <w:lang w:val="lt-LT"/>
              </w:rPr>
              <w:t xml:space="preserve">47 mokiniai, 100 balų įvertinimai – 49 </w:t>
            </w:r>
          </w:p>
        </w:tc>
      </w:tr>
    </w:tbl>
    <w:p w14:paraId="3E21BC82" w14:textId="77777777" w:rsidR="005B4F7F" w:rsidRDefault="00BB5B4C" w:rsidP="000B6A66">
      <w:pPr>
        <w:tabs>
          <w:tab w:val="left" w:pos="851"/>
        </w:tabs>
        <w:spacing w:after="0" w:line="240" w:lineRule="auto"/>
        <w:jc w:val="both"/>
        <w:rPr>
          <w:rFonts w:eastAsia="Calibri"/>
          <w:bCs/>
          <w:lang w:val="lt-LT" w:eastAsia="en-US"/>
        </w:rPr>
      </w:pPr>
      <w:r w:rsidRPr="000B6A66">
        <w:rPr>
          <w:rFonts w:eastAsia="Calibri"/>
          <w:bCs/>
          <w:lang w:val="lt-LT" w:eastAsia="en-US"/>
        </w:rPr>
        <w:tab/>
      </w:r>
    </w:p>
    <w:p w14:paraId="2F49ACD5" w14:textId="77777777" w:rsidR="00873780" w:rsidRPr="000B6A66" w:rsidRDefault="005B4F7F" w:rsidP="000B6A66">
      <w:pPr>
        <w:tabs>
          <w:tab w:val="left" w:pos="851"/>
        </w:tabs>
        <w:spacing w:after="0" w:line="240" w:lineRule="auto"/>
        <w:jc w:val="both"/>
        <w:rPr>
          <w:rFonts w:eastAsia="Calibri"/>
          <w:bCs/>
          <w:lang w:val="lt-LT" w:eastAsia="en-US"/>
        </w:rPr>
      </w:pPr>
      <w:r>
        <w:rPr>
          <w:rFonts w:eastAsia="Calibri"/>
          <w:bCs/>
          <w:lang w:val="lt-LT" w:eastAsia="en-US"/>
        </w:rPr>
        <w:tab/>
      </w:r>
      <w:r w:rsidR="00BB5B4C" w:rsidRPr="000B6A66">
        <w:rPr>
          <w:rFonts w:eastAsia="Calibri"/>
          <w:bCs/>
          <w:lang w:val="lt-LT" w:eastAsia="en-US"/>
        </w:rPr>
        <w:t xml:space="preserve">Visi gabiausi savivaldybės mokyklų mokiniai, iš viso 98, </w:t>
      </w:r>
      <w:r w:rsidR="00BB5B4C" w:rsidRPr="000B6A66">
        <w:rPr>
          <w:rFonts w:cs="Arial"/>
          <w:lang w:val="lt-LT"/>
        </w:rPr>
        <w:t>pelnę aukščiausius</w:t>
      </w:r>
      <w:r w:rsidR="00BB5B4C" w:rsidRPr="000B6A66">
        <w:rPr>
          <w:rFonts w:cs="Arial"/>
          <w:sz w:val="20"/>
          <w:szCs w:val="20"/>
          <w:lang w:val="lt-LT"/>
        </w:rPr>
        <w:t xml:space="preserve"> v</w:t>
      </w:r>
      <w:r w:rsidR="00BB5B4C" w:rsidRPr="000B6A66">
        <w:rPr>
          <w:rFonts w:cs="Arial"/>
          <w:lang w:val="lt-LT"/>
        </w:rPr>
        <w:t xml:space="preserve">alstybinių brandos egzaminų įvertinimus, tarptautinių, respublikinių olimpiadų, konkursų laureatai bei varžybų nugalėtojai, </w:t>
      </w:r>
      <w:r w:rsidR="00BB5B4C" w:rsidRPr="000B6A66">
        <w:rPr>
          <w:rFonts w:eastAsia="Times New Roman"/>
          <w:lang w:val="lt-LT" w:eastAsia="lt-LT"/>
        </w:rPr>
        <w:t>savo pasiekimais garsinantys Vilniaus rajoną,</w:t>
      </w:r>
      <w:r w:rsidR="00BB5B4C" w:rsidRPr="000B6A66">
        <w:rPr>
          <w:rFonts w:cs="Arial"/>
          <w:lang w:val="lt-LT"/>
        </w:rPr>
        <w:t xml:space="preserve"> ir juos rengę mokytojai </w:t>
      </w:r>
      <w:r w:rsidR="00BB5B4C" w:rsidRPr="000B6A66">
        <w:rPr>
          <w:rFonts w:eastAsia="Calibri"/>
          <w:bCs/>
          <w:lang w:val="lt-LT" w:eastAsia="en-US"/>
        </w:rPr>
        <w:t>buvo apdovanoti Mero padėkos raštais ir atminimo dovanomis iškilmingoje apdovanojimo šventėje ,,</w:t>
      </w:r>
      <w:r w:rsidR="00BB5B4C" w:rsidRPr="000B6A66">
        <w:rPr>
          <w:rFonts w:eastAsia="Calibri"/>
          <w:b/>
          <w:bCs/>
          <w:lang w:val="lt-LT" w:eastAsia="en-US"/>
        </w:rPr>
        <w:t>Geriausias mokinys 2019</w:t>
      </w:r>
      <w:r w:rsidR="00BB5B4C" w:rsidRPr="000B6A66">
        <w:rPr>
          <w:rFonts w:eastAsia="Calibri"/>
          <w:bCs/>
          <w:lang w:val="lt-LT" w:eastAsia="en-US"/>
        </w:rPr>
        <w:t>“.</w:t>
      </w:r>
    </w:p>
    <w:p w14:paraId="3878268B" w14:textId="77777777" w:rsidR="00873780" w:rsidRPr="000B6A66" w:rsidRDefault="00BB5B4C" w:rsidP="000B6A66">
      <w:pPr>
        <w:tabs>
          <w:tab w:val="left" w:pos="851"/>
        </w:tabs>
        <w:spacing w:after="0" w:line="240" w:lineRule="auto"/>
        <w:jc w:val="both"/>
        <w:rPr>
          <w:rFonts w:eastAsia="Calibri"/>
          <w:lang w:val="lt-LT" w:eastAsia="en-US"/>
        </w:rPr>
      </w:pPr>
      <w:r w:rsidRPr="000B6A66">
        <w:rPr>
          <w:rFonts w:eastAsia="Calibri"/>
          <w:lang w:val="lt-LT" w:eastAsia="en-US"/>
        </w:rPr>
        <w:tab/>
        <w:t>Nors šie rodikliai liudija apie gana aukštą savivaldybės mokyklų ugdymo kokybę, tačiau kitais mokslo metais savivaldybės mokyklos turėtų siekti dar geresnių mokymosi rezultatų, kad mažėtų mokinių, neišlaikiusių brandos egzaminus, skaičius.</w:t>
      </w:r>
    </w:p>
    <w:p w14:paraId="746B810D" w14:textId="77777777" w:rsidR="00873780" w:rsidRPr="000B6A66" w:rsidRDefault="00873780" w:rsidP="000B6A66">
      <w:pPr>
        <w:tabs>
          <w:tab w:val="left" w:pos="851"/>
        </w:tabs>
        <w:spacing w:after="0" w:line="240" w:lineRule="auto"/>
        <w:jc w:val="both"/>
        <w:rPr>
          <w:rFonts w:eastAsia="Calibri"/>
          <w:lang w:val="lt-LT" w:eastAsia="en-US"/>
        </w:rPr>
      </w:pPr>
    </w:p>
    <w:p w14:paraId="5B42D8C4" w14:textId="77777777" w:rsidR="00873780" w:rsidRPr="000B6A66" w:rsidRDefault="00BB5B4C" w:rsidP="000B6A66">
      <w:pPr>
        <w:spacing w:after="0" w:line="240" w:lineRule="auto"/>
        <w:jc w:val="center"/>
        <w:rPr>
          <w:b/>
          <w:lang w:val="lt-LT"/>
        </w:rPr>
      </w:pPr>
      <w:r w:rsidRPr="000B6A66">
        <w:rPr>
          <w:b/>
          <w:lang w:val="lt-LT"/>
        </w:rPr>
        <w:t>Abiturientų mokymosi tęsimas</w:t>
      </w:r>
    </w:p>
    <w:p w14:paraId="2E82B996" w14:textId="77777777" w:rsidR="00873780" w:rsidRPr="000B6A66" w:rsidRDefault="00873780" w:rsidP="000B6A66">
      <w:pPr>
        <w:spacing w:after="0" w:line="240" w:lineRule="auto"/>
        <w:jc w:val="center"/>
        <w:rPr>
          <w:b/>
          <w:lang w:val="lt-LT"/>
        </w:rPr>
      </w:pPr>
    </w:p>
    <w:p w14:paraId="681675EC" w14:textId="77777777" w:rsidR="00873780" w:rsidRPr="000B6A66" w:rsidRDefault="00BB5B4C" w:rsidP="000B6A66">
      <w:pPr>
        <w:spacing w:after="0" w:line="240" w:lineRule="auto"/>
        <w:ind w:firstLine="720"/>
        <w:jc w:val="both"/>
        <w:rPr>
          <w:rFonts w:eastAsia="Times New Roman"/>
          <w:lang w:val="lt-LT" w:eastAsia="en-US"/>
        </w:rPr>
      </w:pPr>
      <w:r w:rsidRPr="000B6A66">
        <w:rPr>
          <w:rFonts w:eastAsia="Times New Roman"/>
          <w:lang w:val="lt-LT" w:eastAsia="en-US"/>
        </w:rPr>
        <w:t>Dauguma Vilniaus rajono savivaldybės abiturientų, įgijusių vidurinį išsilavinimą, toliau mokosi universitetuose, kolegijose, profesinėse mokyklose arba profesinio mokymo centruose.</w:t>
      </w:r>
    </w:p>
    <w:p w14:paraId="40B6D50C" w14:textId="77777777" w:rsidR="00873780" w:rsidRPr="000B6A66" w:rsidRDefault="00873780" w:rsidP="000B6A66">
      <w:pPr>
        <w:spacing w:after="0" w:line="240" w:lineRule="auto"/>
        <w:ind w:left="360" w:firstLine="936"/>
        <w:jc w:val="both"/>
        <w:rPr>
          <w:rFonts w:eastAsia="Times New Roman"/>
          <w:sz w:val="20"/>
          <w:szCs w:val="20"/>
          <w:lang w:val="lt-LT" w:eastAsia="en-US"/>
        </w:rPr>
      </w:pPr>
    </w:p>
    <w:p w14:paraId="4117FFEE" w14:textId="77777777" w:rsidR="00873780" w:rsidRPr="000B6A66" w:rsidRDefault="00BB5B4C" w:rsidP="000B6A66">
      <w:pPr>
        <w:spacing w:after="0" w:line="240" w:lineRule="auto"/>
        <w:ind w:left="360" w:firstLine="207"/>
        <w:jc w:val="both"/>
        <w:rPr>
          <w:rFonts w:eastAsia="Times New Roman"/>
          <w:sz w:val="20"/>
          <w:szCs w:val="20"/>
          <w:lang w:val="lt-LT" w:eastAsia="en-US"/>
        </w:rPr>
      </w:pPr>
      <w:r w:rsidRPr="000B6A66">
        <w:rPr>
          <w:rFonts w:eastAsia="Times New Roman"/>
          <w:noProof/>
          <w:sz w:val="20"/>
          <w:szCs w:val="20"/>
          <w:lang w:val="lt-LT" w:eastAsia="lt-LT"/>
        </w:rPr>
        <w:drawing>
          <wp:inline distT="0" distB="0" distL="0" distR="0" wp14:anchorId="4DCC9456" wp14:editId="3C6375C5">
            <wp:extent cx="4648200" cy="2232660"/>
            <wp:effectExtent l="0" t="0" r="19050" b="15240"/>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0C22DBE" w14:textId="77777777" w:rsidR="00873780" w:rsidRPr="000B6A66" w:rsidRDefault="00873780" w:rsidP="000B6A66">
      <w:pPr>
        <w:spacing w:after="0" w:line="240" w:lineRule="auto"/>
        <w:jc w:val="both"/>
        <w:rPr>
          <w:rFonts w:eastAsia="Times New Roman"/>
          <w:lang w:val="lt-LT" w:eastAsia="en-US"/>
        </w:rPr>
      </w:pPr>
    </w:p>
    <w:p w14:paraId="4461BB86" w14:textId="77777777" w:rsidR="00873780" w:rsidRPr="000B6A66" w:rsidRDefault="00873780" w:rsidP="000B6A66">
      <w:pPr>
        <w:spacing w:after="0" w:line="240" w:lineRule="auto"/>
        <w:ind w:left="360"/>
        <w:jc w:val="both"/>
        <w:rPr>
          <w:rFonts w:eastAsia="Times New Roman"/>
          <w:lang w:val="lt-LT" w:eastAsia="en-US"/>
        </w:rPr>
      </w:pPr>
    </w:p>
    <w:p w14:paraId="7463D3ED" w14:textId="77777777" w:rsidR="00873780" w:rsidRPr="000B6A66" w:rsidRDefault="00BB5B4C" w:rsidP="000B6A66">
      <w:pPr>
        <w:spacing w:after="0" w:line="240" w:lineRule="auto"/>
        <w:ind w:left="360" w:firstLine="491"/>
        <w:jc w:val="both"/>
        <w:rPr>
          <w:rFonts w:eastAsia="Times New Roman"/>
          <w:lang w:val="lt-LT" w:eastAsia="en-US"/>
        </w:rPr>
      </w:pPr>
      <w:r w:rsidRPr="000B6A66">
        <w:rPr>
          <w:rFonts w:eastAsia="Times New Roman"/>
          <w:lang w:val="lt-LT" w:eastAsia="en-US"/>
        </w:rPr>
        <w:t xml:space="preserve">2019 m. aukštosiose mokyklose studijuoja </w:t>
      </w:r>
      <w:r w:rsidRPr="000B6A66">
        <w:rPr>
          <w:rFonts w:eastAsia="Times New Roman"/>
          <w:b/>
          <w:lang w:val="lt-LT" w:eastAsia="en-US"/>
        </w:rPr>
        <w:t>56 %</w:t>
      </w:r>
      <w:r w:rsidRPr="000B6A66">
        <w:rPr>
          <w:rFonts w:eastAsia="Times New Roman"/>
          <w:lang w:val="lt-LT" w:eastAsia="en-US"/>
        </w:rPr>
        <w:t xml:space="preserve"> Vilniaus rajono savivaldybės abiturientų: </w:t>
      </w:r>
      <w:r w:rsidRPr="000B6A66">
        <w:rPr>
          <w:rFonts w:eastAsia="Times New Roman"/>
          <w:b/>
          <w:lang w:val="lt-LT" w:eastAsia="en-US"/>
        </w:rPr>
        <w:t>53,1 %</w:t>
      </w:r>
      <w:r w:rsidRPr="000B6A66">
        <w:rPr>
          <w:rFonts w:eastAsia="Times New Roman"/>
          <w:lang w:val="lt-LT" w:eastAsia="en-US"/>
        </w:rPr>
        <w:t xml:space="preserve"> Lietuvoje ir </w:t>
      </w:r>
      <w:r w:rsidRPr="000B6A66">
        <w:rPr>
          <w:rFonts w:eastAsia="Times New Roman"/>
          <w:b/>
          <w:lang w:val="lt-LT" w:eastAsia="en-US"/>
        </w:rPr>
        <w:t>2,9 %</w:t>
      </w:r>
      <w:r w:rsidRPr="000B6A66">
        <w:rPr>
          <w:rFonts w:eastAsia="Times New Roman"/>
          <w:lang w:val="lt-LT" w:eastAsia="en-US"/>
        </w:rPr>
        <w:t xml:space="preserve"> užsienyje. </w:t>
      </w:r>
      <w:r w:rsidRPr="000B6A66">
        <w:rPr>
          <w:rFonts w:eastAsia="Times New Roman"/>
          <w:b/>
          <w:lang w:val="lt-LT" w:eastAsia="en-US"/>
        </w:rPr>
        <w:t>23 %</w:t>
      </w:r>
      <w:r w:rsidRPr="000B6A66">
        <w:rPr>
          <w:rFonts w:eastAsia="Times New Roman"/>
          <w:lang w:val="lt-LT" w:eastAsia="en-US"/>
        </w:rPr>
        <w:t xml:space="preserve"> abiturientų mokslus tęsia profesinėse mokyklose arba tarnauja Lietuvos kariuomenėje (4,5 %). </w:t>
      </w:r>
      <w:r w:rsidRPr="000B6A66">
        <w:rPr>
          <w:rFonts w:eastAsia="Times New Roman"/>
          <w:b/>
          <w:lang w:val="lt-LT" w:eastAsia="en-US"/>
        </w:rPr>
        <w:t>17 %</w:t>
      </w:r>
      <w:r w:rsidRPr="000B6A66">
        <w:rPr>
          <w:rFonts w:eastAsia="Times New Roman"/>
          <w:lang w:val="lt-LT" w:eastAsia="en-US"/>
        </w:rPr>
        <w:t xml:space="preserve">  abiturientų pasirinko darbinę veiklą, o </w:t>
      </w:r>
      <w:r w:rsidRPr="000B6A66">
        <w:rPr>
          <w:rFonts w:eastAsia="Times New Roman"/>
          <w:b/>
          <w:lang w:val="lt-LT" w:eastAsia="en-US"/>
        </w:rPr>
        <w:t>4 %</w:t>
      </w:r>
      <w:r w:rsidRPr="000B6A66">
        <w:rPr>
          <w:rFonts w:eastAsia="Times New Roman"/>
          <w:lang w:val="lt-LT" w:eastAsia="en-US"/>
        </w:rPr>
        <w:t xml:space="preserve">  išvyko į užsienį arba niekur neįstojo. </w:t>
      </w:r>
    </w:p>
    <w:p w14:paraId="34C6198B" w14:textId="77777777" w:rsidR="00873780" w:rsidRPr="000B6A66" w:rsidRDefault="00873780" w:rsidP="000B6A66">
      <w:pPr>
        <w:spacing w:after="0" w:line="240" w:lineRule="auto"/>
        <w:ind w:left="360" w:firstLine="207"/>
        <w:jc w:val="both"/>
        <w:rPr>
          <w:rFonts w:eastAsia="Times New Roman"/>
          <w:lang w:val="lt-LT" w:eastAsia="en-US"/>
        </w:rPr>
      </w:pPr>
    </w:p>
    <w:p w14:paraId="2ECEB972" w14:textId="77777777" w:rsidR="00873780" w:rsidRPr="000B6A66" w:rsidRDefault="00BB5B4C" w:rsidP="000B6A66">
      <w:pPr>
        <w:spacing w:after="0" w:line="240" w:lineRule="auto"/>
        <w:ind w:left="360" w:firstLine="207"/>
        <w:jc w:val="both"/>
        <w:rPr>
          <w:rFonts w:eastAsia="Times New Roman"/>
          <w:lang w:val="lt-LT" w:eastAsia="en-US"/>
        </w:rPr>
      </w:pPr>
      <w:r w:rsidRPr="000B6A66">
        <w:rPr>
          <w:rFonts w:eastAsia="Times New Roman"/>
          <w:noProof/>
          <w:lang w:val="lt-LT" w:eastAsia="lt-LT"/>
        </w:rPr>
        <w:drawing>
          <wp:inline distT="0" distB="0" distL="0" distR="0" wp14:anchorId="4EA9C7D4" wp14:editId="6263F1DF">
            <wp:extent cx="5273040" cy="3916680"/>
            <wp:effectExtent l="0" t="0" r="0" b="0"/>
            <wp:docPr id="22" name="Diagrama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BAD1CFC" w14:textId="77777777" w:rsidR="00873780" w:rsidRPr="000B6A66" w:rsidRDefault="00BB5B4C" w:rsidP="000B6A66">
      <w:pPr>
        <w:spacing w:after="0" w:line="240" w:lineRule="auto"/>
        <w:ind w:left="360"/>
        <w:jc w:val="both"/>
        <w:rPr>
          <w:rFonts w:eastAsia="Times New Roman"/>
          <w:lang w:val="lt-LT" w:eastAsia="en-US"/>
        </w:rPr>
      </w:pPr>
      <w:r w:rsidRPr="000B6A66">
        <w:rPr>
          <w:rFonts w:eastAsia="Times New Roman"/>
          <w:lang w:val="lt-LT" w:eastAsia="en-US"/>
        </w:rPr>
        <w:t xml:space="preserve">              Dauguma Vilniaus rajono abiturientų po mokyklos baigimo renkasi studijas aukštosiose mokyklose Lietuvoje (tik 2–3 </w:t>
      </w:r>
      <w:r w:rsidRPr="000B6A66">
        <w:rPr>
          <w:rFonts w:eastAsia="Times New Roman"/>
          <w:bCs/>
          <w:lang w:val="lt-LT" w:eastAsia="en-US"/>
        </w:rPr>
        <w:t>%</w:t>
      </w:r>
      <w:r w:rsidRPr="000B6A66">
        <w:rPr>
          <w:rFonts w:eastAsia="Times New Roman"/>
          <w:lang w:val="lt-LT" w:eastAsia="en-US"/>
        </w:rPr>
        <w:t xml:space="preserve"> – aukštosiose mokyklose užsienyje). </w:t>
      </w:r>
    </w:p>
    <w:p w14:paraId="4B3DCFD4" w14:textId="77777777" w:rsidR="00873780" w:rsidRPr="000B6A66" w:rsidRDefault="00BB5B4C" w:rsidP="000B6A66">
      <w:pPr>
        <w:spacing w:after="0" w:line="240" w:lineRule="auto"/>
        <w:ind w:left="360" w:firstLine="936"/>
        <w:jc w:val="both"/>
        <w:rPr>
          <w:rFonts w:eastAsia="Times New Roman"/>
          <w:lang w:val="lt-LT" w:eastAsia="en-US"/>
        </w:rPr>
      </w:pPr>
      <w:r w:rsidRPr="000B6A66">
        <w:rPr>
          <w:rFonts w:eastAsia="Times New Roman"/>
          <w:lang w:val="lt-LT" w:eastAsia="en-US"/>
        </w:rPr>
        <w:t xml:space="preserve">Į universitetus ir kolegijas 2019 m. įstojo </w:t>
      </w:r>
      <w:r w:rsidRPr="000B6A66">
        <w:rPr>
          <w:rFonts w:eastAsia="Times New Roman"/>
          <w:b/>
          <w:lang w:val="lt-LT" w:eastAsia="en-US"/>
        </w:rPr>
        <w:t xml:space="preserve">267 </w:t>
      </w:r>
      <w:r w:rsidRPr="000B6A66">
        <w:rPr>
          <w:rFonts w:eastAsia="Times New Roman"/>
          <w:lang w:val="lt-LT" w:eastAsia="en-US"/>
        </w:rPr>
        <w:t xml:space="preserve">Vilniaus rajono savivaldybės švietimo įstaigų abiturientai, tai sudaro </w:t>
      </w:r>
      <w:r w:rsidRPr="000B6A66">
        <w:rPr>
          <w:rFonts w:eastAsia="Times New Roman"/>
          <w:b/>
          <w:lang w:val="lt-LT" w:eastAsia="en-US"/>
        </w:rPr>
        <w:t xml:space="preserve"> 56 % </w:t>
      </w:r>
      <w:r w:rsidRPr="000B6A66">
        <w:rPr>
          <w:rFonts w:eastAsia="Times New Roman"/>
          <w:lang w:val="lt-LT" w:eastAsia="en-US"/>
        </w:rPr>
        <w:t>(2018 m. – 56 %, 2017 m. – 59 %,  2016 m. – 57 %).</w:t>
      </w:r>
    </w:p>
    <w:p w14:paraId="1D5AE184" w14:textId="77777777" w:rsidR="00873780" w:rsidRPr="000B6A66" w:rsidRDefault="00873780" w:rsidP="000B6A66">
      <w:pPr>
        <w:spacing w:after="0" w:line="240" w:lineRule="auto"/>
        <w:ind w:left="360" w:firstLine="936"/>
        <w:jc w:val="both"/>
        <w:rPr>
          <w:rFonts w:eastAsia="Times New Roman"/>
          <w:lang w:val="lt-LT" w:eastAsia="en-US"/>
        </w:rPr>
      </w:pPr>
    </w:p>
    <w:p w14:paraId="428A5534" w14:textId="77777777" w:rsidR="00873780" w:rsidRPr="000B6A66" w:rsidRDefault="00BB5B4C" w:rsidP="000B6A66">
      <w:pPr>
        <w:spacing w:after="0" w:line="240" w:lineRule="auto"/>
        <w:ind w:left="360" w:firstLine="66"/>
        <w:jc w:val="both"/>
        <w:rPr>
          <w:rFonts w:eastAsia="Times New Roman"/>
          <w:lang w:val="lt-LT" w:eastAsia="en-US"/>
        </w:rPr>
      </w:pPr>
      <w:r w:rsidRPr="000B6A66">
        <w:rPr>
          <w:rFonts w:eastAsia="Times New Roman"/>
          <w:noProof/>
          <w:sz w:val="20"/>
          <w:szCs w:val="20"/>
          <w:lang w:val="lt-LT" w:eastAsia="lt-LT"/>
        </w:rPr>
        <w:drawing>
          <wp:inline distT="0" distB="0" distL="0" distR="0" wp14:anchorId="2F42DA65" wp14:editId="32C11B20">
            <wp:extent cx="5486400" cy="2735580"/>
            <wp:effectExtent l="0" t="0" r="19050" b="2667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FF373F9" w14:textId="77777777" w:rsidR="00873780" w:rsidRPr="000B6A66" w:rsidRDefault="00BB5B4C" w:rsidP="000B6A66">
      <w:pPr>
        <w:spacing w:after="0" w:line="240" w:lineRule="auto"/>
        <w:ind w:firstLine="720"/>
        <w:jc w:val="both"/>
        <w:rPr>
          <w:rFonts w:eastAsia="Times New Roman"/>
          <w:lang w:val="lt-LT" w:eastAsia="en-US"/>
        </w:rPr>
      </w:pPr>
      <w:r w:rsidRPr="000B6A66">
        <w:rPr>
          <w:rFonts w:eastAsia="Times New Roman"/>
          <w:lang w:val="lt-LT" w:eastAsia="en-US"/>
        </w:rPr>
        <w:lastRenderedPageBreak/>
        <w:t xml:space="preserve">Iš pateiktų duomenų matyti, kad abiturientų įstojimas į aukštąsias mokyklas yra stabilus (svyruoja nuo 56 % iki 59 %). Kasmet studijas aukštosiose mokyklose renkasi vidutiniškai apie 58 % Vilniaus rajono savivaldybės abiturientų. </w:t>
      </w:r>
    </w:p>
    <w:p w14:paraId="49B4E741" w14:textId="77777777" w:rsidR="00873780" w:rsidRPr="000B6A66" w:rsidRDefault="00BB5B4C" w:rsidP="000B6A66">
      <w:pPr>
        <w:spacing w:after="0" w:line="240" w:lineRule="auto"/>
        <w:jc w:val="both"/>
        <w:rPr>
          <w:rFonts w:eastAsia="Times New Roman"/>
          <w:lang w:val="lt-LT" w:eastAsia="en-US"/>
        </w:rPr>
      </w:pPr>
      <w:r w:rsidRPr="000B6A66">
        <w:rPr>
          <w:rFonts w:eastAsia="Times New Roman"/>
          <w:bCs/>
          <w:lang w:val="lt-LT" w:eastAsia="en-US"/>
        </w:rPr>
        <w:t xml:space="preserve">            2019 m. nežymiai padidėjo abiturientų skaičius, įstojusių į aukštąsias mokyklas užsienyje, ir sudarė </w:t>
      </w:r>
      <w:r w:rsidRPr="000B6A66">
        <w:rPr>
          <w:rFonts w:eastAsia="Times New Roman"/>
          <w:b/>
          <w:bCs/>
          <w:lang w:val="lt-LT" w:eastAsia="en-US"/>
        </w:rPr>
        <w:t xml:space="preserve">2,9 </w:t>
      </w:r>
      <w:r w:rsidRPr="000B6A66">
        <w:rPr>
          <w:rFonts w:eastAsia="Times New Roman"/>
          <w:b/>
          <w:lang w:val="lt-LT" w:eastAsia="en-US"/>
        </w:rPr>
        <w:t xml:space="preserve">% </w:t>
      </w:r>
      <w:r w:rsidRPr="000B6A66">
        <w:rPr>
          <w:rFonts w:eastAsia="Times New Roman"/>
          <w:lang w:val="lt-LT" w:eastAsia="en-US"/>
        </w:rPr>
        <w:t xml:space="preserve">(2018 m. – 2,4 </w:t>
      </w:r>
      <w:r w:rsidRPr="000B6A66">
        <w:rPr>
          <w:rFonts w:eastAsia="Times New Roman"/>
          <w:bCs/>
          <w:lang w:val="lt-LT" w:eastAsia="en-US"/>
        </w:rPr>
        <w:t>%). Studijas aukštosiose mokyklose užsienyje</w:t>
      </w:r>
      <w:r w:rsidRPr="000B6A66">
        <w:rPr>
          <w:rFonts w:eastAsia="Times New Roman"/>
          <w:b/>
          <w:bCs/>
          <w:lang w:val="lt-LT" w:eastAsia="en-US"/>
        </w:rPr>
        <w:t xml:space="preserve"> </w:t>
      </w:r>
      <w:r w:rsidRPr="000B6A66">
        <w:rPr>
          <w:rFonts w:eastAsia="Times New Roman"/>
          <w:bCs/>
          <w:lang w:val="lt-LT" w:eastAsia="en-US"/>
        </w:rPr>
        <w:t>pasirinko 14 Vilniaus rajono abiturientų.</w:t>
      </w:r>
      <w:r w:rsidRPr="000B6A66">
        <w:rPr>
          <w:rFonts w:eastAsia="Times New Roman"/>
          <w:lang w:val="lt-LT" w:eastAsia="en-US"/>
        </w:rPr>
        <w:t xml:space="preserve"> Daugiausiai iš jų studijuos Lenkijoje – 9, Nyderlanduose – 3 ir Didžiojoje Britanijoje – 2. </w:t>
      </w:r>
    </w:p>
    <w:p w14:paraId="3C18939D" w14:textId="77777777" w:rsidR="00873780" w:rsidRPr="000B6A66" w:rsidRDefault="00BB5B4C" w:rsidP="000B6A66">
      <w:pPr>
        <w:spacing w:after="0" w:line="240" w:lineRule="auto"/>
        <w:ind w:firstLine="720"/>
        <w:jc w:val="both"/>
        <w:rPr>
          <w:rFonts w:eastAsia="Times New Roman"/>
          <w:bCs/>
          <w:lang w:val="lt-LT" w:eastAsia="en-US"/>
        </w:rPr>
      </w:pPr>
      <w:r w:rsidRPr="000B6A66">
        <w:rPr>
          <w:rFonts w:eastAsia="Times New Roman"/>
          <w:lang w:val="lt-LT" w:eastAsia="en-US"/>
        </w:rPr>
        <w:t>Mokslus profesinėse mokymo įstaigose per pastaruosius trejus metus kasmet renkasi vidutiniškai apie 17 % Vilniaus rajono abiturientų. 2019 m. į profesines mokyklas, profesinio mokymo ar profesinio rengimo centrus įstojo 18,5</w:t>
      </w:r>
      <w:r w:rsidRPr="000B6A66">
        <w:rPr>
          <w:rFonts w:eastAsia="Times New Roman"/>
          <w:b/>
          <w:lang w:val="lt-LT" w:eastAsia="en-US"/>
        </w:rPr>
        <w:t xml:space="preserve"> </w:t>
      </w:r>
      <w:r w:rsidRPr="000B6A66">
        <w:rPr>
          <w:rFonts w:eastAsia="Times New Roman"/>
          <w:bCs/>
          <w:lang w:val="lt-LT" w:eastAsia="en-US"/>
        </w:rPr>
        <w:t>%</w:t>
      </w:r>
      <w:r w:rsidRPr="000B6A66">
        <w:rPr>
          <w:rFonts w:eastAsia="Times New Roman"/>
          <w:b/>
          <w:lang w:val="lt-LT" w:eastAsia="en-US"/>
        </w:rPr>
        <w:t xml:space="preserve"> </w:t>
      </w:r>
      <w:r w:rsidRPr="000B6A66">
        <w:rPr>
          <w:rFonts w:eastAsia="Times New Roman"/>
          <w:lang w:val="lt-LT" w:eastAsia="en-US"/>
        </w:rPr>
        <w:t>abiturientų (2018 m. – 17 %</w:t>
      </w:r>
      <w:r w:rsidRPr="000B6A66">
        <w:rPr>
          <w:rFonts w:eastAsia="Times New Roman"/>
          <w:b/>
          <w:lang w:val="lt-LT" w:eastAsia="en-US"/>
        </w:rPr>
        <w:t xml:space="preserve">, </w:t>
      </w:r>
      <w:r w:rsidRPr="000B6A66">
        <w:rPr>
          <w:rFonts w:eastAsia="Times New Roman"/>
          <w:lang w:val="lt-LT" w:eastAsia="en-US"/>
        </w:rPr>
        <w:t xml:space="preserve"> 2017 m. – 14 %</w:t>
      </w:r>
      <w:r w:rsidRPr="000B6A66">
        <w:rPr>
          <w:rFonts w:eastAsia="Times New Roman"/>
          <w:b/>
          <w:lang w:val="lt-LT" w:eastAsia="en-US"/>
        </w:rPr>
        <w:t xml:space="preserve">, </w:t>
      </w:r>
      <w:r w:rsidRPr="000B6A66">
        <w:rPr>
          <w:rFonts w:eastAsia="Times New Roman"/>
          <w:lang w:val="lt-LT" w:eastAsia="en-US"/>
        </w:rPr>
        <w:t xml:space="preserve">2016 m. – 19 %). Tačiau beveik dvigubai padaugėjo abiturientų, kurie pasirinko </w:t>
      </w:r>
      <w:r w:rsidRPr="000B6A66">
        <w:rPr>
          <w:rFonts w:eastAsia="Times New Roman"/>
          <w:bCs/>
          <w:lang w:val="lt-LT" w:eastAsia="en-US"/>
        </w:rPr>
        <w:t xml:space="preserve">tarnybą Lietuvos kariuomenėje: 2018 m. buvo </w:t>
      </w:r>
      <w:r w:rsidRPr="000B6A66">
        <w:rPr>
          <w:rFonts w:eastAsia="Times New Roman"/>
          <w:b/>
          <w:lang w:val="lt-LT" w:eastAsia="en-US"/>
        </w:rPr>
        <w:t xml:space="preserve">2,4 </w:t>
      </w:r>
      <w:r w:rsidRPr="000B6A66">
        <w:rPr>
          <w:rFonts w:eastAsia="Times New Roman"/>
          <w:b/>
          <w:bCs/>
          <w:lang w:val="lt-LT" w:eastAsia="en-US"/>
        </w:rPr>
        <w:t xml:space="preserve">%, </w:t>
      </w:r>
      <w:r w:rsidRPr="000B6A66">
        <w:rPr>
          <w:rFonts w:eastAsia="Times New Roman"/>
          <w:bCs/>
          <w:lang w:val="lt-LT" w:eastAsia="en-US"/>
        </w:rPr>
        <w:t>o 2019 m.</w:t>
      </w:r>
      <w:r w:rsidRPr="000B6A66">
        <w:rPr>
          <w:rFonts w:eastAsia="Times New Roman"/>
          <w:b/>
          <w:bCs/>
          <w:lang w:val="lt-LT" w:eastAsia="en-US"/>
        </w:rPr>
        <w:t xml:space="preserve"> </w:t>
      </w:r>
      <w:r w:rsidRPr="000B6A66">
        <w:rPr>
          <w:rFonts w:eastAsia="Times New Roman"/>
          <w:bCs/>
          <w:lang w:val="lt-LT" w:eastAsia="en-US"/>
        </w:rPr>
        <w:t>jau</w:t>
      </w:r>
      <w:r w:rsidRPr="000B6A66">
        <w:rPr>
          <w:rFonts w:eastAsia="Times New Roman"/>
          <w:b/>
          <w:bCs/>
          <w:lang w:val="lt-LT" w:eastAsia="en-US"/>
        </w:rPr>
        <w:t xml:space="preserve"> 4,5 </w:t>
      </w:r>
      <w:r w:rsidRPr="000B6A66">
        <w:rPr>
          <w:rFonts w:eastAsia="Times New Roman"/>
          <w:bCs/>
          <w:lang w:val="lt-LT" w:eastAsia="en-US"/>
        </w:rPr>
        <w:t xml:space="preserve">%. </w:t>
      </w:r>
    </w:p>
    <w:p w14:paraId="15E3B033" w14:textId="77777777" w:rsidR="00873780" w:rsidRPr="000B6A66" w:rsidRDefault="00BB5B4C" w:rsidP="000B6A66">
      <w:pPr>
        <w:spacing w:after="0" w:line="240" w:lineRule="auto"/>
        <w:ind w:firstLine="720"/>
        <w:jc w:val="both"/>
        <w:rPr>
          <w:rFonts w:eastAsia="Times New Roman"/>
          <w:lang w:val="lt-LT" w:eastAsia="en-US"/>
        </w:rPr>
      </w:pPr>
      <w:r w:rsidRPr="000B6A66">
        <w:rPr>
          <w:rFonts w:eastAsia="Times New Roman"/>
          <w:bCs/>
          <w:lang w:val="lt-LT" w:eastAsia="en-US"/>
        </w:rPr>
        <w:t xml:space="preserve">Be to, dalis abiturientų po mokyklos baigimo renkasi darbinę veiklą arba išvažiuoja į užsienį. Tokių abiturientų skaičius </w:t>
      </w:r>
      <w:r w:rsidRPr="000B6A66">
        <w:rPr>
          <w:rFonts w:eastAsia="Times New Roman"/>
          <w:lang w:val="lt-LT" w:eastAsia="en-US"/>
        </w:rPr>
        <w:t xml:space="preserve">per paskutinius metus sumažėjo </w:t>
      </w:r>
      <w:r w:rsidRPr="000B6A66">
        <w:rPr>
          <w:rFonts w:eastAsia="Times New Roman"/>
          <w:b/>
          <w:lang w:val="lt-LT" w:eastAsia="en-US"/>
        </w:rPr>
        <w:t>6 %</w:t>
      </w:r>
      <w:r w:rsidRPr="000B6A66">
        <w:rPr>
          <w:rFonts w:eastAsia="Times New Roman"/>
          <w:lang w:val="lt-LT" w:eastAsia="en-US"/>
        </w:rPr>
        <w:t xml:space="preserve"> ir 2019 m. sudarė</w:t>
      </w:r>
      <w:r w:rsidRPr="000B6A66">
        <w:rPr>
          <w:rFonts w:eastAsia="Times New Roman"/>
          <w:bCs/>
          <w:lang w:val="lt-LT" w:eastAsia="en-US"/>
        </w:rPr>
        <w:t xml:space="preserve"> </w:t>
      </w:r>
      <w:r w:rsidRPr="000B6A66">
        <w:rPr>
          <w:rFonts w:eastAsia="Times New Roman"/>
          <w:b/>
          <w:lang w:val="lt-LT" w:eastAsia="en-US"/>
        </w:rPr>
        <w:t xml:space="preserve"> 21 </w:t>
      </w:r>
      <w:r w:rsidRPr="000B6A66">
        <w:rPr>
          <w:rFonts w:eastAsia="Times New Roman"/>
          <w:b/>
          <w:bCs/>
          <w:lang w:val="lt-LT" w:eastAsia="en-US"/>
        </w:rPr>
        <w:t>%</w:t>
      </w:r>
      <w:r w:rsidRPr="000B6A66">
        <w:rPr>
          <w:rFonts w:eastAsia="Times New Roman"/>
          <w:bCs/>
          <w:lang w:val="lt-LT" w:eastAsia="en-US"/>
        </w:rPr>
        <w:t xml:space="preserve"> (2018 m. – 27 %, 2016 m. – 27 %,  2016 m. – 24 %).</w:t>
      </w:r>
      <w:r w:rsidRPr="000B6A66">
        <w:rPr>
          <w:rFonts w:eastAsia="Times New Roman"/>
          <w:lang w:val="lt-LT" w:eastAsia="en-US"/>
        </w:rPr>
        <w:t xml:space="preserve"> </w:t>
      </w:r>
    </w:p>
    <w:p w14:paraId="5AEB56EA" w14:textId="77777777" w:rsidR="00873780" w:rsidRPr="000B6A66" w:rsidRDefault="00BB5B4C" w:rsidP="000B6A66">
      <w:pPr>
        <w:spacing w:after="0" w:line="240" w:lineRule="auto"/>
        <w:ind w:firstLine="660"/>
        <w:jc w:val="both"/>
        <w:rPr>
          <w:rFonts w:eastAsia="Times New Roman"/>
          <w:lang w:val="lt-LT" w:eastAsia="en-US"/>
        </w:rPr>
      </w:pPr>
      <w:r w:rsidRPr="000B6A66">
        <w:rPr>
          <w:rFonts w:eastAsia="Times New Roman"/>
          <w:lang w:val="lt-LT" w:eastAsia="en-US"/>
        </w:rPr>
        <w:t>Vidutiniškai per trejus pastaruosius metus po mokyklos baigimo niekur neįstoja arba pradeda dirbti apie 24 % Vilniaus rajono abiturientų, todėl darytinos išvados, kad:</w:t>
      </w:r>
    </w:p>
    <w:p w14:paraId="1172264D" w14:textId="77777777" w:rsidR="00873780" w:rsidRPr="000B6A66" w:rsidRDefault="00BB5B4C" w:rsidP="000B6A66">
      <w:pPr>
        <w:numPr>
          <w:ilvl w:val="0"/>
          <w:numId w:val="4"/>
        </w:numPr>
        <w:spacing w:after="0" w:line="240" w:lineRule="auto"/>
        <w:contextualSpacing/>
        <w:jc w:val="both"/>
        <w:rPr>
          <w:lang w:val="lt-LT"/>
        </w:rPr>
      </w:pPr>
      <w:r w:rsidRPr="000B6A66">
        <w:rPr>
          <w:lang w:val="lt-LT"/>
        </w:rPr>
        <w:t xml:space="preserve">švietimo įstaigose skiriamas nepakankamas dėmesys mokinių ugdymui karjerai bei jų profesiniam orientavimui ir  veiklinimui; </w:t>
      </w:r>
    </w:p>
    <w:p w14:paraId="633422E6" w14:textId="77777777" w:rsidR="00873780" w:rsidRPr="000B6A66" w:rsidRDefault="00BB5B4C" w:rsidP="000B6A66">
      <w:pPr>
        <w:numPr>
          <w:ilvl w:val="0"/>
          <w:numId w:val="4"/>
        </w:numPr>
        <w:spacing w:after="0" w:line="240" w:lineRule="auto"/>
        <w:contextualSpacing/>
        <w:jc w:val="both"/>
        <w:rPr>
          <w:lang w:val="lt-LT"/>
        </w:rPr>
      </w:pPr>
      <w:r w:rsidRPr="000B6A66">
        <w:rPr>
          <w:lang w:val="lt-LT"/>
        </w:rPr>
        <w:t>rinktis darbą abiturientus verčia prasta ekonominė bei finansinė šeimos padėtis ir pakankamai didelė nekvalifikuotos darbo jėgos paklausa darbo rinkoje.</w:t>
      </w:r>
    </w:p>
    <w:p w14:paraId="622BC3F8" w14:textId="77777777" w:rsidR="00873780" w:rsidRPr="000B6A66" w:rsidRDefault="00873780" w:rsidP="000B6A66">
      <w:pPr>
        <w:spacing w:after="0" w:line="240" w:lineRule="auto"/>
        <w:jc w:val="both"/>
        <w:rPr>
          <w:rFonts w:eastAsia="Times New Roman"/>
          <w:lang w:val="lt-LT" w:eastAsia="en-US"/>
        </w:rPr>
      </w:pPr>
    </w:p>
    <w:p w14:paraId="4409E8F2" w14:textId="77777777" w:rsidR="00873780" w:rsidRPr="000B6A66" w:rsidRDefault="00873780" w:rsidP="000B6A66">
      <w:pPr>
        <w:spacing w:after="0" w:line="240" w:lineRule="auto"/>
        <w:jc w:val="both"/>
        <w:rPr>
          <w:rFonts w:eastAsia="Times New Roman"/>
          <w:lang w:val="lt-LT" w:eastAsia="en-US"/>
        </w:rPr>
      </w:pPr>
    </w:p>
    <w:p w14:paraId="4B3A5C50" w14:textId="77777777" w:rsidR="00873780" w:rsidRPr="000B6A66" w:rsidRDefault="00BB5B4C" w:rsidP="000B6A66">
      <w:pPr>
        <w:spacing w:after="0" w:line="240" w:lineRule="auto"/>
        <w:ind w:left="360" w:firstLine="66"/>
        <w:jc w:val="both"/>
        <w:rPr>
          <w:rFonts w:eastAsia="Times New Roman"/>
          <w:lang w:val="lt-LT" w:eastAsia="en-US"/>
        </w:rPr>
      </w:pPr>
      <w:r w:rsidRPr="000B6A66">
        <w:rPr>
          <w:rFonts w:eastAsia="Times New Roman"/>
          <w:noProof/>
          <w:sz w:val="20"/>
          <w:szCs w:val="20"/>
          <w:lang w:val="lt-LT" w:eastAsia="lt-LT"/>
        </w:rPr>
        <w:drawing>
          <wp:inline distT="0" distB="0" distL="0" distR="0" wp14:anchorId="353A6A93" wp14:editId="1D175BFA">
            <wp:extent cx="4732020" cy="2857500"/>
            <wp:effectExtent l="0" t="0" r="11430" b="1905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8F43F15" w14:textId="77777777" w:rsidR="00873780" w:rsidRPr="000B6A66" w:rsidRDefault="00873780" w:rsidP="000B6A66">
      <w:pPr>
        <w:spacing w:after="0" w:line="240" w:lineRule="auto"/>
        <w:ind w:left="360" w:firstLine="936"/>
        <w:jc w:val="both"/>
        <w:rPr>
          <w:rFonts w:eastAsia="Times New Roman"/>
          <w:lang w:val="lt-LT" w:eastAsia="en-US"/>
        </w:rPr>
      </w:pPr>
    </w:p>
    <w:p w14:paraId="6D24D02F" w14:textId="77777777" w:rsidR="00873780" w:rsidRPr="000B6A66" w:rsidRDefault="00BB5B4C" w:rsidP="000B6A66">
      <w:pPr>
        <w:spacing w:after="0" w:line="240" w:lineRule="auto"/>
        <w:ind w:firstLine="360"/>
        <w:jc w:val="both"/>
        <w:rPr>
          <w:rFonts w:eastAsia="Times New Roman"/>
          <w:lang w:val="lt-LT" w:eastAsia="en-US"/>
        </w:rPr>
      </w:pPr>
      <w:r w:rsidRPr="000B6A66">
        <w:rPr>
          <w:rFonts w:eastAsia="Times New Roman"/>
          <w:lang w:val="lt-LT" w:eastAsia="en-US"/>
        </w:rPr>
        <w:t xml:space="preserve">     2019 m</w:t>
      </w:r>
      <w:r w:rsidRPr="000B6A66">
        <w:rPr>
          <w:rFonts w:eastAsia="Times New Roman"/>
          <w:b/>
          <w:lang w:val="lt-LT" w:eastAsia="en-US"/>
        </w:rPr>
        <w:t>. į universitetus</w:t>
      </w:r>
      <w:r w:rsidRPr="000B6A66">
        <w:rPr>
          <w:rFonts w:eastAsia="Times New Roman"/>
          <w:lang w:val="lt-LT" w:eastAsia="en-US"/>
        </w:rPr>
        <w:t xml:space="preserve"> įstojo </w:t>
      </w:r>
      <w:r w:rsidRPr="000B6A66">
        <w:rPr>
          <w:rFonts w:eastAsia="Times New Roman"/>
          <w:b/>
          <w:lang w:val="lt-LT" w:eastAsia="en-US"/>
        </w:rPr>
        <w:t>25 %</w:t>
      </w:r>
      <w:r w:rsidRPr="000B6A66">
        <w:rPr>
          <w:rFonts w:eastAsia="Times New Roman"/>
          <w:lang w:val="lt-LT" w:eastAsia="en-US"/>
        </w:rPr>
        <w:t xml:space="preserve"> abiturientų (2018 m. – 29 %, 2017 m. – 28 %,</w:t>
      </w:r>
      <w:r w:rsidRPr="000B6A66">
        <w:rPr>
          <w:rFonts w:eastAsia="Times New Roman"/>
          <w:b/>
          <w:lang w:val="lt-LT" w:eastAsia="en-US"/>
        </w:rPr>
        <w:t xml:space="preserve"> </w:t>
      </w:r>
      <w:r w:rsidRPr="000B6A66">
        <w:rPr>
          <w:rFonts w:eastAsia="Times New Roman"/>
          <w:lang w:val="lt-LT" w:eastAsia="en-US"/>
        </w:rPr>
        <w:t xml:space="preserve">2016 m. – 33 %); </w:t>
      </w:r>
      <w:r w:rsidRPr="000B6A66">
        <w:rPr>
          <w:rFonts w:eastAsia="Times New Roman"/>
          <w:b/>
          <w:lang w:val="lt-LT" w:eastAsia="en-US"/>
        </w:rPr>
        <w:t>į kolegijas</w:t>
      </w:r>
      <w:r w:rsidRPr="000B6A66">
        <w:rPr>
          <w:rFonts w:eastAsia="Times New Roman"/>
          <w:lang w:val="lt-LT" w:eastAsia="en-US"/>
        </w:rPr>
        <w:t xml:space="preserve">  įstojo </w:t>
      </w:r>
      <w:r w:rsidRPr="000B6A66">
        <w:rPr>
          <w:rFonts w:eastAsia="Times New Roman"/>
          <w:b/>
          <w:lang w:val="lt-LT" w:eastAsia="en-US"/>
        </w:rPr>
        <w:t xml:space="preserve"> 31 %</w:t>
      </w:r>
      <w:r w:rsidRPr="000B6A66">
        <w:rPr>
          <w:rFonts w:eastAsia="Times New Roman"/>
          <w:lang w:val="lt-LT" w:eastAsia="en-US"/>
        </w:rPr>
        <w:t xml:space="preserve"> abiturientų (2018 m. – 27 %, 2017 m. – 31 %,</w:t>
      </w:r>
      <w:r w:rsidRPr="000B6A66">
        <w:rPr>
          <w:rFonts w:eastAsia="Times New Roman"/>
          <w:b/>
          <w:lang w:val="lt-LT" w:eastAsia="en-US"/>
        </w:rPr>
        <w:t xml:space="preserve"> </w:t>
      </w:r>
      <w:r w:rsidRPr="000B6A66">
        <w:rPr>
          <w:rFonts w:eastAsia="Times New Roman"/>
          <w:lang w:val="lt-LT" w:eastAsia="en-US"/>
        </w:rPr>
        <w:t xml:space="preserve">2016 m. – 24 %); </w:t>
      </w:r>
      <w:r w:rsidRPr="000B6A66">
        <w:rPr>
          <w:rFonts w:eastAsia="Times New Roman"/>
          <w:b/>
          <w:lang w:val="lt-LT" w:eastAsia="en-US"/>
        </w:rPr>
        <w:t>į profesines mokyklas,</w:t>
      </w:r>
      <w:r w:rsidRPr="000B6A66">
        <w:rPr>
          <w:rFonts w:eastAsia="Times New Roman"/>
          <w:lang w:val="lt-LT" w:eastAsia="en-US"/>
        </w:rPr>
        <w:t xml:space="preserve"> profesinio mokymo ar profesinio rengimo centrus įstojo </w:t>
      </w:r>
      <w:r w:rsidRPr="000B6A66">
        <w:rPr>
          <w:rFonts w:eastAsia="Times New Roman"/>
          <w:b/>
          <w:lang w:val="lt-LT" w:eastAsia="en-US"/>
        </w:rPr>
        <w:t xml:space="preserve">23 % </w:t>
      </w:r>
      <w:r w:rsidRPr="000B6A66">
        <w:rPr>
          <w:rFonts w:eastAsia="Times New Roman"/>
          <w:lang w:val="lt-LT" w:eastAsia="en-US"/>
        </w:rPr>
        <w:t>abiturientų (2018 m. – 17 %,</w:t>
      </w:r>
      <w:r w:rsidRPr="000B6A66">
        <w:rPr>
          <w:rFonts w:eastAsia="Times New Roman"/>
          <w:b/>
          <w:lang w:val="lt-LT" w:eastAsia="en-US"/>
        </w:rPr>
        <w:t xml:space="preserve"> </w:t>
      </w:r>
      <w:r w:rsidRPr="000B6A66">
        <w:rPr>
          <w:rFonts w:eastAsia="Times New Roman"/>
          <w:lang w:val="lt-LT" w:eastAsia="en-US"/>
        </w:rPr>
        <w:t>2017 m. – 14 %,</w:t>
      </w:r>
      <w:r w:rsidRPr="000B6A66">
        <w:rPr>
          <w:rFonts w:eastAsia="Times New Roman"/>
          <w:b/>
          <w:lang w:val="lt-LT" w:eastAsia="en-US"/>
        </w:rPr>
        <w:t xml:space="preserve"> </w:t>
      </w:r>
      <w:r w:rsidRPr="000B6A66">
        <w:rPr>
          <w:rFonts w:eastAsia="Times New Roman"/>
          <w:lang w:val="lt-LT" w:eastAsia="en-US"/>
        </w:rPr>
        <w:t>2016 m. – 19 %). P</w:t>
      </w:r>
      <w:r w:rsidRPr="000B6A66">
        <w:rPr>
          <w:rFonts w:eastAsia="Times New Roman"/>
          <w:bCs/>
          <w:lang w:val="lt-LT" w:eastAsia="en-US"/>
        </w:rPr>
        <w:t xml:space="preserve">o mokyklos baigimo pasirinko darbinę veiklą arba išvažiavo dirbti į užsienį </w:t>
      </w:r>
      <w:r w:rsidRPr="000B6A66">
        <w:rPr>
          <w:rFonts w:eastAsia="Times New Roman"/>
          <w:b/>
          <w:lang w:val="lt-LT" w:eastAsia="en-US"/>
        </w:rPr>
        <w:t xml:space="preserve">21 </w:t>
      </w:r>
      <w:r w:rsidRPr="000B6A66">
        <w:rPr>
          <w:rFonts w:eastAsia="Times New Roman"/>
          <w:b/>
          <w:bCs/>
          <w:lang w:val="lt-LT" w:eastAsia="en-US"/>
        </w:rPr>
        <w:t>%</w:t>
      </w:r>
      <w:r w:rsidRPr="000B6A66">
        <w:rPr>
          <w:rFonts w:eastAsia="Times New Roman"/>
          <w:bCs/>
          <w:lang w:val="lt-LT" w:eastAsia="en-US"/>
        </w:rPr>
        <w:t xml:space="preserve"> Vilniaus rajono savivaldybės  abiturientų (2018 m. – 27 %,  2017 m. – 27 %,  2016 m. – 24 %).</w:t>
      </w:r>
    </w:p>
    <w:p w14:paraId="385386D2" w14:textId="77777777" w:rsidR="00873780" w:rsidRPr="000B6A66" w:rsidRDefault="00873780" w:rsidP="000B6A66">
      <w:pPr>
        <w:spacing w:after="0" w:line="240" w:lineRule="auto"/>
        <w:ind w:firstLine="708"/>
        <w:rPr>
          <w:rFonts w:eastAsia="Times New Roman"/>
          <w:lang w:val="lt-LT" w:eastAsia="en-US"/>
        </w:rPr>
      </w:pPr>
    </w:p>
    <w:p w14:paraId="776807EB" w14:textId="77777777" w:rsidR="00873780" w:rsidRPr="000B6A66" w:rsidRDefault="00BB5B4C" w:rsidP="000B6A66">
      <w:pPr>
        <w:spacing w:after="0" w:line="240" w:lineRule="auto"/>
        <w:ind w:firstLine="936"/>
        <w:jc w:val="both"/>
        <w:rPr>
          <w:rFonts w:eastAsia="Times New Roman"/>
          <w:lang w:val="lt-LT" w:eastAsia="en-US"/>
        </w:rPr>
      </w:pPr>
      <w:r w:rsidRPr="000B6A66">
        <w:rPr>
          <w:rFonts w:eastAsia="Times New Roman"/>
          <w:noProof/>
          <w:sz w:val="20"/>
          <w:szCs w:val="20"/>
          <w:lang w:val="lt-LT" w:eastAsia="lt-LT"/>
        </w:rPr>
        <w:lastRenderedPageBreak/>
        <w:drawing>
          <wp:inline distT="0" distB="0" distL="0" distR="0" wp14:anchorId="24303FBE" wp14:editId="6A0A1F28">
            <wp:extent cx="4884420" cy="3200400"/>
            <wp:effectExtent l="0" t="0" r="11430" b="1905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D04B635" w14:textId="77777777" w:rsidR="00873780" w:rsidRPr="000B6A66" w:rsidRDefault="00873780" w:rsidP="000B6A66">
      <w:pPr>
        <w:spacing w:after="0" w:line="240" w:lineRule="auto"/>
        <w:jc w:val="both"/>
        <w:rPr>
          <w:rFonts w:eastAsia="Times New Roman"/>
          <w:lang w:val="lt-LT" w:eastAsia="en-US"/>
        </w:rPr>
      </w:pPr>
    </w:p>
    <w:p w14:paraId="68CF0890" w14:textId="77777777" w:rsidR="00873780" w:rsidRPr="000B6A66" w:rsidRDefault="00BB5B4C" w:rsidP="000B6A66">
      <w:pPr>
        <w:spacing w:after="0" w:line="240" w:lineRule="auto"/>
        <w:ind w:firstLine="360"/>
        <w:jc w:val="both"/>
        <w:rPr>
          <w:rFonts w:eastAsia="Times New Roman"/>
          <w:lang w:val="lt-LT" w:eastAsia="en-US"/>
        </w:rPr>
      </w:pPr>
      <w:r w:rsidRPr="000B6A66">
        <w:rPr>
          <w:rFonts w:eastAsia="Times New Roman"/>
          <w:lang w:val="lt-LT" w:eastAsia="en-US"/>
        </w:rPr>
        <w:t xml:space="preserve">   Vilniaus rajono abiturientai dažniausiai studijoms rinkosi Vilniaus kolegiją, Vilniaus universitetą, Vilniaus Gedimino technikos universitetą, Vilniaus verslo kolegiją, Socialinių mokslų kolegiją, Balstogės universiteto Vilniaus filialą, Mykolo Romerio universitetą, Vilniaus technologijų ir dizaino kolegiją, Vytauto Didžiojo universitetą. </w:t>
      </w:r>
    </w:p>
    <w:p w14:paraId="69885925" w14:textId="77777777" w:rsidR="00873780" w:rsidRPr="000B6A66" w:rsidRDefault="00BB5B4C" w:rsidP="000B6A66">
      <w:pPr>
        <w:spacing w:after="0" w:line="240" w:lineRule="auto"/>
        <w:jc w:val="both"/>
        <w:rPr>
          <w:rFonts w:eastAsia="Times New Roman"/>
          <w:lang w:val="lt-LT" w:eastAsia="en-US"/>
        </w:rPr>
      </w:pPr>
      <w:r w:rsidRPr="000B6A66">
        <w:rPr>
          <w:rFonts w:eastAsia="Times New Roman"/>
          <w:lang w:val="lt-LT" w:eastAsia="en-US"/>
        </w:rPr>
        <w:tab/>
        <w:t xml:space="preserve">    </w:t>
      </w:r>
    </w:p>
    <w:p w14:paraId="2ED0E2AB" w14:textId="77777777" w:rsidR="00873780" w:rsidRPr="000B6A66" w:rsidRDefault="00BB5B4C" w:rsidP="000B6A66">
      <w:pPr>
        <w:spacing w:after="0" w:line="240" w:lineRule="auto"/>
        <w:jc w:val="both"/>
        <w:rPr>
          <w:rFonts w:eastAsia="Times New Roman"/>
          <w:b/>
          <w:lang w:val="lt-LT" w:eastAsia="en-US"/>
        </w:rPr>
      </w:pPr>
      <w:r w:rsidRPr="000B6A66">
        <w:rPr>
          <w:rFonts w:eastAsia="Times New Roman"/>
          <w:bCs/>
          <w:lang w:val="lt-LT" w:eastAsia="en-US"/>
        </w:rPr>
        <w:t xml:space="preserve"> </w:t>
      </w:r>
      <w:r w:rsidRPr="000B6A66">
        <w:rPr>
          <w:rFonts w:eastAsia="Times New Roman"/>
          <w:b/>
          <w:bCs/>
          <w:lang w:val="lt-LT" w:eastAsia="en-US"/>
        </w:rPr>
        <w:t>2019 m.  g</w:t>
      </w:r>
      <w:r w:rsidRPr="000B6A66">
        <w:rPr>
          <w:rFonts w:eastAsia="Times New Roman"/>
          <w:b/>
          <w:lang w:val="lt-LT" w:eastAsia="en-US"/>
        </w:rPr>
        <w:t xml:space="preserve">eriausiai į </w:t>
      </w:r>
      <w:r w:rsidRPr="000B6A66">
        <w:rPr>
          <w:rFonts w:eastAsia="Times New Roman"/>
          <w:b/>
          <w:bCs/>
          <w:lang w:val="lt-LT" w:eastAsia="en-US"/>
        </w:rPr>
        <w:t>aukštąsias mokyklas</w:t>
      </w:r>
      <w:r w:rsidRPr="000B6A66">
        <w:rPr>
          <w:rFonts w:eastAsia="Times New Roman"/>
          <w:b/>
          <w:lang w:val="lt-LT" w:eastAsia="en-US"/>
        </w:rPr>
        <w:t xml:space="preserve"> įstojo šių švietimo įstaigų abiturientai: </w:t>
      </w:r>
    </w:p>
    <w:p w14:paraId="1E948820" w14:textId="77777777" w:rsidR="00873780" w:rsidRPr="000B6A66" w:rsidRDefault="00873780" w:rsidP="000B6A66">
      <w:pPr>
        <w:spacing w:after="0" w:line="240" w:lineRule="auto"/>
        <w:jc w:val="both"/>
        <w:rPr>
          <w:rFonts w:eastAsia="Times New Roman"/>
          <w:b/>
          <w:lang w:val="lt-LT" w:eastAsia="en-US"/>
        </w:rPr>
      </w:pPr>
    </w:p>
    <w:p w14:paraId="4336EA79"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bCs/>
          <w:lang w:val="lt-LT" w:eastAsia="en-US"/>
        </w:rPr>
        <w:t xml:space="preserve">Marijampolio Meilės Lukšienės gimnazija </w:t>
      </w:r>
      <w:r w:rsidRPr="000B6A66">
        <w:rPr>
          <w:rFonts w:eastAsia="Times New Roman"/>
          <w:lang w:val="lt-LT" w:eastAsia="en-US"/>
        </w:rPr>
        <w:t>(92 %),</w:t>
      </w:r>
    </w:p>
    <w:p w14:paraId="2CCDFC4D"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bCs/>
          <w:lang w:val="lt-LT" w:eastAsia="en-US"/>
        </w:rPr>
        <w:t xml:space="preserve">Mickūnų  gimnazija </w:t>
      </w:r>
      <w:r w:rsidRPr="000B6A66">
        <w:rPr>
          <w:rFonts w:eastAsia="Times New Roman"/>
          <w:lang w:val="lt-LT" w:eastAsia="en-US"/>
        </w:rPr>
        <w:t>(77 %),</w:t>
      </w:r>
    </w:p>
    <w:p w14:paraId="7554CF5D"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Nemenčinės Konstanto Parčevskio gimnazija (71 %),</w:t>
      </w:r>
    </w:p>
    <w:p w14:paraId="51A4283B"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Pagirių gimnazija (69%),</w:t>
      </w:r>
    </w:p>
    <w:p w14:paraId="21A84C9B"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lang w:val="lt-LT" w:eastAsia="en-US"/>
        </w:rPr>
        <w:t xml:space="preserve">Nemėžio šv. Rapolo Kalinausko gimnazija </w:t>
      </w:r>
      <w:r w:rsidRPr="000B6A66">
        <w:rPr>
          <w:rFonts w:eastAsia="Times New Roman"/>
          <w:bCs/>
          <w:lang w:val="lt-LT" w:eastAsia="en-US"/>
        </w:rPr>
        <w:t>(66 %),</w:t>
      </w:r>
    </w:p>
    <w:p w14:paraId="508FA2BC"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Rudaminos Ferdinando Ruščico gimnazija (65 %),</w:t>
      </w:r>
    </w:p>
    <w:p w14:paraId="3162EAA1"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bCs/>
          <w:lang w:val="lt-LT" w:eastAsia="en-US"/>
        </w:rPr>
        <w:t>Rudaminos ,,Ryto“  gimnazija (65 %),</w:t>
      </w:r>
    </w:p>
    <w:p w14:paraId="3ACFDE48"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lang w:val="lt-LT" w:eastAsia="en-US"/>
        </w:rPr>
        <w:t xml:space="preserve">Valčiūnų  gimnazija </w:t>
      </w:r>
      <w:r w:rsidRPr="000B6A66">
        <w:rPr>
          <w:rFonts w:eastAsia="Times New Roman"/>
          <w:bCs/>
          <w:lang w:val="lt-LT" w:eastAsia="en-US"/>
        </w:rPr>
        <w:t xml:space="preserve">(60 %), </w:t>
      </w:r>
    </w:p>
    <w:p w14:paraId="538F480C"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lang w:val="lt-LT" w:eastAsia="en-US"/>
        </w:rPr>
        <w:t xml:space="preserve">Nemenčinės Gedimino gimnazija </w:t>
      </w:r>
      <w:r w:rsidRPr="000B6A66">
        <w:rPr>
          <w:rFonts w:eastAsia="Times New Roman"/>
          <w:bCs/>
          <w:lang w:val="lt-LT" w:eastAsia="en-US"/>
        </w:rPr>
        <w:t>(58 %),</w:t>
      </w:r>
    </w:p>
    <w:p w14:paraId="3ACBD0AC"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lang w:val="lt-LT" w:eastAsia="en-US"/>
        </w:rPr>
        <w:t>Buivydžių Tadeušo Konvickio gimnazija (57 %),</w:t>
      </w:r>
    </w:p>
    <w:p w14:paraId="381127EF"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Kalvelių ,,Aušros“ gimnazija (</w:t>
      </w:r>
      <w:r w:rsidRPr="000B6A66">
        <w:rPr>
          <w:rFonts w:eastAsia="Times New Roman"/>
          <w:lang w:val="lt-LT" w:eastAsia="en-US"/>
        </w:rPr>
        <w:t>55 %),</w:t>
      </w:r>
    </w:p>
    <w:p w14:paraId="0535C050"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bCs/>
          <w:lang w:val="lt-LT" w:eastAsia="en-US"/>
        </w:rPr>
        <w:t xml:space="preserve">Avižienių   gimnazija </w:t>
      </w:r>
      <w:r w:rsidRPr="000B6A66">
        <w:rPr>
          <w:rFonts w:eastAsia="Times New Roman"/>
          <w:lang w:val="lt-LT" w:eastAsia="en-US"/>
        </w:rPr>
        <w:t xml:space="preserve"> (55 %).</w:t>
      </w:r>
    </w:p>
    <w:p w14:paraId="7A1F7149" w14:textId="77777777" w:rsidR="00873780" w:rsidRPr="000B6A66" w:rsidRDefault="00873780" w:rsidP="000B6A66">
      <w:pPr>
        <w:spacing w:after="0" w:line="240" w:lineRule="auto"/>
        <w:ind w:firstLine="1296"/>
        <w:jc w:val="both"/>
        <w:rPr>
          <w:rFonts w:eastAsia="Times New Roman"/>
          <w:lang w:val="lt-LT" w:eastAsia="en-US"/>
        </w:rPr>
      </w:pPr>
    </w:p>
    <w:p w14:paraId="2349EE83" w14:textId="77777777" w:rsidR="00873780" w:rsidRPr="000B6A66" w:rsidRDefault="00BB5B4C" w:rsidP="000B6A66">
      <w:pPr>
        <w:spacing w:after="0" w:line="240" w:lineRule="auto"/>
        <w:ind w:firstLine="284"/>
        <w:jc w:val="both"/>
        <w:rPr>
          <w:rFonts w:eastAsia="Times New Roman"/>
          <w:sz w:val="20"/>
          <w:szCs w:val="20"/>
          <w:lang w:val="en-US" w:eastAsia="en-US"/>
        </w:rPr>
      </w:pPr>
      <w:r w:rsidRPr="000B6A66">
        <w:rPr>
          <w:rFonts w:eastAsia="Times New Roman"/>
          <w:noProof/>
          <w:sz w:val="20"/>
          <w:szCs w:val="20"/>
          <w:lang w:val="lt-LT" w:eastAsia="lt-LT"/>
        </w:rPr>
        <w:lastRenderedPageBreak/>
        <w:drawing>
          <wp:inline distT="0" distB="0" distL="0" distR="0" wp14:anchorId="215A3825" wp14:editId="1D28AB86">
            <wp:extent cx="5501640" cy="3215640"/>
            <wp:effectExtent l="0" t="0" r="22860" b="2286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64FEE21" w14:textId="77777777" w:rsidR="00873780" w:rsidRPr="000B6A66" w:rsidRDefault="00873780" w:rsidP="000B6A66">
      <w:pPr>
        <w:spacing w:after="0" w:line="240" w:lineRule="auto"/>
        <w:ind w:firstLine="284"/>
        <w:jc w:val="both"/>
        <w:rPr>
          <w:rFonts w:eastAsia="Times New Roman"/>
          <w:sz w:val="20"/>
          <w:szCs w:val="20"/>
          <w:lang w:val="en-US" w:eastAsia="en-US"/>
        </w:rPr>
      </w:pPr>
    </w:p>
    <w:p w14:paraId="236F6053" w14:textId="77777777" w:rsidR="00873780" w:rsidRPr="000B6A66" w:rsidRDefault="00873780" w:rsidP="000B6A66">
      <w:pPr>
        <w:spacing w:after="0" w:line="240" w:lineRule="auto"/>
        <w:ind w:firstLine="284"/>
        <w:jc w:val="both"/>
        <w:rPr>
          <w:rFonts w:eastAsia="Times New Roman"/>
          <w:sz w:val="20"/>
          <w:szCs w:val="20"/>
          <w:lang w:val="en-US" w:eastAsia="en-US"/>
        </w:rPr>
      </w:pPr>
    </w:p>
    <w:p w14:paraId="02CF1F0E" w14:textId="77777777" w:rsidR="00873780" w:rsidRPr="000B6A66" w:rsidRDefault="00873780" w:rsidP="000B6A66">
      <w:pPr>
        <w:spacing w:after="0" w:line="240" w:lineRule="auto"/>
        <w:ind w:firstLine="284"/>
        <w:jc w:val="both"/>
        <w:rPr>
          <w:rFonts w:eastAsia="Times New Roman"/>
          <w:bCs/>
          <w:lang w:val="en-US" w:eastAsia="en-US"/>
        </w:rPr>
      </w:pPr>
    </w:p>
    <w:p w14:paraId="5EE719D3" w14:textId="77777777" w:rsidR="00873780" w:rsidRPr="000B6A66" w:rsidRDefault="00BB5B4C" w:rsidP="000B6A66">
      <w:pPr>
        <w:spacing w:after="0" w:line="240" w:lineRule="auto"/>
        <w:jc w:val="both"/>
        <w:rPr>
          <w:rFonts w:eastAsia="Times New Roman"/>
          <w:b/>
          <w:lang w:val="lt-LT" w:eastAsia="en-US"/>
        </w:rPr>
      </w:pPr>
      <w:r w:rsidRPr="000B6A66">
        <w:rPr>
          <w:rFonts w:eastAsia="Times New Roman"/>
          <w:b/>
          <w:lang w:val="lt-LT" w:eastAsia="en-US"/>
        </w:rPr>
        <w:t xml:space="preserve">Daugiausiai 2019 m. abiturientų įstojo į universitetus:   </w:t>
      </w:r>
    </w:p>
    <w:p w14:paraId="62D6A744" w14:textId="77777777" w:rsidR="00873780" w:rsidRPr="000B6A66" w:rsidRDefault="00BB5B4C" w:rsidP="000B6A66">
      <w:pPr>
        <w:spacing w:after="0" w:line="240" w:lineRule="auto"/>
        <w:jc w:val="both"/>
        <w:rPr>
          <w:rFonts w:eastAsia="Times New Roman"/>
          <w:b/>
          <w:lang w:val="lt-LT" w:eastAsia="en-US"/>
        </w:rPr>
      </w:pPr>
      <w:r w:rsidRPr="000B6A66">
        <w:rPr>
          <w:rFonts w:eastAsia="Times New Roman"/>
          <w:b/>
          <w:lang w:val="lt-LT" w:eastAsia="en-US"/>
        </w:rPr>
        <w:t xml:space="preserve">                                                                                                                 </w:t>
      </w:r>
    </w:p>
    <w:p w14:paraId="5FDBD6F5"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bCs/>
          <w:lang w:val="lt-LT" w:eastAsia="en-US"/>
        </w:rPr>
        <w:t xml:space="preserve">Marijampolio Meilės Lukšienės gimnazija </w:t>
      </w:r>
      <w:r w:rsidRPr="000B6A66">
        <w:rPr>
          <w:rFonts w:eastAsia="Times New Roman"/>
          <w:lang w:val="lt-LT" w:eastAsia="en-US"/>
        </w:rPr>
        <w:t>(46 %),</w:t>
      </w:r>
    </w:p>
    <w:p w14:paraId="0FD26D7E"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Nemenčinės  Gedimino gimnazija (39 %),</w:t>
      </w:r>
    </w:p>
    <w:p w14:paraId="16BF3140"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lang w:val="lt-LT" w:eastAsia="en-US"/>
        </w:rPr>
        <w:t>Buivydžių Tadeušo Konvickio gimnazija (36 %),</w:t>
      </w:r>
    </w:p>
    <w:p w14:paraId="3FD119C0"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lang w:val="lt-LT" w:eastAsia="en-US"/>
        </w:rPr>
        <w:t xml:space="preserve">Kalvelių  ,,Aušros“ gimnazija </w:t>
      </w:r>
      <w:r w:rsidRPr="000B6A66">
        <w:rPr>
          <w:rFonts w:eastAsia="Times New Roman"/>
          <w:bCs/>
          <w:lang w:val="lt-LT" w:eastAsia="en-US"/>
        </w:rPr>
        <w:t>(36 %),</w:t>
      </w:r>
    </w:p>
    <w:p w14:paraId="53D5A8C0"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Pagirių gimnazija (33 %),</w:t>
      </w:r>
    </w:p>
    <w:p w14:paraId="46B7AAF6"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 xml:space="preserve">Mickūnų  gimnazija </w:t>
      </w:r>
      <w:r w:rsidRPr="000B6A66">
        <w:rPr>
          <w:rFonts w:eastAsia="Times New Roman"/>
          <w:lang w:val="lt-LT" w:eastAsia="en-US"/>
        </w:rPr>
        <w:t>(31 %),</w:t>
      </w:r>
    </w:p>
    <w:p w14:paraId="0F2677B6"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Rudaminos ,,Ryto“ gimnazija (30 %).</w:t>
      </w:r>
    </w:p>
    <w:p w14:paraId="51CB3A83" w14:textId="77777777" w:rsidR="00873780" w:rsidRPr="000B6A66" w:rsidRDefault="00873780" w:rsidP="000B6A66">
      <w:pPr>
        <w:spacing w:after="0" w:line="240" w:lineRule="auto"/>
        <w:ind w:firstLine="1296"/>
        <w:jc w:val="both"/>
        <w:rPr>
          <w:rFonts w:eastAsia="Times New Roman"/>
          <w:bCs/>
          <w:lang w:val="lt-LT" w:eastAsia="en-US"/>
        </w:rPr>
      </w:pPr>
    </w:p>
    <w:p w14:paraId="7C9092AC" w14:textId="77777777" w:rsidR="00873780" w:rsidRPr="000B6A66" w:rsidRDefault="00BB5B4C" w:rsidP="000B6A66">
      <w:pPr>
        <w:spacing w:after="0" w:line="240" w:lineRule="auto"/>
        <w:jc w:val="both"/>
        <w:rPr>
          <w:rFonts w:eastAsia="Times New Roman"/>
          <w:b/>
          <w:lang w:val="lt-LT" w:eastAsia="en-US"/>
        </w:rPr>
      </w:pPr>
      <w:r w:rsidRPr="000B6A66">
        <w:rPr>
          <w:rFonts w:eastAsia="Times New Roman"/>
          <w:b/>
          <w:lang w:val="lt-LT" w:eastAsia="en-US"/>
        </w:rPr>
        <w:t>Daugiausiai 2019 m. abiturientų įstojo į  kolegijas:</w:t>
      </w:r>
    </w:p>
    <w:p w14:paraId="5157BD94" w14:textId="77777777" w:rsidR="00873780" w:rsidRPr="000B6A66" w:rsidRDefault="00873780" w:rsidP="000B6A66">
      <w:pPr>
        <w:spacing w:after="0" w:line="240" w:lineRule="auto"/>
        <w:jc w:val="both"/>
        <w:rPr>
          <w:rFonts w:eastAsia="Times New Roman"/>
          <w:b/>
          <w:lang w:val="lt-LT" w:eastAsia="en-US"/>
        </w:rPr>
      </w:pPr>
    </w:p>
    <w:p w14:paraId="2E10C297"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lang w:val="lt-LT" w:eastAsia="en-US"/>
        </w:rPr>
        <w:t xml:space="preserve">Valčiūnų  gimnazija </w:t>
      </w:r>
      <w:r w:rsidRPr="000B6A66">
        <w:rPr>
          <w:rFonts w:eastAsia="Times New Roman"/>
          <w:bCs/>
          <w:lang w:val="lt-LT" w:eastAsia="en-US"/>
        </w:rPr>
        <w:t xml:space="preserve">(60%), </w:t>
      </w:r>
    </w:p>
    <w:p w14:paraId="5405DCF1" w14:textId="77777777" w:rsidR="00873780" w:rsidRPr="000B6A66" w:rsidRDefault="00BB5B4C" w:rsidP="000B6A66">
      <w:pPr>
        <w:spacing w:after="0" w:line="240" w:lineRule="auto"/>
        <w:ind w:firstLine="1296"/>
        <w:jc w:val="both"/>
        <w:rPr>
          <w:rFonts w:eastAsia="Times New Roman"/>
          <w:lang w:val="lt-LT" w:eastAsia="en-US"/>
        </w:rPr>
      </w:pPr>
      <w:r w:rsidRPr="000B6A66">
        <w:rPr>
          <w:rFonts w:eastAsia="Times New Roman"/>
          <w:bCs/>
          <w:lang w:val="lt-LT" w:eastAsia="en-US"/>
        </w:rPr>
        <w:t xml:space="preserve">Marijampolio Meilės Lukšienės gimnazija </w:t>
      </w:r>
      <w:r w:rsidRPr="000B6A66">
        <w:rPr>
          <w:rFonts w:eastAsia="Times New Roman"/>
          <w:lang w:val="lt-LT" w:eastAsia="en-US"/>
        </w:rPr>
        <w:t>(46%),</w:t>
      </w:r>
    </w:p>
    <w:p w14:paraId="7FF9EB54"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Juodšilių šv. Uršulės Leduchovskos gimnazija (36%),</w:t>
      </w:r>
    </w:p>
    <w:p w14:paraId="31C5F74B"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Pagirių gimnazija (36%),</w:t>
      </w:r>
    </w:p>
    <w:p w14:paraId="12ACC2CE"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Rudaminos Ferdinando Ruščico gimnazija (35%),</w:t>
      </w:r>
    </w:p>
    <w:p w14:paraId="08BA020D"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bCs/>
          <w:lang w:val="lt-LT" w:eastAsia="en-US"/>
        </w:rPr>
        <w:t>Rudaminos ,,Ryto“ gimnazija (35%),</w:t>
      </w:r>
    </w:p>
    <w:p w14:paraId="62ED5C73" w14:textId="77777777" w:rsidR="00873780" w:rsidRPr="000B6A66" w:rsidRDefault="00BB5B4C" w:rsidP="000B6A66">
      <w:pPr>
        <w:spacing w:after="0" w:line="240" w:lineRule="auto"/>
        <w:ind w:firstLine="1296"/>
        <w:jc w:val="both"/>
        <w:rPr>
          <w:rFonts w:eastAsia="Times New Roman"/>
          <w:bCs/>
          <w:lang w:val="lt-LT" w:eastAsia="en-US"/>
        </w:rPr>
      </w:pPr>
      <w:r w:rsidRPr="000B6A66">
        <w:rPr>
          <w:rFonts w:eastAsia="Times New Roman"/>
          <w:lang w:val="lt-LT" w:eastAsia="en-US"/>
        </w:rPr>
        <w:t xml:space="preserve">Rukainių gimnazija </w:t>
      </w:r>
      <w:r w:rsidRPr="000B6A66">
        <w:rPr>
          <w:rFonts w:eastAsia="Times New Roman"/>
          <w:bCs/>
          <w:lang w:val="lt-LT" w:eastAsia="en-US"/>
        </w:rPr>
        <w:t>(32%).</w:t>
      </w:r>
    </w:p>
    <w:p w14:paraId="47009CAA" w14:textId="77777777" w:rsidR="00873780" w:rsidRPr="000B6A66" w:rsidRDefault="00BB5B4C" w:rsidP="000B6A66">
      <w:pPr>
        <w:spacing w:after="0" w:line="240" w:lineRule="auto"/>
        <w:jc w:val="both"/>
        <w:rPr>
          <w:rFonts w:eastAsia="Times New Roman"/>
          <w:lang w:val="lt-LT" w:eastAsia="en-US"/>
        </w:rPr>
      </w:pPr>
      <w:r w:rsidRPr="000B6A66">
        <w:rPr>
          <w:rFonts w:eastAsia="Times New Roman"/>
          <w:lang w:val="lt-LT" w:eastAsia="en-US"/>
        </w:rPr>
        <w:t xml:space="preserve">       </w:t>
      </w:r>
    </w:p>
    <w:p w14:paraId="7D870D61" w14:textId="77777777" w:rsidR="00873780" w:rsidRPr="000B6A66" w:rsidRDefault="00BB5B4C" w:rsidP="000B6A66">
      <w:pPr>
        <w:spacing w:after="0" w:line="240" w:lineRule="auto"/>
        <w:jc w:val="both"/>
        <w:rPr>
          <w:rFonts w:eastAsia="Times New Roman"/>
          <w:lang w:val="lt-LT" w:eastAsia="en-US"/>
        </w:rPr>
      </w:pPr>
      <w:r w:rsidRPr="000B6A66">
        <w:rPr>
          <w:rFonts w:eastAsia="Times New Roman"/>
          <w:lang w:val="lt-LT" w:eastAsia="en-US"/>
        </w:rPr>
        <w:t xml:space="preserve"> </w:t>
      </w:r>
      <w:r w:rsidRPr="000B6A66">
        <w:rPr>
          <w:rFonts w:eastAsia="Times New Roman"/>
          <w:lang w:val="lt-LT" w:eastAsia="en-US"/>
        </w:rPr>
        <w:tab/>
        <w:t xml:space="preserve">Vilniaus rajono abiturientų studijų krypčių pasirinkimas rodo didelę studijų programų ir specializacijų pasiūlos įvairovę bei jų pasirinkimo galimybes. 2019 m. nemažai abiturientų suplanavo savo ateitį sieti su medicinos studijomis, pasirinkdami tokias specializacijas kaip mediciną, bendrąją slaugą, slaugą ir akušeriją, dietetiką, farmaciją, ergoterapiją, biomedicininę diagnostiką, kineziterapiją, burnos higieną,  kosmetologiją, estetinę kosmetologiją, medicinos ir veterinarijos biochemiją.  </w:t>
      </w:r>
    </w:p>
    <w:p w14:paraId="41194A75" w14:textId="77777777" w:rsidR="00873780" w:rsidRPr="000B6A66" w:rsidRDefault="00BB5B4C" w:rsidP="000B6A66">
      <w:pPr>
        <w:spacing w:after="0" w:line="240" w:lineRule="auto"/>
        <w:ind w:firstLine="851"/>
        <w:jc w:val="both"/>
        <w:rPr>
          <w:rFonts w:eastAsia="Times New Roman"/>
          <w:lang w:val="lt-LT" w:eastAsia="en-US"/>
        </w:rPr>
      </w:pPr>
      <w:r w:rsidRPr="000B6A66">
        <w:rPr>
          <w:rFonts w:eastAsia="Times New Roman"/>
          <w:lang w:val="lt-LT" w:eastAsia="en-US"/>
        </w:rPr>
        <w:t xml:space="preserve">Populiariausios humanitarinių ir socialinių mokslų studijų programos yra filologinės krypties jungtinės studijų programos, pavyzdžiui, anglų ir kita užsienio (prancūzų, norvegų, rusų, </w:t>
      </w:r>
      <w:r w:rsidRPr="000B6A66">
        <w:rPr>
          <w:rFonts w:eastAsia="Times New Roman"/>
          <w:lang w:val="lt-LT" w:eastAsia="en-US"/>
        </w:rPr>
        <w:lastRenderedPageBreak/>
        <w:t xml:space="preserve">ispanų, italų) kalba, teisė, ekonomika, socialinis darbas, verslo finansai, bankininkystė, buhalterinė apskaita, investicijų valdymas, europeistika, tarptautinis verslas ir komunikacija, verslo vadyba ir marketingas, įstaigų administravimas. </w:t>
      </w:r>
    </w:p>
    <w:p w14:paraId="024A4D0A" w14:textId="77777777" w:rsidR="00873780" w:rsidRPr="000B6A66" w:rsidRDefault="00BB5B4C" w:rsidP="000B6A66">
      <w:pPr>
        <w:spacing w:after="0" w:line="240" w:lineRule="auto"/>
        <w:ind w:firstLine="851"/>
        <w:jc w:val="both"/>
        <w:rPr>
          <w:rFonts w:eastAsia="Times New Roman"/>
          <w:lang w:val="lt-LT" w:eastAsia="en-US"/>
        </w:rPr>
      </w:pPr>
      <w:r w:rsidRPr="000B6A66">
        <w:rPr>
          <w:rFonts w:eastAsia="Times New Roman"/>
          <w:lang w:val="lt-LT" w:eastAsia="en-US"/>
        </w:rPr>
        <w:t xml:space="preserve">Pavieniai abiturientai 2019 m. įstojo į tokias studijų programas kaip japonologija, žurnalistika, kino dramaturgija, mikrobiologija, cheminė analizė, biotechnologijos, vaiko gerovė ir socialinė apsauga, bioinžinerija, ryšiai su visuomene, skrydžių valdymas, moderniųjų technologijų matematika, ekonometrija.  </w:t>
      </w:r>
    </w:p>
    <w:p w14:paraId="777A26A3" w14:textId="77777777" w:rsidR="00873780" w:rsidRPr="000B6A66" w:rsidRDefault="00BB5B4C" w:rsidP="000B6A66">
      <w:pPr>
        <w:spacing w:after="0" w:line="240" w:lineRule="auto"/>
        <w:ind w:firstLine="851"/>
        <w:jc w:val="both"/>
        <w:rPr>
          <w:rFonts w:eastAsia="Times New Roman"/>
          <w:lang w:val="lt-LT" w:eastAsia="en-US"/>
        </w:rPr>
      </w:pPr>
      <w:r w:rsidRPr="000B6A66">
        <w:rPr>
          <w:rFonts w:eastAsia="Times New Roman"/>
          <w:lang w:val="lt-LT" w:eastAsia="en-US"/>
        </w:rPr>
        <w:t xml:space="preserve">Taip pat paklausios inžinerinių krypčių studijų programos, tokios kaip programų sistemos, statinių inžinerinės sistemos, programavimas ir internetinės technologijos, informatika, statyba,  statinių inžinerinės sistemos, transporto inžinerija, kompiuterizuotos elektroninės sistemos, elektronikos inžinerija, kūrybinės ir pramogų industrijos, elektros ir automatikos inžinerija,  logistika. </w:t>
      </w:r>
    </w:p>
    <w:p w14:paraId="2429294A" w14:textId="77777777" w:rsidR="00873780" w:rsidRPr="000B6A66" w:rsidRDefault="00BB5B4C" w:rsidP="000B6A66">
      <w:pPr>
        <w:spacing w:after="0" w:line="240" w:lineRule="auto"/>
        <w:ind w:firstLine="851"/>
        <w:jc w:val="both"/>
        <w:rPr>
          <w:rFonts w:eastAsia="Times New Roman"/>
          <w:lang w:val="lt-LT" w:eastAsia="en-US"/>
        </w:rPr>
      </w:pPr>
      <w:r w:rsidRPr="000B6A66">
        <w:rPr>
          <w:rFonts w:eastAsia="Times New Roman"/>
          <w:lang w:val="lt-LT" w:eastAsia="en-US"/>
        </w:rPr>
        <w:t xml:space="preserve">2019 m. dažniausiai pasirenkamos profesinio mokymo programos: </w:t>
      </w:r>
    </w:p>
    <w:p w14:paraId="5A21BFD7" w14:textId="77777777" w:rsidR="00873780" w:rsidRPr="000B6A66" w:rsidRDefault="00BB5B4C" w:rsidP="000B6A66">
      <w:pPr>
        <w:spacing w:after="0" w:line="240" w:lineRule="auto"/>
        <w:jc w:val="both"/>
        <w:rPr>
          <w:rFonts w:eastAsia="Times New Roman"/>
          <w:lang w:val="lt-LT" w:eastAsia="en-US"/>
        </w:rPr>
      </w:pPr>
      <w:r w:rsidRPr="000B6A66">
        <w:rPr>
          <w:rFonts w:eastAsia="Times New Roman"/>
          <w:lang w:val="lt-LT" w:eastAsia="en-US"/>
        </w:rPr>
        <w:t>vaikinų  – automechaniko, elektros įrenginių remontininko, automobilių kėbulo remontininko, staliaus, statybininko, suvirintojo,  fotografo,  santechniko, elektroninių sistemų elektroniko;</w:t>
      </w:r>
    </w:p>
    <w:p w14:paraId="5BC991A4" w14:textId="77777777" w:rsidR="00873780" w:rsidRPr="000B6A66" w:rsidRDefault="00BB5B4C" w:rsidP="000B6A66">
      <w:pPr>
        <w:spacing w:after="0" w:line="240" w:lineRule="auto"/>
        <w:jc w:val="both"/>
        <w:rPr>
          <w:rFonts w:eastAsia="Times New Roman"/>
          <w:lang w:val="lt-LT" w:eastAsia="en-US"/>
        </w:rPr>
      </w:pPr>
      <w:r w:rsidRPr="000B6A66">
        <w:rPr>
          <w:rFonts w:eastAsia="Times New Roman"/>
          <w:lang w:val="lt-LT" w:eastAsia="en-US"/>
        </w:rPr>
        <w:t>merginų – kirpėjos, pasienietės, auklės, masažuotojos, vizažistės, virėjos,  floristės, kosmetologės.</w:t>
      </w:r>
    </w:p>
    <w:p w14:paraId="5EE5280D" w14:textId="77777777" w:rsidR="00873780" w:rsidRPr="000B6A66" w:rsidRDefault="00873780" w:rsidP="000B6A66">
      <w:pPr>
        <w:spacing w:after="0" w:line="240" w:lineRule="auto"/>
        <w:rPr>
          <w:rFonts w:eastAsia="Times New Roman"/>
          <w:lang w:val="lt-LT" w:eastAsia="en-US"/>
        </w:rPr>
      </w:pPr>
    </w:p>
    <w:p w14:paraId="183E7502" w14:textId="77777777" w:rsidR="005B4F7F" w:rsidRDefault="005B4F7F" w:rsidP="000B6A66">
      <w:pPr>
        <w:spacing w:after="0" w:line="240" w:lineRule="auto"/>
        <w:jc w:val="center"/>
        <w:rPr>
          <w:rFonts w:eastAsia="Times New Roman"/>
          <w:b/>
          <w:sz w:val="28"/>
          <w:szCs w:val="28"/>
          <w:lang w:val="lt-LT" w:eastAsia="lt-LT"/>
        </w:rPr>
      </w:pPr>
    </w:p>
    <w:p w14:paraId="2F1B91FD" w14:textId="77777777" w:rsidR="00873780" w:rsidRPr="000B6A66" w:rsidRDefault="00BB5B4C" w:rsidP="000B6A66">
      <w:pPr>
        <w:spacing w:after="0" w:line="240" w:lineRule="auto"/>
        <w:jc w:val="center"/>
        <w:rPr>
          <w:rFonts w:eastAsia="Times New Roman"/>
          <w:b/>
          <w:color w:val="FF0000"/>
          <w:sz w:val="28"/>
          <w:szCs w:val="28"/>
          <w:lang w:val="lt-LT" w:eastAsia="lt-LT"/>
        </w:rPr>
      </w:pPr>
      <w:r w:rsidRPr="000B6A66">
        <w:rPr>
          <w:rFonts w:eastAsia="Times New Roman"/>
          <w:b/>
          <w:sz w:val="28"/>
          <w:szCs w:val="28"/>
          <w:lang w:val="lt-LT" w:eastAsia="lt-LT"/>
        </w:rPr>
        <w:t>ŠVIETIMO ĮSTAIGŲ INFRASTRUKTŪRA IR UGDYMO APLINKA</w:t>
      </w:r>
    </w:p>
    <w:p w14:paraId="4FBC5C98" w14:textId="77777777" w:rsidR="00873780" w:rsidRPr="000B6A66" w:rsidRDefault="00873780" w:rsidP="000B6A66">
      <w:pPr>
        <w:spacing w:after="0" w:line="240" w:lineRule="auto"/>
        <w:ind w:firstLine="851"/>
        <w:jc w:val="both"/>
        <w:rPr>
          <w:rFonts w:eastAsia="Times New Roman"/>
          <w:lang w:val="lt-LT"/>
        </w:rPr>
      </w:pPr>
    </w:p>
    <w:p w14:paraId="08390A37" w14:textId="77777777" w:rsidR="00BA2E93" w:rsidRDefault="00BA2E93" w:rsidP="000B6A66">
      <w:pPr>
        <w:spacing w:after="0" w:line="240" w:lineRule="auto"/>
        <w:jc w:val="center"/>
        <w:rPr>
          <w:b/>
          <w:lang w:val="lt-LT"/>
        </w:rPr>
      </w:pPr>
    </w:p>
    <w:p w14:paraId="0F498F0A" w14:textId="77777777" w:rsidR="00873780" w:rsidRPr="000B6A66" w:rsidRDefault="00BB5B4C" w:rsidP="000B6A66">
      <w:pPr>
        <w:spacing w:after="0" w:line="240" w:lineRule="auto"/>
        <w:jc w:val="center"/>
        <w:rPr>
          <w:b/>
          <w:lang w:val="lt-LT"/>
        </w:rPr>
      </w:pPr>
      <w:r w:rsidRPr="000B6A66">
        <w:rPr>
          <w:b/>
          <w:lang w:val="lt-LT"/>
        </w:rPr>
        <w:t>Ugdymo aplinkos gerinimas</w:t>
      </w:r>
    </w:p>
    <w:p w14:paraId="140128CF" w14:textId="77777777" w:rsidR="00873780" w:rsidRPr="000B6A66" w:rsidRDefault="00873780" w:rsidP="000B6A66">
      <w:pPr>
        <w:spacing w:after="0" w:line="240" w:lineRule="auto"/>
        <w:jc w:val="center"/>
        <w:rPr>
          <w:b/>
          <w:lang w:val="lt-LT"/>
        </w:rPr>
      </w:pPr>
    </w:p>
    <w:p w14:paraId="0B874D31" w14:textId="77777777" w:rsidR="00873780" w:rsidRPr="000B6A66" w:rsidRDefault="00BB5B4C" w:rsidP="000B6A66">
      <w:pPr>
        <w:spacing w:after="0" w:line="240" w:lineRule="auto"/>
        <w:ind w:firstLine="851"/>
        <w:jc w:val="both"/>
        <w:rPr>
          <w:lang w:val="lt-LT"/>
        </w:rPr>
      </w:pPr>
      <w:r w:rsidRPr="000B6A66">
        <w:rPr>
          <w:lang w:val="lt-LT"/>
        </w:rPr>
        <w:t xml:space="preserve">Savivaldybės švietimo įstaigos, siekdamos mokiniams suteikti kokybišką ugdymą, kasmet atnaujina informacines komunikacines technologijas. 2019 m. savivaldybės mokyklose buvo 236 interaktyvios lentos, 645 daugialypės terpės projektoriai, 2664 kompiuteriai, iš kurių 2463 kompiuteriai buvo prijungti prie interneto, ir 41-oje mokykloje veikė belaidžio interneto ryšys. Palyginus su 2017 m., kompiuterių skaičius švietimo įstaigose 2019 m. </w:t>
      </w:r>
      <w:r w:rsidRPr="000B6A66">
        <w:rPr>
          <w:lang w:val="lt-LT" w:eastAsia="ja-JP"/>
        </w:rPr>
        <w:t>išaugo</w:t>
      </w:r>
      <w:r w:rsidRPr="000B6A66">
        <w:rPr>
          <w:lang w:val="lt-LT"/>
        </w:rPr>
        <w:t xml:space="preserve"> apie 9 proc., o interaktyvių lentų skaičius – net 25 proc. Taip pat mokyklose, kaip ir kasmet, buvo atnaujintos ir kitos ugdymo priemonės bei įranga, įsigyti nauji modernesni mokykliniai baldai. Iš viso 2019 m. ugdymo priemonėms, informacinių technologijų įrangai, mokykliniams baldams, vadovėliams įsigyti ir mokinių pažintinei veiklai savivaldybės švietimo įstaigos panaudojo 574</w:t>
      </w:r>
      <w:r w:rsidRPr="000B6A66">
        <w:rPr>
          <w:rFonts w:eastAsia="Calibri"/>
          <w:lang w:val="lt-LT"/>
        </w:rPr>
        <w:t>,6</w:t>
      </w:r>
      <w:r w:rsidRPr="000B6A66">
        <w:rPr>
          <w:lang w:val="lt-LT"/>
        </w:rPr>
        <w:t xml:space="preserve"> tūkst. Eur.</w:t>
      </w:r>
    </w:p>
    <w:p w14:paraId="60A908EC" w14:textId="77777777" w:rsidR="00873780" w:rsidRPr="000B6A66" w:rsidRDefault="00BB5B4C" w:rsidP="000B6A66">
      <w:pPr>
        <w:spacing w:after="0" w:line="240" w:lineRule="auto"/>
        <w:ind w:firstLine="851"/>
        <w:jc w:val="both"/>
        <w:rPr>
          <w:lang w:val="lt-LT"/>
        </w:rPr>
      </w:pPr>
      <w:r w:rsidRPr="000B6A66">
        <w:rPr>
          <w:lang w:val="lt-LT"/>
        </w:rPr>
        <w:t xml:space="preserve">Visose bendrojo ugdymo mokyklose veikia mokyklų bei jų skyrių bibliotekos, kurios irgi prisideda prie mokymo(si) pagalbos teikimo. </w:t>
      </w:r>
      <w:r w:rsidRPr="000B6A66">
        <w:rPr>
          <w:lang w:val="lt-LT" w:eastAsia="ja-JP"/>
        </w:rPr>
        <w:t xml:space="preserve">Jų fondai taip pat kasmet papildomi nauja ugdymo procesui reikalinga literatūra, vadovėliais bei skaitmeniniais dokumentais. </w:t>
      </w:r>
      <w:r w:rsidRPr="000B6A66">
        <w:rPr>
          <w:lang w:val="lt-LT"/>
        </w:rPr>
        <w:t>2019 m. bendras savivaldybės mokyklų bibliotekų fondas sudarė 313,4 tūkst. vnt. dokumentų, iš jų apie 7,0 tūkst. vnt. skaitmeninių laikmenų; bibliotekose ir skaityklose buvo įrengtos 258 kompiuterizuotos darbo vietos su interneto prieiga.</w:t>
      </w:r>
    </w:p>
    <w:p w14:paraId="4FC82172" w14:textId="77777777" w:rsidR="00873780" w:rsidRPr="000B6A66" w:rsidRDefault="00BB5B4C" w:rsidP="000B6A66">
      <w:pPr>
        <w:spacing w:after="0" w:line="240" w:lineRule="auto"/>
        <w:jc w:val="both"/>
        <w:rPr>
          <w:color w:val="FF0000"/>
          <w:lang w:val="lt-LT"/>
        </w:rPr>
      </w:pPr>
      <w:r w:rsidRPr="000B6A66">
        <w:rPr>
          <w:lang w:val="lt-LT"/>
        </w:rPr>
        <w:tab/>
        <w:t>30 Vilniaus rajono savivaldybės mokyklų, turinčių 1–4 klasėse ne mažiau kaip 30 ir 5–8 klasėse ne mažiau kaip 40 mokinių, dalyvauja Europos Sąjungos fondų investicijų projekte ,,</w:t>
      </w:r>
      <w:r w:rsidRPr="000B6A66">
        <w:rPr>
          <w:b/>
          <w:bCs/>
          <w:lang w:val="lt-LT"/>
        </w:rPr>
        <w:t>Mokyklų aprūpinimas gamtos ir technologinių mokslų priemonėmis</w:t>
      </w:r>
      <w:r w:rsidRPr="000B6A66">
        <w:rPr>
          <w:lang w:val="lt-LT"/>
        </w:rPr>
        <w:t xml:space="preserve">“. 2018 m. 1–4 klasių mokiniai gavo gamtos ir technologinių mokslų ugdymo priemonių bei įrangos komplektus bendrai sumai už 81,5 tūkst. Eur, o 2019 m. 5–8 klasių mokiniai – atitinkamus priemonių bei įrangos komplektus bendrai sumai už 107,7 tūkst. Eur. Projekto tikslas yra didinti bendrojo ugdymo įstaigų tinklo veiklos efektyvumą, o uždavinys – modernizuoti gamtos ir technologinių mokslų mokymo(si) aplinką, jo įgyvendinimas prisidės prie gamtos ir technologinių mokslų ugdymo kokybės. </w:t>
      </w:r>
    </w:p>
    <w:p w14:paraId="4BB7F8D7" w14:textId="77777777" w:rsidR="00873780" w:rsidRPr="000B6A66" w:rsidRDefault="00BB5B4C" w:rsidP="000B6A66">
      <w:pPr>
        <w:spacing w:after="0" w:line="240" w:lineRule="auto"/>
        <w:jc w:val="both"/>
        <w:rPr>
          <w:lang w:val="lt-LT"/>
        </w:rPr>
      </w:pPr>
      <w:r w:rsidRPr="000B6A66">
        <w:rPr>
          <w:lang w:val="lt-LT"/>
        </w:rPr>
        <w:tab/>
      </w:r>
    </w:p>
    <w:p w14:paraId="6BD2358E" w14:textId="77777777" w:rsidR="00BA2E93" w:rsidRDefault="00BA2E93" w:rsidP="000B6A66">
      <w:pPr>
        <w:spacing w:after="0" w:line="240" w:lineRule="auto"/>
        <w:ind w:firstLine="709"/>
        <w:jc w:val="center"/>
        <w:rPr>
          <w:b/>
          <w:bCs/>
          <w:color w:val="000000"/>
          <w:lang w:val="lt-LT" w:eastAsia="ja-JP"/>
        </w:rPr>
      </w:pPr>
    </w:p>
    <w:p w14:paraId="7A5D868A" w14:textId="77777777" w:rsidR="00873780" w:rsidRPr="000B6A66" w:rsidRDefault="00BB5B4C" w:rsidP="000B6A66">
      <w:pPr>
        <w:spacing w:after="0" w:line="240" w:lineRule="auto"/>
        <w:ind w:firstLine="709"/>
        <w:jc w:val="center"/>
        <w:rPr>
          <w:b/>
          <w:bCs/>
          <w:color w:val="000000"/>
          <w:lang w:val="lt-LT" w:eastAsia="ja-JP"/>
        </w:rPr>
      </w:pPr>
      <w:r w:rsidRPr="000B6A66">
        <w:rPr>
          <w:b/>
          <w:bCs/>
          <w:color w:val="000000"/>
          <w:lang w:val="lt-LT" w:eastAsia="ja-JP"/>
        </w:rPr>
        <w:lastRenderedPageBreak/>
        <w:t>Didelės investicijos į švietimo įstaigų infrastruktūrą</w:t>
      </w:r>
    </w:p>
    <w:p w14:paraId="70FF4302" w14:textId="77777777" w:rsidR="00873780" w:rsidRPr="000B6A66" w:rsidRDefault="00BB5B4C" w:rsidP="000B6A66">
      <w:pPr>
        <w:spacing w:after="0" w:line="240" w:lineRule="auto"/>
        <w:ind w:firstLine="709"/>
        <w:jc w:val="center"/>
        <w:rPr>
          <w:color w:val="000000"/>
          <w:lang w:val="lt-LT" w:eastAsia="ja-JP"/>
        </w:rPr>
      </w:pPr>
      <w:r w:rsidRPr="000B6A66">
        <w:rPr>
          <w:color w:val="000000"/>
          <w:lang w:val="lt-LT" w:eastAsia="ja-JP"/>
        </w:rPr>
        <w:t xml:space="preserve"> </w:t>
      </w:r>
    </w:p>
    <w:p w14:paraId="0BBA8CB4" w14:textId="77777777" w:rsidR="00873780" w:rsidRPr="000B6A66" w:rsidRDefault="00BB5B4C" w:rsidP="000B6A66">
      <w:pPr>
        <w:spacing w:after="0" w:line="240" w:lineRule="auto"/>
        <w:ind w:firstLine="709"/>
        <w:jc w:val="both"/>
        <w:rPr>
          <w:rFonts w:eastAsia="Calibri"/>
          <w:lang w:val="lt-LT" w:eastAsia="ja-JP"/>
        </w:rPr>
      </w:pPr>
      <w:r w:rsidRPr="000B6A66">
        <w:rPr>
          <w:rFonts w:eastAsia="Times New Roman"/>
          <w:lang w:val="lt-LT" w:eastAsia="ja-JP"/>
        </w:rPr>
        <w:t>Savivaldybė labai didelį dėmesį skiria švietimo įstaigų ugdymo aplink</w:t>
      </w:r>
      <w:r w:rsidR="001C6CAC">
        <w:rPr>
          <w:rFonts w:eastAsia="Times New Roman"/>
          <w:lang w:val="lt-LT" w:eastAsia="ja-JP"/>
        </w:rPr>
        <w:t>ai</w:t>
      </w:r>
      <w:r w:rsidRPr="000B6A66">
        <w:rPr>
          <w:rFonts w:eastAsia="Times New Roman"/>
          <w:lang w:val="lt-LT" w:eastAsia="ja-JP"/>
        </w:rPr>
        <w:t xml:space="preserve"> bei infrastruktūr</w:t>
      </w:r>
      <w:r w:rsidR="001C6CAC">
        <w:rPr>
          <w:rFonts w:eastAsia="Times New Roman"/>
          <w:lang w:val="lt-LT" w:eastAsia="ja-JP"/>
        </w:rPr>
        <w:t>ai</w:t>
      </w:r>
      <w:r w:rsidRPr="000B6A66">
        <w:rPr>
          <w:rFonts w:eastAsia="Times New Roman"/>
          <w:lang w:val="lt-LT" w:eastAsia="ja-JP"/>
        </w:rPr>
        <w:t xml:space="preserve"> gerin</w:t>
      </w:r>
      <w:r w:rsidR="001C6CAC">
        <w:rPr>
          <w:rFonts w:eastAsia="Times New Roman"/>
          <w:lang w:val="lt-LT" w:eastAsia="ja-JP"/>
        </w:rPr>
        <w:t>t</w:t>
      </w:r>
      <w:r w:rsidRPr="000B6A66">
        <w:rPr>
          <w:rFonts w:eastAsia="Times New Roman"/>
          <w:lang w:val="lt-LT" w:eastAsia="ja-JP"/>
        </w:rPr>
        <w:t xml:space="preserve">i. Vykdomi švietimo įstaigų renovavimo ir modernizavimo darbai – </w:t>
      </w:r>
      <w:r w:rsidRPr="000B6A66">
        <w:rPr>
          <w:rFonts w:eastAsia="Times New Roman"/>
          <w:color w:val="000000"/>
          <w:lang w:val="lt-LT" w:eastAsia="ja-JP"/>
        </w:rPr>
        <w:t xml:space="preserve">rengiami įvairūs investiciniai švietimo įstaigų infrastruktūros gerinimo bei plėtros projektai, siekiant pagerinti švietimo paslaugų teikimo kokybę ir prieinamumą. </w:t>
      </w:r>
    </w:p>
    <w:p w14:paraId="0EB49B4D" w14:textId="77777777" w:rsidR="00873780" w:rsidRPr="000B6A66" w:rsidRDefault="00BB5B4C" w:rsidP="000B6A66">
      <w:pPr>
        <w:spacing w:after="0" w:line="240" w:lineRule="auto"/>
        <w:ind w:firstLine="709"/>
        <w:jc w:val="both"/>
        <w:rPr>
          <w:rFonts w:eastAsia="Times New Roman"/>
          <w:lang w:val="lt-LT" w:eastAsia="ja-JP"/>
        </w:rPr>
      </w:pPr>
      <w:r w:rsidRPr="000B6A66">
        <w:rPr>
          <w:rFonts w:eastAsia="Calibri"/>
          <w:lang w:val="lt-LT" w:eastAsia="ja-JP"/>
        </w:rPr>
        <w:t xml:space="preserve">Įgyvendinant Vilniaus rajono savivaldybės strateginio plėtros plano 2016–2023 m. ilgalaikės plėtros prioritetą švietimo srityje – </w:t>
      </w:r>
      <w:r w:rsidRPr="000B6A66">
        <w:rPr>
          <w:rFonts w:eastAsia="Calibri"/>
          <w:b/>
          <w:bCs/>
          <w:lang w:val="lt-LT" w:eastAsia="ja-JP"/>
        </w:rPr>
        <w:t xml:space="preserve">kokybiško ir prieinamo švietimo, laisvalaikio bei socialinių paslaugų visuomenei užtikrinimas </w:t>
      </w:r>
      <w:r w:rsidRPr="000B6A66">
        <w:rPr>
          <w:rFonts w:eastAsia="Calibri"/>
          <w:lang w:val="lt-LT" w:eastAsia="ja-JP"/>
        </w:rPr>
        <w:t xml:space="preserve">ir Vilniaus rajono savivaldybės 2019–2021 metų strateginio veiklos plano </w:t>
      </w:r>
      <w:r w:rsidRPr="000B6A66">
        <w:rPr>
          <w:rFonts w:eastAsia="Times New Roman"/>
          <w:b/>
          <w:bCs/>
          <w:lang w:val="lt-LT" w:eastAsia="ja-JP"/>
        </w:rPr>
        <w:t>Švietimo kokybės ir prieinamumo gerinimo programą</w:t>
      </w:r>
      <w:r w:rsidRPr="000B6A66">
        <w:rPr>
          <w:rFonts w:eastAsia="Times New Roman"/>
          <w:lang w:val="lt-LT" w:eastAsia="ja-JP"/>
        </w:rPr>
        <w:t xml:space="preserve"> Vilniaus rajono savivaldybėje vystoma ir gerinama savivaldybės švietimo įstaigų infrastruktūra: švietimo įstaigos renovuojamos, modernizuojamos, statomi priestatai, atliekami vidaus patalpų remontai, teritorijų aptvėrimas, stadionų, sporto ir vaikų žaidimų aikštelių įrengimas bei atnaujinimas. </w:t>
      </w:r>
    </w:p>
    <w:p w14:paraId="41B69E82" w14:textId="77777777" w:rsidR="009D4A41" w:rsidRPr="000B6A66" w:rsidRDefault="00BB5B4C" w:rsidP="009D4A41">
      <w:pPr>
        <w:spacing w:after="0" w:line="240" w:lineRule="auto"/>
        <w:ind w:firstLine="709"/>
        <w:jc w:val="both"/>
        <w:rPr>
          <w:rFonts w:eastAsia="Calibri"/>
          <w:lang w:val="lt-LT" w:eastAsia="ja-JP"/>
        </w:rPr>
      </w:pPr>
      <w:r w:rsidRPr="000B6A66">
        <w:rPr>
          <w:rFonts w:eastAsia="Times New Roman"/>
          <w:b/>
          <w:lang w:val="lt-LT" w:eastAsia="ja-JP"/>
        </w:rPr>
        <w:t>Gerinant ugdymo paslaugų prieinamumą</w:t>
      </w:r>
      <w:r w:rsidRPr="000B6A66">
        <w:rPr>
          <w:rFonts w:eastAsia="Times New Roman"/>
          <w:lang w:val="lt-LT" w:eastAsia="ja-JP"/>
        </w:rPr>
        <w:t xml:space="preserve"> </w:t>
      </w:r>
      <w:r w:rsidRPr="000B6A66">
        <w:rPr>
          <w:rFonts w:eastAsia="Calibri"/>
          <w:lang w:val="lt-LT" w:eastAsia="ja-JP"/>
        </w:rPr>
        <w:t xml:space="preserve">2019 m. savivaldybėje toliau buvo vykdomos 3 naujos statybos – </w:t>
      </w:r>
      <w:r w:rsidR="00DB07D9">
        <w:rPr>
          <w:rFonts w:eastAsia="Calibri"/>
          <w:lang w:val="lt-LT" w:eastAsia="ja-JP"/>
        </w:rPr>
        <w:t xml:space="preserve">buvo </w:t>
      </w:r>
      <w:r w:rsidRPr="000B6A66">
        <w:rPr>
          <w:rFonts w:eastAsia="Calibri"/>
          <w:lang w:val="lt-LT" w:eastAsia="ja-JP"/>
        </w:rPr>
        <w:t xml:space="preserve">statomi 2 nauji švietimo įstaigų priestatai: </w:t>
      </w:r>
      <w:r w:rsidR="009D4A41" w:rsidRPr="000B6A66">
        <w:rPr>
          <w:rFonts w:eastAsia="Calibri"/>
          <w:lang w:val="lt-LT" w:eastAsia="ja-JP"/>
        </w:rPr>
        <w:t xml:space="preserve">Vilniaus r. </w:t>
      </w:r>
      <w:r w:rsidR="009D4A41" w:rsidRPr="000B6A66">
        <w:rPr>
          <w:rFonts w:eastAsia="Calibri"/>
          <w:b/>
          <w:lang w:val="lt-LT" w:eastAsia="ja-JP"/>
        </w:rPr>
        <w:t>Marijampolio vaikų lopšelio-darželio</w:t>
      </w:r>
      <w:r w:rsidR="009D4A41" w:rsidRPr="000B6A66">
        <w:rPr>
          <w:rFonts w:eastAsia="Calibri"/>
          <w:lang w:val="lt-LT" w:eastAsia="ja-JP"/>
        </w:rPr>
        <w:t xml:space="preserve"> </w:t>
      </w:r>
      <w:r w:rsidR="009D4A41">
        <w:rPr>
          <w:rFonts w:eastAsia="Calibri"/>
          <w:lang w:val="lt-LT" w:eastAsia="ja-JP"/>
        </w:rPr>
        <w:t xml:space="preserve">ir </w:t>
      </w:r>
      <w:r w:rsidRPr="000B6A66">
        <w:rPr>
          <w:rFonts w:eastAsia="Calibri"/>
          <w:lang w:val="lt-LT" w:eastAsia="ja-JP"/>
        </w:rPr>
        <w:t xml:space="preserve">Vilniaus r. Nemėžio šv. Rapolo Kalinausko gimnazijos </w:t>
      </w:r>
      <w:r w:rsidRPr="000B6A66">
        <w:rPr>
          <w:rFonts w:eastAsia="Calibri"/>
          <w:b/>
          <w:lang w:val="lt-LT" w:eastAsia="ja-JP"/>
        </w:rPr>
        <w:t>Grigaičių pradinio ugdymo skyriaus</w:t>
      </w:r>
      <w:r w:rsidRPr="000B6A66">
        <w:rPr>
          <w:rFonts w:eastAsia="Calibri"/>
          <w:lang w:val="lt-LT" w:eastAsia="ja-JP"/>
        </w:rPr>
        <w:t xml:space="preserve"> priestatai bei </w:t>
      </w:r>
      <w:r w:rsidRPr="000B6A66">
        <w:rPr>
          <w:rFonts w:eastAsia="Calibri"/>
          <w:b/>
          <w:lang w:val="lt-LT" w:eastAsia="ja-JP"/>
        </w:rPr>
        <w:t>Vilniaus rajono savivaldybės sporto mokyklos</w:t>
      </w:r>
      <w:r w:rsidRPr="000B6A66">
        <w:rPr>
          <w:rFonts w:eastAsia="Calibri"/>
          <w:lang w:val="lt-LT" w:eastAsia="ja-JP"/>
        </w:rPr>
        <w:t xml:space="preserve"> administracinis pastatas</w:t>
      </w:r>
      <w:r w:rsidR="009D4A41">
        <w:rPr>
          <w:rFonts w:eastAsia="Calibri"/>
          <w:lang w:val="lt-LT" w:eastAsia="ja-JP"/>
        </w:rPr>
        <w:t>. O</w:t>
      </w:r>
      <w:r w:rsidRPr="000B6A66">
        <w:rPr>
          <w:rFonts w:eastAsia="Calibri"/>
          <w:lang w:val="lt-LT" w:eastAsia="ja-JP"/>
        </w:rPr>
        <w:t xml:space="preserve"> 2019 m. pabaigoje pradėta </w:t>
      </w:r>
      <w:r w:rsidR="009D4A41" w:rsidRPr="000B6A66">
        <w:rPr>
          <w:rFonts w:eastAsia="Calibri"/>
          <w:lang w:val="lt-LT" w:eastAsia="ja-JP"/>
        </w:rPr>
        <w:t xml:space="preserve">ir iki 2021 m. planuojama baigti </w:t>
      </w:r>
      <w:r w:rsidRPr="000B6A66">
        <w:rPr>
          <w:rFonts w:eastAsia="Calibri"/>
          <w:lang w:val="lt-LT" w:eastAsia="ja-JP"/>
        </w:rPr>
        <w:t xml:space="preserve">Vilniaus r. </w:t>
      </w:r>
      <w:r w:rsidRPr="000B6A66">
        <w:rPr>
          <w:rFonts w:eastAsia="Calibri"/>
          <w:b/>
          <w:lang w:val="lt-LT" w:eastAsia="ja-JP"/>
        </w:rPr>
        <w:t>Pagirių „Pelėdžiuko“</w:t>
      </w:r>
      <w:r w:rsidRPr="000B6A66">
        <w:rPr>
          <w:rFonts w:eastAsia="Calibri"/>
          <w:lang w:val="lt-LT" w:eastAsia="ja-JP"/>
        </w:rPr>
        <w:t xml:space="preserve"> vaikų darželio rekonstrukcija su priesta</w:t>
      </w:r>
      <w:r w:rsidR="009D4A41">
        <w:rPr>
          <w:rFonts w:eastAsia="Calibri"/>
          <w:lang w:val="lt-LT" w:eastAsia="ja-JP"/>
        </w:rPr>
        <w:t>to statyba</w:t>
      </w:r>
      <w:r w:rsidR="009D4A41" w:rsidRPr="000B6A66">
        <w:rPr>
          <w:rFonts w:eastAsia="Calibri"/>
          <w:lang w:val="lt-LT" w:eastAsia="ja-JP"/>
        </w:rPr>
        <w:t>, kuriame bus atidarytos 6 papildomos ikimokyklinio ugdymo grupės, įgyvendinant projektą „Vilniaus r. Pagirių „Pelėdžiuko“ vaikų darželio ugdymo prieinamumo didinimas“ (projekto vertė – 2 mln. Eur)</w:t>
      </w:r>
      <w:r w:rsidR="0014747B">
        <w:rPr>
          <w:rFonts w:eastAsia="Calibri"/>
          <w:lang w:val="lt-LT" w:eastAsia="ja-JP"/>
        </w:rPr>
        <w:t>,</w:t>
      </w:r>
      <w:r w:rsidR="009D4A41" w:rsidRPr="000B6A66">
        <w:rPr>
          <w:rFonts w:eastAsia="Calibri"/>
          <w:lang w:val="lt-LT" w:eastAsia="ja-JP"/>
        </w:rPr>
        <w:t xml:space="preserve"> bei </w:t>
      </w:r>
      <w:r w:rsidR="009D4A41" w:rsidRPr="000B6A66">
        <w:rPr>
          <w:rFonts w:eastAsia="Calibri"/>
          <w:b/>
          <w:bCs/>
          <w:lang w:val="lt-LT" w:eastAsia="ja-JP"/>
        </w:rPr>
        <w:t>Rudaminos meno mokyklos</w:t>
      </w:r>
      <w:r w:rsidR="009D4A41" w:rsidRPr="000B6A66">
        <w:rPr>
          <w:rFonts w:eastAsia="Calibri"/>
          <w:lang w:val="lt-LT" w:eastAsia="ja-JP"/>
        </w:rPr>
        <w:t xml:space="preserve"> infrastruktūros modernizavimas (projekto vertė 2,5 mln. Eur).  </w:t>
      </w:r>
      <w:r w:rsidR="009D4A41">
        <w:rPr>
          <w:rFonts w:eastAsia="Calibri"/>
          <w:lang w:val="lt-LT" w:eastAsia="ja-JP"/>
        </w:rPr>
        <w:t xml:space="preserve"> </w:t>
      </w:r>
    </w:p>
    <w:p w14:paraId="15EBAA49" w14:textId="77777777" w:rsidR="00873780" w:rsidRPr="000B6A66" w:rsidRDefault="00BB5B4C" w:rsidP="000B6A66">
      <w:pPr>
        <w:spacing w:after="0" w:line="240" w:lineRule="auto"/>
        <w:ind w:firstLine="709"/>
        <w:jc w:val="both"/>
        <w:rPr>
          <w:rFonts w:eastAsia="Calibri"/>
          <w:lang w:val="lt-LT" w:eastAsia="ja-JP"/>
        </w:rPr>
      </w:pPr>
      <w:r w:rsidRPr="000B6A66">
        <w:rPr>
          <w:rFonts w:eastAsia="Calibri"/>
          <w:lang w:val="lt-LT" w:eastAsia="ja-JP"/>
        </w:rPr>
        <w:t xml:space="preserve">Vilniaus rajono savivaldybės </w:t>
      </w:r>
      <w:r w:rsidRPr="000B6A66">
        <w:rPr>
          <w:rFonts w:eastAsia="Calibri"/>
          <w:b/>
          <w:bCs/>
          <w:lang w:val="lt-LT" w:eastAsia="ja-JP"/>
        </w:rPr>
        <w:t>sporto mokyklos</w:t>
      </w:r>
      <w:r w:rsidRPr="000B6A66">
        <w:rPr>
          <w:rFonts w:eastAsia="Calibri"/>
          <w:lang w:val="lt-LT" w:eastAsia="ja-JP"/>
        </w:rPr>
        <w:t xml:space="preserve"> administracinio pastato statyba (darbų vertė – 800 tūkst. Eur)</w:t>
      </w:r>
      <w:r w:rsidR="001F039A">
        <w:rPr>
          <w:rFonts w:eastAsia="Calibri"/>
          <w:lang w:val="lt-LT" w:eastAsia="ja-JP"/>
        </w:rPr>
        <w:t xml:space="preserve"> </w:t>
      </w:r>
      <w:r w:rsidR="00DB07D9" w:rsidRPr="00DB07D9">
        <w:rPr>
          <w:rFonts w:eastAsia="Calibri"/>
          <w:lang w:val="lt-LT" w:eastAsia="ja-JP"/>
        </w:rPr>
        <w:t>2019 m. baigta</w:t>
      </w:r>
      <w:r w:rsidR="00DB07D9">
        <w:rPr>
          <w:rFonts w:eastAsia="Calibri"/>
          <w:lang w:val="lt-LT" w:eastAsia="ja-JP"/>
        </w:rPr>
        <w:t xml:space="preserve">, o </w:t>
      </w:r>
      <w:r w:rsidR="00DB07D9" w:rsidRPr="00DB07D9">
        <w:rPr>
          <w:rFonts w:eastAsia="Calibri"/>
          <w:lang w:val="lt-LT" w:eastAsia="ja-JP"/>
        </w:rPr>
        <w:t xml:space="preserve"> </w:t>
      </w:r>
      <w:r w:rsidRPr="000B6A66">
        <w:rPr>
          <w:rFonts w:eastAsia="Calibri"/>
          <w:b/>
          <w:bCs/>
          <w:lang w:val="lt-LT" w:eastAsia="ja-JP"/>
        </w:rPr>
        <w:t>Marijampolio vaikų lopšelio-darželio</w:t>
      </w:r>
      <w:r w:rsidRPr="000B6A66">
        <w:rPr>
          <w:rFonts w:eastAsia="Calibri"/>
          <w:lang w:val="lt-LT" w:eastAsia="ja-JP"/>
        </w:rPr>
        <w:t xml:space="preserve"> modernizavimo (darbų vertė – 559 tūkst. Eur) ir Nemėžio šv. Rapolo Kalinausko gimnazijos </w:t>
      </w:r>
      <w:r w:rsidRPr="000B6A66">
        <w:rPr>
          <w:rFonts w:eastAsia="Calibri"/>
          <w:b/>
          <w:bCs/>
          <w:lang w:val="lt-LT" w:eastAsia="ja-JP"/>
        </w:rPr>
        <w:t>Grigaičių pradinio</w:t>
      </w:r>
      <w:r w:rsidRPr="000B6A66">
        <w:rPr>
          <w:rFonts w:eastAsia="Calibri"/>
          <w:lang w:val="lt-LT" w:eastAsia="ja-JP"/>
        </w:rPr>
        <w:t xml:space="preserve"> </w:t>
      </w:r>
      <w:r w:rsidRPr="000B6A66">
        <w:rPr>
          <w:rFonts w:eastAsia="Calibri"/>
          <w:b/>
          <w:bCs/>
          <w:lang w:val="lt-LT" w:eastAsia="ja-JP"/>
        </w:rPr>
        <w:t>ugdymo</w:t>
      </w:r>
      <w:r w:rsidRPr="000B6A66">
        <w:rPr>
          <w:rFonts w:eastAsia="Calibri"/>
          <w:lang w:val="lt-LT" w:eastAsia="ja-JP"/>
        </w:rPr>
        <w:t xml:space="preserve"> </w:t>
      </w:r>
      <w:r w:rsidRPr="000B6A66">
        <w:rPr>
          <w:rFonts w:eastAsia="Calibri"/>
          <w:b/>
          <w:bCs/>
          <w:lang w:val="lt-LT" w:eastAsia="ja-JP"/>
        </w:rPr>
        <w:t>skyriaus</w:t>
      </w:r>
      <w:r w:rsidRPr="000B6A66">
        <w:rPr>
          <w:rFonts w:eastAsia="Calibri"/>
          <w:lang w:val="lt-LT" w:eastAsia="ja-JP"/>
        </w:rPr>
        <w:t xml:space="preserve"> pastato modernizavimo (darbų vertė – 521 tūkst. Eur) su</w:t>
      </w:r>
      <w:r w:rsidR="00FC35B3">
        <w:rPr>
          <w:rFonts w:eastAsia="Calibri"/>
          <w:lang w:val="lt-LT" w:eastAsia="ja-JP"/>
        </w:rPr>
        <w:t xml:space="preserve"> naujų priestatų statyba darbai</w:t>
      </w:r>
      <w:r w:rsidR="00DB07D9" w:rsidRPr="00DB07D9">
        <w:rPr>
          <w:rFonts w:eastAsia="Calibri"/>
          <w:lang w:val="lt-LT" w:eastAsia="ja-JP"/>
        </w:rPr>
        <w:t xml:space="preserve"> </w:t>
      </w:r>
      <w:r w:rsidR="00DB07D9" w:rsidRPr="00FC35B3">
        <w:rPr>
          <w:rFonts w:eastAsia="Calibri"/>
          <w:lang w:val="lt-LT" w:eastAsia="ja-JP"/>
        </w:rPr>
        <w:t xml:space="preserve">buvo </w:t>
      </w:r>
      <w:r w:rsidR="00DB07D9">
        <w:rPr>
          <w:rFonts w:eastAsia="Calibri"/>
          <w:lang w:val="lt-LT" w:eastAsia="ja-JP"/>
        </w:rPr>
        <w:t xml:space="preserve">toliau </w:t>
      </w:r>
      <w:r w:rsidR="00DB07D9" w:rsidRPr="00FC35B3">
        <w:rPr>
          <w:rFonts w:eastAsia="Calibri"/>
          <w:lang w:val="lt-LT" w:eastAsia="ja-JP"/>
        </w:rPr>
        <w:t>vykdomi</w:t>
      </w:r>
      <w:r w:rsidR="009D4A41">
        <w:rPr>
          <w:rFonts w:eastAsia="Calibri"/>
          <w:lang w:val="lt-LT" w:eastAsia="ja-JP"/>
        </w:rPr>
        <w:t xml:space="preserve"> ir</w:t>
      </w:r>
      <w:r w:rsidRPr="000B6A66">
        <w:rPr>
          <w:rFonts w:eastAsia="Calibri"/>
          <w:lang w:val="lt-LT" w:eastAsia="ja-JP"/>
        </w:rPr>
        <w:t xml:space="preserve"> finansuojami iš savivaldybės biudžeto lėšų. </w:t>
      </w:r>
    </w:p>
    <w:p w14:paraId="0CF069D2" w14:textId="77777777" w:rsidR="00842C14" w:rsidRDefault="00842C14" w:rsidP="005B65C7">
      <w:pPr>
        <w:spacing w:after="0" w:line="240" w:lineRule="auto"/>
        <w:ind w:firstLine="709"/>
        <w:jc w:val="both"/>
        <w:rPr>
          <w:rFonts w:eastAsia="Calibri"/>
          <w:lang w:val="lt-LT" w:eastAsia="ja-JP"/>
        </w:rPr>
      </w:pPr>
      <w:r>
        <w:rPr>
          <w:rFonts w:eastAsia="Calibri"/>
          <w:lang w:val="lt-LT" w:eastAsia="ja-JP"/>
        </w:rPr>
        <w:t xml:space="preserve">Be to, </w:t>
      </w:r>
      <w:r w:rsidR="005B65C7" w:rsidRPr="005B65C7">
        <w:rPr>
          <w:rFonts w:eastAsia="Calibri"/>
          <w:lang w:val="lt-LT" w:eastAsia="ja-JP"/>
        </w:rPr>
        <w:t xml:space="preserve">2019 m. </w:t>
      </w:r>
      <w:r w:rsidR="00BB5B4C" w:rsidRPr="000B6A66">
        <w:rPr>
          <w:rFonts w:eastAsia="Calibri"/>
          <w:lang w:val="lt-LT" w:eastAsia="ja-JP"/>
        </w:rPr>
        <w:t xml:space="preserve">buvo baigta renovuoti </w:t>
      </w:r>
      <w:r w:rsidR="00BB5B4C" w:rsidRPr="000B6A66">
        <w:rPr>
          <w:rFonts w:eastAsia="Calibri"/>
          <w:b/>
          <w:bCs/>
          <w:lang w:val="lt-LT" w:eastAsia="ja-JP"/>
        </w:rPr>
        <w:t>Zujūnų</w:t>
      </w:r>
      <w:r w:rsidR="00BB5B4C" w:rsidRPr="000B6A66">
        <w:rPr>
          <w:rFonts w:eastAsia="Calibri"/>
          <w:lang w:val="lt-LT" w:eastAsia="ja-JP"/>
        </w:rPr>
        <w:t xml:space="preserve"> gimnazija  (darbų vertė – 486,7 tūkst. Eur), Buivydžių Tadeušo Konvickio gimnazijos </w:t>
      </w:r>
      <w:r w:rsidR="00BB5B4C" w:rsidRPr="000B6A66">
        <w:rPr>
          <w:rFonts w:eastAsia="Calibri"/>
          <w:b/>
          <w:bCs/>
          <w:lang w:val="lt-LT" w:eastAsia="ja-JP"/>
        </w:rPr>
        <w:t>Buivydžių</w:t>
      </w:r>
      <w:r w:rsidR="00BB5B4C" w:rsidRPr="000B6A66">
        <w:rPr>
          <w:rFonts w:eastAsia="Calibri"/>
          <w:lang w:val="lt-LT" w:eastAsia="ja-JP"/>
        </w:rPr>
        <w:t xml:space="preserve"> </w:t>
      </w:r>
      <w:r w:rsidR="00BB5B4C" w:rsidRPr="000B6A66">
        <w:rPr>
          <w:rFonts w:eastAsia="Calibri"/>
          <w:b/>
          <w:bCs/>
          <w:lang w:val="lt-LT" w:eastAsia="ja-JP"/>
        </w:rPr>
        <w:t>ikimokyklinio ugdymo skyrius</w:t>
      </w:r>
      <w:r w:rsidR="00BB5B4C" w:rsidRPr="000B6A66">
        <w:rPr>
          <w:rFonts w:eastAsia="Calibri"/>
          <w:lang w:val="lt-LT" w:eastAsia="ja-JP"/>
        </w:rPr>
        <w:t xml:space="preserve"> (darbų vertė – 217,8 tūkst. Eur) ir </w:t>
      </w:r>
      <w:r w:rsidR="00BB5B4C" w:rsidRPr="000B6A66">
        <w:rPr>
          <w:rFonts w:eastAsia="Calibri"/>
          <w:b/>
          <w:bCs/>
          <w:lang w:val="lt-LT" w:eastAsia="ja-JP"/>
        </w:rPr>
        <w:t>Kabiškių vaikų lopšelis-darželis</w:t>
      </w:r>
      <w:r w:rsidR="00BB5B4C" w:rsidRPr="000B6A66">
        <w:rPr>
          <w:rFonts w:eastAsia="Calibri"/>
          <w:lang w:val="lt-LT" w:eastAsia="ja-JP"/>
        </w:rPr>
        <w:t xml:space="preserve"> (darbų vertė – 142 tūkst. Eur). </w:t>
      </w:r>
      <w:r w:rsidR="00BB5B4C" w:rsidRPr="000B6A66">
        <w:rPr>
          <w:rFonts w:eastAsia="Calibri"/>
          <w:b/>
          <w:bCs/>
          <w:lang w:val="lt-LT" w:eastAsia="ja-JP"/>
        </w:rPr>
        <w:t>Medininkų šv. Kazimiero</w:t>
      </w:r>
      <w:r w:rsidR="00BB5B4C" w:rsidRPr="000B6A66">
        <w:rPr>
          <w:rFonts w:eastAsia="Calibri"/>
          <w:lang w:val="lt-LT" w:eastAsia="ja-JP"/>
        </w:rPr>
        <w:t xml:space="preserve"> gimnazijoje atliktas valgyklos kapitalinis remontas ir dalinai pakeista šildymo sistema (darbų vertė – 195 tūkst. Eur), o </w:t>
      </w:r>
      <w:r w:rsidR="00BB5B4C" w:rsidRPr="000B6A66">
        <w:rPr>
          <w:rFonts w:eastAsia="Calibri"/>
          <w:b/>
          <w:bCs/>
          <w:lang w:val="lt-LT" w:eastAsia="ja-JP"/>
        </w:rPr>
        <w:t>Paberžės šv. Stanislavo Kostkos</w:t>
      </w:r>
      <w:r w:rsidR="00BB5B4C" w:rsidRPr="000B6A66">
        <w:rPr>
          <w:rFonts w:eastAsia="Calibri"/>
          <w:lang w:val="lt-LT" w:eastAsia="ja-JP"/>
        </w:rPr>
        <w:t xml:space="preserve"> gimnazijoje atliktas sanitarinių mazgų remontas (darbų vertė – 48 tūkst. Eur). </w:t>
      </w:r>
      <w:r w:rsidR="00341B09">
        <w:rPr>
          <w:rFonts w:eastAsia="Calibri"/>
          <w:lang w:val="lt-LT" w:eastAsia="ja-JP"/>
        </w:rPr>
        <w:t>Visi šie d</w:t>
      </w:r>
      <w:r w:rsidR="00BB5B4C" w:rsidRPr="000B6A66">
        <w:rPr>
          <w:rFonts w:eastAsia="Calibri"/>
          <w:lang w:val="lt-LT" w:eastAsia="ja-JP"/>
        </w:rPr>
        <w:t xml:space="preserve">arbai </w:t>
      </w:r>
      <w:r w:rsidR="00341B09">
        <w:rPr>
          <w:rFonts w:eastAsia="Calibri"/>
          <w:lang w:val="lt-LT" w:eastAsia="ja-JP"/>
        </w:rPr>
        <w:t xml:space="preserve">irgi </w:t>
      </w:r>
      <w:r w:rsidR="00BB5B4C" w:rsidRPr="000B6A66">
        <w:rPr>
          <w:rFonts w:eastAsia="Calibri"/>
          <w:lang w:val="lt-LT" w:eastAsia="ja-JP"/>
        </w:rPr>
        <w:t>buvo finansuojami</w:t>
      </w:r>
      <w:r>
        <w:rPr>
          <w:rFonts w:eastAsia="Calibri"/>
          <w:lang w:val="lt-LT" w:eastAsia="ja-JP"/>
        </w:rPr>
        <w:t xml:space="preserve"> iš savivaldybės biudžeto lėšų. </w:t>
      </w:r>
      <w:r w:rsidR="00405F49">
        <w:rPr>
          <w:rFonts w:eastAsia="Calibri"/>
          <w:lang w:val="lt-LT" w:eastAsia="ja-JP"/>
        </w:rPr>
        <w:t xml:space="preserve"> </w:t>
      </w:r>
    </w:p>
    <w:p w14:paraId="7E1852B6" w14:textId="77777777" w:rsidR="00873780" w:rsidRPr="000B6A66" w:rsidRDefault="005B65C7" w:rsidP="000B6A66">
      <w:pPr>
        <w:spacing w:after="0" w:line="240" w:lineRule="auto"/>
        <w:ind w:firstLine="709"/>
        <w:jc w:val="both"/>
        <w:rPr>
          <w:rFonts w:eastAsia="Calibri"/>
          <w:lang w:val="lt-LT" w:eastAsia="ja-JP"/>
        </w:rPr>
      </w:pPr>
      <w:r w:rsidRPr="000B6A66">
        <w:rPr>
          <w:rFonts w:eastAsia="Calibri"/>
          <w:lang w:val="lt-LT" w:eastAsia="ja-JP"/>
        </w:rPr>
        <w:t xml:space="preserve">2019 m. </w:t>
      </w:r>
      <w:r w:rsidR="00BB045E">
        <w:rPr>
          <w:rFonts w:eastAsia="Calibri"/>
          <w:lang w:val="lt-LT" w:eastAsia="ja-JP"/>
        </w:rPr>
        <w:t>t</w:t>
      </w:r>
      <w:r w:rsidR="00BB045E" w:rsidRPr="00BB045E">
        <w:rPr>
          <w:rFonts w:eastAsia="Calibri"/>
          <w:lang w:val="lt-LT" w:eastAsia="ja-JP"/>
        </w:rPr>
        <w:t xml:space="preserve">aip pat </w:t>
      </w:r>
      <w:r w:rsidRPr="005B65C7">
        <w:rPr>
          <w:rFonts w:eastAsia="Calibri"/>
          <w:lang w:val="lt-LT" w:eastAsia="ja-JP"/>
        </w:rPr>
        <w:t xml:space="preserve">baigtas </w:t>
      </w:r>
      <w:r w:rsidRPr="00842C14">
        <w:rPr>
          <w:rFonts w:eastAsia="Calibri"/>
          <w:b/>
          <w:lang w:val="lt-LT" w:eastAsia="ja-JP"/>
        </w:rPr>
        <w:t>Marijampolio Meilės Lukšienės</w:t>
      </w:r>
      <w:r w:rsidRPr="005B65C7">
        <w:rPr>
          <w:rFonts w:eastAsia="Calibri"/>
          <w:lang w:val="lt-LT" w:eastAsia="ja-JP"/>
        </w:rPr>
        <w:t xml:space="preserve"> gimnazijos modernizavimas su naujų baldų bei įrangos įsigijimu (darbų vertė – 1 mln. </w:t>
      </w:r>
      <w:r w:rsidR="00405F49">
        <w:rPr>
          <w:rFonts w:eastAsia="Calibri"/>
          <w:lang w:val="lt-LT" w:eastAsia="ja-JP"/>
        </w:rPr>
        <w:t>1</w:t>
      </w:r>
      <w:r w:rsidR="00405F49" w:rsidRPr="000B6A66">
        <w:rPr>
          <w:rFonts w:eastAsia="Calibri"/>
          <w:lang w:val="lt-LT" w:eastAsia="ja-JP"/>
        </w:rPr>
        <w:t xml:space="preserve">00 tūkst. </w:t>
      </w:r>
      <w:r w:rsidRPr="005B65C7">
        <w:rPr>
          <w:rFonts w:eastAsia="Calibri"/>
          <w:lang w:val="lt-LT" w:eastAsia="ja-JP"/>
        </w:rPr>
        <w:t>Eur)</w:t>
      </w:r>
      <w:r w:rsidR="00AD652A">
        <w:rPr>
          <w:rFonts w:eastAsia="Calibri"/>
          <w:lang w:val="lt-LT" w:eastAsia="ja-JP"/>
        </w:rPr>
        <w:t>, o t</w:t>
      </w:r>
      <w:r w:rsidR="00BB5B4C" w:rsidRPr="000B6A66">
        <w:rPr>
          <w:rFonts w:eastAsia="Calibri"/>
          <w:lang w:val="lt-LT" w:eastAsia="ja-JP"/>
        </w:rPr>
        <w:t xml:space="preserve">oliau renovacijos darbai vyko </w:t>
      </w:r>
      <w:r w:rsidR="00BB5B4C" w:rsidRPr="000B6A66">
        <w:rPr>
          <w:rFonts w:eastAsia="Calibri"/>
          <w:b/>
          <w:bCs/>
          <w:lang w:val="lt-LT" w:eastAsia="ja-JP"/>
        </w:rPr>
        <w:t>Nemenčinės Konstanto Parčevskio</w:t>
      </w:r>
      <w:r w:rsidR="00BB5B4C" w:rsidRPr="000B6A66">
        <w:rPr>
          <w:rFonts w:eastAsia="Calibri"/>
          <w:lang w:val="lt-LT" w:eastAsia="ja-JP"/>
        </w:rPr>
        <w:t xml:space="preserve"> gimnazijoje (darbų vertė – 1</w:t>
      </w:r>
      <w:r w:rsidR="003E38C5">
        <w:rPr>
          <w:rFonts w:eastAsia="Calibri"/>
          <w:lang w:val="lt-LT" w:eastAsia="ja-JP"/>
        </w:rPr>
        <w:t xml:space="preserve"> mln. </w:t>
      </w:r>
      <w:r w:rsidR="00BB5B4C" w:rsidRPr="000B6A66">
        <w:rPr>
          <w:rFonts w:eastAsia="Calibri"/>
          <w:lang w:val="lt-LT" w:eastAsia="ja-JP"/>
        </w:rPr>
        <w:t xml:space="preserve">245,9 tūkst. Eur), vidaus patalpų modernizavimo darbai – </w:t>
      </w:r>
      <w:r w:rsidR="00BB5B4C" w:rsidRPr="000B6A66">
        <w:rPr>
          <w:rFonts w:eastAsia="Calibri"/>
          <w:b/>
          <w:bCs/>
          <w:lang w:val="lt-LT" w:eastAsia="ja-JP"/>
        </w:rPr>
        <w:t>Mickūnų</w:t>
      </w:r>
      <w:r w:rsidR="00BB5B4C" w:rsidRPr="000B6A66">
        <w:rPr>
          <w:rFonts w:eastAsia="Calibri"/>
          <w:lang w:val="lt-LT" w:eastAsia="ja-JP"/>
        </w:rPr>
        <w:t xml:space="preserve"> (darbų vertė – 1 mln. </w:t>
      </w:r>
      <w:r w:rsidR="00405F49">
        <w:rPr>
          <w:rFonts w:eastAsia="Calibri"/>
          <w:lang w:val="lt-LT" w:eastAsia="ja-JP"/>
        </w:rPr>
        <w:t>1</w:t>
      </w:r>
      <w:r w:rsidR="00BB5B4C" w:rsidRPr="000B6A66">
        <w:rPr>
          <w:rFonts w:eastAsia="Calibri"/>
          <w:lang w:val="lt-LT" w:eastAsia="ja-JP"/>
        </w:rPr>
        <w:t xml:space="preserve">00 tūkst. Eur), </w:t>
      </w:r>
      <w:r w:rsidR="00BB5B4C" w:rsidRPr="000B6A66">
        <w:rPr>
          <w:rFonts w:eastAsia="Calibri"/>
          <w:b/>
          <w:bCs/>
          <w:lang w:val="lt-LT" w:eastAsia="ja-JP"/>
        </w:rPr>
        <w:t>Rukainių</w:t>
      </w:r>
      <w:r w:rsidR="00BB5B4C" w:rsidRPr="000B6A66">
        <w:rPr>
          <w:rFonts w:eastAsia="Calibri"/>
          <w:lang w:val="lt-LT" w:eastAsia="ja-JP"/>
        </w:rPr>
        <w:t xml:space="preserve"> (darbų vertė – 1 mln. Eur) ir </w:t>
      </w:r>
      <w:r w:rsidR="00BB5B4C" w:rsidRPr="000B6A66">
        <w:rPr>
          <w:rFonts w:eastAsia="Calibri"/>
          <w:b/>
          <w:bCs/>
          <w:lang w:val="lt-LT" w:eastAsia="ja-JP"/>
        </w:rPr>
        <w:t>Nemėžio šv. Rapolo Kalinausko</w:t>
      </w:r>
      <w:r w:rsidR="00BB5B4C" w:rsidRPr="000B6A66">
        <w:rPr>
          <w:rFonts w:eastAsia="Calibri"/>
          <w:lang w:val="lt-LT" w:eastAsia="ja-JP"/>
        </w:rPr>
        <w:t xml:space="preserve"> (darbų vertė – 900 tūkst. Eur) gimnazijose. </w:t>
      </w:r>
      <w:r w:rsidR="00AD652A">
        <w:rPr>
          <w:rFonts w:eastAsia="Calibri"/>
          <w:lang w:val="lt-LT" w:eastAsia="ja-JP"/>
        </w:rPr>
        <w:t>Šie d</w:t>
      </w:r>
      <w:r w:rsidR="00BB5B4C" w:rsidRPr="000B6A66">
        <w:rPr>
          <w:rFonts w:eastAsia="Calibri"/>
          <w:lang w:val="lt-LT" w:eastAsia="ja-JP"/>
        </w:rPr>
        <w:t>arbai finansuojami iš savivaldybės ir valstybės biudžeto bei Europos Sąjungos lėšų</w:t>
      </w:r>
      <w:r w:rsidR="00AD652A">
        <w:rPr>
          <w:rFonts w:eastAsia="Calibri"/>
          <w:lang w:val="lt-LT" w:eastAsia="ja-JP"/>
        </w:rPr>
        <w:t>, kuriuo</w:t>
      </w:r>
      <w:r w:rsidR="00BB5B4C" w:rsidRPr="000B6A66">
        <w:rPr>
          <w:rFonts w:eastAsia="Calibri"/>
          <w:lang w:val="lt-LT" w:eastAsia="ja-JP"/>
        </w:rPr>
        <w:t>s planuojama baigti 2020 metais.</w:t>
      </w:r>
    </w:p>
    <w:p w14:paraId="0629FD84" w14:textId="77777777" w:rsidR="00873780" w:rsidRDefault="00BB5B4C" w:rsidP="000B6A66">
      <w:pPr>
        <w:spacing w:after="0" w:line="240" w:lineRule="auto"/>
        <w:ind w:firstLine="709"/>
        <w:jc w:val="both"/>
        <w:rPr>
          <w:rFonts w:eastAsia="Calibri"/>
          <w:lang w:val="lt-LT" w:eastAsia="ja-JP"/>
        </w:rPr>
      </w:pPr>
      <w:r w:rsidRPr="000B6A66">
        <w:rPr>
          <w:rFonts w:eastAsia="Calibri"/>
          <w:lang w:val="lt-LT" w:eastAsia="ja-JP"/>
        </w:rPr>
        <w:t xml:space="preserve">Kitose savivaldybės švietimo įstaigose taip pat buvo atlikti įvairūs vidaus patalpų remonto, teritorijų aptvėrimo bei vaikų žaidimų aikštelių remonto darbai. Bendra darbų vertė 2019 m. iš savivaldybės biudžeto lėšų iš viso buvo </w:t>
      </w:r>
      <w:r w:rsidRPr="000B6A66">
        <w:rPr>
          <w:rFonts w:eastAsia="Calibri"/>
          <w:b/>
          <w:lang w:val="lt-LT" w:eastAsia="ja-JP"/>
        </w:rPr>
        <w:t>645,8 tūkst. Eur</w:t>
      </w:r>
      <w:r w:rsidRPr="000B6A66">
        <w:rPr>
          <w:rFonts w:eastAsia="Calibri"/>
          <w:lang w:val="lt-LT" w:eastAsia="ja-JP"/>
        </w:rPr>
        <w:t>, iš jų:</w:t>
      </w:r>
      <w:r w:rsidRPr="000B6A66">
        <w:rPr>
          <w:rFonts w:eastAsia="Calibri"/>
          <w:b/>
          <w:lang w:val="lt-LT" w:eastAsia="ja-JP"/>
        </w:rPr>
        <w:t xml:space="preserve"> </w:t>
      </w:r>
      <w:r w:rsidRPr="000B6A66">
        <w:rPr>
          <w:rFonts w:eastAsia="Calibri"/>
          <w:b/>
          <w:bCs/>
          <w:lang w:val="lt-LT" w:eastAsia="ja-JP"/>
        </w:rPr>
        <w:t xml:space="preserve">Bezdonių „Saulėtekio“ </w:t>
      </w:r>
      <w:r w:rsidRPr="000B6A66">
        <w:rPr>
          <w:rFonts w:eastAsia="Calibri"/>
          <w:lang w:val="lt-LT" w:eastAsia="ja-JP"/>
        </w:rPr>
        <w:t xml:space="preserve">pagrindinėje mokykloje buvo įrengti vidaus inžineriniai tinklai bei suremontuota dalis vidaus patalpų (darbų vertė – 123 tūkst. Eur); </w:t>
      </w:r>
      <w:r w:rsidRPr="000B6A66">
        <w:rPr>
          <w:b/>
          <w:bCs/>
          <w:lang w:val="lt-LT" w:eastAsia="ja-JP"/>
        </w:rPr>
        <w:t>Buivydiškių pradinėje</w:t>
      </w:r>
      <w:r w:rsidRPr="000B6A66">
        <w:rPr>
          <w:lang w:val="lt-LT" w:eastAsia="ja-JP"/>
        </w:rPr>
        <w:t xml:space="preserve"> mokykloje atliktas </w:t>
      </w:r>
      <w:r w:rsidRPr="000B6A66">
        <w:rPr>
          <w:rFonts w:eastAsia="Calibri"/>
          <w:lang w:val="lt-LT" w:eastAsia="ja-JP"/>
        </w:rPr>
        <w:t xml:space="preserve">vidaus patalpų remontas (darbų vertė – 54,4 tūkst. Eur); </w:t>
      </w:r>
      <w:r w:rsidRPr="000B6A66">
        <w:rPr>
          <w:rFonts w:eastAsia="Calibri"/>
          <w:b/>
          <w:bCs/>
          <w:lang w:val="lt-LT" w:eastAsia="ja-JP"/>
        </w:rPr>
        <w:t>Maišiagalos kun. Juzefo Obrembskio</w:t>
      </w:r>
      <w:r w:rsidRPr="000B6A66">
        <w:rPr>
          <w:rFonts w:eastAsia="Calibri"/>
          <w:lang w:val="lt-LT" w:eastAsia="ja-JP"/>
        </w:rPr>
        <w:t xml:space="preserve"> gimnazijoje atliktas sporto salės remontas (darbų vertė iš viso 61,4 tūkst. Eur, iš SB – 45 tūkst. Eur); </w:t>
      </w:r>
      <w:r w:rsidRPr="000B6A66">
        <w:rPr>
          <w:rFonts w:eastAsia="Calibri"/>
          <w:b/>
          <w:lang w:val="lt-LT" w:eastAsia="ja-JP"/>
        </w:rPr>
        <w:t>Medininkų šv. Kazimiero</w:t>
      </w:r>
      <w:r w:rsidRPr="000B6A66">
        <w:rPr>
          <w:rFonts w:eastAsia="Calibri"/>
          <w:lang w:val="lt-LT" w:eastAsia="ja-JP"/>
        </w:rPr>
        <w:t xml:space="preserve"> gimnazijos valgykla aprūpinta nauja įranga ir baldais už 30 tūkst. </w:t>
      </w:r>
      <w:r w:rsidRPr="000B6A66">
        <w:rPr>
          <w:rFonts w:eastAsia="Calibri"/>
          <w:lang w:val="lt-LT" w:eastAsia="ja-JP"/>
        </w:rPr>
        <w:lastRenderedPageBreak/>
        <w:t xml:space="preserve">Eur; Paberžės šv. Stanislavo Kostkos gimnazijos </w:t>
      </w:r>
      <w:r w:rsidRPr="000B6A66">
        <w:rPr>
          <w:rFonts w:eastAsia="Calibri"/>
          <w:b/>
          <w:lang w:val="lt-LT" w:eastAsia="ja-JP"/>
        </w:rPr>
        <w:t>Anavilio ikimokyklinio ugdymo skyriuje</w:t>
      </w:r>
      <w:r w:rsidRPr="000B6A66">
        <w:rPr>
          <w:rFonts w:eastAsia="Calibri"/>
          <w:lang w:val="lt-LT" w:eastAsia="ja-JP"/>
        </w:rPr>
        <w:t xml:space="preserve"> atlikti šildymo sistemos remonto darbai ir vienos grupės vidaus patalpų remontas (darbų vertė – 28,6 tūkst. Eur); prie </w:t>
      </w:r>
      <w:r w:rsidRPr="000B6A66">
        <w:rPr>
          <w:rFonts w:eastAsia="Calibri"/>
          <w:b/>
          <w:bCs/>
          <w:lang w:val="lt-LT" w:eastAsia="ja-JP"/>
        </w:rPr>
        <w:t>Pagirių gimnazijos</w:t>
      </w:r>
      <w:r w:rsidRPr="000B6A66">
        <w:rPr>
          <w:rFonts w:eastAsia="Calibri"/>
          <w:lang w:val="lt-LT" w:eastAsia="ja-JP"/>
        </w:rPr>
        <w:t xml:space="preserve"> išasfaltuota automobilių stovėjimo aikštelė (darbų vertė – 32,2 tūkst. Eur); Vilniaus rajono savivaldybės </w:t>
      </w:r>
      <w:r w:rsidRPr="000B6A66">
        <w:rPr>
          <w:rFonts w:eastAsia="Calibri"/>
          <w:b/>
          <w:bCs/>
          <w:lang w:val="lt-LT" w:eastAsia="ja-JP"/>
        </w:rPr>
        <w:t>sporto mokyklos</w:t>
      </w:r>
      <w:r w:rsidRPr="000B6A66">
        <w:rPr>
          <w:rFonts w:eastAsia="Calibri"/>
          <w:lang w:val="lt-LT" w:eastAsia="ja-JP"/>
        </w:rPr>
        <w:t xml:space="preserve"> administracinis pastatas aprūpintas naujais baldais ir įranga už 42,4 tūkst. Eur bei atlikti įvairūs darbai kitose savivaldybės švietimo įstaigose, iš viso 30 įstaigų. </w:t>
      </w:r>
    </w:p>
    <w:p w14:paraId="13EF6BED" w14:textId="77777777" w:rsidR="005B4F7F" w:rsidRPr="000B6A66" w:rsidRDefault="005B4F7F" w:rsidP="000B6A66">
      <w:pPr>
        <w:spacing w:after="0" w:line="240" w:lineRule="auto"/>
        <w:ind w:firstLine="709"/>
        <w:jc w:val="both"/>
        <w:rPr>
          <w:rFonts w:eastAsia="Calibri"/>
          <w:lang w:val="lt-LT" w:eastAsia="ja-JP"/>
        </w:rPr>
      </w:pPr>
    </w:p>
    <w:p w14:paraId="630C14B3" w14:textId="77777777" w:rsidR="00873780" w:rsidRPr="005B4F7F" w:rsidRDefault="00BB5B4C" w:rsidP="000B6A66">
      <w:pPr>
        <w:spacing w:after="0" w:line="240" w:lineRule="auto"/>
        <w:jc w:val="center"/>
        <w:rPr>
          <w:rFonts w:eastAsia="Calibri"/>
          <w:b/>
          <w:bCs/>
          <w:iCs/>
          <w:u w:val="single"/>
          <w:lang w:val="lt-LT"/>
        </w:rPr>
      </w:pPr>
      <w:r w:rsidRPr="005B4F7F">
        <w:rPr>
          <w:rFonts w:eastAsia="Calibri"/>
          <w:b/>
          <w:bCs/>
          <w:iCs/>
          <w:u w:val="single"/>
          <w:lang w:val="lt-LT"/>
        </w:rPr>
        <w:t>Vilniaus rajono savivaldybės švietimo įstaigų remonto darbai 2019 m</w:t>
      </w:r>
      <w:r w:rsidR="005B4F7F">
        <w:rPr>
          <w:rFonts w:eastAsia="Calibri"/>
          <w:b/>
          <w:bCs/>
          <w:iCs/>
          <w:u w:val="single"/>
          <w:lang w:val="lt-LT"/>
        </w:rPr>
        <w:t>.</w:t>
      </w:r>
    </w:p>
    <w:p w14:paraId="6182FA4E" w14:textId="77777777" w:rsidR="00873780" w:rsidRPr="000B6A66" w:rsidRDefault="00873780" w:rsidP="000B6A66">
      <w:pPr>
        <w:spacing w:after="0" w:line="240" w:lineRule="auto"/>
        <w:ind w:firstLine="1296"/>
        <w:jc w:val="both"/>
        <w:rPr>
          <w:rFonts w:eastAsia="Calibri"/>
          <w:lang w:val="lt-LT" w:eastAsia="ja-JP"/>
        </w:rPr>
      </w:pPr>
    </w:p>
    <w:tbl>
      <w:tblPr>
        <w:tblW w:w="9413" w:type="dxa"/>
        <w:tblInd w:w="113" w:type="dxa"/>
        <w:tblLook w:val="04A0" w:firstRow="1" w:lastRow="0" w:firstColumn="1" w:lastColumn="0" w:noHBand="0" w:noVBand="1"/>
      </w:tblPr>
      <w:tblGrid>
        <w:gridCol w:w="897"/>
        <w:gridCol w:w="3027"/>
        <w:gridCol w:w="19"/>
        <w:gridCol w:w="3565"/>
        <w:gridCol w:w="1905"/>
      </w:tblGrid>
      <w:tr w:rsidR="00873780" w:rsidRPr="000B6A66" w14:paraId="3829D197" w14:textId="77777777">
        <w:trPr>
          <w:trHeight w:val="659"/>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8C97606"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Eil. Nr.</w:t>
            </w:r>
          </w:p>
        </w:tc>
        <w:tc>
          <w:tcPr>
            <w:tcW w:w="3046" w:type="dxa"/>
            <w:gridSpan w:val="2"/>
            <w:tcBorders>
              <w:top w:val="single" w:sz="4" w:space="0" w:color="auto"/>
              <w:left w:val="nil"/>
              <w:bottom w:val="single" w:sz="4" w:space="0" w:color="auto"/>
              <w:right w:val="single" w:sz="4" w:space="0" w:color="auto"/>
            </w:tcBorders>
            <w:shd w:val="clear" w:color="auto" w:fill="auto"/>
            <w:vAlign w:val="center"/>
          </w:tcPr>
          <w:p w14:paraId="63C1AF66"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Mokyklos pavadinimas</w:t>
            </w:r>
          </w:p>
        </w:tc>
        <w:tc>
          <w:tcPr>
            <w:tcW w:w="3565" w:type="dxa"/>
            <w:tcBorders>
              <w:top w:val="single" w:sz="4" w:space="0" w:color="auto"/>
              <w:left w:val="nil"/>
              <w:bottom w:val="single" w:sz="4" w:space="0" w:color="auto"/>
              <w:right w:val="single" w:sz="4" w:space="0" w:color="auto"/>
            </w:tcBorders>
            <w:shd w:val="clear" w:color="auto" w:fill="auto"/>
            <w:vAlign w:val="center"/>
          </w:tcPr>
          <w:p w14:paraId="1872D990"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Tikslas</w:t>
            </w:r>
          </w:p>
        </w:tc>
        <w:tc>
          <w:tcPr>
            <w:tcW w:w="1905" w:type="dxa"/>
            <w:tcBorders>
              <w:top w:val="single" w:sz="4" w:space="0" w:color="auto"/>
              <w:left w:val="nil"/>
              <w:bottom w:val="single" w:sz="4" w:space="0" w:color="auto"/>
              <w:right w:val="single" w:sz="4" w:space="0" w:color="auto"/>
            </w:tcBorders>
            <w:shd w:val="clear" w:color="auto" w:fill="auto"/>
            <w:noWrap/>
            <w:vAlign w:val="center"/>
          </w:tcPr>
          <w:p w14:paraId="0911264F"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Skirtos lėšos</w:t>
            </w:r>
          </w:p>
          <w:p w14:paraId="71F752A1"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SB</w:t>
            </w:r>
          </w:p>
        </w:tc>
      </w:tr>
      <w:tr w:rsidR="00873780" w:rsidRPr="000B6A66" w14:paraId="195F2522" w14:textId="77777777">
        <w:trPr>
          <w:trHeight w:val="294"/>
        </w:trPr>
        <w:tc>
          <w:tcPr>
            <w:tcW w:w="75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5A654C" w14:textId="77777777" w:rsidR="00873780" w:rsidRPr="000B6A66" w:rsidRDefault="00BB5B4C" w:rsidP="000B6A66">
            <w:pPr>
              <w:spacing w:after="0" w:line="240" w:lineRule="auto"/>
              <w:jc w:val="center"/>
              <w:rPr>
                <w:rFonts w:eastAsia="Times New Roman"/>
                <w:b/>
                <w:bCs/>
                <w:lang w:val="lt-LT" w:eastAsia="lt-LT"/>
              </w:rPr>
            </w:pPr>
            <w:r w:rsidRPr="000B6A66">
              <w:rPr>
                <w:rFonts w:eastAsia="Times New Roman"/>
                <w:b/>
                <w:bCs/>
                <w:lang w:val="lt-LT" w:eastAsia="lt-LT"/>
              </w:rPr>
              <w:t>Gimnazijos</w:t>
            </w:r>
          </w:p>
        </w:tc>
        <w:tc>
          <w:tcPr>
            <w:tcW w:w="1905" w:type="dxa"/>
            <w:tcBorders>
              <w:top w:val="nil"/>
              <w:left w:val="nil"/>
              <w:bottom w:val="single" w:sz="4" w:space="0" w:color="auto"/>
              <w:right w:val="single" w:sz="4" w:space="0" w:color="auto"/>
            </w:tcBorders>
            <w:shd w:val="clear" w:color="auto" w:fill="auto"/>
            <w:noWrap/>
            <w:vAlign w:val="bottom"/>
          </w:tcPr>
          <w:p w14:paraId="21ECED7A"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 </w:t>
            </w:r>
          </w:p>
        </w:tc>
      </w:tr>
      <w:tr w:rsidR="00873780" w:rsidRPr="000B6A66" w14:paraId="31AB695C" w14:textId="77777777">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14:paraId="72204B96"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w:t>
            </w:r>
          </w:p>
        </w:tc>
        <w:tc>
          <w:tcPr>
            <w:tcW w:w="3046" w:type="dxa"/>
            <w:gridSpan w:val="2"/>
            <w:tcBorders>
              <w:top w:val="nil"/>
              <w:left w:val="nil"/>
              <w:bottom w:val="single" w:sz="4" w:space="0" w:color="auto"/>
              <w:right w:val="single" w:sz="4" w:space="0" w:color="auto"/>
            </w:tcBorders>
            <w:shd w:val="clear" w:color="auto" w:fill="auto"/>
            <w:vAlign w:val="center"/>
          </w:tcPr>
          <w:p w14:paraId="5C00A935"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Avižienių</w:t>
            </w:r>
          </w:p>
        </w:tc>
        <w:tc>
          <w:tcPr>
            <w:tcW w:w="3565" w:type="dxa"/>
            <w:tcBorders>
              <w:top w:val="nil"/>
              <w:left w:val="nil"/>
              <w:bottom w:val="single" w:sz="4" w:space="0" w:color="auto"/>
              <w:right w:val="single" w:sz="4" w:space="0" w:color="auto"/>
            </w:tcBorders>
            <w:shd w:val="clear" w:color="auto" w:fill="auto"/>
            <w:vAlign w:val="center"/>
          </w:tcPr>
          <w:p w14:paraId="20684FDD"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 xml:space="preserve">Drenažo ir vėdinimo įrengimas pailgintos grupės patalpoje </w:t>
            </w:r>
          </w:p>
        </w:tc>
        <w:tc>
          <w:tcPr>
            <w:tcW w:w="1905" w:type="dxa"/>
            <w:tcBorders>
              <w:top w:val="nil"/>
              <w:left w:val="nil"/>
              <w:bottom w:val="single" w:sz="4" w:space="0" w:color="auto"/>
              <w:right w:val="single" w:sz="4" w:space="0" w:color="auto"/>
            </w:tcBorders>
            <w:shd w:val="clear" w:color="auto" w:fill="auto"/>
            <w:noWrap/>
            <w:vAlign w:val="bottom"/>
          </w:tcPr>
          <w:p w14:paraId="5CCCA38E"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16100</w:t>
            </w:r>
          </w:p>
        </w:tc>
      </w:tr>
      <w:tr w:rsidR="00873780" w:rsidRPr="000B6A66" w14:paraId="5F49EEC5" w14:textId="77777777">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14:paraId="17F5C20B"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2</w:t>
            </w:r>
          </w:p>
        </w:tc>
        <w:tc>
          <w:tcPr>
            <w:tcW w:w="3046" w:type="dxa"/>
            <w:gridSpan w:val="2"/>
            <w:tcBorders>
              <w:top w:val="nil"/>
              <w:left w:val="nil"/>
              <w:bottom w:val="single" w:sz="4" w:space="0" w:color="auto"/>
              <w:right w:val="single" w:sz="4" w:space="0" w:color="auto"/>
            </w:tcBorders>
            <w:shd w:val="clear" w:color="auto" w:fill="auto"/>
            <w:vAlign w:val="center"/>
          </w:tcPr>
          <w:p w14:paraId="4A21EEBF"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Zujūnų</w:t>
            </w:r>
          </w:p>
        </w:tc>
        <w:tc>
          <w:tcPr>
            <w:tcW w:w="3565" w:type="dxa"/>
            <w:tcBorders>
              <w:top w:val="nil"/>
              <w:left w:val="nil"/>
              <w:bottom w:val="single" w:sz="4" w:space="0" w:color="auto"/>
              <w:right w:val="single" w:sz="4" w:space="0" w:color="auto"/>
            </w:tcBorders>
            <w:shd w:val="clear" w:color="auto" w:fill="auto"/>
            <w:vAlign w:val="center"/>
          </w:tcPr>
          <w:p w14:paraId="12D0EB8F"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Vidaus remonto darbai</w:t>
            </w:r>
          </w:p>
        </w:tc>
        <w:tc>
          <w:tcPr>
            <w:tcW w:w="1905" w:type="dxa"/>
            <w:tcBorders>
              <w:top w:val="nil"/>
              <w:left w:val="nil"/>
              <w:bottom w:val="single" w:sz="4" w:space="0" w:color="auto"/>
              <w:right w:val="single" w:sz="4" w:space="0" w:color="auto"/>
            </w:tcBorders>
            <w:shd w:val="clear" w:color="auto" w:fill="auto"/>
            <w:noWrap/>
            <w:vAlign w:val="bottom"/>
          </w:tcPr>
          <w:p w14:paraId="73E97C14"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15000</w:t>
            </w:r>
          </w:p>
        </w:tc>
      </w:tr>
      <w:tr w:rsidR="00873780" w:rsidRPr="000B6A66" w14:paraId="67E699EE" w14:textId="77777777">
        <w:trPr>
          <w:trHeight w:val="500"/>
        </w:trPr>
        <w:tc>
          <w:tcPr>
            <w:tcW w:w="897" w:type="dxa"/>
            <w:vMerge w:val="restart"/>
            <w:tcBorders>
              <w:top w:val="nil"/>
              <w:left w:val="single" w:sz="4" w:space="0" w:color="auto"/>
              <w:right w:val="single" w:sz="4" w:space="0" w:color="auto"/>
            </w:tcBorders>
            <w:shd w:val="clear" w:color="auto" w:fill="auto"/>
            <w:vAlign w:val="center"/>
          </w:tcPr>
          <w:p w14:paraId="3259DDCC"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3</w:t>
            </w:r>
          </w:p>
        </w:tc>
        <w:tc>
          <w:tcPr>
            <w:tcW w:w="3046" w:type="dxa"/>
            <w:gridSpan w:val="2"/>
            <w:vMerge w:val="restart"/>
            <w:tcBorders>
              <w:top w:val="nil"/>
              <w:left w:val="nil"/>
              <w:right w:val="single" w:sz="4" w:space="0" w:color="auto"/>
            </w:tcBorders>
            <w:shd w:val="clear" w:color="auto" w:fill="auto"/>
            <w:vAlign w:val="center"/>
          </w:tcPr>
          <w:p w14:paraId="3C9EB9F8"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Maišiagalos kun. Juzefo Obrembskio</w:t>
            </w:r>
          </w:p>
        </w:tc>
        <w:tc>
          <w:tcPr>
            <w:tcW w:w="3565" w:type="dxa"/>
            <w:tcBorders>
              <w:top w:val="nil"/>
              <w:left w:val="nil"/>
              <w:bottom w:val="single" w:sz="4" w:space="0" w:color="auto"/>
              <w:right w:val="single" w:sz="4" w:space="0" w:color="auto"/>
            </w:tcBorders>
            <w:shd w:val="clear" w:color="auto" w:fill="auto"/>
            <w:vAlign w:val="center"/>
          </w:tcPr>
          <w:p w14:paraId="30513749"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Avarinės būklės šildymo sistemos remonto darbai</w:t>
            </w:r>
          </w:p>
        </w:tc>
        <w:tc>
          <w:tcPr>
            <w:tcW w:w="1905" w:type="dxa"/>
            <w:tcBorders>
              <w:top w:val="nil"/>
              <w:left w:val="nil"/>
              <w:bottom w:val="single" w:sz="4" w:space="0" w:color="auto"/>
              <w:right w:val="single" w:sz="4" w:space="0" w:color="auto"/>
            </w:tcBorders>
            <w:shd w:val="clear" w:color="auto" w:fill="auto"/>
            <w:noWrap/>
            <w:vAlign w:val="bottom"/>
          </w:tcPr>
          <w:p w14:paraId="36C2BD58"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11900</w:t>
            </w:r>
          </w:p>
        </w:tc>
      </w:tr>
      <w:tr w:rsidR="00873780" w:rsidRPr="000B6A66" w14:paraId="473676EA" w14:textId="77777777">
        <w:trPr>
          <w:trHeight w:val="500"/>
        </w:trPr>
        <w:tc>
          <w:tcPr>
            <w:tcW w:w="897" w:type="dxa"/>
            <w:vMerge/>
            <w:tcBorders>
              <w:top w:val="nil"/>
              <w:left w:val="single" w:sz="4" w:space="0" w:color="auto"/>
              <w:right w:val="single" w:sz="4" w:space="0" w:color="auto"/>
            </w:tcBorders>
            <w:shd w:val="clear" w:color="auto" w:fill="auto"/>
            <w:vAlign w:val="center"/>
          </w:tcPr>
          <w:p w14:paraId="14AC2BCF" w14:textId="77777777" w:rsidR="00873780" w:rsidRPr="000B6A66" w:rsidRDefault="00873780" w:rsidP="000B6A66">
            <w:pPr>
              <w:spacing w:after="0" w:line="240" w:lineRule="auto"/>
              <w:jc w:val="center"/>
              <w:rPr>
                <w:rFonts w:eastAsia="Times New Roman"/>
                <w:lang w:val="lt-LT" w:eastAsia="lt-LT"/>
              </w:rPr>
            </w:pPr>
          </w:p>
        </w:tc>
        <w:tc>
          <w:tcPr>
            <w:tcW w:w="3046" w:type="dxa"/>
            <w:gridSpan w:val="2"/>
            <w:vMerge/>
            <w:tcBorders>
              <w:top w:val="nil"/>
              <w:left w:val="nil"/>
              <w:right w:val="single" w:sz="4" w:space="0" w:color="auto"/>
            </w:tcBorders>
            <w:shd w:val="clear" w:color="auto" w:fill="auto"/>
            <w:vAlign w:val="center"/>
          </w:tcPr>
          <w:p w14:paraId="2C1970B4"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67056E53"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Sporto salės remontas</w:t>
            </w:r>
          </w:p>
        </w:tc>
        <w:tc>
          <w:tcPr>
            <w:tcW w:w="1905" w:type="dxa"/>
            <w:tcBorders>
              <w:top w:val="nil"/>
              <w:left w:val="nil"/>
              <w:bottom w:val="single" w:sz="4" w:space="0" w:color="auto"/>
              <w:right w:val="single" w:sz="4" w:space="0" w:color="auto"/>
            </w:tcBorders>
            <w:shd w:val="clear" w:color="auto" w:fill="auto"/>
            <w:noWrap/>
            <w:vAlign w:val="bottom"/>
          </w:tcPr>
          <w:p w14:paraId="56664430"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 xml:space="preserve">     Iš viso: 61400</w:t>
            </w:r>
          </w:p>
          <w:p w14:paraId="2C52BDB4"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45010 SB</w:t>
            </w:r>
          </w:p>
          <w:p w14:paraId="7D447B2D"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16390 VB</w:t>
            </w:r>
          </w:p>
        </w:tc>
      </w:tr>
      <w:tr w:rsidR="00873780" w:rsidRPr="000B6A66" w14:paraId="5FF797D8" w14:textId="77777777">
        <w:trPr>
          <w:trHeight w:val="500"/>
        </w:trPr>
        <w:tc>
          <w:tcPr>
            <w:tcW w:w="897" w:type="dxa"/>
            <w:vMerge/>
            <w:tcBorders>
              <w:left w:val="single" w:sz="4" w:space="0" w:color="auto"/>
              <w:bottom w:val="single" w:sz="4" w:space="0" w:color="auto"/>
              <w:right w:val="single" w:sz="4" w:space="0" w:color="auto"/>
            </w:tcBorders>
            <w:shd w:val="clear" w:color="auto" w:fill="auto"/>
            <w:vAlign w:val="center"/>
          </w:tcPr>
          <w:p w14:paraId="0F7CDBBB" w14:textId="77777777" w:rsidR="00873780" w:rsidRPr="000B6A66" w:rsidRDefault="00873780" w:rsidP="000B6A66">
            <w:pPr>
              <w:spacing w:after="0" w:line="240" w:lineRule="auto"/>
              <w:jc w:val="center"/>
              <w:rPr>
                <w:rFonts w:eastAsia="Times New Roman"/>
                <w:lang w:val="lt-LT" w:eastAsia="lt-LT"/>
              </w:rPr>
            </w:pPr>
          </w:p>
        </w:tc>
        <w:tc>
          <w:tcPr>
            <w:tcW w:w="3046" w:type="dxa"/>
            <w:gridSpan w:val="2"/>
            <w:vMerge/>
            <w:tcBorders>
              <w:left w:val="nil"/>
              <w:bottom w:val="single" w:sz="4" w:space="0" w:color="auto"/>
              <w:right w:val="single" w:sz="4" w:space="0" w:color="auto"/>
            </w:tcBorders>
            <w:shd w:val="clear" w:color="auto" w:fill="auto"/>
            <w:vAlign w:val="center"/>
          </w:tcPr>
          <w:p w14:paraId="44065DEA"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434DB0B3"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Vidaus patalpų remontas</w:t>
            </w:r>
          </w:p>
        </w:tc>
        <w:tc>
          <w:tcPr>
            <w:tcW w:w="1905" w:type="dxa"/>
            <w:tcBorders>
              <w:top w:val="nil"/>
              <w:left w:val="nil"/>
              <w:bottom w:val="single" w:sz="4" w:space="0" w:color="auto"/>
              <w:right w:val="single" w:sz="4" w:space="0" w:color="auto"/>
            </w:tcBorders>
            <w:shd w:val="clear" w:color="auto" w:fill="auto"/>
            <w:noWrap/>
            <w:vAlign w:val="bottom"/>
          </w:tcPr>
          <w:p w14:paraId="1680A2F0"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10000</w:t>
            </w:r>
          </w:p>
        </w:tc>
      </w:tr>
      <w:tr w:rsidR="00873780" w:rsidRPr="000B6A66" w14:paraId="36BD8670" w14:textId="77777777">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14:paraId="38891E53"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4</w:t>
            </w:r>
          </w:p>
        </w:tc>
        <w:tc>
          <w:tcPr>
            <w:tcW w:w="3046" w:type="dxa"/>
            <w:gridSpan w:val="2"/>
            <w:tcBorders>
              <w:top w:val="nil"/>
              <w:left w:val="nil"/>
              <w:bottom w:val="single" w:sz="4" w:space="0" w:color="auto"/>
              <w:right w:val="single" w:sz="4" w:space="0" w:color="auto"/>
            </w:tcBorders>
            <w:shd w:val="clear" w:color="auto" w:fill="auto"/>
            <w:vAlign w:val="center"/>
          </w:tcPr>
          <w:p w14:paraId="7F5D1C5B"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Nemėžio šv. Rapolo Kalinausko</w:t>
            </w:r>
          </w:p>
        </w:tc>
        <w:tc>
          <w:tcPr>
            <w:tcW w:w="3565" w:type="dxa"/>
            <w:tcBorders>
              <w:top w:val="nil"/>
              <w:left w:val="nil"/>
              <w:bottom w:val="single" w:sz="4" w:space="0" w:color="auto"/>
              <w:right w:val="single" w:sz="4" w:space="0" w:color="auto"/>
            </w:tcBorders>
            <w:shd w:val="clear" w:color="auto" w:fill="auto"/>
            <w:vAlign w:val="center"/>
          </w:tcPr>
          <w:p w14:paraId="3215D6D4"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Grigaičių pradinio ugdymo skyriaus priestato baldai</w:t>
            </w:r>
          </w:p>
        </w:tc>
        <w:tc>
          <w:tcPr>
            <w:tcW w:w="1905" w:type="dxa"/>
            <w:tcBorders>
              <w:top w:val="nil"/>
              <w:left w:val="nil"/>
              <w:bottom w:val="single" w:sz="4" w:space="0" w:color="auto"/>
              <w:right w:val="single" w:sz="4" w:space="0" w:color="auto"/>
            </w:tcBorders>
            <w:shd w:val="clear" w:color="auto" w:fill="auto"/>
            <w:noWrap/>
            <w:vAlign w:val="bottom"/>
          </w:tcPr>
          <w:p w14:paraId="0ADF61F4"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10000</w:t>
            </w:r>
          </w:p>
        </w:tc>
      </w:tr>
      <w:tr w:rsidR="00873780" w:rsidRPr="000B6A66" w14:paraId="2A5F1423" w14:textId="77777777">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14:paraId="1FDB4464"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5</w:t>
            </w:r>
          </w:p>
        </w:tc>
        <w:tc>
          <w:tcPr>
            <w:tcW w:w="3046" w:type="dxa"/>
            <w:gridSpan w:val="2"/>
            <w:tcBorders>
              <w:top w:val="nil"/>
              <w:left w:val="nil"/>
              <w:bottom w:val="single" w:sz="4" w:space="0" w:color="auto"/>
              <w:right w:val="single" w:sz="4" w:space="0" w:color="auto"/>
            </w:tcBorders>
            <w:shd w:val="clear" w:color="auto" w:fill="auto"/>
            <w:vAlign w:val="center"/>
          </w:tcPr>
          <w:p w14:paraId="39DB71AB"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Nemenčinės Konstanto Parčevskio</w:t>
            </w:r>
          </w:p>
        </w:tc>
        <w:tc>
          <w:tcPr>
            <w:tcW w:w="3565" w:type="dxa"/>
            <w:tcBorders>
              <w:top w:val="nil"/>
              <w:left w:val="nil"/>
              <w:bottom w:val="single" w:sz="4" w:space="0" w:color="auto"/>
              <w:right w:val="single" w:sz="4" w:space="0" w:color="auto"/>
            </w:tcBorders>
            <w:shd w:val="clear" w:color="auto" w:fill="auto"/>
            <w:vAlign w:val="center"/>
          </w:tcPr>
          <w:p w14:paraId="32A46F95"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Stadiono atnaujinimo ir priežiūros darbai</w:t>
            </w:r>
          </w:p>
        </w:tc>
        <w:tc>
          <w:tcPr>
            <w:tcW w:w="1905" w:type="dxa"/>
            <w:tcBorders>
              <w:top w:val="nil"/>
              <w:left w:val="nil"/>
              <w:bottom w:val="single" w:sz="4" w:space="0" w:color="auto"/>
              <w:right w:val="single" w:sz="4" w:space="0" w:color="auto"/>
            </w:tcBorders>
            <w:shd w:val="clear" w:color="auto" w:fill="auto"/>
            <w:noWrap/>
            <w:vAlign w:val="bottom"/>
          </w:tcPr>
          <w:p w14:paraId="69598563"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9700</w:t>
            </w:r>
          </w:p>
        </w:tc>
      </w:tr>
      <w:tr w:rsidR="00873780" w:rsidRPr="000B6A66" w14:paraId="2CFA7515" w14:textId="77777777">
        <w:trPr>
          <w:trHeight w:val="500"/>
        </w:trPr>
        <w:tc>
          <w:tcPr>
            <w:tcW w:w="897" w:type="dxa"/>
            <w:vMerge w:val="restart"/>
            <w:tcBorders>
              <w:top w:val="nil"/>
              <w:left w:val="single" w:sz="4" w:space="0" w:color="auto"/>
              <w:right w:val="single" w:sz="4" w:space="0" w:color="auto"/>
            </w:tcBorders>
            <w:shd w:val="clear" w:color="auto" w:fill="auto"/>
            <w:vAlign w:val="center"/>
          </w:tcPr>
          <w:p w14:paraId="1C944F25"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6</w:t>
            </w:r>
          </w:p>
        </w:tc>
        <w:tc>
          <w:tcPr>
            <w:tcW w:w="3046" w:type="dxa"/>
            <w:gridSpan w:val="2"/>
            <w:vMerge w:val="restart"/>
            <w:tcBorders>
              <w:top w:val="nil"/>
              <w:left w:val="nil"/>
              <w:right w:val="single" w:sz="4" w:space="0" w:color="auto"/>
            </w:tcBorders>
            <w:shd w:val="clear" w:color="auto" w:fill="auto"/>
            <w:vAlign w:val="center"/>
          </w:tcPr>
          <w:p w14:paraId="00ACFC69"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Buivydžių Tadeušo Konvickio</w:t>
            </w:r>
          </w:p>
        </w:tc>
        <w:tc>
          <w:tcPr>
            <w:tcW w:w="3565" w:type="dxa"/>
            <w:tcBorders>
              <w:top w:val="nil"/>
              <w:left w:val="nil"/>
              <w:bottom w:val="single" w:sz="4" w:space="0" w:color="auto"/>
              <w:right w:val="single" w:sz="4" w:space="0" w:color="auto"/>
            </w:tcBorders>
            <w:shd w:val="clear" w:color="auto" w:fill="auto"/>
            <w:vAlign w:val="center"/>
          </w:tcPr>
          <w:p w14:paraId="075C03F1"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Tvoros keitimo darbai</w:t>
            </w:r>
          </w:p>
        </w:tc>
        <w:tc>
          <w:tcPr>
            <w:tcW w:w="1905" w:type="dxa"/>
            <w:tcBorders>
              <w:top w:val="nil"/>
              <w:left w:val="nil"/>
              <w:bottom w:val="single" w:sz="4" w:space="0" w:color="auto"/>
              <w:right w:val="single" w:sz="4" w:space="0" w:color="auto"/>
            </w:tcBorders>
            <w:shd w:val="clear" w:color="auto" w:fill="auto"/>
            <w:noWrap/>
            <w:vAlign w:val="bottom"/>
          </w:tcPr>
          <w:p w14:paraId="700FE614"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6200</w:t>
            </w:r>
          </w:p>
        </w:tc>
      </w:tr>
      <w:tr w:rsidR="00873780" w:rsidRPr="000B6A66" w14:paraId="160F66BD" w14:textId="77777777">
        <w:trPr>
          <w:trHeight w:val="500"/>
        </w:trPr>
        <w:tc>
          <w:tcPr>
            <w:tcW w:w="897" w:type="dxa"/>
            <w:vMerge/>
            <w:tcBorders>
              <w:left w:val="single" w:sz="4" w:space="0" w:color="auto"/>
              <w:bottom w:val="single" w:sz="4" w:space="0" w:color="auto"/>
              <w:right w:val="single" w:sz="4" w:space="0" w:color="auto"/>
            </w:tcBorders>
            <w:shd w:val="clear" w:color="auto" w:fill="auto"/>
            <w:vAlign w:val="center"/>
          </w:tcPr>
          <w:p w14:paraId="1F6A6067" w14:textId="77777777" w:rsidR="00873780" w:rsidRPr="000B6A66" w:rsidRDefault="00873780" w:rsidP="000B6A66">
            <w:pPr>
              <w:spacing w:after="0" w:line="240" w:lineRule="auto"/>
              <w:jc w:val="center"/>
              <w:rPr>
                <w:rFonts w:eastAsia="Times New Roman"/>
                <w:lang w:val="lt-LT" w:eastAsia="lt-LT"/>
              </w:rPr>
            </w:pPr>
          </w:p>
        </w:tc>
        <w:tc>
          <w:tcPr>
            <w:tcW w:w="3046" w:type="dxa"/>
            <w:gridSpan w:val="2"/>
            <w:vMerge/>
            <w:tcBorders>
              <w:left w:val="nil"/>
              <w:bottom w:val="single" w:sz="4" w:space="0" w:color="auto"/>
              <w:right w:val="single" w:sz="4" w:space="0" w:color="auto"/>
            </w:tcBorders>
            <w:shd w:val="clear" w:color="auto" w:fill="auto"/>
            <w:vAlign w:val="center"/>
          </w:tcPr>
          <w:p w14:paraId="4F01049E"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751AF9E3"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Lietaus nuotekų surinkimo sistemos ir žaibosaugos įrengimas</w:t>
            </w:r>
          </w:p>
        </w:tc>
        <w:tc>
          <w:tcPr>
            <w:tcW w:w="1905" w:type="dxa"/>
            <w:tcBorders>
              <w:top w:val="nil"/>
              <w:left w:val="nil"/>
              <w:bottom w:val="single" w:sz="4" w:space="0" w:color="auto"/>
              <w:right w:val="single" w:sz="4" w:space="0" w:color="auto"/>
            </w:tcBorders>
            <w:shd w:val="clear" w:color="auto" w:fill="auto"/>
            <w:noWrap/>
            <w:vAlign w:val="bottom"/>
          </w:tcPr>
          <w:p w14:paraId="26F16729"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4800</w:t>
            </w:r>
          </w:p>
        </w:tc>
      </w:tr>
      <w:tr w:rsidR="00873780" w:rsidRPr="000B6A66" w14:paraId="651473CB" w14:textId="77777777">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14:paraId="67E52824"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7</w:t>
            </w:r>
          </w:p>
        </w:tc>
        <w:tc>
          <w:tcPr>
            <w:tcW w:w="3046" w:type="dxa"/>
            <w:gridSpan w:val="2"/>
            <w:tcBorders>
              <w:top w:val="nil"/>
              <w:left w:val="nil"/>
              <w:bottom w:val="single" w:sz="4" w:space="0" w:color="auto"/>
              <w:right w:val="single" w:sz="4" w:space="0" w:color="auto"/>
            </w:tcBorders>
            <w:shd w:val="clear" w:color="auto" w:fill="auto"/>
            <w:vAlign w:val="center"/>
          </w:tcPr>
          <w:p w14:paraId="5D41D1DB"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Rukainių</w:t>
            </w:r>
          </w:p>
        </w:tc>
        <w:tc>
          <w:tcPr>
            <w:tcW w:w="3565" w:type="dxa"/>
            <w:tcBorders>
              <w:top w:val="nil"/>
              <w:left w:val="nil"/>
              <w:bottom w:val="single" w:sz="4" w:space="0" w:color="auto"/>
              <w:right w:val="single" w:sz="4" w:space="0" w:color="auto"/>
            </w:tcBorders>
            <w:shd w:val="clear" w:color="auto" w:fill="auto"/>
            <w:vAlign w:val="center"/>
          </w:tcPr>
          <w:p w14:paraId="411CA429"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Senasalio k. pastato patalpų remonto darbai</w:t>
            </w:r>
          </w:p>
        </w:tc>
        <w:tc>
          <w:tcPr>
            <w:tcW w:w="1905" w:type="dxa"/>
            <w:tcBorders>
              <w:top w:val="nil"/>
              <w:left w:val="nil"/>
              <w:bottom w:val="single" w:sz="4" w:space="0" w:color="auto"/>
              <w:right w:val="single" w:sz="4" w:space="0" w:color="auto"/>
            </w:tcBorders>
            <w:shd w:val="clear" w:color="auto" w:fill="auto"/>
            <w:noWrap/>
            <w:vAlign w:val="bottom"/>
          </w:tcPr>
          <w:p w14:paraId="02D29E6D"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5400</w:t>
            </w:r>
          </w:p>
        </w:tc>
      </w:tr>
      <w:tr w:rsidR="00873780" w:rsidRPr="000B6A66" w14:paraId="0A7162F4" w14:textId="77777777">
        <w:trPr>
          <w:trHeight w:val="544"/>
        </w:trPr>
        <w:tc>
          <w:tcPr>
            <w:tcW w:w="897" w:type="dxa"/>
            <w:tcBorders>
              <w:top w:val="nil"/>
              <w:left w:val="single" w:sz="4" w:space="0" w:color="auto"/>
              <w:bottom w:val="single" w:sz="4" w:space="0" w:color="auto"/>
              <w:right w:val="single" w:sz="4" w:space="0" w:color="auto"/>
            </w:tcBorders>
            <w:shd w:val="clear" w:color="auto" w:fill="auto"/>
            <w:vAlign w:val="center"/>
          </w:tcPr>
          <w:p w14:paraId="5CAB156D"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8</w:t>
            </w:r>
          </w:p>
        </w:tc>
        <w:tc>
          <w:tcPr>
            <w:tcW w:w="3046" w:type="dxa"/>
            <w:gridSpan w:val="2"/>
            <w:tcBorders>
              <w:top w:val="nil"/>
              <w:left w:val="nil"/>
              <w:bottom w:val="single" w:sz="4" w:space="0" w:color="auto"/>
              <w:right w:val="single" w:sz="4" w:space="0" w:color="auto"/>
            </w:tcBorders>
            <w:shd w:val="clear" w:color="auto" w:fill="auto"/>
            <w:vAlign w:val="center"/>
          </w:tcPr>
          <w:p w14:paraId="2A61EFE8"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Nemenčinės Gedimino</w:t>
            </w:r>
          </w:p>
        </w:tc>
        <w:tc>
          <w:tcPr>
            <w:tcW w:w="3565" w:type="dxa"/>
            <w:tcBorders>
              <w:top w:val="nil"/>
              <w:left w:val="nil"/>
              <w:bottom w:val="single" w:sz="4" w:space="0" w:color="auto"/>
              <w:right w:val="single" w:sz="4" w:space="0" w:color="auto"/>
            </w:tcBorders>
            <w:shd w:val="clear" w:color="auto" w:fill="auto"/>
            <w:vAlign w:val="center"/>
          </w:tcPr>
          <w:p w14:paraId="0A3D740C"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Vėdinimo sistemos remontas ir techninė priežiūra</w:t>
            </w:r>
          </w:p>
        </w:tc>
        <w:tc>
          <w:tcPr>
            <w:tcW w:w="1905" w:type="dxa"/>
            <w:tcBorders>
              <w:top w:val="nil"/>
              <w:left w:val="nil"/>
              <w:bottom w:val="single" w:sz="4" w:space="0" w:color="auto"/>
              <w:right w:val="single" w:sz="4" w:space="0" w:color="auto"/>
            </w:tcBorders>
            <w:shd w:val="clear" w:color="auto" w:fill="auto"/>
            <w:noWrap/>
            <w:vAlign w:val="bottom"/>
          </w:tcPr>
          <w:p w14:paraId="72999EE3"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3900</w:t>
            </w:r>
          </w:p>
        </w:tc>
      </w:tr>
      <w:tr w:rsidR="00873780" w:rsidRPr="000B6A66" w14:paraId="1CC65DF4" w14:textId="77777777">
        <w:trPr>
          <w:trHeight w:val="544"/>
        </w:trPr>
        <w:tc>
          <w:tcPr>
            <w:tcW w:w="897" w:type="dxa"/>
            <w:tcBorders>
              <w:top w:val="nil"/>
              <w:left w:val="single" w:sz="4" w:space="0" w:color="auto"/>
              <w:bottom w:val="single" w:sz="4" w:space="0" w:color="auto"/>
              <w:right w:val="single" w:sz="4" w:space="0" w:color="auto"/>
            </w:tcBorders>
            <w:shd w:val="clear" w:color="auto" w:fill="auto"/>
            <w:vAlign w:val="center"/>
          </w:tcPr>
          <w:p w14:paraId="3AEDE11D"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9</w:t>
            </w:r>
          </w:p>
        </w:tc>
        <w:tc>
          <w:tcPr>
            <w:tcW w:w="3046" w:type="dxa"/>
            <w:gridSpan w:val="2"/>
            <w:tcBorders>
              <w:top w:val="nil"/>
              <w:left w:val="nil"/>
              <w:bottom w:val="single" w:sz="4" w:space="0" w:color="auto"/>
              <w:right w:val="single" w:sz="4" w:space="0" w:color="auto"/>
            </w:tcBorders>
            <w:shd w:val="clear" w:color="auto" w:fill="auto"/>
            <w:vAlign w:val="center"/>
          </w:tcPr>
          <w:p w14:paraId="52E1F165"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Lavoriškių Stepono Batoro</w:t>
            </w:r>
          </w:p>
        </w:tc>
        <w:tc>
          <w:tcPr>
            <w:tcW w:w="3565" w:type="dxa"/>
            <w:tcBorders>
              <w:top w:val="nil"/>
              <w:left w:val="nil"/>
              <w:bottom w:val="single" w:sz="4" w:space="0" w:color="auto"/>
              <w:right w:val="single" w:sz="4" w:space="0" w:color="auto"/>
            </w:tcBorders>
            <w:shd w:val="clear" w:color="auto" w:fill="auto"/>
            <w:vAlign w:val="center"/>
          </w:tcPr>
          <w:p w14:paraId="40F6A40E"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Sporto salės langų keitimas</w:t>
            </w:r>
          </w:p>
        </w:tc>
        <w:tc>
          <w:tcPr>
            <w:tcW w:w="1905" w:type="dxa"/>
            <w:tcBorders>
              <w:top w:val="nil"/>
              <w:left w:val="nil"/>
              <w:bottom w:val="single" w:sz="4" w:space="0" w:color="auto"/>
              <w:right w:val="single" w:sz="4" w:space="0" w:color="auto"/>
            </w:tcBorders>
            <w:shd w:val="clear" w:color="auto" w:fill="auto"/>
            <w:noWrap/>
            <w:vAlign w:val="bottom"/>
          </w:tcPr>
          <w:p w14:paraId="51008A4C"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5000</w:t>
            </w:r>
          </w:p>
        </w:tc>
      </w:tr>
      <w:tr w:rsidR="00873780" w:rsidRPr="000B6A66" w14:paraId="1BFF588E" w14:textId="77777777">
        <w:trPr>
          <w:trHeight w:val="544"/>
        </w:trPr>
        <w:tc>
          <w:tcPr>
            <w:tcW w:w="897" w:type="dxa"/>
            <w:vMerge w:val="restart"/>
            <w:tcBorders>
              <w:top w:val="nil"/>
              <w:left w:val="single" w:sz="4" w:space="0" w:color="auto"/>
              <w:right w:val="single" w:sz="4" w:space="0" w:color="auto"/>
            </w:tcBorders>
            <w:shd w:val="clear" w:color="auto" w:fill="auto"/>
            <w:vAlign w:val="center"/>
          </w:tcPr>
          <w:p w14:paraId="010F130A"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10</w:t>
            </w:r>
          </w:p>
        </w:tc>
        <w:tc>
          <w:tcPr>
            <w:tcW w:w="3046" w:type="dxa"/>
            <w:gridSpan w:val="2"/>
            <w:vMerge w:val="restart"/>
            <w:tcBorders>
              <w:top w:val="nil"/>
              <w:left w:val="nil"/>
              <w:right w:val="single" w:sz="4" w:space="0" w:color="auto"/>
            </w:tcBorders>
            <w:shd w:val="clear" w:color="auto" w:fill="auto"/>
            <w:vAlign w:val="center"/>
          </w:tcPr>
          <w:p w14:paraId="3A5A1F5B"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Medininkų šv. Kazimiero</w:t>
            </w:r>
          </w:p>
        </w:tc>
        <w:tc>
          <w:tcPr>
            <w:tcW w:w="3565" w:type="dxa"/>
            <w:tcBorders>
              <w:top w:val="nil"/>
              <w:left w:val="nil"/>
              <w:bottom w:val="single" w:sz="4" w:space="0" w:color="auto"/>
              <w:right w:val="single" w:sz="4" w:space="0" w:color="auto"/>
            </w:tcBorders>
            <w:shd w:val="clear" w:color="auto" w:fill="auto"/>
            <w:vAlign w:val="center"/>
          </w:tcPr>
          <w:p w14:paraId="2E71ACCB"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Nuotekų trapo su siurbliu įrengimas</w:t>
            </w:r>
          </w:p>
        </w:tc>
        <w:tc>
          <w:tcPr>
            <w:tcW w:w="1905" w:type="dxa"/>
            <w:tcBorders>
              <w:top w:val="nil"/>
              <w:left w:val="nil"/>
              <w:bottom w:val="single" w:sz="4" w:space="0" w:color="auto"/>
              <w:right w:val="single" w:sz="4" w:space="0" w:color="auto"/>
            </w:tcBorders>
            <w:shd w:val="clear" w:color="auto" w:fill="auto"/>
            <w:noWrap/>
            <w:vAlign w:val="bottom"/>
          </w:tcPr>
          <w:p w14:paraId="59FEB8AB"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4800</w:t>
            </w:r>
          </w:p>
        </w:tc>
      </w:tr>
      <w:tr w:rsidR="00873780" w:rsidRPr="000B6A66" w14:paraId="57467D83" w14:textId="77777777">
        <w:trPr>
          <w:trHeight w:val="544"/>
        </w:trPr>
        <w:tc>
          <w:tcPr>
            <w:tcW w:w="897" w:type="dxa"/>
            <w:vMerge/>
            <w:tcBorders>
              <w:top w:val="nil"/>
              <w:left w:val="single" w:sz="4" w:space="0" w:color="auto"/>
              <w:right w:val="single" w:sz="4" w:space="0" w:color="auto"/>
            </w:tcBorders>
            <w:shd w:val="clear" w:color="auto" w:fill="auto"/>
            <w:vAlign w:val="center"/>
          </w:tcPr>
          <w:p w14:paraId="2DF510A9" w14:textId="77777777" w:rsidR="00873780" w:rsidRPr="000B6A66" w:rsidRDefault="00873780" w:rsidP="000B6A66">
            <w:pPr>
              <w:spacing w:after="0" w:line="240" w:lineRule="auto"/>
              <w:jc w:val="center"/>
              <w:rPr>
                <w:rFonts w:eastAsia="Times New Roman"/>
                <w:lang w:val="lt-LT" w:eastAsia="lt-LT"/>
              </w:rPr>
            </w:pPr>
          </w:p>
        </w:tc>
        <w:tc>
          <w:tcPr>
            <w:tcW w:w="3046" w:type="dxa"/>
            <w:gridSpan w:val="2"/>
            <w:vMerge/>
            <w:tcBorders>
              <w:top w:val="nil"/>
              <w:left w:val="nil"/>
              <w:right w:val="single" w:sz="4" w:space="0" w:color="auto"/>
            </w:tcBorders>
            <w:shd w:val="clear" w:color="auto" w:fill="auto"/>
            <w:vAlign w:val="center"/>
          </w:tcPr>
          <w:p w14:paraId="2D8CEB67"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122F9740"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Valgyklos įranga ir baldai</w:t>
            </w:r>
          </w:p>
        </w:tc>
        <w:tc>
          <w:tcPr>
            <w:tcW w:w="1905" w:type="dxa"/>
            <w:tcBorders>
              <w:top w:val="nil"/>
              <w:left w:val="nil"/>
              <w:bottom w:val="single" w:sz="4" w:space="0" w:color="auto"/>
              <w:right w:val="single" w:sz="4" w:space="0" w:color="auto"/>
            </w:tcBorders>
            <w:shd w:val="clear" w:color="auto" w:fill="auto"/>
            <w:noWrap/>
            <w:vAlign w:val="bottom"/>
          </w:tcPr>
          <w:p w14:paraId="46CA3B01"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30000</w:t>
            </w:r>
          </w:p>
        </w:tc>
      </w:tr>
      <w:tr w:rsidR="00873780" w:rsidRPr="000B6A66" w14:paraId="30DF0347" w14:textId="77777777">
        <w:trPr>
          <w:trHeight w:val="544"/>
        </w:trPr>
        <w:tc>
          <w:tcPr>
            <w:tcW w:w="897" w:type="dxa"/>
            <w:vMerge/>
            <w:tcBorders>
              <w:left w:val="single" w:sz="4" w:space="0" w:color="auto"/>
              <w:bottom w:val="single" w:sz="4" w:space="0" w:color="auto"/>
              <w:right w:val="single" w:sz="4" w:space="0" w:color="auto"/>
            </w:tcBorders>
            <w:shd w:val="clear" w:color="auto" w:fill="auto"/>
            <w:vAlign w:val="center"/>
          </w:tcPr>
          <w:p w14:paraId="4649F6DC" w14:textId="77777777" w:rsidR="00873780" w:rsidRPr="000B6A66" w:rsidRDefault="00873780" w:rsidP="000B6A66">
            <w:pPr>
              <w:spacing w:after="0" w:line="240" w:lineRule="auto"/>
              <w:jc w:val="center"/>
              <w:rPr>
                <w:rFonts w:eastAsia="Times New Roman"/>
                <w:lang w:val="lt-LT" w:eastAsia="lt-LT"/>
              </w:rPr>
            </w:pPr>
          </w:p>
        </w:tc>
        <w:tc>
          <w:tcPr>
            <w:tcW w:w="3046" w:type="dxa"/>
            <w:gridSpan w:val="2"/>
            <w:vMerge/>
            <w:tcBorders>
              <w:left w:val="nil"/>
              <w:bottom w:val="single" w:sz="4" w:space="0" w:color="auto"/>
              <w:right w:val="single" w:sz="4" w:space="0" w:color="auto"/>
            </w:tcBorders>
            <w:shd w:val="clear" w:color="auto" w:fill="auto"/>
            <w:vAlign w:val="center"/>
          </w:tcPr>
          <w:p w14:paraId="1E9041D2"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1F39DE59"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Papildomi valgyklos remonto darbai</w:t>
            </w:r>
          </w:p>
        </w:tc>
        <w:tc>
          <w:tcPr>
            <w:tcW w:w="1905" w:type="dxa"/>
            <w:tcBorders>
              <w:top w:val="nil"/>
              <w:left w:val="nil"/>
              <w:bottom w:val="single" w:sz="4" w:space="0" w:color="auto"/>
              <w:right w:val="single" w:sz="4" w:space="0" w:color="auto"/>
            </w:tcBorders>
            <w:shd w:val="clear" w:color="auto" w:fill="auto"/>
            <w:noWrap/>
            <w:vAlign w:val="bottom"/>
          </w:tcPr>
          <w:p w14:paraId="0A13B3A2"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16900</w:t>
            </w:r>
          </w:p>
        </w:tc>
      </w:tr>
      <w:tr w:rsidR="00873780" w:rsidRPr="000B6A66" w14:paraId="648B153A" w14:textId="77777777">
        <w:trPr>
          <w:trHeight w:val="544"/>
        </w:trPr>
        <w:tc>
          <w:tcPr>
            <w:tcW w:w="897" w:type="dxa"/>
            <w:tcBorders>
              <w:top w:val="nil"/>
              <w:left w:val="single" w:sz="4" w:space="0" w:color="auto"/>
              <w:bottom w:val="single" w:sz="4" w:space="0" w:color="auto"/>
              <w:right w:val="single" w:sz="4" w:space="0" w:color="auto"/>
            </w:tcBorders>
            <w:shd w:val="clear" w:color="auto" w:fill="auto"/>
            <w:vAlign w:val="center"/>
          </w:tcPr>
          <w:p w14:paraId="768D81D2"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11</w:t>
            </w:r>
          </w:p>
        </w:tc>
        <w:tc>
          <w:tcPr>
            <w:tcW w:w="3046" w:type="dxa"/>
            <w:gridSpan w:val="2"/>
            <w:tcBorders>
              <w:top w:val="nil"/>
              <w:left w:val="nil"/>
              <w:bottom w:val="single" w:sz="4" w:space="0" w:color="auto"/>
              <w:right w:val="single" w:sz="4" w:space="0" w:color="auto"/>
            </w:tcBorders>
            <w:shd w:val="clear" w:color="auto" w:fill="auto"/>
            <w:vAlign w:val="center"/>
          </w:tcPr>
          <w:p w14:paraId="2DBA5CFC"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Egliškių šv. Jono Bosko</w:t>
            </w:r>
          </w:p>
        </w:tc>
        <w:tc>
          <w:tcPr>
            <w:tcW w:w="3565" w:type="dxa"/>
            <w:tcBorders>
              <w:top w:val="nil"/>
              <w:left w:val="nil"/>
              <w:bottom w:val="single" w:sz="4" w:space="0" w:color="auto"/>
              <w:right w:val="single" w:sz="4" w:space="0" w:color="auto"/>
            </w:tcBorders>
            <w:shd w:val="clear" w:color="auto" w:fill="auto"/>
            <w:vAlign w:val="center"/>
          </w:tcPr>
          <w:p w14:paraId="618E0796"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Valgyklos sienų ir persirengimo patalpų remontas</w:t>
            </w:r>
          </w:p>
        </w:tc>
        <w:tc>
          <w:tcPr>
            <w:tcW w:w="1905" w:type="dxa"/>
            <w:tcBorders>
              <w:top w:val="nil"/>
              <w:left w:val="nil"/>
              <w:bottom w:val="single" w:sz="4" w:space="0" w:color="auto"/>
              <w:right w:val="single" w:sz="4" w:space="0" w:color="auto"/>
            </w:tcBorders>
            <w:shd w:val="clear" w:color="auto" w:fill="auto"/>
            <w:noWrap/>
            <w:vAlign w:val="bottom"/>
          </w:tcPr>
          <w:p w14:paraId="20C5EFBE"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12000</w:t>
            </w:r>
          </w:p>
        </w:tc>
      </w:tr>
      <w:tr w:rsidR="00873780" w:rsidRPr="000B6A66" w14:paraId="328A091D" w14:textId="77777777">
        <w:trPr>
          <w:trHeight w:val="544"/>
        </w:trPr>
        <w:tc>
          <w:tcPr>
            <w:tcW w:w="897" w:type="dxa"/>
            <w:tcBorders>
              <w:top w:val="nil"/>
              <w:left w:val="single" w:sz="4" w:space="0" w:color="auto"/>
              <w:bottom w:val="single" w:sz="4" w:space="0" w:color="auto"/>
              <w:right w:val="single" w:sz="4" w:space="0" w:color="auto"/>
            </w:tcBorders>
            <w:shd w:val="clear" w:color="auto" w:fill="auto"/>
            <w:vAlign w:val="center"/>
          </w:tcPr>
          <w:p w14:paraId="46BA3DAB"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12</w:t>
            </w:r>
          </w:p>
        </w:tc>
        <w:tc>
          <w:tcPr>
            <w:tcW w:w="3046" w:type="dxa"/>
            <w:gridSpan w:val="2"/>
            <w:tcBorders>
              <w:top w:val="nil"/>
              <w:left w:val="nil"/>
              <w:bottom w:val="single" w:sz="4" w:space="0" w:color="auto"/>
              <w:right w:val="single" w:sz="4" w:space="0" w:color="auto"/>
            </w:tcBorders>
            <w:shd w:val="clear" w:color="auto" w:fill="auto"/>
            <w:vAlign w:val="center"/>
          </w:tcPr>
          <w:p w14:paraId="71DC9CAA"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Maišiagalos Lietuvos didžiojo kunigaikščio Algirdo</w:t>
            </w:r>
          </w:p>
        </w:tc>
        <w:tc>
          <w:tcPr>
            <w:tcW w:w="3565" w:type="dxa"/>
            <w:tcBorders>
              <w:top w:val="nil"/>
              <w:left w:val="nil"/>
              <w:bottom w:val="single" w:sz="4" w:space="0" w:color="auto"/>
              <w:right w:val="single" w:sz="4" w:space="0" w:color="auto"/>
            </w:tcBorders>
            <w:shd w:val="clear" w:color="auto" w:fill="auto"/>
            <w:vAlign w:val="center"/>
          </w:tcPr>
          <w:p w14:paraId="377313E7"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Langų, durų remontas, stogo sandarinimas</w:t>
            </w:r>
          </w:p>
        </w:tc>
        <w:tc>
          <w:tcPr>
            <w:tcW w:w="1905" w:type="dxa"/>
            <w:tcBorders>
              <w:top w:val="nil"/>
              <w:left w:val="nil"/>
              <w:bottom w:val="single" w:sz="4" w:space="0" w:color="auto"/>
              <w:right w:val="single" w:sz="4" w:space="0" w:color="auto"/>
            </w:tcBorders>
            <w:shd w:val="clear" w:color="auto" w:fill="auto"/>
            <w:noWrap/>
            <w:vAlign w:val="bottom"/>
          </w:tcPr>
          <w:p w14:paraId="54CF5F5B"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2800</w:t>
            </w:r>
          </w:p>
        </w:tc>
      </w:tr>
      <w:tr w:rsidR="00873780" w:rsidRPr="000B6A66" w14:paraId="1C80EA94" w14:textId="77777777">
        <w:trPr>
          <w:trHeight w:val="544"/>
        </w:trPr>
        <w:tc>
          <w:tcPr>
            <w:tcW w:w="897" w:type="dxa"/>
            <w:tcBorders>
              <w:top w:val="nil"/>
              <w:left w:val="single" w:sz="4" w:space="0" w:color="auto"/>
              <w:bottom w:val="single" w:sz="4" w:space="0" w:color="auto"/>
              <w:right w:val="single" w:sz="4" w:space="0" w:color="auto"/>
            </w:tcBorders>
            <w:shd w:val="clear" w:color="auto" w:fill="auto"/>
            <w:vAlign w:val="center"/>
          </w:tcPr>
          <w:p w14:paraId="748C7C51"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lastRenderedPageBreak/>
              <w:t>13</w:t>
            </w:r>
          </w:p>
        </w:tc>
        <w:tc>
          <w:tcPr>
            <w:tcW w:w="3046" w:type="dxa"/>
            <w:gridSpan w:val="2"/>
            <w:tcBorders>
              <w:top w:val="nil"/>
              <w:left w:val="nil"/>
              <w:bottom w:val="single" w:sz="4" w:space="0" w:color="auto"/>
              <w:right w:val="single" w:sz="4" w:space="0" w:color="auto"/>
            </w:tcBorders>
            <w:shd w:val="clear" w:color="auto" w:fill="auto"/>
            <w:vAlign w:val="center"/>
          </w:tcPr>
          <w:p w14:paraId="4C8A2703" w14:textId="77777777" w:rsidR="00873780" w:rsidRPr="000B6A66" w:rsidRDefault="00BB5B4C" w:rsidP="003A375C">
            <w:pPr>
              <w:spacing w:after="0" w:line="240" w:lineRule="auto"/>
              <w:rPr>
                <w:rFonts w:eastAsia="Times New Roman"/>
                <w:lang w:val="lt-LT" w:eastAsia="lt-LT"/>
              </w:rPr>
            </w:pPr>
            <w:r w:rsidRPr="000B6A66">
              <w:rPr>
                <w:rFonts w:eastAsia="Times New Roman"/>
                <w:lang w:val="lt-LT" w:eastAsia="lt-LT"/>
              </w:rPr>
              <w:t>Paberžės šv. Stanislavo Kostkos</w:t>
            </w:r>
          </w:p>
        </w:tc>
        <w:tc>
          <w:tcPr>
            <w:tcW w:w="3565" w:type="dxa"/>
            <w:tcBorders>
              <w:top w:val="nil"/>
              <w:left w:val="nil"/>
              <w:bottom w:val="single" w:sz="4" w:space="0" w:color="auto"/>
              <w:right w:val="single" w:sz="4" w:space="0" w:color="auto"/>
            </w:tcBorders>
            <w:shd w:val="clear" w:color="auto" w:fill="auto"/>
            <w:vAlign w:val="center"/>
          </w:tcPr>
          <w:p w14:paraId="6B077408" w14:textId="77777777" w:rsidR="00873780" w:rsidRPr="000B6A66" w:rsidRDefault="00BB5B4C" w:rsidP="000B6A66">
            <w:pPr>
              <w:spacing w:after="0" w:line="240" w:lineRule="auto"/>
              <w:rPr>
                <w:rFonts w:eastAsia="Times New Roman"/>
                <w:lang w:val="lt-LT" w:eastAsia="lt-LT"/>
              </w:rPr>
            </w:pPr>
            <w:r w:rsidRPr="000B6A66">
              <w:rPr>
                <w:rFonts w:eastAsia="Calibri"/>
                <w:lang w:val="lt-LT"/>
              </w:rPr>
              <w:t>Anavilio ikimokyklinio ugdymo skyriaus šildymo sistemos ir vienos grupės vidaus remonto darbai</w:t>
            </w:r>
          </w:p>
        </w:tc>
        <w:tc>
          <w:tcPr>
            <w:tcW w:w="1905" w:type="dxa"/>
            <w:tcBorders>
              <w:top w:val="nil"/>
              <w:left w:val="nil"/>
              <w:bottom w:val="single" w:sz="4" w:space="0" w:color="auto"/>
              <w:right w:val="single" w:sz="4" w:space="0" w:color="auto"/>
            </w:tcBorders>
            <w:shd w:val="clear" w:color="auto" w:fill="auto"/>
            <w:noWrap/>
            <w:vAlign w:val="bottom"/>
          </w:tcPr>
          <w:p w14:paraId="17FB3DDC"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28600</w:t>
            </w:r>
          </w:p>
        </w:tc>
      </w:tr>
      <w:tr w:rsidR="00873780" w:rsidRPr="000B6A66" w14:paraId="562CDBBD" w14:textId="77777777">
        <w:trPr>
          <w:trHeight w:val="544"/>
        </w:trPr>
        <w:tc>
          <w:tcPr>
            <w:tcW w:w="897" w:type="dxa"/>
            <w:tcBorders>
              <w:top w:val="nil"/>
              <w:left w:val="single" w:sz="4" w:space="0" w:color="auto"/>
              <w:bottom w:val="single" w:sz="4" w:space="0" w:color="auto"/>
              <w:right w:val="single" w:sz="4" w:space="0" w:color="auto"/>
            </w:tcBorders>
            <w:shd w:val="clear" w:color="auto" w:fill="auto"/>
            <w:vAlign w:val="center"/>
          </w:tcPr>
          <w:p w14:paraId="18B3F873"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14</w:t>
            </w:r>
          </w:p>
        </w:tc>
        <w:tc>
          <w:tcPr>
            <w:tcW w:w="3046" w:type="dxa"/>
            <w:gridSpan w:val="2"/>
            <w:tcBorders>
              <w:top w:val="nil"/>
              <w:left w:val="nil"/>
              <w:bottom w:val="single" w:sz="4" w:space="0" w:color="auto"/>
              <w:right w:val="single" w:sz="4" w:space="0" w:color="auto"/>
            </w:tcBorders>
            <w:shd w:val="clear" w:color="auto" w:fill="auto"/>
            <w:vAlign w:val="center"/>
          </w:tcPr>
          <w:p w14:paraId="4B4F0E98"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Pagirių</w:t>
            </w:r>
          </w:p>
        </w:tc>
        <w:tc>
          <w:tcPr>
            <w:tcW w:w="3565" w:type="dxa"/>
            <w:tcBorders>
              <w:top w:val="nil"/>
              <w:left w:val="nil"/>
              <w:bottom w:val="single" w:sz="4" w:space="0" w:color="auto"/>
              <w:right w:val="single" w:sz="4" w:space="0" w:color="auto"/>
            </w:tcBorders>
            <w:shd w:val="clear" w:color="auto" w:fill="auto"/>
            <w:vAlign w:val="center"/>
          </w:tcPr>
          <w:p w14:paraId="32EFCD9D" w14:textId="77777777" w:rsidR="00873780" w:rsidRPr="000B6A66" w:rsidRDefault="00BB5B4C" w:rsidP="000B6A66">
            <w:pPr>
              <w:spacing w:after="0" w:line="240" w:lineRule="auto"/>
              <w:rPr>
                <w:rFonts w:eastAsia="Calibri"/>
                <w:lang w:val="lt-LT"/>
              </w:rPr>
            </w:pPr>
            <w:r w:rsidRPr="000B6A66">
              <w:rPr>
                <w:rFonts w:eastAsia="Calibri"/>
                <w:lang w:val="lt-LT"/>
              </w:rPr>
              <w:t>Automobilių stovėjimo aikštelės asfaltavimas</w:t>
            </w:r>
          </w:p>
        </w:tc>
        <w:tc>
          <w:tcPr>
            <w:tcW w:w="1905" w:type="dxa"/>
            <w:tcBorders>
              <w:top w:val="nil"/>
              <w:left w:val="nil"/>
              <w:bottom w:val="single" w:sz="4" w:space="0" w:color="auto"/>
              <w:right w:val="single" w:sz="4" w:space="0" w:color="auto"/>
            </w:tcBorders>
            <w:shd w:val="clear" w:color="auto" w:fill="auto"/>
            <w:noWrap/>
            <w:vAlign w:val="bottom"/>
          </w:tcPr>
          <w:p w14:paraId="34AFC532"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32200</w:t>
            </w:r>
          </w:p>
        </w:tc>
      </w:tr>
      <w:tr w:rsidR="00873780" w:rsidRPr="000B6A66" w14:paraId="6B261CBA" w14:textId="77777777">
        <w:trPr>
          <w:trHeight w:val="309"/>
        </w:trPr>
        <w:tc>
          <w:tcPr>
            <w:tcW w:w="750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1F6D3EE" w14:textId="77777777" w:rsidR="00873780" w:rsidRPr="000B6A66" w:rsidRDefault="00BB5B4C" w:rsidP="000B6A66">
            <w:pPr>
              <w:spacing w:after="0" w:line="240" w:lineRule="auto"/>
              <w:jc w:val="center"/>
              <w:rPr>
                <w:rFonts w:eastAsia="Times New Roman"/>
                <w:b/>
                <w:bCs/>
                <w:lang w:val="lt-LT" w:eastAsia="lt-LT"/>
              </w:rPr>
            </w:pPr>
            <w:r w:rsidRPr="000B6A66">
              <w:rPr>
                <w:rFonts w:eastAsia="Times New Roman"/>
                <w:b/>
                <w:bCs/>
                <w:lang w:val="lt-LT" w:eastAsia="lt-LT"/>
              </w:rPr>
              <w:t>Pagrindinės mokyklos</w:t>
            </w:r>
          </w:p>
        </w:tc>
        <w:tc>
          <w:tcPr>
            <w:tcW w:w="1905" w:type="dxa"/>
            <w:tcBorders>
              <w:top w:val="nil"/>
              <w:left w:val="nil"/>
              <w:bottom w:val="single" w:sz="4" w:space="0" w:color="auto"/>
              <w:right w:val="single" w:sz="4" w:space="0" w:color="auto"/>
            </w:tcBorders>
            <w:shd w:val="clear" w:color="auto" w:fill="auto"/>
            <w:noWrap/>
            <w:vAlign w:val="bottom"/>
          </w:tcPr>
          <w:p w14:paraId="452D0503" w14:textId="77777777" w:rsidR="00873780" w:rsidRPr="000B6A66" w:rsidRDefault="00873780" w:rsidP="000B6A66">
            <w:pPr>
              <w:spacing w:after="0" w:line="240" w:lineRule="auto"/>
              <w:jc w:val="right"/>
              <w:rPr>
                <w:rFonts w:eastAsia="Times New Roman"/>
                <w:lang w:val="lt-LT" w:eastAsia="lt-LT"/>
              </w:rPr>
            </w:pPr>
          </w:p>
        </w:tc>
      </w:tr>
      <w:tr w:rsidR="00873780" w:rsidRPr="000B6A66" w14:paraId="5398E43E" w14:textId="77777777">
        <w:trPr>
          <w:trHeight w:val="1094"/>
        </w:trPr>
        <w:tc>
          <w:tcPr>
            <w:tcW w:w="897" w:type="dxa"/>
            <w:vMerge w:val="restart"/>
            <w:tcBorders>
              <w:top w:val="nil"/>
              <w:left w:val="single" w:sz="4" w:space="0" w:color="auto"/>
              <w:right w:val="single" w:sz="4" w:space="0" w:color="auto"/>
            </w:tcBorders>
            <w:shd w:val="clear" w:color="auto" w:fill="auto"/>
            <w:vAlign w:val="center"/>
          </w:tcPr>
          <w:p w14:paraId="30290734"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w:t>
            </w:r>
          </w:p>
        </w:tc>
        <w:tc>
          <w:tcPr>
            <w:tcW w:w="3046" w:type="dxa"/>
            <w:gridSpan w:val="2"/>
            <w:vMerge w:val="restart"/>
            <w:tcBorders>
              <w:top w:val="nil"/>
              <w:left w:val="single" w:sz="4" w:space="0" w:color="auto"/>
              <w:right w:val="single" w:sz="4" w:space="0" w:color="auto"/>
            </w:tcBorders>
            <w:shd w:val="clear" w:color="auto" w:fill="auto"/>
            <w:vAlign w:val="center"/>
          </w:tcPr>
          <w:p w14:paraId="310624A4"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Bezdonių „Saulėtekio“</w:t>
            </w:r>
          </w:p>
        </w:tc>
        <w:tc>
          <w:tcPr>
            <w:tcW w:w="3565" w:type="dxa"/>
            <w:tcBorders>
              <w:top w:val="nil"/>
              <w:left w:val="nil"/>
              <w:bottom w:val="single" w:sz="4" w:space="0" w:color="auto"/>
              <w:right w:val="single" w:sz="4" w:space="0" w:color="auto"/>
            </w:tcBorders>
            <w:shd w:val="clear" w:color="auto" w:fill="auto"/>
            <w:vAlign w:val="center"/>
          </w:tcPr>
          <w:p w14:paraId="53B87DBF"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Priestato daugiafunkcės salės šviestuvų, radiatorių, langų apsaugų bei praėjimo tarp seno mokyklos pastato ir priestato įrengimas</w:t>
            </w:r>
          </w:p>
        </w:tc>
        <w:tc>
          <w:tcPr>
            <w:tcW w:w="1905" w:type="dxa"/>
            <w:tcBorders>
              <w:top w:val="nil"/>
              <w:left w:val="nil"/>
              <w:bottom w:val="single" w:sz="4" w:space="0" w:color="auto"/>
              <w:right w:val="single" w:sz="4" w:space="0" w:color="auto"/>
            </w:tcBorders>
            <w:shd w:val="clear" w:color="auto" w:fill="auto"/>
            <w:noWrap/>
            <w:vAlign w:val="bottom"/>
          </w:tcPr>
          <w:p w14:paraId="67BCDDE1"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12100</w:t>
            </w:r>
          </w:p>
        </w:tc>
      </w:tr>
      <w:tr w:rsidR="00873780" w:rsidRPr="000B6A66" w14:paraId="2282B6F4" w14:textId="77777777">
        <w:trPr>
          <w:trHeight w:val="1094"/>
        </w:trPr>
        <w:tc>
          <w:tcPr>
            <w:tcW w:w="897" w:type="dxa"/>
            <w:vMerge/>
            <w:tcBorders>
              <w:left w:val="single" w:sz="4" w:space="0" w:color="auto"/>
              <w:bottom w:val="single" w:sz="4" w:space="0" w:color="000000"/>
              <w:right w:val="single" w:sz="4" w:space="0" w:color="auto"/>
            </w:tcBorders>
            <w:shd w:val="clear" w:color="auto" w:fill="auto"/>
            <w:vAlign w:val="center"/>
          </w:tcPr>
          <w:p w14:paraId="2B7900C2" w14:textId="77777777" w:rsidR="00873780" w:rsidRPr="000B6A66" w:rsidRDefault="00873780" w:rsidP="000B6A66">
            <w:pPr>
              <w:spacing w:after="0" w:line="240" w:lineRule="auto"/>
              <w:jc w:val="center"/>
              <w:rPr>
                <w:rFonts w:eastAsia="Times New Roman"/>
                <w:lang w:val="lt-LT" w:eastAsia="lt-LT"/>
              </w:rPr>
            </w:pPr>
          </w:p>
        </w:tc>
        <w:tc>
          <w:tcPr>
            <w:tcW w:w="3046" w:type="dxa"/>
            <w:gridSpan w:val="2"/>
            <w:vMerge/>
            <w:tcBorders>
              <w:left w:val="single" w:sz="4" w:space="0" w:color="auto"/>
              <w:bottom w:val="single" w:sz="4" w:space="0" w:color="000000"/>
              <w:right w:val="single" w:sz="4" w:space="0" w:color="auto"/>
            </w:tcBorders>
            <w:shd w:val="clear" w:color="auto" w:fill="auto"/>
            <w:vAlign w:val="center"/>
          </w:tcPr>
          <w:p w14:paraId="5C1ECAF9"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245D8AA6" w14:textId="77777777" w:rsidR="00873780" w:rsidRPr="000B6A66" w:rsidRDefault="00BB5B4C" w:rsidP="000B6A66">
            <w:pPr>
              <w:spacing w:after="0" w:line="240" w:lineRule="auto"/>
              <w:rPr>
                <w:rFonts w:eastAsia="Times New Roman"/>
                <w:lang w:val="lt-LT" w:eastAsia="lt-LT"/>
              </w:rPr>
            </w:pPr>
            <w:r w:rsidRPr="000B6A66">
              <w:rPr>
                <w:rFonts w:eastAsia="Calibri"/>
                <w:lang w:val="lt-LT"/>
              </w:rPr>
              <w:t>Senojo mokyklos pastato vidaus inžinerinių tinklų pakeitimas ir dalies vidaus patalpų remontas</w:t>
            </w:r>
          </w:p>
        </w:tc>
        <w:tc>
          <w:tcPr>
            <w:tcW w:w="1905" w:type="dxa"/>
            <w:tcBorders>
              <w:top w:val="nil"/>
              <w:left w:val="nil"/>
              <w:bottom w:val="single" w:sz="4" w:space="0" w:color="auto"/>
              <w:right w:val="single" w:sz="4" w:space="0" w:color="auto"/>
            </w:tcBorders>
            <w:shd w:val="clear" w:color="auto" w:fill="auto"/>
            <w:noWrap/>
            <w:vAlign w:val="bottom"/>
          </w:tcPr>
          <w:p w14:paraId="339CD421"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123000</w:t>
            </w:r>
          </w:p>
        </w:tc>
      </w:tr>
      <w:tr w:rsidR="00873780" w:rsidRPr="000B6A66" w14:paraId="128F4756" w14:textId="77777777">
        <w:trPr>
          <w:trHeight w:val="309"/>
        </w:trPr>
        <w:tc>
          <w:tcPr>
            <w:tcW w:w="897" w:type="dxa"/>
            <w:vMerge w:val="restart"/>
            <w:tcBorders>
              <w:top w:val="nil"/>
              <w:left w:val="single" w:sz="4" w:space="0" w:color="auto"/>
              <w:bottom w:val="single" w:sz="4" w:space="0" w:color="000000"/>
              <w:right w:val="single" w:sz="4" w:space="0" w:color="auto"/>
            </w:tcBorders>
            <w:shd w:val="clear" w:color="auto" w:fill="auto"/>
            <w:vAlign w:val="center"/>
          </w:tcPr>
          <w:p w14:paraId="0BB174A1"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2</w:t>
            </w:r>
          </w:p>
        </w:tc>
        <w:tc>
          <w:tcPr>
            <w:tcW w:w="304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1D3EAA1"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Dūkštų</w:t>
            </w:r>
          </w:p>
        </w:tc>
        <w:tc>
          <w:tcPr>
            <w:tcW w:w="3565" w:type="dxa"/>
            <w:tcBorders>
              <w:top w:val="single" w:sz="4" w:space="0" w:color="auto"/>
              <w:left w:val="nil"/>
              <w:bottom w:val="single" w:sz="4" w:space="0" w:color="auto"/>
              <w:right w:val="single" w:sz="4" w:space="0" w:color="auto"/>
            </w:tcBorders>
            <w:shd w:val="clear" w:color="auto" w:fill="auto"/>
            <w:vAlign w:val="center"/>
          </w:tcPr>
          <w:p w14:paraId="29DCE76D"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Rūsio kanalizacijos siurblio įrengimas</w:t>
            </w: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1AA6F846"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5000</w:t>
            </w:r>
          </w:p>
        </w:tc>
      </w:tr>
      <w:tr w:rsidR="00873780" w:rsidRPr="000B6A66" w14:paraId="4AD956C0" w14:textId="77777777">
        <w:trPr>
          <w:trHeight w:val="294"/>
        </w:trPr>
        <w:tc>
          <w:tcPr>
            <w:tcW w:w="897" w:type="dxa"/>
            <w:vMerge/>
            <w:tcBorders>
              <w:top w:val="nil"/>
              <w:left w:val="single" w:sz="4" w:space="0" w:color="auto"/>
              <w:bottom w:val="single" w:sz="4" w:space="0" w:color="000000"/>
              <w:right w:val="single" w:sz="4" w:space="0" w:color="auto"/>
            </w:tcBorders>
            <w:vAlign w:val="center"/>
          </w:tcPr>
          <w:p w14:paraId="1DB060AC" w14:textId="77777777" w:rsidR="00873780" w:rsidRPr="000B6A66" w:rsidRDefault="00873780" w:rsidP="000B6A66">
            <w:pPr>
              <w:spacing w:after="0" w:line="240" w:lineRule="auto"/>
              <w:rPr>
                <w:rFonts w:eastAsia="Times New Roman"/>
                <w:lang w:val="lt-LT" w:eastAsia="lt-LT"/>
              </w:rPr>
            </w:pPr>
          </w:p>
        </w:tc>
        <w:tc>
          <w:tcPr>
            <w:tcW w:w="3046" w:type="dxa"/>
            <w:gridSpan w:val="2"/>
            <w:vMerge/>
            <w:tcBorders>
              <w:top w:val="nil"/>
              <w:left w:val="single" w:sz="4" w:space="0" w:color="auto"/>
              <w:bottom w:val="single" w:sz="4" w:space="0" w:color="000000"/>
              <w:right w:val="single" w:sz="4" w:space="0" w:color="auto"/>
            </w:tcBorders>
            <w:vAlign w:val="center"/>
          </w:tcPr>
          <w:p w14:paraId="12796354"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bottom"/>
          </w:tcPr>
          <w:p w14:paraId="55E453DF"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Žaidimų aikštelės remontas ir aptvėrimas</w:t>
            </w:r>
          </w:p>
        </w:tc>
        <w:tc>
          <w:tcPr>
            <w:tcW w:w="1905" w:type="dxa"/>
            <w:tcBorders>
              <w:top w:val="nil"/>
              <w:left w:val="nil"/>
              <w:bottom w:val="single" w:sz="4" w:space="0" w:color="auto"/>
              <w:right w:val="single" w:sz="4" w:space="0" w:color="auto"/>
            </w:tcBorders>
            <w:shd w:val="clear" w:color="auto" w:fill="auto"/>
            <w:noWrap/>
            <w:vAlign w:val="bottom"/>
          </w:tcPr>
          <w:p w14:paraId="3372815B"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14700</w:t>
            </w:r>
          </w:p>
        </w:tc>
      </w:tr>
      <w:tr w:rsidR="00873780" w:rsidRPr="000B6A66" w14:paraId="66261CF0" w14:textId="77777777">
        <w:trPr>
          <w:trHeight w:val="353"/>
        </w:trPr>
        <w:tc>
          <w:tcPr>
            <w:tcW w:w="897" w:type="dxa"/>
            <w:tcBorders>
              <w:top w:val="nil"/>
              <w:left w:val="single" w:sz="4" w:space="0" w:color="auto"/>
              <w:bottom w:val="single" w:sz="4" w:space="0" w:color="auto"/>
              <w:right w:val="single" w:sz="4" w:space="0" w:color="auto"/>
            </w:tcBorders>
            <w:shd w:val="clear" w:color="auto" w:fill="auto"/>
            <w:vAlign w:val="center"/>
          </w:tcPr>
          <w:p w14:paraId="0EE1E3A9"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3</w:t>
            </w:r>
          </w:p>
        </w:tc>
        <w:tc>
          <w:tcPr>
            <w:tcW w:w="3046" w:type="dxa"/>
            <w:gridSpan w:val="2"/>
            <w:tcBorders>
              <w:top w:val="nil"/>
              <w:left w:val="nil"/>
              <w:bottom w:val="single" w:sz="4" w:space="0" w:color="auto"/>
              <w:right w:val="single" w:sz="4" w:space="0" w:color="auto"/>
            </w:tcBorders>
            <w:shd w:val="clear" w:color="auto" w:fill="auto"/>
            <w:vAlign w:val="center"/>
          </w:tcPr>
          <w:p w14:paraId="0AE7910E"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Eitminiškių</w:t>
            </w:r>
          </w:p>
        </w:tc>
        <w:tc>
          <w:tcPr>
            <w:tcW w:w="3565" w:type="dxa"/>
            <w:tcBorders>
              <w:top w:val="nil"/>
              <w:left w:val="nil"/>
              <w:bottom w:val="single" w:sz="4" w:space="0" w:color="auto"/>
              <w:right w:val="single" w:sz="4" w:space="0" w:color="auto"/>
            </w:tcBorders>
            <w:shd w:val="clear" w:color="auto" w:fill="auto"/>
            <w:vAlign w:val="center"/>
          </w:tcPr>
          <w:p w14:paraId="70B48493"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Žaidimų aikštelės remontas ir aptvėrimas</w:t>
            </w:r>
          </w:p>
        </w:tc>
        <w:tc>
          <w:tcPr>
            <w:tcW w:w="1905" w:type="dxa"/>
            <w:tcBorders>
              <w:top w:val="nil"/>
              <w:left w:val="nil"/>
              <w:bottom w:val="single" w:sz="4" w:space="0" w:color="auto"/>
              <w:right w:val="single" w:sz="4" w:space="0" w:color="auto"/>
            </w:tcBorders>
            <w:shd w:val="clear" w:color="auto" w:fill="auto"/>
            <w:noWrap/>
            <w:vAlign w:val="bottom"/>
          </w:tcPr>
          <w:p w14:paraId="584EE7F9"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15800</w:t>
            </w:r>
          </w:p>
        </w:tc>
      </w:tr>
      <w:tr w:rsidR="00873780" w:rsidRPr="000B6A66" w14:paraId="04ADE491" w14:textId="77777777">
        <w:trPr>
          <w:trHeight w:val="272"/>
        </w:trPr>
        <w:tc>
          <w:tcPr>
            <w:tcW w:w="897" w:type="dxa"/>
            <w:tcBorders>
              <w:top w:val="nil"/>
              <w:left w:val="single" w:sz="4" w:space="0" w:color="auto"/>
              <w:bottom w:val="single" w:sz="4" w:space="0" w:color="auto"/>
              <w:right w:val="single" w:sz="4" w:space="0" w:color="auto"/>
            </w:tcBorders>
            <w:shd w:val="clear" w:color="auto" w:fill="auto"/>
            <w:vAlign w:val="center"/>
          </w:tcPr>
          <w:p w14:paraId="5F310917"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4</w:t>
            </w:r>
          </w:p>
        </w:tc>
        <w:tc>
          <w:tcPr>
            <w:tcW w:w="3046" w:type="dxa"/>
            <w:gridSpan w:val="2"/>
            <w:tcBorders>
              <w:top w:val="nil"/>
              <w:left w:val="nil"/>
              <w:bottom w:val="single" w:sz="4" w:space="0" w:color="auto"/>
              <w:right w:val="single" w:sz="4" w:space="0" w:color="auto"/>
            </w:tcBorders>
            <w:shd w:val="clear" w:color="auto" w:fill="auto"/>
            <w:vAlign w:val="center"/>
          </w:tcPr>
          <w:p w14:paraId="77369264"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Kyviškių</w:t>
            </w:r>
          </w:p>
        </w:tc>
        <w:tc>
          <w:tcPr>
            <w:tcW w:w="3565" w:type="dxa"/>
            <w:tcBorders>
              <w:top w:val="nil"/>
              <w:left w:val="nil"/>
              <w:bottom w:val="single" w:sz="4" w:space="0" w:color="auto"/>
              <w:right w:val="single" w:sz="4" w:space="0" w:color="auto"/>
            </w:tcBorders>
            <w:shd w:val="clear" w:color="auto" w:fill="auto"/>
            <w:vAlign w:val="center"/>
          </w:tcPr>
          <w:p w14:paraId="039AFAC5"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Žaidimų aikštelės dangos įrengimas ir vidaus patalpų remontas</w:t>
            </w:r>
          </w:p>
        </w:tc>
        <w:tc>
          <w:tcPr>
            <w:tcW w:w="1905" w:type="dxa"/>
            <w:tcBorders>
              <w:top w:val="nil"/>
              <w:left w:val="nil"/>
              <w:bottom w:val="single" w:sz="4" w:space="0" w:color="auto"/>
              <w:right w:val="single" w:sz="4" w:space="0" w:color="auto"/>
            </w:tcBorders>
            <w:shd w:val="clear" w:color="auto" w:fill="auto"/>
            <w:noWrap/>
            <w:vAlign w:val="bottom"/>
          </w:tcPr>
          <w:p w14:paraId="6B931588"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11900</w:t>
            </w:r>
          </w:p>
        </w:tc>
      </w:tr>
      <w:tr w:rsidR="00873780" w:rsidRPr="000B6A66" w14:paraId="0379D0B0" w14:textId="77777777">
        <w:trPr>
          <w:trHeight w:val="272"/>
        </w:trPr>
        <w:tc>
          <w:tcPr>
            <w:tcW w:w="897" w:type="dxa"/>
            <w:tcBorders>
              <w:top w:val="nil"/>
              <w:left w:val="single" w:sz="4" w:space="0" w:color="auto"/>
              <w:bottom w:val="single" w:sz="4" w:space="0" w:color="auto"/>
              <w:right w:val="single" w:sz="4" w:space="0" w:color="auto"/>
            </w:tcBorders>
            <w:shd w:val="clear" w:color="auto" w:fill="auto"/>
            <w:vAlign w:val="center"/>
          </w:tcPr>
          <w:p w14:paraId="1E26405B"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5</w:t>
            </w:r>
          </w:p>
        </w:tc>
        <w:tc>
          <w:tcPr>
            <w:tcW w:w="3046" w:type="dxa"/>
            <w:gridSpan w:val="2"/>
            <w:tcBorders>
              <w:top w:val="nil"/>
              <w:left w:val="nil"/>
              <w:bottom w:val="single" w:sz="4" w:space="0" w:color="auto"/>
              <w:right w:val="single" w:sz="4" w:space="0" w:color="auto"/>
            </w:tcBorders>
            <w:shd w:val="clear" w:color="auto" w:fill="auto"/>
            <w:vAlign w:val="center"/>
          </w:tcPr>
          <w:p w14:paraId="3C7FA6F2"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Riešės šv. Faustinos Kovalskos</w:t>
            </w:r>
          </w:p>
        </w:tc>
        <w:tc>
          <w:tcPr>
            <w:tcW w:w="3565" w:type="dxa"/>
            <w:tcBorders>
              <w:top w:val="nil"/>
              <w:left w:val="nil"/>
              <w:bottom w:val="single" w:sz="4" w:space="0" w:color="auto"/>
              <w:right w:val="single" w:sz="4" w:space="0" w:color="auto"/>
            </w:tcBorders>
            <w:shd w:val="clear" w:color="auto" w:fill="auto"/>
            <w:vAlign w:val="center"/>
          </w:tcPr>
          <w:p w14:paraId="08345B1F"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Valgyklos remontas ir baldų įsigijimas</w:t>
            </w:r>
          </w:p>
        </w:tc>
        <w:tc>
          <w:tcPr>
            <w:tcW w:w="1905" w:type="dxa"/>
            <w:tcBorders>
              <w:top w:val="nil"/>
              <w:left w:val="nil"/>
              <w:bottom w:val="single" w:sz="4" w:space="0" w:color="auto"/>
              <w:right w:val="single" w:sz="4" w:space="0" w:color="auto"/>
            </w:tcBorders>
            <w:shd w:val="clear" w:color="auto" w:fill="auto"/>
            <w:noWrap/>
            <w:vAlign w:val="bottom"/>
          </w:tcPr>
          <w:p w14:paraId="5B98797E"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6300</w:t>
            </w:r>
          </w:p>
        </w:tc>
      </w:tr>
      <w:tr w:rsidR="00873780" w:rsidRPr="000B6A66" w14:paraId="1BC79BAD" w14:textId="77777777">
        <w:trPr>
          <w:trHeight w:val="306"/>
        </w:trPr>
        <w:tc>
          <w:tcPr>
            <w:tcW w:w="750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347915A" w14:textId="77777777" w:rsidR="00873780" w:rsidRDefault="00BB5B4C" w:rsidP="000B6A66">
            <w:pPr>
              <w:spacing w:after="0" w:line="240" w:lineRule="auto"/>
              <w:jc w:val="center"/>
              <w:rPr>
                <w:rFonts w:eastAsia="Times New Roman"/>
                <w:b/>
                <w:bCs/>
                <w:lang w:val="lt-LT" w:eastAsia="lt-LT"/>
              </w:rPr>
            </w:pPr>
            <w:r w:rsidRPr="000B6A66">
              <w:rPr>
                <w:rFonts w:eastAsia="Times New Roman"/>
                <w:b/>
                <w:bCs/>
                <w:lang w:val="lt-LT" w:eastAsia="lt-LT"/>
              </w:rPr>
              <w:t>Pradinės mokyklos</w:t>
            </w:r>
          </w:p>
          <w:p w14:paraId="1BA02A5A" w14:textId="77777777" w:rsidR="005B4F7F" w:rsidRPr="000B6A66" w:rsidRDefault="005B4F7F" w:rsidP="000B6A66">
            <w:pPr>
              <w:spacing w:after="0" w:line="240" w:lineRule="auto"/>
              <w:jc w:val="center"/>
              <w:rPr>
                <w:rFonts w:eastAsia="Times New Roman"/>
                <w:b/>
                <w:bCs/>
                <w:lang w:val="lt-LT" w:eastAsia="lt-LT"/>
              </w:rPr>
            </w:pPr>
          </w:p>
        </w:tc>
        <w:tc>
          <w:tcPr>
            <w:tcW w:w="1905" w:type="dxa"/>
            <w:tcBorders>
              <w:top w:val="nil"/>
              <w:left w:val="nil"/>
              <w:bottom w:val="single" w:sz="4" w:space="0" w:color="auto"/>
              <w:right w:val="single" w:sz="4" w:space="0" w:color="auto"/>
            </w:tcBorders>
            <w:shd w:val="clear" w:color="auto" w:fill="auto"/>
            <w:noWrap/>
            <w:vAlign w:val="bottom"/>
          </w:tcPr>
          <w:p w14:paraId="6A856D86" w14:textId="77777777" w:rsidR="00873780" w:rsidRPr="000B6A66" w:rsidRDefault="00873780" w:rsidP="000B6A66">
            <w:pPr>
              <w:spacing w:after="0" w:line="240" w:lineRule="auto"/>
              <w:jc w:val="right"/>
              <w:rPr>
                <w:rFonts w:eastAsia="Times New Roman"/>
                <w:lang w:val="lt-LT" w:eastAsia="lt-LT"/>
              </w:rPr>
            </w:pPr>
          </w:p>
        </w:tc>
      </w:tr>
      <w:tr w:rsidR="00873780" w:rsidRPr="000B6A66" w14:paraId="117464F8" w14:textId="77777777">
        <w:trPr>
          <w:trHeight w:val="306"/>
        </w:trPr>
        <w:tc>
          <w:tcPr>
            <w:tcW w:w="897" w:type="dxa"/>
            <w:tcBorders>
              <w:top w:val="single" w:sz="4" w:space="0" w:color="auto"/>
              <w:left w:val="single" w:sz="4" w:space="0" w:color="auto"/>
              <w:bottom w:val="single" w:sz="4" w:space="0" w:color="auto"/>
              <w:right w:val="single" w:sz="4" w:space="0" w:color="000000"/>
            </w:tcBorders>
            <w:shd w:val="clear" w:color="auto" w:fill="auto"/>
            <w:vAlign w:val="center"/>
          </w:tcPr>
          <w:p w14:paraId="53AC0833"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w:t>
            </w:r>
          </w:p>
        </w:tc>
        <w:tc>
          <w:tcPr>
            <w:tcW w:w="3027" w:type="dxa"/>
            <w:tcBorders>
              <w:top w:val="single" w:sz="4" w:space="0" w:color="auto"/>
              <w:left w:val="single" w:sz="4" w:space="0" w:color="auto"/>
              <w:bottom w:val="single" w:sz="4" w:space="0" w:color="auto"/>
              <w:right w:val="single" w:sz="4" w:space="0" w:color="000000"/>
            </w:tcBorders>
            <w:shd w:val="clear" w:color="auto" w:fill="auto"/>
            <w:vAlign w:val="center"/>
          </w:tcPr>
          <w:p w14:paraId="09C369E4"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Buivydiškių</w:t>
            </w:r>
          </w:p>
        </w:tc>
        <w:tc>
          <w:tcPr>
            <w:tcW w:w="358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8C20FBE"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Naujų patalpų remontas</w:t>
            </w:r>
          </w:p>
        </w:tc>
        <w:tc>
          <w:tcPr>
            <w:tcW w:w="1905" w:type="dxa"/>
            <w:tcBorders>
              <w:top w:val="nil"/>
              <w:left w:val="nil"/>
              <w:bottom w:val="single" w:sz="4" w:space="0" w:color="auto"/>
              <w:right w:val="single" w:sz="4" w:space="0" w:color="auto"/>
            </w:tcBorders>
            <w:shd w:val="clear" w:color="auto" w:fill="auto"/>
            <w:noWrap/>
            <w:vAlign w:val="bottom"/>
          </w:tcPr>
          <w:p w14:paraId="37E2C38A"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54400</w:t>
            </w:r>
          </w:p>
        </w:tc>
      </w:tr>
      <w:tr w:rsidR="00873780" w:rsidRPr="000B6A66" w14:paraId="786F5480" w14:textId="77777777">
        <w:trPr>
          <w:trHeight w:val="306"/>
        </w:trPr>
        <w:tc>
          <w:tcPr>
            <w:tcW w:w="750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9523DC9" w14:textId="77777777" w:rsidR="00873780" w:rsidRDefault="00BB5B4C" w:rsidP="000B6A66">
            <w:pPr>
              <w:spacing w:after="0" w:line="240" w:lineRule="auto"/>
              <w:jc w:val="center"/>
              <w:rPr>
                <w:rFonts w:eastAsia="Times New Roman"/>
                <w:b/>
                <w:bCs/>
                <w:lang w:val="lt-LT" w:eastAsia="lt-LT"/>
              </w:rPr>
            </w:pPr>
            <w:r w:rsidRPr="000B6A66">
              <w:rPr>
                <w:rFonts w:eastAsia="Times New Roman"/>
                <w:b/>
                <w:bCs/>
                <w:lang w:val="lt-LT" w:eastAsia="lt-LT"/>
              </w:rPr>
              <w:t>Vaikų darželiai</w:t>
            </w:r>
          </w:p>
          <w:p w14:paraId="23190AA2" w14:textId="77777777" w:rsidR="005B4F7F" w:rsidRPr="000B6A66" w:rsidRDefault="005B4F7F" w:rsidP="000B6A66">
            <w:pPr>
              <w:spacing w:after="0" w:line="240" w:lineRule="auto"/>
              <w:jc w:val="center"/>
              <w:rPr>
                <w:rFonts w:eastAsia="Times New Roman"/>
                <w:b/>
                <w:bCs/>
                <w:lang w:val="lt-LT" w:eastAsia="lt-LT"/>
              </w:rPr>
            </w:pPr>
          </w:p>
        </w:tc>
        <w:tc>
          <w:tcPr>
            <w:tcW w:w="1905" w:type="dxa"/>
            <w:tcBorders>
              <w:top w:val="nil"/>
              <w:left w:val="nil"/>
              <w:bottom w:val="single" w:sz="4" w:space="0" w:color="auto"/>
              <w:right w:val="single" w:sz="4" w:space="0" w:color="auto"/>
            </w:tcBorders>
            <w:shd w:val="clear" w:color="auto" w:fill="auto"/>
            <w:noWrap/>
            <w:vAlign w:val="bottom"/>
          </w:tcPr>
          <w:p w14:paraId="12B9AEB0" w14:textId="77777777" w:rsidR="00873780" w:rsidRPr="000B6A66" w:rsidRDefault="00873780" w:rsidP="000B6A66">
            <w:pPr>
              <w:spacing w:after="0" w:line="240" w:lineRule="auto"/>
              <w:jc w:val="right"/>
              <w:rPr>
                <w:rFonts w:eastAsia="Times New Roman"/>
                <w:lang w:val="lt-LT" w:eastAsia="lt-LT"/>
              </w:rPr>
            </w:pPr>
          </w:p>
        </w:tc>
      </w:tr>
      <w:tr w:rsidR="00873780" w:rsidRPr="000B6A66" w14:paraId="481012B2" w14:textId="77777777">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14:paraId="6209A60A"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w:t>
            </w:r>
          </w:p>
        </w:tc>
        <w:tc>
          <w:tcPr>
            <w:tcW w:w="3046" w:type="dxa"/>
            <w:gridSpan w:val="2"/>
            <w:tcBorders>
              <w:top w:val="nil"/>
              <w:left w:val="nil"/>
              <w:bottom w:val="single" w:sz="4" w:space="0" w:color="auto"/>
              <w:right w:val="single" w:sz="4" w:space="0" w:color="auto"/>
            </w:tcBorders>
            <w:shd w:val="clear" w:color="auto" w:fill="auto"/>
            <w:vAlign w:val="center"/>
          </w:tcPr>
          <w:p w14:paraId="2733AB12"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Bezdonių</w:t>
            </w:r>
          </w:p>
        </w:tc>
        <w:tc>
          <w:tcPr>
            <w:tcW w:w="3565" w:type="dxa"/>
            <w:tcBorders>
              <w:top w:val="nil"/>
              <w:left w:val="nil"/>
              <w:bottom w:val="single" w:sz="4" w:space="0" w:color="auto"/>
              <w:right w:val="single" w:sz="4" w:space="0" w:color="auto"/>
            </w:tcBorders>
            <w:shd w:val="clear" w:color="auto" w:fill="auto"/>
            <w:vAlign w:val="center"/>
          </w:tcPr>
          <w:p w14:paraId="0436986D"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Teritorijos aptvėrimas</w:t>
            </w:r>
          </w:p>
        </w:tc>
        <w:tc>
          <w:tcPr>
            <w:tcW w:w="1905" w:type="dxa"/>
            <w:tcBorders>
              <w:top w:val="nil"/>
              <w:left w:val="nil"/>
              <w:bottom w:val="single" w:sz="4" w:space="0" w:color="auto"/>
              <w:right w:val="single" w:sz="4" w:space="0" w:color="auto"/>
            </w:tcBorders>
            <w:shd w:val="clear" w:color="auto" w:fill="auto"/>
            <w:noWrap/>
            <w:vAlign w:val="bottom"/>
          </w:tcPr>
          <w:p w14:paraId="3D823AA1"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14700</w:t>
            </w:r>
          </w:p>
        </w:tc>
      </w:tr>
      <w:tr w:rsidR="00873780" w:rsidRPr="000B6A66" w14:paraId="1C5145D2" w14:textId="77777777">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14:paraId="2BAA1932"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2</w:t>
            </w:r>
          </w:p>
        </w:tc>
        <w:tc>
          <w:tcPr>
            <w:tcW w:w="3046" w:type="dxa"/>
            <w:gridSpan w:val="2"/>
            <w:tcBorders>
              <w:top w:val="nil"/>
              <w:left w:val="nil"/>
              <w:bottom w:val="single" w:sz="4" w:space="0" w:color="auto"/>
              <w:right w:val="single" w:sz="4" w:space="0" w:color="auto"/>
            </w:tcBorders>
            <w:shd w:val="clear" w:color="auto" w:fill="auto"/>
            <w:vAlign w:val="center"/>
          </w:tcPr>
          <w:p w14:paraId="37956789"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Rukainių</w:t>
            </w:r>
          </w:p>
        </w:tc>
        <w:tc>
          <w:tcPr>
            <w:tcW w:w="3565" w:type="dxa"/>
            <w:tcBorders>
              <w:top w:val="nil"/>
              <w:left w:val="nil"/>
              <w:bottom w:val="single" w:sz="4" w:space="0" w:color="auto"/>
              <w:right w:val="single" w:sz="4" w:space="0" w:color="auto"/>
            </w:tcBorders>
            <w:shd w:val="clear" w:color="auto" w:fill="auto"/>
            <w:vAlign w:val="center"/>
          </w:tcPr>
          <w:p w14:paraId="79B1BA79"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Vaikų žaidimų aikštelės remontas</w:t>
            </w:r>
          </w:p>
        </w:tc>
        <w:tc>
          <w:tcPr>
            <w:tcW w:w="1905" w:type="dxa"/>
            <w:tcBorders>
              <w:top w:val="nil"/>
              <w:left w:val="nil"/>
              <w:bottom w:val="single" w:sz="4" w:space="0" w:color="auto"/>
              <w:right w:val="single" w:sz="4" w:space="0" w:color="auto"/>
            </w:tcBorders>
            <w:shd w:val="clear" w:color="auto" w:fill="auto"/>
            <w:noWrap/>
            <w:vAlign w:val="bottom"/>
          </w:tcPr>
          <w:p w14:paraId="324BADA4"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11700</w:t>
            </w:r>
          </w:p>
        </w:tc>
      </w:tr>
      <w:tr w:rsidR="00873780" w:rsidRPr="000B6A66" w14:paraId="771F0CB3" w14:textId="77777777">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14:paraId="74F04993"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3</w:t>
            </w:r>
          </w:p>
        </w:tc>
        <w:tc>
          <w:tcPr>
            <w:tcW w:w="3046" w:type="dxa"/>
            <w:gridSpan w:val="2"/>
            <w:tcBorders>
              <w:top w:val="nil"/>
              <w:left w:val="nil"/>
              <w:bottom w:val="single" w:sz="4" w:space="0" w:color="auto"/>
              <w:right w:val="single" w:sz="4" w:space="0" w:color="auto"/>
            </w:tcBorders>
            <w:shd w:val="clear" w:color="auto" w:fill="auto"/>
            <w:vAlign w:val="center"/>
          </w:tcPr>
          <w:p w14:paraId="414386C3"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Pagirių ,,Pelėdžiuko“</w:t>
            </w:r>
          </w:p>
        </w:tc>
        <w:tc>
          <w:tcPr>
            <w:tcW w:w="3565" w:type="dxa"/>
            <w:tcBorders>
              <w:top w:val="nil"/>
              <w:left w:val="nil"/>
              <w:bottom w:val="single" w:sz="4" w:space="0" w:color="auto"/>
              <w:right w:val="single" w:sz="4" w:space="0" w:color="auto"/>
            </w:tcBorders>
            <w:shd w:val="clear" w:color="auto" w:fill="auto"/>
            <w:vAlign w:val="center"/>
          </w:tcPr>
          <w:p w14:paraId="5695B224"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Avarinių vamzdynų keitimo darbai</w:t>
            </w:r>
          </w:p>
        </w:tc>
        <w:tc>
          <w:tcPr>
            <w:tcW w:w="1905" w:type="dxa"/>
            <w:tcBorders>
              <w:top w:val="nil"/>
              <w:left w:val="nil"/>
              <w:bottom w:val="single" w:sz="4" w:space="0" w:color="auto"/>
              <w:right w:val="single" w:sz="4" w:space="0" w:color="auto"/>
            </w:tcBorders>
            <w:shd w:val="clear" w:color="auto" w:fill="auto"/>
            <w:noWrap/>
            <w:vAlign w:val="bottom"/>
          </w:tcPr>
          <w:p w14:paraId="47DFFDF9"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11200</w:t>
            </w:r>
          </w:p>
        </w:tc>
      </w:tr>
      <w:tr w:rsidR="00873780" w:rsidRPr="000B6A66" w14:paraId="72ACACE4" w14:textId="77777777">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14:paraId="7D3727A9"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4</w:t>
            </w:r>
          </w:p>
        </w:tc>
        <w:tc>
          <w:tcPr>
            <w:tcW w:w="3046" w:type="dxa"/>
            <w:gridSpan w:val="2"/>
            <w:tcBorders>
              <w:top w:val="nil"/>
              <w:left w:val="nil"/>
              <w:bottom w:val="single" w:sz="4" w:space="0" w:color="auto"/>
              <w:right w:val="single" w:sz="4" w:space="0" w:color="auto"/>
            </w:tcBorders>
            <w:shd w:val="clear" w:color="auto" w:fill="auto"/>
            <w:vAlign w:val="center"/>
          </w:tcPr>
          <w:p w14:paraId="47F96951"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Glitiškių</w:t>
            </w:r>
          </w:p>
        </w:tc>
        <w:tc>
          <w:tcPr>
            <w:tcW w:w="3565" w:type="dxa"/>
            <w:tcBorders>
              <w:top w:val="nil"/>
              <w:left w:val="nil"/>
              <w:bottom w:val="single" w:sz="4" w:space="0" w:color="auto"/>
              <w:right w:val="single" w:sz="4" w:space="0" w:color="auto"/>
            </w:tcBorders>
            <w:shd w:val="clear" w:color="auto" w:fill="auto"/>
            <w:vAlign w:val="center"/>
          </w:tcPr>
          <w:p w14:paraId="464A2A0F"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Įėjimo į pastatą atstatymas</w:t>
            </w:r>
          </w:p>
        </w:tc>
        <w:tc>
          <w:tcPr>
            <w:tcW w:w="1905" w:type="dxa"/>
            <w:tcBorders>
              <w:top w:val="nil"/>
              <w:left w:val="nil"/>
              <w:bottom w:val="single" w:sz="4" w:space="0" w:color="auto"/>
              <w:right w:val="single" w:sz="4" w:space="0" w:color="auto"/>
            </w:tcBorders>
            <w:shd w:val="clear" w:color="auto" w:fill="auto"/>
            <w:noWrap/>
            <w:vAlign w:val="bottom"/>
          </w:tcPr>
          <w:p w14:paraId="263C4EED"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4000</w:t>
            </w:r>
          </w:p>
        </w:tc>
      </w:tr>
      <w:tr w:rsidR="00873780" w:rsidRPr="000B6A66" w14:paraId="02F638FE" w14:textId="77777777">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14:paraId="65719C04"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5</w:t>
            </w:r>
          </w:p>
        </w:tc>
        <w:tc>
          <w:tcPr>
            <w:tcW w:w="3046" w:type="dxa"/>
            <w:gridSpan w:val="2"/>
            <w:tcBorders>
              <w:top w:val="nil"/>
              <w:left w:val="nil"/>
              <w:bottom w:val="single" w:sz="4" w:space="0" w:color="auto"/>
              <w:right w:val="single" w:sz="4" w:space="0" w:color="auto"/>
            </w:tcBorders>
            <w:shd w:val="clear" w:color="auto" w:fill="auto"/>
            <w:vAlign w:val="center"/>
          </w:tcPr>
          <w:p w14:paraId="527B2297"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Medininkų</w:t>
            </w:r>
          </w:p>
        </w:tc>
        <w:tc>
          <w:tcPr>
            <w:tcW w:w="3565" w:type="dxa"/>
            <w:tcBorders>
              <w:top w:val="nil"/>
              <w:left w:val="nil"/>
              <w:bottom w:val="single" w:sz="4" w:space="0" w:color="auto"/>
              <w:right w:val="single" w:sz="4" w:space="0" w:color="auto"/>
            </w:tcBorders>
            <w:shd w:val="clear" w:color="auto" w:fill="auto"/>
            <w:vAlign w:val="center"/>
          </w:tcPr>
          <w:p w14:paraId="58EACC3A"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Vaikų žaidimų aikštelės remontas</w:t>
            </w:r>
          </w:p>
        </w:tc>
        <w:tc>
          <w:tcPr>
            <w:tcW w:w="1905" w:type="dxa"/>
            <w:tcBorders>
              <w:top w:val="nil"/>
              <w:left w:val="nil"/>
              <w:bottom w:val="single" w:sz="4" w:space="0" w:color="auto"/>
              <w:right w:val="single" w:sz="4" w:space="0" w:color="auto"/>
            </w:tcBorders>
            <w:shd w:val="clear" w:color="auto" w:fill="auto"/>
            <w:noWrap/>
            <w:vAlign w:val="bottom"/>
          </w:tcPr>
          <w:p w14:paraId="42A9B0F3"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1500</w:t>
            </w:r>
          </w:p>
        </w:tc>
      </w:tr>
      <w:tr w:rsidR="00873780" w:rsidRPr="000B6A66" w14:paraId="145C3635" w14:textId="77777777">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14:paraId="3AF50C2A"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6</w:t>
            </w:r>
          </w:p>
        </w:tc>
        <w:tc>
          <w:tcPr>
            <w:tcW w:w="3046" w:type="dxa"/>
            <w:gridSpan w:val="2"/>
            <w:tcBorders>
              <w:top w:val="nil"/>
              <w:left w:val="nil"/>
              <w:bottom w:val="single" w:sz="4" w:space="0" w:color="auto"/>
              <w:right w:val="single" w:sz="4" w:space="0" w:color="auto"/>
            </w:tcBorders>
            <w:shd w:val="clear" w:color="auto" w:fill="auto"/>
            <w:vAlign w:val="center"/>
          </w:tcPr>
          <w:p w14:paraId="65E08152"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Nemenčinės</w:t>
            </w:r>
          </w:p>
        </w:tc>
        <w:tc>
          <w:tcPr>
            <w:tcW w:w="3565" w:type="dxa"/>
            <w:tcBorders>
              <w:top w:val="nil"/>
              <w:left w:val="nil"/>
              <w:bottom w:val="single" w:sz="4" w:space="0" w:color="auto"/>
              <w:right w:val="single" w:sz="4" w:space="0" w:color="auto"/>
            </w:tcBorders>
            <w:shd w:val="clear" w:color="auto" w:fill="auto"/>
            <w:vAlign w:val="center"/>
          </w:tcPr>
          <w:p w14:paraId="70CE245E"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Gaisro signalizacijos gedimo šalinimas</w:t>
            </w:r>
          </w:p>
        </w:tc>
        <w:tc>
          <w:tcPr>
            <w:tcW w:w="1905" w:type="dxa"/>
            <w:tcBorders>
              <w:top w:val="nil"/>
              <w:left w:val="nil"/>
              <w:bottom w:val="single" w:sz="4" w:space="0" w:color="auto"/>
              <w:right w:val="single" w:sz="4" w:space="0" w:color="auto"/>
            </w:tcBorders>
            <w:shd w:val="clear" w:color="auto" w:fill="auto"/>
            <w:noWrap/>
            <w:vAlign w:val="bottom"/>
          </w:tcPr>
          <w:p w14:paraId="2F561479"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1500</w:t>
            </w:r>
          </w:p>
        </w:tc>
      </w:tr>
      <w:tr w:rsidR="00873780" w:rsidRPr="000B6A66" w14:paraId="4CCDC0A1" w14:textId="77777777">
        <w:trPr>
          <w:trHeight w:val="544"/>
        </w:trPr>
        <w:tc>
          <w:tcPr>
            <w:tcW w:w="750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0985756" w14:textId="77777777" w:rsidR="00873780" w:rsidRPr="000B6A66" w:rsidRDefault="00BB5B4C" w:rsidP="000B6A66">
            <w:pPr>
              <w:spacing w:after="0" w:line="240" w:lineRule="auto"/>
              <w:jc w:val="center"/>
              <w:rPr>
                <w:rFonts w:eastAsia="Times New Roman"/>
                <w:b/>
                <w:bCs/>
                <w:lang w:val="lt-LT" w:eastAsia="lt-LT"/>
              </w:rPr>
            </w:pPr>
            <w:r w:rsidRPr="000B6A66">
              <w:rPr>
                <w:rFonts w:eastAsia="Times New Roman"/>
                <w:b/>
                <w:bCs/>
                <w:lang w:val="lt-LT" w:eastAsia="lt-LT"/>
              </w:rPr>
              <w:t>Vaikų lopšeliai-darželiai</w:t>
            </w:r>
          </w:p>
        </w:tc>
        <w:tc>
          <w:tcPr>
            <w:tcW w:w="1905" w:type="dxa"/>
            <w:tcBorders>
              <w:top w:val="nil"/>
              <w:left w:val="nil"/>
              <w:bottom w:val="single" w:sz="4" w:space="0" w:color="auto"/>
              <w:right w:val="single" w:sz="4" w:space="0" w:color="auto"/>
            </w:tcBorders>
            <w:shd w:val="clear" w:color="auto" w:fill="auto"/>
            <w:noWrap/>
            <w:vAlign w:val="bottom"/>
          </w:tcPr>
          <w:p w14:paraId="5F5B4E0A" w14:textId="77777777" w:rsidR="00873780" w:rsidRPr="000B6A66" w:rsidRDefault="00873780" w:rsidP="000B6A66">
            <w:pPr>
              <w:spacing w:after="0" w:line="240" w:lineRule="auto"/>
              <w:jc w:val="right"/>
              <w:rPr>
                <w:rFonts w:eastAsia="Times New Roman"/>
                <w:lang w:val="lt-LT" w:eastAsia="lt-LT"/>
              </w:rPr>
            </w:pPr>
          </w:p>
        </w:tc>
      </w:tr>
      <w:tr w:rsidR="00873780" w:rsidRPr="000B6A66" w14:paraId="455EFD78" w14:textId="77777777">
        <w:trPr>
          <w:trHeight w:val="588"/>
        </w:trPr>
        <w:tc>
          <w:tcPr>
            <w:tcW w:w="897" w:type="dxa"/>
            <w:vMerge w:val="restart"/>
            <w:tcBorders>
              <w:top w:val="nil"/>
              <w:left w:val="single" w:sz="4" w:space="0" w:color="auto"/>
              <w:bottom w:val="single" w:sz="4" w:space="0" w:color="000000"/>
              <w:right w:val="single" w:sz="4" w:space="0" w:color="auto"/>
            </w:tcBorders>
            <w:shd w:val="clear" w:color="auto" w:fill="auto"/>
            <w:vAlign w:val="center"/>
          </w:tcPr>
          <w:p w14:paraId="0C63C904"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w:t>
            </w:r>
          </w:p>
        </w:tc>
        <w:tc>
          <w:tcPr>
            <w:tcW w:w="304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B2360D6"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Avižienių</w:t>
            </w:r>
          </w:p>
        </w:tc>
        <w:tc>
          <w:tcPr>
            <w:tcW w:w="3565" w:type="dxa"/>
            <w:tcBorders>
              <w:top w:val="nil"/>
              <w:left w:val="nil"/>
              <w:bottom w:val="single" w:sz="4" w:space="0" w:color="auto"/>
              <w:right w:val="single" w:sz="4" w:space="0" w:color="auto"/>
            </w:tcBorders>
            <w:shd w:val="clear" w:color="auto" w:fill="auto"/>
            <w:vAlign w:val="center"/>
          </w:tcPr>
          <w:p w14:paraId="4746EF66"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Katilo remontas ir vamzdžių keitimas</w:t>
            </w:r>
          </w:p>
        </w:tc>
        <w:tc>
          <w:tcPr>
            <w:tcW w:w="1905" w:type="dxa"/>
            <w:tcBorders>
              <w:top w:val="nil"/>
              <w:left w:val="nil"/>
              <w:bottom w:val="single" w:sz="4" w:space="0" w:color="auto"/>
              <w:right w:val="single" w:sz="4" w:space="0" w:color="auto"/>
            </w:tcBorders>
            <w:shd w:val="clear" w:color="auto" w:fill="auto"/>
            <w:noWrap/>
            <w:vAlign w:val="bottom"/>
          </w:tcPr>
          <w:p w14:paraId="075AE710"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4200</w:t>
            </w:r>
          </w:p>
        </w:tc>
      </w:tr>
      <w:tr w:rsidR="00873780" w:rsidRPr="000B6A66" w14:paraId="556B7D06" w14:textId="77777777">
        <w:trPr>
          <w:trHeight w:val="338"/>
        </w:trPr>
        <w:tc>
          <w:tcPr>
            <w:tcW w:w="897" w:type="dxa"/>
            <w:vMerge/>
            <w:tcBorders>
              <w:top w:val="nil"/>
              <w:left w:val="single" w:sz="4" w:space="0" w:color="auto"/>
              <w:bottom w:val="single" w:sz="4" w:space="0" w:color="000000"/>
              <w:right w:val="single" w:sz="4" w:space="0" w:color="auto"/>
            </w:tcBorders>
            <w:vAlign w:val="center"/>
          </w:tcPr>
          <w:p w14:paraId="682EC852" w14:textId="77777777" w:rsidR="00873780" w:rsidRPr="000B6A66" w:rsidRDefault="00873780" w:rsidP="000B6A66">
            <w:pPr>
              <w:spacing w:after="0" w:line="240" w:lineRule="auto"/>
              <w:rPr>
                <w:rFonts w:eastAsia="Times New Roman"/>
                <w:lang w:val="lt-LT" w:eastAsia="lt-LT"/>
              </w:rPr>
            </w:pPr>
          </w:p>
        </w:tc>
        <w:tc>
          <w:tcPr>
            <w:tcW w:w="3046" w:type="dxa"/>
            <w:gridSpan w:val="2"/>
            <w:vMerge/>
            <w:tcBorders>
              <w:top w:val="nil"/>
              <w:left w:val="single" w:sz="4" w:space="0" w:color="auto"/>
              <w:bottom w:val="single" w:sz="4" w:space="0" w:color="000000"/>
              <w:right w:val="single" w:sz="4" w:space="0" w:color="auto"/>
            </w:tcBorders>
            <w:vAlign w:val="center"/>
          </w:tcPr>
          <w:p w14:paraId="65C7E8EC"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413F9E98"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Žaidimų aikštelės danga</w:t>
            </w:r>
          </w:p>
        </w:tc>
        <w:tc>
          <w:tcPr>
            <w:tcW w:w="1905" w:type="dxa"/>
            <w:tcBorders>
              <w:top w:val="nil"/>
              <w:left w:val="nil"/>
              <w:bottom w:val="single" w:sz="4" w:space="0" w:color="auto"/>
              <w:right w:val="single" w:sz="4" w:space="0" w:color="auto"/>
            </w:tcBorders>
            <w:shd w:val="clear" w:color="auto" w:fill="auto"/>
            <w:noWrap/>
            <w:vAlign w:val="bottom"/>
          </w:tcPr>
          <w:p w14:paraId="40B40689"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1600</w:t>
            </w:r>
          </w:p>
        </w:tc>
      </w:tr>
      <w:tr w:rsidR="00873780" w:rsidRPr="000B6A66" w14:paraId="045DA7A2" w14:textId="77777777">
        <w:trPr>
          <w:trHeight w:val="529"/>
        </w:trPr>
        <w:tc>
          <w:tcPr>
            <w:tcW w:w="897" w:type="dxa"/>
            <w:tcBorders>
              <w:top w:val="nil"/>
              <w:left w:val="single" w:sz="4" w:space="0" w:color="auto"/>
              <w:bottom w:val="single" w:sz="4" w:space="0" w:color="auto"/>
              <w:right w:val="single" w:sz="4" w:space="0" w:color="auto"/>
            </w:tcBorders>
            <w:shd w:val="clear" w:color="auto" w:fill="auto"/>
            <w:vAlign w:val="center"/>
          </w:tcPr>
          <w:p w14:paraId="17A8456B"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2</w:t>
            </w:r>
          </w:p>
        </w:tc>
        <w:tc>
          <w:tcPr>
            <w:tcW w:w="3046" w:type="dxa"/>
            <w:gridSpan w:val="2"/>
            <w:tcBorders>
              <w:top w:val="nil"/>
              <w:left w:val="nil"/>
              <w:bottom w:val="single" w:sz="4" w:space="0" w:color="auto"/>
              <w:right w:val="single" w:sz="4" w:space="0" w:color="auto"/>
            </w:tcBorders>
            <w:shd w:val="clear" w:color="auto" w:fill="auto"/>
            <w:vAlign w:val="center"/>
          </w:tcPr>
          <w:p w14:paraId="2D7BE57A"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Kabiškių</w:t>
            </w:r>
          </w:p>
        </w:tc>
        <w:tc>
          <w:tcPr>
            <w:tcW w:w="3565" w:type="dxa"/>
            <w:tcBorders>
              <w:top w:val="nil"/>
              <w:left w:val="nil"/>
              <w:bottom w:val="single" w:sz="4" w:space="0" w:color="auto"/>
              <w:right w:val="single" w:sz="4" w:space="0" w:color="auto"/>
            </w:tcBorders>
            <w:shd w:val="clear" w:color="auto" w:fill="auto"/>
            <w:vAlign w:val="center"/>
          </w:tcPr>
          <w:p w14:paraId="051F375D"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Šildymo sistemos reguliavimo prietaisų įrengimas</w:t>
            </w:r>
          </w:p>
        </w:tc>
        <w:tc>
          <w:tcPr>
            <w:tcW w:w="1905" w:type="dxa"/>
            <w:tcBorders>
              <w:top w:val="nil"/>
              <w:left w:val="nil"/>
              <w:bottom w:val="single" w:sz="4" w:space="0" w:color="auto"/>
              <w:right w:val="single" w:sz="4" w:space="0" w:color="auto"/>
            </w:tcBorders>
            <w:shd w:val="clear" w:color="auto" w:fill="auto"/>
            <w:noWrap/>
            <w:vAlign w:val="bottom"/>
          </w:tcPr>
          <w:p w14:paraId="199BAD8D"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11800</w:t>
            </w:r>
          </w:p>
        </w:tc>
      </w:tr>
      <w:tr w:rsidR="00873780" w:rsidRPr="000B6A66" w14:paraId="4DF40C4C" w14:textId="77777777">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14:paraId="17F4A82D"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3</w:t>
            </w:r>
          </w:p>
        </w:tc>
        <w:tc>
          <w:tcPr>
            <w:tcW w:w="3046" w:type="dxa"/>
            <w:gridSpan w:val="2"/>
            <w:tcBorders>
              <w:top w:val="nil"/>
              <w:left w:val="nil"/>
              <w:bottom w:val="single" w:sz="4" w:space="0" w:color="auto"/>
              <w:right w:val="single" w:sz="4" w:space="0" w:color="auto"/>
            </w:tcBorders>
            <w:shd w:val="clear" w:color="auto" w:fill="auto"/>
            <w:vAlign w:val="center"/>
          </w:tcPr>
          <w:p w14:paraId="1FE49446"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Rudaminos</w:t>
            </w:r>
          </w:p>
        </w:tc>
        <w:tc>
          <w:tcPr>
            <w:tcW w:w="3565" w:type="dxa"/>
            <w:tcBorders>
              <w:top w:val="nil"/>
              <w:left w:val="nil"/>
              <w:bottom w:val="single" w:sz="4" w:space="0" w:color="auto"/>
              <w:right w:val="single" w:sz="4" w:space="0" w:color="auto"/>
            </w:tcBorders>
            <w:shd w:val="clear" w:color="auto" w:fill="auto"/>
            <w:vAlign w:val="center"/>
          </w:tcPr>
          <w:p w14:paraId="1F1917AD"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Žaidimų aikštelės sutvarkymas</w:t>
            </w:r>
          </w:p>
        </w:tc>
        <w:tc>
          <w:tcPr>
            <w:tcW w:w="1905" w:type="dxa"/>
            <w:tcBorders>
              <w:top w:val="nil"/>
              <w:left w:val="nil"/>
              <w:bottom w:val="single" w:sz="4" w:space="0" w:color="auto"/>
              <w:right w:val="single" w:sz="4" w:space="0" w:color="auto"/>
            </w:tcBorders>
            <w:shd w:val="clear" w:color="auto" w:fill="auto"/>
            <w:noWrap/>
            <w:vAlign w:val="bottom"/>
          </w:tcPr>
          <w:p w14:paraId="20ADFDF3"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11200</w:t>
            </w:r>
          </w:p>
        </w:tc>
      </w:tr>
      <w:tr w:rsidR="00873780" w:rsidRPr="000B6A66" w14:paraId="125A5461" w14:textId="77777777">
        <w:trPr>
          <w:trHeight w:val="309"/>
        </w:trPr>
        <w:tc>
          <w:tcPr>
            <w:tcW w:w="75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88A238" w14:textId="77777777" w:rsidR="005B4F7F" w:rsidRPr="000B6A66" w:rsidRDefault="00BB5B4C" w:rsidP="005B4F7F">
            <w:pPr>
              <w:spacing w:after="0" w:line="240" w:lineRule="auto"/>
              <w:jc w:val="center"/>
              <w:rPr>
                <w:rFonts w:eastAsia="Times New Roman"/>
                <w:b/>
                <w:bCs/>
                <w:lang w:val="lt-LT" w:eastAsia="lt-LT"/>
              </w:rPr>
            </w:pPr>
            <w:r w:rsidRPr="000B6A66">
              <w:rPr>
                <w:rFonts w:eastAsia="Times New Roman"/>
                <w:b/>
                <w:bCs/>
                <w:lang w:val="lt-LT" w:eastAsia="lt-LT"/>
              </w:rPr>
              <w:lastRenderedPageBreak/>
              <w:t>Neformaliojo švietimo įstaigos</w:t>
            </w:r>
          </w:p>
        </w:tc>
        <w:tc>
          <w:tcPr>
            <w:tcW w:w="1905" w:type="dxa"/>
            <w:tcBorders>
              <w:top w:val="nil"/>
              <w:left w:val="nil"/>
              <w:bottom w:val="single" w:sz="4" w:space="0" w:color="auto"/>
              <w:right w:val="single" w:sz="4" w:space="0" w:color="auto"/>
            </w:tcBorders>
            <w:shd w:val="clear" w:color="auto" w:fill="auto"/>
            <w:noWrap/>
            <w:vAlign w:val="bottom"/>
          </w:tcPr>
          <w:p w14:paraId="62C3F351" w14:textId="77777777" w:rsidR="00873780" w:rsidRPr="000B6A66" w:rsidRDefault="00873780" w:rsidP="000B6A66">
            <w:pPr>
              <w:spacing w:after="0" w:line="240" w:lineRule="auto"/>
              <w:jc w:val="right"/>
              <w:rPr>
                <w:rFonts w:eastAsia="Times New Roman"/>
                <w:lang w:val="lt-LT" w:eastAsia="lt-LT"/>
              </w:rPr>
            </w:pPr>
          </w:p>
        </w:tc>
      </w:tr>
      <w:tr w:rsidR="00873780" w:rsidRPr="000B6A66" w14:paraId="1D2948FF" w14:textId="77777777">
        <w:trPr>
          <w:trHeight w:val="588"/>
        </w:trPr>
        <w:tc>
          <w:tcPr>
            <w:tcW w:w="897" w:type="dxa"/>
            <w:vMerge w:val="restart"/>
            <w:tcBorders>
              <w:top w:val="nil"/>
              <w:left w:val="single" w:sz="4" w:space="0" w:color="auto"/>
              <w:right w:val="single" w:sz="4" w:space="0" w:color="auto"/>
            </w:tcBorders>
            <w:shd w:val="clear" w:color="auto" w:fill="auto"/>
            <w:vAlign w:val="center"/>
          </w:tcPr>
          <w:p w14:paraId="2E63BA92" w14:textId="77777777" w:rsidR="00873780" w:rsidRPr="000B6A66" w:rsidRDefault="00BB5B4C" w:rsidP="000B6A66">
            <w:pPr>
              <w:spacing w:after="0" w:line="240" w:lineRule="auto"/>
              <w:jc w:val="center"/>
              <w:rPr>
                <w:rFonts w:eastAsia="Times New Roman"/>
                <w:lang w:val="lt-LT" w:eastAsia="lt-LT"/>
              </w:rPr>
            </w:pPr>
            <w:r w:rsidRPr="000B6A66">
              <w:rPr>
                <w:rFonts w:eastAsia="Times New Roman"/>
                <w:lang w:val="lt-LT" w:eastAsia="lt-LT"/>
              </w:rPr>
              <w:t>1</w:t>
            </w:r>
          </w:p>
        </w:tc>
        <w:tc>
          <w:tcPr>
            <w:tcW w:w="3046" w:type="dxa"/>
            <w:gridSpan w:val="2"/>
            <w:vMerge w:val="restart"/>
            <w:tcBorders>
              <w:top w:val="nil"/>
              <w:left w:val="single" w:sz="4" w:space="0" w:color="auto"/>
              <w:right w:val="single" w:sz="4" w:space="0" w:color="auto"/>
            </w:tcBorders>
            <w:shd w:val="clear" w:color="auto" w:fill="auto"/>
            <w:vAlign w:val="center"/>
          </w:tcPr>
          <w:p w14:paraId="42F948C2"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Vilniaus rajono savivaldybės sporto mokykla</w:t>
            </w:r>
          </w:p>
        </w:tc>
        <w:tc>
          <w:tcPr>
            <w:tcW w:w="3565" w:type="dxa"/>
            <w:tcBorders>
              <w:top w:val="nil"/>
              <w:left w:val="nil"/>
              <w:bottom w:val="single" w:sz="4" w:space="0" w:color="auto"/>
              <w:right w:val="single" w:sz="4" w:space="0" w:color="auto"/>
            </w:tcBorders>
            <w:shd w:val="clear" w:color="auto" w:fill="auto"/>
            <w:vAlign w:val="center"/>
          </w:tcPr>
          <w:p w14:paraId="70690C85"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Telekomunikacijų atvedimo į pastatą ir papildomi statybos darbai</w:t>
            </w:r>
          </w:p>
        </w:tc>
        <w:tc>
          <w:tcPr>
            <w:tcW w:w="1905" w:type="dxa"/>
            <w:tcBorders>
              <w:top w:val="nil"/>
              <w:left w:val="nil"/>
              <w:bottom w:val="single" w:sz="4" w:space="0" w:color="auto"/>
              <w:right w:val="single" w:sz="4" w:space="0" w:color="auto"/>
            </w:tcBorders>
            <w:shd w:val="clear" w:color="auto" w:fill="auto"/>
            <w:noWrap/>
            <w:vAlign w:val="bottom"/>
          </w:tcPr>
          <w:p w14:paraId="0912468D"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16500</w:t>
            </w:r>
          </w:p>
        </w:tc>
      </w:tr>
      <w:tr w:rsidR="00873780" w:rsidRPr="000B6A66" w14:paraId="33C21CDD" w14:textId="77777777">
        <w:trPr>
          <w:trHeight w:val="588"/>
        </w:trPr>
        <w:tc>
          <w:tcPr>
            <w:tcW w:w="897" w:type="dxa"/>
            <w:vMerge/>
            <w:tcBorders>
              <w:left w:val="single" w:sz="4" w:space="0" w:color="auto"/>
              <w:bottom w:val="single" w:sz="4" w:space="0" w:color="000000"/>
              <w:right w:val="single" w:sz="4" w:space="0" w:color="auto"/>
            </w:tcBorders>
            <w:shd w:val="clear" w:color="auto" w:fill="auto"/>
            <w:vAlign w:val="center"/>
          </w:tcPr>
          <w:p w14:paraId="53E213D6" w14:textId="77777777" w:rsidR="00873780" w:rsidRPr="000B6A66" w:rsidRDefault="00873780" w:rsidP="000B6A66">
            <w:pPr>
              <w:spacing w:after="0" w:line="240" w:lineRule="auto"/>
              <w:jc w:val="center"/>
              <w:rPr>
                <w:rFonts w:eastAsia="Times New Roman"/>
                <w:lang w:val="lt-LT" w:eastAsia="lt-LT"/>
              </w:rPr>
            </w:pPr>
          </w:p>
        </w:tc>
        <w:tc>
          <w:tcPr>
            <w:tcW w:w="3046" w:type="dxa"/>
            <w:gridSpan w:val="2"/>
            <w:vMerge/>
            <w:tcBorders>
              <w:left w:val="single" w:sz="4" w:space="0" w:color="auto"/>
              <w:bottom w:val="single" w:sz="4" w:space="0" w:color="000000"/>
              <w:right w:val="single" w:sz="4" w:space="0" w:color="auto"/>
            </w:tcBorders>
            <w:shd w:val="clear" w:color="auto" w:fill="auto"/>
            <w:vAlign w:val="center"/>
          </w:tcPr>
          <w:p w14:paraId="231FD13C" w14:textId="77777777" w:rsidR="00873780" w:rsidRPr="000B6A66" w:rsidRDefault="00873780" w:rsidP="000B6A66">
            <w:pPr>
              <w:spacing w:after="0" w:line="240" w:lineRule="auto"/>
              <w:rPr>
                <w:rFonts w:eastAsia="Times New Roman"/>
                <w:lang w:val="lt-LT" w:eastAsia="lt-LT"/>
              </w:rPr>
            </w:pPr>
          </w:p>
        </w:tc>
        <w:tc>
          <w:tcPr>
            <w:tcW w:w="3565" w:type="dxa"/>
            <w:tcBorders>
              <w:top w:val="nil"/>
              <w:left w:val="nil"/>
              <w:bottom w:val="single" w:sz="4" w:space="0" w:color="auto"/>
              <w:right w:val="single" w:sz="4" w:space="0" w:color="auto"/>
            </w:tcBorders>
            <w:shd w:val="clear" w:color="auto" w:fill="auto"/>
            <w:vAlign w:val="center"/>
          </w:tcPr>
          <w:p w14:paraId="16AAB222" w14:textId="77777777" w:rsidR="00873780" w:rsidRPr="000B6A66" w:rsidRDefault="00BB5B4C" w:rsidP="000B6A66">
            <w:pPr>
              <w:spacing w:after="0" w:line="240" w:lineRule="auto"/>
              <w:rPr>
                <w:rFonts w:eastAsia="Times New Roman"/>
                <w:lang w:val="lt-LT" w:eastAsia="lt-LT"/>
              </w:rPr>
            </w:pPr>
            <w:r w:rsidRPr="000B6A66">
              <w:rPr>
                <w:rFonts w:eastAsia="Times New Roman"/>
                <w:lang w:val="lt-LT" w:eastAsia="lt-LT"/>
              </w:rPr>
              <w:t>Naujo administracinio pastato baldai ir įranga</w:t>
            </w:r>
          </w:p>
        </w:tc>
        <w:tc>
          <w:tcPr>
            <w:tcW w:w="1905" w:type="dxa"/>
            <w:tcBorders>
              <w:top w:val="nil"/>
              <w:left w:val="nil"/>
              <w:bottom w:val="single" w:sz="4" w:space="0" w:color="auto"/>
              <w:right w:val="single" w:sz="4" w:space="0" w:color="auto"/>
            </w:tcBorders>
            <w:shd w:val="clear" w:color="auto" w:fill="auto"/>
            <w:noWrap/>
            <w:vAlign w:val="bottom"/>
          </w:tcPr>
          <w:p w14:paraId="2D8072D5" w14:textId="77777777" w:rsidR="00873780" w:rsidRPr="000B6A66" w:rsidRDefault="00BB5B4C" w:rsidP="000B6A66">
            <w:pPr>
              <w:spacing w:after="0" w:line="240" w:lineRule="auto"/>
              <w:jc w:val="right"/>
              <w:rPr>
                <w:rFonts w:eastAsia="Times New Roman"/>
                <w:lang w:val="lt-LT" w:eastAsia="lt-LT"/>
              </w:rPr>
            </w:pPr>
            <w:r w:rsidRPr="000B6A66">
              <w:rPr>
                <w:rFonts w:eastAsia="Times New Roman"/>
                <w:lang w:val="lt-LT" w:eastAsia="lt-LT"/>
              </w:rPr>
              <w:t>42400</w:t>
            </w:r>
          </w:p>
        </w:tc>
      </w:tr>
      <w:tr w:rsidR="00873780" w:rsidRPr="000B6A66" w14:paraId="6900C3EB" w14:textId="77777777">
        <w:trPr>
          <w:trHeight w:val="294"/>
        </w:trPr>
        <w:tc>
          <w:tcPr>
            <w:tcW w:w="7508" w:type="dxa"/>
            <w:gridSpan w:val="4"/>
            <w:tcBorders>
              <w:top w:val="single" w:sz="4" w:space="0" w:color="auto"/>
              <w:left w:val="nil"/>
              <w:bottom w:val="nil"/>
              <w:right w:val="single" w:sz="4" w:space="0" w:color="auto"/>
            </w:tcBorders>
            <w:shd w:val="clear" w:color="auto" w:fill="auto"/>
            <w:vAlign w:val="center"/>
          </w:tcPr>
          <w:p w14:paraId="38DA08B4" w14:textId="77777777" w:rsidR="00873780" w:rsidRPr="000B6A66" w:rsidRDefault="00BB5B4C" w:rsidP="000B6A66">
            <w:pPr>
              <w:spacing w:after="0" w:line="240" w:lineRule="auto"/>
              <w:jc w:val="right"/>
              <w:rPr>
                <w:rFonts w:eastAsia="Times New Roman"/>
                <w:b/>
                <w:bCs/>
                <w:lang w:val="lt-LT" w:eastAsia="lt-LT"/>
              </w:rPr>
            </w:pPr>
            <w:r w:rsidRPr="000B6A66">
              <w:rPr>
                <w:rFonts w:eastAsia="Times New Roman"/>
                <w:b/>
                <w:bCs/>
                <w:lang w:val="lt-LT" w:eastAsia="lt-LT"/>
              </w:rPr>
              <w:t>Iš viso:</w:t>
            </w:r>
          </w:p>
        </w:tc>
        <w:tc>
          <w:tcPr>
            <w:tcW w:w="1905"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F8CA0A2" w14:textId="77777777" w:rsidR="00873780" w:rsidRPr="000B6A66" w:rsidRDefault="00BB5B4C" w:rsidP="000B6A66">
            <w:pPr>
              <w:spacing w:after="0" w:line="240" w:lineRule="auto"/>
              <w:jc w:val="right"/>
              <w:rPr>
                <w:rFonts w:eastAsia="Times New Roman"/>
                <w:b/>
                <w:bCs/>
                <w:lang w:val="lt-LT" w:eastAsia="lt-LT"/>
              </w:rPr>
            </w:pPr>
            <w:r w:rsidRPr="000B6A66">
              <w:rPr>
                <w:rFonts w:eastAsia="Times New Roman"/>
                <w:b/>
                <w:bCs/>
                <w:lang w:val="lt-LT" w:eastAsia="lt-LT"/>
              </w:rPr>
              <w:t>Iš viso: 662 200</w:t>
            </w:r>
          </w:p>
          <w:p w14:paraId="70FB2603" w14:textId="77777777" w:rsidR="00873780" w:rsidRPr="000B6A66" w:rsidRDefault="00BB5B4C" w:rsidP="000B6A66">
            <w:pPr>
              <w:spacing w:after="0" w:line="240" w:lineRule="auto"/>
              <w:jc w:val="right"/>
              <w:rPr>
                <w:rFonts w:eastAsia="Times New Roman"/>
                <w:b/>
                <w:bCs/>
                <w:lang w:val="lt-LT" w:eastAsia="lt-LT"/>
              </w:rPr>
            </w:pPr>
            <w:r w:rsidRPr="000B6A66">
              <w:rPr>
                <w:rFonts w:eastAsia="Times New Roman"/>
                <w:b/>
                <w:bCs/>
                <w:lang w:val="lt-LT" w:eastAsia="lt-LT"/>
              </w:rPr>
              <w:t>Iš jų</w:t>
            </w:r>
            <w:r w:rsidR="00E5490F">
              <w:rPr>
                <w:rFonts w:eastAsia="Times New Roman"/>
                <w:b/>
                <w:bCs/>
                <w:lang w:val="lt-LT" w:eastAsia="lt-LT"/>
              </w:rPr>
              <w:t>:</w:t>
            </w:r>
            <w:r w:rsidRPr="000B6A66">
              <w:rPr>
                <w:rFonts w:eastAsia="Times New Roman"/>
                <w:b/>
                <w:bCs/>
                <w:lang w:val="lt-LT" w:eastAsia="lt-LT"/>
              </w:rPr>
              <w:t xml:space="preserve"> 16390 VB,</w:t>
            </w:r>
          </w:p>
          <w:p w14:paraId="6DEE4603" w14:textId="77777777" w:rsidR="00873780" w:rsidRPr="000B6A66" w:rsidRDefault="00BB5B4C" w:rsidP="000B6A66">
            <w:pPr>
              <w:spacing w:after="0" w:line="240" w:lineRule="auto"/>
              <w:jc w:val="right"/>
              <w:rPr>
                <w:rFonts w:eastAsia="Times New Roman"/>
                <w:b/>
                <w:bCs/>
                <w:lang w:val="lt-LT" w:eastAsia="lt-LT"/>
              </w:rPr>
            </w:pPr>
            <w:r w:rsidRPr="000B6A66">
              <w:rPr>
                <w:rFonts w:eastAsia="Times New Roman"/>
                <w:b/>
                <w:bCs/>
                <w:lang w:val="lt-LT" w:eastAsia="lt-LT"/>
              </w:rPr>
              <w:t>645810 SB</w:t>
            </w:r>
          </w:p>
        </w:tc>
      </w:tr>
    </w:tbl>
    <w:p w14:paraId="5D68FEB0" w14:textId="77777777" w:rsidR="00873780" w:rsidRPr="000B6A66" w:rsidRDefault="00873780" w:rsidP="000B6A66">
      <w:pPr>
        <w:spacing w:after="0" w:line="240" w:lineRule="auto"/>
        <w:ind w:firstLine="1296"/>
        <w:jc w:val="both"/>
        <w:rPr>
          <w:rFonts w:eastAsia="Calibri"/>
          <w:lang w:val="lt-LT" w:eastAsia="ja-JP"/>
        </w:rPr>
      </w:pPr>
    </w:p>
    <w:p w14:paraId="1FFF8A7E" w14:textId="77777777" w:rsidR="00873780" w:rsidRPr="000B6A66" w:rsidRDefault="00BB5B4C" w:rsidP="000B6A66">
      <w:pPr>
        <w:spacing w:after="0" w:line="240" w:lineRule="auto"/>
        <w:ind w:firstLine="851"/>
        <w:jc w:val="both"/>
        <w:rPr>
          <w:rFonts w:eastAsia="Calibri"/>
          <w:lang w:val="lt-LT" w:eastAsia="ja-JP"/>
        </w:rPr>
      </w:pPr>
      <w:r w:rsidRPr="000B6A66">
        <w:rPr>
          <w:rFonts w:eastAsia="Calibri"/>
          <w:lang w:val="lt-LT" w:eastAsia="ja-JP"/>
        </w:rPr>
        <w:t>Iš viso iki 2019 m. buvo renovuota / modernizuota 85 proc. savivaldybės mokyklų ir ikimokyklinio ugdymo įstaigų</w:t>
      </w:r>
      <w:r w:rsidRPr="00946585">
        <w:rPr>
          <w:rFonts w:eastAsia="Calibri"/>
          <w:lang w:val="lt-LT" w:eastAsia="ja-JP"/>
        </w:rPr>
        <w:t xml:space="preserve">. </w:t>
      </w:r>
      <w:r w:rsidRPr="00946585">
        <w:rPr>
          <w:lang w:val="lt-LT"/>
        </w:rPr>
        <w:t>18 savivaldybės mokyklų</w:t>
      </w:r>
      <w:r w:rsidR="00946585" w:rsidRPr="00946585">
        <w:rPr>
          <w:lang w:val="lt-LT"/>
        </w:rPr>
        <w:t xml:space="preserve">, kuriose mokiniai ugdomi pagal bendrojo ugdymo programas, </w:t>
      </w:r>
      <w:r w:rsidR="00C22003" w:rsidRPr="00946585">
        <w:rPr>
          <w:lang w:val="lt-LT"/>
        </w:rPr>
        <w:t xml:space="preserve">bei 18 mokyklų </w:t>
      </w:r>
      <w:r w:rsidR="00CF10B7" w:rsidRPr="00946585">
        <w:rPr>
          <w:lang w:val="lt-LT"/>
        </w:rPr>
        <w:t xml:space="preserve">ir </w:t>
      </w:r>
      <w:r w:rsidR="00C22003" w:rsidRPr="00946585">
        <w:rPr>
          <w:lang w:val="lt-LT"/>
        </w:rPr>
        <w:t>16 ikimokyklini</w:t>
      </w:r>
      <w:r w:rsidR="00C01344" w:rsidRPr="00946585">
        <w:rPr>
          <w:lang w:val="lt-LT"/>
        </w:rPr>
        <w:t>o ugdymo</w:t>
      </w:r>
      <w:r w:rsidR="00C22003" w:rsidRPr="00946585">
        <w:rPr>
          <w:lang w:val="lt-LT"/>
        </w:rPr>
        <w:t xml:space="preserve"> įstaigų, kuriose vaikai ugdomi pagal ikimokyklinio ir priešmokyklinio ugdymo programas, </w:t>
      </w:r>
      <w:r w:rsidRPr="00946585">
        <w:rPr>
          <w:lang w:val="lt-LT"/>
        </w:rPr>
        <w:t xml:space="preserve">turėjo </w:t>
      </w:r>
      <w:r w:rsidR="00B212F5" w:rsidRPr="00946585">
        <w:rPr>
          <w:lang w:val="lt-LT"/>
        </w:rPr>
        <w:t xml:space="preserve">atitinkamus </w:t>
      </w:r>
      <w:r w:rsidRPr="00946585">
        <w:rPr>
          <w:lang w:val="lt-LT"/>
        </w:rPr>
        <w:t>higienos pas</w:t>
      </w:r>
      <w:r w:rsidR="00C22003" w:rsidRPr="00946585">
        <w:rPr>
          <w:lang w:val="lt-LT"/>
        </w:rPr>
        <w:t>us</w:t>
      </w:r>
      <w:r w:rsidRPr="00946585">
        <w:rPr>
          <w:lang w:val="lt-LT"/>
        </w:rPr>
        <w:t>.</w:t>
      </w:r>
    </w:p>
    <w:p w14:paraId="2970D479" w14:textId="77777777" w:rsidR="00873780" w:rsidRPr="000B6A66" w:rsidRDefault="00BB5B4C" w:rsidP="000B6A66">
      <w:pPr>
        <w:spacing w:after="0" w:line="240" w:lineRule="auto"/>
        <w:ind w:firstLine="851"/>
        <w:jc w:val="both"/>
        <w:rPr>
          <w:rFonts w:eastAsia="Calibri"/>
          <w:lang w:val="lt-LT" w:eastAsia="ja-JP"/>
        </w:rPr>
      </w:pPr>
      <w:r w:rsidRPr="000B6A66">
        <w:rPr>
          <w:rFonts w:eastAsia="Calibri"/>
          <w:lang w:val="lt-LT" w:eastAsia="ja-JP"/>
        </w:rPr>
        <w:t xml:space="preserve">2020 m. planuojama pradėti Kalvelių Stanislavo Moniuškos gimnazijos, Riešės šv. Faustinos Kovalskos pagrindinės mokyklos priešmokyklinio ugdymo pastato ir Vaidotų mokyklos-darželio „Margaspalvis aitvarėlis“ pastato renovaciją. </w:t>
      </w:r>
    </w:p>
    <w:p w14:paraId="6893F17C" w14:textId="77777777" w:rsidR="00873780" w:rsidRPr="000B6A66" w:rsidRDefault="00873780" w:rsidP="000B6A66">
      <w:pPr>
        <w:spacing w:after="0" w:line="240" w:lineRule="auto"/>
        <w:ind w:firstLine="851"/>
        <w:jc w:val="both"/>
        <w:rPr>
          <w:rFonts w:eastAsia="Calibri"/>
          <w:iCs/>
          <w:lang w:val="lt-LT" w:eastAsia="lt-LT"/>
        </w:rPr>
      </w:pPr>
    </w:p>
    <w:p w14:paraId="0EA3FF7C" w14:textId="77777777" w:rsidR="00873780" w:rsidRPr="000B6A66" w:rsidRDefault="00BB5B4C" w:rsidP="000B6A66">
      <w:pPr>
        <w:spacing w:after="0" w:line="240" w:lineRule="auto"/>
        <w:jc w:val="center"/>
        <w:rPr>
          <w:rFonts w:eastAsia="Calibri"/>
          <w:b/>
          <w:bCs/>
          <w:lang w:val="lt-LT" w:eastAsia="ja-JP"/>
        </w:rPr>
      </w:pPr>
      <w:r w:rsidRPr="000B6A66">
        <w:rPr>
          <w:rFonts w:eastAsia="Times New Roman"/>
          <w:b/>
          <w:bCs/>
          <w:lang w:val="lt-LT" w:eastAsia="lt-LT"/>
        </w:rPr>
        <w:t xml:space="preserve">Sporto </w:t>
      </w:r>
      <w:r w:rsidRPr="000B6A66">
        <w:rPr>
          <w:rFonts w:eastAsia="Calibri"/>
          <w:b/>
          <w:bCs/>
          <w:lang w:val="lt-LT" w:eastAsia="ja-JP"/>
        </w:rPr>
        <w:t>objektų infrastruktūros plėtra</w:t>
      </w:r>
    </w:p>
    <w:p w14:paraId="448CFEEE" w14:textId="77777777" w:rsidR="00873780" w:rsidRPr="000B6A66" w:rsidRDefault="00873780" w:rsidP="000B6A66">
      <w:pPr>
        <w:spacing w:after="0" w:line="240" w:lineRule="auto"/>
        <w:ind w:firstLine="851"/>
        <w:jc w:val="both"/>
        <w:rPr>
          <w:rFonts w:eastAsia="Times New Roman"/>
          <w:lang w:val="lt-LT" w:eastAsia="lt-LT"/>
        </w:rPr>
      </w:pPr>
    </w:p>
    <w:p w14:paraId="701CC3DB" w14:textId="77777777" w:rsidR="00873780" w:rsidRPr="000B6A66" w:rsidRDefault="00BB5B4C" w:rsidP="000B6A66">
      <w:pPr>
        <w:spacing w:after="0" w:line="240" w:lineRule="auto"/>
        <w:ind w:firstLine="851"/>
        <w:jc w:val="both"/>
        <w:rPr>
          <w:rFonts w:eastAsia="Times New Roman"/>
          <w:lang w:val="lt-LT" w:eastAsia="lt-LT"/>
        </w:rPr>
      </w:pPr>
      <w:r w:rsidRPr="000B6A66">
        <w:rPr>
          <w:color w:val="000000"/>
          <w:lang w:val="lt-LT" w:eastAsia="ja-JP"/>
        </w:rPr>
        <w:t xml:space="preserve">Taip pat </w:t>
      </w:r>
      <w:r w:rsidRPr="000B6A66">
        <w:rPr>
          <w:lang w:val="lt-LT" w:eastAsia="ja-JP"/>
        </w:rPr>
        <w:t xml:space="preserve">Savivaldybė </w:t>
      </w:r>
      <w:r w:rsidRPr="000B6A66">
        <w:rPr>
          <w:color w:val="000000"/>
          <w:lang w:val="lt-LT" w:eastAsia="ja-JP"/>
        </w:rPr>
        <w:t xml:space="preserve">didelį dėmesį skiria sporto infrastruktūros vystymui ir tobulinimui bei aktyvios gyvensenos skatinimui. </w:t>
      </w:r>
      <w:r w:rsidRPr="000B6A66">
        <w:rPr>
          <w:rFonts w:eastAsia="Times New Roman"/>
          <w:lang w:val="lt-LT" w:eastAsia="lt-LT"/>
        </w:rPr>
        <w:t>2019 m. buvo baigti įrengti 4 nauji sporto aikštynai prie savivaldybės mokyklų, pritaikant juos bendruomenės poreikiams: prie Juodšilių šv. Uršulės Leduchovskos,</w:t>
      </w:r>
      <w:r w:rsidRPr="000B6A66">
        <w:rPr>
          <w:lang w:val="lt-LT"/>
        </w:rPr>
        <w:t xml:space="preserve"> </w:t>
      </w:r>
      <w:r w:rsidRPr="000B6A66">
        <w:rPr>
          <w:rFonts w:eastAsia="Times New Roman"/>
          <w:lang w:val="lt-LT" w:eastAsia="lt-LT"/>
        </w:rPr>
        <w:t xml:space="preserve">Lavoriškių Stepono Batoro, Marijampolio Meilės Lukšienės ir Paberžės „Verdenės“ gimnazijų, bei pradėti įrengti sporto aikštynai prie Medininkų šv. Kazimiero ir Mickūnų gimnazijų. </w:t>
      </w:r>
    </w:p>
    <w:p w14:paraId="1A9288C5" w14:textId="77777777" w:rsidR="00873780" w:rsidRPr="000B6A66" w:rsidRDefault="00873780" w:rsidP="000B6A66">
      <w:pPr>
        <w:spacing w:after="0" w:line="240" w:lineRule="auto"/>
        <w:ind w:firstLine="851"/>
        <w:jc w:val="both"/>
        <w:rPr>
          <w:rFonts w:eastAsia="Times New Roman"/>
          <w:lang w:val="lt-LT" w:eastAsia="lt-LT"/>
        </w:rPr>
      </w:pPr>
    </w:p>
    <w:p w14:paraId="0295A9BD" w14:textId="77777777" w:rsidR="00873780" w:rsidRDefault="00BB5B4C" w:rsidP="000B6A66">
      <w:pPr>
        <w:tabs>
          <w:tab w:val="left" w:pos="324"/>
          <w:tab w:val="center" w:pos="4819"/>
        </w:tabs>
        <w:spacing w:after="0" w:line="240" w:lineRule="auto"/>
        <w:jc w:val="center"/>
        <w:rPr>
          <w:b/>
          <w:sz w:val="28"/>
          <w:szCs w:val="28"/>
          <w:lang w:val="lt-LT"/>
        </w:rPr>
      </w:pPr>
      <w:r w:rsidRPr="000B6A66">
        <w:rPr>
          <w:b/>
          <w:sz w:val="28"/>
          <w:szCs w:val="28"/>
          <w:lang w:val="lt-LT"/>
        </w:rPr>
        <w:t>ŠVIETIMO FINANSAVIMAS</w:t>
      </w:r>
    </w:p>
    <w:p w14:paraId="429D65AB" w14:textId="77777777" w:rsidR="0059632B" w:rsidRDefault="0059632B" w:rsidP="000B6A66">
      <w:pPr>
        <w:tabs>
          <w:tab w:val="left" w:pos="324"/>
          <w:tab w:val="center" w:pos="4819"/>
        </w:tabs>
        <w:spacing w:after="0" w:line="240" w:lineRule="auto"/>
        <w:jc w:val="center"/>
        <w:rPr>
          <w:b/>
          <w:sz w:val="28"/>
          <w:szCs w:val="28"/>
          <w:lang w:val="lt-LT"/>
        </w:rPr>
      </w:pPr>
    </w:p>
    <w:p w14:paraId="2B5218D5" w14:textId="77777777" w:rsidR="0059632B" w:rsidRDefault="0059632B" w:rsidP="0059632B">
      <w:pPr>
        <w:spacing w:after="0" w:line="240" w:lineRule="auto"/>
        <w:ind w:firstLine="1296"/>
        <w:jc w:val="both"/>
        <w:rPr>
          <w:rFonts w:eastAsia="Calibri"/>
          <w:lang w:val="lt-LT" w:eastAsia="en-US"/>
        </w:rPr>
      </w:pPr>
      <w:r w:rsidRPr="0059632B">
        <w:rPr>
          <w:rFonts w:eastAsia="Calibri"/>
          <w:lang w:val="lt-LT" w:eastAsia="en-US"/>
        </w:rPr>
        <w:t>Kadangi Vilniaus rajono savivaldybėje švietimas laikomas prioritetine sritimi, jo finansavimui skiriama beveik pusė viso Savivaldybės biudžeto, be to, savivaldybės švietimo įstaigos finansuojamos iš specialiosios tikslinės dotacijos (mokymo lėšos ugdymo reikmėms) bei kitų finansavimo šaltinių lėšų.</w:t>
      </w:r>
      <w:r>
        <w:rPr>
          <w:rFonts w:eastAsia="Calibri"/>
          <w:lang w:val="lt-LT" w:eastAsia="en-US"/>
        </w:rPr>
        <w:t xml:space="preserve"> </w:t>
      </w:r>
    </w:p>
    <w:p w14:paraId="078F6758" w14:textId="77777777" w:rsidR="0059632B" w:rsidRPr="0059632B" w:rsidRDefault="0059632B" w:rsidP="0059632B">
      <w:pPr>
        <w:spacing w:after="0" w:line="240" w:lineRule="auto"/>
        <w:ind w:firstLine="1296"/>
        <w:jc w:val="both"/>
        <w:rPr>
          <w:lang w:val="lt-LT"/>
        </w:rPr>
      </w:pPr>
      <w:r w:rsidRPr="0059632B">
        <w:rPr>
          <w:rFonts w:eastAsia="Calibri"/>
          <w:lang w:val="lt-LT" w:eastAsia="en-US"/>
        </w:rPr>
        <w:t>Švietimo įstaigoms 2019 m. skirti asignavimai sudarė 41 mln. 5</w:t>
      </w:r>
      <w:r w:rsidR="009E6A1A">
        <w:rPr>
          <w:rFonts w:eastAsia="Calibri"/>
          <w:lang w:val="lt-LT" w:eastAsia="en-US"/>
        </w:rPr>
        <w:t>59</w:t>
      </w:r>
      <w:r w:rsidRPr="0059632B">
        <w:rPr>
          <w:rFonts w:eastAsia="Calibri"/>
          <w:lang w:val="lt-LT" w:eastAsia="en-US"/>
        </w:rPr>
        <w:t>,9 tūkst. Eur (2018 m. – 37 mln. 575,8 tūkst. Eur).</w:t>
      </w:r>
      <w:r w:rsidRPr="0059632B">
        <w:rPr>
          <w:lang w:val="lt-LT"/>
        </w:rPr>
        <w:t xml:space="preserve"> Pagal skiriamų mokymo lėšų sumą Vilniaus rajono savivaldybė yra 1-oje vietoje tarp Lietuvos rajoninių savivaldybių ir 6-oje vietoje visoje Lietuvoje – po didžiausių Lietuvos miestų. </w:t>
      </w:r>
    </w:p>
    <w:p w14:paraId="237C44C8" w14:textId="77777777" w:rsidR="0059632B" w:rsidRPr="0059632B" w:rsidRDefault="0059632B" w:rsidP="0059632B">
      <w:pPr>
        <w:spacing w:after="0" w:line="240" w:lineRule="auto"/>
        <w:ind w:firstLine="1296"/>
        <w:jc w:val="both"/>
        <w:rPr>
          <w:b/>
          <w:bCs/>
          <w:lang w:val="lt-LT"/>
        </w:rPr>
      </w:pPr>
    </w:p>
    <w:p w14:paraId="71676DC4" w14:textId="77777777" w:rsidR="0059632B" w:rsidRPr="0059632B" w:rsidRDefault="0059632B" w:rsidP="0059632B">
      <w:pPr>
        <w:spacing w:after="0" w:line="240" w:lineRule="auto"/>
        <w:ind w:firstLine="1296"/>
        <w:jc w:val="both"/>
        <w:rPr>
          <w:b/>
          <w:lang w:val="lt-LT"/>
        </w:rPr>
      </w:pPr>
      <w:r w:rsidRPr="0059632B">
        <w:rPr>
          <w:b/>
          <w:bCs/>
          <w:lang w:val="lt-LT"/>
        </w:rPr>
        <w:t>2019 metų švietimui skirtos biudžeto lėšos</w:t>
      </w:r>
      <w:r w:rsidRPr="0059632B">
        <w:rPr>
          <w:b/>
          <w:lang w:val="lt-LT"/>
        </w:rPr>
        <w:t xml:space="preserve">: </w:t>
      </w:r>
    </w:p>
    <w:p w14:paraId="27EAF27D" w14:textId="77777777" w:rsidR="0059632B" w:rsidRPr="0059632B" w:rsidRDefault="0059632B" w:rsidP="0059632B">
      <w:pPr>
        <w:spacing w:after="0" w:line="240" w:lineRule="auto"/>
        <w:ind w:firstLine="1296"/>
        <w:jc w:val="both"/>
        <w:rPr>
          <w:lang w:val="lt-LT"/>
        </w:rPr>
      </w:pPr>
    </w:p>
    <w:tbl>
      <w:tblPr>
        <w:tblW w:w="1005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4"/>
        <w:gridCol w:w="1276"/>
      </w:tblGrid>
      <w:tr w:rsidR="0059632B" w:rsidRPr="0059632B" w14:paraId="367E3D45" w14:textId="77777777" w:rsidTr="004336A4">
        <w:trPr>
          <w:trHeight w:hRule="exact" w:val="25"/>
          <w:tblCellSpacing w:w="0" w:type="dxa"/>
        </w:trPr>
        <w:tc>
          <w:tcPr>
            <w:tcW w:w="8774" w:type="dxa"/>
            <w:vMerge w:val="restart"/>
            <w:tcBorders>
              <w:top w:val="single" w:sz="4" w:space="0" w:color="auto"/>
              <w:left w:val="single" w:sz="4" w:space="0" w:color="auto"/>
              <w:bottom w:val="single" w:sz="4" w:space="0" w:color="auto"/>
              <w:right w:val="single" w:sz="4" w:space="0" w:color="auto"/>
            </w:tcBorders>
            <w:vAlign w:val="center"/>
            <w:hideMark/>
          </w:tcPr>
          <w:p w14:paraId="7B6569AB" w14:textId="77777777" w:rsidR="0059632B" w:rsidRPr="0059632B" w:rsidRDefault="0059632B" w:rsidP="0059632B">
            <w:pPr>
              <w:spacing w:after="0" w:line="240" w:lineRule="auto"/>
              <w:jc w:val="center"/>
              <w:rPr>
                <w:lang w:val="lt-LT"/>
              </w:rPr>
            </w:pPr>
            <w:r w:rsidRPr="0059632B">
              <w:rPr>
                <w:bCs/>
                <w:iCs/>
                <w:lang w:val="lt-LT"/>
              </w:rPr>
              <w:t>Lėšų šaltinis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C93B12A" w14:textId="77777777" w:rsidR="0059632B" w:rsidRPr="0059632B" w:rsidRDefault="0059632B" w:rsidP="0059632B">
            <w:pPr>
              <w:spacing w:after="0" w:line="240" w:lineRule="auto"/>
              <w:jc w:val="center"/>
              <w:rPr>
                <w:bCs/>
                <w:iCs/>
                <w:lang w:val="lt-LT"/>
              </w:rPr>
            </w:pPr>
            <w:r w:rsidRPr="0059632B">
              <w:rPr>
                <w:bCs/>
                <w:iCs/>
                <w:lang w:val="lt-LT"/>
              </w:rPr>
              <w:t>Suma (Eur)</w:t>
            </w:r>
          </w:p>
          <w:p w14:paraId="490095C3" w14:textId="77777777" w:rsidR="0059632B" w:rsidRPr="0059632B" w:rsidRDefault="0059632B" w:rsidP="0059632B">
            <w:pPr>
              <w:spacing w:after="0" w:line="240" w:lineRule="auto"/>
              <w:jc w:val="center"/>
              <w:rPr>
                <w:lang w:val="lt-LT"/>
              </w:rPr>
            </w:pPr>
            <w:r w:rsidRPr="0059632B">
              <w:rPr>
                <w:bCs/>
                <w:iCs/>
                <w:lang w:val="lt-LT"/>
              </w:rPr>
              <w:t>2019 m.</w:t>
            </w:r>
          </w:p>
        </w:tc>
      </w:tr>
      <w:tr w:rsidR="0059632B" w:rsidRPr="0059632B" w14:paraId="659647F3" w14:textId="77777777" w:rsidTr="004336A4">
        <w:trPr>
          <w:trHeight w:val="517"/>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14:paraId="24015B55" w14:textId="77777777" w:rsidR="0059632B" w:rsidRPr="0059632B" w:rsidRDefault="0059632B" w:rsidP="0059632B">
            <w:pPr>
              <w:spacing w:after="0" w:line="240" w:lineRule="auto"/>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319887E" w14:textId="77777777" w:rsidR="0059632B" w:rsidRPr="0059632B" w:rsidRDefault="0059632B" w:rsidP="0059632B">
            <w:pPr>
              <w:spacing w:after="0" w:line="240" w:lineRule="auto"/>
              <w:rPr>
                <w:i/>
                <w:lang w:val="lt-LT"/>
              </w:rPr>
            </w:pPr>
          </w:p>
        </w:tc>
      </w:tr>
      <w:tr w:rsidR="0059632B" w:rsidRPr="0059632B" w14:paraId="13E98803" w14:textId="77777777" w:rsidTr="004336A4">
        <w:trPr>
          <w:trHeight w:val="517"/>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14:paraId="515330FC" w14:textId="77777777" w:rsidR="0059632B" w:rsidRPr="0059632B" w:rsidRDefault="0059632B" w:rsidP="0059632B">
            <w:pPr>
              <w:spacing w:after="0" w:line="240" w:lineRule="auto"/>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F8B091D" w14:textId="77777777" w:rsidR="0059632B" w:rsidRPr="0059632B" w:rsidRDefault="0059632B" w:rsidP="0059632B">
            <w:pPr>
              <w:spacing w:after="0" w:line="240" w:lineRule="auto"/>
              <w:rPr>
                <w:i/>
                <w:lang w:val="lt-LT"/>
              </w:rPr>
            </w:pPr>
          </w:p>
        </w:tc>
      </w:tr>
      <w:tr w:rsidR="0059632B" w:rsidRPr="0059632B" w14:paraId="2A1DF96E" w14:textId="77777777" w:rsidTr="004336A4">
        <w:trPr>
          <w:trHeight w:hRule="exact" w:val="590"/>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011392EA" w14:textId="77777777" w:rsidR="0059632B" w:rsidRPr="0059632B" w:rsidRDefault="0059632B" w:rsidP="0059632B">
            <w:pPr>
              <w:spacing w:after="0" w:line="240" w:lineRule="auto"/>
              <w:rPr>
                <w:b/>
                <w:lang w:val="lt-LT"/>
              </w:rPr>
            </w:pPr>
            <w:r w:rsidRPr="0059632B">
              <w:rPr>
                <w:lang w:val="lt-LT"/>
              </w:rPr>
              <w:t xml:space="preserve"> </w:t>
            </w:r>
            <w:r w:rsidRPr="0059632B">
              <w:rPr>
                <w:b/>
                <w:lang w:val="lt-LT"/>
              </w:rPr>
              <w:t>Mokymo lėšos (specialioji tikslinė dotacija ugdymo reikmėms):</w:t>
            </w:r>
          </w:p>
          <w:p w14:paraId="66F7DAD8" w14:textId="77777777" w:rsidR="0059632B" w:rsidRPr="0059632B" w:rsidRDefault="0059632B" w:rsidP="0059632B">
            <w:pPr>
              <w:spacing w:after="0" w:line="240" w:lineRule="auto"/>
              <w:rPr>
                <w:lang w:val="lt-LT"/>
              </w:rPr>
            </w:pPr>
            <w:r w:rsidRPr="0059632B">
              <w:rPr>
                <w:b/>
                <w:lang w:val="lt-LT"/>
              </w:rPr>
              <w:t xml:space="preserve">  </w:t>
            </w:r>
            <w:r w:rsidRPr="0059632B">
              <w:rPr>
                <w:lang w:val="lt-LT"/>
              </w:rPr>
              <w:t>iš jų: privačios įstaigos</w:t>
            </w:r>
          </w:p>
          <w:p w14:paraId="4D938761" w14:textId="77777777" w:rsidR="0059632B" w:rsidRPr="0059632B" w:rsidRDefault="0059632B" w:rsidP="0059632B">
            <w:pPr>
              <w:spacing w:after="0" w:line="240" w:lineRule="auto"/>
              <w:rPr>
                <w:lang w:val="lt-LT"/>
              </w:rPr>
            </w:pPr>
          </w:p>
          <w:p w14:paraId="2FBD83A8" w14:textId="77777777" w:rsidR="0059632B" w:rsidRPr="0059632B" w:rsidRDefault="0059632B" w:rsidP="0059632B">
            <w:pPr>
              <w:spacing w:after="0" w:line="240" w:lineRule="auto"/>
              <w:rPr>
                <w:lang w:val="lt-LT"/>
              </w:rPr>
            </w:pPr>
          </w:p>
          <w:p w14:paraId="1470A1B2" w14:textId="77777777" w:rsidR="0059632B" w:rsidRPr="0059632B" w:rsidRDefault="0059632B" w:rsidP="0059632B">
            <w:pPr>
              <w:spacing w:after="0" w:line="240" w:lineRule="auto"/>
              <w:rPr>
                <w:lang w:val="lt-LT"/>
              </w:rPr>
            </w:pPr>
          </w:p>
          <w:p w14:paraId="3FF7DF17" w14:textId="77777777" w:rsidR="0059632B" w:rsidRPr="0059632B" w:rsidRDefault="0059632B" w:rsidP="0059632B">
            <w:pPr>
              <w:spacing w:after="0" w:line="240" w:lineRule="auto"/>
              <w:rPr>
                <w:lang w:val="lt-LT"/>
              </w:rPr>
            </w:pPr>
          </w:p>
          <w:p w14:paraId="23363C64" w14:textId="77777777" w:rsidR="0059632B" w:rsidRPr="0059632B" w:rsidRDefault="0059632B" w:rsidP="0059632B">
            <w:pPr>
              <w:spacing w:after="0" w:line="240" w:lineRule="auto"/>
              <w:rPr>
                <w:lang w:val="lt-LT"/>
              </w:rPr>
            </w:pPr>
          </w:p>
          <w:p w14:paraId="72B7834B" w14:textId="77777777" w:rsidR="0059632B" w:rsidRPr="0059632B" w:rsidRDefault="0059632B" w:rsidP="0059632B">
            <w:pPr>
              <w:spacing w:after="0" w:line="240" w:lineRule="auto"/>
              <w:rPr>
                <w:lang w:val="lt-LT"/>
              </w:rPr>
            </w:pPr>
          </w:p>
          <w:p w14:paraId="0534D294" w14:textId="77777777" w:rsidR="0059632B" w:rsidRPr="0059632B" w:rsidRDefault="0059632B" w:rsidP="0059632B">
            <w:pPr>
              <w:spacing w:after="0" w:line="240" w:lineRule="auto"/>
              <w:rPr>
                <w:lang w:val="lt-LT"/>
              </w:rPr>
            </w:pPr>
          </w:p>
          <w:p w14:paraId="567F34D5" w14:textId="77777777" w:rsidR="0059632B" w:rsidRPr="0059632B" w:rsidRDefault="0059632B" w:rsidP="0059632B">
            <w:pPr>
              <w:spacing w:after="0" w:line="240" w:lineRule="auto"/>
              <w:rPr>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691AAAA4" w14:textId="77777777" w:rsidR="0059632B" w:rsidRPr="0059632B" w:rsidRDefault="0059632B" w:rsidP="0059632B">
            <w:pPr>
              <w:spacing w:after="0" w:line="240" w:lineRule="auto"/>
              <w:jc w:val="right"/>
              <w:rPr>
                <w:rFonts w:eastAsia="Calibri"/>
                <w:b/>
                <w:lang w:val="lt-LT"/>
              </w:rPr>
            </w:pPr>
            <w:r w:rsidRPr="0059632B">
              <w:rPr>
                <w:rFonts w:eastAsia="Calibri"/>
                <w:b/>
                <w:lang w:val="lt-LT"/>
              </w:rPr>
              <w:t>22 350 200</w:t>
            </w:r>
          </w:p>
          <w:p w14:paraId="3F11388F" w14:textId="77777777" w:rsidR="0059632B" w:rsidRPr="0059632B" w:rsidRDefault="0059632B" w:rsidP="0059632B">
            <w:pPr>
              <w:spacing w:after="0" w:line="240" w:lineRule="auto"/>
              <w:jc w:val="right"/>
              <w:rPr>
                <w:rFonts w:ascii="Calibri" w:eastAsia="Calibri" w:hAnsi="Calibri"/>
                <w:sz w:val="22"/>
                <w:szCs w:val="22"/>
                <w:lang w:val="lt-LT"/>
              </w:rPr>
            </w:pPr>
            <w:r w:rsidRPr="0059632B">
              <w:rPr>
                <w:rFonts w:eastAsia="Calibri"/>
                <w:lang w:val="lt-LT"/>
              </w:rPr>
              <w:t>1 204 500</w:t>
            </w:r>
          </w:p>
          <w:p w14:paraId="12B39DC5" w14:textId="77777777" w:rsidR="0059632B" w:rsidRPr="0059632B" w:rsidRDefault="0059632B" w:rsidP="0059632B">
            <w:pPr>
              <w:jc w:val="right"/>
              <w:rPr>
                <w:b/>
                <w:lang w:val="lt-LT"/>
              </w:rPr>
            </w:pPr>
          </w:p>
          <w:p w14:paraId="0FB83D8D" w14:textId="77777777" w:rsidR="0059632B" w:rsidRPr="0059632B" w:rsidRDefault="0059632B" w:rsidP="0059632B">
            <w:pPr>
              <w:spacing w:after="0" w:line="240" w:lineRule="auto"/>
              <w:rPr>
                <w:b/>
                <w:lang w:val="lt-LT"/>
              </w:rPr>
            </w:pPr>
          </w:p>
        </w:tc>
      </w:tr>
      <w:tr w:rsidR="0059632B" w:rsidRPr="0059632B" w14:paraId="59822C8A" w14:textId="77777777" w:rsidTr="004336A4">
        <w:trPr>
          <w:trHeight w:hRule="exact" w:val="268"/>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14:paraId="5AF6B512" w14:textId="77777777" w:rsidR="0059632B" w:rsidRPr="0059632B" w:rsidRDefault="0059632B" w:rsidP="0059632B">
            <w:pPr>
              <w:spacing w:after="0" w:line="240" w:lineRule="auto"/>
              <w:rPr>
                <w:lang w:val="lt-LT"/>
              </w:rPr>
            </w:pPr>
            <w:r w:rsidRPr="0059632B">
              <w:rPr>
                <w:lang w:val="lt-LT"/>
              </w:rPr>
              <w:t xml:space="preserve"> Neformaliajam vaikų švietimui skirtos ES lėšos</w:t>
            </w:r>
          </w:p>
        </w:tc>
        <w:tc>
          <w:tcPr>
            <w:tcW w:w="1276" w:type="dxa"/>
            <w:tcBorders>
              <w:top w:val="single" w:sz="4" w:space="0" w:color="auto"/>
              <w:left w:val="single" w:sz="4" w:space="0" w:color="auto"/>
              <w:bottom w:val="single" w:sz="4" w:space="0" w:color="auto"/>
              <w:right w:val="single" w:sz="4" w:space="0" w:color="auto"/>
            </w:tcBorders>
            <w:vAlign w:val="center"/>
          </w:tcPr>
          <w:p w14:paraId="458D51A6" w14:textId="77777777" w:rsidR="0059632B" w:rsidRPr="0059632B" w:rsidRDefault="0059632B" w:rsidP="0059632B">
            <w:pPr>
              <w:spacing w:after="0" w:line="240" w:lineRule="auto"/>
              <w:jc w:val="right"/>
              <w:rPr>
                <w:b/>
                <w:lang w:val="lt-LT"/>
              </w:rPr>
            </w:pPr>
            <w:r w:rsidRPr="0059632B">
              <w:rPr>
                <w:b/>
                <w:lang w:val="lt-LT"/>
              </w:rPr>
              <w:t>363 100</w:t>
            </w:r>
          </w:p>
        </w:tc>
      </w:tr>
      <w:tr w:rsidR="0059632B" w:rsidRPr="0059632B" w14:paraId="79A6109E" w14:textId="77777777" w:rsidTr="004336A4">
        <w:trPr>
          <w:trHeight w:hRule="exact" w:val="876"/>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71F37ECD" w14:textId="77777777" w:rsidR="0059632B" w:rsidRPr="0059632B" w:rsidRDefault="0059632B" w:rsidP="0059632B">
            <w:pPr>
              <w:spacing w:after="0" w:line="240" w:lineRule="auto"/>
              <w:rPr>
                <w:lang w:val="lt-LT"/>
              </w:rPr>
            </w:pPr>
            <w:r w:rsidRPr="0059632B">
              <w:rPr>
                <w:lang w:val="lt-LT"/>
              </w:rPr>
              <w:lastRenderedPageBreak/>
              <w:t xml:space="preserve"> </w:t>
            </w:r>
            <w:r w:rsidRPr="0059632B">
              <w:rPr>
                <w:b/>
                <w:lang w:val="lt-LT"/>
              </w:rPr>
              <w:t>Savivaldybės lėšos</w:t>
            </w:r>
            <w:r w:rsidRPr="0059632B">
              <w:rPr>
                <w:lang w:val="lt-LT"/>
              </w:rPr>
              <w:t>, skirtos švietimo įstaigų savarankiškoms funkcijoms finansuoti, iš jų:</w:t>
            </w:r>
          </w:p>
          <w:p w14:paraId="2554620E" w14:textId="77777777" w:rsidR="0059632B" w:rsidRPr="0059632B" w:rsidRDefault="0059632B" w:rsidP="0059632B">
            <w:pPr>
              <w:spacing w:after="0" w:line="240" w:lineRule="auto"/>
              <w:rPr>
                <w:lang w:val="lt-LT"/>
              </w:rPr>
            </w:pPr>
            <w:r w:rsidRPr="0059632B">
              <w:rPr>
                <w:lang w:val="lt-LT"/>
              </w:rPr>
              <w:t xml:space="preserve"> Kompensacija už mokinių vežimą</w:t>
            </w:r>
          </w:p>
          <w:p w14:paraId="31427600" w14:textId="77777777" w:rsidR="0059632B" w:rsidRPr="0059632B" w:rsidRDefault="0059632B" w:rsidP="0059632B">
            <w:pPr>
              <w:spacing w:after="0" w:line="240" w:lineRule="auto"/>
              <w:rPr>
                <w:lang w:val="lt-LT"/>
              </w:rPr>
            </w:pPr>
            <w:r w:rsidRPr="0059632B">
              <w:rPr>
                <w:lang w:val="lt-LT"/>
              </w:rPr>
              <w:t xml:space="preserve"> Kompensacija už mokytojų vežimą</w:t>
            </w:r>
          </w:p>
          <w:p w14:paraId="5DB59957" w14:textId="77777777" w:rsidR="0059632B" w:rsidRPr="0059632B" w:rsidRDefault="0059632B" w:rsidP="0059632B">
            <w:pPr>
              <w:spacing w:after="0" w:line="240" w:lineRule="auto"/>
              <w:rPr>
                <w:lang w:val="lt-LT"/>
              </w:rPr>
            </w:pPr>
          </w:p>
          <w:p w14:paraId="1AC8996A" w14:textId="77777777" w:rsidR="0059632B" w:rsidRPr="0059632B" w:rsidRDefault="0059632B" w:rsidP="0059632B">
            <w:pPr>
              <w:spacing w:after="0" w:line="240" w:lineRule="auto"/>
              <w:rPr>
                <w:lang w:val="lt-LT"/>
              </w:rPr>
            </w:pPr>
          </w:p>
          <w:p w14:paraId="1CB2462F" w14:textId="77777777" w:rsidR="0059632B" w:rsidRPr="0059632B" w:rsidRDefault="0059632B" w:rsidP="0059632B">
            <w:pPr>
              <w:spacing w:after="0" w:line="240" w:lineRule="auto"/>
              <w:rPr>
                <w:lang w:val="lt-LT"/>
              </w:rPr>
            </w:pPr>
            <w:r w:rsidRPr="0059632B">
              <w:rPr>
                <w:b/>
                <w:lang w:val="lt-L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E3B4845" w14:textId="77777777" w:rsidR="0059632B" w:rsidRPr="0059632B" w:rsidRDefault="0059632B" w:rsidP="0059632B">
            <w:pPr>
              <w:spacing w:after="0" w:line="256" w:lineRule="auto"/>
              <w:jc w:val="right"/>
              <w:rPr>
                <w:rFonts w:eastAsia="Times New Roman"/>
                <w:b/>
                <w:lang w:val="lt-LT" w:eastAsia="lt-LT"/>
              </w:rPr>
            </w:pPr>
            <w:r w:rsidRPr="0059632B">
              <w:rPr>
                <w:rFonts w:eastAsia="Times New Roman"/>
                <w:b/>
                <w:lang w:val="lt-LT" w:eastAsia="lt-LT"/>
              </w:rPr>
              <w:t>16 578 200</w:t>
            </w:r>
          </w:p>
          <w:p w14:paraId="43507F0B" w14:textId="77777777" w:rsidR="0059632B" w:rsidRPr="0059632B" w:rsidRDefault="0059632B" w:rsidP="0059632B">
            <w:pPr>
              <w:spacing w:after="0" w:line="256" w:lineRule="auto"/>
              <w:jc w:val="right"/>
              <w:rPr>
                <w:rFonts w:eastAsia="Times New Roman"/>
                <w:lang w:val="lt-LT" w:eastAsia="lt-LT"/>
              </w:rPr>
            </w:pPr>
            <w:r w:rsidRPr="0059632B">
              <w:rPr>
                <w:rFonts w:eastAsia="Times New Roman"/>
                <w:lang w:val="lt-LT" w:eastAsia="lt-LT"/>
              </w:rPr>
              <w:t>650 900</w:t>
            </w:r>
          </w:p>
          <w:p w14:paraId="0226AC21" w14:textId="77777777" w:rsidR="0059632B" w:rsidRPr="0059632B" w:rsidRDefault="0059632B" w:rsidP="0059632B">
            <w:pPr>
              <w:spacing w:after="0" w:line="256" w:lineRule="auto"/>
              <w:jc w:val="right"/>
              <w:rPr>
                <w:rFonts w:eastAsia="Times New Roman"/>
                <w:lang w:val="lt-LT" w:eastAsia="lt-LT"/>
              </w:rPr>
            </w:pPr>
            <w:r w:rsidRPr="0059632B">
              <w:rPr>
                <w:rFonts w:eastAsia="Times New Roman"/>
                <w:lang w:val="lt-LT" w:eastAsia="lt-LT"/>
              </w:rPr>
              <w:t>344 400</w:t>
            </w:r>
          </w:p>
          <w:p w14:paraId="20A62D61" w14:textId="77777777" w:rsidR="0059632B" w:rsidRPr="0059632B" w:rsidRDefault="0059632B" w:rsidP="0059632B">
            <w:pPr>
              <w:spacing w:after="0" w:line="256" w:lineRule="auto"/>
              <w:jc w:val="right"/>
              <w:rPr>
                <w:rFonts w:eastAsia="Times New Roman"/>
                <w:color w:val="FF0000"/>
                <w:lang w:val="lt-LT" w:eastAsia="lt-LT"/>
              </w:rPr>
            </w:pPr>
          </w:p>
          <w:p w14:paraId="2227AF58" w14:textId="77777777" w:rsidR="0059632B" w:rsidRPr="0059632B" w:rsidRDefault="0059632B" w:rsidP="0059632B">
            <w:pPr>
              <w:spacing w:after="0" w:line="256" w:lineRule="auto"/>
              <w:jc w:val="right"/>
              <w:rPr>
                <w:rFonts w:eastAsia="Times New Roman"/>
                <w:color w:val="FF0000"/>
                <w:lang w:val="lt-LT" w:eastAsia="lt-LT"/>
              </w:rPr>
            </w:pPr>
            <w:r w:rsidRPr="0059632B">
              <w:rPr>
                <w:rFonts w:eastAsia="Times New Roman"/>
                <w:color w:val="FF0000"/>
                <w:lang w:val="lt-LT" w:eastAsia="lt-LT"/>
              </w:rPr>
              <w:t xml:space="preserve"> 712 900</w:t>
            </w:r>
          </w:p>
          <w:p w14:paraId="677E89EC" w14:textId="77777777" w:rsidR="0059632B" w:rsidRPr="0059632B" w:rsidRDefault="0059632B" w:rsidP="0059632B">
            <w:pPr>
              <w:spacing w:after="0" w:line="256" w:lineRule="auto"/>
              <w:jc w:val="center"/>
              <w:rPr>
                <w:rFonts w:eastAsia="Times New Roman"/>
                <w:color w:val="FF0000"/>
                <w:lang w:val="lt-LT" w:eastAsia="lt-LT"/>
              </w:rPr>
            </w:pPr>
          </w:p>
          <w:p w14:paraId="7C7E2375" w14:textId="77777777" w:rsidR="0059632B" w:rsidRPr="0059632B" w:rsidRDefault="0059632B" w:rsidP="0059632B">
            <w:pPr>
              <w:spacing w:after="0" w:line="240" w:lineRule="auto"/>
              <w:rPr>
                <w:rFonts w:eastAsia="Calibri"/>
                <w:color w:val="FF0000"/>
                <w:lang w:val="lt-LT"/>
              </w:rPr>
            </w:pPr>
          </w:p>
          <w:p w14:paraId="0E2341F5" w14:textId="77777777" w:rsidR="0059632B" w:rsidRPr="0059632B" w:rsidRDefault="0059632B" w:rsidP="0059632B">
            <w:pPr>
              <w:spacing w:after="0" w:line="240" w:lineRule="auto"/>
              <w:rPr>
                <w:color w:val="FF0000"/>
                <w:lang w:val="lt-LT"/>
              </w:rPr>
            </w:pPr>
          </w:p>
        </w:tc>
      </w:tr>
      <w:tr w:rsidR="0059632B" w:rsidRPr="0059632B" w14:paraId="6D02B1D0" w14:textId="77777777" w:rsidTr="004336A4">
        <w:trPr>
          <w:trHeight w:hRule="exact" w:val="417"/>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14:paraId="72D87B93" w14:textId="77777777" w:rsidR="0059632B" w:rsidRPr="0059632B" w:rsidRDefault="0059632B" w:rsidP="0059632B">
            <w:pPr>
              <w:spacing w:after="0" w:line="240" w:lineRule="auto"/>
              <w:rPr>
                <w:lang w:val="lt-LT"/>
              </w:rPr>
            </w:pPr>
            <w:r w:rsidRPr="0059632B">
              <w:rPr>
                <w:lang w:val="lt-LT"/>
              </w:rPr>
              <w:t xml:space="preserve"> Savivaldybės lėšos, skirtos švietimo įstaigų investiciniams projektams</w:t>
            </w:r>
          </w:p>
        </w:tc>
        <w:tc>
          <w:tcPr>
            <w:tcW w:w="1276" w:type="dxa"/>
            <w:tcBorders>
              <w:top w:val="single" w:sz="4" w:space="0" w:color="auto"/>
              <w:left w:val="single" w:sz="4" w:space="0" w:color="auto"/>
              <w:bottom w:val="single" w:sz="4" w:space="0" w:color="auto"/>
              <w:right w:val="single" w:sz="4" w:space="0" w:color="auto"/>
            </w:tcBorders>
            <w:vAlign w:val="center"/>
          </w:tcPr>
          <w:p w14:paraId="7609B21B" w14:textId="77777777" w:rsidR="0059632B" w:rsidRPr="0059632B" w:rsidRDefault="0059632B" w:rsidP="0059632B">
            <w:pPr>
              <w:spacing w:after="0" w:line="256" w:lineRule="auto"/>
              <w:jc w:val="right"/>
              <w:rPr>
                <w:rFonts w:eastAsia="Times New Roman"/>
                <w:b/>
                <w:lang w:val="lt-LT" w:eastAsia="lt-LT"/>
              </w:rPr>
            </w:pPr>
            <w:r w:rsidRPr="0059632B">
              <w:rPr>
                <w:rFonts w:eastAsia="Times New Roman"/>
                <w:b/>
                <w:lang w:val="lt-LT" w:eastAsia="lt-LT"/>
              </w:rPr>
              <w:t>70 500</w:t>
            </w:r>
          </w:p>
        </w:tc>
      </w:tr>
      <w:tr w:rsidR="0059632B" w:rsidRPr="0059632B" w14:paraId="737DE010" w14:textId="77777777" w:rsidTr="004336A4">
        <w:trPr>
          <w:trHeight w:hRule="exact" w:val="711"/>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14:paraId="1B6C6A15" w14:textId="77777777" w:rsidR="0059632B" w:rsidRPr="0059632B" w:rsidRDefault="0059632B" w:rsidP="0059632B">
            <w:pPr>
              <w:spacing w:after="0" w:line="240" w:lineRule="auto"/>
              <w:rPr>
                <w:rFonts w:eastAsia="Calibri"/>
                <w:lang w:val="lt-LT" w:eastAsia="en-US"/>
              </w:rPr>
            </w:pPr>
            <w:r w:rsidRPr="0059632B">
              <w:rPr>
                <w:rFonts w:eastAsia="Calibri"/>
                <w:lang w:val="lt-LT" w:eastAsia="en-US"/>
              </w:rPr>
              <w:t xml:space="preserve">Valstybės biudžeto lėšos, skirtos 2019 m. neformaliojo vaikų švietimo mokyklų veiklos organizavimui ir ugdymo aplinkai gerinti </w:t>
            </w:r>
          </w:p>
        </w:tc>
        <w:tc>
          <w:tcPr>
            <w:tcW w:w="1276" w:type="dxa"/>
            <w:tcBorders>
              <w:top w:val="single" w:sz="4" w:space="0" w:color="auto"/>
              <w:left w:val="single" w:sz="4" w:space="0" w:color="auto"/>
              <w:bottom w:val="single" w:sz="4" w:space="0" w:color="auto"/>
              <w:right w:val="single" w:sz="4" w:space="0" w:color="auto"/>
            </w:tcBorders>
            <w:vAlign w:val="center"/>
          </w:tcPr>
          <w:p w14:paraId="292E624D" w14:textId="77777777" w:rsidR="0059632B" w:rsidRPr="0059632B" w:rsidRDefault="0059632B" w:rsidP="0059632B">
            <w:pPr>
              <w:jc w:val="right"/>
              <w:rPr>
                <w:rFonts w:eastAsia="Calibri"/>
                <w:b/>
                <w:lang w:val="lt-LT" w:eastAsia="lt-LT"/>
              </w:rPr>
            </w:pPr>
            <w:r w:rsidRPr="0059632B">
              <w:rPr>
                <w:rFonts w:eastAsia="Calibri"/>
                <w:b/>
                <w:lang w:val="lt-LT" w:eastAsia="lt-LT"/>
              </w:rPr>
              <w:t>58 900</w:t>
            </w:r>
          </w:p>
        </w:tc>
      </w:tr>
      <w:tr w:rsidR="0059632B" w:rsidRPr="0059632B" w14:paraId="4DB047E7" w14:textId="77777777" w:rsidTr="004336A4">
        <w:trPr>
          <w:trHeight w:val="815"/>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3F09B994" w14:textId="77777777" w:rsidR="0059632B" w:rsidRPr="0059632B" w:rsidRDefault="0059632B" w:rsidP="0059632B">
            <w:pPr>
              <w:spacing w:after="0" w:line="240" w:lineRule="auto"/>
              <w:rPr>
                <w:lang w:val="lt-LT"/>
              </w:rPr>
            </w:pPr>
            <w:r w:rsidRPr="0059632B">
              <w:rPr>
                <w:lang w:val="lt-LT"/>
              </w:rPr>
              <w:t xml:space="preserve"> </w:t>
            </w:r>
            <w:r w:rsidRPr="0059632B">
              <w:rPr>
                <w:b/>
                <w:lang w:val="lt-LT"/>
              </w:rPr>
              <w:t>Valstybinėms (perduotoms savivaldybėms) funkcijoms finansuoti</w:t>
            </w:r>
            <w:r w:rsidRPr="0059632B">
              <w:rPr>
                <w:lang w:val="lt-LT"/>
              </w:rPr>
              <w:t>, iš jų:</w:t>
            </w:r>
          </w:p>
          <w:p w14:paraId="73212EAA" w14:textId="77777777" w:rsidR="0059632B" w:rsidRPr="0059632B" w:rsidRDefault="0059632B" w:rsidP="0059632B">
            <w:pPr>
              <w:spacing w:after="0" w:line="240" w:lineRule="auto"/>
              <w:rPr>
                <w:lang w:val="lt-LT"/>
              </w:rPr>
            </w:pPr>
            <w:r w:rsidRPr="0059632B">
              <w:rPr>
                <w:lang w:val="lt-LT"/>
              </w:rPr>
              <w:t xml:space="preserve">  Socialinė parama už įsigytus produktus (nemokamas maitinimas)</w:t>
            </w:r>
          </w:p>
          <w:p w14:paraId="5B083009" w14:textId="77777777" w:rsidR="0059632B" w:rsidRPr="0059632B" w:rsidRDefault="0059632B" w:rsidP="0059632B">
            <w:pPr>
              <w:spacing w:after="0" w:line="240" w:lineRule="auto"/>
              <w:rPr>
                <w:lang w:val="lt-LT"/>
              </w:rPr>
            </w:pPr>
            <w:r w:rsidRPr="0059632B">
              <w:rPr>
                <w:lang w:val="lt-LT"/>
              </w:rPr>
              <w:t xml:space="preserve">  Jaunimo teisių apsauga</w:t>
            </w:r>
          </w:p>
        </w:tc>
        <w:tc>
          <w:tcPr>
            <w:tcW w:w="1276" w:type="dxa"/>
            <w:tcBorders>
              <w:top w:val="single" w:sz="4" w:space="0" w:color="auto"/>
              <w:left w:val="single" w:sz="4" w:space="0" w:color="auto"/>
              <w:bottom w:val="single" w:sz="4" w:space="0" w:color="auto"/>
              <w:right w:val="single" w:sz="4" w:space="0" w:color="auto"/>
            </w:tcBorders>
            <w:vAlign w:val="center"/>
          </w:tcPr>
          <w:p w14:paraId="6427A1E8" w14:textId="77777777" w:rsidR="0059632B" w:rsidRPr="0059632B" w:rsidRDefault="0059632B" w:rsidP="0059632B">
            <w:pPr>
              <w:spacing w:after="0" w:line="256" w:lineRule="auto"/>
              <w:jc w:val="right"/>
              <w:rPr>
                <w:rFonts w:eastAsia="+mn-ea"/>
                <w:b/>
                <w:bCs/>
                <w:kern w:val="24"/>
                <w:lang w:val="lt-LT" w:eastAsia="lt-LT"/>
              </w:rPr>
            </w:pPr>
            <w:r w:rsidRPr="0059632B">
              <w:rPr>
                <w:rFonts w:eastAsia="+mn-ea"/>
                <w:b/>
                <w:bCs/>
                <w:kern w:val="24"/>
                <w:lang w:val="lt-LT" w:eastAsia="lt-LT"/>
              </w:rPr>
              <w:t>498 000</w:t>
            </w:r>
          </w:p>
          <w:p w14:paraId="5F7B3CE9" w14:textId="77777777" w:rsidR="0059632B" w:rsidRPr="0059632B" w:rsidRDefault="0059632B" w:rsidP="0059632B">
            <w:pPr>
              <w:spacing w:after="0" w:line="256" w:lineRule="auto"/>
              <w:jc w:val="right"/>
              <w:rPr>
                <w:rFonts w:eastAsia="+mn-ea"/>
                <w:bCs/>
                <w:kern w:val="24"/>
                <w:lang w:val="lt-LT" w:eastAsia="lt-LT"/>
              </w:rPr>
            </w:pPr>
            <w:r w:rsidRPr="0059632B">
              <w:rPr>
                <w:rFonts w:eastAsia="+mn-ea"/>
                <w:bCs/>
                <w:kern w:val="24"/>
                <w:lang w:val="lt-LT" w:eastAsia="lt-LT"/>
              </w:rPr>
              <w:t>483 000</w:t>
            </w:r>
          </w:p>
          <w:p w14:paraId="15DCAB9C" w14:textId="77777777" w:rsidR="0059632B" w:rsidRPr="0059632B" w:rsidRDefault="0059632B" w:rsidP="0059632B">
            <w:pPr>
              <w:jc w:val="right"/>
              <w:rPr>
                <w:color w:val="FF0000"/>
                <w:lang w:val="lt-LT"/>
              </w:rPr>
            </w:pPr>
            <w:r w:rsidRPr="0059632B">
              <w:rPr>
                <w:rFonts w:eastAsia="+mn-ea"/>
                <w:bCs/>
                <w:kern w:val="24"/>
                <w:lang w:val="lt-LT" w:eastAsia="lt-LT"/>
              </w:rPr>
              <w:t>15 000</w:t>
            </w:r>
          </w:p>
        </w:tc>
      </w:tr>
      <w:tr w:rsidR="0059632B" w:rsidRPr="0059632B" w14:paraId="584333D0" w14:textId="77777777" w:rsidTr="004336A4">
        <w:trPr>
          <w:trHeight w:val="1879"/>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7EC346A6" w14:textId="77777777" w:rsidR="0059632B" w:rsidRPr="0059632B" w:rsidRDefault="0059632B" w:rsidP="0059632B">
            <w:pPr>
              <w:spacing w:after="0" w:line="240" w:lineRule="auto"/>
              <w:rPr>
                <w:lang w:val="lt-LT"/>
              </w:rPr>
            </w:pPr>
            <w:r w:rsidRPr="0059632B">
              <w:rPr>
                <w:b/>
                <w:lang w:val="lt-LT"/>
              </w:rPr>
              <w:t>Biudžetinių įstaigų pajamos</w:t>
            </w:r>
            <w:r w:rsidRPr="0059632B">
              <w:rPr>
                <w:lang w:val="lt-LT"/>
              </w:rPr>
              <w:t xml:space="preserve"> programoms finansuoti, iš jų:</w:t>
            </w:r>
          </w:p>
          <w:p w14:paraId="247A576D" w14:textId="77777777" w:rsidR="0059632B" w:rsidRPr="0059632B" w:rsidRDefault="0059632B" w:rsidP="0059632B">
            <w:pPr>
              <w:spacing w:after="0" w:line="240" w:lineRule="auto"/>
              <w:rPr>
                <w:lang w:val="lt-LT"/>
              </w:rPr>
            </w:pPr>
            <w:r w:rsidRPr="0059632B">
              <w:rPr>
                <w:lang w:val="lt-LT"/>
              </w:rPr>
              <w:t xml:space="preserve"> Įnašai už vaikų ugdymą</w:t>
            </w:r>
          </w:p>
          <w:p w14:paraId="0478B3AA" w14:textId="77777777" w:rsidR="0059632B" w:rsidRPr="0059632B" w:rsidRDefault="0059632B" w:rsidP="0059632B">
            <w:pPr>
              <w:spacing w:after="0" w:line="240" w:lineRule="auto"/>
              <w:rPr>
                <w:lang w:val="lt-LT"/>
              </w:rPr>
            </w:pPr>
            <w:r w:rsidRPr="0059632B">
              <w:rPr>
                <w:lang w:val="lt-LT"/>
              </w:rPr>
              <w:t xml:space="preserve"> Įnašai už neformalųjį vaikų švietimą</w:t>
            </w:r>
          </w:p>
          <w:p w14:paraId="259123AD" w14:textId="77777777" w:rsidR="0059632B" w:rsidRPr="0059632B" w:rsidRDefault="0059632B" w:rsidP="0059632B">
            <w:pPr>
              <w:spacing w:after="0" w:line="240" w:lineRule="auto"/>
              <w:rPr>
                <w:lang w:val="lt-LT"/>
              </w:rPr>
            </w:pPr>
            <w:r w:rsidRPr="0059632B">
              <w:rPr>
                <w:lang w:val="lt-LT"/>
              </w:rPr>
              <w:t xml:space="preserve"> Tėvų įnašai už vaikų maitinimą</w:t>
            </w:r>
          </w:p>
          <w:p w14:paraId="4C12700D" w14:textId="77777777" w:rsidR="0059632B" w:rsidRPr="0059632B" w:rsidRDefault="0059632B" w:rsidP="0059632B">
            <w:pPr>
              <w:spacing w:after="0" w:line="240" w:lineRule="auto"/>
              <w:rPr>
                <w:lang w:val="lt-LT"/>
              </w:rPr>
            </w:pPr>
            <w:r w:rsidRPr="0059632B">
              <w:rPr>
                <w:lang w:val="lt-LT"/>
              </w:rPr>
              <w:t xml:space="preserve"> Įstaigų pajamos programoms finansuoti</w:t>
            </w:r>
          </w:p>
          <w:p w14:paraId="7A617225" w14:textId="77777777" w:rsidR="0059632B" w:rsidRPr="0059632B" w:rsidRDefault="0059632B" w:rsidP="0059632B">
            <w:pPr>
              <w:spacing w:after="0" w:line="240" w:lineRule="auto"/>
              <w:rPr>
                <w:lang w:val="lt-LT"/>
              </w:rPr>
            </w:pPr>
            <w:r w:rsidRPr="0059632B">
              <w:rPr>
                <w:lang w:val="lt-LT"/>
              </w:rPr>
              <w:t xml:space="preserve"> Įnašai už mokamas paslaugas valgyklose</w:t>
            </w:r>
          </w:p>
        </w:tc>
        <w:tc>
          <w:tcPr>
            <w:tcW w:w="1276" w:type="dxa"/>
            <w:tcBorders>
              <w:top w:val="single" w:sz="4" w:space="0" w:color="auto"/>
              <w:left w:val="single" w:sz="4" w:space="0" w:color="auto"/>
              <w:bottom w:val="single" w:sz="4" w:space="0" w:color="auto"/>
              <w:right w:val="single" w:sz="4" w:space="0" w:color="auto"/>
            </w:tcBorders>
            <w:vAlign w:val="center"/>
          </w:tcPr>
          <w:p w14:paraId="0764E3F7" w14:textId="77777777" w:rsidR="0059632B" w:rsidRPr="0059632B" w:rsidRDefault="0059632B" w:rsidP="0059632B">
            <w:pPr>
              <w:spacing w:after="0" w:line="256" w:lineRule="auto"/>
              <w:jc w:val="right"/>
              <w:rPr>
                <w:rFonts w:eastAsia="+mn-ea"/>
                <w:b/>
                <w:bCs/>
                <w:kern w:val="24"/>
                <w:lang w:val="lt-LT" w:eastAsia="lt-LT"/>
              </w:rPr>
            </w:pPr>
            <w:r w:rsidRPr="0059632B">
              <w:rPr>
                <w:rFonts w:eastAsia="+mn-ea"/>
                <w:b/>
                <w:bCs/>
                <w:kern w:val="24"/>
                <w:lang w:val="lt-LT" w:eastAsia="lt-LT"/>
              </w:rPr>
              <w:t>1 641 000</w:t>
            </w:r>
          </w:p>
          <w:p w14:paraId="448A2B36" w14:textId="77777777" w:rsidR="0059632B" w:rsidRPr="0059632B" w:rsidRDefault="0059632B" w:rsidP="0059632B">
            <w:pPr>
              <w:spacing w:after="0" w:line="256" w:lineRule="auto"/>
              <w:jc w:val="right"/>
              <w:rPr>
                <w:rFonts w:eastAsia="+mn-ea"/>
                <w:bCs/>
                <w:kern w:val="24"/>
                <w:lang w:val="lt-LT" w:eastAsia="lt-LT"/>
              </w:rPr>
            </w:pPr>
            <w:r w:rsidRPr="0059632B">
              <w:rPr>
                <w:rFonts w:eastAsia="+mn-ea"/>
                <w:bCs/>
                <w:kern w:val="24"/>
                <w:lang w:val="lt-LT" w:eastAsia="lt-LT"/>
              </w:rPr>
              <w:t>406 800</w:t>
            </w:r>
          </w:p>
          <w:p w14:paraId="03A87E1A" w14:textId="77777777" w:rsidR="0059632B" w:rsidRPr="0059632B" w:rsidRDefault="0059632B" w:rsidP="0059632B">
            <w:pPr>
              <w:spacing w:after="0" w:line="256" w:lineRule="auto"/>
              <w:jc w:val="right"/>
              <w:rPr>
                <w:rFonts w:eastAsia="+mn-ea"/>
                <w:bCs/>
                <w:kern w:val="24"/>
                <w:lang w:val="lt-LT" w:eastAsia="lt-LT"/>
              </w:rPr>
            </w:pPr>
            <w:r w:rsidRPr="0059632B">
              <w:rPr>
                <w:rFonts w:eastAsia="+mn-ea"/>
                <w:bCs/>
                <w:kern w:val="24"/>
                <w:lang w:val="lt-LT" w:eastAsia="lt-LT"/>
              </w:rPr>
              <w:t>62 100</w:t>
            </w:r>
          </w:p>
          <w:p w14:paraId="71FA69DC" w14:textId="77777777" w:rsidR="0059632B" w:rsidRPr="0059632B" w:rsidRDefault="0059632B" w:rsidP="0059632B">
            <w:pPr>
              <w:spacing w:after="0" w:line="256" w:lineRule="auto"/>
              <w:jc w:val="right"/>
              <w:rPr>
                <w:rFonts w:eastAsia="+mn-ea"/>
                <w:bCs/>
                <w:kern w:val="24"/>
                <w:lang w:val="lt-LT" w:eastAsia="lt-LT"/>
              </w:rPr>
            </w:pPr>
            <w:r w:rsidRPr="0059632B">
              <w:rPr>
                <w:rFonts w:eastAsia="+mn-ea"/>
                <w:bCs/>
                <w:kern w:val="24"/>
                <w:lang w:val="lt-LT" w:eastAsia="lt-LT"/>
              </w:rPr>
              <w:t>628 400</w:t>
            </w:r>
          </w:p>
          <w:p w14:paraId="2EBC0287" w14:textId="77777777" w:rsidR="0059632B" w:rsidRPr="0059632B" w:rsidRDefault="0059632B" w:rsidP="0059632B">
            <w:pPr>
              <w:spacing w:after="0" w:line="256" w:lineRule="auto"/>
              <w:jc w:val="right"/>
              <w:rPr>
                <w:rFonts w:eastAsia="+mn-ea"/>
                <w:bCs/>
                <w:kern w:val="24"/>
                <w:lang w:val="lt-LT" w:eastAsia="lt-LT"/>
              </w:rPr>
            </w:pPr>
            <w:r w:rsidRPr="0059632B">
              <w:rPr>
                <w:rFonts w:eastAsia="+mn-ea"/>
                <w:bCs/>
                <w:kern w:val="24"/>
                <w:lang w:val="lt-LT" w:eastAsia="lt-LT"/>
              </w:rPr>
              <w:t>7 000</w:t>
            </w:r>
          </w:p>
          <w:p w14:paraId="7DB9B434" w14:textId="77777777" w:rsidR="0059632B" w:rsidRPr="0059632B" w:rsidRDefault="0059632B" w:rsidP="0059632B">
            <w:pPr>
              <w:spacing w:after="0" w:line="256" w:lineRule="auto"/>
              <w:jc w:val="right"/>
              <w:rPr>
                <w:rFonts w:eastAsia="+mn-ea"/>
                <w:bCs/>
                <w:kern w:val="24"/>
                <w:lang w:val="lt-LT" w:eastAsia="lt-LT"/>
              </w:rPr>
            </w:pPr>
            <w:r w:rsidRPr="0059632B">
              <w:rPr>
                <w:rFonts w:eastAsia="+mn-ea"/>
                <w:bCs/>
                <w:kern w:val="24"/>
                <w:lang w:val="lt-LT" w:eastAsia="lt-LT"/>
              </w:rPr>
              <w:t>536 700</w:t>
            </w:r>
          </w:p>
        </w:tc>
      </w:tr>
      <w:tr w:rsidR="0059632B" w:rsidRPr="0059632B" w14:paraId="296477A0" w14:textId="77777777" w:rsidTr="004336A4">
        <w:trPr>
          <w:trHeight w:hRule="exact" w:val="426"/>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14:paraId="25279565" w14:textId="77777777" w:rsidR="0059632B" w:rsidRPr="0059632B" w:rsidRDefault="0059632B" w:rsidP="0059632B">
            <w:pPr>
              <w:spacing w:after="0" w:line="240" w:lineRule="auto"/>
              <w:jc w:val="right"/>
              <w:rPr>
                <w:b/>
                <w:lang w:val="lt-LT"/>
              </w:rPr>
            </w:pPr>
            <w:r w:rsidRPr="0059632B">
              <w:rPr>
                <w:b/>
                <w:bCs/>
                <w:lang w:val="lt-LT"/>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7A9B0D91" w14:textId="77777777" w:rsidR="0059632B" w:rsidRPr="0059632B" w:rsidRDefault="0059632B" w:rsidP="0059632B">
            <w:pPr>
              <w:spacing w:after="0" w:line="240" w:lineRule="auto"/>
              <w:jc w:val="right"/>
              <w:rPr>
                <w:b/>
                <w:color w:val="FF0000"/>
                <w:lang w:val="lt-LT"/>
              </w:rPr>
            </w:pPr>
            <w:r w:rsidRPr="0059632B">
              <w:rPr>
                <w:b/>
                <w:lang w:val="lt-LT"/>
              </w:rPr>
              <w:t>41 559 900</w:t>
            </w:r>
          </w:p>
        </w:tc>
      </w:tr>
    </w:tbl>
    <w:p w14:paraId="0E4E0A06" w14:textId="77777777" w:rsidR="0059632B" w:rsidRPr="0059632B" w:rsidRDefault="0059632B" w:rsidP="0059632B">
      <w:pPr>
        <w:spacing w:after="0" w:line="240" w:lineRule="auto"/>
        <w:jc w:val="both"/>
        <w:rPr>
          <w:lang w:val="lt-LT"/>
        </w:rPr>
      </w:pPr>
      <w:r w:rsidRPr="0059632B">
        <w:rPr>
          <w:i/>
          <w:lang w:val="lt-LT"/>
        </w:rPr>
        <w:tab/>
      </w:r>
    </w:p>
    <w:p w14:paraId="62E333F0" w14:textId="77777777" w:rsidR="0059632B" w:rsidRPr="0059632B" w:rsidRDefault="0059632B" w:rsidP="0059632B">
      <w:pPr>
        <w:spacing w:after="0" w:line="240" w:lineRule="auto"/>
        <w:contextualSpacing/>
        <w:jc w:val="both"/>
        <w:rPr>
          <w:rFonts w:eastAsia="Calibri"/>
          <w:sz w:val="23"/>
          <w:szCs w:val="23"/>
          <w:lang w:val="lt-LT" w:eastAsia="lt-LT"/>
        </w:rPr>
      </w:pPr>
      <w:r w:rsidRPr="0059632B">
        <w:rPr>
          <w:rFonts w:eastAsia="Calibri"/>
          <w:sz w:val="23"/>
          <w:szCs w:val="23"/>
          <w:lang w:val="lt-LT" w:eastAsia="en-US"/>
        </w:rPr>
        <w:t xml:space="preserve">        Nuo 2019 m. sausio 1 d., įsigaliojus Lietuvos Respublikos valstybės ir savivaldybės įstaigų darbuotojų darbo apmokėjimo įstatymo pakeitimams, Vilniaus </w:t>
      </w:r>
      <w:r w:rsidRPr="0059632B">
        <w:rPr>
          <w:rFonts w:eastAsia="Calibri"/>
          <w:sz w:val="23"/>
          <w:szCs w:val="23"/>
          <w:lang w:val="lt-LT" w:eastAsia="lt-LT"/>
        </w:rPr>
        <w:t>rajono savivaldybėje buvo nustatyti maksimalūs pareiginės algos pastoviosios dalies koeficientai, atsižvelgiant į suteiktą kvalifikacinę kategoriją bei pedagoginį darbo stažą, todėl:</w:t>
      </w:r>
    </w:p>
    <w:p w14:paraId="414C5B06" w14:textId="77777777" w:rsidR="0059632B" w:rsidRPr="0059632B" w:rsidRDefault="0059632B" w:rsidP="0059632B">
      <w:pPr>
        <w:numPr>
          <w:ilvl w:val="0"/>
          <w:numId w:val="5"/>
        </w:numPr>
        <w:spacing w:after="0" w:line="240" w:lineRule="auto"/>
        <w:contextualSpacing/>
        <w:jc w:val="both"/>
        <w:rPr>
          <w:rFonts w:eastAsia="Calibri"/>
          <w:sz w:val="23"/>
          <w:szCs w:val="23"/>
          <w:lang w:val="lt-LT" w:eastAsia="lt-LT"/>
        </w:rPr>
      </w:pPr>
      <w:r w:rsidRPr="0059632B">
        <w:rPr>
          <w:rFonts w:eastAsia="Calibri"/>
          <w:sz w:val="23"/>
          <w:szCs w:val="23"/>
          <w:lang w:val="lt-LT" w:eastAsia="lt-LT"/>
        </w:rPr>
        <w:t xml:space="preserve">mokytojams, dirbantiems pagal ikimokyklinio ugdymo programą, atlyginimai </w:t>
      </w:r>
      <w:r w:rsidRPr="0059632B">
        <w:rPr>
          <w:rFonts w:eastAsia="Calibri"/>
          <w:b/>
          <w:sz w:val="23"/>
          <w:szCs w:val="23"/>
          <w:lang w:val="lt-LT" w:eastAsia="lt-LT"/>
        </w:rPr>
        <w:t xml:space="preserve">padidėjo apie 10 proc. </w:t>
      </w:r>
      <w:r w:rsidRPr="0059632B">
        <w:rPr>
          <w:rFonts w:eastAsia="Calibri"/>
          <w:sz w:val="23"/>
          <w:szCs w:val="23"/>
          <w:lang w:val="lt-LT" w:eastAsia="lt-LT"/>
        </w:rPr>
        <w:t>ir</w:t>
      </w:r>
      <w:r w:rsidRPr="0059632B">
        <w:rPr>
          <w:rFonts w:eastAsia="Calibri"/>
          <w:b/>
          <w:sz w:val="23"/>
          <w:szCs w:val="23"/>
          <w:lang w:val="lt-LT" w:eastAsia="lt-LT"/>
        </w:rPr>
        <w:t xml:space="preserve"> dar 20 proc</w:t>
      </w:r>
      <w:r w:rsidRPr="0059632B">
        <w:rPr>
          <w:rFonts w:eastAsia="Calibri"/>
          <w:sz w:val="23"/>
          <w:szCs w:val="23"/>
          <w:lang w:val="lt-LT" w:eastAsia="lt-LT"/>
        </w:rPr>
        <w:t>. buvo padidinti pagal kitus biudžetinės įstaigos darbo apmokėjimo sistemoje nustatytus kriterijus;</w:t>
      </w:r>
    </w:p>
    <w:p w14:paraId="294CD10B" w14:textId="77777777" w:rsidR="0059632B" w:rsidRPr="0059632B" w:rsidRDefault="0059632B" w:rsidP="0059632B">
      <w:pPr>
        <w:numPr>
          <w:ilvl w:val="0"/>
          <w:numId w:val="5"/>
        </w:numPr>
        <w:spacing w:after="0" w:line="240" w:lineRule="auto"/>
        <w:contextualSpacing/>
        <w:jc w:val="both"/>
        <w:rPr>
          <w:rFonts w:eastAsia="Calibri"/>
          <w:sz w:val="23"/>
          <w:szCs w:val="23"/>
          <w:lang w:val="lt-LT" w:eastAsia="lt-LT"/>
        </w:rPr>
      </w:pPr>
      <w:r w:rsidRPr="0059632B">
        <w:rPr>
          <w:rFonts w:eastAsia="Calibri"/>
          <w:sz w:val="23"/>
          <w:szCs w:val="23"/>
          <w:lang w:val="lt-LT" w:eastAsia="lt-LT"/>
        </w:rPr>
        <w:t xml:space="preserve">mokytojams, dirbantiems pagal priešmokyklinio ugdymo programą – </w:t>
      </w:r>
      <w:r w:rsidRPr="0059632B">
        <w:rPr>
          <w:rFonts w:eastAsia="Calibri"/>
          <w:b/>
          <w:sz w:val="23"/>
          <w:szCs w:val="23"/>
          <w:lang w:val="lt-LT" w:eastAsia="lt-LT"/>
        </w:rPr>
        <w:t>padidėjo apie 10 proc.</w:t>
      </w:r>
      <w:r w:rsidRPr="0059632B">
        <w:rPr>
          <w:rFonts w:eastAsia="Calibri"/>
          <w:sz w:val="23"/>
          <w:szCs w:val="23"/>
          <w:lang w:val="lt-LT" w:eastAsia="lt-LT"/>
        </w:rPr>
        <w:t>;</w:t>
      </w:r>
    </w:p>
    <w:p w14:paraId="02FC6100" w14:textId="77777777" w:rsidR="0059632B" w:rsidRPr="0059632B" w:rsidRDefault="0059632B" w:rsidP="0059632B">
      <w:pPr>
        <w:numPr>
          <w:ilvl w:val="0"/>
          <w:numId w:val="5"/>
        </w:numPr>
        <w:spacing w:after="0" w:line="240" w:lineRule="auto"/>
        <w:contextualSpacing/>
        <w:jc w:val="both"/>
        <w:rPr>
          <w:rFonts w:eastAsia="Calibri"/>
          <w:sz w:val="23"/>
          <w:szCs w:val="23"/>
          <w:lang w:val="lt-LT" w:eastAsia="lt-LT"/>
        </w:rPr>
      </w:pPr>
      <w:r w:rsidRPr="0059632B">
        <w:rPr>
          <w:rFonts w:eastAsia="Calibri"/>
          <w:sz w:val="23"/>
          <w:szCs w:val="23"/>
          <w:lang w:val="lt-LT" w:eastAsia="lt-LT"/>
        </w:rPr>
        <w:t xml:space="preserve">meninio ugdymo mokytojams, dirbantiems pagal ikimokyklinio ir (arba) priešmokyklinio ugdymo programą – </w:t>
      </w:r>
      <w:r w:rsidRPr="0059632B">
        <w:rPr>
          <w:rFonts w:eastAsia="Calibri"/>
          <w:b/>
          <w:sz w:val="23"/>
          <w:szCs w:val="23"/>
          <w:lang w:val="lt-LT" w:eastAsia="lt-LT"/>
        </w:rPr>
        <w:t>padidėjo apie 10 proc.</w:t>
      </w:r>
      <w:r w:rsidRPr="0059632B">
        <w:rPr>
          <w:rFonts w:eastAsia="Calibri"/>
          <w:sz w:val="23"/>
          <w:szCs w:val="23"/>
          <w:lang w:val="lt-LT" w:eastAsia="lt-LT"/>
        </w:rPr>
        <w:t>;</w:t>
      </w:r>
    </w:p>
    <w:p w14:paraId="2721F3D9" w14:textId="77777777" w:rsidR="0059632B" w:rsidRPr="0059632B" w:rsidRDefault="0059632B" w:rsidP="0059632B">
      <w:pPr>
        <w:numPr>
          <w:ilvl w:val="0"/>
          <w:numId w:val="5"/>
        </w:numPr>
        <w:spacing w:after="0" w:line="240" w:lineRule="auto"/>
        <w:contextualSpacing/>
        <w:jc w:val="both"/>
        <w:rPr>
          <w:rFonts w:eastAsia="Calibri"/>
          <w:sz w:val="23"/>
          <w:szCs w:val="23"/>
          <w:lang w:val="lt-LT" w:eastAsia="lt-LT"/>
        </w:rPr>
      </w:pPr>
      <w:r w:rsidRPr="0059632B">
        <w:rPr>
          <w:rFonts w:eastAsia="Calibri"/>
          <w:sz w:val="23"/>
          <w:szCs w:val="23"/>
          <w:lang w:val="lt-LT" w:eastAsia="lt-LT"/>
        </w:rPr>
        <w:t xml:space="preserve">specialiesiems pedagogams, logopedams – </w:t>
      </w:r>
      <w:r w:rsidRPr="0059632B">
        <w:rPr>
          <w:rFonts w:eastAsia="Calibri"/>
          <w:b/>
          <w:sz w:val="23"/>
          <w:szCs w:val="23"/>
          <w:lang w:val="lt-LT" w:eastAsia="lt-LT"/>
        </w:rPr>
        <w:t>padidėjo apie 22 proc.;</w:t>
      </w:r>
    </w:p>
    <w:p w14:paraId="5C94A42C" w14:textId="77777777" w:rsidR="0059632B" w:rsidRPr="0059632B" w:rsidRDefault="0059632B" w:rsidP="0059632B">
      <w:pPr>
        <w:numPr>
          <w:ilvl w:val="0"/>
          <w:numId w:val="5"/>
        </w:numPr>
        <w:spacing w:after="0" w:line="240" w:lineRule="auto"/>
        <w:contextualSpacing/>
        <w:jc w:val="both"/>
        <w:rPr>
          <w:rFonts w:eastAsia="Calibri"/>
          <w:sz w:val="23"/>
          <w:szCs w:val="23"/>
          <w:lang w:val="lt-LT" w:eastAsia="lt-LT"/>
        </w:rPr>
      </w:pPr>
      <w:r w:rsidRPr="0059632B">
        <w:rPr>
          <w:rFonts w:eastAsia="Calibri"/>
          <w:sz w:val="23"/>
          <w:szCs w:val="23"/>
          <w:lang w:val="lt-LT" w:eastAsia="lt-LT"/>
        </w:rPr>
        <w:t xml:space="preserve">psichologams, socialiniams pedagogams – </w:t>
      </w:r>
      <w:r w:rsidRPr="0059632B">
        <w:rPr>
          <w:rFonts w:eastAsia="Calibri"/>
          <w:b/>
          <w:sz w:val="23"/>
          <w:szCs w:val="23"/>
          <w:lang w:val="lt-LT" w:eastAsia="lt-LT"/>
        </w:rPr>
        <w:t>padidėjo apie 21 proc.</w:t>
      </w:r>
    </w:p>
    <w:p w14:paraId="4D6B22BF" w14:textId="77777777" w:rsidR="0059632B" w:rsidRPr="0059632B" w:rsidRDefault="0059632B" w:rsidP="0059632B">
      <w:pPr>
        <w:spacing w:after="40" w:line="216" w:lineRule="auto"/>
        <w:ind w:left="780"/>
        <w:contextualSpacing/>
        <w:jc w:val="both"/>
        <w:rPr>
          <w:rFonts w:eastAsia="Calibri"/>
          <w:sz w:val="23"/>
          <w:szCs w:val="23"/>
          <w:lang w:val="lt-LT" w:eastAsia="lt-LT"/>
        </w:rPr>
      </w:pPr>
    </w:p>
    <w:p w14:paraId="2220CF68" w14:textId="77777777" w:rsidR="0059632B" w:rsidRPr="0059632B" w:rsidRDefault="0059632B" w:rsidP="0059632B">
      <w:pPr>
        <w:rPr>
          <w:rFonts w:ascii="Arial" w:eastAsia="Calibri" w:hAnsi="Arial" w:cs="Arial"/>
          <w:color w:val="FF0000"/>
          <w:sz w:val="20"/>
          <w:szCs w:val="20"/>
          <w:lang w:val="lt-LT" w:eastAsia="en-US"/>
        </w:rPr>
      </w:pPr>
    </w:p>
    <w:p w14:paraId="5FC19056" w14:textId="77777777" w:rsidR="00873780" w:rsidRPr="000B6A66" w:rsidRDefault="00BB5B4C" w:rsidP="000B6A66">
      <w:pPr>
        <w:tabs>
          <w:tab w:val="left" w:pos="567"/>
        </w:tabs>
        <w:spacing w:after="0" w:line="240" w:lineRule="auto"/>
        <w:jc w:val="center"/>
        <w:rPr>
          <w:b/>
          <w:sz w:val="28"/>
          <w:szCs w:val="28"/>
          <w:lang w:val="lt-LT"/>
        </w:rPr>
      </w:pPr>
      <w:r w:rsidRPr="000B6A66">
        <w:rPr>
          <w:b/>
          <w:sz w:val="28"/>
          <w:szCs w:val="28"/>
          <w:lang w:val="lt-LT"/>
        </w:rPr>
        <w:t>2019 METŲ ŠVIETIMO PRIORITETAI</w:t>
      </w:r>
    </w:p>
    <w:p w14:paraId="1FCB1EFE" w14:textId="77777777" w:rsidR="00873780" w:rsidRPr="000B6A66" w:rsidRDefault="00873780" w:rsidP="000B6A66">
      <w:pPr>
        <w:tabs>
          <w:tab w:val="left" w:pos="567"/>
        </w:tabs>
        <w:spacing w:after="0" w:line="240" w:lineRule="auto"/>
        <w:jc w:val="center"/>
        <w:rPr>
          <w:b/>
          <w:lang w:val="lt-LT"/>
        </w:rPr>
      </w:pPr>
    </w:p>
    <w:p w14:paraId="4E70B164" w14:textId="77777777" w:rsidR="00873780" w:rsidRPr="000B6A66" w:rsidRDefault="00BB5B4C" w:rsidP="000B6A66">
      <w:pPr>
        <w:tabs>
          <w:tab w:val="left" w:pos="567"/>
        </w:tabs>
        <w:spacing w:after="0" w:line="240" w:lineRule="auto"/>
        <w:jc w:val="center"/>
        <w:rPr>
          <w:b/>
          <w:lang w:val="lt-LT"/>
        </w:rPr>
      </w:pPr>
      <w:r w:rsidRPr="000B6A66">
        <w:rPr>
          <w:b/>
          <w:lang w:val="lt-LT"/>
        </w:rPr>
        <w:t>I rajono švietimo prioritetas –</w:t>
      </w:r>
    </w:p>
    <w:p w14:paraId="54522F3B" w14:textId="77777777" w:rsidR="00873780" w:rsidRPr="000B6A66" w:rsidRDefault="00BB5B4C" w:rsidP="000B6A66">
      <w:pPr>
        <w:tabs>
          <w:tab w:val="left" w:pos="567"/>
        </w:tabs>
        <w:spacing w:after="0" w:line="240" w:lineRule="auto"/>
        <w:jc w:val="center"/>
        <w:rPr>
          <w:b/>
          <w:lang w:val="lt-LT" w:eastAsia="lt-LT"/>
        </w:rPr>
      </w:pPr>
      <w:r w:rsidRPr="000B6A66">
        <w:rPr>
          <w:b/>
          <w:lang w:val="lt-LT" w:eastAsia="lt-LT"/>
        </w:rPr>
        <w:t>stiprinti lyderystę ir vadybą ugdymo įstaigose</w:t>
      </w:r>
    </w:p>
    <w:p w14:paraId="6FEAC578" w14:textId="77777777" w:rsidR="00873780" w:rsidRPr="000B6A66" w:rsidRDefault="00873780" w:rsidP="000B6A66">
      <w:pPr>
        <w:spacing w:after="0" w:line="240" w:lineRule="auto"/>
        <w:ind w:firstLine="851"/>
        <w:jc w:val="both"/>
        <w:rPr>
          <w:lang w:val="lt-LT"/>
        </w:rPr>
      </w:pPr>
    </w:p>
    <w:p w14:paraId="1CA68109" w14:textId="77777777" w:rsidR="00873780" w:rsidRPr="000B6A66" w:rsidRDefault="00BB5B4C" w:rsidP="000B6A66">
      <w:pPr>
        <w:spacing w:after="0" w:line="240" w:lineRule="auto"/>
        <w:jc w:val="center"/>
        <w:rPr>
          <w:b/>
          <w:lang w:val="lt-LT"/>
        </w:rPr>
      </w:pPr>
      <w:r w:rsidRPr="000B6A66">
        <w:rPr>
          <w:b/>
          <w:lang w:val="lt-LT"/>
        </w:rPr>
        <w:t>Švietimo įstaigų vadovų veiklos vertinimas</w:t>
      </w:r>
    </w:p>
    <w:p w14:paraId="3AB0F43C" w14:textId="77777777" w:rsidR="00873780" w:rsidRPr="000B6A66" w:rsidRDefault="00BB5B4C" w:rsidP="000B6A66">
      <w:pPr>
        <w:spacing w:after="0" w:line="240" w:lineRule="auto"/>
        <w:rPr>
          <w:b/>
          <w:lang w:val="lt-LT"/>
        </w:rPr>
      </w:pPr>
      <w:r w:rsidRPr="000B6A66">
        <w:rPr>
          <w:b/>
          <w:lang w:val="lt-LT"/>
        </w:rPr>
        <w:tab/>
      </w:r>
    </w:p>
    <w:p w14:paraId="319683F4" w14:textId="77777777" w:rsidR="00873780" w:rsidRPr="000B6A66" w:rsidRDefault="00BB5B4C" w:rsidP="000B6A66">
      <w:pPr>
        <w:tabs>
          <w:tab w:val="left" w:pos="567"/>
        </w:tabs>
        <w:spacing w:after="0" w:line="240" w:lineRule="auto"/>
        <w:jc w:val="both"/>
        <w:rPr>
          <w:rFonts w:eastAsia="Calibri"/>
          <w:lang w:val="lt-LT"/>
        </w:rPr>
      </w:pPr>
      <w:r w:rsidRPr="000B6A66">
        <w:rPr>
          <w:lang w:val="lt-LT"/>
        </w:rPr>
        <w:tab/>
      </w:r>
      <w:r w:rsidRPr="000B6A66">
        <w:rPr>
          <w:lang w:val="lt-LT"/>
        </w:rPr>
        <w:tab/>
      </w:r>
      <w:r w:rsidRPr="000B6A66">
        <w:rPr>
          <w:rFonts w:eastAsia="Calibri"/>
          <w:lang w:val="lt-LT"/>
        </w:rPr>
        <w:t xml:space="preserve">Siekiant efektyvaus ugdymo įstaigų funkcionavimo, buvo skatinama lyderystė ir vadyba. Įstaigų vadovams buvo sudarytos sąlygos tobulinti vadybinius gebėjimus, taikyti šiuolaikiško mokyklos valdymo principus, inicijuoti ir valdyti kaitos procesus ugdymo įstaigose, kad mokyklos taptų mokinių ir visuomenės poreikius atliepiančiomis, besikeičiančiomis bei nuolat besimokančiomis ugdymo įstaigomis, kurių tikslas – ugdymo kokybės bei mokinių pasiekimų gerinimas. Metų pradžioje buvo išanalizuota ir įvertinta kiekvienos ugdymo įstaigos vadovo metinė veikla bei jos veiksmingumas, aptartos ir nustatytos veiklos užduotys ir siektini rezultatai šiems metams, numatytos veiklos tobulinimo bei profesinio augimo galimybės. Tai turėtų vadovams </w:t>
      </w:r>
      <w:r w:rsidRPr="000B6A66">
        <w:rPr>
          <w:rFonts w:eastAsia="Calibri"/>
          <w:lang w:val="lt-LT"/>
        </w:rPr>
        <w:lastRenderedPageBreak/>
        <w:t xml:space="preserve">padėti nustatyti konkrečias veiklos gaires, nukreiptas į savo vadovaujamos švietimo įstaigos teikiamų paslaugų kokybės kėlimą. </w:t>
      </w:r>
    </w:p>
    <w:p w14:paraId="7650FF87"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 xml:space="preserve">Įvertinus Vilniaus rajono savivaldybės mokyklų vadovų 2018 metų veiklos rezultatus ir atsižvelgus į švietimo įstaigų bendruomenių siūlymus dėl jų vadovaujamų mokyklų vadovų metų veiklos ataskaitų  įvertinimo, visų Vilniaus rajono savivaldybės mokyklų vadovų  metų veiklos ataskaitos buvo įvertintos labai gerai ir/ arba  gerai. </w:t>
      </w:r>
    </w:p>
    <w:p w14:paraId="1C67E0B8" w14:textId="77777777" w:rsidR="00873780" w:rsidRPr="000B6A66" w:rsidRDefault="00BB5B4C" w:rsidP="000B6A66">
      <w:pPr>
        <w:spacing w:after="0" w:line="240" w:lineRule="auto"/>
        <w:ind w:firstLine="851"/>
        <w:rPr>
          <w:b/>
          <w:lang w:val="lt-LT"/>
        </w:rPr>
      </w:pPr>
      <w:r w:rsidRPr="000B6A66">
        <w:rPr>
          <w:rFonts w:eastAsia="Calibri"/>
          <w:lang w:val="lt-LT"/>
        </w:rPr>
        <w:tab/>
      </w:r>
    </w:p>
    <w:p w14:paraId="5824C44A"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Mokyklų išorės vertinimas ir įsivertinimas</w:t>
      </w:r>
    </w:p>
    <w:p w14:paraId="158B35BC" w14:textId="77777777" w:rsidR="00873780" w:rsidRPr="000B6A66" w:rsidRDefault="00873780" w:rsidP="000B6A66">
      <w:pPr>
        <w:spacing w:after="0" w:line="240" w:lineRule="auto"/>
        <w:ind w:firstLine="1296"/>
        <w:jc w:val="both"/>
        <w:rPr>
          <w:rFonts w:eastAsia="Calibri"/>
          <w:lang w:val="lt-LT" w:eastAsia="en-US"/>
        </w:rPr>
      </w:pPr>
    </w:p>
    <w:p w14:paraId="18992186" w14:textId="77777777" w:rsidR="005A4DE2"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Prie lyderystės ir vadybos ugdymo įstaigose stiprinimo reikšmingai prisideda švietimo įstaigos išorės vertinimas. Vilniaus rajono savivaldybėje išorės vertinimas</w:t>
      </w:r>
      <w:r w:rsidRPr="000B6A66">
        <w:rPr>
          <w:lang w:val="lt-LT"/>
        </w:rPr>
        <w:t xml:space="preserve"> </w:t>
      </w:r>
      <w:r w:rsidRPr="000B6A66">
        <w:rPr>
          <w:rFonts w:eastAsia="Calibri"/>
          <w:lang w:val="lt-LT" w:eastAsia="en-US"/>
        </w:rPr>
        <w:t xml:space="preserve">jau atliktas iš viso 24-iose švietimo įstaigose, iš jų 2019 m. atliktas 6-iose gimnazijose. Pagrindinis išorinio vertinimo tikslas yra skatinti mokyklas tobulėti siekiant geresnės ugdymo(si) kokybės ir geresnių mokinių pasiekimų. Išnaudodamos išorinio vertinimo rezultatus mokyklos turi galimybę sudaryti geresnes sąlygas mokiniui ugdytis, tobulėti, siekti pažangos ir aukštesnių rezultatų. Išorinio vertinimo rezultatai padeda tobulinti esamas ir kurti naujas pagalbos teikimo ir konsultavimo formas mokyklai, mokytojams, mokiniams ir jų tėvams.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069"/>
        <w:gridCol w:w="1110"/>
      </w:tblGrid>
      <w:tr w:rsidR="00873780" w:rsidRPr="000B6A66" w14:paraId="1F90240A" w14:textId="77777777">
        <w:tc>
          <w:tcPr>
            <w:tcW w:w="567" w:type="dxa"/>
          </w:tcPr>
          <w:p w14:paraId="45A7DC4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Eil.Nr.</w:t>
            </w:r>
          </w:p>
        </w:tc>
        <w:tc>
          <w:tcPr>
            <w:tcW w:w="8069" w:type="dxa"/>
            <w:shd w:val="clear" w:color="auto" w:fill="auto"/>
            <w:vAlign w:val="center"/>
          </w:tcPr>
          <w:p w14:paraId="53BB993E"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Švietimo įstaigos, kuriose atliktas išorės vertinimas</w:t>
            </w:r>
          </w:p>
        </w:tc>
        <w:tc>
          <w:tcPr>
            <w:tcW w:w="1110" w:type="dxa"/>
            <w:shd w:val="clear" w:color="auto" w:fill="auto"/>
            <w:vAlign w:val="center"/>
          </w:tcPr>
          <w:p w14:paraId="5EF2B17E"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Metai</w:t>
            </w:r>
          </w:p>
        </w:tc>
      </w:tr>
      <w:tr w:rsidR="00873780" w:rsidRPr="000B6A66" w14:paraId="6C794ACB" w14:textId="77777777">
        <w:tc>
          <w:tcPr>
            <w:tcW w:w="567" w:type="dxa"/>
          </w:tcPr>
          <w:p w14:paraId="77C3515F" w14:textId="77777777" w:rsidR="00873780" w:rsidRPr="000B6A66" w:rsidRDefault="00BB5B4C" w:rsidP="000B6A66">
            <w:pPr>
              <w:spacing w:after="0" w:line="240" w:lineRule="auto"/>
              <w:jc w:val="center"/>
            </w:pPr>
            <w:r w:rsidRPr="000B6A66">
              <w:t>1</w:t>
            </w:r>
          </w:p>
        </w:tc>
        <w:tc>
          <w:tcPr>
            <w:tcW w:w="8069" w:type="dxa"/>
            <w:shd w:val="clear" w:color="auto" w:fill="auto"/>
          </w:tcPr>
          <w:p w14:paraId="1B159D21" w14:textId="77777777" w:rsidR="00873780" w:rsidRPr="000B6A66" w:rsidRDefault="002475B1" w:rsidP="000B6A66">
            <w:pPr>
              <w:spacing w:after="0" w:line="240" w:lineRule="auto"/>
              <w:rPr>
                <w:rFonts w:eastAsia="Calibri"/>
                <w:b/>
                <w:lang w:val="lt-LT" w:eastAsia="en-US"/>
              </w:rPr>
            </w:pPr>
            <w:hyperlink r:id="rId43" w:history="1">
              <w:r w:rsidR="00BB5B4C" w:rsidRPr="000B6A66">
                <w:rPr>
                  <w:rFonts w:eastAsia="Times New Roman"/>
                  <w:lang w:val="lt-LT" w:eastAsia="lt-LT"/>
                </w:rPr>
                <w:t>Vilniaus r. Nemėžio šv. Rapolo Kalinausko vidurinė mokykla</w:t>
              </w:r>
            </w:hyperlink>
          </w:p>
        </w:tc>
        <w:tc>
          <w:tcPr>
            <w:tcW w:w="1110" w:type="dxa"/>
            <w:shd w:val="clear" w:color="auto" w:fill="auto"/>
          </w:tcPr>
          <w:p w14:paraId="2739B8F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2007</w:t>
            </w:r>
          </w:p>
        </w:tc>
      </w:tr>
      <w:tr w:rsidR="00873780" w:rsidRPr="000B6A66" w14:paraId="5BF6DDF7" w14:textId="77777777">
        <w:tc>
          <w:tcPr>
            <w:tcW w:w="567" w:type="dxa"/>
          </w:tcPr>
          <w:p w14:paraId="04374C0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w:t>
            </w:r>
          </w:p>
        </w:tc>
        <w:tc>
          <w:tcPr>
            <w:tcW w:w="8069" w:type="dxa"/>
            <w:shd w:val="clear" w:color="auto" w:fill="auto"/>
          </w:tcPr>
          <w:p w14:paraId="586B786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Paberžės „Verdenės“ vidurinė mokykla</w:t>
            </w:r>
          </w:p>
        </w:tc>
        <w:tc>
          <w:tcPr>
            <w:tcW w:w="1110" w:type="dxa"/>
            <w:shd w:val="clear" w:color="auto" w:fill="auto"/>
          </w:tcPr>
          <w:p w14:paraId="2DF6466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2008</w:t>
            </w:r>
          </w:p>
        </w:tc>
      </w:tr>
      <w:tr w:rsidR="00873780" w:rsidRPr="000B6A66" w14:paraId="0384BF7F" w14:textId="77777777">
        <w:tc>
          <w:tcPr>
            <w:tcW w:w="567" w:type="dxa"/>
          </w:tcPr>
          <w:p w14:paraId="28AE27B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3</w:t>
            </w:r>
          </w:p>
        </w:tc>
        <w:tc>
          <w:tcPr>
            <w:tcW w:w="8069" w:type="dxa"/>
            <w:shd w:val="clear" w:color="auto" w:fill="auto"/>
          </w:tcPr>
          <w:p w14:paraId="3C359EC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Avižienių vidurinė mokykla</w:t>
            </w:r>
          </w:p>
        </w:tc>
        <w:tc>
          <w:tcPr>
            <w:tcW w:w="1110" w:type="dxa"/>
            <w:shd w:val="clear" w:color="auto" w:fill="auto"/>
          </w:tcPr>
          <w:p w14:paraId="7018D3D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2011</w:t>
            </w:r>
          </w:p>
        </w:tc>
      </w:tr>
      <w:tr w:rsidR="00873780" w:rsidRPr="000B6A66" w14:paraId="0257D783" w14:textId="77777777">
        <w:tc>
          <w:tcPr>
            <w:tcW w:w="567" w:type="dxa"/>
          </w:tcPr>
          <w:p w14:paraId="16B3288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4</w:t>
            </w:r>
          </w:p>
        </w:tc>
        <w:tc>
          <w:tcPr>
            <w:tcW w:w="8069" w:type="dxa"/>
            <w:shd w:val="clear" w:color="auto" w:fill="auto"/>
          </w:tcPr>
          <w:p w14:paraId="7225ADA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Nemenčinės Konstanto Parčevskio gimnazija</w:t>
            </w:r>
          </w:p>
        </w:tc>
        <w:tc>
          <w:tcPr>
            <w:tcW w:w="1110" w:type="dxa"/>
            <w:shd w:val="clear" w:color="auto" w:fill="auto"/>
          </w:tcPr>
          <w:p w14:paraId="2A8318B6"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2011</w:t>
            </w:r>
          </w:p>
        </w:tc>
      </w:tr>
      <w:tr w:rsidR="00873780" w:rsidRPr="000B6A66" w14:paraId="2EBC9CCD" w14:textId="77777777">
        <w:tc>
          <w:tcPr>
            <w:tcW w:w="567" w:type="dxa"/>
          </w:tcPr>
          <w:p w14:paraId="7EF3647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5</w:t>
            </w:r>
          </w:p>
        </w:tc>
        <w:tc>
          <w:tcPr>
            <w:tcW w:w="8069" w:type="dxa"/>
            <w:shd w:val="clear" w:color="auto" w:fill="auto"/>
          </w:tcPr>
          <w:p w14:paraId="5A6181E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Paberžės šv. Stanislavo Kostkos vidurinė mokykla</w:t>
            </w:r>
          </w:p>
        </w:tc>
        <w:tc>
          <w:tcPr>
            <w:tcW w:w="1110" w:type="dxa"/>
            <w:shd w:val="clear" w:color="auto" w:fill="auto"/>
          </w:tcPr>
          <w:p w14:paraId="69C1112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2012</w:t>
            </w:r>
          </w:p>
        </w:tc>
      </w:tr>
      <w:tr w:rsidR="00873780" w:rsidRPr="000B6A66" w14:paraId="05222700" w14:textId="77777777">
        <w:tc>
          <w:tcPr>
            <w:tcW w:w="567" w:type="dxa"/>
          </w:tcPr>
          <w:p w14:paraId="14D839D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6</w:t>
            </w:r>
          </w:p>
        </w:tc>
        <w:tc>
          <w:tcPr>
            <w:tcW w:w="8069" w:type="dxa"/>
            <w:shd w:val="clear" w:color="auto" w:fill="auto"/>
          </w:tcPr>
          <w:p w14:paraId="462EDC7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Šumsko pagrindinė mokykla</w:t>
            </w:r>
          </w:p>
        </w:tc>
        <w:tc>
          <w:tcPr>
            <w:tcW w:w="1110" w:type="dxa"/>
            <w:shd w:val="clear" w:color="auto" w:fill="auto"/>
          </w:tcPr>
          <w:p w14:paraId="0ECDB84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2012</w:t>
            </w:r>
          </w:p>
        </w:tc>
      </w:tr>
      <w:tr w:rsidR="00873780" w:rsidRPr="000B6A66" w14:paraId="2B3B7295" w14:textId="77777777">
        <w:tc>
          <w:tcPr>
            <w:tcW w:w="567" w:type="dxa"/>
          </w:tcPr>
          <w:p w14:paraId="0A3EE3E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7</w:t>
            </w:r>
          </w:p>
        </w:tc>
        <w:tc>
          <w:tcPr>
            <w:tcW w:w="8069" w:type="dxa"/>
            <w:shd w:val="clear" w:color="auto" w:fill="auto"/>
          </w:tcPr>
          <w:p w14:paraId="29B8B6A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Vilniaus r. Maišiagalos kun. Juzefo Obrembskio vidurinė mokykla  </w:t>
            </w:r>
          </w:p>
        </w:tc>
        <w:tc>
          <w:tcPr>
            <w:tcW w:w="1110" w:type="dxa"/>
            <w:shd w:val="clear" w:color="auto" w:fill="auto"/>
          </w:tcPr>
          <w:p w14:paraId="2E4514CB"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2013</w:t>
            </w:r>
          </w:p>
        </w:tc>
      </w:tr>
      <w:tr w:rsidR="00873780" w:rsidRPr="000B6A66" w14:paraId="7B28B5E0" w14:textId="77777777">
        <w:tc>
          <w:tcPr>
            <w:tcW w:w="567" w:type="dxa"/>
          </w:tcPr>
          <w:p w14:paraId="22A798D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8</w:t>
            </w:r>
          </w:p>
        </w:tc>
        <w:tc>
          <w:tcPr>
            <w:tcW w:w="8069" w:type="dxa"/>
            <w:shd w:val="clear" w:color="auto" w:fill="auto"/>
          </w:tcPr>
          <w:p w14:paraId="12A05537"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Maišiagalos Lietuvos didžiojo kunigaikščio Algirdo vidurinė mokykla</w:t>
            </w:r>
          </w:p>
        </w:tc>
        <w:tc>
          <w:tcPr>
            <w:tcW w:w="1110" w:type="dxa"/>
            <w:shd w:val="clear" w:color="auto" w:fill="auto"/>
          </w:tcPr>
          <w:p w14:paraId="2BF1ED4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2013</w:t>
            </w:r>
          </w:p>
        </w:tc>
      </w:tr>
      <w:tr w:rsidR="00873780" w:rsidRPr="000B6A66" w14:paraId="1097B1B9" w14:textId="77777777">
        <w:tc>
          <w:tcPr>
            <w:tcW w:w="567" w:type="dxa"/>
          </w:tcPr>
          <w:p w14:paraId="63D6409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9</w:t>
            </w:r>
          </w:p>
        </w:tc>
        <w:tc>
          <w:tcPr>
            <w:tcW w:w="8069" w:type="dxa"/>
            <w:shd w:val="clear" w:color="auto" w:fill="auto"/>
          </w:tcPr>
          <w:p w14:paraId="2D78E88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Egliškių šv. Jono Bosko vidurinė mokykla</w:t>
            </w:r>
          </w:p>
        </w:tc>
        <w:tc>
          <w:tcPr>
            <w:tcW w:w="1110" w:type="dxa"/>
            <w:shd w:val="clear" w:color="auto" w:fill="auto"/>
          </w:tcPr>
          <w:p w14:paraId="127E413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2015</w:t>
            </w:r>
          </w:p>
        </w:tc>
      </w:tr>
      <w:tr w:rsidR="00873780" w:rsidRPr="000B6A66" w14:paraId="48634228" w14:textId="77777777">
        <w:tc>
          <w:tcPr>
            <w:tcW w:w="567" w:type="dxa"/>
          </w:tcPr>
          <w:p w14:paraId="2689AD2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10</w:t>
            </w:r>
          </w:p>
        </w:tc>
        <w:tc>
          <w:tcPr>
            <w:tcW w:w="8069" w:type="dxa"/>
            <w:shd w:val="clear" w:color="auto" w:fill="auto"/>
          </w:tcPr>
          <w:p w14:paraId="0AC535D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Rukainių gimnazija</w:t>
            </w:r>
          </w:p>
        </w:tc>
        <w:tc>
          <w:tcPr>
            <w:tcW w:w="1110" w:type="dxa"/>
            <w:shd w:val="clear" w:color="auto" w:fill="auto"/>
          </w:tcPr>
          <w:p w14:paraId="4AAF7689"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2015</w:t>
            </w:r>
          </w:p>
        </w:tc>
      </w:tr>
      <w:tr w:rsidR="00873780" w:rsidRPr="000B6A66" w14:paraId="6ACF9B9A" w14:textId="77777777">
        <w:tc>
          <w:tcPr>
            <w:tcW w:w="567" w:type="dxa"/>
          </w:tcPr>
          <w:p w14:paraId="22EDD0F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11</w:t>
            </w:r>
          </w:p>
        </w:tc>
        <w:tc>
          <w:tcPr>
            <w:tcW w:w="8069" w:type="dxa"/>
            <w:shd w:val="clear" w:color="auto" w:fill="auto"/>
          </w:tcPr>
          <w:p w14:paraId="1875BAA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Kalvelių „Aušros“ gimnazija</w:t>
            </w:r>
          </w:p>
        </w:tc>
        <w:tc>
          <w:tcPr>
            <w:tcW w:w="1110" w:type="dxa"/>
            <w:shd w:val="clear" w:color="auto" w:fill="auto"/>
          </w:tcPr>
          <w:p w14:paraId="7786008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2017</w:t>
            </w:r>
          </w:p>
        </w:tc>
      </w:tr>
      <w:tr w:rsidR="00873780" w:rsidRPr="000B6A66" w14:paraId="6146A4C0" w14:textId="77777777">
        <w:tc>
          <w:tcPr>
            <w:tcW w:w="567" w:type="dxa"/>
          </w:tcPr>
          <w:p w14:paraId="39914B5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12</w:t>
            </w:r>
          </w:p>
        </w:tc>
        <w:tc>
          <w:tcPr>
            <w:tcW w:w="8069" w:type="dxa"/>
            <w:shd w:val="clear" w:color="auto" w:fill="auto"/>
          </w:tcPr>
          <w:p w14:paraId="160363A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Kalvelių Stanislavo Moniuškos gimnazija</w:t>
            </w:r>
          </w:p>
        </w:tc>
        <w:tc>
          <w:tcPr>
            <w:tcW w:w="1110" w:type="dxa"/>
            <w:shd w:val="clear" w:color="auto" w:fill="auto"/>
          </w:tcPr>
          <w:p w14:paraId="1B13CA5A"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2017</w:t>
            </w:r>
          </w:p>
        </w:tc>
      </w:tr>
      <w:tr w:rsidR="00873780" w:rsidRPr="000B6A66" w14:paraId="5714DC00" w14:textId="77777777">
        <w:tc>
          <w:tcPr>
            <w:tcW w:w="567" w:type="dxa"/>
          </w:tcPr>
          <w:p w14:paraId="6E2B539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13</w:t>
            </w:r>
          </w:p>
        </w:tc>
        <w:tc>
          <w:tcPr>
            <w:tcW w:w="8069" w:type="dxa"/>
            <w:shd w:val="clear" w:color="auto" w:fill="auto"/>
          </w:tcPr>
          <w:p w14:paraId="0F32624F"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Marijampolio Meilės Lukšienės gimnazija</w:t>
            </w:r>
          </w:p>
        </w:tc>
        <w:tc>
          <w:tcPr>
            <w:tcW w:w="1110" w:type="dxa"/>
            <w:shd w:val="clear" w:color="auto" w:fill="auto"/>
          </w:tcPr>
          <w:p w14:paraId="1AF228D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2017</w:t>
            </w:r>
          </w:p>
        </w:tc>
      </w:tr>
      <w:tr w:rsidR="00873780" w:rsidRPr="000B6A66" w14:paraId="2E72B2DE" w14:textId="77777777">
        <w:tc>
          <w:tcPr>
            <w:tcW w:w="567" w:type="dxa"/>
          </w:tcPr>
          <w:p w14:paraId="5648D26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14</w:t>
            </w:r>
          </w:p>
        </w:tc>
        <w:tc>
          <w:tcPr>
            <w:tcW w:w="8069" w:type="dxa"/>
            <w:shd w:val="clear" w:color="auto" w:fill="auto"/>
          </w:tcPr>
          <w:p w14:paraId="42BD850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Pakenės Česlovo Milošo pagrindinė mokykla</w:t>
            </w:r>
          </w:p>
        </w:tc>
        <w:tc>
          <w:tcPr>
            <w:tcW w:w="1110" w:type="dxa"/>
            <w:shd w:val="clear" w:color="auto" w:fill="auto"/>
          </w:tcPr>
          <w:p w14:paraId="7BA61B4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2017</w:t>
            </w:r>
          </w:p>
        </w:tc>
      </w:tr>
      <w:tr w:rsidR="00873780" w:rsidRPr="000B6A66" w14:paraId="7FBF4796" w14:textId="77777777">
        <w:tc>
          <w:tcPr>
            <w:tcW w:w="567" w:type="dxa"/>
          </w:tcPr>
          <w:p w14:paraId="0144AA38"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15</w:t>
            </w:r>
          </w:p>
        </w:tc>
        <w:tc>
          <w:tcPr>
            <w:tcW w:w="8069" w:type="dxa"/>
            <w:shd w:val="clear" w:color="auto" w:fill="auto"/>
          </w:tcPr>
          <w:p w14:paraId="4242E95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Vilniaus r. </w:t>
            </w:r>
            <w:r w:rsidRPr="000B6A66">
              <w:rPr>
                <w:rFonts w:eastAsia="Times New Roman"/>
                <w:bCs/>
                <w:lang w:val="lt-LT" w:eastAsia="pl-PL"/>
              </w:rPr>
              <w:t>Pagirių gimnazija</w:t>
            </w:r>
          </w:p>
        </w:tc>
        <w:tc>
          <w:tcPr>
            <w:tcW w:w="1110" w:type="dxa"/>
            <w:shd w:val="clear" w:color="auto" w:fill="auto"/>
          </w:tcPr>
          <w:p w14:paraId="1BFE243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2018</w:t>
            </w:r>
          </w:p>
        </w:tc>
      </w:tr>
      <w:tr w:rsidR="00873780" w:rsidRPr="000B6A66" w14:paraId="7357052E" w14:textId="77777777">
        <w:tc>
          <w:tcPr>
            <w:tcW w:w="567" w:type="dxa"/>
          </w:tcPr>
          <w:p w14:paraId="682A32E3"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16</w:t>
            </w:r>
          </w:p>
        </w:tc>
        <w:tc>
          <w:tcPr>
            <w:tcW w:w="8069" w:type="dxa"/>
            <w:shd w:val="clear" w:color="auto" w:fill="auto"/>
          </w:tcPr>
          <w:p w14:paraId="35EF0FC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Vilniaus r. </w:t>
            </w:r>
            <w:r w:rsidRPr="000B6A66">
              <w:rPr>
                <w:rFonts w:eastAsia="Times New Roman"/>
                <w:bCs/>
                <w:lang w:val="lt-LT" w:eastAsia="pl-PL"/>
              </w:rPr>
              <w:t>Rudaminos „Ryto“ gimnazija</w:t>
            </w:r>
          </w:p>
        </w:tc>
        <w:tc>
          <w:tcPr>
            <w:tcW w:w="1110" w:type="dxa"/>
            <w:shd w:val="clear" w:color="auto" w:fill="auto"/>
          </w:tcPr>
          <w:p w14:paraId="2F3DDD1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2018</w:t>
            </w:r>
          </w:p>
        </w:tc>
      </w:tr>
      <w:tr w:rsidR="00873780" w:rsidRPr="000B6A66" w14:paraId="338E2741" w14:textId="77777777">
        <w:tc>
          <w:tcPr>
            <w:tcW w:w="567" w:type="dxa"/>
          </w:tcPr>
          <w:p w14:paraId="6C6EA966"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17</w:t>
            </w:r>
          </w:p>
        </w:tc>
        <w:tc>
          <w:tcPr>
            <w:tcW w:w="8069" w:type="dxa"/>
            <w:shd w:val="clear" w:color="auto" w:fill="auto"/>
          </w:tcPr>
          <w:p w14:paraId="6C659946"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Vilniaus r. </w:t>
            </w:r>
            <w:r w:rsidRPr="000B6A66">
              <w:rPr>
                <w:rFonts w:eastAsia="Times New Roman"/>
                <w:bCs/>
                <w:lang w:val="lt-LT" w:eastAsia="pl-PL"/>
              </w:rPr>
              <w:t>Rudaminos Ferdinando Ruščico gimnazija</w:t>
            </w:r>
          </w:p>
        </w:tc>
        <w:tc>
          <w:tcPr>
            <w:tcW w:w="1110" w:type="dxa"/>
            <w:shd w:val="clear" w:color="auto" w:fill="auto"/>
          </w:tcPr>
          <w:p w14:paraId="10B60FF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2018</w:t>
            </w:r>
          </w:p>
        </w:tc>
      </w:tr>
      <w:tr w:rsidR="00873780" w:rsidRPr="000B6A66" w14:paraId="2FF87B97" w14:textId="77777777">
        <w:tc>
          <w:tcPr>
            <w:tcW w:w="567" w:type="dxa"/>
          </w:tcPr>
          <w:p w14:paraId="6F84C3E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18</w:t>
            </w:r>
          </w:p>
        </w:tc>
        <w:tc>
          <w:tcPr>
            <w:tcW w:w="8069" w:type="dxa"/>
            <w:shd w:val="clear" w:color="auto" w:fill="auto"/>
          </w:tcPr>
          <w:p w14:paraId="535B4B5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Vilniaus r. </w:t>
            </w:r>
            <w:r w:rsidRPr="000B6A66">
              <w:rPr>
                <w:rFonts w:eastAsia="Times New Roman"/>
                <w:bCs/>
                <w:lang w:val="lt-LT" w:eastAsia="pl-PL"/>
              </w:rPr>
              <w:t>Sudervės Mariano Zdziechovskio</w:t>
            </w:r>
            <w:r w:rsidRPr="000B6A66">
              <w:rPr>
                <w:rFonts w:eastAsia="Calibri"/>
                <w:lang w:val="lt-LT" w:eastAsia="en-US"/>
              </w:rPr>
              <w:t xml:space="preserve"> pagrindinė mokykla</w:t>
            </w:r>
          </w:p>
        </w:tc>
        <w:tc>
          <w:tcPr>
            <w:tcW w:w="1110" w:type="dxa"/>
            <w:shd w:val="clear" w:color="auto" w:fill="auto"/>
          </w:tcPr>
          <w:p w14:paraId="7066B9F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2018</w:t>
            </w:r>
          </w:p>
        </w:tc>
      </w:tr>
      <w:tr w:rsidR="00873780" w:rsidRPr="000B6A66" w14:paraId="2066055E" w14:textId="77777777">
        <w:tc>
          <w:tcPr>
            <w:tcW w:w="567" w:type="dxa"/>
          </w:tcPr>
          <w:p w14:paraId="6AAA214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19</w:t>
            </w:r>
          </w:p>
        </w:tc>
        <w:tc>
          <w:tcPr>
            <w:tcW w:w="8069" w:type="dxa"/>
            <w:shd w:val="clear" w:color="auto" w:fill="auto"/>
          </w:tcPr>
          <w:p w14:paraId="1BCC71D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 xml:space="preserve">Vilniaus r. Nemenčinės Gedimino gimnazija </w:t>
            </w:r>
          </w:p>
        </w:tc>
        <w:tc>
          <w:tcPr>
            <w:tcW w:w="1110" w:type="dxa"/>
            <w:shd w:val="clear" w:color="auto" w:fill="auto"/>
          </w:tcPr>
          <w:p w14:paraId="0D375FE1"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2019</w:t>
            </w:r>
          </w:p>
        </w:tc>
      </w:tr>
      <w:tr w:rsidR="00873780" w:rsidRPr="000B6A66" w14:paraId="20E7DFB2" w14:textId="77777777">
        <w:tc>
          <w:tcPr>
            <w:tcW w:w="567" w:type="dxa"/>
          </w:tcPr>
          <w:p w14:paraId="04E8BDB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w:t>
            </w:r>
          </w:p>
        </w:tc>
        <w:tc>
          <w:tcPr>
            <w:tcW w:w="8069" w:type="dxa"/>
            <w:shd w:val="clear" w:color="auto" w:fill="auto"/>
          </w:tcPr>
          <w:p w14:paraId="6FC2014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Nemėžio šv. Rapolo Kalinausko gimnazija (rizikos vertinimas)</w:t>
            </w:r>
          </w:p>
        </w:tc>
        <w:tc>
          <w:tcPr>
            <w:tcW w:w="1110" w:type="dxa"/>
            <w:shd w:val="clear" w:color="auto" w:fill="auto"/>
          </w:tcPr>
          <w:p w14:paraId="00B7A955"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2019</w:t>
            </w:r>
          </w:p>
        </w:tc>
      </w:tr>
      <w:tr w:rsidR="00873780" w:rsidRPr="000B6A66" w14:paraId="574201EF" w14:textId="77777777">
        <w:tc>
          <w:tcPr>
            <w:tcW w:w="567" w:type="dxa"/>
          </w:tcPr>
          <w:p w14:paraId="7A7D83E2"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21</w:t>
            </w:r>
          </w:p>
        </w:tc>
        <w:tc>
          <w:tcPr>
            <w:tcW w:w="8069" w:type="dxa"/>
            <w:shd w:val="clear" w:color="auto" w:fill="auto"/>
          </w:tcPr>
          <w:p w14:paraId="3C3960B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Buivydžių Tadeušo Konvickio gimnazija (rizikos vertinimas)</w:t>
            </w:r>
          </w:p>
        </w:tc>
        <w:tc>
          <w:tcPr>
            <w:tcW w:w="1110" w:type="dxa"/>
            <w:shd w:val="clear" w:color="auto" w:fill="auto"/>
          </w:tcPr>
          <w:p w14:paraId="0040F6A0"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2019</w:t>
            </w:r>
          </w:p>
        </w:tc>
      </w:tr>
      <w:tr w:rsidR="00873780" w:rsidRPr="000B6A66" w14:paraId="7DEDA1D4" w14:textId="77777777">
        <w:tc>
          <w:tcPr>
            <w:tcW w:w="567" w:type="dxa"/>
          </w:tcPr>
          <w:p w14:paraId="1A51154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22</w:t>
            </w:r>
          </w:p>
        </w:tc>
        <w:tc>
          <w:tcPr>
            <w:tcW w:w="8069" w:type="dxa"/>
            <w:shd w:val="clear" w:color="auto" w:fill="auto"/>
          </w:tcPr>
          <w:p w14:paraId="33AB0D4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Juodšilių šv. Uršulės Leduchovskos gimnazija (rizikos vertinimas)</w:t>
            </w:r>
          </w:p>
        </w:tc>
        <w:tc>
          <w:tcPr>
            <w:tcW w:w="1110" w:type="dxa"/>
            <w:shd w:val="clear" w:color="auto" w:fill="auto"/>
          </w:tcPr>
          <w:p w14:paraId="4429429F"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2019</w:t>
            </w:r>
          </w:p>
        </w:tc>
      </w:tr>
      <w:tr w:rsidR="00873780" w:rsidRPr="000B6A66" w14:paraId="2DEEBBE7" w14:textId="77777777">
        <w:tc>
          <w:tcPr>
            <w:tcW w:w="567" w:type="dxa"/>
          </w:tcPr>
          <w:p w14:paraId="20663A94"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23</w:t>
            </w:r>
          </w:p>
        </w:tc>
        <w:tc>
          <w:tcPr>
            <w:tcW w:w="8069" w:type="dxa"/>
            <w:shd w:val="clear" w:color="auto" w:fill="auto"/>
          </w:tcPr>
          <w:p w14:paraId="0CE1FD4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Valčiūnų gimnazija (rizikos vertinimas)</w:t>
            </w:r>
          </w:p>
        </w:tc>
        <w:tc>
          <w:tcPr>
            <w:tcW w:w="1110" w:type="dxa"/>
            <w:shd w:val="clear" w:color="auto" w:fill="auto"/>
          </w:tcPr>
          <w:p w14:paraId="54BE91DD"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2019</w:t>
            </w:r>
          </w:p>
        </w:tc>
      </w:tr>
      <w:tr w:rsidR="00873780" w:rsidRPr="000B6A66" w14:paraId="3798BE00" w14:textId="77777777">
        <w:tc>
          <w:tcPr>
            <w:tcW w:w="567" w:type="dxa"/>
          </w:tcPr>
          <w:p w14:paraId="3AAB66FC"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24</w:t>
            </w:r>
          </w:p>
        </w:tc>
        <w:tc>
          <w:tcPr>
            <w:tcW w:w="8069" w:type="dxa"/>
            <w:shd w:val="clear" w:color="auto" w:fill="auto"/>
          </w:tcPr>
          <w:p w14:paraId="5C9A91C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 Zujūnų gimnazija (rizikos vertinimas)</w:t>
            </w:r>
          </w:p>
        </w:tc>
        <w:tc>
          <w:tcPr>
            <w:tcW w:w="1110" w:type="dxa"/>
            <w:shd w:val="clear" w:color="auto" w:fill="auto"/>
          </w:tcPr>
          <w:p w14:paraId="30D6B2DE" w14:textId="77777777" w:rsidR="00873780" w:rsidRPr="000B6A66" w:rsidRDefault="00BB5B4C" w:rsidP="000B6A66">
            <w:pPr>
              <w:spacing w:after="0" w:line="240" w:lineRule="auto"/>
              <w:jc w:val="center"/>
              <w:rPr>
                <w:rFonts w:eastAsia="Calibri"/>
                <w:lang w:val="lt-LT" w:eastAsia="en-US"/>
              </w:rPr>
            </w:pPr>
            <w:r w:rsidRPr="000B6A66">
              <w:rPr>
                <w:rFonts w:eastAsia="Calibri"/>
                <w:lang w:val="lt-LT" w:eastAsia="en-US"/>
              </w:rPr>
              <w:t>2019</w:t>
            </w:r>
          </w:p>
        </w:tc>
      </w:tr>
    </w:tbl>
    <w:p w14:paraId="79BDC72F" w14:textId="77777777" w:rsidR="00873780" w:rsidRPr="000B6A66" w:rsidRDefault="00873780" w:rsidP="000B6A66">
      <w:pPr>
        <w:spacing w:after="0" w:line="240" w:lineRule="auto"/>
        <w:jc w:val="center"/>
        <w:rPr>
          <w:b/>
          <w:lang w:val="lt-LT"/>
        </w:rPr>
      </w:pPr>
    </w:p>
    <w:p w14:paraId="008F5754" w14:textId="77777777" w:rsidR="00873780" w:rsidRDefault="00BB5B4C" w:rsidP="000B6A66">
      <w:pPr>
        <w:spacing w:after="0" w:line="240" w:lineRule="auto"/>
        <w:ind w:firstLine="851"/>
        <w:jc w:val="both"/>
        <w:rPr>
          <w:lang w:val="lt-LT"/>
        </w:rPr>
      </w:pPr>
      <w:r w:rsidRPr="000B6A66">
        <w:rPr>
          <w:rFonts w:eastAsia="Calibri"/>
          <w:lang w:val="lt-LT" w:eastAsia="en-US"/>
        </w:rPr>
        <w:t xml:space="preserve">Be to, bendrojo ugdymo mokyklos kasmet atlieka įsivertinimą. 2019 metais NMVA organizuotame įsivertinime dalyvavo 30 Vilniaus rajono savivaldybės bendrojo ugdymo įstaigų. Įsivertinimo metu gauti duomenys padeda atrasti </w:t>
      </w:r>
      <w:r w:rsidRPr="000B6A66">
        <w:rPr>
          <w:lang w:val="lt-LT"/>
        </w:rPr>
        <w:t xml:space="preserve">mokykloms veiklos kokybės sėkmes bei trukdžius ir nustatyti tobulintinas sritis, atkreipti mokyklos bendruomenės dėmesį į veiklos aspektus, lemiančius ugdymo šiuolaikiškumą ir kokybę. Remiantis mokyklų veiklos kokybės įsivertinimo </w:t>
      </w:r>
      <w:r w:rsidRPr="000B6A66">
        <w:rPr>
          <w:lang w:val="lt-LT"/>
        </w:rPr>
        <w:lastRenderedPageBreak/>
        <w:t xml:space="preserve">rezultatais mokyklų bendruomenės priima bendrus sprendimus dėl būtinų veiksmų, gerinant mokyklų veiklą. </w:t>
      </w:r>
    </w:p>
    <w:p w14:paraId="1615F1BB" w14:textId="77777777" w:rsidR="00873780" w:rsidRPr="000B6A66" w:rsidRDefault="00BB5B4C" w:rsidP="000B6A66">
      <w:pPr>
        <w:spacing w:after="0" w:line="240" w:lineRule="auto"/>
        <w:jc w:val="center"/>
        <w:rPr>
          <w:b/>
          <w:lang w:val="lt-LT"/>
        </w:rPr>
      </w:pPr>
      <w:r w:rsidRPr="000B6A66">
        <w:rPr>
          <w:b/>
          <w:lang w:val="lt-LT"/>
        </w:rPr>
        <w:t>Švietimo lyderystės ir vadybos tobulinimas</w:t>
      </w:r>
      <w:r w:rsidR="00AC45A1">
        <w:rPr>
          <w:b/>
          <w:lang w:val="lt-LT"/>
        </w:rPr>
        <w:t xml:space="preserve"> </w:t>
      </w:r>
    </w:p>
    <w:p w14:paraId="62E75FF6" w14:textId="77777777" w:rsidR="00873780" w:rsidRPr="000B6A66" w:rsidRDefault="00873780" w:rsidP="000B6A66">
      <w:pPr>
        <w:spacing w:after="0" w:line="240" w:lineRule="auto"/>
        <w:ind w:firstLine="851"/>
        <w:jc w:val="both"/>
        <w:rPr>
          <w:lang w:val="lt-LT"/>
        </w:rPr>
      </w:pPr>
    </w:p>
    <w:p w14:paraId="61593B37" w14:textId="77777777" w:rsidR="00AC45A1" w:rsidRDefault="00BB5B4C" w:rsidP="000B6A66">
      <w:pPr>
        <w:shd w:val="clear" w:color="auto" w:fill="FFFFFF"/>
        <w:spacing w:after="0" w:line="240" w:lineRule="auto"/>
        <w:ind w:firstLine="851"/>
        <w:jc w:val="both"/>
        <w:rPr>
          <w:rFonts w:eastAsia="Times New Roman"/>
          <w:lang w:val="lt-LT" w:eastAsia="lt-LT"/>
        </w:rPr>
      </w:pPr>
      <w:r w:rsidRPr="000B6A66">
        <w:rPr>
          <w:rFonts w:eastAsia="Times New Roman"/>
          <w:lang w:val="lt-LT" w:eastAsia="lt-LT"/>
        </w:rPr>
        <w:t>Siekiant stiprinti lyderystę ir vadybą ugdymo įstaigoje, Vilniaus r. Nemenčinės Gedimino gimnazijos direktorė Daiva Losinskienė, 2016 m. laimėjusi konkursą gimnazijos direktoriaus pareigoms užimti, su savo komanda (direktoriaus pavaduotojais ugdymui ir 6 mokytojais) 2018–2021 m. dalyvauja Nacionalinės mokyklų vertinimo agentūros (nuo 2019 m. – Nacionalinės švietimo agentūros) projekte ,,</w:t>
      </w:r>
      <w:r w:rsidRPr="000B6A66">
        <w:rPr>
          <w:rFonts w:eastAsia="Times New Roman"/>
          <w:b/>
          <w:lang w:val="lt-LT" w:eastAsia="lt-LT"/>
        </w:rPr>
        <w:t>G</w:t>
      </w:r>
      <w:r w:rsidRPr="000B6A66">
        <w:rPr>
          <w:rFonts w:eastAsia="Times New Roman"/>
          <w:b/>
          <w:bCs/>
          <w:iCs/>
          <w:lang w:val="lt-LT" w:eastAsia="lt-LT"/>
        </w:rPr>
        <w:t>eras mokymasis geroje mokykloje</w:t>
      </w:r>
      <w:r w:rsidRPr="000B6A66">
        <w:rPr>
          <w:rFonts w:eastAsia="Times New Roman"/>
          <w:bCs/>
          <w:iCs/>
          <w:lang w:val="lt-LT" w:eastAsia="lt-LT"/>
        </w:rPr>
        <w:t>“</w:t>
      </w:r>
      <w:r w:rsidRPr="000B6A66">
        <w:rPr>
          <w:rFonts w:eastAsia="Times New Roman"/>
          <w:lang w:val="lt-LT" w:eastAsia="lt-LT"/>
        </w:rPr>
        <w:t>, kurio </w:t>
      </w:r>
      <w:r w:rsidRPr="000B6A66">
        <w:rPr>
          <w:rFonts w:eastAsia="Times New Roman"/>
          <w:bCs/>
          <w:lang w:val="lt-LT" w:eastAsia="lt-LT"/>
        </w:rPr>
        <w:t>tikslas – mokyklos tobulinimą, besiremiantį į(si)vertinimo duomenimis, paversti tęstine integruota ir suasmeninta veikla</w:t>
      </w:r>
      <w:r w:rsidRPr="000B6A66">
        <w:rPr>
          <w:rFonts w:eastAsia="Times New Roman"/>
          <w:b/>
          <w:lang w:val="lt-LT" w:eastAsia="lt-LT"/>
        </w:rPr>
        <w:t xml:space="preserve">. </w:t>
      </w:r>
      <w:r w:rsidR="00AC45A1" w:rsidRPr="00AC45A1">
        <w:rPr>
          <w:rFonts w:eastAsia="Times New Roman"/>
          <w:lang w:val="lt-LT" w:eastAsia="lt-LT"/>
        </w:rPr>
        <w:t>Projekto tikslinė grupė – formalieji lyderiai – sėkmingai įsivertinę vadybines kompetencijas ir laimėję konkursus į švietimo įstaigų vadovų pareigas, tai yra</w:t>
      </w:r>
      <w:r w:rsidRPr="000B6A66">
        <w:rPr>
          <w:rFonts w:eastAsia="Times New Roman"/>
          <w:lang w:val="lt-LT" w:eastAsia="lt-LT"/>
        </w:rPr>
        <w:t xml:space="preserve"> mokyklų direktoriai, kurie neseniai pradėjo savo vadybinę veiklą. Projekto metu siekiama mokyklai sukurti tęstinį savo veiklos tobulinimo modelį, orientuotą į kiekvieno vaiko mokymosi sėkmę, o projekte dalyvaujančių mokyklų vadovams ir mokytojams sukurti asmenines tęstinio profesinio augimo programas. </w:t>
      </w:r>
    </w:p>
    <w:p w14:paraId="3741A338" w14:textId="77777777" w:rsidR="00873780" w:rsidRPr="000B6A66" w:rsidRDefault="00BB5B4C" w:rsidP="000B6A66">
      <w:pPr>
        <w:shd w:val="clear" w:color="auto" w:fill="FFFFFF"/>
        <w:spacing w:after="0" w:line="240" w:lineRule="auto"/>
        <w:ind w:firstLine="851"/>
        <w:jc w:val="both"/>
        <w:rPr>
          <w:rFonts w:eastAsia="Times New Roman"/>
          <w:lang w:val="lt-LT" w:eastAsia="lt-LT"/>
        </w:rPr>
      </w:pPr>
      <w:r w:rsidRPr="000B6A66">
        <w:rPr>
          <w:rFonts w:eastAsia="Times New Roman"/>
          <w:lang w:val="lt-LT" w:eastAsia="lt-LT"/>
        </w:rPr>
        <w:t xml:space="preserve">2019 m. </w:t>
      </w:r>
      <w:r w:rsidRPr="000B6A66">
        <w:rPr>
          <w:rFonts w:eastAsia="Times New Roman"/>
          <w:lang w:val="lt-LT" w:eastAsia="pl-PL"/>
        </w:rPr>
        <w:t xml:space="preserve">gimnazijos direktorė D. Losinskienė, </w:t>
      </w:r>
      <w:r w:rsidRPr="000B6A66">
        <w:rPr>
          <w:rFonts w:eastAsia="Times New Roman"/>
          <w:lang w:val="lt-LT" w:eastAsia="lt-LT"/>
        </w:rPr>
        <w:t>norėdama pasidalinti savo kaip formaliosios lyderės vadybine patirtimi</w:t>
      </w:r>
      <w:r w:rsidR="00AC45A1">
        <w:rPr>
          <w:rFonts w:eastAsia="Times New Roman"/>
          <w:lang w:val="lt-LT" w:eastAsia="lt-LT"/>
        </w:rPr>
        <w:t xml:space="preserve"> su</w:t>
      </w:r>
      <w:r w:rsidRPr="000B6A66">
        <w:rPr>
          <w:rFonts w:eastAsia="Times New Roman"/>
          <w:lang w:val="lt-LT" w:eastAsia="lt-LT"/>
        </w:rPr>
        <w:t xml:space="preserve"> </w:t>
      </w:r>
      <w:r w:rsidRPr="000B6A66">
        <w:rPr>
          <w:rFonts w:eastAsia="Times New Roman"/>
          <w:lang w:val="lt-LT" w:eastAsia="pl-PL"/>
        </w:rPr>
        <w:t>savivaldybės švietimo įstaigų vadov</w:t>
      </w:r>
      <w:r w:rsidR="00AC45A1">
        <w:rPr>
          <w:rFonts w:eastAsia="Times New Roman"/>
          <w:lang w:val="lt-LT" w:eastAsia="pl-PL"/>
        </w:rPr>
        <w:t>ais, jų</w:t>
      </w:r>
      <w:r w:rsidRPr="000B6A66">
        <w:rPr>
          <w:rFonts w:eastAsia="Times New Roman"/>
          <w:lang w:val="lt-LT" w:eastAsia="pl-PL"/>
        </w:rPr>
        <w:t xml:space="preserve"> pasitarime pristatė savo pranešimą ,,Vadovo vaidmuo telkiant švietimo įstaigos bendruomenę“. </w:t>
      </w:r>
    </w:p>
    <w:p w14:paraId="6C1F66F2" w14:textId="77777777" w:rsidR="00873780" w:rsidRPr="000B6A66" w:rsidRDefault="00873780" w:rsidP="000B6A66">
      <w:pPr>
        <w:spacing w:after="0" w:line="240" w:lineRule="auto"/>
        <w:jc w:val="center"/>
        <w:rPr>
          <w:b/>
          <w:lang w:val="lt-LT"/>
        </w:rPr>
      </w:pPr>
    </w:p>
    <w:p w14:paraId="0BBD3652" w14:textId="77777777" w:rsidR="00873780" w:rsidRPr="000B6A66" w:rsidRDefault="00BB5B4C" w:rsidP="000B6A66">
      <w:pPr>
        <w:spacing w:after="0" w:line="240" w:lineRule="auto"/>
        <w:jc w:val="center"/>
        <w:rPr>
          <w:b/>
          <w:lang w:val="lt-LT"/>
        </w:rPr>
      </w:pPr>
      <w:r w:rsidRPr="000B6A66">
        <w:rPr>
          <w:b/>
          <w:lang w:val="lt-LT"/>
        </w:rPr>
        <w:t>Geriausių mokyklų lenkų mokomąja kalba rinkimai</w:t>
      </w:r>
    </w:p>
    <w:p w14:paraId="74D9AA8C" w14:textId="77777777" w:rsidR="00873780" w:rsidRPr="000B6A66" w:rsidRDefault="00873780" w:rsidP="000B6A66">
      <w:pPr>
        <w:spacing w:after="0" w:line="240" w:lineRule="auto"/>
        <w:ind w:firstLine="851"/>
        <w:jc w:val="both"/>
        <w:rPr>
          <w:lang w:val="lt-LT"/>
        </w:rPr>
      </w:pPr>
    </w:p>
    <w:p w14:paraId="5D70B6FE" w14:textId="77777777" w:rsidR="00873780" w:rsidRPr="000B6A66" w:rsidRDefault="00BB5B4C" w:rsidP="000B6A66">
      <w:pPr>
        <w:spacing w:after="0" w:line="240" w:lineRule="auto"/>
        <w:ind w:firstLine="851"/>
        <w:jc w:val="both"/>
        <w:rPr>
          <w:rFonts w:eastAsia="Calibri"/>
          <w:lang w:val="lt-LT" w:eastAsia="en-US"/>
        </w:rPr>
      </w:pPr>
      <w:r w:rsidRPr="000B6A66">
        <w:rPr>
          <w:lang w:val="lt-LT"/>
        </w:rPr>
        <w:t>Kasmet, jau 25-ąjį kartą, Lietuvos lenkų mokyklų mokytojų draugija „Macierz szkolna“ organizuoja konkursą „</w:t>
      </w:r>
      <w:r w:rsidRPr="000B6A66">
        <w:rPr>
          <w:b/>
          <w:lang w:val="lt-LT"/>
        </w:rPr>
        <w:t>Geriausia mokykla – geriausias mokytojas</w:t>
      </w:r>
      <w:r w:rsidRPr="000B6A66">
        <w:rPr>
          <w:lang w:val="lt-LT"/>
        </w:rPr>
        <w:t xml:space="preserve">“, kurio metu renkamos geriausios Lietuvos lenkiškos mokyklos bei geriausi jose dirbantys mokytojai. Jau antrus metus iš eilės geriausios Vilniaus rajono mokyklos lenkų ugdomąja kalba nominaciją gavo Vilniaus r. Mickūnų gimnazija (direktorė Malgožata Radevič), o pagyrimo raštais apdovanotos Vilniaus r. Nemenčinės Konstanto Parčevskio gimnazija (direktorius Tadeuš Grigorovič), Vilniaus r. Rudaminos Ferdinando Ruščico gimnazija (direktorė Žaneta Jankovska), Vilniaus r. Lavoriškių Stepono Batoro gimnazija (l. e. direktoriaus pareigas Helena Rynkevič), Vilniaus r. Šumsko pagrindinė mokykla (direktorė Janina Zenkevič) bei 39 Vilniaus rajono savivaldybės švietimo įstaigų mokytojai.  </w:t>
      </w:r>
    </w:p>
    <w:p w14:paraId="48290B1C" w14:textId="77777777" w:rsidR="00873780" w:rsidRPr="000B6A66" w:rsidRDefault="00873780" w:rsidP="000B6A66">
      <w:pPr>
        <w:tabs>
          <w:tab w:val="left" w:pos="567"/>
        </w:tabs>
        <w:spacing w:after="0" w:line="240" w:lineRule="auto"/>
        <w:jc w:val="center"/>
        <w:rPr>
          <w:b/>
          <w:lang w:val="lt-LT"/>
        </w:rPr>
      </w:pPr>
    </w:p>
    <w:p w14:paraId="699C0D08" w14:textId="77777777" w:rsidR="00873780" w:rsidRPr="000B6A66" w:rsidRDefault="00BB5B4C" w:rsidP="000B6A66">
      <w:pPr>
        <w:tabs>
          <w:tab w:val="left" w:pos="567"/>
        </w:tabs>
        <w:spacing w:after="0" w:line="240" w:lineRule="auto"/>
        <w:jc w:val="center"/>
        <w:rPr>
          <w:b/>
          <w:lang w:val="lt-LT"/>
        </w:rPr>
      </w:pPr>
      <w:r w:rsidRPr="000B6A66">
        <w:rPr>
          <w:b/>
          <w:lang w:val="lt-LT"/>
        </w:rPr>
        <w:t>II rajono švietimo prioritetas –</w:t>
      </w:r>
    </w:p>
    <w:p w14:paraId="22ACE046" w14:textId="77777777" w:rsidR="00873780" w:rsidRPr="000B6A66" w:rsidRDefault="00BB5B4C" w:rsidP="000B6A66">
      <w:pPr>
        <w:tabs>
          <w:tab w:val="left" w:pos="567"/>
        </w:tabs>
        <w:spacing w:after="0" w:line="240" w:lineRule="auto"/>
        <w:jc w:val="center"/>
        <w:rPr>
          <w:b/>
          <w:lang w:val="lt-LT"/>
        </w:rPr>
      </w:pPr>
      <w:r w:rsidRPr="000B6A66">
        <w:rPr>
          <w:b/>
          <w:lang w:val="lt-LT"/>
        </w:rPr>
        <w:t>kryptingai tobulinti mokytojų kvalifikaciją</w:t>
      </w:r>
    </w:p>
    <w:p w14:paraId="5D249447" w14:textId="77777777" w:rsidR="00873780" w:rsidRPr="000B6A66" w:rsidRDefault="00873780" w:rsidP="000B6A66">
      <w:pPr>
        <w:spacing w:after="0" w:line="240" w:lineRule="auto"/>
        <w:jc w:val="center"/>
        <w:rPr>
          <w:b/>
          <w:lang w:val="lt-LT"/>
        </w:rPr>
      </w:pPr>
    </w:p>
    <w:p w14:paraId="5F594022" w14:textId="77777777" w:rsidR="00873780" w:rsidRPr="000B6A66" w:rsidRDefault="00BB5B4C" w:rsidP="000B6A66">
      <w:pPr>
        <w:tabs>
          <w:tab w:val="left" w:pos="0"/>
          <w:tab w:val="left" w:pos="709"/>
        </w:tabs>
        <w:spacing w:after="0" w:line="240" w:lineRule="auto"/>
        <w:jc w:val="center"/>
        <w:rPr>
          <w:rFonts w:eastAsia="Calibri"/>
          <w:lang w:val="lt-LT" w:eastAsia="en-US"/>
        </w:rPr>
      </w:pPr>
      <w:r w:rsidRPr="000B6A66">
        <w:rPr>
          <w:rFonts w:eastAsia="Calibri"/>
          <w:b/>
          <w:lang w:val="lt-LT" w:eastAsia="en-US"/>
        </w:rPr>
        <w:t>Mokytojų kvalifikacijos tobulinimas</w:t>
      </w:r>
    </w:p>
    <w:p w14:paraId="7DFE381B" w14:textId="77777777" w:rsidR="00873780" w:rsidRPr="000B6A66" w:rsidRDefault="00873780" w:rsidP="000B6A66">
      <w:pPr>
        <w:tabs>
          <w:tab w:val="left" w:pos="0"/>
          <w:tab w:val="left" w:pos="709"/>
        </w:tabs>
        <w:spacing w:after="0" w:line="240" w:lineRule="auto"/>
        <w:jc w:val="both"/>
        <w:rPr>
          <w:lang w:val="lt-LT"/>
        </w:rPr>
      </w:pPr>
    </w:p>
    <w:p w14:paraId="1CBB6942" w14:textId="77777777" w:rsidR="00873780" w:rsidRPr="000B6A66" w:rsidRDefault="00BB5B4C" w:rsidP="000B6A66">
      <w:pPr>
        <w:spacing w:after="0" w:line="240" w:lineRule="auto"/>
        <w:ind w:firstLine="851"/>
        <w:jc w:val="both"/>
        <w:rPr>
          <w:lang w:val="lt-LT"/>
        </w:rPr>
      </w:pPr>
      <w:r w:rsidRPr="000B6A66">
        <w:rPr>
          <w:lang w:val="lt-LT"/>
        </w:rPr>
        <w:tab/>
        <w:t xml:space="preserve">Siekiant kryptingai tobulinti mokytojų kvalifikaciją buvo siekiama, kad mokytojai keltų savo kvalifikaciją tik akredituotuose švietimo centruose bei kitose pedagogų kompetencijų tobulinimo įstaigose. Iš viso pedagogų kvalifikacijos tobulinimui 2019 m. buvo panaudota 66,3 tūkst. Eur. Be to, Švietimo skyrius teikė įvairiapusę metodinę pagalbą rajono mokytojams bei vadovams organizuodamas konferencijas, seminarus, gerosios patirties sklaidos ir kitus renginius aktualiais švietimo klausimais. Iš viso 2019 m. buvo organizuoti 139 metodiniai renginiai, iš jų net 9 konferencijos. Ypač išsiskyrė 2019 m. balandžio mėn. organizuota rajoninė Vilniaus rajono švietimo įstaigų konferencija ,,Mokykla šiandien ir rytoj. Gerosios patirties sklaida“, kurioje savo pranešimus (iš viso 22 pranešimai) skaitė ir dalijosi savo gerąja patirtimi įvairių savivaldybės švietimo įstaigų mokytojai bei buvo parengta metodinių darbų paroda. Šios konferencijos tikslas buvo paskatinti Vilniaus rajono savivaldybės švietimo bendruomenę aktyviai lavinti profesines </w:t>
      </w:r>
      <w:r w:rsidRPr="000B6A66">
        <w:rPr>
          <w:lang w:val="lt-LT"/>
        </w:rPr>
        <w:lastRenderedPageBreak/>
        <w:t xml:space="preserve">kompetencijas, aptarti veiksmingus pedagoginės veiklos būdus bei numatyti pagrindines darbo tobulinimo kryptis, o konferencijos pabaigoje buvo priimta konferencijos rezoliucija. </w:t>
      </w:r>
    </w:p>
    <w:p w14:paraId="5CC1CFC8" w14:textId="77777777" w:rsidR="00873780" w:rsidRPr="000B6A66" w:rsidRDefault="00BB5B4C" w:rsidP="000B6A66">
      <w:pPr>
        <w:spacing w:after="0" w:line="240" w:lineRule="auto"/>
        <w:ind w:firstLine="851"/>
        <w:jc w:val="both"/>
        <w:rPr>
          <w:rFonts w:eastAsia="Calibri"/>
          <w:lang w:val="lt-LT" w:eastAsia="pl-PL"/>
        </w:rPr>
      </w:pPr>
      <w:r w:rsidRPr="000B6A66">
        <w:rPr>
          <w:lang w:val="lt-LT"/>
        </w:rPr>
        <w:t>Švietimo įstaigų vadovams buvo organizuoti seminarai dėl 2019–2020 ir 2020–2021 mokslo metų pradinio, pagrindinio ir vidurinio ugdymo programų bendrųjų ugdymo planų, dėl švietimo įstaigų bendravimo su žiniasklaida, konsultacija dėl vadovų kompetencijų vertinimo. Į švietimo įstaigų vadovų pasitarimus buvo pakviesti specialistai iš įvairių su švietimu susijusių įstaigų: dėl ugdymo planų rengimo buvo pakviesta Lietuvos Respublikos švietimo, mokslo ir sporto ministerijos Bendrojo ugdymo departamento Pagrindinio ir vidurinio ugdymo skyriaus vedėjo patarėja; dėl vadovų kompetencijų vertinimo – Nacionalinės mokyklų vertinimo agentūros komanda; dėl sveikatos priežiūros darbuotojų vykdomų veiklų švietimo įstaigose – Vilniaus visuomenės sveikatos biuro direktorė; dėl m</w:t>
      </w:r>
      <w:r w:rsidRPr="000B6A66">
        <w:rPr>
          <w:rFonts w:eastAsia="Calibri"/>
          <w:lang w:val="lt-LT" w:eastAsia="en-US"/>
        </w:rPr>
        <w:t>aitinimo organizavimo mokyklose ir ikimokyklinio ugdymo įstaigose – Vilniaus valstybinės maisto ir veterinarijos tarnybos viršininko-inspektoriaus patarėja;</w:t>
      </w:r>
      <w:r w:rsidRPr="000B6A66">
        <w:rPr>
          <w:rFonts w:eastAsia="Calibri"/>
          <w:lang w:val="lt-LT" w:eastAsia="pl-PL"/>
        </w:rPr>
        <w:t xml:space="preserve"> dėl darbų saugos ir priešgaisrinės saugos mokymų darbdaviams, darbuotojų atstovams saugai ir sveikatai – Darbų saugos mokymo centro direktorė ir kt. Egzaminų vykdytojams ir vertintojams pravesti  instruktažai dėl egzaminų vykdymo bei vertinimo. </w:t>
      </w:r>
    </w:p>
    <w:p w14:paraId="124D1E73" w14:textId="77777777" w:rsidR="00873780" w:rsidRPr="000B6A66" w:rsidRDefault="00BB5B4C" w:rsidP="000B6A66">
      <w:pPr>
        <w:spacing w:after="0" w:line="240" w:lineRule="auto"/>
        <w:ind w:firstLine="851"/>
        <w:jc w:val="both"/>
        <w:rPr>
          <w:lang w:val="lt-LT"/>
        </w:rPr>
      </w:pPr>
      <w:r w:rsidRPr="000B6A66">
        <w:rPr>
          <w:rFonts w:eastAsia="Calibri"/>
          <w:lang w:val="lt-LT" w:eastAsia="pl-PL"/>
        </w:rPr>
        <w:t>Taip pat</w:t>
      </w:r>
      <w:r w:rsidRPr="000B6A66">
        <w:rPr>
          <w:lang w:val="lt-LT"/>
        </w:rPr>
        <w:t xml:space="preserve"> buvo koordinuojama Vilniaus rajono savivaldybės Mokyklų metodinės tarybos bei visų mokomųjų dalykų mokytojų ir pagalbos mokiniui specialistų metodinių būrelių veikla, organizuoti jų pasitarimai, ir iš viso 2019 m. įvyko 37 tokie pasitarimai. </w:t>
      </w:r>
    </w:p>
    <w:p w14:paraId="3395DFBE" w14:textId="77777777" w:rsidR="00873780" w:rsidRPr="000B6A66" w:rsidRDefault="00873780" w:rsidP="000B6A66">
      <w:pPr>
        <w:tabs>
          <w:tab w:val="left" w:pos="0"/>
          <w:tab w:val="left" w:pos="709"/>
        </w:tabs>
        <w:spacing w:after="0" w:line="240" w:lineRule="auto"/>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gridCol w:w="992"/>
      </w:tblGrid>
      <w:tr w:rsidR="00873780" w:rsidRPr="000B6A66" w14:paraId="070A576D"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17B55E2F" w14:textId="77777777" w:rsidR="00873780" w:rsidRPr="000B6A66" w:rsidRDefault="00BB5B4C" w:rsidP="000B6A66">
            <w:pPr>
              <w:spacing w:after="0" w:line="240" w:lineRule="auto"/>
              <w:ind w:right="-143"/>
              <w:jc w:val="both"/>
              <w:rPr>
                <w:lang w:val="lt-LT"/>
              </w:rPr>
            </w:pPr>
            <w:r w:rsidRPr="000B6A66">
              <w:rPr>
                <w:lang w:val="lt-LT"/>
              </w:rPr>
              <w:t>Eil. Nr.</w:t>
            </w:r>
          </w:p>
        </w:tc>
        <w:tc>
          <w:tcPr>
            <w:tcW w:w="7796" w:type="dxa"/>
            <w:tcBorders>
              <w:top w:val="single" w:sz="4" w:space="0" w:color="auto"/>
              <w:left w:val="nil"/>
              <w:bottom w:val="single" w:sz="4" w:space="0" w:color="auto"/>
              <w:right w:val="single" w:sz="4" w:space="0" w:color="auto"/>
            </w:tcBorders>
            <w:shd w:val="clear" w:color="auto" w:fill="auto"/>
          </w:tcPr>
          <w:p w14:paraId="23EAE29B" w14:textId="77777777" w:rsidR="00873780" w:rsidRPr="000B6A66" w:rsidRDefault="00BB5B4C" w:rsidP="000B6A66">
            <w:pPr>
              <w:spacing w:after="0" w:line="240" w:lineRule="auto"/>
              <w:ind w:right="-143"/>
              <w:jc w:val="center"/>
              <w:rPr>
                <w:lang w:val="lt-LT"/>
              </w:rPr>
            </w:pPr>
            <w:r w:rsidRPr="000B6A66">
              <w:rPr>
                <w:lang w:val="lt-LT"/>
              </w:rPr>
              <w:t>Rajoninis kvalifikacijos kėlimo renginys</w:t>
            </w:r>
          </w:p>
        </w:tc>
        <w:tc>
          <w:tcPr>
            <w:tcW w:w="992" w:type="dxa"/>
            <w:tcBorders>
              <w:top w:val="single" w:sz="4" w:space="0" w:color="auto"/>
              <w:left w:val="nil"/>
              <w:bottom w:val="single" w:sz="4" w:space="0" w:color="auto"/>
              <w:right w:val="single" w:sz="4" w:space="0" w:color="auto"/>
            </w:tcBorders>
            <w:shd w:val="clear" w:color="auto" w:fill="auto"/>
          </w:tcPr>
          <w:p w14:paraId="05040A43" w14:textId="77777777" w:rsidR="00873780" w:rsidRPr="000B6A66" w:rsidRDefault="00BB5B4C" w:rsidP="000B6A66">
            <w:pPr>
              <w:spacing w:after="0" w:line="240" w:lineRule="auto"/>
              <w:ind w:right="-143"/>
              <w:rPr>
                <w:lang w:val="lt-LT"/>
              </w:rPr>
            </w:pPr>
            <w:r w:rsidRPr="000B6A66">
              <w:rPr>
                <w:lang w:val="lt-LT"/>
              </w:rPr>
              <w:t>Skaičius</w:t>
            </w:r>
          </w:p>
        </w:tc>
      </w:tr>
      <w:tr w:rsidR="00873780" w:rsidRPr="000B6A66" w14:paraId="209B6600"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32C8B515" w14:textId="77777777" w:rsidR="00873780" w:rsidRPr="000B6A66" w:rsidRDefault="00BB5B4C" w:rsidP="000B6A66">
            <w:pPr>
              <w:spacing w:after="0" w:line="240" w:lineRule="auto"/>
              <w:ind w:right="-143"/>
              <w:jc w:val="center"/>
              <w:rPr>
                <w:lang w:val="lt-LT"/>
              </w:rPr>
            </w:pPr>
            <w:r w:rsidRPr="000B6A66">
              <w:rPr>
                <w:lang w:val="lt-LT"/>
              </w:rPr>
              <w:t>1</w:t>
            </w:r>
          </w:p>
        </w:tc>
        <w:tc>
          <w:tcPr>
            <w:tcW w:w="7796" w:type="dxa"/>
            <w:tcBorders>
              <w:top w:val="single" w:sz="4" w:space="0" w:color="auto"/>
              <w:left w:val="nil"/>
              <w:bottom w:val="single" w:sz="4" w:space="0" w:color="auto"/>
              <w:right w:val="single" w:sz="4" w:space="0" w:color="auto"/>
            </w:tcBorders>
            <w:shd w:val="clear" w:color="auto" w:fill="auto"/>
          </w:tcPr>
          <w:p w14:paraId="58D7C137" w14:textId="77777777" w:rsidR="00873780" w:rsidRPr="000B6A66" w:rsidRDefault="00BB5B4C" w:rsidP="000B6A66">
            <w:pPr>
              <w:spacing w:after="0" w:line="240" w:lineRule="auto"/>
              <w:ind w:right="-143"/>
              <w:rPr>
                <w:lang w:val="lt-LT"/>
              </w:rPr>
            </w:pPr>
            <w:r w:rsidRPr="000B6A66">
              <w:rPr>
                <w:lang w:val="lt-LT"/>
              </w:rPr>
              <w:t>Vilniaus rajono savivaldybės švietimo įstaigų vadovų konferencija</w:t>
            </w:r>
          </w:p>
        </w:tc>
        <w:tc>
          <w:tcPr>
            <w:tcW w:w="992" w:type="dxa"/>
            <w:tcBorders>
              <w:top w:val="single" w:sz="4" w:space="0" w:color="auto"/>
              <w:left w:val="nil"/>
              <w:bottom w:val="single" w:sz="4" w:space="0" w:color="auto"/>
              <w:right w:val="single" w:sz="4" w:space="0" w:color="auto"/>
            </w:tcBorders>
            <w:shd w:val="clear" w:color="auto" w:fill="auto"/>
          </w:tcPr>
          <w:p w14:paraId="681C4BF8" w14:textId="77777777" w:rsidR="00873780" w:rsidRPr="000B6A66" w:rsidRDefault="00BB5B4C" w:rsidP="000B6A66">
            <w:pPr>
              <w:spacing w:after="0" w:line="240" w:lineRule="auto"/>
              <w:ind w:right="-143"/>
              <w:rPr>
                <w:lang w:val="lt-LT"/>
              </w:rPr>
            </w:pPr>
            <w:r w:rsidRPr="000B6A66">
              <w:rPr>
                <w:lang w:val="lt-LT"/>
              </w:rPr>
              <w:t>1</w:t>
            </w:r>
          </w:p>
        </w:tc>
      </w:tr>
      <w:tr w:rsidR="00873780" w:rsidRPr="000B6A66" w14:paraId="126DD583"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04A4DFFA" w14:textId="77777777" w:rsidR="00873780" w:rsidRPr="000B6A66" w:rsidRDefault="00BB5B4C" w:rsidP="000B6A66">
            <w:pPr>
              <w:spacing w:after="0" w:line="240" w:lineRule="auto"/>
              <w:ind w:right="-143"/>
              <w:jc w:val="center"/>
              <w:rPr>
                <w:lang w:val="lt-LT"/>
              </w:rPr>
            </w:pPr>
            <w:r w:rsidRPr="000B6A66">
              <w:rPr>
                <w:lang w:val="lt-LT"/>
              </w:rPr>
              <w:t>2</w:t>
            </w:r>
          </w:p>
        </w:tc>
        <w:tc>
          <w:tcPr>
            <w:tcW w:w="7796" w:type="dxa"/>
            <w:tcBorders>
              <w:top w:val="single" w:sz="4" w:space="0" w:color="auto"/>
              <w:left w:val="nil"/>
              <w:bottom w:val="single" w:sz="4" w:space="0" w:color="auto"/>
              <w:right w:val="single" w:sz="4" w:space="0" w:color="auto"/>
            </w:tcBorders>
            <w:shd w:val="clear" w:color="auto" w:fill="auto"/>
          </w:tcPr>
          <w:p w14:paraId="4431225B" w14:textId="77777777" w:rsidR="00873780" w:rsidRPr="000B6A66" w:rsidRDefault="00BB5B4C" w:rsidP="000B6A66">
            <w:pPr>
              <w:spacing w:after="0" w:line="240" w:lineRule="auto"/>
              <w:ind w:right="-143"/>
              <w:rPr>
                <w:lang w:val="lt-LT"/>
              </w:rPr>
            </w:pPr>
            <w:r w:rsidRPr="000B6A66">
              <w:rPr>
                <w:lang w:val="lt-LT"/>
              </w:rPr>
              <w:t>Vilniaus rajono švietimo įstaigų konferencija ,,Mokykla šiandien ir rytoj. Gerosios patirties sklaida“</w:t>
            </w:r>
          </w:p>
        </w:tc>
        <w:tc>
          <w:tcPr>
            <w:tcW w:w="992" w:type="dxa"/>
            <w:tcBorders>
              <w:top w:val="single" w:sz="4" w:space="0" w:color="auto"/>
              <w:left w:val="nil"/>
              <w:bottom w:val="single" w:sz="4" w:space="0" w:color="auto"/>
              <w:right w:val="single" w:sz="4" w:space="0" w:color="auto"/>
            </w:tcBorders>
            <w:shd w:val="clear" w:color="auto" w:fill="auto"/>
          </w:tcPr>
          <w:p w14:paraId="2BFFE12A" w14:textId="77777777" w:rsidR="00873780" w:rsidRPr="000B6A66" w:rsidRDefault="00BB5B4C" w:rsidP="000B6A66">
            <w:pPr>
              <w:spacing w:after="0" w:line="240" w:lineRule="auto"/>
              <w:ind w:right="-143"/>
              <w:rPr>
                <w:lang w:val="lt-LT"/>
              </w:rPr>
            </w:pPr>
            <w:r w:rsidRPr="000B6A66">
              <w:rPr>
                <w:lang w:val="lt-LT"/>
              </w:rPr>
              <w:t>1</w:t>
            </w:r>
          </w:p>
        </w:tc>
      </w:tr>
      <w:tr w:rsidR="00873780" w:rsidRPr="000B6A66" w14:paraId="30149E1E"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1AA4C07C" w14:textId="77777777" w:rsidR="00873780" w:rsidRPr="000B6A66" w:rsidRDefault="00BB5B4C" w:rsidP="000B6A66">
            <w:pPr>
              <w:spacing w:after="0" w:line="240" w:lineRule="auto"/>
              <w:ind w:right="-143"/>
              <w:jc w:val="center"/>
              <w:rPr>
                <w:lang w:val="lt-LT"/>
              </w:rPr>
            </w:pPr>
            <w:r w:rsidRPr="000B6A66">
              <w:rPr>
                <w:lang w:val="lt-LT"/>
              </w:rPr>
              <w:t>3</w:t>
            </w:r>
          </w:p>
        </w:tc>
        <w:tc>
          <w:tcPr>
            <w:tcW w:w="7796" w:type="dxa"/>
            <w:tcBorders>
              <w:top w:val="single" w:sz="4" w:space="0" w:color="auto"/>
              <w:left w:val="nil"/>
              <w:bottom w:val="single" w:sz="4" w:space="0" w:color="auto"/>
              <w:right w:val="single" w:sz="4" w:space="0" w:color="auto"/>
            </w:tcBorders>
            <w:shd w:val="clear" w:color="auto" w:fill="auto"/>
          </w:tcPr>
          <w:p w14:paraId="3D7909DF" w14:textId="77777777" w:rsidR="00873780" w:rsidRPr="000B6A66" w:rsidRDefault="00BB5B4C" w:rsidP="000B6A66">
            <w:pPr>
              <w:spacing w:after="0" w:line="240" w:lineRule="auto"/>
              <w:ind w:right="-143"/>
              <w:rPr>
                <w:lang w:val="lt-LT"/>
              </w:rPr>
            </w:pPr>
            <w:r w:rsidRPr="000B6A66">
              <w:rPr>
                <w:lang w:val="lt-LT"/>
              </w:rPr>
              <w:t>Ikimokyklinio ir priešmokyklinio ugdymo įstaigų mokslinė-praktinė konferencija ,,Vaiko muzikinių ir meninių kompetencijų ugdymas ikimokykliniame ir priešmokykliniame amžiuje“, skirta kompozitoriaus Stanislavo Moniuškos 200-osioms gimimo metinėms, Riešės vaikų darželyje</w:t>
            </w:r>
          </w:p>
        </w:tc>
        <w:tc>
          <w:tcPr>
            <w:tcW w:w="992" w:type="dxa"/>
            <w:tcBorders>
              <w:top w:val="single" w:sz="4" w:space="0" w:color="auto"/>
              <w:left w:val="nil"/>
              <w:bottom w:val="single" w:sz="4" w:space="0" w:color="auto"/>
              <w:right w:val="single" w:sz="4" w:space="0" w:color="auto"/>
            </w:tcBorders>
            <w:shd w:val="clear" w:color="auto" w:fill="auto"/>
          </w:tcPr>
          <w:p w14:paraId="677C8C06" w14:textId="77777777" w:rsidR="00873780" w:rsidRPr="000B6A66" w:rsidRDefault="00BB5B4C" w:rsidP="000B6A66">
            <w:pPr>
              <w:spacing w:after="0" w:line="240" w:lineRule="auto"/>
              <w:ind w:right="-143"/>
              <w:jc w:val="both"/>
              <w:rPr>
                <w:lang w:val="lt-LT"/>
              </w:rPr>
            </w:pPr>
            <w:r w:rsidRPr="000B6A66">
              <w:rPr>
                <w:lang w:val="lt-LT"/>
              </w:rPr>
              <w:t>1</w:t>
            </w:r>
          </w:p>
        </w:tc>
      </w:tr>
      <w:tr w:rsidR="00873780" w:rsidRPr="000B6A66" w14:paraId="60A5401C"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2202B9DF" w14:textId="77777777" w:rsidR="00873780" w:rsidRPr="000B6A66" w:rsidRDefault="00BB5B4C" w:rsidP="000B6A66">
            <w:pPr>
              <w:spacing w:after="0" w:line="240" w:lineRule="auto"/>
              <w:ind w:right="-143"/>
              <w:jc w:val="center"/>
              <w:rPr>
                <w:lang w:val="lt-LT"/>
              </w:rPr>
            </w:pPr>
            <w:r w:rsidRPr="000B6A66">
              <w:rPr>
                <w:lang w:val="lt-LT"/>
              </w:rPr>
              <w:t>4</w:t>
            </w:r>
          </w:p>
        </w:tc>
        <w:tc>
          <w:tcPr>
            <w:tcW w:w="7796" w:type="dxa"/>
            <w:tcBorders>
              <w:top w:val="single" w:sz="4" w:space="0" w:color="auto"/>
              <w:left w:val="nil"/>
              <w:bottom w:val="single" w:sz="4" w:space="0" w:color="auto"/>
              <w:right w:val="single" w:sz="4" w:space="0" w:color="auto"/>
            </w:tcBorders>
            <w:shd w:val="clear" w:color="auto" w:fill="auto"/>
          </w:tcPr>
          <w:p w14:paraId="5DA152BD" w14:textId="77777777" w:rsidR="00873780" w:rsidRPr="000B6A66" w:rsidRDefault="00BB5B4C" w:rsidP="000B6A66">
            <w:pPr>
              <w:spacing w:after="0" w:line="240" w:lineRule="auto"/>
              <w:ind w:right="-143"/>
              <w:rPr>
                <w:lang w:val="lt-LT"/>
              </w:rPr>
            </w:pPr>
            <w:r w:rsidRPr="000B6A66">
              <w:rPr>
                <w:lang w:val="lt-LT"/>
              </w:rPr>
              <w:t>Konferencija ,,Savanorystės mugė“, skirta tarptautinei savanorystės dienai paminėti, Kalvelių ,,Aušros gimnazijoje</w:t>
            </w:r>
          </w:p>
        </w:tc>
        <w:tc>
          <w:tcPr>
            <w:tcW w:w="992" w:type="dxa"/>
            <w:tcBorders>
              <w:top w:val="single" w:sz="4" w:space="0" w:color="auto"/>
              <w:left w:val="nil"/>
              <w:bottom w:val="single" w:sz="4" w:space="0" w:color="auto"/>
              <w:right w:val="single" w:sz="4" w:space="0" w:color="auto"/>
            </w:tcBorders>
            <w:shd w:val="clear" w:color="auto" w:fill="auto"/>
          </w:tcPr>
          <w:p w14:paraId="10EFF561" w14:textId="77777777" w:rsidR="00873780" w:rsidRPr="000B6A66" w:rsidRDefault="00BB5B4C" w:rsidP="000B6A66">
            <w:pPr>
              <w:spacing w:after="0" w:line="240" w:lineRule="auto"/>
              <w:ind w:right="-143"/>
              <w:jc w:val="both"/>
              <w:rPr>
                <w:lang w:val="lt-LT"/>
              </w:rPr>
            </w:pPr>
            <w:r w:rsidRPr="000B6A66">
              <w:rPr>
                <w:lang w:val="lt-LT"/>
              </w:rPr>
              <w:t>1</w:t>
            </w:r>
          </w:p>
        </w:tc>
      </w:tr>
      <w:tr w:rsidR="00873780" w:rsidRPr="000B6A66" w14:paraId="118B3DE9"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3E996304" w14:textId="77777777" w:rsidR="00873780" w:rsidRPr="000B6A66" w:rsidRDefault="00BB5B4C" w:rsidP="000B6A66">
            <w:pPr>
              <w:spacing w:after="0" w:line="240" w:lineRule="auto"/>
              <w:ind w:right="-143"/>
              <w:jc w:val="center"/>
              <w:rPr>
                <w:lang w:val="lt-LT"/>
              </w:rPr>
            </w:pPr>
            <w:r w:rsidRPr="000B6A66">
              <w:rPr>
                <w:lang w:val="lt-LT"/>
              </w:rPr>
              <w:t>5</w:t>
            </w:r>
          </w:p>
        </w:tc>
        <w:tc>
          <w:tcPr>
            <w:tcW w:w="7796" w:type="dxa"/>
            <w:tcBorders>
              <w:top w:val="single" w:sz="4" w:space="0" w:color="auto"/>
              <w:left w:val="nil"/>
              <w:bottom w:val="single" w:sz="4" w:space="0" w:color="auto"/>
              <w:right w:val="single" w:sz="4" w:space="0" w:color="auto"/>
            </w:tcBorders>
            <w:shd w:val="clear" w:color="auto" w:fill="auto"/>
          </w:tcPr>
          <w:p w14:paraId="1D785910" w14:textId="77777777" w:rsidR="00873780" w:rsidRPr="000B6A66" w:rsidRDefault="00BB5B4C" w:rsidP="000B6A66">
            <w:pPr>
              <w:spacing w:after="0" w:line="240" w:lineRule="auto"/>
              <w:ind w:right="-143"/>
              <w:rPr>
                <w:lang w:val="lt-LT"/>
              </w:rPr>
            </w:pPr>
            <w:r w:rsidRPr="000B6A66">
              <w:rPr>
                <w:lang w:val="lt-LT"/>
              </w:rPr>
              <w:t>Konferencija ,,Man visi geri ir visus myliu“, skirta Juozo Tumo-Vaižganto 150-osioms gimimo metinėms ir tarptautinei tolerancijos dienai paminėti, Rukainiuose</w:t>
            </w:r>
          </w:p>
        </w:tc>
        <w:tc>
          <w:tcPr>
            <w:tcW w:w="992" w:type="dxa"/>
            <w:tcBorders>
              <w:top w:val="single" w:sz="4" w:space="0" w:color="auto"/>
              <w:left w:val="nil"/>
              <w:bottom w:val="single" w:sz="4" w:space="0" w:color="auto"/>
              <w:right w:val="single" w:sz="4" w:space="0" w:color="auto"/>
            </w:tcBorders>
            <w:shd w:val="clear" w:color="auto" w:fill="auto"/>
          </w:tcPr>
          <w:p w14:paraId="2CFD6EAA" w14:textId="77777777" w:rsidR="00873780" w:rsidRPr="000B6A66" w:rsidRDefault="00BB5B4C" w:rsidP="000B6A66">
            <w:pPr>
              <w:spacing w:after="0" w:line="240" w:lineRule="auto"/>
              <w:ind w:right="-143"/>
              <w:jc w:val="both"/>
              <w:rPr>
                <w:lang w:val="lt-LT"/>
              </w:rPr>
            </w:pPr>
            <w:r w:rsidRPr="000B6A66">
              <w:rPr>
                <w:lang w:val="lt-LT"/>
              </w:rPr>
              <w:t>1</w:t>
            </w:r>
          </w:p>
        </w:tc>
      </w:tr>
      <w:tr w:rsidR="00873780" w:rsidRPr="000B6A66" w14:paraId="4B44B60B"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25D2D86E" w14:textId="77777777" w:rsidR="00873780" w:rsidRPr="000B6A66" w:rsidRDefault="00BB5B4C" w:rsidP="000B6A66">
            <w:pPr>
              <w:spacing w:after="0" w:line="240" w:lineRule="auto"/>
              <w:ind w:right="-143"/>
              <w:jc w:val="center"/>
              <w:rPr>
                <w:lang w:val="lt-LT"/>
              </w:rPr>
            </w:pPr>
            <w:r w:rsidRPr="000B6A66">
              <w:rPr>
                <w:lang w:val="lt-LT"/>
              </w:rPr>
              <w:t>6</w:t>
            </w:r>
          </w:p>
        </w:tc>
        <w:tc>
          <w:tcPr>
            <w:tcW w:w="7796" w:type="dxa"/>
            <w:tcBorders>
              <w:top w:val="single" w:sz="4" w:space="0" w:color="auto"/>
              <w:left w:val="nil"/>
              <w:bottom w:val="single" w:sz="4" w:space="0" w:color="auto"/>
              <w:right w:val="single" w:sz="4" w:space="0" w:color="auto"/>
            </w:tcBorders>
            <w:shd w:val="clear" w:color="auto" w:fill="auto"/>
          </w:tcPr>
          <w:p w14:paraId="24C5C410" w14:textId="77777777" w:rsidR="00873780" w:rsidRPr="000B6A66" w:rsidRDefault="00BB5B4C" w:rsidP="000B6A66">
            <w:pPr>
              <w:spacing w:after="0" w:line="240" w:lineRule="auto"/>
              <w:ind w:right="-143"/>
              <w:rPr>
                <w:lang w:val="lt-LT"/>
              </w:rPr>
            </w:pPr>
            <w:r w:rsidRPr="000B6A66">
              <w:rPr>
                <w:lang w:val="lt-LT"/>
              </w:rPr>
              <w:t>Švietimo įstaigų, vykdančių ikimokyklinio ugdymo programą, konferencija ,,Augame kartu“ Maišiagaloje</w:t>
            </w:r>
          </w:p>
        </w:tc>
        <w:tc>
          <w:tcPr>
            <w:tcW w:w="992" w:type="dxa"/>
            <w:tcBorders>
              <w:top w:val="single" w:sz="4" w:space="0" w:color="auto"/>
              <w:left w:val="nil"/>
              <w:bottom w:val="single" w:sz="4" w:space="0" w:color="auto"/>
              <w:right w:val="single" w:sz="4" w:space="0" w:color="auto"/>
            </w:tcBorders>
            <w:shd w:val="clear" w:color="auto" w:fill="auto"/>
          </w:tcPr>
          <w:p w14:paraId="51FF53F5" w14:textId="77777777" w:rsidR="00873780" w:rsidRPr="000B6A66" w:rsidRDefault="00BB5B4C" w:rsidP="000B6A66">
            <w:pPr>
              <w:spacing w:after="0" w:line="240" w:lineRule="auto"/>
              <w:ind w:right="-143"/>
              <w:jc w:val="both"/>
              <w:rPr>
                <w:lang w:val="lt-LT"/>
              </w:rPr>
            </w:pPr>
            <w:r w:rsidRPr="000B6A66">
              <w:rPr>
                <w:lang w:val="lt-LT"/>
              </w:rPr>
              <w:t>1</w:t>
            </w:r>
          </w:p>
        </w:tc>
      </w:tr>
      <w:tr w:rsidR="00873780" w:rsidRPr="000B6A66" w14:paraId="41521D30"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2608AE3F" w14:textId="77777777" w:rsidR="00873780" w:rsidRPr="000B6A66" w:rsidRDefault="00BB5B4C" w:rsidP="000B6A66">
            <w:pPr>
              <w:spacing w:after="0" w:line="240" w:lineRule="auto"/>
              <w:ind w:right="-143"/>
              <w:jc w:val="center"/>
              <w:rPr>
                <w:lang w:val="lt-LT"/>
              </w:rPr>
            </w:pPr>
            <w:r w:rsidRPr="000B6A66">
              <w:rPr>
                <w:lang w:val="lt-LT"/>
              </w:rPr>
              <w:t>7</w:t>
            </w:r>
          </w:p>
        </w:tc>
        <w:tc>
          <w:tcPr>
            <w:tcW w:w="7796" w:type="dxa"/>
            <w:tcBorders>
              <w:top w:val="single" w:sz="4" w:space="0" w:color="auto"/>
              <w:left w:val="nil"/>
              <w:bottom w:val="single" w:sz="4" w:space="0" w:color="auto"/>
              <w:right w:val="single" w:sz="4" w:space="0" w:color="auto"/>
            </w:tcBorders>
            <w:shd w:val="clear" w:color="auto" w:fill="auto"/>
          </w:tcPr>
          <w:p w14:paraId="36117018" w14:textId="77777777" w:rsidR="00873780" w:rsidRPr="000B6A66" w:rsidRDefault="00BB5B4C" w:rsidP="000B6A66">
            <w:pPr>
              <w:spacing w:after="0" w:line="240" w:lineRule="auto"/>
              <w:ind w:right="-143"/>
              <w:rPr>
                <w:lang w:val="lt-LT"/>
              </w:rPr>
            </w:pPr>
            <w:r w:rsidRPr="000B6A66">
              <w:rPr>
                <w:rFonts w:eastAsia="Calibri"/>
                <w:lang w:val="lt-LT"/>
              </w:rPr>
              <w:t>XI lenkų kalbos mokytojų konferencija</w:t>
            </w:r>
          </w:p>
        </w:tc>
        <w:tc>
          <w:tcPr>
            <w:tcW w:w="992" w:type="dxa"/>
            <w:tcBorders>
              <w:top w:val="single" w:sz="4" w:space="0" w:color="auto"/>
              <w:left w:val="nil"/>
              <w:bottom w:val="single" w:sz="4" w:space="0" w:color="auto"/>
              <w:right w:val="single" w:sz="4" w:space="0" w:color="auto"/>
            </w:tcBorders>
            <w:shd w:val="clear" w:color="auto" w:fill="auto"/>
          </w:tcPr>
          <w:p w14:paraId="56060DF4" w14:textId="77777777" w:rsidR="00873780" w:rsidRPr="000B6A66" w:rsidRDefault="00BB5B4C" w:rsidP="000B6A66">
            <w:pPr>
              <w:spacing w:after="0" w:line="240" w:lineRule="auto"/>
              <w:ind w:right="-143"/>
              <w:jc w:val="both"/>
              <w:rPr>
                <w:lang w:val="lt-LT"/>
              </w:rPr>
            </w:pPr>
            <w:r w:rsidRPr="000B6A66">
              <w:rPr>
                <w:lang w:val="lt-LT"/>
              </w:rPr>
              <w:t>1</w:t>
            </w:r>
          </w:p>
        </w:tc>
      </w:tr>
      <w:tr w:rsidR="00873780" w:rsidRPr="000B6A66" w14:paraId="08C31820"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06368239" w14:textId="77777777" w:rsidR="00873780" w:rsidRPr="000B6A66" w:rsidRDefault="00BB5B4C" w:rsidP="000B6A66">
            <w:pPr>
              <w:spacing w:after="0" w:line="240" w:lineRule="auto"/>
              <w:ind w:right="-143"/>
              <w:jc w:val="center"/>
              <w:rPr>
                <w:lang w:val="lt-LT"/>
              </w:rPr>
            </w:pPr>
            <w:r w:rsidRPr="000B6A66">
              <w:rPr>
                <w:lang w:val="lt-LT"/>
              </w:rPr>
              <w:t>8</w:t>
            </w:r>
          </w:p>
        </w:tc>
        <w:tc>
          <w:tcPr>
            <w:tcW w:w="7796" w:type="dxa"/>
            <w:tcBorders>
              <w:top w:val="single" w:sz="4" w:space="0" w:color="auto"/>
              <w:left w:val="nil"/>
              <w:bottom w:val="single" w:sz="4" w:space="0" w:color="auto"/>
              <w:right w:val="single" w:sz="4" w:space="0" w:color="auto"/>
            </w:tcBorders>
            <w:shd w:val="clear" w:color="auto" w:fill="auto"/>
          </w:tcPr>
          <w:p w14:paraId="742E78A1" w14:textId="77777777" w:rsidR="00873780" w:rsidRPr="000B6A66" w:rsidRDefault="00BB5B4C" w:rsidP="000B6A66">
            <w:pPr>
              <w:spacing w:after="0" w:line="240" w:lineRule="auto"/>
              <w:ind w:right="-143"/>
              <w:rPr>
                <w:rFonts w:eastAsia="Calibri"/>
                <w:lang w:val="lt-LT"/>
              </w:rPr>
            </w:pPr>
            <w:r w:rsidRPr="000B6A66">
              <w:rPr>
                <w:rFonts w:eastAsia="Calibri"/>
                <w:lang w:val="lt-LT"/>
              </w:rPr>
              <w:t>Metodinė konferencija įvairių dalykų mokytojams ,,Projektas – galimybė mokytis kitaip“ Nemenčinės Gedimino gimnazijoje</w:t>
            </w:r>
          </w:p>
        </w:tc>
        <w:tc>
          <w:tcPr>
            <w:tcW w:w="992" w:type="dxa"/>
            <w:tcBorders>
              <w:top w:val="single" w:sz="4" w:space="0" w:color="auto"/>
              <w:left w:val="nil"/>
              <w:bottom w:val="single" w:sz="4" w:space="0" w:color="auto"/>
              <w:right w:val="single" w:sz="4" w:space="0" w:color="auto"/>
            </w:tcBorders>
            <w:shd w:val="clear" w:color="auto" w:fill="auto"/>
          </w:tcPr>
          <w:p w14:paraId="35D6B3F9" w14:textId="77777777" w:rsidR="00873780" w:rsidRPr="000B6A66" w:rsidRDefault="00BB5B4C" w:rsidP="000B6A66">
            <w:pPr>
              <w:spacing w:after="0" w:line="240" w:lineRule="auto"/>
              <w:ind w:right="-143"/>
              <w:jc w:val="both"/>
              <w:rPr>
                <w:lang w:val="lt-LT"/>
              </w:rPr>
            </w:pPr>
            <w:r w:rsidRPr="000B6A66">
              <w:rPr>
                <w:lang w:val="lt-LT"/>
              </w:rPr>
              <w:t>1</w:t>
            </w:r>
          </w:p>
        </w:tc>
      </w:tr>
      <w:tr w:rsidR="00873780" w:rsidRPr="000B6A66" w14:paraId="0CEA75C4"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3F812DBC" w14:textId="77777777" w:rsidR="00873780" w:rsidRPr="000B6A66" w:rsidRDefault="00BB5B4C" w:rsidP="000B6A66">
            <w:pPr>
              <w:spacing w:after="0" w:line="240" w:lineRule="auto"/>
              <w:ind w:right="-143"/>
              <w:jc w:val="center"/>
              <w:rPr>
                <w:lang w:val="lt-LT"/>
              </w:rPr>
            </w:pPr>
            <w:r w:rsidRPr="000B6A66">
              <w:rPr>
                <w:lang w:val="lt-LT"/>
              </w:rPr>
              <w:t>9</w:t>
            </w:r>
          </w:p>
        </w:tc>
        <w:tc>
          <w:tcPr>
            <w:tcW w:w="7796" w:type="dxa"/>
            <w:tcBorders>
              <w:top w:val="single" w:sz="4" w:space="0" w:color="auto"/>
              <w:left w:val="nil"/>
              <w:bottom w:val="single" w:sz="4" w:space="0" w:color="auto"/>
              <w:right w:val="single" w:sz="4" w:space="0" w:color="auto"/>
            </w:tcBorders>
            <w:shd w:val="clear" w:color="auto" w:fill="auto"/>
          </w:tcPr>
          <w:p w14:paraId="59C46248" w14:textId="77777777" w:rsidR="00873780" w:rsidRPr="000B6A66" w:rsidRDefault="00BB5B4C" w:rsidP="000B6A66">
            <w:pPr>
              <w:spacing w:after="0" w:line="240" w:lineRule="auto"/>
              <w:ind w:right="-143"/>
              <w:rPr>
                <w:rFonts w:eastAsia="Calibri"/>
                <w:lang w:val="lt-LT"/>
              </w:rPr>
            </w:pPr>
            <w:r w:rsidRPr="000B6A66">
              <w:rPr>
                <w:rFonts w:eastAsia="Calibri"/>
                <w:lang w:val="lt-LT"/>
              </w:rPr>
              <w:t>Mokinių konferencija ,,Koks esi, toks ir pasaulis“ Pagirių gimnazijoje</w:t>
            </w:r>
          </w:p>
        </w:tc>
        <w:tc>
          <w:tcPr>
            <w:tcW w:w="992" w:type="dxa"/>
            <w:tcBorders>
              <w:top w:val="single" w:sz="4" w:space="0" w:color="auto"/>
              <w:left w:val="nil"/>
              <w:bottom w:val="single" w:sz="4" w:space="0" w:color="auto"/>
              <w:right w:val="single" w:sz="4" w:space="0" w:color="auto"/>
            </w:tcBorders>
            <w:shd w:val="clear" w:color="auto" w:fill="auto"/>
          </w:tcPr>
          <w:p w14:paraId="5DFB4DF4" w14:textId="77777777" w:rsidR="00873780" w:rsidRPr="000B6A66" w:rsidRDefault="00BB5B4C" w:rsidP="000B6A66">
            <w:pPr>
              <w:spacing w:after="0" w:line="240" w:lineRule="auto"/>
              <w:ind w:right="-143"/>
              <w:jc w:val="both"/>
              <w:rPr>
                <w:lang w:val="lt-LT"/>
              </w:rPr>
            </w:pPr>
            <w:r w:rsidRPr="000B6A66">
              <w:rPr>
                <w:lang w:val="lt-LT"/>
              </w:rPr>
              <w:t>1</w:t>
            </w:r>
          </w:p>
        </w:tc>
      </w:tr>
      <w:tr w:rsidR="00873780" w:rsidRPr="000B6A66" w14:paraId="7FE34926"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19B497CD" w14:textId="77777777" w:rsidR="00873780" w:rsidRPr="000B6A66" w:rsidRDefault="00BB5B4C" w:rsidP="000B6A66">
            <w:pPr>
              <w:spacing w:after="0" w:line="240" w:lineRule="auto"/>
              <w:ind w:right="-143"/>
              <w:jc w:val="center"/>
              <w:rPr>
                <w:lang w:val="lt-LT"/>
              </w:rPr>
            </w:pPr>
            <w:r w:rsidRPr="000B6A66">
              <w:rPr>
                <w:lang w:val="lt-LT"/>
              </w:rPr>
              <w:t>10</w:t>
            </w:r>
          </w:p>
        </w:tc>
        <w:tc>
          <w:tcPr>
            <w:tcW w:w="7796" w:type="dxa"/>
            <w:tcBorders>
              <w:top w:val="single" w:sz="4" w:space="0" w:color="auto"/>
              <w:left w:val="nil"/>
              <w:bottom w:val="single" w:sz="4" w:space="0" w:color="auto"/>
              <w:right w:val="single" w:sz="4" w:space="0" w:color="auto"/>
            </w:tcBorders>
            <w:shd w:val="clear" w:color="auto" w:fill="auto"/>
          </w:tcPr>
          <w:p w14:paraId="403064C5" w14:textId="77777777" w:rsidR="00873780" w:rsidRPr="000B6A66" w:rsidRDefault="00BB5B4C" w:rsidP="000B6A66">
            <w:pPr>
              <w:spacing w:after="0" w:line="240" w:lineRule="auto"/>
              <w:ind w:right="-143"/>
              <w:rPr>
                <w:lang w:val="lt-LT"/>
              </w:rPr>
            </w:pPr>
            <w:r w:rsidRPr="000B6A66">
              <w:rPr>
                <w:lang w:val="lt-LT"/>
              </w:rPr>
              <w:t>Seminarai</w:t>
            </w:r>
          </w:p>
        </w:tc>
        <w:tc>
          <w:tcPr>
            <w:tcW w:w="992" w:type="dxa"/>
            <w:tcBorders>
              <w:top w:val="single" w:sz="4" w:space="0" w:color="auto"/>
              <w:left w:val="nil"/>
              <w:bottom w:val="single" w:sz="4" w:space="0" w:color="auto"/>
              <w:right w:val="single" w:sz="4" w:space="0" w:color="auto"/>
            </w:tcBorders>
            <w:shd w:val="clear" w:color="auto" w:fill="auto"/>
          </w:tcPr>
          <w:p w14:paraId="1B96B67B" w14:textId="77777777" w:rsidR="00873780" w:rsidRPr="000B6A66" w:rsidRDefault="00BB5B4C" w:rsidP="000B6A66">
            <w:pPr>
              <w:spacing w:after="0" w:line="240" w:lineRule="auto"/>
              <w:ind w:right="-143"/>
              <w:jc w:val="both"/>
              <w:rPr>
                <w:lang w:val="lt-LT"/>
              </w:rPr>
            </w:pPr>
            <w:r w:rsidRPr="000B6A66">
              <w:rPr>
                <w:lang w:val="lt-LT"/>
              </w:rPr>
              <w:t>13</w:t>
            </w:r>
          </w:p>
        </w:tc>
      </w:tr>
      <w:tr w:rsidR="00873780" w:rsidRPr="000B6A66" w14:paraId="613DF73B"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4D7A270C" w14:textId="77777777" w:rsidR="00873780" w:rsidRPr="000B6A66" w:rsidRDefault="00BB5B4C" w:rsidP="000B6A66">
            <w:pPr>
              <w:spacing w:after="0" w:line="240" w:lineRule="auto"/>
              <w:ind w:right="-143"/>
              <w:jc w:val="center"/>
              <w:rPr>
                <w:lang w:val="lt-LT"/>
              </w:rPr>
            </w:pPr>
            <w:r w:rsidRPr="000B6A66">
              <w:rPr>
                <w:lang w:val="lt-LT"/>
              </w:rPr>
              <w:t>11</w:t>
            </w:r>
          </w:p>
        </w:tc>
        <w:tc>
          <w:tcPr>
            <w:tcW w:w="7796" w:type="dxa"/>
            <w:tcBorders>
              <w:top w:val="single" w:sz="4" w:space="0" w:color="auto"/>
              <w:left w:val="nil"/>
              <w:bottom w:val="single" w:sz="4" w:space="0" w:color="auto"/>
              <w:right w:val="single" w:sz="4" w:space="0" w:color="auto"/>
            </w:tcBorders>
            <w:shd w:val="clear" w:color="auto" w:fill="auto"/>
          </w:tcPr>
          <w:p w14:paraId="6238D518" w14:textId="77777777" w:rsidR="00873780" w:rsidRPr="000B6A66" w:rsidRDefault="00BB5B4C" w:rsidP="000B6A66">
            <w:pPr>
              <w:spacing w:after="0" w:line="240" w:lineRule="auto"/>
              <w:ind w:right="-143"/>
              <w:rPr>
                <w:lang w:val="lt-LT"/>
              </w:rPr>
            </w:pPr>
            <w:r w:rsidRPr="000B6A66">
              <w:rPr>
                <w:lang w:val="lt-LT"/>
              </w:rPr>
              <w:t>Atviros pamokos ir ugdomosios veiklos</w:t>
            </w:r>
          </w:p>
        </w:tc>
        <w:tc>
          <w:tcPr>
            <w:tcW w:w="992" w:type="dxa"/>
            <w:tcBorders>
              <w:top w:val="single" w:sz="4" w:space="0" w:color="auto"/>
              <w:left w:val="nil"/>
              <w:bottom w:val="single" w:sz="4" w:space="0" w:color="auto"/>
              <w:right w:val="single" w:sz="4" w:space="0" w:color="auto"/>
            </w:tcBorders>
            <w:shd w:val="clear" w:color="auto" w:fill="auto"/>
          </w:tcPr>
          <w:p w14:paraId="3953DC7A" w14:textId="77777777" w:rsidR="00873780" w:rsidRPr="000B6A66" w:rsidRDefault="00BB5B4C" w:rsidP="000B6A66">
            <w:pPr>
              <w:spacing w:after="0" w:line="240" w:lineRule="auto"/>
              <w:ind w:right="-143"/>
              <w:jc w:val="both"/>
              <w:rPr>
                <w:lang w:val="lt-LT"/>
              </w:rPr>
            </w:pPr>
            <w:r w:rsidRPr="000B6A66">
              <w:rPr>
                <w:lang w:val="lt-LT"/>
              </w:rPr>
              <w:t>12</w:t>
            </w:r>
          </w:p>
        </w:tc>
      </w:tr>
      <w:tr w:rsidR="00873780" w:rsidRPr="000B6A66" w14:paraId="410EEE42"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21427424" w14:textId="77777777" w:rsidR="00873780" w:rsidRPr="000B6A66" w:rsidRDefault="00BB5B4C" w:rsidP="000B6A66">
            <w:pPr>
              <w:spacing w:after="0" w:line="240" w:lineRule="auto"/>
              <w:ind w:right="-143"/>
              <w:jc w:val="center"/>
              <w:rPr>
                <w:lang w:val="lt-LT"/>
              </w:rPr>
            </w:pPr>
            <w:r w:rsidRPr="000B6A66">
              <w:rPr>
                <w:lang w:val="lt-LT"/>
              </w:rPr>
              <w:t>12</w:t>
            </w:r>
          </w:p>
        </w:tc>
        <w:tc>
          <w:tcPr>
            <w:tcW w:w="7796" w:type="dxa"/>
            <w:tcBorders>
              <w:top w:val="single" w:sz="4" w:space="0" w:color="auto"/>
              <w:left w:val="nil"/>
              <w:bottom w:val="single" w:sz="4" w:space="0" w:color="auto"/>
              <w:right w:val="single" w:sz="4" w:space="0" w:color="auto"/>
            </w:tcBorders>
            <w:shd w:val="clear" w:color="auto" w:fill="auto"/>
          </w:tcPr>
          <w:p w14:paraId="0D6E5D87" w14:textId="77777777" w:rsidR="00873780" w:rsidRPr="000B6A66" w:rsidRDefault="00BB5B4C" w:rsidP="000B6A66">
            <w:pPr>
              <w:spacing w:after="0" w:line="240" w:lineRule="auto"/>
              <w:ind w:right="-143"/>
              <w:rPr>
                <w:lang w:val="lt-LT"/>
              </w:rPr>
            </w:pPr>
            <w:r w:rsidRPr="000B6A66">
              <w:rPr>
                <w:lang w:val="lt-LT"/>
              </w:rPr>
              <w:t>Integruotos pamokos, projektai</w:t>
            </w:r>
          </w:p>
        </w:tc>
        <w:tc>
          <w:tcPr>
            <w:tcW w:w="992" w:type="dxa"/>
            <w:tcBorders>
              <w:top w:val="single" w:sz="4" w:space="0" w:color="auto"/>
              <w:left w:val="nil"/>
              <w:bottom w:val="single" w:sz="4" w:space="0" w:color="auto"/>
              <w:right w:val="single" w:sz="4" w:space="0" w:color="auto"/>
            </w:tcBorders>
            <w:shd w:val="clear" w:color="auto" w:fill="auto"/>
          </w:tcPr>
          <w:p w14:paraId="5E06AC5A" w14:textId="77777777" w:rsidR="00873780" w:rsidRPr="000B6A66" w:rsidRDefault="00BB5B4C" w:rsidP="000B6A66">
            <w:pPr>
              <w:spacing w:after="0" w:line="240" w:lineRule="auto"/>
              <w:ind w:right="-143"/>
              <w:jc w:val="both"/>
              <w:rPr>
                <w:lang w:val="lt-LT"/>
              </w:rPr>
            </w:pPr>
            <w:r w:rsidRPr="000B6A66">
              <w:rPr>
                <w:lang w:val="lt-LT"/>
              </w:rPr>
              <w:t>8</w:t>
            </w:r>
          </w:p>
        </w:tc>
      </w:tr>
      <w:tr w:rsidR="00873780" w:rsidRPr="000B6A66" w14:paraId="363D7605"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74D73397" w14:textId="77777777" w:rsidR="00873780" w:rsidRPr="000B6A66" w:rsidRDefault="00BB5B4C" w:rsidP="000B6A66">
            <w:pPr>
              <w:spacing w:after="0" w:line="240" w:lineRule="auto"/>
              <w:ind w:right="-143"/>
              <w:jc w:val="center"/>
              <w:rPr>
                <w:lang w:val="lt-LT"/>
              </w:rPr>
            </w:pPr>
            <w:r w:rsidRPr="000B6A66">
              <w:rPr>
                <w:lang w:val="lt-LT"/>
              </w:rPr>
              <w:t>13</w:t>
            </w:r>
          </w:p>
        </w:tc>
        <w:tc>
          <w:tcPr>
            <w:tcW w:w="7796" w:type="dxa"/>
            <w:tcBorders>
              <w:top w:val="single" w:sz="4" w:space="0" w:color="auto"/>
              <w:left w:val="nil"/>
              <w:bottom w:val="single" w:sz="4" w:space="0" w:color="auto"/>
              <w:right w:val="single" w:sz="4" w:space="0" w:color="auto"/>
            </w:tcBorders>
            <w:shd w:val="clear" w:color="auto" w:fill="auto"/>
          </w:tcPr>
          <w:p w14:paraId="7EE30AFB" w14:textId="77777777" w:rsidR="00873780" w:rsidRPr="000B6A66" w:rsidRDefault="00BB5B4C" w:rsidP="000B6A66">
            <w:pPr>
              <w:spacing w:after="0" w:line="240" w:lineRule="auto"/>
              <w:ind w:right="-143"/>
              <w:rPr>
                <w:lang w:val="lt-LT"/>
              </w:rPr>
            </w:pPr>
            <w:r w:rsidRPr="000B6A66">
              <w:rPr>
                <w:lang w:val="lt-LT"/>
              </w:rPr>
              <w:t>Gerosios patirties sklaidos renginiai</w:t>
            </w:r>
          </w:p>
        </w:tc>
        <w:tc>
          <w:tcPr>
            <w:tcW w:w="992" w:type="dxa"/>
            <w:tcBorders>
              <w:top w:val="single" w:sz="4" w:space="0" w:color="auto"/>
              <w:left w:val="nil"/>
              <w:bottom w:val="single" w:sz="4" w:space="0" w:color="auto"/>
              <w:right w:val="single" w:sz="4" w:space="0" w:color="auto"/>
            </w:tcBorders>
            <w:shd w:val="clear" w:color="auto" w:fill="auto"/>
          </w:tcPr>
          <w:p w14:paraId="67294B5F" w14:textId="77777777" w:rsidR="00873780" w:rsidRPr="000B6A66" w:rsidRDefault="00BB5B4C" w:rsidP="000B6A66">
            <w:pPr>
              <w:spacing w:after="0" w:line="240" w:lineRule="auto"/>
              <w:ind w:right="-143"/>
              <w:jc w:val="both"/>
              <w:rPr>
                <w:lang w:val="lt-LT"/>
              </w:rPr>
            </w:pPr>
            <w:r w:rsidRPr="000B6A66">
              <w:rPr>
                <w:lang w:val="lt-LT"/>
              </w:rPr>
              <w:t>3</w:t>
            </w:r>
          </w:p>
        </w:tc>
      </w:tr>
      <w:tr w:rsidR="00873780" w:rsidRPr="000B6A66" w14:paraId="27EFE001"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6EE576FB" w14:textId="77777777" w:rsidR="00873780" w:rsidRPr="000B6A66" w:rsidRDefault="00BB5B4C" w:rsidP="000B6A66">
            <w:pPr>
              <w:spacing w:after="0" w:line="240" w:lineRule="auto"/>
              <w:ind w:right="-143"/>
              <w:jc w:val="center"/>
              <w:rPr>
                <w:lang w:val="lt-LT"/>
              </w:rPr>
            </w:pPr>
            <w:r w:rsidRPr="000B6A66">
              <w:rPr>
                <w:lang w:val="lt-LT"/>
              </w:rPr>
              <w:t>14</w:t>
            </w:r>
          </w:p>
        </w:tc>
        <w:tc>
          <w:tcPr>
            <w:tcW w:w="7796" w:type="dxa"/>
            <w:tcBorders>
              <w:top w:val="single" w:sz="4" w:space="0" w:color="auto"/>
              <w:left w:val="nil"/>
              <w:bottom w:val="single" w:sz="4" w:space="0" w:color="auto"/>
              <w:right w:val="single" w:sz="4" w:space="0" w:color="auto"/>
            </w:tcBorders>
            <w:shd w:val="clear" w:color="auto" w:fill="auto"/>
          </w:tcPr>
          <w:p w14:paraId="74125ADD" w14:textId="77777777" w:rsidR="00873780" w:rsidRPr="000B6A66" w:rsidRDefault="00BB5B4C" w:rsidP="000B6A66">
            <w:pPr>
              <w:spacing w:after="0" w:line="240" w:lineRule="auto"/>
              <w:ind w:right="-143"/>
              <w:rPr>
                <w:lang w:val="lt-LT"/>
              </w:rPr>
            </w:pPr>
            <w:r w:rsidRPr="000B6A66">
              <w:rPr>
                <w:lang w:val="lt-LT"/>
              </w:rPr>
              <w:t>Metodinių centrų renginiai</w:t>
            </w:r>
          </w:p>
        </w:tc>
        <w:tc>
          <w:tcPr>
            <w:tcW w:w="992" w:type="dxa"/>
            <w:tcBorders>
              <w:top w:val="single" w:sz="4" w:space="0" w:color="auto"/>
              <w:left w:val="nil"/>
              <w:bottom w:val="single" w:sz="4" w:space="0" w:color="auto"/>
              <w:right w:val="single" w:sz="4" w:space="0" w:color="auto"/>
            </w:tcBorders>
            <w:shd w:val="clear" w:color="auto" w:fill="auto"/>
          </w:tcPr>
          <w:p w14:paraId="7F34CED6" w14:textId="77777777" w:rsidR="00873780" w:rsidRPr="000B6A66" w:rsidRDefault="00BB5B4C" w:rsidP="000B6A66">
            <w:pPr>
              <w:spacing w:after="0" w:line="240" w:lineRule="auto"/>
              <w:ind w:right="-143"/>
              <w:jc w:val="both"/>
              <w:rPr>
                <w:lang w:val="lt-LT"/>
              </w:rPr>
            </w:pPr>
            <w:r w:rsidRPr="000B6A66">
              <w:rPr>
                <w:lang w:val="lt-LT"/>
              </w:rPr>
              <w:t>48</w:t>
            </w:r>
          </w:p>
        </w:tc>
      </w:tr>
      <w:tr w:rsidR="00873780" w:rsidRPr="000B6A66" w14:paraId="2D762C6F"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38714E5F" w14:textId="77777777" w:rsidR="00873780" w:rsidRPr="000B6A66" w:rsidRDefault="00BB5B4C" w:rsidP="000B6A66">
            <w:pPr>
              <w:spacing w:after="0" w:line="240" w:lineRule="auto"/>
              <w:ind w:right="-143"/>
              <w:jc w:val="center"/>
              <w:rPr>
                <w:lang w:val="lt-LT"/>
              </w:rPr>
            </w:pPr>
            <w:r w:rsidRPr="000B6A66">
              <w:rPr>
                <w:lang w:val="lt-LT"/>
              </w:rPr>
              <w:t>15</w:t>
            </w:r>
          </w:p>
        </w:tc>
        <w:tc>
          <w:tcPr>
            <w:tcW w:w="7796" w:type="dxa"/>
            <w:tcBorders>
              <w:top w:val="single" w:sz="4" w:space="0" w:color="auto"/>
              <w:left w:val="nil"/>
              <w:bottom w:val="single" w:sz="4" w:space="0" w:color="auto"/>
              <w:right w:val="single" w:sz="4" w:space="0" w:color="auto"/>
            </w:tcBorders>
            <w:shd w:val="clear" w:color="auto" w:fill="auto"/>
          </w:tcPr>
          <w:p w14:paraId="6DD85B57" w14:textId="77777777" w:rsidR="00873780" w:rsidRPr="000B6A66" w:rsidRDefault="00BB5B4C" w:rsidP="000B6A66">
            <w:pPr>
              <w:spacing w:after="0" w:line="240" w:lineRule="auto"/>
              <w:ind w:right="-143"/>
              <w:rPr>
                <w:lang w:val="lt-LT"/>
              </w:rPr>
            </w:pPr>
            <w:r w:rsidRPr="000B6A66">
              <w:rPr>
                <w:lang w:val="lt-LT"/>
              </w:rPr>
              <w:t>Švietimo įstaigų vadovų pasitarimai</w:t>
            </w:r>
          </w:p>
        </w:tc>
        <w:tc>
          <w:tcPr>
            <w:tcW w:w="992" w:type="dxa"/>
            <w:tcBorders>
              <w:top w:val="single" w:sz="4" w:space="0" w:color="auto"/>
              <w:left w:val="nil"/>
              <w:bottom w:val="single" w:sz="4" w:space="0" w:color="auto"/>
              <w:right w:val="single" w:sz="4" w:space="0" w:color="auto"/>
            </w:tcBorders>
            <w:shd w:val="clear" w:color="auto" w:fill="auto"/>
          </w:tcPr>
          <w:p w14:paraId="203507BA" w14:textId="77777777" w:rsidR="00873780" w:rsidRPr="000B6A66" w:rsidRDefault="00BB5B4C" w:rsidP="000B6A66">
            <w:pPr>
              <w:spacing w:after="0" w:line="240" w:lineRule="auto"/>
              <w:ind w:right="-143"/>
              <w:jc w:val="both"/>
              <w:rPr>
                <w:lang w:val="lt-LT"/>
              </w:rPr>
            </w:pPr>
            <w:r w:rsidRPr="000B6A66">
              <w:rPr>
                <w:lang w:val="lt-LT"/>
              </w:rPr>
              <w:t>6</w:t>
            </w:r>
          </w:p>
        </w:tc>
      </w:tr>
      <w:tr w:rsidR="00873780" w:rsidRPr="000B6A66" w14:paraId="23FB3158"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29936B34" w14:textId="77777777" w:rsidR="00873780" w:rsidRPr="000B6A66" w:rsidRDefault="00BB5B4C" w:rsidP="000B6A66">
            <w:pPr>
              <w:spacing w:after="0" w:line="240" w:lineRule="auto"/>
              <w:ind w:right="-143"/>
              <w:jc w:val="center"/>
              <w:rPr>
                <w:lang w:val="lt-LT"/>
              </w:rPr>
            </w:pPr>
            <w:r w:rsidRPr="000B6A66">
              <w:rPr>
                <w:lang w:val="lt-LT"/>
              </w:rPr>
              <w:t>16</w:t>
            </w:r>
          </w:p>
        </w:tc>
        <w:tc>
          <w:tcPr>
            <w:tcW w:w="7796" w:type="dxa"/>
            <w:tcBorders>
              <w:top w:val="single" w:sz="4" w:space="0" w:color="auto"/>
              <w:left w:val="nil"/>
              <w:bottom w:val="single" w:sz="4" w:space="0" w:color="auto"/>
              <w:right w:val="single" w:sz="4" w:space="0" w:color="auto"/>
            </w:tcBorders>
            <w:shd w:val="clear" w:color="auto" w:fill="auto"/>
          </w:tcPr>
          <w:p w14:paraId="17846B4E" w14:textId="77777777" w:rsidR="00873780" w:rsidRPr="000B6A66" w:rsidRDefault="00BB5B4C" w:rsidP="000B6A66">
            <w:pPr>
              <w:spacing w:after="0" w:line="240" w:lineRule="auto"/>
              <w:ind w:right="-143"/>
              <w:rPr>
                <w:lang w:val="lt-LT"/>
              </w:rPr>
            </w:pPr>
            <w:r w:rsidRPr="000B6A66">
              <w:rPr>
                <w:lang w:val="lt-LT"/>
              </w:rPr>
              <w:t>Metodinės tarybos bei metodinių būrelių pasitarimai</w:t>
            </w:r>
          </w:p>
        </w:tc>
        <w:tc>
          <w:tcPr>
            <w:tcW w:w="992" w:type="dxa"/>
            <w:tcBorders>
              <w:top w:val="single" w:sz="4" w:space="0" w:color="auto"/>
              <w:left w:val="nil"/>
              <w:bottom w:val="single" w:sz="4" w:space="0" w:color="auto"/>
              <w:right w:val="single" w:sz="4" w:space="0" w:color="auto"/>
            </w:tcBorders>
            <w:shd w:val="clear" w:color="auto" w:fill="auto"/>
          </w:tcPr>
          <w:p w14:paraId="4E1558C4" w14:textId="77777777" w:rsidR="00873780" w:rsidRPr="000B6A66" w:rsidRDefault="00BB5B4C" w:rsidP="000B6A66">
            <w:pPr>
              <w:spacing w:after="0" w:line="240" w:lineRule="auto"/>
              <w:ind w:right="-143"/>
              <w:jc w:val="both"/>
              <w:rPr>
                <w:lang w:val="lt-LT"/>
              </w:rPr>
            </w:pPr>
            <w:r w:rsidRPr="000B6A66">
              <w:rPr>
                <w:lang w:val="lt-LT"/>
              </w:rPr>
              <w:t>37</w:t>
            </w:r>
          </w:p>
        </w:tc>
      </w:tr>
      <w:tr w:rsidR="00873780" w:rsidRPr="000B6A66" w14:paraId="5A890306" w14:textId="77777777">
        <w:tc>
          <w:tcPr>
            <w:tcW w:w="851" w:type="dxa"/>
            <w:tcBorders>
              <w:top w:val="single" w:sz="4" w:space="0" w:color="auto"/>
              <w:left w:val="single" w:sz="4" w:space="0" w:color="auto"/>
              <w:bottom w:val="single" w:sz="4" w:space="0" w:color="auto"/>
              <w:right w:val="single" w:sz="4" w:space="0" w:color="auto"/>
            </w:tcBorders>
            <w:shd w:val="clear" w:color="auto" w:fill="auto"/>
          </w:tcPr>
          <w:p w14:paraId="76A0C426" w14:textId="77777777" w:rsidR="00873780" w:rsidRPr="000B6A66" w:rsidRDefault="00BB5B4C" w:rsidP="000B6A66">
            <w:pPr>
              <w:spacing w:after="0" w:line="240" w:lineRule="auto"/>
              <w:ind w:right="-143"/>
              <w:jc w:val="center"/>
              <w:rPr>
                <w:lang w:val="lt-LT"/>
              </w:rPr>
            </w:pPr>
            <w:r w:rsidRPr="000B6A66">
              <w:rPr>
                <w:lang w:val="lt-LT"/>
              </w:rPr>
              <w:t>17</w:t>
            </w:r>
          </w:p>
        </w:tc>
        <w:tc>
          <w:tcPr>
            <w:tcW w:w="7796" w:type="dxa"/>
            <w:tcBorders>
              <w:top w:val="single" w:sz="4" w:space="0" w:color="auto"/>
              <w:left w:val="nil"/>
              <w:bottom w:val="single" w:sz="4" w:space="0" w:color="auto"/>
              <w:right w:val="single" w:sz="4" w:space="0" w:color="auto"/>
            </w:tcBorders>
            <w:shd w:val="clear" w:color="auto" w:fill="auto"/>
          </w:tcPr>
          <w:p w14:paraId="1091D514" w14:textId="77777777" w:rsidR="00873780" w:rsidRPr="000B6A66" w:rsidRDefault="00BB5B4C" w:rsidP="000B6A66">
            <w:pPr>
              <w:spacing w:after="0" w:line="240" w:lineRule="auto"/>
              <w:ind w:right="-143"/>
              <w:rPr>
                <w:lang w:val="lt-LT"/>
              </w:rPr>
            </w:pPr>
            <w:r w:rsidRPr="000B6A66">
              <w:rPr>
                <w:lang w:val="lt-LT"/>
              </w:rPr>
              <w:t xml:space="preserve">Edukacinės išvykos </w:t>
            </w:r>
          </w:p>
        </w:tc>
        <w:tc>
          <w:tcPr>
            <w:tcW w:w="992" w:type="dxa"/>
            <w:tcBorders>
              <w:top w:val="single" w:sz="4" w:space="0" w:color="auto"/>
              <w:left w:val="nil"/>
              <w:bottom w:val="single" w:sz="4" w:space="0" w:color="auto"/>
              <w:right w:val="single" w:sz="4" w:space="0" w:color="auto"/>
            </w:tcBorders>
            <w:shd w:val="clear" w:color="auto" w:fill="auto"/>
          </w:tcPr>
          <w:p w14:paraId="45A809B3" w14:textId="77777777" w:rsidR="00873780" w:rsidRPr="000B6A66" w:rsidRDefault="00BB5B4C" w:rsidP="000B6A66">
            <w:pPr>
              <w:spacing w:after="0" w:line="240" w:lineRule="auto"/>
              <w:ind w:right="-143"/>
              <w:jc w:val="both"/>
              <w:rPr>
                <w:lang w:val="lt-LT"/>
              </w:rPr>
            </w:pPr>
            <w:r w:rsidRPr="000B6A66">
              <w:rPr>
                <w:lang w:val="lt-LT"/>
              </w:rPr>
              <w:t>3</w:t>
            </w:r>
          </w:p>
        </w:tc>
      </w:tr>
    </w:tbl>
    <w:p w14:paraId="5545E5B4" w14:textId="77777777" w:rsidR="00873780" w:rsidRPr="000B6A66" w:rsidRDefault="00BB5B4C" w:rsidP="000B6A66">
      <w:pPr>
        <w:tabs>
          <w:tab w:val="left" w:pos="0"/>
          <w:tab w:val="left" w:pos="709"/>
        </w:tabs>
        <w:spacing w:after="0" w:line="240" w:lineRule="auto"/>
        <w:jc w:val="both"/>
        <w:rPr>
          <w:color w:val="FF0000"/>
          <w:lang w:val="lt-LT"/>
        </w:rPr>
      </w:pPr>
      <w:r w:rsidRPr="000B6A66">
        <w:rPr>
          <w:rFonts w:ascii="Verdana" w:hAnsi="Verdana"/>
          <w:color w:val="FF0000"/>
          <w:sz w:val="20"/>
          <w:szCs w:val="20"/>
          <w:lang w:val="lt-LT"/>
        </w:rPr>
        <w:tab/>
      </w:r>
    </w:p>
    <w:p w14:paraId="758A1323" w14:textId="77777777" w:rsidR="00873780" w:rsidRPr="000B6A66" w:rsidRDefault="00BB5B4C" w:rsidP="000B6A66">
      <w:pPr>
        <w:spacing w:after="0" w:line="240" w:lineRule="auto"/>
        <w:jc w:val="center"/>
        <w:outlineLvl w:val="2"/>
        <w:rPr>
          <w:rFonts w:eastAsia="Times New Roman"/>
          <w:b/>
          <w:bCs/>
          <w:lang w:val="lt-LT" w:eastAsia="lt-LT"/>
        </w:rPr>
      </w:pPr>
      <w:r w:rsidRPr="000B6A66">
        <w:rPr>
          <w:rFonts w:eastAsia="Times New Roman"/>
          <w:b/>
          <w:bCs/>
          <w:lang w:val="lt-LT" w:eastAsia="lt-LT"/>
        </w:rPr>
        <w:t>Pradedančiųjų mokytojų stažuotė</w:t>
      </w:r>
    </w:p>
    <w:p w14:paraId="4D0D235E" w14:textId="77777777" w:rsidR="00873780" w:rsidRPr="000B6A66" w:rsidRDefault="00873780" w:rsidP="000B6A66">
      <w:pPr>
        <w:spacing w:after="0" w:line="240" w:lineRule="auto"/>
        <w:ind w:firstLine="851"/>
        <w:jc w:val="both"/>
        <w:outlineLvl w:val="2"/>
        <w:rPr>
          <w:rFonts w:eastAsia="Times New Roman"/>
          <w:bCs/>
          <w:lang w:val="lt-LT" w:eastAsia="lt-LT"/>
        </w:rPr>
      </w:pPr>
    </w:p>
    <w:p w14:paraId="0C12BE85" w14:textId="77777777" w:rsidR="00873780" w:rsidRPr="000B6A66" w:rsidRDefault="00BB5B4C" w:rsidP="000B6A66">
      <w:pPr>
        <w:spacing w:after="0" w:line="240" w:lineRule="auto"/>
        <w:ind w:firstLine="851"/>
        <w:jc w:val="both"/>
        <w:outlineLvl w:val="2"/>
        <w:rPr>
          <w:lang w:val="lt-LT"/>
        </w:rPr>
      </w:pPr>
      <w:r w:rsidRPr="000B6A66">
        <w:rPr>
          <w:rFonts w:eastAsia="Times New Roman"/>
          <w:bCs/>
          <w:lang w:val="lt-LT" w:eastAsia="lt-LT"/>
        </w:rPr>
        <w:lastRenderedPageBreak/>
        <w:t xml:space="preserve">Nuo 2019 m. rugsėjo mėn. Pagirių „Pelėdžiuko“ darželis ir Skaidiškių mokykla-darželis (iš viso 3 jaunos, pirmus metus dirbančios mokytojos) dalyvauja pagal </w:t>
      </w:r>
      <w:r w:rsidRPr="000B6A66">
        <w:rPr>
          <w:rFonts w:eastAsia="Calibri"/>
          <w:lang w:val="lt-LT" w:eastAsia="en-US"/>
        </w:rPr>
        <w:t xml:space="preserve">Europos Sąjungos fondų investicijų veiksmų programos priemonę „Mokytojų ir kitų švietimo sistemos darbuotojų kvalifikacijos tobulinimas“ </w:t>
      </w:r>
      <w:r w:rsidRPr="000B6A66">
        <w:rPr>
          <w:rFonts w:eastAsia="Times New Roman"/>
          <w:bCs/>
          <w:lang w:val="lt-LT" w:eastAsia="lt-LT"/>
        </w:rPr>
        <w:t>Nacionalinės švietimo agentūros vykdomo projekto „</w:t>
      </w:r>
      <w:r w:rsidRPr="000B6A66">
        <w:rPr>
          <w:rFonts w:eastAsia="Times New Roman"/>
          <w:b/>
          <w:bCs/>
          <w:lang w:val="lt-LT" w:eastAsia="lt-LT"/>
        </w:rPr>
        <w:t>Tęsk</w:t>
      </w:r>
      <w:r w:rsidRPr="000B6A66">
        <w:rPr>
          <w:rFonts w:eastAsia="Times New Roman"/>
          <w:bCs/>
          <w:lang w:val="lt-LT" w:eastAsia="lt-LT"/>
        </w:rPr>
        <w:t>“ veikloje „</w:t>
      </w:r>
      <w:r w:rsidRPr="000B6A66">
        <w:rPr>
          <w:rFonts w:eastAsia="Times New Roman"/>
          <w:b/>
          <w:bCs/>
          <w:lang w:val="lt-LT" w:eastAsia="lt-LT"/>
        </w:rPr>
        <w:t>Pedagoginės stažuotės išbandymas</w:t>
      </w:r>
      <w:r w:rsidRPr="000B6A66">
        <w:rPr>
          <w:rFonts w:eastAsia="Times New Roman"/>
          <w:bCs/>
          <w:lang w:val="lt-LT" w:eastAsia="lt-LT"/>
        </w:rPr>
        <w:t>“, kuri skirta sukurti ir išbandyti pradedančiųjų mokytojų stažuotės modelį. Stažuotės tikslas – padėti pradedančiam pedagogui plėtoti ir gilinti studijų metu įgytas kompetencijas, sklandžiai integruotis į švietimo bendruomenę</w:t>
      </w:r>
      <w:r w:rsidRPr="000B6A66">
        <w:rPr>
          <w:lang w:val="lt-LT"/>
        </w:rPr>
        <w:t xml:space="preserve"> </w:t>
      </w:r>
      <w:r w:rsidRPr="000B6A66">
        <w:rPr>
          <w:rFonts w:eastAsia="Times New Roman"/>
          <w:bCs/>
          <w:lang w:val="lt-LT" w:eastAsia="lt-LT"/>
        </w:rPr>
        <w:t xml:space="preserve">pirmaisiais darbo švietimo įstaigoje metais. </w:t>
      </w:r>
    </w:p>
    <w:p w14:paraId="4623A0F9" w14:textId="77777777" w:rsidR="00873780" w:rsidRDefault="00BB5B4C" w:rsidP="000B6A66">
      <w:pPr>
        <w:spacing w:after="0" w:line="240" w:lineRule="auto"/>
        <w:jc w:val="center"/>
        <w:rPr>
          <w:b/>
          <w:lang w:val="lt-LT"/>
        </w:rPr>
      </w:pPr>
      <w:r w:rsidRPr="000B6A66">
        <w:rPr>
          <w:b/>
          <w:lang w:val="lt-LT"/>
        </w:rPr>
        <w:t>Pedagogų atestacija</w:t>
      </w:r>
    </w:p>
    <w:p w14:paraId="5FE3542F" w14:textId="77777777" w:rsidR="005B4F7F" w:rsidRPr="000B6A66" w:rsidRDefault="005B4F7F" w:rsidP="000B6A66">
      <w:pPr>
        <w:spacing w:after="0" w:line="240" w:lineRule="auto"/>
        <w:jc w:val="center"/>
        <w:rPr>
          <w:lang w:val="lt-LT"/>
        </w:rPr>
      </w:pPr>
    </w:p>
    <w:p w14:paraId="184CF373" w14:textId="77777777" w:rsidR="00F13BB3" w:rsidRPr="000F11EB" w:rsidRDefault="00F13BB3" w:rsidP="00F13BB3">
      <w:pPr>
        <w:tabs>
          <w:tab w:val="left" w:pos="851"/>
        </w:tabs>
        <w:spacing w:after="0" w:line="240" w:lineRule="auto"/>
        <w:ind w:firstLine="851"/>
        <w:jc w:val="both"/>
        <w:rPr>
          <w:lang w:val="lt-LT"/>
        </w:rPr>
      </w:pPr>
      <w:r w:rsidRPr="000F11EB">
        <w:rPr>
          <w:lang w:val="lt-LT"/>
        </w:rPr>
        <w:t xml:space="preserve">2019–2020 m. m. pradžioje Vilniaus rajono savivaldybės bendrojo ugdymo mokyklose pagrindinėse pareigose dirbo </w:t>
      </w:r>
      <w:r>
        <w:rPr>
          <w:lang w:val="lt-LT"/>
        </w:rPr>
        <w:t>1003</w:t>
      </w:r>
      <w:r w:rsidRPr="000F11EB">
        <w:rPr>
          <w:lang w:val="lt-LT"/>
        </w:rPr>
        <w:t xml:space="preserve"> mokytojai ir pagalbos mokiniui specialistai, 254 pedagoginiai darbuotojai ikimokyklinio ugdymo įstaigose bei 88 pedagoginiai darbuotojai neformaliojo vaikų švietimo įstaigose. Mokslo metų pradžioje bendrojo ugdymo mokyklose iš viso dirbo 92,</w:t>
      </w:r>
      <w:r>
        <w:rPr>
          <w:lang w:val="lt-LT"/>
        </w:rPr>
        <w:t>7</w:t>
      </w:r>
      <w:r w:rsidRPr="000F11EB">
        <w:rPr>
          <w:lang w:val="lt-LT"/>
        </w:rPr>
        <w:t xml:space="preserve"> proc. atestuotų  mokytojų ir pagalbos mokiniui specialistų, o neformaliojo vaikų švietimo įstaigose – 98,9 proc. atestuotų pedagoginių darbuotojų. 24,1 proc. mokytojų ir pagalbos mokiniui specialistų bendrojo ugdymo mokyklose turėjo aukštas – metodininko bei eksperto – kvalifikacines kategorijas, o neformaliojo vaikų švietimo įstaigose – net 37,5 proc.</w:t>
      </w:r>
    </w:p>
    <w:p w14:paraId="5B2445D7" w14:textId="77777777" w:rsidR="00F13BB3" w:rsidRPr="000F11EB" w:rsidRDefault="00F13BB3" w:rsidP="00F13BB3">
      <w:pPr>
        <w:tabs>
          <w:tab w:val="left" w:pos="851"/>
        </w:tabs>
        <w:spacing w:after="0" w:line="240" w:lineRule="auto"/>
        <w:ind w:firstLine="851"/>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1134"/>
        <w:gridCol w:w="1134"/>
        <w:gridCol w:w="992"/>
        <w:gridCol w:w="992"/>
        <w:gridCol w:w="851"/>
        <w:gridCol w:w="992"/>
      </w:tblGrid>
      <w:tr w:rsidR="00F13BB3" w:rsidRPr="000F11EB" w14:paraId="3D6CE45A" w14:textId="77777777" w:rsidTr="00880C76">
        <w:trPr>
          <w:trHeight w:val="830"/>
        </w:trPr>
        <w:tc>
          <w:tcPr>
            <w:tcW w:w="1418" w:type="dxa"/>
            <w:vMerge w:val="restart"/>
          </w:tcPr>
          <w:p w14:paraId="19981DE4"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Dirbančių pagrindinėse pareigose mokytojų ir pagalbos mokiniui specialistų skaičius</w:t>
            </w:r>
          </w:p>
        </w:tc>
        <w:tc>
          <w:tcPr>
            <w:tcW w:w="1276" w:type="dxa"/>
            <w:vMerge w:val="restart"/>
          </w:tcPr>
          <w:p w14:paraId="7BBF6846" w14:textId="77777777" w:rsidR="00F13BB3" w:rsidRPr="000F11EB" w:rsidRDefault="00F13BB3" w:rsidP="00880C76">
            <w:pPr>
              <w:spacing w:after="0" w:line="240" w:lineRule="auto"/>
              <w:jc w:val="center"/>
              <w:outlineLvl w:val="0"/>
              <w:rPr>
                <w:bCs/>
                <w:sz w:val="20"/>
                <w:szCs w:val="20"/>
                <w:u w:val="single"/>
                <w:lang w:val="lt-LT"/>
              </w:rPr>
            </w:pPr>
            <w:r w:rsidRPr="000F11EB">
              <w:rPr>
                <w:bCs/>
                <w:sz w:val="20"/>
                <w:szCs w:val="20"/>
                <w:u w:val="single"/>
                <w:lang w:val="lt-LT"/>
              </w:rPr>
              <w:t>Neatestuotų</w:t>
            </w:r>
          </w:p>
          <w:p w14:paraId="79104B53"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mokytojų ir</w:t>
            </w:r>
          </w:p>
          <w:p w14:paraId="01269FC6"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pagalbos</w:t>
            </w:r>
          </w:p>
          <w:p w14:paraId="41CC22B5"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mokiniui</w:t>
            </w:r>
          </w:p>
          <w:p w14:paraId="4F5C40F0"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specialistų</w:t>
            </w:r>
          </w:p>
          <w:p w14:paraId="21340B8F"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skaičius</w:t>
            </w:r>
          </w:p>
        </w:tc>
        <w:tc>
          <w:tcPr>
            <w:tcW w:w="7229" w:type="dxa"/>
            <w:gridSpan w:val="7"/>
            <w:vAlign w:val="center"/>
          </w:tcPr>
          <w:p w14:paraId="64AC34A7" w14:textId="77777777" w:rsidR="00F13BB3" w:rsidRPr="000F11EB" w:rsidRDefault="00F13BB3" w:rsidP="00880C76">
            <w:pPr>
              <w:spacing w:after="0" w:line="240" w:lineRule="auto"/>
              <w:jc w:val="center"/>
              <w:outlineLvl w:val="0"/>
              <w:rPr>
                <w:bCs/>
                <w:lang w:val="lt-LT"/>
              </w:rPr>
            </w:pPr>
            <w:r w:rsidRPr="000F11EB">
              <w:rPr>
                <w:bCs/>
                <w:lang w:val="lt-LT"/>
              </w:rPr>
              <w:t>Suteiktos kvalifikacinės kategorijos</w:t>
            </w:r>
          </w:p>
        </w:tc>
      </w:tr>
      <w:tr w:rsidR="00F13BB3" w:rsidRPr="000F11EB" w14:paraId="5F7E6C98" w14:textId="77777777" w:rsidTr="00880C76">
        <w:trPr>
          <w:trHeight w:val="335"/>
        </w:trPr>
        <w:tc>
          <w:tcPr>
            <w:tcW w:w="1418" w:type="dxa"/>
            <w:vMerge/>
          </w:tcPr>
          <w:p w14:paraId="158129F0" w14:textId="77777777" w:rsidR="00F13BB3" w:rsidRPr="000F11EB" w:rsidRDefault="00F13BB3" w:rsidP="00880C76">
            <w:pPr>
              <w:spacing w:after="0" w:line="240" w:lineRule="auto"/>
              <w:jc w:val="center"/>
              <w:outlineLvl w:val="0"/>
              <w:rPr>
                <w:bCs/>
                <w:lang w:val="lt-LT"/>
              </w:rPr>
            </w:pPr>
          </w:p>
        </w:tc>
        <w:tc>
          <w:tcPr>
            <w:tcW w:w="1276" w:type="dxa"/>
            <w:vMerge/>
          </w:tcPr>
          <w:p w14:paraId="17329C7B" w14:textId="77777777" w:rsidR="00F13BB3" w:rsidRPr="000F11EB" w:rsidRDefault="00F13BB3" w:rsidP="00880C76">
            <w:pPr>
              <w:spacing w:after="0" w:line="240" w:lineRule="auto"/>
              <w:jc w:val="center"/>
              <w:outlineLvl w:val="0"/>
              <w:rPr>
                <w:bCs/>
                <w:lang w:val="lt-LT"/>
              </w:rPr>
            </w:pPr>
          </w:p>
        </w:tc>
        <w:tc>
          <w:tcPr>
            <w:tcW w:w="4394" w:type="dxa"/>
            <w:gridSpan w:val="4"/>
            <w:vAlign w:val="center"/>
          </w:tcPr>
          <w:p w14:paraId="0BA9C852" w14:textId="77777777" w:rsidR="00F13BB3" w:rsidRPr="000F11EB" w:rsidRDefault="00F13BB3" w:rsidP="00880C76">
            <w:pPr>
              <w:spacing w:after="0" w:line="240" w:lineRule="auto"/>
              <w:jc w:val="center"/>
              <w:outlineLvl w:val="0"/>
              <w:rPr>
                <w:bCs/>
                <w:lang w:val="lt-LT"/>
              </w:rPr>
            </w:pPr>
            <w:r w:rsidRPr="000F11EB">
              <w:rPr>
                <w:bCs/>
                <w:lang w:val="lt-LT"/>
              </w:rPr>
              <w:t>Mokytojams</w:t>
            </w:r>
          </w:p>
        </w:tc>
        <w:tc>
          <w:tcPr>
            <w:tcW w:w="2835" w:type="dxa"/>
            <w:gridSpan w:val="3"/>
            <w:vAlign w:val="center"/>
          </w:tcPr>
          <w:p w14:paraId="0B7696A8" w14:textId="77777777" w:rsidR="00F13BB3" w:rsidRPr="000F11EB" w:rsidRDefault="00F13BB3" w:rsidP="00880C76">
            <w:pPr>
              <w:spacing w:after="0" w:line="240" w:lineRule="auto"/>
              <w:jc w:val="center"/>
              <w:outlineLvl w:val="0"/>
              <w:rPr>
                <w:bCs/>
                <w:lang w:val="lt-LT"/>
              </w:rPr>
            </w:pPr>
            <w:r w:rsidRPr="000F11EB">
              <w:rPr>
                <w:bCs/>
                <w:lang w:val="lt-LT"/>
              </w:rPr>
              <w:t>Pagalbos mokiniui specialistams</w:t>
            </w:r>
          </w:p>
        </w:tc>
      </w:tr>
      <w:tr w:rsidR="00F13BB3" w:rsidRPr="000F11EB" w14:paraId="208FFFC8" w14:textId="77777777" w:rsidTr="00880C76">
        <w:trPr>
          <w:trHeight w:val="335"/>
        </w:trPr>
        <w:tc>
          <w:tcPr>
            <w:tcW w:w="1418" w:type="dxa"/>
            <w:vMerge/>
          </w:tcPr>
          <w:p w14:paraId="1018DA97" w14:textId="77777777" w:rsidR="00F13BB3" w:rsidRPr="000F11EB" w:rsidRDefault="00F13BB3" w:rsidP="00880C76">
            <w:pPr>
              <w:spacing w:after="0" w:line="240" w:lineRule="auto"/>
              <w:jc w:val="center"/>
              <w:outlineLvl w:val="0"/>
              <w:rPr>
                <w:bCs/>
                <w:lang w:val="lt-LT"/>
              </w:rPr>
            </w:pPr>
          </w:p>
        </w:tc>
        <w:tc>
          <w:tcPr>
            <w:tcW w:w="1276" w:type="dxa"/>
            <w:vMerge/>
          </w:tcPr>
          <w:p w14:paraId="24867E64" w14:textId="77777777" w:rsidR="00F13BB3" w:rsidRPr="000F11EB" w:rsidRDefault="00F13BB3" w:rsidP="00880C76">
            <w:pPr>
              <w:spacing w:after="0" w:line="240" w:lineRule="auto"/>
              <w:jc w:val="center"/>
              <w:outlineLvl w:val="0"/>
              <w:rPr>
                <w:bCs/>
                <w:lang w:val="lt-LT"/>
              </w:rPr>
            </w:pPr>
          </w:p>
        </w:tc>
        <w:tc>
          <w:tcPr>
            <w:tcW w:w="1134" w:type="dxa"/>
            <w:vAlign w:val="center"/>
          </w:tcPr>
          <w:p w14:paraId="56AB8A42" w14:textId="77777777" w:rsidR="00F13BB3" w:rsidRPr="000F11EB" w:rsidRDefault="00F13BB3" w:rsidP="00880C76">
            <w:pPr>
              <w:spacing w:after="0" w:line="240" w:lineRule="auto"/>
              <w:jc w:val="center"/>
              <w:outlineLvl w:val="0"/>
              <w:rPr>
                <w:bCs/>
                <w:lang w:val="lt-LT"/>
              </w:rPr>
            </w:pPr>
            <w:r w:rsidRPr="000F11EB">
              <w:rPr>
                <w:bCs/>
                <w:sz w:val="20"/>
                <w:szCs w:val="20"/>
                <w:lang w:val="lt-LT"/>
              </w:rPr>
              <w:t>Mokytojo</w:t>
            </w:r>
          </w:p>
        </w:tc>
        <w:tc>
          <w:tcPr>
            <w:tcW w:w="1134" w:type="dxa"/>
            <w:vAlign w:val="center"/>
          </w:tcPr>
          <w:p w14:paraId="0DE3EE35"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Vyresn.</w:t>
            </w:r>
          </w:p>
          <w:p w14:paraId="7C360DC4" w14:textId="77777777" w:rsidR="00F13BB3" w:rsidRPr="000F11EB" w:rsidRDefault="00F13BB3" w:rsidP="00880C76">
            <w:pPr>
              <w:spacing w:after="0" w:line="240" w:lineRule="auto"/>
              <w:jc w:val="center"/>
              <w:outlineLvl w:val="0"/>
              <w:rPr>
                <w:bCs/>
                <w:lang w:val="lt-LT"/>
              </w:rPr>
            </w:pPr>
            <w:r w:rsidRPr="000F11EB">
              <w:rPr>
                <w:bCs/>
                <w:sz w:val="20"/>
                <w:szCs w:val="20"/>
                <w:lang w:val="lt-LT"/>
              </w:rPr>
              <w:t>mokytojo</w:t>
            </w:r>
          </w:p>
        </w:tc>
        <w:tc>
          <w:tcPr>
            <w:tcW w:w="1134" w:type="dxa"/>
            <w:vAlign w:val="center"/>
          </w:tcPr>
          <w:p w14:paraId="40BAFFFB"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Mokyt.</w:t>
            </w:r>
          </w:p>
          <w:p w14:paraId="60FB09B0" w14:textId="77777777" w:rsidR="00F13BB3" w:rsidRPr="000F11EB" w:rsidRDefault="00F13BB3" w:rsidP="00880C76">
            <w:pPr>
              <w:spacing w:after="0" w:line="240" w:lineRule="auto"/>
              <w:jc w:val="center"/>
              <w:outlineLvl w:val="0"/>
              <w:rPr>
                <w:bCs/>
                <w:lang w:val="lt-LT"/>
              </w:rPr>
            </w:pPr>
            <w:r w:rsidRPr="000F11EB">
              <w:rPr>
                <w:bCs/>
                <w:sz w:val="20"/>
                <w:szCs w:val="20"/>
                <w:lang w:val="lt-LT"/>
              </w:rPr>
              <w:t>metod.</w:t>
            </w:r>
          </w:p>
        </w:tc>
        <w:tc>
          <w:tcPr>
            <w:tcW w:w="992" w:type="dxa"/>
            <w:vAlign w:val="center"/>
          </w:tcPr>
          <w:p w14:paraId="19AF860C"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Eks-</w:t>
            </w:r>
          </w:p>
          <w:p w14:paraId="7DB63D6B" w14:textId="77777777" w:rsidR="00F13BB3" w:rsidRPr="000F11EB" w:rsidRDefault="00F13BB3" w:rsidP="00880C76">
            <w:pPr>
              <w:spacing w:after="0" w:line="240" w:lineRule="auto"/>
              <w:jc w:val="center"/>
              <w:outlineLvl w:val="0"/>
              <w:rPr>
                <w:bCs/>
                <w:lang w:val="lt-LT"/>
              </w:rPr>
            </w:pPr>
            <w:r w:rsidRPr="000F11EB">
              <w:rPr>
                <w:bCs/>
                <w:sz w:val="20"/>
                <w:szCs w:val="20"/>
                <w:lang w:val="lt-LT"/>
              </w:rPr>
              <w:t>perto</w:t>
            </w:r>
          </w:p>
        </w:tc>
        <w:tc>
          <w:tcPr>
            <w:tcW w:w="992" w:type="dxa"/>
            <w:vAlign w:val="center"/>
          </w:tcPr>
          <w:p w14:paraId="535F2183"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Specia-</w:t>
            </w:r>
          </w:p>
          <w:p w14:paraId="0395914F" w14:textId="77777777" w:rsidR="00F13BB3" w:rsidRPr="000F11EB" w:rsidRDefault="00F13BB3" w:rsidP="00880C76">
            <w:pPr>
              <w:spacing w:after="0" w:line="240" w:lineRule="auto"/>
              <w:jc w:val="center"/>
              <w:outlineLvl w:val="0"/>
              <w:rPr>
                <w:bCs/>
                <w:lang w:val="lt-LT"/>
              </w:rPr>
            </w:pPr>
            <w:r w:rsidRPr="000F11EB">
              <w:rPr>
                <w:bCs/>
                <w:sz w:val="20"/>
                <w:szCs w:val="20"/>
                <w:lang w:val="lt-LT"/>
              </w:rPr>
              <w:t>listo</w:t>
            </w:r>
          </w:p>
        </w:tc>
        <w:tc>
          <w:tcPr>
            <w:tcW w:w="851" w:type="dxa"/>
            <w:vAlign w:val="center"/>
          </w:tcPr>
          <w:p w14:paraId="1BF43AB3"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Vyresn.</w:t>
            </w:r>
          </w:p>
          <w:p w14:paraId="037CA4F2" w14:textId="77777777" w:rsidR="00F13BB3" w:rsidRPr="000F11EB" w:rsidRDefault="00F13BB3" w:rsidP="00880C76">
            <w:pPr>
              <w:spacing w:after="0" w:line="240" w:lineRule="auto"/>
              <w:jc w:val="center"/>
              <w:outlineLvl w:val="0"/>
              <w:rPr>
                <w:bCs/>
                <w:lang w:val="lt-LT"/>
              </w:rPr>
            </w:pPr>
            <w:r w:rsidRPr="000F11EB">
              <w:rPr>
                <w:bCs/>
                <w:sz w:val="20"/>
                <w:szCs w:val="20"/>
                <w:lang w:val="lt-LT"/>
              </w:rPr>
              <w:t>spec.</w:t>
            </w:r>
          </w:p>
        </w:tc>
        <w:tc>
          <w:tcPr>
            <w:tcW w:w="992" w:type="dxa"/>
            <w:vAlign w:val="center"/>
          </w:tcPr>
          <w:p w14:paraId="5FD08911" w14:textId="77777777" w:rsidR="00F13BB3" w:rsidRPr="000F11EB" w:rsidRDefault="00F13BB3" w:rsidP="00880C76">
            <w:pPr>
              <w:spacing w:after="0" w:line="240" w:lineRule="auto"/>
              <w:jc w:val="center"/>
              <w:outlineLvl w:val="0"/>
              <w:rPr>
                <w:bCs/>
                <w:sz w:val="20"/>
                <w:szCs w:val="20"/>
                <w:lang w:val="lt-LT"/>
              </w:rPr>
            </w:pPr>
            <w:r w:rsidRPr="000F11EB">
              <w:rPr>
                <w:bCs/>
                <w:sz w:val="20"/>
                <w:szCs w:val="20"/>
                <w:lang w:val="lt-LT"/>
              </w:rPr>
              <w:t>Metodi-</w:t>
            </w:r>
          </w:p>
          <w:p w14:paraId="5E273102" w14:textId="77777777" w:rsidR="00F13BB3" w:rsidRPr="000F11EB" w:rsidRDefault="00F13BB3" w:rsidP="00880C76">
            <w:pPr>
              <w:spacing w:after="0" w:line="240" w:lineRule="auto"/>
              <w:jc w:val="center"/>
              <w:outlineLvl w:val="0"/>
              <w:rPr>
                <w:bCs/>
                <w:lang w:val="lt-LT"/>
              </w:rPr>
            </w:pPr>
            <w:r w:rsidRPr="000F11EB">
              <w:rPr>
                <w:bCs/>
                <w:sz w:val="20"/>
                <w:szCs w:val="20"/>
                <w:lang w:val="lt-LT"/>
              </w:rPr>
              <w:t>ninko</w:t>
            </w:r>
          </w:p>
        </w:tc>
      </w:tr>
      <w:tr w:rsidR="00880C76" w:rsidRPr="000B6A66" w14:paraId="2B9D8B58" w14:textId="77777777" w:rsidTr="00880C76">
        <w:tc>
          <w:tcPr>
            <w:tcW w:w="1418" w:type="dxa"/>
          </w:tcPr>
          <w:p w14:paraId="11825B73" w14:textId="77777777" w:rsidR="00880C76" w:rsidRPr="000B6A66" w:rsidRDefault="00880C76" w:rsidP="00880C76">
            <w:pPr>
              <w:spacing w:after="0" w:line="240" w:lineRule="auto"/>
              <w:jc w:val="center"/>
              <w:outlineLvl w:val="0"/>
              <w:rPr>
                <w:bCs/>
                <w:lang w:val="lt-LT"/>
              </w:rPr>
            </w:pPr>
            <w:r w:rsidRPr="000B6A66">
              <w:rPr>
                <w:bCs/>
                <w:lang w:val="lt-LT"/>
              </w:rPr>
              <w:t>1066</w:t>
            </w:r>
          </w:p>
          <w:p w14:paraId="50FB0CCA" w14:textId="77777777" w:rsidR="00880C76" w:rsidRPr="000B6A66" w:rsidRDefault="00880C76" w:rsidP="00880C76">
            <w:pPr>
              <w:spacing w:after="0" w:line="240" w:lineRule="auto"/>
              <w:jc w:val="center"/>
              <w:outlineLvl w:val="0"/>
              <w:rPr>
                <w:bCs/>
                <w:lang w:val="lt-LT"/>
              </w:rPr>
            </w:pPr>
          </w:p>
          <w:p w14:paraId="4A267C32" w14:textId="77777777" w:rsidR="00880C76" w:rsidRPr="000B6A66" w:rsidRDefault="00880C76" w:rsidP="00880C76">
            <w:pPr>
              <w:spacing w:after="0" w:line="240" w:lineRule="auto"/>
              <w:jc w:val="center"/>
              <w:outlineLvl w:val="0"/>
              <w:rPr>
                <w:bCs/>
                <w:lang w:val="lt-LT"/>
              </w:rPr>
            </w:pPr>
            <w:r w:rsidRPr="000B6A66">
              <w:rPr>
                <w:bCs/>
                <w:lang w:val="lt-LT"/>
              </w:rPr>
              <w:t>(2016 m. spalio 1 d.)</w:t>
            </w:r>
          </w:p>
        </w:tc>
        <w:tc>
          <w:tcPr>
            <w:tcW w:w="1276" w:type="dxa"/>
          </w:tcPr>
          <w:p w14:paraId="417769B3" w14:textId="77777777" w:rsidR="00880C76" w:rsidRPr="000B6A66" w:rsidRDefault="00880C76" w:rsidP="00880C76">
            <w:pPr>
              <w:spacing w:after="0" w:line="240" w:lineRule="auto"/>
              <w:jc w:val="center"/>
              <w:outlineLvl w:val="0"/>
              <w:rPr>
                <w:bCs/>
                <w:lang w:val="lt-LT"/>
              </w:rPr>
            </w:pPr>
            <w:r w:rsidRPr="000B6A66">
              <w:rPr>
                <w:bCs/>
                <w:lang w:val="lt-LT"/>
              </w:rPr>
              <w:t>71</w:t>
            </w:r>
          </w:p>
          <w:p w14:paraId="1D1EC235" w14:textId="77777777" w:rsidR="00880C76" w:rsidRPr="000B6A66" w:rsidRDefault="00880C76" w:rsidP="00880C76">
            <w:pPr>
              <w:spacing w:after="0" w:line="240" w:lineRule="auto"/>
              <w:jc w:val="center"/>
              <w:outlineLvl w:val="0"/>
              <w:rPr>
                <w:bCs/>
                <w:lang w:val="lt-LT"/>
              </w:rPr>
            </w:pPr>
          </w:p>
          <w:p w14:paraId="400D3E5A" w14:textId="77777777" w:rsidR="00880C76" w:rsidRPr="000B6A66" w:rsidRDefault="00880C76" w:rsidP="00880C76">
            <w:pPr>
              <w:spacing w:after="0" w:line="240" w:lineRule="auto"/>
              <w:jc w:val="center"/>
              <w:outlineLvl w:val="0"/>
              <w:rPr>
                <w:bCs/>
              </w:rPr>
            </w:pPr>
            <w:r w:rsidRPr="000B6A66">
              <w:rPr>
                <w:bCs/>
                <w:lang w:val="lt-LT"/>
              </w:rPr>
              <w:t xml:space="preserve">(6,7 </w:t>
            </w:r>
            <w:r w:rsidRPr="000B6A66">
              <w:rPr>
                <w:bCs/>
              </w:rPr>
              <w:t>%)</w:t>
            </w:r>
          </w:p>
        </w:tc>
        <w:tc>
          <w:tcPr>
            <w:tcW w:w="1134" w:type="dxa"/>
          </w:tcPr>
          <w:p w14:paraId="571DC707"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168</w:t>
            </w:r>
          </w:p>
          <w:p w14:paraId="2C694A8F" w14:textId="77777777" w:rsidR="00880C76" w:rsidRPr="000B6A66" w:rsidRDefault="00880C76" w:rsidP="00880C76">
            <w:pPr>
              <w:spacing w:after="0" w:line="240" w:lineRule="auto"/>
              <w:jc w:val="center"/>
              <w:outlineLvl w:val="0"/>
              <w:rPr>
                <w:bCs/>
                <w:sz w:val="22"/>
                <w:szCs w:val="22"/>
                <w:lang w:val="lt-LT"/>
              </w:rPr>
            </w:pPr>
          </w:p>
          <w:p w14:paraId="5E5E22D2"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(15,8 %)</w:t>
            </w:r>
          </w:p>
        </w:tc>
        <w:tc>
          <w:tcPr>
            <w:tcW w:w="1134" w:type="dxa"/>
          </w:tcPr>
          <w:p w14:paraId="5C6AA815"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537</w:t>
            </w:r>
          </w:p>
          <w:p w14:paraId="02BF06A6" w14:textId="77777777" w:rsidR="00880C76" w:rsidRPr="000B6A66" w:rsidRDefault="00880C76" w:rsidP="00880C76">
            <w:pPr>
              <w:spacing w:after="0" w:line="240" w:lineRule="auto"/>
              <w:jc w:val="center"/>
              <w:outlineLvl w:val="0"/>
              <w:rPr>
                <w:bCs/>
                <w:sz w:val="22"/>
                <w:szCs w:val="22"/>
                <w:lang w:val="lt-LT"/>
              </w:rPr>
            </w:pPr>
          </w:p>
          <w:p w14:paraId="756EB9AF"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(50,3 %)</w:t>
            </w:r>
          </w:p>
        </w:tc>
        <w:tc>
          <w:tcPr>
            <w:tcW w:w="1134" w:type="dxa"/>
          </w:tcPr>
          <w:p w14:paraId="33D6754C"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221</w:t>
            </w:r>
          </w:p>
          <w:p w14:paraId="455EC5CB" w14:textId="77777777" w:rsidR="00880C76" w:rsidRPr="000B6A66" w:rsidRDefault="00880C76" w:rsidP="00880C76">
            <w:pPr>
              <w:spacing w:after="0" w:line="240" w:lineRule="auto"/>
              <w:jc w:val="center"/>
              <w:outlineLvl w:val="0"/>
              <w:rPr>
                <w:bCs/>
                <w:sz w:val="22"/>
                <w:szCs w:val="22"/>
                <w:lang w:val="lt-LT"/>
              </w:rPr>
            </w:pPr>
          </w:p>
          <w:p w14:paraId="5FD6C6C6"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(20,7 %)</w:t>
            </w:r>
          </w:p>
        </w:tc>
        <w:tc>
          <w:tcPr>
            <w:tcW w:w="992" w:type="dxa"/>
          </w:tcPr>
          <w:p w14:paraId="4D948574"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15</w:t>
            </w:r>
          </w:p>
          <w:p w14:paraId="55D07FB7" w14:textId="77777777" w:rsidR="00880C76" w:rsidRPr="000B6A66" w:rsidRDefault="00880C76" w:rsidP="00880C76">
            <w:pPr>
              <w:spacing w:after="0" w:line="240" w:lineRule="auto"/>
              <w:jc w:val="center"/>
              <w:outlineLvl w:val="0"/>
              <w:rPr>
                <w:bCs/>
                <w:i/>
                <w:sz w:val="22"/>
                <w:szCs w:val="22"/>
                <w:lang w:val="lt-LT"/>
              </w:rPr>
            </w:pPr>
          </w:p>
          <w:p w14:paraId="3AC081BF"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(1,4 %)</w:t>
            </w:r>
          </w:p>
        </w:tc>
        <w:tc>
          <w:tcPr>
            <w:tcW w:w="992" w:type="dxa"/>
          </w:tcPr>
          <w:p w14:paraId="063E564E"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32</w:t>
            </w:r>
          </w:p>
          <w:p w14:paraId="2081A09D" w14:textId="77777777" w:rsidR="00880C76" w:rsidRPr="000B6A66" w:rsidRDefault="00880C76" w:rsidP="00880C76">
            <w:pPr>
              <w:spacing w:after="0" w:line="240" w:lineRule="auto"/>
              <w:jc w:val="center"/>
              <w:outlineLvl w:val="0"/>
              <w:rPr>
                <w:bCs/>
                <w:sz w:val="22"/>
                <w:szCs w:val="22"/>
                <w:lang w:val="lt-LT"/>
              </w:rPr>
            </w:pPr>
          </w:p>
          <w:p w14:paraId="27FB7C4E"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(3,0 %)</w:t>
            </w:r>
          </w:p>
        </w:tc>
        <w:tc>
          <w:tcPr>
            <w:tcW w:w="851" w:type="dxa"/>
          </w:tcPr>
          <w:p w14:paraId="75DC8AEF"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18</w:t>
            </w:r>
          </w:p>
          <w:p w14:paraId="28CAE16C" w14:textId="77777777" w:rsidR="00880C76" w:rsidRPr="000B6A66" w:rsidRDefault="00880C76" w:rsidP="00880C76">
            <w:pPr>
              <w:spacing w:after="0" w:line="240" w:lineRule="auto"/>
              <w:jc w:val="center"/>
              <w:outlineLvl w:val="0"/>
              <w:rPr>
                <w:bCs/>
                <w:sz w:val="22"/>
                <w:szCs w:val="22"/>
                <w:lang w:val="lt-LT"/>
              </w:rPr>
            </w:pPr>
          </w:p>
          <w:p w14:paraId="0A36A39C"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 xml:space="preserve">(1,7 </w:t>
            </w:r>
            <w:r w:rsidRPr="000B6A66">
              <w:rPr>
                <w:bCs/>
                <w:sz w:val="18"/>
                <w:szCs w:val="18"/>
                <w:lang w:val="lt-LT"/>
              </w:rPr>
              <w:t>%</w:t>
            </w:r>
            <w:r w:rsidRPr="000B6A66">
              <w:rPr>
                <w:bCs/>
                <w:sz w:val="22"/>
                <w:szCs w:val="22"/>
                <w:lang w:val="lt-LT"/>
              </w:rPr>
              <w:t>)</w:t>
            </w:r>
          </w:p>
        </w:tc>
        <w:tc>
          <w:tcPr>
            <w:tcW w:w="992" w:type="dxa"/>
          </w:tcPr>
          <w:p w14:paraId="6D2F5410"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4</w:t>
            </w:r>
          </w:p>
          <w:p w14:paraId="4BB8D316" w14:textId="77777777" w:rsidR="00880C76" w:rsidRPr="000B6A66" w:rsidRDefault="00880C76" w:rsidP="00880C76">
            <w:pPr>
              <w:spacing w:after="0" w:line="240" w:lineRule="auto"/>
              <w:jc w:val="center"/>
              <w:outlineLvl w:val="0"/>
              <w:rPr>
                <w:bCs/>
                <w:sz w:val="22"/>
                <w:szCs w:val="22"/>
                <w:lang w:val="lt-LT"/>
              </w:rPr>
            </w:pPr>
          </w:p>
          <w:p w14:paraId="0C86D4C7" w14:textId="77777777" w:rsidR="00880C76" w:rsidRPr="000B6A66" w:rsidRDefault="00880C76" w:rsidP="00880C76">
            <w:pPr>
              <w:spacing w:after="0" w:line="240" w:lineRule="auto"/>
              <w:jc w:val="center"/>
              <w:outlineLvl w:val="0"/>
              <w:rPr>
                <w:bCs/>
                <w:sz w:val="22"/>
                <w:szCs w:val="22"/>
                <w:lang w:val="lt-LT"/>
              </w:rPr>
            </w:pPr>
            <w:r w:rsidRPr="000B6A66">
              <w:rPr>
                <w:bCs/>
                <w:sz w:val="22"/>
                <w:szCs w:val="22"/>
                <w:lang w:val="lt-LT"/>
              </w:rPr>
              <w:t>(0,4 %)</w:t>
            </w:r>
          </w:p>
        </w:tc>
      </w:tr>
      <w:tr w:rsidR="00F13BB3" w:rsidRPr="000F11EB" w14:paraId="3D4A86DB" w14:textId="77777777" w:rsidTr="00880C76">
        <w:tc>
          <w:tcPr>
            <w:tcW w:w="1418" w:type="dxa"/>
          </w:tcPr>
          <w:p w14:paraId="4F545E44" w14:textId="77777777" w:rsidR="00F13BB3" w:rsidRPr="000F11EB" w:rsidRDefault="00F13BB3" w:rsidP="00880C76">
            <w:pPr>
              <w:spacing w:after="0" w:line="240" w:lineRule="auto"/>
              <w:jc w:val="center"/>
              <w:outlineLvl w:val="0"/>
              <w:rPr>
                <w:bCs/>
                <w:lang w:val="lt-LT"/>
              </w:rPr>
            </w:pPr>
            <w:r w:rsidRPr="000F11EB">
              <w:rPr>
                <w:bCs/>
                <w:lang w:val="lt-LT"/>
              </w:rPr>
              <w:t>1010</w:t>
            </w:r>
          </w:p>
          <w:p w14:paraId="72B142E6" w14:textId="77777777" w:rsidR="00F13BB3" w:rsidRPr="000F11EB" w:rsidRDefault="00F13BB3" w:rsidP="00880C76">
            <w:pPr>
              <w:spacing w:after="0" w:line="240" w:lineRule="auto"/>
              <w:jc w:val="center"/>
              <w:outlineLvl w:val="0"/>
              <w:rPr>
                <w:bCs/>
                <w:lang w:val="lt-LT"/>
              </w:rPr>
            </w:pPr>
          </w:p>
          <w:p w14:paraId="1560567C" w14:textId="77777777" w:rsidR="00F13BB3" w:rsidRPr="000F11EB" w:rsidRDefault="00F13BB3" w:rsidP="00880C76">
            <w:pPr>
              <w:spacing w:after="0" w:line="240" w:lineRule="auto"/>
              <w:jc w:val="center"/>
              <w:outlineLvl w:val="0"/>
              <w:rPr>
                <w:bCs/>
                <w:lang w:val="lt-LT"/>
              </w:rPr>
            </w:pPr>
            <w:r w:rsidRPr="000F11EB">
              <w:rPr>
                <w:bCs/>
                <w:lang w:val="lt-LT"/>
              </w:rPr>
              <w:t>(2017 m. spalio 1 d.)</w:t>
            </w:r>
          </w:p>
        </w:tc>
        <w:tc>
          <w:tcPr>
            <w:tcW w:w="1276" w:type="dxa"/>
          </w:tcPr>
          <w:p w14:paraId="2BE2A04D" w14:textId="77777777" w:rsidR="00F13BB3" w:rsidRPr="000F11EB" w:rsidRDefault="00F13BB3" w:rsidP="00880C76">
            <w:pPr>
              <w:spacing w:after="0" w:line="240" w:lineRule="auto"/>
              <w:jc w:val="center"/>
              <w:outlineLvl w:val="0"/>
              <w:rPr>
                <w:bCs/>
                <w:lang w:val="lt-LT"/>
              </w:rPr>
            </w:pPr>
            <w:r w:rsidRPr="000F11EB">
              <w:rPr>
                <w:bCs/>
                <w:lang w:val="lt-LT"/>
              </w:rPr>
              <w:t>68</w:t>
            </w:r>
          </w:p>
          <w:p w14:paraId="302C67DD" w14:textId="77777777" w:rsidR="00F13BB3" w:rsidRPr="000F11EB" w:rsidRDefault="00F13BB3" w:rsidP="00880C76">
            <w:pPr>
              <w:spacing w:after="0" w:line="240" w:lineRule="auto"/>
              <w:jc w:val="center"/>
              <w:outlineLvl w:val="0"/>
              <w:rPr>
                <w:bCs/>
                <w:lang w:val="lt-LT"/>
              </w:rPr>
            </w:pPr>
          </w:p>
          <w:p w14:paraId="32996479" w14:textId="77777777" w:rsidR="00F13BB3" w:rsidRPr="000F11EB" w:rsidRDefault="00F13BB3" w:rsidP="00880C76">
            <w:pPr>
              <w:spacing w:after="0" w:line="240" w:lineRule="auto"/>
              <w:jc w:val="center"/>
              <w:outlineLvl w:val="0"/>
              <w:rPr>
                <w:bCs/>
                <w:lang w:val="lt-LT"/>
              </w:rPr>
            </w:pPr>
            <w:r w:rsidRPr="000F11EB">
              <w:rPr>
                <w:bCs/>
                <w:lang w:val="lt-LT"/>
              </w:rPr>
              <w:t>(6,7 %)</w:t>
            </w:r>
          </w:p>
        </w:tc>
        <w:tc>
          <w:tcPr>
            <w:tcW w:w="1134" w:type="dxa"/>
          </w:tcPr>
          <w:p w14:paraId="41B051F8"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145</w:t>
            </w:r>
          </w:p>
          <w:p w14:paraId="24457308" w14:textId="77777777" w:rsidR="00F13BB3" w:rsidRPr="000F11EB" w:rsidRDefault="00F13BB3" w:rsidP="00880C76">
            <w:pPr>
              <w:spacing w:after="0" w:line="240" w:lineRule="auto"/>
              <w:jc w:val="center"/>
              <w:outlineLvl w:val="0"/>
              <w:rPr>
                <w:bCs/>
                <w:sz w:val="22"/>
                <w:szCs w:val="22"/>
                <w:lang w:val="lt-LT"/>
              </w:rPr>
            </w:pPr>
          </w:p>
          <w:p w14:paraId="175ACEE1"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 xml:space="preserve">(14,3%) </w:t>
            </w:r>
          </w:p>
        </w:tc>
        <w:tc>
          <w:tcPr>
            <w:tcW w:w="1134" w:type="dxa"/>
          </w:tcPr>
          <w:p w14:paraId="11BF4078"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522</w:t>
            </w:r>
          </w:p>
          <w:p w14:paraId="7118EDF1" w14:textId="77777777" w:rsidR="00F13BB3" w:rsidRPr="000F11EB" w:rsidRDefault="00F13BB3" w:rsidP="00880C76">
            <w:pPr>
              <w:spacing w:after="0" w:line="240" w:lineRule="auto"/>
              <w:jc w:val="center"/>
              <w:outlineLvl w:val="0"/>
              <w:rPr>
                <w:bCs/>
                <w:sz w:val="22"/>
                <w:szCs w:val="22"/>
                <w:lang w:val="lt-LT"/>
              </w:rPr>
            </w:pPr>
          </w:p>
          <w:p w14:paraId="646D3926"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(51,7 %)</w:t>
            </w:r>
          </w:p>
        </w:tc>
        <w:tc>
          <w:tcPr>
            <w:tcW w:w="1134" w:type="dxa"/>
          </w:tcPr>
          <w:p w14:paraId="4D3657B9"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217</w:t>
            </w:r>
          </w:p>
          <w:p w14:paraId="38D023C8" w14:textId="77777777" w:rsidR="00F13BB3" w:rsidRPr="000F11EB" w:rsidRDefault="00F13BB3" w:rsidP="00880C76">
            <w:pPr>
              <w:spacing w:after="0" w:line="240" w:lineRule="auto"/>
              <w:jc w:val="center"/>
              <w:outlineLvl w:val="0"/>
              <w:rPr>
                <w:bCs/>
                <w:sz w:val="22"/>
                <w:szCs w:val="22"/>
                <w:lang w:val="lt-LT"/>
              </w:rPr>
            </w:pPr>
          </w:p>
          <w:p w14:paraId="23F985C0"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 xml:space="preserve">(21,5%) </w:t>
            </w:r>
          </w:p>
        </w:tc>
        <w:tc>
          <w:tcPr>
            <w:tcW w:w="992" w:type="dxa"/>
          </w:tcPr>
          <w:p w14:paraId="368CE547"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14</w:t>
            </w:r>
          </w:p>
          <w:p w14:paraId="5644960E" w14:textId="77777777" w:rsidR="00F13BB3" w:rsidRPr="000F11EB" w:rsidRDefault="00F13BB3" w:rsidP="00880C76">
            <w:pPr>
              <w:spacing w:after="0" w:line="240" w:lineRule="auto"/>
              <w:jc w:val="center"/>
              <w:outlineLvl w:val="0"/>
              <w:rPr>
                <w:bCs/>
                <w:sz w:val="22"/>
                <w:szCs w:val="22"/>
                <w:lang w:val="lt-LT"/>
              </w:rPr>
            </w:pPr>
          </w:p>
          <w:p w14:paraId="203D78F2"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(1,4 %)</w:t>
            </w:r>
          </w:p>
        </w:tc>
        <w:tc>
          <w:tcPr>
            <w:tcW w:w="992" w:type="dxa"/>
          </w:tcPr>
          <w:p w14:paraId="715597EE"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24</w:t>
            </w:r>
          </w:p>
          <w:p w14:paraId="7BB27241" w14:textId="77777777" w:rsidR="00F13BB3" w:rsidRPr="000F11EB" w:rsidRDefault="00F13BB3" w:rsidP="00880C76">
            <w:pPr>
              <w:spacing w:after="0" w:line="240" w:lineRule="auto"/>
              <w:jc w:val="center"/>
              <w:outlineLvl w:val="0"/>
              <w:rPr>
                <w:bCs/>
                <w:sz w:val="22"/>
                <w:szCs w:val="22"/>
                <w:lang w:val="lt-LT"/>
              </w:rPr>
            </w:pPr>
          </w:p>
          <w:p w14:paraId="07D61DEE"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 xml:space="preserve">(2,4 %) </w:t>
            </w:r>
          </w:p>
        </w:tc>
        <w:tc>
          <w:tcPr>
            <w:tcW w:w="851" w:type="dxa"/>
          </w:tcPr>
          <w:p w14:paraId="3C46DFBE"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15</w:t>
            </w:r>
          </w:p>
          <w:p w14:paraId="06026347" w14:textId="77777777" w:rsidR="00F13BB3" w:rsidRPr="000F11EB" w:rsidRDefault="00F13BB3" w:rsidP="00880C76">
            <w:pPr>
              <w:spacing w:after="0" w:line="240" w:lineRule="auto"/>
              <w:jc w:val="center"/>
              <w:outlineLvl w:val="0"/>
              <w:rPr>
                <w:bCs/>
                <w:sz w:val="22"/>
                <w:szCs w:val="22"/>
                <w:lang w:val="lt-LT"/>
              </w:rPr>
            </w:pPr>
          </w:p>
          <w:p w14:paraId="24A759CF" w14:textId="77777777" w:rsidR="00F13BB3" w:rsidRPr="000F11EB" w:rsidRDefault="00F13BB3" w:rsidP="00880C76">
            <w:pPr>
              <w:spacing w:after="0" w:line="240" w:lineRule="auto"/>
              <w:outlineLvl w:val="0"/>
              <w:rPr>
                <w:bCs/>
                <w:sz w:val="22"/>
                <w:szCs w:val="22"/>
                <w:lang w:val="lt-LT"/>
              </w:rPr>
            </w:pPr>
            <w:r w:rsidRPr="000F11EB">
              <w:rPr>
                <w:bCs/>
                <w:sz w:val="22"/>
                <w:szCs w:val="22"/>
                <w:lang w:val="lt-LT"/>
              </w:rPr>
              <w:t>(1,5%)</w:t>
            </w:r>
          </w:p>
        </w:tc>
        <w:tc>
          <w:tcPr>
            <w:tcW w:w="992" w:type="dxa"/>
          </w:tcPr>
          <w:p w14:paraId="432D2AD2"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5</w:t>
            </w:r>
          </w:p>
          <w:p w14:paraId="36D0A536" w14:textId="77777777" w:rsidR="00F13BB3" w:rsidRPr="000F11EB" w:rsidRDefault="00F13BB3" w:rsidP="00880C76">
            <w:pPr>
              <w:spacing w:after="0" w:line="240" w:lineRule="auto"/>
              <w:jc w:val="center"/>
              <w:outlineLvl w:val="0"/>
              <w:rPr>
                <w:bCs/>
                <w:sz w:val="22"/>
                <w:szCs w:val="22"/>
                <w:lang w:val="lt-LT"/>
              </w:rPr>
            </w:pPr>
          </w:p>
          <w:p w14:paraId="7D5EEA2C"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(0,5 %)</w:t>
            </w:r>
          </w:p>
        </w:tc>
      </w:tr>
      <w:tr w:rsidR="00F13BB3" w:rsidRPr="000F11EB" w14:paraId="2EC17135" w14:textId="77777777" w:rsidTr="00880C76">
        <w:tc>
          <w:tcPr>
            <w:tcW w:w="1418" w:type="dxa"/>
          </w:tcPr>
          <w:p w14:paraId="6F24568C" w14:textId="77777777" w:rsidR="00F13BB3" w:rsidRPr="000F11EB" w:rsidRDefault="00F13BB3" w:rsidP="00880C76">
            <w:pPr>
              <w:spacing w:after="0" w:line="240" w:lineRule="auto"/>
              <w:jc w:val="center"/>
              <w:outlineLvl w:val="0"/>
              <w:rPr>
                <w:bCs/>
                <w:lang w:val="lt-LT"/>
              </w:rPr>
            </w:pPr>
            <w:r w:rsidRPr="000F11EB">
              <w:rPr>
                <w:bCs/>
                <w:lang w:val="lt-LT"/>
              </w:rPr>
              <w:t>1004</w:t>
            </w:r>
          </w:p>
          <w:p w14:paraId="601934A4" w14:textId="77777777" w:rsidR="00F13BB3" w:rsidRPr="000F11EB" w:rsidRDefault="00F13BB3" w:rsidP="00880C76">
            <w:pPr>
              <w:spacing w:after="0" w:line="240" w:lineRule="auto"/>
              <w:jc w:val="center"/>
              <w:outlineLvl w:val="0"/>
              <w:rPr>
                <w:bCs/>
                <w:lang w:val="lt-LT"/>
              </w:rPr>
            </w:pPr>
          </w:p>
          <w:p w14:paraId="4205541D" w14:textId="77777777" w:rsidR="00F13BB3" w:rsidRPr="000F11EB" w:rsidRDefault="00F13BB3" w:rsidP="00880C76">
            <w:pPr>
              <w:spacing w:after="0" w:line="240" w:lineRule="auto"/>
              <w:jc w:val="center"/>
              <w:outlineLvl w:val="0"/>
              <w:rPr>
                <w:bCs/>
                <w:lang w:val="lt-LT"/>
              </w:rPr>
            </w:pPr>
            <w:r w:rsidRPr="000F11EB">
              <w:rPr>
                <w:bCs/>
                <w:lang w:val="lt-LT"/>
              </w:rPr>
              <w:t>(2018 m. spalio 1 d.)</w:t>
            </w:r>
          </w:p>
        </w:tc>
        <w:tc>
          <w:tcPr>
            <w:tcW w:w="1276" w:type="dxa"/>
          </w:tcPr>
          <w:p w14:paraId="6178C2E3" w14:textId="77777777" w:rsidR="00F13BB3" w:rsidRPr="000F11EB" w:rsidRDefault="00F13BB3" w:rsidP="00880C76">
            <w:pPr>
              <w:spacing w:after="0" w:line="240" w:lineRule="auto"/>
              <w:jc w:val="center"/>
              <w:outlineLvl w:val="0"/>
              <w:rPr>
                <w:bCs/>
                <w:lang w:val="lt-LT"/>
              </w:rPr>
            </w:pPr>
            <w:r w:rsidRPr="000F11EB">
              <w:rPr>
                <w:bCs/>
                <w:lang w:val="lt-LT"/>
              </w:rPr>
              <w:t>73</w:t>
            </w:r>
          </w:p>
          <w:p w14:paraId="70D95CF2" w14:textId="77777777" w:rsidR="00F13BB3" w:rsidRPr="000F11EB" w:rsidRDefault="00F13BB3" w:rsidP="00880C76">
            <w:pPr>
              <w:spacing w:after="0" w:line="240" w:lineRule="auto"/>
              <w:jc w:val="center"/>
              <w:outlineLvl w:val="0"/>
              <w:rPr>
                <w:bCs/>
                <w:lang w:val="lt-LT"/>
              </w:rPr>
            </w:pPr>
          </w:p>
          <w:p w14:paraId="5DCFB1FD" w14:textId="77777777" w:rsidR="00F13BB3" w:rsidRPr="000F11EB" w:rsidRDefault="00F13BB3" w:rsidP="00880C76">
            <w:pPr>
              <w:spacing w:after="0" w:line="240" w:lineRule="auto"/>
              <w:jc w:val="center"/>
              <w:outlineLvl w:val="0"/>
              <w:rPr>
                <w:bCs/>
                <w:lang w:val="lt-LT"/>
              </w:rPr>
            </w:pPr>
            <w:r w:rsidRPr="000F11EB">
              <w:rPr>
                <w:bCs/>
                <w:lang w:val="lt-LT"/>
              </w:rPr>
              <w:t>(7,3 %)</w:t>
            </w:r>
          </w:p>
        </w:tc>
        <w:tc>
          <w:tcPr>
            <w:tcW w:w="1134" w:type="dxa"/>
          </w:tcPr>
          <w:p w14:paraId="03EC1D57"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139</w:t>
            </w:r>
          </w:p>
          <w:p w14:paraId="142E51B3" w14:textId="77777777" w:rsidR="00F13BB3" w:rsidRPr="000F11EB" w:rsidRDefault="00F13BB3" w:rsidP="00880C76">
            <w:pPr>
              <w:spacing w:after="0" w:line="240" w:lineRule="auto"/>
              <w:jc w:val="center"/>
              <w:outlineLvl w:val="0"/>
              <w:rPr>
                <w:bCs/>
                <w:sz w:val="22"/>
                <w:szCs w:val="22"/>
                <w:lang w:val="lt-LT"/>
              </w:rPr>
            </w:pPr>
          </w:p>
          <w:p w14:paraId="5000F141"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(13,8 %)</w:t>
            </w:r>
          </w:p>
        </w:tc>
        <w:tc>
          <w:tcPr>
            <w:tcW w:w="1134" w:type="dxa"/>
          </w:tcPr>
          <w:p w14:paraId="4F34316A"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507</w:t>
            </w:r>
          </w:p>
          <w:p w14:paraId="20589171" w14:textId="77777777" w:rsidR="00F13BB3" w:rsidRPr="000F11EB" w:rsidRDefault="00F13BB3" w:rsidP="00880C76">
            <w:pPr>
              <w:spacing w:after="0" w:line="240" w:lineRule="auto"/>
              <w:jc w:val="center"/>
              <w:outlineLvl w:val="0"/>
              <w:rPr>
                <w:bCs/>
                <w:sz w:val="22"/>
                <w:szCs w:val="22"/>
                <w:lang w:val="lt-LT"/>
              </w:rPr>
            </w:pPr>
          </w:p>
          <w:p w14:paraId="00D05F0A"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(50,5 %)</w:t>
            </w:r>
          </w:p>
        </w:tc>
        <w:tc>
          <w:tcPr>
            <w:tcW w:w="1134" w:type="dxa"/>
          </w:tcPr>
          <w:p w14:paraId="54DAC4F2"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217</w:t>
            </w:r>
          </w:p>
          <w:p w14:paraId="67C2483C" w14:textId="77777777" w:rsidR="00F13BB3" w:rsidRPr="000F11EB" w:rsidRDefault="00F13BB3" w:rsidP="00880C76">
            <w:pPr>
              <w:spacing w:after="0" w:line="240" w:lineRule="auto"/>
              <w:jc w:val="center"/>
              <w:outlineLvl w:val="0"/>
              <w:rPr>
                <w:bCs/>
                <w:sz w:val="22"/>
                <w:szCs w:val="22"/>
                <w:lang w:val="lt-LT"/>
              </w:rPr>
            </w:pPr>
          </w:p>
          <w:p w14:paraId="235A26AD"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(21,6 %)</w:t>
            </w:r>
          </w:p>
        </w:tc>
        <w:tc>
          <w:tcPr>
            <w:tcW w:w="992" w:type="dxa"/>
          </w:tcPr>
          <w:p w14:paraId="548A7E82"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15</w:t>
            </w:r>
          </w:p>
          <w:p w14:paraId="60241BE3" w14:textId="77777777" w:rsidR="00F13BB3" w:rsidRPr="000F11EB" w:rsidRDefault="00F13BB3" w:rsidP="00880C76">
            <w:pPr>
              <w:spacing w:after="0" w:line="240" w:lineRule="auto"/>
              <w:jc w:val="center"/>
              <w:outlineLvl w:val="0"/>
              <w:rPr>
                <w:bCs/>
                <w:i/>
                <w:sz w:val="22"/>
                <w:szCs w:val="22"/>
                <w:lang w:val="lt-LT"/>
              </w:rPr>
            </w:pPr>
          </w:p>
          <w:p w14:paraId="644ECB6C"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(1,5 %)</w:t>
            </w:r>
          </w:p>
        </w:tc>
        <w:tc>
          <w:tcPr>
            <w:tcW w:w="992" w:type="dxa"/>
          </w:tcPr>
          <w:p w14:paraId="3DDEE705"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28</w:t>
            </w:r>
          </w:p>
          <w:p w14:paraId="2B517D2A" w14:textId="77777777" w:rsidR="00F13BB3" w:rsidRPr="000F11EB" w:rsidRDefault="00F13BB3" w:rsidP="00880C76">
            <w:pPr>
              <w:spacing w:after="0" w:line="240" w:lineRule="auto"/>
              <w:jc w:val="center"/>
              <w:outlineLvl w:val="0"/>
              <w:rPr>
                <w:bCs/>
                <w:sz w:val="22"/>
                <w:szCs w:val="22"/>
                <w:lang w:val="lt-LT"/>
              </w:rPr>
            </w:pPr>
          </w:p>
          <w:p w14:paraId="703B7FA2"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(2,8 %)</w:t>
            </w:r>
          </w:p>
        </w:tc>
        <w:tc>
          <w:tcPr>
            <w:tcW w:w="851" w:type="dxa"/>
          </w:tcPr>
          <w:p w14:paraId="359C5FB7"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19</w:t>
            </w:r>
          </w:p>
          <w:p w14:paraId="4B10BEAE" w14:textId="77777777" w:rsidR="00F13BB3" w:rsidRPr="000F11EB" w:rsidRDefault="00F13BB3" w:rsidP="00880C76">
            <w:pPr>
              <w:spacing w:after="0" w:line="240" w:lineRule="auto"/>
              <w:jc w:val="center"/>
              <w:outlineLvl w:val="0"/>
              <w:rPr>
                <w:bCs/>
                <w:sz w:val="22"/>
                <w:szCs w:val="22"/>
                <w:lang w:val="lt-LT"/>
              </w:rPr>
            </w:pPr>
          </w:p>
          <w:p w14:paraId="5C6FF2D3"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 xml:space="preserve">(1,9 </w:t>
            </w:r>
            <w:r w:rsidRPr="000F11EB">
              <w:rPr>
                <w:bCs/>
                <w:sz w:val="18"/>
                <w:szCs w:val="18"/>
                <w:lang w:val="lt-LT"/>
              </w:rPr>
              <w:t>%</w:t>
            </w:r>
            <w:r w:rsidRPr="000F11EB">
              <w:rPr>
                <w:bCs/>
                <w:sz w:val="22"/>
                <w:szCs w:val="22"/>
                <w:lang w:val="lt-LT"/>
              </w:rPr>
              <w:t>)</w:t>
            </w:r>
          </w:p>
        </w:tc>
        <w:tc>
          <w:tcPr>
            <w:tcW w:w="992" w:type="dxa"/>
          </w:tcPr>
          <w:p w14:paraId="4DC36BC8"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6</w:t>
            </w:r>
          </w:p>
          <w:p w14:paraId="5D0ABD68" w14:textId="77777777" w:rsidR="00F13BB3" w:rsidRPr="000F11EB" w:rsidRDefault="00F13BB3" w:rsidP="00880C76">
            <w:pPr>
              <w:spacing w:after="0" w:line="240" w:lineRule="auto"/>
              <w:jc w:val="center"/>
              <w:outlineLvl w:val="0"/>
              <w:rPr>
                <w:bCs/>
                <w:sz w:val="22"/>
                <w:szCs w:val="22"/>
                <w:lang w:val="lt-LT"/>
              </w:rPr>
            </w:pPr>
          </w:p>
          <w:p w14:paraId="00113240" w14:textId="77777777" w:rsidR="00F13BB3" w:rsidRPr="000F11EB" w:rsidRDefault="00F13BB3" w:rsidP="00880C76">
            <w:pPr>
              <w:spacing w:after="0" w:line="240" w:lineRule="auto"/>
              <w:jc w:val="center"/>
              <w:outlineLvl w:val="0"/>
              <w:rPr>
                <w:bCs/>
                <w:sz w:val="22"/>
                <w:szCs w:val="22"/>
                <w:lang w:val="lt-LT"/>
              </w:rPr>
            </w:pPr>
            <w:r w:rsidRPr="000F11EB">
              <w:rPr>
                <w:bCs/>
                <w:sz w:val="22"/>
                <w:szCs w:val="22"/>
                <w:lang w:val="lt-LT"/>
              </w:rPr>
              <w:t>(0,6 %)</w:t>
            </w:r>
          </w:p>
        </w:tc>
      </w:tr>
      <w:tr w:rsidR="00F13BB3" w:rsidRPr="008E23C7" w14:paraId="15E8DE27" w14:textId="77777777" w:rsidTr="00880C76">
        <w:tc>
          <w:tcPr>
            <w:tcW w:w="1418" w:type="dxa"/>
            <w:tcBorders>
              <w:top w:val="single" w:sz="4" w:space="0" w:color="auto"/>
              <w:left w:val="single" w:sz="4" w:space="0" w:color="auto"/>
              <w:bottom w:val="single" w:sz="4" w:space="0" w:color="auto"/>
              <w:right w:val="single" w:sz="4" w:space="0" w:color="auto"/>
            </w:tcBorders>
          </w:tcPr>
          <w:p w14:paraId="4E20BB52" w14:textId="77777777" w:rsidR="00F13BB3" w:rsidRPr="00DE3107" w:rsidRDefault="00F13BB3" w:rsidP="00880C76">
            <w:pPr>
              <w:spacing w:after="0" w:line="240" w:lineRule="auto"/>
              <w:jc w:val="center"/>
              <w:outlineLvl w:val="0"/>
              <w:rPr>
                <w:bCs/>
                <w:lang w:val="lt-LT"/>
              </w:rPr>
            </w:pPr>
            <w:r w:rsidRPr="00DE3107">
              <w:rPr>
                <w:bCs/>
                <w:lang w:val="lt-LT"/>
              </w:rPr>
              <w:t>1003</w:t>
            </w:r>
          </w:p>
          <w:p w14:paraId="58BF21B0" w14:textId="77777777" w:rsidR="00F13BB3" w:rsidRPr="00DE3107" w:rsidRDefault="00F13BB3" w:rsidP="00880C76">
            <w:pPr>
              <w:spacing w:after="0" w:line="240" w:lineRule="auto"/>
              <w:jc w:val="center"/>
              <w:outlineLvl w:val="0"/>
              <w:rPr>
                <w:bCs/>
                <w:lang w:val="lt-LT"/>
              </w:rPr>
            </w:pPr>
          </w:p>
          <w:p w14:paraId="377C422B" w14:textId="77777777" w:rsidR="00F13BB3" w:rsidRPr="00DE3107" w:rsidRDefault="00F13BB3" w:rsidP="00880C76">
            <w:pPr>
              <w:spacing w:after="0" w:line="240" w:lineRule="auto"/>
              <w:jc w:val="center"/>
              <w:outlineLvl w:val="0"/>
              <w:rPr>
                <w:bCs/>
                <w:lang w:val="lt-LT"/>
              </w:rPr>
            </w:pPr>
            <w:r w:rsidRPr="00DE3107">
              <w:rPr>
                <w:bCs/>
                <w:lang w:val="lt-LT"/>
              </w:rPr>
              <w:t>(2019 m. spalio 1 d.)</w:t>
            </w:r>
          </w:p>
        </w:tc>
        <w:tc>
          <w:tcPr>
            <w:tcW w:w="1276" w:type="dxa"/>
            <w:tcBorders>
              <w:top w:val="single" w:sz="4" w:space="0" w:color="auto"/>
              <w:left w:val="single" w:sz="4" w:space="0" w:color="auto"/>
              <w:bottom w:val="single" w:sz="4" w:space="0" w:color="auto"/>
              <w:right w:val="single" w:sz="4" w:space="0" w:color="auto"/>
            </w:tcBorders>
          </w:tcPr>
          <w:p w14:paraId="35032E4F" w14:textId="77777777" w:rsidR="00F13BB3" w:rsidRPr="00DE3107" w:rsidRDefault="00F13BB3" w:rsidP="00880C76">
            <w:pPr>
              <w:spacing w:after="0" w:line="240" w:lineRule="auto"/>
              <w:jc w:val="center"/>
              <w:outlineLvl w:val="0"/>
              <w:rPr>
                <w:bCs/>
                <w:lang w:val="lt-LT"/>
              </w:rPr>
            </w:pPr>
            <w:r w:rsidRPr="00DE3107">
              <w:rPr>
                <w:bCs/>
                <w:lang w:val="lt-LT"/>
              </w:rPr>
              <w:t>73</w:t>
            </w:r>
          </w:p>
          <w:p w14:paraId="56145980" w14:textId="77777777" w:rsidR="00F13BB3" w:rsidRPr="00DE3107" w:rsidRDefault="00F13BB3" w:rsidP="00880C76">
            <w:pPr>
              <w:spacing w:after="0" w:line="240" w:lineRule="auto"/>
              <w:jc w:val="center"/>
              <w:outlineLvl w:val="0"/>
              <w:rPr>
                <w:bCs/>
                <w:lang w:val="lt-LT"/>
              </w:rPr>
            </w:pPr>
          </w:p>
          <w:p w14:paraId="65BA644E" w14:textId="77777777" w:rsidR="00F13BB3" w:rsidRPr="00DE3107" w:rsidRDefault="00F13BB3" w:rsidP="00880C76">
            <w:pPr>
              <w:spacing w:after="0" w:line="240" w:lineRule="auto"/>
              <w:jc w:val="center"/>
              <w:outlineLvl w:val="0"/>
              <w:rPr>
                <w:bCs/>
                <w:lang w:val="lt-LT"/>
              </w:rPr>
            </w:pPr>
            <w:r w:rsidRPr="00DE3107">
              <w:rPr>
                <w:bCs/>
                <w:lang w:val="lt-LT"/>
              </w:rPr>
              <w:t>(7,3 %)</w:t>
            </w:r>
          </w:p>
        </w:tc>
        <w:tc>
          <w:tcPr>
            <w:tcW w:w="1134" w:type="dxa"/>
            <w:tcBorders>
              <w:top w:val="single" w:sz="4" w:space="0" w:color="auto"/>
              <w:left w:val="single" w:sz="4" w:space="0" w:color="auto"/>
              <w:bottom w:val="single" w:sz="4" w:space="0" w:color="auto"/>
              <w:right w:val="single" w:sz="4" w:space="0" w:color="auto"/>
            </w:tcBorders>
          </w:tcPr>
          <w:p w14:paraId="3AA6F840"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141</w:t>
            </w:r>
          </w:p>
          <w:p w14:paraId="328E8904" w14:textId="77777777" w:rsidR="00F13BB3" w:rsidRPr="00DE3107" w:rsidRDefault="00F13BB3" w:rsidP="00880C76">
            <w:pPr>
              <w:spacing w:after="0" w:line="240" w:lineRule="auto"/>
              <w:jc w:val="center"/>
              <w:outlineLvl w:val="0"/>
              <w:rPr>
                <w:bCs/>
                <w:sz w:val="22"/>
                <w:szCs w:val="22"/>
                <w:lang w:val="lt-LT"/>
              </w:rPr>
            </w:pPr>
          </w:p>
          <w:p w14:paraId="212B2929"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(14,0 %)</w:t>
            </w:r>
          </w:p>
        </w:tc>
        <w:tc>
          <w:tcPr>
            <w:tcW w:w="1134" w:type="dxa"/>
            <w:tcBorders>
              <w:top w:val="single" w:sz="4" w:space="0" w:color="auto"/>
              <w:left w:val="single" w:sz="4" w:space="0" w:color="auto"/>
              <w:bottom w:val="single" w:sz="4" w:space="0" w:color="auto"/>
              <w:right w:val="single" w:sz="4" w:space="0" w:color="auto"/>
            </w:tcBorders>
          </w:tcPr>
          <w:p w14:paraId="0FD6C10C"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499</w:t>
            </w:r>
          </w:p>
          <w:p w14:paraId="3CB890D9" w14:textId="77777777" w:rsidR="00F13BB3" w:rsidRPr="00DE3107" w:rsidRDefault="00F13BB3" w:rsidP="00880C76">
            <w:pPr>
              <w:spacing w:after="0" w:line="240" w:lineRule="auto"/>
              <w:jc w:val="center"/>
              <w:outlineLvl w:val="0"/>
              <w:rPr>
                <w:bCs/>
                <w:sz w:val="22"/>
                <w:szCs w:val="22"/>
                <w:lang w:val="lt-LT"/>
              </w:rPr>
            </w:pPr>
          </w:p>
          <w:p w14:paraId="0F99A41C"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(49,8 %)</w:t>
            </w:r>
          </w:p>
        </w:tc>
        <w:tc>
          <w:tcPr>
            <w:tcW w:w="1134" w:type="dxa"/>
            <w:tcBorders>
              <w:top w:val="single" w:sz="4" w:space="0" w:color="auto"/>
              <w:left w:val="single" w:sz="4" w:space="0" w:color="auto"/>
              <w:bottom w:val="single" w:sz="4" w:space="0" w:color="auto"/>
              <w:right w:val="single" w:sz="4" w:space="0" w:color="auto"/>
            </w:tcBorders>
          </w:tcPr>
          <w:p w14:paraId="14398065"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229</w:t>
            </w:r>
          </w:p>
          <w:p w14:paraId="7CFF5B55" w14:textId="77777777" w:rsidR="00F13BB3" w:rsidRPr="00DE3107" w:rsidRDefault="00F13BB3" w:rsidP="00880C76">
            <w:pPr>
              <w:spacing w:after="0" w:line="240" w:lineRule="auto"/>
              <w:jc w:val="center"/>
              <w:outlineLvl w:val="0"/>
              <w:rPr>
                <w:bCs/>
                <w:sz w:val="22"/>
                <w:szCs w:val="22"/>
                <w:lang w:val="lt-LT"/>
              </w:rPr>
            </w:pPr>
          </w:p>
          <w:p w14:paraId="6B5FD85E"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(22,8 %)</w:t>
            </w:r>
          </w:p>
        </w:tc>
        <w:tc>
          <w:tcPr>
            <w:tcW w:w="992" w:type="dxa"/>
            <w:tcBorders>
              <w:top w:val="single" w:sz="4" w:space="0" w:color="auto"/>
              <w:left w:val="single" w:sz="4" w:space="0" w:color="auto"/>
              <w:bottom w:val="single" w:sz="4" w:space="0" w:color="auto"/>
              <w:right w:val="single" w:sz="4" w:space="0" w:color="auto"/>
            </w:tcBorders>
          </w:tcPr>
          <w:p w14:paraId="56FC7E2A"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16</w:t>
            </w:r>
          </w:p>
          <w:p w14:paraId="2F810061" w14:textId="77777777" w:rsidR="00F13BB3" w:rsidRPr="00DE3107" w:rsidRDefault="00F13BB3" w:rsidP="00880C76">
            <w:pPr>
              <w:spacing w:after="0" w:line="240" w:lineRule="auto"/>
              <w:jc w:val="center"/>
              <w:outlineLvl w:val="0"/>
              <w:rPr>
                <w:bCs/>
                <w:sz w:val="22"/>
                <w:szCs w:val="22"/>
                <w:lang w:val="lt-LT"/>
              </w:rPr>
            </w:pPr>
          </w:p>
          <w:p w14:paraId="02F84B08"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(1,6 %)</w:t>
            </w:r>
          </w:p>
        </w:tc>
        <w:tc>
          <w:tcPr>
            <w:tcW w:w="992" w:type="dxa"/>
            <w:tcBorders>
              <w:top w:val="single" w:sz="4" w:space="0" w:color="auto"/>
              <w:left w:val="single" w:sz="4" w:space="0" w:color="auto"/>
              <w:bottom w:val="single" w:sz="4" w:space="0" w:color="auto"/>
              <w:right w:val="single" w:sz="4" w:space="0" w:color="auto"/>
            </w:tcBorders>
          </w:tcPr>
          <w:p w14:paraId="0A631174"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22</w:t>
            </w:r>
          </w:p>
          <w:p w14:paraId="15A154AE" w14:textId="77777777" w:rsidR="00F13BB3" w:rsidRPr="00DE3107" w:rsidRDefault="00F13BB3" w:rsidP="00880C76">
            <w:pPr>
              <w:spacing w:after="0" w:line="240" w:lineRule="auto"/>
              <w:jc w:val="center"/>
              <w:outlineLvl w:val="0"/>
              <w:rPr>
                <w:bCs/>
                <w:sz w:val="22"/>
                <w:szCs w:val="22"/>
                <w:lang w:val="lt-LT"/>
              </w:rPr>
            </w:pPr>
          </w:p>
          <w:p w14:paraId="693A50E5"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(2,2 %)</w:t>
            </w:r>
          </w:p>
        </w:tc>
        <w:tc>
          <w:tcPr>
            <w:tcW w:w="851" w:type="dxa"/>
            <w:tcBorders>
              <w:top w:val="single" w:sz="4" w:space="0" w:color="auto"/>
              <w:left w:val="single" w:sz="4" w:space="0" w:color="auto"/>
              <w:bottom w:val="single" w:sz="4" w:space="0" w:color="auto"/>
              <w:right w:val="single" w:sz="4" w:space="0" w:color="auto"/>
            </w:tcBorders>
          </w:tcPr>
          <w:p w14:paraId="7D3E4CE6"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15</w:t>
            </w:r>
          </w:p>
          <w:p w14:paraId="5A1904B2" w14:textId="77777777" w:rsidR="00F13BB3" w:rsidRPr="00DE3107" w:rsidRDefault="00F13BB3" w:rsidP="00880C76">
            <w:pPr>
              <w:spacing w:after="0" w:line="240" w:lineRule="auto"/>
              <w:jc w:val="center"/>
              <w:outlineLvl w:val="0"/>
              <w:rPr>
                <w:bCs/>
                <w:sz w:val="22"/>
                <w:szCs w:val="22"/>
                <w:lang w:val="lt-LT"/>
              </w:rPr>
            </w:pPr>
          </w:p>
          <w:p w14:paraId="0CD6054C" w14:textId="77777777" w:rsidR="00F13BB3" w:rsidRPr="00DE3107" w:rsidRDefault="00F13BB3" w:rsidP="00880C76">
            <w:pPr>
              <w:spacing w:after="0" w:line="240" w:lineRule="auto"/>
              <w:jc w:val="center"/>
              <w:outlineLvl w:val="0"/>
              <w:rPr>
                <w:bCs/>
                <w:sz w:val="21"/>
                <w:szCs w:val="21"/>
                <w:lang w:val="lt-LT"/>
              </w:rPr>
            </w:pPr>
            <w:r w:rsidRPr="00DE3107">
              <w:rPr>
                <w:bCs/>
                <w:sz w:val="21"/>
                <w:szCs w:val="21"/>
                <w:lang w:val="lt-LT"/>
              </w:rPr>
              <w:t>(1,5 %)</w:t>
            </w:r>
          </w:p>
        </w:tc>
        <w:tc>
          <w:tcPr>
            <w:tcW w:w="992" w:type="dxa"/>
            <w:tcBorders>
              <w:top w:val="single" w:sz="4" w:space="0" w:color="auto"/>
              <w:left w:val="single" w:sz="4" w:space="0" w:color="auto"/>
              <w:bottom w:val="single" w:sz="4" w:space="0" w:color="auto"/>
              <w:right w:val="single" w:sz="4" w:space="0" w:color="auto"/>
            </w:tcBorders>
          </w:tcPr>
          <w:p w14:paraId="0995E5EA"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8</w:t>
            </w:r>
          </w:p>
          <w:p w14:paraId="56A2096A" w14:textId="77777777" w:rsidR="00F13BB3" w:rsidRPr="00DE3107" w:rsidRDefault="00F13BB3" w:rsidP="00880C76">
            <w:pPr>
              <w:spacing w:after="0" w:line="240" w:lineRule="auto"/>
              <w:jc w:val="center"/>
              <w:outlineLvl w:val="0"/>
              <w:rPr>
                <w:bCs/>
                <w:sz w:val="22"/>
                <w:szCs w:val="22"/>
                <w:lang w:val="lt-LT"/>
              </w:rPr>
            </w:pPr>
          </w:p>
          <w:p w14:paraId="21500552" w14:textId="77777777" w:rsidR="00F13BB3" w:rsidRPr="00DE3107" w:rsidRDefault="00F13BB3" w:rsidP="00880C76">
            <w:pPr>
              <w:spacing w:after="0" w:line="240" w:lineRule="auto"/>
              <w:jc w:val="center"/>
              <w:outlineLvl w:val="0"/>
              <w:rPr>
                <w:bCs/>
                <w:sz w:val="22"/>
                <w:szCs w:val="22"/>
                <w:lang w:val="lt-LT"/>
              </w:rPr>
            </w:pPr>
            <w:r w:rsidRPr="00DE3107">
              <w:rPr>
                <w:bCs/>
                <w:sz w:val="22"/>
                <w:szCs w:val="22"/>
                <w:lang w:val="lt-LT"/>
              </w:rPr>
              <w:t>(0,8 %)</w:t>
            </w:r>
          </w:p>
        </w:tc>
      </w:tr>
    </w:tbl>
    <w:p w14:paraId="019DA844" w14:textId="77777777" w:rsidR="00F13BB3" w:rsidRDefault="00F13BB3" w:rsidP="000B6A66">
      <w:pPr>
        <w:tabs>
          <w:tab w:val="left" w:pos="567"/>
        </w:tabs>
        <w:spacing w:after="0" w:line="240" w:lineRule="auto"/>
        <w:jc w:val="center"/>
        <w:rPr>
          <w:b/>
          <w:lang w:val="lt-LT"/>
        </w:rPr>
      </w:pPr>
    </w:p>
    <w:p w14:paraId="75FFFBAD" w14:textId="6774A9A9" w:rsidR="00873780" w:rsidRPr="000B6A66" w:rsidRDefault="00BB5B4C" w:rsidP="000B6A66">
      <w:pPr>
        <w:tabs>
          <w:tab w:val="left" w:pos="567"/>
        </w:tabs>
        <w:spacing w:after="0" w:line="240" w:lineRule="auto"/>
        <w:jc w:val="center"/>
        <w:rPr>
          <w:b/>
          <w:lang w:val="lt-LT"/>
        </w:rPr>
      </w:pPr>
      <w:r w:rsidRPr="000B6A66">
        <w:rPr>
          <w:b/>
          <w:lang w:val="lt-LT"/>
        </w:rPr>
        <w:t xml:space="preserve">III rajono švietimo prioritetas – </w:t>
      </w:r>
    </w:p>
    <w:p w14:paraId="78672470" w14:textId="77777777" w:rsidR="00873780" w:rsidRPr="000B6A66" w:rsidRDefault="00BB5B4C" w:rsidP="000B6A66">
      <w:pPr>
        <w:tabs>
          <w:tab w:val="left" w:pos="567"/>
        </w:tabs>
        <w:spacing w:after="0" w:line="240" w:lineRule="auto"/>
        <w:jc w:val="center"/>
        <w:rPr>
          <w:b/>
          <w:lang w:val="lt-LT" w:eastAsia="lt-LT"/>
        </w:rPr>
      </w:pPr>
      <w:r w:rsidRPr="000B6A66">
        <w:rPr>
          <w:b/>
          <w:lang w:val="lt-LT" w:eastAsia="lt-LT"/>
        </w:rPr>
        <w:t>plėtoti prevencines programas, skirtas socialinėms emocinėms kompetencijoms ugdyti</w:t>
      </w:r>
    </w:p>
    <w:p w14:paraId="27EDE1FD" w14:textId="77777777" w:rsidR="00873780" w:rsidRPr="000B6A66" w:rsidRDefault="00BB5B4C" w:rsidP="000B6A66">
      <w:pPr>
        <w:tabs>
          <w:tab w:val="left" w:pos="567"/>
        </w:tabs>
        <w:spacing w:after="0" w:line="240" w:lineRule="auto"/>
        <w:jc w:val="center"/>
        <w:rPr>
          <w:b/>
          <w:color w:val="FF388C" w:themeColor="accent1"/>
          <w:lang w:val="lt-LT"/>
        </w:rPr>
      </w:pPr>
      <w:r w:rsidRPr="000B6A66">
        <w:rPr>
          <w:b/>
          <w:color w:val="FF388C" w:themeColor="accent1"/>
          <w:lang w:val="lt-LT"/>
        </w:rPr>
        <w:t xml:space="preserve"> </w:t>
      </w:r>
    </w:p>
    <w:p w14:paraId="6C035FC7" w14:textId="77777777" w:rsidR="00873780" w:rsidRPr="000B6A66" w:rsidRDefault="00BB5B4C" w:rsidP="000B6A66">
      <w:pPr>
        <w:tabs>
          <w:tab w:val="left" w:pos="567"/>
        </w:tabs>
        <w:spacing w:after="0" w:line="240" w:lineRule="auto"/>
        <w:jc w:val="center"/>
        <w:rPr>
          <w:b/>
          <w:lang w:val="lt-LT"/>
        </w:rPr>
      </w:pPr>
      <w:r w:rsidRPr="000B6A66">
        <w:rPr>
          <w:b/>
          <w:lang w:val="lt-LT"/>
        </w:rPr>
        <w:t>Mokyklose vykdoma prevencija</w:t>
      </w:r>
    </w:p>
    <w:p w14:paraId="587E5053" w14:textId="77777777" w:rsidR="00873780" w:rsidRPr="000B6A66" w:rsidRDefault="00873780" w:rsidP="000B6A66">
      <w:pPr>
        <w:tabs>
          <w:tab w:val="left" w:pos="567"/>
        </w:tabs>
        <w:spacing w:after="0" w:line="240" w:lineRule="auto"/>
        <w:jc w:val="center"/>
        <w:rPr>
          <w:b/>
          <w:lang w:val="lt-LT"/>
        </w:rPr>
      </w:pPr>
    </w:p>
    <w:p w14:paraId="00DC63E3" w14:textId="77777777" w:rsidR="00873780" w:rsidRPr="000B6A66" w:rsidRDefault="00BB5B4C" w:rsidP="000B6A66">
      <w:pPr>
        <w:tabs>
          <w:tab w:val="left" w:pos="567"/>
        </w:tabs>
        <w:spacing w:after="0" w:line="240" w:lineRule="auto"/>
        <w:jc w:val="both"/>
        <w:rPr>
          <w:lang w:val="lt-LT"/>
        </w:rPr>
      </w:pPr>
      <w:r w:rsidRPr="000B6A66">
        <w:rPr>
          <w:lang w:val="lt-LT"/>
        </w:rPr>
        <w:tab/>
        <w:t xml:space="preserve">Įgyvendinant 2019 m. švietimo prioritetą </w:t>
      </w:r>
      <w:r w:rsidRPr="000B6A66">
        <w:rPr>
          <w:rFonts w:eastAsia="Calibri"/>
          <w:lang w:val="lt-LT" w:eastAsia="lt-LT"/>
        </w:rPr>
        <w:t>–</w:t>
      </w:r>
      <w:r w:rsidRPr="000B6A66">
        <w:rPr>
          <w:lang w:val="lt-LT"/>
        </w:rPr>
        <w:t xml:space="preserve"> p</w:t>
      </w:r>
      <w:r w:rsidRPr="000B6A66">
        <w:rPr>
          <w:lang w:val="lt-LT" w:eastAsia="lt-LT"/>
        </w:rPr>
        <w:t>lėtoti prevencines programas, skirtas socialinėms emocinėms kompetencijoms ugdyti,</w:t>
      </w:r>
      <w:r w:rsidRPr="000B6A66">
        <w:rPr>
          <w:lang w:val="lt-LT"/>
        </w:rPr>
        <w:t xml:space="preserve"> Vilniaus rajono savivaldybės švietimo įstaigos daug dėmesio </w:t>
      </w:r>
      <w:r w:rsidRPr="000B6A66">
        <w:rPr>
          <w:lang w:val="lt-LT"/>
        </w:rPr>
        <w:lastRenderedPageBreak/>
        <w:t>skyrė socialinių ir emocinių įgūdžių bei kompetencijų ugdymo prevencinėms programoms įgyvendinti. Visose bendrojo ugdymo įstaigose buvo įgyvendinamos socialinių ir emocinių įgūdžių bei kompetencijų ugdymo, patyčių, psichoaktyvių medžiagų vartojimo bei kitos prevencinės programos, sudarytos sąlygos kiekvienam mokiniui dalyvauti bent vienoje nuoseklioje, ilgalaikėje socialines ir emocines kompetencijas ugdančioje prevencinėje programoje, apimančioje smurto, alkoholio, tabako ir kitų psichiką veikiančių medžiagų vartojimo prevenciją, sveikos gyvensenos skatinimą. Prevencinės programos integruojamos į formaliojo ugdymo turinį, įgyvendinamos per neformaliojo vaikų švietimo veiklas bei kitu mokyklos pasirinktu būdu. Mokiniai ugdosi nuostatas atsispirti aplinkos spaudimui, atsakingai veikti ir numatyti savo elgesio padarinius, mokosi įveikti stresą, keisti nepriimtiną elgesį ir ugdo savo socialines emocines kompetencijas.</w:t>
      </w:r>
    </w:p>
    <w:p w14:paraId="21F0A5E0" w14:textId="77777777" w:rsidR="00873780" w:rsidRPr="000B6A66" w:rsidRDefault="00BB5B4C" w:rsidP="000B6A66">
      <w:pPr>
        <w:tabs>
          <w:tab w:val="left" w:pos="567"/>
        </w:tabs>
        <w:spacing w:after="0" w:line="240" w:lineRule="auto"/>
        <w:jc w:val="both"/>
        <w:rPr>
          <w:lang w:val="lt-LT"/>
        </w:rPr>
      </w:pPr>
      <w:r w:rsidRPr="000B6A66">
        <w:rPr>
          <w:lang w:val="lt-LT"/>
        </w:rPr>
        <w:tab/>
        <w:t xml:space="preserve">2019–2020 m. m. 15 savivaldybės švietimo įstaigų dalyvauja tarptautinėje programoje „Zipio draugai“, padedančioje 5–7 m. vaikams įgyti socialinių bei emocinių sunkumų įveikimo gebėjimų, siekiant geresnės vaikų emocinės savijautos. 7 švietimo įstaigos dalyvauja „Zipio draugai“ tęsinyje – programoje „Obuolio draugai“, skirtoje  8–9 m. vaikams, bei 9 švietimo įstaigos įgyvendina socialinių bei emocinių sunkumų įveikimo gebėjimus ugdančią programą „Įveikiame kartu“, skirtą 9–11 m. vaikams. Avižienių ir Nemenčinės Konstanto Parčevskio gimnazijose įgyvendinta socialinių emocinių įgūdžių lavinimo ir smurto prevencijos programa „Antras žingsnis“, kuri padeda mažinti vaikų agresyvų elgesį, moko tinkamai reikšti jausmus ir spręsti konfliktus, suprasti savo elgesio pasekmes. Buivydžių Tadeušo Konvickio gimnazija įgyvendino konfliktų prevencijos programą ,,Taiki mokykla“, skirtą 5–12 klasių mokiniams, kuri įgalina mokyklos bendruomenės narius konstruktyviai spręsti konfliktus ir mažinti agresyvaus bendravimo apraiškas, padeda mokykloje sukurti draugišką aplinką, kurioje kiekvienas mokyklos bendruomenės narys būtų fiziškai ir psichologiškai saugus, kad kiekvieno poreikiai ir skirtingumas būtų gerbiami. Pakenės Česlovo Milošo pagrindinė mokykla įgyvendino patyčių ir kitokio žeminančio elgesio prevencijos programą „Friends“. </w:t>
      </w:r>
    </w:p>
    <w:p w14:paraId="281854E0" w14:textId="77777777" w:rsidR="00873780" w:rsidRPr="000B6A66" w:rsidRDefault="00BB5B4C" w:rsidP="000B6A66">
      <w:pPr>
        <w:tabs>
          <w:tab w:val="left" w:pos="567"/>
        </w:tabs>
        <w:spacing w:after="0" w:line="240" w:lineRule="auto"/>
        <w:jc w:val="both"/>
        <w:rPr>
          <w:lang w:val="lt-LT"/>
        </w:rPr>
      </w:pPr>
      <w:r w:rsidRPr="000B6A66">
        <w:rPr>
          <w:lang w:val="lt-LT"/>
        </w:rPr>
        <w:tab/>
        <w:t xml:space="preserve">Vykdant pozityviąją prevenciją, ugdant asmenybę ir formuojant gyvenimo įgūdžius, </w:t>
      </w:r>
      <w:r w:rsidRPr="000B6A66">
        <w:rPr>
          <w:lang w:val="lt-LT" w:eastAsia="lt-LT"/>
        </w:rPr>
        <w:t>socialines bei emocines mokinių kompetencijas</w:t>
      </w:r>
      <w:r w:rsidRPr="000B6A66">
        <w:rPr>
          <w:lang w:val="lt-LT"/>
        </w:rPr>
        <w:t xml:space="preserve"> Juodšilių šv. Uršulės Leduchovskos gimnazijoje buvo įgyvendinama</w:t>
      </w:r>
      <w:r w:rsidRPr="000B6A66">
        <w:rPr>
          <w:b/>
          <w:lang w:val="lt-LT" w:eastAsia="lt-LT"/>
        </w:rPr>
        <w:t xml:space="preserve"> </w:t>
      </w:r>
      <w:r w:rsidRPr="000B6A66">
        <w:rPr>
          <w:lang w:val="lt-LT"/>
        </w:rPr>
        <w:t xml:space="preserve">Lions Quest socialinio ir emocinio ugdymo programa „Laikas kartu“, skirta priešmokyklinių ir pradinių klasių mokiniams. Taip pat Juodšilių šv. Uršulės Leduchovskos, Lavoriškių Stepono Batoro, Marijampolio Meilės Lukšienės, Maišiagalos Lietuvos didžiojo kunigaikščio Algirdo, Nemenčinės Gedimino ir Nemenčinės Konstanto Parčevskio bei Paberžės „Verdenės“ gimnazijose buvo įgyvendinama Lions Quest gyvenimo įgūdžių ugdymo programa „Paauglystės kryžkelės“, skirta 5–8 klasių mokiniams, o Avižienių ir Marijampolio Meilės Lukšienės gimnazijose buvo įgyvendinama ir Lions Quest programa ,,Raktai į sėkmę“, skirta 9–12 klasių mokiniams. </w:t>
      </w:r>
    </w:p>
    <w:p w14:paraId="487CD3D4" w14:textId="77777777" w:rsidR="00873780" w:rsidRPr="000B6A66" w:rsidRDefault="00BB5B4C" w:rsidP="000B6A66">
      <w:pPr>
        <w:tabs>
          <w:tab w:val="left" w:pos="567"/>
        </w:tabs>
        <w:spacing w:after="0" w:line="240" w:lineRule="auto"/>
        <w:jc w:val="both"/>
        <w:rPr>
          <w:lang w:val="lt-LT"/>
        </w:rPr>
      </w:pPr>
      <w:r w:rsidRPr="000B6A66">
        <w:rPr>
          <w:lang w:val="lt-LT"/>
        </w:rPr>
        <w:tab/>
        <w:t xml:space="preserve">Siekiant stiprinti mokinių emocinius ir socialinius įgūdžius Kalvelių „Aušros“ gimnazija ir Bezdonių „Saulėtekio“ pagrindinė mokykla vykdė Vaiko emocijų išraiškos kontrolės (toliau – VEIK) prevencinę programą, skirtą 8–18 m. vaikams ir jaunuoliams. Dalyvaudami VEIK programoje mokiniai mokomi atpažinti ir įvardinti savo jausmus, stiprinti savitvardą ir impulsų kontrolę, parodant būdus, kaip galima nukreipti impulsyvų elgesį socialiai priimtina linkme, mokosi laikytis ribų, stebėti savo emocines būsenas, lavina gebėjimą suprasti kitus žmones, atjausti bei ieškoti tinkamų problemų sprendimo būdų. </w:t>
      </w:r>
    </w:p>
    <w:p w14:paraId="77D741EB" w14:textId="77777777" w:rsidR="00873780" w:rsidRPr="000B6A66" w:rsidRDefault="00BB5B4C" w:rsidP="000B6A66">
      <w:pPr>
        <w:tabs>
          <w:tab w:val="left" w:pos="567"/>
        </w:tabs>
        <w:spacing w:after="0" w:line="240" w:lineRule="auto"/>
        <w:jc w:val="both"/>
        <w:rPr>
          <w:lang w:val="lt-LT"/>
        </w:rPr>
      </w:pPr>
      <w:r w:rsidRPr="000B6A66">
        <w:rPr>
          <w:lang w:val="lt-LT"/>
        </w:rPr>
        <w:tab/>
        <w:t>Vilniaus rajono savivaldybės 5 bendrojo ugdymo mokyklos (Maišiagalos kun. Juzefo Obrembskio, Mickūnų, Zujūnų gimnazijos, Mostiškių mokykla-daugiafunkcis centras ir Rakonių pagrindinė mokykla) pradėjo dalyvauti smurto ir patyčių prevencijos programoje OLWEUS, o Pagirių gimnazija ir Sudervės Mariano Zdziechovskio pagrindinė mokykla tęsė OLWEUS programos kokybės užtikrinimo sistemos (OPKUS) vykdymą.</w:t>
      </w:r>
      <w:r w:rsidRPr="000B6A66">
        <w:rPr>
          <w:b/>
          <w:lang w:val="lt-LT"/>
        </w:rPr>
        <w:t xml:space="preserve"> </w:t>
      </w:r>
      <w:r w:rsidRPr="000B6A66">
        <w:rPr>
          <w:lang w:val="lt-LT"/>
        </w:rPr>
        <w:t xml:space="preserve">Programa vykdoma siekiant mažinti patyčių ir kitokio asocialaus elgesio apraiškas, mokyti visą mokyklos personalą atpažinti, pastebėti patyčias ir tinkamai į jas reaguoti. </w:t>
      </w:r>
    </w:p>
    <w:p w14:paraId="1808CB0F" w14:textId="77777777" w:rsidR="00873780" w:rsidRPr="000B6A66" w:rsidRDefault="00BB5B4C" w:rsidP="000B6A66">
      <w:pPr>
        <w:tabs>
          <w:tab w:val="left" w:pos="567"/>
        </w:tabs>
        <w:spacing w:after="0" w:line="240" w:lineRule="auto"/>
        <w:jc w:val="both"/>
        <w:rPr>
          <w:lang w:val="lt-LT"/>
        </w:rPr>
      </w:pPr>
      <w:r w:rsidRPr="000B6A66">
        <w:rPr>
          <w:lang w:val="lt-LT"/>
        </w:rPr>
        <w:lastRenderedPageBreak/>
        <w:tab/>
        <w:t xml:space="preserve">Kaip ir kiekvienais metais, Vilniaus rajono savivaldybės švietimo įstaigos kovo mėn.  prisidėjo prie emocinės paramos tarnybos „Vaikų linija“ inicijuotos „Veiksmo savaitės be patyčių“. 2019 m. minint „Veiksmo savaitės be patyčių“ dešimtmetį ši iniciatyva buvo išplėsta ir pavadinta ,,Sąmoningumo didinimo mėnesiu be patyčių“, todėl visą kovo mėnesį švietimo įstaigose buvo organizuojamos ir vykdomos veiklos, skirtos patyčių prevencijai ir kitokio žeminančio elgesio stabdymui. Pagalbos mokiniui specialistai, prisijungdami prie šios iniciatyvos, aktyviai organizavo ir vykdė daugybę mokinių sąmoningumą skatinančių veiklų, kviesdami visus drauge ieškoti priemonių bei būdų, galinčių užtikrinti saugią ir pagarbią mokymosi aplinką. </w:t>
      </w:r>
      <w:r w:rsidRPr="000B6A66">
        <w:rPr>
          <w:lang w:val="lt-LT"/>
        </w:rPr>
        <w:tab/>
      </w:r>
    </w:p>
    <w:p w14:paraId="2462CD80" w14:textId="77777777" w:rsidR="00873780" w:rsidRPr="000B6A66" w:rsidRDefault="00BB5B4C" w:rsidP="000B6A66">
      <w:pPr>
        <w:tabs>
          <w:tab w:val="left" w:pos="567"/>
        </w:tabs>
        <w:spacing w:after="0" w:line="240" w:lineRule="auto"/>
        <w:ind w:firstLine="567"/>
        <w:jc w:val="both"/>
        <w:rPr>
          <w:rFonts w:eastAsia="Calibri"/>
          <w:lang w:val="lt-LT" w:eastAsia="en-US"/>
        </w:rPr>
      </w:pPr>
      <w:r w:rsidRPr="000B6A66">
        <w:rPr>
          <w:rFonts w:eastAsia="Calibri"/>
          <w:lang w:val="lt-LT" w:eastAsia="en-US"/>
        </w:rPr>
        <w:t xml:space="preserve">Be to, glaudžiai bendradarbiaujant su socialiniais partneriais, tokiais kaip policija, visuomenės sveikatos biuru, Vilniaus rajono centrine poliklinika ir kitais, švietimo įstaigose buvo vykdoma narkomanijos, alkoholizmo, savižudybių, smurto ir patyčių prevencinė veikla, stiprinama vaikų ir paauglių psichinė sveikata, tobulinami jų socialiniai įgūdžiai ir kompetencijos, mokyklose socialiniai partneriai skaitė paskaitas aktualiais mokiniams klausimais. </w:t>
      </w:r>
      <w:r w:rsidRPr="000B6A66">
        <w:rPr>
          <w:rFonts w:eastAsia="Times New Roman"/>
          <w:lang w:val="lt-LT" w:eastAsia="en-US"/>
        </w:rPr>
        <w:t>12 švietimo įstaigų</w:t>
      </w:r>
      <w:r w:rsidRPr="000B6A66">
        <w:rPr>
          <w:rFonts w:eastAsia="Calibri"/>
          <w:lang w:val="lt-LT" w:eastAsia="en-US"/>
        </w:rPr>
        <w:t xml:space="preserve"> dalyvavo </w:t>
      </w:r>
      <w:r w:rsidRPr="000B6A66">
        <w:rPr>
          <w:rFonts w:eastAsia="Calibri"/>
          <w:lang w:val="lt-LT" w:eastAsia="lt-LT"/>
        </w:rPr>
        <w:t>Vilniaus visuomenės sveikatos biuro e</w:t>
      </w:r>
      <w:r w:rsidRPr="000B6A66">
        <w:rPr>
          <w:rFonts w:eastAsia="Times New Roman"/>
          <w:lang w:val="lt-LT" w:eastAsia="en-US"/>
        </w:rPr>
        <w:t xml:space="preserve">mocinio raštingumo projekte „Paguodos skrynelė“, </w:t>
      </w:r>
      <w:r w:rsidR="00727C01">
        <w:rPr>
          <w:rFonts w:eastAsia="Times New Roman"/>
          <w:lang w:val="lt-LT" w:eastAsia="en-US"/>
        </w:rPr>
        <w:t>ir</w:t>
      </w:r>
      <w:r w:rsidRPr="000B6A66">
        <w:rPr>
          <w:rFonts w:eastAsia="Times New Roman"/>
          <w:lang w:val="lt-LT" w:eastAsia="en-US"/>
        </w:rPr>
        <w:t xml:space="preserve"> </w:t>
      </w:r>
      <w:r w:rsidR="00727C01">
        <w:rPr>
          <w:rFonts w:eastAsia="Times New Roman"/>
          <w:lang w:val="lt-LT" w:eastAsia="en-US"/>
        </w:rPr>
        <w:t>,,</w:t>
      </w:r>
      <w:r w:rsidRPr="000B6A66">
        <w:rPr>
          <w:rFonts w:eastAsia="Times New Roman"/>
          <w:lang w:val="lt-LT" w:eastAsia="en-US"/>
        </w:rPr>
        <w:t>paguodos skryneles</w:t>
      </w:r>
      <w:r w:rsidR="00727C01">
        <w:rPr>
          <w:rFonts w:eastAsia="Times New Roman"/>
          <w:lang w:val="lt-LT" w:eastAsia="en-US"/>
        </w:rPr>
        <w:t>“</w:t>
      </w:r>
      <w:r w:rsidRPr="000B6A66">
        <w:rPr>
          <w:rFonts w:eastAsia="Times New Roman"/>
          <w:lang w:val="lt-LT" w:eastAsia="en-US"/>
        </w:rPr>
        <w:t xml:space="preserve"> gavo 434 mokiniai. </w:t>
      </w:r>
      <w:r w:rsidRPr="000B6A66">
        <w:rPr>
          <w:lang w:val="lt-LT"/>
        </w:rPr>
        <w:t>Projekto tikslas buvo lavinti mokinių emocinio savireguliavimo įgūdžius.</w:t>
      </w:r>
    </w:p>
    <w:p w14:paraId="7D72732D" w14:textId="77777777" w:rsidR="00873780" w:rsidRPr="000B6A66" w:rsidRDefault="00BB5B4C" w:rsidP="000B6A66">
      <w:pPr>
        <w:tabs>
          <w:tab w:val="left" w:pos="567"/>
        </w:tabs>
        <w:spacing w:after="0" w:line="240" w:lineRule="auto"/>
        <w:jc w:val="both"/>
        <w:rPr>
          <w:lang w:val="lt-LT"/>
        </w:rPr>
      </w:pPr>
      <w:r w:rsidRPr="000B6A66">
        <w:rPr>
          <w:lang w:val="lt-LT"/>
        </w:rPr>
        <w:tab/>
        <w:t xml:space="preserve">Tačiau būtina ir toliau aktyviai bei nuosekliai plėtoti prevencinių programų įgyvendinimą, nes rajono savivaldybės švietimo įstaigose smurtą ir patyčias patyrusių mokinių skaičius nors ir sumažėjo 2018–2019 m. m. palyginus su 2017–2018 m. m., bet vis vien dar išlieka nemažas ir sudaro 2,2 proc. (2017–2018 m. m. ŠVIS duomenimis iš viso smurtą ir patyčias patyrė 329 Vilniaus rajono savivaldybės švietimo įstaigų mokiniai (vaikai), o 2018–2019 m. m. Vilniaus rajono savivaldybės švietimo įstaigose ŠVIS duomenimis buvo užfiksuotas </w:t>
      </w:r>
      <w:r w:rsidRPr="000B6A66">
        <w:rPr>
          <w:b/>
          <w:lang w:val="lt-LT"/>
        </w:rPr>
        <w:t>patyčias bei smurtą patyrusių mokinių (vaikų) skaičius – 236</w:t>
      </w:r>
      <w:r w:rsidRPr="000B6A66">
        <w:rPr>
          <w:lang w:val="lt-LT"/>
        </w:rPr>
        <w:t xml:space="preserve">). Todėl mokytojai ir toliau turėtų aktyviai tobulinti savo kvalifikaciją mokinių socialinių ir emocinių kompetencijų ugdymo srityje.  </w:t>
      </w:r>
    </w:p>
    <w:p w14:paraId="2AB970B9" w14:textId="77777777" w:rsidR="00873780" w:rsidRPr="000B6A66" w:rsidRDefault="00873780" w:rsidP="000B6A66">
      <w:pPr>
        <w:tabs>
          <w:tab w:val="left" w:pos="567"/>
        </w:tabs>
        <w:spacing w:after="0" w:line="240" w:lineRule="auto"/>
        <w:jc w:val="both"/>
        <w:rPr>
          <w:lang w:val="lt-LT"/>
        </w:rPr>
      </w:pPr>
    </w:p>
    <w:p w14:paraId="272627ED" w14:textId="77777777" w:rsidR="00873780" w:rsidRPr="000B6A66" w:rsidRDefault="00BB5B4C" w:rsidP="000B6A66">
      <w:pPr>
        <w:tabs>
          <w:tab w:val="left" w:pos="567"/>
        </w:tabs>
        <w:spacing w:after="0" w:line="240" w:lineRule="auto"/>
        <w:jc w:val="center"/>
        <w:rPr>
          <w:b/>
          <w:lang w:val="lt-LT"/>
        </w:rPr>
      </w:pPr>
      <w:r w:rsidRPr="000B6A66">
        <w:rPr>
          <w:b/>
          <w:lang w:val="lt-LT"/>
        </w:rPr>
        <w:t>IV rajono švietimo prioritetas –</w:t>
      </w:r>
    </w:p>
    <w:p w14:paraId="7DD663D8" w14:textId="77777777" w:rsidR="00873780" w:rsidRPr="000B6A66" w:rsidRDefault="00BB5B4C" w:rsidP="000B6A66">
      <w:pPr>
        <w:tabs>
          <w:tab w:val="left" w:pos="567"/>
        </w:tabs>
        <w:spacing w:after="0" w:line="240" w:lineRule="auto"/>
        <w:jc w:val="center"/>
        <w:rPr>
          <w:b/>
          <w:lang w:val="lt-LT"/>
        </w:rPr>
      </w:pPr>
      <w:r w:rsidRPr="000B6A66">
        <w:rPr>
          <w:b/>
          <w:lang w:val="lt-LT" w:eastAsia="lt-LT"/>
        </w:rPr>
        <w:t>didinti pagalbos specialiųjų ugdymosi poreikių turintiems mokiniams prieinamumą</w:t>
      </w:r>
    </w:p>
    <w:p w14:paraId="24C150E1" w14:textId="77777777" w:rsidR="00873780" w:rsidRPr="000B6A66" w:rsidRDefault="00873780" w:rsidP="000B6A66">
      <w:pPr>
        <w:spacing w:after="0" w:line="240" w:lineRule="auto"/>
        <w:jc w:val="center"/>
        <w:rPr>
          <w:rFonts w:eastAsia="Times New Roman"/>
          <w:b/>
          <w:lang w:val="lt-LT" w:eastAsia="pl-PL"/>
        </w:rPr>
      </w:pPr>
    </w:p>
    <w:p w14:paraId="27488183" w14:textId="77777777" w:rsidR="00873780" w:rsidRPr="000B6A66" w:rsidRDefault="00BB5B4C" w:rsidP="000B6A66">
      <w:pPr>
        <w:spacing w:after="0" w:line="240" w:lineRule="auto"/>
        <w:jc w:val="center"/>
        <w:rPr>
          <w:rFonts w:eastAsia="Times New Roman"/>
          <w:b/>
          <w:lang w:val="lt-LT" w:eastAsia="pl-PL"/>
        </w:rPr>
      </w:pPr>
      <w:r w:rsidRPr="000B6A66">
        <w:rPr>
          <w:rFonts w:eastAsia="Times New Roman"/>
          <w:b/>
          <w:lang w:val="lt-LT" w:eastAsia="pl-PL"/>
        </w:rPr>
        <w:t xml:space="preserve">Specialiųjų ugdymosi poreikių mokinių ugdymas </w:t>
      </w:r>
    </w:p>
    <w:p w14:paraId="239D33CA" w14:textId="77777777" w:rsidR="00873780" w:rsidRPr="000B6A66" w:rsidRDefault="00873780" w:rsidP="000B6A66">
      <w:pPr>
        <w:spacing w:after="0" w:line="240" w:lineRule="auto"/>
        <w:jc w:val="center"/>
        <w:rPr>
          <w:rFonts w:eastAsia="Times New Roman"/>
          <w:b/>
          <w:lang w:val="lt-LT" w:eastAsia="pl-PL"/>
        </w:rPr>
      </w:pPr>
    </w:p>
    <w:p w14:paraId="60D8A4DF" w14:textId="77777777" w:rsidR="00873780" w:rsidRPr="000B6A66" w:rsidRDefault="00BB5B4C" w:rsidP="000B6A66">
      <w:pPr>
        <w:tabs>
          <w:tab w:val="left" w:pos="567"/>
        </w:tabs>
        <w:spacing w:after="0" w:line="240" w:lineRule="auto"/>
        <w:jc w:val="both"/>
        <w:rPr>
          <w:rFonts w:eastAsia="Times New Roman"/>
          <w:lang w:val="lt-LT" w:eastAsia="pl-PL"/>
        </w:rPr>
      </w:pPr>
      <w:r w:rsidRPr="000B6A66">
        <w:rPr>
          <w:rFonts w:eastAsia="Times New Roman"/>
          <w:lang w:val="lt-LT" w:eastAsia="pl-PL"/>
        </w:rPr>
        <w:tab/>
      </w:r>
      <w:r w:rsidRPr="000B6A66">
        <w:rPr>
          <w:rFonts w:eastAsia="Times New Roman"/>
          <w:lang w:val="lt-LT" w:eastAsia="pl-PL"/>
        </w:rPr>
        <w:tab/>
        <w:t xml:space="preserve">Specialiųjų ugdymosi poreikių mokinių skaičius savivaldybės ugdymo įstaigose kasmet auga, todėl iškyla poreikis ir kasmet </w:t>
      </w:r>
      <w:r w:rsidRPr="000B6A66">
        <w:rPr>
          <w:lang w:val="lt-LT" w:eastAsia="lt-LT"/>
        </w:rPr>
        <w:t>didinti pagalbos specialiųjų ugdymosi poreikių turintiems mokiniams prieinamumą</w:t>
      </w:r>
      <w:r w:rsidRPr="000B6A66">
        <w:rPr>
          <w:rFonts w:eastAsia="Times New Roman"/>
          <w:lang w:val="lt-LT" w:eastAsia="pl-PL"/>
        </w:rPr>
        <w:t>. 2016–2017 m. m. Vilniaus rajono savivaldybės bendrojo ugdymo mokyklose ugdėsi 430</w:t>
      </w:r>
      <w:r w:rsidRPr="000B6A66">
        <w:rPr>
          <w:lang w:val="lt-LT"/>
        </w:rPr>
        <w:t xml:space="preserve"> </w:t>
      </w:r>
      <w:r w:rsidRPr="000B6A66">
        <w:rPr>
          <w:rFonts w:eastAsia="Times New Roman"/>
          <w:lang w:val="lt-LT" w:eastAsia="pl-PL"/>
        </w:rPr>
        <w:t>mokinių, turinčių specialiųjų ugdymosi poreikių, 2017–2018 m. m. – 461,  2018–2019 m. m. – 712, o 2019–2020 m. m. bendrojo ugdymo mokyklose ugdosi jau 943 specialiųjų ugdymosi poreikių mokiniai,</w:t>
      </w:r>
      <w:r w:rsidRPr="000B6A66">
        <w:rPr>
          <w:lang w:val="lt-LT"/>
        </w:rPr>
        <w:t xml:space="preserve"> </w:t>
      </w:r>
      <w:r w:rsidRPr="000B6A66">
        <w:rPr>
          <w:rFonts w:eastAsia="Times New Roman"/>
          <w:lang w:val="lt-LT" w:eastAsia="pl-PL"/>
        </w:rPr>
        <w:t xml:space="preserve">kurie sudaro 11,4 proc. visų mokinių skaičiaus, iš jų 11 mokinių turi labai didelių poreikių, 175 – didelių poreikių, 264 – vidutinių poreikių ir 493 – nedidelių poreikių. Iš viso pagal </w:t>
      </w:r>
      <w:r w:rsidRPr="000B6A66">
        <w:rPr>
          <w:rFonts w:eastAsia="Times New Roman"/>
          <w:b/>
          <w:lang w:val="lt-LT" w:eastAsia="pl-PL"/>
        </w:rPr>
        <w:t>pradinio ugdymo individualizuotą programą</w:t>
      </w:r>
      <w:r w:rsidRPr="000B6A66">
        <w:rPr>
          <w:rFonts w:eastAsia="Times New Roman"/>
          <w:lang w:val="lt-LT" w:eastAsia="pl-PL"/>
        </w:rPr>
        <w:t xml:space="preserve"> ugdomi 8 mokiniai, o pagal </w:t>
      </w:r>
      <w:r w:rsidRPr="000B6A66">
        <w:rPr>
          <w:rFonts w:eastAsia="Times New Roman"/>
          <w:b/>
          <w:lang w:val="lt-LT" w:eastAsia="pl-PL"/>
        </w:rPr>
        <w:t>pagrindinio ugdymo individualizuotą programą</w:t>
      </w:r>
      <w:r w:rsidRPr="000B6A66">
        <w:rPr>
          <w:rFonts w:eastAsia="Times New Roman"/>
          <w:lang w:val="lt-LT" w:eastAsia="pl-PL"/>
        </w:rPr>
        <w:t xml:space="preserve"> – 27 mokiniai.</w:t>
      </w:r>
    </w:p>
    <w:p w14:paraId="7239ECB4" w14:textId="77777777" w:rsidR="00873780" w:rsidRPr="000B6A66" w:rsidRDefault="00BB5B4C" w:rsidP="000B6A66">
      <w:pPr>
        <w:spacing w:after="0" w:line="240" w:lineRule="auto"/>
        <w:jc w:val="both"/>
        <w:rPr>
          <w:b/>
          <w:bCs/>
          <w:lang w:val="lt-LT" w:eastAsia="ja-JP"/>
        </w:rPr>
      </w:pPr>
      <w:r w:rsidRPr="000B6A66">
        <w:rPr>
          <w:rFonts w:eastAsia="Times New Roman"/>
          <w:lang w:val="lt-LT" w:eastAsia="pl-PL"/>
        </w:rPr>
        <w:tab/>
      </w:r>
      <w:r w:rsidRPr="000B6A66">
        <w:rPr>
          <w:lang w:val="lt-LT"/>
        </w:rPr>
        <w:t>S</w:t>
      </w:r>
      <w:r w:rsidRPr="000B6A66">
        <w:rPr>
          <w:rFonts w:eastAsia="Times New Roman"/>
          <w:lang w:val="lt-LT" w:eastAsia="lt-LT"/>
        </w:rPr>
        <w:t xml:space="preserve">iekiant efektyvinti pagalbą specialiųjų ugdymosi poreikių turintiems mokiniams, </w:t>
      </w:r>
      <w:r w:rsidRPr="000B6A66">
        <w:rPr>
          <w:lang w:val="lt-LT"/>
        </w:rPr>
        <w:t xml:space="preserve">visose mokyklose, kuriose jie ugdomi, įsteigti </w:t>
      </w:r>
      <w:r w:rsidRPr="000B6A66">
        <w:rPr>
          <w:b/>
          <w:lang w:val="lt-LT"/>
        </w:rPr>
        <w:t>mokytojų padėjėjų etatai</w:t>
      </w:r>
      <w:r w:rsidRPr="000B6A66">
        <w:rPr>
          <w:lang w:val="lt-LT"/>
        </w:rPr>
        <w:t xml:space="preserve">, </w:t>
      </w:r>
      <w:r w:rsidRPr="000B6A66">
        <w:rPr>
          <w:lang w:val="lt-LT" w:eastAsia="ja-JP"/>
        </w:rPr>
        <w:t>dirba pagalbos mokiniui specialistai (psichologai, logopedai, socialiniai ir specialieji pedagogai), kurie mokiniams teikia visapusišką ugdymosi pagalbą.</w:t>
      </w:r>
    </w:p>
    <w:p w14:paraId="333AB299" w14:textId="77777777" w:rsidR="00873780" w:rsidRPr="000B6A66" w:rsidRDefault="00BB5B4C" w:rsidP="00B0691C">
      <w:pPr>
        <w:spacing w:after="0" w:line="240" w:lineRule="auto"/>
        <w:ind w:firstLine="851"/>
        <w:jc w:val="both"/>
        <w:rPr>
          <w:b/>
          <w:lang w:val="lt-LT"/>
        </w:rPr>
      </w:pPr>
      <w:r w:rsidRPr="000B6A66">
        <w:rPr>
          <w:lang w:val="lt-LT"/>
        </w:rPr>
        <w:t xml:space="preserve">Be to, įgyvendinant NVŠ programas siekiama sudaryti galimybes ir specialiųjų ugdymosi poreikių turintiems mokiniams pasirinkti jų poreikius atliepiančias neformaliojo vaikų švietimo programas. </w:t>
      </w:r>
    </w:p>
    <w:p w14:paraId="6DE25F23" w14:textId="77777777" w:rsidR="005A4DE2" w:rsidRDefault="005A4DE2" w:rsidP="000B6A66">
      <w:pPr>
        <w:spacing w:after="0" w:line="240" w:lineRule="auto"/>
        <w:jc w:val="center"/>
        <w:rPr>
          <w:b/>
          <w:lang w:val="lt-LT"/>
        </w:rPr>
      </w:pPr>
    </w:p>
    <w:p w14:paraId="2068AD77" w14:textId="77777777" w:rsidR="00873780" w:rsidRPr="000B6A66" w:rsidRDefault="00BB5B4C" w:rsidP="000B6A66">
      <w:pPr>
        <w:spacing w:after="0" w:line="240" w:lineRule="auto"/>
        <w:jc w:val="center"/>
        <w:rPr>
          <w:b/>
          <w:lang w:val="lt-LT"/>
        </w:rPr>
      </w:pPr>
      <w:r w:rsidRPr="000B6A66">
        <w:rPr>
          <w:b/>
          <w:lang w:val="lt-LT"/>
        </w:rPr>
        <w:t xml:space="preserve">Mokyklų pritaikymas neįgaliesiems </w:t>
      </w:r>
    </w:p>
    <w:p w14:paraId="6AD3697F" w14:textId="77777777" w:rsidR="00873780" w:rsidRPr="000B6A66" w:rsidRDefault="00873780" w:rsidP="000B6A66">
      <w:pPr>
        <w:spacing w:after="0" w:line="240" w:lineRule="auto"/>
        <w:jc w:val="center"/>
        <w:rPr>
          <w:b/>
          <w:lang w:val="lt-LT"/>
        </w:rPr>
      </w:pPr>
    </w:p>
    <w:p w14:paraId="4B8320FA" w14:textId="77777777" w:rsidR="00873780" w:rsidRPr="000B6A66" w:rsidRDefault="00BB5B4C" w:rsidP="000B6A66">
      <w:pPr>
        <w:spacing w:after="0" w:line="240" w:lineRule="auto"/>
        <w:ind w:firstLine="851"/>
        <w:jc w:val="both"/>
        <w:rPr>
          <w:lang w:val="lt-LT"/>
        </w:rPr>
      </w:pPr>
      <w:r w:rsidRPr="000B6A66">
        <w:rPr>
          <w:lang w:val="lt-LT"/>
        </w:rPr>
        <w:lastRenderedPageBreak/>
        <w:t xml:space="preserve">Pritaikytos arba iš dalies pritaikytos neįgaliesiems 2018 m. buvo 33 Vilniaus rajono savivaldybės mokyklos, o 2019 m. jau pritaikytos arba iš dalies pritaikytos neįgaliesiems 36 mokyklos: 31 mokykla turi pandusus, 2 mokyklose jis nereikalingas, 11 mokyklų turi liftus ar keltuvus ir 30 mokyklų yra sanitariniai mazgai, pritaikyti neįgaliesiems.  </w:t>
      </w:r>
    </w:p>
    <w:p w14:paraId="0094E9C5" w14:textId="77777777" w:rsidR="00873780" w:rsidRPr="000B6A66" w:rsidRDefault="00873780" w:rsidP="000B6A66">
      <w:pPr>
        <w:spacing w:after="0" w:line="240" w:lineRule="auto"/>
        <w:ind w:firstLine="851"/>
        <w:jc w:val="both"/>
        <w:rPr>
          <w:lang w:val="lt-LT"/>
        </w:rPr>
      </w:pPr>
    </w:p>
    <w:p w14:paraId="6BD8E0F6" w14:textId="77777777" w:rsidR="00873780" w:rsidRPr="000B6A66" w:rsidRDefault="00BB5B4C" w:rsidP="000B6A66">
      <w:pPr>
        <w:spacing w:after="0" w:line="240" w:lineRule="auto"/>
        <w:jc w:val="center"/>
        <w:rPr>
          <w:b/>
          <w:lang w:val="lt-LT"/>
        </w:rPr>
      </w:pPr>
      <w:r w:rsidRPr="000B6A66">
        <w:rPr>
          <w:b/>
          <w:lang w:val="lt-LT"/>
        </w:rPr>
        <w:t>Užtikrintas neįgaliųjų mokinių pavėžėjimas</w:t>
      </w:r>
    </w:p>
    <w:p w14:paraId="7A3B389F" w14:textId="77777777" w:rsidR="00873780" w:rsidRPr="000B6A66" w:rsidRDefault="00873780" w:rsidP="000B6A66">
      <w:pPr>
        <w:spacing w:after="0" w:line="240" w:lineRule="auto"/>
        <w:jc w:val="center"/>
        <w:rPr>
          <w:lang w:val="lt-LT"/>
        </w:rPr>
      </w:pPr>
    </w:p>
    <w:p w14:paraId="4CF82FDC" w14:textId="77777777" w:rsidR="00873780" w:rsidRPr="000B6A66" w:rsidRDefault="00BB5B4C" w:rsidP="000B6A66">
      <w:pPr>
        <w:spacing w:after="0" w:line="240" w:lineRule="auto"/>
        <w:ind w:firstLine="851"/>
        <w:jc w:val="both"/>
        <w:rPr>
          <w:shd w:val="clear" w:color="auto" w:fill="FFFFFF"/>
          <w:lang w:val="lt-LT"/>
        </w:rPr>
      </w:pPr>
      <w:r w:rsidRPr="000B6A66">
        <w:rPr>
          <w:lang w:val="lt-LT"/>
        </w:rPr>
        <w:t>Augant specialiųjų ugdymosi poreikių mokinių skaičiui, kasmet didėja ir pavežamų mokinių, turinčių specialiųjų ugdymosi poreikių, kurie nepajėgia patys atvykti į mokyklą ir grįžti atgal namo (negali savarankiškai vaikščioti, dėl didelių sutrikimų yra nesaugūs gatvėje), skaičius. Siekiant užtikrinti tokių vaikų saugumą labai svarbus yra tinkamas, gerai organizuotas pavėžėjimas, kuris sudaro visas galimybes</w:t>
      </w:r>
      <w:r w:rsidRPr="000B6A66">
        <w:rPr>
          <w:rFonts w:ascii="Georgia" w:hAnsi="Georgia"/>
          <w:sz w:val="13"/>
          <w:szCs w:val="13"/>
          <w:shd w:val="clear" w:color="auto" w:fill="FFFFFF"/>
          <w:lang w:val="lt-LT"/>
        </w:rPr>
        <w:t xml:space="preserve"> </w:t>
      </w:r>
      <w:r w:rsidRPr="000B6A66">
        <w:rPr>
          <w:shd w:val="clear" w:color="auto" w:fill="FFFFFF"/>
          <w:lang w:val="lt-LT"/>
        </w:rPr>
        <w:t xml:space="preserve">saugiai keliauti į mokyklą ir atgal. Mokinių, turinčių specialiųjų ugdymosi poreikių,  pavėžėjimas organizuotas 2 būdais: privačiu tėvų transportu bei specialiaisiais reisais. Iš viso </w:t>
      </w:r>
      <w:r w:rsidRPr="000B6A66">
        <w:rPr>
          <w:lang w:val="lt-LT"/>
        </w:rPr>
        <w:t xml:space="preserve">2017 m. buvo pavežamas 41 specialiųjų ugdymosi poreikių turintis mokinys, 2018 m. – 55, o 2019 m. buvo pavežami į ugdymo įstaigas net 62 Vilniaus rajono savivaldybės neįgalieji vaikai, </w:t>
      </w:r>
      <w:r w:rsidRPr="000B6A66">
        <w:rPr>
          <w:shd w:val="clear" w:color="auto" w:fill="FFFFFF"/>
          <w:lang w:val="lt-LT"/>
        </w:rPr>
        <w:t xml:space="preserve">kurių pavėžėjimui buvo panaudota </w:t>
      </w:r>
      <w:r w:rsidRPr="000B6A66">
        <w:rPr>
          <w:b/>
          <w:lang w:val="lt-LT"/>
        </w:rPr>
        <w:t>136,8 tūkst.</w:t>
      </w:r>
      <w:r w:rsidRPr="000B6A66">
        <w:rPr>
          <w:b/>
          <w:shd w:val="clear" w:color="auto" w:fill="FFFFFF"/>
          <w:lang w:val="lt-LT"/>
        </w:rPr>
        <w:t xml:space="preserve"> Eur</w:t>
      </w:r>
      <w:r w:rsidRPr="000B6A66">
        <w:rPr>
          <w:shd w:val="clear" w:color="auto" w:fill="FFFFFF"/>
          <w:lang w:val="lt-LT"/>
        </w:rPr>
        <w:t>.</w:t>
      </w:r>
    </w:p>
    <w:p w14:paraId="6850EDC0" w14:textId="77777777" w:rsidR="00873780" w:rsidRPr="000B6A66" w:rsidRDefault="00873780" w:rsidP="000B6A66">
      <w:pPr>
        <w:spacing w:after="0" w:line="240" w:lineRule="auto"/>
        <w:ind w:firstLine="851"/>
        <w:jc w:val="both"/>
        <w:rPr>
          <w:shd w:val="clear" w:color="auto" w:fill="FFFFFF"/>
          <w:lang w:val="lt-LT"/>
        </w:rPr>
      </w:pPr>
    </w:p>
    <w:p w14:paraId="03BDCEFF" w14:textId="77777777" w:rsidR="00873780" w:rsidRPr="000B6A66" w:rsidRDefault="00BB5B4C" w:rsidP="000B6A66">
      <w:pPr>
        <w:spacing w:after="0" w:line="240" w:lineRule="auto"/>
        <w:ind w:firstLine="851"/>
        <w:jc w:val="both"/>
        <w:rPr>
          <w:shd w:val="clear" w:color="auto" w:fill="FFFFFF"/>
          <w:lang w:val="lt-LT"/>
        </w:rPr>
      </w:pPr>
      <w:r w:rsidRPr="000B6A66">
        <w:rPr>
          <w:noProof/>
          <w:shd w:val="clear" w:color="auto" w:fill="FFFFFF"/>
          <w:lang w:val="lt-LT" w:eastAsia="lt-LT"/>
        </w:rPr>
        <w:drawing>
          <wp:inline distT="0" distB="0" distL="0" distR="0" wp14:anchorId="3C49037B" wp14:editId="58174A51">
            <wp:extent cx="5486400" cy="3200400"/>
            <wp:effectExtent l="0" t="0" r="19050" b="190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3BAC3DC" w14:textId="77777777" w:rsidR="00873780" w:rsidRPr="000B6A66" w:rsidRDefault="00873780" w:rsidP="000B6A66">
      <w:pPr>
        <w:spacing w:after="0" w:line="240" w:lineRule="auto"/>
        <w:jc w:val="both"/>
        <w:rPr>
          <w:color w:val="FF0000"/>
          <w:shd w:val="clear" w:color="auto" w:fill="FFFFFF"/>
          <w:lang w:val="lt-LT"/>
        </w:rPr>
      </w:pPr>
    </w:p>
    <w:p w14:paraId="4EF8A3BD" w14:textId="77777777" w:rsidR="00873780" w:rsidRPr="000B6A66" w:rsidRDefault="00BB5B4C" w:rsidP="000B6A66">
      <w:pPr>
        <w:spacing w:after="0" w:line="240" w:lineRule="auto"/>
        <w:jc w:val="center"/>
        <w:rPr>
          <w:b/>
          <w:lang w:val="lt-LT"/>
        </w:rPr>
      </w:pPr>
      <w:r w:rsidRPr="000B6A66">
        <w:rPr>
          <w:b/>
          <w:lang w:val="lt-LT"/>
        </w:rPr>
        <w:t xml:space="preserve">V rajono švietimo prioritetas – </w:t>
      </w:r>
    </w:p>
    <w:p w14:paraId="33AE7B2D"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gerinti gimtųjų ir valstybinės kalbų ugdymo kokybę</w:t>
      </w:r>
    </w:p>
    <w:p w14:paraId="47B84E4E" w14:textId="77777777" w:rsidR="00873780" w:rsidRPr="000B6A66" w:rsidRDefault="00873780" w:rsidP="000B6A66">
      <w:pPr>
        <w:spacing w:after="0" w:line="240" w:lineRule="auto"/>
        <w:ind w:firstLine="1296"/>
        <w:jc w:val="both"/>
        <w:rPr>
          <w:rFonts w:eastAsia="Calibri"/>
          <w:lang w:val="lt-LT" w:eastAsia="en-US"/>
        </w:rPr>
      </w:pPr>
    </w:p>
    <w:p w14:paraId="04A0E1D4"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 xml:space="preserve">2019 m. rajone toliau buvo teikiamas prioritetas gimtųjų (lietuvių, lenkų, rusų) ir valstybinės kalbos ugdymo kokybei gerinti. </w:t>
      </w:r>
    </w:p>
    <w:p w14:paraId="2B042D2D"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 xml:space="preserve">2017 m. pasiektas gimtosios (lenkų) kalbos pagrindinio ugdymo pasiekimų patikrinimo (toliau – PUPP) rezultatas savivaldybės mokyklose buvo nežymiai aukštesnis (vidurkis – 7,23) negu respublikoje (vidurkis – 7,22). 2018 m. gimtosios (lenkų) kalbos PUPP vidurkis savivaldybėje – 7,31, o respublikoje – 7,37, o 2019 m. gimtosios (lenkų) kalbos PUPP vidurkis savivaldybėje  – 6,99, respublikoje – 7,26. Nors bendras savivaldybės mokyklų gimtosios (lenkų) kalbos PUPP vidurkis smuko, bet kai kuriose savivaldybės mokyklose pasiekti aukštesni rezultatai nei respublikoje. </w:t>
      </w:r>
    </w:p>
    <w:p w14:paraId="5A45E2CD" w14:textId="77777777" w:rsidR="005A4DE2" w:rsidRDefault="005A4DE2" w:rsidP="000B6A66">
      <w:pPr>
        <w:spacing w:after="0" w:line="240" w:lineRule="auto"/>
        <w:jc w:val="center"/>
        <w:rPr>
          <w:rFonts w:eastAsia="Calibri"/>
          <w:b/>
          <w:bCs/>
          <w:u w:val="single"/>
          <w:lang w:val="lt-LT" w:eastAsia="en-US"/>
        </w:rPr>
      </w:pPr>
    </w:p>
    <w:p w14:paraId="461AA8F1" w14:textId="77777777" w:rsidR="005A4DE2" w:rsidRDefault="005A4DE2" w:rsidP="000B6A66">
      <w:pPr>
        <w:spacing w:after="0" w:line="240" w:lineRule="auto"/>
        <w:jc w:val="center"/>
        <w:rPr>
          <w:rFonts w:eastAsia="Calibri"/>
          <w:b/>
          <w:bCs/>
          <w:u w:val="single"/>
          <w:lang w:val="lt-LT" w:eastAsia="en-US"/>
        </w:rPr>
      </w:pPr>
    </w:p>
    <w:p w14:paraId="07CFF08F" w14:textId="77777777" w:rsidR="005A4DE2" w:rsidRDefault="005A4DE2" w:rsidP="000B6A66">
      <w:pPr>
        <w:spacing w:after="0" w:line="240" w:lineRule="auto"/>
        <w:jc w:val="center"/>
        <w:rPr>
          <w:rFonts w:eastAsia="Calibri"/>
          <w:b/>
          <w:bCs/>
          <w:u w:val="single"/>
          <w:lang w:val="lt-LT" w:eastAsia="en-US"/>
        </w:rPr>
      </w:pPr>
    </w:p>
    <w:p w14:paraId="4F4C4A9B" w14:textId="77777777" w:rsidR="00873780" w:rsidRPr="000B6A66" w:rsidRDefault="00BB5B4C" w:rsidP="000B6A66">
      <w:pPr>
        <w:spacing w:after="0" w:line="240" w:lineRule="auto"/>
        <w:jc w:val="center"/>
        <w:rPr>
          <w:rFonts w:eastAsia="Calibri"/>
          <w:b/>
          <w:bCs/>
          <w:u w:val="single"/>
          <w:lang w:val="lt-LT" w:eastAsia="en-US"/>
        </w:rPr>
      </w:pPr>
      <w:r w:rsidRPr="000B6A66">
        <w:rPr>
          <w:rFonts w:eastAsia="Calibri"/>
          <w:b/>
          <w:bCs/>
          <w:u w:val="single"/>
          <w:lang w:val="lt-LT" w:eastAsia="en-US"/>
        </w:rPr>
        <w:t>Gimtosios (lenkų) kalbos ir literatūros PUPP 2016–2019 m. rezultatai</w:t>
      </w:r>
    </w:p>
    <w:p w14:paraId="3CD7000A" w14:textId="77777777" w:rsidR="00873780" w:rsidRPr="000B6A66" w:rsidRDefault="00873780" w:rsidP="000B6A66">
      <w:pPr>
        <w:spacing w:after="0" w:line="240" w:lineRule="auto"/>
        <w:jc w:val="both"/>
        <w:rPr>
          <w:rFonts w:eastAsia="Calibri"/>
          <w:lang w:val="lt-LT" w:eastAsia="en-US"/>
        </w:rPr>
      </w:pPr>
    </w:p>
    <w:tbl>
      <w:tblPr>
        <w:tblW w:w="0" w:type="auto"/>
        <w:tblInd w:w="108" w:type="dxa"/>
        <w:tblCellMar>
          <w:left w:w="0" w:type="dxa"/>
          <w:right w:w="0" w:type="dxa"/>
        </w:tblCellMar>
        <w:tblLook w:val="04A0" w:firstRow="1" w:lastRow="0" w:firstColumn="1" w:lastColumn="0" w:noHBand="0" w:noVBand="1"/>
      </w:tblPr>
      <w:tblGrid>
        <w:gridCol w:w="1403"/>
        <w:gridCol w:w="1716"/>
        <w:gridCol w:w="1984"/>
        <w:gridCol w:w="2191"/>
        <w:gridCol w:w="2328"/>
        <w:gridCol w:w="16"/>
      </w:tblGrid>
      <w:tr w:rsidR="00873780" w:rsidRPr="00F13BB3" w14:paraId="4E081FA3" w14:textId="77777777" w:rsidTr="00B0691C">
        <w:trPr>
          <w:trHeight w:val="624"/>
        </w:trPr>
        <w:tc>
          <w:tcPr>
            <w:tcW w:w="1403" w:type="dxa"/>
            <w:vMerge w:val="restart"/>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1F295068" w14:textId="77777777" w:rsidR="00873780" w:rsidRPr="000B6A66" w:rsidRDefault="00873780" w:rsidP="000B6A66">
            <w:pPr>
              <w:spacing w:after="0" w:line="240" w:lineRule="auto"/>
              <w:rPr>
                <w:rFonts w:eastAsia="Calibri"/>
                <w:b/>
                <w:bCs/>
                <w:lang w:val="lt-LT" w:eastAsia="en-US"/>
              </w:rPr>
            </w:pPr>
          </w:p>
        </w:tc>
        <w:tc>
          <w:tcPr>
            <w:tcW w:w="17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0EFE7848" w14:textId="77777777" w:rsidR="00873780" w:rsidRPr="000B6A66" w:rsidRDefault="00873780" w:rsidP="000B6A66">
            <w:pPr>
              <w:spacing w:after="0" w:line="240" w:lineRule="auto"/>
              <w:rPr>
                <w:rFonts w:eastAsia="Calibri"/>
                <w:lang w:val="lt-LT" w:eastAsia="en-US"/>
              </w:rPr>
            </w:pPr>
          </w:p>
          <w:p w14:paraId="5359151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Mokslo metai</w:t>
            </w:r>
          </w:p>
        </w:tc>
        <w:tc>
          <w:tcPr>
            <w:tcW w:w="1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1B8B9A6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Gavusių 1–3 balų įvertinimą (skaičiaus dalis proc.)</w:t>
            </w:r>
          </w:p>
        </w:tc>
        <w:tc>
          <w:tcPr>
            <w:tcW w:w="21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55B03DD5" w14:textId="77777777" w:rsidR="00873780" w:rsidRPr="000B6A66" w:rsidRDefault="00BB5B4C" w:rsidP="00BA2E93">
            <w:pPr>
              <w:spacing w:after="0" w:line="240" w:lineRule="auto"/>
              <w:rPr>
                <w:rFonts w:eastAsia="Calibri"/>
                <w:lang w:val="lt-LT" w:eastAsia="en-US"/>
              </w:rPr>
            </w:pPr>
            <w:r w:rsidRPr="000B6A66">
              <w:rPr>
                <w:rFonts w:eastAsia="Calibri"/>
                <w:lang w:val="lt-LT" w:eastAsia="en-US"/>
              </w:rPr>
              <w:t>Gavusių 9–</w:t>
            </w:r>
            <w:r w:rsidR="00BA2E93">
              <w:rPr>
                <w:rFonts w:eastAsia="Calibri"/>
                <w:lang w:val="lt-LT" w:eastAsia="en-US"/>
              </w:rPr>
              <w:t>10</w:t>
            </w:r>
            <w:r w:rsidRPr="000B6A66">
              <w:rPr>
                <w:rFonts w:eastAsia="Calibri"/>
                <w:lang w:val="lt-LT" w:eastAsia="en-US"/>
              </w:rPr>
              <w:t> balų įvertinimą (skaičiaus dalis proc.)</w:t>
            </w:r>
          </w:p>
        </w:tc>
        <w:tc>
          <w:tcPr>
            <w:tcW w:w="232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5410658" w14:textId="77777777" w:rsidR="00873780" w:rsidRPr="000B6A66" w:rsidRDefault="00BB5B4C" w:rsidP="00B0691C">
            <w:pPr>
              <w:spacing w:after="0" w:line="240" w:lineRule="auto"/>
              <w:rPr>
                <w:rFonts w:eastAsia="Calibri"/>
                <w:lang w:val="lt-LT" w:eastAsia="en-US"/>
              </w:rPr>
            </w:pPr>
            <w:r w:rsidRPr="000B6A66">
              <w:rPr>
                <w:rFonts w:eastAsia="Calibri"/>
                <w:lang w:val="lt-LT" w:eastAsia="en-US"/>
              </w:rPr>
              <w:t>Bendras įvertinimų vidurkis (nuo 1 iki 10 balo įvertinimas</w:t>
            </w:r>
            <w:r w:rsidR="00B0691C">
              <w:rPr>
                <w:rFonts w:eastAsia="Calibri"/>
                <w:lang w:val="lt-LT" w:eastAsia="en-US"/>
              </w:rPr>
              <w:t xml:space="preserve"> </w:t>
            </w:r>
            <w:r w:rsidRPr="000B6A66">
              <w:rPr>
                <w:rFonts w:eastAsia="Calibri"/>
                <w:lang w:val="lt-LT" w:eastAsia="en-US"/>
              </w:rPr>
              <w:t xml:space="preserve">proc.) </w:t>
            </w:r>
          </w:p>
        </w:tc>
        <w:tc>
          <w:tcPr>
            <w:tcW w:w="16" w:type="dxa"/>
            <w:vAlign w:val="center"/>
          </w:tcPr>
          <w:p w14:paraId="0A9D4260" w14:textId="77777777" w:rsidR="00873780" w:rsidRPr="000B6A66" w:rsidRDefault="00873780" w:rsidP="000B6A66">
            <w:pPr>
              <w:spacing w:after="0" w:line="240" w:lineRule="auto"/>
              <w:rPr>
                <w:rFonts w:eastAsia="Times New Roman"/>
                <w:sz w:val="20"/>
                <w:szCs w:val="20"/>
                <w:lang w:val="lt-LT" w:eastAsia="lt-LT"/>
              </w:rPr>
            </w:pPr>
          </w:p>
        </w:tc>
      </w:tr>
      <w:tr w:rsidR="00873780" w:rsidRPr="00F13BB3" w14:paraId="136980FF" w14:textId="77777777" w:rsidTr="00B0691C">
        <w:trPr>
          <w:trHeight w:val="517"/>
        </w:trPr>
        <w:tc>
          <w:tcPr>
            <w:tcW w:w="1403" w:type="dxa"/>
            <w:vMerge/>
            <w:tcBorders>
              <w:top w:val="single" w:sz="8" w:space="0" w:color="auto"/>
              <w:left w:val="single" w:sz="8" w:space="0" w:color="auto"/>
              <w:bottom w:val="single" w:sz="12" w:space="0" w:color="auto"/>
              <w:right w:val="single" w:sz="8" w:space="0" w:color="auto"/>
            </w:tcBorders>
            <w:vAlign w:val="center"/>
          </w:tcPr>
          <w:p w14:paraId="28B283FD" w14:textId="77777777" w:rsidR="00873780" w:rsidRPr="000B6A66" w:rsidRDefault="00873780" w:rsidP="000B6A66">
            <w:pPr>
              <w:spacing w:after="0" w:line="240" w:lineRule="auto"/>
              <w:rPr>
                <w:rFonts w:eastAsia="Calibri"/>
                <w:b/>
                <w:bCs/>
                <w:lang w:val="lt-LT" w:eastAsia="en-US"/>
              </w:rPr>
            </w:pPr>
          </w:p>
        </w:tc>
        <w:tc>
          <w:tcPr>
            <w:tcW w:w="1716" w:type="dxa"/>
            <w:vMerge/>
            <w:tcBorders>
              <w:top w:val="single" w:sz="8" w:space="0" w:color="auto"/>
              <w:left w:val="nil"/>
              <w:bottom w:val="single" w:sz="8" w:space="0" w:color="auto"/>
              <w:right w:val="single" w:sz="8" w:space="0" w:color="auto"/>
            </w:tcBorders>
            <w:vAlign w:val="center"/>
          </w:tcPr>
          <w:p w14:paraId="637E373B" w14:textId="77777777" w:rsidR="00873780" w:rsidRPr="000B6A66" w:rsidRDefault="00873780" w:rsidP="000B6A66">
            <w:pPr>
              <w:spacing w:after="0" w:line="240" w:lineRule="auto"/>
              <w:rPr>
                <w:rFonts w:eastAsia="Calibri"/>
                <w:lang w:val="lt-LT" w:eastAsia="en-US"/>
              </w:rPr>
            </w:pPr>
          </w:p>
        </w:tc>
        <w:tc>
          <w:tcPr>
            <w:tcW w:w="1984" w:type="dxa"/>
            <w:vMerge/>
            <w:tcBorders>
              <w:top w:val="single" w:sz="8" w:space="0" w:color="auto"/>
              <w:left w:val="nil"/>
              <w:bottom w:val="single" w:sz="8" w:space="0" w:color="auto"/>
              <w:right w:val="single" w:sz="8" w:space="0" w:color="auto"/>
            </w:tcBorders>
            <w:vAlign w:val="center"/>
          </w:tcPr>
          <w:p w14:paraId="7C19C6B8" w14:textId="77777777" w:rsidR="00873780" w:rsidRPr="000B6A66" w:rsidRDefault="00873780" w:rsidP="000B6A66">
            <w:pPr>
              <w:spacing w:after="0" w:line="240" w:lineRule="auto"/>
              <w:rPr>
                <w:rFonts w:eastAsia="Calibri"/>
                <w:lang w:val="lt-LT" w:eastAsia="en-US"/>
              </w:rPr>
            </w:pPr>
          </w:p>
        </w:tc>
        <w:tc>
          <w:tcPr>
            <w:tcW w:w="2191" w:type="dxa"/>
            <w:vMerge/>
            <w:tcBorders>
              <w:top w:val="single" w:sz="8" w:space="0" w:color="auto"/>
              <w:left w:val="nil"/>
              <w:bottom w:val="single" w:sz="8" w:space="0" w:color="auto"/>
              <w:right w:val="single" w:sz="8" w:space="0" w:color="auto"/>
            </w:tcBorders>
            <w:vAlign w:val="center"/>
          </w:tcPr>
          <w:p w14:paraId="03E97D74" w14:textId="77777777" w:rsidR="00873780" w:rsidRPr="000B6A66" w:rsidRDefault="00873780" w:rsidP="000B6A66">
            <w:pPr>
              <w:spacing w:after="0" w:line="240" w:lineRule="auto"/>
              <w:rPr>
                <w:rFonts w:eastAsia="Calibri"/>
                <w:lang w:val="lt-LT" w:eastAsia="en-US"/>
              </w:rPr>
            </w:pPr>
          </w:p>
        </w:tc>
        <w:tc>
          <w:tcPr>
            <w:tcW w:w="0" w:type="auto"/>
            <w:vMerge/>
            <w:tcBorders>
              <w:top w:val="single" w:sz="8" w:space="0" w:color="auto"/>
              <w:left w:val="nil"/>
              <w:bottom w:val="single" w:sz="8" w:space="0" w:color="auto"/>
              <w:right w:val="single" w:sz="8" w:space="0" w:color="auto"/>
            </w:tcBorders>
            <w:vAlign w:val="center"/>
          </w:tcPr>
          <w:p w14:paraId="2F7E8151" w14:textId="77777777" w:rsidR="00873780" w:rsidRPr="000B6A66" w:rsidRDefault="00873780" w:rsidP="000B6A66">
            <w:pPr>
              <w:spacing w:after="0" w:line="240" w:lineRule="auto"/>
              <w:rPr>
                <w:rFonts w:eastAsia="Calibri"/>
                <w:lang w:val="lt-LT" w:eastAsia="en-US"/>
              </w:rPr>
            </w:pPr>
          </w:p>
        </w:tc>
        <w:tc>
          <w:tcPr>
            <w:tcW w:w="16" w:type="dxa"/>
            <w:vAlign w:val="center"/>
          </w:tcPr>
          <w:p w14:paraId="2333C06B"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1A42B904" w14:textId="77777777" w:rsidTr="00B0691C">
        <w:trPr>
          <w:trHeight w:hRule="exact" w:val="284"/>
        </w:trPr>
        <w:tc>
          <w:tcPr>
            <w:tcW w:w="1403" w:type="dxa"/>
            <w:vMerge w:val="restart"/>
            <w:tcBorders>
              <w:top w:val="nil"/>
              <w:left w:val="single" w:sz="8" w:space="0" w:color="auto"/>
              <w:right w:val="single" w:sz="8" w:space="0" w:color="auto"/>
            </w:tcBorders>
            <w:tcMar>
              <w:top w:w="0" w:type="dxa"/>
              <w:left w:w="108" w:type="dxa"/>
              <w:bottom w:w="0" w:type="dxa"/>
              <w:right w:w="108" w:type="dxa"/>
            </w:tcMar>
          </w:tcPr>
          <w:p w14:paraId="51866BF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Vilniaus rajono rezultatai</w:t>
            </w: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2CE988F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2015–2016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6389DE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0,3</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150ECB3D"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24,6</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7397A39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7,09</w:t>
            </w:r>
          </w:p>
        </w:tc>
        <w:tc>
          <w:tcPr>
            <w:tcW w:w="16" w:type="dxa"/>
            <w:vAlign w:val="center"/>
          </w:tcPr>
          <w:p w14:paraId="1B6C0684"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6573452D" w14:textId="77777777" w:rsidTr="00B0691C">
        <w:trPr>
          <w:trHeight w:hRule="exact" w:val="284"/>
        </w:trPr>
        <w:tc>
          <w:tcPr>
            <w:tcW w:w="1403" w:type="dxa"/>
            <w:vMerge/>
            <w:tcBorders>
              <w:left w:val="single" w:sz="8" w:space="0" w:color="auto"/>
              <w:right w:val="single" w:sz="8" w:space="0" w:color="auto"/>
            </w:tcBorders>
            <w:vAlign w:val="center"/>
          </w:tcPr>
          <w:p w14:paraId="0CC097BD" w14:textId="77777777" w:rsidR="00873780" w:rsidRPr="000B6A66" w:rsidRDefault="00873780" w:rsidP="000B6A66">
            <w:pPr>
              <w:spacing w:after="0" w:line="240" w:lineRule="auto"/>
              <w:rPr>
                <w:rFonts w:eastAsia="Calibri"/>
                <w:lang w:val="lt-LT" w:eastAsia="en-US"/>
              </w:rPr>
            </w:pP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5389D38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2016–2017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983A4EC"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0,6</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7A5AE040"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26,8</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0B59F46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7,23</w:t>
            </w:r>
          </w:p>
        </w:tc>
        <w:tc>
          <w:tcPr>
            <w:tcW w:w="16" w:type="dxa"/>
            <w:vAlign w:val="center"/>
          </w:tcPr>
          <w:p w14:paraId="15011445"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237B146C" w14:textId="77777777" w:rsidTr="00B0691C">
        <w:trPr>
          <w:trHeight w:hRule="exact" w:val="340"/>
        </w:trPr>
        <w:tc>
          <w:tcPr>
            <w:tcW w:w="1403" w:type="dxa"/>
            <w:vMerge/>
            <w:tcBorders>
              <w:left w:val="single" w:sz="8" w:space="0" w:color="auto"/>
              <w:right w:val="single" w:sz="8" w:space="0" w:color="auto"/>
            </w:tcBorders>
            <w:vAlign w:val="center"/>
          </w:tcPr>
          <w:p w14:paraId="1231AC56" w14:textId="77777777" w:rsidR="00873780" w:rsidRPr="000B6A66" w:rsidRDefault="00873780" w:rsidP="000B6A66">
            <w:pPr>
              <w:spacing w:after="0" w:line="240" w:lineRule="auto"/>
              <w:rPr>
                <w:rFonts w:eastAsia="Calibri"/>
                <w:lang w:val="lt-LT" w:eastAsia="en-US"/>
              </w:rPr>
            </w:pP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16AD22A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2017–2018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B1832F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1,36</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3A68320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29,89</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4A55146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7,31</w:t>
            </w:r>
          </w:p>
        </w:tc>
        <w:tc>
          <w:tcPr>
            <w:tcW w:w="16" w:type="dxa"/>
            <w:vAlign w:val="center"/>
          </w:tcPr>
          <w:p w14:paraId="3CFBD083"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3FE81E34" w14:textId="77777777" w:rsidTr="00B0691C">
        <w:trPr>
          <w:trHeight w:hRule="exact" w:val="340"/>
        </w:trPr>
        <w:tc>
          <w:tcPr>
            <w:tcW w:w="1403"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3CB3D1D" w14:textId="77777777" w:rsidR="00873780" w:rsidRPr="000B6A66" w:rsidRDefault="00873780" w:rsidP="000B6A66">
            <w:pPr>
              <w:spacing w:after="0" w:line="240" w:lineRule="auto"/>
              <w:rPr>
                <w:rFonts w:eastAsia="Calibri"/>
                <w:lang w:val="lt-LT" w:eastAsia="en-US"/>
              </w:rPr>
            </w:pP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66F45F1E"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2018–2019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7F1FD15" w14:textId="77777777" w:rsidR="00873780" w:rsidRPr="000B6A66" w:rsidRDefault="00BB5B4C" w:rsidP="000B6A66">
            <w:pPr>
              <w:spacing w:after="0" w:line="240" w:lineRule="auto"/>
              <w:rPr>
                <w:rFonts w:eastAsia="Calibri"/>
                <w:lang w:val="lt-LT" w:eastAsia="en-US"/>
              </w:rPr>
            </w:pPr>
            <w:r w:rsidRPr="000B6A66">
              <w:rPr>
                <w:rFonts w:eastAsia="Calibri"/>
                <w:color w:val="1F497D"/>
                <w:lang w:val="lt-LT" w:eastAsia="en-US"/>
              </w:rPr>
              <w:t>0,93</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2986D9C9" w14:textId="77777777" w:rsidR="00873780" w:rsidRPr="000B6A66" w:rsidRDefault="00BB5B4C" w:rsidP="000B6A66">
            <w:pPr>
              <w:spacing w:after="0" w:line="240" w:lineRule="auto"/>
              <w:rPr>
                <w:rFonts w:eastAsia="Calibri"/>
                <w:lang w:val="lt-LT" w:eastAsia="en-US"/>
              </w:rPr>
            </w:pPr>
            <w:r w:rsidRPr="000B6A66">
              <w:rPr>
                <w:rFonts w:eastAsia="Calibri"/>
                <w:color w:val="1F497D"/>
                <w:lang w:val="lt-LT" w:eastAsia="en-US"/>
              </w:rPr>
              <w:t>23,38</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355DAE9D" w14:textId="77777777" w:rsidR="00873780" w:rsidRPr="000B6A66" w:rsidRDefault="00BB5B4C" w:rsidP="000B6A66">
            <w:pPr>
              <w:spacing w:after="0" w:line="240" w:lineRule="auto"/>
              <w:rPr>
                <w:rFonts w:eastAsia="Calibri"/>
                <w:lang w:val="lt-LT" w:eastAsia="en-US"/>
              </w:rPr>
            </w:pPr>
            <w:r w:rsidRPr="000B6A66">
              <w:rPr>
                <w:rFonts w:eastAsia="Calibri"/>
                <w:color w:val="1F497D"/>
                <w:lang w:val="lt-LT" w:eastAsia="en-US"/>
              </w:rPr>
              <w:t>6,99</w:t>
            </w:r>
          </w:p>
        </w:tc>
        <w:tc>
          <w:tcPr>
            <w:tcW w:w="16" w:type="dxa"/>
            <w:vAlign w:val="center"/>
          </w:tcPr>
          <w:p w14:paraId="66009885"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5D36B326" w14:textId="77777777" w:rsidTr="00B0691C">
        <w:trPr>
          <w:trHeight w:hRule="exact" w:val="284"/>
        </w:trPr>
        <w:tc>
          <w:tcPr>
            <w:tcW w:w="1403" w:type="dxa"/>
            <w:vMerge w:val="restart"/>
            <w:tcBorders>
              <w:top w:val="nil"/>
              <w:left w:val="single" w:sz="8" w:space="0" w:color="auto"/>
              <w:right w:val="single" w:sz="8" w:space="0" w:color="auto"/>
            </w:tcBorders>
            <w:tcMar>
              <w:top w:w="0" w:type="dxa"/>
              <w:left w:w="108" w:type="dxa"/>
              <w:bottom w:w="0" w:type="dxa"/>
              <w:right w:w="108" w:type="dxa"/>
            </w:tcMar>
          </w:tcPr>
          <w:p w14:paraId="46DB7C5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Respublikos rezultatai</w:t>
            </w:r>
          </w:p>
          <w:p w14:paraId="6D3E126F" w14:textId="77777777" w:rsidR="00873780" w:rsidRPr="000B6A66" w:rsidRDefault="00873780" w:rsidP="000B6A66">
            <w:pPr>
              <w:spacing w:after="0" w:line="240" w:lineRule="auto"/>
              <w:rPr>
                <w:rFonts w:eastAsia="Calibri"/>
                <w:lang w:val="lt-LT" w:eastAsia="en-US"/>
              </w:rPr>
            </w:pP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01561DB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2015–2016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BDE26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1,7</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12A3276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30,5</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182AFF72"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7,32</w:t>
            </w:r>
          </w:p>
        </w:tc>
        <w:tc>
          <w:tcPr>
            <w:tcW w:w="16" w:type="dxa"/>
            <w:vAlign w:val="center"/>
          </w:tcPr>
          <w:p w14:paraId="44968344"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4B290FBD" w14:textId="77777777" w:rsidTr="00B0691C">
        <w:trPr>
          <w:trHeight w:hRule="exact" w:val="284"/>
        </w:trPr>
        <w:tc>
          <w:tcPr>
            <w:tcW w:w="1403" w:type="dxa"/>
            <w:vMerge/>
            <w:tcBorders>
              <w:left w:val="single" w:sz="8" w:space="0" w:color="auto"/>
              <w:right w:val="single" w:sz="8" w:space="0" w:color="auto"/>
            </w:tcBorders>
            <w:vAlign w:val="center"/>
          </w:tcPr>
          <w:p w14:paraId="1683A4C7" w14:textId="77777777" w:rsidR="00873780" w:rsidRPr="000B6A66" w:rsidRDefault="00873780" w:rsidP="000B6A66">
            <w:pPr>
              <w:spacing w:after="0" w:line="240" w:lineRule="auto"/>
              <w:rPr>
                <w:rFonts w:eastAsia="Calibri"/>
                <w:lang w:val="lt-LT" w:eastAsia="en-US"/>
              </w:rPr>
            </w:pP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5355365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2016–2017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7119AF8"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2,3</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4972D1E4"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28,9</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54EB01B3"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7,22</w:t>
            </w:r>
          </w:p>
        </w:tc>
        <w:tc>
          <w:tcPr>
            <w:tcW w:w="16" w:type="dxa"/>
            <w:vAlign w:val="center"/>
          </w:tcPr>
          <w:p w14:paraId="56AD231E"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450F16FB" w14:textId="77777777" w:rsidTr="00B0691C">
        <w:trPr>
          <w:trHeight w:hRule="exact" w:val="284"/>
        </w:trPr>
        <w:tc>
          <w:tcPr>
            <w:tcW w:w="1403" w:type="dxa"/>
            <w:vMerge/>
            <w:tcBorders>
              <w:left w:val="single" w:sz="8" w:space="0" w:color="auto"/>
              <w:right w:val="single" w:sz="8" w:space="0" w:color="auto"/>
            </w:tcBorders>
            <w:vAlign w:val="center"/>
          </w:tcPr>
          <w:p w14:paraId="014D9756" w14:textId="77777777" w:rsidR="00873780" w:rsidRPr="000B6A66" w:rsidRDefault="00873780" w:rsidP="000B6A66">
            <w:pPr>
              <w:spacing w:after="0" w:line="240" w:lineRule="auto"/>
              <w:rPr>
                <w:rFonts w:eastAsia="Calibri"/>
                <w:lang w:val="lt-LT" w:eastAsia="en-US"/>
              </w:rPr>
            </w:pP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18B37145"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2017–2018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70D324B"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1,47</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104F3E81"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30,68</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4B1D8F2A"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7,37</w:t>
            </w:r>
          </w:p>
        </w:tc>
        <w:tc>
          <w:tcPr>
            <w:tcW w:w="16" w:type="dxa"/>
            <w:vAlign w:val="center"/>
          </w:tcPr>
          <w:p w14:paraId="480A0FDB" w14:textId="77777777" w:rsidR="00873780" w:rsidRPr="000B6A66" w:rsidRDefault="00873780" w:rsidP="000B6A66">
            <w:pPr>
              <w:spacing w:after="0" w:line="240" w:lineRule="auto"/>
              <w:rPr>
                <w:rFonts w:eastAsia="Times New Roman"/>
                <w:sz w:val="20"/>
                <w:szCs w:val="20"/>
                <w:lang w:val="lt-LT" w:eastAsia="lt-LT"/>
              </w:rPr>
            </w:pPr>
          </w:p>
        </w:tc>
      </w:tr>
      <w:tr w:rsidR="00873780" w:rsidRPr="000B6A66" w14:paraId="3DC0F520" w14:textId="77777777" w:rsidTr="00B0691C">
        <w:trPr>
          <w:trHeight w:hRule="exact" w:val="284"/>
        </w:trPr>
        <w:tc>
          <w:tcPr>
            <w:tcW w:w="1403"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EF16D87" w14:textId="77777777" w:rsidR="00873780" w:rsidRPr="000B6A66" w:rsidRDefault="00873780" w:rsidP="000B6A66">
            <w:pPr>
              <w:spacing w:after="0" w:line="240" w:lineRule="auto"/>
              <w:rPr>
                <w:rFonts w:eastAsia="Calibri"/>
                <w:lang w:val="lt-LT" w:eastAsia="en-US"/>
              </w:rPr>
            </w:pPr>
          </w:p>
        </w:tc>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3F03C5C9" w14:textId="77777777" w:rsidR="00873780" w:rsidRPr="000B6A66" w:rsidRDefault="00BB5B4C" w:rsidP="000B6A66">
            <w:pPr>
              <w:spacing w:after="0" w:line="240" w:lineRule="auto"/>
              <w:rPr>
                <w:rFonts w:eastAsia="Calibri"/>
                <w:lang w:val="lt-LT" w:eastAsia="en-US"/>
              </w:rPr>
            </w:pPr>
            <w:r w:rsidRPr="000B6A66">
              <w:rPr>
                <w:rFonts w:eastAsia="Calibri"/>
                <w:lang w:val="lt-LT" w:eastAsia="en-US"/>
              </w:rPr>
              <w:t>2018–2019 m. m.</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EC77FAC" w14:textId="77777777" w:rsidR="00873780" w:rsidRPr="000B6A66" w:rsidRDefault="00BB5B4C" w:rsidP="000B6A66">
            <w:pPr>
              <w:spacing w:after="0" w:line="240" w:lineRule="auto"/>
              <w:rPr>
                <w:rFonts w:eastAsia="Calibri"/>
                <w:lang w:val="lt-LT" w:eastAsia="en-US"/>
              </w:rPr>
            </w:pPr>
            <w:r w:rsidRPr="000B6A66">
              <w:rPr>
                <w:rFonts w:eastAsia="Calibri"/>
                <w:color w:val="1F497D"/>
                <w:lang w:val="lt-LT" w:eastAsia="en-US"/>
              </w:rPr>
              <w:t>1,87</w:t>
            </w:r>
          </w:p>
        </w:tc>
        <w:tc>
          <w:tcPr>
            <w:tcW w:w="2191" w:type="dxa"/>
            <w:tcBorders>
              <w:top w:val="nil"/>
              <w:left w:val="nil"/>
              <w:bottom w:val="single" w:sz="8" w:space="0" w:color="auto"/>
              <w:right w:val="single" w:sz="8" w:space="0" w:color="auto"/>
            </w:tcBorders>
            <w:tcMar>
              <w:top w:w="0" w:type="dxa"/>
              <w:left w:w="108" w:type="dxa"/>
              <w:bottom w:w="0" w:type="dxa"/>
              <w:right w:w="108" w:type="dxa"/>
            </w:tcMar>
          </w:tcPr>
          <w:p w14:paraId="1679A02F" w14:textId="77777777" w:rsidR="00873780" w:rsidRPr="000B6A66" w:rsidRDefault="00BB5B4C" w:rsidP="000B6A66">
            <w:pPr>
              <w:spacing w:after="0" w:line="240" w:lineRule="auto"/>
              <w:rPr>
                <w:rFonts w:eastAsia="Calibri"/>
                <w:lang w:val="lt-LT" w:eastAsia="en-US"/>
              </w:rPr>
            </w:pPr>
            <w:r w:rsidRPr="000B6A66">
              <w:rPr>
                <w:rFonts w:eastAsia="Calibri"/>
                <w:color w:val="1F497D"/>
                <w:lang w:val="lt-LT" w:eastAsia="en-US"/>
              </w:rPr>
              <w:t>28,66</w:t>
            </w:r>
          </w:p>
        </w:tc>
        <w:tc>
          <w:tcPr>
            <w:tcW w:w="2328" w:type="dxa"/>
            <w:tcBorders>
              <w:top w:val="nil"/>
              <w:left w:val="nil"/>
              <w:bottom w:val="single" w:sz="8" w:space="0" w:color="auto"/>
              <w:right w:val="single" w:sz="8" w:space="0" w:color="auto"/>
            </w:tcBorders>
            <w:tcMar>
              <w:top w:w="0" w:type="dxa"/>
              <w:left w:w="108" w:type="dxa"/>
              <w:bottom w:w="0" w:type="dxa"/>
              <w:right w:w="108" w:type="dxa"/>
            </w:tcMar>
          </w:tcPr>
          <w:p w14:paraId="5302F57A" w14:textId="77777777" w:rsidR="00873780" w:rsidRPr="000B6A66" w:rsidRDefault="00BB5B4C" w:rsidP="000B6A66">
            <w:pPr>
              <w:spacing w:after="0" w:line="240" w:lineRule="auto"/>
              <w:rPr>
                <w:rFonts w:eastAsia="Calibri"/>
                <w:lang w:val="lt-LT" w:eastAsia="en-US"/>
              </w:rPr>
            </w:pPr>
            <w:r w:rsidRPr="000B6A66">
              <w:rPr>
                <w:rFonts w:eastAsia="Calibri"/>
                <w:color w:val="1F497D"/>
                <w:lang w:val="lt-LT" w:eastAsia="en-US"/>
              </w:rPr>
              <w:t>7,26</w:t>
            </w:r>
          </w:p>
        </w:tc>
        <w:tc>
          <w:tcPr>
            <w:tcW w:w="16" w:type="dxa"/>
            <w:vAlign w:val="center"/>
          </w:tcPr>
          <w:p w14:paraId="33903152" w14:textId="77777777" w:rsidR="00873780" w:rsidRPr="000B6A66" w:rsidRDefault="00873780" w:rsidP="000B6A66">
            <w:pPr>
              <w:spacing w:after="0" w:line="240" w:lineRule="auto"/>
              <w:rPr>
                <w:rFonts w:eastAsia="Times New Roman"/>
                <w:sz w:val="20"/>
                <w:szCs w:val="20"/>
                <w:lang w:val="lt-LT" w:eastAsia="lt-LT"/>
              </w:rPr>
            </w:pPr>
          </w:p>
        </w:tc>
      </w:tr>
    </w:tbl>
    <w:p w14:paraId="2E889A67" w14:textId="77777777" w:rsidR="00873780" w:rsidRPr="000B6A66" w:rsidRDefault="00BB5B4C" w:rsidP="000B6A66">
      <w:pPr>
        <w:spacing w:after="0" w:line="240" w:lineRule="auto"/>
        <w:jc w:val="both"/>
        <w:rPr>
          <w:rFonts w:eastAsia="Calibri"/>
          <w:i/>
          <w:iCs/>
          <w:lang w:val="lt-LT" w:eastAsia="en-US"/>
        </w:rPr>
      </w:pPr>
      <w:r w:rsidRPr="000B6A66">
        <w:rPr>
          <w:rFonts w:eastAsia="Calibri"/>
          <w:lang w:val="lt-LT" w:eastAsia="en-US"/>
        </w:rPr>
        <w:t>Duomenų šaltinis:</w:t>
      </w:r>
      <w:r w:rsidRPr="000B6A66">
        <w:rPr>
          <w:rFonts w:eastAsia="Calibri"/>
          <w:i/>
          <w:iCs/>
          <w:lang w:val="lt-LT" w:eastAsia="en-US"/>
        </w:rPr>
        <w:t xml:space="preserve"> Nacionalinis egzaminų centras (NEC)</w:t>
      </w:r>
    </w:p>
    <w:p w14:paraId="499829B9" w14:textId="77777777" w:rsidR="00873780" w:rsidRPr="000B6A66" w:rsidRDefault="00873780" w:rsidP="000B6A66">
      <w:pPr>
        <w:spacing w:after="0" w:line="240" w:lineRule="auto"/>
        <w:rPr>
          <w:rFonts w:ascii="Calibri" w:eastAsia="Calibri" w:hAnsi="Calibri"/>
          <w:sz w:val="22"/>
          <w:szCs w:val="22"/>
          <w:lang w:val="lt-LT" w:eastAsia="en-US"/>
        </w:rPr>
      </w:pPr>
    </w:p>
    <w:p w14:paraId="6D8582E8"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2019 m. antrus metus visi Lietuvos dešimtokai, nepaisant mokomosios kalbos, laikė vienodą lietuvių kalbos ir literatūros PUPP. Šiais metais lietuvių kalbos ir literatūros PUPP respublikos vidurkis – 6,28 (2018 m. – 6,26) balo, Vilniaus rajono savivaldybės mokyklų – 5,56 (2018 m. – 5,63) balo. Savivaldybės mokyklų lietuvių kalbos ir literatūros PUPP vidurkis 0,72 (2018 m. – 0,63) balo žemesnis negu visos Lietuvos, bet išliko beveik nepakitęs, palyginus su 2018 m., o kai kurių savivaldybės mokyklų lietuvių kalbos ir literatūros PUPP vidurkis aukštesnis nei Lietuvos jau antrus metus.</w:t>
      </w:r>
    </w:p>
    <w:p w14:paraId="35FC0348" w14:textId="77777777" w:rsidR="00873780" w:rsidRPr="000B6A66" w:rsidRDefault="00BB5B4C" w:rsidP="000B6A66">
      <w:pPr>
        <w:spacing w:after="0" w:line="240" w:lineRule="auto"/>
        <w:ind w:firstLine="851"/>
        <w:jc w:val="both"/>
        <w:rPr>
          <w:color w:val="000000"/>
          <w:lang w:val="lt-LT"/>
        </w:rPr>
      </w:pPr>
      <w:r w:rsidRPr="000B6A66">
        <w:rPr>
          <w:color w:val="000000"/>
          <w:lang w:val="lt-LT"/>
        </w:rPr>
        <w:t>2019 m. lietuvių kalbos ir literatūros valstybinį brandos egzaminą (toliau – VBE) išlaikiusių kandidatų yra 7,78 proc.</w:t>
      </w:r>
      <w:r w:rsidRPr="000B6A66">
        <w:rPr>
          <w:lang w:val="lt-LT"/>
        </w:rPr>
        <w:t xml:space="preserve"> </w:t>
      </w:r>
      <w:r w:rsidRPr="000B6A66">
        <w:rPr>
          <w:color w:val="000000"/>
          <w:lang w:val="lt-LT"/>
        </w:rPr>
        <w:t>(2018 m. – 9,88 proc.) mažiau nei respublikoje (savivaldybėje išlaikė 83,03 proc., respublikoje – 90,81 proc.), tačiau palyginus su 2018 m., išlaikiusių egzaminą kandidatų skaičius savivaldybėje 2,1 proc. išaugo.</w:t>
      </w:r>
    </w:p>
    <w:p w14:paraId="2016A485" w14:textId="77777777" w:rsidR="00873780" w:rsidRPr="000B6A66" w:rsidRDefault="00BB5B4C" w:rsidP="000B6A66">
      <w:pPr>
        <w:spacing w:after="0" w:line="240" w:lineRule="auto"/>
        <w:ind w:firstLine="851"/>
        <w:jc w:val="both"/>
        <w:rPr>
          <w:color w:val="000000"/>
          <w:lang w:val="lt-LT"/>
        </w:rPr>
      </w:pPr>
      <w:r w:rsidRPr="000B6A66">
        <w:rPr>
          <w:color w:val="000000"/>
          <w:lang w:val="lt-LT"/>
        </w:rPr>
        <w:t>Lietuvių kalbos ir literatūros mokyklinio brandos egzamino (toliau – MBE) rezultatai 0,8 proc. (2018 m. – 0,62 proc.) aukštesni nei respublikoje (savivaldybėje išlaikė 94,32 proc., respublikoje – 93,4 proc.) ir nežymiai – 0,18 proc. pagerėjo palyginus su 2018 m. (savivaldybėje išlaikė 95,64 proc., respublikoje – 95,02 proc.), nors per pakartotinę sesiją 2019 m. lietuvių kalbos ir literatūros MBE laikė 56 savivaldybės mokyklų mokiniai, bet 3 iš jų neišlaikė.</w:t>
      </w:r>
    </w:p>
    <w:p w14:paraId="1FB2411C" w14:textId="77777777" w:rsidR="00873780" w:rsidRPr="000B6A66" w:rsidRDefault="00BB5B4C" w:rsidP="000B6A66">
      <w:pPr>
        <w:spacing w:after="0" w:line="240" w:lineRule="auto"/>
        <w:ind w:firstLine="851"/>
        <w:jc w:val="both"/>
        <w:rPr>
          <w:color w:val="000000"/>
          <w:lang w:val="lt-LT"/>
        </w:rPr>
      </w:pPr>
      <w:r w:rsidRPr="000B6A66">
        <w:rPr>
          <w:rFonts w:eastAsia="Calibri"/>
          <w:bCs/>
          <w:lang w:val="lt-LT" w:eastAsia="en-US"/>
        </w:rPr>
        <w:t>Gimtųjų (lenkų, rusų) kalbų mokyklinį brandos egzaminą laikė ir išlaikė</w:t>
      </w:r>
      <w:r w:rsidRPr="000B6A66">
        <w:rPr>
          <w:rFonts w:eastAsia="Calibri"/>
          <w:bCs/>
          <w:color w:val="FF0000"/>
          <w:lang w:val="lt-LT" w:eastAsia="en-US"/>
        </w:rPr>
        <w:t xml:space="preserve"> </w:t>
      </w:r>
      <w:r w:rsidRPr="000B6A66">
        <w:rPr>
          <w:rFonts w:eastAsia="Calibri"/>
          <w:bCs/>
          <w:lang w:val="lt-LT" w:eastAsia="en-US"/>
        </w:rPr>
        <w:t>100 proc. savivaldybės mokyklų mokinių.</w:t>
      </w:r>
    </w:p>
    <w:p w14:paraId="14788AE5" w14:textId="77777777" w:rsidR="00873780" w:rsidRPr="000B6A66" w:rsidRDefault="00BB5B4C" w:rsidP="000B6A66">
      <w:pPr>
        <w:spacing w:after="0" w:line="240" w:lineRule="auto"/>
        <w:ind w:firstLine="851"/>
        <w:jc w:val="both"/>
        <w:rPr>
          <w:rFonts w:eastAsia="Calibri"/>
          <w:lang w:val="lt-LT" w:eastAsia="en-US"/>
        </w:rPr>
      </w:pPr>
      <w:r w:rsidRPr="000B6A66">
        <w:rPr>
          <w:color w:val="000000"/>
          <w:lang w:val="lt-LT"/>
        </w:rPr>
        <w:t>Darytina išvada, kad</w:t>
      </w:r>
      <w:r w:rsidRPr="000B6A66">
        <w:rPr>
          <w:rFonts w:eastAsia="Calibri"/>
          <w:lang w:val="lt-LT" w:eastAsia="en-US"/>
        </w:rPr>
        <w:t xml:space="preserve"> dalyje savivaldybės gimnazijų tobulintina sritimi išlieka mokinių motyvacijos kėlimas bei savalaikės mokymosi pagalbos jiems teikimas. </w:t>
      </w:r>
      <w:r w:rsidRPr="000B6A66">
        <w:rPr>
          <w:rFonts w:eastAsia="Calibri"/>
          <w:color w:val="000000"/>
          <w:lang w:val="lt-LT" w:eastAsia="en-US"/>
        </w:rPr>
        <w:t xml:space="preserve">Todėl ir 2020 m. privalo būti teikiamas prioritetas toliau gerinti gimtųjų ir valstybinės kalbų ugdymo kokybę rajono savivaldybės švietimo įstaigose. </w:t>
      </w:r>
    </w:p>
    <w:p w14:paraId="6F751DC0" w14:textId="77777777" w:rsidR="00873780" w:rsidRPr="000B6A66" w:rsidRDefault="00873780" w:rsidP="000B6A66">
      <w:pPr>
        <w:tabs>
          <w:tab w:val="left" w:pos="567"/>
        </w:tabs>
        <w:spacing w:after="0" w:line="240" w:lineRule="auto"/>
        <w:rPr>
          <w:b/>
          <w:color w:val="FF0000"/>
          <w:lang w:val="lt-LT"/>
        </w:rPr>
      </w:pPr>
    </w:p>
    <w:p w14:paraId="7B032F2E" w14:textId="77777777" w:rsidR="00873780" w:rsidRPr="000B6A66" w:rsidRDefault="00BB5B4C" w:rsidP="000B6A66">
      <w:pPr>
        <w:tabs>
          <w:tab w:val="left" w:pos="567"/>
        </w:tabs>
        <w:spacing w:after="0" w:line="240" w:lineRule="auto"/>
        <w:jc w:val="center"/>
        <w:rPr>
          <w:b/>
          <w:lang w:val="lt-LT"/>
        </w:rPr>
      </w:pPr>
      <w:r w:rsidRPr="000B6A66">
        <w:rPr>
          <w:b/>
          <w:lang w:val="lt-LT"/>
        </w:rPr>
        <w:t xml:space="preserve">VI rajono švietimo prioritetas – </w:t>
      </w:r>
    </w:p>
    <w:p w14:paraId="4435EF39" w14:textId="77777777" w:rsidR="00873780" w:rsidRPr="000B6A66" w:rsidRDefault="00BB5B4C" w:rsidP="000B6A66">
      <w:pPr>
        <w:tabs>
          <w:tab w:val="left" w:pos="567"/>
        </w:tabs>
        <w:spacing w:after="0" w:line="240" w:lineRule="auto"/>
        <w:jc w:val="center"/>
        <w:rPr>
          <w:b/>
          <w:lang w:val="lt-LT"/>
        </w:rPr>
      </w:pPr>
      <w:r w:rsidRPr="000B6A66">
        <w:rPr>
          <w:b/>
          <w:lang w:val="lt-LT"/>
        </w:rPr>
        <w:t>stiprinti bendruomeniškumą mokyklose, pilietinių ir dvasinių vertybių ugdymą</w:t>
      </w:r>
    </w:p>
    <w:p w14:paraId="64272CC1" w14:textId="77777777" w:rsidR="00873780" w:rsidRPr="000B6A66" w:rsidRDefault="00873780" w:rsidP="000B6A66">
      <w:pPr>
        <w:tabs>
          <w:tab w:val="left" w:pos="567"/>
        </w:tabs>
        <w:spacing w:after="0" w:line="240" w:lineRule="auto"/>
        <w:jc w:val="center"/>
        <w:rPr>
          <w:b/>
          <w:lang w:val="lt-LT"/>
        </w:rPr>
      </w:pPr>
    </w:p>
    <w:p w14:paraId="4DECDA27" w14:textId="77777777" w:rsidR="00873780" w:rsidRPr="000B6A66" w:rsidRDefault="00BB5B4C" w:rsidP="000B6A66">
      <w:pPr>
        <w:spacing w:after="0" w:line="240" w:lineRule="auto"/>
        <w:jc w:val="center"/>
        <w:rPr>
          <w:rFonts w:eastAsia="Calibri"/>
          <w:b/>
          <w:lang w:val="lt-LT" w:eastAsia="en-US"/>
        </w:rPr>
      </w:pPr>
      <w:r w:rsidRPr="000B6A66">
        <w:rPr>
          <w:rFonts w:eastAsia="Calibri"/>
          <w:b/>
          <w:lang w:val="lt-LT" w:eastAsia="en-US"/>
        </w:rPr>
        <w:t>Pilietinis, tautinis ir dvasinis mokinių ugdymas</w:t>
      </w:r>
    </w:p>
    <w:p w14:paraId="1279F58B" w14:textId="77777777" w:rsidR="00873780" w:rsidRPr="000B6A66" w:rsidRDefault="00873780" w:rsidP="000B6A66">
      <w:pPr>
        <w:spacing w:after="0" w:line="240" w:lineRule="auto"/>
        <w:jc w:val="center"/>
        <w:rPr>
          <w:rFonts w:eastAsia="Calibri"/>
          <w:b/>
          <w:lang w:val="lt-LT" w:eastAsia="en-US"/>
        </w:rPr>
      </w:pPr>
    </w:p>
    <w:p w14:paraId="6BCD9422" w14:textId="77777777" w:rsidR="00873780" w:rsidRPr="000B6A66" w:rsidRDefault="00BB5B4C" w:rsidP="000B6A66">
      <w:pPr>
        <w:spacing w:after="0" w:line="240" w:lineRule="auto"/>
        <w:ind w:firstLine="851"/>
        <w:jc w:val="both"/>
        <w:rPr>
          <w:lang w:val="lt-LT"/>
        </w:rPr>
      </w:pPr>
      <w:r w:rsidRPr="000B6A66">
        <w:rPr>
          <w:lang w:val="lt-LT"/>
        </w:rPr>
        <w:lastRenderedPageBreak/>
        <w:t xml:space="preserve"> </w:t>
      </w:r>
      <w:r w:rsidRPr="000B6A66">
        <w:rPr>
          <w:rFonts w:eastAsia="Calibri"/>
          <w:lang w:val="lt-LT" w:eastAsia="en-US"/>
        </w:rPr>
        <w:t>Siekiant stiprinti mokinių pilietinį ugdymą Vilniaus rajono savivaldybės švietimo įstaigose vyko valstybinių švenčių minėjimo mokykliniai ir rajoniniai renginiai, parodos bei konkursai, o    s</w:t>
      </w:r>
      <w:r w:rsidRPr="000B6A66">
        <w:rPr>
          <w:lang w:val="lt-LT"/>
        </w:rPr>
        <w:t xml:space="preserve">palio mėn. Vilniaus rajono švietimo įstaigos dalyvavo Konstitucijos egzamine. </w:t>
      </w:r>
    </w:p>
    <w:p w14:paraId="48B8D6DC"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Lietuvos valstybės atkūrimo dienos proga vasario mėn. švietimo įstaigose buvo organizuotos Lietuvių kalbos dienos. Paberžės šv. Stanislavo Kostkos gimnazijos bendruomenė pakvietė Vilniaus rajono švietimo įstaigų atstovus kartu švęsti Lietuvos valstybės atkūrimo dieną. Gimnazijos svečiai pamatė gimnazijos mokytojų parengtą meninę programą, kurią puikiai atliko gimnazijos mokiniai.</w:t>
      </w:r>
      <w:r w:rsidRPr="000B6A66">
        <w:rPr>
          <w:lang w:val="lt-LT"/>
        </w:rPr>
        <w:t xml:space="preserve"> </w:t>
      </w:r>
      <w:r w:rsidRPr="000B6A66">
        <w:rPr>
          <w:rFonts w:eastAsia="Calibri"/>
          <w:lang w:val="lt-LT" w:eastAsia="en-US"/>
        </w:rPr>
        <w:t xml:space="preserve">Prie pilietinio ugdymo taip pat prisidėjo ir Vilniaus rajono savivaldybės švietimo įstaigose sausio 13-ąją vykę renginiai Laisvės gynėjų dienai bei kovo mėnesį Mickūnų gimnazijoje vykęs rajoninis renginys Lietuvos Nepriklausomybės atkūrimo dienai paminėti, kurį organizavo gimnazijos mokytojai ir mokiniai. Rugpjūčio 23 d. buvo organizuotas Baltijos kelio 30-mečio minėjimo renginys prie Baltijos kelio paminklo Vilniaus rajono savivaldybės Avižienių seniūnijoje, į kurį gausiai susirinko švietimo ir kultūros įstaigų atstovai, mokiniai bei gyventojai iškilmingai paminėti jubiliejinio Baltijos kelio 30-ąsias metines. </w:t>
      </w:r>
    </w:p>
    <w:p w14:paraId="76178F29" w14:textId="77777777" w:rsidR="00873780" w:rsidRPr="000B6A66" w:rsidRDefault="00BB5B4C" w:rsidP="000B6A66">
      <w:pPr>
        <w:spacing w:after="0" w:line="240" w:lineRule="auto"/>
        <w:ind w:firstLine="851"/>
        <w:jc w:val="both"/>
        <w:rPr>
          <w:lang w:val="lt-LT"/>
        </w:rPr>
      </w:pPr>
      <w:r w:rsidRPr="000B6A66">
        <w:rPr>
          <w:rFonts w:eastAsia="Calibri"/>
          <w:lang w:val="lt-LT" w:eastAsia="en-US"/>
        </w:rPr>
        <w:t xml:space="preserve">Taip pat </w:t>
      </w:r>
      <w:r w:rsidRPr="000B6A66">
        <w:rPr>
          <w:rFonts w:eastAsia="Times New Roman"/>
          <w:bCs/>
          <w:lang w:val="lt-LT" w:eastAsia="lt-LT"/>
        </w:rPr>
        <w:t>Vilniaus rajono mokiniai dalyvavo ir iškilmingoje 1863–1864 m. sukilimo vadų bei dalyvių valstybinių laidotuvių ceremonijoje, kurioje</w:t>
      </w:r>
      <w:r w:rsidRPr="000B6A66">
        <w:rPr>
          <w:lang w:val="lt-LT"/>
        </w:rPr>
        <w:t xml:space="preserve"> atiduodami pagarbą žuvusiesiems už Tėvynės laisvę, turėjo galimybę dalyvauti gyvojoje istorijos pamokoje, ugdyti savo patriotiškumą, pilietines ir dvasines vertybes. Pagerbti laisvės karius atvyko jaunuoliai iš </w:t>
      </w:r>
      <w:r w:rsidR="00D970E7">
        <w:rPr>
          <w:lang w:val="lt-LT"/>
        </w:rPr>
        <w:t xml:space="preserve">Vilniaus r. </w:t>
      </w:r>
      <w:r w:rsidRPr="000B6A66">
        <w:rPr>
          <w:lang w:val="lt-LT"/>
        </w:rPr>
        <w:t>Buivydžių Tadeušo Konvickio, Maišiagalos kun. Juzefo Obrembskio, Nemenčinės Konstanto Parčevskio, Zujūnų gimnazijų, Pakenės Česlovo Milošo, Sudervės Mariano Zdziechovskio pagrindinių ir kitų rajono mokyklų.</w:t>
      </w:r>
    </w:p>
    <w:p w14:paraId="00DBFE8D" w14:textId="77777777" w:rsidR="00873780" w:rsidRPr="000B6A66" w:rsidRDefault="00BB5B4C" w:rsidP="000B6A66">
      <w:pPr>
        <w:spacing w:after="0" w:line="240" w:lineRule="auto"/>
        <w:ind w:firstLine="851"/>
        <w:jc w:val="both"/>
        <w:rPr>
          <w:rFonts w:eastAsia="Calibri"/>
          <w:lang w:val="lt-LT" w:eastAsia="en-US"/>
        </w:rPr>
      </w:pPr>
      <w:r w:rsidRPr="000B6A66">
        <w:rPr>
          <w:rFonts w:eastAsia="Calibri"/>
          <w:lang w:val="lt-LT" w:eastAsia="en-US"/>
        </w:rPr>
        <w:t xml:space="preserve">Gegužės 3-osios Konstitucijos dienai paminėti buvo organizuoti renginiai švietimo įstaigose ir rajoninis renginys Buivydžių Tadeušo Konvickio gimnazijoje. </w:t>
      </w:r>
      <w:r w:rsidRPr="000B6A66">
        <w:rPr>
          <w:lang w:val="lt-LT"/>
        </w:rPr>
        <w:t>Lenkijos nepriklausomybės dieną mokyklos delegavo savo atstovus į iškilmingą ceremoniją Rasų kapinėse bei Mickūnų gimnazijoje buvo organizuotas rajoninis renginys Lenkijos nepriklausomybės dienai paminėti, o Nemenčinės vaikų darželis visą mėnesį organizavo rajoninį projektą ,,Su meile Lenkijai“, kuriame dalyvavo savivaldybės švietimo įstaigų mokytojai, dirbantys pagal ikimokyklinio ir priešmokyklinio ugdymo programas grupėse lenkų ugdomąja kalba.</w:t>
      </w:r>
      <w:r w:rsidRPr="000B6A66">
        <w:rPr>
          <w:rFonts w:eastAsia="Calibri"/>
          <w:lang w:val="lt-LT" w:eastAsia="en-US"/>
        </w:rPr>
        <w:t xml:space="preserve"> </w:t>
      </w:r>
      <w:r w:rsidRPr="000B6A66">
        <w:rPr>
          <w:lang w:val="lt-LT"/>
        </w:rPr>
        <w:t>Lenkų kalbos savaitės metu savivaldybės švietimo įstaigose</w:t>
      </w:r>
      <w:r w:rsidRPr="000B6A66">
        <w:rPr>
          <w:rFonts w:eastAsia="Calibri"/>
          <w:lang w:val="lt-LT" w:eastAsia="en-US"/>
        </w:rPr>
        <w:t xml:space="preserve"> lenkų ugdomąja kalba vyko lenkų kalbos ir literatūros konkursai, atviros pamokos, susitikimai su poetais, rašytojais, organizuotos parodos, edukacinės išvykos. </w:t>
      </w:r>
    </w:p>
    <w:p w14:paraId="12C11502" w14:textId="77777777" w:rsidR="00873780" w:rsidRPr="000B6A66" w:rsidRDefault="00BB5B4C" w:rsidP="000B6A66">
      <w:pPr>
        <w:spacing w:after="0" w:line="240" w:lineRule="auto"/>
        <w:ind w:firstLine="851"/>
        <w:jc w:val="both"/>
        <w:rPr>
          <w:lang w:val="lt-LT"/>
        </w:rPr>
      </w:pPr>
      <w:r w:rsidRPr="000B6A66">
        <w:rPr>
          <w:rFonts w:eastAsia="Calibri"/>
          <w:lang w:val="lt-LT"/>
        </w:rPr>
        <w:t xml:space="preserve">Stiprinant tautines vertybes </w:t>
      </w:r>
      <w:r w:rsidRPr="000B6A66">
        <w:rPr>
          <w:lang w:val="lt-LT"/>
        </w:rPr>
        <w:t xml:space="preserve">švietimo įstaigose lenkų ugdomąja kalba vyko tokie renginiai kaip ,,Lenkų liaudies tradicijos vaikams – Mikolajki“ ir pan. </w:t>
      </w:r>
      <w:r w:rsidRPr="000B6A66">
        <w:rPr>
          <w:rFonts w:eastAsia="Calibri"/>
          <w:lang w:val="lt-LT" w:eastAsia="en-US"/>
        </w:rPr>
        <w:t xml:space="preserve">Taip pat tautines vertybes puoselėja mokyklose veikiantys įvairūs mokykliniai ansambliai. 2019 m. Vilniaus rajono savivaldybės bendrojo ugdymo bei meno ir muzikos mokyklose veikė 54 chorai, 32 vokaliniai ansambliai, 35 instrumentiniai ansambliai, 46 šokių ansambliai ir 32 dramos būreliai. </w:t>
      </w:r>
      <w:r w:rsidRPr="000B6A66">
        <w:rPr>
          <w:lang w:val="lt-LT"/>
        </w:rPr>
        <w:t xml:space="preserve">Prie mokinių pilietinio, tautinio ir dvasinio ugdymo taip pat prisidėjo ir mokykliniai muziejai, kuriuos turi 12 savivaldybės gimnazijų. </w:t>
      </w:r>
    </w:p>
    <w:p w14:paraId="144FA088" w14:textId="77777777" w:rsidR="00873780" w:rsidRPr="000B6A66" w:rsidRDefault="00BB5B4C" w:rsidP="000B6A66">
      <w:pPr>
        <w:spacing w:after="0" w:line="240" w:lineRule="auto"/>
        <w:ind w:firstLine="851"/>
        <w:jc w:val="both"/>
        <w:rPr>
          <w:lang w:val="lt-LT"/>
        </w:rPr>
      </w:pPr>
      <w:r w:rsidRPr="000B6A66">
        <w:rPr>
          <w:lang w:val="lt-LT"/>
        </w:rPr>
        <w:t xml:space="preserve">Stiprinant bendruomeniškumo jausmą kiekvienoje Vilniaus rajono savivaldybės švietimo įstaigoje 2019 m. vyko įvairūs renginiai, tokie kaip „Motinos diena“, ,,Senelių diena“, ,,Šeimos diena“ ir pan. Tokie renginiai telkia vietos bendruomenės narius ir stiprina jų bendruomeniškumą. </w:t>
      </w:r>
    </w:p>
    <w:p w14:paraId="4DCE463A" w14:textId="77777777" w:rsidR="00873780" w:rsidRPr="000B6A66" w:rsidRDefault="00BB5B4C" w:rsidP="000B6A66">
      <w:pPr>
        <w:spacing w:after="0" w:line="240" w:lineRule="auto"/>
        <w:ind w:firstLine="851"/>
        <w:jc w:val="both"/>
        <w:rPr>
          <w:lang w:val="lt-LT"/>
        </w:rPr>
      </w:pPr>
      <w:r w:rsidRPr="000B6A66">
        <w:rPr>
          <w:rFonts w:eastAsia="Calibri"/>
          <w:lang w:val="lt-LT" w:eastAsia="en-US"/>
        </w:rPr>
        <w:t>Jauniesiems Lietuvos piliečiams taip pat svarbus tapatumo jausmas su visa Lietuvos visuomene.</w:t>
      </w:r>
      <w:r w:rsidRPr="000B6A66">
        <w:rPr>
          <w:rFonts w:ascii="Calibri" w:eastAsia="Calibri" w:hAnsi="Calibri"/>
          <w:color w:val="1F497D"/>
          <w:sz w:val="22"/>
          <w:szCs w:val="22"/>
          <w:lang w:val="lt-LT" w:eastAsia="en-US"/>
        </w:rPr>
        <w:t xml:space="preserve"> </w:t>
      </w:r>
      <w:r w:rsidRPr="000B6A66">
        <w:rPr>
          <w:lang w:val="lt-LT"/>
        </w:rPr>
        <w:t>Būtent socialinės atsakomybės ugdymui, kaip ir visoje Lietuvoje, Vilniaus rajone vyko akcijos, kuriose mokyklos aktyviai dalyvavo („Darom 2019“ ir kt.).</w:t>
      </w:r>
    </w:p>
    <w:p w14:paraId="7D6905D5" w14:textId="77777777" w:rsidR="00873780" w:rsidRPr="000B6A66" w:rsidRDefault="00BB5B4C" w:rsidP="000B6A66">
      <w:pPr>
        <w:spacing w:after="0" w:line="240" w:lineRule="auto"/>
        <w:ind w:firstLine="851"/>
        <w:jc w:val="both"/>
        <w:rPr>
          <w:lang w:val="lt-LT"/>
        </w:rPr>
      </w:pPr>
      <w:r w:rsidRPr="000B6A66">
        <w:rPr>
          <w:lang w:val="lt-LT"/>
        </w:rPr>
        <w:t xml:space="preserve">Siekiant stiprinti jaunimo dvasinį ugdymą buvo organizuotas rajoninis religinės poezijos konkursas ,,Marija – Jėzaus ir mūsų motina” bei 7-oji Vilniaus rajono piligriminė kelionė ,,Išpažinkime tikėjimą!“ pėsčiomis kun. Juzefo Obrembskio pėdsakais iš Turgelių į Maišiagalą birželio mėn., kurioje dalyvavo 900 dalyvių iš įvairių Vilniaus rajono švietimo įstaigų. </w:t>
      </w:r>
    </w:p>
    <w:p w14:paraId="4111ADF8" w14:textId="77777777" w:rsidR="00873780" w:rsidRPr="000B6A66" w:rsidRDefault="00BB5B4C" w:rsidP="000B6A66">
      <w:pPr>
        <w:spacing w:after="0" w:line="240" w:lineRule="auto"/>
        <w:ind w:firstLine="851"/>
        <w:jc w:val="both"/>
        <w:rPr>
          <w:lang w:val="lt-LT"/>
        </w:rPr>
      </w:pPr>
      <w:r w:rsidRPr="000B6A66">
        <w:rPr>
          <w:lang w:val="lt-LT"/>
        </w:rPr>
        <w:lastRenderedPageBreak/>
        <w:t xml:space="preserve">Ir kitais metais savivaldybė taip pat planuoja tęsti gerąsias iniciatyvas, puoselėjančias krikščioniškąsias vertybes.  </w:t>
      </w:r>
    </w:p>
    <w:p w14:paraId="5E4BEB05" w14:textId="77777777" w:rsidR="00873780" w:rsidRPr="000B6A66" w:rsidRDefault="00873780" w:rsidP="000B6A66">
      <w:pPr>
        <w:spacing w:after="0" w:line="240" w:lineRule="auto"/>
        <w:jc w:val="both"/>
        <w:rPr>
          <w:lang w:val="lt-LT"/>
        </w:rPr>
      </w:pPr>
    </w:p>
    <w:p w14:paraId="2183F62F" w14:textId="77777777" w:rsidR="00332FD3" w:rsidRDefault="00BB5B4C" w:rsidP="000B6A66">
      <w:pPr>
        <w:tabs>
          <w:tab w:val="left" w:pos="567"/>
        </w:tabs>
        <w:spacing w:after="0" w:line="240" w:lineRule="auto"/>
        <w:jc w:val="both"/>
        <w:rPr>
          <w:b/>
          <w:lang w:val="lt-LT"/>
        </w:rPr>
      </w:pPr>
      <w:r w:rsidRPr="000B6A66">
        <w:rPr>
          <w:b/>
          <w:lang w:val="lt-LT"/>
        </w:rPr>
        <w:tab/>
      </w:r>
    </w:p>
    <w:p w14:paraId="5E883AF8" w14:textId="77777777" w:rsidR="00873780" w:rsidRPr="000B6A66" w:rsidRDefault="00332FD3" w:rsidP="000B6A66">
      <w:pPr>
        <w:tabs>
          <w:tab w:val="left" w:pos="567"/>
        </w:tabs>
        <w:spacing w:after="0" w:line="240" w:lineRule="auto"/>
        <w:jc w:val="both"/>
        <w:rPr>
          <w:rFonts w:eastAsia="Times New Roman"/>
          <w:lang w:val="lt-LT" w:eastAsia="lt-LT"/>
        </w:rPr>
      </w:pPr>
      <w:r>
        <w:rPr>
          <w:b/>
          <w:lang w:val="lt-LT"/>
        </w:rPr>
        <w:tab/>
      </w:r>
      <w:r>
        <w:rPr>
          <w:b/>
          <w:lang w:val="lt-LT"/>
        </w:rPr>
        <w:tab/>
      </w:r>
      <w:r w:rsidR="00BB5B4C" w:rsidRPr="000B6A66">
        <w:rPr>
          <w:rFonts w:eastAsia="Times New Roman"/>
          <w:lang w:val="lt-LT" w:eastAsia="lt-LT"/>
        </w:rPr>
        <w:t>Atsižvelgiant į tobulintinas rajono švietimo veiklos sritis bei siekiamus tikslus, 2019–2020 m. m. rekomenduojamos šios Vilniaus rajono savivaldybės švietimo prioritetinės veiklos kryptys:</w:t>
      </w:r>
    </w:p>
    <w:p w14:paraId="2B4B2A64" w14:textId="77777777" w:rsidR="00873780" w:rsidRPr="000B6A66" w:rsidRDefault="00873780" w:rsidP="000B6A66">
      <w:pPr>
        <w:tabs>
          <w:tab w:val="left" w:pos="567"/>
        </w:tabs>
        <w:spacing w:after="0" w:line="240" w:lineRule="auto"/>
        <w:jc w:val="both"/>
        <w:rPr>
          <w:rFonts w:eastAsia="Times New Roman"/>
          <w:lang w:val="lt-LT" w:eastAsia="lt-LT"/>
        </w:rPr>
      </w:pPr>
    </w:p>
    <w:p w14:paraId="7DA60030"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1. Orientuotis į skirtingus mokinių poreikius, skirti dėmesį kiekvienam mokiniui;</w:t>
      </w:r>
    </w:p>
    <w:p w14:paraId="646224AD"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2. Plėtoti prevencines programas, skirtas patyčių ir smurto mokyklose mažinimui;</w:t>
      </w:r>
    </w:p>
    <w:p w14:paraId="2425E8C6"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3.</w:t>
      </w:r>
      <w:r w:rsidRPr="000B6A66">
        <w:rPr>
          <w:lang w:val="lt-LT"/>
        </w:rPr>
        <w:t xml:space="preserve"> </w:t>
      </w:r>
      <w:r w:rsidRPr="000B6A66">
        <w:rPr>
          <w:rFonts w:eastAsia="Times New Roman"/>
          <w:lang w:val="lt-LT" w:eastAsia="lt-LT"/>
        </w:rPr>
        <w:t>Gerinti gimtųjų ir valstybinės kalbų ugdymo kokybę;</w:t>
      </w:r>
    </w:p>
    <w:p w14:paraId="5D5FCB4B" w14:textId="77777777" w:rsidR="00873780" w:rsidRPr="000B6A66"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4. Skirti daugiau dėmesio pilietiniam ir dvasiniam ugdymui;</w:t>
      </w:r>
    </w:p>
    <w:p w14:paraId="3F06F482" w14:textId="77777777" w:rsidR="00873780" w:rsidRDefault="00BB5B4C" w:rsidP="000B6A66">
      <w:pPr>
        <w:spacing w:after="0" w:line="240" w:lineRule="auto"/>
        <w:ind w:firstLine="851"/>
        <w:jc w:val="both"/>
        <w:rPr>
          <w:rFonts w:eastAsia="Times New Roman"/>
          <w:lang w:val="lt-LT" w:eastAsia="lt-LT"/>
        </w:rPr>
      </w:pPr>
      <w:r w:rsidRPr="000B6A66">
        <w:rPr>
          <w:rFonts w:eastAsia="Times New Roman"/>
          <w:lang w:val="lt-LT" w:eastAsia="lt-LT"/>
        </w:rPr>
        <w:t>5. Ugdymo procese plačiau panaudoti ugdymo aplinkos ir erdvių (virtuali ugdymosi erdvė, gamtamokslės laboratorijos, menų ir sporto erdvės, šiuolaikinės bibliotekos, lauko klasės) teikiamas galimybes.</w:t>
      </w:r>
    </w:p>
    <w:p w14:paraId="08DEE729" w14:textId="77777777" w:rsidR="00873780" w:rsidRDefault="00873780" w:rsidP="000B6A66">
      <w:pPr>
        <w:spacing w:after="0" w:line="240" w:lineRule="auto"/>
        <w:ind w:firstLine="851"/>
        <w:jc w:val="both"/>
        <w:rPr>
          <w:rFonts w:eastAsia="Times New Roman"/>
          <w:lang w:val="lt-LT" w:eastAsia="lt-LT"/>
        </w:rPr>
      </w:pPr>
    </w:p>
    <w:p w14:paraId="6A56D1C1" w14:textId="77777777" w:rsidR="00873780" w:rsidRDefault="00873780" w:rsidP="000B6A66">
      <w:pPr>
        <w:spacing w:after="0" w:line="240" w:lineRule="auto"/>
        <w:rPr>
          <w:lang w:val="lt-LT"/>
        </w:rPr>
        <w:sectPr w:rsidR="00873780">
          <w:pgSz w:w="11906" w:h="16838"/>
          <w:pgMar w:top="1134" w:right="567" w:bottom="1418" w:left="1701" w:header="709" w:footer="709" w:gutter="0"/>
          <w:cols w:space="720"/>
          <w:titlePg/>
          <w:docGrid w:linePitch="360"/>
        </w:sectPr>
      </w:pPr>
    </w:p>
    <w:p w14:paraId="1FB9CC5B" w14:textId="77777777" w:rsidR="00873780" w:rsidRDefault="00873780" w:rsidP="000B6A66">
      <w:pPr>
        <w:spacing w:after="0" w:line="240" w:lineRule="auto"/>
        <w:rPr>
          <w:bCs/>
          <w:sz w:val="28"/>
          <w:szCs w:val="28"/>
          <w:lang w:val="lt-LT"/>
        </w:rPr>
      </w:pPr>
    </w:p>
    <w:sectPr w:rsidR="00873780">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777EF" w14:textId="77777777" w:rsidR="002475B1" w:rsidRDefault="002475B1">
      <w:pPr>
        <w:spacing w:after="0" w:line="240" w:lineRule="auto"/>
      </w:pPr>
      <w:r>
        <w:separator/>
      </w:r>
    </w:p>
  </w:endnote>
  <w:endnote w:type="continuationSeparator" w:id="0">
    <w:p w14:paraId="0ADCB392" w14:textId="77777777" w:rsidR="002475B1" w:rsidRDefault="0024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NEW ROMAN">
    <w:altName w:val="Times New Roman"/>
    <w:charset w:val="00"/>
    <w:family w:val="auto"/>
    <w:pitch w:val="default"/>
  </w:font>
  <w:font w:name="Verdana">
    <w:panose1 w:val="020B0604030504040204"/>
    <w:charset w:val="BA"/>
    <w:family w:val="swiss"/>
    <w:pitch w:val="variable"/>
    <w:sig w:usb0="A10006FF" w:usb1="4000205B" w:usb2="00000010" w:usb3="00000000" w:csb0="0000019F" w:csb1="00000000"/>
  </w:font>
  <w:font w:name="+mn-ea">
    <w:altName w:val="Liberation Mono"/>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AC2E" w14:textId="77777777" w:rsidR="00880C76" w:rsidRDefault="00880C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F41922" w14:textId="77777777" w:rsidR="00880C76" w:rsidRDefault="00880C7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72358" w14:textId="77777777" w:rsidR="00880C76" w:rsidRDefault="00880C76">
    <w:pPr>
      <w:pStyle w:val="Porat"/>
      <w:framePr w:wrap="around" w:vAnchor="text" w:hAnchor="margin" w:xAlign="right" w:y="1"/>
      <w:rPr>
        <w:rStyle w:val="Puslapionumeris"/>
      </w:rPr>
    </w:pPr>
  </w:p>
  <w:p w14:paraId="14F3CDEC" w14:textId="77777777" w:rsidR="00880C76" w:rsidRDefault="00880C7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63AC2" w14:textId="77777777" w:rsidR="002475B1" w:rsidRDefault="002475B1">
      <w:pPr>
        <w:spacing w:after="0" w:line="240" w:lineRule="auto"/>
      </w:pPr>
      <w:r>
        <w:separator/>
      </w:r>
    </w:p>
  </w:footnote>
  <w:footnote w:type="continuationSeparator" w:id="0">
    <w:p w14:paraId="3CA33D2B" w14:textId="77777777" w:rsidR="002475B1" w:rsidRDefault="00247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35258" w14:textId="77777777" w:rsidR="00880C76" w:rsidRDefault="00880C76">
    <w:pPr>
      <w:pStyle w:val="Antrats"/>
      <w:jc w:val="center"/>
    </w:pPr>
    <w:r>
      <w:fldChar w:fldCharType="begin"/>
    </w:r>
    <w:r>
      <w:instrText>PAGE   \* MERGEFORMAT</w:instrText>
    </w:r>
    <w:r>
      <w:fldChar w:fldCharType="separate"/>
    </w:r>
    <w:r w:rsidR="0041344B" w:rsidRPr="0041344B">
      <w:rPr>
        <w:noProof/>
        <w:lang w:val="lt-LT"/>
      </w:rPr>
      <w:t>61</w:t>
    </w:r>
    <w:r>
      <w:fldChar w:fldCharType="end"/>
    </w:r>
  </w:p>
  <w:p w14:paraId="604AE677" w14:textId="77777777" w:rsidR="00880C76" w:rsidRDefault="00880C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32545" w14:textId="77777777" w:rsidR="00880C76" w:rsidRDefault="00880C76">
    <w:pPr>
      <w:pStyle w:val="Antrats"/>
      <w:jc w:val="center"/>
    </w:pPr>
  </w:p>
  <w:p w14:paraId="0D598B21" w14:textId="77777777" w:rsidR="00880C76" w:rsidRDefault="00880C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4DC7"/>
    <w:multiLevelType w:val="multilevel"/>
    <w:tmpl w:val="274F4DC7"/>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4AA00E68"/>
    <w:multiLevelType w:val="hybridMultilevel"/>
    <w:tmpl w:val="51F82CDC"/>
    <w:lvl w:ilvl="0" w:tplc="848EC3D4">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nsid w:val="4D2B310C"/>
    <w:multiLevelType w:val="multilevel"/>
    <w:tmpl w:val="4D2B310C"/>
    <w:lvl w:ilvl="0">
      <w:numFmt w:val="bullet"/>
      <w:lvlText w:val="-"/>
      <w:lvlJc w:val="left"/>
      <w:pPr>
        <w:ind w:left="660" w:hanging="360"/>
      </w:pPr>
      <w:rPr>
        <w:rFonts w:ascii="Times New Roman" w:eastAsia="SimSu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3">
    <w:nsid w:val="638C469C"/>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6F5E3CD3"/>
    <w:multiLevelType w:val="multilevel"/>
    <w:tmpl w:val="6F5E3CD3"/>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4"/>
    <w:lvlOverride w:ilvl="0">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13FD"/>
    <w:rsid w:val="000018A7"/>
    <w:rsid w:val="00001FF6"/>
    <w:rsid w:val="000034B9"/>
    <w:rsid w:val="00003A27"/>
    <w:rsid w:val="000042EB"/>
    <w:rsid w:val="000045BE"/>
    <w:rsid w:val="000045D8"/>
    <w:rsid w:val="000048C3"/>
    <w:rsid w:val="000056F3"/>
    <w:rsid w:val="00005850"/>
    <w:rsid w:val="000058CE"/>
    <w:rsid w:val="00005F8A"/>
    <w:rsid w:val="000070C0"/>
    <w:rsid w:val="0000744E"/>
    <w:rsid w:val="000076CC"/>
    <w:rsid w:val="000079BB"/>
    <w:rsid w:val="00007BE4"/>
    <w:rsid w:val="00010731"/>
    <w:rsid w:val="0001081F"/>
    <w:rsid w:val="00010832"/>
    <w:rsid w:val="00010931"/>
    <w:rsid w:val="000109D6"/>
    <w:rsid w:val="00010A17"/>
    <w:rsid w:val="00010D7D"/>
    <w:rsid w:val="00011BD9"/>
    <w:rsid w:val="000121B1"/>
    <w:rsid w:val="00012489"/>
    <w:rsid w:val="000125C1"/>
    <w:rsid w:val="0001355C"/>
    <w:rsid w:val="000141E2"/>
    <w:rsid w:val="000144FF"/>
    <w:rsid w:val="000153F4"/>
    <w:rsid w:val="000158E6"/>
    <w:rsid w:val="000159E0"/>
    <w:rsid w:val="00016448"/>
    <w:rsid w:val="00016A9A"/>
    <w:rsid w:val="000177E7"/>
    <w:rsid w:val="00017805"/>
    <w:rsid w:val="0001780E"/>
    <w:rsid w:val="00017E27"/>
    <w:rsid w:val="00017F69"/>
    <w:rsid w:val="0002012D"/>
    <w:rsid w:val="00020259"/>
    <w:rsid w:val="00020349"/>
    <w:rsid w:val="000206D9"/>
    <w:rsid w:val="00020734"/>
    <w:rsid w:val="000209F5"/>
    <w:rsid w:val="00020D75"/>
    <w:rsid w:val="00021036"/>
    <w:rsid w:val="00021AFB"/>
    <w:rsid w:val="00021DF9"/>
    <w:rsid w:val="00021EB1"/>
    <w:rsid w:val="0002265D"/>
    <w:rsid w:val="00022CA3"/>
    <w:rsid w:val="00022E3E"/>
    <w:rsid w:val="00023F0F"/>
    <w:rsid w:val="00024117"/>
    <w:rsid w:val="000244AE"/>
    <w:rsid w:val="00024BF2"/>
    <w:rsid w:val="0002528D"/>
    <w:rsid w:val="00025868"/>
    <w:rsid w:val="00030F41"/>
    <w:rsid w:val="0003194B"/>
    <w:rsid w:val="0003198C"/>
    <w:rsid w:val="00033158"/>
    <w:rsid w:val="0003426B"/>
    <w:rsid w:val="0003458E"/>
    <w:rsid w:val="00034653"/>
    <w:rsid w:val="00035642"/>
    <w:rsid w:val="00035768"/>
    <w:rsid w:val="000357FB"/>
    <w:rsid w:val="00035D8A"/>
    <w:rsid w:val="000365DF"/>
    <w:rsid w:val="00036634"/>
    <w:rsid w:val="00036829"/>
    <w:rsid w:val="00036FA5"/>
    <w:rsid w:val="0003714B"/>
    <w:rsid w:val="00037332"/>
    <w:rsid w:val="00037F8C"/>
    <w:rsid w:val="00040068"/>
    <w:rsid w:val="000404D5"/>
    <w:rsid w:val="00040613"/>
    <w:rsid w:val="00040E5D"/>
    <w:rsid w:val="00040F09"/>
    <w:rsid w:val="000410E9"/>
    <w:rsid w:val="00041211"/>
    <w:rsid w:val="00041752"/>
    <w:rsid w:val="00041E9D"/>
    <w:rsid w:val="0004403E"/>
    <w:rsid w:val="00044194"/>
    <w:rsid w:val="000443D3"/>
    <w:rsid w:val="0004452E"/>
    <w:rsid w:val="00044F60"/>
    <w:rsid w:val="00045168"/>
    <w:rsid w:val="00045D26"/>
    <w:rsid w:val="00045D2A"/>
    <w:rsid w:val="000460B1"/>
    <w:rsid w:val="000467FB"/>
    <w:rsid w:val="00046D46"/>
    <w:rsid w:val="0004718D"/>
    <w:rsid w:val="000473CE"/>
    <w:rsid w:val="00047524"/>
    <w:rsid w:val="000475A8"/>
    <w:rsid w:val="0004763B"/>
    <w:rsid w:val="00047983"/>
    <w:rsid w:val="00047AE0"/>
    <w:rsid w:val="00047CF6"/>
    <w:rsid w:val="00047DFD"/>
    <w:rsid w:val="00047F6A"/>
    <w:rsid w:val="00050BF9"/>
    <w:rsid w:val="000510E1"/>
    <w:rsid w:val="000513C0"/>
    <w:rsid w:val="00052107"/>
    <w:rsid w:val="000523C2"/>
    <w:rsid w:val="000524CF"/>
    <w:rsid w:val="00053162"/>
    <w:rsid w:val="00054553"/>
    <w:rsid w:val="0005458F"/>
    <w:rsid w:val="000557F6"/>
    <w:rsid w:val="0005606C"/>
    <w:rsid w:val="000562FE"/>
    <w:rsid w:val="00057032"/>
    <w:rsid w:val="00057452"/>
    <w:rsid w:val="00057C59"/>
    <w:rsid w:val="0006069C"/>
    <w:rsid w:val="00060962"/>
    <w:rsid w:val="00060A81"/>
    <w:rsid w:val="00060C60"/>
    <w:rsid w:val="00061B7E"/>
    <w:rsid w:val="00061C23"/>
    <w:rsid w:val="00061D09"/>
    <w:rsid w:val="0006219B"/>
    <w:rsid w:val="000623BC"/>
    <w:rsid w:val="000624DD"/>
    <w:rsid w:val="00063E01"/>
    <w:rsid w:val="00064AE4"/>
    <w:rsid w:val="00065156"/>
    <w:rsid w:val="000654CB"/>
    <w:rsid w:val="00065649"/>
    <w:rsid w:val="0006567D"/>
    <w:rsid w:val="000656A4"/>
    <w:rsid w:val="00065820"/>
    <w:rsid w:val="000658B8"/>
    <w:rsid w:val="00065A90"/>
    <w:rsid w:val="00065E24"/>
    <w:rsid w:val="00065EDA"/>
    <w:rsid w:val="00066115"/>
    <w:rsid w:val="0006624D"/>
    <w:rsid w:val="000664B5"/>
    <w:rsid w:val="000669D1"/>
    <w:rsid w:val="000671F8"/>
    <w:rsid w:val="000674EF"/>
    <w:rsid w:val="00067E66"/>
    <w:rsid w:val="00070353"/>
    <w:rsid w:val="00070429"/>
    <w:rsid w:val="00070C4E"/>
    <w:rsid w:val="00071D88"/>
    <w:rsid w:val="0007288B"/>
    <w:rsid w:val="00072A52"/>
    <w:rsid w:val="00072D56"/>
    <w:rsid w:val="00073560"/>
    <w:rsid w:val="00073B36"/>
    <w:rsid w:val="00073CDA"/>
    <w:rsid w:val="00073E1B"/>
    <w:rsid w:val="00074011"/>
    <w:rsid w:val="00074A6D"/>
    <w:rsid w:val="00074B70"/>
    <w:rsid w:val="00074C1D"/>
    <w:rsid w:val="00075028"/>
    <w:rsid w:val="000752DD"/>
    <w:rsid w:val="00075A40"/>
    <w:rsid w:val="00076031"/>
    <w:rsid w:val="000767E5"/>
    <w:rsid w:val="00077138"/>
    <w:rsid w:val="000779B9"/>
    <w:rsid w:val="00080A3D"/>
    <w:rsid w:val="00080A8B"/>
    <w:rsid w:val="000816AB"/>
    <w:rsid w:val="00082206"/>
    <w:rsid w:val="00082489"/>
    <w:rsid w:val="00082956"/>
    <w:rsid w:val="00082B62"/>
    <w:rsid w:val="00082EB4"/>
    <w:rsid w:val="00083101"/>
    <w:rsid w:val="00083515"/>
    <w:rsid w:val="00083F37"/>
    <w:rsid w:val="00084077"/>
    <w:rsid w:val="0008454D"/>
    <w:rsid w:val="00084CE9"/>
    <w:rsid w:val="00085192"/>
    <w:rsid w:val="00085283"/>
    <w:rsid w:val="0008576D"/>
    <w:rsid w:val="00085948"/>
    <w:rsid w:val="00085969"/>
    <w:rsid w:val="00085AE3"/>
    <w:rsid w:val="00085D57"/>
    <w:rsid w:val="000860AA"/>
    <w:rsid w:val="00086468"/>
    <w:rsid w:val="00086762"/>
    <w:rsid w:val="00086925"/>
    <w:rsid w:val="00086B49"/>
    <w:rsid w:val="000870EA"/>
    <w:rsid w:val="000874BC"/>
    <w:rsid w:val="0008754B"/>
    <w:rsid w:val="000901BA"/>
    <w:rsid w:val="0009037E"/>
    <w:rsid w:val="00090A67"/>
    <w:rsid w:val="00090BE6"/>
    <w:rsid w:val="00090DD8"/>
    <w:rsid w:val="000914DA"/>
    <w:rsid w:val="00091700"/>
    <w:rsid w:val="00091797"/>
    <w:rsid w:val="000925FC"/>
    <w:rsid w:val="0009266E"/>
    <w:rsid w:val="00092860"/>
    <w:rsid w:val="00092BD8"/>
    <w:rsid w:val="00092CBA"/>
    <w:rsid w:val="00092FF6"/>
    <w:rsid w:val="0009340A"/>
    <w:rsid w:val="0009368F"/>
    <w:rsid w:val="000941EB"/>
    <w:rsid w:val="000943DF"/>
    <w:rsid w:val="0009478C"/>
    <w:rsid w:val="00094C1D"/>
    <w:rsid w:val="000953DC"/>
    <w:rsid w:val="0009541B"/>
    <w:rsid w:val="000955E4"/>
    <w:rsid w:val="000956D5"/>
    <w:rsid w:val="00095D42"/>
    <w:rsid w:val="00095E00"/>
    <w:rsid w:val="00095E41"/>
    <w:rsid w:val="00096619"/>
    <w:rsid w:val="00096D8F"/>
    <w:rsid w:val="00097684"/>
    <w:rsid w:val="00097F16"/>
    <w:rsid w:val="000A0B1D"/>
    <w:rsid w:val="000A0B3E"/>
    <w:rsid w:val="000A0BD0"/>
    <w:rsid w:val="000A0D53"/>
    <w:rsid w:val="000A0F94"/>
    <w:rsid w:val="000A13E5"/>
    <w:rsid w:val="000A1A77"/>
    <w:rsid w:val="000A2086"/>
    <w:rsid w:val="000A288F"/>
    <w:rsid w:val="000A2A27"/>
    <w:rsid w:val="000A30FF"/>
    <w:rsid w:val="000A4B42"/>
    <w:rsid w:val="000A4D48"/>
    <w:rsid w:val="000A5588"/>
    <w:rsid w:val="000A57E1"/>
    <w:rsid w:val="000A5AE0"/>
    <w:rsid w:val="000A6EE9"/>
    <w:rsid w:val="000A6F06"/>
    <w:rsid w:val="000A74EC"/>
    <w:rsid w:val="000A76AF"/>
    <w:rsid w:val="000B0121"/>
    <w:rsid w:val="000B0817"/>
    <w:rsid w:val="000B0BC1"/>
    <w:rsid w:val="000B1ABF"/>
    <w:rsid w:val="000B24EA"/>
    <w:rsid w:val="000B2828"/>
    <w:rsid w:val="000B2B45"/>
    <w:rsid w:val="000B2E8E"/>
    <w:rsid w:val="000B30FF"/>
    <w:rsid w:val="000B3279"/>
    <w:rsid w:val="000B3445"/>
    <w:rsid w:val="000B35B9"/>
    <w:rsid w:val="000B3C8A"/>
    <w:rsid w:val="000B48CF"/>
    <w:rsid w:val="000B4935"/>
    <w:rsid w:val="000B517B"/>
    <w:rsid w:val="000B5284"/>
    <w:rsid w:val="000B5552"/>
    <w:rsid w:val="000B596B"/>
    <w:rsid w:val="000B5A35"/>
    <w:rsid w:val="000B61BB"/>
    <w:rsid w:val="000B61CD"/>
    <w:rsid w:val="000B6378"/>
    <w:rsid w:val="000B6A04"/>
    <w:rsid w:val="000B6A65"/>
    <w:rsid w:val="000B6A66"/>
    <w:rsid w:val="000B6CBA"/>
    <w:rsid w:val="000B734D"/>
    <w:rsid w:val="000B7C45"/>
    <w:rsid w:val="000C011B"/>
    <w:rsid w:val="000C0674"/>
    <w:rsid w:val="000C0A85"/>
    <w:rsid w:val="000C153D"/>
    <w:rsid w:val="000C1905"/>
    <w:rsid w:val="000C19A9"/>
    <w:rsid w:val="000C1B81"/>
    <w:rsid w:val="000C1DFD"/>
    <w:rsid w:val="000C22D3"/>
    <w:rsid w:val="000C24CC"/>
    <w:rsid w:val="000C3061"/>
    <w:rsid w:val="000C3131"/>
    <w:rsid w:val="000C3BDB"/>
    <w:rsid w:val="000C3D4D"/>
    <w:rsid w:val="000C42B6"/>
    <w:rsid w:val="000C4663"/>
    <w:rsid w:val="000C4922"/>
    <w:rsid w:val="000C4F38"/>
    <w:rsid w:val="000C4F5D"/>
    <w:rsid w:val="000C562E"/>
    <w:rsid w:val="000C58D4"/>
    <w:rsid w:val="000C597E"/>
    <w:rsid w:val="000C6A52"/>
    <w:rsid w:val="000C6B5B"/>
    <w:rsid w:val="000C7079"/>
    <w:rsid w:val="000C722C"/>
    <w:rsid w:val="000C75A9"/>
    <w:rsid w:val="000D00C2"/>
    <w:rsid w:val="000D06A3"/>
    <w:rsid w:val="000D06E7"/>
    <w:rsid w:val="000D0796"/>
    <w:rsid w:val="000D09FC"/>
    <w:rsid w:val="000D1D69"/>
    <w:rsid w:val="000D1EE8"/>
    <w:rsid w:val="000D2136"/>
    <w:rsid w:val="000D2407"/>
    <w:rsid w:val="000D253E"/>
    <w:rsid w:val="000D2A7A"/>
    <w:rsid w:val="000D2DF6"/>
    <w:rsid w:val="000D3026"/>
    <w:rsid w:val="000D30C1"/>
    <w:rsid w:val="000D3616"/>
    <w:rsid w:val="000D3CEE"/>
    <w:rsid w:val="000D3F14"/>
    <w:rsid w:val="000D516B"/>
    <w:rsid w:val="000D5241"/>
    <w:rsid w:val="000D5382"/>
    <w:rsid w:val="000D56E0"/>
    <w:rsid w:val="000D622E"/>
    <w:rsid w:val="000D62F8"/>
    <w:rsid w:val="000D714B"/>
    <w:rsid w:val="000D745C"/>
    <w:rsid w:val="000D7507"/>
    <w:rsid w:val="000E04BD"/>
    <w:rsid w:val="000E1232"/>
    <w:rsid w:val="000E1CB6"/>
    <w:rsid w:val="000E2408"/>
    <w:rsid w:val="000E2D0D"/>
    <w:rsid w:val="000E3280"/>
    <w:rsid w:val="000E382E"/>
    <w:rsid w:val="000E3BC7"/>
    <w:rsid w:val="000E3F4F"/>
    <w:rsid w:val="000E411B"/>
    <w:rsid w:val="000E4160"/>
    <w:rsid w:val="000E42DB"/>
    <w:rsid w:val="000E4416"/>
    <w:rsid w:val="000E4BA0"/>
    <w:rsid w:val="000E4E24"/>
    <w:rsid w:val="000E4F40"/>
    <w:rsid w:val="000E50ED"/>
    <w:rsid w:val="000E597E"/>
    <w:rsid w:val="000E6D46"/>
    <w:rsid w:val="000E6E1E"/>
    <w:rsid w:val="000E7461"/>
    <w:rsid w:val="000E7FFD"/>
    <w:rsid w:val="000F01B7"/>
    <w:rsid w:val="000F0CA8"/>
    <w:rsid w:val="000F1EF1"/>
    <w:rsid w:val="000F21FF"/>
    <w:rsid w:val="000F2F1C"/>
    <w:rsid w:val="000F3059"/>
    <w:rsid w:val="000F329F"/>
    <w:rsid w:val="000F331B"/>
    <w:rsid w:val="000F3825"/>
    <w:rsid w:val="000F3CA6"/>
    <w:rsid w:val="000F3EC3"/>
    <w:rsid w:val="000F3F8B"/>
    <w:rsid w:val="000F4679"/>
    <w:rsid w:val="000F5321"/>
    <w:rsid w:val="000F61A8"/>
    <w:rsid w:val="000F6272"/>
    <w:rsid w:val="000F68F9"/>
    <w:rsid w:val="000F6FA7"/>
    <w:rsid w:val="000F711E"/>
    <w:rsid w:val="001002DF"/>
    <w:rsid w:val="001004CC"/>
    <w:rsid w:val="00101177"/>
    <w:rsid w:val="001017DE"/>
    <w:rsid w:val="00101B7A"/>
    <w:rsid w:val="00101DCE"/>
    <w:rsid w:val="00102A59"/>
    <w:rsid w:val="00102BBE"/>
    <w:rsid w:val="00102E14"/>
    <w:rsid w:val="001037EC"/>
    <w:rsid w:val="00103C13"/>
    <w:rsid w:val="00103C2D"/>
    <w:rsid w:val="00103F83"/>
    <w:rsid w:val="00103FA2"/>
    <w:rsid w:val="00104328"/>
    <w:rsid w:val="001043B0"/>
    <w:rsid w:val="00104524"/>
    <w:rsid w:val="00104908"/>
    <w:rsid w:val="00104BF0"/>
    <w:rsid w:val="00104CBB"/>
    <w:rsid w:val="00104DCC"/>
    <w:rsid w:val="00105381"/>
    <w:rsid w:val="00105658"/>
    <w:rsid w:val="00105CCD"/>
    <w:rsid w:val="001063BC"/>
    <w:rsid w:val="001067A1"/>
    <w:rsid w:val="00106F2A"/>
    <w:rsid w:val="00107CBE"/>
    <w:rsid w:val="00107EEF"/>
    <w:rsid w:val="00110233"/>
    <w:rsid w:val="00110857"/>
    <w:rsid w:val="001111E5"/>
    <w:rsid w:val="00111AB4"/>
    <w:rsid w:val="00111AD6"/>
    <w:rsid w:val="00111C57"/>
    <w:rsid w:val="001127A2"/>
    <w:rsid w:val="00112A8B"/>
    <w:rsid w:val="00112AD8"/>
    <w:rsid w:val="00112D58"/>
    <w:rsid w:val="00112E0F"/>
    <w:rsid w:val="00112EE2"/>
    <w:rsid w:val="00112EFC"/>
    <w:rsid w:val="00113072"/>
    <w:rsid w:val="001132C0"/>
    <w:rsid w:val="001133B2"/>
    <w:rsid w:val="001137CD"/>
    <w:rsid w:val="00113EAD"/>
    <w:rsid w:val="00114188"/>
    <w:rsid w:val="00114295"/>
    <w:rsid w:val="0011478D"/>
    <w:rsid w:val="0011478E"/>
    <w:rsid w:val="00114B26"/>
    <w:rsid w:val="00115206"/>
    <w:rsid w:val="00115DFA"/>
    <w:rsid w:val="001176D4"/>
    <w:rsid w:val="001179AD"/>
    <w:rsid w:val="00117AC3"/>
    <w:rsid w:val="00117B71"/>
    <w:rsid w:val="00117BB6"/>
    <w:rsid w:val="001200FC"/>
    <w:rsid w:val="00120ACD"/>
    <w:rsid w:val="00120B07"/>
    <w:rsid w:val="00120BDF"/>
    <w:rsid w:val="0012105F"/>
    <w:rsid w:val="00122477"/>
    <w:rsid w:val="00122569"/>
    <w:rsid w:val="00122B41"/>
    <w:rsid w:val="0012301A"/>
    <w:rsid w:val="001232F4"/>
    <w:rsid w:val="0012373E"/>
    <w:rsid w:val="00123AF5"/>
    <w:rsid w:val="00124488"/>
    <w:rsid w:val="00124CBC"/>
    <w:rsid w:val="0012536F"/>
    <w:rsid w:val="00126232"/>
    <w:rsid w:val="001262F9"/>
    <w:rsid w:val="001265ED"/>
    <w:rsid w:val="00126619"/>
    <w:rsid w:val="00126BF4"/>
    <w:rsid w:val="00126ED7"/>
    <w:rsid w:val="001271FE"/>
    <w:rsid w:val="001272E1"/>
    <w:rsid w:val="001274DD"/>
    <w:rsid w:val="00127C5D"/>
    <w:rsid w:val="00127C80"/>
    <w:rsid w:val="00130385"/>
    <w:rsid w:val="00130901"/>
    <w:rsid w:val="001309DC"/>
    <w:rsid w:val="001312C5"/>
    <w:rsid w:val="00131837"/>
    <w:rsid w:val="00131999"/>
    <w:rsid w:val="00132358"/>
    <w:rsid w:val="00132876"/>
    <w:rsid w:val="00132904"/>
    <w:rsid w:val="00132926"/>
    <w:rsid w:val="00133087"/>
    <w:rsid w:val="00133E5B"/>
    <w:rsid w:val="00134A83"/>
    <w:rsid w:val="00135384"/>
    <w:rsid w:val="001356CB"/>
    <w:rsid w:val="001358B2"/>
    <w:rsid w:val="00135AE0"/>
    <w:rsid w:val="00136236"/>
    <w:rsid w:val="00136327"/>
    <w:rsid w:val="00136A8F"/>
    <w:rsid w:val="00136B6C"/>
    <w:rsid w:val="00136B98"/>
    <w:rsid w:val="00136C34"/>
    <w:rsid w:val="00136C7E"/>
    <w:rsid w:val="00136F78"/>
    <w:rsid w:val="00140D10"/>
    <w:rsid w:val="001413B1"/>
    <w:rsid w:val="00141601"/>
    <w:rsid w:val="00141602"/>
    <w:rsid w:val="001416DB"/>
    <w:rsid w:val="0014205D"/>
    <w:rsid w:val="00142074"/>
    <w:rsid w:val="001421E8"/>
    <w:rsid w:val="001422CC"/>
    <w:rsid w:val="00142775"/>
    <w:rsid w:val="0014304A"/>
    <w:rsid w:val="001432D4"/>
    <w:rsid w:val="00143329"/>
    <w:rsid w:val="00143CEB"/>
    <w:rsid w:val="00143D33"/>
    <w:rsid w:val="00144818"/>
    <w:rsid w:val="0014492B"/>
    <w:rsid w:val="00144B8E"/>
    <w:rsid w:val="00144CB7"/>
    <w:rsid w:val="0014522E"/>
    <w:rsid w:val="001453B6"/>
    <w:rsid w:val="00145CEC"/>
    <w:rsid w:val="0014687E"/>
    <w:rsid w:val="00146962"/>
    <w:rsid w:val="0014729D"/>
    <w:rsid w:val="0014747B"/>
    <w:rsid w:val="0014765B"/>
    <w:rsid w:val="00147D67"/>
    <w:rsid w:val="00147F4C"/>
    <w:rsid w:val="00150568"/>
    <w:rsid w:val="0015071A"/>
    <w:rsid w:val="00150A77"/>
    <w:rsid w:val="001516DB"/>
    <w:rsid w:val="00151AD4"/>
    <w:rsid w:val="00152DF4"/>
    <w:rsid w:val="00153180"/>
    <w:rsid w:val="0015325B"/>
    <w:rsid w:val="0015342C"/>
    <w:rsid w:val="00153967"/>
    <w:rsid w:val="00153E1A"/>
    <w:rsid w:val="00153F77"/>
    <w:rsid w:val="00154034"/>
    <w:rsid w:val="0015494C"/>
    <w:rsid w:val="00154AE7"/>
    <w:rsid w:val="00154F7C"/>
    <w:rsid w:val="00155509"/>
    <w:rsid w:val="00155A13"/>
    <w:rsid w:val="00155EB5"/>
    <w:rsid w:val="00155FA3"/>
    <w:rsid w:val="00156122"/>
    <w:rsid w:val="001564DE"/>
    <w:rsid w:val="001565DC"/>
    <w:rsid w:val="00156A57"/>
    <w:rsid w:val="00156B66"/>
    <w:rsid w:val="0015743F"/>
    <w:rsid w:val="00157CEA"/>
    <w:rsid w:val="00160A05"/>
    <w:rsid w:val="00160EA6"/>
    <w:rsid w:val="0016142F"/>
    <w:rsid w:val="00161F38"/>
    <w:rsid w:val="00161F53"/>
    <w:rsid w:val="00162134"/>
    <w:rsid w:val="001624CD"/>
    <w:rsid w:val="0016298E"/>
    <w:rsid w:val="00162D34"/>
    <w:rsid w:val="0016456B"/>
    <w:rsid w:val="00164CB4"/>
    <w:rsid w:val="00164DFD"/>
    <w:rsid w:val="00164FC9"/>
    <w:rsid w:val="001655EB"/>
    <w:rsid w:val="00165743"/>
    <w:rsid w:val="00165B5D"/>
    <w:rsid w:val="00166FBC"/>
    <w:rsid w:val="00170668"/>
    <w:rsid w:val="0017081F"/>
    <w:rsid w:val="00170A01"/>
    <w:rsid w:val="00170BB0"/>
    <w:rsid w:val="00171303"/>
    <w:rsid w:val="00171511"/>
    <w:rsid w:val="00171AC8"/>
    <w:rsid w:val="00171C50"/>
    <w:rsid w:val="0017233F"/>
    <w:rsid w:val="00172451"/>
    <w:rsid w:val="00172616"/>
    <w:rsid w:val="001726BC"/>
    <w:rsid w:val="00172CA1"/>
    <w:rsid w:val="001730F7"/>
    <w:rsid w:val="001737E0"/>
    <w:rsid w:val="00174370"/>
    <w:rsid w:val="001743DF"/>
    <w:rsid w:val="00174CC0"/>
    <w:rsid w:val="00174E15"/>
    <w:rsid w:val="00176E57"/>
    <w:rsid w:val="00176F56"/>
    <w:rsid w:val="00177110"/>
    <w:rsid w:val="0017757D"/>
    <w:rsid w:val="001779CC"/>
    <w:rsid w:val="00177F81"/>
    <w:rsid w:val="00180211"/>
    <w:rsid w:val="00180F20"/>
    <w:rsid w:val="00181282"/>
    <w:rsid w:val="00181747"/>
    <w:rsid w:val="00181E11"/>
    <w:rsid w:val="00181E28"/>
    <w:rsid w:val="00181EEA"/>
    <w:rsid w:val="0018417F"/>
    <w:rsid w:val="00184567"/>
    <w:rsid w:val="00184E51"/>
    <w:rsid w:val="00184ED6"/>
    <w:rsid w:val="001866E1"/>
    <w:rsid w:val="0019011D"/>
    <w:rsid w:val="00190530"/>
    <w:rsid w:val="00190FDB"/>
    <w:rsid w:val="00191089"/>
    <w:rsid w:val="001913CC"/>
    <w:rsid w:val="00191747"/>
    <w:rsid w:val="0019199E"/>
    <w:rsid w:val="00191B3C"/>
    <w:rsid w:val="00192ACC"/>
    <w:rsid w:val="00192E5D"/>
    <w:rsid w:val="00192F02"/>
    <w:rsid w:val="00192F94"/>
    <w:rsid w:val="0019314E"/>
    <w:rsid w:val="00194B07"/>
    <w:rsid w:val="001955A5"/>
    <w:rsid w:val="00195AF6"/>
    <w:rsid w:val="00195FF2"/>
    <w:rsid w:val="0019613F"/>
    <w:rsid w:val="00196258"/>
    <w:rsid w:val="001970B1"/>
    <w:rsid w:val="00197A48"/>
    <w:rsid w:val="00197CFA"/>
    <w:rsid w:val="001A031D"/>
    <w:rsid w:val="001A1394"/>
    <w:rsid w:val="001A1AD4"/>
    <w:rsid w:val="001A1D89"/>
    <w:rsid w:val="001A264E"/>
    <w:rsid w:val="001A26D1"/>
    <w:rsid w:val="001A2A32"/>
    <w:rsid w:val="001A2A3B"/>
    <w:rsid w:val="001A2B21"/>
    <w:rsid w:val="001A3470"/>
    <w:rsid w:val="001A3807"/>
    <w:rsid w:val="001A3D08"/>
    <w:rsid w:val="001A3FCA"/>
    <w:rsid w:val="001A3FD3"/>
    <w:rsid w:val="001A4558"/>
    <w:rsid w:val="001A51ED"/>
    <w:rsid w:val="001A5227"/>
    <w:rsid w:val="001A5289"/>
    <w:rsid w:val="001A56A9"/>
    <w:rsid w:val="001A629B"/>
    <w:rsid w:val="001A637D"/>
    <w:rsid w:val="001A6FF9"/>
    <w:rsid w:val="001A73C6"/>
    <w:rsid w:val="001A7CDF"/>
    <w:rsid w:val="001A7F23"/>
    <w:rsid w:val="001B038C"/>
    <w:rsid w:val="001B0E21"/>
    <w:rsid w:val="001B1034"/>
    <w:rsid w:val="001B10A0"/>
    <w:rsid w:val="001B1447"/>
    <w:rsid w:val="001B214C"/>
    <w:rsid w:val="001B2A61"/>
    <w:rsid w:val="001B2ACC"/>
    <w:rsid w:val="001B2E27"/>
    <w:rsid w:val="001B331E"/>
    <w:rsid w:val="001B3774"/>
    <w:rsid w:val="001B385C"/>
    <w:rsid w:val="001B4245"/>
    <w:rsid w:val="001B5686"/>
    <w:rsid w:val="001B6167"/>
    <w:rsid w:val="001B6329"/>
    <w:rsid w:val="001B6A96"/>
    <w:rsid w:val="001B6DBB"/>
    <w:rsid w:val="001B7605"/>
    <w:rsid w:val="001C0489"/>
    <w:rsid w:val="001C056A"/>
    <w:rsid w:val="001C0917"/>
    <w:rsid w:val="001C1863"/>
    <w:rsid w:val="001C1E01"/>
    <w:rsid w:val="001C25AA"/>
    <w:rsid w:val="001C2ABA"/>
    <w:rsid w:val="001C2BB4"/>
    <w:rsid w:val="001C3656"/>
    <w:rsid w:val="001C45F2"/>
    <w:rsid w:val="001C54BB"/>
    <w:rsid w:val="001C5770"/>
    <w:rsid w:val="001C6964"/>
    <w:rsid w:val="001C69A1"/>
    <w:rsid w:val="001C6AEE"/>
    <w:rsid w:val="001C6CAC"/>
    <w:rsid w:val="001C6F6D"/>
    <w:rsid w:val="001C7060"/>
    <w:rsid w:val="001C71ED"/>
    <w:rsid w:val="001C735B"/>
    <w:rsid w:val="001C7B1A"/>
    <w:rsid w:val="001D021E"/>
    <w:rsid w:val="001D0838"/>
    <w:rsid w:val="001D09DA"/>
    <w:rsid w:val="001D0D3A"/>
    <w:rsid w:val="001D0EC2"/>
    <w:rsid w:val="001D0F8C"/>
    <w:rsid w:val="001D12A3"/>
    <w:rsid w:val="001D14C4"/>
    <w:rsid w:val="001D19AA"/>
    <w:rsid w:val="001D1E25"/>
    <w:rsid w:val="001D20AA"/>
    <w:rsid w:val="001D23D4"/>
    <w:rsid w:val="001D28E7"/>
    <w:rsid w:val="001D3789"/>
    <w:rsid w:val="001D3A16"/>
    <w:rsid w:val="001D3E72"/>
    <w:rsid w:val="001D465F"/>
    <w:rsid w:val="001D4929"/>
    <w:rsid w:val="001D4D78"/>
    <w:rsid w:val="001D51BD"/>
    <w:rsid w:val="001D525A"/>
    <w:rsid w:val="001D5A93"/>
    <w:rsid w:val="001D5D85"/>
    <w:rsid w:val="001D5EEE"/>
    <w:rsid w:val="001D5F21"/>
    <w:rsid w:val="001D6366"/>
    <w:rsid w:val="001D655C"/>
    <w:rsid w:val="001D686B"/>
    <w:rsid w:val="001D7C83"/>
    <w:rsid w:val="001E0251"/>
    <w:rsid w:val="001E02C4"/>
    <w:rsid w:val="001E0804"/>
    <w:rsid w:val="001E1A28"/>
    <w:rsid w:val="001E1B9A"/>
    <w:rsid w:val="001E1D33"/>
    <w:rsid w:val="001E2A25"/>
    <w:rsid w:val="001E2B1D"/>
    <w:rsid w:val="001E2F57"/>
    <w:rsid w:val="001E30D9"/>
    <w:rsid w:val="001E3355"/>
    <w:rsid w:val="001E3A2A"/>
    <w:rsid w:val="001E3BB7"/>
    <w:rsid w:val="001E3C73"/>
    <w:rsid w:val="001E3FF1"/>
    <w:rsid w:val="001E44AE"/>
    <w:rsid w:val="001E44CA"/>
    <w:rsid w:val="001E4592"/>
    <w:rsid w:val="001E490D"/>
    <w:rsid w:val="001E4BD1"/>
    <w:rsid w:val="001E4CF1"/>
    <w:rsid w:val="001E4D44"/>
    <w:rsid w:val="001E4DEB"/>
    <w:rsid w:val="001E5035"/>
    <w:rsid w:val="001E509C"/>
    <w:rsid w:val="001E541F"/>
    <w:rsid w:val="001E60D6"/>
    <w:rsid w:val="001E6372"/>
    <w:rsid w:val="001E66F6"/>
    <w:rsid w:val="001E6E1B"/>
    <w:rsid w:val="001E6F53"/>
    <w:rsid w:val="001E7940"/>
    <w:rsid w:val="001E7FF8"/>
    <w:rsid w:val="001F039A"/>
    <w:rsid w:val="001F07A5"/>
    <w:rsid w:val="001F0C10"/>
    <w:rsid w:val="001F0D7B"/>
    <w:rsid w:val="001F0F2A"/>
    <w:rsid w:val="001F100A"/>
    <w:rsid w:val="001F1154"/>
    <w:rsid w:val="001F1599"/>
    <w:rsid w:val="001F15BF"/>
    <w:rsid w:val="001F1668"/>
    <w:rsid w:val="001F2176"/>
    <w:rsid w:val="001F21DC"/>
    <w:rsid w:val="001F2464"/>
    <w:rsid w:val="001F336D"/>
    <w:rsid w:val="001F3483"/>
    <w:rsid w:val="001F46BD"/>
    <w:rsid w:val="001F4A7C"/>
    <w:rsid w:val="001F4B71"/>
    <w:rsid w:val="001F4D31"/>
    <w:rsid w:val="001F4FDF"/>
    <w:rsid w:val="001F55DF"/>
    <w:rsid w:val="001F5672"/>
    <w:rsid w:val="001F5E9A"/>
    <w:rsid w:val="001F63CF"/>
    <w:rsid w:val="001F6486"/>
    <w:rsid w:val="001F68AA"/>
    <w:rsid w:val="001F7419"/>
    <w:rsid w:val="001F7532"/>
    <w:rsid w:val="001F7ECF"/>
    <w:rsid w:val="002000B5"/>
    <w:rsid w:val="00200B0C"/>
    <w:rsid w:val="00200B46"/>
    <w:rsid w:val="00201332"/>
    <w:rsid w:val="002016FF"/>
    <w:rsid w:val="00202A96"/>
    <w:rsid w:val="00202F56"/>
    <w:rsid w:val="00203517"/>
    <w:rsid w:val="002035DB"/>
    <w:rsid w:val="00203C02"/>
    <w:rsid w:val="00203E9F"/>
    <w:rsid w:val="00204298"/>
    <w:rsid w:val="002046F5"/>
    <w:rsid w:val="00204C22"/>
    <w:rsid w:val="0020556E"/>
    <w:rsid w:val="00205B32"/>
    <w:rsid w:val="00206CC2"/>
    <w:rsid w:val="00206EBA"/>
    <w:rsid w:val="00207072"/>
    <w:rsid w:val="00207F4D"/>
    <w:rsid w:val="002101B3"/>
    <w:rsid w:val="002104C2"/>
    <w:rsid w:val="0021056E"/>
    <w:rsid w:val="002110E6"/>
    <w:rsid w:val="002114E0"/>
    <w:rsid w:val="00211D42"/>
    <w:rsid w:val="002121EF"/>
    <w:rsid w:val="0021234D"/>
    <w:rsid w:val="002123DE"/>
    <w:rsid w:val="00212594"/>
    <w:rsid w:val="00212631"/>
    <w:rsid w:val="002129E8"/>
    <w:rsid w:val="00212AE3"/>
    <w:rsid w:val="00212B6F"/>
    <w:rsid w:val="0021342B"/>
    <w:rsid w:val="002136A4"/>
    <w:rsid w:val="0021391B"/>
    <w:rsid w:val="00213B4C"/>
    <w:rsid w:val="002140B6"/>
    <w:rsid w:val="0021424D"/>
    <w:rsid w:val="0021438C"/>
    <w:rsid w:val="00214571"/>
    <w:rsid w:val="002151E5"/>
    <w:rsid w:val="00215B45"/>
    <w:rsid w:val="00215CB7"/>
    <w:rsid w:val="0021633E"/>
    <w:rsid w:val="00216589"/>
    <w:rsid w:val="00216816"/>
    <w:rsid w:val="00216F4E"/>
    <w:rsid w:val="0021700D"/>
    <w:rsid w:val="002174B3"/>
    <w:rsid w:val="00217FDD"/>
    <w:rsid w:val="0022006C"/>
    <w:rsid w:val="00220197"/>
    <w:rsid w:val="0022019C"/>
    <w:rsid w:val="002203CA"/>
    <w:rsid w:val="002204C4"/>
    <w:rsid w:val="00220B9F"/>
    <w:rsid w:val="00220D96"/>
    <w:rsid w:val="00220DF8"/>
    <w:rsid w:val="00221047"/>
    <w:rsid w:val="002210A4"/>
    <w:rsid w:val="00221647"/>
    <w:rsid w:val="00221895"/>
    <w:rsid w:val="00222200"/>
    <w:rsid w:val="00222889"/>
    <w:rsid w:val="002234F1"/>
    <w:rsid w:val="002237ED"/>
    <w:rsid w:val="00223C86"/>
    <w:rsid w:val="002252C0"/>
    <w:rsid w:val="0022541C"/>
    <w:rsid w:val="00225626"/>
    <w:rsid w:val="0022673D"/>
    <w:rsid w:val="00226B5C"/>
    <w:rsid w:val="00226B83"/>
    <w:rsid w:val="00227242"/>
    <w:rsid w:val="002277AA"/>
    <w:rsid w:val="00227CE6"/>
    <w:rsid w:val="0023003B"/>
    <w:rsid w:val="0023025D"/>
    <w:rsid w:val="0023070C"/>
    <w:rsid w:val="00230F31"/>
    <w:rsid w:val="00231489"/>
    <w:rsid w:val="00232658"/>
    <w:rsid w:val="00232E63"/>
    <w:rsid w:val="002338E9"/>
    <w:rsid w:val="00233D69"/>
    <w:rsid w:val="00233EFE"/>
    <w:rsid w:val="0023464E"/>
    <w:rsid w:val="00234956"/>
    <w:rsid w:val="0023498E"/>
    <w:rsid w:val="00234F17"/>
    <w:rsid w:val="00235A11"/>
    <w:rsid w:val="00235BEE"/>
    <w:rsid w:val="00235C1E"/>
    <w:rsid w:val="00236AEB"/>
    <w:rsid w:val="00236F21"/>
    <w:rsid w:val="002375B4"/>
    <w:rsid w:val="00237AFE"/>
    <w:rsid w:val="002403F6"/>
    <w:rsid w:val="0024043F"/>
    <w:rsid w:val="00240783"/>
    <w:rsid w:val="00240793"/>
    <w:rsid w:val="00240CA5"/>
    <w:rsid w:val="00240D32"/>
    <w:rsid w:val="002419EC"/>
    <w:rsid w:val="00241A2E"/>
    <w:rsid w:val="002424D9"/>
    <w:rsid w:val="00242B4D"/>
    <w:rsid w:val="00242B85"/>
    <w:rsid w:val="0024304E"/>
    <w:rsid w:val="00243281"/>
    <w:rsid w:val="0024365C"/>
    <w:rsid w:val="00243CEC"/>
    <w:rsid w:val="00243E11"/>
    <w:rsid w:val="00243E9E"/>
    <w:rsid w:val="00243F9E"/>
    <w:rsid w:val="00244FCA"/>
    <w:rsid w:val="00245407"/>
    <w:rsid w:val="00245A67"/>
    <w:rsid w:val="002468FF"/>
    <w:rsid w:val="00246908"/>
    <w:rsid w:val="00246F73"/>
    <w:rsid w:val="002475B1"/>
    <w:rsid w:val="00247826"/>
    <w:rsid w:val="00250123"/>
    <w:rsid w:val="002501E5"/>
    <w:rsid w:val="00250F3F"/>
    <w:rsid w:val="00252B45"/>
    <w:rsid w:val="00252F23"/>
    <w:rsid w:val="00253000"/>
    <w:rsid w:val="00253543"/>
    <w:rsid w:val="0025358D"/>
    <w:rsid w:val="00253624"/>
    <w:rsid w:val="00254166"/>
    <w:rsid w:val="00254691"/>
    <w:rsid w:val="00254946"/>
    <w:rsid w:val="0025508A"/>
    <w:rsid w:val="00255786"/>
    <w:rsid w:val="0025587D"/>
    <w:rsid w:val="00255A89"/>
    <w:rsid w:val="00255C6B"/>
    <w:rsid w:val="002562E6"/>
    <w:rsid w:val="00256B6F"/>
    <w:rsid w:val="002572C0"/>
    <w:rsid w:val="002576B2"/>
    <w:rsid w:val="00257812"/>
    <w:rsid w:val="00257F4B"/>
    <w:rsid w:val="002621B8"/>
    <w:rsid w:val="002623B7"/>
    <w:rsid w:val="0026243E"/>
    <w:rsid w:val="00262525"/>
    <w:rsid w:val="00262723"/>
    <w:rsid w:val="00262A4A"/>
    <w:rsid w:val="00262B60"/>
    <w:rsid w:val="002632DB"/>
    <w:rsid w:val="0026389B"/>
    <w:rsid w:val="002638F6"/>
    <w:rsid w:val="002640D5"/>
    <w:rsid w:val="002645D5"/>
    <w:rsid w:val="00264AA8"/>
    <w:rsid w:val="00264C8D"/>
    <w:rsid w:val="00264F4F"/>
    <w:rsid w:val="002650A6"/>
    <w:rsid w:val="00265ADC"/>
    <w:rsid w:val="00265DFC"/>
    <w:rsid w:val="0026707C"/>
    <w:rsid w:val="00267236"/>
    <w:rsid w:val="0026750B"/>
    <w:rsid w:val="0026791A"/>
    <w:rsid w:val="00267CF2"/>
    <w:rsid w:val="0027020E"/>
    <w:rsid w:val="002707E5"/>
    <w:rsid w:val="0027121C"/>
    <w:rsid w:val="0027133F"/>
    <w:rsid w:val="00271341"/>
    <w:rsid w:val="00271547"/>
    <w:rsid w:val="002716ED"/>
    <w:rsid w:val="00271BD3"/>
    <w:rsid w:val="0027266F"/>
    <w:rsid w:val="00272853"/>
    <w:rsid w:val="00273A88"/>
    <w:rsid w:val="002740F9"/>
    <w:rsid w:val="002759A1"/>
    <w:rsid w:val="00275BD4"/>
    <w:rsid w:val="002760D4"/>
    <w:rsid w:val="002762BE"/>
    <w:rsid w:val="002763F7"/>
    <w:rsid w:val="002767FD"/>
    <w:rsid w:val="00276922"/>
    <w:rsid w:val="0027737C"/>
    <w:rsid w:val="00277AC2"/>
    <w:rsid w:val="00280232"/>
    <w:rsid w:val="0028067C"/>
    <w:rsid w:val="00280704"/>
    <w:rsid w:val="00280777"/>
    <w:rsid w:val="00280AF9"/>
    <w:rsid w:val="00280C3D"/>
    <w:rsid w:val="00280E39"/>
    <w:rsid w:val="00280E88"/>
    <w:rsid w:val="0028200B"/>
    <w:rsid w:val="0028265B"/>
    <w:rsid w:val="00282806"/>
    <w:rsid w:val="00282881"/>
    <w:rsid w:val="0028292D"/>
    <w:rsid w:val="00282E44"/>
    <w:rsid w:val="00282E90"/>
    <w:rsid w:val="002832AC"/>
    <w:rsid w:val="00284C81"/>
    <w:rsid w:val="00284EFF"/>
    <w:rsid w:val="002855FF"/>
    <w:rsid w:val="00286A73"/>
    <w:rsid w:val="0028716A"/>
    <w:rsid w:val="0029005B"/>
    <w:rsid w:val="00290454"/>
    <w:rsid w:val="00290857"/>
    <w:rsid w:val="0029128F"/>
    <w:rsid w:val="0029186E"/>
    <w:rsid w:val="00291937"/>
    <w:rsid w:val="00292682"/>
    <w:rsid w:val="002929CC"/>
    <w:rsid w:val="00292D0E"/>
    <w:rsid w:val="002937ED"/>
    <w:rsid w:val="00294D86"/>
    <w:rsid w:val="00297213"/>
    <w:rsid w:val="00297641"/>
    <w:rsid w:val="00297B5F"/>
    <w:rsid w:val="00297DEB"/>
    <w:rsid w:val="00297F7D"/>
    <w:rsid w:val="002A0039"/>
    <w:rsid w:val="002A03C7"/>
    <w:rsid w:val="002A0592"/>
    <w:rsid w:val="002A11D6"/>
    <w:rsid w:val="002A14E4"/>
    <w:rsid w:val="002A15BD"/>
    <w:rsid w:val="002A1A27"/>
    <w:rsid w:val="002A2249"/>
    <w:rsid w:val="002A2B4C"/>
    <w:rsid w:val="002A344A"/>
    <w:rsid w:val="002A3525"/>
    <w:rsid w:val="002A417B"/>
    <w:rsid w:val="002A425D"/>
    <w:rsid w:val="002A49D4"/>
    <w:rsid w:val="002A49FC"/>
    <w:rsid w:val="002A4AA9"/>
    <w:rsid w:val="002A4F1E"/>
    <w:rsid w:val="002A4FCC"/>
    <w:rsid w:val="002A56AA"/>
    <w:rsid w:val="002A6313"/>
    <w:rsid w:val="002A67A7"/>
    <w:rsid w:val="002A7CD4"/>
    <w:rsid w:val="002A7EC5"/>
    <w:rsid w:val="002B0112"/>
    <w:rsid w:val="002B033A"/>
    <w:rsid w:val="002B073C"/>
    <w:rsid w:val="002B1862"/>
    <w:rsid w:val="002B1868"/>
    <w:rsid w:val="002B1AC2"/>
    <w:rsid w:val="002B1B8B"/>
    <w:rsid w:val="002B1E6A"/>
    <w:rsid w:val="002B1FEC"/>
    <w:rsid w:val="002B2094"/>
    <w:rsid w:val="002B2389"/>
    <w:rsid w:val="002B2769"/>
    <w:rsid w:val="002B28A5"/>
    <w:rsid w:val="002B300B"/>
    <w:rsid w:val="002B328A"/>
    <w:rsid w:val="002B3300"/>
    <w:rsid w:val="002B333E"/>
    <w:rsid w:val="002B350A"/>
    <w:rsid w:val="002B35A6"/>
    <w:rsid w:val="002B3B57"/>
    <w:rsid w:val="002B4036"/>
    <w:rsid w:val="002B52E4"/>
    <w:rsid w:val="002B5532"/>
    <w:rsid w:val="002B58DF"/>
    <w:rsid w:val="002B61DA"/>
    <w:rsid w:val="002B659C"/>
    <w:rsid w:val="002B698C"/>
    <w:rsid w:val="002B6D30"/>
    <w:rsid w:val="002B6E88"/>
    <w:rsid w:val="002B6FEF"/>
    <w:rsid w:val="002B734B"/>
    <w:rsid w:val="002B7414"/>
    <w:rsid w:val="002B7F5A"/>
    <w:rsid w:val="002B7F85"/>
    <w:rsid w:val="002C0650"/>
    <w:rsid w:val="002C0DD2"/>
    <w:rsid w:val="002C0E71"/>
    <w:rsid w:val="002C0F70"/>
    <w:rsid w:val="002C13C4"/>
    <w:rsid w:val="002C19D2"/>
    <w:rsid w:val="002C2026"/>
    <w:rsid w:val="002C3E13"/>
    <w:rsid w:val="002C51F8"/>
    <w:rsid w:val="002C5DBB"/>
    <w:rsid w:val="002C64EF"/>
    <w:rsid w:val="002C7885"/>
    <w:rsid w:val="002D063D"/>
    <w:rsid w:val="002D096F"/>
    <w:rsid w:val="002D177F"/>
    <w:rsid w:val="002D1A65"/>
    <w:rsid w:val="002D1C99"/>
    <w:rsid w:val="002D1E29"/>
    <w:rsid w:val="002D20D8"/>
    <w:rsid w:val="002D225A"/>
    <w:rsid w:val="002D266A"/>
    <w:rsid w:val="002D28DD"/>
    <w:rsid w:val="002D2BD6"/>
    <w:rsid w:val="002D3161"/>
    <w:rsid w:val="002D3616"/>
    <w:rsid w:val="002D3A26"/>
    <w:rsid w:val="002D4B3B"/>
    <w:rsid w:val="002D51CF"/>
    <w:rsid w:val="002D63DE"/>
    <w:rsid w:val="002D67E5"/>
    <w:rsid w:val="002D7259"/>
    <w:rsid w:val="002D7671"/>
    <w:rsid w:val="002D7E4B"/>
    <w:rsid w:val="002E081A"/>
    <w:rsid w:val="002E0820"/>
    <w:rsid w:val="002E0916"/>
    <w:rsid w:val="002E1571"/>
    <w:rsid w:val="002E175D"/>
    <w:rsid w:val="002E1A4A"/>
    <w:rsid w:val="002E1B4F"/>
    <w:rsid w:val="002E1F97"/>
    <w:rsid w:val="002E26F7"/>
    <w:rsid w:val="002E2BFA"/>
    <w:rsid w:val="002E35DE"/>
    <w:rsid w:val="002E373D"/>
    <w:rsid w:val="002E379F"/>
    <w:rsid w:val="002E43CD"/>
    <w:rsid w:val="002E48FD"/>
    <w:rsid w:val="002E4EC2"/>
    <w:rsid w:val="002E4EF1"/>
    <w:rsid w:val="002E4F71"/>
    <w:rsid w:val="002E4FE9"/>
    <w:rsid w:val="002E5290"/>
    <w:rsid w:val="002E5A54"/>
    <w:rsid w:val="002E5A81"/>
    <w:rsid w:val="002E5BC2"/>
    <w:rsid w:val="002E6A4C"/>
    <w:rsid w:val="002E6AE0"/>
    <w:rsid w:val="002E6C4C"/>
    <w:rsid w:val="002E6F0C"/>
    <w:rsid w:val="002E780C"/>
    <w:rsid w:val="002E7B64"/>
    <w:rsid w:val="002E7DEE"/>
    <w:rsid w:val="002F0088"/>
    <w:rsid w:val="002F083C"/>
    <w:rsid w:val="002F1F0E"/>
    <w:rsid w:val="002F25E8"/>
    <w:rsid w:val="002F2946"/>
    <w:rsid w:val="002F2E86"/>
    <w:rsid w:val="002F3D43"/>
    <w:rsid w:val="002F4BE7"/>
    <w:rsid w:val="002F4D6F"/>
    <w:rsid w:val="002F52DE"/>
    <w:rsid w:val="002F5C3A"/>
    <w:rsid w:val="002F6037"/>
    <w:rsid w:val="002F63DA"/>
    <w:rsid w:val="002F652F"/>
    <w:rsid w:val="002F6E23"/>
    <w:rsid w:val="002F6F6C"/>
    <w:rsid w:val="002F7389"/>
    <w:rsid w:val="003005BE"/>
    <w:rsid w:val="00300636"/>
    <w:rsid w:val="00300EA0"/>
    <w:rsid w:val="00300EB9"/>
    <w:rsid w:val="00300F87"/>
    <w:rsid w:val="003019DA"/>
    <w:rsid w:val="00301C7D"/>
    <w:rsid w:val="00301E24"/>
    <w:rsid w:val="0030288A"/>
    <w:rsid w:val="00302EB4"/>
    <w:rsid w:val="00303129"/>
    <w:rsid w:val="00303268"/>
    <w:rsid w:val="003034E6"/>
    <w:rsid w:val="00304985"/>
    <w:rsid w:val="003050D7"/>
    <w:rsid w:val="0030590B"/>
    <w:rsid w:val="00305926"/>
    <w:rsid w:val="00305B0F"/>
    <w:rsid w:val="00305BD0"/>
    <w:rsid w:val="00305EA7"/>
    <w:rsid w:val="003067E1"/>
    <w:rsid w:val="0030723B"/>
    <w:rsid w:val="00307C3D"/>
    <w:rsid w:val="00307D30"/>
    <w:rsid w:val="0031072F"/>
    <w:rsid w:val="00311355"/>
    <w:rsid w:val="00311516"/>
    <w:rsid w:val="00311549"/>
    <w:rsid w:val="00311664"/>
    <w:rsid w:val="00311AD6"/>
    <w:rsid w:val="00311C1A"/>
    <w:rsid w:val="00312179"/>
    <w:rsid w:val="00313F4F"/>
    <w:rsid w:val="00314092"/>
    <w:rsid w:val="00314209"/>
    <w:rsid w:val="003144A5"/>
    <w:rsid w:val="00314717"/>
    <w:rsid w:val="003153B3"/>
    <w:rsid w:val="00316127"/>
    <w:rsid w:val="003166A0"/>
    <w:rsid w:val="00317B57"/>
    <w:rsid w:val="003204B6"/>
    <w:rsid w:val="003216AB"/>
    <w:rsid w:val="00321A42"/>
    <w:rsid w:val="00321AB8"/>
    <w:rsid w:val="00322291"/>
    <w:rsid w:val="00322451"/>
    <w:rsid w:val="003228F4"/>
    <w:rsid w:val="00322EF7"/>
    <w:rsid w:val="00323589"/>
    <w:rsid w:val="00324261"/>
    <w:rsid w:val="00324F12"/>
    <w:rsid w:val="00325AA2"/>
    <w:rsid w:val="00325AC7"/>
    <w:rsid w:val="00325FCE"/>
    <w:rsid w:val="00326304"/>
    <w:rsid w:val="0032772F"/>
    <w:rsid w:val="00330071"/>
    <w:rsid w:val="00330E25"/>
    <w:rsid w:val="00331038"/>
    <w:rsid w:val="00331263"/>
    <w:rsid w:val="003317DD"/>
    <w:rsid w:val="00331C67"/>
    <w:rsid w:val="003329D6"/>
    <w:rsid w:val="00332E22"/>
    <w:rsid w:val="00332FD3"/>
    <w:rsid w:val="0033411C"/>
    <w:rsid w:val="003341C2"/>
    <w:rsid w:val="0033420C"/>
    <w:rsid w:val="00334616"/>
    <w:rsid w:val="00334DF4"/>
    <w:rsid w:val="00334E4F"/>
    <w:rsid w:val="00335100"/>
    <w:rsid w:val="00335677"/>
    <w:rsid w:val="00335992"/>
    <w:rsid w:val="00335B13"/>
    <w:rsid w:val="00335DD7"/>
    <w:rsid w:val="003363F6"/>
    <w:rsid w:val="00336685"/>
    <w:rsid w:val="00336947"/>
    <w:rsid w:val="00337A80"/>
    <w:rsid w:val="00337EBC"/>
    <w:rsid w:val="003401EC"/>
    <w:rsid w:val="003402A4"/>
    <w:rsid w:val="00340724"/>
    <w:rsid w:val="00340AF6"/>
    <w:rsid w:val="00340DDF"/>
    <w:rsid w:val="00340E7A"/>
    <w:rsid w:val="00341B09"/>
    <w:rsid w:val="00341C3B"/>
    <w:rsid w:val="0034264E"/>
    <w:rsid w:val="00343182"/>
    <w:rsid w:val="00343B4B"/>
    <w:rsid w:val="00343C99"/>
    <w:rsid w:val="00343F95"/>
    <w:rsid w:val="00344161"/>
    <w:rsid w:val="0034473D"/>
    <w:rsid w:val="00345C55"/>
    <w:rsid w:val="00345D03"/>
    <w:rsid w:val="00345DCF"/>
    <w:rsid w:val="00345E22"/>
    <w:rsid w:val="00345FB0"/>
    <w:rsid w:val="00346375"/>
    <w:rsid w:val="003464EB"/>
    <w:rsid w:val="003467A3"/>
    <w:rsid w:val="003468A1"/>
    <w:rsid w:val="00346EC4"/>
    <w:rsid w:val="00350310"/>
    <w:rsid w:val="0035095C"/>
    <w:rsid w:val="00351299"/>
    <w:rsid w:val="0035161D"/>
    <w:rsid w:val="00351660"/>
    <w:rsid w:val="003519B5"/>
    <w:rsid w:val="00351CB8"/>
    <w:rsid w:val="003521E5"/>
    <w:rsid w:val="00352769"/>
    <w:rsid w:val="00352914"/>
    <w:rsid w:val="0035293D"/>
    <w:rsid w:val="00352A0B"/>
    <w:rsid w:val="00352C66"/>
    <w:rsid w:val="00352F47"/>
    <w:rsid w:val="003534EF"/>
    <w:rsid w:val="0035384B"/>
    <w:rsid w:val="00353858"/>
    <w:rsid w:val="0035420A"/>
    <w:rsid w:val="003555C9"/>
    <w:rsid w:val="003559F7"/>
    <w:rsid w:val="00355E50"/>
    <w:rsid w:val="00356279"/>
    <w:rsid w:val="00356C5C"/>
    <w:rsid w:val="00356F45"/>
    <w:rsid w:val="00357623"/>
    <w:rsid w:val="00357625"/>
    <w:rsid w:val="00357E14"/>
    <w:rsid w:val="003600AE"/>
    <w:rsid w:val="00360559"/>
    <w:rsid w:val="00360F5E"/>
    <w:rsid w:val="003617ED"/>
    <w:rsid w:val="00361D03"/>
    <w:rsid w:val="00362216"/>
    <w:rsid w:val="00362498"/>
    <w:rsid w:val="003625D4"/>
    <w:rsid w:val="00363304"/>
    <w:rsid w:val="00363554"/>
    <w:rsid w:val="00364308"/>
    <w:rsid w:val="0036445F"/>
    <w:rsid w:val="003650C0"/>
    <w:rsid w:val="0036605E"/>
    <w:rsid w:val="003661DF"/>
    <w:rsid w:val="00366214"/>
    <w:rsid w:val="00366885"/>
    <w:rsid w:val="00366BA3"/>
    <w:rsid w:val="003671C7"/>
    <w:rsid w:val="00367D7B"/>
    <w:rsid w:val="00367DF8"/>
    <w:rsid w:val="00370DCB"/>
    <w:rsid w:val="00370E12"/>
    <w:rsid w:val="00372674"/>
    <w:rsid w:val="00372D4E"/>
    <w:rsid w:val="00372FAE"/>
    <w:rsid w:val="00373320"/>
    <w:rsid w:val="00373583"/>
    <w:rsid w:val="003736B5"/>
    <w:rsid w:val="00373B44"/>
    <w:rsid w:val="00374116"/>
    <w:rsid w:val="00374BC6"/>
    <w:rsid w:val="00374BEA"/>
    <w:rsid w:val="003752AB"/>
    <w:rsid w:val="0037534A"/>
    <w:rsid w:val="00375635"/>
    <w:rsid w:val="00375770"/>
    <w:rsid w:val="00375867"/>
    <w:rsid w:val="00375D17"/>
    <w:rsid w:val="00376823"/>
    <w:rsid w:val="00376B3D"/>
    <w:rsid w:val="00376E07"/>
    <w:rsid w:val="0037702E"/>
    <w:rsid w:val="0037722F"/>
    <w:rsid w:val="00377AB0"/>
    <w:rsid w:val="00380047"/>
    <w:rsid w:val="00380105"/>
    <w:rsid w:val="00380548"/>
    <w:rsid w:val="0038073E"/>
    <w:rsid w:val="00380B95"/>
    <w:rsid w:val="00380DDA"/>
    <w:rsid w:val="00381074"/>
    <w:rsid w:val="003825E2"/>
    <w:rsid w:val="0038268F"/>
    <w:rsid w:val="00382BF3"/>
    <w:rsid w:val="00382FFD"/>
    <w:rsid w:val="003832AB"/>
    <w:rsid w:val="0038361B"/>
    <w:rsid w:val="00383636"/>
    <w:rsid w:val="003838C1"/>
    <w:rsid w:val="00383A7F"/>
    <w:rsid w:val="00383CDF"/>
    <w:rsid w:val="00384111"/>
    <w:rsid w:val="00384424"/>
    <w:rsid w:val="00384646"/>
    <w:rsid w:val="003850EA"/>
    <w:rsid w:val="003852B1"/>
    <w:rsid w:val="00385634"/>
    <w:rsid w:val="00385D2C"/>
    <w:rsid w:val="00386181"/>
    <w:rsid w:val="00386670"/>
    <w:rsid w:val="00386C9D"/>
    <w:rsid w:val="00387F10"/>
    <w:rsid w:val="003902AD"/>
    <w:rsid w:val="00390380"/>
    <w:rsid w:val="0039044C"/>
    <w:rsid w:val="00390460"/>
    <w:rsid w:val="0039052F"/>
    <w:rsid w:val="00390546"/>
    <w:rsid w:val="0039073B"/>
    <w:rsid w:val="00390795"/>
    <w:rsid w:val="003908C9"/>
    <w:rsid w:val="003909E2"/>
    <w:rsid w:val="00390CCD"/>
    <w:rsid w:val="00390D82"/>
    <w:rsid w:val="00391265"/>
    <w:rsid w:val="00391E31"/>
    <w:rsid w:val="00392701"/>
    <w:rsid w:val="00392F9B"/>
    <w:rsid w:val="00393003"/>
    <w:rsid w:val="003932B2"/>
    <w:rsid w:val="003933B8"/>
    <w:rsid w:val="003936F2"/>
    <w:rsid w:val="003938DB"/>
    <w:rsid w:val="003938DE"/>
    <w:rsid w:val="00393D91"/>
    <w:rsid w:val="003950F0"/>
    <w:rsid w:val="00395199"/>
    <w:rsid w:val="003951E2"/>
    <w:rsid w:val="00395726"/>
    <w:rsid w:val="00395748"/>
    <w:rsid w:val="00395B66"/>
    <w:rsid w:val="00395B79"/>
    <w:rsid w:val="00395B7C"/>
    <w:rsid w:val="00395C02"/>
    <w:rsid w:val="00396503"/>
    <w:rsid w:val="00396F59"/>
    <w:rsid w:val="0039708F"/>
    <w:rsid w:val="00397C2F"/>
    <w:rsid w:val="00397D3C"/>
    <w:rsid w:val="00397D42"/>
    <w:rsid w:val="00397D82"/>
    <w:rsid w:val="00397EB3"/>
    <w:rsid w:val="003A02B7"/>
    <w:rsid w:val="003A1888"/>
    <w:rsid w:val="003A1927"/>
    <w:rsid w:val="003A19E5"/>
    <w:rsid w:val="003A1C01"/>
    <w:rsid w:val="003A1C10"/>
    <w:rsid w:val="003A1DDF"/>
    <w:rsid w:val="003A1FC0"/>
    <w:rsid w:val="003A2930"/>
    <w:rsid w:val="003A375C"/>
    <w:rsid w:val="003A37EB"/>
    <w:rsid w:val="003A3C35"/>
    <w:rsid w:val="003A3E7A"/>
    <w:rsid w:val="003A40FD"/>
    <w:rsid w:val="003A42B2"/>
    <w:rsid w:val="003A43EB"/>
    <w:rsid w:val="003A44B5"/>
    <w:rsid w:val="003A5211"/>
    <w:rsid w:val="003A5295"/>
    <w:rsid w:val="003A6207"/>
    <w:rsid w:val="003A6ABA"/>
    <w:rsid w:val="003A6E27"/>
    <w:rsid w:val="003A7172"/>
    <w:rsid w:val="003A74C8"/>
    <w:rsid w:val="003A753A"/>
    <w:rsid w:val="003A7E2C"/>
    <w:rsid w:val="003A7EF8"/>
    <w:rsid w:val="003B0191"/>
    <w:rsid w:val="003B05DA"/>
    <w:rsid w:val="003B0841"/>
    <w:rsid w:val="003B0CC6"/>
    <w:rsid w:val="003B0D85"/>
    <w:rsid w:val="003B17C4"/>
    <w:rsid w:val="003B1E9F"/>
    <w:rsid w:val="003B29BF"/>
    <w:rsid w:val="003B3DAB"/>
    <w:rsid w:val="003B436D"/>
    <w:rsid w:val="003B4582"/>
    <w:rsid w:val="003B48C6"/>
    <w:rsid w:val="003B4B40"/>
    <w:rsid w:val="003B4B4E"/>
    <w:rsid w:val="003B4D8D"/>
    <w:rsid w:val="003B523F"/>
    <w:rsid w:val="003B5AC7"/>
    <w:rsid w:val="003B5CC1"/>
    <w:rsid w:val="003B6E1E"/>
    <w:rsid w:val="003B6F8F"/>
    <w:rsid w:val="003B6FD6"/>
    <w:rsid w:val="003C070E"/>
    <w:rsid w:val="003C0AB3"/>
    <w:rsid w:val="003C0DE5"/>
    <w:rsid w:val="003C140C"/>
    <w:rsid w:val="003C14F3"/>
    <w:rsid w:val="003C18B3"/>
    <w:rsid w:val="003C1982"/>
    <w:rsid w:val="003C1E26"/>
    <w:rsid w:val="003C1E3E"/>
    <w:rsid w:val="003C1E90"/>
    <w:rsid w:val="003C1E94"/>
    <w:rsid w:val="003C2139"/>
    <w:rsid w:val="003C2291"/>
    <w:rsid w:val="003C260F"/>
    <w:rsid w:val="003C26D2"/>
    <w:rsid w:val="003C2701"/>
    <w:rsid w:val="003C3007"/>
    <w:rsid w:val="003C3501"/>
    <w:rsid w:val="003C49C3"/>
    <w:rsid w:val="003C4B25"/>
    <w:rsid w:val="003C5C5F"/>
    <w:rsid w:val="003C5F9E"/>
    <w:rsid w:val="003C61AF"/>
    <w:rsid w:val="003C707D"/>
    <w:rsid w:val="003C7374"/>
    <w:rsid w:val="003C76E0"/>
    <w:rsid w:val="003C78C1"/>
    <w:rsid w:val="003C79BC"/>
    <w:rsid w:val="003C79BD"/>
    <w:rsid w:val="003C7D4D"/>
    <w:rsid w:val="003D018A"/>
    <w:rsid w:val="003D0626"/>
    <w:rsid w:val="003D0E2E"/>
    <w:rsid w:val="003D1689"/>
    <w:rsid w:val="003D18E1"/>
    <w:rsid w:val="003D197F"/>
    <w:rsid w:val="003D36E5"/>
    <w:rsid w:val="003D37FA"/>
    <w:rsid w:val="003D3805"/>
    <w:rsid w:val="003D3832"/>
    <w:rsid w:val="003D3AA7"/>
    <w:rsid w:val="003D3B59"/>
    <w:rsid w:val="003D3C34"/>
    <w:rsid w:val="003D41FD"/>
    <w:rsid w:val="003D450E"/>
    <w:rsid w:val="003D45B4"/>
    <w:rsid w:val="003D4C30"/>
    <w:rsid w:val="003D4C51"/>
    <w:rsid w:val="003D5080"/>
    <w:rsid w:val="003D5213"/>
    <w:rsid w:val="003D52C0"/>
    <w:rsid w:val="003D533F"/>
    <w:rsid w:val="003D5512"/>
    <w:rsid w:val="003D5A40"/>
    <w:rsid w:val="003D5CF0"/>
    <w:rsid w:val="003D5E7C"/>
    <w:rsid w:val="003D5F32"/>
    <w:rsid w:val="003D5FE2"/>
    <w:rsid w:val="003D646E"/>
    <w:rsid w:val="003D68CD"/>
    <w:rsid w:val="003D6AE3"/>
    <w:rsid w:val="003D6BCA"/>
    <w:rsid w:val="003D707E"/>
    <w:rsid w:val="003D73B4"/>
    <w:rsid w:val="003D7573"/>
    <w:rsid w:val="003D76B2"/>
    <w:rsid w:val="003D7BE8"/>
    <w:rsid w:val="003D7CA8"/>
    <w:rsid w:val="003D7D3C"/>
    <w:rsid w:val="003E12A2"/>
    <w:rsid w:val="003E1D75"/>
    <w:rsid w:val="003E1F5E"/>
    <w:rsid w:val="003E2A69"/>
    <w:rsid w:val="003E2D50"/>
    <w:rsid w:val="003E38C5"/>
    <w:rsid w:val="003E3F93"/>
    <w:rsid w:val="003E40AF"/>
    <w:rsid w:val="003E472E"/>
    <w:rsid w:val="003E48F9"/>
    <w:rsid w:val="003E4D8B"/>
    <w:rsid w:val="003E5610"/>
    <w:rsid w:val="003E6705"/>
    <w:rsid w:val="003E6862"/>
    <w:rsid w:val="003E6D18"/>
    <w:rsid w:val="003E7E9C"/>
    <w:rsid w:val="003E7EBA"/>
    <w:rsid w:val="003F0103"/>
    <w:rsid w:val="003F0313"/>
    <w:rsid w:val="003F03FB"/>
    <w:rsid w:val="003F0C23"/>
    <w:rsid w:val="003F0F06"/>
    <w:rsid w:val="003F10FB"/>
    <w:rsid w:val="003F118B"/>
    <w:rsid w:val="003F13C0"/>
    <w:rsid w:val="003F13CE"/>
    <w:rsid w:val="003F171D"/>
    <w:rsid w:val="003F22B7"/>
    <w:rsid w:val="003F2590"/>
    <w:rsid w:val="003F2629"/>
    <w:rsid w:val="003F337B"/>
    <w:rsid w:val="003F34E3"/>
    <w:rsid w:val="003F3774"/>
    <w:rsid w:val="003F4626"/>
    <w:rsid w:val="003F4975"/>
    <w:rsid w:val="003F4AB6"/>
    <w:rsid w:val="003F4CE6"/>
    <w:rsid w:val="003F4E6F"/>
    <w:rsid w:val="003F4FB8"/>
    <w:rsid w:val="003F5D8B"/>
    <w:rsid w:val="003F6022"/>
    <w:rsid w:val="003F64A1"/>
    <w:rsid w:val="003F67F5"/>
    <w:rsid w:val="003F6950"/>
    <w:rsid w:val="003F6D69"/>
    <w:rsid w:val="003F72FC"/>
    <w:rsid w:val="003F73D2"/>
    <w:rsid w:val="003F78B0"/>
    <w:rsid w:val="003F7A6F"/>
    <w:rsid w:val="003F7D16"/>
    <w:rsid w:val="00400154"/>
    <w:rsid w:val="004003AA"/>
    <w:rsid w:val="00400FCB"/>
    <w:rsid w:val="004012C8"/>
    <w:rsid w:val="00401561"/>
    <w:rsid w:val="004018FA"/>
    <w:rsid w:val="00401DE1"/>
    <w:rsid w:val="0040211F"/>
    <w:rsid w:val="0040230D"/>
    <w:rsid w:val="00402419"/>
    <w:rsid w:val="00402B8B"/>
    <w:rsid w:val="00402C5B"/>
    <w:rsid w:val="00402C60"/>
    <w:rsid w:val="00402F25"/>
    <w:rsid w:val="004030AE"/>
    <w:rsid w:val="00403281"/>
    <w:rsid w:val="004033AD"/>
    <w:rsid w:val="00403607"/>
    <w:rsid w:val="004036B4"/>
    <w:rsid w:val="004038E7"/>
    <w:rsid w:val="004039CA"/>
    <w:rsid w:val="00403E2C"/>
    <w:rsid w:val="0040411B"/>
    <w:rsid w:val="004043A1"/>
    <w:rsid w:val="00404443"/>
    <w:rsid w:val="004044F8"/>
    <w:rsid w:val="00404A70"/>
    <w:rsid w:val="00404C4D"/>
    <w:rsid w:val="00405A09"/>
    <w:rsid w:val="00405DBC"/>
    <w:rsid w:val="00405F41"/>
    <w:rsid w:val="00405F49"/>
    <w:rsid w:val="00405FCD"/>
    <w:rsid w:val="00406913"/>
    <w:rsid w:val="00406B61"/>
    <w:rsid w:val="0040719E"/>
    <w:rsid w:val="00407873"/>
    <w:rsid w:val="004102C2"/>
    <w:rsid w:val="00410DF2"/>
    <w:rsid w:val="00411A18"/>
    <w:rsid w:val="00411BB3"/>
    <w:rsid w:val="0041255B"/>
    <w:rsid w:val="004127C9"/>
    <w:rsid w:val="004127E4"/>
    <w:rsid w:val="0041344B"/>
    <w:rsid w:val="00413BE6"/>
    <w:rsid w:val="00413EA7"/>
    <w:rsid w:val="004149B6"/>
    <w:rsid w:val="00415B15"/>
    <w:rsid w:val="00416FA3"/>
    <w:rsid w:val="00417059"/>
    <w:rsid w:val="0041712C"/>
    <w:rsid w:val="004178E9"/>
    <w:rsid w:val="00417DC2"/>
    <w:rsid w:val="00421322"/>
    <w:rsid w:val="00421485"/>
    <w:rsid w:val="00421603"/>
    <w:rsid w:val="00421D9E"/>
    <w:rsid w:val="00421EB1"/>
    <w:rsid w:val="00421F31"/>
    <w:rsid w:val="00421F8C"/>
    <w:rsid w:val="004226A1"/>
    <w:rsid w:val="004226AB"/>
    <w:rsid w:val="004229F7"/>
    <w:rsid w:val="00422BAE"/>
    <w:rsid w:val="00422D17"/>
    <w:rsid w:val="00422DBC"/>
    <w:rsid w:val="004230F2"/>
    <w:rsid w:val="004238DA"/>
    <w:rsid w:val="00423D7D"/>
    <w:rsid w:val="004240C9"/>
    <w:rsid w:val="00424987"/>
    <w:rsid w:val="00424DF9"/>
    <w:rsid w:val="00425424"/>
    <w:rsid w:val="0042551C"/>
    <w:rsid w:val="004267E7"/>
    <w:rsid w:val="0042684E"/>
    <w:rsid w:val="00427425"/>
    <w:rsid w:val="00431383"/>
    <w:rsid w:val="00431415"/>
    <w:rsid w:val="00431E25"/>
    <w:rsid w:val="00432BFF"/>
    <w:rsid w:val="00432D90"/>
    <w:rsid w:val="004336A4"/>
    <w:rsid w:val="0043386A"/>
    <w:rsid w:val="00433FDE"/>
    <w:rsid w:val="00434544"/>
    <w:rsid w:val="00435352"/>
    <w:rsid w:val="0043545C"/>
    <w:rsid w:val="00435A3A"/>
    <w:rsid w:val="0043615B"/>
    <w:rsid w:val="00436828"/>
    <w:rsid w:val="00436A72"/>
    <w:rsid w:val="004372B3"/>
    <w:rsid w:val="0043736A"/>
    <w:rsid w:val="004375DE"/>
    <w:rsid w:val="004376CA"/>
    <w:rsid w:val="00437931"/>
    <w:rsid w:val="004400BD"/>
    <w:rsid w:val="00440485"/>
    <w:rsid w:val="00440A90"/>
    <w:rsid w:val="00440D0C"/>
    <w:rsid w:val="00441437"/>
    <w:rsid w:val="00441966"/>
    <w:rsid w:val="00441BB9"/>
    <w:rsid w:val="00442090"/>
    <w:rsid w:val="004425BC"/>
    <w:rsid w:val="004428FC"/>
    <w:rsid w:val="00442B18"/>
    <w:rsid w:val="00442BB9"/>
    <w:rsid w:val="00442E3C"/>
    <w:rsid w:val="0044358B"/>
    <w:rsid w:val="004438F8"/>
    <w:rsid w:val="00443993"/>
    <w:rsid w:val="0044441E"/>
    <w:rsid w:val="00444CB7"/>
    <w:rsid w:val="00444E3A"/>
    <w:rsid w:val="004450C8"/>
    <w:rsid w:val="0044558E"/>
    <w:rsid w:val="00445671"/>
    <w:rsid w:val="00445AED"/>
    <w:rsid w:val="004470FD"/>
    <w:rsid w:val="004471B3"/>
    <w:rsid w:val="004475ED"/>
    <w:rsid w:val="00450683"/>
    <w:rsid w:val="00450706"/>
    <w:rsid w:val="004508C0"/>
    <w:rsid w:val="00450A2E"/>
    <w:rsid w:val="00450BFB"/>
    <w:rsid w:val="00451118"/>
    <w:rsid w:val="0045115F"/>
    <w:rsid w:val="00451279"/>
    <w:rsid w:val="00451A44"/>
    <w:rsid w:val="00451B27"/>
    <w:rsid w:val="00451C69"/>
    <w:rsid w:val="00451EDF"/>
    <w:rsid w:val="00451EE3"/>
    <w:rsid w:val="004520BA"/>
    <w:rsid w:val="004522DE"/>
    <w:rsid w:val="00452987"/>
    <w:rsid w:val="004529C1"/>
    <w:rsid w:val="004532ED"/>
    <w:rsid w:val="00453C4A"/>
    <w:rsid w:val="00453E9F"/>
    <w:rsid w:val="00454758"/>
    <w:rsid w:val="00454B85"/>
    <w:rsid w:val="00454C64"/>
    <w:rsid w:val="00454F94"/>
    <w:rsid w:val="00455007"/>
    <w:rsid w:val="0045570A"/>
    <w:rsid w:val="00455C3F"/>
    <w:rsid w:val="00456A43"/>
    <w:rsid w:val="00456F31"/>
    <w:rsid w:val="004573D7"/>
    <w:rsid w:val="004576DA"/>
    <w:rsid w:val="00457A8C"/>
    <w:rsid w:val="00457E8D"/>
    <w:rsid w:val="00457ED0"/>
    <w:rsid w:val="0046016A"/>
    <w:rsid w:val="004604B2"/>
    <w:rsid w:val="0046059B"/>
    <w:rsid w:val="00460738"/>
    <w:rsid w:val="004607A7"/>
    <w:rsid w:val="004609B3"/>
    <w:rsid w:val="00460DF5"/>
    <w:rsid w:val="0046109F"/>
    <w:rsid w:val="0046113B"/>
    <w:rsid w:val="004615B6"/>
    <w:rsid w:val="00461D28"/>
    <w:rsid w:val="00462190"/>
    <w:rsid w:val="00462335"/>
    <w:rsid w:val="00462564"/>
    <w:rsid w:val="00462A16"/>
    <w:rsid w:val="0046343D"/>
    <w:rsid w:val="00464890"/>
    <w:rsid w:val="00464BEE"/>
    <w:rsid w:val="00464DBE"/>
    <w:rsid w:val="00464F49"/>
    <w:rsid w:val="00464FC0"/>
    <w:rsid w:val="00465869"/>
    <w:rsid w:val="00465914"/>
    <w:rsid w:val="00465A84"/>
    <w:rsid w:val="00465BE8"/>
    <w:rsid w:val="0046632C"/>
    <w:rsid w:val="0046672A"/>
    <w:rsid w:val="0046691C"/>
    <w:rsid w:val="00466AF8"/>
    <w:rsid w:val="00466D3F"/>
    <w:rsid w:val="00466D8D"/>
    <w:rsid w:val="00466E22"/>
    <w:rsid w:val="004676D2"/>
    <w:rsid w:val="00467C29"/>
    <w:rsid w:val="00467F1C"/>
    <w:rsid w:val="0047006A"/>
    <w:rsid w:val="00470C4C"/>
    <w:rsid w:val="004711C4"/>
    <w:rsid w:val="00471EE5"/>
    <w:rsid w:val="00471EEC"/>
    <w:rsid w:val="004723A4"/>
    <w:rsid w:val="004733A4"/>
    <w:rsid w:val="0047362E"/>
    <w:rsid w:val="00473A24"/>
    <w:rsid w:val="004740F6"/>
    <w:rsid w:val="00474B36"/>
    <w:rsid w:val="00474E61"/>
    <w:rsid w:val="00475015"/>
    <w:rsid w:val="00476130"/>
    <w:rsid w:val="004762A6"/>
    <w:rsid w:val="004768AB"/>
    <w:rsid w:val="00480758"/>
    <w:rsid w:val="00481585"/>
    <w:rsid w:val="00481A46"/>
    <w:rsid w:val="00481D65"/>
    <w:rsid w:val="0048205E"/>
    <w:rsid w:val="0048243F"/>
    <w:rsid w:val="00482524"/>
    <w:rsid w:val="00482755"/>
    <w:rsid w:val="004827E1"/>
    <w:rsid w:val="004828EF"/>
    <w:rsid w:val="00482AB2"/>
    <w:rsid w:val="00483C18"/>
    <w:rsid w:val="00483ED7"/>
    <w:rsid w:val="0048420E"/>
    <w:rsid w:val="00484257"/>
    <w:rsid w:val="004844EE"/>
    <w:rsid w:val="00484ECE"/>
    <w:rsid w:val="00484EF3"/>
    <w:rsid w:val="0048500F"/>
    <w:rsid w:val="00485B37"/>
    <w:rsid w:val="004860A0"/>
    <w:rsid w:val="0048619B"/>
    <w:rsid w:val="00486357"/>
    <w:rsid w:val="00486454"/>
    <w:rsid w:val="0048647B"/>
    <w:rsid w:val="004866BA"/>
    <w:rsid w:val="00486F9F"/>
    <w:rsid w:val="00486FE1"/>
    <w:rsid w:val="004879D8"/>
    <w:rsid w:val="00487B71"/>
    <w:rsid w:val="00490E62"/>
    <w:rsid w:val="0049111E"/>
    <w:rsid w:val="004918DE"/>
    <w:rsid w:val="004930D6"/>
    <w:rsid w:val="00493AA6"/>
    <w:rsid w:val="00493AA8"/>
    <w:rsid w:val="00493EA3"/>
    <w:rsid w:val="00494896"/>
    <w:rsid w:val="00494C0F"/>
    <w:rsid w:val="00494E7F"/>
    <w:rsid w:val="00495427"/>
    <w:rsid w:val="00495D2F"/>
    <w:rsid w:val="004961A3"/>
    <w:rsid w:val="00496697"/>
    <w:rsid w:val="00496B60"/>
    <w:rsid w:val="00496C4E"/>
    <w:rsid w:val="00496E35"/>
    <w:rsid w:val="004973DB"/>
    <w:rsid w:val="004976D9"/>
    <w:rsid w:val="004978CB"/>
    <w:rsid w:val="00497BCD"/>
    <w:rsid w:val="00497CDA"/>
    <w:rsid w:val="004A1C51"/>
    <w:rsid w:val="004A2A97"/>
    <w:rsid w:val="004A2DEF"/>
    <w:rsid w:val="004A2E6B"/>
    <w:rsid w:val="004A2EE3"/>
    <w:rsid w:val="004A30F5"/>
    <w:rsid w:val="004A3AF0"/>
    <w:rsid w:val="004A4101"/>
    <w:rsid w:val="004A419E"/>
    <w:rsid w:val="004A46FF"/>
    <w:rsid w:val="004A4CD9"/>
    <w:rsid w:val="004A4DCE"/>
    <w:rsid w:val="004A51D3"/>
    <w:rsid w:val="004A564E"/>
    <w:rsid w:val="004A5E7E"/>
    <w:rsid w:val="004A61E3"/>
    <w:rsid w:val="004A62CB"/>
    <w:rsid w:val="004A65D1"/>
    <w:rsid w:val="004A693B"/>
    <w:rsid w:val="004A6D96"/>
    <w:rsid w:val="004A6DE6"/>
    <w:rsid w:val="004A7059"/>
    <w:rsid w:val="004A70B5"/>
    <w:rsid w:val="004A7433"/>
    <w:rsid w:val="004A7694"/>
    <w:rsid w:val="004A7995"/>
    <w:rsid w:val="004B14F3"/>
    <w:rsid w:val="004B1977"/>
    <w:rsid w:val="004B1AF2"/>
    <w:rsid w:val="004B1DAD"/>
    <w:rsid w:val="004B2345"/>
    <w:rsid w:val="004B2951"/>
    <w:rsid w:val="004B2EB7"/>
    <w:rsid w:val="004B3387"/>
    <w:rsid w:val="004B376A"/>
    <w:rsid w:val="004B3DD1"/>
    <w:rsid w:val="004B47A0"/>
    <w:rsid w:val="004B4B14"/>
    <w:rsid w:val="004B4B9A"/>
    <w:rsid w:val="004B4DA0"/>
    <w:rsid w:val="004B4EB6"/>
    <w:rsid w:val="004B55F9"/>
    <w:rsid w:val="004B5933"/>
    <w:rsid w:val="004B5E9F"/>
    <w:rsid w:val="004B6310"/>
    <w:rsid w:val="004B65BE"/>
    <w:rsid w:val="004B6B4A"/>
    <w:rsid w:val="004B6DF9"/>
    <w:rsid w:val="004B7EA0"/>
    <w:rsid w:val="004C03E5"/>
    <w:rsid w:val="004C058F"/>
    <w:rsid w:val="004C0911"/>
    <w:rsid w:val="004C13F5"/>
    <w:rsid w:val="004C1492"/>
    <w:rsid w:val="004C161F"/>
    <w:rsid w:val="004C1903"/>
    <w:rsid w:val="004C1DD0"/>
    <w:rsid w:val="004C2247"/>
    <w:rsid w:val="004C2501"/>
    <w:rsid w:val="004C2564"/>
    <w:rsid w:val="004C29A7"/>
    <w:rsid w:val="004C2B56"/>
    <w:rsid w:val="004C3FFE"/>
    <w:rsid w:val="004C5455"/>
    <w:rsid w:val="004C5498"/>
    <w:rsid w:val="004C549B"/>
    <w:rsid w:val="004C597A"/>
    <w:rsid w:val="004C5992"/>
    <w:rsid w:val="004C5EA0"/>
    <w:rsid w:val="004C606F"/>
    <w:rsid w:val="004C6197"/>
    <w:rsid w:val="004C6508"/>
    <w:rsid w:val="004C6AA3"/>
    <w:rsid w:val="004C6B35"/>
    <w:rsid w:val="004C6E20"/>
    <w:rsid w:val="004C78B8"/>
    <w:rsid w:val="004C7D43"/>
    <w:rsid w:val="004C7E96"/>
    <w:rsid w:val="004C7F5C"/>
    <w:rsid w:val="004D07F5"/>
    <w:rsid w:val="004D0B7D"/>
    <w:rsid w:val="004D0BCB"/>
    <w:rsid w:val="004D0CE0"/>
    <w:rsid w:val="004D1647"/>
    <w:rsid w:val="004D1969"/>
    <w:rsid w:val="004D20B6"/>
    <w:rsid w:val="004D2235"/>
    <w:rsid w:val="004D225A"/>
    <w:rsid w:val="004D258B"/>
    <w:rsid w:val="004D2C44"/>
    <w:rsid w:val="004D2DC3"/>
    <w:rsid w:val="004D2E20"/>
    <w:rsid w:val="004D370D"/>
    <w:rsid w:val="004D376D"/>
    <w:rsid w:val="004D3837"/>
    <w:rsid w:val="004D39D3"/>
    <w:rsid w:val="004D3F87"/>
    <w:rsid w:val="004D421B"/>
    <w:rsid w:val="004D4E24"/>
    <w:rsid w:val="004D4E2E"/>
    <w:rsid w:val="004D52A0"/>
    <w:rsid w:val="004D5431"/>
    <w:rsid w:val="004D54A0"/>
    <w:rsid w:val="004D58DF"/>
    <w:rsid w:val="004D5932"/>
    <w:rsid w:val="004D631F"/>
    <w:rsid w:val="004D649C"/>
    <w:rsid w:val="004D6A78"/>
    <w:rsid w:val="004D72D6"/>
    <w:rsid w:val="004D77EF"/>
    <w:rsid w:val="004E00EB"/>
    <w:rsid w:val="004E0514"/>
    <w:rsid w:val="004E0610"/>
    <w:rsid w:val="004E0674"/>
    <w:rsid w:val="004E0862"/>
    <w:rsid w:val="004E08C0"/>
    <w:rsid w:val="004E09A5"/>
    <w:rsid w:val="004E0B13"/>
    <w:rsid w:val="004E1090"/>
    <w:rsid w:val="004E1502"/>
    <w:rsid w:val="004E1517"/>
    <w:rsid w:val="004E1ECB"/>
    <w:rsid w:val="004E27D3"/>
    <w:rsid w:val="004E316A"/>
    <w:rsid w:val="004E325B"/>
    <w:rsid w:val="004E4316"/>
    <w:rsid w:val="004E43F4"/>
    <w:rsid w:val="004E49FD"/>
    <w:rsid w:val="004E5928"/>
    <w:rsid w:val="004E5B29"/>
    <w:rsid w:val="004E5FAE"/>
    <w:rsid w:val="004E6420"/>
    <w:rsid w:val="004E643E"/>
    <w:rsid w:val="004E71E0"/>
    <w:rsid w:val="004E72BC"/>
    <w:rsid w:val="004F0185"/>
    <w:rsid w:val="004F02B2"/>
    <w:rsid w:val="004F02DF"/>
    <w:rsid w:val="004F0914"/>
    <w:rsid w:val="004F0A17"/>
    <w:rsid w:val="004F0DA5"/>
    <w:rsid w:val="004F11E8"/>
    <w:rsid w:val="004F1204"/>
    <w:rsid w:val="004F132C"/>
    <w:rsid w:val="004F1B11"/>
    <w:rsid w:val="004F2324"/>
    <w:rsid w:val="004F25C5"/>
    <w:rsid w:val="004F2B1C"/>
    <w:rsid w:val="004F303D"/>
    <w:rsid w:val="004F355E"/>
    <w:rsid w:val="004F36A0"/>
    <w:rsid w:val="004F4450"/>
    <w:rsid w:val="004F4BED"/>
    <w:rsid w:val="004F4C46"/>
    <w:rsid w:val="004F4E4B"/>
    <w:rsid w:val="004F57A4"/>
    <w:rsid w:val="004F63DA"/>
    <w:rsid w:val="004F64DB"/>
    <w:rsid w:val="004F6782"/>
    <w:rsid w:val="004F7E7D"/>
    <w:rsid w:val="005002FE"/>
    <w:rsid w:val="0050049E"/>
    <w:rsid w:val="00501164"/>
    <w:rsid w:val="005011E9"/>
    <w:rsid w:val="00502979"/>
    <w:rsid w:val="00502FAA"/>
    <w:rsid w:val="00503511"/>
    <w:rsid w:val="00503588"/>
    <w:rsid w:val="005035C4"/>
    <w:rsid w:val="00504081"/>
    <w:rsid w:val="0050428E"/>
    <w:rsid w:val="005055D8"/>
    <w:rsid w:val="0050564C"/>
    <w:rsid w:val="00505948"/>
    <w:rsid w:val="00505B5B"/>
    <w:rsid w:val="00506006"/>
    <w:rsid w:val="00506BEB"/>
    <w:rsid w:val="005072C1"/>
    <w:rsid w:val="0050764A"/>
    <w:rsid w:val="0050776C"/>
    <w:rsid w:val="00507A55"/>
    <w:rsid w:val="005107FC"/>
    <w:rsid w:val="005109A5"/>
    <w:rsid w:val="00511123"/>
    <w:rsid w:val="00511ABF"/>
    <w:rsid w:val="00512046"/>
    <w:rsid w:val="00512242"/>
    <w:rsid w:val="00512576"/>
    <w:rsid w:val="00512A36"/>
    <w:rsid w:val="00512C3B"/>
    <w:rsid w:val="00513BB3"/>
    <w:rsid w:val="00514014"/>
    <w:rsid w:val="00514169"/>
    <w:rsid w:val="005143E2"/>
    <w:rsid w:val="0051492C"/>
    <w:rsid w:val="0051494F"/>
    <w:rsid w:val="00514D0A"/>
    <w:rsid w:val="00514E27"/>
    <w:rsid w:val="00515683"/>
    <w:rsid w:val="0051590E"/>
    <w:rsid w:val="00515B3E"/>
    <w:rsid w:val="00515F43"/>
    <w:rsid w:val="005161B8"/>
    <w:rsid w:val="005163B1"/>
    <w:rsid w:val="00516FD6"/>
    <w:rsid w:val="0051746F"/>
    <w:rsid w:val="0052038E"/>
    <w:rsid w:val="005204CA"/>
    <w:rsid w:val="00520686"/>
    <w:rsid w:val="0052089E"/>
    <w:rsid w:val="00520BA5"/>
    <w:rsid w:val="00520FF2"/>
    <w:rsid w:val="0052186B"/>
    <w:rsid w:val="00521A3B"/>
    <w:rsid w:val="005220CC"/>
    <w:rsid w:val="00522210"/>
    <w:rsid w:val="005222D6"/>
    <w:rsid w:val="005223BB"/>
    <w:rsid w:val="0052389C"/>
    <w:rsid w:val="005240E0"/>
    <w:rsid w:val="005246F7"/>
    <w:rsid w:val="00524997"/>
    <w:rsid w:val="00525023"/>
    <w:rsid w:val="005250C3"/>
    <w:rsid w:val="005273EF"/>
    <w:rsid w:val="005275DF"/>
    <w:rsid w:val="00527B21"/>
    <w:rsid w:val="00530239"/>
    <w:rsid w:val="005309DC"/>
    <w:rsid w:val="00530BE1"/>
    <w:rsid w:val="00530C9B"/>
    <w:rsid w:val="00531AC0"/>
    <w:rsid w:val="005322A5"/>
    <w:rsid w:val="00532491"/>
    <w:rsid w:val="00532788"/>
    <w:rsid w:val="00532C74"/>
    <w:rsid w:val="00532E32"/>
    <w:rsid w:val="00533174"/>
    <w:rsid w:val="00533B36"/>
    <w:rsid w:val="00533BA3"/>
    <w:rsid w:val="0053445B"/>
    <w:rsid w:val="00534A65"/>
    <w:rsid w:val="00535B4E"/>
    <w:rsid w:val="00535EA5"/>
    <w:rsid w:val="00535F07"/>
    <w:rsid w:val="005364A5"/>
    <w:rsid w:val="00536F2D"/>
    <w:rsid w:val="0053787C"/>
    <w:rsid w:val="0053797C"/>
    <w:rsid w:val="005379EE"/>
    <w:rsid w:val="005405EA"/>
    <w:rsid w:val="005409BA"/>
    <w:rsid w:val="00540E74"/>
    <w:rsid w:val="00541189"/>
    <w:rsid w:val="005412F7"/>
    <w:rsid w:val="0054144E"/>
    <w:rsid w:val="00541724"/>
    <w:rsid w:val="005427F0"/>
    <w:rsid w:val="00542A59"/>
    <w:rsid w:val="00542DF0"/>
    <w:rsid w:val="00543D41"/>
    <w:rsid w:val="005442EE"/>
    <w:rsid w:val="00544492"/>
    <w:rsid w:val="005447CC"/>
    <w:rsid w:val="00544B85"/>
    <w:rsid w:val="00544C11"/>
    <w:rsid w:val="005450FD"/>
    <w:rsid w:val="0054536A"/>
    <w:rsid w:val="0054592F"/>
    <w:rsid w:val="00545F50"/>
    <w:rsid w:val="00546CA1"/>
    <w:rsid w:val="00547507"/>
    <w:rsid w:val="00547F66"/>
    <w:rsid w:val="00547FD1"/>
    <w:rsid w:val="005503EA"/>
    <w:rsid w:val="00550D51"/>
    <w:rsid w:val="00550FCA"/>
    <w:rsid w:val="00551028"/>
    <w:rsid w:val="0055131E"/>
    <w:rsid w:val="00551B67"/>
    <w:rsid w:val="00551E01"/>
    <w:rsid w:val="00552395"/>
    <w:rsid w:val="005526A5"/>
    <w:rsid w:val="0055423B"/>
    <w:rsid w:val="0055466A"/>
    <w:rsid w:val="00554705"/>
    <w:rsid w:val="005549ED"/>
    <w:rsid w:val="00554AD7"/>
    <w:rsid w:val="00554C32"/>
    <w:rsid w:val="00554F26"/>
    <w:rsid w:val="005552D9"/>
    <w:rsid w:val="00555538"/>
    <w:rsid w:val="005556DA"/>
    <w:rsid w:val="005562F3"/>
    <w:rsid w:val="00557299"/>
    <w:rsid w:val="0055741D"/>
    <w:rsid w:val="00557D88"/>
    <w:rsid w:val="00560605"/>
    <w:rsid w:val="005607E1"/>
    <w:rsid w:val="00560AD5"/>
    <w:rsid w:val="00560DDD"/>
    <w:rsid w:val="005613E1"/>
    <w:rsid w:val="0056182D"/>
    <w:rsid w:val="00561913"/>
    <w:rsid w:val="00561A62"/>
    <w:rsid w:val="00561B89"/>
    <w:rsid w:val="00561E14"/>
    <w:rsid w:val="005620F5"/>
    <w:rsid w:val="00562276"/>
    <w:rsid w:val="00562448"/>
    <w:rsid w:val="00562A06"/>
    <w:rsid w:val="00563138"/>
    <w:rsid w:val="005633C4"/>
    <w:rsid w:val="0056376B"/>
    <w:rsid w:val="00563C0D"/>
    <w:rsid w:val="00564124"/>
    <w:rsid w:val="005643CE"/>
    <w:rsid w:val="00564527"/>
    <w:rsid w:val="00564D7C"/>
    <w:rsid w:val="0056586C"/>
    <w:rsid w:val="00565F09"/>
    <w:rsid w:val="00566004"/>
    <w:rsid w:val="0056713A"/>
    <w:rsid w:val="005674ED"/>
    <w:rsid w:val="00567B6C"/>
    <w:rsid w:val="00567BF5"/>
    <w:rsid w:val="00567FF5"/>
    <w:rsid w:val="0057000F"/>
    <w:rsid w:val="00570E46"/>
    <w:rsid w:val="00570FE9"/>
    <w:rsid w:val="00571244"/>
    <w:rsid w:val="005713F1"/>
    <w:rsid w:val="005723A2"/>
    <w:rsid w:val="00572767"/>
    <w:rsid w:val="0057280A"/>
    <w:rsid w:val="00572B61"/>
    <w:rsid w:val="005730A8"/>
    <w:rsid w:val="00574264"/>
    <w:rsid w:val="00574356"/>
    <w:rsid w:val="00574AD0"/>
    <w:rsid w:val="005750BC"/>
    <w:rsid w:val="00575202"/>
    <w:rsid w:val="00575667"/>
    <w:rsid w:val="00575995"/>
    <w:rsid w:val="00575ED1"/>
    <w:rsid w:val="00575F03"/>
    <w:rsid w:val="0057610C"/>
    <w:rsid w:val="00576216"/>
    <w:rsid w:val="005762F0"/>
    <w:rsid w:val="0057669C"/>
    <w:rsid w:val="0057680D"/>
    <w:rsid w:val="00576990"/>
    <w:rsid w:val="00576BCB"/>
    <w:rsid w:val="005770CE"/>
    <w:rsid w:val="0057713B"/>
    <w:rsid w:val="00577283"/>
    <w:rsid w:val="005772E3"/>
    <w:rsid w:val="00577560"/>
    <w:rsid w:val="00577761"/>
    <w:rsid w:val="00577D5E"/>
    <w:rsid w:val="00577E1C"/>
    <w:rsid w:val="00580D92"/>
    <w:rsid w:val="00581C95"/>
    <w:rsid w:val="00581FCA"/>
    <w:rsid w:val="00582A45"/>
    <w:rsid w:val="00583221"/>
    <w:rsid w:val="005832BF"/>
    <w:rsid w:val="0058405C"/>
    <w:rsid w:val="005841BE"/>
    <w:rsid w:val="00584701"/>
    <w:rsid w:val="005847E3"/>
    <w:rsid w:val="00584B90"/>
    <w:rsid w:val="00584D49"/>
    <w:rsid w:val="00585055"/>
    <w:rsid w:val="005852A1"/>
    <w:rsid w:val="00585364"/>
    <w:rsid w:val="00585685"/>
    <w:rsid w:val="00585A52"/>
    <w:rsid w:val="00585D33"/>
    <w:rsid w:val="00585F85"/>
    <w:rsid w:val="005861EA"/>
    <w:rsid w:val="005863FA"/>
    <w:rsid w:val="00586EA4"/>
    <w:rsid w:val="00586EDF"/>
    <w:rsid w:val="00586FE0"/>
    <w:rsid w:val="00587116"/>
    <w:rsid w:val="00587317"/>
    <w:rsid w:val="00587495"/>
    <w:rsid w:val="00587D6E"/>
    <w:rsid w:val="005908A6"/>
    <w:rsid w:val="0059114F"/>
    <w:rsid w:val="005913C7"/>
    <w:rsid w:val="005919AC"/>
    <w:rsid w:val="00591CEA"/>
    <w:rsid w:val="005922C2"/>
    <w:rsid w:val="00592715"/>
    <w:rsid w:val="00592942"/>
    <w:rsid w:val="005929FE"/>
    <w:rsid w:val="00592B56"/>
    <w:rsid w:val="00592CB8"/>
    <w:rsid w:val="00593D74"/>
    <w:rsid w:val="0059590B"/>
    <w:rsid w:val="005961D7"/>
    <w:rsid w:val="0059632B"/>
    <w:rsid w:val="00596623"/>
    <w:rsid w:val="00596AF7"/>
    <w:rsid w:val="005971F6"/>
    <w:rsid w:val="00597F7C"/>
    <w:rsid w:val="005A006B"/>
    <w:rsid w:val="005A03B0"/>
    <w:rsid w:val="005A0456"/>
    <w:rsid w:val="005A06F7"/>
    <w:rsid w:val="005A074B"/>
    <w:rsid w:val="005A0D2B"/>
    <w:rsid w:val="005A0DD1"/>
    <w:rsid w:val="005A16FB"/>
    <w:rsid w:val="005A1ACC"/>
    <w:rsid w:val="005A1C95"/>
    <w:rsid w:val="005A1D69"/>
    <w:rsid w:val="005A2784"/>
    <w:rsid w:val="005A28C9"/>
    <w:rsid w:val="005A330E"/>
    <w:rsid w:val="005A3B6A"/>
    <w:rsid w:val="005A3DF1"/>
    <w:rsid w:val="005A43AF"/>
    <w:rsid w:val="005A48D8"/>
    <w:rsid w:val="005A4DC9"/>
    <w:rsid w:val="005A4DE2"/>
    <w:rsid w:val="005A539F"/>
    <w:rsid w:val="005A5715"/>
    <w:rsid w:val="005A582B"/>
    <w:rsid w:val="005A5C25"/>
    <w:rsid w:val="005A606B"/>
    <w:rsid w:val="005A60EF"/>
    <w:rsid w:val="005A6E97"/>
    <w:rsid w:val="005A71CA"/>
    <w:rsid w:val="005A7C0F"/>
    <w:rsid w:val="005B02F9"/>
    <w:rsid w:val="005B0904"/>
    <w:rsid w:val="005B09A2"/>
    <w:rsid w:val="005B0B77"/>
    <w:rsid w:val="005B10BD"/>
    <w:rsid w:val="005B130F"/>
    <w:rsid w:val="005B1882"/>
    <w:rsid w:val="005B20FF"/>
    <w:rsid w:val="005B3000"/>
    <w:rsid w:val="005B355F"/>
    <w:rsid w:val="005B3C9B"/>
    <w:rsid w:val="005B404F"/>
    <w:rsid w:val="005B423B"/>
    <w:rsid w:val="005B43C0"/>
    <w:rsid w:val="005B4C29"/>
    <w:rsid w:val="005B4F7F"/>
    <w:rsid w:val="005B51DD"/>
    <w:rsid w:val="005B54BC"/>
    <w:rsid w:val="005B5D69"/>
    <w:rsid w:val="005B5EE8"/>
    <w:rsid w:val="005B65C7"/>
    <w:rsid w:val="005B6662"/>
    <w:rsid w:val="005B6716"/>
    <w:rsid w:val="005B6A89"/>
    <w:rsid w:val="005B70CA"/>
    <w:rsid w:val="005B747A"/>
    <w:rsid w:val="005B7565"/>
    <w:rsid w:val="005B75CF"/>
    <w:rsid w:val="005C0349"/>
    <w:rsid w:val="005C063F"/>
    <w:rsid w:val="005C0A38"/>
    <w:rsid w:val="005C0A6B"/>
    <w:rsid w:val="005C11FE"/>
    <w:rsid w:val="005C1B82"/>
    <w:rsid w:val="005C1FAC"/>
    <w:rsid w:val="005C1FE7"/>
    <w:rsid w:val="005C2025"/>
    <w:rsid w:val="005C212E"/>
    <w:rsid w:val="005C2440"/>
    <w:rsid w:val="005C2C6A"/>
    <w:rsid w:val="005C3271"/>
    <w:rsid w:val="005C387D"/>
    <w:rsid w:val="005C39F4"/>
    <w:rsid w:val="005C3E72"/>
    <w:rsid w:val="005C4569"/>
    <w:rsid w:val="005C492B"/>
    <w:rsid w:val="005C511C"/>
    <w:rsid w:val="005C532C"/>
    <w:rsid w:val="005C5820"/>
    <w:rsid w:val="005C5A58"/>
    <w:rsid w:val="005C6005"/>
    <w:rsid w:val="005C6432"/>
    <w:rsid w:val="005C6D59"/>
    <w:rsid w:val="005C6F51"/>
    <w:rsid w:val="005C72BC"/>
    <w:rsid w:val="005C72EB"/>
    <w:rsid w:val="005D0353"/>
    <w:rsid w:val="005D0647"/>
    <w:rsid w:val="005D08BE"/>
    <w:rsid w:val="005D0F41"/>
    <w:rsid w:val="005D12EF"/>
    <w:rsid w:val="005D1612"/>
    <w:rsid w:val="005D1AFD"/>
    <w:rsid w:val="005D1E98"/>
    <w:rsid w:val="005D21EF"/>
    <w:rsid w:val="005D2960"/>
    <w:rsid w:val="005D2EF7"/>
    <w:rsid w:val="005D310E"/>
    <w:rsid w:val="005D456E"/>
    <w:rsid w:val="005D4BA9"/>
    <w:rsid w:val="005D4C35"/>
    <w:rsid w:val="005D50A5"/>
    <w:rsid w:val="005D5447"/>
    <w:rsid w:val="005D55FA"/>
    <w:rsid w:val="005D5F54"/>
    <w:rsid w:val="005D6109"/>
    <w:rsid w:val="005D642F"/>
    <w:rsid w:val="005D64D0"/>
    <w:rsid w:val="005D6B4C"/>
    <w:rsid w:val="005D6BE9"/>
    <w:rsid w:val="005D74DA"/>
    <w:rsid w:val="005D755C"/>
    <w:rsid w:val="005D77B9"/>
    <w:rsid w:val="005D7FA3"/>
    <w:rsid w:val="005E05C5"/>
    <w:rsid w:val="005E0D67"/>
    <w:rsid w:val="005E105F"/>
    <w:rsid w:val="005E1294"/>
    <w:rsid w:val="005E1300"/>
    <w:rsid w:val="005E1A76"/>
    <w:rsid w:val="005E1F50"/>
    <w:rsid w:val="005E285A"/>
    <w:rsid w:val="005E2CCA"/>
    <w:rsid w:val="005E2F5C"/>
    <w:rsid w:val="005E31A7"/>
    <w:rsid w:val="005E31BB"/>
    <w:rsid w:val="005E421B"/>
    <w:rsid w:val="005E56C4"/>
    <w:rsid w:val="005E5BEB"/>
    <w:rsid w:val="005E6878"/>
    <w:rsid w:val="005E6F98"/>
    <w:rsid w:val="005E7FEA"/>
    <w:rsid w:val="005F0378"/>
    <w:rsid w:val="005F07E9"/>
    <w:rsid w:val="005F0A69"/>
    <w:rsid w:val="005F10C8"/>
    <w:rsid w:val="005F12A4"/>
    <w:rsid w:val="005F180D"/>
    <w:rsid w:val="005F18BE"/>
    <w:rsid w:val="005F1A6D"/>
    <w:rsid w:val="005F2205"/>
    <w:rsid w:val="005F27BC"/>
    <w:rsid w:val="005F28B9"/>
    <w:rsid w:val="005F2CDD"/>
    <w:rsid w:val="005F4BFB"/>
    <w:rsid w:val="005F50D8"/>
    <w:rsid w:val="005F5533"/>
    <w:rsid w:val="005F5ECA"/>
    <w:rsid w:val="005F63DF"/>
    <w:rsid w:val="005F64B4"/>
    <w:rsid w:val="005F69EC"/>
    <w:rsid w:val="005F6C1C"/>
    <w:rsid w:val="005F765E"/>
    <w:rsid w:val="005F77A9"/>
    <w:rsid w:val="005F79CB"/>
    <w:rsid w:val="005F7AEF"/>
    <w:rsid w:val="005F7EF8"/>
    <w:rsid w:val="00600327"/>
    <w:rsid w:val="0060056A"/>
    <w:rsid w:val="00600F6F"/>
    <w:rsid w:val="00601277"/>
    <w:rsid w:val="00601385"/>
    <w:rsid w:val="00601587"/>
    <w:rsid w:val="00601626"/>
    <w:rsid w:val="00601981"/>
    <w:rsid w:val="00602807"/>
    <w:rsid w:val="006028BC"/>
    <w:rsid w:val="00603178"/>
    <w:rsid w:val="00603251"/>
    <w:rsid w:val="00603CC3"/>
    <w:rsid w:val="00604322"/>
    <w:rsid w:val="006043E9"/>
    <w:rsid w:val="00604E13"/>
    <w:rsid w:val="006052CD"/>
    <w:rsid w:val="006054FA"/>
    <w:rsid w:val="0060659C"/>
    <w:rsid w:val="00606CDE"/>
    <w:rsid w:val="00606DAD"/>
    <w:rsid w:val="00610786"/>
    <w:rsid w:val="006117B3"/>
    <w:rsid w:val="00612924"/>
    <w:rsid w:val="00612BC7"/>
    <w:rsid w:val="00612F73"/>
    <w:rsid w:val="00613516"/>
    <w:rsid w:val="00613622"/>
    <w:rsid w:val="00613D01"/>
    <w:rsid w:val="00613F61"/>
    <w:rsid w:val="00614682"/>
    <w:rsid w:val="006149A9"/>
    <w:rsid w:val="0061514E"/>
    <w:rsid w:val="006152B4"/>
    <w:rsid w:val="00615402"/>
    <w:rsid w:val="00615A24"/>
    <w:rsid w:val="0061600B"/>
    <w:rsid w:val="00616251"/>
    <w:rsid w:val="00616379"/>
    <w:rsid w:val="006167FE"/>
    <w:rsid w:val="00617708"/>
    <w:rsid w:val="00617C1E"/>
    <w:rsid w:val="00617DAB"/>
    <w:rsid w:val="00617DE2"/>
    <w:rsid w:val="00617EB9"/>
    <w:rsid w:val="0062055C"/>
    <w:rsid w:val="006208B5"/>
    <w:rsid w:val="006208BE"/>
    <w:rsid w:val="00620FD6"/>
    <w:rsid w:val="0062174E"/>
    <w:rsid w:val="00622453"/>
    <w:rsid w:val="006228C5"/>
    <w:rsid w:val="00622C48"/>
    <w:rsid w:val="0062307A"/>
    <w:rsid w:val="00623339"/>
    <w:rsid w:val="00623CDA"/>
    <w:rsid w:val="00623D98"/>
    <w:rsid w:val="00623D99"/>
    <w:rsid w:val="00623FF5"/>
    <w:rsid w:val="006242CE"/>
    <w:rsid w:val="006245F2"/>
    <w:rsid w:val="00624E17"/>
    <w:rsid w:val="006254FE"/>
    <w:rsid w:val="0062566A"/>
    <w:rsid w:val="006257FB"/>
    <w:rsid w:val="00625C53"/>
    <w:rsid w:val="00625EC2"/>
    <w:rsid w:val="00625F18"/>
    <w:rsid w:val="0062613C"/>
    <w:rsid w:val="006265EC"/>
    <w:rsid w:val="0062672A"/>
    <w:rsid w:val="00627A67"/>
    <w:rsid w:val="00627D7B"/>
    <w:rsid w:val="00627FA1"/>
    <w:rsid w:val="00630C7C"/>
    <w:rsid w:val="006311DC"/>
    <w:rsid w:val="006311F9"/>
    <w:rsid w:val="006312E7"/>
    <w:rsid w:val="00631974"/>
    <w:rsid w:val="00631A79"/>
    <w:rsid w:val="00632003"/>
    <w:rsid w:val="00632130"/>
    <w:rsid w:val="0063358C"/>
    <w:rsid w:val="0063398C"/>
    <w:rsid w:val="006339E4"/>
    <w:rsid w:val="006340CA"/>
    <w:rsid w:val="006340E9"/>
    <w:rsid w:val="00634162"/>
    <w:rsid w:val="00634BA4"/>
    <w:rsid w:val="00635203"/>
    <w:rsid w:val="006354E6"/>
    <w:rsid w:val="0063560A"/>
    <w:rsid w:val="0063585A"/>
    <w:rsid w:val="006361D0"/>
    <w:rsid w:val="006363D3"/>
    <w:rsid w:val="00636584"/>
    <w:rsid w:val="00636780"/>
    <w:rsid w:val="006368E9"/>
    <w:rsid w:val="00637280"/>
    <w:rsid w:val="0063757F"/>
    <w:rsid w:val="006377A9"/>
    <w:rsid w:val="006378C7"/>
    <w:rsid w:val="00637F31"/>
    <w:rsid w:val="00640597"/>
    <w:rsid w:val="006407C7"/>
    <w:rsid w:val="006408A1"/>
    <w:rsid w:val="00640C43"/>
    <w:rsid w:val="00640E1F"/>
    <w:rsid w:val="006412B3"/>
    <w:rsid w:val="00641550"/>
    <w:rsid w:val="006425C8"/>
    <w:rsid w:val="00642BC5"/>
    <w:rsid w:val="006432EE"/>
    <w:rsid w:val="00643350"/>
    <w:rsid w:val="00643513"/>
    <w:rsid w:val="0064378F"/>
    <w:rsid w:val="00643D5E"/>
    <w:rsid w:val="00644391"/>
    <w:rsid w:val="006444C8"/>
    <w:rsid w:val="00644908"/>
    <w:rsid w:val="006449B7"/>
    <w:rsid w:val="00644F7C"/>
    <w:rsid w:val="0064548B"/>
    <w:rsid w:val="0064551A"/>
    <w:rsid w:val="0064558A"/>
    <w:rsid w:val="00646295"/>
    <w:rsid w:val="00646877"/>
    <w:rsid w:val="00646C87"/>
    <w:rsid w:val="00647795"/>
    <w:rsid w:val="006502DA"/>
    <w:rsid w:val="00651AE3"/>
    <w:rsid w:val="00652336"/>
    <w:rsid w:val="00653AF7"/>
    <w:rsid w:val="00653FBA"/>
    <w:rsid w:val="0065482B"/>
    <w:rsid w:val="00654968"/>
    <w:rsid w:val="00654E0E"/>
    <w:rsid w:val="0065516D"/>
    <w:rsid w:val="006552B7"/>
    <w:rsid w:val="00655765"/>
    <w:rsid w:val="00655EEE"/>
    <w:rsid w:val="00655FC1"/>
    <w:rsid w:val="00656798"/>
    <w:rsid w:val="00656D96"/>
    <w:rsid w:val="0065713F"/>
    <w:rsid w:val="00657166"/>
    <w:rsid w:val="00657CFB"/>
    <w:rsid w:val="006601C0"/>
    <w:rsid w:val="006607C6"/>
    <w:rsid w:val="00660AA6"/>
    <w:rsid w:val="00660F8E"/>
    <w:rsid w:val="006615A1"/>
    <w:rsid w:val="00661733"/>
    <w:rsid w:val="006617EB"/>
    <w:rsid w:val="00661980"/>
    <w:rsid w:val="00661A78"/>
    <w:rsid w:val="00661F76"/>
    <w:rsid w:val="00661F98"/>
    <w:rsid w:val="00662B47"/>
    <w:rsid w:val="00663B94"/>
    <w:rsid w:val="00663F71"/>
    <w:rsid w:val="0066416D"/>
    <w:rsid w:val="0066482B"/>
    <w:rsid w:val="006649CD"/>
    <w:rsid w:val="00664AEE"/>
    <w:rsid w:val="0066543B"/>
    <w:rsid w:val="006656BE"/>
    <w:rsid w:val="00665BB2"/>
    <w:rsid w:val="00666DE1"/>
    <w:rsid w:val="00667758"/>
    <w:rsid w:val="00667E75"/>
    <w:rsid w:val="006708C1"/>
    <w:rsid w:val="00670C34"/>
    <w:rsid w:val="006713C7"/>
    <w:rsid w:val="006715E1"/>
    <w:rsid w:val="00672A34"/>
    <w:rsid w:val="006731FE"/>
    <w:rsid w:val="0067320D"/>
    <w:rsid w:val="00673974"/>
    <w:rsid w:val="00673E4F"/>
    <w:rsid w:val="0067457A"/>
    <w:rsid w:val="00676750"/>
    <w:rsid w:val="00676AA6"/>
    <w:rsid w:val="0067732F"/>
    <w:rsid w:val="00677D11"/>
    <w:rsid w:val="00677E44"/>
    <w:rsid w:val="00680092"/>
    <w:rsid w:val="00680234"/>
    <w:rsid w:val="00680246"/>
    <w:rsid w:val="00680ECB"/>
    <w:rsid w:val="0068128C"/>
    <w:rsid w:val="0068128F"/>
    <w:rsid w:val="00681511"/>
    <w:rsid w:val="006817E3"/>
    <w:rsid w:val="0068194F"/>
    <w:rsid w:val="00681AD6"/>
    <w:rsid w:val="006831C5"/>
    <w:rsid w:val="00683E09"/>
    <w:rsid w:val="00684156"/>
    <w:rsid w:val="006844A0"/>
    <w:rsid w:val="006844F9"/>
    <w:rsid w:val="0068451E"/>
    <w:rsid w:val="006848CF"/>
    <w:rsid w:val="006854DF"/>
    <w:rsid w:val="006858CB"/>
    <w:rsid w:val="00685BCE"/>
    <w:rsid w:val="00686299"/>
    <w:rsid w:val="006862AE"/>
    <w:rsid w:val="006862B8"/>
    <w:rsid w:val="006866E9"/>
    <w:rsid w:val="006867A8"/>
    <w:rsid w:val="00687141"/>
    <w:rsid w:val="00687285"/>
    <w:rsid w:val="0068731B"/>
    <w:rsid w:val="00687860"/>
    <w:rsid w:val="00687DB3"/>
    <w:rsid w:val="00687E7F"/>
    <w:rsid w:val="00690165"/>
    <w:rsid w:val="006902B2"/>
    <w:rsid w:val="00690753"/>
    <w:rsid w:val="00690811"/>
    <w:rsid w:val="00690DE4"/>
    <w:rsid w:val="00690F35"/>
    <w:rsid w:val="0069122D"/>
    <w:rsid w:val="006915C2"/>
    <w:rsid w:val="0069236B"/>
    <w:rsid w:val="00692C02"/>
    <w:rsid w:val="00692D08"/>
    <w:rsid w:val="0069351D"/>
    <w:rsid w:val="0069395C"/>
    <w:rsid w:val="00693D30"/>
    <w:rsid w:val="00693F1C"/>
    <w:rsid w:val="00694D81"/>
    <w:rsid w:val="00695078"/>
    <w:rsid w:val="0069512A"/>
    <w:rsid w:val="00695305"/>
    <w:rsid w:val="00695309"/>
    <w:rsid w:val="0069531E"/>
    <w:rsid w:val="006957F4"/>
    <w:rsid w:val="006968AE"/>
    <w:rsid w:val="00696D1A"/>
    <w:rsid w:val="00697038"/>
    <w:rsid w:val="006A0216"/>
    <w:rsid w:val="006A0A79"/>
    <w:rsid w:val="006A0B11"/>
    <w:rsid w:val="006A0FAD"/>
    <w:rsid w:val="006A1129"/>
    <w:rsid w:val="006A19D9"/>
    <w:rsid w:val="006A1EE5"/>
    <w:rsid w:val="006A2098"/>
    <w:rsid w:val="006A223A"/>
    <w:rsid w:val="006A3087"/>
    <w:rsid w:val="006A31B9"/>
    <w:rsid w:val="006A439B"/>
    <w:rsid w:val="006A449B"/>
    <w:rsid w:val="006A4918"/>
    <w:rsid w:val="006A50ED"/>
    <w:rsid w:val="006A557F"/>
    <w:rsid w:val="006A5E5D"/>
    <w:rsid w:val="006A601F"/>
    <w:rsid w:val="006A640B"/>
    <w:rsid w:val="006A66AE"/>
    <w:rsid w:val="006A6C84"/>
    <w:rsid w:val="006A70EB"/>
    <w:rsid w:val="006A724A"/>
    <w:rsid w:val="006A72B2"/>
    <w:rsid w:val="006A74F7"/>
    <w:rsid w:val="006A7560"/>
    <w:rsid w:val="006A762C"/>
    <w:rsid w:val="006A7796"/>
    <w:rsid w:val="006A78A3"/>
    <w:rsid w:val="006A7BF2"/>
    <w:rsid w:val="006A7DFB"/>
    <w:rsid w:val="006A7F13"/>
    <w:rsid w:val="006B0806"/>
    <w:rsid w:val="006B1485"/>
    <w:rsid w:val="006B199E"/>
    <w:rsid w:val="006B1BC7"/>
    <w:rsid w:val="006B24B1"/>
    <w:rsid w:val="006B3979"/>
    <w:rsid w:val="006B39CA"/>
    <w:rsid w:val="006B3EEF"/>
    <w:rsid w:val="006B4331"/>
    <w:rsid w:val="006B4422"/>
    <w:rsid w:val="006B47D7"/>
    <w:rsid w:val="006B5C1F"/>
    <w:rsid w:val="006B64DE"/>
    <w:rsid w:val="006B6AC9"/>
    <w:rsid w:val="006B7686"/>
    <w:rsid w:val="006B7C2C"/>
    <w:rsid w:val="006C05AF"/>
    <w:rsid w:val="006C081A"/>
    <w:rsid w:val="006C09B4"/>
    <w:rsid w:val="006C1D9C"/>
    <w:rsid w:val="006C2635"/>
    <w:rsid w:val="006C28A2"/>
    <w:rsid w:val="006C3B91"/>
    <w:rsid w:val="006C45C9"/>
    <w:rsid w:val="006C4ADC"/>
    <w:rsid w:val="006C4C08"/>
    <w:rsid w:val="006C4E3B"/>
    <w:rsid w:val="006C5069"/>
    <w:rsid w:val="006C55C0"/>
    <w:rsid w:val="006C5D44"/>
    <w:rsid w:val="006C646C"/>
    <w:rsid w:val="006C6550"/>
    <w:rsid w:val="006C6BBA"/>
    <w:rsid w:val="006C6FD9"/>
    <w:rsid w:val="006C7054"/>
    <w:rsid w:val="006C786C"/>
    <w:rsid w:val="006C7FF8"/>
    <w:rsid w:val="006D136A"/>
    <w:rsid w:val="006D16E0"/>
    <w:rsid w:val="006D1A47"/>
    <w:rsid w:val="006D2025"/>
    <w:rsid w:val="006D208F"/>
    <w:rsid w:val="006D2485"/>
    <w:rsid w:val="006D2677"/>
    <w:rsid w:val="006D28E5"/>
    <w:rsid w:val="006D3315"/>
    <w:rsid w:val="006D39E6"/>
    <w:rsid w:val="006D39F3"/>
    <w:rsid w:val="006D43FE"/>
    <w:rsid w:val="006D4572"/>
    <w:rsid w:val="006D4A70"/>
    <w:rsid w:val="006D4F3C"/>
    <w:rsid w:val="006D5385"/>
    <w:rsid w:val="006D538A"/>
    <w:rsid w:val="006D566C"/>
    <w:rsid w:val="006D583D"/>
    <w:rsid w:val="006D78D8"/>
    <w:rsid w:val="006D7DE3"/>
    <w:rsid w:val="006D7E53"/>
    <w:rsid w:val="006D7E9A"/>
    <w:rsid w:val="006D7ED1"/>
    <w:rsid w:val="006E0380"/>
    <w:rsid w:val="006E09D9"/>
    <w:rsid w:val="006E0A56"/>
    <w:rsid w:val="006E0C9B"/>
    <w:rsid w:val="006E16B2"/>
    <w:rsid w:val="006E22DA"/>
    <w:rsid w:val="006E24BD"/>
    <w:rsid w:val="006E261A"/>
    <w:rsid w:val="006E2E4D"/>
    <w:rsid w:val="006E2F57"/>
    <w:rsid w:val="006E5752"/>
    <w:rsid w:val="006E607A"/>
    <w:rsid w:val="006E632B"/>
    <w:rsid w:val="006E6491"/>
    <w:rsid w:val="006E6C31"/>
    <w:rsid w:val="006E6DF0"/>
    <w:rsid w:val="006E7FF4"/>
    <w:rsid w:val="006F06F3"/>
    <w:rsid w:val="006F0718"/>
    <w:rsid w:val="006F08C5"/>
    <w:rsid w:val="006F1063"/>
    <w:rsid w:val="006F1257"/>
    <w:rsid w:val="006F1392"/>
    <w:rsid w:val="006F16EF"/>
    <w:rsid w:val="006F2AA1"/>
    <w:rsid w:val="006F2DE3"/>
    <w:rsid w:val="006F3839"/>
    <w:rsid w:val="006F40EC"/>
    <w:rsid w:val="006F42B2"/>
    <w:rsid w:val="006F4507"/>
    <w:rsid w:val="006F46DC"/>
    <w:rsid w:val="006F4BB7"/>
    <w:rsid w:val="006F521E"/>
    <w:rsid w:val="006F531B"/>
    <w:rsid w:val="006F5A1A"/>
    <w:rsid w:val="006F5E2F"/>
    <w:rsid w:val="006F6723"/>
    <w:rsid w:val="006F6B85"/>
    <w:rsid w:val="006F6CC7"/>
    <w:rsid w:val="006F7342"/>
    <w:rsid w:val="006F7388"/>
    <w:rsid w:val="006F7390"/>
    <w:rsid w:val="007000B7"/>
    <w:rsid w:val="007001FE"/>
    <w:rsid w:val="007002F3"/>
    <w:rsid w:val="00700589"/>
    <w:rsid w:val="007006EC"/>
    <w:rsid w:val="007014CA"/>
    <w:rsid w:val="0070152F"/>
    <w:rsid w:val="00701B0E"/>
    <w:rsid w:val="00702001"/>
    <w:rsid w:val="00702EDE"/>
    <w:rsid w:val="007038B0"/>
    <w:rsid w:val="007038E6"/>
    <w:rsid w:val="00703D1A"/>
    <w:rsid w:val="00704AAD"/>
    <w:rsid w:val="00705458"/>
    <w:rsid w:val="00705E8C"/>
    <w:rsid w:val="00706081"/>
    <w:rsid w:val="007070F3"/>
    <w:rsid w:val="007078A8"/>
    <w:rsid w:val="00707D1C"/>
    <w:rsid w:val="00710574"/>
    <w:rsid w:val="007108B4"/>
    <w:rsid w:val="00710DC7"/>
    <w:rsid w:val="00710F44"/>
    <w:rsid w:val="00711986"/>
    <w:rsid w:val="00711B5F"/>
    <w:rsid w:val="00711D8B"/>
    <w:rsid w:val="0071287F"/>
    <w:rsid w:val="00713383"/>
    <w:rsid w:val="0071338D"/>
    <w:rsid w:val="00713B70"/>
    <w:rsid w:val="00713DCB"/>
    <w:rsid w:val="00713EAC"/>
    <w:rsid w:val="0071426E"/>
    <w:rsid w:val="00714E55"/>
    <w:rsid w:val="00714FA5"/>
    <w:rsid w:val="00715A15"/>
    <w:rsid w:val="007162BC"/>
    <w:rsid w:val="00716313"/>
    <w:rsid w:val="00716B54"/>
    <w:rsid w:val="00716C01"/>
    <w:rsid w:val="007174F2"/>
    <w:rsid w:val="007178A4"/>
    <w:rsid w:val="007179DC"/>
    <w:rsid w:val="00717A53"/>
    <w:rsid w:val="00717CF1"/>
    <w:rsid w:val="007200FA"/>
    <w:rsid w:val="0072013C"/>
    <w:rsid w:val="007206FB"/>
    <w:rsid w:val="007207BB"/>
    <w:rsid w:val="00720FB9"/>
    <w:rsid w:val="007213DE"/>
    <w:rsid w:val="0072197D"/>
    <w:rsid w:val="00721AC0"/>
    <w:rsid w:val="00721F31"/>
    <w:rsid w:val="007223CA"/>
    <w:rsid w:val="0072298C"/>
    <w:rsid w:val="0072312F"/>
    <w:rsid w:val="00723669"/>
    <w:rsid w:val="00724F14"/>
    <w:rsid w:val="00725130"/>
    <w:rsid w:val="007253A7"/>
    <w:rsid w:val="00725770"/>
    <w:rsid w:val="007257A2"/>
    <w:rsid w:val="00725D79"/>
    <w:rsid w:val="00726879"/>
    <w:rsid w:val="007268B5"/>
    <w:rsid w:val="0072796B"/>
    <w:rsid w:val="00727C01"/>
    <w:rsid w:val="0073051A"/>
    <w:rsid w:val="0073061A"/>
    <w:rsid w:val="00730744"/>
    <w:rsid w:val="00730E14"/>
    <w:rsid w:val="00730FB1"/>
    <w:rsid w:val="00731084"/>
    <w:rsid w:val="007312C2"/>
    <w:rsid w:val="00731C2F"/>
    <w:rsid w:val="0073232B"/>
    <w:rsid w:val="00732FE3"/>
    <w:rsid w:val="00733245"/>
    <w:rsid w:val="00733328"/>
    <w:rsid w:val="00733EF6"/>
    <w:rsid w:val="007341B5"/>
    <w:rsid w:val="007358B2"/>
    <w:rsid w:val="00735A5F"/>
    <w:rsid w:val="00736274"/>
    <w:rsid w:val="007365B9"/>
    <w:rsid w:val="00736AAC"/>
    <w:rsid w:val="00736EB2"/>
    <w:rsid w:val="0073725F"/>
    <w:rsid w:val="00737680"/>
    <w:rsid w:val="007376E8"/>
    <w:rsid w:val="0073789B"/>
    <w:rsid w:val="00740026"/>
    <w:rsid w:val="0074010C"/>
    <w:rsid w:val="007403BE"/>
    <w:rsid w:val="00740B2B"/>
    <w:rsid w:val="00741033"/>
    <w:rsid w:val="007413A1"/>
    <w:rsid w:val="00741460"/>
    <w:rsid w:val="007415E5"/>
    <w:rsid w:val="00741788"/>
    <w:rsid w:val="0074188A"/>
    <w:rsid w:val="007418C2"/>
    <w:rsid w:val="007419F2"/>
    <w:rsid w:val="00742D49"/>
    <w:rsid w:val="007445AE"/>
    <w:rsid w:val="00744B6F"/>
    <w:rsid w:val="00744EEB"/>
    <w:rsid w:val="00745453"/>
    <w:rsid w:val="0074547C"/>
    <w:rsid w:val="00745A7B"/>
    <w:rsid w:val="00745C50"/>
    <w:rsid w:val="00746D81"/>
    <w:rsid w:val="00746F08"/>
    <w:rsid w:val="007478CE"/>
    <w:rsid w:val="00747987"/>
    <w:rsid w:val="007506F1"/>
    <w:rsid w:val="00750902"/>
    <w:rsid w:val="00750952"/>
    <w:rsid w:val="007514B6"/>
    <w:rsid w:val="0075191A"/>
    <w:rsid w:val="00751BD0"/>
    <w:rsid w:val="00751F94"/>
    <w:rsid w:val="00752071"/>
    <w:rsid w:val="007520E6"/>
    <w:rsid w:val="00752362"/>
    <w:rsid w:val="00752790"/>
    <w:rsid w:val="007528DC"/>
    <w:rsid w:val="00752DF9"/>
    <w:rsid w:val="00753260"/>
    <w:rsid w:val="00753988"/>
    <w:rsid w:val="007539FA"/>
    <w:rsid w:val="00753ABC"/>
    <w:rsid w:val="00753CB9"/>
    <w:rsid w:val="0075403E"/>
    <w:rsid w:val="0075433B"/>
    <w:rsid w:val="007545FE"/>
    <w:rsid w:val="00754F44"/>
    <w:rsid w:val="00755024"/>
    <w:rsid w:val="0075569D"/>
    <w:rsid w:val="00755867"/>
    <w:rsid w:val="00755DBF"/>
    <w:rsid w:val="007560B6"/>
    <w:rsid w:val="007567B3"/>
    <w:rsid w:val="007569AD"/>
    <w:rsid w:val="00756EF7"/>
    <w:rsid w:val="00757DED"/>
    <w:rsid w:val="007604D0"/>
    <w:rsid w:val="00760503"/>
    <w:rsid w:val="0076161D"/>
    <w:rsid w:val="00761796"/>
    <w:rsid w:val="00761DAF"/>
    <w:rsid w:val="0076242D"/>
    <w:rsid w:val="0076273C"/>
    <w:rsid w:val="00762CBC"/>
    <w:rsid w:val="00762FB3"/>
    <w:rsid w:val="00763110"/>
    <w:rsid w:val="00763491"/>
    <w:rsid w:val="007635E2"/>
    <w:rsid w:val="00763853"/>
    <w:rsid w:val="007638D6"/>
    <w:rsid w:val="007639EB"/>
    <w:rsid w:val="0076422D"/>
    <w:rsid w:val="00764D65"/>
    <w:rsid w:val="00764DD2"/>
    <w:rsid w:val="0076541F"/>
    <w:rsid w:val="007655B3"/>
    <w:rsid w:val="00765D2D"/>
    <w:rsid w:val="0076612C"/>
    <w:rsid w:val="007664AF"/>
    <w:rsid w:val="00766507"/>
    <w:rsid w:val="00766E16"/>
    <w:rsid w:val="00770296"/>
    <w:rsid w:val="00770472"/>
    <w:rsid w:val="0077053A"/>
    <w:rsid w:val="00770859"/>
    <w:rsid w:val="007718C5"/>
    <w:rsid w:val="00771E45"/>
    <w:rsid w:val="00772460"/>
    <w:rsid w:val="007729C1"/>
    <w:rsid w:val="00772A36"/>
    <w:rsid w:val="00772FA5"/>
    <w:rsid w:val="007731E6"/>
    <w:rsid w:val="00773F90"/>
    <w:rsid w:val="00773FA7"/>
    <w:rsid w:val="00774512"/>
    <w:rsid w:val="007760D3"/>
    <w:rsid w:val="00776167"/>
    <w:rsid w:val="00776418"/>
    <w:rsid w:val="00776654"/>
    <w:rsid w:val="0077678C"/>
    <w:rsid w:val="00776BF6"/>
    <w:rsid w:val="00776D34"/>
    <w:rsid w:val="00776DAF"/>
    <w:rsid w:val="007771A6"/>
    <w:rsid w:val="00777562"/>
    <w:rsid w:val="0077768E"/>
    <w:rsid w:val="00777803"/>
    <w:rsid w:val="00777F85"/>
    <w:rsid w:val="007800D5"/>
    <w:rsid w:val="00780254"/>
    <w:rsid w:val="0078153D"/>
    <w:rsid w:val="00781CC3"/>
    <w:rsid w:val="00781E2A"/>
    <w:rsid w:val="00781F00"/>
    <w:rsid w:val="00782121"/>
    <w:rsid w:val="00782162"/>
    <w:rsid w:val="00782745"/>
    <w:rsid w:val="00782DFC"/>
    <w:rsid w:val="0078328B"/>
    <w:rsid w:val="0078342C"/>
    <w:rsid w:val="00783475"/>
    <w:rsid w:val="00783E80"/>
    <w:rsid w:val="00784221"/>
    <w:rsid w:val="0078455C"/>
    <w:rsid w:val="00784AD1"/>
    <w:rsid w:val="00784AD6"/>
    <w:rsid w:val="0078513D"/>
    <w:rsid w:val="00785940"/>
    <w:rsid w:val="007864BF"/>
    <w:rsid w:val="00786E1B"/>
    <w:rsid w:val="00786FF6"/>
    <w:rsid w:val="007873BC"/>
    <w:rsid w:val="00787EB0"/>
    <w:rsid w:val="00790366"/>
    <w:rsid w:val="00790459"/>
    <w:rsid w:val="007904D1"/>
    <w:rsid w:val="007906F8"/>
    <w:rsid w:val="007907DF"/>
    <w:rsid w:val="00790AB9"/>
    <w:rsid w:val="0079108E"/>
    <w:rsid w:val="007912B1"/>
    <w:rsid w:val="00791B83"/>
    <w:rsid w:val="00791D70"/>
    <w:rsid w:val="00791E36"/>
    <w:rsid w:val="00792234"/>
    <w:rsid w:val="0079259A"/>
    <w:rsid w:val="00792CBF"/>
    <w:rsid w:val="00793727"/>
    <w:rsid w:val="00793AB4"/>
    <w:rsid w:val="00793AEB"/>
    <w:rsid w:val="00793B24"/>
    <w:rsid w:val="00794FF2"/>
    <w:rsid w:val="00795212"/>
    <w:rsid w:val="0079574B"/>
    <w:rsid w:val="00796136"/>
    <w:rsid w:val="0079629B"/>
    <w:rsid w:val="0079658E"/>
    <w:rsid w:val="0079673A"/>
    <w:rsid w:val="007967B8"/>
    <w:rsid w:val="007967BA"/>
    <w:rsid w:val="00796AD2"/>
    <w:rsid w:val="00797837"/>
    <w:rsid w:val="00797E14"/>
    <w:rsid w:val="007A052B"/>
    <w:rsid w:val="007A0913"/>
    <w:rsid w:val="007A0948"/>
    <w:rsid w:val="007A0F40"/>
    <w:rsid w:val="007A1511"/>
    <w:rsid w:val="007A17B9"/>
    <w:rsid w:val="007A1EDF"/>
    <w:rsid w:val="007A210F"/>
    <w:rsid w:val="007A251F"/>
    <w:rsid w:val="007A262E"/>
    <w:rsid w:val="007A2B87"/>
    <w:rsid w:val="007A3099"/>
    <w:rsid w:val="007A3185"/>
    <w:rsid w:val="007A32CA"/>
    <w:rsid w:val="007A3782"/>
    <w:rsid w:val="007A395F"/>
    <w:rsid w:val="007A50D9"/>
    <w:rsid w:val="007A5860"/>
    <w:rsid w:val="007A5875"/>
    <w:rsid w:val="007A60A7"/>
    <w:rsid w:val="007A6347"/>
    <w:rsid w:val="007A7C22"/>
    <w:rsid w:val="007A7F84"/>
    <w:rsid w:val="007B00B5"/>
    <w:rsid w:val="007B0971"/>
    <w:rsid w:val="007B0A33"/>
    <w:rsid w:val="007B0BCD"/>
    <w:rsid w:val="007B1018"/>
    <w:rsid w:val="007B279A"/>
    <w:rsid w:val="007B312B"/>
    <w:rsid w:val="007B34EE"/>
    <w:rsid w:val="007B3CB3"/>
    <w:rsid w:val="007B482F"/>
    <w:rsid w:val="007B518D"/>
    <w:rsid w:val="007B5416"/>
    <w:rsid w:val="007B56C3"/>
    <w:rsid w:val="007B6538"/>
    <w:rsid w:val="007B667E"/>
    <w:rsid w:val="007B66CB"/>
    <w:rsid w:val="007B68FE"/>
    <w:rsid w:val="007B6C02"/>
    <w:rsid w:val="007B7106"/>
    <w:rsid w:val="007B7A4A"/>
    <w:rsid w:val="007B7E5D"/>
    <w:rsid w:val="007C0082"/>
    <w:rsid w:val="007C01A0"/>
    <w:rsid w:val="007C01BB"/>
    <w:rsid w:val="007C03CC"/>
    <w:rsid w:val="007C104A"/>
    <w:rsid w:val="007C2806"/>
    <w:rsid w:val="007C2960"/>
    <w:rsid w:val="007C2CEC"/>
    <w:rsid w:val="007C3AF2"/>
    <w:rsid w:val="007C3F0F"/>
    <w:rsid w:val="007C44EB"/>
    <w:rsid w:val="007C46A4"/>
    <w:rsid w:val="007C49FD"/>
    <w:rsid w:val="007C501C"/>
    <w:rsid w:val="007C5075"/>
    <w:rsid w:val="007C542E"/>
    <w:rsid w:val="007C5908"/>
    <w:rsid w:val="007C5CF9"/>
    <w:rsid w:val="007C610E"/>
    <w:rsid w:val="007C6199"/>
    <w:rsid w:val="007C6FA8"/>
    <w:rsid w:val="007C74EE"/>
    <w:rsid w:val="007C7FA1"/>
    <w:rsid w:val="007D0513"/>
    <w:rsid w:val="007D06D1"/>
    <w:rsid w:val="007D1753"/>
    <w:rsid w:val="007D2BB2"/>
    <w:rsid w:val="007D35C0"/>
    <w:rsid w:val="007D3C57"/>
    <w:rsid w:val="007D401A"/>
    <w:rsid w:val="007D481C"/>
    <w:rsid w:val="007D4BCE"/>
    <w:rsid w:val="007D4F49"/>
    <w:rsid w:val="007D5387"/>
    <w:rsid w:val="007D5841"/>
    <w:rsid w:val="007D5B4A"/>
    <w:rsid w:val="007D619F"/>
    <w:rsid w:val="007D629E"/>
    <w:rsid w:val="007D6718"/>
    <w:rsid w:val="007D6859"/>
    <w:rsid w:val="007D6980"/>
    <w:rsid w:val="007D6AE9"/>
    <w:rsid w:val="007D7665"/>
    <w:rsid w:val="007D76FD"/>
    <w:rsid w:val="007D7950"/>
    <w:rsid w:val="007D7AB2"/>
    <w:rsid w:val="007D7DB4"/>
    <w:rsid w:val="007E0057"/>
    <w:rsid w:val="007E0530"/>
    <w:rsid w:val="007E0CC9"/>
    <w:rsid w:val="007E1056"/>
    <w:rsid w:val="007E128B"/>
    <w:rsid w:val="007E1541"/>
    <w:rsid w:val="007E18CE"/>
    <w:rsid w:val="007E1FC7"/>
    <w:rsid w:val="007E2139"/>
    <w:rsid w:val="007E2348"/>
    <w:rsid w:val="007E27B0"/>
    <w:rsid w:val="007E2CD6"/>
    <w:rsid w:val="007E2D33"/>
    <w:rsid w:val="007E2F58"/>
    <w:rsid w:val="007E3999"/>
    <w:rsid w:val="007E4398"/>
    <w:rsid w:val="007E490E"/>
    <w:rsid w:val="007E51B7"/>
    <w:rsid w:val="007E619E"/>
    <w:rsid w:val="007E63E4"/>
    <w:rsid w:val="007E6B44"/>
    <w:rsid w:val="007E6BC4"/>
    <w:rsid w:val="007E72F0"/>
    <w:rsid w:val="007E76CD"/>
    <w:rsid w:val="007F0178"/>
    <w:rsid w:val="007F1386"/>
    <w:rsid w:val="007F2812"/>
    <w:rsid w:val="007F35EE"/>
    <w:rsid w:val="007F41CF"/>
    <w:rsid w:val="007F441A"/>
    <w:rsid w:val="007F4CFA"/>
    <w:rsid w:val="007F4DF0"/>
    <w:rsid w:val="007F5212"/>
    <w:rsid w:val="007F556A"/>
    <w:rsid w:val="007F5A5A"/>
    <w:rsid w:val="007F6323"/>
    <w:rsid w:val="007F7896"/>
    <w:rsid w:val="007F7F3C"/>
    <w:rsid w:val="0080038B"/>
    <w:rsid w:val="00800A82"/>
    <w:rsid w:val="00800BBB"/>
    <w:rsid w:val="0080101A"/>
    <w:rsid w:val="008021D0"/>
    <w:rsid w:val="00802260"/>
    <w:rsid w:val="0080287A"/>
    <w:rsid w:val="00802B74"/>
    <w:rsid w:val="00802B7C"/>
    <w:rsid w:val="00802BA8"/>
    <w:rsid w:val="00802EA6"/>
    <w:rsid w:val="00802EB9"/>
    <w:rsid w:val="00803AC7"/>
    <w:rsid w:val="00803B26"/>
    <w:rsid w:val="00803B42"/>
    <w:rsid w:val="00803DA5"/>
    <w:rsid w:val="00803E62"/>
    <w:rsid w:val="00803F5F"/>
    <w:rsid w:val="00804068"/>
    <w:rsid w:val="0080449F"/>
    <w:rsid w:val="0080450F"/>
    <w:rsid w:val="00804A5B"/>
    <w:rsid w:val="00804B54"/>
    <w:rsid w:val="00804B55"/>
    <w:rsid w:val="00804DC8"/>
    <w:rsid w:val="00804FFF"/>
    <w:rsid w:val="008055B0"/>
    <w:rsid w:val="00805738"/>
    <w:rsid w:val="00805D68"/>
    <w:rsid w:val="008061A7"/>
    <w:rsid w:val="008069A5"/>
    <w:rsid w:val="00807FAE"/>
    <w:rsid w:val="008107F4"/>
    <w:rsid w:val="00810BD8"/>
    <w:rsid w:val="008111B8"/>
    <w:rsid w:val="0081189A"/>
    <w:rsid w:val="0081392A"/>
    <w:rsid w:val="00813983"/>
    <w:rsid w:val="00813BF6"/>
    <w:rsid w:val="00813EE7"/>
    <w:rsid w:val="0081430E"/>
    <w:rsid w:val="0081453B"/>
    <w:rsid w:val="008151AA"/>
    <w:rsid w:val="0081538A"/>
    <w:rsid w:val="0081572D"/>
    <w:rsid w:val="00815731"/>
    <w:rsid w:val="008158E2"/>
    <w:rsid w:val="00816359"/>
    <w:rsid w:val="008167E5"/>
    <w:rsid w:val="0081688C"/>
    <w:rsid w:val="00816F39"/>
    <w:rsid w:val="008171FA"/>
    <w:rsid w:val="00817899"/>
    <w:rsid w:val="008179E0"/>
    <w:rsid w:val="008208C2"/>
    <w:rsid w:val="00820A1A"/>
    <w:rsid w:val="00820A26"/>
    <w:rsid w:val="00820D60"/>
    <w:rsid w:val="00820D69"/>
    <w:rsid w:val="00821418"/>
    <w:rsid w:val="008219B5"/>
    <w:rsid w:val="008219DD"/>
    <w:rsid w:val="008220B6"/>
    <w:rsid w:val="00822101"/>
    <w:rsid w:val="00822E02"/>
    <w:rsid w:val="00823B36"/>
    <w:rsid w:val="0082650E"/>
    <w:rsid w:val="00826FFB"/>
    <w:rsid w:val="008270E0"/>
    <w:rsid w:val="00827208"/>
    <w:rsid w:val="008274BF"/>
    <w:rsid w:val="008274F3"/>
    <w:rsid w:val="00827D77"/>
    <w:rsid w:val="0083023F"/>
    <w:rsid w:val="00830D28"/>
    <w:rsid w:val="00831011"/>
    <w:rsid w:val="00831514"/>
    <w:rsid w:val="0083189F"/>
    <w:rsid w:val="00831944"/>
    <w:rsid w:val="00832674"/>
    <w:rsid w:val="00832C8D"/>
    <w:rsid w:val="00833279"/>
    <w:rsid w:val="008337ED"/>
    <w:rsid w:val="00833A3C"/>
    <w:rsid w:val="00833B37"/>
    <w:rsid w:val="00833CB1"/>
    <w:rsid w:val="00833DA0"/>
    <w:rsid w:val="00833FD6"/>
    <w:rsid w:val="00834011"/>
    <w:rsid w:val="00834074"/>
    <w:rsid w:val="00834527"/>
    <w:rsid w:val="008348B1"/>
    <w:rsid w:val="00834936"/>
    <w:rsid w:val="00834BAB"/>
    <w:rsid w:val="00834CC1"/>
    <w:rsid w:val="008353A2"/>
    <w:rsid w:val="00836930"/>
    <w:rsid w:val="008369DC"/>
    <w:rsid w:val="00836EF5"/>
    <w:rsid w:val="008370CB"/>
    <w:rsid w:val="008408AE"/>
    <w:rsid w:val="0084099F"/>
    <w:rsid w:val="00840B2C"/>
    <w:rsid w:val="00840D6B"/>
    <w:rsid w:val="00840E37"/>
    <w:rsid w:val="0084185D"/>
    <w:rsid w:val="008418C0"/>
    <w:rsid w:val="00841D98"/>
    <w:rsid w:val="00842AEB"/>
    <w:rsid w:val="00842C14"/>
    <w:rsid w:val="008437FC"/>
    <w:rsid w:val="0084402D"/>
    <w:rsid w:val="00844D7E"/>
    <w:rsid w:val="00844EDE"/>
    <w:rsid w:val="00845530"/>
    <w:rsid w:val="008455A5"/>
    <w:rsid w:val="008457C0"/>
    <w:rsid w:val="00845E78"/>
    <w:rsid w:val="00846733"/>
    <w:rsid w:val="00846E34"/>
    <w:rsid w:val="008472F0"/>
    <w:rsid w:val="008475EA"/>
    <w:rsid w:val="00847CF8"/>
    <w:rsid w:val="00850803"/>
    <w:rsid w:val="00850959"/>
    <w:rsid w:val="00850CC0"/>
    <w:rsid w:val="00850D8E"/>
    <w:rsid w:val="00850FB9"/>
    <w:rsid w:val="0085108B"/>
    <w:rsid w:val="00851091"/>
    <w:rsid w:val="008511F6"/>
    <w:rsid w:val="00851523"/>
    <w:rsid w:val="0085162F"/>
    <w:rsid w:val="00851A62"/>
    <w:rsid w:val="00851E60"/>
    <w:rsid w:val="00851FB0"/>
    <w:rsid w:val="00853038"/>
    <w:rsid w:val="00854E74"/>
    <w:rsid w:val="00855565"/>
    <w:rsid w:val="00856F23"/>
    <w:rsid w:val="0085703C"/>
    <w:rsid w:val="00857497"/>
    <w:rsid w:val="00860A36"/>
    <w:rsid w:val="00860CFC"/>
    <w:rsid w:val="00860EB3"/>
    <w:rsid w:val="00860F0C"/>
    <w:rsid w:val="008611F6"/>
    <w:rsid w:val="0086274E"/>
    <w:rsid w:val="00863488"/>
    <w:rsid w:val="00864030"/>
    <w:rsid w:val="0086417B"/>
    <w:rsid w:val="0086435C"/>
    <w:rsid w:val="00864480"/>
    <w:rsid w:val="0086477B"/>
    <w:rsid w:val="00864E43"/>
    <w:rsid w:val="008650DD"/>
    <w:rsid w:val="008652CB"/>
    <w:rsid w:val="00865418"/>
    <w:rsid w:val="00865541"/>
    <w:rsid w:val="00865D16"/>
    <w:rsid w:val="00866421"/>
    <w:rsid w:val="00866669"/>
    <w:rsid w:val="008668A4"/>
    <w:rsid w:val="00867B08"/>
    <w:rsid w:val="00870012"/>
    <w:rsid w:val="00870ACE"/>
    <w:rsid w:val="00870E2D"/>
    <w:rsid w:val="0087154B"/>
    <w:rsid w:val="008718BC"/>
    <w:rsid w:val="00871E99"/>
    <w:rsid w:val="00872A3F"/>
    <w:rsid w:val="00872A71"/>
    <w:rsid w:val="00872EF0"/>
    <w:rsid w:val="0087325B"/>
    <w:rsid w:val="00873780"/>
    <w:rsid w:val="0087408C"/>
    <w:rsid w:val="008742EA"/>
    <w:rsid w:val="00874AF0"/>
    <w:rsid w:val="00875317"/>
    <w:rsid w:val="00875B1D"/>
    <w:rsid w:val="00875FB2"/>
    <w:rsid w:val="00876FF4"/>
    <w:rsid w:val="008775F3"/>
    <w:rsid w:val="00877773"/>
    <w:rsid w:val="0088034B"/>
    <w:rsid w:val="00880BA0"/>
    <w:rsid w:val="00880C50"/>
    <w:rsid w:val="00880C76"/>
    <w:rsid w:val="00880E74"/>
    <w:rsid w:val="00882761"/>
    <w:rsid w:val="008828B8"/>
    <w:rsid w:val="00882A08"/>
    <w:rsid w:val="00882FD6"/>
    <w:rsid w:val="008830C2"/>
    <w:rsid w:val="00883275"/>
    <w:rsid w:val="00883613"/>
    <w:rsid w:val="00883B05"/>
    <w:rsid w:val="008841E8"/>
    <w:rsid w:val="008843D4"/>
    <w:rsid w:val="008849BC"/>
    <w:rsid w:val="00884A45"/>
    <w:rsid w:val="00884BC1"/>
    <w:rsid w:val="00885351"/>
    <w:rsid w:val="00885A27"/>
    <w:rsid w:val="00885A48"/>
    <w:rsid w:val="00885E89"/>
    <w:rsid w:val="00885EFD"/>
    <w:rsid w:val="0088618D"/>
    <w:rsid w:val="00886210"/>
    <w:rsid w:val="008868D7"/>
    <w:rsid w:val="00886B13"/>
    <w:rsid w:val="00886FFB"/>
    <w:rsid w:val="00887083"/>
    <w:rsid w:val="00887119"/>
    <w:rsid w:val="008872A0"/>
    <w:rsid w:val="00887466"/>
    <w:rsid w:val="00887EF0"/>
    <w:rsid w:val="00890177"/>
    <w:rsid w:val="008904B8"/>
    <w:rsid w:val="008904C7"/>
    <w:rsid w:val="00890B5F"/>
    <w:rsid w:val="00890E34"/>
    <w:rsid w:val="008910AD"/>
    <w:rsid w:val="00891DF5"/>
    <w:rsid w:val="00891E23"/>
    <w:rsid w:val="00893AD7"/>
    <w:rsid w:val="00893B12"/>
    <w:rsid w:val="00894721"/>
    <w:rsid w:val="008948E9"/>
    <w:rsid w:val="00895B23"/>
    <w:rsid w:val="00895DC2"/>
    <w:rsid w:val="00896B12"/>
    <w:rsid w:val="008970A2"/>
    <w:rsid w:val="008A02CD"/>
    <w:rsid w:val="008A070C"/>
    <w:rsid w:val="008A07C2"/>
    <w:rsid w:val="008A0EF5"/>
    <w:rsid w:val="008A10D6"/>
    <w:rsid w:val="008A1106"/>
    <w:rsid w:val="008A1BEA"/>
    <w:rsid w:val="008A1CB0"/>
    <w:rsid w:val="008A214E"/>
    <w:rsid w:val="008A2617"/>
    <w:rsid w:val="008A287B"/>
    <w:rsid w:val="008A2A1B"/>
    <w:rsid w:val="008A3C93"/>
    <w:rsid w:val="008A42FE"/>
    <w:rsid w:val="008A4765"/>
    <w:rsid w:val="008A51DA"/>
    <w:rsid w:val="008A54AB"/>
    <w:rsid w:val="008A5933"/>
    <w:rsid w:val="008A5A4F"/>
    <w:rsid w:val="008A5C35"/>
    <w:rsid w:val="008A610B"/>
    <w:rsid w:val="008A701B"/>
    <w:rsid w:val="008A7A71"/>
    <w:rsid w:val="008B083F"/>
    <w:rsid w:val="008B0F2A"/>
    <w:rsid w:val="008B1128"/>
    <w:rsid w:val="008B1E3F"/>
    <w:rsid w:val="008B1F46"/>
    <w:rsid w:val="008B1FA6"/>
    <w:rsid w:val="008B210E"/>
    <w:rsid w:val="008B284F"/>
    <w:rsid w:val="008B292E"/>
    <w:rsid w:val="008B2B22"/>
    <w:rsid w:val="008B2B68"/>
    <w:rsid w:val="008B2CE3"/>
    <w:rsid w:val="008B3487"/>
    <w:rsid w:val="008B4412"/>
    <w:rsid w:val="008B4C71"/>
    <w:rsid w:val="008B4F42"/>
    <w:rsid w:val="008B4FD7"/>
    <w:rsid w:val="008B5254"/>
    <w:rsid w:val="008B59CC"/>
    <w:rsid w:val="008B6256"/>
    <w:rsid w:val="008B638C"/>
    <w:rsid w:val="008B69A7"/>
    <w:rsid w:val="008B69C9"/>
    <w:rsid w:val="008B6A9F"/>
    <w:rsid w:val="008B7BDC"/>
    <w:rsid w:val="008B7DC3"/>
    <w:rsid w:val="008C0117"/>
    <w:rsid w:val="008C026D"/>
    <w:rsid w:val="008C0498"/>
    <w:rsid w:val="008C053F"/>
    <w:rsid w:val="008C104B"/>
    <w:rsid w:val="008C13DE"/>
    <w:rsid w:val="008C1407"/>
    <w:rsid w:val="008C1DAD"/>
    <w:rsid w:val="008C218B"/>
    <w:rsid w:val="008C3139"/>
    <w:rsid w:val="008C3901"/>
    <w:rsid w:val="008C39C4"/>
    <w:rsid w:val="008C3DA7"/>
    <w:rsid w:val="008C3EE6"/>
    <w:rsid w:val="008C3F59"/>
    <w:rsid w:val="008C4600"/>
    <w:rsid w:val="008C4BC8"/>
    <w:rsid w:val="008C53FE"/>
    <w:rsid w:val="008C54FC"/>
    <w:rsid w:val="008C56A3"/>
    <w:rsid w:val="008C5763"/>
    <w:rsid w:val="008C596E"/>
    <w:rsid w:val="008C63D3"/>
    <w:rsid w:val="008C6F7B"/>
    <w:rsid w:val="008C6FFC"/>
    <w:rsid w:val="008C75F9"/>
    <w:rsid w:val="008C793B"/>
    <w:rsid w:val="008C7AF5"/>
    <w:rsid w:val="008C7BFC"/>
    <w:rsid w:val="008C7CEB"/>
    <w:rsid w:val="008D0234"/>
    <w:rsid w:val="008D03A0"/>
    <w:rsid w:val="008D099B"/>
    <w:rsid w:val="008D121D"/>
    <w:rsid w:val="008D151C"/>
    <w:rsid w:val="008D17D0"/>
    <w:rsid w:val="008D190E"/>
    <w:rsid w:val="008D26F1"/>
    <w:rsid w:val="008D2B4F"/>
    <w:rsid w:val="008D2B58"/>
    <w:rsid w:val="008D30BF"/>
    <w:rsid w:val="008D34CD"/>
    <w:rsid w:val="008D3733"/>
    <w:rsid w:val="008D3815"/>
    <w:rsid w:val="008D3C37"/>
    <w:rsid w:val="008D3D1F"/>
    <w:rsid w:val="008D3FC2"/>
    <w:rsid w:val="008D4421"/>
    <w:rsid w:val="008D4563"/>
    <w:rsid w:val="008D4D1E"/>
    <w:rsid w:val="008D4F97"/>
    <w:rsid w:val="008D554B"/>
    <w:rsid w:val="008D55D8"/>
    <w:rsid w:val="008D55EA"/>
    <w:rsid w:val="008D5856"/>
    <w:rsid w:val="008D6D37"/>
    <w:rsid w:val="008D784D"/>
    <w:rsid w:val="008E0353"/>
    <w:rsid w:val="008E0530"/>
    <w:rsid w:val="008E095F"/>
    <w:rsid w:val="008E09BA"/>
    <w:rsid w:val="008E0B1C"/>
    <w:rsid w:val="008E0FE2"/>
    <w:rsid w:val="008E101B"/>
    <w:rsid w:val="008E11EC"/>
    <w:rsid w:val="008E14DE"/>
    <w:rsid w:val="008E1D08"/>
    <w:rsid w:val="008E207C"/>
    <w:rsid w:val="008E20AE"/>
    <w:rsid w:val="008E223E"/>
    <w:rsid w:val="008E2782"/>
    <w:rsid w:val="008E28AF"/>
    <w:rsid w:val="008E2C99"/>
    <w:rsid w:val="008E3241"/>
    <w:rsid w:val="008E3D07"/>
    <w:rsid w:val="008E3DEF"/>
    <w:rsid w:val="008E4158"/>
    <w:rsid w:val="008E41BF"/>
    <w:rsid w:val="008E4785"/>
    <w:rsid w:val="008E58D3"/>
    <w:rsid w:val="008E5C96"/>
    <w:rsid w:val="008E6150"/>
    <w:rsid w:val="008E6204"/>
    <w:rsid w:val="008E6DE3"/>
    <w:rsid w:val="008E7724"/>
    <w:rsid w:val="008E7788"/>
    <w:rsid w:val="008F0440"/>
    <w:rsid w:val="008F082D"/>
    <w:rsid w:val="008F088C"/>
    <w:rsid w:val="008F0CEE"/>
    <w:rsid w:val="008F12F0"/>
    <w:rsid w:val="008F1A32"/>
    <w:rsid w:val="008F1F2E"/>
    <w:rsid w:val="008F2096"/>
    <w:rsid w:val="008F24A5"/>
    <w:rsid w:val="008F2A1A"/>
    <w:rsid w:val="008F3258"/>
    <w:rsid w:val="008F3C83"/>
    <w:rsid w:val="008F4017"/>
    <w:rsid w:val="008F40A1"/>
    <w:rsid w:val="008F4141"/>
    <w:rsid w:val="008F4ACD"/>
    <w:rsid w:val="008F4EE4"/>
    <w:rsid w:val="008F5340"/>
    <w:rsid w:val="008F5B40"/>
    <w:rsid w:val="008F5D79"/>
    <w:rsid w:val="008F67EB"/>
    <w:rsid w:val="008F6BCF"/>
    <w:rsid w:val="008F7C2F"/>
    <w:rsid w:val="009013F0"/>
    <w:rsid w:val="0090159F"/>
    <w:rsid w:val="00901B74"/>
    <w:rsid w:val="009026C2"/>
    <w:rsid w:val="00902769"/>
    <w:rsid w:val="00904429"/>
    <w:rsid w:val="00904FB8"/>
    <w:rsid w:val="009054D2"/>
    <w:rsid w:val="009058B6"/>
    <w:rsid w:val="0090599A"/>
    <w:rsid w:val="00905DD4"/>
    <w:rsid w:val="0090628F"/>
    <w:rsid w:val="00906B1B"/>
    <w:rsid w:val="00906BB1"/>
    <w:rsid w:val="00906E9F"/>
    <w:rsid w:val="00906F71"/>
    <w:rsid w:val="009071C9"/>
    <w:rsid w:val="00907539"/>
    <w:rsid w:val="00907EDE"/>
    <w:rsid w:val="00910886"/>
    <w:rsid w:val="009109ED"/>
    <w:rsid w:val="00911A80"/>
    <w:rsid w:val="00912055"/>
    <w:rsid w:val="009120A3"/>
    <w:rsid w:val="00912619"/>
    <w:rsid w:val="00912710"/>
    <w:rsid w:val="00913094"/>
    <w:rsid w:val="009135C2"/>
    <w:rsid w:val="009139A1"/>
    <w:rsid w:val="009139A7"/>
    <w:rsid w:val="0091439F"/>
    <w:rsid w:val="009143DE"/>
    <w:rsid w:val="009146E0"/>
    <w:rsid w:val="00914F34"/>
    <w:rsid w:val="00914F58"/>
    <w:rsid w:val="009152FB"/>
    <w:rsid w:val="009157CC"/>
    <w:rsid w:val="00916057"/>
    <w:rsid w:val="00916281"/>
    <w:rsid w:val="00916AE2"/>
    <w:rsid w:val="00917107"/>
    <w:rsid w:val="00917258"/>
    <w:rsid w:val="009204BD"/>
    <w:rsid w:val="00920E6D"/>
    <w:rsid w:val="00920FD3"/>
    <w:rsid w:val="00921558"/>
    <w:rsid w:val="00921A63"/>
    <w:rsid w:val="00921A8A"/>
    <w:rsid w:val="00921DC9"/>
    <w:rsid w:val="009231B9"/>
    <w:rsid w:val="0092321D"/>
    <w:rsid w:val="00923D9C"/>
    <w:rsid w:val="009241C7"/>
    <w:rsid w:val="0092447F"/>
    <w:rsid w:val="00924758"/>
    <w:rsid w:val="00924A3C"/>
    <w:rsid w:val="00926191"/>
    <w:rsid w:val="009261E8"/>
    <w:rsid w:val="009266CC"/>
    <w:rsid w:val="00926D9F"/>
    <w:rsid w:val="0092723B"/>
    <w:rsid w:val="00927E48"/>
    <w:rsid w:val="00927EEF"/>
    <w:rsid w:val="009300B9"/>
    <w:rsid w:val="0093015C"/>
    <w:rsid w:val="00930888"/>
    <w:rsid w:val="00930A32"/>
    <w:rsid w:val="00930EE4"/>
    <w:rsid w:val="0093128F"/>
    <w:rsid w:val="009314EC"/>
    <w:rsid w:val="0093183D"/>
    <w:rsid w:val="00932094"/>
    <w:rsid w:val="009321FF"/>
    <w:rsid w:val="009322A3"/>
    <w:rsid w:val="0093265E"/>
    <w:rsid w:val="00932F0A"/>
    <w:rsid w:val="00932FDE"/>
    <w:rsid w:val="00933065"/>
    <w:rsid w:val="009332C9"/>
    <w:rsid w:val="009341D9"/>
    <w:rsid w:val="009352DB"/>
    <w:rsid w:val="00935D3F"/>
    <w:rsid w:val="00936D52"/>
    <w:rsid w:val="00936EA3"/>
    <w:rsid w:val="009370C3"/>
    <w:rsid w:val="00937900"/>
    <w:rsid w:val="00937E46"/>
    <w:rsid w:val="00937ECA"/>
    <w:rsid w:val="00940719"/>
    <w:rsid w:val="00940795"/>
    <w:rsid w:val="009407AC"/>
    <w:rsid w:val="00940889"/>
    <w:rsid w:val="0094098E"/>
    <w:rsid w:val="009415B1"/>
    <w:rsid w:val="0094169F"/>
    <w:rsid w:val="00942230"/>
    <w:rsid w:val="009437D0"/>
    <w:rsid w:val="0094411E"/>
    <w:rsid w:val="0094437F"/>
    <w:rsid w:val="0094458D"/>
    <w:rsid w:val="00944F7F"/>
    <w:rsid w:val="00945097"/>
    <w:rsid w:val="009452DA"/>
    <w:rsid w:val="00945385"/>
    <w:rsid w:val="009453B1"/>
    <w:rsid w:val="0094565B"/>
    <w:rsid w:val="00945989"/>
    <w:rsid w:val="00945BA8"/>
    <w:rsid w:val="00945C91"/>
    <w:rsid w:val="009461D8"/>
    <w:rsid w:val="00946585"/>
    <w:rsid w:val="0094672F"/>
    <w:rsid w:val="00946F05"/>
    <w:rsid w:val="00947B6E"/>
    <w:rsid w:val="00947F1C"/>
    <w:rsid w:val="00950667"/>
    <w:rsid w:val="009511D5"/>
    <w:rsid w:val="0095150B"/>
    <w:rsid w:val="00951EB6"/>
    <w:rsid w:val="009526A3"/>
    <w:rsid w:val="009529AE"/>
    <w:rsid w:val="009537E6"/>
    <w:rsid w:val="00954124"/>
    <w:rsid w:val="009542B3"/>
    <w:rsid w:val="00954960"/>
    <w:rsid w:val="00955855"/>
    <w:rsid w:val="00955F81"/>
    <w:rsid w:val="009565F9"/>
    <w:rsid w:val="00956845"/>
    <w:rsid w:val="00956CC3"/>
    <w:rsid w:val="00957811"/>
    <w:rsid w:val="00960AB6"/>
    <w:rsid w:val="00960AC7"/>
    <w:rsid w:val="00960E1D"/>
    <w:rsid w:val="00961095"/>
    <w:rsid w:val="00961AFE"/>
    <w:rsid w:val="009620BA"/>
    <w:rsid w:val="00962371"/>
    <w:rsid w:val="00962B0F"/>
    <w:rsid w:val="00962E2D"/>
    <w:rsid w:val="009633D7"/>
    <w:rsid w:val="00963778"/>
    <w:rsid w:val="00963D3C"/>
    <w:rsid w:val="00964B37"/>
    <w:rsid w:val="00964BAB"/>
    <w:rsid w:val="00965781"/>
    <w:rsid w:val="00965BC9"/>
    <w:rsid w:val="00965CF1"/>
    <w:rsid w:val="00965D97"/>
    <w:rsid w:val="0096625E"/>
    <w:rsid w:val="00966AC8"/>
    <w:rsid w:val="00966AE5"/>
    <w:rsid w:val="009678B8"/>
    <w:rsid w:val="009679C0"/>
    <w:rsid w:val="009702E3"/>
    <w:rsid w:val="009706B3"/>
    <w:rsid w:val="0097104A"/>
    <w:rsid w:val="00971390"/>
    <w:rsid w:val="009713CF"/>
    <w:rsid w:val="009717B8"/>
    <w:rsid w:val="00971C0A"/>
    <w:rsid w:val="009720CC"/>
    <w:rsid w:val="00972510"/>
    <w:rsid w:val="00972B2C"/>
    <w:rsid w:val="00973498"/>
    <w:rsid w:val="00974B28"/>
    <w:rsid w:val="0097542D"/>
    <w:rsid w:val="00975456"/>
    <w:rsid w:val="0097633E"/>
    <w:rsid w:val="00976572"/>
    <w:rsid w:val="0097666E"/>
    <w:rsid w:val="009766AE"/>
    <w:rsid w:val="00976F61"/>
    <w:rsid w:val="009778F3"/>
    <w:rsid w:val="00980507"/>
    <w:rsid w:val="00981D3B"/>
    <w:rsid w:val="00981E0C"/>
    <w:rsid w:val="00981EDB"/>
    <w:rsid w:val="00982533"/>
    <w:rsid w:val="00982782"/>
    <w:rsid w:val="00982830"/>
    <w:rsid w:val="00982C5B"/>
    <w:rsid w:val="00983031"/>
    <w:rsid w:val="0098308C"/>
    <w:rsid w:val="00983255"/>
    <w:rsid w:val="00983E36"/>
    <w:rsid w:val="00984214"/>
    <w:rsid w:val="00984759"/>
    <w:rsid w:val="009847F0"/>
    <w:rsid w:val="00984CCE"/>
    <w:rsid w:val="00985ECC"/>
    <w:rsid w:val="009863AD"/>
    <w:rsid w:val="00986448"/>
    <w:rsid w:val="0098660F"/>
    <w:rsid w:val="00986981"/>
    <w:rsid w:val="009908E7"/>
    <w:rsid w:val="00990C2A"/>
    <w:rsid w:val="00990EB3"/>
    <w:rsid w:val="0099152A"/>
    <w:rsid w:val="009923F3"/>
    <w:rsid w:val="00992729"/>
    <w:rsid w:val="009927FD"/>
    <w:rsid w:val="00992CC4"/>
    <w:rsid w:val="00993C62"/>
    <w:rsid w:val="009945AD"/>
    <w:rsid w:val="00994C86"/>
    <w:rsid w:val="00994D96"/>
    <w:rsid w:val="00995B54"/>
    <w:rsid w:val="00995DCC"/>
    <w:rsid w:val="009966CF"/>
    <w:rsid w:val="00996BEC"/>
    <w:rsid w:val="009A009B"/>
    <w:rsid w:val="009A2FD0"/>
    <w:rsid w:val="009A35C2"/>
    <w:rsid w:val="009A3D5C"/>
    <w:rsid w:val="009A4470"/>
    <w:rsid w:val="009A4855"/>
    <w:rsid w:val="009A4A6D"/>
    <w:rsid w:val="009A4D54"/>
    <w:rsid w:val="009A4D96"/>
    <w:rsid w:val="009A4F8F"/>
    <w:rsid w:val="009A51C0"/>
    <w:rsid w:val="009A52BA"/>
    <w:rsid w:val="009A5444"/>
    <w:rsid w:val="009A6082"/>
    <w:rsid w:val="009A6216"/>
    <w:rsid w:val="009A6300"/>
    <w:rsid w:val="009A6820"/>
    <w:rsid w:val="009A7BD1"/>
    <w:rsid w:val="009B0272"/>
    <w:rsid w:val="009B04D5"/>
    <w:rsid w:val="009B0B20"/>
    <w:rsid w:val="009B0C3B"/>
    <w:rsid w:val="009B0EE3"/>
    <w:rsid w:val="009B120D"/>
    <w:rsid w:val="009B1B37"/>
    <w:rsid w:val="009B229E"/>
    <w:rsid w:val="009B2879"/>
    <w:rsid w:val="009B28BA"/>
    <w:rsid w:val="009B2CA9"/>
    <w:rsid w:val="009B375A"/>
    <w:rsid w:val="009B3A79"/>
    <w:rsid w:val="009B3AB0"/>
    <w:rsid w:val="009B3ABF"/>
    <w:rsid w:val="009B3D17"/>
    <w:rsid w:val="009B428A"/>
    <w:rsid w:val="009B4732"/>
    <w:rsid w:val="009B4B07"/>
    <w:rsid w:val="009B4BF6"/>
    <w:rsid w:val="009B4FE2"/>
    <w:rsid w:val="009B5751"/>
    <w:rsid w:val="009B57A9"/>
    <w:rsid w:val="009B5ACD"/>
    <w:rsid w:val="009B5D6F"/>
    <w:rsid w:val="009B6596"/>
    <w:rsid w:val="009B6CEA"/>
    <w:rsid w:val="009B6DE0"/>
    <w:rsid w:val="009B7111"/>
    <w:rsid w:val="009B7A9F"/>
    <w:rsid w:val="009C0218"/>
    <w:rsid w:val="009C0C2E"/>
    <w:rsid w:val="009C0D99"/>
    <w:rsid w:val="009C0E43"/>
    <w:rsid w:val="009C0F3B"/>
    <w:rsid w:val="009C0FA3"/>
    <w:rsid w:val="009C1775"/>
    <w:rsid w:val="009C23E5"/>
    <w:rsid w:val="009C2912"/>
    <w:rsid w:val="009C2CC3"/>
    <w:rsid w:val="009C4131"/>
    <w:rsid w:val="009C41FF"/>
    <w:rsid w:val="009C439B"/>
    <w:rsid w:val="009C44D3"/>
    <w:rsid w:val="009C47B2"/>
    <w:rsid w:val="009C4A71"/>
    <w:rsid w:val="009C4AB5"/>
    <w:rsid w:val="009C50C1"/>
    <w:rsid w:val="009C6C74"/>
    <w:rsid w:val="009C7285"/>
    <w:rsid w:val="009C799A"/>
    <w:rsid w:val="009C7B84"/>
    <w:rsid w:val="009C7DB8"/>
    <w:rsid w:val="009D0954"/>
    <w:rsid w:val="009D09ED"/>
    <w:rsid w:val="009D0AC1"/>
    <w:rsid w:val="009D0F89"/>
    <w:rsid w:val="009D12D5"/>
    <w:rsid w:val="009D14F5"/>
    <w:rsid w:val="009D19FB"/>
    <w:rsid w:val="009D1C3D"/>
    <w:rsid w:val="009D211C"/>
    <w:rsid w:val="009D21D7"/>
    <w:rsid w:val="009D2D52"/>
    <w:rsid w:val="009D33C5"/>
    <w:rsid w:val="009D35E9"/>
    <w:rsid w:val="009D396A"/>
    <w:rsid w:val="009D3ADF"/>
    <w:rsid w:val="009D3BB7"/>
    <w:rsid w:val="009D40CD"/>
    <w:rsid w:val="009D4924"/>
    <w:rsid w:val="009D4A41"/>
    <w:rsid w:val="009D531F"/>
    <w:rsid w:val="009D555C"/>
    <w:rsid w:val="009D577D"/>
    <w:rsid w:val="009D584B"/>
    <w:rsid w:val="009D58AA"/>
    <w:rsid w:val="009D5DA5"/>
    <w:rsid w:val="009D641C"/>
    <w:rsid w:val="009D6849"/>
    <w:rsid w:val="009D71F0"/>
    <w:rsid w:val="009D7216"/>
    <w:rsid w:val="009D72BC"/>
    <w:rsid w:val="009D7438"/>
    <w:rsid w:val="009E0415"/>
    <w:rsid w:val="009E0CC3"/>
    <w:rsid w:val="009E0FE7"/>
    <w:rsid w:val="009E182C"/>
    <w:rsid w:val="009E1B46"/>
    <w:rsid w:val="009E1B58"/>
    <w:rsid w:val="009E21EE"/>
    <w:rsid w:val="009E3246"/>
    <w:rsid w:val="009E38D5"/>
    <w:rsid w:val="009E38E7"/>
    <w:rsid w:val="009E4737"/>
    <w:rsid w:val="009E49A9"/>
    <w:rsid w:val="009E4B11"/>
    <w:rsid w:val="009E5181"/>
    <w:rsid w:val="009E5212"/>
    <w:rsid w:val="009E55F6"/>
    <w:rsid w:val="009E6645"/>
    <w:rsid w:val="009E692A"/>
    <w:rsid w:val="009E6A1A"/>
    <w:rsid w:val="009E6C4F"/>
    <w:rsid w:val="009E72BA"/>
    <w:rsid w:val="009E77AF"/>
    <w:rsid w:val="009E7998"/>
    <w:rsid w:val="009E7BF3"/>
    <w:rsid w:val="009E7EDC"/>
    <w:rsid w:val="009E7F3E"/>
    <w:rsid w:val="009F009A"/>
    <w:rsid w:val="009F0124"/>
    <w:rsid w:val="009F0219"/>
    <w:rsid w:val="009F0480"/>
    <w:rsid w:val="009F07CE"/>
    <w:rsid w:val="009F0C54"/>
    <w:rsid w:val="009F10F1"/>
    <w:rsid w:val="009F1667"/>
    <w:rsid w:val="009F2081"/>
    <w:rsid w:val="009F2D41"/>
    <w:rsid w:val="009F312E"/>
    <w:rsid w:val="009F3851"/>
    <w:rsid w:val="009F3C5B"/>
    <w:rsid w:val="009F3DFA"/>
    <w:rsid w:val="009F4332"/>
    <w:rsid w:val="009F5558"/>
    <w:rsid w:val="009F5919"/>
    <w:rsid w:val="009F5F3B"/>
    <w:rsid w:val="009F5F5F"/>
    <w:rsid w:val="009F6BD5"/>
    <w:rsid w:val="00A008E0"/>
    <w:rsid w:val="00A00C01"/>
    <w:rsid w:val="00A00F9B"/>
    <w:rsid w:val="00A01BC2"/>
    <w:rsid w:val="00A01BE3"/>
    <w:rsid w:val="00A01F4A"/>
    <w:rsid w:val="00A02213"/>
    <w:rsid w:val="00A02400"/>
    <w:rsid w:val="00A02C8C"/>
    <w:rsid w:val="00A03716"/>
    <w:rsid w:val="00A038FF"/>
    <w:rsid w:val="00A03A37"/>
    <w:rsid w:val="00A03AFE"/>
    <w:rsid w:val="00A03D51"/>
    <w:rsid w:val="00A04079"/>
    <w:rsid w:val="00A047B3"/>
    <w:rsid w:val="00A04AD9"/>
    <w:rsid w:val="00A04D80"/>
    <w:rsid w:val="00A06874"/>
    <w:rsid w:val="00A06BAE"/>
    <w:rsid w:val="00A07488"/>
    <w:rsid w:val="00A075ED"/>
    <w:rsid w:val="00A07A95"/>
    <w:rsid w:val="00A10E4C"/>
    <w:rsid w:val="00A10FF3"/>
    <w:rsid w:val="00A12575"/>
    <w:rsid w:val="00A1270E"/>
    <w:rsid w:val="00A12B34"/>
    <w:rsid w:val="00A12CB9"/>
    <w:rsid w:val="00A13201"/>
    <w:rsid w:val="00A13A96"/>
    <w:rsid w:val="00A13BEC"/>
    <w:rsid w:val="00A13E95"/>
    <w:rsid w:val="00A14DBE"/>
    <w:rsid w:val="00A14E9F"/>
    <w:rsid w:val="00A1508B"/>
    <w:rsid w:val="00A15ECB"/>
    <w:rsid w:val="00A160D8"/>
    <w:rsid w:val="00A163DF"/>
    <w:rsid w:val="00A16601"/>
    <w:rsid w:val="00A16978"/>
    <w:rsid w:val="00A16E14"/>
    <w:rsid w:val="00A16FC6"/>
    <w:rsid w:val="00A201CC"/>
    <w:rsid w:val="00A20579"/>
    <w:rsid w:val="00A20FA4"/>
    <w:rsid w:val="00A215E0"/>
    <w:rsid w:val="00A21752"/>
    <w:rsid w:val="00A218AD"/>
    <w:rsid w:val="00A218FC"/>
    <w:rsid w:val="00A226B7"/>
    <w:rsid w:val="00A228C6"/>
    <w:rsid w:val="00A232EC"/>
    <w:rsid w:val="00A23940"/>
    <w:rsid w:val="00A24341"/>
    <w:rsid w:val="00A244C2"/>
    <w:rsid w:val="00A246D0"/>
    <w:rsid w:val="00A24E38"/>
    <w:rsid w:val="00A25233"/>
    <w:rsid w:val="00A253D4"/>
    <w:rsid w:val="00A258EF"/>
    <w:rsid w:val="00A25B1B"/>
    <w:rsid w:val="00A2622D"/>
    <w:rsid w:val="00A26610"/>
    <w:rsid w:val="00A2689A"/>
    <w:rsid w:val="00A26F3D"/>
    <w:rsid w:val="00A273EA"/>
    <w:rsid w:val="00A2795A"/>
    <w:rsid w:val="00A279CD"/>
    <w:rsid w:val="00A27E90"/>
    <w:rsid w:val="00A27ED5"/>
    <w:rsid w:val="00A3055E"/>
    <w:rsid w:val="00A30AED"/>
    <w:rsid w:val="00A30E61"/>
    <w:rsid w:val="00A310DB"/>
    <w:rsid w:val="00A311DF"/>
    <w:rsid w:val="00A31CFD"/>
    <w:rsid w:val="00A32267"/>
    <w:rsid w:val="00A32804"/>
    <w:rsid w:val="00A3294F"/>
    <w:rsid w:val="00A32B16"/>
    <w:rsid w:val="00A336E4"/>
    <w:rsid w:val="00A3378B"/>
    <w:rsid w:val="00A3412F"/>
    <w:rsid w:val="00A344B5"/>
    <w:rsid w:val="00A3484C"/>
    <w:rsid w:val="00A3490A"/>
    <w:rsid w:val="00A35122"/>
    <w:rsid w:val="00A35162"/>
    <w:rsid w:val="00A356B7"/>
    <w:rsid w:val="00A3699F"/>
    <w:rsid w:val="00A36AF8"/>
    <w:rsid w:val="00A37199"/>
    <w:rsid w:val="00A3797D"/>
    <w:rsid w:val="00A403D1"/>
    <w:rsid w:val="00A407FD"/>
    <w:rsid w:val="00A40AEF"/>
    <w:rsid w:val="00A40B48"/>
    <w:rsid w:val="00A40B9F"/>
    <w:rsid w:val="00A40D94"/>
    <w:rsid w:val="00A40EB3"/>
    <w:rsid w:val="00A410DB"/>
    <w:rsid w:val="00A41335"/>
    <w:rsid w:val="00A414E2"/>
    <w:rsid w:val="00A41FAB"/>
    <w:rsid w:val="00A42299"/>
    <w:rsid w:val="00A42D2F"/>
    <w:rsid w:val="00A42D86"/>
    <w:rsid w:val="00A433D9"/>
    <w:rsid w:val="00A44073"/>
    <w:rsid w:val="00A4427D"/>
    <w:rsid w:val="00A443F0"/>
    <w:rsid w:val="00A449B7"/>
    <w:rsid w:val="00A44A99"/>
    <w:rsid w:val="00A44BFD"/>
    <w:rsid w:val="00A44E52"/>
    <w:rsid w:val="00A45009"/>
    <w:rsid w:val="00A4515E"/>
    <w:rsid w:val="00A453C2"/>
    <w:rsid w:val="00A454A4"/>
    <w:rsid w:val="00A4559A"/>
    <w:rsid w:val="00A45985"/>
    <w:rsid w:val="00A45C10"/>
    <w:rsid w:val="00A45C4D"/>
    <w:rsid w:val="00A4687A"/>
    <w:rsid w:val="00A46960"/>
    <w:rsid w:val="00A478D2"/>
    <w:rsid w:val="00A4796F"/>
    <w:rsid w:val="00A47D78"/>
    <w:rsid w:val="00A50312"/>
    <w:rsid w:val="00A504F5"/>
    <w:rsid w:val="00A50859"/>
    <w:rsid w:val="00A508D8"/>
    <w:rsid w:val="00A51107"/>
    <w:rsid w:val="00A5162A"/>
    <w:rsid w:val="00A51855"/>
    <w:rsid w:val="00A520B1"/>
    <w:rsid w:val="00A52183"/>
    <w:rsid w:val="00A52C73"/>
    <w:rsid w:val="00A52D04"/>
    <w:rsid w:val="00A530EC"/>
    <w:rsid w:val="00A53613"/>
    <w:rsid w:val="00A545B4"/>
    <w:rsid w:val="00A54F62"/>
    <w:rsid w:val="00A5519B"/>
    <w:rsid w:val="00A55802"/>
    <w:rsid w:val="00A55A5A"/>
    <w:rsid w:val="00A562C7"/>
    <w:rsid w:val="00A56BE5"/>
    <w:rsid w:val="00A56E53"/>
    <w:rsid w:val="00A570A7"/>
    <w:rsid w:val="00A5792F"/>
    <w:rsid w:val="00A57DB0"/>
    <w:rsid w:val="00A57F4E"/>
    <w:rsid w:val="00A60010"/>
    <w:rsid w:val="00A60503"/>
    <w:rsid w:val="00A60A4A"/>
    <w:rsid w:val="00A61B4A"/>
    <w:rsid w:val="00A61E16"/>
    <w:rsid w:val="00A62065"/>
    <w:rsid w:val="00A6294F"/>
    <w:rsid w:val="00A62D38"/>
    <w:rsid w:val="00A62F20"/>
    <w:rsid w:val="00A6333C"/>
    <w:rsid w:val="00A6380B"/>
    <w:rsid w:val="00A63CB7"/>
    <w:rsid w:val="00A6443C"/>
    <w:rsid w:val="00A644FB"/>
    <w:rsid w:val="00A648F0"/>
    <w:rsid w:val="00A64D9D"/>
    <w:rsid w:val="00A65BF1"/>
    <w:rsid w:val="00A660FD"/>
    <w:rsid w:val="00A66129"/>
    <w:rsid w:val="00A6634F"/>
    <w:rsid w:val="00A663DD"/>
    <w:rsid w:val="00A665ED"/>
    <w:rsid w:val="00A66B0F"/>
    <w:rsid w:val="00A66F01"/>
    <w:rsid w:val="00A67391"/>
    <w:rsid w:val="00A70112"/>
    <w:rsid w:val="00A7039B"/>
    <w:rsid w:val="00A70812"/>
    <w:rsid w:val="00A712F9"/>
    <w:rsid w:val="00A716B4"/>
    <w:rsid w:val="00A722E5"/>
    <w:rsid w:val="00A72E31"/>
    <w:rsid w:val="00A72F8F"/>
    <w:rsid w:val="00A730EF"/>
    <w:rsid w:val="00A731EC"/>
    <w:rsid w:val="00A73B96"/>
    <w:rsid w:val="00A73C2B"/>
    <w:rsid w:val="00A73EAD"/>
    <w:rsid w:val="00A748DA"/>
    <w:rsid w:val="00A74C64"/>
    <w:rsid w:val="00A74DBC"/>
    <w:rsid w:val="00A75AD2"/>
    <w:rsid w:val="00A76253"/>
    <w:rsid w:val="00A7643E"/>
    <w:rsid w:val="00A765C8"/>
    <w:rsid w:val="00A76C6C"/>
    <w:rsid w:val="00A771CF"/>
    <w:rsid w:val="00A7736B"/>
    <w:rsid w:val="00A77B3B"/>
    <w:rsid w:val="00A805B2"/>
    <w:rsid w:val="00A806EF"/>
    <w:rsid w:val="00A8084E"/>
    <w:rsid w:val="00A811F6"/>
    <w:rsid w:val="00A818F4"/>
    <w:rsid w:val="00A81A59"/>
    <w:rsid w:val="00A81E81"/>
    <w:rsid w:val="00A81F06"/>
    <w:rsid w:val="00A82870"/>
    <w:rsid w:val="00A82FE4"/>
    <w:rsid w:val="00A83071"/>
    <w:rsid w:val="00A83236"/>
    <w:rsid w:val="00A832DC"/>
    <w:rsid w:val="00A83C4E"/>
    <w:rsid w:val="00A847BF"/>
    <w:rsid w:val="00A84C24"/>
    <w:rsid w:val="00A84C73"/>
    <w:rsid w:val="00A84D38"/>
    <w:rsid w:val="00A84F91"/>
    <w:rsid w:val="00A85178"/>
    <w:rsid w:val="00A851B8"/>
    <w:rsid w:val="00A8531F"/>
    <w:rsid w:val="00A85709"/>
    <w:rsid w:val="00A8582C"/>
    <w:rsid w:val="00A85A72"/>
    <w:rsid w:val="00A85DCB"/>
    <w:rsid w:val="00A868CC"/>
    <w:rsid w:val="00A871E0"/>
    <w:rsid w:val="00A872AB"/>
    <w:rsid w:val="00A87834"/>
    <w:rsid w:val="00A87A56"/>
    <w:rsid w:val="00A87B16"/>
    <w:rsid w:val="00A87B9F"/>
    <w:rsid w:val="00A9008D"/>
    <w:rsid w:val="00A900DF"/>
    <w:rsid w:val="00A90C71"/>
    <w:rsid w:val="00A90DE4"/>
    <w:rsid w:val="00A90F6D"/>
    <w:rsid w:val="00A910BF"/>
    <w:rsid w:val="00A911A5"/>
    <w:rsid w:val="00A91874"/>
    <w:rsid w:val="00A921EA"/>
    <w:rsid w:val="00A924B3"/>
    <w:rsid w:val="00A9283E"/>
    <w:rsid w:val="00A9295C"/>
    <w:rsid w:val="00A92B51"/>
    <w:rsid w:val="00A938C0"/>
    <w:rsid w:val="00A93B70"/>
    <w:rsid w:val="00A94A8E"/>
    <w:rsid w:val="00A94FDD"/>
    <w:rsid w:val="00A9548A"/>
    <w:rsid w:val="00A954E1"/>
    <w:rsid w:val="00A957A1"/>
    <w:rsid w:val="00A95B0D"/>
    <w:rsid w:val="00A95FC0"/>
    <w:rsid w:val="00A96341"/>
    <w:rsid w:val="00A96599"/>
    <w:rsid w:val="00A968CC"/>
    <w:rsid w:val="00A96C9B"/>
    <w:rsid w:val="00A96F70"/>
    <w:rsid w:val="00A976A8"/>
    <w:rsid w:val="00AA0497"/>
    <w:rsid w:val="00AA1348"/>
    <w:rsid w:val="00AA13F4"/>
    <w:rsid w:val="00AA1D52"/>
    <w:rsid w:val="00AA2500"/>
    <w:rsid w:val="00AA2809"/>
    <w:rsid w:val="00AA3278"/>
    <w:rsid w:val="00AA33D4"/>
    <w:rsid w:val="00AA344F"/>
    <w:rsid w:val="00AA3F45"/>
    <w:rsid w:val="00AA563D"/>
    <w:rsid w:val="00AA57A7"/>
    <w:rsid w:val="00AA5F6A"/>
    <w:rsid w:val="00AA6C1A"/>
    <w:rsid w:val="00AA6DA3"/>
    <w:rsid w:val="00AA7848"/>
    <w:rsid w:val="00AA78B0"/>
    <w:rsid w:val="00AA7E77"/>
    <w:rsid w:val="00AA7E96"/>
    <w:rsid w:val="00AB009E"/>
    <w:rsid w:val="00AB044B"/>
    <w:rsid w:val="00AB070E"/>
    <w:rsid w:val="00AB0934"/>
    <w:rsid w:val="00AB2698"/>
    <w:rsid w:val="00AB27C1"/>
    <w:rsid w:val="00AB2A0C"/>
    <w:rsid w:val="00AB2D58"/>
    <w:rsid w:val="00AB3649"/>
    <w:rsid w:val="00AB3740"/>
    <w:rsid w:val="00AB3CAE"/>
    <w:rsid w:val="00AB40EB"/>
    <w:rsid w:val="00AB478C"/>
    <w:rsid w:val="00AB489D"/>
    <w:rsid w:val="00AB48C7"/>
    <w:rsid w:val="00AB4B89"/>
    <w:rsid w:val="00AB5051"/>
    <w:rsid w:val="00AB56C8"/>
    <w:rsid w:val="00AB5790"/>
    <w:rsid w:val="00AB6548"/>
    <w:rsid w:val="00AB74A6"/>
    <w:rsid w:val="00AB76D9"/>
    <w:rsid w:val="00AC015E"/>
    <w:rsid w:val="00AC01F7"/>
    <w:rsid w:val="00AC030C"/>
    <w:rsid w:val="00AC0340"/>
    <w:rsid w:val="00AC0673"/>
    <w:rsid w:val="00AC0872"/>
    <w:rsid w:val="00AC1877"/>
    <w:rsid w:val="00AC1EB0"/>
    <w:rsid w:val="00AC1F34"/>
    <w:rsid w:val="00AC2C0A"/>
    <w:rsid w:val="00AC316A"/>
    <w:rsid w:val="00AC3BBF"/>
    <w:rsid w:val="00AC3CAD"/>
    <w:rsid w:val="00AC44A9"/>
    <w:rsid w:val="00AC452A"/>
    <w:rsid w:val="00AC4552"/>
    <w:rsid w:val="00AC45A1"/>
    <w:rsid w:val="00AC46AB"/>
    <w:rsid w:val="00AC49AF"/>
    <w:rsid w:val="00AC5321"/>
    <w:rsid w:val="00AC5946"/>
    <w:rsid w:val="00AC59AE"/>
    <w:rsid w:val="00AC62BC"/>
    <w:rsid w:val="00AC65D0"/>
    <w:rsid w:val="00AC660C"/>
    <w:rsid w:val="00AC6F4F"/>
    <w:rsid w:val="00AC711B"/>
    <w:rsid w:val="00AC7464"/>
    <w:rsid w:val="00AC7900"/>
    <w:rsid w:val="00AC7BE7"/>
    <w:rsid w:val="00AC7C37"/>
    <w:rsid w:val="00AC7CA5"/>
    <w:rsid w:val="00AD0624"/>
    <w:rsid w:val="00AD07B8"/>
    <w:rsid w:val="00AD0A34"/>
    <w:rsid w:val="00AD11A8"/>
    <w:rsid w:val="00AD15C2"/>
    <w:rsid w:val="00AD18FE"/>
    <w:rsid w:val="00AD194F"/>
    <w:rsid w:val="00AD2C18"/>
    <w:rsid w:val="00AD3555"/>
    <w:rsid w:val="00AD3742"/>
    <w:rsid w:val="00AD38D0"/>
    <w:rsid w:val="00AD40C4"/>
    <w:rsid w:val="00AD4A55"/>
    <w:rsid w:val="00AD59C8"/>
    <w:rsid w:val="00AD5E9A"/>
    <w:rsid w:val="00AD5ED7"/>
    <w:rsid w:val="00AD652A"/>
    <w:rsid w:val="00AD6640"/>
    <w:rsid w:val="00AD74C7"/>
    <w:rsid w:val="00AD77AC"/>
    <w:rsid w:val="00AE02E1"/>
    <w:rsid w:val="00AE03B2"/>
    <w:rsid w:val="00AE107E"/>
    <w:rsid w:val="00AE1619"/>
    <w:rsid w:val="00AE1B6D"/>
    <w:rsid w:val="00AE2599"/>
    <w:rsid w:val="00AE2AB8"/>
    <w:rsid w:val="00AE33C5"/>
    <w:rsid w:val="00AE352B"/>
    <w:rsid w:val="00AE399A"/>
    <w:rsid w:val="00AE3A06"/>
    <w:rsid w:val="00AE3D6F"/>
    <w:rsid w:val="00AE4CE2"/>
    <w:rsid w:val="00AE53A7"/>
    <w:rsid w:val="00AE58E2"/>
    <w:rsid w:val="00AE59FE"/>
    <w:rsid w:val="00AE5BC5"/>
    <w:rsid w:val="00AE6500"/>
    <w:rsid w:val="00AE66A0"/>
    <w:rsid w:val="00AE66DF"/>
    <w:rsid w:val="00AE6C91"/>
    <w:rsid w:val="00AE7E23"/>
    <w:rsid w:val="00AF0185"/>
    <w:rsid w:val="00AF0A5C"/>
    <w:rsid w:val="00AF0EBB"/>
    <w:rsid w:val="00AF0F76"/>
    <w:rsid w:val="00AF0F8D"/>
    <w:rsid w:val="00AF1567"/>
    <w:rsid w:val="00AF16FC"/>
    <w:rsid w:val="00AF1BD4"/>
    <w:rsid w:val="00AF1E75"/>
    <w:rsid w:val="00AF1F27"/>
    <w:rsid w:val="00AF248C"/>
    <w:rsid w:val="00AF3392"/>
    <w:rsid w:val="00AF372B"/>
    <w:rsid w:val="00AF39E4"/>
    <w:rsid w:val="00AF3A38"/>
    <w:rsid w:val="00AF4895"/>
    <w:rsid w:val="00AF5495"/>
    <w:rsid w:val="00AF5A45"/>
    <w:rsid w:val="00AF5CA0"/>
    <w:rsid w:val="00AF5CEE"/>
    <w:rsid w:val="00AF66D3"/>
    <w:rsid w:val="00AF68F2"/>
    <w:rsid w:val="00AF6B24"/>
    <w:rsid w:val="00AF72F2"/>
    <w:rsid w:val="00AF73C1"/>
    <w:rsid w:val="00AF77C4"/>
    <w:rsid w:val="00AF7A3A"/>
    <w:rsid w:val="00AF7A3B"/>
    <w:rsid w:val="00AF7B5C"/>
    <w:rsid w:val="00B000D3"/>
    <w:rsid w:val="00B00391"/>
    <w:rsid w:val="00B016B7"/>
    <w:rsid w:val="00B01A7F"/>
    <w:rsid w:val="00B01E28"/>
    <w:rsid w:val="00B02B2A"/>
    <w:rsid w:val="00B0326D"/>
    <w:rsid w:val="00B034E9"/>
    <w:rsid w:val="00B03CFE"/>
    <w:rsid w:val="00B03FEF"/>
    <w:rsid w:val="00B04A8C"/>
    <w:rsid w:val="00B055C4"/>
    <w:rsid w:val="00B05964"/>
    <w:rsid w:val="00B05EE5"/>
    <w:rsid w:val="00B0609B"/>
    <w:rsid w:val="00B061DB"/>
    <w:rsid w:val="00B0623A"/>
    <w:rsid w:val="00B06276"/>
    <w:rsid w:val="00B0691A"/>
    <w:rsid w:val="00B0691C"/>
    <w:rsid w:val="00B06D24"/>
    <w:rsid w:val="00B07386"/>
    <w:rsid w:val="00B0751C"/>
    <w:rsid w:val="00B07AC6"/>
    <w:rsid w:val="00B07D08"/>
    <w:rsid w:val="00B07DFD"/>
    <w:rsid w:val="00B07EFA"/>
    <w:rsid w:val="00B101FD"/>
    <w:rsid w:val="00B102CC"/>
    <w:rsid w:val="00B103D8"/>
    <w:rsid w:val="00B1041B"/>
    <w:rsid w:val="00B10640"/>
    <w:rsid w:val="00B10835"/>
    <w:rsid w:val="00B10A82"/>
    <w:rsid w:val="00B10D45"/>
    <w:rsid w:val="00B10F03"/>
    <w:rsid w:val="00B11311"/>
    <w:rsid w:val="00B1186D"/>
    <w:rsid w:val="00B1210E"/>
    <w:rsid w:val="00B12333"/>
    <w:rsid w:val="00B123CD"/>
    <w:rsid w:val="00B12AB0"/>
    <w:rsid w:val="00B13562"/>
    <w:rsid w:val="00B1360F"/>
    <w:rsid w:val="00B138B6"/>
    <w:rsid w:val="00B14385"/>
    <w:rsid w:val="00B14584"/>
    <w:rsid w:val="00B1630E"/>
    <w:rsid w:val="00B16621"/>
    <w:rsid w:val="00B16CA5"/>
    <w:rsid w:val="00B16FDC"/>
    <w:rsid w:val="00B17035"/>
    <w:rsid w:val="00B171D3"/>
    <w:rsid w:val="00B172D1"/>
    <w:rsid w:val="00B1751C"/>
    <w:rsid w:val="00B17A2D"/>
    <w:rsid w:val="00B17B13"/>
    <w:rsid w:val="00B20323"/>
    <w:rsid w:val="00B205EA"/>
    <w:rsid w:val="00B20961"/>
    <w:rsid w:val="00B20ABA"/>
    <w:rsid w:val="00B212F5"/>
    <w:rsid w:val="00B2136B"/>
    <w:rsid w:val="00B22015"/>
    <w:rsid w:val="00B22161"/>
    <w:rsid w:val="00B2243A"/>
    <w:rsid w:val="00B224C5"/>
    <w:rsid w:val="00B225F4"/>
    <w:rsid w:val="00B22898"/>
    <w:rsid w:val="00B22991"/>
    <w:rsid w:val="00B22EB5"/>
    <w:rsid w:val="00B22F7D"/>
    <w:rsid w:val="00B23722"/>
    <w:rsid w:val="00B23803"/>
    <w:rsid w:val="00B24220"/>
    <w:rsid w:val="00B2439E"/>
    <w:rsid w:val="00B243E2"/>
    <w:rsid w:val="00B24B3E"/>
    <w:rsid w:val="00B2529E"/>
    <w:rsid w:val="00B252BD"/>
    <w:rsid w:val="00B25C7A"/>
    <w:rsid w:val="00B25CB5"/>
    <w:rsid w:val="00B260D2"/>
    <w:rsid w:val="00B27130"/>
    <w:rsid w:val="00B27359"/>
    <w:rsid w:val="00B27461"/>
    <w:rsid w:val="00B27D9B"/>
    <w:rsid w:val="00B27F6B"/>
    <w:rsid w:val="00B30991"/>
    <w:rsid w:val="00B31645"/>
    <w:rsid w:val="00B31723"/>
    <w:rsid w:val="00B32A98"/>
    <w:rsid w:val="00B33070"/>
    <w:rsid w:val="00B33F97"/>
    <w:rsid w:val="00B34D74"/>
    <w:rsid w:val="00B3531B"/>
    <w:rsid w:val="00B36BCC"/>
    <w:rsid w:val="00B37887"/>
    <w:rsid w:val="00B37D45"/>
    <w:rsid w:val="00B37DFE"/>
    <w:rsid w:val="00B37E4A"/>
    <w:rsid w:val="00B40018"/>
    <w:rsid w:val="00B40623"/>
    <w:rsid w:val="00B40871"/>
    <w:rsid w:val="00B40F43"/>
    <w:rsid w:val="00B415AE"/>
    <w:rsid w:val="00B416C3"/>
    <w:rsid w:val="00B421A8"/>
    <w:rsid w:val="00B424B7"/>
    <w:rsid w:val="00B427DA"/>
    <w:rsid w:val="00B42967"/>
    <w:rsid w:val="00B436AC"/>
    <w:rsid w:val="00B436C1"/>
    <w:rsid w:val="00B4398C"/>
    <w:rsid w:val="00B43B45"/>
    <w:rsid w:val="00B4413E"/>
    <w:rsid w:val="00B44A11"/>
    <w:rsid w:val="00B44AFB"/>
    <w:rsid w:val="00B44CAD"/>
    <w:rsid w:val="00B450EC"/>
    <w:rsid w:val="00B45A2F"/>
    <w:rsid w:val="00B45AD1"/>
    <w:rsid w:val="00B4600C"/>
    <w:rsid w:val="00B460FF"/>
    <w:rsid w:val="00B4611D"/>
    <w:rsid w:val="00B46394"/>
    <w:rsid w:val="00B4710B"/>
    <w:rsid w:val="00B475D8"/>
    <w:rsid w:val="00B47B61"/>
    <w:rsid w:val="00B47DA7"/>
    <w:rsid w:val="00B47DC5"/>
    <w:rsid w:val="00B5035A"/>
    <w:rsid w:val="00B51058"/>
    <w:rsid w:val="00B511B0"/>
    <w:rsid w:val="00B5149D"/>
    <w:rsid w:val="00B517D5"/>
    <w:rsid w:val="00B51ADD"/>
    <w:rsid w:val="00B520A1"/>
    <w:rsid w:val="00B52538"/>
    <w:rsid w:val="00B538B8"/>
    <w:rsid w:val="00B53E0C"/>
    <w:rsid w:val="00B542E5"/>
    <w:rsid w:val="00B544EB"/>
    <w:rsid w:val="00B55F47"/>
    <w:rsid w:val="00B55F4A"/>
    <w:rsid w:val="00B6075D"/>
    <w:rsid w:val="00B61A2F"/>
    <w:rsid w:val="00B61CC1"/>
    <w:rsid w:val="00B62453"/>
    <w:rsid w:val="00B625A1"/>
    <w:rsid w:val="00B62B22"/>
    <w:rsid w:val="00B62FDE"/>
    <w:rsid w:val="00B6303F"/>
    <w:rsid w:val="00B637C9"/>
    <w:rsid w:val="00B63EDD"/>
    <w:rsid w:val="00B63F83"/>
    <w:rsid w:val="00B64245"/>
    <w:rsid w:val="00B642D8"/>
    <w:rsid w:val="00B6498B"/>
    <w:rsid w:val="00B659F9"/>
    <w:rsid w:val="00B65A84"/>
    <w:rsid w:val="00B65BDB"/>
    <w:rsid w:val="00B6630D"/>
    <w:rsid w:val="00B66CC9"/>
    <w:rsid w:val="00B66DF9"/>
    <w:rsid w:val="00B6732A"/>
    <w:rsid w:val="00B678CD"/>
    <w:rsid w:val="00B67C0C"/>
    <w:rsid w:val="00B70024"/>
    <w:rsid w:val="00B70428"/>
    <w:rsid w:val="00B70469"/>
    <w:rsid w:val="00B707EE"/>
    <w:rsid w:val="00B70FCE"/>
    <w:rsid w:val="00B713D4"/>
    <w:rsid w:val="00B717B2"/>
    <w:rsid w:val="00B71D61"/>
    <w:rsid w:val="00B72A8F"/>
    <w:rsid w:val="00B72BCD"/>
    <w:rsid w:val="00B7395E"/>
    <w:rsid w:val="00B73CA0"/>
    <w:rsid w:val="00B742E8"/>
    <w:rsid w:val="00B745B1"/>
    <w:rsid w:val="00B747FF"/>
    <w:rsid w:val="00B7486B"/>
    <w:rsid w:val="00B7579E"/>
    <w:rsid w:val="00B76741"/>
    <w:rsid w:val="00B76CB9"/>
    <w:rsid w:val="00B76E11"/>
    <w:rsid w:val="00B77528"/>
    <w:rsid w:val="00B77530"/>
    <w:rsid w:val="00B777D5"/>
    <w:rsid w:val="00B77A82"/>
    <w:rsid w:val="00B77C6C"/>
    <w:rsid w:val="00B77D43"/>
    <w:rsid w:val="00B806D2"/>
    <w:rsid w:val="00B80894"/>
    <w:rsid w:val="00B81356"/>
    <w:rsid w:val="00B81774"/>
    <w:rsid w:val="00B81897"/>
    <w:rsid w:val="00B81DE1"/>
    <w:rsid w:val="00B82B16"/>
    <w:rsid w:val="00B83303"/>
    <w:rsid w:val="00B83407"/>
    <w:rsid w:val="00B83792"/>
    <w:rsid w:val="00B83920"/>
    <w:rsid w:val="00B83CC4"/>
    <w:rsid w:val="00B844E4"/>
    <w:rsid w:val="00B8455C"/>
    <w:rsid w:val="00B858CD"/>
    <w:rsid w:val="00B85A50"/>
    <w:rsid w:val="00B86F8C"/>
    <w:rsid w:val="00B9018B"/>
    <w:rsid w:val="00B90513"/>
    <w:rsid w:val="00B90781"/>
    <w:rsid w:val="00B90A62"/>
    <w:rsid w:val="00B90C01"/>
    <w:rsid w:val="00B90C58"/>
    <w:rsid w:val="00B91572"/>
    <w:rsid w:val="00B91CD7"/>
    <w:rsid w:val="00B91D38"/>
    <w:rsid w:val="00B91E08"/>
    <w:rsid w:val="00B920AC"/>
    <w:rsid w:val="00B9245A"/>
    <w:rsid w:val="00B92517"/>
    <w:rsid w:val="00B92543"/>
    <w:rsid w:val="00B929B4"/>
    <w:rsid w:val="00B92AF9"/>
    <w:rsid w:val="00B92CA5"/>
    <w:rsid w:val="00B93108"/>
    <w:rsid w:val="00B93514"/>
    <w:rsid w:val="00B94864"/>
    <w:rsid w:val="00B95221"/>
    <w:rsid w:val="00B95495"/>
    <w:rsid w:val="00B961A1"/>
    <w:rsid w:val="00B96EC8"/>
    <w:rsid w:val="00B97051"/>
    <w:rsid w:val="00B97502"/>
    <w:rsid w:val="00BA0514"/>
    <w:rsid w:val="00BA091C"/>
    <w:rsid w:val="00BA15DE"/>
    <w:rsid w:val="00BA1BA6"/>
    <w:rsid w:val="00BA265B"/>
    <w:rsid w:val="00BA2B4D"/>
    <w:rsid w:val="00BA2E7D"/>
    <w:rsid w:val="00BA2E93"/>
    <w:rsid w:val="00BA367A"/>
    <w:rsid w:val="00BA36C3"/>
    <w:rsid w:val="00BA3CC8"/>
    <w:rsid w:val="00BA3EA3"/>
    <w:rsid w:val="00BA5161"/>
    <w:rsid w:val="00BA5792"/>
    <w:rsid w:val="00BA6044"/>
    <w:rsid w:val="00BA6301"/>
    <w:rsid w:val="00BA65D9"/>
    <w:rsid w:val="00BA6769"/>
    <w:rsid w:val="00BA6B12"/>
    <w:rsid w:val="00BA6EF3"/>
    <w:rsid w:val="00BA6FE7"/>
    <w:rsid w:val="00BA743B"/>
    <w:rsid w:val="00BB045E"/>
    <w:rsid w:val="00BB0527"/>
    <w:rsid w:val="00BB08DE"/>
    <w:rsid w:val="00BB09D6"/>
    <w:rsid w:val="00BB0B12"/>
    <w:rsid w:val="00BB1DFF"/>
    <w:rsid w:val="00BB27EE"/>
    <w:rsid w:val="00BB29B2"/>
    <w:rsid w:val="00BB4082"/>
    <w:rsid w:val="00BB4193"/>
    <w:rsid w:val="00BB432C"/>
    <w:rsid w:val="00BB4409"/>
    <w:rsid w:val="00BB4B4A"/>
    <w:rsid w:val="00BB4FA5"/>
    <w:rsid w:val="00BB52E5"/>
    <w:rsid w:val="00BB5B4C"/>
    <w:rsid w:val="00BB5D85"/>
    <w:rsid w:val="00BB65BA"/>
    <w:rsid w:val="00BB6AB9"/>
    <w:rsid w:val="00BB7D9A"/>
    <w:rsid w:val="00BC000A"/>
    <w:rsid w:val="00BC0173"/>
    <w:rsid w:val="00BC032C"/>
    <w:rsid w:val="00BC0BE3"/>
    <w:rsid w:val="00BC0CAF"/>
    <w:rsid w:val="00BC1024"/>
    <w:rsid w:val="00BC12B8"/>
    <w:rsid w:val="00BC12DC"/>
    <w:rsid w:val="00BC1631"/>
    <w:rsid w:val="00BC193F"/>
    <w:rsid w:val="00BC27E2"/>
    <w:rsid w:val="00BC2A84"/>
    <w:rsid w:val="00BC30BB"/>
    <w:rsid w:val="00BC3146"/>
    <w:rsid w:val="00BC3692"/>
    <w:rsid w:val="00BC3F33"/>
    <w:rsid w:val="00BC46BF"/>
    <w:rsid w:val="00BC4844"/>
    <w:rsid w:val="00BC5237"/>
    <w:rsid w:val="00BC58D1"/>
    <w:rsid w:val="00BC5AA9"/>
    <w:rsid w:val="00BC604B"/>
    <w:rsid w:val="00BC614B"/>
    <w:rsid w:val="00BC6342"/>
    <w:rsid w:val="00BC6AD9"/>
    <w:rsid w:val="00BC6B6D"/>
    <w:rsid w:val="00BC6CFC"/>
    <w:rsid w:val="00BC6FB6"/>
    <w:rsid w:val="00BC73C8"/>
    <w:rsid w:val="00BD037A"/>
    <w:rsid w:val="00BD1786"/>
    <w:rsid w:val="00BD1C08"/>
    <w:rsid w:val="00BD260A"/>
    <w:rsid w:val="00BD2B57"/>
    <w:rsid w:val="00BD332A"/>
    <w:rsid w:val="00BD3866"/>
    <w:rsid w:val="00BD41DE"/>
    <w:rsid w:val="00BD42ED"/>
    <w:rsid w:val="00BD4427"/>
    <w:rsid w:val="00BD4506"/>
    <w:rsid w:val="00BD4E39"/>
    <w:rsid w:val="00BD524F"/>
    <w:rsid w:val="00BD52B9"/>
    <w:rsid w:val="00BD5AA6"/>
    <w:rsid w:val="00BD5FA1"/>
    <w:rsid w:val="00BD6561"/>
    <w:rsid w:val="00BD6653"/>
    <w:rsid w:val="00BD66EE"/>
    <w:rsid w:val="00BD73AD"/>
    <w:rsid w:val="00BE00BF"/>
    <w:rsid w:val="00BE1802"/>
    <w:rsid w:val="00BE1BF1"/>
    <w:rsid w:val="00BE1C06"/>
    <w:rsid w:val="00BE32AC"/>
    <w:rsid w:val="00BE3321"/>
    <w:rsid w:val="00BE356B"/>
    <w:rsid w:val="00BE37CA"/>
    <w:rsid w:val="00BE3F4D"/>
    <w:rsid w:val="00BE416C"/>
    <w:rsid w:val="00BE46CF"/>
    <w:rsid w:val="00BE4FC0"/>
    <w:rsid w:val="00BE52AD"/>
    <w:rsid w:val="00BE580E"/>
    <w:rsid w:val="00BE5BF8"/>
    <w:rsid w:val="00BE5E7F"/>
    <w:rsid w:val="00BE619A"/>
    <w:rsid w:val="00BE788A"/>
    <w:rsid w:val="00BE7973"/>
    <w:rsid w:val="00BE799A"/>
    <w:rsid w:val="00BF0400"/>
    <w:rsid w:val="00BF0561"/>
    <w:rsid w:val="00BF0A73"/>
    <w:rsid w:val="00BF1D4F"/>
    <w:rsid w:val="00BF223A"/>
    <w:rsid w:val="00BF240A"/>
    <w:rsid w:val="00BF25CA"/>
    <w:rsid w:val="00BF2BDF"/>
    <w:rsid w:val="00BF3EF6"/>
    <w:rsid w:val="00BF3EF8"/>
    <w:rsid w:val="00BF4924"/>
    <w:rsid w:val="00BF493C"/>
    <w:rsid w:val="00BF53CE"/>
    <w:rsid w:val="00BF575C"/>
    <w:rsid w:val="00BF58B0"/>
    <w:rsid w:val="00BF627A"/>
    <w:rsid w:val="00BF6724"/>
    <w:rsid w:val="00BF6904"/>
    <w:rsid w:val="00BF6B0B"/>
    <w:rsid w:val="00BF6B29"/>
    <w:rsid w:val="00BF6FD8"/>
    <w:rsid w:val="00BF74C6"/>
    <w:rsid w:val="00BF7AED"/>
    <w:rsid w:val="00BF7B2E"/>
    <w:rsid w:val="00BF7C1C"/>
    <w:rsid w:val="00C00B85"/>
    <w:rsid w:val="00C00BE6"/>
    <w:rsid w:val="00C01090"/>
    <w:rsid w:val="00C01344"/>
    <w:rsid w:val="00C01EFF"/>
    <w:rsid w:val="00C024D9"/>
    <w:rsid w:val="00C025A1"/>
    <w:rsid w:val="00C027ED"/>
    <w:rsid w:val="00C0281B"/>
    <w:rsid w:val="00C02BC0"/>
    <w:rsid w:val="00C02CBD"/>
    <w:rsid w:val="00C035D9"/>
    <w:rsid w:val="00C03645"/>
    <w:rsid w:val="00C03666"/>
    <w:rsid w:val="00C03910"/>
    <w:rsid w:val="00C03CA0"/>
    <w:rsid w:val="00C03D33"/>
    <w:rsid w:val="00C0400B"/>
    <w:rsid w:val="00C043D1"/>
    <w:rsid w:val="00C0450A"/>
    <w:rsid w:val="00C05941"/>
    <w:rsid w:val="00C059E5"/>
    <w:rsid w:val="00C05ACB"/>
    <w:rsid w:val="00C05BEF"/>
    <w:rsid w:val="00C05D09"/>
    <w:rsid w:val="00C0604B"/>
    <w:rsid w:val="00C060FF"/>
    <w:rsid w:val="00C063C1"/>
    <w:rsid w:val="00C064DF"/>
    <w:rsid w:val="00C07317"/>
    <w:rsid w:val="00C07AEB"/>
    <w:rsid w:val="00C07C18"/>
    <w:rsid w:val="00C07E50"/>
    <w:rsid w:val="00C100FB"/>
    <w:rsid w:val="00C105B0"/>
    <w:rsid w:val="00C1073B"/>
    <w:rsid w:val="00C11063"/>
    <w:rsid w:val="00C11692"/>
    <w:rsid w:val="00C11C3F"/>
    <w:rsid w:val="00C11EA7"/>
    <w:rsid w:val="00C13155"/>
    <w:rsid w:val="00C13AE3"/>
    <w:rsid w:val="00C13F41"/>
    <w:rsid w:val="00C14366"/>
    <w:rsid w:val="00C144EB"/>
    <w:rsid w:val="00C145CA"/>
    <w:rsid w:val="00C1481C"/>
    <w:rsid w:val="00C15262"/>
    <w:rsid w:val="00C1557A"/>
    <w:rsid w:val="00C15645"/>
    <w:rsid w:val="00C15B98"/>
    <w:rsid w:val="00C15C3B"/>
    <w:rsid w:val="00C1688A"/>
    <w:rsid w:val="00C17C71"/>
    <w:rsid w:val="00C2035F"/>
    <w:rsid w:val="00C206D1"/>
    <w:rsid w:val="00C20BD7"/>
    <w:rsid w:val="00C211DB"/>
    <w:rsid w:val="00C22003"/>
    <w:rsid w:val="00C2385C"/>
    <w:rsid w:val="00C24963"/>
    <w:rsid w:val="00C24A57"/>
    <w:rsid w:val="00C24E89"/>
    <w:rsid w:val="00C24F05"/>
    <w:rsid w:val="00C2561B"/>
    <w:rsid w:val="00C25A05"/>
    <w:rsid w:val="00C260D8"/>
    <w:rsid w:val="00C26C09"/>
    <w:rsid w:val="00C26D2E"/>
    <w:rsid w:val="00C27595"/>
    <w:rsid w:val="00C275E4"/>
    <w:rsid w:val="00C275F6"/>
    <w:rsid w:val="00C27DAE"/>
    <w:rsid w:val="00C27FE2"/>
    <w:rsid w:val="00C30663"/>
    <w:rsid w:val="00C30759"/>
    <w:rsid w:val="00C30854"/>
    <w:rsid w:val="00C30919"/>
    <w:rsid w:val="00C30947"/>
    <w:rsid w:val="00C30B73"/>
    <w:rsid w:val="00C313B4"/>
    <w:rsid w:val="00C313C7"/>
    <w:rsid w:val="00C317DE"/>
    <w:rsid w:val="00C31836"/>
    <w:rsid w:val="00C3194B"/>
    <w:rsid w:val="00C31FA6"/>
    <w:rsid w:val="00C324AC"/>
    <w:rsid w:val="00C32770"/>
    <w:rsid w:val="00C32D5E"/>
    <w:rsid w:val="00C338A3"/>
    <w:rsid w:val="00C342FA"/>
    <w:rsid w:val="00C34C13"/>
    <w:rsid w:val="00C34C4D"/>
    <w:rsid w:val="00C35203"/>
    <w:rsid w:val="00C3527D"/>
    <w:rsid w:val="00C3579D"/>
    <w:rsid w:val="00C357F7"/>
    <w:rsid w:val="00C3584C"/>
    <w:rsid w:val="00C35878"/>
    <w:rsid w:val="00C359BB"/>
    <w:rsid w:val="00C35B0E"/>
    <w:rsid w:val="00C35D60"/>
    <w:rsid w:val="00C36009"/>
    <w:rsid w:val="00C360BC"/>
    <w:rsid w:val="00C36119"/>
    <w:rsid w:val="00C36386"/>
    <w:rsid w:val="00C3694A"/>
    <w:rsid w:val="00C36C75"/>
    <w:rsid w:val="00C37014"/>
    <w:rsid w:val="00C37994"/>
    <w:rsid w:val="00C37ECF"/>
    <w:rsid w:val="00C40073"/>
    <w:rsid w:val="00C403B9"/>
    <w:rsid w:val="00C40CAE"/>
    <w:rsid w:val="00C414FC"/>
    <w:rsid w:val="00C4189B"/>
    <w:rsid w:val="00C41AA2"/>
    <w:rsid w:val="00C42230"/>
    <w:rsid w:val="00C425B0"/>
    <w:rsid w:val="00C42C52"/>
    <w:rsid w:val="00C43032"/>
    <w:rsid w:val="00C4360B"/>
    <w:rsid w:val="00C4435A"/>
    <w:rsid w:val="00C45BC8"/>
    <w:rsid w:val="00C45CA1"/>
    <w:rsid w:val="00C45ECD"/>
    <w:rsid w:val="00C46BDB"/>
    <w:rsid w:val="00C46F8D"/>
    <w:rsid w:val="00C4761D"/>
    <w:rsid w:val="00C47B3B"/>
    <w:rsid w:val="00C47CF2"/>
    <w:rsid w:val="00C47E51"/>
    <w:rsid w:val="00C50442"/>
    <w:rsid w:val="00C50970"/>
    <w:rsid w:val="00C50A06"/>
    <w:rsid w:val="00C50C62"/>
    <w:rsid w:val="00C52546"/>
    <w:rsid w:val="00C526DC"/>
    <w:rsid w:val="00C52FDF"/>
    <w:rsid w:val="00C53126"/>
    <w:rsid w:val="00C53663"/>
    <w:rsid w:val="00C5379F"/>
    <w:rsid w:val="00C5394F"/>
    <w:rsid w:val="00C53D69"/>
    <w:rsid w:val="00C53E42"/>
    <w:rsid w:val="00C5452D"/>
    <w:rsid w:val="00C54BB5"/>
    <w:rsid w:val="00C55234"/>
    <w:rsid w:val="00C55364"/>
    <w:rsid w:val="00C5576C"/>
    <w:rsid w:val="00C55AC5"/>
    <w:rsid w:val="00C55E13"/>
    <w:rsid w:val="00C55F50"/>
    <w:rsid w:val="00C560E2"/>
    <w:rsid w:val="00C56B83"/>
    <w:rsid w:val="00C56BA0"/>
    <w:rsid w:val="00C570BA"/>
    <w:rsid w:val="00C57495"/>
    <w:rsid w:val="00C60308"/>
    <w:rsid w:val="00C604E5"/>
    <w:rsid w:val="00C608C5"/>
    <w:rsid w:val="00C60C38"/>
    <w:rsid w:val="00C60F0B"/>
    <w:rsid w:val="00C613BD"/>
    <w:rsid w:val="00C616F4"/>
    <w:rsid w:val="00C6176B"/>
    <w:rsid w:val="00C622CD"/>
    <w:rsid w:val="00C6245D"/>
    <w:rsid w:val="00C63459"/>
    <w:rsid w:val="00C63E87"/>
    <w:rsid w:val="00C64613"/>
    <w:rsid w:val="00C64909"/>
    <w:rsid w:val="00C64C47"/>
    <w:rsid w:val="00C64E94"/>
    <w:rsid w:val="00C653A8"/>
    <w:rsid w:val="00C658BF"/>
    <w:rsid w:val="00C65ADC"/>
    <w:rsid w:val="00C65D1E"/>
    <w:rsid w:val="00C663DE"/>
    <w:rsid w:val="00C664D8"/>
    <w:rsid w:val="00C674B9"/>
    <w:rsid w:val="00C67AAD"/>
    <w:rsid w:val="00C702C7"/>
    <w:rsid w:val="00C707B6"/>
    <w:rsid w:val="00C70D8F"/>
    <w:rsid w:val="00C712AD"/>
    <w:rsid w:val="00C718C8"/>
    <w:rsid w:val="00C71B10"/>
    <w:rsid w:val="00C71D09"/>
    <w:rsid w:val="00C71D57"/>
    <w:rsid w:val="00C71E37"/>
    <w:rsid w:val="00C721D1"/>
    <w:rsid w:val="00C72528"/>
    <w:rsid w:val="00C72CD8"/>
    <w:rsid w:val="00C73290"/>
    <w:rsid w:val="00C7386C"/>
    <w:rsid w:val="00C73EC5"/>
    <w:rsid w:val="00C742F5"/>
    <w:rsid w:val="00C744ED"/>
    <w:rsid w:val="00C74913"/>
    <w:rsid w:val="00C75035"/>
    <w:rsid w:val="00C75057"/>
    <w:rsid w:val="00C751B3"/>
    <w:rsid w:val="00C758F5"/>
    <w:rsid w:val="00C759DE"/>
    <w:rsid w:val="00C75B66"/>
    <w:rsid w:val="00C75C90"/>
    <w:rsid w:val="00C75CAA"/>
    <w:rsid w:val="00C75D61"/>
    <w:rsid w:val="00C7618E"/>
    <w:rsid w:val="00C761CD"/>
    <w:rsid w:val="00C76863"/>
    <w:rsid w:val="00C76B17"/>
    <w:rsid w:val="00C76D19"/>
    <w:rsid w:val="00C77481"/>
    <w:rsid w:val="00C774ED"/>
    <w:rsid w:val="00C809F5"/>
    <w:rsid w:val="00C80C80"/>
    <w:rsid w:val="00C80EDC"/>
    <w:rsid w:val="00C81731"/>
    <w:rsid w:val="00C8175A"/>
    <w:rsid w:val="00C81840"/>
    <w:rsid w:val="00C81B0E"/>
    <w:rsid w:val="00C82E83"/>
    <w:rsid w:val="00C82EF1"/>
    <w:rsid w:val="00C84226"/>
    <w:rsid w:val="00C84787"/>
    <w:rsid w:val="00C84BF6"/>
    <w:rsid w:val="00C85212"/>
    <w:rsid w:val="00C854E7"/>
    <w:rsid w:val="00C85C65"/>
    <w:rsid w:val="00C869E2"/>
    <w:rsid w:val="00C86EEA"/>
    <w:rsid w:val="00C872F8"/>
    <w:rsid w:val="00C87CD5"/>
    <w:rsid w:val="00C87FD7"/>
    <w:rsid w:val="00C9003F"/>
    <w:rsid w:val="00C900AB"/>
    <w:rsid w:val="00C90185"/>
    <w:rsid w:val="00C902F1"/>
    <w:rsid w:val="00C90E6E"/>
    <w:rsid w:val="00C91025"/>
    <w:rsid w:val="00C91530"/>
    <w:rsid w:val="00C91731"/>
    <w:rsid w:val="00C91F6F"/>
    <w:rsid w:val="00C92F40"/>
    <w:rsid w:val="00C94316"/>
    <w:rsid w:val="00C94955"/>
    <w:rsid w:val="00C94AFE"/>
    <w:rsid w:val="00C9516F"/>
    <w:rsid w:val="00C951C0"/>
    <w:rsid w:val="00C952B8"/>
    <w:rsid w:val="00C959F3"/>
    <w:rsid w:val="00C95AFC"/>
    <w:rsid w:val="00C95B81"/>
    <w:rsid w:val="00C95E79"/>
    <w:rsid w:val="00C96763"/>
    <w:rsid w:val="00C96DE8"/>
    <w:rsid w:val="00C96E6F"/>
    <w:rsid w:val="00C9705D"/>
    <w:rsid w:val="00C9728A"/>
    <w:rsid w:val="00C973D1"/>
    <w:rsid w:val="00C9759E"/>
    <w:rsid w:val="00C97ADA"/>
    <w:rsid w:val="00C97CE9"/>
    <w:rsid w:val="00CA0241"/>
    <w:rsid w:val="00CA0B16"/>
    <w:rsid w:val="00CA0CFF"/>
    <w:rsid w:val="00CA0F4E"/>
    <w:rsid w:val="00CA159F"/>
    <w:rsid w:val="00CA15D7"/>
    <w:rsid w:val="00CA240C"/>
    <w:rsid w:val="00CA2552"/>
    <w:rsid w:val="00CA2DB7"/>
    <w:rsid w:val="00CA3F86"/>
    <w:rsid w:val="00CA3FA4"/>
    <w:rsid w:val="00CA3FB0"/>
    <w:rsid w:val="00CA4083"/>
    <w:rsid w:val="00CA42BE"/>
    <w:rsid w:val="00CA59B2"/>
    <w:rsid w:val="00CA6272"/>
    <w:rsid w:val="00CA69E8"/>
    <w:rsid w:val="00CA764B"/>
    <w:rsid w:val="00CA7C40"/>
    <w:rsid w:val="00CB157A"/>
    <w:rsid w:val="00CB1A49"/>
    <w:rsid w:val="00CB1AEB"/>
    <w:rsid w:val="00CB3372"/>
    <w:rsid w:val="00CB3678"/>
    <w:rsid w:val="00CB37ED"/>
    <w:rsid w:val="00CB3A36"/>
    <w:rsid w:val="00CB3FC5"/>
    <w:rsid w:val="00CB44D6"/>
    <w:rsid w:val="00CB46A9"/>
    <w:rsid w:val="00CB4EAE"/>
    <w:rsid w:val="00CB5303"/>
    <w:rsid w:val="00CB5D34"/>
    <w:rsid w:val="00CB5D66"/>
    <w:rsid w:val="00CB5F16"/>
    <w:rsid w:val="00CB657F"/>
    <w:rsid w:val="00CB6A5C"/>
    <w:rsid w:val="00CB6ACC"/>
    <w:rsid w:val="00CB6B3C"/>
    <w:rsid w:val="00CB6CD6"/>
    <w:rsid w:val="00CB7CB4"/>
    <w:rsid w:val="00CB7F2B"/>
    <w:rsid w:val="00CC053C"/>
    <w:rsid w:val="00CC05AF"/>
    <w:rsid w:val="00CC0ED7"/>
    <w:rsid w:val="00CC1208"/>
    <w:rsid w:val="00CC12F9"/>
    <w:rsid w:val="00CC1516"/>
    <w:rsid w:val="00CC1B15"/>
    <w:rsid w:val="00CC1C42"/>
    <w:rsid w:val="00CC23E5"/>
    <w:rsid w:val="00CC2456"/>
    <w:rsid w:val="00CC2DC6"/>
    <w:rsid w:val="00CC2EFE"/>
    <w:rsid w:val="00CC2F21"/>
    <w:rsid w:val="00CC34A2"/>
    <w:rsid w:val="00CC34EB"/>
    <w:rsid w:val="00CC39AF"/>
    <w:rsid w:val="00CC3AC1"/>
    <w:rsid w:val="00CC3E5E"/>
    <w:rsid w:val="00CC46F1"/>
    <w:rsid w:val="00CC4B25"/>
    <w:rsid w:val="00CC4DAF"/>
    <w:rsid w:val="00CC5391"/>
    <w:rsid w:val="00CC55E1"/>
    <w:rsid w:val="00CC56AF"/>
    <w:rsid w:val="00CC5808"/>
    <w:rsid w:val="00CC5AB9"/>
    <w:rsid w:val="00CC62BF"/>
    <w:rsid w:val="00CC62FD"/>
    <w:rsid w:val="00CC6655"/>
    <w:rsid w:val="00CC665A"/>
    <w:rsid w:val="00CC6A9F"/>
    <w:rsid w:val="00CC7522"/>
    <w:rsid w:val="00CC7552"/>
    <w:rsid w:val="00CC775D"/>
    <w:rsid w:val="00CD019D"/>
    <w:rsid w:val="00CD023F"/>
    <w:rsid w:val="00CD0590"/>
    <w:rsid w:val="00CD0597"/>
    <w:rsid w:val="00CD0687"/>
    <w:rsid w:val="00CD084A"/>
    <w:rsid w:val="00CD08A6"/>
    <w:rsid w:val="00CD0B46"/>
    <w:rsid w:val="00CD12C6"/>
    <w:rsid w:val="00CD145D"/>
    <w:rsid w:val="00CD1BEE"/>
    <w:rsid w:val="00CD1D32"/>
    <w:rsid w:val="00CD2915"/>
    <w:rsid w:val="00CD306C"/>
    <w:rsid w:val="00CD3ACA"/>
    <w:rsid w:val="00CD40CD"/>
    <w:rsid w:val="00CD42FE"/>
    <w:rsid w:val="00CD4721"/>
    <w:rsid w:val="00CD4835"/>
    <w:rsid w:val="00CD50D0"/>
    <w:rsid w:val="00CD664D"/>
    <w:rsid w:val="00CD6DA5"/>
    <w:rsid w:val="00CD6DBB"/>
    <w:rsid w:val="00CE0C7F"/>
    <w:rsid w:val="00CE105F"/>
    <w:rsid w:val="00CE181E"/>
    <w:rsid w:val="00CE3D2F"/>
    <w:rsid w:val="00CE47BC"/>
    <w:rsid w:val="00CE4A6A"/>
    <w:rsid w:val="00CE4B2A"/>
    <w:rsid w:val="00CE4B7B"/>
    <w:rsid w:val="00CE4DB3"/>
    <w:rsid w:val="00CE4F66"/>
    <w:rsid w:val="00CE5059"/>
    <w:rsid w:val="00CE5412"/>
    <w:rsid w:val="00CE54A4"/>
    <w:rsid w:val="00CE5867"/>
    <w:rsid w:val="00CE5872"/>
    <w:rsid w:val="00CE5FB1"/>
    <w:rsid w:val="00CE63CB"/>
    <w:rsid w:val="00CE6415"/>
    <w:rsid w:val="00CE7AD9"/>
    <w:rsid w:val="00CF10B7"/>
    <w:rsid w:val="00CF12EE"/>
    <w:rsid w:val="00CF1A4D"/>
    <w:rsid w:val="00CF1E39"/>
    <w:rsid w:val="00CF21E5"/>
    <w:rsid w:val="00CF27B7"/>
    <w:rsid w:val="00CF28F1"/>
    <w:rsid w:val="00CF339B"/>
    <w:rsid w:val="00CF3C07"/>
    <w:rsid w:val="00CF45D1"/>
    <w:rsid w:val="00CF468B"/>
    <w:rsid w:val="00CF4CDE"/>
    <w:rsid w:val="00CF50F3"/>
    <w:rsid w:val="00CF62F0"/>
    <w:rsid w:val="00CF6A16"/>
    <w:rsid w:val="00CF6B24"/>
    <w:rsid w:val="00CF7288"/>
    <w:rsid w:val="00CF742E"/>
    <w:rsid w:val="00CF749F"/>
    <w:rsid w:val="00CF7551"/>
    <w:rsid w:val="00CF76D0"/>
    <w:rsid w:val="00CF7BA5"/>
    <w:rsid w:val="00CF7D5E"/>
    <w:rsid w:val="00CF7E0F"/>
    <w:rsid w:val="00D002CF"/>
    <w:rsid w:val="00D00618"/>
    <w:rsid w:val="00D00B63"/>
    <w:rsid w:val="00D01192"/>
    <w:rsid w:val="00D01577"/>
    <w:rsid w:val="00D01696"/>
    <w:rsid w:val="00D01A28"/>
    <w:rsid w:val="00D0230C"/>
    <w:rsid w:val="00D02464"/>
    <w:rsid w:val="00D03188"/>
    <w:rsid w:val="00D035F3"/>
    <w:rsid w:val="00D037E4"/>
    <w:rsid w:val="00D0387D"/>
    <w:rsid w:val="00D03981"/>
    <w:rsid w:val="00D03B56"/>
    <w:rsid w:val="00D03D98"/>
    <w:rsid w:val="00D03F5F"/>
    <w:rsid w:val="00D0411F"/>
    <w:rsid w:val="00D049C4"/>
    <w:rsid w:val="00D04C80"/>
    <w:rsid w:val="00D050F4"/>
    <w:rsid w:val="00D05566"/>
    <w:rsid w:val="00D05570"/>
    <w:rsid w:val="00D05DFE"/>
    <w:rsid w:val="00D05EC3"/>
    <w:rsid w:val="00D0647F"/>
    <w:rsid w:val="00D069E8"/>
    <w:rsid w:val="00D06C16"/>
    <w:rsid w:val="00D06C82"/>
    <w:rsid w:val="00D07276"/>
    <w:rsid w:val="00D07672"/>
    <w:rsid w:val="00D113B0"/>
    <w:rsid w:val="00D11584"/>
    <w:rsid w:val="00D12661"/>
    <w:rsid w:val="00D126BC"/>
    <w:rsid w:val="00D13DCF"/>
    <w:rsid w:val="00D1417F"/>
    <w:rsid w:val="00D14790"/>
    <w:rsid w:val="00D1515B"/>
    <w:rsid w:val="00D163B8"/>
    <w:rsid w:val="00D16690"/>
    <w:rsid w:val="00D16A96"/>
    <w:rsid w:val="00D17F52"/>
    <w:rsid w:val="00D20755"/>
    <w:rsid w:val="00D208C8"/>
    <w:rsid w:val="00D20912"/>
    <w:rsid w:val="00D21C5D"/>
    <w:rsid w:val="00D21FB4"/>
    <w:rsid w:val="00D221D4"/>
    <w:rsid w:val="00D225F5"/>
    <w:rsid w:val="00D2266B"/>
    <w:rsid w:val="00D2513B"/>
    <w:rsid w:val="00D25611"/>
    <w:rsid w:val="00D2597B"/>
    <w:rsid w:val="00D25ACF"/>
    <w:rsid w:val="00D25E17"/>
    <w:rsid w:val="00D2615B"/>
    <w:rsid w:val="00D26617"/>
    <w:rsid w:val="00D26BE0"/>
    <w:rsid w:val="00D26CDE"/>
    <w:rsid w:val="00D26D51"/>
    <w:rsid w:val="00D27263"/>
    <w:rsid w:val="00D2784D"/>
    <w:rsid w:val="00D2791A"/>
    <w:rsid w:val="00D27E21"/>
    <w:rsid w:val="00D30669"/>
    <w:rsid w:val="00D30800"/>
    <w:rsid w:val="00D308A8"/>
    <w:rsid w:val="00D3097A"/>
    <w:rsid w:val="00D310EF"/>
    <w:rsid w:val="00D31913"/>
    <w:rsid w:val="00D319FB"/>
    <w:rsid w:val="00D31C3D"/>
    <w:rsid w:val="00D31C85"/>
    <w:rsid w:val="00D322D5"/>
    <w:rsid w:val="00D3352E"/>
    <w:rsid w:val="00D33686"/>
    <w:rsid w:val="00D341D4"/>
    <w:rsid w:val="00D3459A"/>
    <w:rsid w:val="00D34C41"/>
    <w:rsid w:val="00D34FDB"/>
    <w:rsid w:val="00D34FF3"/>
    <w:rsid w:val="00D35351"/>
    <w:rsid w:val="00D353BB"/>
    <w:rsid w:val="00D35CAF"/>
    <w:rsid w:val="00D3618C"/>
    <w:rsid w:val="00D36787"/>
    <w:rsid w:val="00D36928"/>
    <w:rsid w:val="00D36A16"/>
    <w:rsid w:val="00D36B44"/>
    <w:rsid w:val="00D37367"/>
    <w:rsid w:val="00D373C9"/>
    <w:rsid w:val="00D37B7B"/>
    <w:rsid w:val="00D37E10"/>
    <w:rsid w:val="00D37E57"/>
    <w:rsid w:val="00D37FED"/>
    <w:rsid w:val="00D4061D"/>
    <w:rsid w:val="00D40D94"/>
    <w:rsid w:val="00D4101E"/>
    <w:rsid w:val="00D410A9"/>
    <w:rsid w:val="00D41438"/>
    <w:rsid w:val="00D41681"/>
    <w:rsid w:val="00D417AB"/>
    <w:rsid w:val="00D41F63"/>
    <w:rsid w:val="00D42AA0"/>
    <w:rsid w:val="00D42B1A"/>
    <w:rsid w:val="00D435C6"/>
    <w:rsid w:val="00D4361C"/>
    <w:rsid w:val="00D436B1"/>
    <w:rsid w:val="00D43B76"/>
    <w:rsid w:val="00D43BE2"/>
    <w:rsid w:val="00D446EA"/>
    <w:rsid w:val="00D4474B"/>
    <w:rsid w:val="00D44913"/>
    <w:rsid w:val="00D45499"/>
    <w:rsid w:val="00D462B9"/>
    <w:rsid w:val="00D462EC"/>
    <w:rsid w:val="00D4638B"/>
    <w:rsid w:val="00D469F0"/>
    <w:rsid w:val="00D47035"/>
    <w:rsid w:val="00D47167"/>
    <w:rsid w:val="00D4777D"/>
    <w:rsid w:val="00D4797A"/>
    <w:rsid w:val="00D4797D"/>
    <w:rsid w:val="00D47BD9"/>
    <w:rsid w:val="00D47DAC"/>
    <w:rsid w:val="00D47E4A"/>
    <w:rsid w:val="00D50816"/>
    <w:rsid w:val="00D511AD"/>
    <w:rsid w:val="00D515F1"/>
    <w:rsid w:val="00D51761"/>
    <w:rsid w:val="00D5190F"/>
    <w:rsid w:val="00D52228"/>
    <w:rsid w:val="00D52E34"/>
    <w:rsid w:val="00D54C88"/>
    <w:rsid w:val="00D555CE"/>
    <w:rsid w:val="00D55B37"/>
    <w:rsid w:val="00D56317"/>
    <w:rsid w:val="00D565CA"/>
    <w:rsid w:val="00D5686C"/>
    <w:rsid w:val="00D56D1C"/>
    <w:rsid w:val="00D574F1"/>
    <w:rsid w:val="00D60792"/>
    <w:rsid w:val="00D60E2A"/>
    <w:rsid w:val="00D60EB9"/>
    <w:rsid w:val="00D60F11"/>
    <w:rsid w:val="00D61ABE"/>
    <w:rsid w:val="00D61AC5"/>
    <w:rsid w:val="00D61D4F"/>
    <w:rsid w:val="00D622DC"/>
    <w:rsid w:val="00D62350"/>
    <w:rsid w:val="00D62C9E"/>
    <w:rsid w:val="00D634A4"/>
    <w:rsid w:val="00D637B3"/>
    <w:rsid w:val="00D63930"/>
    <w:rsid w:val="00D63DAA"/>
    <w:rsid w:val="00D64419"/>
    <w:rsid w:val="00D64510"/>
    <w:rsid w:val="00D64ADE"/>
    <w:rsid w:val="00D653EF"/>
    <w:rsid w:val="00D67854"/>
    <w:rsid w:val="00D678FA"/>
    <w:rsid w:val="00D6798C"/>
    <w:rsid w:val="00D707D8"/>
    <w:rsid w:val="00D70B8B"/>
    <w:rsid w:val="00D710DD"/>
    <w:rsid w:val="00D7137B"/>
    <w:rsid w:val="00D72122"/>
    <w:rsid w:val="00D723AF"/>
    <w:rsid w:val="00D7299A"/>
    <w:rsid w:val="00D72FAF"/>
    <w:rsid w:val="00D7336F"/>
    <w:rsid w:val="00D73726"/>
    <w:rsid w:val="00D7381E"/>
    <w:rsid w:val="00D74D3D"/>
    <w:rsid w:val="00D7515C"/>
    <w:rsid w:val="00D755D4"/>
    <w:rsid w:val="00D75628"/>
    <w:rsid w:val="00D756B6"/>
    <w:rsid w:val="00D75BC9"/>
    <w:rsid w:val="00D7603F"/>
    <w:rsid w:val="00D7620F"/>
    <w:rsid w:val="00D7671E"/>
    <w:rsid w:val="00D76A16"/>
    <w:rsid w:val="00D76C99"/>
    <w:rsid w:val="00D76DD7"/>
    <w:rsid w:val="00D76F49"/>
    <w:rsid w:val="00D7703F"/>
    <w:rsid w:val="00D77040"/>
    <w:rsid w:val="00D77387"/>
    <w:rsid w:val="00D77865"/>
    <w:rsid w:val="00D8003E"/>
    <w:rsid w:val="00D814F3"/>
    <w:rsid w:val="00D81657"/>
    <w:rsid w:val="00D81C1F"/>
    <w:rsid w:val="00D82048"/>
    <w:rsid w:val="00D824AA"/>
    <w:rsid w:val="00D82C0E"/>
    <w:rsid w:val="00D82C4D"/>
    <w:rsid w:val="00D82D8B"/>
    <w:rsid w:val="00D831F7"/>
    <w:rsid w:val="00D832D7"/>
    <w:rsid w:val="00D83D1F"/>
    <w:rsid w:val="00D83E83"/>
    <w:rsid w:val="00D84101"/>
    <w:rsid w:val="00D8425B"/>
    <w:rsid w:val="00D84443"/>
    <w:rsid w:val="00D847B8"/>
    <w:rsid w:val="00D84AD7"/>
    <w:rsid w:val="00D85E17"/>
    <w:rsid w:val="00D85F06"/>
    <w:rsid w:val="00D86837"/>
    <w:rsid w:val="00D86EED"/>
    <w:rsid w:val="00D8722D"/>
    <w:rsid w:val="00D873E0"/>
    <w:rsid w:val="00D87690"/>
    <w:rsid w:val="00D87D9D"/>
    <w:rsid w:val="00D90648"/>
    <w:rsid w:val="00D90819"/>
    <w:rsid w:val="00D92036"/>
    <w:rsid w:val="00D922EA"/>
    <w:rsid w:val="00D93051"/>
    <w:rsid w:val="00D936C0"/>
    <w:rsid w:val="00D93FBF"/>
    <w:rsid w:val="00D9457F"/>
    <w:rsid w:val="00D94C8A"/>
    <w:rsid w:val="00D9538D"/>
    <w:rsid w:val="00D95517"/>
    <w:rsid w:val="00D95784"/>
    <w:rsid w:val="00D95E8B"/>
    <w:rsid w:val="00D95E98"/>
    <w:rsid w:val="00D964B1"/>
    <w:rsid w:val="00D96540"/>
    <w:rsid w:val="00D966AF"/>
    <w:rsid w:val="00D9671A"/>
    <w:rsid w:val="00D969B7"/>
    <w:rsid w:val="00D96AB9"/>
    <w:rsid w:val="00D96C25"/>
    <w:rsid w:val="00D96FAA"/>
    <w:rsid w:val="00D970E7"/>
    <w:rsid w:val="00D97C82"/>
    <w:rsid w:val="00D97E42"/>
    <w:rsid w:val="00DA0080"/>
    <w:rsid w:val="00DA08AD"/>
    <w:rsid w:val="00DA1073"/>
    <w:rsid w:val="00DA11CB"/>
    <w:rsid w:val="00DA1913"/>
    <w:rsid w:val="00DA2492"/>
    <w:rsid w:val="00DA27CC"/>
    <w:rsid w:val="00DA2AA3"/>
    <w:rsid w:val="00DA36F0"/>
    <w:rsid w:val="00DA3C76"/>
    <w:rsid w:val="00DA40C3"/>
    <w:rsid w:val="00DA4BFD"/>
    <w:rsid w:val="00DA5448"/>
    <w:rsid w:val="00DA61DA"/>
    <w:rsid w:val="00DA6401"/>
    <w:rsid w:val="00DA6420"/>
    <w:rsid w:val="00DA70A8"/>
    <w:rsid w:val="00DA7D4B"/>
    <w:rsid w:val="00DA7F10"/>
    <w:rsid w:val="00DA7FF2"/>
    <w:rsid w:val="00DB01A2"/>
    <w:rsid w:val="00DB0288"/>
    <w:rsid w:val="00DB07D3"/>
    <w:rsid w:val="00DB07D9"/>
    <w:rsid w:val="00DB0CEB"/>
    <w:rsid w:val="00DB0F3C"/>
    <w:rsid w:val="00DB11D0"/>
    <w:rsid w:val="00DB12DC"/>
    <w:rsid w:val="00DB18CA"/>
    <w:rsid w:val="00DB198A"/>
    <w:rsid w:val="00DB1A43"/>
    <w:rsid w:val="00DB1D0A"/>
    <w:rsid w:val="00DB2123"/>
    <w:rsid w:val="00DB24FE"/>
    <w:rsid w:val="00DB3554"/>
    <w:rsid w:val="00DB4AA4"/>
    <w:rsid w:val="00DB5441"/>
    <w:rsid w:val="00DB5715"/>
    <w:rsid w:val="00DB5B77"/>
    <w:rsid w:val="00DB5EE3"/>
    <w:rsid w:val="00DB621A"/>
    <w:rsid w:val="00DB66D2"/>
    <w:rsid w:val="00DB6C27"/>
    <w:rsid w:val="00DB6E53"/>
    <w:rsid w:val="00DB7090"/>
    <w:rsid w:val="00DB752F"/>
    <w:rsid w:val="00DC04FA"/>
    <w:rsid w:val="00DC0A81"/>
    <w:rsid w:val="00DC11A9"/>
    <w:rsid w:val="00DC1583"/>
    <w:rsid w:val="00DC1862"/>
    <w:rsid w:val="00DC1940"/>
    <w:rsid w:val="00DC1B7C"/>
    <w:rsid w:val="00DC22C9"/>
    <w:rsid w:val="00DC3144"/>
    <w:rsid w:val="00DC31DF"/>
    <w:rsid w:val="00DC3810"/>
    <w:rsid w:val="00DC4081"/>
    <w:rsid w:val="00DC432A"/>
    <w:rsid w:val="00DC48E5"/>
    <w:rsid w:val="00DC4D55"/>
    <w:rsid w:val="00DC55DC"/>
    <w:rsid w:val="00DC563A"/>
    <w:rsid w:val="00DC56E3"/>
    <w:rsid w:val="00DC5B3C"/>
    <w:rsid w:val="00DC5DDC"/>
    <w:rsid w:val="00DC673E"/>
    <w:rsid w:val="00DC6A65"/>
    <w:rsid w:val="00DC6B00"/>
    <w:rsid w:val="00DC6C1E"/>
    <w:rsid w:val="00DC71CA"/>
    <w:rsid w:val="00DC7496"/>
    <w:rsid w:val="00DC7ACA"/>
    <w:rsid w:val="00DD0036"/>
    <w:rsid w:val="00DD01D7"/>
    <w:rsid w:val="00DD0290"/>
    <w:rsid w:val="00DD0419"/>
    <w:rsid w:val="00DD0564"/>
    <w:rsid w:val="00DD082E"/>
    <w:rsid w:val="00DD1E09"/>
    <w:rsid w:val="00DD3E3C"/>
    <w:rsid w:val="00DD3EEA"/>
    <w:rsid w:val="00DD3F00"/>
    <w:rsid w:val="00DD403E"/>
    <w:rsid w:val="00DD4A70"/>
    <w:rsid w:val="00DD4DC5"/>
    <w:rsid w:val="00DD538F"/>
    <w:rsid w:val="00DD53F3"/>
    <w:rsid w:val="00DD58B7"/>
    <w:rsid w:val="00DD5969"/>
    <w:rsid w:val="00DD616B"/>
    <w:rsid w:val="00DD6496"/>
    <w:rsid w:val="00DD6F4D"/>
    <w:rsid w:val="00DD7049"/>
    <w:rsid w:val="00DD7119"/>
    <w:rsid w:val="00DD7348"/>
    <w:rsid w:val="00DD7745"/>
    <w:rsid w:val="00DD7754"/>
    <w:rsid w:val="00DD7758"/>
    <w:rsid w:val="00DD786B"/>
    <w:rsid w:val="00DE02C5"/>
    <w:rsid w:val="00DE07FB"/>
    <w:rsid w:val="00DE096C"/>
    <w:rsid w:val="00DE0DFC"/>
    <w:rsid w:val="00DE1044"/>
    <w:rsid w:val="00DE11C4"/>
    <w:rsid w:val="00DE168B"/>
    <w:rsid w:val="00DE1EFE"/>
    <w:rsid w:val="00DE2E84"/>
    <w:rsid w:val="00DE2F9C"/>
    <w:rsid w:val="00DE3002"/>
    <w:rsid w:val="00DE357B"/>
    <w:rsid w:val="00DE3E02"/>
    <w:rsid w:val="00DE420F"/>
    <w:rsid w:val="00DE4ECA"/>
    <w:rsid w:val="00DE517F"/>
    <w:rsid w:val="00DE6712"/>
    <w:rsid w:val="00DE6A2F"/>
    <w:rsid w:val="00DE6AB2"/>
    <w:rsid w:val="00DE6F3B"/>
    <w:rsid w:val="00DE7CD8"/>
    <w:rsid w:val="00DF010A"/>
    <w:rsid w:val="00DF08DE"/>
    <w:rsid w:val="00DF172E"/>
    <w:rsid w:val="00DF175E"/>
    <w:rsid w:val="00DF1A56"/>
    <w:rsid w:val="00DF1B8D"/>
    <w:rsid w:val="00DF1D02"/>
    <w:rsid w:val="00DF1DC9"/>
    <w:rsid w:val="00DF214F"/>
    <w:rsid w:val="00DF2833"/>
    <w:rsid w:val="00DF29E2"/>
    <w:rsid w:val="00DF2CA1"/>
    <w:rsid w:val="00DF2ED5"/>
    <w:rsid w:val="00DF3172"/>
    <w:rsid w:val="00DF3A22"/>
    <w:rsid w:val="00DF3A47"/>
    <w:rsid w:val="00DF3B4F"/>
    <w:rsid w:val="00DF3B75"/>
    <w:rsid w:val="00DF3CF7"/>
    <w:rsid w:val="00DF5040"/>
    <w:rsid w:val="00DF53CC"/>
    <w:rsid w:val="00DF5DE1"/>
    <w:rsid w:val="00DF5E85"/>
    <w:rsid w:val="00DF605B"/>
    <w:rsid w:val="00DF61C1"/>
    <w:rsid w:val="00DF6725"/>
    <w:rsid w:val="00DF720B"/>
    <w:rsid w:val="00DF7EAE"/>
    <w:rsid w:val="00E002CD"/>
    <w:rsid w:val="00E01461"/>
    <w:rsid w:val="00E0151D"/>
    <w:rsid w:val="00E01684"/>
    <w:rsid w:val="00E01950"/>
    <w:rsid w:val="00E01A7D"/>
    <w:rsid w:val="00E02475"/>
    <w:rsid w:val="00E025BD"/>
    <w:rsid w:val="00E039AA"/>
    <w:rsid w:val="00E03F11"/>
    <w:rsid w:val="00E04243"/>
    <w:rsid w:val="00E04267"/>
    <w:rsid w:val="00E04494"/>
    <w:rsid w:val="00E04662"/>
    <w:rsid w:val="00E04E53"/>
    <w:rsid w:val="00E052FC"/>
    <w:rsid w:val="00E0531E"/>
    <w:rsid w:val="00E05C2C"/>
    <w:rsid w:val="00E05F05"/>
    <w:rsid w:val="00E0614B"/>
    <w:rsid w:val="00E06456"/>
    <w:rsid w:val="00E067DC"/>
    <w:rsid w:val="00E06E37"/>
    <w:rsid w:val="00E07157"/>
    <w:rsid w:val="00E07180"/>
    <w:rsid w:val="00E0729D"/>
    <w:rsid w:val="00E07336"/>
    <w:rsid w:val="00E075CB"/>
    <w:rsid w:val="00E07CCF"/>
    <w:rsid w:val="00E07EF2"/>
    <w:rsid w:val="00E07F20"/>
    <w:rsid w:val="00E1050A"/>
    <w:rsid w:val="00E1082F"/>
    <w:rsid w:val="00E119A3"/>
    <w:rsid w:val="00E11D0C"/>
    <w:rsid w:val="00E11E07"/>
    <w:rsid w:val="00E11F34"/>
    <w:rsid w:val="00E12440"/>
    <w:rsid w:val="00E124B6"/>
    <w:rsid w:val="00E124C3"/>
    <w:rsid w:val="00E125AC"/>
    <w:rsid w:val="00E1277E"/>
    <w:rsid w:val="00E12A29"/>
    <w:rsid w:val="00E12BC0"/>
    <w:rsid w:val="00E13B1F"/>
    <w:rsid w:val="00E13F9C"/>
    <w:rsid w:val="00E141E5"/>
    <w:rsid w:val="00E14211"/>
    <w:rsid w:val="00E1455B"/>
    <w:rsid w:val="00E14870"/>
    <w:rsid w:val="00E14884"/>
    <w:rsid w:val="00E153D8"/>
    <w:rsid w:val="00E159AE"/>
    <w:rsid w:val="00E15D33"/>
    <w:rsid w:val="00E15FA1"/>
    <w:rsid w:val="00E15FB2"/>
    <w:rsid w:val="00E16179"/>
    <w:rsid w:val="00E16977"/>
    <w:rsid w:val="00E16ADF"/>
    <w:rsid w:val="00E16D14"/>
    <w:rsid w:val="00E16DED"/>
    <w:rsid w:val="00E176D0"/>
    <w:rsid w:val="00E17B51"/>
    <w:rsid w:val="00E17D22"/>
    <w:rsid w:val="00E20282"/>
    <w:rsid w:val="00E20647"/>
    <w:rsid w:val="00E20A91"/>
    <w:rsid w:val="00E21E73"/>
    <w:rsid w:val="00E2296D"/>
    <w:rsid w:val="00E23266"/>
    <w:rsid w:val="00E2393D"/>
    <w:rsid w:val="00E24DA9"/>
    <w:rsid w:val="00E2523E"/>
    <w:rsid w:val="00E2579F"/>
    <w:rsid w:val="00E25882"/>
    <w:rsid w:val="00E258DF"/>
    <w:rsid w:val="00E2598D"/>
    <w:rsid w:val="00E262D9"/>
    <w:rsid w:val="00E2677F"/>
    <w:rsid w:val="00E267EB"/>
    <w:rsid w:val="00E269F4"/>
    <w:rsid w:val="00E26B80"/>
    <w:rsid w:val="00E2772E"/>
    <w:rsid w:val="00E27B67"/>
    <w:rsid w:val="00E27CD9"/>
    <w:rsid w:val="00E27F6C"/>
    <w:rsid w:val="00E27FE2"/>
    <w:rsid w:val="00E30055"/>
    <w:rsid w:val="00E30F07"/>
    <w:rsid w:val="00E30FCF"/>
    <w:rsid w:val="00E3134C"/>
    <w:rsid w:val="00E31368"/>
    <w:rsid w:val="00E32780"/>
    <w:rsid w:val="00E327DC"/>
    <w:rsid w:val="00E32B83"/>
    <w:rsid w:val="00E32FCE"/>
    <w:rsid w:val="00E331D4"/>
    <w:rsid w:val="00E33574"/>
    <w:rsid w:val="00E337E2"/>
    <w:rsid w:val="00E33C58"/>
    <w:rsid w:val="00E33F2E"/>
    <w:rsid w:val="00E33FC6"/>
    <w:rsid w:val="00E3433B"/>
    <w:rsid w:val="00E34A1D"/>
    <w:rsid w:val="00E34B1E"/>
    <w:rsid w:val="00E34F51"/>
    <w:rsid w:val="00E35576"/>
    <w:rsid w:val="00E357C3"/>
    <w:rsid w:val="00E35AF1"/>
    <w:rsid w:val="00E35E23"/>
    <w:rsid w:val="00E35E97"/>
    <w:rsid w:val="00E36063"/>
    <w:rsid w:val="00E3645C"/>
    <w:rsid w:val="00E365C1"/>
    <w:rsid w:val="00E36973"/>
    <w:rsid w:val="00E36A3F"/>
    <w:rsid w:val="00E36E8C"/>
    <w:rsid w:val="00E36F57"/>
    <w:rsid w:val="00E3700E"/>
    <w:rsid w:val="00E37C5D"/>
    <w:rsid w:val="00E40722"/>
    <w:rsid w:val="00E41226"/>
    <w:rsid w:val="00E41383"/>
    <w:rsid w:val="00E4197E"/>
    <w:rsid w:val="00E4251D"/>
    <w:rsid w:val="00E42668"/>
    <w:rsid w:val="00E427C4"/>
    <w:rsid w:val="00E42B82"/>
    <w:rsid w:val="00E42DB8"/>
    <w:rsid w:val="00E43103"/>
    <w:rsid w:val="00E4341C"/>
    <w:rsid w:val="00E435B7"/>
    <w:rsid w:val="00E43905"/>
    <w:rsid w:val="00E43C66"/>
    <w:rsid w:val="00E43D53"/>
    <w:rsid w:val="00E43F7E"/>
    <w:rsid w:val="00E44203"/>
    <w:rsid w:val="00E44343"/>
    <w:rsid w:val="00E4491C"/>
    <w:rsid w:val="00E44B70"/>
    <w:rsid w:val="00E44BF9"/>
    <w:rsid w:val="00E44FF0"/>
    <w:rsid w:val="00E45989"/>
    <w:rsid w:val="00E46F37"/>
    <w:rsid w:val="00E4703D"/>
    <w:rsid w:val="00E4789F"/>
    <w:rsid w:val="00E47D91"/>
    <w:rsid w:val="00E5010D"/>
    <w:rsid w:val="00E505A7"/>
    <w:rsid w:val="00E50ADB"/>
    <w:rsid w:val="00E5186F"/>
    <w:rsid w:val="00E51970"/>
    <w:rsid w:val="00E51982"/>
    <w:rsid w:val="00E520DD"/>
    <w:rsid w:val="00E52673"/>
    <w:rsid w:val="00E52CB5"/>
    <w:rsid w:val="00E53724"/>
    <w:rsid w:val="00E5490F"/>
    <w:rsid w:val="00E54DBC"/>
    <w:rsid w:val="00E55686"/>
    <w:rsid w:val="00E55B7E"/>
    <w:rsid w:val="00E55C7D"/>
    <w:rsid w:val="00E55D34"/>
    <w:rsid w:val="00E55F72"/>
    <w:rsid w:val="00E56022"/>
    <w:rsid w:val="00E561F3"/>
    <w:rsid w:val="00E5695E"/>
    <w:rsid w:val="00E56F5C"/>
    <w:rsid w:val="00E57D17"/>
    <w:rsid w:val="00E60F8B"/>
    <w:rsid w:val="00E61407"/>
    <w:rsid w:val="00E62374"/>
    <w:rsid w:val="00E623A9"/>
    <w:rsid w:val="00E62482"/>
    <w:rsid w:val="00E62693"/>
    <w:rsid w:val="00E62B48"/>
    <w:rsid w:val="00E62B72"/>
    <w:rsid w:val="00E63A5D"/>
    <w:rsid w:val="00E64714"/>
    <w:rsid w:val="00E648D4"/>
    <w:rsid w:val="00E64D1D"/>
    <w:rsid w:val="00E65292"/>
    <w:rsid w:val="00E65307"/>
    <w:rsid w:val="00E653E3"/>
    <w:rsid w:val="00E6564E"/>
    <w:rsid w:val="00E6566A"/>
    <w:rsid w:val="00E656D0"/>
    <w:rsid w:val="00E656EC"/>
    <w:rsid w:val="00E65D51"/>
    <w:rsid w:val="00E65E84"/>
    <w:rsid w:val="00E66CAD"/>
    <w:rsid w:val="00E66D7B"/>
    <w:rsid w:val="00E67585"/>
    <w:rsid w:val="00E67F2F"/>
    <w:rsid w:val="00E700E6"/>
    <w:rsid w:val="00E70A5F"/>
    <w:rsid w:val="00E70C36"/>
    <w:rsid w:val="00E70DBA"/>
    <w:rsid w:val="00E70E86"/>
    <w:rsid w:val="00E712B0"/>
    <w:rsid w:val="00E7151A"/>
    <w:rsid w:val="00E7178D"/>
    <w:rsid w:val="00E71911"/>
    <w:rsid w:val="00E722E4"/>
    <w:rsid w:val="00E7270A"/>
    <w:rsid w:val="00E72971"/>
    <w:rsid w:val="00E72A30"/>
    <w:rsid w:val="00E7325C"/>
    <w:rsid w:val="00E738DD"/>
    <w:rsid w:val="00E742DF"/>
    <w:rsid w:val="00E75B7B"/>
    <w:rsid w:val="00E76C4D"/>
    <w:rsid w:val="00E76C5E"/>
    <w:rsid w:val="00E76DEA"/>
    <w:rsid w:val="00E77234"/>
    <w:rsid w:val="00E772E5"/>
    <w:rsid w:val="00E77F09"/>
    <w:rsid w:val="00E800BD"/>
    <w:rsid w:val="00E8017C"/>
    <w:rsid w:val="00E80351"/>
    <w:rsid w:val="00E807EA"/>
    <w:rsid w:val="00E808D6"/>
    <w:rsid w:val="00E80C09"/>
    <w:rsid w:val="00E81359"/>
    <w:rsid w:val="00E81436"/>
    <w:rsid w:val="00E81643"/>
    <w:rsid w:val="00E821F0"/>
    <w:rsid w:val="00E82376"/>
    <w:rsid w:val="00E825E7"/>
    <w:rsid w:val="00E82776"/>
    <w:rsid w:val="00E8323A"/>
    <w:rsid w:val="00E83F0E"/>
    <w:rsid w:val="00E83F8C"/>
    <w:rsid w:val="00E84017"/>
    <w:rsid w:val="00E84934"/>
    <w:rsid w:val="00E84ED0"/>
    <w:rsid w:val="00E85E39"/>
    <w:rsid w:val="00E85E3A"/>
    <w:rsid w:val="00E85F64"/>
    <w:rsid w:val="00E8605F"/>
    <w:rsid w:val="00E862CD"/>
    <w:rsid w:val="00E8642A"/>
    <w:rsid w:val="00E86434"/>
    <w:rsid w:val="00E87563"/>
    <w:rsid w:val="00E879D8"/>
    <w:rsid w:val="00E87AE1"/>
    <w:rsid w:val="00E87E36"/>
    <w:rsid w:val="00E905D0"/>
    <w:rsid w:val="00E90711"/>
    <w:rsid w:val="00E9099B"/>
    <w:rsid w:val="00E90A29"/>
    <w:rsid w:val="00E90BA9"/>
    <w:rsid w:val="00E9109A"/>
    <w:rsid w:val="00E91359"/>
    <w:rsid w:val="00E91BCB"/>
    <w:rsid w:val="00E91D4E"/>
    <w:rsid w:val="00E920C0"/>
    <w:rsid w:val="00E92414"/>
    <w:rsid w:val="00E928E8"/>
    <w:rsid w:val="00E92B39"/>
    <w:rsid w:val="00E92DAB"/>
    <w:rsid w:val="00E92F26"/>
    <w:rsid w:val="00E92F81"/>
    <w:rsid w:val="00E93A80"/>
    <w:rsid w:val="00E94018"/>
    <w:rsid w:val="00E950B3"/>
    <w:rsid w:val="00E954AE"/>
    <w:rsid w:val="00E954EC"/>
    <w:rsid w:val="00E95783"/>
    <w:rsid w:val="00E96283"/>
    <w:rsid w:val="00E964AE"/>
    <w:rsid w:val="00E96895"/>
    <w:rsid w:val="00E968B9"/>
    <w:rsid w:val="00E973ED"/>
    <w:rsid w:val="00E97A63"/>
    <w:rsid w:val="00E97E1B"/>
    <w:rsid w:val="00E97E63"/>
    <w:rsid w:val="00EA0519"/>
    <w:rsid w:val="00EA188A"/>
    <w:rsid w:val="00EA19C0"/>
    <w:rsid w:val="00EA1EA3"/>
    <w:rsid w:val="00EA20C4"/>
    <w:rsid w:val="00EA225F"/>
    <w:rsid w:val="00EA2446"/>
    <w:rsid w:val="00EA251D"/>
    <w:rsid w:val="00EA2D13"/>
    <w:rsid w:val="00EA2FE7"/>
    <w:rsid w:val="00EA2FFE"/>
    <w:rsid w:val="00EA3492"/>
    <w:rsid w:val="00EA36AE"/>
    <w:rsid w:val="00EA3840"/>
    <w:rsid w:val="00EA391E"/>
    <w:rsid w:val="00EA411B"/>
    <w:rsid w:val="00EA437E"/>
    <w:rsid w:val="00EA4783"/>
    <w:rsid w:val="00EA4E4B"/>
    <w:rsid w:val="00EA511C"/>
    <w:rsid w:val="00EA55CC"/>
    <w:rsid w:val="00EA5A14"/>
    <w:rsid w:val="00EA5B8D"/>
    <w:rsid w:val="00EA75BA"/>
    <w:rsid w:val="00EA78D7"/>
    <w:rsid w:val="00EB0E7A"/>
    <w:rsid w:val="00EB0EC2"/>
    <w:rsid w:val="00EB1E22"/>
    <w:rsid w:val="00EB29C3"/>
    <w:rsid w:val="00EB2B30"/>
    <w:rsid w:val="00EB2BFE"/>
    <w:rsid w:val="00EB363A"/>
    <w:rsid w:val="00EB38D3"/>
    <w:rsid w:val="00EB4031"/>
    <w:rsid w:val="00EB506E"/>
    <w:rsid w:val="00EB5252"/>
    <w:rsid w:val="00EB54D1"/>
    <w:rsid w:val="00EB61C7"/>
    <w:rsid w:val="00EB6817"/>
    <w:rsid w:val="00EB691F"/>
    <w:rsid w:val="00EB7B92"/>
    <w:rsid w:val="00EB7CD9"/>
    <w:rsid w:val="00EB7F9A"/>
    <w:rsid w:val="00EC03AF"/>
    <w:rsid w:val="00EC18DF"/>
    <w:rsid w:val="00EC1C21"/>
    <w:rsid w:val="00EC1F72"/>
    <w:rsid w:val="00EC2561"/>
    <w:rsid w:val="00EC2631"/>
    <w:rsid w:val="00EC34BA"/>
    <w:rsid w:val="00EC39A3"/>
    <w:rsid w:val="00EC3A66"/>
    <w:rsid w:val="00EC3BBA"/>
    <w:rsid w:val="00EC3BD4"/>
    <w:rsid w:val="00EC3CA1"/>
    <w:rsid w:val="00EC3FC0"/>
    <w:rsid w:val="00EC4AB7"/>
    <w:rsid w:val="00EC5428"/>
    <w:rsid w:val="00EC56DF"/>
    <w:rsid w:val="00EC59F9"/>
    <w:rsid w:val="00EC65C8"/>
    <w:rsid w:val="00EC660B"/>
    <w:rsid w:val="00EC68AD"/>
    <w:rsid w:val="00EC6DD1"/>
    <w:rsid w:val="00EC6E01"/>
    <w:rsid w:val="00EC7006"/>
    <w:rsid w:val="00EC71A1"/>
    <w:rsid w:val="00EC7214"/>
    <w:rsid w:val="00EC79BC"/>
    <w:rsid w:val="00EC7BA7"/>
    <w:rsid w:val="00ED1857"/>
    <w:rsid w:val="00ED1E5C"/>
    <w:rsid w:val="00ED1FE5"/>
    <w:rsid w:val="00ED2665"/>
    <w:rsid w:val="00ED2733"/>
    <w:rsid w:val="00ED28E4"/>
    <w:rsid w:val="00ED2D00"/>
    <w:rsid w:val="00ED36C3"/>
    <w:rsid w:val="00ED373A"/>
    <w:rsid w:val="00ED4193"/>
    <w:rsid w:val="00ED4590"/>
    <w:rsid w:val="00ED4EE8"/>
    <w:rsid w:val="00ED51BA"/>
    <w:rsid w:val="00ED521E"/>
    <w:rsid w:val="00ED544A"/>
    <w:rsid w:val="00ED6CEE"/>
    <w:rsid w:val="00ED7993"/>
    <w:rsid w:val="00EE0053"/>
    <w:rsid w:val="00EE042B"/>
    <w:rsid w:val="00EE089F"/>
    <w:rsid w:val="00EE0B75"/>
    <w:rsid w:val="00EE0DE0"/>
    <w:rsid w:val="00EE18D4"/>
    <w:rsid w:val="00EE19E1"/>
    <w:rsid w:val="00EE1C06"/>
    <w:rsid w:val="00EE1C3A"/>
    <w:rsid w:val="00EE23C0"/>
    <w:rsid w:val="00EE320A"/>
    <w:rsid w:val="00EE3716"/>
    <w:rsid w:val="00EE3BE0"/>
    <w:rsid w:val="00EE47C8"/>
    <w:rsid w:val="00EE4BF8"/>
    <w:rsid w:val="00EE572F"/>
    <w:rsid w:val="00EE5A39"/>
    <w:rsid w:val="00EE5CF8"/>
    <w:rsid w:val="00EE5E6A"/>
    <w:rsid w:val="00EE7086"/>
    <w:rsid w:val="00EE7BE7"/>
    <w:rsid w:val="00EE7D57"/>
    <w:rsid w:val="00EF0C46"/>
    <w:rsid w:val="00EF0F92"/>
    <w:rsid w:val="00EF11D0"/>
    <w:rsid w:val="00EF14E6"/>
    <w:rsid w:val="00EF16A0"/>
    <w:rsid w:val="00EF1788"/>
    <w:rsid w:val="00EF1E27"/>
    <w:rsid w:val="00EF2269"/>
    <w:rsid w:val="00EF26BA"/>
    <w:rsid w:val="00EF28B4"/>
    <w:rsid w:val="00EF2C97"/>
    <w:rsid w:val="00EF3060"/>
    <w:rsid w:val="00EF3558"/>
    <w:rsid w:val="00EF362C"/>
    <w:rsid w:val="00EF3E6B"/>
    <w:rsid w:val="00EF4168"/>
    <w:rsid w:val="00EF431A"/>
    <w:rsid w:val="00EF4EBD"/>
    <w:rsid w:val="00EF5749"/>
    <w:rsid w:val="00EF5DD2"/>
    <w:rsid w:val="00EF7178"/>
    <w:rsid w:val="00F00634"/>
    <w:rsid w:val="00F00656"/>
    <w:rsid w:val="00F00BB9"/>
    <w:rsid w:val="00F00ECA"/>
    <w:rsid w:val="00F01401"/>
    <w:rsid w:val="00F017E2"/>
    <w:rsid w:val="00F029E6"/>
    <w:rsid w:val="00F02A29"/>
    <w:rsid w:val="00F038B4"/>
    <w:rsid w:val="00F03A0B"/>
    <w:rsid w:val="00F03B11"/>
    <w:rsid w:val="00F03E81"/>
    <w:rsid w:val="00F0419E"/>
    <w:rsid w:val="00F049D5"/>
    <w:rsid w:val="00F04ABB"/>
    <w:rsid w:val="00F04FE5"/>
    <w:rsid w:val="00F05205"/>
    <w:rsid w:val="00F053FF"/>
    <w:rsid w:val="00F05420"/>
    <w:rsid w:val="00F05EEB"/>
    <w:rsid w:val="00F0682C"/>
    <w:rsid w:val="00F06E91"/>
    <w:rsid w:val="00F073D8"/>
    <w:rsid w:val="00F07E3E"/>
    <w:rsid w:val="00F07EAC"/>
    <w:rsid w:val="00F10016"/>
    <w:rsid w:val="00F104EE"/>
    <w:rsid w:val="00F109D0"/>
    <w:rsid w:val="00F112DB"/>
    <w:rsid w:val="00F119DC"/>
    <w:rsid w:val="00F11BFE"/>
    <w:rsid w:val="00F11CBF"/>
    <w:rsid w:val="00F11D78"/>
    <w:rsid w:val="00F12255"/>
    <w:rsid w:val="00F13BB3"/>
    <w:rsid w:val="00F147F4"/>
    <w:rsid w:val="00F1497E"/>
    <w:rsid w:val="00F15034"/>
    <w:rsid w:val="00F152A3"/>
    <w:rsid w:val="00F15619"/>
    <w:rsid w:val="00F157B8"/>
    <w:rsid w:val="00F15989"/>
    <w:rsid w:val="00F15D2D"/>
    <w:rsid w:val="00F15D42"/>
    <w:rsid w:val="00F16069"/>
    <w:rsid w:val="00F165E8"/>
    <w:rsid w:val="00F16945"/>
    <w:rsid w:val="00F16C5E"/>
    <w:rsid w:val="00F16D41"/>
    <w:rsid w:val="00F202B3"/>
    <w:rsid w:val="00F20B53"/>
    <w:rsid w:val="00F20D3F"/>
    <w:rsid w:val="00F21BED"/>
    <w:rsid w:val="00F21C29"/>
    <w:rsid w:val="00F21C5E"/>
    <w:rsid w:val="00F21E0E"/>
    <w:rsid w:val="00F22130"/>
    <w:rsid w:val="00F22357"/>
    <w:rsid w:val="00F22462"/>
    <w:rsid w:val="00F226FF"/>
    <w:rsid w:val="00F22994"/>
    <w:rsid w:val="00F232F6"/>
    <w:rsid w:val="00F2340F"/>
    <w:rsid w:val="00F23D16"/>
    <w:rsid w:val="00F240ED"/>
    <w:rsid w:val="00F24A05"/>
    <w:rsid w:val="00F24ED4"/>
    <w:rsid w:val="00F25EE8"/>
    <w:rsid w:val="00F260D1"/>
    <w:rsid w:val="00F26413"/>
    <w:rsid w:val="00F26826"/>
    <w:rsid w:val="00F26B57"/>
    <w:rsid w:val="00F26F08"/>
    <w:rsid w:val="00F27BE4"/>
    <w:rsid w:val="00F27FEE"/>
    <w:rsid w:val="00F30085"/>
    <w:rsid w:val="00F3212E"/>
    <w:rsid w:val="00F3272D"/>
    <w:rsid w:val="00F33240"/>
    <w:rsid w:val="00F33486"/>
    <w:rsid w:val="00F339CF"/>
    <w:rsid w:val="00F3401A"/>
    <w:rsid w:val="00F35343"/>
    <w:rsid w:val="00F35966"/>
    <w:rsid w:val="00F35BD3"/>
    <w:rsid w:val="00F3637F"/>
    <w:rsid w:val="00F36662"/>
    <w:rsid w:val="00F367D2"/>
    <w:rsid w:val="00F36B94"/>
    <w:rsid w:val="00F3707E"/>
    <w:rsid w:val="00F37A9B"/>
    <w:rsid w:val="00F37FE1"/>
    <w:rsid w:val="00F402F1"/>
    <w:rsid w:val="00F403B1"/>
    <w:rsid w:val="00F40410"/>
    <w:rsid w:val="00F404C3"/>
    <w:rsid w:val="00F40860"/>
    <w:rsid w:val="00F4139D"/>
    <w:rsid w:val="00F41DE1"/>
    <w:rsid w:val="00F421D7"/>
    <w:rsid w:val="00F42EC5"/>
    <w:rsid w:val="00F43430"/>
    <w:rsid w:val="00F439F2"/>
    <w:rsid w:val="00F44543"/>
    <w:rsid w:val="00F45074"/>
    <w:rsid w:val="00F45282"/>
    <w:rsid w:val="00F4541D"/>
    <w:rsid w:val="00F455D4"/>
    <w:rsid w:val="00F4572C"/>
    <w:rsid w:val="00F45B04"/>
    <w:rsid w:val="00F45CD2"/>
    <w:rsid w:val="00F46583"/>
    <w:rsid w:val="00F4674E"/>
    <w:rsid w:val="00F469BD"/>
    <w:rsid w:val="00F46DAB"/>
    <w:rsid w:val="00F46EC3"/>
    <w:rsid w:val="00F4750F"/>
    <w:rsid w:val="00F506AE"/>
    <w:rsid w:val="00F507BB"/>
    <w:rsid w:val="00F50AFB"/>
    <w:rsid w:val="00F51753"/>
    <w:rsid w:val="00F519E9"/>
    <w:rsid w:val="00F51BF6"/>
    <w:rsid w:val="00F52681"/>
    <w:rsid w:val="00F526D1"/>
    <w:rsid w:val="00F52786"/>
    <w:rsid w:val="00F52C84"/>
    <w:rsid w:val="00F52E36"/>
    <w:rsid w:val="00F53175"/>
    <w:rsid w:val="00F53D5A"/>
    <w:rsid w:val="00F54412"/>
    <w:rsid w:val="00F54D08"/>
    <w:rsid w:val="00F54DCB"/>
    <w:rsid w:val="00F551C0"/>
    <w:rsid w:val="00F554AA"/>
    <w:rsid w:val="00F55941"/>
    <w:rsid w:val="00F56595"/>
    <w:rsid w:val="00F566D7"/>
    <w:rsid w:val="00F56C92"/>
    <w:rsid w:val="00F56D69"/>
    <w:rsid w:val="00F570F5"/>
    <w:rsid w:val="00F571BD"/>
    <w:rsid w:val="00F57AC5"/>
    <w:rsid w:val="00F57ED7"/>
    <w:rsid w:val="00F60041"/>
    <w:rsid w:val="00F60736"/>
    <w:rsid w:val="00F609CE"/>
    <w:rsid w:val="00F60C0B"/>
    <w:rsid w:val="00F60EFE"/>
    <w:rsid w:val="00F61C66"/>
    <w:rsid w:val="00F62555"/>
    <w:rsid w:val="00F62559"/>
    <w:rsid w:val="00F631E6"/>
    <w:rsid w:val="00F6346B"/>
    <w:rsid w:val="00F636B1"/>
    <w:rsid w:val="00F63726"/>
    <w:rsid w:val="00F63AB0"/>
    <w:rsid w:val="00F6484A"/>
    <w:rsid w:val="00F64CC4"/>
    <w:rsid w:val="00F650F6"/>
    <w:rsid w:val="00F6527A"/>
    <w:rsid w:val="00F65B48"/>
    <w:rsid w:val="00F66832"/>
    <w:rsid w:val="00F67C8A"/>
    <w:rsid w:val="00F700EA"/>
    <w:rsid w:val="00F71023"/>
    <w:rsid w:val="00F716C0"/>
    <w:rsid w:val="00F71F4D"/>
    <w:rsid w:val="00F71F66"/>
    <w:rsid w:val="00F732D9"/>
    <w:rsid w:val="00F73B73"/>
    <w:rsid w:val="00F7429D"/>
    <w:rsid w:val="00F74386"/>
    <w:rsid w:val="00F7440B"/>
    <w:rsid w:val="00F75201"/>
    <w:rsid w:val="00F75456"/>
    <w:rsid w:val="00F75F08"/>
    <w:rsid w:val="00F7606A"/>
    <w:rsid w:val="00F7634A"/>
    <w:rsid w:val="00F7638A"/>
    <w:rsid w:val="00F76590"/>
    <w:rsid w:val="00F76A29"/>
    <w:rsid w:val="00F76B33"/>
    <w:rsid w:val="00F7777E"/>
    <w:rsid w:val="00F77A0E"/>
    <w:rsid w:val="00F77ADE"/>
    <w:rsid w:val="00F77D7E"/>
    <w:rsid w:val="00F77D95"/>
    <w:rsid w:val="00F808AF"/>
    <w:rsid w:val="00F80FD7"/>
    <w:rsid w:val="00F81457"/>
    <w:rsid w:val="00F817A6"/>
    <w:rsid w:val="00F81925"/>
    <w:rsid w:val="00F81C27"/>
    <w:rsid w:val="00F81D72"/>
    <w:rsid w:val="00F81F67"/>
    <w:rsid w:val="00F82B8F"/>
    <w:rsid w:val="00F82BE1"/>
    <w:rsid w:val="00F83056"/>
    <w:rsid w:val="00F83471"/>
    <w:rsid w:val="00F836D8"/>
    <w:rsid w:val="00F83DE5"/>
    <w:rsid w:val="00F8634F"/>
    <w:rsid w:val="00F86867"/>
    <w:rsid w:val="00F8738F"/>
    <w:rsid w:val="00F87562"/>
    <w:rsid w:val="00F87585"/>
    <w:rsid w:val="00F87BF9"/>
    <w:rsid w:val="00F904D3"/>
    <w:rsid w:val="00F9060F"/>
    <w:rsid w:val="00F9065E"/>
    <w:rsid w:val="00F91679"/>
    <w:rsid w:val="00F91D5A"/>
    <w:rsid w:val="00F9260D"/>
    <w:rsid w:val="00F92CEC"/>
    <w:rsid w:val="00F931E5"/>
    <w:rsid w:val="00F942CB"/>
    <w:rsid w:val="00F948E3"/>
    <w:rsid w:val="00F951A8"/>
    <w:rsid w:val="00F951D2"/>
    <w:rsid w:val="00F95369"/>
    <w:rsid w:val="00F95A2C"/>
    <w:rsid w:val="00F95E11"/>
    <w:rsid w:val="00F96245"/>
    <w:rsid w:val="00F962D8"/>
    <w:rsid w:val="00F963EC"/>
    <w:rsid w:val="00F96ECA"/>
    <w:rsid w:val="00F96FFB"/>
    <w:rsid w:val="00F9701D"/>
    <w:rsid w:val="00F97239"/>
    <w:rsid w:val="00F97FF0"/>
    <w:rsid w:val="00FA01E9"/>
    <w:rsid w:val="00FA0864"/>
    <w:rsid w:val="00FA0B16"/>
    <w:rsid w:val="00FA0E8E"/>
    <w:rsid w:val="00FA0EE1"/>
    <w:rsid w:val="00FA146E"/>
    <w:rsid w:val="00FA17F9"/>
    <w:rsid w:val="00FA1B41"/>
    <w:rsid w:val="00FA1D78"/>
    <w:rsid w:val="00FA1FC9"/>
    <w:rsid w:val="00FA25A0"/>
    <w:rsid w:val="00FA2F8F"/>
    <w:rsid w:val="00FA30A6"/>
    <w:rsid w:val="00FA3133"/>
    <w:rsid w:val="00FA31E4"/>
    <w:rsid w:val="00FA3CC7"/>
    <w:rsid w:val="00FA43CF"/>
    <w:rsid w:val="00FA4D6C"/>
    <w:rsid w:val="00FA587C"/>
    <w:rsid w:val="00FA5FCA"/>
    <w:rsid w:val="00FA61B6"/>
    <w:rsid w:val="00FA7A29"/>
    <w:rsid w:val="00FA7B66"/>
    <w:rsid w:val="00FB00F5"/>
    <w:rsid w:val="00FB01FE"/>
    <w:rsid w:val="00FB0405"/>
    <w:rsid w:val="00FB0AAD"/>
    <w:rsid w:val="00FB0B26"/>
    <w:rsid w:val="00FB1108"/>
    <w:rsid w:val="00FB1276"/>
    <w:rsid w:val="00FB131E"/>
    <w:rsid w:val="00FB13C3"/>
    <w:rsid w:val="00FB2270"/>
    <w:rsid w:val="00FB2440"/>
    <w:rsid w:val="00FB2600"/>
    <w:rsid w:val="00FB2A53"/>
    <w:rsid w:val="00FB2AAD"/>
    <w:rsid w:val="00FB2C37"/>
    <w:rsid w:val="00FB3362"/>
    <w:rsid w:val="00FB3380"/>
    <w:rsid w:val="00FB349F"/>
    <w:rsid w:val="00FB3DF5"/>
    <w:rsid w:val="00FB44DB"/>
    <w:rsid w:val="00FB4FA9"/>
    <w:rsid w:val="00FB5C96"/>
    <w:rsid w:val="00FB61E6"/>
    <w:rsid w:val="00FB6CE0"/>
    <w:rsid w:val="00FB6DE3"/>
    <w:rsid w:val="00FB6E3A"/>
    <w:rsid w:val="00FB7471"/>
    <w:rsid w:val="00FB752D"/>
    <w:rsid w:val="00FB7684"/>
    <w:rsid w:val="00FB7893"/>
    <w:rsid w:val="00FB79A0"/>
    <w:rsid w:val="00FB7BD7"/>
    <w:rsid w:val="00FB7FAC"/>
    <w:rsid w:val="00FC0CBE"/>
    <w:rsid w:val="00FC25CF"/>
    <w:rsid w:val="00FC2FF7"/>
    <w:rsid w:val="00FC312A"/>
    <w:rsid w:val="00FC32CE"/>
    <w:rsid w:val="00FC35B3"/>
    <w:rsid w:val="00FC3CF6"/>
    <w:rsid w:val="00FC3F27"/>
    <w:rsid w:val="00FC477F"/>
    <w:rsid w:val="00FC4983"/>
    <w:rsid w:val="00FC5993"/>
    <w:rsid w:val="00FC5F38"/>
    <w:rsid w:val="00FC65FB"/>
    <w:rsid w:val="00FC68E7"/>
    <w:rsid w:val="00FC73F0"/>
    <w:rsid w:val="00FC757E"/>
    <w:rsid w:val="00FD02CD"/>
    <w:rsid w:val="00FD03D2"/>
    <w:rsid w:val="00FD045F"/>
    <w:rsid w:val="00FD0AB0"/>
    <w:rsid w:val="00FD13E8"/>
    <w:rsid w:val="00FD16BC"/>
    <w:rsid w:val="00FD2041"/>
    <w:rsid w:val="00FD2502"/>
    <w:rsid w:val="00FD2603"/>
    <w:rsid w:val="00FD36A2"/>
    <w:rsid w:val="00FD408C"/>
    <w:rsid w:val="00FD53D2"/>
    <w:rsid w:val="00FD5443"/>
    <w:rsid w:val="00FD5783"/>
    <w:rsid w:val="00FD5DEA"/>
    <w:rsid w:val="00FD5E39"/>
    <w:rsid w:val="00FD6D04"/>
    <w:rsid w:val="00FD6F8C"/>
    <w:rsid w:val="00FD71A6"/>
    <w:rsid w:val="00FD73A4"/>
    <w:rsid w:val="00FD73E5"/>
    <w:rsid w:val="00FD793D"/>
    <w:rsid w:val="00FD7985"/>
    <w:rsid w:val="00FD7B3C"/>
    <w:rsid w:val="00FD7D95"/>
    <w:rsid w:val="00FD7DFB"/>
    <w:rsid w:val="00FE09B0"/>
    <w:rsid w:val="00FE1294"/>
    <w:rsid w:val="00FE14C9"/>
    <w:rsid w:val="00FE15FF"/>
    <w:rsid w:val="00FE1928"/>
    <w:rsid w:val="00FE1BA2"/>
    <w:rsid w:val="00FE1EA6"/>
    <w:rsid w:val="00FE21DB"/>
    <w:rsid w:val="00FE2AC1"/>
    <w:rsid w:val="00FE332C"/>
    <w:rsid w:val="00FE3798"/>
    <w:rsid w:val="00FE3A7B"/>
    <w:rsid w:val="00FE3AC8"/>
    <w:rsid w:val="00FE44B7"/>
    <w:rsid w:val="00FE5623"/>
    <w:rsid w:val="00FE56F2"/>
    <w:rsid w:val="00FE5DF5"/>
    <w:rsid w:val="00FE62FF"/>
    <w:rsid w:val="00FE6AC8"/>
    <w:rsid w:val="00FE73E7"/>
    <w:rsid w:val="00FF02A2"/>
    <w:rsid w:val="00FF072E"/>
    <w:rsid w:val="00FF12B6"/>
    <w:rsid w:val="00FF14DD"/>
    <w:rsid w:val="00FF2117"/>
    <w:rsid w:val="00FF24A5"/>
    <w:rsid w:val="00FF26E8"/>
    <w:rsid w:val="00FF320B"/>
    <w:rsid w:val="00FF3AF0"/>
    <w:rsid w:val="00FF3E53"/>
    <w:rsid w:val="00FF3F66"/>
    <w:rsid w:val="00FF47B3"/>
    <w:rsid w:val="00FF4A93"/>
    <w:rsid w:val="00FF4F78"/>
    <w:rsid w:val="00FF56C5"/>
    <w:rsid w:val="00FF5755"/>
    <w:rsid w:val="00FF59B2"/>
    <w:rsid w:val="00FF617E"/>
    <w:rsid w:val="00FF63F9"/>
    <w:rsid w:val="00FF6ABE"/>
    <w:rsid w:val="00FF6DF7"/>
    <w:rsid w:val="00FF7C5C"/>
    <w:rsid w:val="47674BC6"/>
    <w:rsid w:val="7C347BC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81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page number" w:semiHidden="0" w:uiPriority="0" w:unhideWhenUsed="0" w:qFormat="1"/>
    <w:lsdException w:name="endnote text"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qFormat="1"/>
    <w:lsdException w:name="Normal (Web)" w:semiHidden="0" w:unhideWhenUsed="0"/>
    <w:lsdException w:name="Normal Table"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rFonts w:eastAsia="SimSun"/>
      <w:sz w:val="24"/>
      <w:szCs w:val="24"/>
      <w:lang w:val="pl-PL" w:eastAsia="zh-CN"/>
    </w:rPr>
  </w:style>
  <w:style w:type="paragraph" w:styleId="Antrat1">
    <w:name w:val="heading 1"/>
    <w:basedOn w:val="prastasis"/>
    <w:next w:val="prastasis"/>
    <w:link w:val="Antrat1Diagrama"/>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pPr>
      <w:keepNext/>
      <w:jc w:val="both"/>
      <w:outlineLvl w:val="1"/>
    </w:pPr>
    <w:rPr>
      <w:rFonts w:eastAsia="Times New Roman"/>
      <w:b/>
      <w:lang w:val="lt-LT" w:eastAsia="en-US"/>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FF388C" w:themeColor="accent1"/>
    </w:rPr>
  </w:style>
  <w:style w:type="paragraph" w:styleId="Antrat4">
    <w:name w:val="heading 4"/>
    <w:basedOn w:val="prastasis"/>
    <w:next w:val="prastasis"/>
    <w:link w:val="Antrat4Diagrama"/>
    <w:qFormat/>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pPr>
      <w:spacing w:before="240" w:after="60"/>
      <w:outlineLvl w:val="6"/>
    </w:pPr>
    <w:rPr>
      <w:rFonts w:ascii="Calibri" w:eastAsia="Times New Roman" w:hAnsi="Calibri"/>
    </w:rPr>
  </w:style>
  <w:style w:type="paragraph" w:styleId="Antrat8">
    <w:name w:val="heading 8"/>
    <w:basedOn w:val="prastasis"/>
    <w:next w:val="prastasis"/>
    <w:qFormat/>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qFormat/>
    <w:pPr>
      <w:spacing w:after="120"/>
      <w:ind w:left="283"/>
    </w:pPr>
    <w:rPr>
      <w:rFonts w:eastAsia="Times New Roman"/>
      <w:color w:val="000000"/>
      <w:sz w:val="28"/>
      <w:szCs w:val="28"/>
      <w:lang w:val="lt-LT" w:eastAsia="pl-PL"/>
    </w:rPr>
  </w:style>
  <w:style w:type="paragraph" w:styleId="Pagrindiniotekstotrauka2">
    <w:name w:val="Body Text Indent 2"/>
    <w:basedOn w:val="prastasis"/>
    <w:link w:val="Pagrindiniotekstotrauka2Diagrama"/>
    <w:qFormat/>
    <w:pPr>
      <w:spacing w:after="120" w:line="480" w:lineRule="auto"/>
      <w:ind w:left="283"/>
    </w:pPr>
    <w:rPr>
      <w:rFonts w:eastAsia="Times New Roman"/>
      <w:color w:val="000000"/>
      <w:sz w:val="28"/>
      <w:szCs w:val="28"/>
      <w:lang w:val="lt-LT" w:eastAsia="pl-PL"/>
    </w:rPr>
  </w:style>
  <w:style w:type="paragraph" w:styleId="Pagrindiniotekstotrauka3">
    <w:name w:val="Body Text Indent 3"/>
    <w:basedOn w:val="prastasis"/>
    <w:link w:val="Pagrindiniotekstotrauka3Diagrama"/>
    <w:pPr>
      <w:spacing w:after="120"/>
      <w:ind w:left="283"/>
    </w:pPr>
    <w:rPr>
      <w:rFonts w:eastAsia="Times New Roman"/>
      <w:color w:val="000000"/>
      <w:sz w:val="16"/>
      <w:szCs w:val="16"/>
      <w:lang w:val="lt-LT" w:eastAsia="pl-PL"/>
    </w:rPr>
  </w:style>
  <w:style w:type="paragraph" w:styleId="Dokumentostruktra">
    <w:name w:val="Document Map"/>
    <w:basedOn w:val="prastasis"/>
    <w:link w:val="DokumentostruktraDiagrama"/>
    <w:semiHidden/>
    <w:unhideWhenUsed/>
    <w:qFormat/>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Pr>
      <w:sz w:val="20"/>
      <w:szCs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unhideWhenUsed/>
    <w:pPr>
      <w:tabs>
        <w:tab w:val="center" w:pos="4986"/>
        <w:tab w:val="right" w:pos="9972"/>
      </w:tabs>
    </w:pPr>
  </w:style>
  <w:style w:type="paragraph" w:styleId="prastasistinklapis">
    <w:name w:val="Normal (Web)"/>
    <w:basedOn w:val="prastasis"/>
    <w:uiPriority w:val="99"/>
    <w:pPr>
      <w:spacing w:before="240" w:after="240"/>
    </w:pPr>
    <w:rPr>
      <w:rFonts w:eastAsia="Times New Roman"/>
      <w:lang w:val="en-US" w:eastAsia="en-US"/>
    </w:rPr>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character" w:styleId="Hipersaitas">
    <w:name w:val="Hyperlink"/>
    <w:qFormat/>
    <w:rPr>
      <w:color w:val="0000FF"/>
      <w:u w:val="single"/>
    </w:rPr>
  </w:style>
  <w:style w:type="character" w:styleId="Puslapionumeris">
    <w:name w:val="page number"/>
    <w:basedOn w:val="Numatytasispastraiposriftas"/>
    <w:qFormat/>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character" w:customStyle="1" w:styleId="Antrat1Diagrama">
    <w:name w:val="Antraštė 1 Diagrama"/>
    <w:link w:val="Antrat1"/>
    <w:rPr>
      <w:rFonts w:ascii="Cambria" w:hAnsi="Cambria"/>
      <w:b/>
      <w:bCs/>
      <w:kern w:val="32"/>
      <w:sz w:val="32"/>
      <w:szCs w:val="32"/>
      <w:lang w:val="pl-PL" w:eastAsia="zh-CN" w:bidi="ar-SA"/>
    </w:rPr>
  </w:style>
  <w:style w:type="character" w:customStyle="1" w:styleId="Antrat2Diagrama">
    <w:name w:val="Antraštė 2 Diagrama"/>
    <w:link w:val="Antrat2"/>
    <w:qFormat/>
    <w:rPr>
      <w:b/>
      <w:sz w:val="24"/>
      <w:szCs w:val="24"/>
      <w:lang w:val="lt-LT" w:eastAsia="en-US" w:bidi="ar-SA"/>
    </w:rPr>
  </w:style>
  <w:style w:type="character" w:customStyle="1" w:styleId="Antrat4Diagrama">
    <w:name w:val="Antraštė 4 Diagrama"/>
    <w:link w:val="Antrat4"/>
    <w:semiHidden/>
    <w:qFormat/>
    <w:rPr>
      <w:rFonts w:ascii="Calibri" w:hAnsi="Calibri"/>
      <w:b/>
      <w:bCs/>
      <w:sz w:val="28"/>
      <w:szCs w:val="28"/>
      <w:lang w:val="pl-PL" w:eastAsia="zh-CN" w:bidi="ar-SA"/>
    </w:rPr>
  </w:style>
  <w:style w:type="character" w:customStyle="1" w:styleId="Antrat7Diagrama">
    <w:name w:val="Antraštė 7 Diagrama"/>
    <w:link w:val="Antrat7"/>
    <w:semiHidden/>
    <w:qFormat/>
    <w:rPr>
      <w:rFonts w:ascii="Calibri" w:hAnsi="Calibri"/>
      <w:sz w:val="24"/>
      <w:szCs w:val="24"/>
      <w:lang w:val="pl-PL" w:eastAsia="zh-CN" w:bidi="ar-SA"/>
    </w:rPr>
  </w:style>
  <w:style w:type="character" w:customStyle="1" w:styleId="DokumentostruktraDiagrama">
    <w:name w:val="Dokumento struktūra Diagrama"/>
    <w:link w:val="Dokumentostruktra"/>
    <w:semiHidden/>
    <w:qFormat/>
    <w:rPr>
      <w:rFonts w:ascii="Tahoma" w:eastAsia="SimSun" w:hAnsi="Tahoma" w:cs="Tahoma"/>
      <w:sz w:val="16"/>
      <w:szCs w:val="16"/>
      <w:lang w:val="pl-PL" w:eastAsia="zh-CN" w:bidi="ar-SA"/>
    </w:rPr>
  </w:style>
  <w:style w:type="character" w:customStyle="1" w:styleId="Pagrindiniotekstotrauka2Diagrama">
    <w:name w:val="Pagrindinio teksto įtrauka 2 Diagrama"/>
    <w:link w:val="Pagrindiniotekstotrauka2"/>
    <w:rPr>
      <w:color w:val="000000"/>
      <w:sz w:val="28"/>
      <w:szCs w:val="28"/>
      <w:lang w:val="lt-LT" w:eastAsia="pl-PL" w:bidi="ar-SA"/>
    </w:rPr>
  </w:style>
  <w:style w:type="character" w:customStyle="1" w:styleId="PagrindiniotekstotraukaDiagrama">
    <w:name w:val="Pagrindinio teksto įtrauka Diagrama"/>
    <w:link w:val="Pagrindiniotekstotrauka"/>
    <w:rPr>
      <w:color w:val="000000"/>
      <w:sz w:val="28"/>
      <w:szCs w:val="28"/>
      <w:lang w:val="lt-LT" w:eastAsia="pl-PL" w:bidi="ar-SA"/>
    </w:rPr>
  </w:style>
  <w:style w:type="character" w:customStyle="1" w:styleId="Pagrindiniotekstotrauka3Diagrama">
    <w:name w:val="Pagrindinio teksto įtrauka 3 Diagrama"/>
    <w:link w:val="Pagrindiniotekstotrauka3"/>
    <w:qFormat/>
    <w:rPr>
      <w:color w:val="000000"/>
      <w:sz w:val="16"/>
      <w:szCs w:val="16"/>
      <w:lang w:val="lt-LT" w:eastAsia="pl-PL" w:bidi="ar-SA"/>
    </w:rPr>
  </w:style>
  <w:style w:type="character" w:customStyle="1" w:styleId="AntratsDiagrama">
    <w:name w:val="Antraštės Diagrama"/>
    <w:link w:val="Antrats"/>
    <w:uiPriority w:val="99"/>
    <w:qFormat/>
    <w:rPr>
      <w:rFonts w:eastAsia="SimSun"/>
      <w:sz w:val="24"/>
      <w:szCs w:val="24"/>
      <w:lang w:val="pl-PL" w:eastAsia="zh-CN" w:bidi="ar-SA"/>
    </w:rPr>
  </w:style>
  <w:style w:type="character" w:customStyle="1" w:styleId="PoratDiagrama">
    <w:name w:val="Poraštė Diagrama"/>
    <w:link w:val="Porat"/>
    <w:uiPriority w:val="99"/>
    <w:qFormat/>
    <w:rPr>
      <w:rFonts w:eastAsia="SimSun"/>
      <w:sz w:val="24"/>
      <w:szCs w:val="24"/>
      <w:lang w:val="pl-PL" w:eastAsia="zh-CN" w:bidi="ar-SA"/>
    </w:rPr>
  </w:style>
  <w:style w:type="character" w:customStyle="1" w:styleId="DebesliotekstasDiagrama">
    <w:name w:val="Debesėlio tekstas Diagrama"/>
    <w:link w:val="Debesliotekstas"/>
    <w:uiPriority w:val="99"/>
    <w:semiHidden/>
    <w:rPr>
      <w:rFonts w:ascii="Tahoma" w:eastAsia="SimSun" w:hAnsi="Tahoma" w:cs="Tahoma"/>
      <w:sz w:val="16"/>
      <w:szCs w:val="16"/>
      <w:lang w:val="pl-PL" w:eastAsia="zh-CN" w:bidi="ar-SA"/>
    </w:rPr>
  </w:style>
  <w:style w:type="paragraph" w:customStyle="1" w:styleId="ListParagraph1">
    <w:name w:val="List Paragraph1"/>
    <w:basedOn w:val="prastasis"/>
    <w:uiPriority w:val="34"/>
    <w:qFormat/>
    <w:pPr>
      <w:ind w:left="720"/>
      <w:contextualSpacing/>
    </w:pPr>
    <w:rPr>
      <w:rFonts w:eastAsia="Times New Roman"/>
      <w:lang w:val="en-US" w:eastAsia="en-US"/>
    </w:rPr>
  </w:style>
  <w:style w:type="character" w:customStyle="1" w:styleId="apple-style-span">
    <w:name w:val="apple-style-span"/>
    <w:basedOn w:val="Numatytasispastraiposriftas"/>
    <w:qFormat/>
  </w:style>
  <w:style w:type="character" w:customStyle="1" w:styleId="DokumentoinaostekstasDiagrama">
    <w:name w:val="Dokumento išnašos tekstas Diagrama"/>
    <w:link w:val="Dokumentoinaostekstas"/>
    <w:uiPriority w:val="99"/>
    <w:semiHidden/>
    <w:qFormat/>
    <w:rPr>
      <w:rFonts w:eastAsia="SimSun"/>
      <w:lang w:val="pl-PL" w:eastAsia="zh-CN"/>
    </w:rPr>
  </w:style>
  <w:style w:type="paragraph" w:styleId="Betarp">
    <w:name w:val="No Spacing"/>
    <w:uiPriority w:val="1"/>
    <w:qFormat/>
    <w:pPr>
      <w:spacing w:after="160" w:line="259" w:lineRule="auto"/>
    </w:pPr>
    <w:rPr>
      <w:rFonts w:ascii="Calibri" w:eastAsia="Calibri" w:hAnsi="Calibri"/>
      <w:sz w:val="22"/>
      <w:szCs w:val="22"/>
      <w:lang w:eastAsia="en-US"/>
    </w:rPr>
  </w:style>
  <w:style w:type="paragraph" w:customStyle="1" w:styleId="ListParagraph2">
    <w:name w:val="List Paragraph2"/>
    <w:basedOn w:val="prastasis"/>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customStyle="1" w:styleId="m-6624165156398296455gmail-msolistparagraph">
    <w:name w:val="m_-6624165156398296455gmail-msolistparagraph"/>
    <w:basedOn w:val="prastasis"/>
    <w:pPr>
      <w:spacing w:before="100" w:beforeAutospacing="1" w:after="100" w:afterAutospacing="1"/>
    </w:pPr>
    <w:rPr>
      <w:rFonts w:eastAsia="Calibri"/>
      <w:lang w:val="lt-LT" w:eastAsia="lt-LT"/>
    </w:rPr>
  </w:style>
  <w:style w:type="table" w:customStyle="1" w:styleId="Lentelstinklelis4">
    <w:name w:val="Lentelės tinklelis4"/>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pPr>
      <w:spacing w:before="100" w:beforeAutospacing="1" w:after="100" w:afterAutospacing="1"/>
    </w:pPr>
    <w:rPr>
      <w:rFonts w:eastAsia="Calibri"/>
      <w:lang w:val="lt-LT" w:eastAsia="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FF388C" w:themeColor="accent1"/>
      <w:sz w:val="24"/>
      <w:szCs w:val="24"/>
      <w:lang w:val="pl-P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page number" w:semiHidden="0" w:uiPriority="0" w:unhideWhenUsed="0" w:qFormat="1"/>
    <w:lsdException w:name="endnote text"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qFormat="1"/>
    <w:lsdException w:name="Normal (Web)" w:semiHidden="0" w:unhideWhenUsed="0"/>
    <w:lsdException w:name="Normal Table"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rFonts w:eastAsia="SimSun"/>
      <w:sz w:val="24"/>
      <w:szCs w:val="24"/>
      <w:lang w:val="pl-PL" w:eastAsia="zh-CN"/>
    </w:rPr>
  </w:style>
  <w:style w:type="paragraph" w:styleId="Antrat1">
    <w:name w:val="heading 1"/>
    <w:basedOn w:val="prastasis"/>
    <w:next w:val="prastasis"/>
    <w:link w:val="Antrat1Diagrama"/>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pPr>
      <w:keepNext/>
      <w:jc w:val="both"/>
      <w:outlineLvl w:val="1"/>
    </w:pPr>
    <w:rPr>
      <w:rFonts w:eastAsia="Times New Roman"/>
      <w:b/>
      <w:lang w:val="lt-LT" w:eastAsia="en-US"/>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FF388C" w:themeColor="accent1"/>
    </w:rPr>
  </w:style>
  <w:style w:type="paragraph" w:styleId="Antrat4">
    <w:name w:val="heading 4"/>
    <w:basedOn w:val="prastasis"/>
    <w:next w:val="prastasis"/>
    <w:link w:val="Antrat4Diagrama"/>
    <w:qFormat/>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pPr>
      <w:spacing w:before="240" w:after="60"/>
      <w:outlineLvl w:val="6"/>
    </w:pPr>
    <w:rPr>
      <w:rFonts w:ascii="Calibri" w:eastAsia="Times New Roman" w:hAnsi="Calibri"/>
    </w:rPr>
  </w:style>
  <w:style w:type="paragraph" w:styleId="Antrat8">
    <w:name w:val="heading 8"/>
    <w:basedOn w:val="prastasis"/>
    <w:next w:val="prastasis"/>
    <w:qFormat/>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qFormat/>
    <w:pPr>
      <w:spacing w:after="120"/>
      <w:ind w:left="283"/>
    </w:pPr>
    <w:rPr>
      <w:rFonts w:eastAsia="Times New Roman"/>
      <w:color w:val="000000"/>
      <w:sz w:val="28"/>
      <w:szCs w:val="28"/>
      <w:lang w:val="lt-LT" w:eastAsia="pl-PL"/>
    </w:rPr>
  </w:style>
  <w:style w:type="paragraph" w:styleId="Pagrindiniotekstotrauka2">
    <w:name w:val="Body Text Indent 2"/>
    <w:basedOn w:val="prastasis"/>
    <w:link w:val="Pagrindiniotekstotrauka2Diagrama"/>
    <w:qFormat/>
    <w:pPr>
      <w:spacing w:after="120" w:line="480" w:lineRule="auto"/>
      <w:ind w:left="283"/>
    </w:pPr>
    <w:rPr>
      <w:rFonts w:eastAsia="Times New Roman"/>
      <w:color w:val="000000"/>
      <w:sz w:val="28"/>
      <w:szCs w:val="28"/>
      <w:lang w:val="lt-LT" w:eastAsia="pl-PL"/>
    </w:rPr>
  </w:style>
  <w:style w:type="paragraph" w:styleId="Pagrindiniotekstotrauka3">
    <w:name w:val="Body Text Indent 3"/>
    <w:basedOn w:val="prastasis"/>
    <w:link w:val="Pagrindiniotekstotrauka3Diagrama"/>
    <w:pPr>
      <w:spacing w:after="120"/>
      <w:ind w:left="283"/>
    </w:pPr>
    <w:rPr>
      <w:rFonts w:eastAsia="Times New Roman"/>
      <w:color w:val="000000"/>
      <w:sz w:val="16"/>
      <w:szCs w:val="16"/>
      <w:lang w:val="lt-LT" w:eastAsia="pl-PL"/>
    </w:rPr>
  </w:style>
  <w:style w:type="paragraph" w:styleId="Dokumentostruktra">
    <w:name w:val="Document Map"/>
    <w:basedOn w:val="prastasis"/>
    <w:link w:val="DokumentostruktraDiagrama"/>
    <w:semiHidden/>
    <w:unhideWhenUsed/>
    <w:qFormat/>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Pr>
      <w:sz w:val="20"/>
      <w:szCs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unhideWhenUsed/>
    <w:pPr>
      <w:tabs>
        <w:tab w:val="center" w:pos="4986"/>
        <w:tab w:val="right" w:pos="9972"/>
      </w:tabs>
    </w:pPr>
  </w:style>
  <w:style w:type="paragraph" w:styleId="prastasistinklapis">
    <w:name w:val="Normal (Web)"/>
    <w:basedOn w:val="prastasis"/>
    <w:uiPriority w:val="99"/>
    <w:pPr>
      <w:spacing w:before="240" w:after="240"/>
    </w:pPr>
    <w:rPr>
      <w:rFonts w:eastAsia="Times New Roman"/>
      <w:lang w:val="en-US" w:eastAsia="en-US"/>
    </w:rPr>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character" w:styleId="Hipersaitas">
    <w:name w:val="Hyperlink"/>
    <w:qFormat/>
    <w:rPr>
      <w:color w:val="0000FF"/>
      <w:u w:val="single"/>
    </w:rPr>
  </w:style>
  <w:style w:type="character" w:styleId="Puslapionumeris">
    <w:name w:val="page number"/>
    <w:basedOn w:val="Numatytasispastraiposriftas"/>
    <w:qFormat/>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character" w:customStyle="1" w:styleId="Antrat1Diagrama">
    <w:name w:val="Antraštė 1 Diagrama"/>
    <w:link w:val="Antrat1"/>
    <w:rPr>
      <w:rFonts w:ascii="Cambria" w:hAnsi="Cambria"/>
      <w:b/>
      <w:bCs/>
      <w:kern w:val="32"/>
      <w:sz w:val="32"/>
      <w:szCs w:val="32"/>
      <w:lang w:val="pl-PL" w:eastAsia="zh-CN" w:bidi="ar-SA"/>
    </w:rPr>
  </w:style>
  <w:style w:type="character" w:customStyle="1" w:styleId="Antrat2Diagrama">
    <w:name w:val="Antraštė 2 Diagrama"/>
    <w:link w:val="Antrat2"/>
    <w:qFormat/>
    <w:rPr>
      <w:b/>
      <w:sz w:val="24"/>
      <w:szCs w:val="24"/>
      <w:lang w:val="lt-LT" w:eastAsia="en-US" w:bidi="ar-SA"/>
    </w:rPr>
  </w:style>
  <w:style w:type="character" w:customStyle="1" w:styleId="Antrat4Diagrama">
    <w:name w:val="Antraštė 4 Diagrama"/>
    <w:link w:val="Antrat4"/>
    <w:semiHidden/>
    <w:qFormat/>
    <w:rPr>
      <w:rFonts w:ascii="Calibri" w:hAnsi="Calibri"/>
      <w:b/>
      <w:bCs/>
      <w:sz w:val="28"/>
      <w:szCs w:val="28"/>
      <w:lang w:val="pl-PL" w:eastAsia="zh-CN" w:bidi="ar-SA"/>
    </w:rPr>
  </w:style>
  <w:style w:type="character" w:customStyle="1" w:styleId="Antrat7Diagrama">
    <w:name w:val="Antraštė 7 Diagrama"/>
    <w:link w:val="Antrat7"/>
    <w:semiHidden/>
    <w:qFormat/>
    <w:rPr>
      <w:rFonts w:ascii="Calibri" w:hAnsi="Calibri"/>
      <w:sz w:val="24"/>
      <w:szCs w:val="24"/>
      <w:lang w:val="pl-PL" w:eastAsia="zh-CN" w:bidi="ar-SA"/>
    </w:rPr>
  </w:style>
  <w:style w:type="character" w:customStyle="1" w:styleId="DokumentostruktraDiagrama">
    <w:name w:val="Dokumento struktūra Diagrama"/>
    <w:link w:val="Dokumentostruktra"/>
    <w:semiHidden/>
    <w:qFormat/>
    <w:rPr>
      <w:rFonts w:ascii="Tahoma" w:eastAsia="SimSun" w:hAnsi="Tahoma" w:cs="Tahoma"/>
      <w:sz w:val="16"/>
      <w:szCs w:val="16"/>
      <w:lang w:val="pl-PL" w:eastAsia="zh-CN" w:bidi="ar-SA"/>
    </w:rPr>
  </w:style>
  <w:style w:type="character" w:customStyle="1" w:styleId="Pagrindiniotekstotrauka2Diagrama">
    <w:name w:val="Pagrindinio teksto įtrauka 2 Diagrama"/>
    <w:link w:val="Pagrindiniotekstotrauka2"/>
    <w:rPr>
      <w:color w:val="000000"/>
      <w:sz w:val="28"/>
      <w:szCs w:val="28"/>
      <w:lang w:val="lt-LT" w:eastAsia="pl-PL" w:bidi="ar-SA"/>
    </w:rPr>
  </w:style>
  <w:style w:type="character" w:customStyle="1" w:styleId="PagrindiniotekstotraukaDiagrama">
    <w:name w:val="Pagrindinio teksto įtrauka Diagrama"/>
    <w:link w:val="Pagrindiniotekstotrauka"/>
    <w:rPr>
      <w:color w:val="000000"/>
      <w:sz w:val="28"/>
      <w:szCs w:val="28"/>
      <w:lang w:val="lt-LT" w:eastAsia="pl-PL" w:bidi="ar-SA"/>
    </w:rPr>
  </w:style>
  <w:style w:type="character" w:customStyle="1" w:styleId="Pagrindiniotekstotrauka3Diagrama">
    <w:name w:val="Pagrindinio teksto įtrauka 3 Diagrama"/>
    <w:link w:val="Pagrindiniotekstotrauka3"/>
    <w:qFormat/>
    <w:rPr>
      <w:color w:val="000000"/>
      <w:sz w:val="16"/>
      <w:szCs w:val="16"/>
      <w:lang w:val="lt-LT" w:eastAsia="pl-PL" w:bidi="ar-SA"/>
    </w:rPr>
  </w:style>
  <w:style w:type="character" w:customStyle="1" w:styleId="AntratsDiagrama">
    <w:name w:val="Antraštės Diagrama"/>
    <w:link w:val="Antrats"/>
    <w:uiPriority w:val="99"/>
    <w:qFormat/>
    <w:rPr>
      <w:rFonts w:eastAsia="SimSun"/>
      <w:sz w:val="24"/>
      <w:szCs w:val="24"/>
      <w:lang w:val="pl-PL" w:eastAsia="zh-CN" w:bidi="ar-SA"/>
    </w:rPr>
  </w:style>
  <w:style w:type="character" w:customStyle="1" w:styleId="PoratDiagrama">
    <w:name w:val="Poraštė Diagrama"/>
    <w:link w:val="Porat"/>
    <w:uiPriority w:val="99"/>
    <w:qFormat/>
    <w:rPr>
      <w:rFonts w:eastAsia="SimSun"/>
      <w:sz w:val="24"/>
      <w:szCs w:val="24"/>
      <w:lang w:val="pl-PL" w:eastAsia="zh-CN" w:bidi="ar-SA"/>
    </w:rPr>
  </w:style>
  <w:style w:type="character" w:customStyle="1" w:styleId="DebesliotekstasDiagrama">
    <w:name w:val="Debesėlio tekstas Diagrama"/>
    <w:link w:val="Debesliotekstas"/>
    <w:uiPriority w:val="99"/>
    <w:semiHidden/>
    <w:rPr>
      <w:rFonts w:ascii="Tahoma" w:eastAsia="SimSun" w:hAnsi="Tahoma" w:cs="Tahoma"/>
      <w:sz w:val="16"/>
      <w:szCs w:val="16"/>
      <w:lang w:val="pl-PL" w:eastAsia="zh-CN" w:bidi="ar-SA"/>
    </w:rPr>
  </w:style>
  <w:style w:type="paragraph" w:customStyle="1" w:styleId="ListParagraph1">
    <w:name w:val="List Paragraph1"/>
    <w:basedOn w:val="prastasis"/>
    <w:uiPriority w:val="34"/>
    <w:qFormat/>
    <w:pPr>
      <w:ind w:left="720"/>
      <w:contextualSpacing/>
    </w:pPr>
    <w:rPr>
      <w:rFonts w:eastAsia="Times New Roman"/>
      <w:lang w:val="en-US" w:eastAsia="en-US"/>
    </w:rPr>
  </w:style>
  <w:style w:type="character" w:customStyle="1" w:styleId="apple-style-span">
    <w:name w:val="apple-style-span"/>
    <w:basedOn w:val="Numatytasispastraiposriftas"/>
    <w:qFormat/>
  </w:style>
  <w:style w:type="character" w:customStyle="1" w:styleId="DokumentoinaostekstasDiagrama">
    <w:name w:val="Dokumento išnašos tekstas Diagrama"/>
    <w:link w:val="Dokumentoinaostekstas"/>
    <w:uiPriority w:val="99"/>
    <w:semiHidden/>
    <w:qFormat/>
    <w:rPr>
      <w:rFonts w:eastAsia="SimSun"/>
      <w:lang w:val="pl-PL" w:eastAsia="zh-CN"/>
    </w:rPr>
  </w:style>
  <w:style w:type="paragraph" w:styleId="Betarp">
    <w:name w:val="No Spacing"/>
    <w:uiPriority w:val="1"/>
    <w:qFormat/>
    <w:pPr>
      <w:spacing w:after="160" w:line="259" w:lineRule="auto"/>
    </w:pPr>
    <w:rPr>
      <w:rFonts w:ascii="Calibri" w:eastAsia="Calibri" w:hAnsi="Calibri"/>
      <w:sz w:val="22"/>
      <w:szCs w:val="22"/>
      <w:lang w:eastAsia="en-US"/>
    </w:rPr>
  </w:style>
  <w:style w:type="paragraph" w:customStyle="1" w:styleId="ListParagraph2">
    <w:name w:val="List Paragraph2"/>
    <w:basedOn w:val="prastasis"/>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customStyle="1" w:styleId="m-6624165156398296455gmail-msolistparagraph">
    <w:name w:val="m_-6624165156398296455gmail-msolistparagraph"/>
    <w:basedOn w:val="prastasis"/>
    <w:pPr>
      <w:spacing w:before="100" w:beforeAutospacing="1" w:after="100" w:afterAutospacing="1"/>
    </w:pPr>
    <w:rPr>
      <w:rFonts w:eastAsia="Calibri"/>
      <w:lang w:val="lt-LT" w:eastAsia="lt-LT"/>
    </w:rPr>
  </w:style>
  <w:style w:type="table" w:customStyle="1" w:styleId="Lentelstinklelis4">
    <w:name w:val="Lentelės tinklelis4"/>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pPr>
      <w:spacing w:before="100" w:beforeAutospacing="1" w:after="100" w:afterAutospacing="1"/>
    </w:pPr>
    <w:rPr>
      <w:rFonts w:eastAsia="Calibri"/>
      <w:lang w:val="lt-LT" w:eastAsia="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FF388C" w:themeColor="accent1"/>
      <w:sz w:val="24"/>
      <w:szCs w:val="24"/>
      <w:lang w:val="pl-P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www.parcevskio.lt/lt/" TargetMode="External"/><Relationship Id="rId39" Type="http://schemas.openxmlformats.org/officeDocument/2006/relationships/chart" Target="charts/chart11.xml"/><Relationship Id="rId3" Type="http://schemas.openxmlformats.org/officeDocument/2006/relationships/numbering" Target="numbering.xml"/><Relationship Id="rId21" Type="http://schemas.openxmlformats.org/officeDocument/2006/relationships/hyperlink" Target="http://www.parcevskio.lt/lt/" TargetMode="External"/><Relationship Id="rId34" Type="http://schemas.openxmlformats.org/officeDocument/2006/relationships/footer" Target="footer2.xml"/><Relationship Id="rId42" Type="http://schemas.openxmlformats.org/officeDocument/2006/relationships/chart" Target="charts/chart1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6.xml"/><Relationship Id="rId25" Type="http://schemas.openxmlformats.org/officeDocument/2006/relationships/hyperlink" Target="http://www.mostiskes.vilniausr.lm.lt/?lang=lt" TargetMode="External"/><Relationship Id="rId33" Type="http://schemas.openxmlformats.org/officeDocument/2006/relationships/footer" Target="footer1.xml"/><Relationship Id="rId38" Type="http://schemas.openxmlformats.org/officeDocument/2006/relationships/chart" Target="charts/chart10.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www.egliskes.vilniausr.lm.lt/?page_id=5591/" TargetMode="External"/><Relationship Id="rId29" Type="http://schemas.openxmlformats.org/officeDocument/2006/relationships/hyperlink" Target="http://www.mostiskes.vilniausr.lm.lt/?lang=lt" TargetMode="External"/><Relationship Id="rId41"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obrembskio.vilniausr.lm.lt/pl/" TargetMode="External"/><Relationship Id="rId32" Type="http://schemas.openxmlformats.org/officeDocument/2006/relationships/header" Target="header1.xml"/><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hyperlink" Target="http://www.obrembskio.vilniausr.lm.lt/pl/" TargetMode="External"/><Relationship Id="rId28" Type="http://schemas.openxmlformats.org/officeDocument/2006/relationships/hyperlink" Target="http://www.rukainiai.vilniausr.lm.lt/lt/" TargetMode="External"/><Relationship Id="rId36"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hyperlink" Target="https://www.118.lt/imones/dymo-skyrius-kostkos-gimnazijos-skyrius/8467147?actionId=30" TargetMode="External"/><Relationship Id="rId44" Type="http://schemas.openxmlformats.org/officeDocument/2006/relationships/chart" Target="charts/chart1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hyperlink" Target="http://www.parcevskio.lt/lt/" TargetMode="External"/><Relationship Id="rId27" Type="http://schemas.openxmlformats.org/officeDocument/2006/relationships/hyperlink" Target="http://www.lavoriskes.vilniausr.lm.lt/" TargetMode="External"/><Relationship Id="rId30" Type="http://schemas.openxmlformats.org/officeDocument/2006/relationships/hyperlink" Target="http://www.parcevskio.lt/lt/" TargetMode="External"/><Relationship Id="rId35" Type="http://schemas.openxmlformats.org/officeDocument/2006/relationships/header" Target="header2.xml"/><Relationship Id="rId43" Type="http://schemas.openxmlformats.org/officeDocument/2006/relationships/hyperlink" Target="http://www.aikos.smm.lt/aikos/webdriver.exe?kalba=lt&amp;kodas=191316169&amp;MIval=/Institucija.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780" b="1" i="0" u="none" strike="noStrike" kern="1200" cap="all" baseline="0">
                <a:solidFill>
                  <a:schemeClr val="tx1">
                    <a:lumMod val="65000"/>
                    <a:lumOff val="35000"/>
                  </a:schemeClr>
                </a:solidFill>
                <a:latin typeface="+mn-lt"/>
                <a:ea typeface="+mn-ea"/>
                <a:cs typeface="+mn-cs"/>
              </a:defRPr>
            </a:pPr>
            <a:endParaRPr lang="lt-LT" sz="1170">
              <a:solidFill>
                <a:sysClr val="windowText" lastClr="000000"/>
              </a:solidFill>
            </a:endParaRPr>
          </a:p>
          <a:p>
            <a:pPr>
              <a:defRPr lang="en-US" sz="780" b="1" i="0" u="none" strike="noStrike" kern="1200" cap="all" baseline="0">
                <a:solidFill>
                  <a:schemeClr val="tx1">
                    <a:lumMod val="65000"/>
                    <a:lumOff val="35000"/>
                  </a:schemeClr>
                </a:solidFill>
                <a:latin typeface="+mn-lt"/>
                <a:ea typeface="+mn-ea"/>
                <a:cs typeface="+mn-cs"/>
              </a:defRPr>
            </a:pPr>
            <a:r>
              <a:rPr lang="lt-LT" sz="1095">
                <a:solidFill>
                  <a:sysClr val="windowText" lastClr="000000"/>
                </a:solidFill>
                <a:latin typeface="Times New Roman" panose="02020603050405020304" charset="0"/>
                <a:cs typeface="Times New Roman" panose="02020603050405020304" charset="0"/>
              </a:rPr>
              <a:t>Vilniaus rajono savivaldybės</a:t>
            </a:r>
            <a:r>
              <a:rPr lang="lt-LT" sz="1095" baseline="0">
                <a:solidFill>
                  <a:sysClr val="windowText" lastClr="000000"/>
                </a:solidFill>
                <a:latin typeface="Times New Roman" panose="02020603050405020304" charset="0"/>
                <a:cs typeface="Times New Roman" panose="02020603050405020304" charset="0"/>
              </a:rPr>
              <a:t> š</a:t>
            </a:r>
            <a:r>
              <a:rPr lang="lt-LT" sz="1095">
                <a:solidFill>
                  <a:sysClr val="windowText" lastClr="000000"/>
                </a:solidFill>
                <a:latin typeface="Times New Roman" panose="02020603050405020304" charset="0"/>
                <a:cs typeface="Times New Roman" panose="02020603050405020304" charset="0"/>
              </a:rPr>
              <a:t>vietimo įstaigų tinklas</a:t>
            </a:r>
          </a:p>
        </c:rich>
      </c:tx>
      <c:layout>
        <c:manualLayout>
          <c:xMode val="edge"/>
          <c:yMode val="edge"/>
          <c:x val="0.14359312969044699"/>
          <c:y val="0"/>
        </c:manualLayout>
      </c:layout>
      <c:overlay val="0"/>
      <c:spPr>
        <a:noFill/>
        <a:ln w="18815">
          <a:noFill/>
        </a:ln>
      </c:spPr>
    </c:title>
    <c:autoTitleDeleted val="0"/>
    <c:plotArea>
      <c:layout>
        <c:manualLayout>
          <c:layoutTarget val="inner"/>
          <c:xMode val="edge"/>
          <c:yMode val="edge"/>
          <c:x val="0"/>
          <c:y val="0.26262809307696"/>
          <c:w val="1"/>
          <c:h val="0.57454784875440101"/>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FFD-4468-A133-A6FC12ECB31C}"/>
              </c:ext>
            </c:extLst>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FFD-4468-A133-A6FC12ECB31C}"/>
              </c:ext>
            </c:extLst>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FFD-4468-A133-A6FC12ECB31C}"/>
              </c:ext>
            </c:extLst>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FFD-4468-A133-A6FC12ECB31C}"/>
              </c:ext>
            </c:extLst>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BFFD-4468-A133-A6FC12ECB31C}"/>
              </c:ext>
            </c:extLst>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BFFD-4468-A133-A6FC12ECB31C}"/>
              </c:ext>
            </c:extLst>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BFFD-4468-A133-A6FC12ECB31C}"/>
              </c:ext>
            </c:extLst>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BFFD-4468-A133-A6FC12ECB31C}"/>
              </c:ext>
            </c:extLst>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BFFD-4468-A133-A6FC12ECB31C}"/>
              </c:ext>
            </c:extLst>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BFFD-4468-A133-A6FC12ECB31C}"/>
              </c:ext>
            </c:extLst>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5-BFFD-4468-A133-A6FC12ECB31C}"/>
              </c:ext>
            </c:extLst>
          </c:dPt>
          <c:dLbls>
            <c:dLbl>
              <c:idx val="0"/>
              <c:layout>
                <c:manualLayout>
                  <c:x val="1.6294233635368398E-2"/>
                  <c:y val="9.7693327256248699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lang="en-US" sz="1045" b="1" i="0" u="none" strike="noStrike" kern="1200" spc="0" baseline="0">
                      <a:solidFill>
                        <a:schemeClr val="accent1"/>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FFD-4468-A133-A6FC12ECB31C}"/>
                </c:ext>
              </c:extLst>
            </c:dLbl>
            <c:dLbl>
              <c:idx val="1"/>
              <c:layout>
                <c:manualLayout>
                  <c:x val="0"/>
                  <c:y val="-7.3833959377832296E-3"/>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995" b="1" i="0" u="none" strike="noStrike" kern="1200" spc="0" baseline="0">
                      <a:solidFill>
                        <a:schemeClr val="accent2"/>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FFD-4468-A133-A6FC12ECB31C}"/>
                </c:ext>
              </c:extLst>
            </c:dLbl>
            <c:dLbl>
              <c:idx val="2"/>
              <c:layout>
                <c:manualLayout>
                  <c:x val="-0.145564106622351"/>
                  <c:y val="-6.9746857990056602E-2"/>
                </c:manualLayout>
              </c:layout>
              <c:tx>
                <c:rich>
                  <a:bodyPr rot="0" spcFirstLastPara="1" vertOverflow="ellipsis" vert="horz" wrap="square" lIns="38100" tIns="19050" rIns="38100" bIns="19050" anchor="ctr" anchorCtr="1">
                    <a:spAutoFit/>
                  </a:bodyPr>
                  <a:lstStyle/>
                  <a:p>
                    <a:pPr>
                      <a:defRPr lang="en-US" sz="995" b="1" i="0" u="none" strike="noStrike" kern="1200" spc="0" baseline="0">
                        <a:solidFill>
                          <a:schemeClr val="accent3"/>
                        </a:solidFill>
                        <a:latin typeface="Times New Roman" panose="02020603050405020304" charset="0"/>
                        <a:ea typeface="+mn-ea"/>
                        <a:cs typeface="Times New Roman" panose="02020603050405020304" charset="0"/>
                      </a:defRPr>
                    </a:pPr>
                    <a:r>
                      <a:rPr lang="lt-LT" sz="995" baseline="0">
                        <a:latin typeface="Times New Roman" panose="02020603050405020304" charset="0"/>
                        <a:cs typeface="Times New Roman" panose="02020603050405020304"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BFFD-4468-A133-A6FC12ECB31C}"/>
                </c:ext>
              </c:extLst>
            </c:dLbl>
            <c:dLbl>
              <c:idx val="3"/>
              <c:layout>
                <c:manualLayout>
                  <c:x val="-1.994157137393E-2"/>
                  <c:y val="-5.4516688407960999E-2"/>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Pradinės</a:t>
                    </a:r>
                  </a:p>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a:t> mokyklos; 2</a:t>
                    </a: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BFFD-4468-A133-A6FC12ECB31C}"/>
                </c:ext>
              </c:extLst>
            </c:dLbl>
            <c:dLbl>
              <c:idx val="4"/>
              <c:layout>
                <c:manualLayout>
                  <c:x val="6.3358788694126797E-2"/>
                  <c:y val="-9.1339630450385303E-4"/>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FFD-4468-A133-A6FC12ECB31C}"/>
                </c:ext>
              </c:extLst>
            </c:dLbl>
            <c:dLbl>
              <c:idx val="5"/>
              <c:layout>
                <c:manualLayout>
                  <c:x val="6.4401591520805102E-2"/>
                  <c:y val="6.509186351706029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6"/>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FFD-4468-A133-A6FC12ECB31C}"/>
                </c:ext>
              </c:extLst>
            </c:dLbl>
            <c:dLbl>
              <c:idx val="6"/>
              <c:layout>
                <c:manualLayout>
                  <c:x val="0.17270456613777499"/>
                  <c:y val="-9.2873570444412995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1">
                          <a:lumMod val="60000"/>
                        </a:schemeClr>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FFD-4468-A133-A6FC12ECB31C}"/>
                </c:ext>
              </c:extLst>
            </c:dLbl>
            <c:dLbl>
              <c:idx val="7"/>
              <c:layout>
                <c:manualLayout>
                  <c:x val="-2.72781228979543E-2"/>
                  <c:y val="0.27134314049067199"/>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Muzikos </a:t>
                    </a:r>
                    <a:endParaRPr lang="en-US" sz="1050">
                      <a:latin typeface="Times New Roman" panose="02020603050405020304" charset="0"/>
                      <a:cs typeface="Times New Roman" panose="02020603050405020304" charset="0"/>
                    </a:endParaRPr>
                  </a:p>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mokykla; 1</a:t>
                    </a: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BFFD-4468-A133-A6FC12ECB31C}"/>
                </c:ext>
              </c:extLst>
            </c:dLbl>
            <c:dLbl>
              <c:idx val="8"/>
              <c:layout>
                <c:manualLayout>
                  <c:x val="-2.91744153840066E-2"/>
                  <c:y val="0.131349898627941"/>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3">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Meno mokyklos; 2</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1-BFFD-4468-A133-A6FC12ECB31C}"/>
                </c:ext>
              </c:extLst>
            </c:dLbl>
            <c:dLbl>
              <c:idx val="9"/>
              <c:layout>
                <c:manualLayout>
                  <c:x val="-0.139858718044367"/>
                  <c:y val="2.7303551341796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4">
                          <a:lumMod val="60000"/>
                        </a:schemeClr>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FFD-4468-A133-A6FC12ECB31C}"/>
                </c:ext>
              </c:extLst>
            </c:dLbl>
            <c:dLbl>
              <c:idx val="10"/>
              <c:layout>
                <c:manualLayout>
                  <c:x val="2.0140235297221001E-2"/>
                  <c:y val="-3.1920673089516502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lumMod val="60000"/>
                          </a:schemeClr>
                        </a:solidFill>
                        <a:latin typeface="Times New Roman" panose="02020603050405020304" charset="0"/>
                        <a:ea typeface="+mn-ea"/>
                        <a:cs typeface="Times New Roman" panose="02020603050405020304" charset="0"/>
                      </a:defRPr>
                    </a:pPr>
                    <a:r>
                      <a:rPr lang="en-US" sz="1045">
                        <a:latin typeface="Times New Roman" panose="02020603050405020304" charset="0"/>
                        <a:cs typeface="Times New Roman" panose="02020603050405020304" charset="0"/>
                      </a:rPr>
                      <a:t>Neformaliojo švietimo įstaigos; 24</a:t>
                    </a:r>
                    <a:endParaRPr lang="en-US" sz="1050"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5-BFFD-4468-A133-A6FC12ECB31C}"/>
                </c:ext>
              </c:extLst>
            </c:dLbl>
            <c:spPr>
              <a:noFill/>
              <a:ln>
                <a:noFill/>
              </a:ln>
              <a:effectLst>
                <a:softEdge rad="12700"/>
              </a:effectLst>
            </c:spPr>
            <c:txPr>
              <a:bodyPr rot="0" spcFirstLastPara="0" vertOverflow="ellipsis" vert="horz" wrap="square" lIns="38100" tIns="19050" rIns="38100" bIns="19050" anchor="ctr" anchorCtr="1">
                <a:spAutoFit/>
              </a:bodyPr>
              <a:lstStyle/>
              <a:p>
                <a:pPr>
                  <a:defRPr lang="en-US" sz="104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1"/>
            <c:showVal val="1"/>
            <c:showCatName val="1"/>
            <c:showSerName val="0"/>
            <c:showPercent val="0"/>
            <c:showBubbleSize val="0"/>
            <c:showLeaderLines val="1"/>
            <c:leaderLines>
              <c:spPr>
                <a:ln w="705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Sheet1!$A$2:$A$11</c:f>
              <c:strCache>
                <c:ptCount val="10"/>
                <c:pt idx="0">
                  <c:v>Gimnazijos</c:v>
                </c:pt>
                <c:pt idx="1">
                  <c:v>Pagrindinės mokyklos</c:v>
                </c:pt>
                <c:pt idx="2">
                  <c:v>Pagrindinės mokyklos-daugiafunkciai centrai</c:v>
                </c:pt>
                <c:pt idx="3">
                  <c:v>Pradinės mokyklos</c:v>
                </c:pt>
                <c:pt idx="4">
                  <c:v>Mokyklos-darželiai</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10</c:v>
                </c:pt>
                <c:pt idx="2">
                  <c:v>1</c:v>
                </c:pt>
                <c:pt idx="3">
                  <c:v>2</c:v>
                </c:pt>
                <c:pt idx="4">
                  <c:v>2</c:v>
                </c:pt>
                <c:pt idx="6">
                  <c:v>20</c:v>
                </c:pt>
                <c:pt idx="7">
                  <c:v>1</c:v>
                </c:pt>
                <c:pt idx="8">
                  <c:v>2</c:v>
                </c:pt>
                <c:pt idx="9">
                  <c:v>1</c:v>
                </c:pt>
              </c:numCache>
            </c:numRef>
          </c:val>
          <c:extLst xmlns:c16r2="http://schemas.microsoft.com/office/drawing/2015/06/chart">
            <c:ext xmlns:c16="http://schemas.microsoft.com/office/drawing/2014/chart" uri="{C3380CC4-5D6E-409C-BE32-E72D297353CC}">
              <c16:uniqueId val="{00000016-BFFD-4468-A133-A6FC12ECB31C}"/>
            </c:ext>
          </c:extLst>
        </c:ser>
        <c:dLbls>
          <c:showLegendKey val="0"/>
          <c:showVal val="0"/>
          <c:showCatName val="0"/>
          <c:showSerName val="0"/>
          <c:showPercent val="0"/>
          <c:showBubbleSize val="0"/>
          <c:showLeaderLines val="1"/>
        </c:dLbls>
        <c:gapWidth val="158"/>
        <c:secondPieSize val="53"/>
        <c:serLines>
          <c:spPr>
            <a:ln w="7055" cap="flat" cmpd="sng" algn="ctr">
              <a:solidFill>
                <a:schemeClr val="tx1">
                  <a:lumMod val="35000"/>
                  <a:lumOff val="65000"/>
                </a:schemeClr>
              </a:solidFill>
              <a:prstDash val="solid"/>
              <a:round/>
            </a:ln>
            <a:effectLst/>
          </c:spPr>
        </c:serLines>
      </c:ofPieChart>
      <c:spPr>
        <a:noFill/>
        <a:ln w="25243">
          <a:noFill/>
        </a:ln>
      </c:spPr>
    </c:plotArea>
    <c:plotVisOnly val="1"/>
    <c:dispBlanksAs val="gap"/>
    <c:showDLblsOverMax val="0"/>
  </c:chart>
  <c:spPr>
    <a:noFill/>
    <a:ln w="6350" cap="flat" cmpd="sng" algn="ctr">
      <a:solidFill>
        <a:sysClr val="windowText" lastClr="000000"/>
      </a:solidFill>
      <a:prstDash val="solid"/>
      <a:round/>
    </a:ln>
  </c:spPr>
  <c:txPr>
    <a:bodyPr/>
    <a:lstStyle/>
    <a:p>
      <a:pPr>
        <a:defRPr lang="en-US"/>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51026392961901E-2"/>
          <c:y val="0.144508670520231"/>
          <c:w val="0.54252199413489699"/>
          <c:h val="0.71290944123314104"/>
        </c:manualLayout>
      </c:layout>
      <c:pieChart>
        <c:varyColors val="1"/>
        <c:ser>
          <c:idx val="0"/>
          <c:order val="0"/>
          <c:tx>
            <c:strRef>
              <c:f>Sheet1!$A$2</c:f>
              <c:strCache>
                <c:ptCount val="1"/>
                <c:pt idx="0">
                  <c:v>East</c:v>
                </c:pt>
              </c:strCache>
            </c:strRef>
          </c:tx>
          <c:spPr>
            <a:solidFill>
              <a:srgbClr val="9999FF"/>
            </a:solidFill>
            <a:ln w="12623">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BF86-4991-BD8E-531837F6E99B}"/>
              </c:ext>
            </c:extLst>
          </c:dPt>
          <c:dPt>
            <c:idx val="1"/>
            <c:bubble3D val="0"/>
            <c:spPr>
              <a:solidFill>
                <a:srgbClr val="993366"/>
              </a:solidFill>
              <a:ln w="12623">
                <a:solidFill>
                  <a:srgbClr val="000000"/>
                </a:solidFill>
                <a:prstDash val="solid"/>
              </a:ln>
            </c:spPr>
            <c:extLst xmlns:c16r2="http://schemas.microsoft.com/office/drawing/2015/06/chart">
              <c:ext xmlns:c16="http://schemas.microsoft.com/office/drawing/2014/chart" uri="{C3380CC4-5D6E-409C-BE32-E72D297353CC}">
                <c16:uniqueId val="{00000002-BF86-4991-BD8E-531837F6E99B}"/>
              </c:ext>
            </c:extLst>
          </c:dPt>
          <c:dPt>
            <c:idx val="2"/>
            <c:bubble3D val="0"/>
            <c:spPr>
              <a:solidFill>
                <a:srgbClr val="FFFFCC"/>
              </a:solidFill>
              <a:ln w="12623">
                <a:solidFill>
                  <a:srgbClr val="000000"/>
                </a:solidFill>
                <a:prstDash val="solid"/>
              </a:ln>
            </c:spPr>
            <c:extLst xmlns:c16r2="http://schemas.microsoft.com/office/drawing/2015/06/chart">
              <c:ext xmlns:c16="http://schemas.microsoft.com/office/drawing/2014/chart" uri="{C3380CC4-5D6E-409C-BE32-E72D297353CC}">
                <c16:uniqueId val="{00000004-BF86-4991-BD8E-531837F6E99B}"/>
              </c:ext>
            </c:extLst>
          </c:dPt>
          <c:dPt>
            <c:idx val="3"/>
            <c:bubble3D val="0"/>
            <c:spPr>
              <a:solidFill>
                <a:srgbClr val="CCFFFF"/>
              </a:solidFill>
              <a:ln w="12623">
                <a:solidFill>
                  <a:srgbClr val="000000"/>
                </a:solidFill>
                <a:prstDash val="solid"/>
              </a:ln>
            </c:spPr>
            <c:extLst xmlns:c16r2="http://schemas.microsoft.com/office/drawing/2015/06/chart">
              <c:ext xmlns:c16="http://schemas.microsoft.com/office/drawing/2014/chart" uri="{C3380CC4-5D6E-409C-BE32-E72D297353CC}">
                <c16:uniqueId val="{00000006-BF86-4991-BD8E-531837F6E99B}"/>
              </c:ext>
            </c:extLst>
          </c:dPt>
          <c:dPt>
            <c:idx val="4"/>
            <c:bubble3D val="0"/>
            <c:spPr>
              <a:solidFill>
                <a:srgbClr val="660066"/>
              </a:solidFill>
              <a:ln w="12623">
                <a:solidFill>
                  <a:srgbClr val="000000"/>
                </a:solidFill>
                <a:prstDash val="solid"/>
              </a:ln>
            </c:spPr>
            <c:extLst xmlns:c16r2="http://schemas.microsoft.com/office/drawing/2015/06/chart">
              <c:ext xmlns:c16="http://schemas.microsoft.com/office/drawing/2014/chart" uri="{C3380CC4-5D6E-409C-BE32-E72D297353CC}">
                <c16:uniqueId val="{00000008-BF86-4991-BD8E-531837F6E99B}"/>
              </c:ext>
            </c:extLst>
          </c:dPt>
          <c:dPt>
            <c:idx val="5"/>
            <c:bubble3D val="0"/>
            <c:spPr>
              <a:solidFill>
                <a:srgbClr val="FF8080"/>
              </a:solidFill>
              <a:ln w="12623">
                <a:solidFill>
                  <a:srgbClr val="000000"/>
                </a:solidFill>
                <a:prstDash val="solid"/>
              </a:ln>
            </c:spPr>
            <c:extLst xmlns:c16r2="http://schemas.microsoft.com/office/drawing/2015/06/chart">
              <c:ext xmlns:c16="http://schemas.microsoft.com/office/drawing/2014/chart" uri="{C3380CC4-5D6E-409C-BE32-E72D297353CC}">
                <c16:uniqueId val="{0000000A-BF86-4991-BD8E-531837F6E99B}"/>
              </c:ext>
            </c:extLst>
          </c:dPt>
          <c:dLbls>
            <c:dLbl>
              <c:idx val="0"/>
              <c:layout>
                <c:manualLayout>
                  <c:x val="-0.14058880901524301"/>
                  <c:y val="-3.1557407998359599E-2"/>
                </c:manualLayout>
              </c:layout>
              <c:tx>
                <c:rich>
                  <a:bodyPr/>
                  <a:lstStyle/>
                  <a:p>
                    <a:r>
                      <a:rPr lang="en-US"/>
                      <a:t>53,1%</a:t>
                    </a:r>
                  </a:p>
                </c:rich>
              </c:tx>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F86-4991-BD8E-531837F6E99B}"/>
                </c:ext>
              </c:extLst>
            </c:dLbl>
            <c:dLbl>
              <c:idx val="1"/>
              <c:layout>
                <c:manualLayout>
                  <c:x val="2.4152497985325299E-2"/>
                  <c:y val="-0.11999675847652801"/>
                </c:manualLayout>
              </c:layout>
              <c:tx>
                <c:rich>
                  <a:bodyPr/>
                  <a:lstStyle/>
                  <a:p>
                    <a:r>
                      <a:rPr lang="en-US"/>
                      <a:t>2,9%</a:t>
                    </a:r>
                  </a:p>
                </c:rich>
              </c:tx>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F86-4991-BD8E-531837F6E99B}"/>
                </c:ext>
              </c:extLst>
            </c:dLbl>
            <c:dLbl>
              <c:idx val="2"/>
              <c:layout>
                <c:manualLayout>
                  <c:x val="0.15321856550176599"/>
                  <c:y val="-0.14149427998343"/>
                </c:manualLayout>
              </c:layout>
              <c:tx>
                <c:rich>
                  <a:bodyPr/>
                  <a:lstStyle/>
                  <a:p>
                    <a:r>
                      <a:rPr lang="en-US"/>
                      <a:t>18,5%</a:t>
                    </a:r>
                  </a:p>
                </c:rich>
              </c:tx>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BF86-4991-BD8E-531837F6E99B}"/>
                </c:ext>
              </c:extLst>
            </c:dLbl>
            <c:dLbl>
              <c:idx val="3"/>
              <c:layout>
                <c:manualLayout>
                  <c:x val="8.9442815249266797E-2"/>
                  <c:y val="7.2555972283550596E-3"/>
                </c:manualLayout>
              </c:layout>
              <c:tx>
                <c:rich>
                  <a:bodyPr/>
                  <a:lstStyle/>
                  <a:p>
                    <a:r>
                      <a:rPr lang="en-US"/>
                      <a:t>4,5%</a:t>
                    </a:r>
                  </a:p>
                </c:rich>
              </c:tx>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BF86-4991-BD8E-531837F6E99B}"/>
                </c:ext>
              </c:extLst>
            </c:dLbl>
            <c:dLbl>
              <c:idx val="4"/>
              <c:layout>
                <c:manualLayout>
                  <c:x val="0.136258008034496"/>
                  <c:y val="0.12092234607168401"/>
                </c:manualLayout>
              </c:layout>
              <c:tx>
                <c:rich>
                  <a:bodyPr/>
                  <a:lstStyle/>
                  <a:p>
                    <a:r>
                      <a:rPr lang="en-US"/>
                      <a:t>17%</a:t>
                    </a:r>
                  </a:p>
                </c:rich>
              </c:tx>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BF86-4991-BD8E-531837F6E99B}"/>
                </c:ext>
              </c:extLst>
            </c:dLbl>
            <c:dLbl>
              <c:idx val="5"/>
              <c:layout>
                <c:manualLayout>
                  <c:x val="4.22675537197282E-2"/>
                  <c:y val="0.13987416011936099"/>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F86-4991-BD8E-531837F6E99B}"/>
                </c:ext>
              </c:extLst>
            </c:dLbl>
            <c:numFmt formatCode="0%" sourceLinked="0"/>
            <c:spPr>
              <a:noFill/>
              <a:ln w="25245">
                <a:noFill/>
              </a:ln>
              <a:effectLst/>
            </c:spPr>
            <c:txPr>
              <a:bodyPr rot="0" spcFirstLastPara="0" vertOverflow="ellipsis" vert="horz" wrap="square" lIns="38100" tIns="19050" rIns="38100" bIns="19050" anchor="ctr" anchorCtr="1"/>
              <a:lstStyle/>
              <a:p>
                <a:pPr>
                  <a:defRPr lang="en-US" sz="1565" b="1"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Sheet1!$B$1:$G$1</c:f>
              <c:strCache>
                <c:ptCount val="6"/>
                <c:pt idx="0">
                  <c:v>Studijuoja Lietuvoje</c:v>
                </c:pt>
                <c:pt idx="1">
                  <c:v>Studijuoja užsienyje</c:v>
                </c:pt>
                <c:pt idx="2">
                  <c:v>Mokosi profesinėse mokyklose</c:v>
                </c:pt>
                <c:pt idx="3">
                  <c:v>Tarnauja Lietuvos kariuomenėje</c:v>
                </c:pt>
                <c:pt idx="4">
                  <c:v>Dirba</c:v>
                </c:pt>
                <c:pt idx="5">
                  <c:v>Išvyko į užsienį</c:v>
                </c:pt>
              </c:strCache>
            </c:strRef>
          </c:cat>
          <c:val>
            <c:numRef>
              <c:f>Sheet1!$B$2:$G$2</c:f>
              <c:numCache>
                <c:formatCode>General</c:formatCode>
                <c:ptCount val="6"/>
                <c:pt idx="0">
                  <c:v>53.1</c:v>
                </c:pt>
                <c:pt idx="1">
                  <c:v>2.9</c:v>
                </c:pt>
                <c:pt idx="2">
                  <c:v>23</c:v>
                </c:pt>
                <c:pt idx="3">
                  <c:v>4.5</c:v>
                </c:pt>
                <c:pt idx="4">
                  <c:v>17</c:v>
                </c:pt>
                <c:pt idx="5">
                  <c:v>4</c:v>
                </c:pt>
              </c:numCache>
            </c:numRef>
          </c:val>
          <c:extLst xmlns:c16r2="http://schemas.microsoft.com/office/drawing/2015/06/chart">
            <c:ext xmlns:c16="http://schemas.microsoft.com/office/drawing/2014/chart" uri="{C3380CC4-5D6E-409C-BE32-E72D297353CC}">
              <c16:uniqueId val="{0000000B-BF86-4991-BD8E-531837F6E99B}"/>
            </c:ext>
          </c:extLst>
        </c:ser>
        <c:ser>
          <c:idx val="1"/>
          <c:order val="1"/>
          <c:tx>
            <c:strRef>
              <c:f>Sheet1!$A$3</c:f>
              <c:strCache>
                <c:ptCount val="1"/>
              </c:strCache>
            </c:strRef>
          </c:tx>
          <c:spPr>
            <a:solidFill>
              <a:srgbClr val="993366"/>
            </a:solidFill>
            <a:ln w="12623">
              <a:solidFill>
                <a:srgbClr val="000000"/>
              </a:solidFill>
              <a:prstDash val="solid"/>
            </a:ln>
          </c:spPr>
          <c:dPt>
            <c:idx val="0"/>
            <c:bubble3D val="0"/>
            <c:spPr>
              <a:solidFill>
                <a:srgbClr val="9999FF"/>
              </a:solidFill>
              <a:ln w="12623">
                <a:solidFill>
                  <a:srgbClr val="000000"/>
                </a:solidFill>
                <a:prstDash val="solid"/>
              </a:ln>
            </c:spPr>
            <c:extLst xmlns:c16r2="http://schemas.microsoft.com/office/drawing/2015/06/chart">
              <c:ext xmlns:c16="http://schemas.microsoft.com/office/drawing/2014/chart" uri="{C3380CC4-5D6E-409C-BE32-E72D297353CC}">
                <c16:uniqueId val="{0000000D-BF86-4991-BD8E-531837F6E99B}"/>
              </c:ext>
            </c:extLst>
          </c:dPt>
          <c:dPt>
            <c:idx val="1"/>
            <c:bubble3D val="0"/>
            <c:extLst xmlns:c16r2="http://schemas.microsoft.com/office/drawing/2015/06/chart">
              <c:ext xmlns:c16="http://schemas.microsoft.com/office/drawing/2014/chart" uri="{C3380CC4-5D6E-409C-BE32-E72D297353CC}">
                <c16:uniqueId val="{0000000E-BF86-4991-BD8E-531837F6E99B}"/>
              </c:ext>
            </c:extLst>
          </c:dPt>
          <c:dPt>
            <c:idx val="2"/>
            <c:bubble3D val="0"/>
            <c:spPr>
              <a:solidFill>
                <a:srgbClr val="FFFFCC"/>
              </a:solidFill>
              <a:ln w="12623">
                <a:solidFill>
                  <a:srgbClr val="000000"/>
                </a:solidFill>
                <a:prstDash val="solid"/>
              </a:ln>
            </c:spPr>
            <c:extLst xmlns:c16r2="http://schemas.microsoft.com/office/drawing/2015/06/chart">
              <c:ext xmlns:c16="http://schemas.microsoft.com/office/drawing/2014/chart" uri="{C3380CC4-5D6E-409C-BE32-E72D297353CC}">
                <c16:uniqueId val="{00000010-BF86-4991-BD8E-531837F6E99B}"/>
              </c:ext>
            </c:extLst>
          </c:dPt>
          <c:dPt>
            <c:idx val="3"/>
            <c:bubble3D val="0"/>
            <c:spPr>
              <a:solidFill>
                <a:srgbClr val="CCFFFF"/>
              </a:solidFill>
              <a:ln w="12623">
                <a:solidFill>
                  <a:srgbClr val="000000"/>
                </a:solidFill>
                <a:prstDash val="solid"/>
              </a:ln>
            </c:spPr>
            <c:extLst xmlns:c16r2="http://schemas.microsoft.com/office/drawing/2015/06/chart">
              <c:ext xmlns:c16="http://schemas.microsoft.com/office/drawing/2014/chart" uri="{C3380CC4-5D6E-409C-BE32-E72D297353CC}">
                <c16:uniqueId val="{00000012-BF86-4991-BD8E-531837F6E99B}"/>
              </c:ext>
            </c:extLst>
          </c:dPt>
          <c:dPt>
            <c:idx val="4"/>
            <c:bubble3D val="0"/>
            <c:spPr>
              <a:solidFill>
                <a:srgbClr val="660066"/>
              </a:solidFill>
              <a:ln w="12623">
                <a:solidFill>
                  <a:srgbClr val="000000"/>
                </a:solidFill>
                <a:prstDash val="solid"/>
              </a:ln>
            </c:spPr>
            <c:extLst xmlns:c16r2="http://schemas.microsoft.com/office/drawing/2015/06/chart">
              <c:ext xmlns:c16="http://schemas.microsoft.com/office/drawing/2014/chart" uri="{C3380CC4-5D6E-409C-BE32-E72D297353CC}">
                <c16:uniqueId val="{00000014-BF86-4991-BD8E-531837F6E99B}"/>
              </c:ext>
            </c:extLst>
          </c:dPt>
          <c:dPt>
            <c:idx val="5"/>
            <c:bubble3D val="0"/>
            <c:spPr>
              <a:solidFill>
                <a:srgbClr val="FF8080"/>
              </a:solidFill>
              <a:ln w="12623">
                <a:solidFill>
                  <a:srgbClr val="000000"/>
                </a:solidFill>
                <a:prstDash val="solid"/>
              </a:ln>
            </c:spPr>
            <c:extLst xmlns:c16r2="http://schemas.microsoft.com/office/drawing/2015/06/chart">
              <c:ext xmlns:c16="http://schemas.microsoft.com/office/drawing/2014/chart" uri="{C3380CC4-5D6E-409C-BE32-E72D297353CC}">
                <c16:uniqueId val="{00000016-BF86-4991-BD8E-531837F6E99B}"/>
              </c:ext>
            </c:extLst>
          </c:dPt>
          <c:cat>
            <c:strRef>
              <c:f>Sheet1!$B$1:$G$1</c:f>
              <c:strCache>
                <c:ptCount val="6"/>
                <c:pt idx="0">
                  <c:v>Studijuoja Lietuvoje</c:v>
                </c:pt>
                <c:pt idx="1">
                  <c:v>Studijuoja užsienyje</c:v>
                </c:pt>
                <c:pt idx="2">
                  <c:v>Mokosi profesinėse mokyklose</c:v>
                </c:pt>
                <c:pt idx="3">
                  <c:v>Tarnauja Lietuvos kariuomenėje</c:v>
                </c:pt>
                <c:pt idx="4">
                  <c:v>Dirba</c:v>
                </c:pt>
                <c:pt idx="5">
                  <c:v>Išvyko į užsienį</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17-BF86-4991-BD8E-531837F6E99B}"/>
            </c:ext>
          </c:extLst>
        </c:ser>
        <c:ser>
          <c:idx val="2"/>
          <c:order val="2"/>
          <c:tx>
            <c:strRef>
              <c:f>Sheet1!$A$4</c:f>
              <c:strCache>
                <c:ptCount val="1"/>
              </c:strCache>
            </c:strRef>
          </c:tx>
          <c:spPr>
            <a:solidFill>
              <a:srgbClr val="FFFFCC"/>
            </a:solidFill>
            <a:ln w="12623">
              <a:solidFill>
                <a:srgbClr val="000000"/>
              </a:solidFill>
              <a:prstDash val="solid"/>
            </a:ln>
          </c:spPr>
          <c:dPt>
            <c:idx val="0"/>
            <c:bubble3D val="0"/>
            <c:spPr>
              <a:solidFill>
                <a:srgbClr val="9999FF"/>
              </a:solidFill>
              <a:ln w="12623">
                <a:solidFill>
                  <a:srgbClr val="000000"/>
                </a:solidFill>
                <a:prstDash val="solid"/>
              </a:ln>
            </c:spPr>
            <c:extLst xmlns:c16r2="http://schemas.microsoft.com/office/drawing/2015/06/chart">
              <c:ext xmlns:c16="http://schemas.microsoft.com/office/drawing/2014/chart" uri="{C3380CC4-5D6E-409C-BE32-E72D297353CC}">
                <c16:uniqueId val="{00000019-BF86-4991-BD8E-531837F6E99B}"/>
              </c:ext>
            </c:extLst>
          </c:dPt>
          <c:dPt>
            <c:idx val="1"/>
            <c:bubble3D val="0"/>
            <c:spPr>
              <a:solidFill>
                <a:srgbClr val="993366"/>
              </a:solidFill>
              <a:ln w="12623">
                <a:solidFill>
                  <a:srgbClr val="000000"/>
                </a:solidFill>
                <a:prstDash val="solid"/>
              </a:ln>
            </c:spPr>
            <c:extLst xmlns:c16r2="http://schemas.microsoft.com/office/drawing/2015/06/chart">
              <c:ext xmlns:c16="http://schemas.microsoft.com/office/drawing/2014/chart" uri="{C3380CC4-5D6E-409C-BE32-E72D297353CC}">
                <c16:uniqueId val="{0000001B-BF86-4991-BD8E-531837F6E99B}"/>
              </c:ext>
            </c:extLst>
          </c:dPt>
          <c:dPt>
            <c:idx val="2"/>
            <c:bubble3D val="0"/>
            <c:extLst xmlns:c16r2="http://schemas.microsoft.com/office/drawing/2015/06/chart">
              <c:ext xmlns:c16="http://schemas.microsoft.com/office/drawing/2014/chart" uri="{C3380CC4-5D6E-409C-BE32-E72D297353CC}">
                <c16:uniqueId val="{0000001C-BF86-4991-BD8E-531837F6E99B}"/>
              </c:ext>
            </c:extLst>
          </c:dPt>
          <c:dPt>
            <c:idx val="3"/>
            <c:bubble3D val="0"/>
            <c:spPr>
              <a:solidFill>
                <a:srgbClr val="CCFFFF"/>
              </a:solidFill>
              <a:ln w="12623">
                <a:solidFill>
                  <a:srgbClr val="000000"/>
                </a:solidFill>
                <a:prstDash val="solid"/>
              </a:ln>
            </c:spPr>
            <c:extLst xmlns:c16r2="http://schemas.microsoft.com/office/drawing/2015/06/chart">
              <c:ext xmlns:c16="http://schemas.microsoft.com/office/drawing/2014/chart" uri="{C3380CC4-5D6E-409C-BE32-E72D297353CC}">
                <c16:uniqueId val="{0000001E-BF86-4991-BD8E-531837F6E99B}"/>
              </c:ext>
            </c:extLst>
          </c:dPt>
          <c:dPt>
            <c:idx val="4"/>
            <c:bubble3D val="0"/>
            <c:spPr>
              <a:solidFill>
                <a:srgbClr val="660066"/>
              </a:solidFill>
              <a:ln w="12623">
                <a:solidFill>
                  <a:srgbClr val="000000"/>
                </a:solidFill>
                <a:prstDash val="solid"/>
              </a:ln>
            </c:spPr>
            <c:extLst xmlns:c16r2="http://schemas.microsoft.com/office/drawing/2015/06/chart">
              <c:ext xmlns:c16="http://schemas.microsoft.com/office/drawing/2014/chart" uri="{C3380CC4-5D6E-409C-BE32-E72D297353CC}">
                <c16:uniqueId val="{00000020-BF86-4991-BD8E-531837F6E99B}"/>
              </c:ext>
            </c:extLst>
          </c:dPt>
          <c:dPt>
            <c:idx val="5"/>
            <c:bubble3D val="0"/>
            <c:spPr>
              <a:solidFill>
                <a:srgbClr val="FF8080"/>
              </a:solidFill>
              <a:ln w="12623">
                <a:solidFill>
                  <a:srgbClr val="000000"/>
                </a:solidFill>
                <a:prstDash val="solid"/>
              </a:ln>
            </c:spPr>
            <c:extLst xmlns:c16r2="http://schemas.microsoft.com/office/drawing/2015/06/chart">
              <c:ext xmlns:c16="http://schemas.microsoft.com/office/drawing/2014/chart" uri="{C3380CC4-5D6E-409C-BE32-E72D297353CC}">
                <c16:uniqueId val="{00000022-BF86-4991-BD8E-531837F6E99B}"/>
              </c:ext>
            </c:extLst>
          </c:dPt>
          <c:cat>
            <c:strRef>
              <c:f>Sheet1!$B$1:$G$1</c:f>
              <c:strCache>
                <c:ptCount val="6"/>
                <c:pt idx="0">
                  <c:v>Studijuoja Lietuvoje</c:v>
                </c:pt>
                <c:pt idx="1">
                  <c:v>Studijuoja užsienyje</c:v>
                </c:pt>
                <c:pt idx="2">
                  <c:v>Mokosi profesinėse mokyklose</c:v>
                </c:pt>
                <c:pt idx="3">
                  <c:v>Tarnauja Lietuvos kariuomenėje</c:v>
                </c:pt>
                <c:pt idx="4">
                  <c:v>Dirba</c:v>
                </c:pt>
                <c:pt idx="5">
                  <c:v>Išvyko į užsienį</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23-BF86-4991-BD8E-531837F6E99B}"/>
            </c:ext>
          </c:extLst>
        </c:ser>
        <c:dLbls>
          <c:showLegendKey val="0"/>
          <c:showVal val="0"/>
          <c:showCatName val="0"/>
          <c:showSerName val="0"/>
          <c:showPercent val="0"/>
          <c:showBubbleSize val="0"/>
          <c:showLeaderLines val="1"/>
        </c:dLbls>
        <c:firstSliceAng val="0"/>
      </c:pieChart>
      <c:spPr>
        <a:solidFill>
          <a:srgbClr val="C0C0C0"/>
        </a:solidFill>
        <a:ln w="12623">
          <a:solidFill>
            <a:srgbClr val="808080"/>
          </a:solidFill>
          <a:prstDash val="solid"/>
        </a:ln>
      </c:spPr>
    </c:plotArea>
    <c:legend>
      <c:legendPos val="r"/>
      <c:overlay val="0"/>
      <c:spPr>
        <a:noFill/>
        <a:ln w="3156">
          <a:solidFill>
            <a:srgbClr val="000000"/>
          </a:solidFill>
          <a:prstDash val="solid"/>
        </a:ln>
      </c:spPr>
      <c:txPr>
        <a:bodyPr rot="0" spcFirstLastPara="0" vertOverflow="ellipsis" vert="horz" wrap="square" anchor="ctr" anchorCtr="1"/>
        <a:lstStyle/>
        <a:p>
          <a:pPr>
            <a:defRPr lang="en-US" sz="1435" b="1"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zero"/>
    <c:showDLblsOverMax val="0"/>
  </c:chart>
  <c:spPr>
    <a:noFill/>
    <a:ln w="9525" cap="flat" cmpd="sng" algn="ctr">
      <a:noFill/>
      <a:prstDash val="solid"/>
      <a:round/>
    </a:ln>
  </c:spPr>
  <c:txPr>
    <a:bodyPr/>
    <a:lstStyle/>
    <a:p>
      <a:pPr>
        <a:defRPr lang="en-US" sz="1565" b="1"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600" b="1" i="0" u="none" strike="noStrike" kern="1200" baseline="0">
                <a:solidFill>
                  <a:schemeClr val="tx1"/>
                </a:solidFill>
                <a:latin typeface="Times New Roman" panose="02020603050405020304" charset="0"/>
                <a:ea typeface="+mn-ea"/>
                <a:cs typeface="Times New Roman" panose="02020603050405020304" charset="0"/>
              </a:defRPr>
            </a:pPr>
            <a:r>
              <a:rPr lang="lt-LT" sz="1600">
                <a:latin typeface="Times New Roman" panose="02020603050405020304" charset="0"/>
                <a:cs typeface="Times New Roman" panose="02020603050405020304" charset="0"/>
              </a:rPr>
              <a:t>Įstojimas  į  aukštąsias mokyklas  </a:t>
            </a:r>
          </a:p>
        </c:rich>
      </c:tx>
      <c:overlay val="0"/>
    </c:title>
    <c:autoTitleDeleted val="0"/>
    <c:plotArea>
      <c:layout/>
      <c:barChart>
        <c:barDir val="bar"/>
        <c:grouping val="stacked"/>
        <c:varyColors val="0"/>
        <c:ser>
          <c:idx val="0"/>
          <c:order val="0"/>
          <c:tx>
            <c:strRef>
              <c:f>Sheet1!$B$1</c:f>
              <c:strCache>
                <c:ptCount val="1"/>
                <c:pt idx="0">
                  <c:v>Įstojimas  į  aukštasias mokyklas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Sheet1!$B$2:$B$5</c:f>
              <c:numCache>
                <c:formatCode>0%</c:formatCode>
                <c:ptCount val="4"/>
                <c:pt idx="0">
                  <c:v>0.56999999999999995</c:v>
                </c:pt>
                <c:pt idx="1">
                  <c:v>0.59</c:v>
                </c:pt>
                <c:pt idx="2">
                  <c:v>0.56000000000000005</c:v>
                </c:pt>
                <c:pt idx="3">
                  <c:v>0.56000000000000005</c:v>
                </c:pt>
              </c:numCache>
            </c:numRef>
          </c:val>
          <c:extLst xmlns:c16r2="http://schemas.microsoft.com/office/drawing/2015/06/chart">
            <c:ext xmlns:c16="http://schemas.microsoft.com/office/drawing/2014/chart" uri="{C3380CC4-5D6E-409C-BE32-E72D297353CC}">
              <c16:uniqueId val="{00000000-62E5-4906-8160-DE739413FC4C}"/>
            </c:ext>
          </c:extLst>
        </c:ser>
        <c:dLbls>
          <c:showLegendKey val="0"/>
          <c:showVal val="0"/>
          <c:showCatName val="0"/>
          <c:showSerName val="0"/>
          <c:showPercent val="0"/>
          <c:showBubbleSize val="0"/>
        </c:dLbls>
        <c:gapWidth val="150"/>
        <c:overlap val="100"/>
        <c:axId val="139149312"/>
        <c:axId val="139150848"/>
      </c:barChart>
      <c:catAx>
        <c:axId val="13914931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9150848"/>
        <c:crosses val="autoZero"/>
        <c:auto val="1"/>
        <c:lblAlgn val="ctr"/>
        <c:lblOffset val="100"/>
        <c:noMultiLvlLbl val="0"/>
      </c:catAx>
      <c:valAx>
        <c:axId val="139150848"/>
        <c:scaling>
          <c:orientation val="minMax"/>
        </c:scaling>
        <c:delete val="0"/>
        <c:axPos val="b"/>
        <c:majorGridlines/>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9149312"/>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US" sz="1600" b="1" i="0" u="none" strike="noStrike" kern="1200" baseline="0">
              <a:solidFill>
                <a:schemeClr val="tx1"/>
              </a:solidFill>
              <a:latin typeface="Times New Roman" panose="02020603050405020304" charset="0"/>
              <a:ea typeface="+mn-ea"/>
              <a:cs typeface="Times New Roman" panose="02020603050405020304" charset="0"/>
            </a:defRPr>
          </a:pPr>
          <a:endParaRPr lang="lt-LT"/>
        </a:p>
      </c:txPr>
    </c:title>
    <c:autoTitleDeleted val="0"/>
    <c:plotArea>
      <c:layout/>
      <c:barChart>
        <c:barDir val="col"/>
        <c:grouping val="clustered"/>
        <c:varyColors val="0"/>
        <c:ser>
          <c:idx val="0"/>
          <c:order val="0"/>
          <c:tx>
            <c:strRef>
              <c:f>Sheet1!$B$1</c:f>
              <c:strCache>
                <c:ptCount val="1"/>
                <c:pt idx="0">
                  <c:v>Darbinė  veikla</c:v>
                </c:pt>
              </c:strCache>
            </c:strRef>
          </c:tx>
          <c:invertIfNegative val="0"/>
          <c:dLbls>
            <c:dLbl>
              <c:idx val="0"/>
              <c:layout>
                <c:manualLayout>
                  <c:x val="0"/>
                  <c:y val="0.123015873015873"/>
                </c:manualLayout>
              </c:layout>
              <c:tx>
                <c:rich>
                  <a:bodyPr/>
                  <a:lstStyle/>
                  <a:p>
                    <a:r>
                      <a:rPr lang="en-US"/>
                      <a:t>24 %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1F8-4C71-A27B-DF89F9B18CE2}"/>
                </c:ext>
              </c:extLst>
            </c:dLbl>
            <c:dLbl>
              <c:idx val="1"/>
              <c:layout>
                <c:manualLayout>
                  <c:x val="0"/>
                  <c:y val="0.317460317460317"/>
                </c:manualLayout>
              </c:layout>
              <c:tx>
                <c:rich>
                  <a:bodyPr/>
                  <a:lstStyle/>
                  <a:p>
                    <a:r>
                      <a:rPr lang="en-US"/>
                      <a:t>27 %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1F8-4C71-A27B-DF89F9B18CE2}"/>
                </c:ext>
              </c:extLst>
            </c:dLbl>
            <c:dLbl>
              <c:idx val="2"/>
              <c:layout>
                <c:manualLayout>
                  <c:x val="0"/>
                  <c:y val="0.273809523809524"/>
                </c:manualLayout>
              </c:layout>
              <c:tx>
                <c:rich>
                  <a:bodyPr/>
                  <a:lstStyle/>
                  <a:p>
                    <a:r>
                      <a:rPr lang="en-US"/>
                      <a:t>27 %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1F8-4C71-A27B-DF89F9B18CE2}"/>
                </c:ext>
              </c:extLst>
            </c:dLbl>
            <c:dLbl>
              <c:idx val="3"/>
              <c:tx>
                <c:rich>
                  <a:bodyPr/>
                  <a:lstStyle/>
                  <a:p>
                    <a:r>
                      <a:rPr lang="en-US"/>
                      <a:t>21 %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1F8-4C71-A27B-DF89F9B18CE2}"/>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Sheet1!$B$2:$B$5</c:f>
              <c:numCache>
                <c:formatCode>0%</c:formatCode>
                <c:ptCount val="4"/>
                <c:pt idx="0">
                  <c:v>0.24</c:v>
                </c:pt>
                <c:pt idx="1">
                  <c:v>0.27</c:v>
                </c:pt>
                <c:pt idx="2">
                  <c:v>0.27</c:v>
                </c:pt>
                <c:pt idx="3">
                  <c:v>0.21</c:v>
                </c:pt>
              </c:numCache>
            </c:numRef>
          </c:val>
          <c:extLst xmlns:c16r2="http://schemas.microsoft.com/office/drawing/2015/06/chart">
            <c:ext xmlns:c16="http://schemas.microsoft.com/office/drawing/2014/chart" uri="{C3380CC4-5D6E-409C-BE32-E72D297353CC}">
              <c16:uniqueId val="{00000004-E1F8-4C71-A27B-DF89F9B18CE2}"/>
            </c:ext>
          </c:extLst>
        </c:ser>
        <c:dLbls>
          <c:showLegendKey val="0"/>
          <c:showVal val="0"/>
          <c:showCatName val="0"/>
          <c:showSerName val="0"/>
          <c:showPercent val="0"/>
          <c:showBubbleSize val="0"/>
        </c:dLbls>
        <c:gapWidth val="150"/>
        <c:overlap val="-25"/>
        <c:axId val="139169152"/>
        <c:axId val="139191424"/>
      </c:barChart>
      <c:catAx>
        <c:axId val="13916915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9191424"/>
        <c:crosses val="autoZero"/>
        <c:auto val="1"/>
        <c:lblAlgn val="ctr"/>
        <c:lblOffset val="100"/>
        <c:noMultiLvlLbl val="0"/>
      </c:catAx>
      <c:valAx>
        <c:axId val="139191424"/>
        <c:scaling>
          <c:orientation val="minMax"/>
        </c:scaling>
        <c:delete val="1"/>
        <c:axPos val="l"/>
        <c:numFmt formatCode="0%" sourceLinked="1"/>
        <c:majorTickMark val="out"/>
        <c:minorTickMark val="none"/>
        <c:tickLblPos val="nextTo"/>
        <c:crossAx val="139169152"/>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600" b="1" i="0" u="none" strike="noStrike" kern="1200" baseline="0">
                <a:solidFill>
                  <a:schemeClr val="tx1"/>
                </a:solidFill>
                <a:latin typeface="Times New Roman" panose="02020603050405020304" charset="0"/>
                <a:ea typeface="+mn-ea"/>
                <a:cs typeface="Times New Roman" panose="02020603050405020304" charset="0"/>
              </a:defRPr>
            </a:pPr>
            <a:r>
              <a:rPr lang="lt-LT" sz="1600">
                <a:latin typeface="Times New Roman" panose="02020603050405020304" charset="0"/>
                <a:cs typeface="Times New Roman" panose="02020603050405020304" charset="0"/>
              </a:rPr>
              <a:t>201</a:t>
            </a:r>
            <a:r>
              <a:rPr lang="en-US" sz="1600">
                <a:latin typeface="Times New Roman" panose="02020603050405020304" charset="0"/>
                <a:cs typeface="Times New Roman" panose="02020603050405020304" charset="0"/>
              </a:rPr>
              <a:t>9</a:t>
            </a:r>
            <a:r>
              <a:rPr lang="lt-LT" sz="1600">
                <a:latin typeface="Times New Roman" panose="02020603050405020304" charset="0"/>
                <a:cs typeface="Times New Roman" panose="02020603050405020304" charset="0"/>
              </a:rPr>
              <a:t> m. abiturientų įstojimas  (%)</a:t>
            </a:r>
          </a:p>
        </c:rich>
      </c:tx>
      <c:overlay val="0"/>
    </c:title>
    <c:autoTitleDeleted val="0"/>
    <c:plotArea>
      <c:layout/>
      <c:barChart>
        <c:barDir val="col"/>
        <c:grouping val="percentStacked"/>
        <c:varyColors val="0"/>
        <c:ser>
          <c:idx val="0"/>
          <c:order val="0"/>
          <c:tx>
            <c:strRef>
              <c:f>Sheet1!$B$6</c:f>
              <c:strCache>
                <c:ptCount val="1"/>
                <c:pt idx="0">
                  <c:v>Universitetas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Sheet1!$A$7:$A$10</c:f>
              <c:numCache>
                <c:formatCode>General</c:formatCode>
                <c:ptCount val="4"/>
                <c:pt idx="0">
                  <c:v>2019</c:v>
                </c:pt>
                <c:pt idx="1">
                  <c:v>2018</c:v>
                </c:pt>
                <c:pt idx="2">
                  <c:v>2017</c:v>
                </c:pt>
                <c:pt idx="3">
                  <c:v>2016</c:v>
                </c:pt>
              </c:numCache>
            </c:numRef>
          </c:cat>
          <c:val>
            <c:numRef>
              <c:f>Sheet1!$B$7:$B$10</c:f>
              <c:numCache>
                <c:formatCode>General</c:formatCode>
                <c:ptCount val="4"/>
                <c:pt idx="0">
                  <c:v>25</c:v>
                </c:pt>
                <c:pt idx="1">
                  <c:v>29</c:v>
                </c:pt>
                <c:pt idx="2">
                  <c:v>28</c:v>
                </c:pt>
                <c:pt idx="3">
                  <c:v>33</c:v>
                </c:pt>
              </c:numCache>
            </c:numRef>
          </c:val>
          <c:extLst xmlns:c16r2="http://schemas.microsoft.com/office/drawing/2015/06/chart">
            <c:ext xmlns:c16="http://schemas.microsoft.com/office/drawing/2014/chart" uri="{C3380CC4-5D6E-409C-BE32-E72D297353CC}">
              <c16:uniqueId val="{00000000-72D8-4ABE-9DBD-7C699551E89D}"/>
            </c:ext>
          </c:extLst>
        </c:ser>
        <c:ser>
          <c:idx val="1"/>
          <c:order val="1"/>
          <c:tx>
            <c:strRef>
              <c:f>Sheet1!$C$6</c:f>
              <c:strCache>
                <c:ptCount val="1"/>
                <c:pt idx="0">
                  <c:v>Kolegija </c:v>
                </c:pt>
              </c:strCache>
            </c:strRef>
          </c:tx>
          <c:spPr>
            <a:solidFill>
              <a:schemeClr val="accent6">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Sheet1!$A$7:$A$10</c:f>
              <c:numCache>
                <c:formatCode>General</c:formatCode>
                <c:ptCount val="4"/>
                <c:pt idx="0">
                  <c:v>2019</c:v>
                </c:pt>
                <c:pt idx="1">
                  <c:v>2018</c:v>
                </c:pt>
                <c:pt idx="2">
                  <c:v>2017</c:v>
                </c:pt>
                <c:pt idx="3">
                  <c:v>2016</c:v>
                </c:pt>
              </c:numCache>
            </c:numRef>
          </c:cat>
          <c:val>
            <c:numRef>
              <c:f>Sheet1!$C$7:$C$10</c:f>
              <c:numCache>
                <c:formatCode>General</c:formatCode>
                <c:ptCount val="4"/>
                <c:pt idx="0">
                  <c:v>31</c:v>
                </c:pt>
                <c:pt idx="1">
                  <c:v>27</c:v>
                </c:pt>
                <c:pt idx="2">
                  <c:v>31</c:v>
                </c:pt>
                <c:pt idx="3">
                  <c:v>24</c:v>
                </c:pt>
              </c:numCache>
            </c:numRef>
          </c:val>
          <c:extLst xmlns:c16r2="http://schemas.microsoft.com/office/drawing/2015/06/chart">
            <c:ext xmlns:c16="http://schemas.microsoft.com/office/drawing/2014/chart" uri="{C3380CC4-5D6E-409C-BE32-E72D297353CC}">
              <c16:uniqueId val="{00000001-72D8-4ABE-9DBD-7C699551E89D}"/>
            </c:ext>
          </c:extLst>
        </c:ser>
        <c:ser>
          <c:idx val="2"/>
          <c:order val="2"/>
          <c:tx>
            <c:strRef>
              <c:f>Sheet1!$D$6</c:f>
              <c:strCache>
                <c:ptCount val="1"/>
                <c:pt idx="0">
                  <c:v>Profesinė mokykla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Sheet1!$A$7:$A$10</c:f>
              <c:numCache>
                <c:formatCode>General</c:formatCode>
                <c:ptCount val="4"/>
                <c:pt idx="0">
                  <c:v>2019</c:v>
                </c:pt>
                <c:pt idx="1">
                  <c:v>2018</c:v>
                </c:pt>
                <c:pt idx="2">
                  <c:v>2017</c:v>
                </c:pt>
                <c:pt idx="3">
                  <c:v>2016</c:v>
                </c:pt>
              </c:numCache>
            </c:numRef>
          </c:cat>
          <c:val>
            <c:numRef>
              <c:f>Sheet1!$D$7:$D$10</c:f>
              <c:numCache>
                <c:formatCode>General</c:formatCode>
                <c:ptCount val="4"/>
                <c:pt idx="0">
                  <c:v>23</c:v>
                </c:pt>
                <c:pt idx="1">
                  <c:v>17</c:v>
                </c:pt>
                <c:pt idx="2">
                  <c:v>14</c:v>
                </c:pt>
                <c:pt idx="3">
                  <c:v>19</c:v>
                </c:pt>
              </c:numCache>
            </c:numRef>
          </c:val>
          <c:extLst xmlns:c16r2="http://schemas.microsoft.com/office/drawing/2015/06/chart">
            <c:ext xmlns:c16="http://schemas.microsoft.com/office/drawing/2014/chart" uri="{C3380CC4-5D6E-409C-BE32-E72D297353CC}">
              <c16:uniqueId val="{00000002-72D8-4ABE-9DBD-7C699551E89D}"/>
            </c:ext>
          </c:extLst>
        </c:ser>
        <c:ser>
          <c:idx val="3"/>
          <c:order val="3"/>
          <c:tx>
            <c:strRef>
              <c:f>Sheet1!$E$6</c:f>
              <c:strCache>
                <c:ptCount val="1"/>
                <c:pt idx="0">
                  <c:v>Dirba/išvyko į užsienį/ neįstojo </c:v>
                </c:pt>
              </c:strCache>
            </c:strRef>
          </c:tx>
          <c:spPr>
            <a:solidFill>
              <a:schemeClr val="tx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Sheet1!$A$7:$A$10</c:f>
              <c:numCache>
                <c:formatCode>General</c:formatCode>
                <c:ptCount val="4"/>
                <c:pt idx="0">
                  <c:v>2019</c:v>
                </c:pt>
                <c:pt idx="1">
                  <c:v>2018</c:v>
                </c:pt>
                <c:pt idx="2">
                  <c:v>2017</c:v>
                </c:pt>
                <c:pt idx="3">
                  <c:v>2016</c:v>
                </c:pt>
              </c:numCache>
            </c:numRef>
          </c:cat>
          <c:val>
            <c:numRef>
              <c:f>Sheet1!$E$7:$E$10</c:f>
              <c:numCache>
                <c:formatCode>General</c:formatCode>
                <c:ptCount val="4"/>
                <c:pt idx="0">
                  <c:v>21</c:v>
                </c:pt>
                <c:pt idx="1">
                  <c:v>27</c:v>
                </c:pt>
                <c:pt idx="2">
                  <c:v>27</c:v>
                </c:pt>
                <c:pt idx="3">
                  <c:v>24</c:v>
                </c:pt>
              </c:numCache>
            </c:numRef>
          </c:val>
          <c:extLst xmlns:c16r2="http://schemas.microsoft.com/office/drawing/2015/06/chart">
            <c:ext xmlns:c16="http://schemas.microsoft.com/office/drawing/2014/chart" uri="{C3380CC4-5D6E-409C-BE32-E72D297353CC}">
              <c16:uniqueId val="{00000003-72D8-4ABE-9DBD-7C699551E89D}"/>
            </c:ext>
          </c:extLst>
        </c:ser>
        <c:dLbls>
          <c:showLegendKey val="0"/>
          <c:showVal val="0"/>
          <c:showCatName val="0"/>
          <c:showSerName val="0"/>
          <c:showPercent val="0"/>
          <c:showBubbleSize val="0"/>
        </c:dLbls>
        <c:gapWidth val="75"/>
        <c:overlap val="100"/>
        <c:axId val="139134848"/>
        <c:axId val="139136384"/>
      </c:barChart>
      <c:catAx>
        <c:axId val="1391348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9136384"/>
        <c:crosses val="autoZero"/>
        <c:auto val="1"/>
        <c:lblAlgn val="ctr"/>
        <c:lblOffset val="100"/>
        <c:noMultiLvlLbl val="0"/>
      </c:catAx>
      <c:valAx>
        <c:axId val="139136384"/>
        <c:scaling>
          <c:orientation val="minMax"/>
        </c:scaling>
        <c:delete val="0"/>
        <c:axPos val="l"/>
        <c:majorGridlines/>
        <c:numFmt formatCode="0%" sourceLinked="1"/>
        <c:majorTickMark val="none"/>
        <c:minorTickMark val="none"/>
        <c:tickLblPos val="nextTo"/>
        <c:spPr>
          <a:ln w="9466"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9134848"/>
        <c:crosses val="autoZero"/>
        <c:crossBetween val="between"/>
      </c:valAx>
    </c:plotArea>
    <c:legend>
      <c:legendPos val="b"/>
      <c:layout>
        <c:manualLayout>
          <c:xMode val="edge"/>
          <c:yMode val="edge"/>
          <c:x val="5.0713153724247201E-2"/>
          <c:y val="0.89655172413793105"/>
          <c:w val="0.900158478605388"/>
          <c:h val="7.1428571428571397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600" b="1" i="0" u="none" strike="noStrike" kern="1200" baseline="0">
                <a:solidFill>
                  <a:schemeClr val="tx1"/>
                </a:solidFill>
                <a:latin typeface="Times New Roman" panose="02020603050405020304" charset="0"/>
                <a:ea typeface="+mn-ea"/>
                <a:cs typeface="Times New Roman" panose="02020603050405020304" charset="0"/>
              </a:defRPr>
            </a:pPr>
            <a:r>
              <a:rPr lang="en-US" sz="1600">
                <a:latin typeface="Times New Roman" panose="02020603050405020304" charset="0"/>
                <a:cs typeface="Times New Roman" panose="02020603050405020304" charset="0"/>
              </a:rPr>
              <a:t>2019 m. </a:t>
            </a:r>
            <a:r>
              <a:rPr lang="lt-LT" sz="1600">
                <a:latin typeface="Times New Roman" panose="02020603050405020304" charset="0"/>
                <a:cs typeface="Times New Roman" panose="02020603050405020304" charset="0"/>
              </a:rPr>
              <a:t>į universitetus ir kolegijas įstojusių abiturientų procentas</a:t>
            </a:r>
          </a:p>
        </c:rich>
      </c:tx>
      <c:overlay val="0"/>
    </c:title>
    <c:autoTitleDeleted val="0"/>
    <c:plotArea>
      <c:layout>
        <c:manualLayout>
          <c:layoutTarget val="inner"/>
          <c:xMode val="edge"/>
          <c:yMode val="edge"/>
          <c:x val="5.5360710119568397E-2"/>
          <c:y val="0.26211317335333101"/>
          <c:w val="0.56543744531933504"/>
          <c:h val="0.694495520752066"/>
        </c:manualLayout>
      </c:layout>
      <c:barChart>
        <c:barDir val="col"/>
        <c:grouping val="clustered"/>
        <c:varyColors val="0"/>
        <c:ser>
          <c:idx val="0"/>
          <c:order val="0"/>
          <c:tx>
            <c:strRef>
              <c:f>Sheet1!$B$1</c:f>
              <c:strCache>
                <c:ptCount val="1"/>
                <c:pt idx="0">
                  <c:v>Marijampolio Meilės Lukšienės gimnazija</c:v>
                </c:pt>
              </c:strCache>
            </c:strRef>
          </c:tx>
          <c:spPr>
            <a:solidFill>
              <a:schemeClr val="accent1"/>
            </a:solidFill>
          </c:spPr>
          <c:invertIfNegative val="0"/>
          <c:dLbls>
            <c:dLbl>
              <c:idx val="0"/>
              <c:layout>
                <c:manualLayout>
                  <c:x val="0"/>
                  <c:y val="0.29398681532635401"/>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Sheet1!$B$2</c:f>
              <c:numCache>
                <c:formatCode>0%</c:formatCode>
                <c:ptCount val="1"/>
                <c:pt idx="0">
                  <c:v>0.92</c:v>
                </c:pt>
              </c:numCache>
            </c:numRef>
          </c:val>
          <c:extLst xmlns:c16r2="http://schemas.microsoft.com/office/drawing/2015/06/chart">
            <c:ext xmlns:c16="http://schemas.microsoft.com/office/drawing/2014/chart" uri="{C3380CC4-5D6E-409C-BE32-E72D297353CC}">
              <c16:uniqueId val="{00000001-1401-4D58-BB39-4149D3D300AD}"/>
            </c:ext>
          </c:extLst>
        </c:ser>
        <c:ser>
          <c:idx val="1"/>
          <c:order val="1"/>
          <c:tx>
            <c:strRef>
              <c:f>Sheet1!$C$1</c:f>
              <c:strCache>
                <c:ptCount val="1"/>
                <c:pt idx="0">
                  <c:v> Mickūnų gimnazija </c:v>
                </c:pt>
              </c:strCache>
            </c:strRef>
          </c:tx>
          <c:spPr>
            <a:solidFill>
              <a:schemeClr val="accent6">
                <a:lumMod val="75000"/>
              </a:schemeClr>
            </a:solidFill>
          </c:spPr>
          <c:invertIfNegative val="0"/>
          <c:dLbls>
            <c:dLbl>
              <c:idx val="0"/>
              <c:layout>
                <c:manualLayout>
                  <c:x val="-2.3148148148148099E-3"/>
                  <c:y val="0.26617725171440199"/>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Sheet1!$C$2</c:f>
              <c:numCache>
                <c:formatCode>0%</c:formatCode>
                <c:ptCount val="1"/>
                <c:pt idx="0">
                  <c:v>0.77</c:v>
                </c:pt>
              </c:numCache>
            </c:numRef>
          </c:val>
          <c:extLst xmlns:c16r2="http://schemas.microsoft.com/office/drawing/2015/06/chart">
            <c:ext xmlns:c16="http://schemas.microsoft.com/office/drawing/2014/chart" uri="{C3380CC4-5D6E-409C-BE32-E72D297353CC}">
              <c16:uniqueId val="{00000003-1401-4D58-BB39-4149D3D300AD}"/>
            </c:ext>
          </c:extLst>
        </c:ser>
        <c:ser>
          <c:idx val="2"/>
          <c:order val="2"/>
          <c:tx>
            <c:strRef>
              <c:f>Sheet1!$D$1</c:f>
              <c:strCache>
                <c:ptCount val="1"/>
                <c:pt idx="0">
                  <c:v> Nemenčinės Konstanto Parčevskio gimnazija</c:v>
                </c:pt>
              </c:strCache>
            </c:strRef>
          </c:tx>
          <c:spPr>
            <a:solidFill>
              <a:schemeClr val="accent3">
                <a:lumMod val="75000"/>
              </a:schemeClr>
            </a:solidFill>
          </c:spPr>
          <c:invertIfNegative val="0"/>
          <c:dLbls>
            <c:dLbl>
              <c:idx val="0"/>
              <c:layout>
                <c:manualLayout>
                  <c:x val="-2.3148148148148099E-3"/>
                  <c:y val="0.2701500465161090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Sheet1!$D$2</c:f>
              <c:numCache>
                <c:formatCode>0%</c:formatCode>
                <c:ptCount val="1"/>
                <c:pt idx="0">
                  <c:v>0.71</c:v>
                </c:pt>
              </c:numCache>
            </c:numRef>
          </c:val>
          <c:extLst xmlns:c16r2="http://schemas.microsoft.com/office/drawing/2015/06/chart">
            <c:ext xmlns:c16="http://schemas.microsoft.com/office/drawing/2014/chart" uri="{C3380CC4-5D6E-409C-BE32-E72D297353CC}">
              <c16:uniqueId val="{00000005-1401-4D58-BB39-4149D3D300AD}"/>
            </c:ext>
          </c:extLst>
        </c:ser>
        <c:ser>
          <c:idx val="3"/>
          <c:order val="3"/>
          <c:tx>
            <c:strRef>
              <c:f>Sheet1!$E$1</c:f>
              <c:strCache>
                <c:ptCount val="1"/>
                <c:pt idx="0">
                  <c:v> Pagirių gimnazija</c:v>
                </c:pt>
              </c:strCache>
            </c:strRef>
          </c:tx>
          <c:spPr>
            <a:solidFill>
              <a:schemeClr val="tx2">
                <a:lumMod val="40000"/>
                <a:lumOff val="60000"/>
              </a:schemeClr>
            </a:solidFill>
          </c:spPr>
          <c:invertIfNegative val="0"/>
          <c:dLbls>
            <c:dLbl>
              <c:idx val="0"/>
              <c:layout>
                <c:manualLayout>
                  <c:x val="2.3148148148148099E-3"/>
                  <c:y val="0.16685738167171499"/>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Sheet1!$E$2</c:f>
              <c:numCache>
                <c:formatCode>0%</c:formatCode>
                <c:ptCount val="1"/>
                <c:pt idx="0">
                  <c:v>0.69</c:v>
                </c:pt>
              </c:numCache>
            </c:numRef>
          </c:val>
          <c:extLst xmlns:c16r2="http://schemas.microsoft.com/office/drawing/2015/06/chart">
            <c:ext xmlns:c16="http://schemas.microsoft.com/office/drawing/2014/chart" uri="{C3380CC4-5D6E-409C-BE32-E72D297353CC}">
              <c16:uniqueId val="{00000007-1401-4D58-BB39-4149D3D300AD}"/>
            </c:ext>
          </c:extLst>
        </c:ser>
        <c:ser>
          <c:idx val="4"/>
          <c:order val="4"/>
          <c:tx>
            <c:strRef>
              <c:f>Sheet1!$F$1</c:f>
              <c:strCache>
                <c:ptCount val="1"/>
                <c:pt idx="0">
                  <c:v>Nemnėžio šv. Rapolo Kalinausko gimnazija</c:v>
                </c:pt>
              </c:strCache>
            </c:strRef>
          </c:tx>
          <c:spPr>
            <a:solidFill>
              <a:schemeClr val="accent6"/>
            </a:solidFill>
          </c:spPr>
          <c:invertIfNegative val="0"/>
          <c:dLbls>
            <c:dLbl>
              <c:idx val="0"/>
              <c:layout>
                <c:manualLayout>
                  <c:x val="0"/>
                  <c:y val="0.17083017647342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Sheet1!$F$2</c:f>
              <c:numCache>
                <c:formatCode>0%</c:formatCode>
                <c:ptCount val="1"/>
                <c:pt idx="0">
                  <c:v>0.66</c:v>
                </c:pt>
              </c:numCache>
            </c:numRef>
          </c:val>
          <c:extLst xmlns:c16r2="http://schemas.microsoft.com/office/drawing/2015/06/chart">
            <c:ext xmlns:c16="http://schemas.microsoft.com/office/drawing/2014/chart" uri="{C3380CC4-5D6E-409C-BE32-E72D297353CC}">
              <c16:uniqueId val="{00000009-1401-4D58-BB39-4149D3D300AD}"/>
            </c:ext>
          </c:extLst>
        </c:ser>
        <c:ser>
          <c:idx val="5"/>
          <c:order val="5"/>
          <c:tx>
            <c:strRef>
              <c:f>Sheet1!$G$1</c:f>
              <c:strCache>
                <c:ptCount val="1"/>
                <c:pt idx="0">
                  <c:v> Rudaminos Ferdinando Ruščico gimnazija </c:v>
                </c:pt>
              </c:strCache>
            </c:strRef>
          </c:tx>
          <c:spPr>
            <a:solidFill>
              <a:schemeClr val="accent3"/>
            </a:solidFill>
          </c:spPr>
          <c:invertIfNegative val="0"/>
          <c:dLbls>
            <c:dLbl>
              <c:idx val="0"/>
              <c:layout>
                <c:manualLayout>
                  <c:x val="2.3148148148148099E-3"/>
                  <c:y val="0.17083017647342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Sheet1!$G$2</c:f>
              <c:numCache>
                <c:formatCode>0%</c:formatCode>
                <c:ptCount val="1"/>
                <c:pt idx="0">
                  <c:v>0.65</c:v>
                </c:pt>
              </c:numCache>
            </c:numRef>
          </c:val>
          <c:extLst xmlns:c16r2="http://schemas.microsoft.com/office/drawing/2015/06/chart">
            <c:ext xmlns:c16="http://schemas.microsoft.com/office/drawing/2014/chart" uri="{C3380CC4-5D6E-409C-BE32-E72D297353CC}">
              <c16:uniqueId val="{0000000B-1401-4D58-BB39-4149D3D300AD}"/>
            </c:ext>
          </c:extLst>
        </c:ser>
        <c:ser>
          <c:idx val="6"/>
          <c:order val="6"/>
          <c:tx>
            <c:strRef>
              <c:f>Sheet1!$H$1</c:f>
              <c:strCache>
                <c:ptCount val="1"/>
                <c:pt idx="0">
                  <c:v>Rudaminos , Ryto" gimnazija</c:v>
                </c:pt>
              </c:strCache>
            </c:strRef>
          </c:tx>
          <c:spPr>
            <a:solidFill>
              <a:schemeClr val="tx2">
                <a:lumMod val="20000"/>
                <a:lumOff val="80000"/>
              </a:schemeClr>
            </a:solidFill>
          </c:spPr>
          <c:invertIfNegative val="0"/>
          <c:dLbls>
            <c:dLbl>
              <c:idx val="0"/>
              <c:layout>
                <c:manualLayout>
                  <c:x val="-2.3148148148148099E-3"/>
                  <c:y val="0.1152110492495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Sheet1!$H$2</c:f>
              <c:numCache>
                <c:formatCode>0%</c:formatCode>
                <c:ptCount val="1"/>
                <c:pt idx="0">
                  <c:v>0.65</c:v>
                </c:pt>
              </c:numCache>
            </c:numRef>
          </c:val>
          <c:extLst xmlns:c16r2="http://schemas.microsoft.com/office/drawing/2015/06/chart">
            <c:ext xmlns:c16="http://schemas.microsoft.com/office/drawing/2014/chart" uri="{C3380CC4-5D6E-409C-BE32-E72D297353CC}">
              <c16:uniqueId val="{0000000D-1401-4D58-BB39-4149D3D300AD}"/>
            </c:ext>
          </c:extLst>
        </c:ser>
        <c:ser>
          <c:idx val="7"/>
          <c:order val="7"/>
          <c:tx>
            <c:strRef>
              <c:f>Sheet1!$I$1</c:f>
              <c:strCache>
                <c:ptCount val="1"/>
                <c:pt idx="0">
                  <c:v>Nemenčinės Gedimino gimnazija</c:v>
                </c:pt>
              </c:strCache>
            </c:strRef>
          </c:tx>
          <c:spPr>
            <a:solidFill>
              <a:schemeClr val="accent6">
                <a:lumMod val="40000"/>
                <a:lumOff val="60000"/>
              </a:schemeClr>
            </a:solidFill>
          </c:spPr>
          <c:invertIfNegative val="0"/>
          <c:dLbls>
            <c:dLbl>
              <c:idx val="0"/>
              <c:layout>
                <c:manualLayout>
                  <c:x val="2.3148148148148099E-3"/>
                  <c:y val="0.11123825444781001"/>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Sheet1!$I$2</c:f>
              <c:numCache>
                <c:formatCode>0%</c:formatCode>
                <c:ptCount val="1"/>
                <c:pt idx="0">
                  <c:v>0.57999999999999996</c:v>
                </c:pt>
              </c:numCache>
            </c:numRef>
          </c:val>
          <c:extLst xmlns:c16r2="http://schemas.microsoft.com/office/drawing/2015/06/chart">
            <c:ext xmlns:c16="http://schemas.microsoft.com/office/drawing/2014/chart" uri="{C3380CC4-5D6E-409C-BE32-E72D297353CC}">
              <c16:uniqueId val="{0000000F-1401-4D58-BB39-4149D3D300AD}"/>
            </c:ext>
          </c:extLst>
        </c:ser>
        <c:ser>
          <c:idx val="8"/>
          <c:order val="8"/>
          <c:tx>
            <c:strRef>
              <c:f>Sheet1!$J$1</c:f>
              <c:strCache>
                <c:ptCount val="1"/>
                <c:pt idx="0">
                  <c:v>Buivydžių Tadeušo Konvickio gimnazija</c:v>
                </c:pt>
              </c:strCache>
            </c:strRef>
          </c:tx>
          <c:spPr>
            <a:solidFill>
              <a:schemeClr val="accent3">
                <a:lumMod val="40000"/>
                <a:lumOff val="60000"/>
              </a:schemeClr>
            </a:solidFill>
          </c:spPr>
          <c:invertIfNegative val="0"/>
          <c:dLbls>
            <c:dLbl>
              <c:idx val="0"/>
              <c:layout>
                <c:manualLayout>
                  <c:x val="-2.3148148148148099E-3"/>
                  <c:y val="7.548310123244229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401-4D58-BB39-4149D3D300A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c:f>
              <c:numCache>
                <c:formatCode>General</c:formatCode>
                <c:ptCount val="1"/>
              </c:numCache>
            </c:numRef>
          </c:cat>
          <c:val>
            <c:numRef>
              <c:f>Sheet1!$J$2</c:f>
              <c:numCache>
                <c:formatCode>0%</c:formatCode>
                <c:ptCount val="1"/>
                <c:pt idx="0">
                  <c:v>0.56999999999999995</c:v>
                </c:pt>
              </c:numCache>
            </c:numRef>
          </c:val>
          <c:extLst xmlns:c16r2="http://schemas.microsoft.com/office/drawing/2015/06/chart">
            <c:ext xmlns:c16="http://schemas.microsoft.com/office/drawing/2014/chart" uri="{C3380CC4-5D6E-409C-BE32-E72D297353CC}">
              <c16:uniqueId val="{00000011-1401-4D58-BB39-4149D3D300AD}"/>
            </c:ext>
          </c:extLst>
        </c:ser>
        <c:dLbls>
          <c:showLegendKey val="0"/>
          <c:showVal val="0"/>
          <c:showCatName val="0"/>
          <c:showSerName val="0"/>
          <c:showPercent val="0"/>
          <c:showBubbleSize val="0"/>
        </c:dLbls>
        <c:gapWidth val="23"/>
        <c:axId val="142230272"/>
        <c:axId val="142231808"/>
      </c:barChart>
      <c:catAx>
        <c:axId val="14223027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2231808"/>
        <c:crosses val="autoZero"/>
        <c:auto val="1"/>
        <c:lblAlgn val="ctr"/>
        <c:lblOffset val="100"/>
        <c:noMultiLvlLbl val="0"/>
      </c:catAx>
      <c:valAx>
        <c:axId val="142231808"/>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2230272"/>
        <c:crosses val="autoZero"/>
        <c:crossBetween val="between"/>
      </c:valAx>
    </c:plotArea>
    <c:legend>
      <c:legendPos val="r"/>
      <c:layout>
        <c:manualLayout>
          <c:xMode val="edge"/>
          <c:yMode val="edge"/>
          <c:x val="0.640226628895184"/>
          <c:y val="0.231527093596059"/>
          <c:w val="0.34419263456090599"/>
          <c:h val="0.77093596059113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lt-LT" sz="1400" baseline="0">
                <a:latin typeface="Times New Roman" panose="02020603050405020304" charset="0"/>
                <a:cs typeface="Times New Roman" panose="02020603050405020304" charset="0"/>
              </a:rPr>
              <a:t>Pavežamų mokinių, turinčių specialiųjų ugdymosi poreikių, skaičius </a:t>
            </a:r>
            <a:endParaRPr lang="lt-LT" sz="1400">
              <a:latin typeface="Times New Roman" panose="02020603050405020304" charset="0"/>
              <a:cs typeface="Times New Roman" panose="02020603050405020304" charset="0"/>
            </a:endParaRPr>
          </a:p>
        </c:rich>
      </c:tx>
      <c:overlay val="0"/>
    </c:title>
    <c:autoTitleDeleted val="0"/>
    <c:plotArea>
      <c:layout/>
      <c:barChart>
        <c:barDir val="col"/>
        <c:grouping val="stacked"/>
        <c:varyColors val="0"/>
        <c:ser>
          <c:idx val="1"/>
          <c:order val="0"/>
          <c:tx>
            <c:strRef>
              <c:f>Lapas1!$C$1</c:f>
              <c:strCache>
                <c:ptCount val="1"/>
                <c:pt idx="0">
                  <c:v>2 seka</c:v>
                </c:pt>
              </c:strCache>
            </c:strRef>
          </c:tx>
          <c:invertIfNegative val="0"/>
          <c:dLbls>
            <c:dLbl>
              <c:idx val="0"/>
              <c:tx>
                <c:rich>
                  <a:bodyPr/>
                  <a:lstStyle/>
                  <a:p>
                    <a:r>
                      <a:rPr lang="en-US"/>
                      <a:t>41</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613-4CBB-B8C9-AE9876C8A0ED}"/>
                </c:ext>
              </c:extLst>
            </c:dLbl>
            <c:dLbl>
              <c:idx val="1"/>
              <c:tx>
                <c:rich>
                  <a:bodyPr/>
                  <a:lstStyle/>
                  <a:p>
                    <a:r>
                      <a:rPr lang="en-US"/>
                      <a:t>55</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613-4CBB-B8C9-AE9876C8A0ED}"/>
                </c:ext>
              </c:extLst>
            </c:dLbl>
            <c:dLbl>
              <c:idx val="2"/>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613-4CBB-B8C9-AE9876C8A0E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Lapas1!$A$2:$A$4</c:f>
              <c:numCache>
                <c:formatCode>General</c:formatCode>
                <c:ptCount val="3"/>
                <c:pt idx="0">
                  <c:v>2017</c:v>
                </c:pt>
                <c:pt idx="1">
                  <c:v>2018</c:v>
                </c:pt>
                <c:pt idx="2">
                  <c:v>2019</c:v>
                </c:pt>
              </c:numCache>
            </c:numRef>
          </c:cat>
          <c:val>
            <c:numRef>
              <c:f>Lapas1!$C$2:$C$4</c:f>
              <c:numCache>
                <c:formatCode>General</c:formatCode>
                <c:ptCount val="3"/>
                <c:pt idx="0">
                  <c:v>34</c:v>
                </c:pt>
                <c:pt idx="1">
                  <c:v>41</c:v>
                </c:pt>
                <c:pt idx="2">
                  <c:v>62</c:v>
                </c:pt>
              </c:numCache>
            </c:numRef>
          </c:val>
          <c:extLst xmlns:c16r2="http://schemas.microsoft.com/office/drawing/2015/06/chart">
            <c:ext xmlns:c16="http://schemas.microsoft.com/office/drawing/2014/chart" uri="{C3380CC4-5D6E-409C-BE32-E72D297353CC}">
              <c16:uniqueId val="{00000003-D613-4CBB-B8C9-AE9876C8A0ED}"/>
            </c:ext>
          </c:extLst>
        </c:ser>
        <c:dLbls>
          <c:showLegendKey val="0"/>
          <c:showVal val="0"/>
          <c:showCatName val="0"/>
          <c:showSerName val="0"/>
          <c:showPercent val="0"/>
          <c:showBubbleSize val="0"/>
        </c:dLbls>
        <c:gapWidth val="55"/>
        <c:overlap val="100"/>
        <c:axId val="142131968"/>
        <c:axId val="142133504"/>
      </c:barChart>
      <c:catAx>
        <c:axId val="14213196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2133504"/>
        <c:crosses val="autoZero"/>
        <c:auto val="1"/>
        <c:lblAlgn val="ctr"/>
        <c:lblOffset val="100"/>
        <c:noMultiLvlLbl val="0"/>
      </c:catAx>
      <c:valAx>
        <c:axId val="14213350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42131968"/>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Calibri" panose="020F0502020204030204"/>
                <a:ea typeface="Calibri" panose="020F0502020204030204"/>
                <a:cs typeface="Calibri" panose="020F0502020204030204"/>
              </a:defRPr>
            </a:pPr>
            <a:r>
              <a:rPr lang="lt-LT"/>
              <a:t>Vilniaus rajono savivaldybės švietimo įstaigose ugdomų vaikų skaičius PAGAL PRIEŠMOKYKLINIO UGDYMO PROGRAMĄ</a:t>
            </a:r>
          </a:p>
        </c:rich>
      </c:tx>
      <c:layout>
        <c:manualLayout>
          <c:xMode val="edge"/>
          <c:yMode val="edge"/>
          <c:x val="0.14386583705397901"/>
          <c:y val="0"/>
        </c:manualLayout>
      </c:layout>
      <c:overlay val="1"/>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2017-2018</c:v>
                </c:pt>
                <c:pt idx="1">
                  <c:v>2018-2019</c:v>
                </c:pt>
                <c:pt idx="2">
                  <c:v>2019-2020</c:v>
                </c:pt>
              </c:strCache>
            </c:strRef>
          </c:cat>
          <c:val>
            <c:numRef>
              <c:f>Lapas1!$B$2:$B$4</c:f>
              <c:numCache>
                <c:formatCode>General</c:formatCode>
                <c:ptCount val="3"/>
                <c:pt idx="0">
                  <c:v>316</c:v>
                </c:pt>
                <c:pt idx="1">
                  <c:v>352</c:v>
                </c:pt>
                <c:pt idx="2">
                  <c:v>337</c:v>
                </c:pt>
              </c:numCache>
            </c:numRef>
          </c:val>
          <c:extLst xmlns:c16r2="http://schemas.microsoft.com/office/drawing/2015/06/chart">
            <c:ext xmlns:c16="http://schemas.microsoft.com/office/drawing/2014/chart" uri="{C3380CC4-5D6E-409C-BE32-E72D297353CC}">
              <c16:uniqueId val="{00000000-82D0-4656-ABE4-685FE925DEE3}"/>
            </c:ext>
          </c:extLst>
        </c:ser>
        <c:ser>
          <c:idx val="1"/>
          <c:order val="1"/>
          <c:tx>
            <c:strRef>
              <c:f>Lapas1!$C$1</c:f>
              <c:strCache>
                <c:ptCount val="1"/>
                <c:pt idx="0">
                  <c:v>Lenkų</c:v>
                </c:pt>
              </c:strCache>
            </c:strRef>
          </c:tx>
          <c:spPr>
            <a:solidFill>
              <a:srgbClr val="F79646">
                <a:lumMod val="75000"/>
              </a:srgbClr>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2017-2018</c:v>
                </c:pt>
                <c:pt idx="1">
                  <c:v>2018-2019</c:v>
                </c:pt>
                <c:pt idx="2">
                  <c:v>2019-2020</c:v>
                </c:pt>
              </c:strCache>
            </c:strRef>
          </c:cat>
          <c:val>
            <c:numRef>
              <c:f>Lapas1!$C$2:$C$4</c:f>
              <c:numCache>
                <c:formatCode>General</c:formatCode>
                <c:ptCount val="3"/>
                <c:pt idx="0">
                  <c:v>368</c:v>
                </c:pt>
                <c:pt idx="1">
                  <c:v>414</c:v>
                </c:pt>
                <c:pt idx="2">
                  <c:v>329</c:v>
                </c:pt>
              </c:numCache>
            </c:numRef>
          </c:val>
          <c:extLst xmlns:c16r2="http://schemas.microsoft.com/office/drawing/2015/06/chart">
            <c:ext xmlns:c16="http://schemas.microsoft.com/office/drawing/2014/chart" uri="{C3380CC4-5D6E-409C-BE32-E72D297353CC}">
              <c16:uniqueId val="{00000001-82D0-4656-ABE4-685FE925DEE3}"/>
            </c:ext>
          </c:extLst>
        </c:ser>
        <c:ser>
          <c:idx val="2"/>
          <c:order val="2"/>
          <c:tx>
            <c:strRef>
              <c:f>Lapas1!$D$1</c:f>
              <c:strCache>
                <c:ptCount val="1"/>
                <c:pt idx="0">
                  <c:v>Rusų</c:v>
                </c:pt>
              </c:strCache>
            </c:strRef>
          </c:tx>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2017-2018</c:v>
                </c:pt>
                <c:pt idx="1">
                  <c:v>2018-2019</c:v>
                </c:pt>
                <c:pt idx="2">
                  <c:v>2019-2020</c:v>
                </c:pt>
              </c:strCache>
            </c:strRef>
          </c:cat>
          <c:val>
            <c:numRef>
              <c:f>Lapas1!$D$2:$D$4</c:f>
              <c:numCache>
                <c:formatCode>General</c:formatCode>
                <c:ptCount val="3"/>
                <c:pt idx="0">
                  <c:v>30</c:v>
                </c:pt>
                <c:pt idx="1">
                  <c:v>45</c:v>
                </c:pt>
                <c:pt idx="2">
                  <c:v>40</c:v>
                </c:pt>
              </c:numCache>
            </c:numRef>
          </c:val>
          <c:extLst xmlns:c16r2="http://schemas.microsoft.com/office/drawing/2015/06/chart">
            <c:ext xmlns:c16="http://schemas.microsoft.com/office/drawing/2014/chart" uri="{C3380CC4-5D6E-409C-BE32-E72D297353CC}">
              <c16:uniqueId val="{00000002-82D0-4656-ABE4-685FE925DEE3}"/>
            </c:ext>
          </c:extLst>
        </c:ser>
        <c:dLbls>
          <c:showLegendKey val="0"/>
          <c:showVal val="0"/>
          <c:showCatName val="0"/>
          <c:showSerName val="0"/>
          <c:showPercent val="0"/>
          <c:showBubbleSize val="0"/>
        </c:dLbls>
        <c:gapWidth val="150"/>
        <c:axId val="80795904"/>
        <c:axId val="80797696"/>
      </c:barChart>
      <c:catAx>
        <c:axId val="80795904"/>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80797696"/>
        <c:crosses val="autoZero"/>
        <c:auto val="1"/>
        <c:lblAlgn val="ctr"/>
        <c:lblOffset val="100"/>
        <c:noMultiLvlLbl val="0"/>
      </c:catAx>
      <c:valAx>
        <c:axId val="80797696"/>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80795904"/>
        <c:crosses val="autoZero"/>
        <c:crossBetween val="between"/>
      </c:valAx>
    </c:plotArea>
    <c:legend>
      <c:legendPos val="r"/>
      <c:layout>
        <c:manualLayout>
          <c:xMode val="edge"/>
          <c:yMode val="edge"/>
          <c:x val="0.871024874955873"/>
          <c:y val="0.37116579143064798"/>
          <c:w val="0.114840926929002"/>
          <c:h val="0.220858686394174"/>
        </c:manualLayout>
      </c:layout>
      <c:overlay val="0"/>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ln w="9525" cap="flat" cmpd="sng" algn="ctr">
      <a:solidFill>
        <a:sysClr val="windowText" lastClr="000000"/>
      </a:solidFill>
      <a:prstDash val="solid"/>
      <a:round/>
    </a:ln>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85" b="1" i="0" u="none" strike="noStrike" kern="1200" baseline="0">
                <a:solidFill>
                  <a:schemeClr val="tx1"/>
                </a:solidFill>
                <a:latin typeface="+mn-lt"/>
                <a:ea typeface="+mn-ea"/>
                <a:cs typeface="+mn-cs"/>
              </a:defRPr>
            </a:pPr>
            <a:r>
              <a:rPr lang="lt-LT" sz="1400">
                <a:latin typeface="Times New Roman" panose="02020603050405020304" charset="0"/>
                <a:cs typeface="Times New Roman" panose="02020603050405020304" charset="0"/>
              </a:rPr>
              <a:t>2016−2019 m. mokinių, dalyvaujančių NVŠ programose, skaičius</a:t>
            </a:r>
          </a:p>
        </c:rich>
      </c:tx>
      <c:layout>
        <c:manualLayout>
          <c:xMode val="edge"/>
          <c:yMode val="edge"/>
          <c:x val="0.16524777351549"/>
          <c:y val="4.3740266711607502E-2"/>
        </c:manualLayout>
      </c:layout>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dLbl>
              <c:idx val="0"/>
              <c:layout>
                <c:manualLayout>
                  <c:x val="-1.41843971631206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4D9-4942-8923-1914EB32E4D6}"/>
                </c:ext>
              </c:extLst>
            </c:dLbl>
            <c:dLbl>
              <c:idx val="1"/>
              <c:layout>
                <c:manualLayout>
                  <c:x val="-2.25514044786955E-2"/>
                  <c:y val="5.14126910606766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D9-4942-8923-1914EB32E4D6}"/>
                </c:ext>
              </c:extLst>
            </c:dLbl>
            <c:dLbl>
              <c:idx val="2"/>
              <c:layout>
                <c:manualLayout>
                  <c:x val="-1.1347517730496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D9-4942-8923-1914EB32E4D6}"/>
                </c:ext>
              </c:extLst>
            </c:dLbl>
            <c:dLbl>
              <c:idx val="3"/>
              <c:layout>
                <c:manualLayout>
                  <c:x val="-1.13475177304965E-2"/>
                  <c:y val="5.347593582887700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D9-4942-8923-1914EB32E4D6}"/>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 </c:v>
                </c:pt>
                <c:pt idx="1">
                  <c:v>2017 m. </c:v>
                </c:pt>
                <c:pt idx="2">
                  <c:v>2018 m. </c:v>
                </c:pt>
                <c:pt idx="3">
                  <c:v>2019 m. </c:v>
                </c:pt>
              </c:strCache>
            </c:strRef>
          </c:cat>
          <c:val>
            <c:numRef>
              <c:f>Sheet1!$B$2:$B$5</c:f>
              <c:numCache>
                <c:formatCode>General</c:formatCode>
                <c:ptCount val="4"/>
                <c:pt idx="0">
                  <c:v>1313</c:v>
                </c:pt>
                <c:pt idx="1">
                  <c:v>2294</c:v>
                </c:pt>
                <c:pt idx="2">
                  <c:v>2045</c:v>
                </c:pt>
                <c:pt idx="3">
                  <c:v>2760</c:v>
                </c:pt>
              </c:numCache>
            </c:numRef>
          </c:val>
          <c:extLst xmlns:c16r2="http://schemas.microsoft.com/office/drawing/2015/06/chart">
            <c:ext xmlns:c16="http://schemas.microsoft.com/office/drawing/2014/chart" uri="{C3380CC4-5D6E-409C-BE32-E72D297353CC}">
              <c16:uniqueId val="{00000004-34D9-4942-8923-1914EB32E4D6}"/>
            </c:ext>
          </c:extLst>
        </c:ser>
        <c:ser>
          <c:idx val="1"/>
          <c:order val="1"/>
          <c:tx>
            <c:strRef>
              <c:f>Sheet1!$C$1</c:f>
              <c:strCache>
                <c:ptCount val="1"/>
                <c:pt idx="0">
                  <c:v>II pusmetis</c:v>
                </c:pt>
              </c:strCache>
            </c:strRef>
          </c:tx>
          <c:spPr>
            <a:solidFill>
              <a:schemeClr val="accent6"/>
            </a:solidFill>
          </c:spPr>
          <c:invertIfNegative val="0"/>
          <c:dLbls>
            <c:dLbl>
              <c:idx val="1"/>
              <c:layout>
                <c:manualLayout>
                  <c:x val="1.41843971631206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4D9-4942-8923-1914EB32E4D6}"/>
                </c:ext>
              </c:extLst>
            </c:dLbl>
            <c:dLbl>
              <c:idx val="3"/>
              <c:layout>
                <c:manualLayout>
                  <c:x val="1.9858156028368799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4D9-4942-8923-1914EB32E4D6}"/>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 </c:v>
                </c:pt>
                <c:pt idx="1">
                  <c:v>2017 m. </c:v>
                </c:pt>
                <c:pt idx="2">
                  <c:v>2018 m. </c:v>
                </c:pt>
                <c:pt idx="3">
                  <c:v>2019 m. </c:v>
                </c:pt>
              </c:strCache>
            </c:strRef>
          </c:cat>
          <c:val>
            <c:numRef>
              <c:f>Sheet1!$C$2:$C$5</c:f>
              <c:numCache>
                <c:formatCode>General</c:formatCode>
                <c:ptCount val="4"/>
                <c:pt idx="0">
                  <c:v>2505</c:v>
                </c:pt>
                <c:pt idx="1">
                  <c:v>2180</c:v>
                </c:pt>
                <c:pt idx="2">
                  <c:v>2530</c:v>
                </c:pt>
                <c:pt idx="3">
                  <c:v>2883</c:v>
                </c:pt>
              </c:numCache>
            </c:numRef>
          </c:val>
          <c:extLst xmlns:c16r2="http://schemas.microsoft.com/office/drawing/2015/06/chart">
            <c:ext xmlns:c16="http://schemas.microsoft.com/office/drawing/2014/chart" uri="{C3380CC4-5D6E-409C-BE32-E72D297353CC}">
              <c16:uniqueId val="{00000007-34D9-4942-8923-1914EB32E4D6}"/>
            </c:ext>
          </c:extLst>
        </c:ser>
        <c:dLbls>
          <c:showLegendKey val="0"/>
          <c:showVal val="0"/>
          <c:showCatName val="0"/>
          <c:showSerName val="0"/>
          <c:showPercent val="0"/>
          <c:showBubbleSize val="0"/>
        </c:dLbls>
        <c:gapWidth val="150"/>
        <c:axId val="124355328"/>
        <c:axId val="124356864"/>
      </c:barChart>
      <c:catAx>
        <c:axId val="12435532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24356864"/>
        <c:crosses val="autoZero"/>
        <c:auto val="1"/>
        <c:lblAlgn val="ctr"/>
        <c:lblOffset val="100"/>
        <c:noMultiLvlLbl val="0"/>
      </c:catAx>
      <c:valAx>
        <c:axId val="124356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24355328"/>
        <c:crosses val="autoZero"/>
        <c:crossBetween val="between"/>
      </c:valAx>
    </c:plotArea>
    <c:legend>
      <c:legendPos val="r"/>
      <c:overlay val="0"/>
      <c:txPr>
        <a:bodyPr rot="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en-US" sz="1400"/>
              <a:t>2016−2019 m</a:t>
            </a:r>
            <a:r>
              <a:rPr lang="lt-LT" sz="1400"/>
              <a:t>. įgyvendinamų NVŠ programų skaičius</a:t>
            </a:r>
          </a:p>
        </c:rich>
      </c:tx>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 </c:v>
                </c:pt>
                <c:pt idx="1">
                  <c:v>2017 m. </c:v>
                </c:pt>
                <c:pt idx="2">
                  <c:v>2018 m. </c:v>
                </c:pt>
                <c:pt idx="3">
                  <c:v>2019 m. </c:v>
                </c:pt>
              </c:strCache>
            </c:strRef>
          </c:cat>
          <c:val>
            <c:numRef>
              <c:f>Sheet1!$B$2:$B$5</c:f>
              <c:numCache>
                <c:formatCode>General</c:formatCode>
                <c:ptCount val="4"/>
                <c:pt idx="0">
                  <c:v>27</c:v>
                </c:pt>
                <c:pt idx="1">
                  <c:v>73</c:v>
                </c:pt>
                <c:pt idx="2">
                  <c:v>65</c:v>
                </c:pt>
                <c:pt idx="3">
                  <c:v>82</c:v>
                </c:pt>
              </c:numCache>
            </c:numRef>
          </c:val>
          <c:extLst xmlns:c16r2="http://schemas.microsoft.com/office/drawing/2015/06/chart">
            <c:ext xmlns:c16="http://schemas.microsoft.com/office/drawing/2014/chart" uri="{C3380CC4-5D6E-409C-BE32-E72D297353CC}">
              <c16:uniqueId val="{00000000-931A-408F-B0FA-077EA6A15C2B}"/>
            </c:ext>
          </c:extLst>
        </c:ser>
        <c:ser>
          <c:idx val="1"/>
          <c:order val="1"/>
          <c:tx>
            <c:strRef>
              <c:f>Sheet1!$C$1</c:f>
              <c:strCache>
                <c:ptCount val="1"/>
                <c:pt idx="0">
                  <c:v>II pusmetis</c:v>
                </c:pt>
              </c:strCache>
            </c:strRef>
          </c:tx>
          <c:invertIfNegative val="1"/>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 </c:v>
                </c:pt>
                <c:pt idx="1">
                  <c:v>2017 m. </c:v>
                </c:pt>
                <c:pt idx="2">
                  <c:v>2018 m. </c:v>
                </c:pt>
                <c:pt idx="3">
                  <c:v>2019 m. </c:v>
                </c:pt>
              </c:strCache>
            </c:strRef>
          </c:cat>
          <c:val>
            <c:numRef>
              <c:f>Sheet1!$C$2:$C$5</c:f>
              <c:numCache>
                <c:formatCode>General</c:formatCode>
                <c:ptCount val="4"/>
                <c:pt idx="0">
                  <c:v>42</c:v>
                </c:pt>
                <c:pt idx="1">
                  <c:v>67</c:v>
                </c:pt>
                <c:pt idx="2">
                  <c:v>78</c:v>
                </c:pt>
                <c:pt idx="3">
                  <c:v>82</c:v>
                </c:pt>
              </c:numCache>
            </c:numRef>
          </c:val>
          <c:extLst xmlns:c16r2="http://schemas.microsoft.com/office/drawing/2015/06/chart">
            <c:ext xmlns:c16="http://schemas.microsoft.com/office/drawing/2014/chart" uri="{C3380CC4-5D6E-409C-BE32-E72D297353CC}">
              <c16:uniqueId val="{00000001-931A-408F-B0FA-077EA6A15C2B}"/>
            </c:ext>
          </c:extLst>
        </c:ser>
        <c:ser>
          <c:idx val="2"/>
          <c:order val="2"/>
          <c:tx>
            <c:strRef>
              <c:f>Sheet1!$D$1</c:f>
              <c:strCache>
                <c:ptCount val="1"/>
                <c:pt idx="0">
                  <c:v>Column1</c:v>
                </c:pt>
              </c:strCache>
            </c:strRef>
          </c:tx>
          <c:invertIfNegative val="0"/>
          <c:cat>
            <c:strRef>
              <c:f>Sheet1!$A$2:$A$5</c:f>
              <c:strCache>
                <c:ptCount val="4"/>
                <c:pt idx="0">
                  <c:v>2016 m. </c:v>
                </c:pt>
                <c:pt idx="1">
                  <c:v>2017 m. </c:v>
                </c:pt>
                <c:pt idx="2">
                  <c:v>2018 m. </c:v>
                </c:pt>
                <c:pt idx="3">
                  <c:v>2019 m. </c:v>
                </c:pt>
              </c:strCache>
            </c:strRef>
          </c:cat>
          <c:val>
            <c:numRef>
              <c:f>Sheet1!$D$2:$D$5</c:f>
            </c:numRef>
          </c:val>
          <c:extLst xmlns:c16r2="http://schemas.microsoft.com/office/drawing/2015/06/chart">
            <c:ext xmlns:c16="http://schemas.microsoft.com/office/drawing/2014/chart" uri="{C3380CC4-5D6E-409C-BE32-E72D297353CC}">
              <c16:uniqueId val="{00000002-931A-408F-B0FA-077EA6A15C2B}"/>
            </c:ext>
          </c:extLst>
        </c:ser>
        <c:dLbls>
          <c:showLegendKey val="0"/>
          <c:showVal val="0"/>
          <c:showCatName val="0"/>
          <c:showSerName val="0"/>
          <c:showPercent val="0"/>
          <c:showBubbleSize val="0"/>
        </c:dLbls>
        <c:gapWidth val="150"/>
        <c:axId val="138377472"/>
        <c:axId val="138391552"/>
      </c:barChart>
      <c:catAx>
        <c:axId val="138377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38391552"/>
        <c:crosses val="autoZero"/>
        <c:auto val="1"/>
        <c:lblAlgn val="ctr"/>
        <c:lblOffset val="100"/>
        <c:noMultiLvlLbl val="0"/>
      </c:catAx>
      <c:valAx>
        <c:axId val="1383915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38377472"/>
        <c:crosses val="autoZero"/>
        <c:crossBetween val="between"/>
      </c:valAx>
    </c:plotArea>
    <c:legend>
      <c:legendPos val="r"/>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latin typeface="Times New Roman" panose="02020603050405020304" charset="0"/>
          <a:cs typeface="Times New Roman" panose="02020603050405020304"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lt-LT" sz="1400"/>
              <a:t>2016−2019 m. NVŠ programos pagal krypčių populiarumą</a:t>
            </a:r>
          </a:p>
        </c:rich>
      </c:tx>
      <c:overlay val="0"/>
    </c:title>
    <c:autoTitleDeleted val="0"/>
    <c:plotArea>
      <c:layout>
        <c:manualLayout>
          <c:layoutTarget val="inner"/>
          <c:xMode val="edge"/>
          <c:yMode val="edge"/>
          <c:x val="7.4683830639591095E-2"/>
          <c:y val="0.23019773471712299"/>
          <c:w val="0.54373722199198804"/>
          <c:h val="0.69773882038330104"/>
        </c:manualLayout>
      </c:layout>
      <c:barChart>
        <c:barDir val="col"/>
        <c:grouping val="stacked"/>
        <c:varyColors val="0"/>
        <c:ser>
          <c:idx val="0"/>
          <c:order val="0"/>
          <c:tx>
            <c:strRef>
              <c:f>Sheet1!$B$1</c:f>
              <c:strCache>
                <c:ptCount val="1"/>
                <c:pt idx="0">
                  <c:v>Sportas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Sheet1!$B$2:$B$5</c:f>
              <c:numCache>
                <c:formatCode>General</c:formatCode>
                <c:ptCount val="4"/>
                <c:pt idx="0">
                  <c:v>732</c:v>
                </c:pt>
                <c:pt idx="1">
                  <c:v>698</c:v>
                </c:pt>
                <c:pt idx="2">
                  <c:v>837</c:v>
                </c:pt>
                <c:pt idx="3">
                  <c:v>923</c:v>
                </c:pt>
              </c:numCache>
            </c:numRef>
          </c:val>
          <c:extLst xmlns:c16r2="http://schemas.microsoft.com/office/drawing/2015/06/chart">
            <c:ext xmlns:c16="http://schemas.microsoft.com/office/drawing/2014/chart" uri="{C3380CC4-5D6E-409C-BE32-E72D297353CC}">
              <c16:uniqueId val="{00000000-6022-43DB-9F60-656BEDDA60FF}"/>
            </c:ext>
          </c:extLst>
        </c:ser>
        <c:ser>
          <c:idx val="1"/>
          <c:order val="1"/>
          <c:tx>
            <c:strRef>
              <c:f>Sheet1!$C$1</c:f>
              <c:strCache>
                <c:ptCount val="1"/>
                <c:pt idx="0">
                  <c:v>Choreografija, šokiai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Sheet1!$C$2:$C$5</c:f>
              <c:numCache>
                <c:formatCode>General</c:formatCode>
                <c:ptCount val="4"/>
                <c:pt idx="0">
                  <c:v>360</c:v>
                </c:pt>
                <c:pt idx="1">
                  <c:v>311</c:v>
                </c:pt>
                <c:pt idx="2">
                  <c:v>405</c:v>
                </c:pt>
                <c:pt idx="3">
                  <c:v>424</c:v>
                </c:pt>
              </c:numCache>
            </c:numRef>
          </c:val>
          <c:extLst xmlns:c16r2="http://schemas.microsoft.com/office/drawing/2015/06/chart">
            <c:ext xmlns:c16="http://schemas.microsoft.com/office/drawing/2014/chart" uri="{C3380CC4-5D6E-409C-BE32-E72D297353CC}">
              <c16:uniqueId val="{00000001-6022-43DB-9F60-656BEDDA60FF}"/>
            </c:ext>
          </c:extLst>
        </c:ser>
        <c:ser>
          <c:idx val="2"/>
          <c:order val="2"/>
          <c:tx>
            <c:strRef>
              <c:f>Sheet1!$D$1</c:f>
              <c:strCache>
                <c:ptCount val="1"/>
                <c:pt idx="0">
                  <c:v>Kalbos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Sheet1!$D$2:$D$5</c:f>
              <c:numCache>
                <c:formatCode>General</c:formatCode>
                <c:ptCount val="4"/>
                <c:pt idx="0">
                  <c:v>374</c:v>
                </c:pt>
                <c:pt idx="1">
                  <c:v>368</c:v>
                </c:pt>
                <c:pt idx="2">
                  <c:v>387</c:v>
                </c:pt>
                <c:pt idx="3">
                  <c:v>393</c:v>
                </c:pt>
              </c:numCache>
            </c:numRef>
          </c:val>
          <c:extLst xmlns:c16r2="http://schemas.microsoft.com/office/drawing/2015/06/chart">
            <c:ext xmlns:c16="http://schemas.microsoft.com/office/drawing/2014/chart" uri="{C3380CC4-5D6E-409C-BE32-E72D297353CC}">
              <c16:uniqueId val="{00000002-6022-43DB-9F60-656BEDDA60FF}"/>
            </c:ext>
          </c:extLst>
        </c:ser>
        <c:ser>
          <c:idx val="3"/>
          <c:order val="3"/>
          <c:tx>
            <c:strRef>
              <c:f>Sheet1!$E$1</c:f>
              <c:strCache>
                <c:ptCount val="1"/>
                <c:pt idx="0">
                  <c:v>Techninė kūryba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Sheet1!$E$2:$E$5</c:f>
              <c:numCache>
                <c:formatCode>General</c:formatCode>
                <c:ptCount val="4"/>
                <c:pt idx="0">
                  <c:v>179</c:v>
                </c:pt>
                <c:pt idx="1">
                  <c:v>178</c:v>
                </c:pt>
                <c:pt idx="2">
                  <c:v>337</c:v>
                </c:pt>
                <c:pt idx="3">
                  <c:v>333</c:v>
                </c:pt>
              </c:numCache>
            </c:numRef>
          </c:val>
          <c:extLst xmlns:c16r2="http://schemas.microsoft.com/office/drawing/2015/06/chart">
            <c:ext xmlns:c16="http://schemas.microsoft.com/office/drawing/2014/chart" uri="{C3380CC4-5D6E-409C-BE32-E72D297353CC}">
              <c16:uniqueId val="{00000003-6022-43DB-9F60-656BEDDA60FF}"/>
            </c:ext>
          </c:extLst>
        </c:ser>
        <c:ser>
          <c:idx val="4"/>
          <c:order val="4"/>
          <c:tx>
            <c:strRef>
              <c:f>Sheet1!$F$1</c:f>
              <c:strCache>
                <c:ptCount val="1"/>
                <c:pt idx="0">
                  <c:v>Menai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Sheet1!$F$2:$F$5</c:f>
              <c:numCache>
                <c:formatCode>General</c:formatCode>
                <c:ptCount val="4"/>
                <c:pt idx="0">
                  <c:v>335</c:v>
                </c:pt>
                <c:pt idx="1">
                  <c:v>320</c:v>
                </c:pt>
                <c:pt idx="2">
                  <c:v>282</c:v>
                </c:pt>
                <c:pt idx="3">
                  <c:v>207</c:v>
                </c:pt>
              </c:numCache>
            </c:numRef>
          </c:val>
          <c:extLst xmlns:c16r2="http://schemas.microsoft.com/office/drawing/2015/06/chart">
            <c:ext xmlns:c16="http://schemas.microsoft.com/office/drawing/2014/chart" uri="{C3380CC4-5D6E-409C-BE32-E72D297353CC}">
              <c16:uniqueId val="{00000004-6022-43DB-9F60-656BEDDA60FF}"/>
            </c:ext>
          </c:extLst>
        </c:ser>
        <c:ser>
          <c:idx val="5"/>
          <c:order val="5"/>
          <c:tx>
            <c:strRef>
              <c:f>Sheet1!$G$1</c:f>
              <c:strCache>
                <c:ptCount val="1"/>
                <c:pt idx="0">
                  <c:v>Pilietiškumas ir socialinis ugdymas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Sheet1!$G$2:$G$5</c:f>
              <c:numCache>
                <c:formatCode>General</c:formatCode>
                <c:ptCount val="4"/>
                <c:pt idx="0">
                  <c:v>357</c:v>
                </c:pt>
                <c:pt idx="1">
                  <c:v>328</c:v>
                </c:pt>
                <c:pt idx="2">
                  <c:v>353</c:v>
                </c:pt>
                <c:pt idx="3">
                  <c:v>81</c:v>
                </c:pt>
              </c:numCache>
            </c:numRef>
          </c:val>
          <c:extLst xmlns:c16r2="http://schemas.microsoft.com/office/drawing/2015/06/chart">
            <c:ext xmlns:c16="http://schemas.microsoft.com/office/drawing/2014/chart" uri="{C3380CC4-5D6E-409C-BE32-E72D297353CC}">
              <c16:uniqueId val="{00000005-6022-43DB-9F60-656BEDDA60FF}"/>
            </c:ext>
          </c:extLst>
        </c:ser>
        <c:ser>
          <c:idx val="6"/>
          <c:order val="6"/>
          <c:tx>
            <c:strRef>
              <c:f>Sheet1!$H$1</c:f>
              <c:strCache>
                <c:ptCount val="1"/>
                <c:pt idx="0">
                  <c:v>Gamtos ir ekologijos</c:v>
                </c:pt>
              </c:strCache>
            </c:strRef>
          </c:tx>
          <c:invertIfNegative val="0"/>
          <c:cat>
            <c:strRef>
              <c:f>Sheet1!$A$2:$A$5</c:f>
              <c:strCache>
                <c:ptCount val="4"/>
                <c:pt idx="0">
                  <c:v>2016 m.</c:v>
                </c:pt>
                <c:pt idx="1">
                  <c:v>2017 m.</c:v>
                </c:pt>
                <c:pt idx="2">
                  <c:v>2018 m.</c:v>
                </c:pt>
                <c:pt idx="3">
                  <c:v>2019 m. </c:v>
                </c:pt>
              </c:strCache>
            </c:strRef>
          </c:cat>
          <c:val>
            <c:numRef>
              <c:f>Sheet1!$H$2:$H$5</c:f>
              <c:numCache>
                <c:formatCode>General</c:formatCode>
                <c:ptCount val="4"/>
                <c:pt idx="0">
                  <c:v>12</c:v>
                </c:pt>
                <c:pt idx="1">
                  <c:v>12</c:v>
                </c:pt>
                <c:pt idx="2">
                  <c:v>18</c:v>
                </c:pt>
                <c:pt idx="3">
                  <c:v>17</c:v>
                </c:pt>
              </c:numCache>
            </c:numRef>
          </c:val>
          <c:extLst xmlns:c16r2="http://schemas.microsoft.com/office/drawing/2015/06/chart">
            <c:ext xmlns:c16="http://schemas.microsoft.com/office/drawing/2014/chart" uri="{C3380CC4-5D6E-409C-BE32-E72D297353CC}">
              <c16:uniqueId val="{00000006-6022-43DB-9F60-656BEDDA60FF}"/>
            </c:ext>
          </c:extLst>
        </c:ser>
        <c:ser>
          <c:idx val="7"/>
          <c:order val="7"/>
          <c:tx>
            <c:strRef>
              <c:f>Sheet1!$I$1</c:f>
              <c:strCache>
                <c:ptCount val="1"/>
                <c:pt idx="0">
                  <c:v>Informacinės technologijos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Sheet1!$I$2:$I$5</c:f>
              <c:numCache>
                <c:formatCode>General</c:formatCode>
                <c:ptCount val="4"/>
                <c:pt idx="0">
                  <c:v>29</c:v>
                </c:pt>
                <c:pt idx="1">
                  <c:v>45</c:v>
                </c:pt>
                <c:pt idx="2">
                  <c:v>20</c:v>
                </c:pt>
                <c:pt idx="3">
                  <c:v>47</c:v>
                </c:pt>
              </c:numCache>
            </c:numRef>
          </c:val>
          <c:extLst xmlns:c16r2="http://schemas.microsoft.com/office/drawing/2015/06/chart">
            <c:ext xmlns:c16="http://schemas.microsoft.com/office/drawing/2014/chart" uri="{C3380CC4-5D6E-409C-BE32-E72D297353CC}">
              <c16:uniqueId val="{00000007-6022-43DB-9F60-656BEDDA60FF}"/>
            </c:ext>
          </c:extLst>
        </c:ser>
        <c:dLbls>
          <c:showLegendKey val="0"/>
          <c:showVal val="0"/>
          <c:showCatName val="0"/>
          <c:showSerName val="0"/>
          <c:showPercent val="0"/>
          <c:showBubbleSize val="0"/>
        </c:dLbls>
        <c:gapWidth val="75"/>
        <c:overlap val="100"/>
        <c:axId val="133848448"/>
        <c:axId val="133854336"/>
      </c:barChart>
      <c:catAx>
        <c:axId val="1338484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33854336"/>
        <c:crosses val="autoZero"/>
        <c:auto val="1"/>
        <c:lblAlgn val="ctr"/>
        <c:lblOffset val="100"/>
        <c:noMultiLvlLbl val="0"/>
      </c:catAx>
      <c:valAx>
        <c:axId val="133854336"/>
        <c:scaling>
          <c:orientation val="minMax"/>
        </c:scaling>
        <c:delete val="0"/>
        <c:axPos val="l"/>
        <c:majorGridlines/>
        <c:numFmt formatCode="General" sourceLinked="1"/>
        <c:majorTickMark val="none"/>
        <c:minorTickMark val="none"/>
        <c:tickLblPos val="nextTo"/>
        <c:spPr>
          <a:ln w="9464" cap="flat" cmpd="sng" algn="ctr">
            <a:noFill/>
            <a:prstDash val="solid"/>
            <a:round/>
          </a:ln>
        </c:spPr>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33848448"/>
        <c:crosses val="autoZero"/>
        <c:crossBetween val="between"/>
      </c:valAx>
    </c:plotArea>
    <c:legend>
      <c:legendPos val="r"/>
      <c:layout>
        <c:manualLayout>
          <c:xMode val="edge"/>
          <c:yMode val="edge"/>
          <c:x val="0.65337780120004696"/>
          <c:y val="0.19322225448500099"/>
          <c:w val="0.33375217861546802"/>
          <c:h val="0.79530975114011004"/>
        </c:manualLayout>
      </c:layout>
      <c:overlay val="0"/>
      <c:txPr>
        <a:bodyPr rot="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sz="1190">
          <a:latin typeface="Times New Roman" panose="02020603050405020304" charset="0"/>
          <a:cs typeface="Times New Roman" panose="02020603050405020304" charset="0"/>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90" b="1" i="0" u="none" strike="noStrike" kern="1200" baseline="0">
                <a:solidFill>
                  <a:schemeClr val="tx1"/>
                </a:solidFill>
                <a:latin typeface="Times New Roman" panose="02020603050405020304" charset="0"/>
                <a:ea typeface="+mn-ea"/>
                <a:cs typeface="Times New Roman" panose="02020603050405020304" charset="0"/>
              </a:defRPr>
            </a:pPr>
            <a:r>
              <a:rPr lang="lt-LT" sz="1390">
                <a:latin typeface="Times New Roman" panose="02020603050405020304" charset="0"/>
                <a:cs typeface="Times New Roman" panose="02020603050405020304" charset="0"/>
              </a:rPr>
              <a:t>2016</a:t>
            </a:r>
            <a:r>
              <a:rPr lang="lt-LT" sz="1390" baseline="0">
                <a:latin typeface="Times New Roman" panose="02020603050405020304" charset="0"/>
                <a:cs typeface="Times New Roman" panose="02020603050405020304" charset="0"/>
              </a:rPr>
              <a:t>−2019 m. NVŠ programų tinklas</a:t>
            </a:r>
            <a:endParaRPr lang="lt-LT" sz="1400">
              <a:latin typeface="Times New Roman" panose="02020603050405020304" charset="0"/>
              <a:cs typeface="Times New Roman" panose="02020603050405020304" charset="0"/>
            </a:endParaRPr>
          </a:p>
        </c:rich>
      </c:tx>
      <c:overlay val="0"/>
    </c:title>
    <c:autoTitleDeleted val="0"/>
    <c:plotArea>
      <c:layout>
        <c:manualLayout>
          <c:layoutTarget val="inner"/>
          <c:xMode val="edge"/>
          <c:yMode val="edge"/>
          <c:x val="0.110684005408415"/>
          <c:y val="0.12576790822495501"/>
          <c:w val="0.58317923327765897"/>
          <c:h val="0.79917095756288903"/>
        </c:manualLayout>
      </c:layout>
      <c:barChart>
        <c:barDir val="bar"/>
        <c:grouping val="stacked"/>
        <c:varyColors val="0"/>
        <c:ser>
          <c:idx val="0"/>
          <c:order val="0"/>
          <c:tx>
            <c:strRef>
              <c:f>Sheet1!$B$1</c:f>
              <c:strCache>
                <c:ptCount val="1"/>
                <c:pt idx="0">
                  <c:v>Gimnazijos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Sheet1!$B$2:$B$5</c:f>
              <c:numCache>
                <c:formatCode>General</c:formatCode>
                <c:ptCount val="4"/>
                <c:pt idx="0">
                  <c:v>20</c:v>
                </c:pt>
                <c:pt idx="1">
                  <c:v>22</c:v>
                </c:pt>
                <c:pt idx="2">
                  <c:v>20</c:v>
                </c:pt>
                <c:pt idx="3">
                  <c:v>20</c:v>
                </c:pt>
              </c:numCache>
            </c:numRef>
          </c:val>
          <c:extLst xmlns:c16r2="http://schemas.microsoft.com/office/drawing/2015/06/chart">
            <c:ext xmlns:c16="http://schemas.microsoft.com/office/drawing/2014/chart" uri="{C3380CC4-5D6E-409C-BE32-E72D297353CC}">
              <c16:uniqueId val="{00000000-C79D-47D5-A352-47AB8ABA1028}"/>
            </c:ext>
          </c:extLst>
        </c:ser>
        <c:ser>
          <c:idx val="1"/>
          <c:order val="1"/>
          <c:tx>
            <c:strRef>
              <c:f>Sheet1!$C$1</c:f>
              <c:strCache>
                <c:ptCount val="1"/>
                <c:pt idx="0">
                  <c:v>Pagrindinės mokyklos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Sheet1!$C$2:$C$5</c:f>
              <c:numCache>
                <c:formatCode>General</c:formatCode>
                <c:ptCount val="4"/>
                <c:pt idx="0">
                  <c:v>7</c:v>
                </c:pt>
                <c:pt idx="1">
                  <c:v>6</c:v>
                </c:pt>
                <c:pt idx="2">
                  <c:v>6</c:v>
                </c:pt>
                <c:pt idx="3">
                  <c:v>5</c:v>
                </c:pt>
              </c:numCache>
            </c:numRef>
          </c:val>
          <c:extLst xmlns:c16r2="http://schemas.microsoft.com/office/drawing/2015/06/chart">
            <c:ext xmlns:c16="http://schemas.microsoft.com/office/drawing/2014/chart" uri="{C3380CC4-5D6E-409C-BE32-E72D297353CC}">
              <c16:uniqueId val="{00000001-C79D-47D5-A352-47AB8ABA1028}"/>
            </c:ext>
          </c:extLst>
        </c:ser>
        <c:ser>
          <c:idx val="2"/>
          <c:order val="2"/>
          <c:tx>
            <c:strRef>
              <c:f>Sheet1!$D$1</c:f>
              <c:strCache>
                <c:ptCount val="1"/>
                <c:pt idx="0">
                  <c:v>Pradinės mokyklos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Sheet1!$D$2:$D$5</c:f>
              <c:numCache>
                <c:formatCode>General</c:formatCode>
                <c:ptCount val="4"/>
                <c:pt idx="0">
                  <c:v>1</c:v>
                </c:pt>
                <c:pt idx="1">
                  <c:v>2</c:v>
                </c:pt>
                <c:pt idx="3">
                  <c:v>2</c:v>
                </c:pt>
              </c:numCache>
            </c:numRef>
          </c:val>
          <c:extLst xmlns:c16r2="http://schemas.microsoft.com/office/drawing/2015/06/chart">
            <c:ext xmlns:c16="http://schemas.microsoft.com/office/drawing/2014/chart" uri="{C3380CC4-5D6E-409C-BE32-E72D297353CC}">
              <c16:uniqueId val="{00000002-C79D-47D5-A352-47AB8ABA1028}"/>
            </c:ext>
          </c:extLst>
        </c:ser>
        <c:ser>
          <c:idx val="3"/>
          <c:order val="3"/>
          <c:tx>
            <c:strRef>
              <c:f>Sheet1!$E$1</c:f>
              <c:strCache>
                <c:ptCount val="1"/>
                <c:pt idx="0">
                  <c:v>Mokyklos-darželiai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Sheet1!$E$2:$E$5</c:f>
              <c:numCache>
                <c:formatCode>General</c:formatCode>
                <c:ptCount val="4"/>
                <c:pt idx="0">
                  <c:v>3</c:v>
                </c:pt>
                <c:pt idx="1">
                  <c:v>3</c:v>
                </c:pt>
                <c:pt idx="2">
                  <c:v>1</c:v>
                </c:pt>
                <c:pt idx="3">
                  <c:v>1</c:v>
                </c:pt>
              </c:numCache>
            </c:numRef>
          </c:val>
          <c:extLst xmlns:c16r2="http://schemas.microsoft.com/office/drawing/2015/06/chart">
            <c:ext xmlns:c16="http://schemas.microsoft.com/office/drawing/2014/chart" uri="{C3380CC4-5D6E-409C-BE32-E72D297353CC}">
              <c16:uniqueId val="{00000003-C79D-47D5-A352-47AB8ABA1028}"/>
            </c:ext>
          </c:extLst>
        </c:ser>
        <c:ser>
          <c:idx val="4"/>
          <c:order val="4"/>
          <c:tx>
            <c:strRef>
              <c:f>Sheet1!$F$1</c:f>
              <c:strCache>
                <c:ptCount val="1"/>
                <c:pt idx="0">
                  <c:v>Vaikų darželiai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Sheet1!$F$2:$F$5</c:f>
              <c:numCache>
                <c:formatCode>General</c:formatCode>
                <c:ptCount val="4"/>
                <c:pt idx="0">
                  <c:v>1</c:v>
                </c:pt>
                <c:pt idx="1">
                  <c:v>1</c:v>
                </c:pt>
                <c:pt idx="2">
                  <c:v>1</c:v>
                </c:pt>
              </c:numCache>
            </c:numRef>
          </c:val>
          <c:extLst xmlns:c16r2="http://schemas.microsoft.com/office/drawing/2015/06/chart">
            <c:ext xmlns:c16="http://schemas.microsoft.com/office/drawing/2014/chart" uri="{C3380CC4-5D6E-409C-BE32-E72D297353CC}">
              <c16:uniqueId val="{00000004-C79D-47D5-A352-47AB8ABA1028}"/>
            </c:ext>
          </c:extLst>
        </c:ser>
        <c:ser>
          <c:idx val="5"/>
          <c:order val="5"/>
          <c:tx>
            <c:strRef>
              <c:f>Sheet1!$G$1</c:f>
              <c:strCache>
                <c:ptCount val="1"/>
                <c:pt idx="0">
                  <c:v>Mokyklos DC</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Sheet1!$G$2:$G$5</c:f>
              <c:numCache>
                <c:formatCode>General</c:formatCode>
                <c:ptCount val="4"/>
                <c:pt idx="0">
                  <c:v>2</c:v>
                </c:pt>
                <c:pt idx="1">
                  <c:v>2</c:v>
                </c:pt>
                <c:pt idx="2">
                  <c:v>1</c:v>
                </c:pt>
                <c:pt idx="3">
                  <c:v>1</c:v>
                </c:pt>
              </c:numCache>
            </c:numRef>
          </c:val>
          <c:extLst xmlns:c16r2="http://schemas.microsoft.com/office/drawing/2015/06/chart">
            <c:ext xmlns:c16="http://schemas.microsoft.com/office/drawing/2014/chart" uri="{C3380CC4-5D6E-409C-BE32-E72D297353CC}">
              <c16:uniqueId val="{00000005-C79D-47D5-A352-47AB8ABA1028}"/>
            </c:ext>
          </c:extLst>
        </c:ser>
        <c:ser>
          <c:idx val="6"/>
          <c:order val="6"/>
          <c:tx>
            <c:strRef>
              <c:f>Sheet1!$H$1</c:f>
              <c:strCache>
                <c:ptCount val="1"/>
                <c:pt idx="0">
                  <c:v>PPT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Sheet1!$H$2:$H$5</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6-C79D-47D5-A352-47AB8ABA1028}"/>
            </c:ext>
          </c:extLst>
        </c:ser>
        <c:ser>
          <c:idx val="7"/>
          <c:order val="7"/>
          <c:tx>
            <c:strRef>
              <c:f>Sheet1!$I$1</c:f>
              <c:strCache>
                <c:ptCount val="1"/>
                <c:pt idx="0">
                  <c:v>Daugiafunkciai centrai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Sheet1!$I$2:$I$5</c:f>
              <c:numCache>
                <c:formatCode>General</c:formatCode>
                <c:ptCount val="4"/>
                <c:pt idx="0">
                  <c:v>8</c:v>
                </c:pt>
                <c:pt idx="2">
                  <c:v>8</c:v>
                </c:pt>
                <c:pt idx="3">
                  <c:v>4</c:v>
                </c:pt>
              </c:numCache>
            </c:numRef>
          </c:val>
          <c:extLst xmlns:c16r2="http://schemas.microsoft.com/office/drawing/2015/06/chart">
            <c:ext xmlns:c16="http://schemas.microsoft.com/office/drawing/2014/chart" uri="{C3380CC4-5D6E-409C-BE32-E72D297353CC}">
              <c16:uniqueId val="{00000007-C79D-47D5-A352-47AB8ABA1028}"/>
            </c:ext>
          </c:extLst>
        </c:ser>
        <c:ser>
          <c:idx val="8"/>
          <c:order val="8"/>
          <c:tx>
            <c:strRef>
              <c:f>Sheet1!$J$1</c:f>
              <c:strCache>
                <c:ptCount val="1"/>
                <c:pt idx="0">
                  <c:v>Kitose Vilniaus rajone esančiose įstaigose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Sheet1!$J$2:$J$5</c:f>
              <c:numCache>
                <c:formatCode>General</c:formatCode>
                <c:ptCount val="4"/>
                <c:pt idx="0">
                  <c:v>5</c:v>
                </c:pt>
                <c:pt idx="2">
                  <c:v>5</c:v>
                </c:pt>
                <c:pt idx="3">
                  <c:v>4</c:v>
                </c:pt>
              </c:numCache>
            </c:numRef>
          </c:val>
          <c:extLst xmlns:c16r2="http://schemas.microsoft.com/office/drawing/2015/06/chart">
            <c:ext xmlns:c16="http://schemas.microsoft.com/office/drawing/2014/chart" uri="{C3380CC4-5D6E-409C-BE32-E72D297353CC}">
              <c16:uniqueId val="{00000008-C79D-47D5-A352-47AB8ABA1028}"/>
            </c:ext>
          </c:extLst>
        </c:ser>
        <c:dLbls>
          <c:showLegendKey val="0"/>
          <c:showVal val="0"/>
          <c:showCatName val="0"/>
          <c:showSerName val="0"/>
          <c:showPercent val="0"/>
          <c:showBubbleSize val="0"/>
        </c:dLbls>
        <c:gapWidth val="75"/>
        <c:overlap val="100"/>
        <c:axId val="136645248"/>
        <c:axId val="136659328"/>
      </c:barChart>
      <c:catAx>
        <c:axId val="13664524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36659328"/>
        <c:crosses val="autoZero"/>
        <c:auto val="1"/>
        <c:lblAlgn val="ctr"/>
        <c:lblOffset val="100"/>
        <c:noMultiLvlLbl val="0"/>
      </c:catAx>
      <c:valAx>
        <c:axId val="136659328"/>
        <c:scaling>
          <c:orientation val="minMax"/>
        </c:scaling>
        <c:delete val="0"/>
        <c:axPos val="b"/>
        <c:majorGridlines/>
        <c:numFmt formatCode="General" sourceLinked="1"/>
        <c:majorTickMark val="none"/>
        <c:minorTickMark val="none"/>
        <c:tickLblPos val="nextTo"/>
        <c:spPr>
          <a:ln w="9464"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6645248"/>
        <c:crosses val="autoZero"/>
        <c:crossBetween val="between"/>
      </c:valAx>
    </c:plotArea>
    <c:legend>
      <c:legendPos val="r"/>
      <c:layout>
        <c:manualLayout>
          <c:xMode val="edge"/>
          <c:yMode val="edge"/>
          <c:x val="0.67563174253023806"/>
          <c:y val="0.105542988065718"/>
          <c:w val="0.31162940721903898"/>
          <c:h val="0.81494661233644095"/>
        </c:manualLayout>
      </c:layout>
      <c:overlay val="0"/>
      <c:txPr>
        <a:bodyPr rot="0" spcFirstLastPara="0" vertOverflow="ellipsis" vert="horz" wrap="square" anchor="ctr" anchorCtr="1"/>
        <a:lstStyle/>
        <a:p>
          <a:pPr>
            <a:defRPr lang="en-US" sz="119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lt-LT" sz="1800" b="1" i="0" baseline="0">
                <a:solidFill>
                  <a:sysClr val="windowText" lastClr="000000"/>
                </a:solidFill>
                <a:effectLst/>
                <a:latin typeface="Times New Roman" panose="02020603050405020304" charset="0"/>
                <a:cs typeface="Times New Roman" panose="02020603050405020304" charset="0"/>
              </a:rPr>
              <a:t>Nemokamai maitinamų mokinių skaičius</a:t>
            </a:r>
            <a:endParaRPr lang="lt-LT">
              <a:solidFill>
                <a:sysClr val="windowText" lastClr="000000"/>
              </a:solidFill>
              <a:effectLst/>
              <a:latin typeface="Times New Roman" panose="02020603050405020304" charset="0"/>
              <a:cs typeface="Times New Roman" panose="02020603050405020304" charset="0"/>
            </a:endParaRPr>
          </a:p>
        </c:rich>
      </c:tx>
      <c:overlay val="0"/>
      <c:spPr>
        <a:noFill/>
        <a:ln>
          <a:noFill/>
        </a:ln>
        <a:effectLst/>
      </c:spPr>
    </c:title>
    <c:autoTitleDeleted val="0"/>
    <c:plotArea>
      <c:layout>
        <c:manualLayout>
          <c:layoutTarget val="inner"/>
          <c:xMode val="edge"/>
          <c:yMode val="edge"/>
          <c:x val="7.89100320793234E-2"/>
          <c:y val="0.162599362579678"/>
          <c:w val="0.89794181977252796"/>
          <c:h val="0.74137576552930895"/>
        </c:manualLayout>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Lapas1!$A$2:$A$5</c:f>
              <c:numCache>
                <c:formatCode>General</c:formatCode>
                <c:ptCount val="4"/>
                <c:pt idx="0">
                  <c:v>2016</c:v>
                </c:pt>
                <c:pt idx="1">
                  <c:v>2017</c:v>
                </c:pt>
                <c:pt idx="2">
                  <c:v>2018</c:v>
                </c:pt>
                <c:pt idx="3">
                  <c:v>2019</c:v>
                </c:pt>
              </c:numCache>
            </c:numRef>
          </c:cat>
          <c:val>
            <c:numRef>
              <c:f>Lapas1!$B$2:$B$5</c:f>
              <c:numCache>
                <c:formatCode>General</c:formatCode>
                <c:ptCount val="4"/>
                <c:pt idx="0">
                  <c:v>2625</c:v>
                </c:pt>
                <c:pt idx="1">
                  <c:v>2134</c:v>
                </c:pt>
                <c:pt idx="2">
                  <c:v>1984</c:v>
                </c:pt>
                <c:pt idx="3">
                  <c:v>1925</c:v>
                </c:pt>
              </c:numCache>
            </c:numRef>
          </c:val>
          <c:extLst xmlns:c16r2="http://schemas.microsoft.com/office/drawing/2015/06/chart">
            <c:ext xmlns:c16="http://schemas.microsoft.com/office/drawing/2014/chart" uri="{C3380CC4-5D6E-409C-BE32-E72D297353CC}">
              <c16:uniqueId val="{00000000-6B78-431C-838F-226B0FC6353B}"/>
            </c:ext>
          </c:extLst>
        </c:ser>
        <c:dLbls>
          <c:showLegendKey val="0"/>
          <c:showVal val="0"/>
          <c:showCatName val="0"/>
          <c:showSerName val="0"/>
          <c:showPercent val="0"/>
          <c:showBubbleSize val="0"/>
        </c:dLbls>
        <c:gapWidth val="219"/>
        <c:overlap val="-27"/>
        <c:axId val="136692864"/>
        <c:axId val="136694400"/>
      </c:barChart>
      <c:catAx>
        <c:axId val="13669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lt-LT"/>
          </a:p>
        </c:txPr>
        <c:crossAx val="136694400"/>
        <c:crosses val="autoZero"/>
        <c:auto val="1"/>
        <c:lblAlgn val="ctr"/>
        <c:lblOffset val="100"/>
        <c:noMultiLvlLbl val="0"/>
      </c:catAx>
      <c:valAx>
        <c:axId val="136694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13669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lt-LT" sz="1600">
                <a:latin typeface="Times New Roman" panose="02020603050405020304" charset="0"/>
                <a:cs typeface="Times New Roman" panose="02020603050405020304" charset="0"/>
              </a:rPr>
              <a:t>Mokykliniais</a:t>
            </a:r>
            <a:r>
              <a:rPr lang="lt-LT" sz="1600" baseline="0">
                <a:latin typeface="Times New Roman" panose="02020603050405020304" charset="0"/>
                <a:cs typeface="Times New Roman" panose="02020603050405020304" charset="0"/>
              </a:rPr>
              <a:t> autobusais pavežamų mokinių skaičius</a:t>
            </a:r>
            <a:endParaRPr lang="en-US" sz="1600">
              <a:latin typeface="Times New Roman" panose="02020603050405020304" charset="0"/>
              <a:cs typeface="Times New Roman" panose="02020603050405020304" charset="0"/>
            </a:endParaRPr>
          </a:p>
        </c:rich>
      </c:tx>
      <c:overlay val="0"/>
    </c:title>
    <c:autoTitleDeleted val="0"/>
    <c:plotArea>
      <c:layout/>
      <c:barChart>
        <c:barDir val="col"/>
        <c:grouping val="stacked"/>
        <c:varyColors val="0"/>
        <c:ser>
          <c:idx val="2"/>
          <c:order val="0"/>
          <c:tx>
            <c:strRef>
              <c:f>Lapas1!$D$1</c:f>
              <c:strCache>
                <c:ptCount val="1"/>
                <c:pt idx="0">
                  <c:v>3 seka</c:v>
                </c:pt>
              </c:strCache>
            </c:strRef>
          </c:tx>
          <c:invertIfNegative val="0"/>
          <c:dLbls>
            <c:dLbl>
              <c:idx val="0"/>
              <c:tx>
                <c:rich>
                  <a:bodyPr/>
                  <a:lstStyle/>
                  <a:p>
                    <a:r>
                      <a:rPr lang="en-US"/>
                      <a:t>1227</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0007-4084-88A9-F9ACCAB37080}"/>
                </c:ext>
              </c:extLst>
            </c:dLbl>
            <c:dLbl>
              <c:idx val="1"/>
              <c:tx>
                <c:rich>
                  <a:bodyPr/>
                  <a:lstStyle/>
                  <a:p>
                    <a:r>
                      <a:rPr lang="en-US"/>
                      <a:t>1345</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0007-4084-88A9-F9ACCAB37080}"/>
                </c:ext>
              </c:extLst>
            </c:dLbl>
            <c:dLbl>
              <c:idx val="2"/>
              <c:tx>
                <c:rich>
                  <a:bodyPr/>
                  <a:lstStyle/>
                  <a:p>
                    <a:r>
                      <a:rPr lang="en-US"/>
                      <a:t>1360</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0007-4084-88A9-F9ACCAB37080}"/>
                </c:ext>
              </c:extLst>
            </c:dLbl>
            <c:dLbl>
              <c:idx val="3"/>
              <c:tx>
                <c:rich>
                  <a:bodyPr/>
                  <a:lstStyle/>
                  <a:p>
                    <a:r>
                      <a:rPr lang="en-US"/>
                      <a:t>1403</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007-4084-88A9-F9ACCAB3708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2016-2017</c:v>
                </c:pt>
                <c:pt idx="1">
                  <c:v>2017-2018</c:v>
                </c:pt>
                <c:pt idx="2">
                  <c:v>2018-2019</c:v>
                </c:pt>
                <c:pt idx="3">
                  <c:v>2019-2020</c:v>
                </c:pt>
              </c:strCache>
            </c:strRef>
          </c:cat>
          <c:val>
            <c:numRef>
              <c:f>Lapas1!$D$2:$D$5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4-0007-4084-88A9-F9ACCAB37080}"/>
            </c:ext>
          </c:extLst>
        </c:ser>
        <c:dLbls>
          <c:showLegendKey val="0"/>
          <c:showVal val="0"/>
          <c:showCatName val="0"/>
          <c:showSerName val="0"/>
          <c:showPercent val="0"/>
          <c:showBubbleSize val="0"/>
        </c:dLbls>
        <c:gapWidth val="150"/>
        <c:overlap val="100"/>
        <c:axId val="133886720"/>
        <c:axId val="133888256"/>
      </c:barChart>
      <c:catAx>
        <c:axId val="1338867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33888256"/>
        <c:crosses val="autoZero"/>
        <c:auto val="1"/>
        <c:lblAlgn val="ctr"/>
        <c:lblOffset val="100"/>
        <c:noMultiLvlLbl val="0"/>
      </c:catAx>
      <c:valAx>
        <c:axId val="133888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3886720"/>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US" sz="1600" b="1" i="0" u="none" strike="noStrike" kern="1200" baseline="0">
              <a:solidFill>
                <a:schemeClr val="tx1"/>
              </a:solidFill>
              <a:latin typeface="Times New Roman" panose="02020603050405020304" charset="0"/>
              <a:ea typeface="+mn-ea"/>
              <a:cs typeface="Times New Roman" panose="02020603050405020304" charset="0"/>
            </a:defRPr>
          </a:pPr>
          <a:endParaRPr lang="lt-LT"/>
        </a:p>
      </c:txPr>
    </c:title>
    <c:autoTitleDeleted val="0"/>
    <c:plotArea>
      <c:layout>
        <c:manualLayout>
          <c:layoutTarget val="inner"/>
          <c:xMode val="edge"/>
          <c:yMode val="edge"/>
          <c:x val="6.8553558308875301E-2"/>
          <c:y val="0.170942694663167"/>
          <c:w val="0.90181411147136004"/>
          <c:h val="0.73361423572053497"/>
        </c:manualLayout>
      </c:layout>
      <c:barChart>
        <c:barDir val="col"/>
        <c:grouping val="clustered"/>
        <c:varyColors val="0"/>
        <c:ser>
          <c:idx val="0"/>
          <c:order val="0"/>
          <c:tx>
            <c:strRef>
              <c:f>Sheet1!$B$1</c:f>
              <c:strCache>
                <c:ptCount val="1"/>
                <c:pt idx="0">
                  <c:v>Mokymosi tęsimas</c:v>
                </c:pt>
              </c:strCache>
            </c:strRef>
          </c:tx>
          <c:invertIfNegative val="0"/>
          <c:dPt>
            <c:idx val="3"/>
            <c:invertIfNegative val="0"/>
            <c:bubble3D val="0"/>
            <c:extLst xmlns:c16r2="http://schemas.microsoft.com/office/drawing/2015/06/chart">
              <c:ext xmlns:c16="http://schemas.microsoft.com/office/drawing/2014/chart" uri="{C3380CC4-5D6E-409C-BE32-E72D297353CC}">
                <c16:uniqueId val="{00000000-E540-4ACE-9466-DE991BD712A5}"/>
              </c:ext>
            </c:extLst>
          </c:dPt>
          <c:dLbls>
            <c:dLbl>
              <c:idx val="0"/>
              <c:tx>
                <c:rich>
                  <a:bodyPr/>
                  <a:lstStyle/>
                  <a:p>
                    <a:r>
                      <a:rPr lang="en-US"/>
                      <a:t>76 %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540-4ACE-9466-DE991BD712A5}"/>
                </c:ext>
              </c:extLst>
            </c:dLbl>
            <c:dLbl>
              <c:idx val="1"/>
              <c:tx>
                <c:rich>
                  <a:bodyPr/>
                  <a:lstStyle/>
                  <a:p>
                    <a:r>
                      <a:rPr lang="en-US"/>
                      <a:t>73 %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540-4ACE-9466-DE991BD712A5}"/>
                </c:ext>
              </c:extLst>
            </c:dLbl>
            <c:dLbl>
              <c:idx val="2"/>
              <c:tx>
                <c:rich>
                  <a:bodyPr/>
                  <a:lstStyle/>
                  <a:p>
                    <a:r>
                      <a:rPr lang="en-US"/>
                      <a:t>73 %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540-4ACE-9466-DE991BD712A5}"/>
                </c:ext>
              </c:extLst>
            </c:dLbl>
            <c:dLbl>
              <c:idx val="3"/>
              <c:tx>
                <c:rich>
                  <a:bodyPr/>
                  <a:lstStyle/>
                  <a:p>
                    <a:r>
                      <a:rPr lang="en-US"/>
                      <a:t>79 %</a:t>
                    </a:r>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540-4ACE-9466-DE991BD712A5}"/>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2016</c:v>
                </c:pt>
                <c:pt idx="1">
                  <c:v>2017</c:v>
                </c:pt>
                <c:pt idx="2">
                  <c:v>2018</c:v>
                </c:pt>
                <c:pt idx="3">
                  <c:v>2019</c:v>
                </c:pt>
              </c:numCache>
            </c:numRef>
          </c:cat>
          <c:val>
            <c:numRef>
              <c:f>Sheet1!$B$2:$B$5</c:f>
              <c:numCache>
                <c:formatCode>0%</c:formatCode>
                <c:ptCount val="4"/>
                <c:pt idx="0">
                  <c:v>0.76</c:v>
                </c:pt>
                <c:pt idx="1">
                  <c:v>0.73</c:v>
                </c:pt>
                <c:pt idx="2">
                  <c:v>0.73</c:v>
                </c:pt>
                <c:pt idx="3">
                  <c:v>0.8</c:v>
                </c:pt>
              </c:numCache>
            </c:numRef>
          </c:val>
          <c:extLst xmlns:c16r2="http://schemas.microsoft.com/office/drawing/2015/06/chart">
            <c:ext xmlns:c16="http://schemas.microsoft.com/office/drawing/2014/chart" uri="{C3380CC4-5D6E-409C-BE32-E72D297353CC}">
              <c16:uniqueId val="{00000004-E540-4ACE-9466-DE991BD712A5}"/>
            </c:ext>
          </c:extLst>
        </c:ser>
        <c:dLbls>
          <c:showLegendKey val="0"/>
          <c:showVal val="0"/>
          <c:showCatName val="0"/>
          <c:showSerName val="0"/>
          <c:showPercent val="0"/>
          <c:showBubbleSize val="0"/>
        </c:dLbls>
        <c:gapWidth val="150"/>
        <c:axId val="138564352"/>
        <c:axId val="138565888"/>
      </c:barChart>
      <c:catAx>
        <c:axId val="1385643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8565888"/>
        <c:crosses val="autoZero"/>
        <c:auto val="1"/>
        <c:lblAlgn val="ctr"/>
        <c:lblOffset val="100"/>
        <c:noMultiLvlLbl val="0"/>
      </c:catAx>
      <c:valAx>
        <c:axId val="138565888"/>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38564352"/>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theme/theme1.xml><?xml version="1.0" encoding="utf-8"?>
<a:theme xmlns:a="http://schemas.openxmlformats.org/drawingml/2006/main" name="Office tema">
  <a:themeElements>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3ED16-9E36-4788-A701-41C13296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88871</Words>
  <Characters>50658</Characters>
  <Application>Microsoft Office Word</Application>
  <DocSecurity>0</DocSecurity>
  <Lines>422</Lines>
  <Paragraphs>278</Paragraphs>
  <ScaleCrop>false</ScaleCrop>
  <HeadingPairs>
    <vt:vector size="2" baseType="variant">
      <vt:variant>
        <vt:lpstr>Pavadinimas</vt:lpstr>
      </vt:variant>
      <vt:variant>
        <vt:i4>1</vt:i4>
      </vt:variant>
    </vt:vector>
  </HeadingPairs>
  <TitlesOfParts>
    <vt:vector size="1" baseType="lpstr">
      <vt:lpstr>VILNIAUS RAJONO SAVIVALDYBĖS ADMINISTRACIJOS</vt:lpstr>
    </vt:vector>
  </TitlesOfParts>
  <Company>Hewlett-Packard Company</Company>
  <LinksUpToDate>false</LinksUpToDate>
  <CharactersWithSpaces>139251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2019-08-29T13:26:00Z</cp:lastPrinted>
  <dcterms:created xsi:type="dcterms:W3CDTF">2022-02-21T13:24:00Z</dcterms:created>
  <dcterms:modified xsi:type="dcterms:W3CDTF">2022-02-21T13:24:00Z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