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C96C00" w14:textId="77777777" w:rsidR="00845372" w:rsidRPr="00046C84" w:rsidRDefault="00845372" w:rsidP="00984AC9">
      <w:pPr>
        <w:spacing w:after="0" w:line="240" w:lineRule="auto"/>
        <w:jc w:val="center"/>
        <w:outlineLvl w:val="0"/>
        <w:rPr>
          <w:b/>
          <w:bCs/>
          <w:sz w:val="32"/>
          <w:szCs w:val="32"/>
          <w:u w:val="single"/>
          <w:lang w:val="en-GB"/>
        </w:rPr>
      </w:pPr>
    </w:p>
    <w:p w14:paraId="1D413550" w14:textId="77777777" w:rsidR="00873780" w:rsidRPr="00230BD7" w:rsidRDefault="00BB5B4C" w:rsidP="00984AC9">
      <w:pPr>
        <w:spacing w:after="0" w:line="240" w:lineRule="auto"/>
        <w:jc w:val="center"/>
        <w:outlineLvl w:val="0"/>
        <w:rPr>
          <w:b/>
          <w:bCs/>
          <w:sz w:val="32"/>
          <w:szCs w:val="32"/>
        </w:rPr>
      </w:pPr>
      <w:r w:rsidRPr="00230BD7">
        <w:rPr>
          <w:b/>
          <w:bCs/>
          <w:sz w:val="32"/>
          <w:szCs w:val="32"/>
        </w:rPr>
        <w:t>VILNIAUS RAJONO SAVIVALDYBĖS ADMINISTRACIJOS</w:t>
      </w:r>
    </w:p>
    <w:p w14:paraId="69A6F488" w14:textId="77777777" w:rsidR="00873780" w:rsidRPr="00230BD7" w:rsidRDefault="00BB5B4C" w:rsidP="00984AC9">
      <w:pPr>
        <w:spacing w:after="0" w:line="240" w:lineRule="auto"/>
        <w:jc w:val="center"/>
        <w:outlineLvl w:val="0"/>
        <w:rPr>
          <w:sz w:val="32"/>
          <w:szCs w:val="32"/>
        </w:rPr>
      </w:pPr>
      <w:r w:rsidRPr="00230BD7">
        <w:rPr>
          <w:b/>
          <w:bCs/>
          <w:sz w:val="32"/>
          <w:szCs w:val="32"/>
        </w:rPr>
        <w:t>ŠVIETIMO SKYRIUS</w:t>
      </w:r>
    </w:p>
    <w:p w14:paraId="450007A2" w14:textId="77777777" w:rsidR="00873780" w:rsidRPr="00230BD7" w:rsidRDefault="00873780" w:rsidP="00984AC9">
      <w:pPr>
        <w:spacing w:after="0" w:line="240" w:lineRule="auto"/>
        <w:jc w:val="center"/>
      </w:pPr>
    </w:p>
    <w:p w14:paraId="2D319FDA" w14:textId="77777777" w:rsidR="000B6A66" w:rsidRPr="00230BD7" w:rsidRDefault="000B6A66" w:rsidP="00984AC9">
      <w:pPr>
        <w:spacing w:after="0" w:line="240" w:lineRule="auto"/>
        <w:jc w:val="center"/>
      </w:pPr>
    </w:p>
    <w:p w14:paraId="63CE4B67" w14:textId="77777777" w:rsidR="000B6A66" w:rsidRPr="00230BD7" w:rsidRDefault="000B6A66" w:rsidP="00984AC9">
      <w:pPr>
        <w:spacing w:after="0" w:line="240" w:lineRule="auto"/>
        <w:jc w:val="center"/>
      </w:pPr>
    </w:p>
    <w:p w14:paraId="7C2FAD1E" w14:textId="77777777" w:rsidR="000B6A66" w:rsidRPr="00230BD7" w:rsidRDefault="000B6A66" w:rsidP="00984AC9">
      <w:pPr>
        <w:spacing w:after="0" w:line="240" w:lineRule="auto"/>
        <w:jc w:val="center"/>
      </w:pPr>
    </w:p>
    <w:p w14:paraId="4C115E05" w14:textId="77777777" w:rsidR="000B6A66" w:rsidRPr="00230BD7" w:rsidRDefault="000B6A66" w:rsidP="00984AC9">
      <w:pPr>
        <w:spacing w:after="0" w:line="240" w:lineRule="auto"/>
        <w:jc w:val="center"/>
      </w:pPr>
    </w:p>
    <w:p w14:paraId="5150C50D" w14:textId="77777777" w:rsidR="000B6A66" w:rsidRPr="00230BD7" w:rsidRDefault="000B6A66" w:rsidP="00984AC9">
      <w:pPr>
        <w:spacing w:after="0" w:line="240" w:lineRule="auto"/>
        <w:jc w:val="center"/>
      </w:pPr>
    </w:p>
    <w:p w14:paraId="22A45865" w14:textId="77777777" w:rsidR="000B6A66" w:rsidRPr="00230BD7" w:rsidRDefault="000B6A66" w:rsidP="00984AC9">
      <w:pPr>
        <w:spacing w:after="0" w:line="240" w:lineRule="auto"/>
        <w:jc w:val="center"/>
      </w:pPr>
    </w:p>
    <w:p w14:paraId="15DFD7E9" w14:textId="77777777" w:rsidR="000B6A66" w:rsidRPr="00230BD7" w:rsidRDefault="000B6A66" w:rsidP="00984AC9">
      <w:pPr>
        <w:spacing w:after="0" w:line="240" w:lineRule="auto"/>
        <w:jc w:val="center"/>
      </w:pPr>
    </w:p>
    <w:p w14:paraId="476AC87B" w14:textId="77777777" w:rsidR="000B6A66" w:rsidRPr="00230BD7" w:rsidRDefault="000B6A66" w:rsidP="00984AC9">
      <w:pPr>
        <w:spacing w:after="0" w:line="240" w:lineRule="auto"/>
        <w:jc w:val="center"/>
      </w:pPr>
    </w:p>
    <w:p w14:paraId="6699F16B" w14:textId="77777777" w:rsidR="000B6A66" w:rsidRPr="00230BD7" w:rsidRDefault="000B6A66" w:rsidP="00984AC9">
      <w:pPr>
        <w:spacing w:after="0" w:line="240" w:lineRule="auto"/>
        <w:jc w:val="center"/>
      </w:pPr>
    </w:p>
    <w:p w14:paraId="3ACF94CD" w14:textId="77777777" w:rsidR="000B6A66" w:rsidRPr="00230BD7" w:rsidRDefault="000B6A66" w:rsidP="00984AC9">
      <w:pPr>
        <w:spacing w:after="0" w:line="240" w:lineRule="auto"/>
        <w:jc w:val="center"/>
      </w:pPr>
    </w:p>
    <w:p w14:paraId="488C4AC6" w14:textId="77777777" w:rsidR="000B6A66" w:rsidRPr="00230BD7" w:rsidRDefault="000B6A66" w:rsidP="00984AC9">
      <w:pPr>
        <w:spacing w:after="0" w:line="240" w:lineRule="auto"/>
        <w:jc w:val="center"/>
      </w:pPr>
    </w:p>
    <w:p w14:paraId="491D60A6" w14:textId="77777777" w:rsidR="000B6A66" w:rsidRPr="00230BD7" w:rsidRDefault="000B6A66" w:rsidP="00984AC9">
      <w:pPr>
        <w:spacing w:after="0" w:line="240" w:lineRule="auto"/>
        <w:jc w:val="center"/>
      </w:pPr>
    </w:p>
    <w:p w14:paraId="0711AE87" w14:textId="77777777" w:rsidR="00873780" w:rsidRPr="00230BD7" w:rsidRDefault="00873780" w:rsidP="00984AC9">
      <w:pPr>
        <w:spacing w:after="0" w:line="240" w:lineRule="auto"/>
        <w:jc w:val="both"/>
      </w:pPr>
    </w:p>
    <w:p w14:paraId="4C612BF0" w14:textId="77777777" w:rsidR="00CA692D" w:rsidRPr="00230BD7" w:rsidRDefault="00CA692D" w:rsidP="00CA692D">
      <w:pPr>
        <w:spacing w:after="0" w:line="240" w:lineRule="auto"/>
        <w:jc w:val="center"/>
        <w:rPr>
          <w:b/>
          <w:bCs/>
          <w:sz w:val="36"/>
          <w:szCs w:val="36"/>
        </w:rPr>
      </w:pPr>
      <w:r w:rsidRPr="00230BD7">
        <w:rPr>
          <w:b/>
          <w:bCs/>
          <w:sz w:val="36"/>
          <w:szCs w:val="36"/>
        </w:rPr>
        <w:t xml:space="preserve">VILNIAUS RAJONO SAVIVALDYBĖS </w:t>
      </w:r>
    </w:p>
    <w:p w14:paraId="46DF672F" w14:textId="77777777" w:rsidR="006C42D2" w:rsidRPr="00230BD7" w:rsidRDefault="00CA692D" w:rsidP="00CA692D">
      <w:pPr>
        <w:spacing w:after="0" w:line="240" w:lineRule="auto"/>
        <w:jc w:val="center"/>
        <w:rPr>
          <w:b/>
          <w:bCs/>
          <w:sz w:val="36"/>
          <w:szCs w:val="36"/>
        </w:rPr>
      </w:pPr>
      <w:r w:rsidRPr="00230BD7">
        <w:rPr>
          <w:b/>
          <w:bCs/>
          <w:sz w:val="36"/>
          <w:szCs w:val="36"/>
        </w:rPr>
        <w:t xml:space="preserve">2022 METŲ ŠVIETIMO APŽVALGA </w:t>
      </w:r>
    </w:p>
    <w:p w14:paraId="03865D7B" w14:textId="77777777" w:rsidR="00CA692D" w:rsidRPr="00230BD7" w:rsidRDefault="00CA692D" w:rsidP="00984AC9">
      <w:pPr>
        <w:spacing w:after="0" w:line="240" w:lineRule="auto"/>
        <w:jc w:val="center"/>
        <w:rPr>
          <w:b/>
          <w:bCs/>
          <w:sz w:val="36"/>
          <w:szCs w:val="36"/>
        </w:rPr>
      </w:pPr>
    </w:p>
    <w:p w14:paraId="54BCDE45" w14:textId="77777777" w:rsidR="00873780" w:rsidRPr="00230BD7" w:rsidRDefault="00873780" w:rsidP="00984AC9">
      <w:pPr>
        <w:spacing w:after="0" w:line="240" w:lineRule="auto"/>
        <w:jc w:val="center"/>
        <w:rPr>
          <w:b/>
          <w:bCs/>
          <w:sz w:val="40"/>
          <w:szCs w:val="40"/>
        </w:rPr>
      </w:pPr>
    </w:p>
    <w:p w14:paraId="6CA7EBCF" w14:textId="77777777" w:rsidR="00873780" w:rsidRPr="00230BD7" w:rsidRDefault="00873780" w:rsidP="00984AC9">
      <w:pPr>
        <w:spacing w:after="0" w:line="240" w:lineRule="auto"/>
        <w:jc w:val="center"/>
      </w:pPr>
    </w:p>
    <w:p w14:paraId="010E4FE0" w14:textId="77777777" w:rsidR="00873780" w:rsidRPr="00230BD7" w:rsidRDefault="00873780" w:rsidP="00984AC9">
      <w:pPr>
        <w:spacing w:after="0" w:line="240" w:lineRule="auto"/>
        <w:jc w:val="center"/>
      </w:pPr>
    </w:p>
    <w:p w14:paraId="1D1AF89A" w14:textId="77777777" w:rsidR="00873780" w:rsidRPr="00230BD7" w:rsidRDefault="00873780" w:rsidP="00984AC9">
      <w:pPr>
        <w:spacing w:after="0" w:line="240" w:lineRule="auto"/>
        <w:jc w:val="center"/>
        <w:rPr>
          <w:b/>
          <w:bCs/>
        </w:rPr>
      </w:pPr>
    </w:p>
    <w:p w14:paraId="2EBFF694" w14:textId="77777777" w:rsidR="00873780" w:rsidRPr="00230BD7" w:rsidRDefault="00873780" w:rsidP="00984AC9">
      <w:pPr>
        <w:spacing w:after="0" w:line="240" w:lineRule="auto"/>
        <w:jc w:val="center"/>
      </w:pPr>
    </w:p>
    <w:p w14:paraId="15634773" w14:textId="77777777" w:rsidR="00873780" w:rsidRPr="00230BD7" w:rsidRDefault="00873780" w:rsidP="00984AC9">
      <w:pPr>
        <w:spacing w:after="0" w:line="240" w:lineRule="auto"/>
        <w:jc w:val="center"/>
      </w:pPr>
    </w:p>
    <w:p w14:paraId="1CB8C109" w14:textId="77777777" w:rsidR="00873780" w:rsidRPr="00230BD7" w:rsidRDefault="00873780" w:rsidP="00984AC9">
      <w:pPr>
        <w:spacing w:after="0" w:line="240" w:lineRule="auto"/>
        <w:jc w:val="center"/>
      </w:pPr>
    </w:p>
    <w:p w14:paraId="76D24594" w14:textId="77777777" w:rsidR="00873780" w:rsidRPr="00230BD7" w:rsidRDefault="00873780" w:rsidP="00984AC9">
      <w:pPr>
        <w:spacing w:after="0" w:line="240" w:lineRule="auto"/>
        <w:jc w:val="center"/>
      </w:pPr>
    </w:p>
    <w:p w14:paraId="7BC43603" w14:textId="77777777" w:rsidR="00873780" w:rsidRPr="00230BD7" w:rsidRDefault="00873780" w:rsidP="00984AC9">
      <w:pPr>
        <w:spacing w:after="0" w:line="240" w:lineRule="auto"/>
        <w:jc w:val="center"/>
      </w:pPr>
    </w:p>
    <w:p w14:paraId="31590142" w14:textId="77777777" w:rsidR="00873780" w:rsidRPr="00230BD7" w:rsidRDefault="00873780" w:rsidP="00984AC9">
      <w:pPr>
        <w:spacing w:after="0" w:line="240" w:lineRule="auto"/>
        <w:jc w:val="center"/>
      </w:pPr>
    </w:p>
    <w:p w14:paraId="3E9217AB" w14:textId="77777777" w:rsidR="00873780" w:rsidRPr="00230BD7" w:rsidRDefault="00873780" w:rsidP="00984AC9">
      <w:pPr>
        <w:spacing w:after="0" w:line="240" w:lineRule="auto"/>
        <w:jc w:val="center"/>
      </w:pPr>
    </w:p>
    <w:p w14:paraId="05A2DB08" w14:textId="77777777" w:rsidR="00873780" w:rsidRPr="00230BD7" w:rsidRDefault="00873780" w:rsidP="00984AC9">
      <w:pPr>
        <w:spacing w:after="0" w:line="240" w:lineRule="auto"/>
        <w:jc w:val="center"/>
      </w:pPr>
    </w:p>
    <w:p w14:paraId="53B98890" w14:textId="77777777" w:rsidR="000B6A66" w:rsidRPr="00230BD7" w:rsidRDefault="000B6A66" w:rsidP="00984AC9">
      <w:pPr>
        <w:spacing w:after="0" w:line="240" w:lineRule="auto"/>
        <w:jc w:val="center"/>
      </w:pPr>
    </w:p>
    <w:p w14:paraId="0FB8E12B" w14:textId="77777777" w:rsidR="000B6A66" w:rsidRPr="00230BD7" w:rsidRDefault="000B6A66" w:rsidP="00984AC9">
      <w:pPr>
        <w:spacing w:after="0" w:line="240" w:lineRule="auto"/>
        <w:jc w:val="center"/>
      </w:pPr>
    </w:p>
    <w:p w14:paraId="42A2F4D4" w14:textId="77777777" w:rsidR="000B6A66" w:rsidRPr="00230BD7" w:rsidRDefault="000B6A66" w:rsidP="00984AC9">
      <w:pPr>
        <w:spacing w:after="0" w:line="240" w:lineRule="auto"/>
        <w:jc w:val="center"/>
      </w:pPr>
    </w:p>
    <w:p w14:paraId="00974A6D" w14:textId="77777777" w:rsidR="000B6A66" w:rsidRPr="00230BD7" w:rsidRDefault="000B6A66" w:rsidP="00984AC9">
      <w:pPr>
        <w:spacing w:after="0" w:line="240" w:lineRule="auto"/>
        <w:jc w:val="center"/>
      </w:pPr>
    </w:p>
    <w:p w14:paraId="470EF02B" w14:textId="77777777" w:rsidR="000B6A66" w:rsidRPr="00230BD7" w:rsidRDefault="000B6A66" w:rsidP="00984AC9">
      <w:pPr>
        <w:spacing w:after="0" w:line="240" w:lineRule="auto"/>
        <w:jc w:val="center"/>
      </w:pPr>
    </w:p>
    <w:p w14:paraId="232080C9" w14:textId="77777777" w:rsidR="000B6A66" w:rsidRPr="00230BD7" w:rsidRDefault="000B6A66" w:rsidP="00984AC9">
      <w:pPr>
        <w:spacing w:after="0" w:line="240" w:lineRule="auto"/>
        <w:jc w:val="center"/>
      </w:pPr>
    </w:p>
    <w:p w14:paraId="30F951D2" w14:textId="77777777" w:rsidR="000B6A66" w:rsidRPr="00230BD7" w:rsidRDefault="000B6A66" w:rsidP="00984AC9">
      <w:pPr>
        <w:spacing w:after="0" w:line="240" w:lineRule="auto"/>
        <w:jc w:val="center"/>
      </w:pPr>
    </w:p>
    <w:p w14:paraId="67C4C4F8" w14:textId="77777777" w:rsidR="000B6A66" w:rsidRPr="00230BD7" w:rsidRDefault="000B6A66" w:rsidP="00984AC9">
      <w:pPr>
        <w:spacing w:after="0" w:line="240" w:lineRule="auto"/>
        <w:jc w:val="center"/>
      </w:pPr>
    </w:p>
    <w:p w14:paraId="02C55C94" w14:textId="77777777" w:rsidR="000B6A66" w:rsidRPr="00230BD7" w:rsidRDefault="000B6A66" w:rsidP="00984AC9">
      <w:pPr>
        <w:spacing w:after="0" w:line="240" w:lineRule="auto"/>
        <w:jc w:val="center"/>
      </w:pPr>
    </w:p>
    <w:p w14:paraId="687D3E41" w14:textId="77777777" w:rsidR="000B6A66" w:rsidRPr="00230BD7" w:rsidRDefault="000B6A66" w:rsidP="00984AC9">
      <w:pPr>
        <w:spacing w:after="0" w:line="240" w:lineRule="auto"/>
        <w:jc w:val="center"/>
      </w:pPr>
    </w:p>
    <w:p w14:paraId="27CA2F11" w14:textId="77777777" w:rsidR="00BB5B4C" w:rsidRPr="00230BD7" w:rsidRDefault="00BB5B4C" w:rsidP="00984AC9">
      <w:pPr>
        <w:spacing w:after="0" w:line="240" w:lineRule="auto"/>
        <w:jc w:val="center"/>
      </w:pPr>
    </w:p>
    <w:p w14:paraId="127C556D" w14:textId="77777777" w:rsidR="00873780" w:rsidRPr="00230BD7" w:rsidRDefault="00873780" w:rsidP="00984AC9">
      <w:pPr>
        <w:spacing w:after="0" w:line="240" w:lineRule="auto"/>
        <w:jc w:val="center"/>
      </w:pPr>
    </w:p>
    <w:p w14:paraId="46E5FD8E" w14:textId="7ABA60A0" w:rsidR="00873780" w:rsidRPr="00230BD7" w:rsidRDefault="00BB5B4C" w:rsidP="00984AC9">
      <w:pPr>
        <w:spacing w:after="0" w:line="240" w:lineRule="auto"/>
        <w:jc w:val="center"/>
        <w:rPr>
          <w:b/>
          <w:bCs/>
        </w:rPr>
      </w:pPr>
      <w:r w:rsidRPr="00230BD7">
        <w:rPr>
          <w:b/>
          <w:bCs/>
        </w:rPr>
        <w:t>202</w:t>
      </w:r>
      <w:r w:rsidR="00B96C47" w:rsidRPr="00230BD7">
        <w:rPr>
          <w:b/>
          <w:bCs/>
        </w:rPr>
        <w:t>3</w:t>
      </w:r>
      <w:r w:rsidRPr="00230BD7">
        <w:rPr>
          <w:b/>
          <w:bCs/>
        </w:rPr>
        <w:t>-</w:t>
      </w:r>
      <w:r w:rsidR="00DD1C3D" w:rsidRPr="00230BD7">
        <w:rPr>
          <w:b/>
          <w:bCs/>
        </w:rPr>
        <w:t>0</w:t>
      </w:r>
      <w:r w:rsidR="00B96C47" w:rsidRPr="00230BD7">
        <w:rPr>
          <w:b/>
          <w:bCs/>
        </w:rPr>
        <w:t>1</w:t>
      </w:r>
      <w:r w:rsidRPr="00230BD7">
        <w:rPr>
          <w:b/>
          <w:bCs/>
        </w:rPr>
        <w:t>-</w:t>
      </w:r>
      <w:r w:rsidR="00A3393B">
        <w:rPr>
          <w:b/>
          <w:bCs/>
        </w:rPr>
        <w:t>3</w:t>
      </w:r>
      <w:r w:rsidR="00B96C47" w:rsidRPr="00230BD7">
        <w:rPr>
          <w:b/>
          <w:bCs/>
        </w:rPr>
        <w:t>0</w:t>
      </w:r>
    </w:p>
    <w:p w14:paraId="003D0AF4" w14:textId="77777777" w:rsidR="00873780" w:rsidRPr="00230BD7" w:rsidRDefault="00BB5B4C" w:rsidP="00984AC9">
      <w:pPr>
        <w:spacing w:after="0" w:line="240" w:lineRule="auto"/>
        <w:jc w:val="center"/>
        <w:rPr>
          <w:rFonts w:eastAsia="Calibri"/>
          <w:lang w:eastAsia="lt-LT"/>
        </w:rPr>
      </w:pPr>
      <w:r w:rsidRPr="00230BD7">
        <w:rPr>
          <w:b/>
          <w:bCs/>
        </w:rPr>
        <w:t>Vilnius</w:t>
      </w:r>
    </w:p>
    <w:p w14:paraId="40D9E85D" w14:textId="77777777" w:rsidR="00CE1E9B" w:rsidRPr="00230BD7" w:rsidRDefault="00CE1E9B" w:rsidP="00984AC9">
      <w:pPr>
        <w:spacing w:after="0" w:line="240" w:lineRule="auto"/>
        <w:ind w:firstLine="709"/>
        <w:jc w:val="both"/>
        <w:rPr>
          <w:rFonts w:eastAsia="Calibri"/>
          <w:lang w:eastAsia="lt-LT"/>
        </w:rPr>
      </w:pPr>
    </w:p>
    <w:p w14:paraId="02B41AB2" w14:textId="77777777" w:rsidR="00CE1E9B" w:rsidRPr="00230BD7" w:rsidRDefault="00CE1E9B" w:rsidP="00DD1C5B">
      <w:pPr>
        <w:spacing w:after="0" w:line="240" w:lineRule="auto"/>
        <w:jc w:val="center"/>
        <w:rPr>
          <w:rFonts w:eastAsia="Calibri"/>
          <w:b/>
          <w:bCs/>
          <w:sz w:val="28"/>
          <w:szCs w:val="28"/>
          <w:lang w:eastAsia="lt-LT"/>
        </w:rPr>
      </w:pPr>
      <w:r w:rsidRPr="00230BD7">
        <w:rPr>
          <w:rFonts w:eastAsia="Calibri"/>
          <w:b/>
          <w:bCs/>
          <w:sz w:val="28"/>
          <w:szCs w:val="28"/>
          <w:lang w:eastAsia="lt-LT"/>
        </w:rPr>
        <w:lastRenderedPageBreak/>
        <w:t>TURINYS</w:t>
      </w:r>
    </w:p>
    <w:p w14:paraId="5270D789" w14:textId="77777777" w:rsidR="00B247B3" w:rsidRPr="00230BD7" w:rsidRDefault="00B247B3" w:rsidP="00CE1E9B">
      <w:pPr>
        <w:spacing w:after="0" w:line="240" w:lineRule="auto"/>
        <w:jc w:val="center"/>
        <w:rPr>
          <w:rFonts w:eastAsia="Calibri"/>
          <w:b/>
          <w:bCs/>
          <w:lang w:eastAsia="lt-LT"/>
        </w:rPr>
      </w:pPr>
    </w:p>
    <w:p w14:paraId="4E097771" w14:textId="77777777" w:rsidR="00B247B3" w:rsidRPr="00230BD7" w:rsidRDefault="00B247B3" w:rsidP="00CE1E9B">
      <w:pPr>
        <w:spacing w:after="0" w:line="240" w:lineRule="auto"/>
        <w:jc w:val="center"/>
        <w:rPr>
          <w:rFonts w:eastAsia="Calibri"/>
          <w:b/>
          <w:bCs/>
          <w:lang w:eastAsia="lt-LT"/>
        </w:rPr>
      </w:pPr>
    </w:p>
    <w:p w14:paraId="5C37FE45" w14:textId="77777777" w:rsidR="00B247B3" w:rsidRPr="00230BD7" w:rsidRDefault="00B247B3" w:rsidP="00B247B3">
      <w:pPr>
        <w:spacing w:after="0" w:line="360" w:lineRule="auto"/>
        <w:rPr>
          <w:rFonts w:eastAsia="Calibri"/>
          <w:bCs/>
          <w:lang w:eastAsia="lt-LT"/>
        </w:rPr>
      </w:pPr>
      <w:r w:rsidRPr="00230BD7">
        <w:rPr>
          <w:rFonts w:eastAsia="Calibri"/>
          <w:bCs/>
          <w:lang w:eastAsia="lt-LT"/>
        </w:rPr>
        <w:t>SAVIVALDYBĖS ŠVIETIMO PLANAI IR PRIORITETAI ........................................................... 3</w:t>
      </w:r>
    </w:p>
    <w:p w14:paraId="6B227D32" w14:textId="77777777" w:rsidR="00B247B3" w:rsidRPr="00230BD7" w:rsidRDefault="00B247B3" w:rsidP="00B247B3">
      <w:pPr>
        <w:spacing w:after="0" w:line="360" w:lineRule="auto"/>
        <w:rPr>
          <w:rFonts w:eastAsia="Calibri"/>
          <w:bCs/>
          <w:lang w:eastAsia="lt-LT"/>
        </w:rPr>
      </w:pPr>
      <w:r w:rsidRPr="00230BD7">
        <w:rPr>
          <w:rFonts w:eastAsia="Calibri"/>
          <w:bCs/>
          <w:lang w:eastAsia="lt-LT"/>
        </w:rPr>
        <w:t>SAVIVALDYBĖS ŠVIETIMO ĮSTAIGŲ TINKLAS ...................................................................... 3</w:t>
      </w:r>
    </w:p>
    <w:p w14:paraId="2529E917" w14:textId="77777777" w:rsidR="00B247B3" w:rsidRPr="00230BD7" w:rsidRDefault="00B247B3" w:rsidP="00B247B3">
      <w:pPr>
        <w:spacing w:after="0" w:line="360" w:lineRule="auto"/>
        <w:rPr>
          <w:rFonts w:eastAsia="Calibri"/>
          <w:bCs/>
          <w:lang w:eastAsia="lt-LT"/>
        </w:rPr>
      </w:pPr>
      <w:r w:rsidRPr="00230BD7">
        <w:rPr>
          <w:rFonts w:eastAsia="Calibri"/>
          <w:bCs/>
          <w:lang w:eastAsia="lt-LT"/>
        </w:rPr>
        <w:t>ŠVIETIMO ORGANIZAVIMAS ...................................................................................................... 5</w:t>
      </w:r>
    </w:p>
    <w:p w14:paraId="53DFEFFF" w14:textId="77777777" w:rsidR="00B247B3" w:rsidRPr="00230BD7" w:rsidRDefault="00B247B3" w:rsidP="00B247B3">
      <w:pPr>
        <w:spacing w:after="0" w:line="360" w:lineRule="auto"/>
        <w:rPr>
          <w:rFonts w:eastAsia="Calibri"/>
          <w:bCs/>
          <w:lang w:eastAsia="lt-LT"/>
        </w:rPr>
      </w:pPr>
      <w:r w:rsidRPr="00230BD7">
        <w:rPr>
          <w:rFonts w:eastAsia="Calibri"/>
          <w:bCs/>
          <w:lang w:eastAsia="lt-LT"/>
        </w:rPr>
        <w:t xml:space="preserve">ŠVIETIMO PASLAUGOS ................................................................................................................ </w:t>
      </w:r>
      <w:r w:rsidR="00261705">
        <w:rPr>
          <w:rFonts w:eastAsia="Calibri"/>
          <w:bCs/>
          <w:lang w:eastAsia="lt-LT"/>
        </w:rPr>
        <w:t>5</w:t>
      </w:r>
    </w:p>
    <w:p w14:paraId="5106DEE8" w14:textId="77777777" w:rsidR="00B247B3" w:rsidRPr="00230BD7" w:rsidRDefault="00B247B3" w:rsidP="00B247B3">
      <w:pPr>
        <w:spacing w:after="0" w:line="360" w:lineRule="auto"/>
        <w:rPr>
          <w:rFonts w:eastAsia="Calibri"/>
          <w:bCs/>
          <w:lang w:eastAsia="lt-LT"/>
        </w:rPr>
      </w:pPr>
      <w:r w:rsidRPr="00230BD7">
        <w:rPr>
          <w:rFonts w:eastAsia="Calibri"/>
          <w:bCs/>
          <w:lang w:eastAsia="lt-LT"/>
        </w:rPr>
        <w:t>MOKINIŲ LAIMĖJIMAI ................................................................................................................ 2</w:t>
      </w:r>
      <w:r w:rsidR="00A06897">
        <w:rPr>
          <w:rFonts w:eastAsia="Calibri"/>
          <w:bCs/>
          <w:lang w:eastAsia="lt-LT"/>
        </w:rPr>
        <w:t>8</w:t>
      </w:r>
    </w:p>
    <w:p w14:paraId="0FA238E2" w14:textId="77777777" w:rsidR="00B247B3" w:rsidRPr="00230BD7" w:rsidRDefault="00B247B3" w:rsidP="00B247B3">
      <w:pPr>
        <w:spacing w:after="0" w:line="360" w:lineRule="auto"/>
        <w:rPr>
          <w:rFonts w:eastAsia="Calibri"/>
          <w:bCs/>
          <w:lang w:eastAsia="lt-LT"/>
        </w:rPr>
      </w:pPr>
      <w:r w:rsidRPr="00230BD7">
        <w:rPr>
          <w:rFonts w:eastAsia="Calibri"/>
          <w:bCs/>
          <w:lang w:eastAsia="lt-LT"/>
        </w:rPr>
        <w:t>MOKINIŲ PASIEKIMAI ...................................................................................</w:t>
      </w:r>
      <w:r w:rsidR="00246619" w:rsidRPr="00230BD7">
        <w:rPr>
          <w:rFonts w:eastAsia="Calibri"/>
          <w:bCs/>
          <w:lang w:eastAsia="lt-LT"/>
        </w:rPr>
        <w:t>............................. 4</w:t>
      </w:r>
      <w:r w:rsidR="00A06897">
        <w:rPr>
          <w:rFonts w:eastAsia="Calibri"/>
          <w:bCs/>
          <w:lang w:eastAsia="lt-LT"/>
        </w:rPr>
        <w:t>5</w:t>
      </w:r>
    </w:p>
    <w:p w14:paraId="5D6CFE55" w14:textId="77777777" w:rsidR="00B247B3" w:rsidRPr="00230BD7" w:rsidRDefault="00B247B3" w:rsidP="00B247B3">
      <w:pPr>
        <w:spacing w:after="0" w:line="360" w:lineRule="auto"/>
        <w:rPr>
          <w:rFonts w:eastAsia="Calibri"/>
          <w:bCs/>
          <w:lang w:eastAsia="lt-LT"/>
        </w:rPr>
      </w:pPr>
      <w:r w:rsidRPr="00230BD7">
        <w:rPr>
          <w:rFonts w:eastAsia="Calibri"/>
          <w:bCs/>
          <w:lang w:eastAsia="lt-LT"/>
        </w:rPr>
        <w:t>TOLIMESNĖ ABITURIENTŲ VEIKLA ..........................................................</w:t>
      </w:r>
      <w:r w:rsidR="00246619" w:rsidRPr="00230BD7">
        <w:rPr>
          <w:rFonts w:eastAsia="Calibri"/>
          <w:bCs/>
          <w:lang w:eastAsia="lt-LT"/>
        </w:rPr>
        <w:t>..........................</w:t>
      </w:r>
      <w:r w:rsidR="008836F4">
        <w:rPr>
          <w:rFonts w:eastAsia="Calibri"/>
          <w:bCs/>
          <w:lang w:eastAsia="lt-LT"/>
        </w:rPr>
        <w:t>.</w:t>
      </w:r>
      <w:r w:rsidR="00246619" w:rsidRPr="00230BD7">
        <w:rPr>
          <w:rFonts w:eastAsia="Calibri"/>
          <w:bCs/>
          <w:lang w:eastAsia="lt-LT"/>
        </w:rPr>
        <w:t>... 5</w:t>
      </w:r>
      <w:r w:rsidR="00A06897">
        <w:rPr>
          <w:rFonts w:eastAsia="Calibri"/>
          <w:bCs/>
          <w:lang w:eastAsia="lt-LT"/>
        </w:rPr>
        <w:t>7</w:t>
      </w:r>
    </w:p>
    <w:p w14:paraId="3965E09D" w14:textId="77777777" w:rsidR="00B247B3" w:rsidRPr="00230BD7" w:rsidRDefault="00B247B3" w:rsidP="00B247B3">
      <w:pPr>
        <w:spacing w:after="0" w:line="360" w:lineRule="auto"/>
        <w:rPr>
          <w:rFonts w:eastAsia="Calibri"/>
          <w:bCs/>
          <w:lang w:eastAsia="lt-LT"/>
        </w:rPr>
      </w:pPr>
      <w:r w:rsidRPr="00230BD7">
        <w:rPr>
          <w:rFonts w:eastAsia="Calibri"/>
          <w:bCs/>
          <w:lang w:eastAsia="lt-LT"/>
        </w:rPr>
        <w:t>ŠVIETIMO ĮSTAIGŲ DARBUOTOJAI ............................................................</w:t>
      </w:r>
      <w:r w:rsidR="00246619" w:rsidRPr="00230BD7">
        <w:rPr>
          <w:rFonts w:eastAsia="Calibri"/>
          <w:bCs/>
          <w:lang w:eastAsia="lt-LT"/>
        </w:rPr>
        <w:t xml:space="preserve">............................. </w:t>
      </w:r>
      <w:r w:rsidR="00A06897">
        <w:rPr>
          <w:rFonts w:eastAsia="Calibri"/>
          <w:bCs/>
          <w:lang w:eastAsia="lt-LT"/>
        </w:rPr>
        <w:t>61</w:t>
      </w:r>
    </w:p>
    <w:p w14:paraId="1466C9CB" w14:textId="43E85AED" w:rsidR="00B247B3" w:rsidRPr="00230BD7" w:rsidRDefault="00B247B3" w:rsidP="00B247B3">
      <w:pPr>
        <w:spacing w:after="0" w:line="360" w:lineRule="auto"/>
        <w:rPr>
          <w:rFonts w:eastAsia="Calibri"/>
          <w:bCs/>
          <w:lang w:eastAsia="lt-LT"/>
        </w:rPr>
      </w:pPr>
      <w:r w:rsidRPr="00230BD7">
        <w:rPr>
          <w:rFonts w:eastAsia="Calibri"/>
          <w:bCs/>
          <w:lang w:eastAsia="lt-LT"/>
        </w:rPr>
        <w:t>ŠVIETIMO ĮSTAIGŲ INFRASTRUKTŪRA IR UGDYMO APLINKA ................................</w:t>
      </w:r>
      <w:r w:rsidR="00246619" w:rsidRPr="00230BD7">
        <w:rPr>
          <w:rFonts w:eastAsia="Calibri"/>
          <w:bCs/>
          <w:lang w:eastAsia="lt-LT"/>
        </w:rPr>
        <w:t>......</w:t>
      </w:r>
      <w:r w:rsidR="008836F4">
        <w:rPr>
          <w:rFonts w:eastAsia="Calibri"/>
          <w:bCs/>
          <w:lang w:eastAsia="lt-LT"/>
        </w:rPr>
        <w:t xml:space="preserve"> </w:t>
      </w:r>
      <w:r w:rsidR="00246619" w:rsidRPr="00230BD7">
        <w:rPr>
          <w:rFonts w:eastAsia="Calibri"/>
          <w:bCs/>
          <w:lang w:eastAsia="lt-LT"/>
        </w:rPr>
        <w:t>6</w:t>
      </w:r>
      <w:r w:rsidR="00A06897">
        <w:rPr>
          <w:rFonts w:eastAsia="Calibri"/>
          <w:bCs/>
          <w:lang w:eastAsia="lt-LT"/>
        </w:rPr>
        <w:t>7</w:t>
      </w:r>
    </w:p>
    <w:p w14:paraId="465833A8" w14:textId="43F50FC9" w:rsidR="00B247B3" w:rsidRPr="00230BD7" w:rsidRDefault="00B247B3" w:rsidP="00B247B3">
      <w:pPr>
        <w:spacing w:after="0" w:line="360" w:lineRule="auto"/>
        <w:rPr>
          <w:rFonts w:eastAsia="Calibri"/>
          <w:b/>
          <w:bCs/>
          <w:lang w:eastAsia="lt-LT"/>
        </w:rPr>
      </w:pPr>
      <w:r w:rsidRPr="00230BD7">
        <w:rPr>
          <w:rFonts w:eastAsia="Calibri"/>
          <w:bCs/>
          <w:lang w:eastAsia="lt-LT"/>
        </w:rPr>
        <w:t>ŠVIETIMO FINANSAVIMAS ...........................................................................</w:t>
      </w:r>
      <w:r w:rsidR="00246619" w:rsidRPr="00230BD7">
        <w:rPr>
          <w:rFonts w:eastAsia="Calibri"/>
          <w:bCs/>
          <w:lang w:eastAsia="lt-LT"/>
        </w:rPr>
        <w:t>............................ 7</w:t>
      </w:r>
      <w:r w:rsidR="002215BF">
        <w:rPr>
          <w:rFonts w:eastAsia="Calibri"/>
          <w:bCs/>
          <w:lang w:eastAsia="lt-LT"/>
        </w:rPr>
        <w:t>8</w:t>
      </w:r>
    </w:p>
    <w:p w14:paraId="40C295BD" w14:textId="77777777" w:rsidR="00B247B3" w:rsidRPr="00230BD7" w:rsidRDefault="00B247B3" w:rsidP="00CE1E9B">
      <w:pPr>
        <w:spacing w:after="0" w:line="240" w:lineRule="auto"/>
        <w:jc w:val="center"/>
        <w:rPr>
          <w:b/>
          <w:bCs/>
          <w:sz w:val="28"/>
          <w:szCs w:val="28"/>
        </w:rPr>
      </w:pPr>
      <w:bookmarkStart w:id="0" w:name="_Hlk122273321"/>
    </w:p>
    <w:p w14:paraId="03F7481C" w14:textId="77777777" w:rsidR="00B247B3" w:rsidRPr="00230BD7" w:rsidRDefault="00B247B3" w:rsidP="00CE1E9B">
      <w:pPr>
        <w:spacing w:after="0" w:line="240" w:lineRule="auto"/>
        <w:jc w:val="center"/>
        <w:rPr>
          <w:b/>
          <w:bCs/>
          <w:sz w:val="28"/>
          <w:szCs w:val="28"/>
        </w:rPr>
      </w:pPr>
    </w:p>
    <w:p w14:paraId="4096027C" w14:textId="77777777" w:rsidR="00B247B3" w:rsidRPr="00230BD7" w:rsidRDefault="00B247B3" w:rsidP="00CE1E9B">
      <w:pPr>
        <w:spacing w:after="0" w:line="240" w:lineRule="auto"/>
        <w:jc w:val="center"/>
        <w:rPr>
          <w:b/>
          <w:bCs/>
          <w:sz w:val="28"/>
          <w:szCs w:val="28"/>
        </w:rPr>
      </w:pPr>
    </w:p>
    <w:p w14:paraId="55EA1E3F" w14:textId="77777777" w:rsidR="00B247B3" w:rsidRPr="00230BD7" w:rsidRDefault="00B247B3" w:rsidP="00CE1E9B">
      <w:pPr>
        <w:spacing w:after="0" w:line="240" w:lineRule="auto"/>
        <w:jc w:val="center"/>
        <w:rPr>
          <w:b/>
          <w:bCs/>
          <w:sz w:val="28"/>
          <w:szCs w:val="28"/>
        </w:rPr>
      </w:pPr>
    </w:p>
    <w:p w14:paraId="11973081" w14:textId="77777777" w:rsidR="00B247B3" w:rsidRPr="00230BD7" w:rsidRDefault="00B247B3" w:rsidP="00CE1E9B">
      <w:pPr>
        <w:spacing w:after="0" w:line="240" w:lineRule="auto"/>
        <w:jc w:val="center"/>
        <w:rPr>
          <w:b/>
          <w:bCs/>
          <w:sz w:val="28"/>
          <w:szCs w:val="28"/>
        </w:rPr>
      </w:pPr>
    </w:p>
    <w:p w14:paraId="702C81A1" w14:textId="77777777" w:rsidR="00B247B3" w:rsidRPr="00230BD7" w:rsidRDefault="00B247B3" w:rsidP="00CE1E9B">
      <w:pPr>
        <w:spacing w:after="0" w:line="240" w:lineRule="auto"/>
        <w:jc w:val="center"/>
        <w:rPr>
          <w:b/>
          <w:bCs/>
          <w:sz w:val="28"/>
          <w:szCs w:val="28"/>
        </w:rPr>
      </w:pPr>
    </w:p>
    <w:p w14:paraId="7675E33D" w14:textId="77777777" w:rsidR="00B247B3" w:rsidRPr="00230BD7" w:rsidRDefault="00B247B3" w:rsidP="00CE1E9B">
      <w:pPr>
        <w:spacing w:after="0" w:line="240" w:lineRule="auto"/>
        <w:jc w:val="center"/>
        <w:rPr>
          <w:b/>
          <w:bCs/>
          <w:sz w:val="28"/>
          <w:szCs w:val="28"/>
        </w:rPr>
      </w:pPr>
    </w:p>
    <w:p w14:paraId="239B8EC7" w14:textId="77777777" w:rsidR="00B247B3" w:rsidRPr="00230BD7" w:rsidRDefault="00B247B3" w:rsidP="00CE1E9B">
      <w:pPr>
        <w:spacing w:after="0" w:line="240" w:lineRule="auto"/>
        <w:jc w:val="center"/>
        <w:rPr>
          <w:b/>
          <w:bCs/>
          <w:sz w:val="28"/>
          <w:szCs w:val="28"/>
        </w:rPr>
      </w:pPr>
    </w:p>
    <w:p w14:paraId="21C12643" w14:textId="77777777" w:rsidR="00B247B3" w:rsidRPr="00230BD7" w:rsidRDefault="00B247B3" w:rsidP="00CE1E9B">
      <w:pPr>
        <w:spacing w:after="0" w:line="240" w:lineRule="auto"/>
        <w:jc w:val="center"/>
        <w:rPr>
          <w:b/>
          <w:bCs/>
          <w:sz w:val="28"/>
          <w:szCs w:val="28"/>
        </w:rPr>
      </w:pPr>
    </w:p>
    <w:p w14:paraId="09E59423" w14:textId="77777777" w:rsidR="00B247B3" w:rsidRPr="00230BD7" w:rsidRDefault="00B247B3" w:rsidP="00CE1E9B">
      <w:pPr>
        <w:spacing w:after="0" w:line="240" w:lineRule="auto"/>
        <w:jc w:val="center"/>
        <w:rPr>
          <w:b/>
          <w:bCs/>
          <w:sz w:val="28"/>
          <w:szCs w:val="28"/>
        </w:rPr>
      </w:pPr>
    </w:p>
    <w:p w14:paraId="4770B43E" w14:textId="77777777" w:rsidR="00B247B3" w:rsidRPr="00230BD7" w:rsidRDefault="00B247B3" w:rsidP="00CE1E9B">
      <w:pPr>
        <w:spacing w:after="0" w:line="240" w:lineRule="auto"/>
        <w:jc w:val="center"/>
        <w:rPr>
          <w:b/>
          <w:bCs/>
          <w:sz w:val="28"/>
          <w:szCs w:val="28"/>
        </w:rPr>
      </w:pPr>
    </w:p>
    <w:p w14:paraId="49BF8AD6" w14:textId="77777777" w:rsidR="00B247B3" w:rsidRPr="00230BD7" w:rsidRDefault="00B247B3" w:rsidP="00CE1E9B">
      <w:pPr>
        <w:spacing w:after="0" w:line="240" w:lineRule="auto"/>
        <w:jc w:val="center"/>
        <w:rPr>
          <w:b/>
          <w:bCs/>
          <w:sz w:val="28"/>
          <w:szCs w:val="28"/>
        </w:rPr>
      </w:pPr>
    </w:p>
    <w:p w14:paraId="543E0530" w14:textId="77777777" w:rsidR="00B247B3" w:rsidRPr="00230BD7" w:rsidRDefault="00B247B3" w:rsidP="00CE1E9B">
      <w:pPr>
        <w:spacing w:after="0" w:line="240" w:lineRule="auto"/>
        <w:jc w:val="center"/>
        <w:rPr>
          <w:b/>
          <w:bCs/>
          <w:sz w:val="28"/>
          <w:szCs w:val="28"/>
        </w:rPr>
      </w:pPr>
    </w:p>
    <w:p w14:paraId="6A59ED48" w14:textId="77777777" w:rsidR="00B247B3" w:rsidRPr="00230BD7" w:rsidRDefault="00B247B3" w:rsidP="00CE1E9B">
      <w:pPr>
        <w:spacing w:after="0" w:line="240" w:lineRule="auto"/>
        <w:jc w:val="center"/>
        <w:rPr>
          <w:b/>
          <w:bCs/>
          <w:sz w:val="28"/>
          <w:szCs w:val="28"/>
        </w:rPr>
      </w:pPr>
    </w:p>
    <w:p w14:paraId="16F0E41C" w14:textId="77777777" w:rsidR="00B247B3" w:rsidRPr="00230BD7" w:rsidRDefault="00B247B3" w:rsidP="00CE1E9B">
      <w:pPr>
        <w:spacing w:after="0" w:line="240" w:lineRule="auto"/>
        <w:jc w:val="center"/>
        <w:rPr>
          <w:b/>
          <w:bCs/>
          <w:sz w:val="28"/>
          <w:szCs w:val="28"/>
        </w:rPr>
      </w:pPr>
    </w:p>
    <w:p w14:paraId="326BD0CD" w14:textId="77777777" w:rsidR="00B247B3" w:rsidRPr="00230BD7" w:rsidRDefault="00B247B3" w:rsidP="00CE1E9B">
      <w:pPr>
        <w:spacing w:after="0" w:line="240" w:lineRule="auto"/>
        <w:jc w:val="center"/>
        <w:rPr>
          <w:b/>
          <w:bCs/>
          <w:sz w:val="28"/>
          <w:szCs w:val="28"/>
        </w:rPr>
      </w:pPr>
    </w:p>
    <w:p w14:paraId="6D361F03" w14:textId="77777777" w:rsidR="00B247B3" w:rsidRPr="00230BD7" w:rsidRDefault="00B247B3" w:rsidP="00CE1E9B">
      <w:pPr>
        <w:spacing w:after="0" w:line="240" w:lineRule="auto"/>
        <w:jc w:val="center"/>
        <w:rPr>
          <w:b/>
          <w:bCs/>
          <w:sz w:val="28"/>
          <w:szCs w:val="28"/>
        </w:rPr>
      </w:pPr>
    </w:p>
    <w:p w14:paraId="5050AE6D" w14:textId="77777777" w:rsidR="00B247B3" w:rsidRPr="00230BD7" w:rsidRDefault="00B247B3" w:rsidP="00CE1E9B">
      <w:pPr>
        <w:spacing w:after="0" w:line="240" w:lineRule="auto"/>
        <w:jc w:val="center"/>
        <w:rPr>
          <w:b/>
          <w:bCs/>
          <w:sz w:val="28"/>
          <w:szCs w:val="28"/>
        </w:rPr>
      </w:pPr>
    </w:p>
    <w:p w14:paraId="42405AA6" w14:textId="77777777" w:rsidR="00B247B3" w:rsidRPr="00230BD7" w:rsidRDefault="00B247B3" w:rsidP="00CE1E9B">
      <w:pPr>
        <w:spacing w:after="0" w:line="240" w:lineRule="auto"/>
        <w:jc w:val="center"/>
        <w:rPr>
          <w:b/>
          <w:bCs/>
          <w:sz w:val="28"/>
          <w:szCs w:val="28"/>
        </w:rPr>
      </w:pPr>
    </w:p>
    <w:p w14:paraId="39E25DFC" w14:textId="77777777" w:rsidR="00B247B3" w:rsidRPr="00230BD7" w:rsidRDefault="00B247B3" w:rsidP="00CE1E9B">
      <w:pPr>
        <w:spacing w:after="0" w:line="240" w:lineRule="auto"/>
        <w:jc w:val="center"/>
        <w:rPr>
          <w:b/>
          <w:bCs/>
          <w:sz w:val="28"/>
          <w:szCs w:val="28"/>
        </w:rPr>
      </w:pPr>
    </w:p>
    <w:p w14:paraId="3C3C518E" w14:textId="77777777" w:rsidR="00B247B3" w:rsidRPr="00230BD7" w:rsidRDefault="00B247B3" w:rsidP="00CE1E9B">
      <w:pPr>
        <w:spacing w:after="0" w:line="240" w:lineRule="auto"/>
        <w:jc w:val="center"/>
        <w:rPr>
          <w:b/>
          <w:bCs/>
          <w:sz w:val="28"/>
          <w:szCs w:val="28"/>
        </w:rPr>
      </w:pPr>
    </w:p>
    <w:p w14:paraId="71119996" w14:textId="77777777" w:rsidR="00B247B3" w:rsidRPr="00230BD7" w:rsidRDefault="00B247B3" w:rsidP="00CE1E9B">
      <w:pPr>
        <w:spacing w:after="0" w:line="240" w:lineRule="auto"/>
        <w:jc w:val="center"/>
        <w:rPr>
          <w:b/>
          <w:bCs/>
          <w:sz w:val="28"/>
          <w:szCs w:val="28"/>
        </w:rPr>
      </w:pPr>
    </w:p>
    <w:p w14:paraId="4B3E0A00" w14:textId="77777777" w:rsidR="00B247B3" w:rsidRPr="00230BD7" w:rsidRDefault="00B247B3" w:rsidP="00CE1E9B">
      <w:pPr>
        <w:spacing w:after="0" w:line="240" w:lineRule="auto"/>
        <w:jc w:val="center"/>
        <w:rPr>
          <w:b/>
          <w:bCs/>
          <w:sz w:val="28"/>
          <w:szCs w:val="28"/>
        </w:rPr>
      </w:pPr>
    </w:p>
    <w:p w14:paraId="26127B3E" w14:textId="77777777" w:rsidR="00B247B3" w:rsidRPr="00230BD7" w:rsidRDefault="00B247B3" w:rsidP="00CE1E9B">
      <w:pPr>
        <w:spacing w:after="0" w:line="240" w:lineRule="auto"/>
        <w:jc w:val="center"/>
        <w:rPr>
          <w:b/>
          <w:bCs/>
          <w:sz w:val="28"/>
          <w:szCs w:val="28"/>
        </w:rPr>
      </w:pPr>
    </w:p>
    <w:p w14:paraId="2E0EB9D0" w14:textId="77777777" w:rsidR="00B247B3" w:rsidRPr="00230BD7" w:rsidRDefault="00B247B3" w:rsidP="00CE1E9B">
      <w:pPr>
        <w:spacing w:after="0" w:line="240" w:lineRule="auto"/>
        <w:jc w:val="center"/>
        <w:rPr>
          <w:b/>
          <w:bCs/>
          <w:sz w:val="28"/>
          <w:szCs w:val="28"/>
        </w:rPr>
      </w:pPr>
    </w:p>
    <w:p w14:paraId="05FB3490" w14:textId="77777777" w:rsidR="00B247B3" w:rsidRPr="00230BD7" w:rsidRDefault="00B247B3" w:rsidP="00CE1E9B">
      <w:pPr>
        <w:spacing w:after="0" w:line="240" w:lineRule="auto"/>
        <w:jc w:val="center"/>
        <w:rPr>
          <w:b/>
          <w:bCs/>
          <w:sz w:val="28"/>
          <w:szCs w:val="28"/>
        </w:rPr>
      </w:pPr>
    </w:p>
    <w:p w14:paraId="111C1D2E" w14:textId="77777777" w:rsidR="00B247B3" w:rsidRPr="00230BD7" w:rsidRDefault="00B247B3" w:rsidP="00CE1E9B">
      <w:pPr>
        <w:spacing w:after="0" w:line="240" w:lineRule="auto"/>
        <w:jc w:val="center"/>
        <w:rPr>
          <w:b/>
          <w:bCs/>
          <w:sz w:val="28"/>
          <w:szCs w:val="28"/>
        </w:rPr>
      </w:pPr>
    </w:p>
    <w:p w14:paraId="7E982F45" w14:textId="77777777" w:rsidR="00B247B3" w:rsidRPr="00230BD7" w:rsidRDefault="00B247B3" w:rsidP="00CE1E9B">
      <w:pPr>
        <w:spacing w:after="0" w:line="240" w:lineRule="auto"/>
        <w:jc w:val="center"/>
        <w:rPr>
          <w:b/>
          <w:bCs/>
          <w:sz w:val="28"/>
          <w:szCs w:val="28"/>
        </w:rPr>
      </w:pPr>
    </w:p>
    <w:p w14:paraId="2F5A67CC" w14:textId="77777777" w:rsidR="00CE1E9B" w:rsidRPr="00230BD7" w:rsidRDefault="00CE1E9B" w:rsidP="00CE1E9B">
      <w:pPr>
        <w:spacing w:after="0" w:line="240" w:lineRule="auto"/>
        <w:jc w:val="center"/>
        <w:rPr>
          <w:rFonts w:eastAsia="Calibri"/>
          <w:lang w:eastAsia="lt-LT"/>
        </w:rPr>
      </w:pPr>
      <w:r w:rsidRPr="00230BD7">
        <w:rPr>
          <w:b/>
          <w:bCs/>
          <w:sz w:val="28"/>
          <w:szCs w:val="28"/>
        </w:rPr>
        <w:lastRenderedPageBreak/>
        <w:t>SAVIVALDYBĖS ŠVIETIMO PLANAI IR PRIORITETAI</w:t>
      </w:r>
    </w:p>
    <w:bookmarkEnd w:id="0"/>
    <w:p w14:paraId="3A4CCF28" w14:textId="77777777" w:rsidR="00CE1E9B" w:rsidRPr="00230BD7" w:rsidRDefault="00CE1E9B" w:rsidP="00984AC9">
      <w:pPr>
        <w:spacing w:after="0" w:line="240" w:lineRule="auto"/>
        <w:ind w:firstLine="709"/>
        <w:jc w:val="both"/>
        <w:rPr>
          <w:rFonts w:eastAsia="Calibri"/>
          <w:lang w:eastAsia="lt-LT"/>
        </w:rPr>
      </w:pPr>
    </w:p>
    <w:p w14:paraId="2FB40767" w14:textId="77777777" w:rsidR="000F2C7B" w:rsidRPr="00230BD7" w:rsidRDefault="00BB5B4C" w:rsidP="00984AC9">
      <w:pPr>
        <w:spacing w:after="0" w:line="240" w:lineRule="auto"/>
        <w:ind w:firstLine="709"/>
        <w:jc w:val="both"/>
        <w:rPr>
          <w:lang w:eastAsia="lt-LT"/>
        </w:rPr>
      </w:pPr>
      <w:r w:rsidRPr="00230BD7">
        <w:rPr>
          <w:rFonts w:eastAsia="Calibri"/>
          <w:lang w:eastAsia="lt-LT"/>
        </w:rPr>
        <w:t xml:space="preserve">Švietimo paslaugų prieinamumas ir jų kokybė </w:t>
      </w:r>
      <w:r w:rsidRPr="00230BD7">
        <w:rPr>
          <w:lang w:eastAsia="lt-LT"/>
        </w:rPr>
        <w:t>yra prioritetinė Vilniaus rajono savivaldybės sritis, nes būtent švietimas lemia visuomenės pažangą, saugo ir kuria tautos</w:t>
      </w:r>
      <w:r w:rsidR="002D6E4E" w:rsidRPr="00230BD7">
        <w:rPr>
          <w:lang w:eastAsia="lt-LT"/>
        </w:rPr>
        <w:t xml:space="preserve"> tapatybę bei perduoda vertybes</w:t>
      </w:r>
      <w:r w:rsidRPr="00230BD7">
        <w:rPr>
          <w:lang w:eastAsia="lt-LT"/>
        </w:rPr>
        <w:t xml:space="preserve">. Todėl Savivaldybės tikslas – kokybiškas švietimas kiekvienam, kuris padėtų įveikti socialinę atskirtį ir kiekvienam mokiniui pasiekti pačių geriausių rezultatų. </w:t>
      </w:r>
    </w:p>
    <w:p w14:paraId="288CB40A" w14:textId="77777777" w:rsidR="002067FE" w:rsidRPr="00230BD7" w:rsidRDefault="002067FE" w:rsidP="00984AC9">
      <w:pPr>
        <w:pStyle w:val="Betarp"/>
        <w:spacing w:after="0" w:line="240" w:lineRule="auto"/>
        <w:ind w:firstLine="709"/>
        <w:jc w:val="both"/>
        <w:rPr>
          <w:rFonts w:eastAsia="MS Mincho"/>
          <w:bCs/>
          <w:lang w:eastAsia="pl-PL"/>
        </w:rPr>
      </w:pPr>
      <w:r w:rsidRPr="00230BD7">
        <w:rPr>
          <w:rFonts w:ascii="Times New Roman" w:hAnsi="Times New Roman"/>
          <w:bCs/>
          <w:sz w:val="24"/>
          <w:szCs w:val="24"/>
        </w:rPr>
        <w:t>2022</w:t>
      </w:r>
      <w:r w:rsidR="00315093" w:rsidRPr="00230BD7">
        <w:rPr>
          <w:rFonts w:ascii="Times New Roman" w:hAnsi="Times New Roman"/>
          <w:bCs/>
          <w:sz w:val="24"/>
          <w:szCs w:val="24"/>
        </w:rPr>
        <w:t xml:space="preserve"> </w:t>
      </w:r>
      <w:r w:rsidRPr="00230BD7">
        <w:rPr>
          <w:rFonts w:ascii="Times New Roman" w:hAnsi="Times New Roman"/>
          <w:bCs/>
          <w:sz w:val="24"/>
          <w:szCs w:val="24"/>
        </w:rPr>
        <w:t xml:space="preserve">m. </w:t>
      </w:r>
      <w:r w:rsidR="004C2F0A" w:rsidRPr="00230BD7">
        <w:rPr>
          <w:rFonts w:ascii="Times New Roman" w:hAnsi="Times New Roman"/>
          <w:bCs/>
          <w:sz w:val="24"/>
          <w:szCs w:val="24"/>
        </w:rPr>
        <w:t>Vilniaus rajono savivaldybėje toliau buvo įgyvendinamas Vilniaus rajono savivaldybės strateginio plėtros plano 2016</w:t>
      </w:r>
      <w:r w:rsidR="004C2F0A" w:rsidRPr="00230BD7">
        <w:rPr>
          <w:rFonts w:ascii="Times New Roman" w:hAnsi="Times New Roman"/>
          <w:sz w:val="24"/>
          <w:szCs w:val="24"/>
          <w:lang w:eastAsia="lt-LT"/>
        </w:rPr>
        <w:t>–</w:t>
      </w:r>
      <w:r w:rsidR="004C2F0A" w:rsidRPr="00230BD7">
        <w:rPr>
          <w:rFonts w:ascii="Times New Roman" w:hAnsi="Times New Roman"/>
          <w:bCs/>
          <w:sz w:val="24"/>
          <w:szCs w:val="24"/>
        </w:rPr>
        <w:t>2023 m. ilgalaikės plėtros prioritetas švietimo srityje –</w:t>
      </w:r>
      <w:r w:rsidR="004C2F0A" w:rsidRPr="00230BD7">
        <w:rPr>
          <w:rFonts w:ascii="Times New Roman" w:hAnsi="Times New Roman"/>
          <w:b/>
          <w:bCs/>
          <w:sz w:val="24"/>
          <w:szCs w:val="24"/>
        </w:rPr>
        <w:t xml:space="preserve"> kokybiško ir prieinamo švietimo, laisvalaikio bei socialinių paslaugų visuomenei užtikrinimas</w:t>
      </w:r>
      <w:r w:rsidR="004C2F0A" w:rsidRPr="00230BD7">
        <w:rPr>
          <w:rFonts w:ascii="Times New Roman" w:hAnsi="Times New Roman"/>
          <w:bCs/>
          <w:sz w:val="24"/>
          <w:szCs w:val="24"/>
        </w:rPr>
        <w:t xml:space="preserve">, taip pat Vilniaus rajono savivaldybės </w:t>
      </w:r>
      <w:r w:rsidR="007E3DD1" w:rsidRPr="00230BD7">
        <w:rPr>
          <w:rFonts w:ascii="Times New Roman" w:hAnsi="Times New Roman"/>
          <w:bCs/>
          <w:sz w:val="24"/>
          <w:szCs w:val="24"/>
        </w:rPr>
        <w:t xml:space="preserve">2021–2023 </w:t>
      </w:r>
      <w:r w:rsidR="004C2F0A" w:rsidRPr="00230BD7">
        <w:rPr>
          <w:rFonts w:ascii="Times New Roman" w:hAnsi="Times New Roman"/>
          <w:bCs/>
          <w:sz w:val="24"/>
          <w:szCs w:val="24"/>
        </w:rPr>
        <w:t xml:space="preserve">metų strateginio veiklos plano </w:t>
      </w:r>
      <w:r w:rsidR="004C2F0A" w:rsidRPr="00230BD7">
        <w:rPr>
          <w:rFonts w:ascii="Times New Roman" w:eastAsia="Times New Roman" w:hAnsi="Times New Roman"/>
          <w:b/>
          <w:sz w:val="24"/>
          <w:szCs w:val="24"/>
          <w:lang w:eastAsia="lt-LT"/>
        </w:rPr>
        <w:t>Švietimo kokybės ir prieinamumo gerinimo programa</w:t>
      </w:r>
      <w:r w:rsidR="004C2F0A" w:rsidRPr="00230BD7">
        <w:rPr>
          <w:rFonts w:ascii="Times New Roman" w:eastAsia="Times New Roman" w:hAnsi="Times New Roman"/>
          <w:sz w:val="24"/>
          <w:szCs w:val="24"/>
          <w:lang w:eastAsia="lt-LT"/>
        </w:rPr>
        <w:t xml:space="preserve"> </w:t>
      </w:r>
      <w:r w:rsidR="004C2F0A" w:rsidRPr="00230BD7">
        <w:rPr>
          <w:rFonts w:ascii="Times New Roman" w:hAnsi="Times New Roman"/>
          <w:bCs/>
          <w:sz w:val="24"/>
          <w:szCs w:val="24"/>
        </w:rPr>
        <w:t>bei Švietimo skyriaus 202</w:t>
      </w:r>
      <w:r w:rsidRPr="00230BD7">
        <w:rPr>
          <w:rFonts w:ascii="Times New Roman" w:hAnsi="Times New Roman"/>
          <w:bCs/>
          <w:sz w:val="24"/>
          <w:szCs w:val="24"/>
        </w:rPr>
        <w:t>2</w:t>
      </w:r>
      <w:r w:rsidR="004C2F0A" w:rsidRPr="00230BD7">
        <w:rPr>
          <w:rFonts w:ascii="Times New Roman" w:hAnsi="Times New Roman"/>
          <w:bCs/>
          <w:sz w:val="24"/>
          <w:szCs w:val="24"/>
        </w:rPr>
        <w:t xml:space="preserve"> metų veiklos planas, atsižvelgiant į metinius rajono švietimo prioritetus:</w:t>
      </w:r>
      <w:r w:rsidR="004C2F0A" w:rsidRPr="00230BD7">
        <w:rPr>
          <w:rFonts w:eastAsia="MS Mincho"/>
          <w:bCs/>
          <w:lang w:eastAsia="pl-PL"/>
        </w:rPr>
        <w:t xml:space="preserve">  </w:t>
      </w:r>
      <w:r w:rsidR="00E02673" w:rsidRPr="00230BD7">
        <w:rPr>
          <w:rFonts w:eastAsia="MS Mincho"/>
          <w:bCs/>
          <w:lang w:eastAsia="pl-PL"/>
        </w:rPr>
        <w:t xml:space="preserve"> </w:t>
      </w:r>
      <w:r w:rsidR="004C2F0A" w:rsidRPr="00230BD7">
        <w:rPr>
          <w:rFonts w:eastAsia="MS Mincho"/>
          <w:bCs/>
          <w:lang w:eastAsia="pl-PL"/>
        </w:rPr>
        <w:t xml:space="preserve">  </w:t>
      </w:r>
    </w:p>
    <w:p w14:paraId="38E3B142" w14:textId="77777777" w:rsidR="007333FC" w:rsidRPr="00230BD7" w:rsidRDefault="002342DE" w:rsidP="002342DE">
      <w:pPr>
        <w:spacing w:after="0" w:line="240" w:lineRule="auto"/>
        <w:ind w:firstLine="709"/>
        <w:contextualSpacing/>
        <w:jc w:val="both"/>
        <w:rPr>
          <w:rFonts w:eastAsia="Times New Roman"/>
          <w:lang w:eastAsia="lt-LT"/>
        </w:rPr>
      </w:pPr>
      <w:r w:rsidRPr="00230BD7">
        <w:rPr>
          <w:rFonts w:eastAsia="Times New Roman"/>
          <w:lang w:eastAsia="lt-LT"/>
        </w:rPr>
        <w:t xml:space="preserve">1. </w:t>
      </w:r>
      <w:r w:rsidR="007333FC" w:rsidRPr="00230BD7">
        <w:rPr>
          <w:rFonts w:eastAsia="Times New Roman"/>
          <w:lang w:eastAsia="lt-LT"/>
        </w:rPr>
        <w:t>Mokinių pasiekimų atotrūkio mažinimas, užtikrinant kokybiško švietimo prieinamumą vaikams,</w:t>
      </w:r>
      <w:r w:rsidRPr="00230BD7">
        <w:rPr>
          <w:rFonts w:eastAsia="Times New Roman"/>
          <w:lang w:eastAsia="lt-LT"/>
        </w:rPr>
        <w:t xml:space="preserve"> </w:t>
      </w:r>
      <w:r w:rsidR="007333FC" w:rsidRPr="00230BD7">
        <w:rPr>
          <w:rFonts w:eastAsia="Times New Roman"/>
          <w:lang w:eastAsia="lt-LT"/>
        </w:rPr>
        <w:t>gyvenantiems nelabai palankioje socialinėje, ekonominėje ir kultūrinėje aplinkoje;</w:t>
      </w:r>
    </w:p>
    <w:p w14:paraId="121411B6" w14:textId="77777777" w:rsidR="007333FC" w:rsidRPr="00230BD7" w:rsidRDefault="007333FC" w:rsidP="002342DE">
      <w:pPr>
        <w:spacing w:after="0" w:line="240" w:lineRule="auto"/>
        <w:ind w:firstLine="709"/>
        <w:contextualSpacing/>
        <w:jc w:val="both"/>
        <w:rPr>
          <w:rFonts w:eastAsia="Times New Roman"/>
          <w:lang w:eastAsia="lt-LT"/>
        </w:rPr>
      </w:pPr>
      <w:r w:rsidRPr="00230BD7">
        <w:rPr>
          <w:rFonts w:eastAsia="Times New Roman"/>
          <w:lang w:eastAsia="lt-LT"/>
        </w:rPr>
        <w:t>2. Mokytojų skaitmeninio raštingumo kompetencijos tobulinimas, besiruošiant ugdymo turinio atnaujinimui;</w:t>
      </w:r>
    </w:p>
    <w:p w14:paraId="26F839B4" w14:textId="77777777" w:rsidR="007333FC" w:rsidRPr="00230BD7" w:rsidRDefault="007333FC" w:rsidP="002342DE">
      <w:pPr>
        <w:spacing w:after="0" w:line="240" w:lineRule="auto"/>
        <w:ind w:firstLine="709"/>
        <w:contextualSpacing/>
        <w:jc w:val="both"/>
        <w:rPr>
          <w:rFonts w:eastAsia="Times New Roman"/>
          <w:lang w:eastAsia="lt-LT"/>
        </w:rPr>
      </w:pPr>
      <w:r w:rsidRPr="00230BD7">
        <w:rPr>
          <w:rFonts w:eastAsia="Times New Roman"/>
          <w:lang w:eastAsia="lt-LT"/>
        </w:rPr>
        <w:t>3. Mokinių emocinės savijautos gerinimas;</w:t>
      </w:r>
    </w:p>
    <w:p w14:paraId="1BCA65EA" w14:textId="77777777" w:rsidR="007333FC" w:rsidRPr="00230BD7" w:rsidRDefault="007333FC" w:rsidP="002342DE">
      <w:pPr>
        <w:spacing w:after="0" w:line="240" w:lineRule="auto"/>
        <w:ind w:firstLine="709"/>
        <w:contextualSpacing/>
        <w:jc w:val="both"/>
        <w:rPr>
          <w:rFonts w:eastAsia="Times New Roman"/>
          <w:lang w:eastAsia="lt-LT"/>
        </w:rPr>
      </w:pPr>
      <w:r w:rsidRPr="00230BD7">
        <w:rPr>
          <w:rFonts w:eastAsia="Times New Roman"/>
          <w:lang w:eastAsia="lt-LT"/>
        </w:rPr>
        <w:t>4. Kompleksinės pagalbos vaikui</w:t>
      </w:r>
      <w:r w:rsidR="00F01F06" w:rsidRPr="00230BD7">
        <w:rPr>
          <w:rFonts w:eastAsia="Times New Roman"/>
          <w:lang w:eastAsia="lt-LT"/>
        </w:rPr>
        <w:t xml:space="preserve"> </w:t>
      </w:r>
      <w:r w:rsidRPr="00230BD7">
        <w:rPr>
          <w:rFonts w:eastAsia="Times New Roman"/>
          <w:lang w:eastAsia="lt-LT"/>
        </w:rPr>
        <w:t>/ mokiniui teikimo plėtojimas;</w:t>
      </w:r>
    </w:p>
    <w:p w14:paraId="3EB48C56" w14:textId="77777777" w:rsidR="002067FE" w:rsidRPr="00230BD7" w:rsidRDefault="007333FC" w:rsidP="00AB689F">
      <w:pPr>
        <w:spacing w:after="0" w:line="240" w:lineRule="auto"/>
        <w:ind w:firstLine="709"/>
        <w:contextualSpacing/>
        <w:jc w:val="both"/>
        <w:rPr>
          <w:rFonts w:eastAsia="Times New Roman"/>
          <w:lang w:eastAsia="lt-LT"/>
        </w:rPr>
      </w:pPr>
      <w:r w:rsidRPr="00230BD7">
        <w:rPr>
          <w:rFonts w:eastAsia="Times New Roman"/>
          <w:lang w:eastAsia="lt-LT"/>
        </w:rPr>
        <w:t>5. Regiono tradicijų ir kultūros paveldo (verbų rišimo) išsaugojimas (Vilniaus krašto verbų rišimo tradiciją planuojama teikti į UNESCO reprezentatyvųjį žmonijos nematerialaus kultūros paveldo sąrašą).</w:t>
      </w:r>
    </w:p>
    <w:p w14:paraId="2F78A047" w14:textId="77777777" w:rsidR="00A04B2C" w:rsidRPr="00230BD7" w:rsidRDefault="00A04B2C" w:rsidP="00AB689F">
      <w:pPr>
        <w:spacing w:after="0" w:line="240" w:lineRule="auto"/>
        <w:ind w:firstLine="709"/>
        <w:contextualSpacing/>
        <w:jc w:val="both"/>
        <w:rPr>
          <w:rFonts w:eastAsia="MS Mincho"/>
          <w:bCs/>
          <w:lang w:eastAsia="pl-PL"/>
        </w:rPr>
      </w:pPr>
    </w:p>
    <w:p w14:paraId="41A97FE3" w14:textId="77777777" w:rsidR="001C7601" w:rsidRPr="00230BD7" w:rsidRDefault="004C2F0A" w:rsidP="00984AC9">
      <w:pPr>
        <w:pStyle w:val="Betarp"/>
        <w:spacing w:after="0" w:line="240" w:lineRule="auto"/>
        <w:ind w:firstLine="709"/>
        <w:jc w:val="both"/>
        <w:rPr>
          <w:rFonts w:eastAsia="MS Mincho"/>
          <w:bCs/>
          <w:lang w:eastAsia="pl-PL"/>
        </w:rPr>
      </w:pPr>
      <w:r w:rsidRPr="00230BD7">
        <w:rPr>
          <w:rFonts w:eastAsia="MS Mincho"/>
          <w:bCs/>
          <w:lang w:eastAsia="pl-PL"/>
        </w:rPr>
        <w:t xml:space="preserve">  </w:t>
      </w:r>
    </w:p>
    <w:p w14:paraId="1E9BF4DE" w14:textId="77777777" w:rsidR="00873780" w:rsidRPr="00230BD7" w:rsidRDefault="00A353AF" w:rsidP="00984AC9">
      <w:pPr>
        <w:spacing w:after="0" w:line="240" w:lineRule="auto"/>
        <w:jc w:val="center"/>
        <w:rPr>
          <w:b/>
          <w:bCs/>
          <w:sz w:val="28"/>
          <w:szCs w:val="28"/>
        </w:rPr>
      </w:pPr>
      <w:bookmarkStart w:id="1" w:name="_Hlk122273211"/>
      <w:bookmarkStart w:id="2" w:name="_Hlk122273442"/>
      <w:r w:rsidRPr="00230BD7">
        <w:rPr>
          <w:b/>
          <w:bCs/>
          <w:sz w:val="28"/>
          <w:szCs w:val="28"/>
        </w:rPr>
        <w:t xml:space="preserve">SAVIVALDYBĖS </w:t>
      </w:r>
      <w:r w:rsidR="00BB5B4C" w:rsidRPr="00230BD7">
        <w:rPr>
          <w:b/>
          <w:bCs/>
          <w:sz w:val="28"/>
          <w:szCs w:val="28"/>
        </w:rPr>
        <w:t xml:space="preserve">ŠVIETIMO </w:t>
      </w:r>
      <w:bookmarkEnd w:id="1"/>
      <w:r w:rsidR="00BB5B4C" w:rsidRPr="00230BD7">
        <w:rPr>
          <w:b/>
          <w:bCs/>
          <w:sz w:val="28"/>
          <w:szCs w:val="28"/>
        </w:rPr>
        <w:t>ĮSTAIGŲ TINKLAS</w:t>
      </w:r>
    </w:p>
    <w:bookmarkEnd w:id="2"/>
    <w:p w14:paraId="600DB479" w14:textId="77777777" w:rsidR="00873780" w:rsidRPr="00230BD7" w:rsidRDefault="00873780" w:rsidP="00984AC9">
      <w:pPr>
        <w:spacing w:after="0" w:line="240" w:lineRule="auto"/>
        <w:jc w:val="center"/>
        <w:rPr>
          <w:b/>
          <w:bCs/>
          <w:sz w:val="28"/>
          <w:szCs w:val="28"/>
        </w:rPr>
      </w:pPr>
    </w:p>
    <w:p w14:paraId="08D17F45" w14:textId="77777777" w:rsidR="00873780" w:rsidRPr="00230BD7" w:rsidRDefault="00404726" w:rsidP="00984AC9">
      <w:pPr>
        <w:spacing w:after="0" w:line="240" w:lineRule="auto"/>
        <w:ind w:firstLine="680"/>
        <w:jc w:val="mediumKashida"/>
        <w:rPr>
          <w:bCs/>
        </w:rPr>
      </w:pPr>
      <w:r w:rsidRPr="00230BD7">
        <w:rPr>
          <w:bCs/>
        </w:rPr>
        <w:t xml:space="preserve">2022 </w:t>
      </w:r>
      <w:r w:rsidR="00220BD1" w:rsidRPr="00230BD7">
        <w:rPr>
          <w:bCs/>
        </w:rPr>
        <w:t>m.</w:t>
      </w:r>
      <w:r w:rsidR="00BB5B4C" w:rsidRPr="00230BD7">
        <w:rPr>
          <w:bCs/>
        </w:rPr>
        <w:t xml:space="preserve"> </w:t>
      </w:r>
      <w:r w:rsidR="001A75DB" w:rsidRPr="00230BD7">
        <w:rPr>
          <w:bCs/>
        </w:rPr>
        <w:t>S</w:t>
      </w:r>
      <w:r w:rsidR="00BB5B4C" w:rsidRPr="00230BD7">
        <w:rPr>
          <w:bCs/>
        </w:rPr>
        <w:t>avivaldybėje veik</w:t>
      </w:r>
      <w:r w:rsidR="00E64504" w:rsidRPr="00230BD7">
        <w:rPr>
          <w:bCs/>
        </w:rPr>
        <w:t>ė</w:t>
      </w:r>
      <w:r w:rsidR="00BB5B4C" w:rsidRPr="00230BD7">
        <w:rPr>
          <w:bCs/>
        </w:rPr>
        <w:t xml:space="preserve"> </w:t>
      </w:r>
      <w:r w:rsidR="001C7CD2" w:rsidRPr="00230BD7">
        <w:rPr>
          <w:b/>
        </w:rPr>
        <w:t>3</w:t>
      </w:r>
      <w:r w:rsidR="003677D0" w:rsidRPr="00230BD7">
        <w:rPr>
          <w:b/>
        </w:rPr>
        <w:t>4</w:t>
      </w:r>
      <w:r w:rsidR="00BB5B4C" w:rsidRPr="00230BD7">
        <w:rPr>
          <w:bCs/>
        </w:rPr>
        <w:t xml:space="preserve"> </w:t>
      </w:r>
      <w:r w:rsidR="00EA76D6" w:rsidRPr="00230BD7">
        <w:rPr>
          <w:b/>
        </w:rPr>
        <w:t>bendrojo ugdymo mokyklos</w:t>
      </w:r>
      <w:r w:rsidR="00EA76D6" w:rsidRPr="00230BD7">
        <w:rPr>
          <w:bCs/>
        </w:rPr>
        <w:t xml:space="preserve"> </w:t>
      </w:r>
      <w:r w:rsidR="00BB5B4C" w:rsidRPr="00230BD7">
        <w:rPr>
          <w:bCs/>
        </w:rPr>
        <w:t xml:space="preserve">(iš jų: gimnazijų – 24, pagrindinių mokyklų – </w:t>
      </w:r>
      <w:r w:rsidR="003677D0" w:rsidRPr="00230BD7">
        <w:rPr>
          <w:bCs/>
        </w:rPr>
        <w:t>7</w:t>
      </w:r>
      <w:r w:rsidR="00BB5B4C" w:rsidRPr="00230BD7">
        <w:rPr>
          <w:bCs/>
        </w:rPr>
        <w:t xml:space="preserve">, mokyklų-darželių – </w:t>
      </w:r>
      <w:r w:rsidR="003677D0" w:rsidRPr="00230BD7">
        <w:rPr>
          <w:bCs/>
        </w:rPr>
        <w:t>3</w:t>
      </w:r>
      <w:r w:rsidR="00BB5B4C" w:rsidRPr="00230BD7">
        <w:rPr>
          <w:bCs/>
        </w:rPr>
        <w:t xml:space="preserve">) ir </w:t>
      </w:r>
      <w:r w:rsidR="003677D0" w:rsidRPr="00230BD7">
        <w:rPr>
          <w:b/>
          <w:bCs/>
        </w:rPr>
        <w:t>18</w:t>
      </w:r>
      <w:r w:rsidR="00BB5B4C" w:rsidRPr="00230BD7">
        <w:rPr>
          <w:bCs/>
        </w:rPr>
        <w:t xml:space="preserve"> </w:t>
      </w:r>
      <w:r w:rsidR="00BB5B4C" w:rsidRPr="00230BD7">
        <w:rPr>
          <w:b/>
        </w:rPr>
        <w:t xml:space="preserve">neformaliojo </w:t>
      </w:r>
      <w:r w:rsidR="00A27A19" w:rsidRPr="00230BD7">
        <w:rPr>
          <w:b/>
        </w:rPr>
        <w:t>ugdymo</w:t>
      </w:r>
      <w:r w:rsidR="00A27A19" w:rsidRPr="00230BD7">
        <w:rPr>
          <w:bCs/>
        </w:rPr>
        <w:t xml:space="preserve"> </w:t>
      </w:r>
      <w:r w:rsidR="00BB5B4C" w:rsidRPr="00230BD7">
        <w:rPr>
          <w:bCs/>
        </w:rPr>
        <w:t>įstaig</w:t>
      </w:r>
      <w:r w:rsidR="00F965A1" w:rsidRPr="00230BD7">
        <w:rPr>
          <w:bCs/>
        </w:rPr>
        <w:t>ų</w:t>
      </w:r>
      <w:r w:rsidR="00BB5B4C" w:rsidRPr="00230BD7">
        <w:rPr>
          <w:bCs/>
        </w:rPr>
        <w:t xml:space="preserve"> (iš jų: ikimokyklinio ugdymo įstaigų – </w:t>
      </w:r>
      <w:r w:rsidR="00A81684" w:rsidRPr="00230BD7">
        <w:rPr>
          <w:bCs/>
        </w:rPr>
        <w:t>1</w:t>
      </w:r>
      <w:r w:rsidR="003677D0" w:rsidRPr="00230BD7">
        <w:rPr>
          <w:bCs/>
        </w:rPr>
        <w:t>4</w:t>
      </w:r>
      <w:r w:rsidR="00BB5B4C" w:rsidRPr="00230BD7">
        <w:rPr>
          <w:bCs/>
        </w:rPr>
        <w:t xml:space="preserve"> (vaikų darželiai – </w:t>
      </w:r>
      <w:r w:rsidR="00581763" w:rsidRPr="00230BD7">
        <w:rPr>
          <w:bCs/>
        </w:rPr>
        <w:t>4</w:t>
      </w:r>
      <w:r w:rsidR="00BB5B4C" w:rsidRPr="00230BD7">
        <w:rPr>
          <w:bCs/>
        </w:rPr>
        <w:t>, vaikų lopšeliai-darželiai – 1</w:t>
      </w:r>
      <w:r w:rsidR="00581763" w:rsidRPr="00230BD7">
        <w:rPr>
          <w:bCs/>
        </w:rPr>
        <w:t>0</w:t>
      </w:r>
      <w:r w:rsidR="00BB5B4C" w:rsidRPr="00230BD7">
        <w:rPr>
          <w:bCs/>
        </w:rPr>
        <w:t xml:space="preserve">), </w:t>
      </w:r>
      <w:r w:rsidR="00F965A1" w:rsidRPr="00230BD7">
        <w:t>neformaliojo vaikų švietimo ir formalųjį švietimą papildančio ugdymo mokykl</w:t>
      </w:r>
      <w:r w:rsidR="00491AA7" w:rsidRPr="00230BD7">
        <w:t>ų</w:t>
      </w:r>
      <w:r w:rsidR="00F965A1" w:rsidRPr="00230BD7">
        <w:t xml:space="preserve"> – 4 (</w:t>
      </w:r>
      <w:r w:rsidR="00BB5B4C" w:rsidRPr="00230BD7">
        <w:rPr>
          <w:bCs/>
        </w:rPr>
        <w:t>meno mokyklos – 2, muzikos mokykla – 1, sporto mokykla – 1)</w:t>
      </w:r>
      <w:r w:rsidR="00172480" w:rsidRPr="00230BD7">
        <w:rPr>
          <w:bCs/>
        </w:rPr>
        <w:t>)</w:t>
      </w:r>
      <w:r w:rsidR="00BB5B4C" w:rsidRPr="00230BD7">
        <w:rPr>
          <w:bCs/>
        </w:rPr>
        <w:t xml:space="preserve">, iš viso </w:t>
      </w:r>
      <w:r w:rsidR="007A1A96" w:rsidRPr="00230BD7">
        <w:rPr>
          <w:b/>
        </w:rPr>
        <w:t>5</w:t>
      </w:r>
      <w:r w:rsidR="00B2070A" w:rsidRPr="00230BD7">
        <w:rPr>
          <w:b/>
        </w:rPr>
        <w:t>2</w:t>
      </w:r>
      <w:r w:rsidR="00BB5B4C" w:rsidRPr="00230BD7">
        <w:rPr>
          <w:b/>
          <w:bCs/>
        </w:rPr>
        <w:t xml:space="preserve"> savivaldybės švietimo įstaigos</w:t>
      </w:r>
      <w:r w:rsidR="00BB5B4C" w:rsidRPr="00230BD7">
        <w:rPr>
          <w:bCs/>
        </w:rPr>
        <w:t>, iš kurių 1</w:t>
      </w:r>
      <w:r w:rsidR="009140F8" w:rsidRPr="00230BD7">
        <w:rPr>
          <w:bCs/>
        </w:rPr>
        <w:t>7</w:t>
      </w:r>
      <w:r w:rsidR="00BB5B4C" w:rsidRPr="00230BD7">
        <w:rPr>
          <w:bCs/>
        </w:rPr>
        <w:t xml:space="preserve"> </w:t>
      </w:r>
      <w:r w:rsidR="00867823" w:rsidRPr="00230BD7">
        <w:rPr>
          <w:bCs/>
        </w:rPr>
        <w:t xml:space="preserve">švietimo </w:t>
      </w:r>
      <w:r w:rsidR="00BB5B4C" w:rsidRPr="00230BD7">
        <w:rPr>
          <w:bCs/>
        </w:rPr>
        <w:t>įstaigų tur</w:t>
      </w:r>
      <w:r w:rsidR="00E64504" w:rsidRPr="00230BD7">
        <w:rPr>
          <w:bCs/>
        </w:rPr>
        <w:t>ėjo</w:t>
      </w:r>
      <w:r w:rsidR="00BB5B4C" w:rsidRPr="00230BD7">
        <w:rPr>
          <w:bCs/>
        </w:rPr>
        <w:t xml:space="preserve"> </w:t>
      </w:r>
      <w:r w:rsidR="0091337A" w:rsidRPr="00230BD7">
        <w:rPr>
          <w:bCs/>
        </w:rPr>
        <w:t>20</w:t>
      </w:r>
      <w:r w:rsidR="00BB5B4C" w:rsidRPr="00230BD7">
        <w:rPr>
          <w:bCs/>
        </w:rPr>
        <w:t xml:space="preserve"> skyrių</w:t>
      </w:r>
      <w:r w:rsidR="005A0D9B" w:rsidRPr="00230BD7">
        <w:rPr>
          <w:bCs/>
        </w:rPr>
        <w:t>, bei</w:t>
      </w:r>
      <w:r w:rsidR="00775033" w:rsidRPr="00230BD7">
        <w:rPr>
          <w:bCs/>
        </w:rPr>
        <w:t xml:space="preserve"> </w:t>
      </w:r>
      <w:r w:rsidR="009140F8" w:rsidRPr="00230BD7">
        <w:rPr>
          <w:bCs/>
        </w:rPr>
        <w:t xml:space="preserve">veikė </w:t>
      </w:r>
      <w:r w:rsidR="007855BB" w:rsidRPr="00230BD7">
        <w:rPr>
          <w:b/>
          <w:bCs/>
          <w:lang w:eastAsia="lt-LT"/>
        </w:rPr>
        <w:t>pagalbos mokiniui, mokytojui ir mokyklai įstaiga</w:t>
      </w:r>
      <w:r w:rsidR="001C0186" w:rsidRPr="00230BD7">
        <w:rPr>
          <w:lang w:eastAsia="lt-LT"/>
        </w:rPr>
        <w:t xml:space="preserve"> – Vilniaus rajono savivaldybės pedagoginė psichologinė tarnyba</w:t>
      </w:r>
      <w:r w:rsidR="00BB5B4C" w:rsidRPr="00230BD7">
        <w:rPr>
          <w:bCs/>
        </w:rPr>
        <w:t>.</w:t>
      </w:r>
      <w:r w:rsidR="001C0186" w:rsidRPr="00230BD7">
        <w:rPr>
          <w:bCs/>
        </w:rPr>
        <w:t xml:space="preserve"> </w:t>
      </w:r>
      <w:r w:rsidR="00BB5B4C" w:rsidRPr="00230BD7">
        <w:rPr>
          <w:bCs/>
        </w:rPr>
        <w:t xml:space="preserve">  </w:t>
      </w:r>
    </w:p>
    <w:p w14:paraId="680C3076" w14:textId="77777777" w:rsidR="00384E9D" w:rsidRPr="00230BD7" w:rsidRDefault="00384E9D" w:rsidP="008B3911">
      <w:pPr>
        <w:spacing w:after="0" w:line="240" w:lineRule="auto"/>
        <w:jc w:val="mediumKashida"/>
        <w:rPr>
          <w:b/>
          <w:bCs/>
          <w:sz w:val="28"/>
          <w:szCs w:val="28"/>
        </w:rPr>
      </w:pPr>
    </w:p>
    <w:p w14:paraId="36AC1A20" w14:textId="77777777" w:rsidR="00215636" w:rsidRPr="00230BD7" w:rsidRDefault="00215636" w:rsidP="00B6143C">
      <w:pPr>
        <w:tabs>
          <w:tab w:val="left" w:pos="324"/>
          <w:tab w:val="center" w:pos="4819"/>
        </w:tabs>
        <w:spacing w:after="0" w:line="240" w:lineRule="auto"/>
        <w:rPr>
          <w:b/>
          <w:bCs/>
          <w:lang w:eastAsia="ja-JP"/>
        </w:rPr>
      </w:pPr>
    </w:p>
    <w:p w14:paraId="03730FC0" w14:textId="77777777" w:rsidR="005D2A71" w:rsidRPr="00230BD7" w:rsidRDefault="005D2A71" w:rsidP="00984AC9">
      <w:pPr>
        <w:tabs>
          <w:tab w:val="left" w:pos="324"/>
          <w:tab w:val="center" w:pos="4819"/>
        </w:tabs>
        <w:spacing w:after="0" w:line="240" w:lineRule="auto"/>
        <w:jc w:val="center"/>
        <w:rPr>
          <w:b/>
          <w:bCs/>
          <w:lang w:eastAsia="ja-JP"/>
        </w:rPr>
      </w:pPr>
    </w:p>
    <w:p w14:paraId="702FEF38" w14:textId="77777777" w:rsidR="005D2A71" w:rsidRPr="00230BD7" w:rsidRDefault="005D2A71" w:rsidP="00984AC9">
      <w:pPr>
        <w:tabs>
          <w:tab w:val="left" w:pos="324"/>
          <w:tab w:val="center" w:pos="4819"/>
        </w:tabs>
        <w:spacing w:after="0" w:line="240" w:lineRule="auto"/>
        <w:jc w:val="center"/>
        <w:rPr>
          <w:b/>
          <w:bCs/>
          <w:lang w:eastAsia="ja-JP"/>
        </w:rPr>
      </w:pPr>
      <w:r w:rsidRPr="00230BD7">
        <w:rPr>
          <w:noProof/>
          <w:lang w:eastAsia="lt-LT"/>
        </w:rPr>
        <w:lastRenderedPageBreak/>
        <w:drawing>
          <wp:inline distT="0" distB="0" distL="0" distR="0" wp14:anchorId="341C7103" wp14:editId="42284759">
            <wp:extent cx="5928360" cy="3429000"/>
            <wp:effectExtent l="0" t="0" r="15240" b="19050"/>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9F93991" w14:textId="77777777" w:rsidR="005D2A71" w:rsidRPr="00230BD7" w:rsidRDefault="005D2A71" w:rsidP="00984AC9">
      <w:pPr>
        <w:tabs>
          <w:tab w:val="left" w:pos="324"/>
          <w:tab w:val="center" w:pos="4819"/>
        </w:tabs>
        <w:spacing w:after="0" w:line="240" w:lineRule="auto"/>
        <w:jc w:val="center"/>
        <w:rPr>
          <w:b/>
          <w:bCs/>
          <w:lang w:eastAsia="ja-JP"/>
        </w:rPr>
      </w:pPr>
    </w:p>
    <w:p w14:paraId="69226430" w14:textId="77777777" w:rsidR="002B3092" w:rsidRPr="00230BD7" w:rsidRDefault="002B3092" w:rsidP="00984AC9">
      <w:pPr>
        <w:tabs>
          <w:tab w:val="left" w:pos="324"/>
          <w:tab w:val="center" w:pos="4819"/>
        </w:tabs>
        <w:spacing w:after="0" w:line="240" w:lineRule="auto"/>
        <w:jc w:val="center"/>
        <w:rPr>
          <w:b/>
          <w:bCs/>
          <w:lang w:eastAsia="ja-JP"/>
        </w:rPr>
      </w:pPr>
      <w:r w:rsidRPr="00230BD7">
        <w:rPr>
          <w:b/>
          <w:bCs/>
          <w:lang w:eastAsia="ja-JP"/>
        </w:rPr>
        <w:t>Vilniaus rajono savivaldybėje išsaugotas švietimo įstaigų tinklas</w:t>
      </w:r>
    </w:p>
    <w:p w14:paraId="676A70A8" w14:textId="77777777" w:rsidR="002B3092" w:rsidRPr="00230BD7" w:rsidRDefault="002B3092" w:rsidP="00984AC9">
      <w:pPr>
        <w:spacing w:after="0" w:line="240" w:lineRule="auto"/>
        <w:jc w:val="center"/>
        <w:rPr>
          <w:b/>
          <w:bCs/>
        </w:rPr>
      </w:pPr>
    </w:p>
    <w:p w14:paraId="7970DA75" w14:textId="77777777" w:rsidR="00E6766B" w:rsidRPr="00230BD7" w:rsidRDefault="002B3092" w:rsidP="00E6766B">
      <w:pPr>
        <w:spacing w:after="0" w:line="240" w:lineRule="auto"/>
        <w:ind w:firstLine="709"/>
        <w:jc w:val="both"/>
        <w:outlineLvl w:val="0"/>
      </w:pPr>
      <w:r w:rsidRPr="00230BD7">
        <w:rPr>
          <w:bCs/>
        </w:rPr>
        <w:t xml:space="preserve">Kadangi Vilniaus rajonas yra daugiatautis Lietuvos rajonas, jo švietimo įstaigų tinklą sudarė optimalus švietimo įstaigų skaičius įvairiomis ugdomosiomis kalbomis, kuris užtikrino galimybę visiems rajono mokiniams ugdytis gimtąja kalba. </w:t>
      </w:r>
      <w:r w:rsidRPr="00230BD7">
        <w:rPr>
          <w:lang w:eastAsia="ja-JP"/>
        </w:rPr>
        <w:t xml:space="preserve">Siekiant išsaugoti švietimo įstaigų tinklą </w:t>
      </w:r>
      <w:r w:rsidR="00C81012" w:rsidRPr="00230BD7">
        <w:rPr>
          <w:lang w:eastAsia="ja-JP"/>
        </w:rPr>
        <w:t xml:space="preserve">bei  užtikrinti racionalų ugdymui skirtų lėšų panaudojimą </w:t>
      </w:r>
      <w:r w:rsidRPr="00230BD7">
        <w:rPr>
          <w:lang w:eastAsia="ja-JP"/>
        </w:rPr>
        <w:t xml:space="preserve">mažos švietimo įstaigos reorganizuojamos prijungimo būdu arba atliekami jų vidaus struktūros pertvarkymai. </w:t>
      </w:r>
      <w:r w:rsidR="00060157" w:rsidRPr="00230BD7">
        <w:rPr>
          <w:lang w:eastAsia="ja-JP"/>
        </w:rPr>
        <w:t xml:space="preserve">Todėl </w:t>
      </w:r>
      <w:r w:rsidR="00220BD1" w:rsidRPr="00230BD7">
        <w:rPr>
          <w:rFonts w:eastAsia="Times New Roman"/>
          <w:lang w:eastAsia="en-US"/>
        </w:rPr>
        <w:t xml:space="preserve">nuo </w:t>
      </w:r>
      <w:r w:rsidR="00E6766B" w:rsidRPr="00230BD7">
        <w:rPr>
          <w:rFonts w:eastAsia="Times New Roman"/>
          <w:lang w:eastAsia="en-US"/>
        </w:rPr>
        <w:t xml:space="preserve">2022 m. rugsėjo 1 d. prijungimo būdu </w:t>
      </w:r>
      <w:r w:rsidR="00A247D1" w:rsidRPr="00230BD7">
        <w:rPr>
          <w:rFonts w:eastAsia="Times New Roman"/>
          <w:lang w:eastAsia="en-US"/>
        </w:rPr>
        <w:t>bu</w:t>
      </w:r>
      <w:r w:rsidR="00DA369C" w:rsidRPr="00230BD7">
        <w:rPr>
          <w:rFonts w:eastAsia="Times New Roman"/>
          <w:lang w:eastAsia="en-US"/>
        </w:rPr>
        <w:t>vo</w:t>
      </w:r>
      <w:r w:rsidR="00A247D1" w:rsidRPr="00230BD7">
        <w:rPr>
          <w:rFonts w:eastAsia="Times New Roman"/>
          <w:lang w:eastAsia="en-US"/>
        </w:rPr>
        <w:t xml:space="preserve"> </w:t>
      </w:r>
      <w:r w:rsidR="00E6766B" w:rsidRPr="00230BD7">
        <w:rPr>
          <w:rFonts w:eastAsia="Times New Roman"/>
          <w:lang w:eastAsia="en-US"/>
        </w:rPr>
        <w:t xml:space="preserve">reorganizuotos </w:t>
      </w:r>
      <w:r w:rsidR="00A247D1" w:rsidRPr="00230BD7">
        <w:rPr>
          <w:rFonts w:eastAsia="Times New Roman"/>
          <w:lang w:eastAsia="en-US"/>
        </w:rPr>
        <w:t xml:space="preserve">5 savivaldybės </w:t>
      </w:r>
      <w:r w:rsidR="00E6766B" w:rsidRPr="00230BD7">
        <w:rPr>
          <w:rFonts w:eastAsia="Times New Roman"/>
          <w:lang w:eastAsia="en-US"/>
        </w:rPr>
        <w:t xml:space="preserve"> švietimo įstaigos: </w:t>
      </w:r>
      <w:r w:rsidR="00E6766B" w:rsidRPr="00230BD7">
        <w:t>Dūkštų pagrindinė mokykla</w:t>
      </w:r>
      <w:r w:rsidR="00E6766B" w:rsidRPr="00230BD7">
        <w:rPr>
          <w:bCs/>
        </w:rPr>
        <w:t xml:space="preserve"> </w:t>
      </w:r>
      <w:r w:rsidR="00CF502C" w:rsidRPr="00230BD7">
        <w:rPr>
          <w:bCs/>
        </w:rPr>
        <w:t>bu</w:t>
      </w:r>
      <w:r w:rsidR="00F60162" w:rsidRPr="00230BD7">
        <w:rPr>
          <w:bCs/>
        </w:rPr>
        <w:t>vo</w:t>
      </w:r>
      <w:r w:rsidR="00CF502C" w:rsidRPr="00230BD7">
        <w:rPr>
          <w:bCs/>
        </w:rPr>
        <w:t xml:space="preserve"> </w:t>
      </w:r>
      <w:r w:rsidR="00E6766B" w:rsidRPr="00230BD7">
        <w:rPr>
          <w:bCs/>
        </w:rPr>
        <w:t xml:space="preserve">prijungta prie </w:t>
      </w:r>
      <w:r w:rsidR="00E6766B" w:rsidRPr="00230BD7">
        <w:t>Avižienių gimnazijos</w:t>
      </w:r>
      <w:r w:rsidR="00E6766B" w:rsidRPr="00230BD7">
        <w:rPr>
          <w:bCs/>
        </w:rPr>
        <w:t xml:space="preserve"> ir tap</w:t>
      </w:r>
      <w:r w:rsidR="00F60162" w:rsidRPr="00230BD7">
        <w:rPr>
          <w:bCs/>
        </w:rPr>
        <w:t>o</w:t>
      </w:r>
      <w:r w:rsidR="00E6766B" w:rsidRPr="00230BD7">
        <w:rPr>
          <w:bCs/>
        </w:rPr>
        <w:t xml:space="preserve"> </w:t>
      </w:r>
      <w:r w:rsidR="00E6766B" w:rsidRPr="00230BD7">
        <w:t xml:space="preserve">Avižienių gimnazijos Dūkštų </w:t>
      </w:r>
      <w:r w:rsidR="00E6766B" w:rsidRPr="00230BD7">
        <w:rPr>
          <w:bCs/>
        </w:rPr>
        <w:t>pagrindinio ugdymo skyriumi</w:t>
      </w:r>
      <w:r w:rsidR="00CF502C" w:rsidRPr="00230BD7">
        <w:rPr>
          <w:bCs/>
        </w:rPr>
        <w:t xml:space="preserve">, </w:t>
      </w:r>
      <w:r w:rsidR="00E6766B" w:rsidRPr="00230BD7">
        <w:rPr>
          <w:bCs/>
        </w:rPr>
        <w:t xml:space="preserve">Lavoriškių lopšelis-darželis </w:t>
      </w:r>
      <w:r w:rsidR="00CF502C" w:rsidRPr="00230BD7">
        <w:rPr>
          <w:bCs/>
        </w:rPr>
        <w:t>bu</w:t>
      </w:r>
      <w:r w:rsidR="00F60162" w:rsidRPr="00230BD7">
        <w:rPr>
          <w:bCs/>
        </w:rPr>
        <w:t>vo</w:t>
      </w:r>
      <w:r w:rsidR="00CF502C" w:rsidRPr="00230BD7">
        <w:rPr>
          <w:bCs/>
        </w:rPr>
        <w:t xml:space="preserve"> </w:t>
      </w:r>
      <w:r w:rsidR="00E6766B" w:rsidRPr="00230BD7">
        <w:rPr>
          <w:bCs/>
        </w:rPr>
        <w:t>prijungtas prie Lavoriškių Stepono Batoro gimnazijos</w:t>
      </w:r>
      <w:r w:rsidR="00CF502C" w:rsidRPr="00230BD7">
        <w:rPr>
          <w:bCs/>
        </w:rPr>
        <w:t xml:space="preserve">, </w:t>
      </w:r>
      <w:r w:rsidR="00E6766B" w:rsidRPr="00230BD7">
        <w:t xml:space="preserve">Mostiškių mokykla-daugiafunkcis centras kartu su </w:t>
      </w:r>
      <w:r w:rsidR="00CF502C" w:rsidRPr="00230BD7">
        <w:t xml:space="preserve">Mostiškių </w:t>
      </w:r>
      <w:r w:rsidR="00E6766B" w:rsidRPr="00230BD7">
        <w:t>ikimokyklinio ugdymo skyriumi</w:t>
      </w:r>
      <w:r w:rsidR="00E6766B" w:rsidRPr="00230BD7">
        <w:rPr>
          <w:bCs/>
        </w:rPr>
        <w:t xml:space="preserve"> </w:t>
      </w:r>
      <w:r w:rsidR="005F24E8" w:rsidRPr="00230BD7">
        <w:rPr>
          <w:bCs/>
        </w:rPr>
        <w:t xml:space="preserve">taip pat </w:t>
      </w:r>
      <w:r w:rsidR="00CF502C" w:rsidRPr="00230BD7">
        <w:rPr>
          <w:bCs/>
        </w:rPr>
        <w:t>bu</w:t>
      </w:r>
      <w:r w:rsidR="00F60162" w:rsidRPr="00230BD7">
        <w:rPr>
          <w:bCs/>
        </w:rPr>
        <w:t>vo</w:t>
      </w:r>
      <w:r w:rsidR="00CF502C" w:rsidRPr="00230BD7">
        <w:rPr>
          <w:bCs/>
        </w:rPr>
        <w:t xml:space="preserve"> </w:t>
      </w:r>
      <w:r w:rsidR="00E6766B" w:rsidRPr="00230BD7">
        <w:rPr>
          <w:bCs/>
        </w:rPr>
        <w:t xml:space="preserve">prijungtas prie Lavoriškių Stepono Batoro gimnazijos ir </w:t>
      </w:r>
      <w:r w:rsidR="00CF502C" w:rsidRPr="00230BD7">
        <w:rPr>
          <w:bCs/>
        </w:rPr>
        <w:t>tap</w:t>
      </w:r>
      <w:r w:rsidR="00F60162" w:rsidRPr="00230BD7">
        <w:rPr>
          <w:bCs/>
        </w:rPr>
        <w:t>o</w:t>
      </w:r>
      <w:r w:rsidR="00E6766B" w:rsidRPr="00230BD7">
        <w:rPr>
          <w:bCs/>
        </w:rPr>
        <w:t xml:space="preserve"> </w:t>
      </w:r>
      <w:r w:rsidR="00E6766B" w:rsidRPr="00230BD7">
        <w:t>Lavoriškių Stepono Batoro gimnazijos skyriu</w:t>
      </w:r>
      <w:r w:rsidR="00CF502C" w:rsidRPr="00230BD7">
        <w:t>mi</w:t>
      </w:r>
      <w:r w:rsidR="00E6766B" w:rsidRPr="00230BD7">
        <w:t xml:space="preserve"> Mostiškių </w:t>
      </w:r>
      <w:r w:rsidR="00E6766B" w:rsidRPr="00230BD7">
        <w:rPr>
          <w:bCs/>
        </w:rPr>
        <w:t>mokykla-daugiafunkci</w:t>
      </w:r>
      <w:r w:rsidR="00CF502C" w:rsidRPr="00230BD7">
        <w:rPr>
          <w:bCs/>
        </w:rPr>
        <w:t>u</w:t>
      </w:r>
      <w:r w:rsidR="00E6766B" w:rsidRPr="00230BD7">
        <w:rPr>
          <w:bCs/>
        </w:rPr>
        <w:t xml:space="preserve"> centr</w:t>
      </w:r>
      <w:r w:rsidR="00CF502C" w:rsidRPr="00230BD7">
        <w:rPr>
          <w:bCs/>
        </w:rPr>
        <w:t>u</w:t>
      </w:r>
      <w:r w:rsidR="00C21FCD" w:rsidRPr="00230BD7">
        <w:rPr>
          <w:bCs/>
        </w:rPr>
        <w:t xml:space="preserve">, </w:t>
      </w:r>
      <w:proofErr w:type="spellStart"/>
      <w:r w:rsidR="00E6766B" w:rsidRPr="00230BD7">
        <w:t>Sužionių</w:t>
      </w:r>
      <w:proofErr w:type="spellEnd"/>
      <w:r w:rsidR="00E6766B" w:rsidRPr="00230BD7">
        <w:t xml:space="preserve"> pagrindinė mokykla kartu su ikimokyklinio ugdymo skyriumi </w:t>
      </w:r>
      <w:r w:rsidR="00C21FCD" w:rsidRPr="00230BD7">
        <w:t>bu</w:t>
      </w:r>
      <w:r w:rsidR="00F60162" w:rsidRPr="00230BD7">
        <w:t>vo</w:t>
      </w:r>
      <w:r w:rsidR="00C21FCD" w:rsidRPr="00230BD7">
        <w:t xml:space="preserve"> </w:t>
      </w:r>
      <w:r w:rsidR="00E6766B" w:rsidRPr="00230BD7">
        <w:t xml:space="preserve">prijungta </w:t>
      </w:r>
      <w:r w:rsidR="00E6766B" w:rsidRPr="00230BD7">
        <w:rPr>
          <w:bCs/>
        </w:rPr>
        <w:t xml:space="preserve">prie </w:t>
      </w:r>
      <w:r w:rsidR="00E6766B" w:rsidRPr="00230BD7">
        <w:t xml:space="preserve">Nemenčinės Konstanto Parčevskio gimnazijos </w:t>
      </w:r>
      <w:r w:rsidR="00E6766B" w:rsidRPr="00230BD7">
        <w:rPr>
          <w:bCs/>
        </w:rPr>
        <w:t xml:space="preserve">ir </w:t>
      </w:r>
      <w:r w:rsidR="00C21FCD" w:rsidRPr="00230BD7">
        <w:rPr>
          <w:bCs/>
        </w:rPr>
        <w:t>tap</w:t>
      </w:r>
      <w:r w:rsidR="00F60162" w:rsidRPr="00230BD7">
        <w:rPr>
          <w:bCs/>
        </w:rPr>
        <w:t>o</w:t>
      </w:r>
      <w:r w:rsidR="00E6766B" w:rsidRPr="00230BD7">
        <w:t xml:space="preserve"> Nemenčinės Konstanto Parčevskio gimnazijos </w:t>
      </w:r>
      <w:proofErr w:type="spellStart"/>
      <w:r w:rsidR="00E6766B" w:rsidRPr="00230BD7">
        <w:t>Sužionių</w:t>
      </w:r>
      <w:proofErr w:type="spellEnd"/>
      <w:r w:rsidR="00E6766B" w:rsidRPr="00230BD7">
        <w:t xml:space="preserve"> </w:t>
      </w:r>
      <w:r w:rsidR="00E6766B" w:rsidRPr="00230BD7">
        <w:rPr>
          <w:bCs/>
        </w:rPr>
        <w:t>pagrindinio ugdymo skyriu</w:t>
      </w:r>
      <w:r w:rsidR="00C21FCD" w:rsidRPr="00230BD7">
        <w:rPr>
          <w:bCs/>
        </w:rPr>
        <w:t>mi,</w:t>
      </w:r>
      <w:r w:rsidR="00E6766B" w:rsidRPr="00230BD7">
        <w:t xml:space="preserve"> </w:t>
      </w:r>
      <w:r w:rsidR="00C21FCD" w:rsidRPr="00230BD7">
        <w:t xml:space="preserve">o </w:t>
      </w:r>
      <w:r w:rsidR="00E6766B" w:rsidRPr="00230BD7">
        <w:t xml:space="preserve">Buivydiškių vaikų darželis </w:t>
      </w:r>
      <w:r w:rsidR="00F60162" w:rsidRPr="00230BD7">
        <w:t>buvo</w:t>
      </w:r>
      <w:r w:rsidR="00C21FCD" w:rsidRPr="00230BD7">
        <w:t xml:space="preserve"> </w:t>
      </w:r>
      <w:r w:rsidR="00E6766B" w:rsidRPr="00230BD7">
        <w:rPr>
          <w:bCs/>
        </w:rPr>
        <w:t xml:space="preserve">prijungtas prie </w:t>
      </w:r>
      <w:r w:rsidR="00E6766B" w:rsidRPr="00230BD7">
        <w:t>Buivydiškių pradinės mokyklos</w:t>
      </w:r>
      <w:r w:rsidR="00E6766B" w:rsidRPr="00230BD7">
        <w:rPr>
          <w:bCs/>
        </w:rPr>
        <w:t xml:space="preserve">. </w:t>
      </w:r>
      <w:r w:rsidR="00C21FCD" w:rsidRPr="00230BD7">
        <w:rPr>
          <w:bCs/>
        </w:rPr>
        <w:t>Be to,  bu</w:t>
      </w:r>
      <w:r w:rsidR="00F60162" w:rsidRPr="00230BD7">
        <w:rPr>
          <w:bCs/>
        </w:rPr>
        <w:t>vo</w:t>
      </w:r>
      <w:r w:rsidR="00E6766B" w:rsidRPr="00230BD7">
        <w:rPr>
          <w:bCs/>
        </w:rPr>
        <w:t xml:space="preserve"> atlikta </w:t>
      </w:r>
      <w:r w:rsidR="00E6766B" w:rsidRPr="00230BD7">
        <w:t xml:space="preserve">Buivydiškių pradinės mokyklos vidaus struktūros pertvarka keičiant </w:t>
      </w:r>
      <w:r w:rsidR="005F24E8" w:rsidRPr="00230BD7">
        <w:t xml:space="preserve">jos </w:t>
      </w:r>
      <w:r w:rsidR="00E6766B" w:rsidRPr="00230BD7">
        <w:t xml:space="preserve">tipą iš pradinės mokyklos į mokyklą-darželį </w:t>
      </w:r>
      <w:r w:rsidR="00E6766B" w:rsidRPr="00230BD7">
        <w:rPr>
          <w:bCs/>
        </w:rPr>
        <w:t>ir pavadin</w:t>
      </w:r>
      <w:r w:rsidR="00C21FCD" w:rsidRPr="00230BD7">
        <w:rPr>
          <w:bCs/>
        </w:rPr>
        <w:t xml:space="preserve">ant </w:t>
      </w:r>
      <w:r w:rsidR="00E6766B" w:rsidRPr="00230BD7">
        <w:rPr>
          <w:bCs/>
        </w:rPr>
        <w:t>Buivydiškių mokykla-darželi</w:t>
      </w:r>
      <w:r w:rsidR="00C21FCD" w:rsidRPr="00230BD7">
        <w:rPr>
          <w:bCs/>
        </w:rPr>
        <w:t>u bei a</w:t>
      </w:r>
      <w:r w:rsidR="00E6766B" w:rsidRPr="00230BD7">
        <w:t>tliktas Sudervės Mariano Zdziechovskio pagrindinės mokyklos vidaus struktūros pertvarkymas</w:t>
      </w:r>
      <w:r w:rsidR="00C21FCD" w:rsidRPr="00230BD7">
        <w:t xml:space="preserve"> </w:t>
      </w:r>
      <w:r w:rsidR="005F24E8" w:rsidRPr="00230BD7">
        <w:t xml:space="preserve">mokyklos </w:t>
      </w:r>
      <w:r w:rsidR="00E6766B" w:rsidRPr="00230BD7">
        <w:t>Rastinėnų pradinio ugdymo skyriuje steig</w:t>
      </w:r>
      <w:r w:rsidR="00C21FCD" w:rsidRPr="00230BD7">
        <w:t>iant</w:t>
      </w:r>
      <w:r w:rsidR="00E6766B" w:rsidRPr="00230BD7">
        <w:t xml:space="preserve"> speciali</w:t>
      </w:r>
      <w:r w:rsidR="00C21FCD" w:rsidRPr="00230BD7">
        <w:t>ąsias</w:t>
      </w:r>
      <w:r w:rsidR="00E6766B" w:rsidRPr="00230BD7">
        <w:t xml:space="preserve"> ikimokyklinio ir priešmo</w:t>
      </w:r>
      <w:r w:rsidR="00C21FCD" w:rsidRPr="00230BD7">
        <w:t>kyklinio ugdymo grupe</w:t>
      </w:r>
      <w:r w:rsidR="0001589E" w:rsidRPr="00230BD7">
        <w:t>s.</w:t>
      </w:r>
    </w:p>
    <w:p w14:paraId="7979BD40" w14:textId="77777777" w:rsidR="00581763" w:rsidRPr="00230BD7" w:rsidRDefault="00581763" w:rsidP="00AA4E3C">
      <w:pPr>
        <w:spacing w:after="0" w:line="240" w:lineRule="auto"/>
        <w:jc w:val="center"/>
        <w:rPr>
          <w:b/>
          <w:bCs/>
          <w:lang w:eastAsia="ja-JP"/>
        </w:rPr>
      </w:pPr>
    </w:p>
    <w:p w14:paraId="4E5E3F1A" w14:textId="77777777" w:rsidR="00AA4E3C" w:rsidRPr="00230BD7" w:rsidRDefault="00AA4E3C" w:rsidP="00AA4E3C">
      <w:pPr>
        <w:spacing w:after="0" w:line="240" w:lineRule="auto"/>
        <w:jc w:val="center"/>
        <w:rPr>
          <w:b/>
          <w:bCs/>
          <w:lang w:eastAsia="ja-JP"/>
        </w:rPr>
      </w:pPr>
      <w:r w:rsidRPr="00230BD7">
        <w:rPr>
          <w:b/>
          <w:bCs/>
          <w:lang w:eastAsia="ja-JP"/>
        </w:rPr>
        <w:t>Vilniaus rajono savivaldybės švietimo įstaigų tinklo plėtra</w:t>
      </w:r>
    </w:p>
    <w:p w14:paraId="10A7B638" w14:textId="77777777" w:rsidR="00AA4E3C" w:rsidRPr="00230BD7" w:rsidRDefault="00AA4E3C" w:rsidP="00AA4E3C">
      <w:pPr>
        <w:spacing w:after="0" w:line="240" w:lineRule="auto"/>
        <w:jc w:val="center"/>
        <w:rPr>
          <w:b/>
          <w:bCs/>
          <w:lang w:eastAsia="ja-JP"/>
        </w:rPr>
      </w:pPr>
    </w:p>
    <w:p w14:paraId="0D0639CB" w14:textId="77777777" w:rsidR="005D2A71" w:rsidRPr="00230BD7" w:rsidRDefault="00AA4E3C" w:rsidP="00AA4E3C">
      <w:pPr>
        <w:spacing w:after="0" w:line="240" w:lineRule="auto"/>
        <w:ind w:firstLine="709"/>
        <w:jc w:val="both"/>
        <w:outlineLvl w:val="0"/>
      </w:pPr>
      <w:r w:rsidRPr="00230BD7">
        <w:rPr>
          <w:bCs/>
          <w:lang w:eastAsia="ja-JP"/>
        </w:rPr>
        <w:t xml:space="preserve">2020 m. dviejose savivaldybės bendrojo ugdymo mokyklose buvo įsteigtos specialiosios klasės </w:t>
      </w:r>
      <w:bookmarkStart w:id="3" w:name="_Hlk60693443"/>
      <w:r w:rsidRPr="00230BD7">
        <w:rPr>
          <w:rFonts w:eastAsia="Times New Roman"/>
          <w:lang w:eastAsia="lt-LT"/>
        </w:rPr>
        <w:t xml:space="preserve">intelekto ir įvairiapusių raidos sutrikimų turintiems mokiniams ugdyti </w:t>
      </w:r>
      <w:bookmarkEnd w:id="3"/>
      <w:r w:rsidRPr="00230BD7">
        <w:rPr>
          <w:rFonts w:eastAsia="Times New Roman"/>
          <w:lang w:eastAsia="lt-LT"/>
        </w:rPr>
        <w:t xml:space="preserve">lietuvių bei lenkų mokomosiomis kalbomis: Sudervės Mariano Zdziechovskio pagrindinės mokyklos Rastinėnų pradinio ugdymo skyriuje – </w:t>
      </w:r>
      <w:r w:rsidRPr="00230BD7">
        <w:t>pagal pradinio ugdymo individualizuotą programą ir Zujūnų gimnazijos Čekoniškių pagrindinio ugdymo skyriuje – pagal pagrindinio ugdymo individualizuotą programą.</w:t>
      </w:r>
    </w:p>
    <w:p w14:paraId="42E3E41B" w14:textId="77777777" w:rsidR="00813045" w:rsidRDefault="00D76C4D" w:rsidP="00AC3CE3">
      <w:pPr>
        <w:tabs>
          <w:tab w:val="left" w:pos="1824"/>
        </w:tabs>
        <w:spacing w:after="0" w:line="240" w:lineRule="auto"/>
        <w:ind w:firstLine="709"/>
        <w:jc w:val="both"/>
        <w:outlineLvl w:val="0"/>
        <w:rPr>
          <w:b/>
          <w:bCs/>
          <w:sz w:val="28"/>
          <w:szCs w:val="28"/>
        </w:rPr>
      </w:pPr>
      <w:r w:rsidRPr="00230BD7">
        <w:rPr>
          <w:rFonts w:eastAsia="Times New Roman"/>
          <w:lang w:eastAsia="en-US"/>
        </w:rPr>
        <w:tab/>
      </w:r>
      <w:bookmarkStart w:id="4" w:name="_Hlk122273582"/>
    </w:p>
    <w:p w14:paraId="3BB2C4F6" w14:textId="77777777" w:rsidR="00C54FC5" w:rsidRDefault="00C54FC5" w:rsidP="00984AC9">
      <w:pPr>
        <w:spacing w:after="0" w:line="240" w:lineRule="auto"/>
        <w:ind w:right="-1"/>
        <w:jc w:val="center"/>
        <w:outlineLvl w:val="0"/>
        <w:rPr>
          <w:b/>
          <w:bCs/>
          <w:sz w:val="28"/>
          <w:szCs w:val="28"/>
        </w:rPr>
      </w:pPr>
      <w:r w:rsidRPr="00230BD7">
        <w:rPr>
          <w:b/>
          <w:bCs/>
          <w:sz w:val="28"/>
          <w:szCs w:val="28"/>
        </w:rPr>
        <w:lastRenderedPageBreak/>
        <w:t>ŠVIETIMO ORGANIZAVIMAS</w:t>
      </w:r>
      <w:r w:rsidR="00162670" w:rsidRPr="00230BD7">
        <w:rPr>
          <w:b/>
          <w:bCs/>
          <w:sz w:val="28"/>
          <w:szCs w:val="28"/>
        </w:rPr>
        <w:t xml:space="preserve"> </w:t>
      </w:r>
    </w:p>
    <w:p w14:paraId="543AF373" w14:textId="77777777" w:rsidR="00813045" w:rsidRDefault="00813045" w:rsidP="00984AC9">
      <w:pPr>
        <w:spacing w:after="0" w:line="240" w:lineRule="auto"/>
        <w:ind w:right="-1"/>
        <w:jc w:val="center"/>
        <w:outlineLvl w:val="0"/>
        <w:rPr>
          <w:b/>
          <w:bCs/>
          <w:sz w:val="28"/>
          <w:szCs w:val="28"/>
        </w:rPr>
      </w:pPr>
    </w:p>
    <w:bookmarkEnd w:id="4"/>
    <w:p w14:paraId="749A53B2" w14:textId="77777777" w:rsidR="007E0012" w:rsidRPr="007E0012" w:rsidRDefault="007E0012" w:rsidP="007E0012">
      <w:pPr>
        <w:tabs>
          <w:tab w:val="left" w:pos="4962"/>
        </w:tabs>
        <w:spacing w:after="0" w:line="240" w:lineRule="auto"/>
        <w:ind w:firstLine="851"/>
        <w:jc w:val="both"/>
        <w:rPr>
          <w:rFonts w:ascii="NEW ROMAN" w:eastAsia="Calibri" w:hAnsi="NEW ROMAN"/>
          <w:lang w:eastAsia="en-US"/>
        </w:rPr>
      </w:pPr>
      <w:r w:rsidRPr="007E0012">
        <w:rPr>
          <w:rFonts w:ascii="NEW ROMAN" w:eastAsia="Calibri" w:hAnsi="NEW ROMAN"/>
          <w:lang w:eastAsia="en-US"/>
        </w:rPr>
        <w:t xml:space="preserve">2022 m., iki gegužės 1 d., kol visoje šalyje buvo paskelbta valstybės lygio ekstremalioji situacija dėl koronaviruso (COVID-19) plitimo grėsmės, švietimas savivaldybėje buvo organizuojamas laikantis Lietuvos Respublikos sveikatos apsaugos ministro, valstybės lygio ekstremaliosios situacijos valstybės operacijų vadovo sprendimais nustatytų ugdymo organizavimo būtinų sąlygų. </w:t>
      </w:r>
    </w:p>
    <w:p w14:paraId="5F89DA75" w14:textId="77777777" w:rsidR="007E0012" w:rsidRPr="007E0012" w:rsidRDefault="007E0012" w:rsidP="007E0012">
      <w:pPr>
        <w:tabs>
          <w:tab w:val="left" w:pos="4962"/>
        </w:tabs>
        <w:spacing w:after="0" w:line="240" w:lineRule="auto"/>
        <w:ind w:firstLine="851"/>
        <w:jc w:val="both"/>
        <w:rPr>
          <w:rFonts w:ascii="NEW ROMAN" w:eastAsia="Calibri" w:hAnsi="NEW ROMAN"/>
          <w:lang w:eastAsia="en-US"/>
        </w:rPr>
      </w:pPr>
      <w:r w:rsidRPr="007E0012">
        <w:rPr>
          <w:rFonts w:ascii="NEW ROMAN" w:eastAsia="Calibri" w:hAnsi="NEW ROMAN"/>
          <w:lang w:eastAsia="en-US"/>
        </w:rPr>
        <w:t xml:space="preserve">2022 m. I pusmetyje, remiantis Lietuvos Respublikos sveikatos apsaugos ministro, valstybės lygio ekstremaliosios situacijos valstybės operacijų vadovo 2021 m. spalio 12 d. sprendimu ,,Dėl infekcijų plitimą ribojančio režimo švietimo teikėjuose, įgyvendinančiuose priešmokyklinio ir bendrojo ugdymo programas, skelbimo tvarkos“, 7-iose savivaldybės švietimo įstaigose (Kalvelių Stanislavo Moniuškos ir Rudaminos „Ryto“ gimnazijose, Šumsko pagrindinėje mokykloje, Marijampolio vaikų lopšelyje-darželyje, Nemenčinės vaikų darželyje, Nemėžio vaikų lopšelio-darželio vienoje ikimokyklinio ugdymo grupėje bei Pagirių „Pelėdžiuko“ vaikų lopšelyje-darželyje) sausio – kovo mėnesiais buvo taikomas infekcijų plitimą ribojantis režimas (toliau – IPRR) ir ugdymo procesas 5–10 dienų buvo organizuojamas nuotoliniu būdu. </w:t>
      </w:r>
    </w:p>
    <w:p w14:paraId="468EB204" w14:textId="77777777" w:rsidR="007E0012" w:rsidRPr="007E0012" w:rsidRDefault="007E0012" w:rsidP="007E0012">
      <w:pPr>
        <w:tabs>
          <w:tab w:val="left" w:pos="4962"/>
        </w:tabs>
        <w:spacing w:after="0" w:line="240" w:lineRule="auto"/>
        <w:ind w:firstLine="851"/>
        <w:jc w:val="both"/>
        <w:rPr>
          <w:rFonts w:ascii="NEW ROMAN" w:eastAsia="Calibri" w:hAnsi="NEW ROMAN"/>
          <w:lang w:eastAsia="en-US"/>
        </w:rPr>
      </w:pPr>
      <w:r w:rsidRPr="007E0012">
        <w:rPr>
          <w:rFonts w:ascii="NEW ROMAN" w:eastAsia="Calibri" w:hAnsi="NEW ROMAN"/>
          <w:lang w:eastAsia="en-US"/>
        </w:rPr>
        <w:t xml:space="preserve">COVID-19 pandemijai slūgstant, nuo kovo 2 d. švietimo įstaigose buvo atsisakyta privalomo reikalavimo dėvėti kaukes pradinių klasių mokiniams, o nuo balandžio 4 d. – mokiniams, besimokantiems pagal pagrindinio ir vidurinio ugdymo programas. </w:t>
      </w:r>
    </w:p>
    <w:p w14:paraId="6B50126D" w14:textId="77777777" w:rsidR="007E0012" w:rsidRPr="007E0012" w:rsidRDefault="007E0012" w:rsidP="007E0012">
      <w:pPr>
        <w:tabs>
          <w:tab w:val="left" w:pos="4962"/>
        </w:tabs>
        <w:spacing w:after="0" w:line="240" w:lineRule="auto"/>
        <w:ind w:firstLine="851"/>
        <w:jc w:val="both"/>
        <w:rPr>
          <w:rFonts w:ascii="NEW ROMAN" w:eastAsia="Calibri" w:hAnsi="NEW ROMAN"/>
          <w:lang w:eastAsia="en-US"/>
        </w:rPr>
      </w:pPr>
      <w:r w:rsidRPr="007E0012">
        <w:rPr>
          <w:rFonts w:ascii="NEW ROMAN" w:eastAsia="Calibri" w:hAnsi="NEW ROMAN"/>
          <w:lang w:eastAsia="en-US"/>
        </w:rPr>
        <w:t xml:space="preserve">Nuo 2022 m. gegužės 1 d., Lietuvos Respublikos Vyriausybei atšaukus valstybės lygio ekstremaliąją situaciją šalyje dėl COVID-19 ligos, švietimo įstaigose buvo atsisakyta periodinio testavimo savikontrolės testais bei aplinkos paviršių tyrimų. </w:t>
      </w:r>
    </w:p>
    <w:p w14:paraId="79DFCAAB" w14:textId="77777777" w:rsidR="00D36FFC" w:rsidRDefault="007E0012" w:rsidP="007E0012">
      <w:pPr>
        <w:tabs>
          <w:tab w:val="left" w:pos="4962"/>
        </w:tabs>
        <w:spacing w:after="0" w:line="240" w:lineRule="auto"/>
        <w:ind w:firstLine="851"/>
        <w:jc w:val="both"/>
        <w:rPr>
          <w:rFonts w:ascii="NEW ROMAN" w:eastAsia="Calibri" w:hAnsi="NEW ROMAN"/>
          <w:lang w:eastAsia="en-US"/>
        </w:rPr>
      </w:pPr>
      <w:r w:rsidRPr="007E0012">
        <w:rPr>
          <w:rFonts w:ascii="NEW ROMAN" w:eastAsia="Calibri" w:hAnsi="NEW ROMAN"/>
          <w:lang w:eastAsia="en-US"/>
        </w:rPr>
        <w:t>Nuo 2022 m. rugsėjo 1 d., siekiant užtikrinti gripo, COVID-19 ligos (koronaviruso infekcijos) bei ūmių virusinių kvėpavimo takų infekcijų valdymą, vadovaujantis Lietuvos Respublikos žmonių užkrečiamųjų ligų profilaktikos ir kontrolės įstatymu bei Lietuvos Respublikos sveikatos apsaugos ministro patvirtintu Gripo ir (ar) COVID-19 ligos (koronaviruso infekcijos) epidemijos skelbimo ir atšaukimo tvarkos aprašu, švietimo įstaigose galėjo būti skelbiamas taip pat Infekcijų plitimą ribojantis režimas – laikinas visos ar dalies švietimo įstaigos veiklos apribojimas, jei dėl objektyvių priežasčių nėra galimybės užtikrinti saugų kasdienį (kontaktinį) mokymo proceso organizavimą taikant kitas infekcijų plitimą ribojančias priemones. Todėl gruodžio mėn. trijose savivaldybės švietimo įstaigose (Kalvelių Stanislavo Moniuškos ir Medininkų šv. Kazimiero gimnazijose bei Buivydiškių mokykloje-darželyje) buvo įvestas IPRR 7 kalendorinėms dienoms, ugdymą organizuojant nuotoliniu būdu.</w:t>
      </w:r>
      <w:r>
        <w:rPr>
          <w:rFonts w:ascii="NEW ROMAN" w:eastAsia="Calibri" w:hAnsi="NEW ROMAN"/>
          <w:lang w:eastAsia="en-US"/>
        </w:rPr>
        <w:t xml:space="preserve"> </w:t>
      </w:r>
    </w:p>
    <w:p w14:paraId="196EF1B1" w14:textId="77777777" w:rsidR="00466E8F" w:rsidRDefault="00466E8F" w:rsidP="00C040C9">
      <w:pPr>
        <w:tabs>
          <w:tab w:val="left" w:pos="4962"/>
        </w:tabs>
        <w:spacing w:after="0" w:line="240" w:lineRule="auto"/>
        <w:ind w:firstLine="851"/>
        <w:jc w:val="both"/>
        <w:rPr>
          <w:rFonts w:ascii="NEW ROMAN" w:eastAsia="Calibri" w:hAnsi="NEW ROMAN"/>
          <w:lang w:eastAsia="en-US"/>
        </w:rPr>
      </w:pPr>
    </w:p>
    <w:p w14:paraId="503AD89C" w14:textId="77777777" w:rsidR="00873780" w:rsidRPr="00230BD7" w:rsidRDefault="00BB5B4C" w:rsidP="00984AC9">
      <w:pPr>
        <w:spacing w:after="0" w:line="240" w:lineRule="auto"/>
        <w:ind w:right="-1"/>
        <w:jc w:val="center"/>
        <w:outlineLvl w:val="0"/>
        <w:rPr>
          <w:b/>
          <w:bCs/>
          <w:sz w:val="28"/>
          <w:szCs w:val="28"/>
        </w:rPr>
      </w:pPr>
      <w:bookmarkStart w:id="5" w:name="_Hlk122273978"/>
      <w:r w:rsidRPr="00230BD7">
        <w:rPr>
          <w:b/>
          <w:bCs/>
          <w:sz w:val="28"/>
          <w:szCs w:val="28"/>
        </w:rPr>
        <w:t>ŠVIETIMO PASLAUGOS</w:t>
      </w:r>
      <w:r w:rsidR="00B6143C" w:rsidRPr="00230BD7">
        <w:rPr>
          <w:b/>
          <w:bCs/>
          <w:sz w:val="28"/>
          <w:szCs w:val="28"/>
        </w:rPr>
        <w:t xml:space="preserve"> </w:t>
      </w:r>
    </w:p>
    <w:bookmarkEnd w:id="5"/>
    <w:p w14:paraId="7C94B32F" w14:textId="77777777" w:rsidR="003B08E1" w:rsidRPr="00230BD7" w:rsidRDefault="00A26DC5" w:rsidP="00A26DC5">
      <w:pPr>
        <w:tabs>
          <w:tab w:val="left" w:pos="8640"/>
        </w:tabs>
        <w:spacing w:after="0" w:line="240" w:lineRule="auto"/>
        <w:ind w:right="-1"/>
        <w:outlineLvl w:val="0"/>
        <w:rPr>
          <w:b/>
          <w:bCs/>
          <w:sz w:val="28"/>
          <w:szCs w:val="28"/>
        </w:rPr>
      </w:pPr>
      <w:r w:rsidRPr="00230BD7">
        <w:rPr>
          <w:b/>
          <w:bCs/>
          <w:sz w:val="28"/>
          <w:szCs w:val="28"/>
        </w:rPr>
        <w:tab/>
      </w:r>
    </w:p>
    <w:p w14:paraId="6FAAFC18" w14:textId="77777777" w:rsidR="005C795F" w:rsidRPr="00230BD7" w:rsidRDefault="00B61CED" w:rsidP="00984AC9">
      <w:pPr>
        <w:spacing w:after="0" w:line="240" w:lineRule="auto"/>
        <w:ind w:right="-1" w:firstLine="851"/>
        <w:jc w:val="both"/>
        <w:outlineLvl w:val="0"/>
        <w:rPr>
          <w:bCs/>
        </w:rPr>
      </w:pPr>
      <w:r w:rsidRPr="00230BD7">
        <w:rPr>
          <w:bCs/>
        </w:rPr>
        <w:t>2022 m.</w:t>
      </w:r>
      <w:r w:rsidR="005C795F" w:rsidRPr="00230BD7">
        <w:rPr>
          <w:bCs/>
        </w:rPr>
        <w:t xml:space="preserve"> Savivaldybėje </w:t>
      </w:r>
      <w:r w:rsidR="00B6143C" w:rsidRPr="00230BD7">
        <w:rPr>
          <w:bCs/>
        </w:rPr>
        <w:t xml:space="preserve">rajono vaikams, mokiniams ir suaugusiesiems </w:t>
      </w:r>
      <w:r w:rsidR="005C795F" w:rsidRPr="00230BD7">
        <w:rPr>
          <w:bCs/>
        </w:rPr>
        <w:t xml:space="preserve">buvo teikiamos įvairios švietimo </w:t>
      </w:r>
      <w:r w:rsidR="000504BF" w:rsidRPr="00230BD7">
        <w:rPr>
          <w:bCs/>
        </w:rPr>
        <w:t xml:space="preserve">įstaigų </w:t>
      </w:r>
      <w:r w:rsidR="005C795F" w:rsidRPr="00230BD7">
        <w:rPr>
          <w:bCs/>
        </w:rPr>
        <w:t xml:space="preserve">paslaugos: ikimokyklinis bei priešmokyklinis vaikų ugdymas, bendrasis mokinių ugdymas pagal pradinio, pagrindinio ir vidurinio ugdymo programas, </w:t>
      </w:r>
      <w:r w:rsidR="005C795F" w:rsidRPr="00230BD7">
        <w:rPr>
          <w:rFonts w:eastAsia="Times New Roman"/>
          <w:lang w:eastAsia="en-US"/>
        </w:rPr>
        <w:t>specialiųjų ugdymosi poreikių mokinių ugdymas pagal</w:t>
      </w:r>
      <w:r w:rsidR="005C795F" w:rsidRPr="00230BD7">
        <w:rPr>
          <w:rFonts w:eastAsia="Times New Roman"/>
          <w:sz w:val="22"/>
          <w:szCs w:val="22"/>
          <w:lang w:eastAsia="en-US"/>
        </w:rPr>
        <w:t xml:space="preserve"> </w:t>
      </w:r>
      <w:r w:rsidR="005C795F" w:rsidRPr="00230BD7">
        <w:t>pradinio ir pagrindinio ugdymo individualizuotas programas</w:t>
      </w:r>
      <w:r w:rsidR="005C795F" w:rsidRPr="00230BD7">
        <w:rPr>
          <w:bCs/>
        </w:rPr>
        <w:t xml:space="preserve">, neformalusis vaikų švietimas bei formalųjį švietimą papildantis ugdymas meno, muzikos ir sporto mokyklose, </w:t>
      </w:r>
      <w:r w:rsidR="005C795F" w:rsidRPr="00230BD7">
        <w:rPr>
          <w:rFonts w:eastAsia="Calibri"/>
          <w:bCs/>
          <w:lang w:eastAsia="ja-JP"/>
        </w:rPr>
        <w:t>švietimo pagalba</w:t>
      </w:r>
      <w:r w:rsidR="005C795F" w:rsidRPr="00230BD7">
        <w:rPr>
          <w:rFonts w:eastAsia="Calibri"/>
          <w:lang w:eastAsia="ja-JP"/>
        </w:rPr>
        <w:t>,</w:t>
      </w:r>
      <w:r w:rsidR="005C795F" w:rsidRPr="00230BD7">
        <w:rPr>
          <w:bCs/>
        </w:rPr>
        <w:t xml:space="preserve"> </w:t>
      </w:r>
      <w:r w:rsidR="00B65A87" w:rsidRPr="00230BD7">
        <w:rPr>
          <w:rFonts w:eastAsia="Times New Roman"/>
          <w:lang w:eastAsia="en-US"/>
        </w:rPr>
        <w:t xml:space="preserve">profesinis orientavimas, </w:t>
      </w:r>
      <w:r w:rsidR="005C795F" w:rsidRPr="00230BD7">
        <w:rPr>
          <w:bCs/>
        </w:rPr>
        <w:t>popamokinis mokinių užimtumas, maitinimas, pavėžėjimas, vaikų poilsis, vykdoma projektinė bei prevencinė veikla, mokinių gabumų plėtojimas, sveikatos stiprinimas</w:t>
      </w:r>
      <w:r w:rsidR="00FF6467" w:rsidRPr="00230BD7">
        <w:rPr>
          <w:bCs/>
        </w:rPr>
        <w:t>, saugaus eismo mokymas,</w:t>
      </w:r>
      <w:r w:rsidR="005C795F" w:rsidRPr="00230BD7">
        <w:rPr>
          <w:bCs/>
        </w:rPr>
        <w:t xml:space="preserve"> </w:t>
      </w:r>
      <w:r w:rsidR="00FF6467" w:rsidRPr="00230BD7">
        <w:rPr>
          <w:bCs/>
        </w:rPr>
        <w:t xml:space="preserve">pilietinis, tautinis ir dvasinis mokinių ugdymas. </w:t>
      </w:r>
    </w:p>
    <w:p w14:paraId="0D9625D3" w14:textId="77777777" w:rsidR="00873780" w:rsidRPr="00230BD7" w:rsidRDefault="005C795F" w:rsidP="00984AC9">
      <w:pPr>
        <w:spacing w:after="0" w:line="240" w:lineRule="auto"/>
        <w:ind w:right="-1"/>
        <w:jc w:val="center"/>
        <w:outlineLvl w:val="0"/>
        <w:rPr>
          <w:b/>
          <w:bCs/>
        </w:rPr>
      </w:pPr>
      <w:r w:rsidRPr="00230BD7">
        <w:rPr>
          <w:b/>
          <w:bCs/>
        </w:rPr>
        <w:t xml:space="preserve"> </w:t>
      </w:r>
    </w:p>
    <w:p w14:paraId="5435C1EE" w14:textId="77777777" w:rsidR="0019598C" w:rsidRPr="00230BD7" w:rsidRDefault="0019598C" w:rsidP="0019598C">
      <w:pPr>
        <w:spacing w:after="0" w:line="240" w:lineRule="auto"/>
        <w:jc w:val="center"/>
        <w:rPr>
          <w:rFonts w:eastAsia="Calibri"/>
          <w:b/>
          <w:bCs/>
          <w:sz w:val="28"/>
          <w:szCs w:val="28"/>
          <w:lang w:eastAsia="ja-JP"/>
        </w:rPr>
      </w:pPr>
      <w:r w:rsidRPr="00230BD7">
        <w:rPr>
          <w:rFonts w:eastAsia="Calibri"/>
          <w:b/>
          <w:bCs/>
          <w:sz w:val="28"/>
          <w:szCs w:val="28"/>
          <w:lang w:eastAsia="ja-JP"/>
        </w:rPr>
        <w:t>Ikimokyklinis ir priešmokyklinis ugdymas</w:t>
      </w:r>
    </w:p>
    <w:p w14:paraId="2D5D9CBB" w14:textId="77777777" w:rsidR="003D6B7C" w:rsidRPr="00230BD7" w:rsidRDefault="003D6B7C" w:rsidP="0019598C">
      <w:pPr>
        <w:spacing w:after="0" w:line="240" w:lineRule="auto"/>
        <w:jc w:val="center"/>
        <w:rPr>
          <w:rFonts w:eastAsia="Calibri"/>
          <w:b/>
          <w:bCs/>
          <w:lang w:eastAsia="ja-JP"/>
        </w:rPr>
      </w:pPr>
    </w:p>
    <w:p w14:paraId="7B528088" w14:textId="77777777" w:rsidR="0019598C" w:rsidRPr="00230BD7" w:rsidRDefault="003D6B7C" w:rsidP="00D26CFD">
      <w:pPr>
        <w:tabs>
          <w:tab w:val="left" w:pos="851"/>
        </w:tabs>
        <w:spacing w:after="0" w:line="240" w:lineRule="auto"/>
        <w:jc w:val="both"/>
        <w:rPr>
          <w:rFonts w:eastAsia="Calibri"/>
          <w:lang w:eastAsia="ja-JP"/>
        </w:rPr>
      </w:pPr>
      <w:r w:rsidRPr="00230BD7">
        <w:tab/>
      </w:r>
      <w:r w:rsidR="0019598C" w:rsidRPr="00230BD7">
        <w:rPr>
          <w:rFonts w:eastAsia="Calibri"/>
          <w:lang w:eastAsia="ja-JP"/>
        </w:rPr>
        <w:t xml:space="preserve">Savivaldybės švietimo įstaigose teikiamas </w:t>
      </w:r>
      <w:r w:rsidR="00D26CFD" w:rsidRPr="00230BD7">
        <w:rPr>
          <w:rFonts w:eastAsia="Calibri"/>
          <w:lang w:eastAsia="ja-JP"/>
        </w:rPr>
        <w:t xml:space="preserve">neformalusis </w:t>
      </w:r>
      <w:r w:rsidR="00D87966" w:rsidRPr="00230BD7">
        <w:rPr>
          <w:rFonts w:eastAsia="Calibri"/>
          <w:lang w:eastAsia="ja-JP"/>
        </w:rPr>
        <w:t>(</w:t>
      </w:r>
      <w:r w:rsidR="00D26CFD" w:rsidRPr="00230BD7">
        <w:rPr>
          <w:rFonts w:eastAsia="Calibri"/>
          <w:lang w:eastAsia="ja-JP"/>
        </w:rPr>
        <w:t>ikimokyklinis</w:t>
      </w:r>
      <w:r w:rsidR="00D87966" w:rsidRPr="00230BD7">
        <w:rPr>
          <w:rFonts w:eastAsia="Calibri"/>
          <w:lang w:eastAsia="ja-JP"/>
        </w:rPr>
        <w:t>)</w:t>
      </w:r>
      <w:r w:rsidR="00D26CFD" w:rsidRPr="00230BD7">
        <w:rPr>
          <w:rFonts w:eastAsia="Calibri"/>
          <w:lang w:eastAsia="ja-JP"/>
        </w:rPr>
        <w:t xml:space="preserve"> bei </w:t>
      </w:r>
      <w:r w:rsidR="0019598C" w:rsidRPr="00230BD7">
        <w:rPr>
          <w:rFonts w:eastAsia="Calibri"/>
          <w:lang w:eastAsia="ja-JP"/>
        </w:rPr>
        <w:t xml:space="preserve">privalomas </w:t>
      </w:r>
      <w:r w:rsidR="00D87966" w:rsidRPr="00230BD7">
        <w:rPr>
          <w:rFonts w:eastAsia="Calibri"/>
          <w:lang w:eastAsia="ja-JP"/>
        </w:rPr>
        <w:t xml:space="preserve">(priešmokyklinis) </w:t>
      </w:r>
      <w:r w:rsidR="0019598C" w:rsidRPr="00230BD7">
        <w:rPr>
          <w:rFonts w:eastAsia="Calibri"/>
          <w:lang w:eastAsia="ja-JP"/>
        </w:rPr>
        <w:t xml:space="preserve">vaikų ugdymas </w:t>
      </w:r>
      <w:r w:rsidR="0019598C" w:rsidRPr="00230BD7">
        <w:rPr>
          <w:rFonts w:eastAsia="Calibri"/>
          <w:bCs/>
          <w:lang w:eastAsia="en-US"/>
        </w:rPr>
        <w:t>gimtąja kalba</w:t>
      </w:r>
      <w:r w:rsidR="0019598C" w:rsidRPr="00230BD7">
        <w:rPr>
          <w:rFonts w:eastAsia="Calibri"/>
          <w:lang w:eastAsia="ja-JP"/>
        </w:rPr>
        <w:t xml:space="preserve">, atsižvelgiant į kiekvieno vaiko patirtį, galias, </w:t>
      </w:r>
      <w:r w:rsidR="0019598C" w:rsidRPr="00230BD7">
        <w:rPr>
          <w:rFonts w:eastAsia="Calibri"/>
          <w:lang w:eastAsia="ja-JP"/>
        </w:rPr>
        <w:lastRenderedPageBreak/>
        <w:t>ugdymosi poreikius, kuris turi padėti vaikams pasirengti sėkmingai mokytis mokykloje pagal pradinio ugdymo programą.</w:t>
      </w:r>
    </w:p>
    <w:p w14:paraId="2719D001" w14:textId="77777777" w:rsidR="00EA69C4" w:rsidRPr="00230BD7" w:rsidRDefault="00EA69C4" w:rsidP="001B3881">
      <w:pPr>
        <w:spacing w:after="0" w:line="240" w:lineRule="auto"/>
        <w:ind w:firstLine="851"/>
        <w:jc w:val="both"/>
        <w:rPr>
          <w:rFonts w:eastAsia="Calibri"/>
          <w:lang w:eastAsia="ja-JP"/>
        </w:rPr>
      </w:pPr>
      <w:r w:rsidRPr="00230BD7">
        <w:t xml:space="preserve">2022–2023 m. m. savivaldybės švietimo įstaigose pagal ikimokyklinio ir priešmokyklinio ugdymo programas ugdomi 2779 vaikai.  </w:t>
      </w:r>
    </w:p>
    <w:p w14:paraId="244D6DBD" w14:textId="77777777" w:rsidR="0019598C" w:rsidRPr="00230BD7" w:rsidRDefault="0019598C" w:rsidP="0019598C">
      <w:pPr>
        <w:tabs>
          <w:tab w:val="left" w:pos="851"/>
        </w:tabs>
        <w:spacing w:after="0" w:line="240" w:lineRule="auto"/>
        <w:jc w:val="center"/>
        <w:rPr>
          <w:rFonts w:eastAsia="Times New Roman"/>
          <w:b/>
          <w:bCs/>
          <w:u w:val="single"/>
          <w:lang w:eastAsia="lt-LT"/>
        </w:rPr>
      </w:pPr>
    </w:p>
    <w:p w14:paraId="4977A80D" w14:textId="77777777" w:rsidR="0019598C" w:rsidRPr="00230BD7" w:rsidRDefault="0019598C" w:rsidP="0019598C">
      <w:pPr>
        <w:tabs>
          <w:tab w:val="left" w:pos="851"/>
        </w:tabs>
        <w:spacing w:after="0" w:line="240" w:lineRule="auto"/>
        <w:jc w:val="center"/>
        <w:rPr>
          <w:rFonts w:eastAsia="Times New Roman"/>
          <w:b/>
          <w:bCs/>
          <w:u w:val="single"/>
          <w:lang w:eastAsia="lt-LT"/>
        </w:rPr>
      </w:pPr>
      <w:r w:rsidRPr="00230BD7">
        <w:rPr>
          <w:rFonts w:eastAsia="Times New Roman"/>
          <w:b/>
          <w:bCs/>
          <w:u w:val="single"/>
          <w:lang w:eastAsia="lt-LT"/>
        </w:rPr>
        <w:t xml:space="preserve">Vaikų, ugdomų pagal ikimokyklinio ir priešmokyklinio ugdymo programas, skaičius </w:t>
      </w:r>
    </w:p>
    <w:p w14:paraId="0E76E400" w14:textId="77777777" w:rsidR="0019598C" w:rsidRDefault="0019598C" w:rsidP="0019598C">
      <w:pPr>
        <w:tabs>
          <w:tab w:val="left" w:pos="851"/>
        </w:tabs>
        <w:spacing w:after="0" w:line="240" w:lineRule="auto"/>
        <w:jc w:val="center"/>
        <w:rPr>
          <w:rFonts w:eastAsia="Times New Roman"/>
          <w:b/>
          <w:bCs/>
          <w:u w:val="single"/>
          <w:lang w:eastAsia="lt-LT"/>
        </w:rPr>
      </w:pPr>
      <w:r w:rsidRPr="00230BD7">
        <w:rPr>
          <w:rFonts w:eastAsia="Times New Roman"/>
          <w:b/>
          <w:bCs/>
          <w:u w:val="single"/>
          <w:lang w:eastAsia="lt-LT"/>
        </w:rPr>
        <w:t>20</w:t>
      </w:r>
      <w:r w:rsidR="00044DBD">
        <w:rPr>
          <w:rFonts w:eastAsia="Times New Roman"/>
          <w:b/>
          <w:bCs/>
          <w:u w:val="single"/>
          <w:lang w:eastAsia="lt-LT"/>
        </w:rPr>
        <w:t>19</w:t>
      </w:r>
      <w:r w:rsidRPr="00230BD7">
        <w:rPr>
          <w:rFonts w:eastAsia="Times New Roman"/>
          <w:b/>
          <w:bCs/>
          <w:u w:val="single"/>
          <w:lang w:eastAsia="lt-LT"/>
        </w:rPr>
        <w:t xml:space="preserve">–2022 m. </w:t>
      </w:r>
    </w:p>
    <w:p w14:paraId="02158F59" w14:textId="77777777" w:rsidR="002F222B" w:rsidRDefault="002F222B" w:rsidP="0019598C">
      <w:pPr>
        <w:tabs>
          <w:tab w:val="left" w:pos="851"/>
        </w:tabs>
        <w:spacing w:after="0" w:line="240" w:lineRule="auto"/>
        <w:jc w:val="center"/>
        <w:rPr>
          <w:rFonts w:eastAsia="Times New Roman"/>
          <w:b/>
          <w:bCs/>
          <w:u w:val="single"/>
          <w:lang w:eastAsia="lt-LT"/>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851"/>
        <w:gridCol w:w="992"/>
        <w:gridCol w:w="992"/>
        <w:gridCol w:w="851"/>
        <w:gridCol w:w="992"/>
        <w:gridCol w:w="851"/>
        <w:gridCol w:w="992"/>
        <w:gridCol w:w="844"/>
      </w:tblGrid>
      <w:tr w:rsidR="002F222B" w:rsidRPr="002F222B" w14:paraId="687A0FF3" w14:textId="77777777" w:rsidTr="005B6DFC">
        <w:trPr>
          <w:trHeight w:val="281"/>
        </w:trPr>
        <w:tc>
          <w:tcPr>
            <w:tcW w:w="2263" w:type="dxa"/>
            <w:vMerge w:val="restart"/>
            <w:tcBorders>
              <w:tl2br w:val="single" w:sz="4" w:space="0" w:color="auto"/>
            </w:tcBorders>
            <w:shd w:val="clear" w:color="auto" w:fill="FFFFFF"/>
          </w:tcPr>
          <w:p w14:paraId="1028F76B" w14:textId="77777777" w:rsidR="002F222B" w:rsidRPr="002F222B" w:rsidRDefault="002F222B" w:rsidP="002F222B">
            <w:pPr>
              <w:spacing w:after="0" w:line="240" w:lineRule="auto"/>
              <w:jc w:val="right"/>
              <w:rPr>
                <w:rFonts w:eastAsia="Times New Roman"/>
                <w:b/>
                <w:bCs/>
                <w:iCs/>
                <w:color w:val="000099"/>
                <w:lang w:eastAsia="lt-LT"/>
              </w:rPr>
            </w:pPr>
            <w:r>
              <w:rPr>
                <w:rFonts w:eastAsia="Times New Roman"/>
                <w:b/>
                <w:bCs/>
                <w:iCs/>
                <w:color w:val="000099"/>
                <w:lang w:eastAsia="lt-LT"/>
              </w:rPr>
              <w:t>Ugdymo</w:t>
            </w:r>
          </w:p>
          <w:p w14:paraId="0EA86C30" w14:textId="77777777" w:rsidR="002F222B" w:rsidRPr="002F222B" w:rsidRDefault="002F222B" w:rsidP="002F222B">
            <w:pPr>
              <w:spacing w:after="0" w:line="240" w:lineRule="auto"/>
              <w:jc w:val="right"/>
              <w:rPr>
                <w:rFonts w:eastAsia="Times New Roman"/>
                <w:b/>
                <w:bCs/>
                <w:iCs/>
                <w:color w:val="000099"/>
                <w:lang w:eastAsia="lt-LT"/>
              </w:rPr>
            </w:pPr>
            <w:r w:rsidRPr="002F222B">
              <w:rPr>
                <w:rFonts w:eastAsia="Times New Roman"/>
                <w:b/>
                <w:bCs/>
                <w:iCs/>
                <w:color w:val="000099"/>
                <w:lang w:eastAsia="lt-LT"/>
              </w:rPr>
              <w:t xml:space="preserve"> programa</w:t>
            </w:r>
          </w:p>
          <w:p w14:paraId="6E4B2D46" w14:textId="77777777" w:rsidR="002F222B" w:rsidRPr="002F222B" w:rsidRDefault="002F222B" w:rsidP="002F222B">
            <w:pPr>
              <w:spacing w:after="0" w:line="240" w:lineRule="auto"/>
              <w:jc w:val="center"/>
              <w:rPr>
                <w:rFonts w:eastAsia="Times New Roman"/>
                <w:b/>
                <w:bCs/>
                <w:iCs/>
                <w:color w:val="000099"/>
                <w:lang w:eastAsia="lt-LT"/>
              </w:rPr>
            </w:pPr>
          </w:p>
          <w:p w14:paraId="5514CD57" w14:textId="77777777" w:rsidR="002F222B" w:rsidRPr="002F222B" w:rsidRDefault="002F222B" w:rsidP="002F222B">
            <w:pPr>
              <w:spacing w:after="0" w:line="240" w:lineRule="auto"/>
              <w:rPr>
                <w:rFonts w:eastAsia="Times New Roman"/>
                <w:b/>
                <w:bCs/>
                <w:iCs/>
                <w:color w:val="000099"/>
                <w:lang w:eastAsia="lt-LT"/>
              </w:rPr>
            </w:pPr>
            <w:r w:rsidRPr="002F222B">
              <w:rPr>
                <w:rFonts w:eastAsia="Times New Roman"/>
                <w:b/>
                <w:bCs/>
                <w:iCs/>
                <w:color w:val="000099"/>
                <w:lang w:eastAsia="lt-LT"/>
              </w:rPr>
              <w:t>Ugdymo kalba</w:t>
            </w:r>
          </w:p>
        </w:tc>
        <w:tc>
          <w:tcPr>
            <w:tcW w:w="1843" w:type="dxa"/>
            <w:gridSpan w:val="2"/>
            <w:shd w:val="clear" w:color="auto" w:fill="FFFFFF"/>
          </w:tcPr>
          <w:p w14:paraId="1A1666A3" w14:textId="77777777" w:rsidR="002F222B" w:rsidRPr="002F222B" w:rsidRDefault="002F222B" w:rsidP="002F222B">
            <w:pPr>
              <w:spacing w:after="0" w:line="240" w:lineRule="auto"/>
              <w:jc w:val="center"/>
              <w:rPr>
                <w:rFonts w:eastAsia="Times New Roman"/>
                <w:b/>
                <w:bCs/>
                <w:iCs/>
                <w:color w:val="000099"/>
                <w:sz w:val="22"/>
                <w:szCs w:val="22"/>
                <w:lang w:eastAsia="lt-LT"/>
              </w:rPr>
            </w:pPr>
            <w:r w:rsidRPr="002F222B">
              <w:rPr>
                <w:rFonts w:eastAsia="Times New Roman"/>
                <w:b/>
                <w:bCs/>
                <w:iCs/>
                <w:color w:val="000099"/>
                <w:sz w:val="22"/>
                <w:szCs w:val="22"/>
                <w:lang w:eastAsia="lt-LT"/>
              </w:rPr>
              <w:t>2019–2020 m. m.</w:t>
            </w:r>
          </w:p>
        </w:tc>
        <w:tc>
          <w:tcPr>
            <w:tcW w:w="1843" w:type="dxa"/>
            <w:gridSpan w:val="2"/>
            <w:shd w:val="clear" w:color="auto" w:fill="FFFFFF"/>
          </w:tcPr>
          <w:p w14:paraId="686C417F" w14:textId="77777777" w:rsidR="002F222B" w:rsidRPr="002F222B" w:rsidRDefault="002F222B" w:rsidP="002F222B">
            <w:pPr>
              <w:spacing w:after="0" w:line="240" w:lineRule="auto"/>
              <w:jc w:val="center"/>
              <w:rPr>
                <w:rFonts w:eastAsia="Times New Roman"/>
                <w:b/>
                <w:bCs/>
                <w:iCs/>
                <w:color w:val="000099"/>
                <w:sz w:val="22"/>
                <w:szCs w:val="22"/>
                <w:lang w:eastAsia="lt-LT"/>
              </w:rPr>
            </w:pPr>
            <w:r w:rsidRPr="002F222B">
              <w:rPr>
                <w:rFonts w:eastAsia="Times New Roman"/>
                <w:b/>
                <w:bCs/>
                <w:iCs/>
                <w:color w:val="000099"/>
                <w:sz w:val="22"/>
                <w:szCs w:val="22"/>
                <w:lang w:eastAsia="lt-LT"/>
              </w:rPr>
              <w:t>2020–2021 m. m.</w:t>
            </w:r>
          </w:p>
        </w:tc>
        <w:tc>
          <w:tcPr>
            <w:tcW w:w="1843" w:type="dxa"/>
            <w:gridSpan w:val="2"/>
            <w:shd w:val="clear" w:color="auto" w:fill="FFFFFF"/>
          </w:tcPr>
          <w:p w14:paraId="1C198D84" w14:textId="77777777" w:rsidR="002F222B" w:rsidRPr="002F222B" w:rsidRDefault="002F222B" w:rsidP="002F222B">
            <w:pPr>
              <w:spacing w:after="0" w:line="240" w:lineRule="auto"/>
              <w:jc w:val="center"/>
              <w:rPr>
                <w:rFonts w:eastAsia="Times New Roman"/>
                <w:b/>
                <w:bCs/>
                <w:iCs/>
                <w:color w:val="000099"/>
                <w:sz w:val="22"/>
                <w:szCs w:val="22"/>
                <w:lang w:eastAsia="lt-LT"/>
              </w:rPr>
            </w:pPr>
            <w:r w:rsidRPr="002F222B">
              <w:rPr>
                <w:rFonts w:eastAsia="Times New Roman"/>
                <w:b/>
                <w:bCs/>
                <w:iCs/>
                <w:color w:val="000099"/>
                <w:sz w:val="22"/>
                <w:szCs w:val="22"/>
                <w:lang w:eastAsia="lt-LT"/>
              </w:rPr>
              <w:t>2021–2022 m. m.</w:t>
            </w:r>
          </w:p>
        </w:tc>
        <w:tc>
          <w:tcPr>
            <w:tcW w:w="1836" w:type="dxa"/>
            <w:gridSpan w:val="2"/>
            <w:shd w:val="clear" w:color="auto" w:fill="FFFFFF"/>
          </w:tcPr>
          <w:p w14:paraId="1B56B568" w14:textId="77777777" w:rsidR="002F222B" w:rsidRPr="002F222B" w:rsidRDefault="002F222B" w:rsidP="002F222B">
            <w:pPr>
              <w:spacing w:after="0" w:line="240" w:lineRule="auto"/>
              <w:jc w:val="center"/>
              <w:rPr>
                <w:rFonts w:eastAsia="Times New Roman"/>
                <w:b/>
                <w:bCs/>
                <w:iCs/>
                <w:color w:val="000099"/>
                <w:sz w:val="22"/>
                <w:szCs w:val="22"/>
                <w:lang w:eastAsia="lt-LT"/>
              </w:rPr>
            </w:pPr>
            <w:r w:rsidRPr="002F222B">
              <w:rPr>
                <w:rFonts w:eastAsia="Times New Roman"/>
                <w:b/>
                <w:bCs/>
                <w:iCs/>
                <w:color w:val="000099"/>
                <w:sz w:val="22"/>
                <w:szCs w:val="22"/>
                <w:lang w:eastAsia="lt-LT"/>
              </w:rPr>
              <w:t>2022-2023 m. m.</w:t>
            </w:r>
          </w:p>
        </w:tc>
      </w:tr>
      <w:tr w:rsidR="002F222B" w:rsidRPr="002F222B" w14:paraId="686F4C77" w14:textId="77777777" w:rsidTr="005B6DFC">
        <w:trPr>
          <w:trHeight w:val="233"/>
        </w:trPr>
        <w:tc>
          <w:tcPr>
            <w:tcW w:w="2263" w:type="dxa"/>
            <w:vMerge/>
            <w:tcBorders>
              <w:tl2br w:val="single" w:sz="4" w:space="0" w:color="auto"/>
            </w:tcBorders>
            <w:shd w:val="clear" w:color="auto" w:fill="FFFFFF"/>
          </w:tcPr>
          <w:p w14:paraId="2DC2CDD2" w14:textId="77777777" w:rsidR="002F222B" w:rsidRPr="002F222B" w:rsidRDefault="002F222B" w:rsidP="002F222B">
            <w:pPr>
              <w:spacing w:after="0" w:line="240" w:lineRule="auto"/>
              <w:jc w:val="center"/>
              <w:rPr>
                <w:rFonts w:eastAsia="Times New Roman"/>
                <w:iCs/>
                <w:color w:val="000099"/>
                <w:lang w:eastAsia="lt-LT"/>
              </w:rPr>
            </w:pPr>
          </w:p>
        </w:tc>
        <w:tc>
          <w:tcPr>
            <w:tcW w:w="851" w:type="dxa"/>
            <w:shd w:val="clear" w:color="auto" w:fill="EDEDED"/>
            <w:vAlign w:val="center"/>
          </w:tcPr>
          <w:p w14:paraId="255EC463" w14:textId="77777777" w:rsidR="002F222B" w:rsidRPr="002F222B" w:rsidRDefault="002F222B" w:rsidP="002F222B">
            <w:pPr>
              <w:spacing w:after="0" w:line="240" w:lineRule="auto"/>
              <w:jc w:val="center"/>
              <w:rPr>
                <w:rFonts w:eastAsia="Times New Roman"/>
                <w:iCs/>
                <w:color w:val="000099"/>
                <w:lang w:eastAsia="lt-LT"/>
              </w:rPr>
            </w:pPr>
            <w:r w:rsidRPr="002F222B">
              <w:rPr>
                <w:rFonts w:eastAsia="Times New Roman"/>
                <w:iCs/>
                <w:color w:val="000099"/>
                <w:lang w:eastAsia="lt-LT"/>
              </w:rPr>
              <w:t>IU</w:t>
            </w:r>
          </w:p>
        </w:tc>
        <w:tc>
          <w:tcPr>
            <w:tcW w:w="992" w:type="dxa"/>
            <w:shd w:val="clear" w:color="auto" w:fill="EDEDED"/>
            <w:vAlign w:val="center"/>
          </w:tcPr>
          <w:p w14:paraId="3FA0CE4D" w14:textId="77777777" w:rsidR="002F222B" w:rsidRPr="002F222B" w:rsidRDefault="002F222B" w:rsidP="002F222B">
            <w:pPr>
              <w:spacing w:after="0" w:line="240" w:lineRule="auto"/>
              <w:jc w:val="center"/>
              <w:rPr>
                <w:rFonts w:eastAsia="Times New Roman"/>
                <w:iCs/>
                <w:color w:val="000099"/>
                <w:lang w:eastAsia="lt-LT"/>
              </w:rPr>
            </w:pPr>
            <w:r w:rsidRPr="002F222B">
              <w:rPr>
                <w:rFonts w:eastAsia="Times New Roman"/>
                <w:iCs/>
                <w:color w:val="000099"/>
                <w:lang w:eastAsia="lt-LT"/>
              </w:rPr>
              <w:t>PU</w:t>
            </w:r>
          </w:p>
        </w:tc>
        <w:tc>
          <w:tcPr>
            <w:tcW w:w="992" w:type="dxa"/>
            <w:shd w:val="clear" w:color="auto" w:fill="EDEDED"/>
            <w:vAlign w:val="center"/>
          </w:tcPr>
          <w:p w14:paraId="17172CA1" w14:textId="77777777" w:rsidR="002F222B" w:rsidRPr="002F222B" w:rsidRDefault="002F222B" w:rsidP="002F222B">
            <w:pPr>
              <w:spacing w:after="0" w:line="240" w:lineRule="auto"/>
              <w:jc w:val="center"/>
              <w:rPr>
                <w:rFonts w:eastAsia="Calibri"/>
                <w:color w:val="000099"/>
                <w:lang w:eastAsia="en-US"/>
              </w:rPr>
            </w:pPr>
            <w:r w:rsidRPr="002F222B">
              <w:rPr>
                <w:rFonts w:eastAsia="Times New Roman"/>
                <w:iCs/>
                <w:color w:val="000099"/>
                <w:lang w:eastAsia="lt-LT"/>
              </w:rPr>
              <w:t>IU</w:t>
            </w:r>
          </w:p>
        </w:tc>
        <w:tc>
          <w:tcPr>
            <w:tcW w:w="851" w:type="dxa"/>
            <w:shd w:val="clear" w:color="auto" w:fill="EDEDED"/>
            <w:vAlign w:val="center"/>
          </w:tcPr>
          <w:p w14:paraId="6F17C8FE" w14:textId="77777777" w:rsidR="002F222B" w:rsidRPr="002F222B" w:rsidRDefault="002F222B" w:rsidP="002F222B">
            <w:pPr>
              <w:spacing w:after="0" w:line="240" w:lineRule="auto"/>
              <w:jc w:val="center"/>
              <w:rPr>
                <w:rFonts w:eastAsia="Calibri"/>
                <w:color w:val="000099"/>
                <w:lang w:eastAsia="en-US"/>
              </w:rPr>
            </w:pPr>
            <w:r w:rsidRPr="002F222B">
              <w:rPr>
                <w:rFonts w:eastAsia="Times New Roman"/>
                <w:iCs/>
                <w:color w:val="000099"/>
                <w:lang w:eastAsia="lt-LT"/>
              </w:rPr>
              <w:t>PU</w:t>
            </w:r>
          </w:p>
        </w:tc>
        <w:tc>
          <w:tcPr>
            <w:tcW w:w="992" w:type="dxa"/>
            <w:shd w:val="clear" w:color="auto" w:fill="EDEDED"/>
            <w:vAlign w:val="center"/>
          </w:tcPr>
          <w:p w14:paraId="7E86B46D" w14:textId="77777777" w:rsidR="002F222B" w:rsidRPr="002F222B" w:rsidRDefault="002F222B" w:rsidP="002F222B">
            <w:pPr>
              <w:spacing w:after="0" w:line="240" w:lineRule="auto"/>
              <w:jc w:val="center"/>
              <w:rPr>
                <w:rFonts w:eastAsia="Calibri"/>
                <w:color w:val="000099"/>
                <w:lang w:eastAsia="en-US"/>
              </w:rPr>
            </w:pPr>
            <w:r w:rsidRPr="002F222B">
              <w:rPr>
                <w:rFonts w:eastAsia="Times New Roman"/>
                <w:iCs/>
                <w:color w:val="000099"/>
                <w:lang w:eastAsia="lt-LT"/>
              </w:rPr>
              <w:t>IU</w:t>
            </w:r>
          </w:p>
        </w:tc>
        <w:tc>
          <w:tcPr>
            <w:tcW w:w="851" w:type="dxa"/>
            <w:shd w:val="clear" w:color="auto" w:fill="EDEDED"/>
            <w:vAlign w:val="center"/>
          </w:tcPr>
          <w:p w14:paraId="10C4B90E" w14:textId="77777777" w:rsidR="002F222B" w:rsidRPr="002F222B" w:rsidRDefault="002F222B" w:rsidP="002F222B">
            <w:pPr>
              <w:spacing w:after="0" w:line="240" w:lineRule="auto"/>
              <w:jc w:val="center"/>
              <w:rPr>
                <w:rFonts w:eastAsia="Calibri"/>
                <w:color w:val="000099"/>
                <w:lang w:eastAsia="en-US"/>
              </w:rPr>
            </w:pPr>
            <w:r w:rsidRPr="002F222B">
              <w:rPr>
                <w:rFonts w:eastAsia="Times New Roman"/>
                <w:iCs/>
                <w:color w:val="000099"/>
                <w:lang w:eastAsia="lt-LT"/>
              </w:rPr>
              <w:t>PU</w:t>
            </w:r>
          </w:p>
        </w:tc>
        <w:tc>
          <w:tcPr>
            <w:tcW w:w="992" w:type="dxa"/>
            <w:shd w:val="clear" w:color="auto" w:fill="EDEDED"/>
            <w:vAlign w:val="center"/>
          </w:tcPr>
          <w:p w14:paraId="65FC0083" w14:textId="77777777" w:rsidR="002F222B" w:rsidRPr="002F222B" w:rsidRDefault="002F222B" w:rsidP="002F222B">
            <w:pPr>
              <w:spacing w:after="0" w:line="240" w:lineRule="auto"/>
              <w:jc w:val="center"/>
              <w:rPr>
                <w:rFonts w:eastAsia="Calibri"/>
                <w:color w:val="000099"/>
                <w:lang w:eastAsia="en-US"/>
              </w:rPr>
            </w:pPr>
            <w:r w:rsidRPr="002F222B">
              <w:rPr>
                <w:rFonts w:eastAsia="Times New Roman"/>
                <w:iCs/>
                <w:color w:val="000099"/>
                <w:lang w:eastAsia="lt-LT"/>
              </w:rPr>
              <w:t>IU</w:t>
            </w:r>
          </w:p>
        </w:tc>
        <w:tc>
          <w:tcPr>
            <w:tcW w:w="844" w:type="dxa"/>
            <w:shd w:val="clear" w:color="auto" w:fill="EDEDED"/>
            <w:vAlign w:val="center"/>
          </w:tcPr>
          <w:p w14:paraId="0FAC84CC" w14:textId="77777777" w:rsidR="002F222B" w:rsidRPr="002F222B" w:rsidRDefault="002F222B" w:rsidP="002F222B">
            <w:pPr>
              <w:spacing w:after="0" w:line="240" w:lineRule="auto"/>
              <w:jc w:val="center"/>
              <w:rPr>
                <w:rFonts w:eastAsia="Calibri"/>
                <w:color w:val="000099"/>
                <w:lang w:eastAsia="en-US"/>
              </w:rPr>
            </w:pPr>
            <w:r w:rsidRPr="002F222B">
              <w:rPr>
                <w:rFonts w:eastAsia="Times New Roman"/>
                <w:iCs/>
                <w:color w:val="000099"/>
                <w:lang w:eastAsia="lt-LT"/>
              </w:rPr>
              <w:t>PU</w:t>
            </w:r>
          </w:p>
        </w:tc>
      </w:tr>
      <w:tr w:rsidR="002F222B" w:rsidRPr="002F222B" w14:paraId="3A6EEEEE" w14:textId="77777777" w:rsidTr="005B6DFC">
        <w:trPr>
          <w:trHeight w:val="197"/>
        </w:trPr>
        <w:tc>
          <w:tcPr>
            <w:tcW w:w="2263" w:type="dxa"/>
            <w:shd w:val="clear" w:color="auto" w:fill="FFFFFF"/>
            <w:noWrap/>
          </w:tcPr>
          <w:p w14:paraId="10D56094" w14:textId="77777777" w:rsidR="002F222B" w:rsidRPr="002F222B" w:rsidRDefault="002F222B" w:rsidP="002F222B">
            <w:pPr>
              <w:spacing w:after="0" w:line="240" w:lineRule="auto"/>
              <w:jc w:val="center"/>
              <w:rPr>
                <w:rFonts w:eastAsia="Times New Roman"/>
                <w:iCs/>
                <w:color w:val="000099"/>
                <w:lang w:eastAsia="lt-LT"/>
              </w:rPr>
            </w:pPr>
            <w:r w:rsidRPr="002F222B">
              <w:rPr>
                <w:rFonts w:eastAsia="Times New Roman"/>
                <w:iCs/>
                <w:color w:val="000099"/>
                <w:lang w:eastAsia="lt-LT"/>
              </w:rPr>
              <w:t>Lietuvių</w:t>
            </w:r>
          </w:p>
        </w:tc>
        <w:tc>
          <w:tcPr>
            <w:tcW w:w="851" w:type="dxa"/>
            <w:shd w:val="clear" w:color="auto" w:fill="auto"/>
          </w:tcPr>
          <w:p w14:paraId="64E6BE18" w14:textId="77777777" w:rsidR="002F222B" w:rsidRPr="002F222B" w:rsidRDefault="002F222B" w:rsidP="002F222B">
            <w:pPr>
              <w:spacing w:after="0" w:line="240" w:lineRule="auto"/>
              <w:jc w:val="center"/>
              <w:rPr>
                <w:rFonts w:eastAsia="Times New Roman"/>
                <w:bCs/>
                <w:color w:val="000099"/>
                <w:lang w:eastAsia="lt-LT"/>
              </w:rPr>
            </w:pPr>
            <w:r w:rsidRPr="002F222B">
              <w:rPr>
                <w:rFonts w:eastAsia="Calibri"/>
                <w:color w:val="000099"/>
                <w:lang w:eastAsia="en-US"/>
              </w:rPr>
              <w:t>894</w:t>
            </w:r>
          </w:p>
        </w:tc>
        <w:tc>
          <w:tcPr>
            <w:tcW w:w="992" w:type="dxa"/>
            <w:shd w:val="clear" w:color="auto" w:fill="auto"/>
          </w:tcPr>
          <w:p w14:paraId="03177EA2" w14:textId="77777777" w:rsidR="002F222B" w:rsidRPr="002F222B" w:rsidRDefault="002F222B" w:rsidP="002F222B">
            <w:pPr>
              <w:spacing w:after="0" w:line="240" w:lineRule="auto"/>
              <w:jc w:val="center"/>
              <w:rPr>
                <w:rFonts w:eastAsia="Calibri"/>
                <w:color w:val="000099"/>
                <w:lang w:eastAsia="en-US"/>
              </w:rPr>
            </w:pPr>
            <w:r w:rsidRPr="002F222B">
              <w:rPr>
                <w:rFonts w:eastAsia="Calibri"/>
                <w:color w:val="003399"/>
                <w:lang w:eastAsia="en-US"/>
              </w:rPr>
              <w:t>337</w:t>
            </w:r>
          </w:p>
        </w:tc>
        <w:tc>
          <w:tcPr>
            <w:tcW w:w="992" w:type="dxa"/>
            <w:shd w:val="clear" w:color="auto" w:fill="auto"/>
          </w:tcPr>
          <w:p w14:paraId="3761AD26" w14:textId="77777777" w:rsidR="002F222B" w:rsidRPr="002F222B" w:rsidRDefault="002F222B" w:rsidP="002F222B">
            <w:pPr>
              <w:spacing w:after="0" w:line="240" w:lineRule="auto"/>
              <w:jc w:val="center"/>
              <w:rPr>
                <w:rFonts w:eastAsia="Times New Roman"/>
                <w:bCs/>
                <w:color w:val="000099"/>
                <w:lang w:eastAsia="lt-LT"/>
              </w:rPr>
            </w:pPr>
            <w:r w:rsidRPr="002F222B">
              <w:rPr>
                <w:rFonts w:eastAsia="Calibri"/>
                <w:color w:val="000099"/>
                <w:lang w:eastAsia="en-US"/>
              </w:rPr>
              <w:t>912</w:t>
            </w:r>
          </w:p>
        </w:tc>
        <w:tc>
          <w:tcPr>
            <w:tcW w:w="851" w:type="dxa"/>
            <w:shd w:val="clear" w:color="auto" w:fill="auto"/>
          </w:tcPr>
          <w:p w14:paraId="393C494C" w14:textId="77777777" w:rsidR="002F222B" w:rsidRPr="002F222B" w:rsidRDefault="002F222B" w:rsidP="002F222B">
            <w:pPr>
              <w:spacing w:after="0" w:line="240" w:lineRule="auto"/>
              <w:jc w:val="center"/>
              <w:rPr>
                <w:rFonts w:eastAsia="Calibri"/>
                <w:color w:val="000099"/>
                <w:lang w:eastAsia="en-US"/>
              </w:rPr>
            </w:pPr>
            <w:r w:rsidRPr="002F222B">
              <w:rPr>
                <w:rFonts w:eastAsia="Calibri"/>
                <w:color w:val="003399"/>
                <w:lang w:eastAsia="en-US"/>
              </w:rPr>
              <w:t>315</w:t>
            </w:r>
          </w:p>
        </w:tc>
        <w:tc>
          <w:tcPr>
            <w:tcW w:w="992" w:type="dxa"/>
          </w:tcPr>
          <w:p w14:paraId="58D4C5D2" w14:textId="77777777" w:rsidR="002F222B" w:rsidRPr="002F222B" w:rsidRDefault="002F222B" w:rsidP="002F222B">
            <w:pPr>
              <w:spacing w:after="0" w:line="240" w:lineRule="auto"/>
              <w:jc w:val="center"/>
              <w:rPr>
                <w:rFonts w:eastAsia="Calibri"/>
                <w:color w:val="000099"/>
                <w:lang w:eastAsia="en-US"/>
              </w:rPr>
            </w:pPr>
            <w:r w:rsidRPr="002F222B">
              <w:rPr>
                <w:rFonts w:eastAsia="Calibri"/>
                <w:color w:val="000099"/>
                <w:lang w:eastAsia="en-US"/>
              </w:rPr>
              <w:t>916</w:t>
            </w:r>
          </w:p>
        </w:tc>
        <w:tc>
          <w:tcPr>
            <w:tcW w:w="851" w:type="dxa"/>
          </w:tcPr>
          <w:p w14:paraId="75B5E1A0" w14:textId="77777777" w:rsidR="002F222B" w:rsidRPr="002F222B" w:rsidRDefault="002F222B" w:rsidP="002F222B">
            <w:pPr>
              <w:spacing w:after="0" w:line="240" w:lineRule="auto"/>
              <w:jc w:val="center"/>
              <w:rPr>
                <w:rFonts w:eastAsia="Calibri"/>
                <w:color w:val="000099"/>
                <w:lang w:eastAsia="en-US"/>
              </w:rPr>
            </w:pPr>
            <w:r w:rsidRPr="002F222B">
              <w:rPr>
                <w:rFonts w:eastAsia="Calibri"/>
                <w:color w:val="003399"/>
                <w:lang w:eastAsia="en-US"/>
              </w:rPr>
              <w:t>308</w:t>
            </w:r>
          </w:p>
        </w:tc>
        <w:tc>
          <w:tcPr>
            <w:tcW w:w="992" w:type="dxa"/>
          </w:tcPr>
          <w:p w14:paraId="5D9DBD3F" w14:textId="77777777" w:rsidR="002F222B" w:rsidRPr="002F222B" w:rsidRDefault="002F222B" w:rsidP="002F222B">
            <w:pPr>
              <w:spacing w:after="0" w:line="240" w:lineRule="auto"/>
              <w:jc w:val="center"/>
              <w:rPr>
                <w:rFonts w:eastAsia="Calibri"/>
                <w:color w:val="000099"/>
                <w:lang w:eastAsia="en-US"/>
              </w:rPr>
            </w:pPr>
            <w:r w:rsidRPr="002F222B">
              <w:rPr>
                <w:rFonts w:eastAsia="Calibri"/>
                <w:color w:val="000099"/>
                <w:lang w:eastAsia="en-US"/>
              </w:rPr>
              <w:t>957</w:t>
            </w:r>
          </w:p>
        </w:tc>
        <w:tc>
          <w:tcPr>
            <w:tcW w:w="844" w:type="dxa"/>
          </w:tcPr>
          <w:p w14:paraId="0771F920" w14:textId="77777777" w:rsidR="002F222B" w:rsidRPr="002F222B" w:rsidRDefault="002F222B" w:rsidP="002F222B">
            <w:pPr>
              <w:spacing w:after="0" w:line="240" w:lineRule="auto"/>
              <w:jc w:val="center"/>
              <w:rPr>
                <w:rFonts w:eastAsia="Calibri"/>
                <w:color w:val="000099"/>
                <w:lang w:eastAsia="en-US"/>
              </w:rPr>
            </w:pPr>
            <w:r w:rsidRPr="002F222B">
              <w:rPr>
                <w:rFonts w:eastAsia="Calibri"/>
                <w:color w:val="003399"/>
                <w:lang w:eastAsia="en-US"/>
              </w:rPr>
              <w:t>326</w:t>
            </w:r>
          </w:p>
        </w:tc>
      </w:tr>
      <w:tr w:rsidR="002F222B" w:rsidRPr="002F222B" w14:paraId="1A731A14" w14:textId="77777777" w:rsidTr="005B6DFC">
        <w:trPr>
          <w:trHeight w:val="240"/>
        </w:trPr>
        <w:tc>
          <w:tcPr>
            <w:tcW w:w="2263" w:type="dxa"/>
            <w:shd w:val="clear" w:color="auto" w:fill="FFFFFF"/>
            <w:noWrap/>
          </w:tcPr>
          <w:p w14:paraId="4CD1040A" w14:textId="77777777" w:rsidR="002F222B" w:rsidRPr="002F222B" w:rsidRDefault="002F222B" w:rsidP="002F222B">
            <w:pPr>
              <w:spacing w:after="0" w:line="240" w:lineRule="auto"/>
              <w:jc w:val="center"/>
              <w:rPr>
                <w:rFonts w:eastAsia="Times New Roman"/>
                <w:iCs/>
                <w:color w:val="000099"/>
                <w:lang w:eastAsia="lt-LT"/>
              </w:rPr>
            </w:pPr>
            <w:r w:rsidRPr="002F222B">
              <w:rPr>
                <w:rFonts w:eastAsia="Times New Roman"/>
                <w:iCs/>
                <w:color w:val="000099"/>
                <w:lang w:eastAsia="lt-LT"/>
              </w:rPr>
              <w:t>Lenkų</w:t>
            </w:r>
          </w:p>
        </w:tc>
        <w:tc>
          <w:tcPr>
            <w:tcW w:w="851" w:type="dxa"/>
            <w:shd w:val="clear" w:color="auto" w:fill="auto"/>
          </w:tcPr>
          <w:p w14:paraId="0994DCD6" w14:textId="77777777" w:rsidR="002F222B" w:rsidRPr="002F222B" w:rsidRDefault="002F222B" w:rsidP="002F222B">
            <w:pPr>
              <w:spacing w:after="0" w:line="240" w:lineRule="auto"/>
              <w:jc w:val="center"/>
              <w:rPr>
                <w:rFonts w:eastAsia="Times New Roman"/>
                <w:bCs/>
                <w:color w:val="000099"/>
                <w:lang w:eastAsia="lt-LT"/>
              </w:rPr>
            </w:pPr>
            <w:r w:rsidRPr="002F222B">
              <w:rPr>
                <w:rFonts w:eastAsia="Calibri"/>
                <w:color w:val="000099"/>
                <w:lang w:eastAsia="en-US"/>
              </w:rPr>
              <w:t>1205</w:t>
            </w:r>
          </w:p>
        </w:tc>
        <w:tc>
          <w:tcPr>
            <w:tcW w:w="992" w:type="dxa"/>
            <w:shd w:val="clear" w:color="auto" w:fill="auto"/>
          </w:tcPr>
          <w:p w14:paraId="2EE8B21E" w14:textId="77777777" w:rsidR="002F222B" w:rsidRPr="002F222B" w:rsidRDefault="002F222B" w:rsidP="002F222B">
            <w:pPr>
              <w:spacing w:after="0" w:line="240" w:lineRule="auto"/>
              <w:jc w:val="center"/>
              <w:rPr>
                <w:rFonts w:eastAsia="Calibri"/>
                <w:color w:val="000099"/>
                <w:lang w:eastAsia="en-US"/>
              </w:rPr>
            </w:pPr>
            <w:r w:rsidRPr="002F222B">
              <w:rPr>
                <w:rFonts w:eastAsia="Calibri"/>
                <w:color w:val="003399"/>
                <w:lang w:eastAsia="en-US"/>
              </w:rPr>
              <w:t>329</w:t>
            </w:r>
          </w:p>
        </w:tc>
        <w:tc>
          <w:tcPr>
            <w:tcW w:w="992" w:type="dxa"/>
            <w:shd w:val="clear" w:color="auto" w:fill="auto"/>
          </w:tcPr>
          <w:p w14:paraId="30060177" w14:textId="77777777" w:rsidR="002F222B" w:rsidRPr="002F222B" w:rsidRDefault="002F222B" w:rsidP="002F222B">
            <w:pPr>
              <w:spacing w:after="0" w:line="240" w:lineRule="auto"/>
              <w:jc w:val="center"/>
              <w:rPr>
                <w:rFonts w:eastAsia="Times New Roman"/>
                <w:bCs/>
                <w:color w:val="000099"/>
                <w:lang w:eastAsia="lt-LT"/>
              </w:rPr>
            </w:pPr>
            <w:r w:rsidRPr="002F222B">
              <w:rPr>
                <w:rFonts w:eastAsia="Calibri"/>
                <w:color w:val="000099"/>
                <w:lang w:eastAsia="en-US"/>
              </w:rPr>
              <w:t>1185</w:t>
            </w:r>
          </w:p>
        </w:tc>
        <w:tc>
          <w:tcPr>
            <w:tcW w:w="851" w:type="dxa"/>
            <w:shd w:val="clear" w:color="auto" w:fill="auto"/>
          </w:tcPr>
          <w:p w14:paraId="71730087" w14:textId="77777777" w:rsidR="002F222B" w:rsidRPr="002F222B" w:rsidRDefault="002F222B" w:rsidP="002F222B">
            <w:pPr>
              <w:spacing w:after="0" w:line="240" w:lineRule="auto"/>
              <w:jc w:val="center"/>
              <w:rPr>
                <w:rFonts w:eastAsia="Calibri"/>
                <w:color w:val="000099"/>
                <w:lang w:eastAsia="en-US"/>
              </w:rPr>
            </w:pPr>
            <w:r w:rsidRPr="002F222B">
              <w:rPr>
                <w:rFonts w:eastAsia="Calibri"/>
                <w:color w:val="003399"/>
                <w:lang w:eastAsia="en-US"/>
              </w:rPr>
              <w:t>344</w:t>
            </w:r>
          </w:p>
        </w:tc>
        <w:tc>
          <w:tcPr>
            <w:tcW w:w="992" w:type="dxa"/>
          </w:tcPr>
          <w:p w14:paraId="63E83420" w14:textId="77777777" w:rsidR="002F222B" w:rsidRPr="002F222B" w:rsidRDefault="002F222B" w:rsidP="002F222B">
            <w:pPr>
              <w:spacing w:after="0" w:line="240" w:lineRule="auto"/>
              <w:jc w:val="center"/>
              <w:rPr>
                <w:rFonts w:eastAsia="Calibri"/>
                <w:color w:val="000099"/>
                <w:lang w:eastAsia="en-US"/>
              </w:rPr>
            </w:pPr>
            <w:r w:rsidRPr="002F222B">
              <w:rPr>
                <w:rFonts w:eastAsia="Calibri"/>
                <w:color w:val="000099"/>
                <w:lang w:eastAsia="en-US"/>
              </w:rPr>
              <w:t>1124</w:t>
            </w:r>
          </w:p>
        </w:tc>
        <w:tc>
          <w:tcPr>
            <w:tcW w:w="851" w:type="dxa"/>
          </w:tcPr>
          <w:p w14:paraId="5E249DD8" w14:textId="77777777" w:rsidR="002F222B" w:rsidRPr="002F222B" w:rsidRDefault="002F222B" w:rsidP="002F222B">
            <w:pPr>
              <w:spacing w:after="0" w:line="240" w:lineRule="auto"/>
              <w:jc w:val="center"/>
              <w:rPr>
                <w:rFonts w:eastAsia="Calibri"/>
                <w:color w:val="000099"/>
                <w:lang w:eastAsia="en-US"/>
              </w:rPr>
            </w:pPr>
            <w:r w:rsidRPr="002F222B">
              <w:rPr>
                <w:rFonts w:eastAsia="Calibri"/>
                <w:color w:val="003399"/>
                <w:lang w:eastAsia="en-US"/>
              </w:rPr>
              <w:t>348</w:t>
            </w:r>
          </w:p>
        </w:tc>
        <w:tc>
          <w:tcPr>
            <w:tcW w:w="992" w:type="dxa"/>
          </w:tcPr>
          <w:p w14:paraId="3DC848BA" w14:textId="77777777" w:rsidR="002F222B" w:rsidRPr="002F222B" w:rsidRDefault="002F222B" w:rsidP="002F222B">
            <w:pPr>
              <w:spacing w:after="0" w:line="240" w:lineRule="auto"/>
              <w:jc w:val="center"/>
              <w:rPr>
                <w:rFonts w:eastAsia="Calibri"/>
                <w:color w:val="000099"/>
                <w:lang w:eastAsia="en-US"/>
              </w:rPr>
            </w:pPr>
            <w:r w:rsidRPr="002F222B">
              <w:rPr>
                <w:rFonts w:eastAsia="Calibri"/>
                <w:color w:val="000099"/>
                <w:lang w:eastAsia="en-US"/>
              </w:rPr>
              <w:t>1029</w:t>
            </w:r>
          </w:p>
        </w:tc>
        <w:tc>
          <w:tcPr>
            <w:tcW w:w="844" w:type="dxa"/>
          </w:tcPr>
          <w:p w14:paraId="479AD891" w14:textId="77777777" w:rsidR="002F222B" w:rsidRPr="002F222B" w:rsidRDefault="002F222B" w:rsidP="002F222B">
            <w:pPr>
              <w:spacing w:after="0" w:line="240" w:lineRule="auto"/>
              <w:jc w:val="center"/>
              <w:rPr>
                <w:rFonts w:eastAsia="Calibri"/>
                <w:color w:val="000099"/>
                <w:lang w:eastAsia="en-US"/>
              </w:rPr>
            </w:pPr>
            <w:r w:rsidRPr="002F222B">
              <w:rPr>
                <w:rFonts w:eastAsia="Calibri"/>
                <w:color w:val="003399"/>
                <w:lang w:eastAsia="en-US"/>
              </w:rPr>
              <w:t>390</w:t>
            </w:r>
          </w:p>
        </w:tc>
      </w:tr>
      <w:tr w:rsidR="002F222B" w:rsidRPr="002F222B" w14:paraId="677772B5" w14:textId="77777777" w:rsidTr="005B6DFC">
        <w:trPr>
          <w:trHeight w:val="244"/>
        </w:trPr>
        <w:tc>
          <w:tcPr>
            <w:tcW w:w="2263" w:type="dxa"/>
            <w:shd w:val="clear" w:color="auto" w:fill="FFFFFF"/>
            <w:noWrap/>
          </w:tcPr>
          <w:p w14:paraId="4CBC3E37" w14:textId="77777777" w:rsidR="002F222B" w:rsidRPr="002F222B" w:rsidRDefault="002F222B" w:rsidP="002F222B">
            <w:pPr>
              <w:spacing w:after="0" w:line="240" w:lineRule="auto"/>
              <w:jc w:val="center"/>
              <w:rPr>
                <w:rFonts w:eastAsia="Times New Roman"/>
                <w:iCs/>
                <w:color w:val="000099"/>
                <w:lang w:eastAsia="lt-LT"/>
              </w:rPr>
            </w:pPr>
            <w:r w:rsidRPr="002F222B">
              <w:rPr>
                <w:rFonts w:eastAsia="Times New Roman"/>
                <w:iCs/>
                <w:color w:val="000099"/>
                <w:lang w:eastAsia="lt-LT"/>
              </w:rPr>
              <w:t>Rusų</w:t>
            </w:r>
          </w:p>
        </w:tc>
        <w:tc>
          <w:tcPr>
            <w:tcW w:w="851" w:type="dxa"/>
            <w:shd w:val="clear" w:color="auto" w:fill="auto"/>
          </w:tcPr>
          <w:p w14:paraId="6CABB2B9" w14:textId="77777777" w:rsidR="002F222B" w:rsidRPr="002F222B" w:rsidRDefault="002F222B" w:rsidP="002F222B">
            <w:pPr>
              <w:spacing w:after="0" w:line="240" w:lineRule="auto"/>
              <w:jc w:val="center"/>
              <w:rPr>
                <w:rFonts w:eastAsia="Times New Roman"/>
                <w:bCs/>
                <w:color w:val="000099"/>
                <w:lang w:eastAsia="lt-LT"/>
              </w:rPr>
            </w:pPr>
            <w:r w:rsidRPr="002F222B">
              <w:rPr>
                <w:rFonts w:eastAsia="Calibri"/>
                <w:color w:val="000099"/>
                <w:lang w:eastAsia="en-US"/>
              </w:rPr>
              <w:t>53</w:t>
            </w:r>
          </w:p>
        </w:tc>
        <w:tc>
          <w:tcPr>
            <w:tcW w:w="992" w:type="dxa"/>
            <w:shd w:val="clear" w:color="auto" w:fill="auto"/>
          </w:tcPr>
          <w:p w14:paraId="11F44EE2" w14:textId="77777777" w:rsidR="002F222B" w:rsidRPr="002F222B" w:rsidRDefault="002F222B" w:rsidP="002F222B">
            <w:pPr>
              <w:spacing w:after="0" w:line="240" w:lineRule="auto"/>
              <w:jc w:val="center"/>
              <w:rPr>
                <w:rFonts w:eastAsia="Calibri"/>
                <w:color w:val="000099"/>
                <w:lang w:eastAsia="en-US"/>
              </w:rPr>
            </w:pPr>
            <w:r w:rsidRPr="002F222B">
              <w:rPr>
                <w:rFonts w:eastAsia="Calibri"/>
                <w:color w:val="003399"/>
                <w:lang w:eastAsia="en-US"/>
              </w:rPr>
              <w:t>40</w:t>
            </w:r>
          </w:p>
        </w:tc>
        <w:tc>
          <w:tcPr>
            <w:tcW w:w="992" w:type="dxa"/>
            <w:shd w:val="clear" w:color="auto" w:fill="auto"/>
          </w:tcPr>
          <w:p w14:paraId="6482E853" w14:textId="77777777" w:rsidR="002F222B" w:rsidRPr="002F222B" w:rsidRDefault="002F222B" w:rsidP="002F222B">
            <w:pPr>
              <w:spacing w:after="0" w:line="240" w:lineRule="auto"/>
              <w:jc w:val="center"/>
              <w:rPr>
                <w:rFonts w:eastAsia="Times New Roman"/>
                <w:bCs/>
                <w:color w:val="000099"/>
                <w:lang w:eastAsia="lt-LT"/>
              </w:rPr>
            </w:pPr>
            <w:r w:rsidRPr="002F222B">
              <w:rPr>
                <w:rFonts w:eastAsia="Calibri"/>
                <w:color w:val="000099"/>
                <w:lang w:eastAsia="en-US"/>
              </w:rPr>
              <w:t>55</w:t>
            </w:r>
          </w:p>
        </w:tc>
        <w:tc>
          <w:tcPr>
            <w:tcW w:w="851" w:type="dxa"/>
            <w:shd w:val="clear" w:color="auto" w:fill="auto"/>
          </w:tcPr>
          <w:p w14:paraId="0D17A926" w14:textId="77777777" w:rsidR="002F222B" w:rsidRPr="002F222B" w:rsidRDefault="002F222B" w:rsidP="002F222B">
            <w:pPr>
              <w:spacing w:after="0" w:line="240" w:lineRule="auto"/>
              <w:jc w:val="center"/>
              <w:rPr>
                <w:rFonts w:eastAsia="Calibri"/>
                <w:color w:val="000099"/>
                <w:lang w:eastAsia="en-US"/>
              </w:rPr>
            </w:pPr>
            <w:r w:rsidRPr="002F222B">
              <w:rPr>
                <w:rFonts w:eastAsia="Calibri"/>
                <w:color w:val="003399"/>
                <w:lang w:eastAsia="en-US"/>
              </w:rPr>
              <w:t>30</w:t>
            </w:r>
          </w:p>
        </w:tc>
        <w:tc>
          <w:tcPr>
            <w:tcW w:w="992" w:type="dxa"/>
          </w:tcPr>
          <w:p w14:paraId="5FC0C6FB" w14:textId="77777777" w:rsidR="002F222B" w:rsidRPr="002F222B" w:rsidRDefault="002F222B" w:rsidP="002F222B">
            <w:pPr>
              <w:spacing w:after="0" w:line="240" w:lineRule="auto"/>
              <w:jc w:val="center"/>
              <w:rPr>
                <w:rFonts w:eastAsia="Calibri"/>
                <w:color w:val="000099"/>
                <w:lang w:eastAsia="en-US"/>
              </w:rPr>
            </w:pPr>
            <w:r w:rsidRPr="002F222B">
              <w:rPr>
                <w:rFonts w:eastAsia="Calibri"/>
                <w:color w:val="000099"/>
                <w:lang w:eastAsia="en-US"/>
              </w:rPr>
              <w:t>46</w:t>
            </w:r>
          </w:p>
        </w:tc>
        <w:tc>
          <w:tcPr>
            <w:tcW w:w="851" w:type="dxa"/>
          </w:tcPr>
          <w:p w14:paraId="019E8386" w14:textId="77777777" w:rsidR="002F222B" w:rsidRPr="002F222B" w:rsidRDefault="002F222B" w:rsidP="002F222B">
            <w:pPr>
              <w:spacing w:after="0" w:line="240" w:lineRule="auto"/>
              <w:jc w:val="center"/>
              <w:rPr>
                <w:rFonts w:eastAsia="Calibri"/>
                <w:color w:val="000099"/>
                <w:lang w:eastAsia="en-US"/>
              </w:rPr>
            </w:pPr>
            <w:r w:rsidRPr="002F222B">
              <w:rPr>
                <w:rFonts w:eastAsia="Calibri"/>
                <w:color w:val="003399"/>
                <w:lang w:eastAsia="en-US"/>
              </w:rPr>
              <w:t>39</w:t>
            </w:r>
          </w:p>
        </w:tc>
        <w:tc>
          <w:tcPr>
            <w:tcW w:w="992" w:type="dxa"/>
          </w:tcPr>
          <w:p w14:paraId="39285437" w14:textId="77777777" w:rsidR="002F222B" w:rsidRPr="002F222B" w:rsidRDefault="002F222B" w:rsidP="002F222B">
            <w:pPr>
              <w:spacing w:after="0" w:line="240" w:lineRule="auto"/>
              <w:jc w:val="center"/>
              <w:rPr>
                <w:rFonts w:eastAsia="Calibri"/>
                <w:color w:val="000099"/>
                <w:lang w:eastAsia="en-US"/>
              </w:rPr>
            </w:pPr>
            <w:r w:rsidRPr="002F222B">
              <w:rPr>
                <w:rFonts w:eastAsia="Calibri"/>
                <w:color w:val="000099"/>
                <w:lang w:eastAsia="en-US"/>
              </w:rPr>
              <w:t>45</w:t>
            </w:r>
          </w:p>
        </w:tc>
        <w:tc>
          <w:tcPr>
            <w:tcW w:w="844" w:type="dxa"/>
          </w:tcPr>
          <w:p w14:paraId="5B33A616" w14:textId="77777777" w:rsidR="002F222B" w:rsidRPr="002F222B" w:rsidRDefault="002F222B" w:rsidP="002F222B">
            <w:pPr>
              <w:spacing w:after="0" w:line="240" w:lineRule="auto"/>
              <w:jc w:val="center"/>
              <w:rPr>
                <w:rFonts w:eastAsia="Calibri"/>
                <w:color w:val="000099"/>
                <w:lang w:eastAsia="en-US"/>
              </w:rPr>
            </w:pPr>
            <w:r w:rsidRPr="002F222B">
              <w:rPr>
                <w:rFonts w:eastAsia="Calibri"/>
                <w:color w:val="003399"/>
                <w:lang w:eastAsia="en-US"/>
              </w:rPr>
              <w:t>32</w:t>
            </w:r>
          </w:p>
        </w:tc>
      </w:tr>
      <w:tr w:rsidR="002F222B" w:rsidRPr="002F222B" w14:paraId="13F6A4C5" w14:textId="77777777" w:rsidTr="005B6DFC">
        <w:trPr>
          <w:trHeight w:val="260"/>
        </w:trPr>
        <w:tc>
          <w:tcPr>
            <w:tcW w:w="2263" w:type="dxa"/>
            <w:shd w:val="clear" w:color="auto" w:fill="FFFFFF"/>
            <w:noWrap/>
          </w:tcPr>
          <w:p w14:paraId="6C7865FD" w14:textId="77777777" w:rsidR="002F222B" w:rsidRPr="002F222B" w:rsidRDefault="002F222B" w:rsidP="002F222B">
            <w:pPr>
              <w:spacing w:after="0" w:line="240" w:lineRule="auto"/>
              <w:jc w:val="right"/>
              <w:rPr>
                <w:rFonts w:eastAsia="Times New Roman"/>
                <w:b/>
                <w:iCs/>
                <w:color w:val="000099"/>
                <w:lang w:eastAsia="lt-LT"/>
              </w:rPr>
            </w:pPr>
            <w:r w:rsidRPr="002F222B">
              <w:rPr>
                <w:rFonts w:eastAsia="Times New Roman"/>
                <w:b/>
                <w:iCs/>
                <w:color w:val="000099"/>
                <w:lang w:eastAsia="lt-LT"/>
              </w:rPr>
              <w:t>Iš viso:</w:t>
            </w:r>
          </w:p>
        </w:tc>
        <w:tc>
          <w:tcPr>
            <w:tcW w:w="851" w:type="dxa"/>
            <w:shd w:val="clear" w:color="auto" w:fill="auto"/>
            <w:noWrap/>
          </w:tcPr>
          <w:p w14:paraId="61ED8BC0" w14:textId="77777777" w:rsidR="002F222B" w:rsidRPr="002F222B" w:rsidRDefault="002F222B" w:rsidP="002F222B">
            <w:pPr>
              <w:spacing w:after="0" w:line="240" w:lineRule="auto"/>
              <w:jc w:val="center"/>
              <w:rPr>
                <w:rFonts w:eastAsia="Times New Roman"/>
                <w:b/>
                <w:bCs/>
                <w:color w:val="000099"/>
                <w:lang w:eastAsia="lt-LT"/>
              </w:rPr>
            </w:pPr>
            <w:r w:rsidRPr="002F222B">
              <w:rPr>
                <w:rFonts w:eastAsia="Times New Roman"/>
                <w:b/>
                <w:bCs/>
                <w:color w:val="000099"/>
                <w:lang w:eastAsia="lt-LT"/>
              </w:rPr>
              <w:t>2152</w:t>
            </w:r>
          </w:p>
        </w:tc>
        <w:tc>
          <w:tcPr>
            <w:tcW w:w="992" w:type="dxa"/>
            <w:shd w:val="clear" w:color="auto" w:fill="auto"/>
            <w:noWrap/>
          </w:tcPr>
          <w:p w14:paraId="711733DE" w14:textId="77777777" w:rsidR="002F222B" w:rsidRPr="002F222B" w:rsidRDefault="002F222B" w:rsidP="002F222B">
            <w:pPr>
              <w:spacing w:after="0" w:line="240" w:lineRule="auto"/>
              <w:jc w:val="center"/>
              <w:rPr>
                <w:rFonts w:eastAsia="Times New Roman"/>
                <w:b/>
                <w:bCs/>
                <w:color w:val="000099"/>
                <w:lang w:eastAsia="lt-LT"/>
              </w:rPr>
            </w:pPr>
            <w:r w:rsidRPr="002F222B">
              <w:rPr>
                <w:rFonts w:eastAsia="Calibri"/>
                <w:b/>
                <w:color w:val="003399"/>
                <w:lang w:eastAsia="en-US"/>
              </w:rPr>
              <w:t>706</w:t>
            </w:r>
          </w:p>
        </w:tc>
        <w:tc>
          <w:tcPr>
            <w:tcW w:w="992" w:type="dxa"/>
            <w:shd w:val="clear" w:color="auto" w:fill="auto"/>
          </w:tcPr>
          <w:p w14:paraId="222DB3CD" w14:textId="77777777" w:rsidR="002F222B" w:rsidRPr="002F222B" w:rsidRDefault="002F222B" w:rsidP="002F222B">
            <w:pPr>
              <w:spacing w:after="0" w:line="240" w:lineRule="auto"/>
              <w:jc w:val="center"/>
              <w:rPr>
                <w:rFonts w:eastAsia="Times New Roman"/>
                <w:b/>
                <w:bCs/>
                <w:color w:val="000099"/>
                <w:lang w:eastAsia="lt-LT"/>
              </w:rPr>
            </w:pPr>
            <w:r w:rsidRPr="002F222B">
              <w:rPr>
                <w:rFonts w:eastAsia="Times New Roman"/>
                <w:b/>
                <w:bCs/>
                <w:color w:val="000099"/>
                <w:lang w:eastAsia="lt-LT"/>
              </w:rPr>
              <w:t>2 152</w:t>
            </w:r>
          </w:p>
        </w:tc>
        <w:tc>
          <w:tcPr>
            <w:tcW w:w="851" w:type="dxa"/>
            <w:shd w:val="clear" w:color="auto" w:fill="auto"/>
          </w:tcPr>
          <w:p w14:paraId="4E578588" w14:textId="77777777" w:rsidR="002F222B" w:rsidRPr="002F222B" w:rsidRDefault="002F222B" w:rsidP="002F222B">
            <w:pPr>
              <w:spacing w:after="0" w:line="240" w:lineRule="auto"/>
              <w:jc w:val="center"/>
              <w:rPr>
                <w:rFonts w:eastAsia="Times New Roman"/>
                <w:b/>
                <w:bCs/>
                <w:color w:val="000099"/>
                <w:lang w:eastAsia="lt-LT"/>
              </w:rPr>
            </w:pPr>
            <w:r w:rsidRPr="002F222B">
              <w:rPr>
                <w:rFonts w:eastAsia="Calibri"/>
                <w:b/>
                <w:color w:val="003399"/>
                <w:lang w:eastAsia="en-US"/>
              </w:rPr>
              <w:t>689</w:t>
            </w:r>
          </w:p>
        </w:tc>
        <w:tc>
          <w:tcPr>
            <w:tcW w:w="992" w:type="dxa"/>
          </w:tcPr>
          <w:p w14:paraId="0EAA85E1" w14:textId="77777777" w:rsidR="002F222B" w:rsidRPr="002F222B" w:rsidRDefault="002F222B" w:rsidP="002F222B">
            <w:pPr>
              <w:spacing w:after="0" w:line="240" w:lineRule="auto"/>
              <w:jc w:val="center"/>
              <w:rPr>
                <w:rFonts w:eastAsia="Times New Roman"/>
                <w:b/>
                <w:bCs/>
                <w:color w:val="000099"/>
                <w:lang w:eastAsia="lt-LT"/>
              </w:rPr>
            </w:pPr>
            <w:r w:rsidRPr="002F222B">
              <w:rPr>
                <w:rFonts w:eastAsia="Times New Roman"/>
                <w:b/>
                <w:bCs/>
                <w:color w:val="000099"/>
                <w:lang w:eastAsia="lt-LT"/>
              </w:rPr>
              <w:t>2086</w:t>
            </w:r>
          </w:p>
        </w:tc>
        <w:tc>
          <w:tcPr>
            <w:tcW w:w="851" w:type="dxa"/>
          </w:tcPr>
          <w:p w14:paraId="3EDEC98D" w14:textId="77777777" w:rsidR="002F222B" w:rsidRPr="002F222B" w:rsidRDefault="002F222B" w:rsidP="002F222B">
            <w:pPr>
              <w:spacing w:after="0" w:line="240" w:lineRule="auto"/>
              <w:jc w:val="center"/>
              <w:rPr>
                <w:rFonts w:eastAsia="Times New Roman"/>
                <w:b/>
                <w:bCs/>
                <w:color w:val="000099"/>
                <w:lang w:eastAsia="lt-LT"/>
              </w:rPr>
            </w:pPr>
            <w:r w:rsidRPr="002F222B">
              <w:rPr>
                <w:rFonts w:eastAsia="Calibri"/>
                <w:b/>
                <w:color w:val="003399"/>
                <w:lang w:eastAsia="en-US"/>
              </w:rPr>
              <w:t>695</w:t>
            </w:r>
          </w:p>
        </w:tc>
        <w:tc>
          <w:tcPr>
            <w:tcW w:w="992" w:type="dxa"/>
          </w:tcPr>
          <w:p w14:paraId="03E704A3" w14:textId="77777777" w:rsidR="002F222B" w:rsidRPr="002F222B" w:rsidRDefault="002F222B" w:rsidP="002F222B">
            <w:pPr>
              <w:spacing w:after="0" w:line="240" w:lineRule="auto"/>
              <w:jc w:val="center"/>
              <w:rPr>
                <w:rFonts w:eastAsia="Times New Roman"/>
                <w:b/>
                <w:bCs/>
                <w:color w:val="000099"/>
                <w:lang w:eastAsia="lt-LT"/>
              </w:rPr>
            </w:pPr>
            <w:r w:rsidRPr="002F222B">
              <w:rPr>
                <w:rFonts w:eastAsia="Times New Roman"/>
                <w:b/>
                <w:bCs/>
                <w:color w:val="000099"/>
                <w:lang w:eastAsia="lt-LT"/>
              </w:rPr>
              <w:t>2031</w:t>
            </w:r>
          </w:p>
        </w:tc>
        <w:tc>
          <w:tcPr>
            <w:tcW w:w="844" w:type="dxa"/>
          </w:tcPr>
          <w:p w14:paraId="50A98F98" w14:textId="77777777" w:rsidR="002F222B" w:rsidRPr="002F222B" w:rsidRDefault="002F222B" w:rsidP="002F222B">
            <w:pPr>
              <w:spacing w:after="0" w:line="240" w:lineRule="auto"/>
              <w:jc w:val="center"/>
              <w:rPr>
                <w:rFonts w:eastAsia="Times New Roman"/>
                <w:b/>
                <w:bCs/>
                <w:color w:val="000099"/>
                <w:lang w:eastAsia="lt-LT"/>
              </w:rPr>
            </w:pPr>
            <w:r w:rsidRPr="002F222B">
              <w:rPr>
                <w:rFonts w:eastAsia="Calibri"/>
                <w:b/>
                <w:color w:val="003399"/>
                <w:lang w:eastAsia="en-US"/>
              </w:rPr>
              <w:t>748</w:t>
            </w:r>
          </w:p>
        </w:tc>
      </w:tr>
    </w:tbl>
    <w:p w14:paraId="781BD847" w14:textId="77777777" w:rsidR="0019598C" w:rsidRPr="00230BD7" w:rsidRDefault="0019598C" w:rsidP="0019598C">
      <w:pPr>
        <w:tabs>
          <w:tab w:val="left" w:pos="851"/>
        </w:tabs>
        <w:spacing w:after="0" w:line="240" w:lineRule="auto"/>
        <w:rPr>
          <w:rFonts w:eastAsia="Calibri"/>
          <w:i/>
          <w:iCs/>
          <w:color w:val="000000"/>
          <w:sz w:val="22"/>
          <w:szCs w:val="22"/>
          <w:lang w:eastAsia="en-US"/>
        </w:rPr>
      </w:pPr>
      <w:r w:rsidRPr="00230BD7">
        <w:rPr>
          <w:rFonts w:eastAsia="Calibri"/>
          <w:i/>
          <w:iCs/>
          <w:color w:val="000000"/>
          <w:sz w:val="22"/>
          <w:szCs w:val="22"/>
          <w:lang w:eastAsia="en-US"/>
        </w:rPr>
        <w:t>IU – Ikimokyklinis ugdymas</w:t>
      </w:r>
    </w:p>
    <w:p w14:paraId="5F451D44" w14:textId="77777777" w:rsidR="0019598C" w:rsidRPr="00230BD7" w:rsidRDefault="0019598C" w:rsidP="0019598C">
      <w:pPr>
        <w:tabs>
          <w:tab w:val="left" w:pos="851"/>
        </w:tabs>
        <w:spacing w:after="0" w:line="240" w:lineRule="auto"/>
        <w:rPr>
          <w:rFonts w:eastAsia="Calibri"/>
          <w:i/>
          <w:iCs/>
          <w:color w:val="000000"/>
          <w:sz w:val="22"/>
          <w:szCs w:val="22"/>
          <w:lang w:eastAsia="en-US"/>
        </w:rPr>
      </w:pPr>
      <w:r w:rsidRPr="00230BD7">
        <w:rPr>
          <w:rFonts w:eastAsia="Calibri"/>
          <w:i/>
          <w:iCs/>
          <w:color w:val="000000"/>
          <w:sz w:val="22"/>
          <w:szCs w:val="22"/>
          <w:lang w:eastAsia="en-US"/>
        </w:rPr>
        <w:t>PU – Priešmokyklinis ugdymas</w:t>
      </w:r>
    </w:p>
    <w:p w14:paraId="7980B51B" w14:textId="77777777" w:rsidR="00536DF7" w:rsidRPr="00230BD7" w:rsidRDefault="00536DF7" w:rsidP="0019598C">
      <w:pPr>
        <w:tabs>
          <w:tab w:val="left" w:pos="851"/>
        </w:tabs>
        <w:spacing w:after="0" w:line="240" w:lineRule="auto"/>
        <w:rPr>
          <w:rFonts w:eastAsia="Calibri"/>
          <w:i/>
          <w:iCs/>
          <w:color w:val="000000"/>
          <w:sz w:val="22"/>
          <w:szCs w:val="22"/>
          <w:lang w:eastAsia="en-US"/>
        </w:rPr>
      </w:pPr>
    </w:p>
    <w:p w14:paraId="59B0D33B" w14:textId="22904C7A" w:rsidR="002A6317" w:rsidRDefault="00622EC1" w:rsidP="00622EC1">
      <w:pPr>
        <w:spacing w:after="0" w:line="240" w:lineRule="auto"/>
        <w:ind w:firstLine="851"/>
        <w:jc w:val="both"/>
      </w:pPr>
      <w:r w:rsidRPr="002A6317">
        <w:t>Pagal ikimokyklinio ugdymo programą ugdomų vaikų skaičius kasmet yra kintantis, nes tėvų (globėjų) sprendimu vaikams, kuriems sukako 5 metai, gali būti pradėtas teikti priešmokyklinis ugdymas, o nuo 2022 m. sausio 1 d. Švietimo, mokslo ir sporto ministro nustatytais atvejais ir tvarka</w:t>
      </w:r>
      <w:r w:rsidR="00DA239F">
        <w:t>,</w:t>
      </w:r>
      <w:r w:rsidRPr="002A6317">
        <w:t xml:space="preserve"> įvertinus vaiko ugdymo ir ugdymosi poreikius, pažangą, priešmokyklinis ugdymas gali trukti dvejus metus.</w:t>
      </w:r>
    </w:p>
    <w:p w14:paraId="6FA4532D" w14:textId="77777777" w:rsidR="002A6317" w:rsidRDefault="002A6317" w:rsidP="00622EC1">
      <w:pPr>
        <w:spacing w:after="0" w:line="240" w:lineRule="auto"/>
        <w:ind w:firstLine="851"/>
        <w:jc w:val="both"/>
      </w:pPr>
    </w:p>
    <w:p w14:paraId="0E17CFE6" w14:textId="77777777" w:rsidR="00B5230B" w:rsidRPr="00230BD7" w:rsidRDefault="00B5230B" w:rsidP="00B5230B">
      <w:pPr>
        <w:spacing w:after="0" w:line="240" w:lineRule="auto"/>
        <w:jc w:val="both"/>
      </w:pPr>
      <w:r w:rsidRPr="00844428">
        <w:rPr>
          <w:noProof/>
          <w:lang w:eastAsia="lt-LT"/>
        </w:rPr>
        <w:drawing>
          <wp:inline distT="0" distB="0" distL="0" distR="0" wp14:anchorId="1E45F135" wp14:editId="7C4349DA">
            <wp:extent cx="5486400" cy="3200400"/>
            <wp:effectExtent l="0" t="0" r="19050" b="19050"/>
            <wp:docPr id="20" name="Diagrama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28F696B" w14:textId="77777777" w:rsidR="0019598C" w:rsidRPr="00230BD7" w:rsidRDefault="0019598C" w:rsidP="0019598C">
      <w:pPr>
        <w:tabs>
          <w:tab w:val="left" w:pos="851"/>
        </w:tabs>
        <w:spacing w:after="0" w:line="240" w:lineRule="auto"/>
        <w:rPr>
          <w:rFonts w:eastAsia="Calibri"/>
          <w:i/>
          <w:iCs/>
          <w:color w:val="000000"/>
          <w:sz w:val="22"/>
          <w:szCs w:val="22"/>
          <w:lang w:eastAsia="en-US"/>
        </w:rPr>
      </w:pPr>
    </w:p>
    <w:p w14:paraId="12CC16EC" w14:textId="77777777" w:rsidR="00301739" w:rsidRDefault="00301739" w:rsidP="00301739">
      <w:pPr>
        <w:spacing w:after="0" w:line="240" w:lineRule="auto"/>
        <w:ind w:firstLine="851"/>
        <w:jc w:val="both"/>
      </w:pPr>
      <w:r w:rsidRPr="00230BD7">
        <w:t xml:space="preserve">Iš viso 2022–2023 m. m. savivaldybės švietimo įstaigų ikimokyklinėse bei jungtinėse grupėse pagal ikimokyklinio ugdymo programą ugdomas 2031 vaikas. </w:t>
      </w:r>
      <w:r w:rsidR="004B0A1F" w:rsidRPr="00230BD7">
        <w:t xml:space="preserve"> </w:t>
      </w:r>
    </w:p>
    <w:p w14:paraId="3A982889" w14:textId="77777777" w:rsidR="00CD06EF" w:rsidRDefault="00CD06EF" w:rsidP="00CD06EF">
      <w:pPr>
        <w:spacing w:after="0" w:line="240" w:lineRule="auto"/>
        <w:jc w:val="both"/>
      </w:pPr>
    </w:p>
    <w:p w14:paraId="7A57F093" w14:textId="77777777" w:rsidR="00CD06EF" w:rsidRPr="00230BD7" w:rsidRDefault="00CD06EF" w:rsidP="00CD06EF">
      <w:pPr>
        <w:spacing w:after="0" w:line="240" w:lineRule="auto"/>
        <w:jc w:val="both"/>
      </w:pPr>
      <w:r>
        <w:rPr>
          <w:noProof/>
          <w:lang w:eastAsia="lt-LT"/>
        </w:rPr>
        <w:lastRenderedPageBreak/>
        <w:drawing>
          <wp:inline distT="0" distB="0" distL="0" distR="0" wp14:anchorId="3C753AF7" wp14:editId="7863D87D">
            <wp:extent cx="5486400" cy="3200400"/>
            <wp:effectExtent l="0" t="0" r="19050" b="19050"/>
            <wp:docPr id="31" name="Diagrama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AB52B52" w14:textId="77777777" w:rsidR="0019598C" w:rsidRPr="00230BD7" w:rsidRDefault="0019598C" w:rsidP="0019598C">
      <w:pPr>
        <w:jc w:val="center"/>
        <w:rPr>
          <w:rFonts w:eastAsia="Calibri"/>
          <w:sz w:val="22"/>
          <w:szCs w:val="22"/>
          <w:lang w:eastAsia="en-US"/>
        </w:rPr>
      </w:pPr>
    </w:p>
    <w:p w14:paraId="334B9C44" w14:textId="77777777" w:rsidR="004B0A1F" w:rsidRPr="00230BD7" w:rsidRDefault="00882BAC" w:rsidP="004B0A1F">
      <w:pPr>
        <w:tabs>
          <w:tab w:val="left" w:pos="851"/>
        </w:tabs>
        <w:spacing w:after="0" w:line="240" w:lineRule="auto"/>
        <w:jc w:val="both"/>
      </w:pPr>
      <w:r w:rsidRPr="00230BD7">
        <w:tab/>
      </w:r>
      <w:r w:rsidR="00536DF7" w:rsidRPr="00230BD7">
        <w:t xml:space="preserve">Pagal priešmokyklinio ugdymo programą </w:t>
      </w:r>
      <w:r w:rsidR="004B0A1F" w:rsidRPr="00230BD7">
        <w:t xml:space="preserve">2022–2023 m. m. savivaldybės švietimo įstaigų priešmokyklinėse bei jungtinėse grupėse ugdomi 748 vaikai. </w:t>
      </w:r>
    </w:p>
    <w:p w14:paraId="76B6AE5F" w14:textId="77777777" w:rsidR="00622EC1" w:rsidRPr="00230BD7" w:rsidRDefault="00622EC1" w:rsidP="00622EC1">
      <w:pPr>
        <w:spacing w:after="0" w:line="240" w:lineRule="auto"/>
        <w:ind w:firstLine="851"/>
        <w:jc w:val="both"/>
        <w:rPr>
          <w:rFonts w:eastAsia="Calibri"/>
          <w:lang w:eastAsia="en-US"/>
        </w:rPr>
      </w:pPr>
      <w:r w:rsidRPr="00230BD7">
        <w:rPr>
          <w:rFonts w:eastAsia="Calibri"/>
          <w:lang w:eastAsia="en-US"/>
        </w:rPr>
        <w:t>Priešmokyklinio ugdymo grupė gali būti jungiama su ikimokyklinio ugdymo grupe. Jungtinėje grupėje vykdomos priešmokyklinio ir ikimokyklinio ugdymo programos.</w:t>
      </w:r>
      <w:r w:rsidR="002E1D09">
        <w:rPr>
          <w:rFonts w:eastAsia="Calibri"/>
          <w:lang w:eastAsia="en-US"/>
        </w:rPr>
        <w:t xml:space="preserve"> </w:t>
      </w:r>
      <w:r w:rsidRPr="00230BD7">
        <w:rPr>
          <w:rFonts w:eastAsia="Calibri"/>
          <w:lang w:eastAsia="en-US"/>
        </w:rPr>
        <w:t>Jungtinė grupė, kurioje vaikų, ugdomų pagal priešmokyklinio ugdymo programą, yra daugiau, vadinama priešmokyklinio ugdymo grupe, o kurioje vaikų, ugdomų pagal ikimokyklinio ugdymo programą, yra daugiau, vadinama ikimokyklinio ugdymo grupe, todėl priešmokyklinio ir ikimokyklinio ugdymo grupių skaičius kasmet yra kintantis.</w:t>
      </w:r>
    </w:p>
    <w:p w14:paraId="594C7243" w14:textId="77777777" w:rsidR="00622EC1" w:rsidRPr="00230BD7" w:rsidRDefault="00622EC1" w:rsidP="00622EC1">
      <w:pPr>
        <w:spacing w:after="0" w:line="240" w:lineRule="auto"/>
        <w:ind w:firstLine="851"/>
        <w:jc w:val="both"/>
        <w:rPr>
          <w:rFonts w:eastAsia="Calibri"/>
          <w:lang w:eastAsia="en-US"/>
        </w:rPr>
      </w:pPr>
    </w:p>
    <w:p w14:paraId="64C86900" w14:textId="77777777" w:rsidR="0055799E" w:rsidRPr="00230BD7" w:rsidRDefault="0055799E" w:rsidP="0055799E">
      <w:pPr>
        <w:spacing w:after="0" w:line="240" w:lineRule="auto"/>
        <w:jc w:val="center"/>
        <w:rPr>
          <w:rFonts w:eastAsia="Calibri"/>
          <w:b/>
          <w:bCs/>
          <w:lang w:eastAsia="ja-JP"/>
        </w:rPr>
      </w:pPr>
      <w:r w:rsidRPr="00230BD7">
        <w:rPr>
          <w:rFonts w:eastAsia="Calibri"/>
          <w:b/>
          <w:bCs/>
          <w:lang w:eastAsia="ja-JP"/>
        </w:rPr>
        <w:t>Kasmet atidaromos naujos ikimokyklinio ugdymo grupės</w:t>
      </w:r>
    </w:p>
    <w:p w14:paraId="77711E15" w14:textId="77777777" w:rsidR="00221536" w:rsidRPr="00230BD7" w:rsidRDefault="00221536" w:rsidP="0055799E">
      <w:pPr>
        <w:spacing w:after="0" w:line="240" w:lineRule="auto"/>
        <w:jc w:val="center"/>
        <w:rPr>
          <w:rFonts w:eastAsia="Calibri"/>
          <w:b/>
          <w:bCs/>
          <w:lang w:eastAsia="ja-JP"/>
        </w:rPr>
      </w:pPr>
    </w:p>
    <w:p w14:paraId="499BF9D9" w14:textId="77777777" w:rsidR="00221536" w:rsidRPr="00230BD7" w:rsidRDefault="00221536" w:rsidP="00221536">
      <w:pPr>
        <w:spacing w:after="0" w:line="240" w:lineRule="auto"/>
        <w:ind w:firstLine="851"/>
        <w:jc w:val="both"/>
      </w:pPr>
      <w:r w:rsidRPr="00230BD7">
        <w:rPr>
          <w:lang w:eastAsia="ja-JP"/>
        </w:rPr>
        <w:t>Vilniaus rajono savivaldybė yra viena iš nedaugelio savivaldybių Lietuvoje, galinti didžiuotis gyventojų skaičiaus augimu. Kadangi s</w:t>
      </w:r>
      <w:r w:rsidRPr="00230BD7">
        <w:t xml:space="preserve">eniūnijose, esančiose arčiausiai sostinės ribų, įsikuria naujai atvykusios jaunos šeimos su mažamečiais vaikais, todėl čia esančiose ikimokyklinio ugdymo įstaigose vietų ne visada pakanka. Norėdama patenkinti augantį gyventojų poreikį, Vilniaus rajono savivaldybė kasmet skiria finansavimą naujoms ikimokyklinio ugdymo įstaigoms statyti, rekonstruoti ir renovuoti esamoms ikimokyklinio ugdymo įstaigoms, kurių patalpose atidaro naujas grupes. </w:t>
      </w:r>
    </w:p>
    <w:p w14:paraId="7FCCDB29" w14:textId="2E871781" w:rsidR="00221536" w:rsidRPr="00230BD7" w:rsidRDefault="00221536" w:rsidP="00221536">
      <w:pPr>
        <w:spacing w:after="0" w:line="240" w:lineRule="auto"/>
        <w:ind w:firstLine="851"/>
        <w:jc w:val="both"/>
        <w:rPr>
          <w:lang w:eastAsia="ja-JP"/>
        </w:rPr>
      </w:pPr>
      <w:r w:rsidRPr="00230BD7">
        <w:rPr>
          <w:lang w:eastAsia="ja-JP"/>
        </w:rPr>
        <w:t xml:space="preserve">Sprendžiant </w:t>
      </w:r>
      <w:r w:rsidR="00D87966" w:rsidRPr="00230BD7">
        <w:rPr>
          <w:lang w:eastAsia="ja-JP"/>
        </w:rPr>
        <w:t>ikimokyklinio ugdymo</w:t>
      </w:r>
      <w:r w:rsidR="003964D3" w:rsidRPr="00230BD7">
        <w:rPr>
          <w:lang w:eastAsia="ja-JP"/>
        </w:rPr>
        <w:t xml:space="preserve"> </w:t>
      </w:r>
      <w:r w:rsidRPr="00230BD7">
        <w:rPr>
          <w:lang w:eastAsia="ja-JP"/>
        </w:rPr>
        <w:t>vietų trūkumo problemą</w:t>
      </w:r>
      <w:r w:rsidR="004C47E0" w:rsidRPr="00230BD7">
        <w:rPr>
          <w:lang w:eastAsia="ja-JP"/>
        </w:rPr>
        <w:t>,</w:t>
      </w:r>
      <w:r w:rsidRPr="00230BD7">
        <w:rPr>
          <w:lang w:eastAsia="ja-JP"/>
        </w:rPr>
        <w:t xml:space="preserve"> </w:t>
      </w:r>
      <w:r w:rsidR="00484604">
        <w:rPr>
          <w:lang w:eastAsia="ja-JP"/>
        </w:rPr>
        <w:t>s</w:t>
      </w:r>
      <w:r w:rsidR="004C47E0" w:rsidRPr="00230BD7">
        <w:rPr>
          <w:lang w:eastAsia="ja-JP"/>
        </w:rPr>
        <w:t>avivaldybėj</w:t>
      </w:r>
      <w:r w:rsidRPr="00230BD7">
        <w:rPr>
          <w:lang w:eastAsia="ja-JP"/>
        </w:rPr>
        <w:t>e 2021 m. pradėt</w:t>
      </w:r>
      <w:r w:rsidR="003964D3" w:rsidRPr="00230BD7">
        <w:rPr>
          <w:lang w:eastAsia="ja-JP"/>
        </w:rPr>
        <w:t>a</w:t>
      </w:r>
      <w:r w:rsidRPr="00230BD7">
        <w:rPr>
          <w:lang w:eastAsia="ja-JP"/>
        </w:rPr>
        <w:t xml:space="preserve"> naujo modernaus ir visus šiuolaikinius standartus atitinkančio vaikų lopšelio-darželio (125 vietų, 8 grupių) Didžiojoje Riešėje statyb</w:t>
      </w:r>
      <w:r w:rsidR="003964D3" w:rsidRPr="00230BD7">
        <w:rPr>
          <w:lang w:eastAsia="ja-JP"/>
        </w:rPr>
        <w:t>a</w:t>
      </w:r>
      <w:r w:rsidRPr="00230BD7">
        <w:rPr>
          <w:lang w:eastAsia="ja-JP"/>
        </w:rPr>
        <w:t xml:space="preserve">, kuri jau įpusėjo. </w:t>
      </w:r>
      <w:r w:rsidR="00D87966" w:rsidRPr="00230BD7">
        <w:rPr>
          <w:lang w:eastAsia="ja-JP"/>
        </w:rPr>
        <w:t xml:space="preserve"> </w:t>
      </w:r>
    </w:p>
    <w:p w14:paraId="2B24D20E" w14:textId="77777777" w:rsidR="00221536" w:rsidRPr="00230BD7" w:rsidRDefault="00221536" w:rsidP="00221536">
      <w:pPr>
        <w:spacing w:after="0" w:line="240" w:lineRule="auto"/>
        <w:ind w:firstLine="851"/>
        <w:jc w:val="both"/>
      </w:pPr>
      <w:r w:rsidRPr="00230BD7">
        <w:t xml:space="preserve">Taip pat Savivaldybė bendrojo ugdymo mokyklose, jei jose yra galimybės sudaryti tam tinkamas ugdymosi sąlygas ir leidžia higienos normų reikalavimai, atidaro jungtines ikimokyklinio ir priešmokyklinio ugdymo grupes. </w:t>
      </w:r>
    </w:p>
    <w:p w14:paraId="6127682D" w14:textId="77777777" w:rsidR="005B6DFC" w:rsidRDefault="005B6DFC" w:rsidP="0055799E">
      <w:pPr>
        <w:spacing w:after="0" w:line="240" w:lineRule="auto"/>
        <w:jc w:val="center"/>
        <w:rPr>
          <w:rFonts w:eastAsia="Calibri"/>
          <w:b/>
          <w:bCs/>
          <w:lang w:eastAsia="ja-JP"/>
        </w:rPr>
      </w:pPr>
    </w:p>
    <w:p w14:paraId="3FD4826E" w14:textId="77777777" w:rsidR="0055799E" w:rsidRPr="00230BD7" w:rsidRDefault="0055799E" w:rsidP="0055799E">
      <w:pPr>
        <w:spacing w:after="0" w:line="240" w:lineRule="auto"/>
        <w:jc w:val="center"/>
        <w:rPr>
          <w:rFonts w:eastAsia="Calibri"/>
          <w:b/>
          <w:bCs/>
          <w:lang w:eastAsia="ja-JP"/>
        </w:rPr>
      </w:pPr>
      <w:r w:rsidRPr="00230BD7">
        <w:rPr>
          <w:rFonts w:eastAsia="Calibri"/>
          <w:b/>
          <w:bCs/>
          <w:lang w:eastAsia="ja-JP"/>
        </w:rPr>
        <w:t>Patvirtintas naujos redakcijos centralizuoto vaikų priėmimo į švietimo įstaigų ikimokyklinio ir priešmokyklinio ugdymo grupes tvarkos aprašas</w:t>
      </w:r>
    </w:p>
    <w:p w14:paraId="569C8802" w14:textId="77777777" w:rsidR="0055799E" w:rsidRPr="00230BD7" w:rsidRDefault="0055799E" w:rsidP="0055799E">
      <w:pPr>
        <w:spacing w:after="0" w:line="240" w:lineRule="auto"/>
        <w:jc w:val="center"/>
        <w:rPr>
          <w:rFonts w:eastAsia="MS Mincho"/>
          <w:lang w:eastAsia="ja-JP"/>
        </w:rPr>
      </w:pPr>
    </w:p>
    <w:p w14:paraId="4E1A8A98" w14:textId="5C678532" w:rsidR="0055799E" w:rsidRPr="00230BD7" w:rsidRDefault="0055799E" w:rsidP="0055799E">
      <w:pPr>
        <w:spacing w:after="0" w:line="240" w:lineRule="auto"/>
        <w:ind w:firstLine="851"/>
        <w:jc w:val="both"/>
        <w:rPr>
          <w:rFonts w:eastAsia="Calibri"/>
          <w:lang w:eastAsia="ja-JP"/>
        </w:rPr>
      </w:pPr>
      <w:r w:rsidRPr="00230BD7">
        <w:rPr>
          <w:rFonts w:eastAsia="Calibri"/>
          <w:lang w:eastAsia="ja-JP"/>
        </w:rPr>
        <w:t xml:space="preserve">2022 m. lapkričio mėn. patvirtintas </w:t>
      </w:r>
      <w:r w:rsidR="00484604" w:rsidRPr="00484604">
        <w:rPr>
          <w:rFonts w:eastAsia="Calibri"/>
          <w:lang w:eastAsia="ja-JP"/>
        </w:rPr>
        <w:t xml:space="preserve">naujos redakcijos </w:t>
      </w:r>
      <w:r w:rsidRPr="00230BD7">
        <w:rPr>
          <w:rFonts w:eastAsia="Calibri"/>
          <w:lang w:eastAsia="ja-JP"/>
        </w:rPr>
        <w:t xml:space="preserve">Centralizuoto vaikų priėmimo į Švietimo, mokslo ir sporto ministerijos ir Vilniaus rajono savivaldybės švietimo įstaigų </w:t>
      </w:r>
      <w:r w:rsidRPr="00230BD7">
        <w:rPr>
          <w:rFonts w:eastAsia="Calibri"/>
          <w:lang w:eastAsia="ja-JP"/>
        </w:rPr>
        <w:lastRenderedPageBreak/>
        <w:t xml:space="preserve">ikimokyklinio ir priešmokyklinio ugdymo grupes organizavimo tvarkos aprašas. Patikslintos Lietuvos Respublikos švietimo, mokslo ir sporto ministerijos </w:t>
      </w:r>
      <w:r w:rsidR="00484604">
        <w:rPr>
          <w:rFonts w:eastAsia="Calibri"/>
          <w:lang w:eastAsia="ja-JP"/>
        </w:rPr>
        <w:t>bei</w:t>
      </w:r>
      <w:r w:rsidRPr="00230BD7">
        <w:rPr>
          <w:rFonts w:eastAsia="Calibri"/>
          <w:lang w:eastAsia="ja-JP"/>
        </w:rPr>
        <w:t xml:space="preserve"> Vilniaus rajono savivaldybės švietimo įstaigų, vykdančių ikimokyklinio ir priešmokyklinio ugdymo programas, aptarnavimo teritorijos.</w:t>
      </w:r>
      <w:r w:rsidR="00484604">
        <w:rPr>
          <w:rFonts w:eastAsia="Calibri"/>
          <w:lang w:eastAsia="ja-JP"/>
        </w:rPr>
        <w:t xml:space="preserve"> </w:t>
      </w:r>
    </w:p>
    <w:p w14:paraId="6B43C933" w14:textId="77777777" w:rsidR="0055799E" w:rsidRPr="00230BD7" w:rsidRDefault="0055799E" w:rsidP="0055799E">
      <w:pPr>
        <w:spacing w:after="0" w:line="240" w:lineRule="auto"/>
        <w:ind w:firstLine="851"/>
        <w:jc w:val="both"/>
        <w:rPr>
          <w:rFonts w:eastAsia="MS Mincho"/>
          <w:lang w:eastAsia="ja-JP"/>
        </w:rPr>
      </w:pPr>
      <w:r w:rsidRPr="00230BD7">
        <w:rPr>
          <w:rFonts w:eastAsia="MS Mincho"/>
          <w:lang w:eastAsia="ja-JP"/>
        </w:rPr>
        <w:t xml:space="preserve">Nuo 2020 m. vykdomas centralizuotas prašymų pateikimas per gyventojų informavimo informacinę sistemą dėl priėmimo į Vilniaus rajono savivaldybės teritorijoje veikiančias </w:t>
      </w:r>
      <w:r w:rsidRPr="00230BD7">
        <w:rPr>
          <w:rFonts w:eastAsia="Calibri"/>
          <w:lang w:eastAsia="en-US"/>
        </w:rPr>
        <w:t xml:space="preserve">Švietimo, mokslo ir sporto ministerijos ir </w:t>
      </w:r>
      <w:r w:rsidRPr="00230BD7">
        <w:rPr>
          <w:rFonts w:eastAsia="MS Mincho"/>
          <w:lang w:eastAsia="ja-JP"/>
        </w:rPr>
        <w:t xml:space="preserve">Vilniaus rajono savivaldybės švietimo įstaigų ikimokyklinio ir priešmokyklinio ugdymo grupes. Centralizuota informacinė sistema padeda efektyviau organizuoti Vilniaus rajono savivaldybėje gyvenančių vaikų priėmimą į ikimokyklinio ir (ar) priešmokyklinio ugdymo grupes, nustatyti realų naujų ikimokyklinio ir (ar) priešmokyklinio ugdymo grupių poreikį. Tėvams (globėjams) sudaryta galimybė lengviau ir paprasčiau pateikti prašymus elektroniniu būdu.   </w:t>
      </w:r>
    </w:p>
    <w:p w14:paraId="228A9D85" w14:textId="77777777" w:rsidR="0055799E" w:rsidRPr="00230BD7" w:rsidRDefault="0055799E" w:rsidP="00984AC9">
      <w:pPr>
        <w:spacing w:after="0" w:line="240" w:lineRule="auto"/>
        <w:jc w:val="center"/>
        <w:rPr>
          <w:b/>
          <w:bCs/>
          <w:lang w:eastAsia="ja-JP"/>
        </w:rPr>
      </w:pPr>
    </w:p>
    <w:p w14:paraId="3AC9B1B0" w14:textId="77777777" w:rsidR="00873780" w:rsidRPr="00230BD7" w:rsidRDefault="00BB5B4C" w:rsidP="00984AC9">
      <w:pPr>
        <w:spacing w:after="0" w:line="240" w:lineRule="auto"/>
        <w:jc w:val="center"/>
        <w:rPr>
          <w:rFonts w:eastAsia="Calibri"/>
          <w:b/>
          <w:bCs/>
          <w:lang w:eastAsia="ja-JP"/>
        </w:rPr>
      </w:pPr>
      <w:r w:rsidRPr="00230BD7">
        <w:rPr>
          <w:rFonts w:eastAsia="Calibri"/>
          <w:b/>
          <w:bCs/>
          <w:lang w:eastAsia="ja-JP"/>
        </w:rPr>
        <w:t>Mažiausi mokesčiai už ikimokyklinio amžiaus vaikų ugdymą</w:t>
      </w:r>
    </w:p>
    <w:p w14:paraId="66B27385" w14:textId="77777777" w:rsidR="004B441E" w:rsidRPr="00230BD7" w:rsidRDefault="004B441E" w:rsidP="00984AC9">
      <w:pPr>
        <w:spacing w:after="0" w:line="240" w:lineRule="auto"/>
        <w:jc w:val="center"/>
        <w:rPr>
          <w:rFonts w:eastAsia="Calibri"/>
          <w:b/>
          <w:bCs/>
          <w:lang w:eastAsia="ja-JP"/>
        </w:rPr>
      </w:pPr>
    </w:p>
    <w:p w14:paraId="67069333" w14:textId="77777777" w:rsidR="004B441E" w:rsidRPr="00230BD7" w:rsidRDefault="004B441E" w:rsidP="00984AC9">
      <w:pPr>
        <w:spacing w:after="0" w:line="240" w:lineRule="auto"/>
        <w:ind w:firstLine="851"/>
        <w:jc w:val="both"/>
        <w:rPr>
          <w:rFonts w:eastAsia="Calibri"/>
          <w:lang w:eastAsia="ja-JP"/>
        </w:rPr>
      </w:pPr>
      <w:r w:rsidRPr="00230BD7">
        <w:rPr>
          <w:rFonts w:eastAsia="Calibri"/>
          <w:lang w:eastAsia="ja-JP"/>
        </w:rPr>
        <w:t xml:space="preserve">Vilniaus rajono savivaldybės </w:t>
      </w:r>
      <w:r w:rsidRPr="00230BD7">
        <w:rPr>
          <w:rFonts w:asciiTheme="majorBidi" w:eastAsia="Calibri" w:hAnsiTheme="majorBidi" w:cstheme="majorBidi"/>
          <w:lang w:eastAsia="ja-JP"/>
        </w:rPr>
        <w:t>švietimo įstaigose, įgyvendinančiose ikimokyklinio ir priešmokyklinio ugdymo programas,</w:t>
      </w:r>
      <w:r w:rsidRPr="00230BD7">
        <w:rPr>
          <w:rFonts w:ascii="Georgia" w:eastAsia="Calibri" w:hAnsi="Georgia"/>
          <w:sz w:val="26"/>
          <w:szCs w:val="26"/>
          <w:lang w:eastAsia="ja-JP"/>
        </w:rPr>
        <w:t xml:space="preserve"> </w:t>
      </w:r>
      <w:r w:rsidRPr="00230BD7">
        <w:rPr>
          <w:rFonts w:eastAsia="Calibri"/>
          <w:lang w:eastAsia="ja-JP"/>
        </w:rPr>
        <w:t xml:space="preserve">mokestis vaiko ugdymo reikmėms tenkinti (priemonėms, renginiams organizuoti, inventoriui bei kitoms su ugdymo proceso organizavimu susijusioms priemonėms įsigyti) buvo </w:t>
      </w:r>
      <w:r w:rsidR="008645D8" w:rsidRPr="00230BD7">
        <w:rPr>
          <w:rFonts w:eastAsia="Calibri"/>
          <w:lang w:eastAsia="ja-JP"/>
        </w:rPr>
        <w:t>ir toliau</w:t>
      </w:r>
      <w:r w:rsidR="00F765CE" w:rsidRPr="00230BD7">
        <w:rPr>
          <w:rFonts w:eastAsia="Calibri"/>
          <w:lang w:eastAsia="ja-JP"/>
        </w:rPr>
        <w:t xml:space="preserve"> lieka </w:t>
      </w:r>
      <w:r w:rsidR="00642006" w:rsidRPr="00230BD7">
        <w:rPr>
          <w:rFonts w:eastAsia="Calibri"/>
          <w:lang w:eastAsia="ja-JP"/>
        </w:rPr>
        <w:t>vienas mažiausių šalyje</w:t>
      </w:r>
      <w:r w:rsidR="00F765CE" w:rsidRPr="00230BD7">
        <w:rPr>
          <w:rFonts w:eastAsia="Calibri"/>
          <w:lang w:eastAsia="ja-JP"/>
        </w:rPr>
        <w:t xml:space="preserve">, </w:t>
      </w:r>
      <w:r w:rsidR="008645D8" w:rsidRPr="00230BD7">
        <w:rPr>
          <w:rFonts w:eastAsia="Calibri"/>
          <w:lang w:eastAsia="ja-JP"/>
        </w:rPr>
        <w:t xml:space="preserve">siekiant tėvams sudaryti </w:t>
      </w:r>
      <w:r w:rsidR="00642006" w:rsidRPr="00230BD7">
        <w:rPr>
          <w:rFonts w:eastAsia="Calibri"/>
          <w:lang w:eastAsia="ja-JP"/>
        </w:rPr>
        <w:t xml:space="preserve">kuo </w:t>
      </w:r>
      <w:r w:rsidR="008645D8" w:rsidRPr="00230BD7">
        <w:rPr>
          <w:rFonts w:eastAsia="Calibri"/>
          <w:lang w:eastAsia="ja-JP"/>
        </w:rPr>
        <w:t xml:space="preserve">palankesnes sąlygas </w:t>
      </w:r>
      <w:r w:rsidR="000F2A5C" w:rsidRPr="00230BD7">
        <w:rPr>
          <w:rFonts w:eastAsia="Calibri"/>
          <w:lang w:eastAsia="ja-JP"/>
        </w:rPr>
        <w:t>savo vaikams ugdyti.</w:t>
      </w:r>
      <w:r w:rsidR="008645D8" w:rsidRPr="00230BD7">
        <w:rPr>
          <w:rFonts w:eastAsia="Calibri"/>
          <w:lang w:eastAsia="ja-JP"/>
        </w:rPr>
        <w:t xml:space="preserve"> </w:t>
      </w:r>
    </w:p>
    <w:p w14:paraId="0249FC39" w14:textId="77777777" w:rsidR="001675F3" w:rsidRPr="00230BD7" w:rsidRDefault="001675F3" w:rsidP="00984AC9">
      <w:pPr>
        <w:spacing w:after="0" w:line="240" w:lineRule="auto"/>
        <w:ind w:firstLine="851"/>
        <w:jc w:val="both"/>
        <w:rPr>
          <w:rFonts w:eastAsia="Calibri"/>
          <w:strike/>
          <w:lang w:eastAsia="ja-JP"/>
        </w:rPr>
      </w:pPr>
    </w:p>
    <w:p w14:paraId="6B5DD160" w14:textId="77777777" w:rsidR="00873780" w:rsidRPr="00230BD7" w:rsidRDefault="00BB5B4C" w:rsidP="00984AC9">
      <w:pPr>
        <w:spacing w:after="0" w:line="240" w:lineRule="auto"/>
        <w:jc w:val="center"/>
        <w:rPr>
          <w:rFonts w:eastAsia="Calibri"/>
          <w:b/>
          <w:bCs/>
          <w:lang w:eastAsia="ja-JP"/>
        </w:rPr>
      </w:pPr>
      <w:r w:rsidRPr="00230BD7">
        <w:rPr>
          <w:rFonts w:eastAsia="Calibri"/>
          <w:b/>
          <w:bCs/>
          <w:lang w:eastAsia="ja-JP"/>
        </w:rPr>
        <w:t>Lengvatos už vaikų maitinimą ikimokyklinio ugdymo grupėse</w:t>
      </w:r>
    </w:p>
    <w:p w14:paraId="09363256" w14:textId="77777777" w:rsidR="00873780" w:rsidRPr="00230BD7" w:rsidRDefault="00BB5B4C" w:rsidP="00984AC9">
      <w:pPr>
        <w:spacing w:after="0" w:line="240" w:lineRule="auto"/>
        <w:jc w:val="both"/>
        <w:rPr>
          <w:rFonts w:eastAsia="Calibri"/>
          <w:lang w:eastAsia="ja-JP"/>
        </w:rPr>
      </w:pPr>
      <w:r w:rsidRPr="00230BD7">
        <w:rPr>
          <w:rFonts w:eastAsia="Calibri"/>
          <w:lang w:eastAsia="ja-JP"/>
        </w:rPr>
        <w:t xml:space="preserve"> </w:t>
      </w:r>
    </w:p>
    <w:p w14:paraId="7F35CB5B" w14:textId="77777777" w:rsidR="00873780" w:rsidRPr="00230BD7" w:rsidRDefault="00BB5B4C" w:rsidP="00984AC9">
      <w:pPr>
        <w:spacing w:after="0" w:line="240" w:lineRule="auto"/>
        <w:ind w:firstLine="851"/>
        <w:jc w:val="both"/>
        <w:rPr>
          <w:rFonts w:eastAsia="Calibri"/>
          <w:lang w:eastAsia="ja-JP"/>
        </w:rPr>
      </w:pPr>
      <w:r w:rsidRPr="00230BD7">
        <w:rPr>
          <w:rFonts w:eastAsia="Calibri"/>
          <w:lang w:eastAsia="ja-JP"/>
        </w:rPr>
        <w:t>Vilniaus rajono savivaldybė visiems tėvams, neatsižvelg</w:t>
      </w:r>
      <w:r w:rsidR="00B5195F" w:rsidRPr="00230BD7">
        <w:rPr>
          <w:rFonts w:eastAsia="Calibri"/>
          <w:lang w:eastAsia="ja-JP"/>
        </w:rPr>
        <w:t>iant</w:t>
      </w:r>
      <w:r w:rsidRPr="00230BD7">
        <w:rPr>
          <w:rFonts w:eastAsia="Calibri"/>
          <w:lang w:eastAsia="ja-JP"/>
        </w:rPr>
        <w:t xml:space="preserve"> į jų socialinę padėtį, </w:t>
      </w:r>
      <w:r w:rsidR="00055E82" w:rsidRPr="00230BD7">
        <w:rPr>
          <w:rFonts w:eastAsia="Calibri"/>
          <w:lang w:eastAsia="ja-JP"/>
        </w:rPr>
        <w:t>S</w:t>
      </w:r>
      <w:r w:rsidRPr="00230BD7">
        <w:rPr>
          <w:rFonts w:eastAsia="Calibri"/>
          <w:lang w:eastAsia="ja-JP"/>
        </w:rPr>
        <w:t>avivaldybės lėšomis kompens</w:t>
      </w:r>
      <w:r w:rsidR="002E4F93" w:rsidRPr="00230BD7">
        <w:rPr>
          <w:rFonts w:eastAsia="Calibri"/>
          <w:lang w:eastAsia="ja-JP"/>
        </w:rPr>
        <w:t>uoja</w:t>
      </w:r>
      <w:r w:rsidRPr="00230BD7">
        <w:rPr>
          <w:rFonts w:eastAsia="Calibri"/>
          <w:lang w:eastAsia="ja-JP"/>
        </w:rPr>
        <w:t xml:space="preserve"> </w:t>
      </w:r>
      <w:r w:rsidRPr="00230BD7">
        <w:rPr>
          <w:rFonts w:eastAsia="Calibri"/>
          <w:b/>
          <w:bCs/>
          <w:lang w:eastAsia="ja-JP"/>
        </w:rPr>
        <w:t>30 proc.</w:t>
      </w:r>
      <w:r w:rsidRPr="00230BD7">
        <w:rPr>
          <w:rFonts w:eastAsia="Calibri"/>
          <w:lang w:eastAsia="ja-JP"/>
        </w:rPr>
        <w:t xml:space="preserve"> mokesčio už </w:t>
      </w:r>
      <w:r w:rsidR="00C65F1C" w:rsidRPr="00230BD7">
        <w:rPr>
          <w:rFonts w:eastAsia="Calibri"/>
          <w:lang w:eastAsia="ja-JP"/>
        </w:rPr>
        <w:t>vaik</w:t>
      </w:r>
      <w:r w:rsidR="003324FD" w:rsidRPr="00230BD7">
        <w:rPr>
          <w:rFonts w:eastAsia="Calibri"/>
          <w:lang w:eastAsia="ja-JP"/>
        </w:rPr>
        <w:t>ų</w:t>
      </w:r>
      <w:r w:rsidR="00C65F1C" w:rsidRPr="00230BD7">
        <w:rPr>
          <w:rFonts w:eastAsia="Calibri"/>
          <w:lang w:eastAsia="ja-JP"/>
        </w:rPr>
        <w:t xml:space="preserve"> maitinimą švietimo įstaigose, įgyvendinančiose </w:t>
      </w:r>
      <w:r w:rsidRPr="00230BD7">
        <w:rPr>
          <w:rFonts w:eastAsia="Calibri"/>
          <w:lang w:eastAsia="ja-JP"/>
        </w:rPr>
        <w:t xml:space="preserve">ikimokyklinio </w:t>
      </w:r>
      <w:r w:rsidR="003555FF" w:rsidRPr="00230BD7">
        <w:rPr>
          <w:rFonts w:eastAsia="Calibri"/>
          <w:lang w:eastAsia="ja-JP"/>
        </w:rPr>
        <w:t>ir priešmokyklinio ugdymo programas, kurių veiklos trukmė yra ilgesnė kaip 4 val</w:t>
      </w:r>
      <w:r w:rsidR="00A16B6D" w:rsidRPr="00230BD7">
        <w:rPr>
          <w:rFonts w:eastAsia="Calibri"/>
          <w:lang w:eastAsia="ja-JP"/>
        </w:rPr>
        <w:t>andos</w:t>
      </w:r>
      <w:r w:rsidR="003555FF" w:rsidRPr="00230BD7">
        <w:rPr>
          <w:rFonts w:eastAsia="Calibri"/>
          <w:lang w:eastAsia="ja-JP"/>
        </w:rPr>
        <w:t>.</w:t>
      </w:r>
      <w:r w:rsidRPr="00230BD7">
        <w:rPr>
          <w:rFonts w:eastAsia="Calibri"/>
          <w:lang w:eastAsia="ja-JP"/>
        </w:rPr>
        <w:t xml:space="preserve"> Be to, Savivaldybė taik</w:t>
      </w:r>
      <w:r w:rsidR="002E4F93" w:rsidRPr="00230BD7">
        <w:rPr>
          <w:rFonts w:eastAsia="Calibri"/>
          <w:lang w:eastAsia="ja-JP"/>
        </w:rPr>
        <w:t>o</w:t>
      </w:r>
      <w:r w:rsidRPr="00230BD7">
        <w:rPr>
          <w:rFonts w:eastAsia="Calibri"/>
          <w:lang w:eastAsia="ja-JP"/>
        </w:rPr>
        <w:t xml:space="preserve"> papildomas lengvatas nuo 50 iki 100 proc</w:t>
      </w:r>
      <w:r w:rsidR="00A16B6D" w:rsidRPr="00230BD7">
        <w:rPr>
          <w:rFonts w:eastAsia="Calibri"/>
          <w:lang w:eastAsia="ja-JP"/>
        </w:rPr>
        <w:t>entų</w:t>
      </w:r>
      <w:r w:rsidRPr="00230BD7">
        <w:rPr>
          <w:rFonts w:eastAsia="Calibri"/>
          <w:lang w:eastAsia="ja-JP"/>
        </w:rPr>
        <w:t xml:space="preserve"> tėvams už vaikų išlaikymą, atsižvelgdama į jų socialinę padėtį bei kitas priežastis.</w:t>
      </w:r>
      <w:r w:rsidR="00C65F1C" w:rsidRPr="00230BD7">
        <w:rPr>
          <w:rFonts w:eastAsia="Calibri"/>
          <w:lang w:eastAsia="ja-JP"/>
        </w:rPr>
        <w:t xml:space="preserve"> </w:t>
      </w:r>
    </w:p>
    <w:p w14:paraId="72A771D0" w14:textId="77777777" w:rsidR="00531889" w:rsidRPr="00230BD7" w:rsidRDefault="00531889" w:rsidP="00984AC9">
      <w:pPr>
        <w:spacing w:after="0" w:line="240" w:lineRule="auto"/>
        <w:jc w:val="center"/>
        <w:rPr>
          <w:b/>
          <w:bCs/>
          <w:lang w:eastAsia="ja-JP"/>
        </w:rPr>
      </w:pPr>
    </w:p>
    <w:p w14:paraId="1CC63BFD" w14:textId="77777777" w:rsidR="006107F3" w:rsidRPr="00230BD7" w:rsidRDefault="006107F3" w:rsidP="00984AC9">
      <w:pPr>
        <w:spacing w:after="0" w:line="240" w:lineRule="auto"/>
        <w:jc w:val="center"/>
        <w:rPr>
          <w:b/>
          <w:bCs/>
          <w:sz w:val="28"/>
          <w:szCs w:val="28"/>
          <w:lang w:eastAsia="ja-JP"/>
        </w:rPr>
      </w:pPr>
      <w:r w:rsidRPr="00230BD7">
        <w:rPr>
          <w:b/>
          <w:bCs/>
          <w:sz w:val="28"/>
          <w:szCs w:val="28"/>
          <w:lang w:eastAsia="ja-JP"/>
        </w:rPr>
        <w:t>Bendrasis mokinių ugdymas</w:t>
      </w:r>
    </w:p>
    <w:p w14:paraId="7BF82376" w14:textId="77777777" w:rsidR="006107F3" w:rsidRPr="00230BD7" w:rsidRDefault="006107F3" w:rsidP="00984AC9">
      <w:pPr>
        <w:spacing w:after="0" w:line="240" w:lineRule="auto"/>
        <w:jc w:val="center"/>
        <w:rPr>
          <w:b/>
          <w:bCs/>
          <w:lang w:eastAsia="ja-JP"/>
        </w:rPr>
      </w:pPr>
    </w:p>
    <w:p w14:paraId="79755BCD" w14:textId="77777777" w:rsidR="00934D53" w:rsidRPr="00230BD7" w:rsidRDefault="00934D53" w:rsidP="00984AC9">
      <w:pPr>
        <w:spacing w:after="0" w:line="240" w:lineRule="auto"/>
        <w:ind w:firstLine="851"/>
        <w:jc w:val="both"/>
        <w:rPr>
          <w:lang w:eastAsia="ja-JP"/>
        </w:rPr>
      </w:pPr>
      <w:r w:rsidRPr="00230BD7">
        <w:rPr>
          <w:lang w:eastAsia="ja-JP"/>
        </w:rPr>
        <w:t>Vilniaus rajono savivaldybės mokyklose bendrasis mokinių ugdymas vykdomas pagal pradinio, pagrindinio ir vidurinio ugdymo programas</w:t>
      </w:r>
      <w:r w:rsidRPr="00230BD7">
        <w:t xml:space="preserve"> bei </w:t>
      </w:r>
      <w:r w:rsidRPr="00230BD7">
        <w:rPr>
          <w:lang w:eastAsia="ja-JP"/>
        </w:rPr>
        <w:t xml:space="preserve">pradinio ir pagrindinio ugdymo individualizuotas programas. </w:t>
      </w:r>
    </w:p>
    <w:p w14:paraId="264FC415" w14:textId="77777777" w:rsidR="00F027A1" w:rsidRDefault="005D2C09" w:rsidP="00984AC9">
      <w:pPr>
        <w:spacing w:after="0" w:line="240" w:lineRule="auto"/>
        <w:ind w:firstLine="851"/>
        <w:jc w:val="both"/>
        <w:rPr>
          <w:lang w:eastAsia="ja-JP"/>
        </w:rPr>
      </w:pPr>
      <w:r w:rsidRPr="00230BD7">
        <w:rPr>
          <w:lang w:eastAsia="ja-JP"/>
        </w:rPr>
        <w:t>202</w:t>
      </w:r>
      <w:r w:rsidR="00972210" w:rsidRPr="00230BD7">
        <w:rPr>
          <w:lang w:eastAsia="ja-JP"/>
        </w:rPr>
        <w:t>2</w:t>
      </w:r>
      <w:r w:rsidRPr="00230BD7">
        <w:rPr>
          <w:lang w:eastAsia="ja-JP"/>
        </w:rPr>
        <w:t>–202</w:t>
      </w:r>
      <w:r w:rsidR="00972210" w:rsidRPr="00230BD7">
        <w:rPr>
          <w:lang w:eastAsia="ja-JP"/>
        </w:rPr>
        <w:t>3</w:t>
      </w:r>
      <w:r w:rsidRPr="00230BD7">
        <w:rPr>
          <w:lang w:eastAsia="ja-JP"/>
        </w:rPr>
        <w:t xml:space="preserve"> m. m. Vilniaus rajono savivaldybės bendrojo ugdymo mokyklose </w:t>
      </w:r>
      <w:r w:rsidR="00934D53" w:rsidRPr="00230BD7">
        <w:rPr>
          <w:lang w:eastAsia="ja-JP"/>
        </w:rPr>
        <w:t xml:space="preserve">pagal bendrojo ugdymo programas </w:t>
      </w:r>
      <w:r w:rsidR="00444F28" w:rsidRPr="00230BD7">
        <w:rPr>
          <w:lang w:eastAsia="ja-JP"/>
        </w:rPr>
        <w:t xml:space="preserve">iš viso </w:t>
      </w:r>
      <w:r w:rsidRPr="00230BD7">
        <w:rPr>
          <w:lang w:eastAsia="ja-JP"/>
        </w:rPr>
        <w:t>mok</w:t>
      </w:r>
      <w:r w:rsidR="00972210" w:rsidRPr="00230BD7">
        <w:rPr>
          <w:lang w:eastAsia="ja-JP"/>
        </w:rPr>
        <w:t>o</w:t>
      </w:r>
      <w:r w:rsidRPr="00230BD7">
        <w:rPr>
          <w:lang w:eastAsia="ja-JP"/>
        </w:rPr>
        <w:t xml:space="preserve">si 8244 mokiniai, </w:t>
      </w:r>
      <w:r w:rsidR="007310F3" w:rsidRPr="00230BD7">
        <w:rPr>
          <w:lang w:eastAsia="ja-JP"/>
        </w:rPr>
        <w:t xml:space="preserve">iš jų </w:t>
      </w:r>
      <w:r w:rsidR="007226ED" w:rsidRPr="00230BD7">
        <w:rPr>
          <w:lang w:eastAsia="ja-JP"/>
        </w:rPr>
        <w:t xml:space="preserve">46 mokiniai </w:t>
      </w:r>
      <w:r w:rsidR="00497273" w:rsidRPr="00230BD7">
        <w:rPr>
          <w:lang w:eastAsia="ja-JP"/>
        </w:rPr>
        <w:t>pagal individualizuotas programas</w:t>
      </w:r>
      <w:r w:rsidR="00B2272E" w:rsidRPr="00230BD7">
        <w:rPr>
          <w:lang w:eastAsia="ja-JP"/>
        </w:rPr>
        <w:t>,</w:t>
      </w:r>
      <w:r w:rsidR="00497273" w:rsidRPr="00230BD7">
        <w:rPr>
          <w:lang w:eastAsia="ja-JP"/>
        </w:rPr>
        <w:t xml:space="preserve"> </w:t>
      </w:r>
      <w:r w:rsidR="00431B04" w:rsidRPr="00230BD7">
        <w:rPr>
          <w:lang w:eastAsia="ja-JP"/>
        </w:rPr>
        <w:t xml:space="preserve">20 mokinių specialiosiose (lavinamosiose) klasėse, </w:t>
      </w:r>
      <w:r w:rsidR="00B81BD7" w:rsidRPr="00230BD7">
        <w:rPr>
          <w:lang w:eastAsia="ja-JP"/>
        </w:rPr>
        <w:t>8</w:t>
      </w:r>
      <w:r w:rsidR="007310F3" w:rsidRPr="00230BD7">
        <w:rPr>
          <w:lang w:eastAsia="ja-JP"/>
        </w:rPr>
        <w:t>2</w:t>
      </w:r>
      <w:r w:rsidR="00B81BD7" w:rsidRPr="00230BD7">
        <w:rPr>
          <w:lang w:eastAsia="ja-JP"/>
        </w:rPr>
        <w:t xml:space="preserve"> našlai</w:t>
      </w:r>
      <w:r w:rsidR="007310F3" w:rsidRPr="00230BD7">
        <w:rPr>
          <w:lang w:eastAsia="ja-JP"/>
        </w:rPr>
        <w:t xml:space="preserve">čiai </w:t>
      </w:r>
      <w:r w:rsidR="00E80A43" w:rsidRPr="00230BD7">
        <w:rPr>
          <w:lang w:eastAsia="ja-JP"/>
        </w:rPr>
        <w:t>/</w:t>
      </w:r>
      <w:r w:rsidR="00B81BD7" w:rsidRPr="00230BD7">
        <w:rPr>
          <w:lang w:eastAsia="ja-JP"/>
        </w:rPr>
        <w:t xml:space="preserve"> likę be tėvų globos vaika</w:t>
      </w:r>
      <w:r w:rsidR="007310F3" w:rsidRPr="00230BD7">
        <w:rPr>
          <w:lang w:eastAsia="ja-JP"/>
        </w:rPr>
        <w:t>i</w:t>
      </w:r>
      <w:r w:rsidR="00F027A1" w:rsidRPr="00230BD7">
        <w:rPr>
          <w:lang w:eastAsia="ja-JP"/>
        </w:rPr>
        <w:t>.</w:t>
      </w:r>
      <w:r w:rsidR="00C80C1B" w:rsidRPr="00230BD7">
        <w:rPr>
          <w:lang w:eastAsia="ja-JP"/>
        </w:rPr>
        <w:t xml:space="preserve"> </w:t>
      </w:r>
      <w:r w:rsidRPr="00230BD7">
        <w:rPr>
          <w:lang w:eastAsia="ja-JP"/>
        </w:rPr>
        <w:t xml:space="preserve"> </w:t>
      </w:r>
      <w:r w:rsidR="00934D53" w:rsidRPr="00230BD7">
        <w:rPr>
          <w:lang w:eastAsia="ja-JP"/>
        </w:rPr>
        <w:t xml:space="preserve"> </w:t>
      </w:r>
    </w:p>
    <w:p w14:paraId="5D220FCD" w14:textId="77777777" w:rsidR="001E51B9" w:rsidRPr="00230BD7" w:rsidRDefault="001E51B9" w:rsidP="00984AC9">
      <w:pPr>
        <w:spacing w:after="0" w:line="240" w:lineRule="auto"/>
        <w:ind w:firstLine="851"/>
        <w:jc w:val="both"/>
        <w:rPr>
          <w:lang w:eastAsia="ja-JP"/>
        </w:rPr>
      </w:pPr>
    </w:p>
    <w:p w14:paraId="6949AA22" w14:textId="77777777" w:rsidR="004263AC" w:rsidRPr="00230BD7" w:rsidRDefault="00EC1FCA" w:rsidP="00984AC9">
      <w:pPr>
        <w:spacing w:after="0" w:line="240" w:lineRule="auto"/>
        <w:jc w:val="center"/>
        <w:rPr>
          <w:b/>
          <w:bCs/>
          <w:u w:val="single"/>
        </w:rPr>
      </w:pPr>
      <w:r w:rsidRPr="00230BD7">
        <w:rPr>
          <w:b/>
          <w:u w:val="single"/>
        </w:rPr>
        <w:t>V</w:t>
      </w:r>
      <w:r w:rsidR="00473717" w:rsidRPr="00230BD7">
        <w:rPr>
          <w:b/>
          <w:u w:val="single"/>
        </w:rPr>
        <w:t>aikų</w:t>
      </w:r>
      <w:r w:rsidRPr="00230BD7">
        <w:rPr>
          <w:b/>
          <w:u w:val="single"/>
        </w:rPr>
        <w:t xml:space="preserve"> </w:t>
      </w:r>
      <w:r w:rsidR="00473717" w:rsidRPr="00230BD7">
        <w:rPr>
          <w:b/>
          <w:u w:val="single"/>
        </w:rPr>
        <w:t>/</w:t>
      </w:r>
      <w:r w:rsidRPr="00230BD7">
        <w:rPr>
          <w:b/>
          <w:u w:val="single"/>
        </w:rPr>
        <w:t xml:space="preserve"> </w:t>
      </w:r>
      <w:r w:rsidR="00473717" w:rsidRPr="00230BD7">
        <w:rPr>
          <w:b/>
          <w:u w:val="single"/>
        </w:rPr>
        <w:t xml:space="preserve">mokinių skaičius </w:t>
      </w:r>
      <w:r w:rsidR="00473717" w:rsidRPr="00230BD7">
        <w:rPr>
          <w:b/>
          <w:bCs/>
          <w:u w:val="single"/>
        </w:rPr>
        <w:t>pagal ugdymo programas 20</w:t>
      </w:r>
      <w:r w:rsidR="002F6BC1">
        <w:rPr>
          <w:b/>
          <w:bCs/>
          <w:u w:val="single"/>
        </w:rPr>
        <w:t>19</w:t>
      </w:r>
      <w:r w:rsidR="00473717" w:rsidRPr="00230BD7">
        <w:rPr>
          <w:b/>
          <w:bCs/>
          <w:u w:val="single"/>
        </w:rPr>
        <w:t>–202</w:t>
      </w:r>
      <w:r w:rsidR="00C412EE" w:rsidRPr="00230BD7">
        <w:rPr>
          <w:b/>
          <w:bCs/>
          <w:u w:val="single"/>
        </w:rPr>
        <w:t>2</w:t>
      </w:r>
      <w:r w:rsidR="00473717" w:rsidRPr="00230BD7">
        <w:rPr>
          <w:b/>
          <w:bCs/>
          <w:u w:val="single"/>
        </w:rPr>
        <w:t xml:space="preserve"> m.</w:t>
      </w:r>
    </w:p>
    <w:p w14:paraId="4A10DC80" w14:textId="77777777" w:rsidR="00FB20EE" w:rsidRPr="00230BD7" w:rsidRDefault="00FB20EE" w:rsidP="00984AC9">
      <w:pPr>
        <w:spacing w:after="0" w:line="240" w:lineRule="auto"/>
        <w:jc w:val="center"/>
        <w:rPr>
          <w:b/>
          <w:bC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843"/>
        <w:gridCol w:w="1984"/>
        <w:gridCol w:w="1701"/>
        <w:gridCol w:w="1701"/>
      </w:tblGrid>
      <w:tr w:rsidR="002F6BC1" w:rsidRPr="00230BD7" w14:paraId="4BF9DD34" w14:textId="77777777" w:rsidTr="00AA7074">
        <w:trPr>
          <w:trHeight w:val="300"/>
        </w:trPr>
        <w:tc>
          <w:tcPr>
            <w:tcW w:w="2518" w:type="dxa"/>
            <w:vMerge w:val="restart"/>
            <w:shd w:val="clear" w:color="auto" w:fill="FFFFFF"/>
          </w:tcPr>
          <w:p w14:paraId="03E807E6" w14:textId="77777777" w:rsidR="002F6BC1" w:rsidRPr="00230BD7" w:rsidRDefault="002F6BC1" w:rsidP="00984AC9">
            <w:pPr>
              <w:spacing w:after="0" w:line="240" w:lineRule="auto"/>
              <w:jc w:val="center"/>
              <w:rPr>
                <w:rFonts w:eastAsia="Times New Roman"/>
                <w:b/>
                <w:bCs/>
                <w:iCs/>
                <w:color w:val="003399"/>
                <w:lang w:eastAsia="lt-LT"/>
              </w:rPr>
            </w:pPr>
          </w:p>
          <w:p w14:paraId="7783BD85" w14:textId="77777777" w:rsidR="002F6BC1" w:rsidRPr="00230BD7" w:rsidRDefault="002F6BC1" w:rsidP="00984AC9">
            <w:pPr>
              <w:spacing w:after="0" w:line="240" w:lineRule="auto"/>
              <w:jc w:val="center"/>
              <w:rPr>
                <w:rFonts w:eastAsia="Times New Roman"/>
                <w:b/>
                <w:bCs/>
                <w:iCs/>
                <w:color w:val="003399"/>
                <w:lang w:eastAsia="lt-LT"/>
              </w:rPr>
            </w:pPr>
            <w:r w:rsidRPr="00230BD7">
              <w:rPr>
                <w:rFonts w:eastAsia="Times New Roman"/>
                <w:b/>
                <w:bCs/>
                <w:iCs/>
                <w:color w:val="003399"/>
                <w:lang w:eastAsia="lt-LT"/>
              </w:rPr>
              <w:t>Ugdymo programa</w:t>
            </w:r>
          </w:p>
        </w:tc>
        <w:tc>
          <w:tcPr>
            <w:tcW w:w="1843" w:type="dxa"/>
            <w:shd w:val="clear" w:color="auto" w:fill="FFFFFF"/>
          </w:tcPr>
          <w:p w14:paraId="140A95A6" w14:textId="77777777" w:rsidR="002F6BC1" w:rsidRPr="00AA7074" w:rsidRDefault="001346D3" w:rsidP="001346D3">
            <w:pPr>
              <w:spacing w:after="0" w:line="240" w:lineRule="auto"/>
              <w:jc w:val="center"/>
              <w:rPr>
                <w:rFonts w:eastAsia="Times New Roman"/>
                <w:b/>
                <w:bCs/>
                <w:iCs/>
                <w:color w:val="003399"/>
                <w:sz w:val="20"/>
                <w:szCs w:val="20"/>
                <w:lang w:eastAsia="lt-LT"/>
              </w:rPr>
            </w:pPr>
            <w:r w:rsidRPr="00AA7074">
              <w:rPr>
                <w:rFonts w:eastAsia="Times New Roman"/>
                <w:b/>
                <w:bCs/>
                <w:iCs/>
                <w:color w:val="003399"/>
                <w:sz w:val="20"/>
                <w:szCs w:val="20"/>
                <w:lang w:eastAsia="lt-LT"/>
              </w:rPr>
              <w:t>2019–2020 m. m.</w:t>
            </w:r>
          </w:p>
        </w:tc>
        <w:tc>
          <w:tcPr>
            <w:tcW w:w="1984" w:type="dxa"/>
            <w:shd w:val="clear" w:color="auto" w:fill="FFFFFF"/>
          </w:tcPr>
          <w:p w14:paraId="751BBE5E" w14:textId="77777777" w:rsidR="002F6BC1" w:rsidRPr="00AA7074" w:rsidRDefault="002F6BC1" w:rsidP="00984AC9">
            <w:pPr>
              <w:spacing w:after="0" w:line="240" w:lineRule="auto"/>
              <w:jc w:val="center"/>
              <w:rPr>
                <w:rFonts w:eastAsia="Times New Roman"/>
                <w:b/>
                <w:bCs/>
                <w:iCs/>
                <w:color w:val="003399"/>
                <w:sz w:val="20"/>
                <w:szCs w:val="20"/>
                <w:lang w:eastAsia="lt-LT"/>
              </w:rPr>
            </w:pPr>
            <w:r w:rsidRPr="00AA7074">
              <w:rPr>
                <w:rFonts w:eastAsia="Times New Roman"/>
                <w:b/>
                <w:bCs/>
                <w:iCs/>
                <w:color w:val="003399"/>
                <w:sz w:val="20"/>
                <w:szCs w:val="20"/>
                <w:lang w:eastAsia="lt-LT"/>
              </w:rPr>
              <w:t>2020–2021 m. m.</w:t>
            </w:r>
          </w:p>
        </w:tc>
        <w:tc>
          <w:tcPr>
            <w:tcW w:w="1701" w:type="dxa"/>
            <w:shd w:val="clear" w:color="auto" w:fill="FFFFFF"/>
          </w:tcPr>
          <w:p w14:paraId="44631DC6" w14:textId="77777777" w:rsidR="002F6BC1" w:rsidRPr="00AA7074" w:rsidRDefault="002F6BC1" w:rsidP="00984AC9">
            <w:pPr>
              <w:spacing w:after="0" w:line="240" w:lineRule="auto"/>
              <w:jc w:val="center"/>
              <w:rPr>
                <w:rFonts w:eastAsia="Times New Roman"/>
                <w:b/>
                <w:bCs/>
                <w:iCs/>
                <w:color w:val="003399"/>
                <w:sz w:val="20"/>
                <w:szCs w:val="20"/>
                <w:lang w:eastAsia="lt-LT"/>
              </w:rPr>
            </w:pPr>
            <w:r w:rsidRPr="00AA7074">
              <w:rPr>
                <w:rFonts w:eastAsia="Times New Roman"/>
                <w:b/>
                <w:bCs/>
                <w:iCs/>
                <w:color w:val="003399"/>
                <w:sz w:val="20"/>
                <w:szCs w:val="20"/>
                <w:lang w:eastAsia="lt-LT"/>
              </w:rPr>
              <w:t>2021–2022 m. m.</w:t>
            </w:r>
          </w:p>
        </w:tc>
        <w:tc>
          <w:tcPr>
            <w:tcW w:w="1701" w:type="dxa"/>
            <w:shd w:val="clear" w:color="auto" w:fill="FFFFFF"/>
          </w:tcPr>
          <w:p w14:paraId="297A1810" w14:textId="77777777" w:rsidR="002F6BC1" w:rsidRPr="00AA7074" w:rsidRDefault="002F6BC1" w:rsidP="00984AC9">
            <w:pPr>
              <w:spacing w:after="0" w:line="240" w:lineRule="auto"/>
              <w:jc w:val="center"/>
              <w:rPr>
                <w:rFonts w:eastAsia="Times New Roman"/>
                <w:b/>
                <w:bCs/>
                <w:iCs/>
                <w:color w:val="003399"/>
                <w:sz w:val="20"/>
                <w:szCs w:val="20"/>
                <w:lang w:eastAsia="lt-LT"/>
              </w:rPr>
            </w:pPr>
            <w:r w:rsidRPr="00AA7074">
              <w:rPr>
                <w:rFonts w:eastAsia="Times New Roman"/>
                <w:b/>
                <w:bCs/>
                <w:iCs/>
                <w:color w:val="003399"/>
                <w:sz w:val="20"/>
                <w:szCs w:val="20"/>
                <w:lang w:eastAsia="lt-LT"/>
              </w:rPr>
              <w:t>2022–2023 m. m.</w:t>
            </w:r>
          </w:p>
        </w:tc>
      </w:tr>
      <w:tr w:rsidR="002F6BC1" w:rsidRPr="00230BD7" w14:paraId="3A0C3B56" w14:textId="77777777" w:rsidTr="00AA7074">
        <w:trPr>
          <w:trHeight w:val="350"/>
        </w:trPr>
        <w:tc>
          <w:tcPr>
            <w:tcW w:w="2518" w:type="dxa"/>
            <w:vMerge/>
            <w:shd w:val="clear" w:color="auto" w:fill="FFFFFF"/>
          </w:tcPr>
          <w:p w14:paraId="4BA7E0FE" w14:textId="77777777" w:rsidR="002F6BC1" w:rsidRPr="00230BD7" w:rsidRDefault="002F6BC1" w:rsidP="00475BD1">
            <w:pPr>
              <w:spacing w:after="0" w:line="240" w:lineRule="auto"/>
              <w:jc w:val="center"/>
              <w:rPr>
                <w:rFonts w:eastAsia="Times New Roman"/>
                <w:iCs/>
                <w:color w:val="003399"/>
                <w:sz w:val="22"/>
                <w:szCs w:val="22"/>
                <w:lang w:eastAsia="lt-LT"/>
              </w:rPr>
            </w:pPr>
          </w:p>
        </w:tc>
        <w:tc>
          <w:tcPr>
            <w:tcW w:w="1843" w:type="dxa"/>
            <w:shd w:val="clear" w:color="auto" w:fill="EDEDED"/>
          </w:tcPr>
          <w:p w14:paraId="026F4698" w14:textId="77777777" w:rsidR="002F6BC1" w:rsidRPr="00230BD7" w:rsidRDefault="001346D3" w:rsidP="00475BD1">
            <w:pPr>
              <w:spacing w:after="0" w:line="240" w:lineRule="auto"/>
              <w:jc w:val="center"/>
              <w:rPr>
                <w:rFonts w:eastAsia="Times New Roman"/>
                <w:iCs/>
                <w:color w:val="003399"/>
                <w:sz w:val="20"/>
                <w:szCs w:val="20"/>
                <w:lang w:eastAsia="lt-LT"/>
              </w:rPr>
            </w:pPr>
            <w:r w:rsidRPr="00230BD7">
              <w:rPr>
                <w:rFonts w:eastAsia="Times New Roman"/>
                <w:iCs/>
                <w:color w:val="003399"/>
                <w:sz w:val="20"/>
                <w:szCs w:val="20"/>
                <w:lang w:eastAsia="lt-LT"/>
              </w:rPr>
              <w:t>Vaikų/mokinių skaičius</w:t>
            </w:r>
          </w:p>
        </w:tc>
        <w:tc>
          <w:tcPr>
            <w:tcW w:w="1984" w:type="dxa"/>
            <w:shd w:val="clear" w:color="auto" w:fill="EDEDED"/>
          </w:tcPr>
          <w:p w14:paraId="01F3F24A" w14:textId="77777777" w:rsidR="002F6BC1" w:rsidRPr="00230BD7" w:rsidRDefault="002F6BC1" w:rsidP="00475BD1">
            <w:pPr>
              <w:spacing w:after="0" w:line="240" w:lineRule="auto"/>
              <w:jc w:val="center"/>
              <w:rPr>
                <w:rFonts w:eastAsia="Times New Roman"/>
                <w:iCs/>
                <w:color w:val="003399"/>
                <w:sz w:val="20"/>
                <w:szCs w:val="20"/>
                <w:lang w:eastAsia="lt-LT"/>
              </w:rPr>
            </w:pPr>
            <w:r w:rsidRPr="00230BD7">
              <w:rPr>
                <w:rFonts w:eastAsia="Times New Roman"/>
                <w:iCs/>
                <w:color w:val="003399"/>
                <w:sz w:val="20"/>
                <w:szCs w:val="20"/>
                <w:lang w:eastAsia="lt-LT"/>
              </w:rPr>
              <w:t>Vaikų/mokinių skaičius</w:t>
            </w:r>
          </w:p>
        </w:tc>
        <w:tc>
          <w:tcPr>
            <w:tcW w:w="1701" w:type="dxa"/>
            <w:shd w:val="clear" w:color="auto" w:fill="EDEDED"/>
          </w:tcPr>
          <w:p w14:paraId="06A2B5CA" w14:textId="77777777" w:rsidR="002F6BC1" w:rsidRPr="00230BD7" w:rsidRDefault="002F6BC1" w:rsidP="00475BD1">
            <w:pPr>
              <w:spacing w:after="0" w:line="240" w:lineRule="auto"/>
              <w:jc w:val="center"/>
              <w:rPr>
                <w:rFonts w:eastAsia="Times New Roman"/>
                <w:iCs/>
                <w:color w:val="003399"/>
                <w:sz w:val="20"/>
                <w:szCs w:val="20"/>
                <w:lang w:eastAsia="lt-LT"/>
              </w:rPr>
            </w:pPr>
            <w:r w:rsidRPr="00230BD7">
              <w:rPr>
                <w:rFonts w:eastAsia="Times New Roman"/>
                <w:iCs/>
                <w:color w:val="003399"/>
                <w:sz w:val="20"/>
                <w:szCs w:val="20"/>
                <w:lang w:eastAsia="lt-LT"/>
              </w:rPr>
              <w:t>Vaikų/mokinių skaičius</w:t>
            </w:r>
          </w:p>
        </w:tc>
        <w:tc>
          <w:tcPr>
            <w:tcW w:w="1701" w:type="dxa"/>
            <w:shd w:val="clear" w:color="auto" w:fill="EDEDED"/>
          </w:tcPr>
          <w:p w14:paraId="2B24B3A3" w14:textId="77777777" w:rsidR="002F6BC1" w:rsidRPr="00230BD7" w:rsidRDefault="002F6BC1" w:rsidP="00475BD1">
            <w:pPr>
              <w:spacing w:after="0" w:line="240" w:lineRule="auto"/>
              <w:jc w:val="center"/>
              <w:rPr>
                <w:rFonts w:eastAsia="Times New Roman"/>
                <w:iCs/>
                <w:color w:val="003399"/>
                <w:sz w:val="20"/>
                <w:szCs w:val="20"/>
                <w:lang w:eastAsia="lt-LT"/>
              </w:rPr>
            </w:pPr>
            <w:r w:rsidRPr="00230BD7">
              <w:rPr>
                <w:rFonts w:eastAsia="Times New Roman"/>
                <w:iCs/>
                <w:color w:val="003399"/>
                <w:sz w:val="20"/>
                <w:szCs w:val="20"/>
                <w:lang w:eastAsia="lt-LT"/>
              </w:rPr>
              <w:t>Vaikų/mokinių skaičius</w:t>
            </w:r>
          </w:p>
        </w:tc>
      </w:tr>
      <w:tr w:rsidR="00AA7074" w:rsidRPr="00230BD7" w14:paraId="602F39F5" w14:textId="77777777" w:rsidTr="00AA7074">
        <w:trPr>
          <w:trHeight w:val="217"/>
        </w:trPr>
        <w:tc>
          <w:tcPr>
            <w:tcW w:w="2518" w:type="dxa"/>
            <w:shd w:val="clear" w:color="auto" w:fill="FFFFFF"/>
            <w:noWrap/>
            <w:vAlign w:val="center"/>
          </w:tcPr>
          <w:p w14:paraId="024D2B13" w14:textId="77777777" w:rsidR="00AA7074" w:rsidRPr="00230BD7" w:rsidRDefault="00AA7074" w:rsidP="00475BD1">
            <w:pPr>
              <w:spacing w:after="0" w:line="240" w:lineRule="auto"/>
              <w:jc w:val="center"/>
              <w:rPr>
                <w:rFonts w:eastAsia="Times New Roman"/>
                <w:iCs/>
                <w:color w:val="003399"/>
                <w:lang w:eastAsia="lt-LT"/>
              </w:rPr>
            </w:pPr>
            <w:r w:rsidRPr="00230BD7">
              <w:rPr>
                <w:rFonts w:eastAsia="Times New Roman"/>
                <w:iCs/>
                <w:color w:val="003399"/>
                <w:lang w:eastAsia="lt-LT"/>
              </w:rPr>
              <w:t>Bendrojo ugdymo</w:t>
            </w:r>
          </w:p>
        </w:tc>
        <w:tc>
          <w:tcPr>
            <w:tcW w:w="1843" w:type="dxa"/>
          </w:tcPr>
          <w:p w14:paraId="657A2502" w14:textId="77777777" w:rsidR="00AA7074" w:rsidRPr="00230BD7" w:rsidRDefault="00AA7074" w:rsidP="00475BD1">
            <w:pPr>
              <w:spacing w:after="0" w:line="240" w:lineRule="auto"/>
              <w:jc w:val="center"/>
              <w:rPr>
                <w:color w:val="003399"/>
              </w:rPr>
            </w:pPr>
            <w:r w:rsidRPr="003832A7">
              <w:rPr>
                <w:color w:val="003399"/>
              </w:rPr>
              <w:t>7 778</w:t>
            </w:r>
          </w:p>
        </w:tc>
        <w:tc>
          <w:tcPr>
            <w:tcW w:w="1984" w:type="dxa"/>
          </w:tcPr>
          <w:p w14:paraId="19EAA4E8" w14:textId="77777777" w:rsidR="00AA7074" w:rsidRPr="00230BD7" w:rsidRDefault="00AA7074" w:rsidP="00475BD1">
            <w:pPr>
              <w:spacing w:after="0" w:line="240" w:lineRule="auto"/>
              <w:jc w:val="center"/>
              <w:rPr>
                <w:color w:val="003399"/>
              </w:rPr>
            </w:pPr>
            <w:r w:rsidRPr="00230BD7">
              <w:rPr>
                <w:color w:val="003399"/>
              </w:rPr>
              <w:t>7 787</w:t>
            </w:r>
          </w:p>
        </w:tc>
        <w:tc>
          <w:tcPr>
            <w:tcW w:w="1701" w:type="dxa"/>
          </w:tcPr>
          <w:p w14:paraId="59C52754" w14:textId="77777777" w:rsidR="00AA7074" w:rsidRPr="00230BD7" w:rsidRDefault="00AA7074" w:rsidP="00475BD1">
            <w:pPr>
              <w:spacing w:after="0" w:line="240" w:lineRule="auto"/>
              <w:jc w:val="center"/>
              <w:rPr>
                <w:color w:val="003399"/>
              </w:rPr>
            </w:pPr>
            <w:r w:rsidRPr="00230BD7">
              <w:rPr>
                <w:color w:val="003399"/>
              </w:rPr>
              <w:t>7</w:t>
            </w:r>
            <w:r w:rsidR="00A47301">
              <w:rPr>
                <w:color w:val="003399"/>
              </w:rPr>
              <w:t xml:space="preserve"> </w:t>
            </w:r>
            <w:r w:rsidRPr="00230BD7">
              <w:rPr>
                <w:color w:val="003399"/>
              </w:rPr>
              <w:t>955</w:t>
            </w:r>
          </w:p>
        </w:tc>
        <w:tc>
          <w:tcPr>
            <w:tcW w:w="1701" w:type="dxa"/>
          </w:tcPr>
          <w:p w14:paraId="7B82B38E" w14:textId="77777777" w:rsidR="00AA7074" w:rsidRPr="00230BD7" w:rsidRDefault="00AA7074" w:rsidP="00475BD1">
            <w:pPr>
              <w:spacing w:after="0" w:line="240" w:lineRule="auto"/>
              <w:jc w:val="center"/>
              <w:rPr>
                <w:color w:val="003399"/>
              </w:rPr>
            </w:pPr>
            <w:r w:rsidRPr="00230BD7">
              <w:rPr>
                <w:color w:val="003399"/>
              </w:rPr>
              <w:t>8</w:t>
            </w:r>
            <w:r w:rsidR="00A47301">
              <w:rPr>
                <w:color w:val="003399"/>
              </w:rPr>
              <w:t xml:space="preserve"> </w:t>
            </w:r>
            <w:r w:rsidRPr="00230BD7">
              <w:rPr>
                <w:color w:val="003399"/>
              </w:rPr>
              <w:t>244</w:t>
            </w:r>
          </w:p>
        </w:tc>
      </w:tr>
      <w:tr w:rsidR="00AA7074" w:rsidRPr="00230BD7" w14:paraId="074B31AF" w14:textId="77777777" w:rsidTr="00AA7074">
        <w:trPr>
          <w:trHeight w:val="209"/>
        </w:trPr>
        <w:tc>
          <w:tcPr>
            <w:tcW w:w="2518" w:type="dxa"/>
            <w:shd w:val="clear" w:color="auto" w:fill="FFFFFF"/>
            <w:noWrap/>
            <w:vAlign w:val="center"/>
          </w:tcPr>
          <w:p w14:paraId="0ECF5116" w14:textId="77777777" w:rsidR="00AA7074" w:rsidRPr="00230BD7" w:rsidRDefault="00AA7074" w:rsidP="00475BD1">
            <w:pPr>
              <w:spacing w:after="0" w:line="240" w:lineRule="auto"/>
              <w:jc w:val="center"/>
              <w:rPr>
                <w:rFonts w:eastAsia="Times New Roman"/>
                <w:iCs/>
                <w:color w:val="003399"/>
                <w:lang w:eastAsia="lt-LT"/>
              </w:rPr>
            </w:pPr>
            <w:r w:rsidRPr="00230BD7">
              <w:rPr>
                <w:rFonts w:eastAsia="Times New Roman"/>
                <w:iCs/>
                <w:color w:val="003399"/>
                <w:lang w:eastAsia="lt-LT"/>
              </w:rPr>
              <w:t>Priešmokyklinio ugdymo</w:t>
            </w:r>
          </w:p>
        </w:tc>
        <w:tc>
          <w:tcPr>
            <w:tcW w:w="1843" w:type="dxa"/>
            <w:shd w:val="clear" w:color="auto" w:fill="EDEDED"/>
          </w:tcPr>
          <w:p w14:paraId="42666DBE" w14:textId="77777777" w:rsidR="00AA7074" w:rsidRPr="00230BD7" w:rsidRDefault="00AA7074" w:rsidP="00475BD1">
            <w:pPr>
              <w:spacing w:after="0" w:line="240" w:lineRule="auto"/>
              <w:jc w:val="center"/>
              <w:rPr>
                <w:color w:val="003399"/>
              </w:rPr>
            </w:pPr>
            <w:r w:rsidRPr="003832A7">
              <w:rPr>
                <w:color w:val="003399"/>
              </w:rPr>
              <w:t>706</w:t>
            </w:r>
          </w:p>
        </w:tc>
        <w:tc>
          <w:tcPr>
            <w:tcW w:w="1984" w:type="dxa"/>
            <w:shd w:val="clear" w:color="auto" w:fill="EDEDED"/>
          </w:tcPr>
          <w:p w14:paraId="6E8CE711" w14:textId="77777777" w:rsidR="00AA7074" w:rsidRPr="00230BD7" w:rsidRDefault="00AA7074" w:rsidP="00475BD1">
            <w:pPr>
              <w:spacing w:after="0" w:line="240" w:lineRule="auto"/>
              <w:jc w:val="center"/>
              <w:rPr>
                <w:color w:val="003399"/>
              </w:rPr>
            </w:pPr>
            <w:r w:rsidRPr="00230BD7">
              <w:rPr>
                <w:color w:val="003399"/>
              </w:rPr>
              <w:t>689</w:t>
            </w:r>
          </w:p>
        </w:tc>
        <w:tc>
          <w:tcPr>
            <w:tcW w:w="1701" w:type="dxa"/>
            <w:shd w:val="clear" w:color="auto" w:fill="EDEDED"/>
          </w:tcPr>
          <w:p w14:paraId="2E89573C" w14:textId="77777777" w:rsidR="00AA7074" w:rsidRPr="00230BD7" w:rsidRDefault="00AA7074" w:rsidP="00475BD1">
            <w:pPr>
              <w:spacing w:after="0" w:line="240" w:lineRule="auto"/>
              <w:jc w:val="center"/>
              <w:rPr>
                <w:color w:val="003399"/>
              </w:rPr>
            </w:pPr>
            <w:r w:rsidRPr="00230BD7">
              <w:rPr>
                <w:color w:val="003399"/>
              </w:rPr>
              <w:t>695</w:t>
            </w:r>
          </w:p>
        </w:tc>
        <w:tc>
          <w:tcPr>
            <w:tcW w:w="1701" w:type="dxa"/>
            <w:shd w:val="clear" w:color="auto" w:fill="EDEDED"/>
          </w:tcPr>
          <w:p w14:paraId="65E46D8A" w14:textId="77777777" w:rsidR="00AA7074" w:rsidRPr="00230BD7" w:rsidRDefault="00AA7074" w:rsidP="00475BD1">
            <w:pPr>
              <w:spacing w:after="0" w:line="240" w:lineRule="auto"/>
              <w:jc w:val="center"/>
              <w:rPr>
                <w:color w:val="003399"/>
              </w:rPr>
            </w:pPr>
            <w:r w:rsidRPr="00230BD7">
              <w:rPr>
                <w:color w:val="003399"/>
              </w:rPr>
              <w:t>748</w:t>
            </w:r>
          </w:p>
        </w:tc>
      </w:tr>
      <w:tr w:rsidR="00AA7074" w:rsidRPr="00230BD7" w14:paraId="3163F302" w14:textId="77777777" w:rsidTr="00AA7074">
        <w:trPr>
          <w:trHeight w:val="212"/>
        </w:trPr>
        <w:tc>
          <w:tcPr>
            <w:tcW w:w="2518" w:type="dxa"/>
            <w:shd w:val="clear" w:color="auto" w:fill="FFFFFF"/>
            <w:noWrap/>
            <w:vAlign w:val="center"/>
          </w:tcPr>
          <w:p w14:paraId="6ABDC549" w14:textId="77777777" w:rsidR="00AA7074" w:rsidRPr="00230BD7" w:rsidRDefault="00AA7074" w:rsidP="00475BD1">
            <w:pPr>
              <w:spacing w:after="0" w:line="240" w:lineRule="auto"/>
              <w:jc w:val="center"/>
              <w:rPr>
                <w:rFonts w:eastAsia="Times New Roman"/>
                <w:iCs/>
                <w:color w:val="003399"/>
                <w:lang w:eastAsia="lt-LT"/>
              </w:rPr>
            </w:pPr>
            <w:r w:rsidRPr="00230BD7">
              <w:rPr>
                <w:rFonts w:eastAsia="Times New Roman"/>
                <w:iCs/>
                <w:color w:val="003399"/>
                <w:lang w:eastAsia="lt-LT"/>
              </w:rPr>
              <w:t>Ikimokyklinio ugdymo</w:t>
            </w:r>
          </w:p>
        </w:tc>
        <w:tc>
          <w:tcPr>
            <w:tcW w:w="1843" w:type="dxa"/>
          </w:tcPr>
          <w:p w14:paraId="0D468300" w14:textId="77777777" w:rsidR="00AA7074" w:rsidRPr="00230BD7" w:rsidRDefault="00AA7074" w:rsidP="00475BD1">
            <w:pPr>
              <w:spacing w:after="0" w:line="240" w:lineRule="auto"/>
              <w:jc w:val="center"/>
              <w:rPr>
                <w:color w:val="003399"/>
              </w:rPr>
            </w:pPr>
            <w:r w:rsidRPr="003832A7">
              <w:rPr>
                <w:color w:val="003399"/>
              </w:rPr>
              <w:t>2152</w:t>
            </w:r>
          </w:p>
        </w:tc>
        <w:tc>
          <w:tcPr>
            <w:tcW w:w="1984" w:type="dxa"/>
          </w:tcPr>
          <w:p w14:paraId="651C45AE" w14:textId="77777777" w:rsidR="00AA7074" w:rsidRPr="00230BD7" w:rsidRDefault="00AA7074" w:rsidP="00475BD1">
            <w:pPr>
              <w:spacing w:after="0" w:line="240" w:lineRule="auto"/>
              <w:jc w:val="center"/>
              <w:rPr>
                <w:color w:val="003399"/>
              </w:rPr>
            </w:pPr>
            <w:r w:rsidRPr="00230BD7">
              <w:rPr>
                <w:color w:val="003399"/>
              </w:rPr>
              <w:t>2 152</w:t>
            </w:r>
          </w:p>
        </w:tc>
        <w:tc>
          <w:tcPr>
            <w:tcW w:w="1701" w:type="dxa"/>
          </w:tcPr>
          <w:p w14:paraId="08AA0446" w14:textId="77777777" w:rsidR="00AA7074" w:rsidRPr="00230BD7" w:rsidRDefault="00AA7074" w:rsidP="00475BD1">
            <w:pPr>
              <w:spacing w:after="0" w:line="240" w:lineRule="auto"/>
              <w:jc w:val="center"/>
              <w:rPr>
                <w:color w:val="003399"/>
              </w:rPr>
            </w:pPr>
            <w:r w:rsidRPr="00230BD7">
              <w:rPr>
                <w:color w:val="003399"/>
              </w:rPr>
              <w:t>2</w:t>
            </w:r>
            <w:r w:rsidR="00A47301">
              <w:rPr>
                <w:color w:val="003399"/>
              </w:rPr>
              <w:t xml:space="preserve"> </w:t>
            </w:r>
            <w:r w:rsidRPr="00230BD7">
              <w:rPr>
                <w:color w:val="003399"/>
              </w:rPr>
              <w:t>086</w:t>
            </w:r>
          </w:p>
        </w:tc>
        <w:tc>
          <w:tcPr>
            <w:tcW w:w="1701" w:type="dxa"/>
          </w:tcPr>
          <w:p w14:paraId="7D729FA8" w14:textId="77777777" w:rsidR="00AA7074" w:rsidRPr="00230BD7" w:rsidRDefault="00AA7074" w:rsidP="00475BD1">
            <w:pPr>
              <w:spacing w:after="0" w:line="240" w:lineRule="auto"/>
              <w:jc w:val="center"/>
              <w:rPr>
                <w:color w:val="003399"/>
              </w:rPr>
            </w:pPr>
            <w:r w:rsidRPr="00230BD7">
              <w:rPr>
                <w:color w:val="003399"/>
              </w:rPr>
              <w:t>2</w:t>
            </w:r>
            <w:r w:rsidR="00A47301">
              <w:rPr>
                <w:color w:val="003399"/>
              </w:rPr>
              <w:t xml:space="preserve"> </w:t>
            </w:r>
            <w:r w:rsidRPr="00230BD7">
              <w:rPr>
                <w:color w:val="003399"/>
              </w:rPr>
              <w:t>031</w:t>
            </w:r>
          </w:p>
        </w:tc>
      </w:tr>
      <w:tr w:rsidR="00AA7074" w:rsidRPr="00230BD7" w14:paraId="1AF203D3" w14:textId="77777777" w:rsidTr="00AA7074">
        <w:trPr>
          <w:trHeight w:val="216"/>
        </w:trPr>
        <w:tc>
          <w:tcPr>
            <w:tcW w:w="2518" w:type="dxa"/>
            <w:shd w:val="clear" w:color="auto" w:fill="FFFFFF"/>
            <w:noWrap/>
            <w:vAlign w:val="center"/>
          </w:tcPr>
          <w:p w14:paraId="626E5AAF" w14:textId="77777777" w:rsidR="00AA7074" w:rsidRPr="00230BD7" w:rsidRDefault="00AA7074" w:rsidP="00475BD1">
            <w:pPr>
              <w:spacing w:after="0" w:line="240" w:lineRule="auto"/>
              <w:jc w:val="center"/>
              <w:rPr>
                <w:rFonts w:eastAsia="Times New Roman"/>
                <w:b/>
                <w:iCs/>
                <w:color w:val="003399"/>
                <w:sz w:val="22"/>
                <w:szCs w:val="22"/>
                <w:lang w:eastAsia="lt-LT"/>
              </w:rPr>
            </w:pPr>
            <w:r w:rsidRPr="00230BD7">
              <w:rPr>
                <w:rFonts w:eastAsia="Times New Roman"/>
                <w:b/>
                <w:iCs/>
                <w:color w:val="003399"/>
                <w:sz w:val="22"/>
                <w:szCs w:val="22"/>
                <w:lang w:eastAsia="lt-LT"/>
              </w:rPr>
              <w:t>Iš viso:</w:t>
            </w:r>
          </w:p>
        </w:tc>
        <w:tc>
          <w:tcPr>
            <w:tcW w:w="1843" w:type="dxa"/>
            <w:shd w:val="clear" w:color="auto" w:fill="EDEDED"/>
          </w:tcPr>
          <w:p w14:paraId="3E99C5F0" w14:textId="77777777" w:rsidR="00AA7074" w:rsidRPr="00230BD7" w:rsidRDefault="00AA7074" w:rsidP="00475BD1">
            <w:pPr>
              <w:spacing w:after="0" w:line="240" w:lineRule="auto"/>
              <w:jc w:val="center"/>
              <w:rPr>
                <w:b/>
                <w:color w:val="003399"/>
              </w:rPr>
            </w:pPr>
            <w:r w:rsidRPr="003832A7">
              <w:rPr>
                <w:b/>
                <w:color w:val="003399"/>
              </w:rPr>
              <w:t>10 636</w:t>
            </w:r>
          </w:p>
        </w:tc>
        <w:tc>
          <w:tcPr>
            <w:tcW w:w="1984" w:type="dxa"/>
            <w:shd w:val="clear" w:color="auto" w:fill="EDEDED"/>
          </w:tcPr>
          <w:p w14:paraId="2C4B6447" w14:textId="77777777" w:rsidR="00AA7074" w:rsidRPr="00230BD7" w:rsidRDefault="00AA7074" w:rsidP="00475BD1">
            <w:pPr>
              <w:spacing w:after="0" w:line="240" w:lineRule="auto"/>
              <w:jc w:val="center"/>
              <w:rPr>
                <w:b/>
                <w:color w:val="003399"/>
              </w:rPr>
            </w:pPr>
            <w:r w:rsidRPr="00230BD7">
              <w:rPr>
                <w:b/>
                <w:color w:val="003399"/>
              </w:rPr>
              <w:t>10 628</w:t>
            </w:r>
          </w:p>
        </w:tc>
        <w:tc>
          <w:tcPr>
            <w:tcW w:w="1701" w:type="dxa"/>
            <w:shd w:val="clear" w:color="auto" w:fill="EDEDED"/>
          </w:tcPr>
          <w:p w14:paraId="6352B455" w14:textId="77777777" w:rsidR="00AA7074" w:rsidRPr="00230BD7" w:rsidRDefault="00AA7074" w:rsidP="00475BD1">
            <w:pPr>
              <w:spacing w:after="0" w:line="240" w:lineRule="auto"/>
              <w:jc w:val="center"/>
              <w:rPr>
                <w:b/>
                <w:color w:val="003399"/>
              </w:rPr>
            </w:pPr>
            <w:r w:rsidRPr="00230BD7">
              <w:rPr>
                <w:b/>
                <w:color w:val="003399"/>
              </w:rPr>
              <w:t>10 736</w:t>
            </w:r>
          </w:p>
        </w:tc>
        <w:tc>
          <w:tcPr>
            <w:tcW w:w="1701" w:type="dxa"/>
            <w:shd w:val="clear" w:color="auto" w:fill="EDEDED"/>
          </w:tcPr>
          <w:p w14:paraId="76DD1816" w14:textId="77777777" w:rsidR="00AA7074" w:rsidRPr="00230BD7" w:rsidRDefault="00AA7074" w:rsidP="00475BD1">
            <w:pPr>
              <w:spacing w:after="0" w:line="240" w:lineRule="auto"/>
              <w:jc w:val="center"/>
              <w:rPr>
                <w:b/>
                <w:color w:val="003399"/>
              </w:rPr>
            </w:pPr>
            <w:r w:rsidRPr="00230BD7">
              <w:rPr>
                <w:b/>
                <w:color w:val="003399"/>
              </w:rPr>
              <w:t>11 023</w:t>
            </w:r>
          </w:p>
        </w:tc>
      </w:tr>
    </w:tbl>
    <w:p w14:paraId="518964A2" w14:textId="77777777" w:rsidR="00557D71" w:rsidRPr="00230BD7" w:rsidRDefault="00473717" w:rsidP="00984AC9">
      <w:pPr>
        <w:tabs>
          <w:tab w:val="left" w:pos="851"/>
        </w:tabs>
        <w:spacing w:after="0" w:line="240" w:lineRule="auto"/>
        <w:jc w:val="both"/>
        <w:outlineLvl w:val="0"/>
      </w:pPr>
      <w:r w:rsidRPr="00230BD7">
        <w:tab/>
      </w:r>
    </w:p>
    <w:p w14:paraId="1EE6706C" w14:textId="77777777" w:rsidR="00473717" w:rsidRPr="00230BD7" w:rsidRDefault="00557D71" w:rsidP="00984AC9">
      <w:pPr>
        <w:tabs>
          <w:tab w:val="left" w:pos="851"/>
        </w:tabs>
        <w:spacing w:after="0" w:line="240" w:lineRule="auto"/>
        <w:jc w:val="both"/>
        <w:outlineLvl w:val="0"/>
        <w:rPr>
          <w:lang w:eastAsia="ja-JP"/>
        </w:rPr>
      </w:pPr>
      <w:r w:rsidRPr="00230BD7">
        <w:lastRenderedPageBreak/>
        <w:tab/>
      </w:r>
      <w:r w:rsidR="00473717" w:rsidRPr="00230BD7">
        <w:rPr>
          <w:lang w:eastAsia="ja-JP"/>
        </w:rPr>
        <w:t>Pagal ugdymo kalbas 202</w:t>
      </w:r>
      <w:r w:rsidR="00EC1FCA" w:rsidRPr="00230BD7">
        <w:rPr>
          <w:lang w:eastAsia="ja-JP"/>
        </w:rPr>
        <w:t>2</w:t>
      </w:r>
      <w:r w:rsidR="00473717" w:rsidRPr="00230BD7">
        <w:rPr>
          <w:lang w:eastAsia="ja-JP"/>
        </w:rPr>
        <w:t>–202</w:t>
      </w:r>
      <w:r w:rsidR="00EC1FCA" w:rsidRPr="00230BD7">
        <w:rPr>
          <w:lang w:eastAsia="ja-JP"/>
        </w:rPr>
        <w:t>3</w:t>
      </w:r>
      <w:r w:rsidR="00473717" w:rsidRPr="00230BD7">
        <w:rPr>
          <w:lang w:eastAsia="ja-JP"/>
        </w:rPr>
        <w:t xml:space="preserve"> m. m. savivaldybės švietimo įstaigose ugdoma lietuvių ugdomąja kalba 4</w:t>
      </w:r>
      <w:r w:rsidR="006B6797" w:rsidRPr="00230BD7">
        <w:rPr>
          <w:lang w:eastAsia="ja-JP"/>
        </w:rPr>
        <w:t>5</w:t>
      </w:r>
      <w:r w:rsidR="00473717" w:rsidRPr="00230BD7">
        <w:rPr>
          <w:lang w:eastAsia="ja-JP"/>
        </w:rPr>
        <w:t>,</w:t>
      </w:r>
      <w:r w:rsidR="008866CB" w:rsidRPr="00230BD7">
        <w:rPr>
          <w:lang w:eastAsia="ja-JP"/>
        </w:rPr>
        <w:t>49</w:t>
      </w:r>
      <w:r w:rsidR="00473717" w:rsidRPr="00230BD7">
        <w:rPr>
          <w:lang w:eastAsia="ja-JP"/>
        </w:rPr>
        <w:t xml:space="preserve"> proc., lenkų – </w:t>
      </w:r>
      <w:r w:rsidR="006B6797" w:rsidRPr="00230BD7">
        <w:rPr>
          <w:lang w:eastAsia="ja-JP"/>
        </w:rPr>
        <w:t>49</w:t>
      </w:r>
      <w:r w:rsidR="00473717" w:rsidRPr="00230BD7">
        <w:rPr>
          <w:lang w:eastAsia="ja-JP"/>
        </w:rPr>
        <w:t>,</w:t>
      </w:r>
      <w:r w:rsidR="008866CB" w:rsidRPr="00230BD7">
        <w:rPr>
          <w:lang w:eastAsia="ja-JP"/>
        </w:rPr>
        <w:t>01</w:t>
      </w:r>
      <w:r w:rsidR="00473717" w:rsidRPr="00230BD7">
        <w:rPr>
          <w:lang w:eastAsia="ja-JP"/>
        </w:rPr>
        <w:t xml:space="preserve"> proc. ir rusų – </w:t>
      </w:r>
      <w:r w:rsidR="006B6797" w:rsidRPr="00230BD7">
        <w:rPr>
          <w:lang w:eastAsia="ja-JP"/>
        </w:rPr>
        <w:t>5</w:t>
      </w:r>
      <w:r w:rsidR="00473717" w:rsidRPr="00230BD7">
        <w:rPr>
          <w:lang w:eastAsia="ja-JP"/>
        </w:rPr>
        <w:t>,</w:t>
      </w:r>
      <w:r w:rsidR="008866CB" w:rsidRPr="00230BD7">
        <w:rPr>
          <w:lang w:eastAsia="ja-JP"/>
        </w:rPr>
        <w:t>5</w:t>
      </w:r>
      <w:r w:rsidR="00226D04" w:rsidRPr="00230BD7">
        <w:rPr>
          <w:lang w:eastAsia="ja-JP"/>
        </w:rPr>
        <w:t>0</w:t>
      </w:r>
      <w:r w:rsidR="00473717" w:rsidRPr="00230BD7">
        <w:rPr>
          <w:lang w:eastAsia="ja-JP"/>
        </w:rPr>
        <w:t xml:space="preserve"> proc</w:t>
      </w:r>
      <w:r w:rsidR="008243B3" w:rsidRPr="00230BD7">
        <w:rPr>
          <w:lang w:eastAsia="ja-JP"/>
        </w:rPr>
        <w:t>.</w:t>
      </w:r>
      <w:r w:rsidR="00473717" w:rsidRPr="00230BD7">
        <w:rPr>
          <w:lang w:eastAsia="ja-JP"/>
        </w:rPr>
        <w:t xml:space="preserve"> vaikų</w:t>
      </w:r>
      <w:r w:rsidR="008866CB" w:rsidRPr="00230BD7">
        <w:rPr>
          <w:lang w:eastAsia="ja-JP"/>
        </w:rPr>
        <w:t xml:space="preserve"> </w:t>
      </w:r>
      <w:r w:rsidR="00473717" w:rsidRPr="00230BD7">
        <w:rPr>
          <w:lang w:eastAsia="ja-JP"/>
        </w:rPr>
        <w:t>/</w:t>
      </w:r>
      <w:r w:rsidR="008866CB" w:rsidRPr="00230BD7">
        <w:rPr>
          <w:lang w:eastAsia="ja-JP"/>
        </w:rPr>
        <w:t xml:space="preserve"> </w:t>
      </w:r>
      <w:r w:rsidR="00473717" w:rsidRPr="00230BD7">
        <w:rPr>
          <w:lang w:eastAsia="ja-JP"/>
        </w:rPr>
        <w:t xml:space="preserve">mokinių. </w:t>
      </w:r>
    </w:p>
    <w:p w14:paraId="0973A359" w14:textId="77777777" w:rsidR="00EC1FCA" w:rsidRPr="00230BD7" w:rsidRDefault="00EC1FCA" w:rsidP="00984AC9">
      <w:pPr>
        <w:tabs>
          <w:tab w:val="left" w:pos="851"/>
        </w:tabs>
        <w:spacing w:after="0" w:line="240" w:lineRule="auto"/>
        <w:jc w:val="both"/>
        <w:outlineLvl w:val="0"/>
        <w:rPr>
          <w:lang w:eastAsia="ja-JP"/>
        </w:rPr>
      </w:pPr>
    </w:p>
    <w:p w14:paraId="344E4514" w14:textId="77777777" w:rsidR="00557D71" w:rsidRPr="00230BD7" w:rsidRDefault="00EC1FCA" w:rsidP="00984AC9">
      <w:pPr>
        <w:spacing w:after="0" w:line="240" w:lineRule="auto"/>
        <w:jc w:val="center"/>
        <w:outlineLvl w:val="0"/>
        <w:rPr>
          <w:b/>
          <w:bCs/>
          <w:u w:val="single"/>
        </w:rPr>
      </w:pPr>
      <w:r w:rsidRPr="00230BD7">
        <w:rPr>
          <w:b/>
          <w:bCs/>
          <w:u w:val="single"/>
        </w:rPr>
        <w:t>V</w:t>
      </w:r>
      <w:r w:rsidR="00473717" w:rsidRPr="00230BD7">
        <w:rPr>
          <w:b/>
          <w:bCs/>
          <w:u w:val="single"/>
        </w:rPr>
        <w:t>aikų</w:t>
      </w:r>
      <w:r w:rsidRPr="00230BD7">
        <w:rPr>
          <w:b/>
          <w:bCs/>
          <w:u w:val="single"/>
        </w:rPr>
        <w:t xml:space="preserve"> </w:t>
      </w:r>
      <w:r w:rsidR="00473717" w:rsidRPr="00230BD7">
        <w:rPr>
          <w:b/>
          <w:bCs/>
          <w:u w:val="single"/>
        </w:rPr>
        <w:t>/</w:t>
      </w:r>
      <w:r w:rsidRPr="00230BD7">
        <w:rPr>
          <w:b/>
          <w:bCs/>
          <w:u w:val="single"/>
        </w:rPr>
        <w:t xml:space="preserve"> </w:t>
      </w:r>
      <w:r w:rsidR="00473717" w:rsidRPr="00230BD7">
        <w:rPr>
          <w:b/>
          <w:bCs/>
          <w:u w:val="single"/>
        </w:rPr>
        <w:t>mokinių skaičius pagal ugdymo kalbas 20</w:t>
      </w:r>
      <w:r w:rsidR="00AA7074">
        <w:rPr>
          <w:b/>
          <w:bCs/>
          <w:u w:val="single"/>
        </w:rPr>
        <w:t>19</w:t>
      </w:r>
      <w:r w:rsidR="00473717" w:rsidRPr="00230BD7">
        <w:rPr>
          <w:b/>
          <w:bCs/>
          <w:u w:val="single"/>
        </w:rPr>
        <w:t>–202</w:t>
      </w:r>
      <w:r w:rsidR="00D61FB8" w:rsidRPr="00230BD7">
        <w:rPr>
          <w:b/>
          <w:bCs/>
          <w:u w:val="single"/>
        </w:rPr>
        <w:t>2</w:t>
      </w:r>
      <w:r w:rsidR="00473717" w:rsidRPr="00230BD7">
        <w:rPr>
          <w:b/>
          <w:bCs/>
          <w:u w:val="single"/>
        </w:rPr>
        <w:t xml:space="preserve"> m.</w:t>
      </w:r>
    </w:p>
    <w:p w14:paraId="39BCEF80" w14:textId="77777777" w:rsidR="00FB20EE" w:rsidRPr="00230BD7" w:rsidRDefault="00FB20EE" w:rsidP="00984AC9">
      <w:pPr>
        <w:spacing w:after="0" w:line="240" w:lineRule="auto"/>
        <w:jc w:val="center"/>
        <w:outlineLvl w:val="0"/>
        <w:rPr>
          <w:b/>
          <w:bCs/>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1494"/>
        <w:gridCol w:w="900"/>
        <w:gridCol w:w="1530"/>
        <w:gridCol w:w="810"/>
        <w:gridCol w:w="1620"/>
        <w:gridCol w:w="900"/>
        <w:gridCol w:w="1260"/>
      </w:tblGrid>
      <w:tr w:rsidR="00473717" w:rsidRPr="00230BD7" w14:paraId="5F9C18D3" w14:textId="77777777" w:rsidTr="00E87922">
        <w:trPr>
          <w:trHeight w:val="443"/>
        </w:trPr>
        <w:tc>
          <w:tcPr>
            <w:tcW w:w="1291" w:type="dxa"/>
            <w:vMerge w:val="restart"/>
            <w:shd w:val="clear" w:color="auto" w:fill="auto"/>
          </w:tcPr>
          <w:p w14:paraId="203CD62C" w14:textId="77777777" w:rsidR="00473717" w:rsidRPr="00230BD7" w:rsidRDefault="00473717" w:rsidP="00984AC9">
            <w:pPr>
              <w:spacing w:after="0" w:line="240" w:lineRule="auto"/>
              <w:jc w:val="center"/>
              <w:rPr>
                <w:rFonts w:eastAsia="Calibri"/>
                <w:b/>
                <w:bCs/>
                <w:iCs/>
                <w:color w:val="003399"/>
                <w:lang w:eastAsia="lt-LT"/>
              </w:rPr>
            </w:pPr>
            <w:r w:rsidRPr="00230BD7">
              <w:rPr>
                <w:rFonts w:eastAsia="Calibri"/>
                <w:b/>
                <w:bCs/>
                <w:iCs/>
                <w:color w:val="003399"/>
                <w:lang w:eastAsia="lt-LT"/>
              </w:rPr>
              <w:t>Mokslo metai</w:t>
            </w:r>
          </w:p>
        </w:tc>
        <w:tc>
          <w:tcPr>
            <w:tcW w:w="2394" w:type="dxa"/>
            <w:gridSpan w:val="2"/>
            <w:shd w:val="clear" w:color="auto" w:fill="auto"/>
          </w:tcPr>
          <w:p w14:paraId="58F11333" w14:textId="77777777" w:rsidR="00473717" w:rsidRPr="00230BD7" w:rsidRDefault="00473717" w:rsidP="00984AC9">
            <w:pPr>
              <w:spacing w:after="0" w:line="240" w:lineRule="auto"/>
              <w:jc w:val="center"/>
              <w:rPr>
                <w:rFonts w:eastAsia="Calibri"/>
                <w:b/>
                <w:bCs/>
                <w:iCs/>
                <w:color w:val="003399"/>
                <w:lang w:eastAsia="lt-LT"/>
              </w:rPr>
            </w:pPr>
            <w:r w:rsidRPr="00230BD7">
              <w:rPr>
                <w:rFonts w:eastAsia="Calibri"/>
                <w:b/>
                <w:bCs/>
                <w:iCs/>
                <w:color w:val="003399"/>
                <w:lang w:eastAsia="lt-LT"/>
              </w:rPr>
              <w:t>Lietuvių kalba</w:t>
            </w:r>
          </w:p>
        </w:tc>
        <w:tc>
          <w:tcPr>
            <w:tcW w:w="2340" w:type="dxa"/>
            <w:gridSpan w:val="2"/>
            <w:shd w:val="clear" w:color="auto" w:fill="auto"/>
          </w:tcPr>
          <w:p w14:paraId="337A74BA" w14:textId="77777777" w:rsidR="00473717" w:rsidRPr="00230BD7" w:rsidRDefault="00473717" w:rsidP="00984AC9">
            <w:pPr>
              <w:spacing w:after="0" w:line="240" w:lineRule="auto"/>
              <w:jc w:val="center"/>
              <w:rPr>
                <w:rFonts w:eastAsia="Calibri"/>
                <w:b/>
                <w:bCs/>
                <w:iCs/>
                <w:color w:val="003399"/>
                <w:lang w:eastAsia="lt-LT"/>
              </w:rPr>
            </w:pPr>
            <w:r w:rsidRPr="00230BD7">
              <w:rPr>
                <w:rFonts w:eastAsia="Calibri"/>
                <w:b/>
                <w:bCs/>
                <w:iCs/>
                <w:color w:val="003399"/>
                <w:lang w:eastAsia="lt-LT"/>
              </w:rPr>
              <w:t>Lenkų kalba</w:t>
            </w:r>
          </w:p>
        </w:tc>
        <w:tc>
          <w:tcPr>
            <w:tcW w:w="2520" w:type="dxa"/>
            <w:gridSpan w:val="2"/>
            <w:shd w:val="clear" w:color="auto" w:fill="auto"/>
          </w:tcPr>
          <w:p w14:paraId="7BDCDE4E" w14:textId="77777777" w:rsidR="00473717" w:rsidRPr="00230BD7" w:rsidRDefault="00473717" w:rsidP="00984AC9">
            <w:pPr>
              <w:spacing w:after="0" w:line="240" w:lineRule="auto"/>
              <w:jc w:val="center"/>
              <w:rPr>
                <w:rFonts w:eastAsia="Calibri"/>
                <w:b/>
                <w:bCs/>
                <w:iCs/>
                <w:color w:val="003399"/>
                <w:lang w:eastAsia="lt-LT"/>
              </w:rPr>
            </w:pPr>
            <w:r w:rsidRPr="00230BD7">
              <w:rPr>
                <w:rFonts w:eastAsia="Calibri"/>
                <w:b/>
                <w:bCs/>
                <w:iCs/>
                <w:color w:val="003399"/>
                <w:lang w:eastAsia="lt-LT"/>
              </w:rPr>
              <w:t>Rusų kalba</w:t>
            </w:r>
          </w:p>
        </w:tc>
        <w:tc>
          <w:tcPr>
            <w:tcW w:w="1260" w:type="dxa"/>
            <w:vMerge w:val="restart"/>
            <w:shd w:val="clear" w:color="auto" w:fill="auto"/>
          </w:tcPr>
          <w:p w14:paraId="63495543" w14:textId="77777777" w:rsidR="00473717" w:rsidRPr="00230BD7" w:rsidRDefault="00473717" w:rsidP="00984AC9">
            <w:pPr>
              <w:spacing w:after="0" w:line="240" w:lineRule="auto"/>
              <w:jc w:val="center"/>
              <w:rPr>
                <w:rFonts w:eastAsia="Calibri"/>
                <w:b/>
                <w:bCs/>
                <w:iCs/>
                <w:color w:val="003399"/>
                <w:lang w:eastAsia="lt-LT"/>
              </w:rPr>
            </w:pPr>
            <w:r w:rsidRPr="00230BD7">
              <w:rPr>
                <w:rFonts w:eastAsia="Calibri"/>
                <w:b/>
                <w:bCs/>
                <w:iCs/>
                <w:color w:val="003399"/>
                <w:lang w:eastAsia="lt-LT"/>
              </w:rPr>
              <w:t>Iš viso vaikų</w:t>
            </w:r>
            <w:r w:rsidR="00305701" w:rsidRPr="00230BD7">
              <w:rPr>
                <w:rFonts w:eastAsia="Calibri"/>
                <w:b/>
                <w:bCs/>
                <w:iCs/>
                <w:color w:val="003399"/>
                <w:lang w:eastAsia="lt-LT"/>
              </w:rPr>
              <w:t xml:space="preserve"> </w:t>
            </w:r>
            <w:r w:rsidRPr="00230BD7">
              <w:rPr>
                <w:rFonts w:eastAsia="Calibri"/>
                <w:b/>
                <w:bCs/>
                <w:iCs/>
                <w:color w:val="003399"/>
                <w:lang w:eastAsia="lt-LT"/>
              </w:rPr>
              <w:t>/</w:t>
            </w:r>
          </w:p>
          <w:p w14:paraId="0F58E028" w14:textId="77777777" w:rsidR="00473717" w:rsidRPr="00230BD7" w:rsidRDefault="00473717" w:rsidP="00984AC9">
            <w:pPr>
              <w:spacing w:after="0" w:line="240" w:lineRule="auto"/>
              <w:jc w:val="center"/>
              <w:rPr>
                <w:rFonts w:eastAsia="Calibri"/>
                <w:b/>
                <w:bCs/>
                <w:iCs/>
                <w:color w:val="003399"/>
                <w:lang w:eastAsia="lt-LT"/>
              </w:rPr>
            </w:pPr>
            <w:r w:rsidRPr="00230BD7">
              <w:rPr>
                <w:rFonts w:eastAsia="Calibri"/>
                <w:b/>
                <w:bCs/>
                <w:iCs/>
                <w:color w:val="003399"/>
                <w:lang w:eastAsia="lt-LT"/>
              </w:rPr>
              <w:t>mokinių</w:t>
            </w:r>
          </w:p>
        </w:tc>
      </w:tr>
      <w:tr w:rsidR="00473717" w:rsidRPr="00230BD7" w14:paraId="41A4A515" w14:textId="77777777" w:rsidTr="00E87922">
        <w:trPr>
          <w:trHeight w:val="341"/>
        </w:trPr>
        <w:tc>
          <w:tcPr>
            <w:tcW w:w="1291" w:type="dxa"/>
            <w:vMerge/>
            <w:shd w:val="clear" w:color="auto" w:fill="auto"/>
          </w:tcPr>
          <w:p w14:paraId="02713CA2" w14:textId="77777777" w:rsidR="00473717" w:rsidRPr="00230BD7" w:rsidRDefault="00473717" w:rsidP="00984AC9">
            <w:pPr>
              <w:spacing w:after="0" w:line="240" w:lineRule="auto"/>
              <w:rPr>
                <w:rFonts w:eastAsia="Calibri"/>
                <w:b/>
                <w:bCs/>
                <w:iCs/>
                <w:color w:val="003399"/>
                <w:lang w:eastAsia="lt-LT"/>
              </w:rPr>
            </w:pPr>
          </w:p>
        </w:tc>
        <w:tc>
          <w:tcPr>
            <w:tcW w:w="1494" w:type="dxa"/>
            <w:shd w:val="clear" w:color="auto" w:fill="auto"/>
          </w:tcPr>
          <w:p w14:paraId="4D2FCE7E" w14:textId="77777777" w:rsidR="00473717" w:rsidRPr="00230BD7" w:rsidRDefault="00473717" w:rsidP="00984AC9">
            <w:pPr>
              <w:spacing w:after="0" w:line="240" w:lineRule="auto"/>
              <w:jc w:val="center"/>
              <w:rPr>
                <w:rFonts w:eastAsia="Calibri"/>
                <w:color w:val="003399"/>
                <w:sz w:val="20"/>
                <w:szCs w:val="20"/>
                <w:lang w:eastAsia="lt-LT"/>
              </w:rPr>
            </w:pPr>
            <w:r w:rsidRPr="00230BD7">
              <w:rPr>
                <w:rFonts w:eastAsia="Calibri"/>
                <w:color w:val="003399"/>
                <w:sz w:val="20"/>
                <w:szCs w:val="20"/>
                <w:lang w:eastAsia="lt-LT"/>
              </w:rPr>
              <w:t>Vaikų/mokinių skaičius</w:t>
            </w:r>
          </w:p>
        </w:tc>
        <w:tc>
          <w:tcPr>
            <w:tcW w:w="900" w:type="dxa"/>
            <w:shd w:val="clear" w:color="auto" w:fill="auto"/>
          </w:tcPr>
          <w:p w14:paraId="3E11A818" w14:textId="77777777" w:rsidR="00473717" w:rsidRPr="00230BD7" w:rsidRDefault="00473717" w:rsidP="00984AC9">
            <w:pPr>
              <w:spacing w:after="0" w:line="240" w:lineRule="auto"/>
              <w:jc w:val="center"/>
              <w:rPr>
                <w:rFonts w:eastAsia="Calibri"/>
                <w:color w:val="003399"/>
                <w:sz w:val="20"/>
                <w:szCs w:val="20"/>
                <w:lang w:eastAsia="lt-LT"/>
              </w:rPr>
            </w:pPr>
            <w:r w:rsidRPr="00230BD7">
              <w:rPr>
                <w:rFonts w:eastAsia="Calibri"/>
                <w:color w:val="003399"/>
                <w:sz w:val="20"/>
                <w:szCs w:val="20"/>
                <w:lang w:eastAsia="lt-LT"/>
              </w:rPr>
              <w:t>%</w:t>
            </w:r>
          </w:p>
        </w:tc>
        <w:tc>
          <w:tcPr>
            <w:tcW w:w="1530" w:type="dxa"/>
            <w:shd w:val="clear" w:color="auto" w:fill="auto"/>
          </w:tcPr>
          <w:p w14:paraId="466A75EA" w14:textId="77777777" w:rsidR="00473717" w:rsidRPr="00230BD7" w:rsidRDefault="00473717" w:rsidP="00984AC9">
            <w:pPr>
              <w:spacing w:after="0" w:line="240" w:lineRule="auto"/>
              <w:jc w:val="center"/>
              <w:rPr>
                <w:rFonts w:eastAsia="Calibri"/>
                <w:color w:val="003399"/>
                <w:sz w:val="20"/>
                <w:szCs w:val="20"/>
                <w:lang w:eastAsia="lt-LT"/>
              </w:rPr>
            </w:pPr>
            <w:r w:rsidRPr="00230BD7">
              <w:rPr>
                <w:rFonts w:eastAsia="Calibri"/>
                <w:color w:val="003399"/>
                <w:sz w:val="20"/>
                <w:szCs w:val="20"/>
                <w:lang w:eastAsia="lt-LT"/>
              </w:rPr>
              <w:t>Vaikų/mokinių skaičius</w:t>
            </w:r>
          </w:p>
        </w:tc>
        <w:tc>
          <w:tcPr>
            <w:tcW w:w="810" w:type="dxa"/>
            <w:shd w:val="clear" w:color="auto" w:fill="auto"/>
          </w:tcPr>
          <w:p w14:paraId="7D3A59A3" w14:textId="77777777" w:rsidR="00473717" w:rsidRPr="00230BD7" w:rsidRDefault="00473717" w:rsidP="00984AC9">
            <w:pPr>
              <w:spacing w:after="0" w:line="240" w:lineRule="auto"/>
              <w:jc w:val="center"/>
              <w:rPr>
                <w:rFonts w:eastAsia="Calibri"/>
                <w:color w:val="003399"/>
                <w:sz w:val="20"/>
                <w:szCs w:val="20"/>
                <w:lang w:eastAsia="lt-LT"/>
              </w:rPr>
            </w:pPr>
            <w:r w:rsidRPr="00230BD7">
              <w:rPr>
                <w:rFonts w:eastAsia="Calibri"/>
                <w:color w:val="003399"/>
                <w:sz w:val="20"/>
                <w:szCs w:val="20"/>
                <w:lang w:eastAsia="lt-LT"/>
              </w:rPr>
              <w:t>%</w:t>
            </w:r>
          </w:p>
        </w:tc>
        <w:tc>
          <w:tcPr>
            <w:tcW w:w="1620" w:type="dxa"/>
            <w:shd w:val="clear" w:color="auto" w:fill="auto"/>
          </w:tcPr>
          <w:p w14:paraId="428DB4EE" w14:textId="77777777" w:rsidR="00473717" w:rsidRPr="00230BD7" w:rsidRDefault="00473717" w:rsidP="00984AC9">
            <w:pPr>
              <w:spacing w:after="0" w:line="240" w:lineRule="auto"/>
              <w:jc w:val="center"/>
              <w:rPr>
                <w:rFonts w:eastAsia="Calibri"/>
                <w:color w:val="003399"/>
                <w:sz w:val="20"/>
                <w:szCs w:val="20"/>
                <w:lang w:eastAsia="lt-LT"/>
              </w:rPr>
            </w:pPr>
            <w:r w:rsidRPr="00230BD7">
              <w:rPr>
                <w:rFonts w:eastAsia="Calibri"/>
                <w:color w:val="003399"/>
                <w:sz w:val="20"/>
                <w:szCs w:val="20"/>
                <w:lang w:eastAsia="lt-LT"/>
              </w:rPr>
              <w:t>Vaikų/mokinių skaičius</w:t>
            </w:r>
          </w:p>
        </w:tc>
        <w:tc>
          <w:tcPr>
            <w:tcW w:w="900" w:type="dxa"/>
            <w:shd w:val="clear" w:color="auto" w:fill="auto"/>
          </w:tcPr>
          <w:p w14:paraId="5162EBE5" w14:textId="77777777" w:rsidR="00473717" w:rsidRPr="00230BD7" w:rsidRDefault="00473717" w:rsidP="00984AC9">
            <w:pPr>
              <w:spacing w:after="0" w:line="240" w:lineRule="auto"/>
              <w:jc w:val="center"/>
              <w:rPr>
                <w:rFonts w:eastAsia="Calibri"/>
                <w:color w:val="003399"/>
                <w:sz w:val="20"/>
                <w:szCs w:val="20"/>
                <w:lang w:eastAsia="lt-LT"/>
              </w:rPr>
            </w:pPr>
            <w:r w:rsidRPr="00230BD7">
              <w:rPr>
                <w:rFonts w:eastAsia="Calibri"/>
                <w:color w:val="003399"/>
                <w:sz w:val="20"/>
                <w:szCs w:val="20"/>
                <w:lang w:eastAsia="lt-LT"/>
              </w:rPr>
              <w:t>%</w:t>
            </w:r>
          </w:p>
        </w:tc>
        <w:tc>
          <w:tcPr>
            <w:tcW w:w="1260" w:type="dxa"/>
            <w:vMerge/>
            <w:shd w:val="clear" w:color="auto" w:fill="auto"/>
          </w:tcPr>
          <w:p w14:paraId="5B009D6F" w14:textId="77777777" w:rsidR="00473717" w:rsidRPr="00230BD7" w:rsidRDefault="00473717" w:rsidP="00984AC9">
            <w:pPr>
              <w:spacing w:after="0" w:line="240" w:lineRule="auto"/>
              <w:jc w:val="right"/>
              <w:rPr>
                <w:rFonts w:eastAsia="Calibri"/>
                <w:b/>
                <w:color w:val="003399"/>
                <w:sz w:val="20"/>
                <w:szCs w:val="20"/>
                <w:lang w:eastAsia="lt-LT"/>
              </w:rPr>
            </w:pPr>
          </w:p>
        </w:tc>
      </w:tr>
      <w:tr w:rsidR="00A646E6" w:rsidRPr="00230BD7" w14:paraId="08948CB6" w14:textId="77777777" w:rsidTr="00E87922">
        <w:trPr>
          <w:trHeight w:val="341"/>
        </w:trPr>
        <w:tc>
          <w:tcPr>
            <w:tcW w:w="1291" w:type="dxa"/>
            <w:shd w:val="clear" w:color="auto" w:fill="auto"/>
            <w:vAlign w:val="center"/>
          </w:tcPr>
          <w:p w14:paraId="645DF6D6" w14:textId="77777777" w:rsidR="00A646E6" w:rsidRPr="00230BD7" w:rsidRDefault="00A646E6" w:rsidP="001E51B9">
            <w:pPr>
              <w:spacing w:after="0" w:line="240" w:lineRule="auto"/>
              <w:jc w:val="center"/>
              <w:rPr>
                <w:rFonts w:eastAsia="Calibri"/>
                <w:b/>
                <w:bCs/>
                <w:iCs/>
                <w:color w:val="003399"/>
                <w:sz w:val="20"/>
                <w:szCs w:val="20"/>
                <w:lang w:eastAsia="lt-LT"/>
              </w:rPr>
            </w:pPr>
            <w:r w:rsidRPr="001E51B9">
              <w:rPr>
                <w:rFonts w:eastAsia="Calibri"/>
                <w:b/>
                <w:bCs/>
                <w:iCs/>
                <w:color w:val="003399"/>
                <w:sz w:val="20"/>
                <w:szCs w:val="20"/>
                <w:lang w:eastAsia="lt-LT"/>
              </w:rPr>
              <w:t>20</w:t>
            </w:r>
            <w:r>
              <w:rPr>
                <w:rFonts w:eastAsia="Calibri"/>
                <w:b/>
                <w:bCs/>
                <w:iCs/>
                <w:color w:val="003399"/>
                <w:sz w:val="20"/>
                <w:szCs w:val="20"/>
                <w:lang w:eastAsia="lt-LT"/>
              </w:rPr>
              <w:t>19</w:t>
            </w:r>
            <w:r w:rsidRPr="001E51B9">
              <w:rPr>
                <w:rFonts w:eastAsia="Calibri"/>
                <w:b/>
                <w:bCs/>
                <w:iCs/>
                <w:color w:val="003399"/>
                <w:sz w:val="20"/>
                <w:szCs w:val="20"/>
                <w:lang w:eastAsia="lt-LT"/>
              </w:rPr>
              <w:t>–202</w:t>
            </w:r>
            <w:r>
              <w:rPr>
                <w:rFonts w:eastAsia="Calibri"/>
                <w:b/>
                <w:bCs/>
                <w:iCs/>
                <w:color w:val="003399"/>
                <w:sz w:val="20"/>
                <w:szCs w:val="20"/>
                <w:lang w:eastAsia="lt-LT"/>
              </w:rPr>
              <w:t>0</w:t>
            </w:r>
          </w:p>
        </w:tc>
        <w:tc>
          <w:tcPr>
            <w:tcW w:w="1494" w:type="dxa"/>
            <w:shd w:val="clear" w:color="auto" w:fill="auto"/>
            <w:vAlign w:val="center"/>
          </w:tcPr>
          <w:p w14:paraId="03D35247" w14:textId="77777777" w:rsidR="00A646E6" w:rsidRPr="00230BD7" w:rsidRDefault="00A646E6" w:rsidP="00984AC9">
            <w:pPr>
              <w:spacing w:after="0" w:line="240" w:lineRule="auto"/>
              <w:jc w:val="center"/>
              <w:rPr>
                <w:color w:val="003399"/>
              </w:rPr>
            </w:pPr>
            <w:r w:rsidRPr="003832A7">
              <w:rPr>
                <w:color w:val="003399"/>
              </w:rPr>
              <w:t>4 634</w:t>
            </w:r>
          </w:p>
        </w:tc>
        <w:tc>
          <w:tcPr>
            <w:tcW w:w="900" w:type="dxa"/>
            <w:shd w:val="clear" w:color="auto" w:fill="auto"/>
            <w:vAlign w:val="center"/>
          </w:tcPr>
          <w:p w14:paraId="5D081BCC" w14:textId="77777777" w:rsidR="00A646E6" w:rsidRPr="00230BD7" w:rsidRDefault="00A646E6" w:rsidP="00984AC9">
            <w:pPr>
              <w:spacing w:after="0" w:line="240" w:lineRule="auto"/>
              <w:jc w:val="center"/>
              <w:rPr>
                <w:color w:val="003399"/>
              </w:rPr>
            </w:pPr>
            <w:r w:rsidRPr="003832A7">
              <w:rPr>
                <w:color w:val="003399"/>
              </w:rPr>
              <w:t>43,57</w:t>
            </w:r>
          </w:p>
        </w:tc>
        <w:tc>
          <w:tcPr>
            <w:tcW w:w="1530" w:type="dxa"/>
            <w:shd w:val="clear" w:color="auto" w:fill="auto"/>
            <w:vAlign w:val="center"/>
          </w:tcPr>
          <w:p w14:paraId="1B1F4F2E" w14:textId="77777777" w:rsidR="00A646E6" w:rsidRPr="00230BD7" w:rsidRDefault="00A646E6" w:rsidP="00984AC9">
            <w:pPr>
              <w:spacing w:after="0" w:line="240" w:lineRule="auto"/>
              <w:jc w:val="center"/>
              <w:rPr>
                <w:color w:val="003399"/>
              </w:rPr>
            </w:pPr>
            <w:r w:rsidRPr="003832A7">
              <w:rPr>
                <w:color w:val="003399"/>
              </w:rPr>
              <w:t>5 501</w:t>
            </w:r>
          </w:p>
        </w:tc>
        <w:tc>
          <w:tcPr>
            <w:tcW w:w="810" w:type="dxa"/>
            <w:shd w:val="clear" w:color="auto" w:fill="auto"/>
            <w:vAlign w:val="center"/>
          </w:tcPr>
          <w:p w14:paraId="1B2D6B09" w14:textId="77777777" w:rsidR="00A646E6" w:rsidRPr="00230BD7" w:rsidRDefault="00A646E6" w:rsidP="00984AC9">
            <w:pPr>
              <w:spacing w:after="0" w:line="240" w:lineRule="auto"/>
              <w:jc w:val="center"/>
              <w:rPr>
                <w:color w:val="003399"/>
              </w:rPr>
            </w:pPr>
            <w:r w:rsidRPr="003832A7">
              <w:rPr>
                <w:color w:val="003399"/>
              </w:rPr>
              <w:t>51,72</w:t>
            </w:r>
          </w:p>
        </w:tc>
        <w:tc>
          <w:tcPr>
            <w:tcW w:w="1620" w:type="dxa"/>
            <w:shd w:val="clear" w:color="auto" w:fill="auto"/>
            <w:vAlign w:val="center"/>
          </w:tcPr>
          <w:p w14:paraId="386FEB26" w14:textId="77777777" w:rsidR="00A646E6" w:rsidRPr="00230BD7" w:rsidRDefault="00A646E6" w:rsidP="00984AC9">
            <w:pPr>
              <w:spacing w:after="0" w:line="240" w:lineRule="auto"/>
              <w:jc w:val="center"/>
              <w:rPr>
                <w:color w:val="003399"/>
              </w:rPr>
            </w:pPr>
            <w:r w:rsidRPr="003832A7">
              <w:rPr>
                <w:color w:val="003399"/>
              </w:rPr>
              <w:t>501</w:t>
            </w:r>
          </w:p>
        </w:tc>
        <w:tc>
          <w:tcPr>
            <w:tcW w:w="900" w:type="dxa"/>
            <w:shd w:val="clear" w:color="auto" w:fill="auto"/>
            <w:vAlign w:val="center"/>
          </w:tcPr>
          <w:p w14:paraId="389CD118" w14:textId="77777777" w:rsidR="00A646E6" w:rsidRPr="00230BD7" w:rsidRDefault="00A646E6" w:rsidP="00984AC9">
            <w:pPr>
              <w:spacing w:after="0" w:line="240" w:lineRule="auto"/>
              <w:jc w:val="center"/>
              <w:rPr>
                <w:color w:val="003399"/>
              </w:rPr>
            </w:pPr>
            <w:r w:rsidRPr="003832A7">
              <w:rPr>
                <w:color w:val="003399"/>
              </w:rPr>
              <w:t>4,71</w:t>
            </w:r>
          </w:p>
        </w:tc>
        <w:tc>
          <w:tcPr>
            <w:tcW w:w="1260" w:type="dxa"/>
            <w:shd w:val="clear" w:color="auto" w:fill="auto"/>
            <w:vAlign w:val="center"/>
          </w:tcPr>
          <w:p w14:paraId="730E59B6" w14:textId="77777777" w:rsidR="00A646E6" w:rsidRPr="00230BD7" w:rsidRDefault="00A646E6" w:rsidP="00984AC9">
            <w:pPr>
              <w:spacing w:after="0" w:line="240" w:lineRule="auto"/>
              <w:jc w:val="center"/>
              <w:rPr>
                <w:rFonts w:eastAsia="Calibri"/>
                <w:b/>
                <w:color w:val="003399"/>
                <w:lang w:eastAsia="lt-LT"/>
              </w:rPr>
            </w:pPr>
            <w:r w:rsidRPr="003832A7">
              <w:rPr>
                <w:rFonts w:eastAsia="Calibri"/>
                <w:b/>
                <w:color w:val="003399"/>
                <w:lang w:eastAsia="lt-LT"/>
              </w:rPr>
              <w:t>10 636</w:t>
            </w:r>
          </w:p>
        </w:tc>
      </w:tr>
      <w:tr w:rsidR="00A646E6" w:rsidRPr="00230BD7" w14:paraId="36801B03" w14:textId="77777777" w:rsidTr="00E87922">
        <w:trPr>
          <w:trHeight w:val="341"/>
        </w:trPr>
        <w:tc>
          <w:tcPr>
            <w:tcW w:w="1291" w:type="dxa"/>
            <w:shd w:val="clear" w:color="auto" w:fill="auto"/>
            <w:vAlign w:val="center"/>
          </w:tcPr>
          <w:p w14:paraId="45E6E3AE" w14:textId="77777777" w:rsidR="00A646E6" w:rsidRPr="00230BD7" w:rsidRDefault="00A646E6" w:rsidP="00984AC9">
            <w:pPr>
              <w:spacing w:after="0" w:line="240" w:lineRule="auto"/>
              <w:jc w:val="center"/>
              <w:rPr>
                <w:rFonts w:eastAsia="Calibri"/>
                <w:b/>
                <w:bCs/>
                <w:iCs/>
                <w:color w:val="003399"/>
                <w:sz w:val="20"/>
                <w:szCs w:val="20"/>
                <w:lang w:eastAsia="lt-LT"/>
              </w:rPr>
            </w:pPr>
            <w:r w:rsidRPr="00230BD7">
              <w:rPr>
                <w:rFonts w:eastAsia="Calibri"/>
                <w:b/>
                <w:bCs/>
                <w:iCs/>
                <w:color w:val="003399"/>
                <w:sz w:val="20"/>
                <w:szCs w:val="20"/>
                <w:lang w:eastAsia="lt-LT"/>
              </w:rPr>
              <w:t>2020–2021</w:t>
            </w:r>
          </w:p>
        </w:tc>
        <w:tc>
          <w:tcPr>
            <w:tcW w:w="1494" w:type="dxa"/>
            <w:shd w:val="clear" w:color="auto" w:fill="auto"/>
            <w:vAlign w:val="center"/>
          </w:tcPr>
          <w:p w14:paraId="45B96194" w14:textId="77777777" w:rsidR="00A646E6" w:rsidRPr="00230BD7" w:rsidRDefault="00A646E6" w:rsidP="00984AC9">
            <w:pPr>
              <w:spacing w:after="0" w:line="240" w:lineRule="auto"/>
              <w:jc w:val="center"/>
              <w:rPr>
                <w:color w:val="003399"/>
              </w:rPr>
            </w:pPr>
            <w:r w:rsidRPr="00230BD7">
              <w:rPr>
                <w:color w:val="003399"/>
              </w:rPr>
              <w:t>4 684</w:t>
            </w:r>
          </w:p>
        </w:tc>
        <w:tc>
          <w:tcPr>
            <w:tcW w:w="900" w:type="dxa"/>
            <w:shd w:val="clear" w:color="auto" w:fill="auto"/>
            <w:vAlign w:val="center"/>
          </w:tcPr>
          <w:p w14:paraId="73E13CA9" w14:textId="77777777" w:rsidR="00A646E6" w:rsidRPr="00230BD7" w:rsidRDefault="00A646E6" w:rsidP="00984AC9">
            <w:pPr>
              <w:spacing w:after="0" w:line="240" w:lineRule="auto"/>
              <w:jc w:val="center"/>
              <w:rPr>
                <w:color w:val="003399"/>
              </w:rPr>
            </w:pPr>
            <w:r w:rsidRPr="00230BD7">
              <w:rPr>
                <w:color w:val="003399"/>
              </w:rPr>
              <w:t>44,07</w:t>
            </w:r>
          </w:p>
        </w:tc>
        <w:tc>
          <w:tcPr>
            <w:tcW w:w="1530" w:type="dxa"/>
            <w:shd w:val="clear" w:color="auto" w:fill="auto"/>
            <w:vAlign w:val="center"/>
          </w:tcPr>
          <w:p w14:paraId="22E10DB1" w14:textId="77777777" w:rsidR="00A646E6" w:rsidRPr="00230BD7" w:rsidRDefault="00A646E6" w:rsidP="00984AC9">
            <w:pPr>
              <w:spacing w:after="0" w:line="240" w:lineRule="auto"/>
              <w:jc w:val="center"/>
              <w:rPr>
                <w:color w:val="003399"/>
              </w:rPr>
            </w:pPr>
            <w:r w:rsidRPr="00230BD7">
              <w:rPr>
                <w:color w:val="003399"/>
              </w:rPr>
              <w:t>5 417</w:t>
            </w:r>
          </w:p>
        </w:tc>
        <w:tc>
          <w:tcPr>
            <w:tcW w:w="810" w:type="dxa"/>
            <w:shd w:val="clear" w:color="auto" w:fill="auto"/>
            <w:vAlign w:val="center"/>
          </w:tcPr>
          <w:p w14:paraId="2ED7012A" w14:textId="77777777" w:rsidR="00A646E6" w:rsidRPr="00230BD7" w:rsidRDefault="00A646E6" w:rsidP="00984AC9">
            <w:pPr>
              <w:spacing w:after="0" w:line="240" w:lineRule="auto"/>
              <w:jc w:val="center"/>
              <w:rPr>
                <w:color w:val="003399"/>
              </w:rPr>
            </w:pPr>
            <w:r w:rsidRPr="00230BD7">
              <w:rPr>
                <w:color w:val="003399"/>
              </w:rPr>
              <w:t>50,97</w:t>
            </w:r>
          </w:p>
        </w:tc>
        <w:tc>
          <w:tcPr>
            <w:tcW w:w="1620" w:type="dxa"/>
            <w:shd w:val="clear" w:color="auto" w:fill="auto"/>
            <w:vAlign w:val="center"/>
          </w:tcPr>
          <w:p w14:paraId="09547523" w14:textId="77777777" w:rsidR="00A646E6" w:rsidRPr="00230BD7" w:rsidRDefault="00A646E6" w:rsidP="00984AC9">
            <w:pPr>
              <w:spacing w:after="0" w:line="240" w:lineRule="auto"/>
              <w:jc w:val="center"/>
              <w:rPr>
                <w:color w:val="003399"/>
              </w:rPr>
            </w:pPr>
            <w:r w:rsidRPr="00230BD7">
              <w:rPr>
                <w:color w:val="003399"/>
              </w:rPr>
              <w:t>527</w:t>
            </w:r>
          </w:p>
        </w:tc>
        <w:tc>
          <w:tcPr>
            <w:tcW w:w="900" w:type="dxa"/>
            <w:shd w:val="clear" w:color="auto" w:fill="auto"/>
            <w:vAlign w:val="center"/>
          </w:tcPr>
          <w:p w14:paraId="081E8122" w14:textId="77777777" w:rsidR="00A646E6" w:rsidRPr="00230BD7" w:rsidRDefault="00A646E6" w:rsidP="00984AC9">
            <w:pPr>
              <w:spacing w:after="0" w:line="240" w:lineRule="auto"/>
              <w:jc w:val="center"/>
              <w:rPr>
                <w:color w:val="003399"/>
              </w:rPr>
            </w:pPr>
            <w:r w:rsidRPr="00230BD7">
              <w:rPr>
                <w:color w:val="003399"/>
              </w:rPr>
              <w:t>4,96</w:t>
            </w:r>
          </w:p>
        </w:tc>
        <w:tc>
          <w:tcPr>
            <w:tcW w:w="1260" w:type="dxa"/>
            <w:shd w:val="clear" w:color="auto" w:fill="auto"/>
            <w:vAlign w:val="center"/>
          </w:tcPr>
          <w:p w14:paraId="154C986C" w14:textId="77777777" w:rsidR="00A646E6" w:rsidRPr="00230BD7" w:rsidRDefault="00A646E6" w:rsidP="00984AC9">
            <w:pPr>
              <w:spacing w:after="0" w:line="240" w:lineRule="auto"/>
              <w:jc w:val="center"/>
              <w:rPr>
                <w:rFonts w:eastAsia="Calibri"/>
                <w:b/>
                <w:color w:val="003399"/>
                <w:lang w:eastAsia="lt-LT"/>
              </w:rPr>
            </w:pPr>
            <w:r w:rsidRPr="00230BD7">
              <w:rPr>
                <w:rFonts w:eastAsia="Calibri"/>
                <w:b/>
                <w:color w:val="003399"/>
                <w:lang w:eastAsia="lt-LT"/>
              </w:rPr>
              <w:t>10 628</w:t>
            </w:r>
          </w:p>
        </w:tc>
      </w:tr>
      <w:tr w:rsidR="00A646E6" w:rsidRPr="00230BD7" w14:paraId="19604179" w14:textId="77777777" w:rsidTr="00E87922">
        <w:trPr>
          <w:trHeight w:val="341"/>
        </w:trPr>
        <w:tc>
          <w:tcPr>
            <w:tcW w:w="1291" w:type="dxa"/>
            <w:shd w:val="clear" w:color="auto" w:fill="auto"/>
            <w:vAlign w:val="center"/>
          </w:tcPr>
          <w:p w14:paraId="6B990945" w14:textId="77777777" w:rsidR="00A646E6" w:rsidRPr="00230BD7" w:rsidRDefault="00A646E6" w:rsidP="00984AC9">
            <w:pPr>
              <w:spacing w:after="0" w:line="240" w:lineRule="auto"/>
              <w:jc w:val="center"/>
              <w:rPr>
                <w:rFonts w:eastAsia="Calibri"/>
                <w:b/>
                <w:bCs/>
                <w:iCs/>
                <w:color w:val="003399"/>
                <w:sz w:val="20"/>
                <w:szCs w:val="20"/>
                <w:lang w:eastAsia="lt-LT"/>
              </w:rPr>
            </w:pPr>
            <w:r w:rsidRPr="00230BD7">
              <w:rPr>
                <w:rFonts w:eastAsia="Calibri"/>
                <w:b/>
                <w:bCs/>
                <w:iCs/>
                <w:color w:val="003399"/>
                <w:sz w:val="20"/>
                <w:szCs w:val="20"/>
                <w:lang w:eastAsia="lt-LT"/>
              </w:rPr>
              <w:t>2021–2022</w:t>
            </w:r>
          </w:p>
        </w:tc>
        <w:tc>
          <w:tcPr>
            <w:tcW w:w="1494" w:type="dxa"/>
            <w:shd w:val="clear" w:color="auto" w:fill="auto"/>
            <w:vAlign w:val="center"/>
          </w:tcPr>
          <w:p w14:paraId="69058B55" w14:textId="77777777" w:rsidR="00A646E6" w:rsidRPr="00230BD7" w:rsidRDefault="00A646E6" w:rsidP="00984AC9">
            <w:pPr>
              <w:spacing w:after="0" w:line="240" w:lineRule="auto"/>
              <w:jc w:val="center"/>
              <w:rPr>
                <w:color w:val="003399"/>
              </w:rPr>
            </w:pPr>
            <w:r w:rsidRPr="00230BD7">
              <w:rPr>
                <w:color w:val="003399"/>
              </w:rPr>
              <w:t>4</w:t>
            </w:r>
            <w:r w:rsidR="00CC275E">
              <w:rPr>
                <w:color w:val="003399"/>
              </w:rPr>
              <w:t xml:space="preserve"> </w:t>
            </w:r>
            <w:r w:rsidRPr="00230BD7">
              <w:rPr>
                <w:color w:val="003399"/>
              </w:rPr>
              <w:t>837</w:t>
            </w:r>
          </w:p>
        </w:tc>
        <w:tc>
          <w:tcPr>
            <w:tcW w:w="900" w:type="dxa"/>
            <w:shd w:val="clear" w:color="auto" w:fill="auto"/>
            <w:vAlign w:val="center"/>
          </w:tcPr>
          <w:p w14:paraId="14BF320B" w14:textId="77777777" w:rsidR="00A646E6" w:rsidRPr="00230BD7" w:rsidRDefault="00A646E6" w:rsidP="00984AC9">
            <w:pPr>
              <w:spacing w:after="0" w:line="240" w:lineRule="auto"/>
              <w:jc w:val="center"/>
              <w:rPr>
                <w:color w:val="003399"/>
              </w:rPr>
            </w:pPr>
            <w:r w:rsidRPr="00230BD7">
              <w:rPr>
                <w:color w:val="003399"/>
              </w:rPr>
              <w:t>45,05</w:t>
            </w:r>
          </w:p>
        </w:tc>
        <w:tc>
          <w:tcPr>
            <w:tcW w:w="1530" w:type="dxa"/>
            <w:shd w:val="clear" w:color="auto" w:fill="auto"/>
            <w:vAlign w:val="center"/>
          </w:tcPr>
          <w:p w14:paraId="05EF94A2" w14:textId="77777777" w:rsidR="00A646E6" w:rsidRPr="00230BD7" w:rsidRDefault="00A646E6" w:rsidP="00984AC9">
            <w:pPr>
              <w:spacing w:after="0" w:line="240" w:lineRule="auto"/>
              <w:jc w:val="center"/>
              <w:rPr>
                <w:color w:val="003399"/>
              </w:rPr>
            </w:pPr>
            <w:r w:rsidRPr="00230BD7">
              <w:rPr>
                <w:color w:val="003399"/>
              </w:rPr>
              <w:t>5</w:t>
            </w:r>
            <w:r w:rsidR="00CC275E">
              <w:rPr>
                <w:color w:val="003399"/>
              </w:rPr>
              <w:t xml:space="preserve"> </w:t>
            </w:r>
            <w:r w:rsidRPr="00230BD7">
              <w:rPr>
                <w:color w:val="003399"/>
              </w:rPr>
              <w:t>360</w:t>
            </w:r>
          </w:p>
        </w:tc>
        <w:tc>
          <w:tcPr>
            <w:tcW w:w="810" w:type="dxa"/>
            <w:shd w:val="clear" w:color="auto" w:fill="auto"/>
            <w:vAlign w:val="center"/>
          </w:tcPr>
          <w:p w14:paraId="5325CD03" w14:textId="77777777" w:rsidR="00A646E6" w:rsidRPr="00230BD7" w:rsidRDefault="00A646E6" w:rsidP="00984AC9">
            <w:pPr>
              <w:spacing w:after="0" w:line="240" w:lineRule="auto"/>
              <w:jc w:val="center"/>
              <w:rPr>
                <w:color w:val="003399"/>
              </w:rPr>
            </w:pPr>
            <w:r w:rsidRPr="00230BD7">
              <w:rPr>
                <w:color w:val="003399"/>
              </w:rPr>
              <w:t>49,93</w:t>
            </w:r>
          </w:p>
        </w:tc>
        <w:tc>
          <w:tcPr>
            <w:tcW w:w="1620" w:type="dxa"/>
            <w:shd w:val="clear" w:color="auto" w:fill="auto"/>
            <w:vAlign w:val="center"/>
          </w:tcPr>
          <w:p w14:paraId="6C36D4D6" w14:textId="77777777" w:rsidR="00A646E6" w:rsidRPr="00230BD7" w:rsidRDefault="00A646E6" w:rsidP="00984AC9">
            <w:pPr>
              <w:spacing w:after="0" w:line="240" w:lineRule="auto"/>
              <w:jc w:val="center"/>
              <w:rPr>
                <w:color w:val="003399"/>
              </w:rPr>
            </w:pPr>
            <w:r w:rsidRPr="00230BD7">
              <w:rPr>
                <w:color w:val="003399"/>
              </w:rPr>
              <w:t>539</w:t>
            </w:r>
          </w:p>
        </w:tc>
        <w:tc>
          <w:tcPr>
            <w:tcW w:w="900" w:type="dxa"/>
            <w:shd w:val="clear" w:color="auto" w:fill="auto"/>
            <w:vAlign w:val="center"/>
          </w:tcPr>
          <w:p w14:paraId="0E901366" w14:textId="77777777" w:rsidR="00A646E6" w:rsidRPr="00230BD7" w:rsidRDefault="00A646E6" w:rsidP="00984AC9">
            <w:pPr>
              <w:spacing w:after="0" w:line="240" w:lineRule="auto"/>
              <w:jc w:val="center"/>
              <w:rPr>
                <w:color w:val="003399"/>
              </w:rPr>
            </w:pPr>
            <w:r w:rsidRPr="00230BD7">
              <w:rPr>
                <w:color w:val="003399"/>
              </w:rPr>
              <w:t>5,02</w:t>
            </w:r>
          </w:p>
        </w:tc>
        <w:tc>
          <w:tcPr>
            <w:tcW w:w="1260" w:type="dxa"/>
            <w:shd w:val="clear" w:color="auto" w:fill="auto"/>
            <w:vAlign w:val="center"/>
          </w:tcPr>
          <w:p w14:paraId="4844FB0F" w14:textId="77777777" w:rsidR="00A646E6" w:rsidRPr="00230BD7" w:rsidRDefault="00A646E6" w:rsidP="00984AC9">
            <w:pPr>
              <w:spacing w:after="0" w:line="240" w:lineRule="auto"/>
              <w:jc w:val="center"/>
              <w:rPr>
                <w:rFonts w:eastAsia="Calibri"/>
                <w:b/>
                <w:color w:val="003399"/>
                <w:lang w:eastAsia="lt-LT"/>
              </w:rPr>
            </w:pPr>
            <w:r w:rsidRPr="00230BD7">
              <w:rPr>
                <w:rFonts w:eastAsia="Calibri"/>
                <w:b/>
                <w:color w:val="003399"/>
                <w:lang w:eastAsia="lt-LT"/>
              </w:rPr>
              <w:t>10 736</w:t>
            </w:r>
          </w:p>
        </w:tc>
      </w:tr>
      <w:tr w:rsidR="00A646E6" w:rsidRPr="00230BD7" w14:paraId="4A99E18C" w14:textId="77777777" w:rsidTr="00E87922">
        <w:trPr>
          <w:trHeight w:val="341"/>
        </w:trPr>
        <w:tc>
          <w:tcPr>
            <w:tcW w:w="1291" w:type="dxa"/>
            <w:shd w:val="clear" w:color="auto" w:fill="auto"/>
            <w:vAlign w:val="center"/>
          </w:tcPr>
          <w:p w14:paraId="1CBC7C53" w14:textId="77777777" w:rsidR="00A646E6" w:rsidRPr="00230BD7" w:rsidRDefault="00A646E6" w:rsidP="00984AC9">
            <w:pPr>
              <w:spacing w:after="0" w:line="240" w:lineRule="auto"/>
              <w:jc w:val="center"/>
              <w:rPr>
                <w:rFonts w:eastAsia="Calibri"/>
                <w:b/>
                <w:bCs/>
                <w:iCs/>
                <w:color w:val="003399"/>
                <w:sz w:val="20"/>
                <w:szCs w:val="20"/>
                <w:lang w:eastAsia="lt-LT"/>
              </w:rPr>
            </w:pPr>
            <w:r w:rsidRPr="00230BD7">
              <w:rPr>
                <w:rFonts w:eastAsia="Calibri"/>
                <w:b/>
                <w:bCs/>
                <w:iCs/>
                <w:color w:val="003399"/>
                <w:sz w:val="20"/>
                <w:szCs w:val="20"/>
                <w:lang w:eastAsia="lt-LT"/>
              </w:rPr>
              <w:t>2022-2023</w:t>
            </w:r>
          </w:p>
        </w:tc>
        <w:tc>
          <w:tcPr>
            <w:tcW w:w="1494" w:type="dxa"/>
            <w:shd w:val="clear" w:color="auto" w:fill="auto"/>
            <w:vAlign w:val="center"/>
          </w:tcPr>
          <w:p w14:paraId="05FA4CEE" w14:textId="77777777" w:rsidR="00A646E6" w:rsidRPr="00230BD7" w:rsidRDefault="00A646E6" w:rsidP="00984AC9">
            <w:pPr>
              <w:spacing w:after="0" w:line="240" w:lineRule="auto"/>
              <w:jc w:val="center"/>
              <w:rPr>
                <w:color w:val="003399"/>
              </w:rPr>
            </w:pPr>
            <w:r w:rsidRPr="00230BD7">
              <w:rPr>
                <w:color w:val="003399"/>
              </w:rPr>
              <w:t>5</w:t>
            </w:r>
            <w:r w:rsidR="00CC275E">
              <w:rPr>
                <w:color w:val="003399"/>
              </w:rPr>
              <w:t xml:space="preserve"> </w:t>
            </w:r>
            <w:r w:rsidRPr="00230BD7">
              <w:rPr>
                <w:color w:val="003399"/>
              </w:rPr>
              <w:t>014</w:t>
            </w:r>
          </w:p>
        </w:tc>
        <w:tc>
          <w:tcPr>
            <w:tcW w:w="900" w:type="dxa"/>
            <w:shd w:val="clear" w:color="auto" w:fill="auto"/>
            <w:vAlign w:val="center"/>
          </w:tcPr>
          <w:p w14:paraId="6E65F297" w14:textId="77777777" w:rsidR="00A646E6" w:rsidRPr="00230BD7" w:rsidRDefault="00A646E6" w:rsidP="00984AC9">
            <w:pPr>
              <w:spacing w:after="0" w:line="240" w:lineRule="auto"/>
              <w:jc w:val="center"/>
              <w:rPr>
                <w:color w:val="003399"/>
              </w:rPr>
            </w:pPr>
            <w:r w:rsidRPr="00230BD7">
              <w:rPr>
                <w:color w:val="003399"/>
              </w:rPr>
              <w:t>45,49</w:t>
            </w:r>
          </w:p>
        </w:tc>
        <w:tc>
          <w:tcPr>
            <w:tcW w:w="1530" w:type="dxa"/>
            <w:shd w:val="clear" w:color="auto" w:fill="auto"/>
            <w:vAlign w:val="center"/>
          </w:tcPr>
          <w:p w14:paraId="58188A88" w14:textId="77777777" w:rsidR="00A646E6" w:rsidRPr="00230BD7" w:rsidRDefault="00A646E6" w:rsidP="00984AC9">
            <w:pPr>
              <w:spacing w:after="0" w:line="240" w:lineRule="auto"/>
              <w:jc w:val="center"/>
              <w:rPr>
                <w:color w:val="003399"/>
              </w:rPr>
            </w:pPr>
            <w:r w:rsidRPr="00230BD7">
              <w:rPr>
                <w:color w:val="003399"/>
              </w:rPr>
              <w:t>5</w:t>
            </w:r>
            <w:r w:rsidR="00CC275E">
              <w:rPr>
                <w:color w:val="003399"/>
              </w:rPr>
              <w:t xml:space="preserve"> </w:t>
            </w:r>
            <w:r w:rsidRPr="00230BD7">
              <w:rPr>
                <w:color w:val="003399"/>
              </w:rPr>
              <w:t>403</w:t>
            </w:r>
          </w:p>
        </w:tc>
        <w:tc>
          <w:tcPr>
            <w:tcW w:w="810" w:type="dxa"/>
            <w:shd w:val="clear" w:color="auto" w:fill="auto"/>
            <w:vAlign w:val="center"/>
          </w:tcPr>
          <w:p w14:paraId="40877107" w14:textId="77777777" w:rsidR="00A646E6" w:rsidRPr="00230BD7" w:rsidRDefault="00A646E6" w:rsidP="00984AC9">
            <w:pPr>
              <w:spacing w:after="0" w:line="240" w:lineRule="auto"/>
              <w:jc w:val="center"/>
              <w:rPr>
                <w:color w:val="003399"/>
              </w:rPr>
            </w:pPr>
            <w:r w:rsidRPr="00230BD7">
              <w:rPr>
                <w:color w:val="003399"/>
              </w:rPr>
              <w:t>49,01</w:t>
            </w:r>
          </w:p>
        </w:tc>
        <w:tc>
          <w:tcPr>
            <w:tcW w:w="1620" w:type="dxa"/>
            <w:shd w:val="clear" w:color="auto" w:fill="auto"/>
            <w:vAlign w:val="center"/>
          </w:tcPr>
          <w:p w14:paraId="2707E96B" w14:textId="77777777" w:rsidR="00A646E6" w:rsidRPr="00230BD7" w:rsidRDefault="00A646E6" w:rsidP="00984AC9">
            <w:pPr>
              <w:spacing w:after="0" w:line="240" w:lineRule="auto"/>
              <w:jc w:val="center"/>
              <w:rPr>
                <w:color w:val="003399"/>
              </w:rPr>
            </w:pPr>
            <w:r w:rsidRPr="00230BD7">
              <w:rPr>
                <w:color w:val="003399"/>
              </w:rPr>
              <w:t>606</w:t>
            </w:r>
          </w:p>
        </w:tc>
        <w:tc>
          <w:tcPr>
            <w:tcW w:w="900" w:type="dxa"/>
            <w:shd w:val="clear" w:color="auto" w:fill="auto"/>
            <w:vAlign w:val="center"/>
          </w:tcPr>
          <w:p w14:paraId="75927979" w14:textId="77777777" w:rsidR="00A646E6" w:rsidRPr="00230BD7" w:rsidRDefault="00A646E6" w:rsidP="00984AC9">
            <w:pPr>
              <w:spacing w:after="0" w:line="240" w:lineRule="auto"/>
              <w:jc w:val="center"/>
              <w:rPr>
                <w:color w:val="003399"/>
              </w:rPr>
            </w:pPr>
            <w:r w:rsidRPr="00230BD7">
              <w:rPr>
                <w:color w:val="003399"/>
              </w:rPr>
              <w:t>5,50</w:t>
            </w:r>
          </w:p>
        </w:tc>
        <w:tc>
          <w:tcPr>
            <w:tcW w:w="1260" w:type="dxa"/>
            <w:shd w:val="clear" w:color="auto" w:fill="auto"/>
            <w:vAlign w:val="center"/>
          </w:tcPr>
          <w:p w14:paraId="0F4AFB5D" w14:textId="77777777" w:rsidR="00A646E6" w:rsidRPr="00230BD7" w:rsidRDefault="00A646E6" w:rsidP="00984AC9">
            <w:pPr>
              <w:spacing w:after="0" w:line="240" w:lineRule="auto"/>
              <w:jc w:val="center"/>
              <w:rPr>
                <w:rFonts w:eastAsia="Calibri"/>
                <w:b/>
                <w:color w:val="003399"/>
                <w:lang w:eastAsia="lt-LT"/>
              </w:rPr>
            </w:pPr>
            <w:r w:rsidRPr="00230BD7">
              <w:rPr>
                <w:rFonts w:eastAsia="Calibri"/>
                <w:b/>
                <w:color w:val="003399"/>
                <w:lang w:eastAsia="lt-LT"/>
              </w:rPr>
              <w:t>11 023</w:t>
            </w:r>
          </w:p>
        </w:tc>
      </w:tr>
    </w:tbl>
    <w:p w14:paraId="0C6E8BA2" w14:textId="77777777" w:rsidR="00215636" w:rsidRPr="00230BD7" w:rsidRDefault="00215636" w:rsidP="00984AC9">
      <w:pPr>
        <w:spacing w:after="0" w:line="240" w:lineRule="auto"/>
        <w:outlineLvl w:val="0"/>
        <w:rPr>
          <w:b/>
          <w:bCs/>
        </w:rPr>
      </w:pPr>
    </w:p>
    <w:p w14:paraId="07EF7C2E" w14:textId="77777777" w:rsidR="00CC275E" w:rsidRDefault="00CC275E" w:rsidP="00984AC9">
      <w:pPr>
        <w:spacing w:after="0" w:line="240" w:lineRule="auto"/>
        <w:outlineLvl w:val="0"/>
        <w:rPr>
          <w:b/>
          <w:bCs/>
        </w:rPr>
      </w:pPr>
      <w:r w:rsidRPr="00230BD7">
        <w:rPr>
          <w:b/>
          <w:bCs/>
          <w:noProof/>
          <w:lang w:eastAsia="lt-LT"/>
        </w:rPr>
        <w:drawing>
          <wp:inline distT="0" distB="0" distL="0" distR="0" wp14:anchorId="29752D8C" wp14:editId="0F610A56">
            <wp:extent cx="5153025" cy="3267075"/>
            <wp:effectExtent l="0" t="0" r="9525" b="9525"/>
            <wp:docPr id="65" name="Diagrama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97B9847" w14:textId="77777777" w:rsidR="00473717" w:rsidRPr="00C14990" w:rsidRDefault="00473717" w:rsidP="00984AC9">
      <w:pPr>
        <w:spacing w:after="0" w:line="240" w:lineRule="auto"/>
        <w:ind w:firstLine="1296"/>
        <w:outlineLvl w:val="0"/>
        <w:rPr>
          <w:b/>
          <w:bCs/>
          <w:outline/>
          <w:color w:val="FFFFFF" w:themeColor="background1"/>
          <w14:textOutline w14:w="9525" w14:cap="sq" w14:cmpd="sng" w14:algn="ctr">
            <w14:solidFill>
              <w14:schemeClr w14:val="bg1">
                <w14:alpha w14:val="71000"/>
              </w14:schemeClr>
            </w14:solidFill>
            <w14:prstDash w14:val="solid"/>
            <w14:bevel/>
          </w14:textOutline>
          <w14:textFill>
            <w14:noFill/>
          </w14:textFill>
        </w:rPr>
      </w:pPr>
    </w:p>
    <w:p w14:paraId="658D8BAC" w14:textId="77777777" w:rsidR="006107F3" w:rsidRPr="00230BD7" w:rsidRDefault="006107F3" w:rsidP="006107F3">
      <w:pPr>
        <w:spacing w:after="0" w:line="240" w:lineRule="auto"/>
        <w:jc w:val="center"/>
        <w:rPr>
          <w:b/>
          <w:bCs/>
          <w:lang w:eastAsia="ja-JP"/>
        </w:rPr>
      </w:pPr>
      <w:r w:rsidRPr="00230BD7">
        <w:rPr>
          <w:b/>
          <w:bCs/>
          <w:lang w:eastAsia="ja-JP"/>
        </w:rPr>
        <w:t>Auga savivaldybės švietimo įstaigose ugdomų vaikų / mokinių skaičius</w:t>
      </w:r>
    </w:p>
    <w:p w14:paraId="023421F3" w14:textId="77777777" w:rsidR="006107F3" w:rsidRPr="00230BD7" w:rsidRDefault="006107F3" w:rsidP="006107F3">
      <w:pPr>
        <w:spacing w:after="0" w:line="240" w:lineRule="auto"/>
        <w:jc w:val="center"/>
        <w:rPr>
          <w:b/>
          <w:bCs/>
          <w:lang w:eastAsia="ja-JP"/>
        </w:rPr>
      </w:pPr>
    </w:p>
    <w:p w14:paraId="2507204D" w14:textId="77777777" w:rsidR="00497273" w:rsidRPr="00230BD7" w:rsidRDefault="006107F3" w:rsidP="006107F3">
      <w:pPr>
        <w:spacing w:after="0" w:line="240" w:lineRule="auto"/>
        <w:ind w:firstLine="851"/>
        <w:jc w:val="both"/>
        <w:rPr>
          <w:lang w:eastAsia="ja-JP"/>
        </w:rPr>
      </w:pPr>
      <w:r w:rsidRPr="00230BD7">
        <w:rPr>
          <w:lang w:eastAsia="ja-JP"/>
        </w:rPr>
        <w:t>Vilniaus rajono savivaldybės švietimo įstaigose ugdomų vaikų / mokinių paskutiniais metais daugėj</w:t>
      </w:r>
      <w:r w:rsidR="00934D53" w:rsidRPr="00230BD7">
        <w:rPr>
          <w:lang w:eastAsia="ja-JP"/>
        </w:rPr>
        <w:t>a</w:t>
      </w:r>
      <w:r w:rsidRPr="00230BD7">
        <w:rPr>
          <w:lang w:eastAsia="ja-JP"/>
        </w:rPr>
        <w:t>.</w:t>
      </w:r>
      <w:r w:rsidRPr="00230BD7">
        <w:rPr>
          <w:color w:val="000000"/>
          <w:lang w:eastAsia="ja-JP"/>
        </w:rPr>
        <w:t xml:space="preserve"> </w:t>
      </w:r>
      <w:r w:rsidR="00593311">
        <w:rPr>
          <w:color w:val="000000"/>
          <w:lang w:eastAsia="ja-JP"/>
        </w:rPr>
        <w:t xml:space="preserve">2019–2020 m. m. </w:t>
      </w:r>
      <w:r w:rsidRPr="00230BD7">
        <w:rPr>
          <w:lang w:eastAsia="ja-JP"/>
        </w:rPr>
        <w:t xml:space="preserve">Vilniaus rajono savivaldybės švietimo įstaigose buvo ugdomi </w:t>
      </w:r>
      <w:r w:rsidR="00593311">
        <w:rPr>
          <w:lang w:eastAsia="ja-JP"/>
        </w:rPr>
        <w:t xml:space="preserve">10636 </w:t>
      </w:r>
      <w:r w:rsidR="00593311" w:rsidRPr="00593311">
        <w:rPr>
          <w:lang w:eastAsia="ja-JP"/>
        </w:rPr>
        <w:t xml:space="preserve">vaikai / mokiniai, </w:t>
      </w:r>
      <w:r w:rsidR="00593311">
        <w:rPr>
          <w:lang w:eastAsia="ja-JP"/>
        </w:rPr>
        <w:t xml:space="preserve">2020–2021 m. m. – </w:t>
      </w:r>
      <w:r w:rsidRPr="00230BD7">
        <w:rPr>
          <w:lang w:eastAsia="ja-JP"/>
        </w:rPr>
        <w:t>10628, 2021–2022 m. m. – 10736, o 2022–2023 m. m. – 11023</w:t>
      </w:r>
      <w:r w:rsidR="003B4212" w:rsidRPr="00230BD7">
        <w:rPr>
          <w:lang w:eastAsia="ja-JP"/>
        </w:rPr>
        <w:t xml:space="preserve"> (iš jų 147 ukraini</w:t>
      </w:r>
      <w:r w:rsidR="001675F3" w:rsidRPr="00230BD7">
        <w:rPr>
          <w:lang w:eastAsia="ja-JP"/>
        </w:rPr>
        <w:t>e</w:t>
      </w:r>
      <w:r w:rsidR="003B4212" w:rsidRPr="00230BD7">
        <w:rPr>
          <w:lang w:eastAsia="ja-JP"/>
        </w:rPr>
        <w:t>čiai)</w:t>
      </w:r>
      <w:r w:rsidRPr="00230BD7">
        <w:rPr>
          <w:lang w:eastAsia="ja-JP"/>
        </w:rPr>
        <w:t>, tai yra per šį laikotarpį ugdomų vaikų / mokinių skaičius padidėjo 3,</w:t>
      </w:r>
      <w:r w:rsidR="00466E8F">
        <w:rPr>
          <w:lang w:eastAsia="ja-JP"/>
        </w:rPr>
        <w:t>5</w:t>
      </w:r>
      <w:r w:rsidRPr="00230BD7">
        <w:rPr>
          <w:lang w:eastAsia="ja-JP"/>
        </w:rPr>
        <w:t xml:space="preserve"> proc. </w:t>
      </w:r>
    </w:p>
    <w:p w14:paraId="63AFDEE3" w14:textId="77777777" w:rsidR="006D2FEC" w:rsidRDefault="00972210" w:rsidP="006107F3">
      <w:pPr>
        <w:spacing w:after="0" w:line="240" w:lineRule="auto"/>
        <w:ind w:firstLine="851"/>
        <w:jc w:val="both"/>
        <w:rPr>
          <w:lang w:eastAsia="ja-JP"/>
        </w:rPr>
      </w:pPr>
      <w:r w:rsidRPr="00230BD7">
        <w:rPr>
          <w:lang w:eastAsia="ja-JP"/>
        </w:rPr>
        <w:t>2022–2023 m. m. pradėjusių savivaldybės mokyklose mokytis pirmokų skaičius nuo 202</w:t>
      </w:r>
      <w:r w:rsidR="007268A6">
        <w:rPr>
          <w:lang w:eastAsia="ja-JP"/>
        </w:rPr>
        <w:t>0</w:t>
      </w:r>
      <w:r w:rsidRPr="00230BD7">
        <w:rPr>
          <w:lang w:eastAsia="ja-JP"/>
        </w:rPr>
        <w:t>–202</w:t>
      </w:r>
      <w:r w:rsidR="007268A6">
        <w:rPr>
          <w:lang w:eastAsia="ja-JP"/>
        </w:rPr>
        <w:t>1</w:t>
      </w:r>
      <w:r w:rsidRPr="00230BD7">
        <w:rPr>
          <w:lang w:eastAsia="ja-JP"/>
        </w:rPr>
        <w:t xml:space="preserve"> m. m. padidėjo </w:t>
      </w:r>
      <w:r w:rsidR="007268A6">
        <w:rPr>
          <w:lang w:eastAsia="ja-JP"/>
        </w:rPr>
        <w:t>1</w:t>
      </w:r>
      <w:r w:rsidRPr="00230BD7">
        <w:rPr>
          <w:lang w:eastAsia="ja-JP"/>
        </w:rPr>
        <w:t>,</w:t>
      </w:r>
      <w:r w:rsidR="007268A6">
        <w:rPr>
          <w:lang w:eastAsia="ja-JP"/>
        </w:rPr>
        <w:t>7</w:t>
      </w:r>
      <w:r w:rsidRPr="00230BD7">
        <w:rPr>
          <w:lang w:eastAsia="ja-JP"/>
        </w:rPr>
        <w:t xml:space="preserve"> proc. (</w:t>
      </w:r>
      <w:r w:rsidR="004652B2" w:rsidRPr="004652B2">
        <w:rPr>
          <w:lang w:eastAsia="ja-JP"/>
        </w:rPr>
        <w:t>2019–2020 m. m. – 837 pirmokai</w:t>
      </w:r>
      <w:r w:rsidR="004652B2">
        <w:rPr>
          <w:lang w:eastAsia="ja-JP"/>
        </w:rPr>
        <w:t xml:space="preserve">, </w:t>
      </w:r>
      <w:r w:rsidR="007D1B33">
        <w:rPr>
          <w:lang w:eastAsia="ja-JP"/>
        </w:rPr>
        <w:t xml:space="preserve">2020–2021 m. m. – 735, </w:t>
      </w:r>
      <w:r w:rsidRPr="00230BD7">
        <w:rPr>
          <w:lang w:eastAsia="ja-JP"/>
        </w:rPr>
        <w:t xml:space="preserve">2021–2022 m. m. – 727 pirmokai, o 2022–2023 m. m. – 748 pirmokai). </w:t>
      </w:r>
    </w:p>
    <w:p w14:paraId="1D6EE638" w14:textId="116DD6EA" w:rsidR="006107F3" w:rsidRPr="00230BD7" w:rsidRDefault="007D1B33" w:rsidP="006107F3">
      <w:pPr>
        <w:spacing w:after="0" w:line="240" w:lineRule="auto"/>
        <w:ind w:firstLine="851"/>
        <w:jc w:val="both"/>
        <w:rPr>
          <w:lang w:eastAsia="ja-JP"/>
        </w:rPr>
      </w:pPr>
      <w:r w:rsidRPr="007D1B33">
        <w:rPr>
          <w:lang w:eastAsia="ja-JP"/>
        </w:rPr>
        <w:t>2018–2019 m. m.</w:t>
      </w:r>
      <w:r>
        <w:rPr>
          <w:lang w:eastAsia="ja-JP"/>
        </w:rPr>
        <w:t>,</w:t>
      </w:r>
      <w:r w:rsidRPr="007D1B33">
        <w:rPr>
          <w:lang w:eastAsia="ja-JP"/>
        </w:rPr>
        <w:t xml:space="preserve"> vadovaujantis Lietuvos Respublikos švietimo įstatymo pakeitimais</w:t>
      </w:r>
      <w:r>
        <w:rPr>
          <w:lang w:eastAsia="ja-JP"/>
        </w:rPr>
        <w:t>,</w:t>
      </w:r>
      <w:r w:rsidRPr="007D1B33">
        <w:rPr>
          <w:lang w:eastAsia="ja-JP"/>
        </w:rPr>
        <w:t xml:space="preserve"> tėvams (globėjams) buvo leista pasirinkti, nuo kokio amžiaus – 5 ar 6 metų, jų vaikui pradėti lankyti priešmokyklinio ugdymo grupę</w:t>
      </w:r>
      <w:r w:rsidR="00166D20">
        <w:rPr>
          <w:lang w:eastAsia="ja-JP"/>
        </w:rPr>
        <w:t>. T</w:t>
      </w:r>
      <w:r w:rsidRPr="007D1B33">
        <w:rPr>
          <w:lang w:eastAsia="ja-JP"/>
        </w:rPr>
        <w:t>odėl vaikų, pradėjusių tais metais lankyti priešmokyklinio ugdymo grupes, skaičius buvo išaugęs</w:t>
      </w:r>
      <w:r>
        <w:rPr>
          <w:lang w:eastAsia="ja-JP"/>
        </w:rPr>
        <w:t xml:space="preserve">, </w:t>
      </w:r>
      <w:r w:rsidR="006D2FEC">
        <w:rPr>
          <w:lang w:eastAsia="ja-JP"/>
        </w:rPr>
        <w:t>ir todėl</w:t>
      </w:r>
      <w:r>
        <w:rPr>
          <w:lang w:eastAsia="ja-JP"/>
        </w:rPr>
        <w:t xml:space="preserve"> kitais metais</w:t>
      </w:r>
      <w:r w:rsidR="006D2FEC">
        <w:rPr>
          <w:lang w:eastAsia="ja-JP"/>
        </w:rPr>
        <w:t xml:space="preserve"> – 2019–2020 m. m. – </w:t>
      </w:r>
      <w:r>
        <w:rPr>
          <w:lang w:eastAsia="ja-JP"/>
        </w:rPr>
        <w:t>buvo išaugęs</w:t>
      </w:r>
      <w:r w:rsidRPr="007D1B33">
        <w:rPr>
          <w:lang w:eastAsia="ja-JP"/>
        </w:rPr>
        <w:t xml:space="preserve"> pirmok</w:t>
      </w:r>
      <w:r>
        <w:rPr>
          <w:lang w:eastAsia="ja-JP"/>
        </w:rPr>
        <w:t>ų skaičius</w:t>
      </w:r>
      <w:r w:rsidRPr="007D1B33">
        <w:rPr>
          <w:lang w:eastAsia="ja-JP"/>
        </w:rPr>
        <w:t>.</w:t>
      </w:r>
    </w:p>
    <w:p w14:paraId="4282BE52" w14:textId="77777777" w:rsidR="00473717" w:rsidRPr="00230BD7" w:rsidRDefault="00473717" w:rsidP="00984AC9">
      <w:pPr>
        <w:spacing w:after="0" w:line="240" w:lineRule="auto"/>
        <w:ind w:firstLine="851"/>
        <w:jc w:val="both"/>
        <w:rPr>
          <w:lang w:eastAsia="ja-JP"/>
        </w:rPr>
      </w:pPr>
      <w:r w:rsidRPr="00230BD7">
        <w:rPr>
          <w:lang w:eastAsia="ja-JP"/>
        </w:rPr>
        <w:t xml:space="preserve">Taigi Vilniaus rajono savivaldybė yra viena iš nedaugelio šalies savivaldybių, kuriose mokinių skaičius </w:t>
      </w:r>
      <w:r w:rsidR="00934D53" w:rsidRPr="00230BD7">
        <w:rPr>
          <w:lang w:eastAsia="ja-JP"/>
        </w:rPr>
        <w:t xml:space="preserve">kasmet ne mažėja, o </w:t>
      </w:r>
      <w:r w:rsidRPr="00230BD7">
        <w:rPr>
          <w:lang w:eastAsia="ja-JP"/>
        </w:rPr>
        <w:t>didėj</w:t>
      </w:r>
      <w:r w:rsidR="0000407A" w:rsidRPr="00230BD7">
        <w:rPr>
          <w:lang w:eastAsia="ja-JP"/>
        </w:rPr>
        <w:t>a</w:t>
      </w:r>
      <w:r w:rsidRPr="00230BD7">
        <w:rPr>
          <w:lang w:eastAsia="ja-JP"/>
        </w:rPr>
        <w:t xml:space="preserve">.  </w:t>
      </w:r>
    </w:p>
    <w:p w14:paraId="2CCC30AC" w14:textId="77777777" w:rsidR="00910E99" w:rsidRPr="00230BD7" w:rsidRDefault="00910E99" w:rsidP="00984AC9">
      <w:pPr>
        <w:spacing w:after="0" w:line="240" w:lineRule="auto"/>
        <w:ind w:firstLine="851"/>
        <w:jc w:val="both"/>
        <w:rPr>
          <w:lang w:eastAsia="ja-JP"/>
        </w:rPr>
      </w:pPr>
    </w:p>
    <w:p w14:paraId="30740B01" w14:textId="77777777" w:rsidR="00910E99" w:rsidRPr="00230BD7" w:rsidRDefault="00910E99" w:rsidP="00984AC9">
      <w:pPr>
        <w:spacing w:after="0" w:line="240" w:lineRule="auto"/>
        <w:jc w:val="center"/>
        <w:rPr>
          <w:rFonts w:eastAsia="Times New Roman"/>
          <w:b/>
          <w:sz w:val="28"/>
          <w:szCs w:val="28"/>
          <w:lang w:eastAsia="pl-PL"/>
        </w:rPr>
      </w:pPr>
      <w:r w:rsidRPr="00230BD7">
        <w:rPr>
          <w:rFonts w:eastAsia="Times New Roman"/>
          <w:b/>
          <w:sz w:val="28"/>
          <w:szCs w:val="28"/>
          <w:lang w:eastAsia="pl-PL"/>
        </w:rPr>
        <w:t xml:space="preserve">Specialiųjų ugdymosi poreikių mokinių ugdymas </w:t>
      </w:r>
    </w:p>
    <w:p w14:paraId="6ED6FB01" w14:textId="77777777" w:rsidR="006F2D4D" w:rsidRPr="00230BD7" w:rsidRDefault="006F2D4D" w:rsidP="00984AC9">
      <w:pPr>
        <w:spacing w:after="0" w:line="240" w:lineRule="auto"/>
        <w:jc w:val="center"/>
        <w:rPr>
          <w:rFonts w:eastAsia="Times New Roman"/>
          <w:b/>
          <w:lang w:eastAsia="pl-PL"/>
        </w:rPr>
      </w:pPr>
    </w:p>
    <w:p w14:paraId="486846CE" w14:textId="0F0EE7E9" w:rsidR="006F2D4D" w:rsidRPr="00230BD7" w:rsidRDefault="006F2D4D" w:rsidP="006F2D4D">
      <w:pPr>
        <w:tabs>
          <w:tab w:val="left" w:pos="567"/>
        </w:tabs>
        <w:spacing w:after="0" w:line="240" w:lineRule="auto"/>
        <w:jc w:val="both"/>
        <w:rPr>
          <w:rFonts w:eastAsia="Times New Roman"/>
          <w:lang w:eastAsia="pl-PL"/>
        </w:rPr>
      </w:pPr>
      <w:r w:rsidRPr="00230BD7">
        <w:rPr>
          <w:rFonts w:eastAsia="Times New Roman"/>
          <w:lang w:eastAsia="pl-PL"/>
        </w:rPr>
        <w:tab/>
      </w:r>
      <w:r w:rsidRPr="00230BD7">
        <w:rPr>
          <w:rFonts w:eastAsia="Times New Roman"/>
          <w:lang w:eastAsia="pl-PL"/>
        </w:rPr>
        <w:tab/>
        <w:t>S</w:t>
      </w:r>
      <w:r w:rsidRPr="00230BD7">
        <w:t xml:space="preserve">avivaldybės ikimokyklinio ir bendrojo ugdymo įstaigose ugdomi vaikai, turintys įvairių ugdymosi poreikių, iš jų dalis – didelių ir labai didelių specialiųjų ugdymosi poreikių dėl raidos, sensorinių, fizinių funkcijų ir kitų sveikatos, mokymosi, elgesio ir emocijų, kalbos ir kalbėjimo sutrikimų. </w:t>
      </w:r>
      <w:r w:rsidRPr="00230BD7">
        <w:rPr>
          <w:rFonts w:eastAsia="Times New Roman"/>
          <w:lang w:eastAsia="pl-PL"/>
        </w:rPr>
        <w:t>2022‒2023 m. m. Vilniaus rajono savivaldybės bendrojo ugdymo mokyklų bendrosiose klasėse ugdom</w:t>
      </w:r>
      <w:r w:rsidR="00FB1074" w:rsidRPr="00230BD7">
        <w:rPr>
          <w:rFonts w:eastAsia="Times New Roman"/>
          <w:lang w:eastAsia="pl-PL"/>
        </w:rPr>
        <w:t>a</w:t>
      </w:r>
      <w:r w:rsidRPr="00230BD7">
        <w:rPr>
          <w:rFonts w:eastAsia="Times New Roman"/>
          <w:lang w:eastAsia="pl-PL"/>
        </w:rPr>
        <w:t xml:space="preserve"> </w:t>
      </w:r>
      <w:r w:rsidR="007226ED" w:rsidRPr="00230BD7">
        <w:rPr>
          <w:rFonts w:eastAsia="Times New Roman"/>
          <w:lang w:eastAsia="pl-PL"/>
        </w:rPr>
        <w:t>5</w:t>
      </w:r>
      <w:r w:rsidR="00FB1074" w:rsidRPr="00230BD7">
        <w:rPr>
          <w:rFonts w:eastAsia="Times New Roman"/>
          <w:lang w:eastAsia="pl-PL"/>
        </w:rPr>
        <w:t>7</w:t>
      </w:r>
      <w:r w:rsidR="007226ED" w:rsidRPr="00230BD7">
        <w:rPr>
          <w:rFonts w:eastAsia="Times New Roman"/>
          <w:lang w:eastAsia="pl-PL"/>
        </w:rPr>
        <w:t xml:space="preserve">0 </w:t>
      </w:r>
      <w:r w:rsidRPr="00230BD7">
        <w:rPr>
          <w:rFonts w:eastAsia="Times New Roman"/>
          <w:lang w:eastAsia="pl-PL"/>
        </w:rPr>
        <w:t>specialiųjų ugdymosi poreikių turin</w:t>
      </w:r>
      <w:r w:rsidR="00FB1074" w:rsidRPr="00230BD7">
        <w:rPr>
          <w:rFonts w:eastAsia="Times New Roman"/>
          <w:lang w:eastAsia="pl-PL"/>
        </w:rPr>
        <w:t>čių</w:t>
      </w:r>
      <w:r w:rsidRPr="00230BD7">
        <w:rPr>
          <w:rFonts w:eastAsia="Times New Roman"/>
          <w:lang w:eastAsia="pl-PL"/>
        </w:rPr>
        <w:t xml:space="preserve"> vaik</w:t>
      </w:r>
      <w:r w:rsidR="00FB1074" w:rsidRPr="00230BD7">
        <w:rPr>
          <w:rFonts w:eastAsia="Times New Roman"/>
          <w:lang w:eastAsia="pl-PL"/>
        </w:rPr>
        <w:t>ų</w:t>
      </w:r>
      <w:r w:rsidRPr="00230BD7">
        <w:rPr>
          <w:rFonts w:eastAsia="Times New Roman"/>
          <w:lang w:eastAsia="pl-PL"/>
        </w:rPr>
        <w:t xml:space="preserve"> / mokin</w:t>
      </w:r>
      <w:r w:rsidR="00FB1074" w:rsidRPr="00230BD7">
        <w:rPr>
          <w:rFonts w:eastAsia="Times New Roman"/>
          <w:lang w:eastAsia="pl-PL"/>
        </w:rPr>
        <w:t>ių</w:t>
      </w:r>
      <w:r w:rsidRPr="00230BD7">
        <w:rPr>
          <w:rFonts w:eastAsia="Times New Roman"/>
          <w:lang w:eastAsia="pl-PL"/>
        </w:rPr>
        <w:t xml:space="preserve"> ir 20 mokinių specialiosiose (lavinamosiose) klasėse</w:t>
      </w:r>
      <w:r w:rsidRPr="00230BD7">
        <w:rPr>
          <w:rFonts w:eastAsia="Times New Roman"/>
          <w:lang w:eastAsia="lt-LT"/>
        </w:rPr>
        <w:t xml:space="preserve"> intelekto ir įvairiapusių raidos sutrikimų turintiems mokiniams ugdyti, iš jų 4</w:t>
      </w:r>
      <w:r w:rsidR="00934D53" w:rsidRPr="00230BD7">
        <w:rPr>
          <w:rFonts w:eastAsia="Times New Roman"/>
          <w:lang w:eastAsia="lt-LT"/>
        </w:rPr>
        <w:t>6</w:t>
      </w:r>
      <w:r w:rsidRPr="00230BD7">
        <w:t xml:space="preserve"> </w:t>
      </w:r>
      <w:r w:rsidRPr="00230BD7">
        <w:rPr>
          <w:rFonts w:eastAsia="Times New Roman"/>
          <w:lang w:eastAsia="lt-LT"/>
        </w:rPr>
        <w:t>mokiniai ugdomi pagal pradinio ir pagrindinio ugdymo individualizuotas programas, 2</w:t>
      </w:r>
      <w:r w:rsidR="00361808">
        <w:rPr>
          <w:rFonts w:eastAsia="Times New Roman"/>
          <w:lang w:eastAsia="lt-LT"/>
        </w:rPr>
        <w:t>3</w:t>
      </w:r>
      <w:r w:rsidRPr="00230BD7">
        <w:rPr>
          <w:rFonts w:eastAsia="Times New Roman"/>
          <w:lang w:eastAsia="lt-LT"/>
        </w:rPr>
        <w:t xml:space="preserve"> turi labai didelių ir net 2</w:t>
      </w:r>
      <w:r w:rsidR="00361808">
        <w:rPr>
          <w:rFonts w:eastAsia="Times New Roman"/>
          <w:lang w:eastAsia="lt-LT"/>
        </w:rPr>
        <w:t>89</w:t>
      </w:r>
      <w:r w:rsidRPr="00230BD7">
        <w:rPr>
          <w:rFonts w:eastAsia="Times New Roman"/>
          <w:lang w:eastAsia="lt-LT"/>
        </w:rPr>
        <w:t xml:space="preserve"> – didelių specialiųjų ugdymosi poreikių.  </w:t>
      </w:r>
    </w:p>
    <w:p w14:paraId="637126F9" w14:textId="77777777" w:rsidR="00C10C07" w:rsidRPr="00230BD7" w:rsidRDefault="006F2D4D" w:rsidP="006F2D4D">
      <w:pPr>
        <w:tabs>
          <w:tab w:val="left" w:pos="567"/>
        </w:tabs>
        <w:spacing w:after="0" w:line="240" w:lineRule="auto"/>
        <w:jc w:val="both"/>
        <w:rPr>
          <w:lang w:eastAsia="ja-JP"/>
        </w:rPr>
      </w:pPr>
      <w:r w:rsidRPr="00230BD7">
        <w:rPr>
          <w:rFonts w:eastAsia="Times New Roman"/>
          <w:lang w:eastAsia="pl-PL"/>
        </w:rPr>
        <w:tab/>
      </w:r>
      <w:r w:rsidRPr="00230BD7">
        <w:rPr>
          <w:rFonts w:eastAsia="Times New Roman"/>
          <w:lang w:eastAsia="pl-PL"/>
        </w:rPr>
        <w:tab/>
        <w:t xml:space="preserve">Savivaldybė </w:t>
      </w:r>
      <w:r w:rsidRPr="00230BD7">
        <w:t>rūpinasi šių mokinių ugdymosi veiksmingumu bei pagalbos prieinamumu</w:t>
      </w:r>
      <w:r w:rsidRPr="00230BD7">
        <w:rPr>
          <w:rFonts w:eastAsia="Times New Roman"/>
          <w:lang w:eastAsia="lt-LT"/>
        </w:rPr>
        <w:t xml:space="preserve">, todėl </w:t>
      </w:r>
      <w:r w:rsidRPr="00230BD7">
        <w:t xml:space="preserve">visose savivaldybės švietimo įstaigose, kuriose jie ugdomi, įsteigtos </w:t>
      </w:r>
      <w:r w:rsidRPr="00230BD7">
        <w:rPr>
          <w:lang w:eastAsia="ja-JP"/>
        </w:rPr>
        <w:t xml:space="preserve">pagalbos mokiniui specialistų (psichologų, logopedų, socialinių ir specialiųjų pedagogų) bei mokytojų padėjėjų pareigybės. </w:t>
      </w:r>
    </w:p>
    <w:p w14:paraId="06F10C02" w14:textId="77777777" w:rsidR="00C10C07" w:rsidRPr="00230BD7" w:rsidRDefault="00C10C07" w:rsidP="006F2D4D">
      <w:pPr>
        <w:tabs>
          <w:tab w:val="left" w:pos="567"/>
        </w:tabs>
        <w:spacing w:after="0" w:line="240" w:lineRule="auto"/>
        <w:jc w:val="both"/>
        <w:rPr>
          <w:lang w:eastAsia="ja-JP"/>
        </w:rPr>
      </w:pPr>
      <w:r w:rsidRPr="00230BD7">
        <w:rPr>
          <w:lang w:eastAsia="ja-JP"/>
        </w:rPr>
        <w:tab/>
      </w:r>
      <w:r w:rsidRPr="00230BD7">
        <w:rPr>
          <w:lang w:eastAsia="ja-JP"/>
        </w:rPr>
        <w:tab/>
      </w:r>
      <w:r w:rsidR="006F2D4D" w:rsidRPr="00230BD7">
        <w:rPr>
          <w:lang w:eastAsia="ja-JP"/>
        </w:rPr>
        <w:t>Iš viso 2021–2022 m. m.</w:t>
      </w:r>
      <w:r w:rsidR="006F2D4D" w:rsidRPr="00230BD7">
        <w:t xml:space="preserve"> </w:t>
      </w:r>
      <w:r w:rsidR="006F2D4D" w:rsidRPr="00230BD7">
        <w:rPr>
          <w:lang w:eastAsia="ja-JP"/>
        </w:rPr>
        <w:t>pradžioje savivaldybės švietimo įstaigose buvo įsteigtos</w:t>
      </w:r>
      <w:r w:rsidRPr="00230BD7">
        <w:rPr>
          <w:lang w:eastAsia="ja-JP"/>
        </w:rPr>
        <w:t xml:space="preserve"> </w:t>
      </w:r>
      <w:r w:rsidR="006F2D4D" w:rsidRPr="00230BD7">
        <w:rPr>
          <w:lang w:eastAsia="ja-JP"/>
        </w:rPr>
        <w:t xml:space="preserve">115,87 pagalbos mokiniui specialistų ir 91,65 mokytojo padėjėjų pareigybės darbui su specialiųjų ugdymosi poreikių mokiniais, siekiant padidinti specialiųjų ugdymosi poreikių mokinių </w:t>
      </w:r>
      <w:proofErr w:type="spellStart"/>
      <w:r w:rsidR="006F2D4D" w:rsidRPr="00230BD7">
        <w:rPr>
          <w:lang w:eastAsia="ja-JP"/>
        </w:rPr>
        <w:t>įtrauktį</w:t>
      </w:r>
      <w:proofErr w:type="spellEnd"/>
      <w:r w:rsidR="006F2D4D" w:rsidRPr="00230BD7">
        <w:rPr>
          <w:lang w:eastAsia="ja-JP"/>
        </w:rPr>
        <w:t xml:space="preserve"> švietime.</w:t>
      </w:r>
      <w:r w:rsidR="006F2D4D" w:rsidRPr="00230BD7">
        <w:t xml:space="preserve"> Nuo </w:t>
      </w:r>
      <w:r w:rsidR="006F2D4D" w:rsidRPr="00230BD7">
        <w:rPr>
          <w:lang w:eastAsia="ja-JP"/>
        </w:rPr>
        <w:t xml:space="preserve">2022 m. balandžio 1 d. savivaldybės švietimo įstaigose papildomai </w:t>
      </w:r>
      <w:r w:rsidRPr="00230BD7">
        <w:rPr>
          <w:lang w:eastAsia="ja-JP"/>
        </w:rPr>
        <w:t xml:space="preserve">buvo </w:t>
      </w:r>
      <w:r w:rsidR="006F2D4D" w:rsidRPr="00230BD7">
        <w:rPr>
          <w:lang w:eastAsia="ja-JP"/>
        </w:rPr>
        <w:t>įsteigt</w:t>
      </w:r>
      <w:r w:rsidRPr="00230BD7">
        <w:rPr>
          <w:lang w:eastAsia="ja-JP"/>
        </w:rPr>
        <w:t>os</w:t>
      </w:r>
      <w:r w:rsidR="006F2D4D" w:rsidRPr="00230BD7">
        <w:rPr>
          <w:lang w:eastAsia="ja-JP"/>
        </w:rPr>
        <w:t xml:space="preserve"> 5,5 mokytojo padėjėjų ir 0,75 pagalbos mokiniui specialistų (psichologų, socialinių ir specialiųjų pedagogų) pareigybės</w:t>
      </w:r>
      <w:r w:rsidRPr="00230BD7">
        <w:rPr>
          <w:lang w:eastAsia="ja-JP"/>
        </w:rPr>
        <w:t xml:space="preserve">. </w:t>
      </w:r>
    </w:p>
    <w:p w14:paraId="68664B44" w14:textId="77777777" w:rsidR="006F2D4D" w:rsidRPr="00230BD7" w:rsidRDefault="00C10C07" w:rsidP="006F2D4D">
      <w:pPr>
        <w:tabs>
          <w:tab w:val="left" w:pos="567"/>
        </w:tabs>
        <w:spacing w:after="0" w:line="240" w:lineRule="auto"/>
        <w:jc w:val="both"/>
        <w:rPr>
          <w:lang w:eastAsia="ja-JP"/>
        </w:rPr>
      </w:pPr>
      <w:r w:rsidRPr="00230BD7">
        <w:rPr>
          <w:lang w:eastAsia="ja-JP"/>
        </w:rPr>
        <w:tab/>
      </w:r>
      <w:r w:rsidRPr="00230BD7">
        <w:rPr>
          <w:lang w:eastAsia="ja-JP"/>
        </w:rPr>
        <w:tab/>
        <w:t>N</w:t>
      </w:r>
      <w:r w:rsidR="006F2D4D" w:rsidRPr="00230BD7">
        <w:rPr>
          <w:lang w:eastAsia="ja-JP"/>
        </w:rPr>
        <w:t>uo 2022 m. rugsėjo 1 d. įsteigt</w:t>
      </w:r>
      <w:r w:rsidRPr="00230BD7">
        <w:rPr>
          <w:lang w:eastAsia="ja-JP"/>
        </w:rPr>
        <w:t>os dar</w:t>
      </w:r>
      <w:r w:rsidR="006F2D4D" w:rsidRPr="00230BD7">
        <w:rPr>
          <w:lang w:eastAsia="ja-JP"/>
        </w:rPr>
        <w:t xml:space="preserve"> 27</w:t>
      </w:r>
      <w:r w:rsidR="006F2D4D" w:rsidRPr="00230BD7">
        <w:t xml:space="preserve"> </w:t>
      </w:r>
      <w:r w:rsidR="006F2D4D" w:rsidRPr="00230BD7">
        <w:rPr>
          <w:lang w:eastAsia="ja-JP"/>
        </w:rPr>
        <w:t xml:space="preserve">mokytojo padėjėjų ir 4,75 pagalbos mokiniui specialistų (psichologų, logopedų, socialinių ir specialiųjų pedagogų) pareigybės. </w:t>
      </w:r>
      <w:r w:rsidRPr="00230BD7">
        <w:rPr>
          <w:lang w:eastAsia="ja-JP"/>
        </w:rPr>
        <w:t>Taigi i</w:t>
      </w:r>
      <w:r w:rsidR="006F2D4D" w:rsidRPr="00230BD7">
        <w:rPr>
          <w:lang w:eastAsia="ja-JP"/>
        </w:rPr>
        <w:t xml:space="preserve">š viso 2022‒2023 m. m. savivaldybės švietimo įstaigose įsteigtos </w:t>
      </w:r>
      <w:r w:rsidR="00BF0DEA" w:rsidRPr="00230BD7">
        <w:rPr>
          <w:lang w:eastAsia="ja-JP"/>
        </w:rPr>
        <w:t>121,37 pagalbos mokiniui specialistų (</w:t>
      </w:r>
      <w:r w:rsidR="006F2D4D" w:rsidRPr="00230BD7">
        <w:rPr>
          <w:lang w:eastAsia="ja-JP"/>
        </w:rPr>
        <w:t>22,9 specialiųjų pedagogų, 24,67 psichologų, 33,4 socialinių pedagogų, 40,4 logopedų</w:t>
      </w:r>
      <w:r w:rsidR="00BF0DEA" w:rsidRPr="00230BD7">
        <w:rPr>
          <w:lang w:eastAsia="ja-JP"/>
        </w:rPr>
        <w:t>)</w:t>
      </w:r>
      <w:r w:rsidR="006F2D4D" w:rsidRPr="00230BD7">
        <w:rPr>
          <w:lang w:eastAsia="ja-JP"/>
        </w:rPr>
        <w:t xml:space="preserve"> ir net 125,15 mokytojo padėjėjų pareigybių.</w:t>
      </w:r>
    </w:p>
    <w:p w14:paraId="376265CA" w14:textId="77777777" w:rsidR="006F2D4D" w:rsidRPr="00230BD7" w:rsidRDefault="006F2D4D" w:rsidP="006F2D4D">
      <w:pPr>
        <w:spacing w:after="0" w:line="240" w:lineRule="auto"/>
        <w:ind w:firstLine="851"/>
        <w:jc w:val="both"/>
        <w:rPr>
          <w:lang w:eastAsia="ja-JP"/>
        </w:rPr>
      </w:pPr>
      <w:r w:rsidRPr="00230BD7">
        <w:rPr>
          <w:lang w:eastAsia="ja-JP"/>
        </w:rPr>
        <w:t xml:space="preserve">Taip pat Savivaldybėje veikia </w:t>
      </w:r>
      <w:bookmarkStart w:id="6" w:name="_Hlk122678688"/>
      <w:r w:rsidR="00157626" w:rsidRPr="00230BD7">
        <w:rPr>
          <w:lang w:eastAsia="ja-JP"/>
        </w:rPr>
        <w:t xml:space="preserve">švietimo pagalbos įstaiga – </w:t>
      </w:r>
      <w:r w:rsidRPr="00230BD7">
        <w:rPr>
          <w:lang w:eastAsia="ja-JP"/>
        </w:rPr>
        <w:t>Vilniaus rajono pedagoginė psichologinė tarnyba</w:t>
      </w:r>
      <w:bookmarkEnd w:id="6"/>
      <w:r w:rsidRPr="00230BD7">
        <w:rPr>
          <w:lang w:eastAsia="ja-JP"/>
        </w:rPr>
        <w:t>, kuri teikia savivaldybės mokykloms įvairias pedagogines psichologines paslaugas: vertinimo (asmens galių ir sunkumų, raidos ypatumų bei sutrikimų, pedagoginių, psichologinių, asmenybės ir ugdymosi problemų, specialiųjų ugdymosi poreikių vertinimas, prireikus specialiojo ugdymo skyrimas; vaiko brandumo mokyklai vertinimas), konsultavimo (specialiųjų ugdymosi poreikių, psichologinių, asmenybės ir ugdymosi problemų turinčių asmenų, jų tėvų (globėjų, rūpintojų), mokytojų, specialistų konsultavimas specialiosios pedagoginės pagalbos teikimo, ugdymo organizavimo, psichologinių, asmenybės ir ugdymosi problemų, kalbos ir kitų komunikacijos sutrikimų, prevencijos bei jų sprendimo klausimais, mokinius – jų polinkių ir gabumų, profesijos pasirinkimo, karjeros ugdymo klausimais) bei švietimo (mokymų, seminarų, paskaitų ir kvalifikacijos tobulinimo kursų organizavimas bei rengimas).</w:t>
      </w:r>
    </w:p>
    <w:p w14:paraId="54E7DA69" w14:textId="77777777" w:rsidR="006F2D4D" w:rsidRPr="00230BD7" w:rsidRDefault="006F2D4D" w:rsidP="006F2D4D">
      <w:pPr>
        <w:spacing w:after="0" w:line="240" w:lineRule="auto"/>
        <w:ind w:firstLine="851"/>
        <w:jc w:val="both"/>
        <w:rPr>
          <w:lang w:eastAsia="ja-JP"/>
        </w:rPr>
      </w:pPr>
      <w:r w:rsidRPr="00230BD7">
        <w:rPr>
          <w:lang w:eastAsia="ja-JP"/>
        </w:rPr>
        <w:t xml:space="preserve">Be to, 2022 m., siekiant lavinti specialiųjų ugdymosi poreikių bei švietimo pagalbą gaunančių mokinių kūrybiškumą, pastabumą ir saviraišką, Vilniaus rajono švietimo įstaigų specialiųjų pedagogų ir logopedų metodinis būrelis kartu su Vilniaus rajono pedagogine psichologine tarnyba organizavo </w:t>
      </w:r>
      <w:r w:rsidRPr="00230BD7">
        <w:t>r</w:t>
      </w:r>
      <w:r w:rsidRPr="00230BD7">
        <w:rPr>
          <w:rFonts w:eastAsia="Calibri"/>
          <w:lang w:eastAsia="en-US"/>
        </w:rPr>
        <w:t xml:space="preserve">espublikinį fotografijų konkursą-parodą ,,Jaukios žiemos šventės” bei respublikinę piešinių parodą „Linksmosios liežuvio pasakėlės“. </w:t>
      </w:r>
    </w:p>
    <w:p w14:paraId="5DB2DACA" w14:textId="77777777" w:rsidR="005F1243" w:rsidRPr="00230BD7" w:rsidRDefault="005F1243" w:rsidP="00984AC9">
      <w:pPr>
        <w:spacing w:after="0" w:line="240" w:lineRule="auto"/>
        <w:contextualSpacing/>
        <w:jc w:val="center"/>
        <w:rPr>
          <w:rFonts w:eastAsia="Calibri"/>
          <w:b/>
          <w:bCs/>
          <w:lang w:eastAsia="ja-JP"/>
        </w:rPr>
      </w:pPr>
    </w:p>
    <w:p w14:paraId="31805FC2" w14:textId="77777777" w:rsidR="0013111D" w:rsidRPr="00230BD7" w:rsidRDefault="0013111D" w:rsidP="00984AC9">
      <w:pPr>
        <w:spacing w:after="0" w:line="240" w:lineRule="auto"/>
        <w:contextualSpacing/>
        <w:jc w:val="center"/>
        <w:rPr>
          <w:rFonts w:eastAsia="Calibri"/>
          <w:b/>
          <w:bCs/>
          <w:lang w:eastAsia="ja-JP"/>
        </w:rPr>
      </w:pPr>
      <w:r w:rsidRPr="00230BD7">
        <w:rPr>
          <w:rFonts w:eastAsia="Calibri"/>
          <w:b/>
          <w:bCs/>
          <w:lang w:eastAsia="ja-JP"/>
        </w:rPr>
        <w:t xml:space="preserve">Mokiniams teikiama kvalifikuota švietimo pagalba </w:t>
      </w:r>
      <w:r w:rsidR="003A2839" w:rsidRPr="00230BD7">
        <w:rPr>
          <w:rFonts w:eastAsia="Calibri"/>
          <w:b/>
          <w:bCs/>
          <w:lang w:eastAsia="ja-JP"/>
        </w:rPr>
        <w:t>ir kompleksinės paslaugos</w:t>
      </w:r>
    </w:p>
    <w:p w14:paraId="24E6704B" w14:textId="77777777" w:rsidR="00036D3C" w:rsidRPr="00230BD7" w:rsidRDefault="00036D3C" w:rsidP="00984AC9">
      <w:pPr>
        <w:spacing w:after="0" w:line="240" w:lineRule="auto"/>
        <w:contextualSpacing/>
        <w:jc w:val="center"/>
        <w:rPr>
          <w:rFonts w:eastAsia="Calibri"/>
          <w:b/>
          <w:bCs/>
          <w:lang w:eastAsia="ja-JP"/>
        </w:rPr>
      </w:pPr>
    </w:p>
    <w:p w14:paraId="376EA66B" w14:textId="77777777" w:rsidR="00036D3C" w:rsidRPr="00230BD7" w:rsidRDefault="00036D3C" w:rsidP="00036D3C">
      <w:pPr>
        <w:spacing w:after="0" w:line="240" w:lineRule="auto"/>
        <w:ind w:firstLine="851"/>
        <w:jc w:val="both"/>
        <w:rPr>
          <w:strike/>
          <w:lang w:eastAsia="ja-JP"/>
        </w:rPr>
      </w:pPr>
      <w:r w:rsidRPr="00230BD7">
        <w:rPr>
          <w:color w:val="000000"/>
        </w:rPr>
        <w:t>Siekiant didinti švietimo veiksmingumą v</w:t>
      </w:r>
      <w:r w:rsidRPr="00230BD7">
        <w:t xml:space="preserve">isiems </w:t>
      </w:r>
      <w:r w:rsidRPr="00230BD7">
        <w:rPr>
          <w:lang w:eastAsia="ja-JP"/>
        </w:rPr>
        <w:t xml:space="preserve">mokiniams, atsižvelgiant į jų individualius poreikius, buvo teikiama reikalinga švietimo (psichologinė, socialinė pedagoginė, </w:t>
      </w:r>
      <w:proofErr w:type="spellStart"/>
      <w:r w:rsidRPr="00230BD7">
        <w:rPr>
          <w:lang w:eastAsia="ja-JP"/>
        </w:rPr>
        <w:t>logopedinė</w:t>
      </w:r>
      <w:proofErr w:type="spellEnd"/>
      <w:r w:rsidRPr="00230BD7">
        <w:rPr>
          <w:lang w:eastAsia="ja-JP"/>
        </w:rPr>
        <w:t xml:space="preserve">, specialioji pedagoginė) pagalba. </w:t>
      </w:r>
    </w:p>
    <w:p w14:paraId="2AF3210D" w14:textId="77777777" w:rsidR="00036D3C" w:rsidRPr="00230BD7" w:rsidRDefault="00036D3C" w:rsidP="00036D3C">
      <w:pPr>
        <w:spacing w:after="0" w:line="240" w:lineRule="auto"/>
        <w:ind w:firstLine="851"/>
        <w:jc w:val="both"/>
        <w:rPr>
          <w:rFonts w:eastAsia="Calibri"/>
          <w:color w:val="C00000"/>
          <w:lang w:eastAsia="ja-JP"/>
        </w:rPr>
      </w:pPr>
      <w:r w:rsidRPr="00230BD7">
        <w:rPr>
          <w:rFonts w:eastAsia="Calibri"/>
          <w:lang w:eastAsia="ja-JP"/>
        </w:rPr>
        <w:t xml:space="preserve">Kuomet </w:t>
      </w:r>
      <w:r w:rsidRPr="00230BD7">
        <w:rPr>
          <w:rFonts w:eastAsia="Calibri"/>
          <w:lang w:eastAsia="en-US"/>
        </w:rPr>
        <w:t xml:space="preserve">pavienės, atskirai teiktos švietimo pagalbos, socialinės ar sveikatos priežiūros paslaugos buvo neveiksmingos, neefektyvios ir neužtikrino vaiko gerovės, vaiko įstatyminiai atstovai ar institucijos, teikusios pavienes švietimo pagalbos paslaugas, kreipėsi į Savivaldybės administraciją </w:t>
      </w:r>
      <w:r w:rsidRPr="00230BD7">
        <w:rPr>
          <w:rFonts w:eastAsia="Calibri"/>
          <w:lang w:eastAsia="en-US"/>
        </w:rPr>
        <w:lastRenderedPageBreak/>
        <w:t>dėl koordinuotai teikiamų, tarpusavyje suderintų švietimo pagalbos, socialinės ir sveikatos priežiūros paslaugų teikimo. Visapusiškai įvertinus vaiko brandą, psichikos ir fizines savybes ir jo įstatyminių atstovų poreikius</w:t>
      </w:r>
      <w:r w:rsidRPr="00230BD7">
        <w:rPr>
          <w:rFonts w:eastAsia="Calibri"/>
          <w:lang w:eastAsia="lt-LT"/>
        </w:rPr>
        <w:t xml:space="preserve"> Savivaldybėje </w:t>
      </w:r>
      <w:r w:rsidRPr="00230BD7">
        <w:rPr>
          <w:rFonts w:eastAsia="Calibri"/>
          <w:lang w:eastAsia="en-US"/>
        </w:rPr>
        <w:t xml:space="preserve">vaiko gerovės užtikrinimo srityje veikiančios institucijos tarpusavyje suderintais veiksmais siekia </w:t>
      </w:r>
      <w:r w:rsidRPr="00230BD7">
        <w:rPr>
          <w:rFonts w:eastAsia="Calibri"/>
          <w:lang w:eastAsia="lt-LT"/>
        </w:rPr>
        <w:t xml:space="preserve">sudaryti </w:t>
      </w:r>
      <w:r w:rsidRPr="00230BD7">
        <w:rPr>
          <w:rFonts w:eastAsia="Calibri"/>
          <w:lang w:eastAsia="en-US"/>
        </w:rPr>
        <w:t>palankias sąlygas vaiko gerovei, padedant jo tėvams (globėjams, rūpintojams) kurti saugią aplinką, užtikrinti gyvenimo, asmeninių bei socialinių ryšių kokybę.</w:t>
      </w:r>
    </w:p>
    <w:p w14:paraId="4C47C2D1" w14:textId="77777777" w:rsidR="0013111D" w:rsidRPr="00230BD7" w:rsidRDefault="0013111D" w:rsidP="00984AC9">
      <w:pPr>
        <w:spacing w:after="0" w:line="240" w:lineRule="auto"/>
        <w:contextualSpacing/>
        <w:jc w:val="center"/>
        <w:rPr>
          <w:rFonts w:eastAsia="Calibri"/>
          <w:b/>
          <w:bCs/>
          <w:lang w:eastAsia="ja-JP"/>
        </w:rPr>
      </w:pPr>
      <w:r w:rsidRPr="00230BD7">
        <w:rPr>
          <w:rFonts w:eastAsia="Calibri"/>
          <w:b/>
          <w:bCs/>
          <w:lang w:eastAsia="ja-JP"/>
        </w:rPr>
        <w:t xml:space="preserve"> </w:t>
      </w:r>
    </w:p>
    <w:p w14:paraId="7809B69F" w14:textId="77777777" w:rsidR="00010D54" w:rsidRPr="00230BD7" w:rsidRDefault="00033C93" w:rsidP="00984AC9">
      <w:pPr>
        <w:spacing w:after="0" w:line="240" w:lineRule="auto"/>
        <w:jc w:val="center"/>
        <w:rPr>
          <w:rFonts w:eastAsia="Times New Roman"/>
          <w:b/>
          <w:bCs/>
          <w:color w:val="000000"/>
          <w:lang w:eastAsia="lt-LT"/>
        </w:rPr>
      </w:pPr>
      <w:r w:rsidRPr="00230BD7">
        <w:rPr>
          <w:rFonts w:eastAsia="Times New Roman"/>
          <w:b/>
          <w:bCs/>
          <w:color w:val="000000"/>
          <w:lang w:eastAsia="lt-LT"/>
        </w:rPr>
        <w:t>Mokinių u</w:t>
      </w:r>
      <w:r w:rsidR="00010D54" w:rsidRPr="00230BD7">
        <w:rPr>
          <w:rFonts w:eastAsia="Times New Roman"/>
          <w:b/>
          <w:bCs/>
          <w:color w:val="000000"/>
          <w:lang w:eastAsia="lt-LT"/>
        </w:rPr>
        <w:t>gdymasis šeimoje</w:t>
      </w:r>
    </w:p>
    <w:p w14:paraId="27AFE4C7" w14:textId="77777777" w:rsidR="00010D54" w:rsidRPr="00230BD7" w:rsidRDefault="00010D54" w:rsidP="00984AC9">
      <w:pPr>
        <w:spacing w:after="0" w:line="240" w:lineRule="auto"/>
        <w:jc w:val="center"/>
        <w:rPr>
          <w:rFonts w:eastAsia="Times New Roman"/>
          <w:b/>
          <w:bCs/>
          <w:color w:val="000000"/>
          <w:lang w:eastAsia="lt-LT"/>
        </w:rPr>
      </w:pPr>
    </w:p>
    <w:p w14:paraId="21E8793E" w14:textId="77777777" w:rsidR="00DA243B" w:rsidRPr="00230BD7" w:rsidRDefault="00010D54" w:rsidP="00984AC9">
      <w:pPr>
        <w:spacing w:after="0" w:line="240" w:lineRule="auto"/>
        <w:ind w:firstLine="720"/>
        <w:jc w:val="both"/>
        <w:rPr>
          <w:rFonts w:eastAsia="Times New Roman"/>
          <w:lang w:eastAsia="lt-LT"/>
        </w:rPr>
      </w:pPr>
      <w:r w:rsidRPr="00230BD7">
        <w:rPr>
          <w:rFonts w:eastAsia="Times New Roman"/>
          <w:bCs/>
          <w:color w:val="000000"/>
          <w:lang w:eastAsia="lt-LT"/>
        </w:rPr>
        <w:t>Pagal Lietuvos Respublikos švietimo įstatymo papildymą nuo 2020 m. rugsėjo 1 d. v</w:t>
      </w:r>
      <w:r w:rsidRPr="00230BD7">
        <w:rPr>
          <w:rFonts w:eastAsia="Times New Roman"/>
          <w:color w:val="000000"/>
          <w:lang w:eastAsia="lt-LT"/>
        </w:rPr>
        <w:t xml:space="preserve">aikas </w:t>
      </w:r>
      <w:r w:rsidRPr="00230BD7">
        <w:rPr>
          <w:rFonts w:eastAsia="Times New Roman"/>
          <w:lang w:eastAsia="lt-LT"/>
        </w:rPr>
        <w:t xml:space="preserve">jo paties ir </w:t>
      </w:r>
      <w:r w:rsidRPr="00230BD7">
        <w:rPr>
          <w:rFonts w:eastAsia="Times New Roman"/>
          <w:color w:val="000000"/>
          <w:lang w:eastAsia="lt-LT"/>
        </w:rPr>
        <w:t xml:space="preserve">jo </w:t>
      </w:r>
      <w:r w:rsidRPr="00230BD7">
        <w:rPr>
          <w:rFonts w:eastAsia="Times New Roman"/>
          <w:lang w:eastAsia="lt-LT"/>
        </w:rPr>
        <w:t xml:space="preserve">tėvų (globėjų, rūpintojų) pageidavimu pagal priešmokyklinio, pradinio, pagrindinio ir vidurinio ugdymo bendrąsias programas gali būti ugdomas (ugdytis) šeimoje. Pasirinkus ugdymąsi šeimoje, su mokykla sudaroma mokymo sutartis ir ugdantis šeimoje įgytas išsilavinimas prilyginamas mokykloje įgytam išsilavinimui. </w:t>
      </w:r>
    </w:p>
    <w:p w14:paraId="6E7FF5EB" w14:textId="77777777" w:rsidR="001212F1" w:rsidRPr="00230BD7" w:rsidRDefault="00DA243B" w:rsidP="00984AC9">
      <w:pPr>
        <w:spacing w:after="0" w:line="240" w:lineRule="auto"/>
        <w:ind w:firstLine="720"/>
        <w:jc w:val="both"/>
        <w:rPr>
          <w:rFonts w:eastAsia="Times New Roman"/>
          <w:lang w:eastAsia="lt-LT"/>
        </w:rPr>
      </w:pPr>
      <w:r w:rsidRPr="00230BD7">
        <w:rPr>
          <w:rFonts w:eastAsia="Times New Roman"/>
          <w:color w:val="000000"/>
          <w:kern w:val="24"/>
          <w:lang w:eastAsia="pl-PL"/>
        </w:rPr>
        <w:t xml:space="preserve">Savivaldybėje patvirtintos 3 savivaldybės švietimo įstaigos (Nemenčinės Gedimino ir Nemenčinės Konstanto Parčevskio gimnazijos bei Nemenčinės vaikų darželis), </w:t>
      </w:r>
      <w:r w:rsidRPr="00230BD7">
        <w:rPr>
          <w:rFonts w:eastAsia="Times New Roman"/>
          <w:kern w:val="24"/>
          <w:lang w:eastAsia="lt-LT"/>
        </w:rPr>
        <w:t>padedančios tėvams (globėjams, rūpintojams) organizuoti vaikų ugdymą (ugdymąsi) šeimoje pagal priešmokyklinio, pradinio, pagrindinio</w:t>
      </w:r>
      <w:r w:rsidR="002E54A4" w:rsidRPr="00230BD7">
        <w:rPr>
          <w:rFonts w:eastAsia="Times New Roman"/>
          <w:kern w:val="24"/>
          <w:lang w:eastAsia="lt-LT"/>
        </w:rPr>
        <w:t xml:space="preserve"> ir</w:t>
      </w:r>
      <w:r w:rsidRPr="00230BD7">
        <w:rPr>
          <w:rFonts w:eastAsia="Times New Roman"/>
          <w:kern w:val="24"/>
          <w:lang w:eastAsia="lt-LT"/>
        </w:rPr>
        <w:t xml:space="preserve"> </w:t>
      </w:r>
      <w:r w:rsidRPr="00230BD7">
        <w:rPr>
          <w:rFonts w:eastAsia="Times New Roman"/>
          <w:color w:val="000000"/>
          <w:kern w:val="24"/>
          <w:lang w:eastAsia="lt-LT"/>
        </w:rPr>
        <w:t>vidurinio ugdymo bendrąsias programas</w:t>
      </w:r>
      <w:r w:rsidR="002E54A4" w:rsidRPr="00230BD7">
        <w:rPr>
          <w:rFonts w:eastAsia="Times New Roman"/>
          <w:color w:val="000000"/>
          <w:kern w:val="24"/>
          <w:lang w:eastAsia="lt-LT"/>
        </w:rPr>
        <w:t>.</w:t>
      </w:r>
      <w:r w:rsidR="00315A75" w:rsidRPr="00230BD7">
        <w:rPr>
          <w:rFonts w:eastAsia="Times New Roman"/>
          <w:lang w:eastAsia="lt-LT"/>
        </w:rPr>
        <w:t xml:space="preserve"> 2021–2022 m. m. </w:t>
      </w:r>
      <w:r w:rsidR="002E54A4" w:rsidRPr="00230BD7">
        <w:rPr>
          <w:rFonts w:eastAsia="Times New Roman"/>
          <w:lang w:eastAsia="lt-LT"/>
        </w:rPr>
        <w:t>savivaldybė</w:t>
      </w:r>
      <w:r w:rsidR="00D906EF" w:rsidRPr="00230BD7">
        <w:rPr>
          <w:rFonts w:eastAsia="Times New Roman"/>
          <w:lang w:eastAsia="lt-LT"/>
        </w:rPr>
        <w:t>s mokyklose</w:t>
      </w:r>
      <w:r w:rsidR="002E54A4" w:rsidRPr="00230BD7">
        <w:rPr>
          <w:rFonts w:eastAsia="Times New Roman"/>
          <w:lang w:eastAsia="lt-LT"/>
        </w:rPr>
        <w:t xml:space="preserve"> </w:t>
      </w:r>
      <w:r w:rsidR="00315A75" w:rsidRPr="00230BD7">
        <w:rPr>
          <w:rFonts w:eastAsia="Times New Roman"/>
          <w:lang w:eastAsia="lt-LT"/>
        </w:rPr>
        <w:t>šeimoje</w:t>
      </w:r>
      <w:r w:rsidR="006B13D7" w:rsidRPr="00230BD7">
        <w:rPr>
          <w:rFonts w:eastAsia="Times New Roman"/>
          <w:lang w:eastAsia="lt-LT"/>
        </w:rPr>
        <w:t xml:space="preserve"> </w:t>
      </w:r>
      <w:r w:rsidR="00A02F6B" w:rsidRPr="00230BD7">
        <w:rPr>
          <w:rFonts w:eastAsia="Times New Roman"/>
          <w:lang w:eastAsia="lt-LT"/>
        </w:rPr>
        <w:t xml:space="preserve">buvo </w:t>
      </w:r>
      <w:r w:rsidR="006B13D7" w:rsidRPr="00230BD7">
        <w:rPr>
          <w:rFonts w:eastAsia="Times New Roman"/>
          <w:lang w:eastAsia="lt-LT"/>
        </w:rPr>
        <w:t>ugdomas vienas</w:t>
      </w:r>
      <w:r w:rsidR="00315A75" w:rsidRPr="00230BD7">
        <w:rPr>
          <w:rFonts w:eastAsia="Times New Roman"/>
          <w:lang w:eastAsia="lt-LT"/>
        </w:rPr>
        <w:t xml:space="preserve"> mokinys.</w:t>
      </w:r>
    </w:p>
    <w:p w14:paraId="3E0A33A1" w14:textId="77777777" w:rsidR="00531889" w:rsidRPr="00230BD7" w:rsidRDefault="00531889" w:rsidP="00531889">
      <w:pPr>
        <w:spacing w:after="0" w:line="240" w:lineRule="auto"/>
        <w:rPr>
          <w:rFonts w:eastAsia="Times New Roman"/>
          <w:lang w:eastAsia="lt-LT"/>
        </w:rPr>
      </w:pPr>
    </w:p>
    <w:p w14:paraId="286B79B0" w14:textId="77777777" w:rsidR="00EA3A17" w:rsidRPr="00230BD7" w:rsidRDefault="00EA3A17" w:rsidP="00531889">
      <w:pPr>
        <w:spacing w:after="0" w:line="240" w:lineRule="auto"/>
        <w:jc w:val="center"/>
        <w:rPr>
          <w:rFonts w:eastAsia="Times New Roman"/>
          <w:b/>
          <w:bCs/>
          <w:sz w:val="28"/>
          <w:szCs w:val="28"/>
          <w:lang w:eastAsia="lt-LT"/>
        </w:rPr>
      </w:pPr>
      <w:r w:rsidRPr="00230BD7">
        <w:rPr>
          <w:rFonts w:eastAsia="Times New Roman"/>
          <w:b/>
          <w:bCs/>
          <w:sz w:val="28"/>
          <w:szCs w:val="28"/>
          <w:lang w:eastAsia="lt-LT"/>
        </w:rPr>
        <w:t>Ukrainiečių vaikų ugdymas</w:t>
      </w:r>
    </w:p>
    <w:p w14:paraId="3E281261" w14:textId="77777777" w:rsidR="00EA3A17" w:rsidRPr="00230BD7" w:rsidRDefault="00EA3A17" w:rsidP="00EA3A17">
      <w:pPr>
        <w:spacing w:after="0" w:line="240" w:lineRule="auto"/>
        <w:ind w:firstLine="720"/>
        <w:jc w:val="center"/>
        <w:rPr>
          <w:rFonts w:eastAsia="Times New Roman"/>
          <w:b/>
          <w:bCs/>
          <w:lang w:eastAsia="lt-LT"/>
        </w:rPr>
      </w:pPr>
    </w:p>
    <w:p w14:paraId="2255EAFB" w14:textId="77777777" w:rsidR="00267AD1" w:rsidRPr="00230BD7" w:rsidRDefault="00EA3A17" w:rsidP="00EA3A17">
      <w:pPr>
        <w:spacing w:after="0" w:line="240" w:lineRule="auto"/>
        <w:ind w:firstLine="720"/>
        <w:jc w:val="both"/>
        <w:rPr>
          <w:rFonts w:eastAsia="Times New Roman"/>
          <w:lang w:eastAsia="lt-LT"/>
        </w:rPr>
      </w:pPr>
      <w:r w:rsidRPr="00230BD7">
        <w:rPr>
          <w:rFonts w:eastAsia="Times New Roman"/>
          <w:b/>
          <w:bCs/>
          <w:lang w:eastAsia="lt-LT"/>
        </w:rPr>
        <w:t xml:space="preserve"> </w:t>
      </w:r>
      <w:r w:rsidRPr="00230BD7">
        <w:rPr>
          <w:rFonts w:eastAsia="Times New Roman"/>
          <w:lang w:eastAsia="lt-LT"/>
        </w:rPr>
        <w:t>Lietuvos Respublikos švietimo įstatym</w:t>
      </w:r>
      <w:r w:rsidR="00184F5B" w:rsidRPr="00230BD7">
        <w:rPr>
          <w:rFonts w:eastAsia="Times New Roman"/>
          <w:lang w:eastAsia="lt-LT"/>
        </w:rPr>
        <w:t xml:space="preserve">as </w:t>
      </w:r>
      <w:r w:rsidR="009D36F0" w:rsidRPr="00230BD7">
        <w:rPr>
          <w:rFonts w:eastAsia="Times New Roman"/>
          <w:lang w:eastAsia="lt-LT"/>
        </w:rPr>
        <w:t>nustato</w:t>
      </w:r>
      <w:r w:rsidRPr="00230BD7">
        <w:rPr>
          <w:rFonts w:eastAsia="Times New Roman"/>
          <w:lang w:eastAsia="lt-LT"/>
        </w:rPr>
        <w:t xml:space="preserve">, kad privalomasis ir valstybės garantuojamas švietimas pagal priešmokyklinio, pradinio, pagrindinio ugdymo programas teikiamas Lietuvos Respublikos piliečiams, gyvenantiems Lietuvos Respublikoje, ir užsieniečiams, turintiems teisę nuolat ar laikinai gyventi Lietuvos Respublikoje, iki 16 metų. Lietuvos Respublikos </w:t>
      </w:r>
      <w:r w:rsidR="004D7972" w:rsidRPr="00230BD7">
        <w:rPr>
          <w:rFonts w:eastAsia="Times New Roman"/>
          <w:lang w:eastAsia="lt-LT"/>
        </w:rPr>
        <w:t xml:space="preserve">įstatyme dėl </w:t>
      </w:r>
      <w:r w:rsidRPr="00230BD7">
        <w:rPr>
          <w:rFonts w:eastAsia="Times New Roman"/>
          <w:lang w:eastAsia="lt-LT"/>
        </w:rPr>
        <w:t xml:space="preserve">užsieniečių teisinės padėties įtvirtinta nuostata, kad nepilnamečiai </w:t>
      </w:r>
      <w:r w:rsidR="00415ABB" w:rsidRPr="00230BD7">
        <w:rPr>
          <w:rFonts w:eastAsia="Times New Roman"/>
          <w:lang w:eastAsia="lt-LT"/>
        </w:rPr>
        <w:t xml:space="preserve">prieglobsčio prašytojai </w:t>
      </w:r>
      <w:r w:rsidRPr="00230BD7">
        <w:rPr>
          <w:rFonts w:eastAsia="Times New Roman"/>
          <w:lang w:eastAsia="lt-LT"/>
        </w:rPr>
        <w:t xml:space="preserve">turi teisę mokytis pagal ikimokyklinio, priešmokyklinio, bendrojo ugdymo arba profesinio mokymo programą (programas). Remiantis minėtais įstatymais, reaguojant į susidariusią situaciją dėl užsieniečių, pasitraukusių iš Ukrainos dėl Rusijos Federacijos karinių veiksmų Ukrainoje, iš Ukrainos atvykę nepilnamečiai Vilniaus rajono savivaldybės švietimo įstaigose </w:t>
      </w:r>
      <w:r w:rsidR="00A7636F" w:rsidRPr="00230BD7">
        <w:rPr>
          <w:rFonts w:eastAsia="Times New Roman"/>
          <w:lang w:eastAsia="lt-LT"/>
        </w:rPr>
        <w:t xml:space="preserve">2022 m. buvo </w:t>
      </w:r>
      <w:r w:rsidRPr="00230BD7">
        <w:rPr>
          <w:rFonts w:eastAsia="Times New Roman"/>
          <w:lang w:eastAsia="lt-LT"/>
        </w:rPr>
        <w:t>ugdomi pagal ikimokyklinio, priešmokyklinio ir bendrojo ugdymo programas</w:t>
      </w:r>
      <w:r w:rsidR="00E0228E" w:rsidRPr="00230BD7">
        <w:rPr>
          <w:rFonts w:eastAsia="Times New Roman"/>
          <w:lang w:eastAsia="lt-LT"/>
        </w:rPr>
        <w:t>.</w:t>
      </w:r>
      <w:r w:rsidR="00A7636F" w:rsidRPr="00230BD7">
        <w:rPr>
          <w:rFonts w:eastAsia="Times New Roman"/>
          <w:lang w:eastAsia="lt-LT"/>
        </w:rPr>
        <w:t xml:space="preserve"> </w:t>
      </w:r>
    </w:p>
    <w:p w14:paraId="55246D8F" w14:textId="77777777" w:rsidR="00762BA1" w:rsidRPr="00230BD7" w:rsidRDefault="00E0228E" w:rsidP="00EA3A17">
      <w:pPr>
        <w:spacing w:after="0" w:line="240" w:lineRule="auto"/>
        <w:ind w:firstLine="720"/>
        <w:jc w:val="both"/>
        <w:rPr>
          <w:rFonts w:eastAsia="Times New Roman"/>
          <w:lang w:eastAsia="lt-LT"/>
        </w:rPr>
      </w:pPr>
      <w:r w:rsidRPr="00230BD7">
        <w:rPr>
          <w:rFonts w:eastAsia="Times New Roman"/>
          <w:lang w:eastAsia="lt-LT"/>
        </w:rPr>
        <w:t>I</w:t>
      </w:r>
      <w:r w:rsidR="00A7636F" w:rsidRPr="00230BD7">
        <w:rPr>
          <w:rFonts w:eastAsia="Times New Roman"/>
          <w:lang w:eastAsia="lt-LT"/>
        </w:rPr>
        <w:t>š viso</w:t>
      </w:r>
      <w:r w:rsidRPr="00230BD7">
        <w:rPr>
          <w:rFonts w:eastAsia="Times New Roman"/>
          <w:lang w:eastAsia="lt-LT"/>
        </w:rPr>
        <w:t xml:space="preserve"> </w:t>
      </w:r>
      <w:r w:rsidR="00762BA1" w:rsidRPr="00230BD7">
        <w:rPr>
          <w:rFonts w:eastAsia="Times New Roman"/>
          <w:lang w:eastAsia="lt-LT"/>
        </w:rPr>
        <w:t xml:space="preserve">2022 m. </w:t>
      </w:r>
      <w:r w:rsidR="00942B58" w:rsidRPr="00230BD7">
        <w:rPr>
          <w:rFonts w:eastAsia="Times New Roman"/>
          <w:lang w:eastAsia="lt-LT"/>
        </w:rPr>
        <w:t xml:space="preserve">I pusmetyje </w:t>
      </w:r>
      <w:r w:rsidR="00762BA1" w:rsidRPr="00230BD7">
        <w:rPr>
          <w:rFonts w:eastAsia="Times New Roman"/>
          <w:lang w:eastAsia="lt-LT"/>
        </w:rPr>
        <w:t xml:space="preserve">(2021–2022 m. m.) </w:t>
      </w:r>
      <w:r w:rsidRPr="00230BD7">
        <w:rPr>
          <w:rFonts w:eastAsia="Times New Roman"/>
          <w:lang w:eastAsia="lt-LT"/>
        </w:rPr>
        <w:t xml:space="preserve">buvo ugdomi </w:t>
      </w:r>
      <w:r w:rsidR="00EA3A17" w:rsidRPr="00230BD7">
        <w:rPr>
          <w:rFonts w:eastAsia="Times New Roman"/>
          <w:lang w:eastAsia="lt-LT"/>
        </w:rPr>
        <w:t xml:space="preserve">159 </w:t>
      </w:r>
      <w:r w:rsidR="00E93598" w:rsidRPr="00230BD7">
        <w:rPr>
          <w:rFonts w:eastAsia="Times New Roman"/>
          <w:lang w:eastAsia="lt-LT"/>
        </w:rPr>
        <w:t xml:space="preserve">iš Ukrainos atvykę </w:t>
      </w:r>
      <w:r w:rsidR="00B667BE" w:rsidRPr="00230BD7">
        <w:rPr>
          <w:rFonts w:eastAsia="Times New Roman"/>
          <w:lang w:eastAsia="lt-LT"/>
        </w:rPr>
        <w:t>vaikai / mokiniai</w:t>
      </w:r>
      <w:r w:rsidR="00BC2F71" w:rsidRPr="00230BD7">
        <w:rPr>
          <w:rFonts w:eastAsia="Times New Roman"/>
          <w:lang w:eastAsia="lt-LT"/>
        </w:rPr>
        <w:t>, iš jų pagal ikimokyklinio ugdymo programą</w:t>
      </w:r>
      <w:r w:rsidRPr="00230BD7">
        <w:rPr>
          <w:rFonts w:eastAsia="Times New Roman"/>
          <w:lang w:eastAsia="lt-LT"/>
        </w:rPr>
        <w:t xml:space="preserve"> –</w:t>
      </w:r>
      <w:r w:rsidR="00BC2F71" w:rsidRPr="00230BD7">
        <w:rPr>
          <w:rFonts w:eastAsia="Times New Roman"/>
          <w:lang w:eastAsia="lt-LT"/>
        </w:rPr>
        <w:t xml:space="preserve"> 27 vaikai</w:t>
      </w:r>
      <w:r w:rsidR="00EA3A17" w:rsidRPr="00230BD7">
        <w:rPr>
          <w:rFonts w:eastAsia="Times New Roman"/>
          <w:lang w:eastAsia="lt-LT"/>
        </w:rPr>
        <w:t xml:space="preserve">. </w:t>
      </w:r>
      <w:r w:rsidR="00762BA1" w:rsidRPr="00230BD7">
        <w:rPr>
          <w:rFonts w:eastAsia="Times New Roman"/>
          <w:lang w:eastAsia="lt-LT"/>
        </w:rPr>
        <w:t xml:space="preserve">Daugiausiai ukrainiečių vaikų lankė švietimo įstaigas lenkų ugdomąją kalba – 108 vaikai, rusų ugdomąja kalba mokėsi 39 vaikai, o lietuvių ugdomąja kalba – 12, iš jų pagal ikimokyklinio ugdymo programą lenkų ugdomąją kalba – 16 vaikų, rusų ugdomąja kalba – 7, o lietuvių ugdomąja kalba – 4. </w:t>
      </w:r>
    </w:p>
    <w:p w14:paraId="718BE0A3" w14:textId="2545F07A" w:rsidR="00EA3A17" w:rsidRPr="00230BD7" w:rsidRDefault="00762BA1" w:rsidP="00EA3A17">
      <w:pPr>
        <w:spacing w:after="0" w:line="240" w:lineRule="auto"/>
        <w:ind w:firstLine="720"/>
        <w:jc w:val="both"/>
        <w:rPr>
          <w:rFonts w:eastAsia="Times New Roman"/>
          <w:lang w:eastAsia="lt-LT"/>
        </w:rPr>
      </w:pPr>
      <w:r w:rsidRPr="00230BD7">
        <w:rPr>
          <w:rFonts w:eastAsia="Times New Roman"/>
          <w:lang w:eastAsia="lt-LT"/>
        </w:rPr>
        <w:t xml:space="preserve">2022 m. </w:t>
      </w:r>
      <w:r w:rsidR="00942B58" w:rsidRPr="00230BD7">
        <w:rPr>
          <w:rFonts w:eastAsia="Times New Roman"/>
          <w:lang w:eastAsia="lt-LT"/>
        </w:rPr>
        <w:t xml:space="preserve">II pusmetyje </w:t>
      </w:r>
      <w:r w:rsidRPr="00230BD7">
        <w:rPr>
          <w:rFonts w:eastAsia="Times New Roman"/>
          <w:lang w:eastAsia="lt-LT"/>
        </w:rPr>
        <w:t>(</w:t>
      </w:r>
      <w:r w:rsidR="00942B58" w:rsidRPr="00230BD7">
        <w:rPr>
          <w:rFonts w:eastAsia="Times New Roman"/>
          <w:lang w:eastAsia="lt-LT"/>
        </w:rPr>
        <w:t>2022</w:t>
      </w:r>
      <w:r w:rsidRPr="00230BD7">
        <w:rPr>
          <w:rFonts w:eastAsia="Times New Roman"/>
          <w:lang w:eastAsia="lt-LT"/>
        </w:rPr>
        <w:t>–</w:t>
      </w:r>
      <w:r w:rsidR="00942B58" w:rsidRPr="00230BD7">
        <w:rPr>
          <w:rFonts w:eastAsia="Times New Roman"/>
          <w:lang w:eastAsia="lt-LT"/>
        </w:rPr>
        <w:t>2023 m. m.</w:t>
      </w:r>
      <w:r w:rsidRPr="00230BD7">
        <w:rPr>
          <w:rFonts w:eastAsia="Times New Roman"/>
          <w:lang w:eastAsia="lt-LT"/>
        </w:rPr>
        <w:t>)</w:t>
      </w:r>
      <w:r w:rsidR="00942B58" w:rsidRPr="00230BD7">
        <w:rPr>
          <w:rFonts w:eastAsia="Times New Roman"/>
          <w:lang w:eastAsia="lt-LT"/>
        </w:rPr>
        <w:t xml:space="preserve"> </w:t>
      </w:r>
      <w:r w:rsidR="007F2911" w:rsidRPr="00230BD7">
        <w:rPr>
          <w:rFonts w:eastAsia="Times New Roman"/>
          <w:lang w:eastAsia="lt-LT"/>
        </w:rPr>
        <w:t xml:space="preserve">buvo </w:t>
      </w:r>
      <w:r w:rsidR="00942B58" w:rsidRPr="00230BD7">
        <w:rPr>
          <w:rFonts w:eastAsia="Times New Roman"/>
          <w:lang w:eastAsia="lt-LT"/>
        </w:rPr>
        <w:t>ugdomi 147 vaikai / mokiniai. Daugiausiai ukrainiečių vaikų lank</w:t>
      </w:r>
      <w:r w:rsidR="00F24D96">
        <w:rPr>
          <w:rFonts w:eastAsia="Times New Roman"/>
          <w:lang w:eastAsia="lt-LT"/>
        </w:rPr>
        <w:t>ė</w:t>
      </w:r>
      <w:r w:rsidR="00942B58" w:rsidRPr="00230BD7">
        <w:rPr>
          <w:rFonts w:eastAsia="Times New Roman"/>
          <w:lang w:eastAsia="lt-LT"/>
        </w:rPr>
        <w:t xml:space="preserve"> švietimo įstaigas lenkų ugdomąją kalba – 98 vaikai, rusų ugdomąja kalba</w:t>
      </w:r>
      <w:r w:rsidR="00F24D96">
        <w:rPr>
          <w:rFonts w:eastAsia="Times New Roman"/>
          <w:lang w:eastAsia="lt-LT"/>
        </w:rPr>
        <w:t xml:space="preserve"> mokėsi </w:t>
      </w:r>
      <w:r w:rsidR="00942B58" w:rsidRPr="00230BD7">
        <w:rPr>
          <w:rFonts w:eastAsia="Times New Roman"/>
          <w:lang w:eastAsia="lt-LT"/>
        </w:rPr>
        <w:t>41 vaika</w:t>
      </w:r>
      <w:r w:rsidRPr="00230BD7">
        <w:rPr>
          <w:rFonts w:eastAsia="Times New Roman"/>
          <w:lang w:eastAsia="lt-LT"/>
        </w:rPr>
        <w:t>s</w:t>
      </w:r>
      <w:r w:rsidR="00F24D96">
        <w:rPr>
          <w:rFonts w:eastAsia="Times New Roman"/>
          <w:lang w:eastAsia="lt-LT"/>
        </w:rPr>
        <w:t xml:space="preserve"> ir</w:t>
      </w:r>
      <w:r w:rsidR="00942B58" w:rsidRPr="00230BD7">
        <w:rPr>
          <w:rFonts w:eastAsia="Times New Roman"/>
          <w:lang w:eastAsia="lt-LT"/>
        </w:rPr>
        <w:t xml:space="preserve"> lietuvių ugdomąja kalba</w:t>
      </w:r>
      <w:r w:rsidR="00F24D96">
        <w:rPr>
          <w:rFonts w:eastAsia="Times New Roman"/>
          <w:lang w:eastAsia="lt-LT"/>
        </w:rPr>
        <w:t xml:space="preserve"> –</w:t>
      </w:r>
      <w:r w:rsidR="00942B58" w:rsidRPr="00230BD7">
        <w:rPr>
          <w:rFonts w:eastAsia="Times New Roman"/>
          <w:lang w:eastAsia="lt-LT"/>
        </w:rPr>
        <w:t xml:space="preserve"> 8</w:t>
      </w:r>
      <w:r w:rsidR="00F24D96">
        <w:rPr>
          <w:rFonts w:eastAsia="Times New Roman"/>
          <w:lang w:eastAsia="lt-LT"/>
        </w:rPr>
        <w:t xml:space="preserve"> vaikai</w:t>
      </w:r>
      <w:r w:rsidR="00942B58" w:rsidRPr="00230BD7">
        <w:rPr>
          <w:rFonts w:eastAsia="Times New Roman"/>
          <w:lang w:eastAsia="lt-LT"/>
        </w:rPr>
        <w:t xml:space="preserve">. </w:t>
      </w:r>
    </w:p>
    <w:p w14:paraId="1E35B751" w14:textId="07272BE0" w:rsidR="00EA3A17" w:rsidRPr="00230BD7" w:rsidRDefault="00EA3A17" w:rsidP="00EA3A17">
      <w:pPr>
        <w:spacing w:after="0" w:line="240" w:lineRule="auto"/>
        <w:ind w:firstLine="720"/>
        <w:jc w:val="both"/>
        <w:rPr>
          <w:rFonts w:eastAsia="Times New Roman"/>
          <w:lang w:eastAsia="lt-LT"/>
        </w:rPr>
      </w:pPr>
      <w:r w:rsidRPr="00230BD7">
        <w:rPr>
          <w:rFonts w:eastAsia="Times New Roman"/>
          <w:lang w:eastAsia="lt-LT"/>
        </w:rPr>
        <w:t xml:space="preserve">Atsižvelgiant </w:t>
      </w:r>
      <w:r w:rsidR="00184F5B" w:rsidRPr="00230BD7">
        <w:rPr>
          <w:rFonts w:eastAsia="Times New Roman"/>
          <w:lang w:eastAsia="lt-LT"/>
        </w:rPr>
        <w:t xml:space="preserve">į </w:t>
      </w:r>
      <w:r w:rsidRPr="00230BD7">
        <w:rPr>
          <w:rFonts w:eastAsia="Times New Roman"/>
          <w:lang w:eastAsia="lt-LT"/>
        </w:rPr>
        <w:t xml:space="preserve">tėvų </w:t>
      </w:r>
      <w:r w:rsidR="00B667BE" w:rsidRPr="00230BD7">
        <w:rPr>
          <w:rFonts w:eastAsia="Times New Roman"/>
          <w:lang w:eastAsia="lt-LT"/>
        </w:rPr>
        <w:t>(</w:t>
      </w:r>
      <w:r w:rsidRPr="00230BD7">
        <w:rPr>
          <w:rFonts w:eastAsia="Times New Roman"/>
          <w:lang w:eastAsia="lt-LT"/>
        </w:rPr>
        <w:t>globėjų</w:t>
      </w:r>
      <w:r w:rsidR="00B667BE" w:rsidRPr="00230BD7">
        <w:rPr>
          <w:rFonts w:eastAsia="Times New Roman"/>
          <w:lang w:eastAsia="lt-LT"/>
        </w:rPr>
        <w:t>)</w:t>
      </w:r>
      <w:r w:rsidRPr="00230BD7">
        <w:rPr>
          <w:rFonts w:eastAsia="Times New Roman"/>
          <w:lang w:eastAsia="lt-LT"/>
        </w:rPr>
        <w:t xml:space="preserve"> pageidavimą bei galimyb</w:t>
      </w:r>
      <w:r w:rsidR="00184F5B" w:rsidRPr="00230BD7">
        <w:rPr>
          <w:rFonts w:eastAsia="Times New Roman"/>
          <w:lang w:eastAsia="lt-LT"/>
        </w:rPr>
        <w:t>e</w:t>
      </w:r>
      <w:r w:rsidRPr="00230BD7">
        <w:rPr>
          <w:rFonts w:eastAsia="Times New Roman"/>
          <w:lang w:eastAsia="lt-LT"/>
        </w:rPr>
        <w:t>s iš Ukrainos atvyk</w:t>
      </w:r>
      <w:r w:rsidR="00184F5B" w:rsidRPr="00230BD7">
        <w:rPr>
          <w:rFonts w:eastAsia="Times New Roman"/>
          <w:lang w:eastAsia="lt-LT"/>
        </w:rPr>
        <w:t>ę</w:t>
      </w:r>
      <w:r w:rsidRPr="00230BD7">
        <w:rPr>
          <w:rFonts w:eastAsia="Times New Roman"/>
          <w:lang w:eastAsia="lt-LT"/>
        </w:rPr>
        <w:t xml:space="preserve"> vaikai </w:t>
      </w:r>
      <w:r w:rsidR="00A94CC3" w:rsidRPr="00230BD7">
        <w:rPr>
          <w:rFonts w:eastAsia="Times New Roman"/>
          <w:lang w:eastAsia="lt-LT"/>
        </w:rPr>
        <w:t xml:space="preserve">buvo </w:t>
      </w:r>
      <w:r w:rsidRPr="00230BD7">
        <w:rPr>
          <w:rFonts w:eastAsia="Times New Roman"/>
          <w:lang w:eastAsia="lt-LT"/>
        </w:rPr>
        <w:t>integruojami į lietuvi</w:t>
      </w:r>
      <w:r w:rsidR="00A94CC3" w:rsidRPr="00230BD7">
        <w:rPr>
          <w:rFonts w:eastAsia="Times New Roman"/>
          <w:lang w:eastAsia="lt-LT"/>
        </w:rPr>
        <w:t>ų</w:t>
      </w:r>
      <w:r w:rsidRPr="00230BD7">
        <w:rPr>
          <w:rFonts w:eastAsia="Times New Roman"/>
          <w:lang w:eastAsia="lt-LT"/>
        </w:rPr>
        <w:t xml:space="preserve"> ar tautinių mažumų kalba ugdomų vaikų ikimokyklinio ar priešmokyklinio ugdymo grupes</w:t>
      </w:r>
      <w:r w:rsidR="00F82D95" w:rsidRPr="00230BD7">
        <w:rPr>
          <w:rFonts w:eastAsia="Times New Roman"/>
          <w:lang w:eastAsia="lt-LT"/>
        </w:rPr>
        <w:t xml:space="preserve"> bei</w:t>
      </w:r>
      <w:r w:rsidRPr="00230BD7">
        <w:rPr>
          <w:rFonts w:eastAsia="Times New Roman"/>
          <w:lang w:eastAsia="lt-LT"/>
        </w:rPr>
        <w:t xml:space="preserve"> bendrojo ugdymo klases. Jeigu iš Ukrainos atvyk</w:t>
      </w:r>
      <w:r w:rsidR="00F82D95" w:rsidRPr="00230BD7">
        <w:rPr>
          <w:rFonts w:eastAsia="Times New Roman"/>
          <w:lang w:eastAsia="lt-LT"/>
        </w:rPr>
        <w:t>ę</w:t>
      </w:r>
      <w:r w:rsidRPr="00230BD7">
        <w:rPr>
          <w:rFonts w:eastAsia="Times New Roman"/>
          <w:lang w:eastAsia="lt-LT"/>
        </w:rPr>
        <w:t xml:space="preserve"> vaikai ar j</w:t>
      </w:r>
      <w:r w:rsidR="00B667BE" w:rsidRPr="00230BD7">
        <w:rPr>
          <w:rFonts w:eastAsia="Times New Roman"/>
          <w:lang w:eastAsia="lt-LT"/>
        </w:rPr>
        <w:t>ų</w:t>
      </w:r>
      <w:r w:rsidRPr="00230BD7">
        <w:rPr>
          <w:rFonts w:eastAsia="Times New Roman"/>
          <w:lang w:eastAsia="lt-LT"/>
        </w:rPr>
        <w:t xml:space="preserve"> tėvai (globėjai) išreiškė norą mokytis pagal Ukrainos ugdymo programas nuotoliniu būdu mokykloje, veikiančioje Ukrainoje, </w:t>
      </w:r>
      <w:r w:rsidR="00F82D95" w:rsidRPr="00230BD7">
        <w:rPr>
          <w:rFonts w:eastAsia="Times New Roman"/>
          <w:lang w:eastAsia="lt-LT"/>
        </w:rPr>
        <w:t xml:space="preserve">tuomet </w:t>
      </w:r>
      <w:r w:rsidRPr="00230BD7">
        <w:rPr>
          <w:rFonts w:eastAsia="Times New Roman"/>
          <w:lang w:eastAsia="lt-LT"/>
        </w:rPr>
        <w:t xml:space="preserve">mokinys </w:t>
      </w:r>
      <w:r w:rsidR="00F82D95" w:rsidRPr="00230BD7">
        <w:rPr>
          <w:rFonts w:eastAsia="Times New Roman"/>
          <w:lang w:eastAsia="lt-LT"/>
        </w:rPr>
        <w:t xml:space="preserve">turėjo būti </w:t>
      </w:r>
      <w:r w:rsidRPr="00230BD7">
        <w:rPr>
          <w:rFonts w:eastAsia="Times New Roman"/>
          <w:lang w:eastAsia="lt-LT"/>
        </w:rPr>
        <w:t>priskir</w:t>
      </w:r>
      <w:r w:rsidR="00F82D95" w:rsidRPr="00230BD7">
        <w:rPr>
          <w:rFonts w:eastAsia="Times New Roman"/>
          <w:lang w:eastAsia="lt-LT"/>
        </w:rPr>
        <w:t>t</w:t>
      </w:r>
      <w:r w:rsidRPr="00230BD7">
        <w:rPr>
          <w:rFonts w:eastAsia="Times New Roman"/>
          <w:lang w:eastAsia="lt-LT"/>
        </w:rPr>
        <w:t>as mokyklai, veikiančiai Vilniaus rajono savivaldybės teritorijoje</w:t>
      </w:r>
      <w:r w:rsidR="00144D17" w:rsidRPr="00230BD7">
        <w:rPr>
          <w:rFonts w:eastAsia="Times New Roman"/>
          <w:lang w:eastAsia="lt-LT"/>
        </w:rPr>
        <w:t>,</w:t>
      </w:r>
      <w:r w:rsidR="00F82D95" w:rsidRPr="00230BD7">
        <w:rPr>
          <w:rFonts w:eastAsia="Times New Roman"/>
          <w:lang w:eastAsia="lt-LT"/>
        </w:rPr>
        <w:t xml:space="preserve"> ir jam buvo</w:t>
      </w:r>
      <w:r w:rsidRPr="00230BD7">
        <w:rPr>
          <w:rFonts w:eastAsia="Times New Roman"/>
          <w:lang w:eastAsia="lt-LT"/>
        </w:rPr>
        <w:t xml:space="preserve"> užtikrin</w:t>
      </w:r>
      <w:r w:rsidR="00F82D95" w:rsidRPr="00230BD7">
        <w:rPr>
          <w:rFonts w:eastAsia="Times New Roman"/>
          <w:lang w:eastAsia="lt-LT"/>
        </w:rPr>
        <w:t>t</w:t>
      </w:r>
      <w:r w:rsidRPr="00230BD7">
        <w:rPr>
          <w:rFonts w:eastAsia="Times New Roman"/>
          <w:lang w:eastAsia="lt-LT"/>
        </w:rPr>
        <w:t xml:space="preserve">as lietuvių kalbos mokymasis mokyklos siūlomu būdu, suderintu su mokinio tėvais (globėjais), </w:t>
      </w:r>
      <w:r w:rsidR="00F82D95" w:rsidRPr="00230BD7">
        <w:rPr>
          <w:rFonts w:eastAsia="Times New Roman"/>
          <w:lang w:eastAsia="lt-LT"/>
        </w:rPr>
        <w:t xml:space="preserve">taip pat </w:t>
      </w:r>
      <w:r w:rsidRPr="00230BD7">
        <w:rPr>
          <w:rFonts w:eastAsia="Times New Roman"/>
          <w:lang w:eastAsia="lt-LT"/>
        </w:rPr>
        <w:t xml:space="preserve">jam </w:t>
      </w:r>
      <w:r w:rsidR="00F82D95" w:rsidRPr="00230BD7">
        <w:rPr>
          <w:rFonts w:eastAsia="Times New Roman"/>
          <w:lang w:eastAsia="lt-LT"/>
        </w:rPr>
        <w:t xml:space="preserve">buvo </w:t>
      </w:r>
      <w:r w:rsidRPr="00230BD7">
        <w:rPr>
          <w:rFonts w:eastAsia="Times New Roman"/>
          <w:lang w:eastAsia="lt-LT"/>
        </w:rPr>
        <w:t xml:space="preserve">siūlomas dalyvavimas neformaliojo </w:t>
      </w:r>
      <w:r w:rsidR="00F82D95" w:rsidRPr="00230BD7">
        <w:rPr>
          <w:rFonts w:eastAsia="Times New Roman"/>
          <w:lang w:eastAsia="lt-LT"/>
        </w:rPr>
        <w:t xml:space="preserve">vaikų </w:t>
      </w:r>
      <w:r w:rsidRPr="00230BD7">
        <w:rPr>
          <w:rFonts w:eastAsia="Times New Roman"/>
          <w:lang w:eastAsia="lt-LT"/>
        </w:rPr>
        <w:t xml:space="preserve">švietimo veiklose (būreliuose) ar kitoje mokyklos veikloje, užtikrinančioje bendravimą su bendraamžiais. Prieš pradedant vaikams mokytis lietuvių kalbos ar dalyvauti kitų dalykų pamokose </w:t>
      </w:r>
      <w:r w:rsidR="00F82D95" w:rsidRPr="00230BD7">
        <w:rPr>
          <w:rFonts w:eastAsia="Times New Roman"/>
          <w:lang w:eastAsia="lt-LT"/>
        </w:rPr>
        <w:t xml:space="preserve">buvo </w:t>
      </w:r>
      <w:r w:rsidRPr="00230BD7">
        <w:rPr>
          <w:rFonts w:eastAsia="Times New Roman"/>
          <w:lang w:eastAsia="lt-LT"/>
        </w:rPr>
        <w:t>skiriamas laikas mokinių adaptacijai, susipažinimui su mokykla, mokymosi aplinka</w:t>
      </w:r>
      <w:r w:rsidR="00F82D95" w:rsidRPr="00230BD7">
        <w:rPr>
          <w:rFonts w:eastAsia="Times New Roman"/>
          <w:lang w:eastAsia="lt-LT"/>
        </w:rPr>
        <w:t xml:space="preserve"> bei</w:t>
      </w:r>
      <w:r w:rsidRPr="00230BD7">
        <w:rPr>
          <w:rFonts w:eastAsia="Times New Roman"/>
          <w:lang w:eastAsia="lt-LT"/>
        </w:rPr>
        <w:t xml:space="preserve"> klasės draugais. </w:t>
      </w:r>
      <w:r w:rsidR="00013E8C" w:rsidRPr="00230BD7">
        <w:rPr>
          <w:rFonts w:eastAsia="Times New Roman"/>
          <w:lang w:eastAsia="lt-LT"/>
        </w:rPr>
        <w:t xml:space="preserve">Kiekvienam mokiniui sudaromas individualus ugdymo planas, kuris pritaikomas mokinio galioms ir poreikiams. </w:t>
      </w:r>
      <w:r w:rsidR="00013E8C" w:rsidRPr="00230BD7">
        <w:rPr>
          <w:rFonts w:eastAsia="Times New Roman"/>
          <w:lang w:eastAsia="lt-LT"/>
        </w:rPr>
        <w:lastRenderedPageBreak/>
        <w:t xml:space="preserve">Vaikas iš pradžių gali būti mokomas tik lietuvių kalbos arba iš karto nukreipiamas į bendraamžių klasę mokytis visų </w:t>
      </w:r>
      <w:r w:rsidR="009F6FE6" w:rsidRPr="00230BD7">
        <w:rPr>
          <w:rFonts w:eastAsia="Times New Roman"/>
          <w:lang w:eastAsia="lt-LT"/>
        </w:rPr>
        <w:t xml:space="preserve">mokomųjų </w:t>
      </w:r>
      <w:r w:rsidR="00013E8C" w:rsidRPr="00230BD7">
        <w:rPr>
          <w:rFonts w:eastAsia="Times New Roman"/>
          <w:lang w:eastAsia="lt-LT"/>
        </w:rPr>
        <w:t>dalykų ir intensyviau lietuvių kalbos. Ugdymo būdai priklauso ir nuo šeim</w:t>
      </w:r>
      <w:r w:rsidR="009F6FE6" w:rsidRPr="00230BD7">
        <w:rPr>
          <w:rFonts w:eastAsia="Times New Roman"/>
          <w:lang w:eastAsia="lt-LT"/>
        </w:rPr>
        <w:t>ų</w:t>
      </w:r>
      <w:r w:rsidR="00013E8C" w:rsidRPr="00230BD7">
        <w:rPr>
          <w:rFonts w:eastAsia="Times New Roman"/>
          <w:lang w:eastAsia="lt-LT"/>
        </w:rPr>
        <w:t xml:space="preserve"> apsisprendimo, kiek laiko j</w:t>
      </w:r>
      <w:r w:rsidR="009F6FE6" w:rsidRPr="00230BD7">
        <w:rPr>
          <w:rFonts w:eastAsia="Times New Roman"/>
          <w:lang w:eastAsia="lt-LT"/>
        </w:rPr>
        <w:t>ie</w:t>
      </w:r>
      <w:r w:rsidR="00013E8C" w:rsidRPr="00230BD7">
        <w:rPr>
          <w:rFonts w:eastAsia="Times New Roman"/>
          <w:lang w:eastAsia="lt-LT"/>
        </w:rPr>
        <w:t xml:space="preserve"> planuoja pasilikti Lietuvoje. </w:t>
      </w:r>
    </w:p>
    <w:p w14:paraId="0DC659B3" w14:textId="04CAE2A8" w:rsidR="00EA3A17" w:rsidRPr="00230BD7" w:rsidRDefault="00CF1A6B" w:rsidP="00013E8C">
      <w:pPr>
        <w:spacing w:after="0" w:line="240" w:lineRule="auto"/>
        <w:ind w:firstLine="720"/>
        <w:jc w:val="both"/>
        <w:rPr>
          <w:rFonts w:eastAsia="Times New Roman"/>
          <w:lang w:eastAsia="lt-LT"/>
        </w:rPr>
      </w:pPr>
      <w:r w:rsidRPr="00230BD7">
        <w:rPr>
          <w:rFonts w:eastAsia="Times New Roman"/>
          <w:lang w:eastAsia="lt-LT"/>
        </w:rPr>
        <w:t>Prad</w:t>
      </w:r>
      <w:r w:rsidR="002C0707" w:rsidRPr="00230BD7">
        <w:rPr>
          <w:rFonts w:eastAsia="Times New Roman"/>
          <w:lang w:eastAsia="lt-LT"/>
        </w:rPr>
        <w:t>ėjusie</w:t>
      </w:r>
      <w:r w:rsidRPr="00230BD7">
        <w:rPr>
          <w:rFonts w:eastAsia="Times New Roman"/>
          <w:lang w:eastAsia="lt-LT"/>
        </w:rPr>
        <w:t xml:space="preserve">ms lankyti </w:t>
      </w:r>
      <w:r w:rsidR="00F24D96">
        <w:rPr>
          <w:rFonts w:eastAsia="Times New Roman"/>
          <w:lang w:eastAsia="lt-LT"/>
        </w:rPr>
        <w:t xml:space="preserve">savivaldybės </w:t>
      </w:r>
      <w:r w:rsidR="00BC200A" w:rsidRPr="00230BD7">
        <w:rPr>
          <w:rFonts w:eastAsia="Times New Roman"/>
          <w:lang w:eastAsia="lt-LT"/>
        </w:rPr>
        <w:t xml:space="preserve">švietimo </w:t>
      </w:r>
      <w:r w:rsidRPr="00230BD7">
        <w:rPr>
          <w:rFonts w:eastAsia="Times New Roman"/>
          <w:lang w:eastAsia="lt-LT"/>
        </w:rPr>
        <w:t xml:space="preserve">įstaigas ukrainiečių šeimų vaikams </w:t>
      </w:r>
      <w:r w:rsidR="002C0707" w:rsidRPr="00230BD7">
        <w:rPr>
          <w:rFonts w:eastAsia="Times New Roman"/>
          <w:lang w:eastAsia="lt-LT"/>
        </w:rPr>
        <w:t xml:space="preserve">buvo </w:t>
      </w:r>
      <w:r w:rsidRPr="00230BD7">
        <w:rPr>
          <w:rFonts w:eastAsia="Times New Roman"/>
          <w:lang w:eastAsia="lt-LT"/>
        </w:rPr>
        <w:t>užtikrinta socialinė parama</w:t>
      </w:r>
      <w:r w:rsidR="002C0707" w:rsidRPr="00230BD7">
        <w:rPr>
          <w:rFonts w:eastAsia="Times New Roman"/>
          <w:lang w:eastAsia="lt-LT"/>
        </w:rPr>
        <w:t xml:space="preserve"> mokinio reikmenims įsigyti ir nemokamas maitinimas vertinant šeimos pajamas, o </w:t>
      </w:r>
      <w:proofErr w:type="spellStart"/>
      <w:r w:rsidR="002C0707" w:rsidRPr="00230BD7">
        <w:rPr>
          <w:rFonts w:eastAsia="Times New Roman"/>
          <w:lang w:eastAsia="lt-LT"/>
        </w:rPr>
        <w:t>p</w:t>
      </w:r>
      <w:r w:rsidRPr="00230BD7">
        <w:rPr>
          <w:rFonts w:eastAsia="Times New Roman"/>
          <w:lang w:eastAsia="lt-LT"/>
        </w:rPr>
        <w:t>riešmokyklinukams</w:t>
      </w:r>
      <w:proofErr w:type="spellEnd"/>
      <w:r w:rsidRPr="00230BD7">
        <w:rPr>
          <w:rFonts w:eastAsia="Times New Roman"/>
          <w:lang w:eastAsia="lt-LT"/>
        </w:rPr>
        <w:t xml:space="preserve">, pirmokams ir antrokams nemokamas maitinimas mokykloje </w:t>
      </w:r>
      <w:r w:rsidR="00BC200A" w:rsidRPr="00230BD7">
        <w:rPr>
          <w:rFonts w:eastAsia="Times New Roman"/>
          <w:lang w:eastAsia="lt-LT"/>
        </w:rPr>
        <w:t xml:space="preserve">buvo </w:t>
      </w:r>
      <w:r w:rsidRPr="00230BD7">
        <w:rPr>
          <w:rFonts w:eastAsia="Times New Roman"/>
          <w:lang w:eastAsia="lt-LT"/>
        </w:rPr>
        <w:t xml:space="preserve">skiriamas nevertinant šeimos pajamų. </w:t>
      </w:r>
    </w:p>
    <w:p w14:paraId="0D6BCF25" w14:textId="77777777" w:rsidR="009F6FE6" w:rsidRPr="00230BD7" w:rsidRDefault="009F6FE6" w:rsidP="00013E8C">
      <w:pPr>
        <w:spacing w:after="0" w:line="240" w:lineRule="auto"/>
        <w:ind w:firstLine="720"/>
        <w:jc w:val="both"/>
        <w:rPr>
          <w:rFonts w:eastAsia="Times New Roman"/>
          <w:color w:val="4B98FF" w:themeColor="accent5" w:themeTint="99"/>
          <w:lang w:eastAsia="lt-LT"/>
        </w:rPr>
      </w:pPr>
    </w:p>
    <w:p w14:paraId="7BF66ADF" w14:textId="77777777" w:rsidR="00EA21FB" w:rsidRPr="00230BD7" w:rsidRDefault="00BB5B4C" w:rsidP="00984AC9">
      <w:pPr>
        <w:spacing w:after="0" w:line="240" w:lineRule="auto"/>
        <w:jc w:val="center"/>
        <w:rPr>
          <w:b/>
          <w:sz w:val="28"/>
          <w:szCs w:val="28"/>
        </w:rPr>
      </w:pPr>
      <w:r w:rsidRPr="00230BD7">
        <w:rPr>
          <w:b/>
          <w:sz w:val="28"/>
          <w:szCs w:val="28"/>
        </w:rPr>
        <w:t xml:space="preserve">Mokinių ugdymas pagal neformaliojo vaikų švietimo programas, </w:t>
      </w:r>
    </w:p>
    <w:p w14:paraId="376EE233" w14:textId="77777777" w:rsidR="00873780" w:rsidRPr="00230BD7" w:rsidRDefault="00BB5B4C" w:rsidP="00984AC9">
      <w:pPr>
        <w:spacing w:after="0" w:line="240" w:lineRule="auto"/>
        <w:jc w:val="center"/>
        <w:rPr>
          <w:rFonts w:eastAsia="Times New Roman"/>
          <w:b/>
          <w:color w:val="000000"/>
          <w:sz w:val="28"/>
          <w:szCs w:val="28"/>
          <w:lang w:eastAsia="lt-LT"/>
        </w:rPr>
      </w:pPr>
      <w:r w:rsidRPr="00230BD7">
        <w:rPr>
          <w:b/>
          <w:sz w:val="28"/>
          <w:szCs w:val="28"/>
        </w:rPr>
        <w:t>papildančias formalųjį švietimą</w:t>
      </w:r>
    </w:p>
    <w:p w14:paraId="33E89BAA" w14:textId="77777777" w:rsidR="00873780" w:rsidRPr="00230BD7" w:rsidRDefault="00873780" w:rsidP="00984AC9">
      <w:pPr>
        <w:spacing w:after="0" w:line="240" w:lineRule="auto"/>
        <w:ind w:firstLine="851"/>
        <w:jc w:val="both"/>
        <w:rPr>
          <w:lang w:eastAsia="ja-JP"/>
        </w:rPr>
      </w:pPr>
    </w:p>
    <w:p w14:paraId="7DA89A20" w14:textId="77777777" w:rsidR="00873780" w:rsidRPr="00230BD7" w:rsidRDefault="00BB5B4C" w:rsidP="00F07B29">
      <w:pPr>
        <w:tabs>
          <w:tab w:val="left" w:pos="851"/>
        </w:tabs>
        <w:spacing w:after="0" w:line="240" w:lineRule="auto"/>
        <w:jc w:val="both"/>
      </w:pPr>
      <w:r w:rsidRPr="00230BD7">
        <w:tab/>
        <w:t>Vilniaus rajono savivaldybėje veik</w:t>
      </w:r>
      <w:r w:rsidR="00483E9E" w:rsidRPr="00230BD7">
        <w:t>ia</w:t>
      </w:r>
      <w:r w:rsidRPr="00230BD7">
        <w:t xml:space="preserve"> 4 neformaliojo vaikų švietimo ir formalųjį švietimą papildančio ugdymo mokyklos. 20</w:t>
      </w:r>
      <w:r w:rsidR="00D316D5" w:rsidRPr="00230BD7">
        <w:t>2</w:t>
      </w:r>
      <w:r w:rsidR="00EB2D87" w:rsidRPr="00230BD7">
        <w:t>2</w:t>
      </w:r>
      <w:r w:rsidR="006E7398" w:rsidRPr="00230BD7">
        <w:t>–202</w:t>
      </w:r>
      <w:r w:rsidR="00EB2D87" w:rsidRPr="00230BD7">
        <w:t>3</w:t>
      </w:r>
      <w:r w:rsidR="006E7398" w:rsidRPr="00230BD7">
        <w:t xml:space="preserve"> m. </w:t>
      </w:r>
      <w:r w:rsidRPr="00230BD7">
        <w:t>m. pagal neformaliojo vaikų švietimo programas, papildančias formalųjį švietimą, bei neformaliojo vaikų švietimo programas (dailė, muzika, sportas) savivaldybės neformaliojo vaikų švietimo ir formalųjį švietimą papildanč</w:t>
      </w:r>
      <w:r w:rsidR="00D316D5" w:rsidRPr="00230BD7">
        <w:t xml:space="preserve">io ugdymo mokyklose </w:t>
      </w:r>
      <w:r w:rsidR="00A02F6B" w:rsidRPr="00230BD7">
        <w:t xml:space="preserve">buvo </w:t>
      </w:r>
      <w:r w:rsidR="002A03AF" w:rsidRPr="00230BD7">
        <w:t xml:space="preserve"> </w:t>
      </w:r>
      <w:r w:rsidRPr="00230BD7">
        <w:t>ugdom</w:t>
      </w:r>
      <w:r w:rsidR="006E7398" w:rsidRPr="00230BD7">
        <w:t>i</w:t>
      </w:r>
      <w:r w:rsidRPr="00230BD7">
        <w:t xml:space="preserve"> </w:t>
      </w:r>
      <w:r w:rsidR="00BA4C2F" w:rsidRPr="00230BD7">
        <w:t>10</w:t>
      </w:r>
      <w:r w:rsidR="00731B56" w:rsidRPr="00230BD7">
        <w:t>0</w:t>
      </w:r>
      <w:r w:rsidR="000A1A11" w:rsidRPr="00230BD7">
        <w:t>9</w:t>
      </w:r>
      <w:r w:rsidRPr="00230BD7">
        <w:t xml:space="preserve"> mokin</w:t>
      </w:r>
      <w:r w:rsidR="00283463" w:rsidRPr="00230BD7">
        <w:t>i</w:t>
      </w:r>
      <w:r w:rsidR="006E7398" w:rsidRPr="00230BD7">
        <w:t>ai</w:t>
      </w:r>
      <w:r w:rsidR="00C05A8A" w:rsidRPr="00230BD7">
        <w:t xml:space="preserve">, </w:t>
      </w:r>
      <w:r w:rsidR="00FA04A3" w:rsidRPr="00230BD7">
        <w:t>tai yra 1</w:t>
      </w:r>
      <w:r w:rsidR="00954771" w:rsidRPr="00230BD7">
        <w:t>2</w:t>
      </w:r>
      <w:r w:rsidR="00FA04A3" w:rsidRPr="00230BD7">
        <w:t>,</w:t>
      </w:r>
      <w:r w:rsidR="00954771" w:rsidRPr="00230BD7">
        <w:t>17</w:t>
      </w:r>
      <w:r w:rsidR="00FA04A3" w:rsidRPr="00230BD7">
        <w:t xml:space="preserve"> proc. visų savivaldybės mokyklose ugdomų mokinių, </w:t>
      </w:r>
      <w:r w:rsidRPr="00230BD7">
        <w:t xml:space="preserve">iš jų </w:t>
      </w:r>
      <w:r w:rsidR="00F97892" w:rsidRPr="00230BD7">
        <w:t>93</w:t>
      </w:r>
      <w:r w:rsidR="000A1A11" w:rsidRPr="00230BD7">
        <w:t>5</w:t>
      </w:r>
      <w:r w:rsidRPr="00230BD7">
        <w:t xml:space="preserve"> mokiniai </w:t>
      </w:r>
      <w:r w:rsidR="00A02F6B" w:rsidRPr="00230BD7">
        <w:t xml:space="preserve">buvo </w:t>
      </w:r>
      <w:r w:rsidRPr="00230BD7">
        <w:t>ugdomi pagal neformaliojo vaikų švietimo programas, papildančias formalųjį švietimą.</w:t>
      </w:r>
      <w:r w:rsidR="001D1760" w:rsidRPr="00230BD7">
        <w:t xml:space="preserve"> </w:t>
      </w:r>
    </w:p>
    <w:p w14:paraId="482DC7DE" w14:textId="77777777" w:rsidR="00873780" w:rsidRPr="00230BD7" w:rsidRDefault="00873780" w:rsidP="00984AC9">
      <w:pPr>
        <w:tabs>
          <w:tab w:val="left" w:pos="851"/>
        </w:tabs>
        <w:spacing w:after="0" w:line="240" w:lineRule="auto"/>
        <w:jc w:val="both"/>
      </w:pPr>
    </w:p>
    <w:tbl>
      <w:tblPr>
        <w:tblStyle w:val="Lentelstinklelis"/>
        <w:tblW w:w="0" w:type="auto"/>
        <w:tblInd w:w="108" w:type="dxa"/>
        <w:tblLook w:val="04A0" w:firstRow="1" w:lastRow="0" w:firstColumn="1" w:lastColumn="0" w:noHBand="0" w:noVBand="1"/>
      </w:tblPr>
      <w:tblGrid>
        <w:gridCol w:w="3187"/>
        <w:gridCol w:w="3630"/>
        <w:gridCol w:w="2703"/>
      </w:tblGrid>
      <w:tr w:rsidR="00873780" w:rsidRPr="00230BD7" w14:paraId="7509A06C" w14:textId="77777777" w:rsidTr="00813558">
        <w:tc>
          <w:tcPr>
            <w:tcW w:w="3187" w:type="dxa"/>
            <w:vAlign w:val="center"/>
          </w:tcPr>
          <w:p w14:paraId="1F596E6F" w14:textId="77777777" w:rsidR="00873780" w:rsidRPr="00756663" w:rsidRDefault="00BB5B4C" w:rsidP="00984AC9">
            <w:pPr>
              <w:tabs>
                <w:tab w:val="left" w:pos="851"/>
              </w:tabs>
              <w:spacing w:after="0" w:line="240" w:lineRule="auto"/>
              <w:jc w:val="center"/>
              <w:rPr>
                <w:b/>
                <w:color w:val="00349E" w:themeColor="accent6"/>
              </w:rPr>
            </w:pPr>
            <w:r w:rsidRPr="00756663">
              <w:rPr>
                <w:b/>
                <w:color w:val="00349E" w:themeColor="accent6"/>
              </w:rPr>
              <w:t>Mokyklos pavadinimas</w:t>
            </w:r>
          </w:p>
        </w:tc>
        <w:tc>
          <w:tcPr>
            <w:tcW w:w="3630" w:type="dxa"/>
          </w:tcPr>
          <w:p w14:paraId="44EE698C" w14:textId="77777777" w:rsidR="00873780" w:rsidRPr="00756663" w:rsidRDefault="00BB5B4C" w:rsidP="00984AC9">
            <w:pPr>
              <w:tabs>
                <w:tab w:val="left" w:pos="851"/>
              </w:tabs>
              <w:spacing w:after="0" w:line="240" w:lineRule="auto"/>
              <w:rPr>
                <w:color w:val="00349E" w:themeColor="accent6"/>
              </w:rPr>
            </w:pPr>
            <w:r w:rsidRPr="00756663">
              <w:rPr>
                <w:color w:val="00349E" w:themeColor="accent6"/>
              </w:rPr>
              <w:t>Mokinių skaičius  pagal  neformaliojo vaikų švietimo programas, papildančias formalųjį švietimą</w:t>
            </w:r>
            <w:r w:rsidR="00813558" w:rsidRPr="00756663">
              <w:rPr>
                <w:color w:val="00349E" w:themeColor="accent6"/>
              </w:rPr>
              <w:t xml:space="preserve"> 2022–2023 m. m.</w:t>
            </w:r>
          </w:p>
        </w:tc>
        <w:tc>
          <w:tcPr>
            <w:tcW w:w="2703" w:type="dxa"/>
          </w:tcPr>
          <w:p w14:paraId="0953F5CE" w14:textId="77777777" w:rsidR="00873780" w:rsidRPr="00756663" w:rsidRDefault="00BB5B4C" w:rsidP="00984AC9">
            <w:pPr>
              <w:tabs>
                <w:tab w:val="left" w:pos="851"/>
              </w:tabs>
              <w:spacing w:after="0" w:line="240" w:lineRule="auto"/>
              <w:rPr>
                <w:color w:val="00349E" w:themeColor="accent6"/>
              </w:rPr>
            </w:pPr>
            <w:r w:rsidRPr="00756663">
              <w:rPr>
                <w:color w:val="00349E" w:themeColor="accent6"/>
              </w:rPr>
              <w:t>Mokinių skaičius  pagal  neformaliojo vaikų švietimo programas</w:t>
            </w:r>
            <w:r w:rsidR="00813558" w:rsidRPr="00756663">
              <w:rPr>
                <w:color w:val="00349E" w:themeColor="accent6"/>
              </w:rPr>
              <w:t xml:space="preserve"> 2022–2023 m. m.</w:t>
            </w:r>
          </w:p>
        </w:tc>
      </w:tr>
      <w:tr w:rsidR="001B3AC9" w:rsidRPr="00230BD7" w14:paraId="0FA4667A" w14:textId="77777777" w:rsidTr="00813558">
        <w:tc>
          <w:tcPr>
            <w:tcW w:w="3187" w:type="dxa"/>
          </w:tcPr>
          <w:p w14:paraId="0D5C3F1B" w14:textId="77777777" w:rsidR="001B3AC9" w:rsidRPr="00756663" w:rsidRDefault="001B3AC9" w:rsidP="00A13A9C">
            <w:pPr>
              <w:tabs>
                <w:tab w:val="left" w:pos="851"/>
              </w:tabs>
              <w:spacing w:after="0" w:line="240" w:lineRule="auto"/>
              <w:rPr>
                <w:color w:val="00349E" w:themeColor="accent6"/>
              </w:rPr>
            </w:pPr>
            <w:r w:rsidRPr="00756663">
              <w:rPr>
                <w:color w:val="00349E" w:themeColor="accent6"/>
              </w:rPr>
              <w:t>Nemenčinės sporto mokykla</w:t>
            </w:r>
          </w:p>
        </w:tc>
        <w:tc>
          <w:tcPr>
            <w:tcW w:w="3630" w:type="dxa"/>
          </w:tcPr>
          <w:p w14:paraId="26EDA9A1" w14:textId="77777777" w:rsidR="001B3AC9" w:rsidRPr="00756663" w:rsidRDefault="001B3AC9" w:rsidP="00001C70">
            <w:pPr>
              <w:tabs>
                <w:tab w:val="left" w:pos="851"/>
              </w:tabs>
              <w:spacing w:after="0" w:line="240" w:lineRule="auto"/>
              <w:jc w:val="both"/>
              <w:rPr>
                <w:color w:val="00349E" w:themeColor="accent6"/>
              </w:rPr>
            </w:pPr>
            <w:r w:rsidRPr="00756663">
              <w:rPr>
                <w:color w:val="00349E" w:themeColor="accent6"/>
              </w:rPr>
              <w:t>3</w:t>
            </w:r>
            <w:r w:rsidR="00001C70" w:rsidRPr="00756663">
              <w:rPr>
                <w:color w:val="00349E" w:themeColor="accent6"/>
              </w:rPr>
              <w:t>5</w:t>
            </w:r>
            <w:r w:rsidRPr="00756663">
              <w:rPr>
                <w:color w:val="00349E" w:themeColor="accent6"/>
              </w:rPr>
              <w:t>8</w:t>
            </w:r>
          </w:p>
        </w:tc>
        <w:tc>
          <w:tcPr>
            <w:tcW w:w="2703" w:type="dxa"/>
          </w:tcPr>
          <w:p w14:paraId="06914F85" w14:textId="77777777" w:rsidR="001B3AC9" w:rsidRPr="00756663" w:rsidRDefault="00BA4C2F" w:rsidP="00A13A9C">
            <w:pPr>
              <w:tabs>
                <w:tab w:val="left" w:pos="851"/>
              </w:tabs>
              <w:spacing w:after="0" w:line="240" w:lineRule="auto"/>
              <w:jc w:val="both"/>
              <w:rPr>
                <w:color w:val="00349E" w:themeColor="accent6"/>
              </w:rPr>
            </w:pPr>
            <w:r w:rsidRPr="00756663">
              <w:rPr>
                <w:color w:val="00349E" w:themeColor="accent6"/>
              </w:rPr>
              <w:t>0</w:t>
            </w:r>
          </w:p>
        </w:tc>
      </w:tr>
      <w:tr w:rsidR="001B3AC9" w:rsidRPr="00230BD7" w14:paraId="26C1C083" w14:textId="77777777" w:rsidTr="00813558">
        <w:tc>
          <w:tcPr>
            <w:tcW w:w="3187" w:type="dxa"/>
          </w:tcPr>
          <w:p w14:paraId="30FC22E6" w14:textId="77777777" w:rsidR="001B3AC9" w:rsidRPr="00756663" w:rsidRDefault="001B3AC9" w:rsidP="00984AC9">
            <w:pPr>
              <w:tabs>
                <w:tab w:val="left" w:pos="851"/>
              </w:tabs>
              <w:spacing w:after="0" w:line="240" w:lineRule="auto"/>
              <w:jc w:val="both"/>
              <w:rPr>
                <w:color w:val="00349E" w:themeColor="accent6"/>
              </w:rPr>
            </w:pPr>
            <w:r w:rsidRPr="00756663">
              <w:rPr>
                <w:color w:val="00349E" w:themeColor="accent6"/>
              </w:rPr>
              <w:t>Nemenčinės muzikos mokykla</w:t>
            </w:r>
          </w:p>
        </w:tc>
        <w:tc>
          <w:tcPr>
            <w:tcW w:w="3630" w:type="dxa"/>
          </w:tcPr>
          <w:p w14:paraId="53D39D75" w14:textId="77777777" w:rsidR="001B3AC9" w:rsidRPr="00756663" w:rsidRDefault="001B3AC9" w:rsidP="000A1140">
            <w:pPr>
              <w:tabs>
                <w:tab w:val="left" w:pos="851"/>
              </w:tabs>
              <w:spacing w:after="0" w:line="240" w:lineRule="auto"/>
              <w:jc w:val="both"/>
              <w:rPr>
                <w:color w:val="00349E" w:themeColor="accent6"/>
              </w:rPr>
            </w:pPr>
            <w:r w:rsidRPr="00756663">
              <w:rPr>
                <w:color w:val="00349E" w:themeColor="accent6"/>
              </w:rPr>
              <w:t>15</w:t>
            </w:r>
            <w:r w:rsidR="000A1140" w:rsidRPr="00756663">
              <w:rPr>
                <w:color w:val="00349E" w:themeColor="accent6"/>
              </w:rPr>
              <w:t>7</w:t>
            </w:r>
          </w:p>
        </w:tc>
        <w:tc>
          <w:tcPr>
            <w:tcW w:w="2703" w:type="dxa"/>
          </w:tcPr>
          <w:p w14:paraId="784C6B6A" w14:textId="77777777" w:rsidR="001B3AC9" w:rsidRPr="00756663" w:rsidRDefault="00160612" w:rsidP="00984AC9">
            <w:pPr>
              <w:tabs>
                <w:tab w:val="left" w:pos="851"/>
              </w:tabs>
              <w:spacing w:after="0" w:line="240" w:lineRule="auto"/>
              <w:jc w:val="both"/>
              <w:rPr>
                <w:color w:val="00349E" w:themeColor="accent6"/>
              </w:rPr>
            </w:pPr>
            <w:r w:rsidRPr="00756663">
              <w:rPr>
                <w:color w:val="00349E" w:themeColor="accent6"/>
              </w:rPr>
              <w:t>0</w:t>
            </w:r>
          </w:p>
        </w:tc>
      </w:tr>
      <w:tr w:rsidR="001B3AC9" w:rsidRPr="00230BD7" w14:paraId="74784853" w14:textId="77777777" w:rsidTr="00813558">
        <w:tc>
          <w:tcPr>
            <w:tcW w:w="3187" w:type="dxa"/>
          </w:tcPr>
          <w:p w14:paraId="720336EE" w14:textId="77777777" w:rsidR="001B3AC9" w:rsidRPr="00756663" w:rsidRDefault="001B3AC9" w:rsidP="00984AC9">
            <w:pPr>
              <w:tabs>
                <w:tab w:val="left" w:pos="851"/>
              </w:tabs>
              <w:spacing w:after="0" w:line="240" w:lineRule="auto"/>
              <w:jc w:val="both"/>
              <w:rPr>
                <w:color w:val="00349E" w:themeColor="accent6"/>
              </w:rPr>
            </w:pPr>
            <w:r w:rsidRPr="00756663">
              <w:rPr>
                <w:color w:val="00349E" w:themeColor="accent6"/>
              </w:rPr>
              <w:t>Pagirių meno mokykla</w:t>
            </w:r>
          </w:p>
        </w:tc>
        <w:tc>
          <w:tcPr>
            <w:tcW w:w="3630" w:type="dxa"/>
          </w:tcPr>
          <w:p w14:paraId="005F4466" w14:textId="77777777" w:rsidR="001B3AC9" w:rsidRPr="00756663" w:rsidRDefault="001B3AC9" w:rsidP="00EB2D87">
            <w:pPr>
              <w:tabs>
                <w:tab w:val="left" w:pos="851"/>
              </w:tabs>
              <w:spacing w:after="0" w:line="240" w:lineRule="auto"/>
              <w:jc w:val="both"/>
              <w:rPr>
                <w:color w:val="00349E" w:themeColor="accent6"/>
              </w:rPr>
            </w:pPr>
            <w:r w:rsidRPr="00756663">
              <w:rPr>
                <w:color w:val="00349E" w:themeColor="accent6"/>
              </w:rPr>
              <w:t>210</w:t>
            </w:r>
          </w:p>
        </w:tc>
        <w:tc>
          <w:tcPr>
            <w:tcW w:w="2703" w:type="dxa"/>
          </w:tcPr>
          <w:p w14:paraId="61CF9AF3" w14:textId="77777777" w:rsidR="001B3AC9" w:rsidRPr="00756663" w:rsidRDefault="001B3AC9" w:rsidP="00984AC9">
            <w:pPr>
              <w:tabs>
                <w:tab w:val="left" w:pos="851"/>
              </w:tabs>
              <w:spacing w:after="0" w:line="240" w:lineRule="auto"/>
              <w:jc w:val="both"/>
              <w:rPr>
                <w:color w:val="00349E" w:themeColor="accent6"/>
              </w:rPr>
            </w:pPr>
            <w:r w:rsidRPr="00756663">
              <w:rPr>
                <w:color w:val="00349E" w:themeColor="accent6"/>
              </w:rPr>
              <w:t>50</w:t>
            </w:r>
          </w:p>
        </w:tc>
      </w:tr>
      <w:tr w:rsidR="001B3AC9" w:rsidRPr="00230BD7" w14:paraId="692D8EAD" w14:textId="77777777" w:rsidTr="00813558">
        <w:tc>
          <w:tcPr>
            <w:tcW w:w="3187" w:type="dxa"/>
          </w:tcPr>
          <w:p w14:paraId="457B7D88" w14:textId="77777777" w:rsidR="001B3AC9" w:rsidRPr="00756663" w:rsidRDefault="001B3AC9" w:rsidP="00984AC9">
            <w:pPr>
              <w:tabs>
                <w:tab w:val="left" w:pos="851"/>
              </w:tabs>
              <w:spacing w:after="0" w:line="240" w:lineRule="auto"/>
              <w:jc w:val="both"/>
              <w:rPr>
                <w:color w:val="00349E" w:themeColor="accent6"/>
              </w:rPr>
            </w:pPr>
            <w:r w:rsidRPr="00756663">
              <w:rPr>
                <w:color w:val="00349E" w:themeColor="accent6"/>
              </w:rPr>
              <w:t>Rudaminos meno mokykla</w:t>
            </w:r>
          </w:p>
        </w:tc>
        <w:tc>
          <w:tcPr>
            <w:tcW w:w="3630" w:type="dxa"/>
          </w:tcPr>
          <w:p w14:paraId="2D8B9B1B" w14:textId="77777777" w:rsidR="001B3AC9" w:rsidRPr="00756663" w:rsidRDefault="001B3AC9" w:rsidP="00984AC9">
            <w:pPr>
              <w:tabs>
                <w:tab w:val="left" w:pos="851"/>
              </w:tabs>
              <w:spacing w:after="0" w:line="240" w:lineRule="auto"/>
              <w:jc w:val="both"/>
              <w:rPr>
                <w:color w:val="00349E" w:themeColor="accent6"/>
              </w:rPr>
            </w:pPr>
            <w:r w:rsidRPr="00756663">
              <w:rPr>
                <w:color w:val="00349E" w:themeColor="accent6"/>
              </w:rPr>
              <w:t>210</w:t>
            </w:r>
          </w:p>
        </w:tc>
        <w:tc>
          <w:tcPr>
            <w:tcW w:w="2703" w:type="dxa"/>
          </w:tcPr>
          <w:p w14:paraId="5FCA2656" w14:textId="77777777" w:rsidR="001B3AC9" w:rsidRPr="00756663" w:rsidRDefault="001B3AC9" w:rsidP="00643312">
            <w:pPr>
              <w:tabs>
                <w:tab w:val="left" w:pos="851"/>
              </w:tabs>
              <w:spacing w:after="0" w:line="240" w:lineRule="auto"/>
              <w:jc w:val="both"/>
              <w:rPr>
                <w:color w:val="00349E" w:themeColor="accent6"/>
              </w:rPr>
            </w:pPr>
            <w:r w:rsidRPr="00756663">
              <w:rPr>
                <w:color w:val="00349E" w:themeColor="accent6"/>
              </w:rPr>
              <w:t>43</w:t>
            </w:r>
          </w:p>
        </w:tc>
      </w:tr>
    </w:tbl>
    <w:p w14:paraId="13C77019" w14:textId="77777777" w:rsidR="00873780" w:rsidRPr="00230BD7" w:rsidRDefault="00873780" w:rsidP="00984AC9">
      <w:pPr>
        <w:tabs>
          <w:tab w:val="left" w:pos="851"/>
        </w:tabs>
        <w:spacing w:after="0" w:line="240" w:lineRule="auto"/>
        <w:jc w:val="both"/>
      </w:pPr>
    </w:p>
    <w:p w14:paraId="65241C1D" w14:textId="77777777" w:rsidR="00121138" w:rsidRPr="00230BD7" w:rsidRDefault="00BB5B4C" w:rsidP="00984AC9">
      <w:pPr>
        <w:tabs>
          <w:tab w:val="left" w:pos="851"/>
        </w:tabs>
        <w:spacing w:after="0" w:line="240" w:lineRule="auto"/>
        <w:jc w:val="both"/>
      </w:pPr>
      <w:r w:rsidRPr="00230BD7">
        <w:tab/>
        <w:t xml:space="preserve">Iš viso </w:t>
      </w:r>
      <w:r w:rsidR="00011737" w:rsidRPr="00011737">
        <w:t xml:space="preserve">2022–2023 m. m. </w:t>
      </w:r>
      <w:r w:rsidR="001B3AC9" w:rsidRPr="00230BD7">
        <w:t>Nemenčin</w:t>
      </w:r>
      <w:r w:rsidR="004336E5" w:rsidRPr="00230BD7">
        <w:t>ės sporto mokykloje</w:t>
      </w:r>
      <w:r w:rsidR="00BF167A" w:rsidRPr="00230BD7">
        <w:t xml:space="preserve"> ugdomi </w:t>
      </w:r>
      <w:r w:rsidR="004336E5" w:rsidRPr="00230BD7">
        <w:t>3</w:t>
      </w:r>
      <w:r w:rsidR="00D44C49" w:rsidRPr="00230BD7">
        <w:t>5</w:t>
      </w:r>
      <w:r w:rsidR="00283463" w:rsidRPr="00230BD7">
        <w:t>8</w:t>
      </w:r>
      <w:r w:rsidR="004336E5" w:rsidRPr="00230BD7">
        <w:t xml:space="preserve"> mokiniai, </w:t>
      </w:r>
      <w:r w:rsidRPr="00230BD7">
        <w:t>Nemenčinės muzikos mokykloje</w:t>
      </w:r>
      <w:r w:rsidR="00BF167A" w:rsidRPr="00230BD7">
        <w:t xml:space="preserve"> – </w:t>
      </w:r>
      <w:r w:rsidRPr="00230BD7">
        <w:t>15</w:t>
      </w:r>
      <w:r w:rsidR="004E1F5A" w:rsidRPr="00230BD7">
        <w:t>7</w:t>
      </w:r>
      <w:r w:rsidRPr="00230BD7">
        <w:t xml:space="preserve">, Pagirių meno mokykloje – </w:t>
      </w:r>
      <w:r w:rsidR="00283463" w:rsidRPr="00230BD7">
        <w:t>2</w:t>
      </w:r>
      <w:r w:rsidR="007519F1" w:rsidRPr="00230BD7">
        <w:t>45</w:t>
      </w:r>
      <w:r w:rsidR="004336E5" w:rsidRPr="00230BD7">
        <w:t xml:space="preserve"> </w:t>
      </w:r>
      <w:r w:rsidR="00BF167A" w:rsidRPr="00230BD7">
        <w:t>mokini</w:t>
      </w:r>
      <w:r w:rsidR="0011715B">
        <w:t>ai</w:t>
      </w:r>
      <w:r w:rsidR="00BF167A" w:rsidRPr="00230BD7">
        <w:t xml:space="preserve"> </w:t>
      </w:r>
      <w:r w:rsidR="00011737">
        <w:t xml:space="preserve">ir </w:t>
      </w:r>
      <w:r w:rsidR="00011737" w:rsidRPr="00011737">
        <w:t xml:space="preserve">Rudaminos meno mokykloje – 249 </w:t>
      </w:r>
      <w:r w:rsidR="004336E5" w:rsidRPr="00230BD7">
        <w:t>(iš jų k</w:t>
      </w:r>
      <w:r w:rsidR="0090738B" w:rsidRPr="00230BD7">
        <w:t>ai kurie</w:t>
      </w:r>
      <w:r w:rsidR="004336E5" w:rsidRPr="00230BD7">
        <w:t xml:space="preserve"> mokiniai ugdomi pagal kelias programas</w:t>
      </w:r>
      <w:r w:rsidR="0090738B" w:rsidRPr="00230BD7">
        <w:t>: dailės ir muzikos</w:t>
      </w:r>
      <w:r w:rsidR="004336E5" w:rsidRPr="00230BD7">
        <w:t>)</w:t>
      </w:r>
      <w:r w:rsidRPr="00230BD7">
        <w:t>.</w:t>
      </w:r>
      <w:r w:rsidR="00121138" w:rsidRPr="00230BD7">
        <w:t xml:space="preserve"> </w:t>
      </w:r>
    </w:p>
    <w:p w14:paraId="355764BE" w14:textId="77777777" w:rsidR="00873780" w:rsidRDefault="00121138" w:rsidP="00984AC9">
      <w:pPr>
        <w:tabs>
          <w:tab w:val="left" w:pos="851"/>
        </w:tabs>
        <w:spacing w:after="0" w:line="240" w:lineRule="auto"/>
        <w:jc w:val="both"/>
      </w:pPr>
      <w:r w:rsidRPr="00230BD7">
        <w:tab/>
        <w:t>2022 m. pabaigoje savivaldybės neformaliojo vaikų švietimo ir formalųjį švietimą papildančio ugdymo mokyklas baigė 6</w:t>
      </w:r>
      <w:r w:rsidR="004202FA" w:rsidRPr="00230BD7">
        <w:t>6</w:t>
      </w:r>
      <w:r w:rsidRPr="00230BD7">
        <w:t xml:space="preserve"> mokiniai ir gavo Neformaliojo vaikų švietimo pažymėjimus.</w:t>
      </w:r>
      <w:r w:rsidR="001F6DD3">
        <w:t xml:space="preserve"> </w:t>
      </w:r>
    </w:p>
    <w:p w14:paraId="74C0AF8D" w14:textId="77777777" w:rsidR="00524BDB" w:rsidRDefault="00276B0B" w:rsidP="00984AC9">
      <w:pPr>
        <w:tabs>
          <w:tab w:val="left" w:pos="851"/>
        </w:tabs>
        <w:spacing w:after="0" w:line="240" w:lineRule="auto"/>
        <w:jc w:val="both"/>
      </w:pPr>
      <w:r>
        <w:tab/>
      </w:r>
    </w:p>
    <w:tbl>
      <w:tblPr>
        <w:tblStyle w:val="Lentelstinklelis"/>
        <w:tblW w:w="9639" w:type="dxa"/>
        <w:tblInd w:w="108" w:type="dxa"/>
        <w:tblLook w:val="04A0" w:firstRow="1" w:lastRow="0" w:firstColumn="1" w:lastColumn="0" w:noHBand="0" w:noVBand="1"/>
      </w:tblPr>
      <w:tblGrid>
        <w:gridCol w:w="2410"/>
        <w:gridCol w:w="1843"/>
        <w:gridCol w:w="1843"/>
        <w:gridCol w:w="1842"/>
        <w:gridCol w:w="1701"/>
      </w:tblGrid>
      <w:tr w:rsidR="008D7B40" w14:paraId="39B0BB7C" w14:textId="77777777" w:rsidTr="001F6DD3">
        <w:trPr>
          <w:trHeight w:val="276"/>
        </w:trPr>
        <w:tc>
          <w:tcPr>
            <w:tcW w:w="2410" w:type="dxa"/>
            <w:vMerge w:val="restart"/>
            <w:vAlign w:val="center"/>
          </w:tcPr>
          <w:p w14:paraId="1F1BAEF5" w14:textId="77777777" w:rsidR="008D7B40" w:rsidRPr="00813558" w:rsidRDefault="008D7B40" w:rsidP="008D7B40">
            <w:pPr>
              <w:tabs>
                <w:tab w:val="left" w:pos="851"/>
              </w:tabs>
              <w:spacing w:after="0" w:line="240" w:lineRule="auto"/>
              <w:jc w:val="center"/>
              <w:rPr>
                <w:color w:val="00349E" w:themeColor="accent6"/>
              </w:rPr>
            </w:pPr>
            <w:r w:rsidRPr="00813558">
              <w:rPr>
                <w:b/>
                <w:color w:val="00349E" w:themeColor="accent6"/>
              </w:rPr>
              <w:t>Mokyklos pavadinimas</w:t>
            </w:r>
          </w:p>
        </w:tc>
        <w:tc>
          <w:tcPr>
            <w:tcW w:w="1843" w:type="dxa"/>
          </w:tcPr>
          <w:p w14:paraId="0413B4DD" w14:textId="77777777" w:rsidR="008D7B40" w:rsidRPr="00813558" w:rsidRDefault="008D7B40" w:rsidP="00984AC9">
            <w:pPr>
              <w:tabs>
                <w:tab w:val="left" w:pos="851"/>
              </w:tabs>
              <w:spacing w:after="0" w:line="240" w:lineRule="auto"/>
              <w:jc w:val="both"/>
              <w:rPr>
                <w:color w:val="00349E" w:themeColor="accent6"/>
              </w:rPr>
            </w:pPr>
            <w:r w:rsidRPr="00813558">
              <w:rPr>
                <w:rFonts w:eastAsia="Times New Roman"/>
                <w:b/>
                <w:bCs/>
                <w:iCs/>
                <w:color w:val="00349E" w:themeColor="accent6"/>
                <w:sz w:val="20"/>
                <w:szCs w:val="20"/>
                <w:lang w:eastAsia="lt-LT"/>
              </w:rPr>
              <w:t>2019–2020 m. m.</w:t>
            </w:r>
          </w:p>
        </w:tc>
        <w:tc>
          <w:tcPr>
            <w:tcW w:w="1843" w:type="dxa"/>
          </w:tcPr>
          <w:p w14:paraId="030E3D2F" w14:textId="77777777" w:rsidR="008D7B40" w:rsidRPr="00813558" w:rsidRDefault="008D7B40" w:rsidP="00984AC9">
            <w:pPr>
              <w:tabs>
                <w:tab w:val="left" w:pos="851"/>
              </w:tabs>
              <w:spacing w:after="0" w:line="240" w:lineRule="auto"/>
              <w:jc w:val="both"/>
              <w:rPr>
                <w:color w:val="00349E" w:themeColor="accent6"/>
              </w:rPr>
            </w:pPr>
            <w:r w:rsidRPr="00813558">
              <w:rPr>
                <w:rFonts w:eastAsia="Times New Roman"/>
                <w:b/>
                <w:bCs/>
                <w:iCs/>
                <w:color w:val="00349E" w:themeColor="accent6"/>
                <w:sz w:val="20"/>
                <w:szCs w:val="20"/>
                <w:lang w:eastAsia="lt-LT"/>
              </w:rPr>
              <w:t>2020–2021 m. m.</w:t>
            </w:r>
          </w:p>
        </w:tc>
        <w:tc>
          <w:tcPr>
            <w:tcW w:w="1842" w:type="dxa"/>
          </w:tcPr>
          <w:p w14:paraId="544DDEB5" w14:textId="77777777" w:rsidR="008D7B40" w:rsidRPr="00813558" w:rsidRDefault="008D7B40" w:rsidP="00984AC9">
            <w:pPr>
              <w:tabs>
                <w:tab w:val="left" w:pos="851"/>
              </w:tabs>
              <w:spacing w:after="0" w:line="240" w:lineRule="auto"/>
              <w:jc w:val="both"/>
              <w:rPr>
                <w:color w:val="00349E" w:themeColor="accent6"/>
              </w:rPr>
            </w:pPr>
            <w:r w:rsidRPr="00813558">
              <w:rPr>
                <w:rFonts w:eastAsia="Times New Roman"/>
                <w:b/>
                <w:bCs/>
                <w:iCs/>
                <w:color w:val="00349E" w:themeColor="accent6"/>
                <w:sz w:val="20"/>
                <w:szCs w:val="20"/>
                <w:lang w:eastAsia="lt-LT"/>
              </w:rPr>
              <w:t>2021–2022 m. m.</w:t>
            </w:r>
          </w:p>
        </w:tc>
        <w:tc>
          <w:tcPr>
            <w:tcW w:w="1701" w:type="dxa"/>
          </w:tcPr>
          <w:p w14:paraId="4A65AD28" w14:textId="77777777" w:rsidR="008D7B40" w:rsidRPr="00813558" w:rsidRDefault="008D7B40" w:rsidP="00984AC9">
            <w:pPr>
              <w:tabs>
                <w:tab w:val="left" w:pos="851"/>
              </w:tabs>
              <w:spacing w:after="0" w:line="240" w:lineRule="auto"/>
              <w:jc w:val="both"/>
              <w:rPr>
                <w:color w:val="00349E" w:themeColor="accent6"/>
              </w:rPr>
            </w:pPr>
            <w:r w:rsidRPr="00813558">
              <w:rPr>
                <w:rFonts w:eastAsia="Times New Roman"/>
                <w:b/>
                <w:bCs/>
                <w:iCs/>
                <w:color w:val="00349E" w:themeColor="accent6"/>
                <w:sz w:val="20"/>
                <w:szCs w:val="20"/>
                <w:lang w:eastAsia="lt-LT"/>
              </w:rPr>
              <w:t>2022–2023 m. m.</w:t>
            </w:r>
          </w:p>
        </w:tc>
      </w:tr>
      <w:tr w:rsidR="008D7B40" w14:paraId="0EC44945" w14:textId="77777777" w:rsidTr="001F6DD3">
        <w:trPr>
          <w:trHeight w:val="276"/>
        </w:trPr>
        <w:tc>
          <w:tcPr>
            <w:tcW w:w="2410" w:type="dxa"/>
            <w:vMerge/>
            <w:vAlign w:val="center"/>
          </w:tcPr>
          <w:p w14:paraId="4C1569B9" w14:textId="77777777" w:rsidR="008D7B40" w:rsidRPr="00813558" w:rsidRDefault="008D7B40" w:rsidP="008D7B40">
            <w:pPr>
              <w:tabs>
                <w:tab w:val="left" w:pos="851"/>
              </w:tabs>
              <w:spacing w:after="0" w:line="240" w:lineRule="auto"/>
              <w:jc w:val="center"/>
              <w:rPr>
                <w:b/>
                <w:color w:val="00349E" w:themeColor="accent6"/>
              </w:rPr>
            </w:pPr>
          </w:p>
        </w:tc>
        <w:tc>
          <w:tcPr>
            <w:tcW w:w="1843" w:type="dxa"/>
          </w:tcPr>
          <w:p w14:paraId="6C85CAB3" w14:textId="77777777" w:rsidR="008D7B40" w:rsidRPr="00813558" w:rsidRDefault="008D7B40" w:rsidP="00984AC9">
            <w:pPr>
              <w:tabs>
                <w:tab w:val="left" w:pos="851"/>
              </w:tabs>
              <w:spacing w:after="0" w:line="240" w:lineRule="auto"/>
              <w:jc w:val="both"/>
              <w:rPr>
                <w:rFonts w:eastAsia="Times New Roman"/>
                <w:bCs/>
                <w:iCs/>
                <w:color w:val="00349E" w:themeColor="accent6"/>
                <w:sz w:val="20"/>
                <w:szCs w:val="20"/>
                <w:lang w:eastAsia="lt-LT"/>
              </w:rPr>
            </w:pPr>
            <w:r w:rsidRPr="00813558">
              <w:rPr>
                <w:rFonts w:eastAsia="Times New Roman"/>
                <w:bCs/>
                <w:iCs/>
                <w:color w:val="00349E" w:themeColor="accent6"/>
                <w:sz w:val="20"/>
                <w:szCs w:val="20"/>
                <w:lang w:eastAsia="lt-LT"/>
              </w:rPr>
              <w:t>Mokinių skaičius</w:t>
            </w:r>
          </w:p>
        </w:tc>
        <w:tc>
          <w:tcPr>
            <w:tcW w:w="1843" w:type="dxa"/>
          </w:tcPr>
          <w:p w14:paraId="63BE35D4" w14:textId="77777777" w:rsidR="008D7B40" w:rsidRPr="00813558" w:rsidRDefault="008D7B40" w:rsidP="00984AC9">
            <w:pPr>
              <w:tabs>
                <w:tab w:val="left" w:pos="851"/>
              </w:tabs>
              <w:spacing w:after="0" w:line="240" w:lineRule="auto"/>
              <w:jc w:val="both"/>
              <w:rPr>
                <w:rFonts w:eastAsia="Times New Roman"/>
                <w:bCs/>
                <w:iCs/>
                <w:color w:val="00349E" w:themeColor="accent6"/>
                <w:sz w:val="20"/>
                <w:szCs w:val="20"/>
                <w:lang w:eastAsia="lt-LT"/>
              </w:rPr>
            </w:pPr>
            <w:r w:rsidRPr="00813558">
              <w:rPr>
                <w:rFonts w:eastAsia="Times New Roman"/>
                <w:bCs/>
                <w:iCs/>
                <w:color w:val="00349E" w:themeColor="accent6"/>
                <w:sz w:val="20"/>
                <w:szCs w:val="20"/>
                <w:lang w:eastAsia="lt-LT"/>
              </w:rPr>
              <w:t>Mokinių skaičius</w:t>
            </w:r>
          </w:p>
        </w:tc>
        <w:tc>
          <w:tcPr>
            <w:tcW w:w="1842" w:type="dxa"/>
          </w:tcPr>
          <w:p w14:paraId="1323E926" w14:textId="77777777" w:rsidR="008D7B40" w:rsidRPr="00813558" w:rsidRDefault="008D7B40" w:rsidP="00984AC9">
            <w:pPr>
              <w:tabs>
                <w:tab w:val="left" w:pos="851"/>
              </w:tabs>
              <w:spacing w:after="0" w:line="240" w:lineRule="auto"/>
              <w:jc w:val="both"/>
              <w:rPr>
                <w:rFonts w:eastAsia="Times New Roman"/>
                <w:bCs/>
                <w:iCs/>
                <w:color w:val="00349E" w:themeColor="accent6"/>
                <w:sz w:val="20"/>
                <w:szCs w:val="20"/>
                <w:lang w:eastAsia="lt-LT"/>
              </w:rPr>
            </w:pPr>
            <w:r w:rsidRPr="00813558">
              <w:rPr>
                <w:rFonts w:eastAsia="Times New Roman"/>
                <w:bCs/>
                <w:iCs/>
                <w:color w:val="00349E" w:themeColor="accent6"/>
                <w:sz w:val="20"/>
                <w:szCs w:val="20"/>
                <w:lang w:eastAsia="lt-LT"/>
              </w:rPr>
              <w:t>Mokinių skaičius</w:t>
            </w:r>
          </w:p>
        </w:tc>
        <w:tc>
          <w:tcPr>
            <w:tcW w:w="1701" w:type="dxa"/>
          </w:tcPr>
          <w:p w14:paraId="63B41631" w14:textId="77777777" w:rsidR="008D7B40" w:rsidRPr="00813558" w:rsidRDefault="008D7B40" w:rsidP="00984AC9">
            <w:pPr>
              <w:tabs>
                <w:tab w:val="left" w:pos="851"/>
              </w:tabs>
              <w:spacing w:after="0" w:line="240" w:lineRule="auto"/>
              <w:jc w:val="both"/>
              <w:rPr>
                <w:rFonts w:eastAsia="Times New Roman"/>
                <w:bCs/>
                <w:iCs/>
                <w:color w:val="00349E" w:themeColor="accent6"/>
                <w:sz w:val="20"/>
                <w:szCs w:val="20"/>
                <w:lang w:eastAsia="lt-LT"/>
              </w:rPr>
            </w:pPr>
            <w:r w:rsidRPr="00813558">
              <w:rPr>
                <w:rFonts w:eastAsia="Times New Roman"/>
                <w:bCs/>
                <w:iCs/>
                <w:color w:val="00349E" w:themeColor="accent6"/>
                <w:sz w:val="20"/>
                <w:szCs w:val="20"/>
                <w:lang w:eastAsia="lt-LT"/>
              </w:rPr>
              <w:t>Mokinių skaičius</w:t>
            </w:r>
          </w:p>
        </w:tc>
      </w:tr>
      <w:tr w:rsidR="008D7B40" w14:paraId="619DA415" w14:textId="77777777" w:rsidTr="001F6DD3">
        <w:tc>
          <w:tcPr>
            <w:tcW w:w="2410" w:type="dxa"/>
          </w:tcPr>
          <w:p w14:paraId="1B3B8C06" w14:textId="77777777" w:rsidR="008D7B40" w:rsidRPr="00813558" w:rsidRDefault="008D7B40" w:rsidP="008D7B40">
            <w:pPr>
              <w:tabs>
                <w:tab w:val="left" w:pos="851"/>
              </w:tabs>
              <w:spacing w:after="0" w:line="240" w:lineRule="auto"/>
              <w:rPr>
                <w:color w:val="00349E" w:themeColor="accent6"/>
              </w:rPr>
            </w:pPr>
            <w:r w:rsidRPr="00813558">
              <w:rPr>
                <w:color w:val="00349E" w:themeColor="accent6"/>
              </w:rPr>
              <w:t>Nemenčinės sporto mokykla</w:t>
            </w:r>
          </w:p>
        </w:tc>
        <w:tc>
          <w:tcPr>
            <w:tcW w:w="1843" w:type="dxa"/>
          </w:tcPr>
          <w:p w14:paraId="56777F3F" w14:textId="77777777" w:rsidR="008D7B40" w:rsidRPr="00813558" w:rsidRDefault="00FD3236" w:rsidP="00292835">
            <w:pPr>
              <w:tabs>
                <w:tab w:val="left" w:pos="851"/>
              </w:tabs>
              <w:spacing w:after="0" w:line="240" w:lineRule="auto"/>
              <w:jc w:val="center"/>
              <w:rPr>
                <w:color w:val="00349E" w:themeColor="accent6"/>
              </w:rPr>
            </w:pPr>
            <w:r w:rsidRPr="00813558">
              <w:rPr>
                <w:color w:val="00349E" w:themeColor="accent6"/>
              </w:rPr>
              <w:t>321</w:t>
            </w:r>
          </w:p>
        </w:tc>
        <w:tc>
          <w:tcPr>
            <w:tcW w:w="1843" w:type="dxa"/>
          </w:tcPr>
          <w:p w14:paraId="41596F26" w14:textId="77777777" w:rsidR="008D7B40" w:rsidRPr="00813558" w:rsidRDefault="00FD3236" w:rsidP="00292835">
            <w:pPr>
              <w:tabs>
                <w:tab w:val="left" w:pos="851"/>
              </w:tabs>
              <w:spacing w:after="0" w:line="240" w:lineRule="auto"/>
              <w:jc w:val="center"/>
              <w:rPr>
                <w:color w:val="00349E" w:themeColor="accent6"/>
              </w:rPr>
            </w:pPr>
            <w:r w:rsidRPr="00813558">
              <w:rPr>
                <w:color w:val="00349E" w:themeColor="accent6"/>
              </w:rPr>
              <w:t>336</w:t>
            </w:r>
          </w:p>
        </w:tc>
        <w:tc>
          <w:tcPr>
            <w:tcW w:w="1842" w:type="dxa"/>
          </w:tcPr>
          <w:p w14:paraId="1F09E7CA" w14:textId="77777777" w:rsidR="008D7B40" w:rsidRPr="00813558" w:rsidRDefault="004C43F5" w:rsidP="00292835">
            <w:pPr>
              <w:tabs>
                <w:tab w:val="left" w:pos="851"/>
              </w:tabs>
              <w:spacing w:after="0" w:line="240" w:lineRule="auto"/>
              <w:jc w:val="center"/>
              <w:rPr>
                <w:color w:val="00349E" w:themeColor="accent6"/>
              </w:rPr>
            </w:pPr>
            <w:r w:rsidRPr="00813558">
              <w:rPr>
                <w:color w:val="00349E" w:themeColor="accent6"/>
              </w:rPr>
              <w:t>338</w:t>
            </w:r>
          </w:p>
        </w:tc>
        <w:tc>
          <w:tcPr>
            <w:tcW w:w="1701" w:type="dxa"/>
          </w:tcPr>
          <w:p w14:paraId="5A0DE1D6" w14:textId="77777777" w:rsidR="008D7B40" w:rsidRPr="00813558" w:rsidRDefault="00292835" w:rsidP="00292835">
            <w:pPr>
              <w:tabs>
                <w:tab w:val="left" w:pos="851"/>
              </w:tabs>
              <w:spacing w:after="0" w:line="240" w:lineRule="auto"/>
              <w:jc w:val="center"/>
              <w:rPr>
                <w:color w:val="00349E" w:themeColor="accent6"/>
              </w:rPr>
            </w:pPr>
            <w:r w:rsidRPr="00813558">
              <w:rPr>
                <w:color w:val="00349E" w:themeColor="accent6"/>
              </w:rPr>
              <w:t>358</w:t>
            </w:r>
          </w:p>
        </w:tc>
      </w:tr>
      <w:tr w:rsidR="008D7B40" w14:paraId="4909D5BB" w14:textId="77777777" w:rsidTr="001F6DD3">
        <w:tc>
          <w:tcPr>
            <w:tcW w:w="2410" w:type="dxa"/>
          </w:tcPr>
          <w:p w14:paraId="77ACB58F" w14:textId="77777777" w:rsidR="008D7B40" w:rsidRPr="00813558" w:rsidRDefault="008D7B40" w:rsidP="008D7B40">
            <w:pPr>
              <w:tabs>
                <w:tab w:val="left" w:pos="851"/>
              </w:tabs>
              <w:spacing w:after="0" w:line="240" w:lineRule="auto"/>
              <w:rPr>
                <w:color w:val="00349E" w:themeColor="accent6"/>
              </w:rPr>
            </w:pPr>
            <w:r w:rsidRPr="00813558">
              <w:rPr>
                <w:color w:val="00349E" w:themeColor="accent6"/>
              </w:rPr>
              <w:t>Nemenčinės muzikos mokykla</w:t>
            </w:r>
          </w:p>
        </w:tc>
        <w:tc>
          <w:tcPr>
            <w:tcW w:w="1843" w:type="dxa"/>
          </w:tcPr>
          <w:p w14:paraId="37BE196C" w14:textId="77777777" w:rsidR="008D7B40" w:rsidRPr="00813558" w:rsidRDefault="00FD3236" w:rsidP="00292835">
            <w:pPr>
              <w:tabs>
                <w:tab w:val="left" w:pos="851"/>
              </w:tabs>
              <w:spacing w:after="0" w:line="240" w:lineRule="auto"/>
              <w:jc w:val="center"/>
              <w:rPr>
                <w:color w:val="00349E" w:themeColor="accent6"/>
              </w:rPr>
            </w:pPr>
            <w:r w:rsidRPr="00813558">
              <w:rPr>
                <w:color w:val="00349E" w:themeColor="accent6"/>
              </w:rPr>
              <w:t>154</w:t>
            </w:r>
          </w:p>
        </w:tc>
        <w:tc>
          <w:tcPr>
            <w:tcW w:w="1843" w:type="dxa"/>
          </w:tcPr>
          <w:p w14:paraId="12E2226C" w14:textId="77777777" w:rsidR="008D7B40" w:rsidRPr="00813558" w:rsidRDefault="00FD3236" w:rsidP="00292835">
            <w:pPr>
              <w:tabs>
                <w:tab w:val="left" w:pos="851"/>
              </w:tabs>
              <w:spacing w:after="0" w:line="240" w:lineRule="auto"/>
              <w:jc w:val="center"/>
              <w:rPr>
                <w:color w:val="00349E" w:themeColor="accent6"/>
              </w:rPr>
            </w:pPr>
            <w:r w:rsidRPr="00813558">
              <w:rPr>
                <w:color w:val="00349E" w:themeColor="accent6"/>
              </w:rPr>
              <w:t>152</w:t>
            </w:r>
          </w:p>
        </w:tc>
        <w:tc>
          <w:tcPr>
            <w:tcW w:w="1842" w:type="dxa"/>
          </w:tcPr>
          <w:p w14:paraId="084F4914" w14:textId="77777777" w:rsidR="008D7B40" w:rsidRPr="00813558" w:rsidRDefault="004C43F5" w:rsidP="00292835">
            <w:pPr>
              <w:tabs>
                <w:tab w:val="left" w:pos="851"/>
              </w:tabs>
              <w:spacing w:after="0" w:line="240" w:lineRule="auto"/>
              <w:jc w:val="center"/>
              <w:rPr>
                <w:color w:val="00349E" w:themeColor="accent6"/>
              </w:rPr>
            </w:pPr>
            <w:r w:rsidRPr="00813558">
              <w:rPr>
                <w:color w:val="00349E" w:themeColor="accent6"/>
              </w:rPr>
              <w:t>151</w:t>
            </w:r>
          </w:p>
        </w:tc>
        <w:tc>
          <w:tcPr>
            <w:tcW w:w="1701" w:type="dxa"/>
          </w:tcPr>
          <w:p w14:paraId="64B32E73" w14:textId="77777777" w:rsidR="008D7B40" w:rsidRPr="00813558" w:rsidRDefault="00292835" w:rsidP="00292835">
            <w:pPr>
              <w:tabs>
                <w:tab w:val="left" w:pos="851"/>
              </w:tabs>
              <w:spacing w:after="0" w:line="240" w:lineRule="auto"/>
              <w:jc w:val="center"/>
              <w:rPr>
                <w:color w:val="00349E" w:themeColor="accent6"/>
              </w:rPr>
            </w:pPr>
            <w:r w:rsidRPr="00813558">
              <w:rPr>
                <w:color w:val="00349E" w:themeColor="accent6"/>
              </w:rPr>
              <w:t>157</w:t>
            </w:r>
          </w:p>
        </w:tc>
      </w:tr>
      <w:tr w:rsidR="008D7B40" w14:paraId="5C3F9F87" w14:textId="77777777" w:rsidTr="001F6DD3">
        <w:tc>
          <w:tcPr>
            <w:tcW w:w="2410" w:type="dxa"/>
          </w:tcPr>
          <w:p w14:paraId="19594C9D" w14:textId="77777777" w:rsidR="008D7B40" w:rsidRPr="00813558" w:rsidRDefault="008D7B40" w:rsidP="008D7B40">
            <w:pPr>
              <w:tabs>
                <w:tab w:val="left" w:pos="851"/>
              </w:tabs>
              <w:spacing w:after="0" w:line="240" w:lineRule="auto"/>
              <w:rPr>
                <w:color w:val="00349E" w:themeColor="accent6"/>
              </w:rPr>
            </w:pPr>
            <w:r w:rsidRPr="00813558">
              <w:rPr>
                <w:color w:val="00349E" w:themeColor="accent6"/>
              </w:rPr>
              <w:t>Pagirių meno mokykla</w:t>
            </w:r>
          </w:p>
        </w:tc>
        <w:tc>
          <w:tcPr>
            <w:tcW w:w="1843" w:type="dxa"/>
          </w:tcPr>
          <w:p w14:paraId="11DCE92C" w14:textId="77777777" w:rsidR="008D7B40" w:rsidRPr="00813558" w:rsidRDefault="00FD3236" w:rsidP="00292835">
            <w:pPr>
              <w:tabs>
                <w:tab w:val="left" w:pos="851"/>
              </w:tabs>
              <w:spacing w:after="0" w:line="240" w:lineRule="auto"/>
              <w:jc w:val="center"/>
              <w:rPr>
                <w:color w:val="00349E" w:themeColor="accent6"/>
              </w:rPr>
            </w:pPr>
            <w:r w:rsidRPr="00813558">
              <w:rPr>
                <w:color w:val="00349E" w:themeColor="accent6"/>
              </w:rPr>
              <w:t>204</w:t>
            </w:r>
          </w:p>
        </w:tc>
        <w:tc>
          <w:tcPr>
            <w:tcW w:w="1843" w:type="dxa"/>
          </w:tcPr>
          <w:p w14:paraId="62E9F10F" w14:textId="77777777" w:rsidR="008D7B40" w:rsidRPr="00813558" w:rsidRDefault="00FD3236" w:rsidP="00292835">
            <w:pPr>
              <w:tabs>
                <w:tab w:val="left" w:pos="851"/>
              </w:tabs>
              <w:spacing w:after="0" w:line="240" w:lineRule="auto"/>
              <w:jc w:val="center"/>
              <w:rPr>
                <w:color w:val="00349E" w:themeColor="accent6"/>
              </w:rPr>
            </w:pPr>
            <w:r w:rsidRPr="00813558">
              <w:rPr>
                <w:color w:val="00349E" w:themeColor="accent6"/>
              </w:rPr>
              <w:t>173</w:t>
            </w:r>
          </w:p>
        </w:tc>
        <w:tc>
          <w:tcPr>
            <w:tcW w:w="1842" w:type="dxa"/>
          </w:tcPr>
          <w:p w14:paraId="43D1AF81" w14:textId="77777777" w:rsidR="008D7B40" w:rsidRPr="00813558" w:rsidRDefault="004C43F5" w:rsidP="00292835">
            <w:pPr>
              <w:tabs>
                <w:tab w:val="left" w:pos="851"/>
              </w:tabs>
              <w:spacing w:after="0" w:line="240" w:lineRule="auto"/>
              <w:jc w:val="center"/>
              <w:rPr>
                <w:color w:val="00349E" w:themeColor="accent6"/>
              </w:rPr>
            </w:pPr>
            <w:r w:rsidRPr="00813558">
              <w:rPr>
                <w:color w:val="00349E" w:themeColor="accent6"/>
              </w:rPr>
              <w:t>219</w:t>
            </w:r>
          </w:p>
        </w:tc>
        <w:tc>
          <w:tcPr>
            <w:tcW w:w="1701" w:type="dxa"/>
          </w:tcPr>
          <w:p w14:paraId="5E46C6A5" w14:textId="77777777" w:rsidR="008D7B40" w:rsidRPr="00813558" w:rsidRDefault="00292835" w:rsidP="00292835">
            <w:pPr>
              <w:tabs>
                <w:tab w:val="left" w:pos="851"/>
              </w:tabs>
              <w:spacing w:after="0" w:line="240" w:lineRule="auto"/>
              <w:jc w:val="center"/>
              <w:rPr>
                <w:color w:val="00349E" w:themeColor="accent6"/>
              </w:rPr>
            </w:pPr>
            <w:r w:rsidRPr="00813558">
              <w:rPr>
                <w:color w:val="00349E" w:themeColor="accent6"/>
              </w:rPr>
              <w:t>245</w:t>
            </w:r>
          </w:p>
        </w:tc>
      </w:tr>
      <w:tr w:rsidR="008D7B40" w14:paraId="738F3218" w14:textId="77777777" w:rsidTr="001F6DD3">
        <w:tc>
          <w:tcPr>
            <w:tcW w:w="2410" w:type="dxa"/>
          </w:tcPr>
          <w:p w14:paraId="0FD7D3FD" w14:textId="77777777" w:rsidR="008D7B40" w:rsidRPr="00813558" w:rsidRDefault="008D7B40" w:rsidP="008D7B40">
            <w:pPr>
              <w:tabs>
                <w:tab w:val="left" w:pos="851"/>
              </w:tabs>
              <w:spacing w:after="0" w:line="240" w:lineRule="auto"/>
              <w:rPr>
                <w:color w:val="00349E" w:themeColor="accent6"/>
              </w:rPr>
            </w:pPr>
            <w:r w:rsidRPr="00813558">
              <w:rPr>
                <w:color w:val="00349E" w:themeColor="accent6"/>
              </w:rPr>
              <w:t>Rudaminos meno mokykla</w:t>
            </w:r>
          </w:p>
        </w:tc>
        <w:tc>
          <w:tcPr>
            <w:tcW w:w="1843" w:type="dxa"/>
          </w:tcPr>
          <w:p w14:paraId="65EC517F" w14:textId="77777777" w:rsidR="008D7B40" w:rsidRPr="00813558" w:rsidRDefault="00FD3236" w:rsidP="00292835">
            <w:pPr>
              <w:tabs>
                <w:tab w:val="left" w:pos="851"/>
              </w:tabs>
              <w:spacing w:after="0" w:line="240" w:lineRule="auto"/>
              <w:jc w:val="center"/>
              <w:rPr>
                <w:color w:val="00349E" w:themeColor="accent6"/>
              </w:rPr>
            </w:pPr>
            <w:r w:rsidRPr="00813558">
              <w:rPr>
                <w:color w:val="00349E" w:themeColor="accent6"/>
              </w:rPr>
              <w:t>239</w:t>
            </w:r>
          </w:p>
        </w:tc>
        <w:tc>
          <w:tcPr>
            <w:tcW w:w="1843" w:type="dxa"/>
          </w:tcPr>
          <w:p w14:paraId="35FF6501" w14:textId="77777777" w:rsidR="008D7B40" w:rsidRPr="00813558" w:rsidRDefault="00FD3236" w:rsidP="00292835">
            <w:pPr>
              <w:tabs>
                <w:tab w:val="left" w:pos="851"/>
              </w:tabs>
              <w:spacing w:after="0" w:line="240" w:lineRule="auto"/>
              <w:jc w:val="center"/>
              <w:rPr>
                <w:color w:val="00349E" w:themeColor="accent6"/>
              </w:rPr>
            </w:pPr>
            <w:r w:rsidRPr="00813558">
              <w:rPr>
                <w:color w:val="00349E" w:themeColor="accent6"/>
              </w:rPr>
              <w:t>230</w:t>
            </w:r>
          </w:p>
        </w:tc>
        <w:tc>
          <w:tcPr>
            <w:tcW w:w="1842" w:type="dxa"/>
          </w:tcPr>
          <w:p w14:paraId="21D2B879" w14:textId="77777777" w:rsidR="008D7B40" w:rsidRPr="00813558" w:rsidRDefault="004C43F5" w:rsidP="00292835">
            <w:pPr>
              <w:tabs>
                <w:tab w:val="left" w:pos="851"/>
              </w:tabs>
              <w:spacing w:after="0" w:line="240" w:lineRule="auto"/>
              <w:jc w:val="center"/>
              <w:rPr>
                <w:color w:val="00349E" w:themeColor="accent6"/>
              </w:rPr>
            </w:pPr>
            <w:r w:rsidRPr="00813558">
              <w:rPr>
                <w:color w:val="00349E" w:themeColor="accent6"/>
              </w:rPr>
              <w:t>219</w:t>
            </w:r>
          </w:p>
        </w:tc>
        <w:tc>
          <w:tcPr>
            <w:tcW w:w="1701" w:type="dxa"/>
          </w:tcPr>
          <w:p w14:paraId="2BFBBD05" w14:textId="77777777" w:rsidR="008D7B40" w:rsidRPr="00813558" w:rsidRDefault="00292835" w:rsidP="00292835">
            <w:pPr>
              <w:tabs>
                <w:tab w:val="left" w:pos="851"/>
              </w:tabs>
              <w:spacing w:after="0" w:line="240" w:lineRule="auto"/>
              <w:jc w:val="center"/>
              <w:rPr>
                <w:color w:val="00349E" w:themeColor="accent6"/>
              </w:rPr>
            </w:pPr>
            <w:r w:rsidRPr="00813558">
              <w:rPr>
                <w:color w:val="00349E" w:themeColor="accent6"/>
              </w:rPr>
              <w:t>249</w:t>
            </w:r>
          </w:p>
        </w:tc>
      </w:tr>
      <w:tr w:rsidR="00292835" w14:paraId="21FADFC2" w14:textId="77777777" w:rsidTr="001F6DD3">
        <w:tc>
          <w:tcPr>
            <w:tcW w:w="2410" w:type="dxa"/>
          </w:tcPr>
          <w:p w14:paraId="5781B548" w14:textId="77777777" w:rsidR="00292835" w:rsidRPr="00813558" w:rsidRDefault="00292835" w:rsidP="00292835">
            <w:pPr>
              <w:tabs>
                <w:tab w:val="left" w:pos="851"/>
              </w:tabs>
              <w:spacing w:after="0" w:line="240" w:lineRule="auto"/>
              <w:jc w:val="right"/>
              <w:rPr>
                <w:color w:val="00349E" w:themeColor="accent6"/>
              </w:rPr>
            </w:pPr>
            <w:r w:rsidRPr="00813558">
              <w:rPr>
                <w:color w:val="00349E" w:themeColor="accent6"/>
              </w:rPr>
              <w:t>Iš viso mokinių:</w:t>
            </w:r>
          </w:p>
        </w:tc>
        <w:tc>
          <w:tcPr>
            <w:tcW w:w="1843" w:type="dxa"/>
          </w:tcPr>
          <w:p w14:paraId="26148105" w14:textId="77777777" w:rsidR="00292835" w:rsidRPr="00813558" w:rsidRDefault="00FD3236" w:rsidP="00292835">
            <w:pPr>
              <w:tabs>
                <w:tab w:val="left" w:pos="851"/>
              </w:tabs>
              <w:spacing w:after="0" w:line="240" w:lineRule="auto"/>
              <w:jc w:val="center"/>
              <w:rPr>
                <w:color w:val="00349E" w:themeColor="accent6"/>
              </w:rPr>
            </w:pPr>
            <w:r w:rsidRPr="00813558">
              <w:rPr>
                <w:color w:val="00349E" w:themeColor="accent6"/>
              </w:rPr>
              <w:t>918</w:t>
            </w:r>
          </w:p>
        </w:tc>
        <w:tc>
          <w:tcPr>
            <w:tcW w:w="1843" w:type="dxa"/>
          </w:tcPr>
          <w:p w14:paraId="7BA66BF0" w14:textId="77777777" w:rsidR="00292835" w:rsidRPr="00813558" w:rsidRDefault="00FD3236" w:rsidP="00292835">
            <w:pPr>
              <w:tabs>
                <w:tab w:val="left" w:pos="851"/>
              </w:tabs>
              <w:spacing w:after="0" w:line="240" w:lineRule="auto"/>
              <w:jc w:val="center"/>
              <w:rPr>
                <w:color w:val="00349E" w:themeColor="accent6"/>
              </w:rPr>
            </w:pPr>
            <w:r w:rsidRPr="00813558">
              <w:rPr>
                <w:color w:val="00349E" w:themeColor="accent6"/>
              </w:rPr>
              <w:t>891</w:t>
            </w:r>
          </w:p>
        </w:tc>
        <w:tc>
          <w:tcPr>
            <w:tcW w:w="1842" w:type="dxa"/>
          </w:tcPr>
          <w:p w14:paraId="3A87CF33" w14:textId="77777777" w:rsidR="00292835" w:rsidRPr="00813558" w:rsidRDefault="004C43F5" w:rsidP="00292835">
            <w:pPr>
              <w:tabs>
                <w:tab w:val="left" w:pos="851"/>
              </w:tabs>
              <w:spacing w:after="0" w:line="240" w:lineRule="auto"/>
              <w:jc w:val="center"/>
              <w:rPr>
                <w:color w:val="00349E" w:themeColor="accent6"/>
              </w:rPr>
            </w:pPr>
            <w:r w:rsidRPr="00813558">
              <w:rPr>
                <w:color w:val="00349E" w:themeColor="accent6"/>
              </w:rPr>
              <w:t>927</w:t>
            </w:r>
          </w:p>
        </w:tc>
        <w:tc>
          <w:tcPr>
            <w:tcW w:w="1701" w:type="dxa"/>
          </w:tcPr>
          <w:p w14:paraId="0724987E" w14:textId="77777777" w:rsidR="00292835" w:rsidRPr="00813558" w:rsidRDefault="00292835" w:rsidP="00292835">
            <w:pPr>
              <w:tabs>
                <w:tab w:val="left" w:pos="851"/>
              </w:tabs>
              <w:spacing w:after="0" w:line="240" w:lineRule="auto"/>
              <w:jc w:val="center"/>
              <w:rPr>
                <w:color w:val="00349E" w:themeColor="accent6"/>
              </w:rPr>
            </w:pPr>
            <w:r w:rsidRPr="00813558">
              <w:rPr>
                <w:color w:val="00349E" w:themeColor="accent6"/>
              </w:rPr>
              <w:t>1</w:t>
            </w:r>
            <w:r w:rsidR="003F309D" w:rsidRPr="00813558">
              <w:rPr>
                <w:color w:val="00349E" w:themeColor="accent6"/>
              </w:rPr>
              <w:t xml:space="preserve"> </w:t>
            </w:r>
            <w:r w:rsidRPr="00813558">
              <w:rPr>
                <w:color w:val="00349E" w:themeColor="accent6"/>
              </w:rPr>
              <w:t>009</w:t>
            </w:r>
          </w:p>
        </w:tc>
      </w:tr>
    </w:tbl>
    <w:p w14:paraId="3066E1FB" w14:textId="77777777" w:rsidR="00183E2E" w:rsidRDefault="00183E2E" w:rsidP="00984AC9">
      <w:pPr>
        <w:tabs>
          <w:tab w:val="left" w:pos="851"/>
        </w:tabs>
        <w:spacing w:after="0" w:line="240" w:lineRule="auto"/>
        <w:jc w:val="both"/>
      </w:pPr>
    </w:p>
    <w:p w14:paraId="75F81F1D" w14:textId="77777777" w:rsidR="001F6DD3" w:rsidRDefault="001F6DD3" w:rsidP="00984AC9">
      <w:pPr>
        <w:tabs>
          <w:tab w:val="left" w:pos="851"/>
        </w:tabs>
        <w:spacing w:after="0" w:line="240" w:lineRule="auto"/>
        <w:jc w:val="both"/>
      </w:pPr>
      <w:r>
        <w:tab/>
      </w:r>
      <w:r w:rsidRPr="001F6DD3">
        <w:t>Savivaldybės neformaliojo vaikų švietimo ir formalųjį švietimą papildančio ugdymo mokyklose nuo 2019 m. iki 2022 m. mokinių skaičius padidėjo 9 proc.</w:t>
      </w:r>
      <w:r>
        <w:t xml:space="preserve"> </w:t>
      </w:r>
      <w:r w:rsidR="00040FE9">
        <w:t xml:space="preserve"> </w:t>
      </w:r>
      <w:r>
        <w:t xml:space="preserve"> </w:t>
      </w:r>
      <w:r w:rsidR="00040FE9">
        <w:t xml:space="preserve"> </w:t>
      </w:r>
    </w:p>
    <w:p w14:paraId="4ACE9FEF" w14:textId="77777777" w:rsidR="007D25CA" w:rsidRDefault="007D25CA" w:rsidP="00984AC9">
      <w:pPr>
        <w:tabs>
          <w:tab w:val="left" w:pos="851"/>
        </w:tabs>
        <w:spacing w:after="0" w:line="240" w:lineRule="auto"/>
        <w:jc w:val="both"/>
      </w:pPr>
    </w:p>
    <w:p w14:paraId="73DA6C29" w14:textId="77777777" w:rsidR="00183E2E" w:rsidRDefault="007D25CA" w:rsidP="00984AC9">
      <w:pPr>
        <w:tabs>
          <w:tab w:val="left" w:pos="851"/>
        </w:tabs>
        <w:spacing w:after="0" w:line="240" w:lineRule="auto"/>
        <w:jc w:val="both"/>
      </w:pPr>
      <w:r w:rsidRPr="00844428">
        <w:rPr>
          <w:noProof/>
          <w:lang w:eastAsia="lt-LT"/>
        </w:rPr>
        <w:lastRenderedPageBreak/>
        <w:drawing>
          <wp:inline distT="0" distB="0" distL="0" distR="0" wp14:anchorId="18D63ABE" wp14:editId="6D985905">
            <wp:extent cx="5486400" cy="3200400"/>
            <wp:effectExtent l="0" t="0" r="19050" b="19050"/>
            <wp:docPr id="66" name="Diagrama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D746705" w14:textId="77777777" w:rsidR="00183E2E" w:rsidRDefault="00183E2E" w:rsidP="00984AC9">
      <w:pPr>
        <w:tabs>
          <w:tab w:val="left" w:pos="851"/>
        </w:tabs>
        <w:spacing w:after="0" w:line="240" w:lineRule="auto"/>
        <w:jc w:val="both"/>
      </w:pPr>
    </w:p>
    <w:p w14:paraId="15A0E3B1" w14:textId="77777777" w:rsidR="00EA21FB" w:rsidRPr="00230BD7" w:rsidRDefault="00BB5B4C" w:rsidP="00984AC9">
      <w:pPr>
        <w:spacing w:after="0" w:line="240" w:lineRule="auto"/>
        <w:jc w:val="center"/>
        <w:rPr>
          <w:rFonts w:eastAsia="Calibri"/>
          <w:b/>
          <w:bCs/>
          <w:lang w:eastAsia="ja-JP"/>
        </w:rPr>
      </w:pPr>
      <w:r w:rsidRPr="00230BD7">
        <w:rPr>
          <w:rFonts w:eastAsia="Calibri"/>
          <w:b/>
          <w:bCs/>
          <w:lang w:eastAsia="ja-JP"/>
        </w:rPr>
        <w:t xml:space="preserve">Vilniaus rajono savivaldybės meno ir muzikos mokyklų lankymo įkainiai </w:t>
      </w:r>
    </w:p>
    <w:p w14:paraId="584BAB9B" w14:textId="77777777" w:rsidR="00873780" w:rsidRPr="00230BD7" w:rsidRDefault="00BB5B4C" w:rsidP="00984AC9">
      <w:pPr>
        <w:spacing w:after="0" w:line="240" w:lineRule="auto"/>
        <w:jc w:val="center"/>
        <w:rPr>
          <w:rFonts w:eastAsia="Calibri"/>
          <w:b/>
          <w:bCs/>
          <w:lang w:eastAsia="ja-JP"/>
        </w:rPr>
      </w:pPr>
      <w:r w:rsidRPr="00230BD7">
        <w:rPr>
          <w:rFonts w:eastAsia="Calibri"/>
          <w:b/>
          <w:bCs/>
          <w:lang w:eastAsia="ja-JP"/>
        </w:rPr>
        <w:t>vieni mažiausių Lietuvoje</w:t>
      </w:r>
      <w:r w:rsidR="00040FE9">
        <w:rPr>
          <w:rFonts w:eastAsia="Calibri"/>
          <w:b/>
          <w:bCs/>
          <w:lang w:eastAsia="ja-JP"/>
        </w:rPr>
        <w:t xml:space="preserve"> </w:t>
      </w:r>
    </w:p>
    <w:p w14:paraId="6A033CE3" w14:textId="77777777" w:rsidR="00873780" w:rsidRPr="00230BD7" w:rsidRDefault="00873780" w:rsidP="00984AC9">
      <w:pPr>
        <w:spacing w:after="0" w:line="240" w:lineRule="auto"/>
        <w:jc w:val="center"/>
        <w:rPr>
          <w:rFonts w:eastAsia="Calibri"/>
          <w:b/>
          <w:bCs/>
          <w:lang w:eastAsia="ja-JP"/>
        </w:rPr>
      </w:pPr>
    </w:p>
    <w:p w14:paraId="1943B9AB" w14:textId="6A9EACE3" w:rsidR="00873780" w:rsidRPr="00230BD7" w:rsidRDefault="00BB5B4C" w:rsidP="00984AC9">
      <w:pPr>
        <w:spacing w:after="0" w:line="240" w:lineRule="auto"/>
        <w:ind w:firstLine="851"/>
        <w:jc w:val="both"/>
        <w:rPr>
          <w:rFonts w:eastAsia="Calibri"/>
          <w:lang w:eastAsia="ja-JP"/>
        </w:rPr>
      </w:pPr>
      <w:r w:rsidRPr="00230BD7">
        <w:rPr>
          <w:rFonts w:eastAsia="Calibri"/>
          <w:lang w:eastAsia="ja-JP"/>
        </w:rPr>
        <w:t>Vilniaus rajono savivaldybėje už meno ir muzikos mokyklų lankymą tėvai mok</w:t>
      </w:r>
      <w:r w:rsidR="00D316D5" w:rsidRPr="00230BD7">
        <w:rPr>
          <w:rFonts w:eastAsia="Calibri"/>
          <w:lang w:eastAsia="ja-JP"/>
        </w:rPr>
        <w:t>ėjo</w:t>
      </w:r>
      <w:r w:rsidRPr="00230BD7">
        <w:rPr>
          <w:rFonts w:eastAsia="Calibri"/>
          <w:lang w:eastAsia="ja-JP"/>
        </w:rPr>
        <w:t xml:space="preserve"> tik </w:t>
      </w:r>
      <w:r w:rsidR="00C95039" w:rsidRPr="0093049E">
        <w:rPr>
          <w:rFonts w:eastAsia="Times New Roman"/>
          <w:b/>
          <w:bCs/>
          <w:lang w:eastAsia="en-US"/>
        </w:rPr>
        <w:t>7,24</w:t>
      </w:r>
      <w:r w:rsidR="00C95039" w:rsidRPr="00230BD7">
        <w:rPr>
          <w:rFonts w:eastAsia="Times New Roman"/>
          <w:lang w:eastAsia="en-US"/>
        </w:rPr>
        <w:t xml:space="preserve"> Eur mėnesio mokestį už teikiamą neformalųjį vaikų švietimą ir formalųjį švietimą papildantį ugdymą pagal ankstyvojo meninio, pradinio ir pagrindinio ugdymo programas</w:t>
      </w:r>
      <w:r w:rsidR="00C95039" w:rsidRPr="00230BD7">
        <w:rPr>
          <w:rFonts w:eastAsia="Calibri"/>
          <w:lang w:eastAsia="ja-JP"/>
        </w:rPr>
        <w:t xml:space="preserve"> </w:t>
      </w:r>
      <w:r w:rsidRPr="00230BD7">
        <w:rPr>
          <w:rFonts w:eastAsia="Calibri"/>
          <w:lang w:eastAsia="ja-JP"/>
        </w:rPr>
        <w:t xml:space="preserve">ir </w:t>
      </w:r>
      <w:r w:rsidR="00C95039" w:rsidRPr="00230BD7">
        <w:rPr>
          <w:rFonts w:eastAsia="Times New Roman"/>
          <w:lang w:eastAsia="en-US"/>
        </w:rPr>
        <w:t xml:space="preserve">14,48 Eur mėnesio mokestį besimokantiems pagal kryptingo ugdymo programas, </w:t>
      </w:r>
      <w:r w:rsidRPr="00230BD7">
        <w:rPr>
          <w:rFonts w:eastAsia="Calibri"/>
          <w:lang w:eastAsia="ja-JP"/>
        </w:rPr>
        <w:t xml:space="preserve">o </w:t>
      </w:r>
      <w:r w:rsidRPr="00F24D96">
        <w:rPr>
          <w:rFonts w:eastAsia="Calibri"/>
          <w:bCs/>
          <w:lang w:eastAsia="ja-JP"/>
        </w:rPr>
        <w:t>savivaldybės</w:t>
      </w:r>
      <w:r w:rsidRPr="00230BD7">
        <w:rPr>
          <w:rFonts w:eastAsia="Calibri"/>
          <w:b/>
          <w:bCs/>
          <w:lang w:eastAsia="ja-JP"/>
        </w:rPr>
        <w:t xml:space="preserve"> sporto mokyklos </w:t>
      </w:r>
      <w:r w:rsidRPr="00230BD7">
        <w:rPr>
          <w:rFonts w:eastAsia="Calibri"/>
          <w:lang w:eastAsia="ja-JP"/>
        </w:rPr>
        <w:t>lankymas</w:t>
      </w:r>
      <w:r w:rsidRPr="00230BD7">
        <w:rPr>
          <w:rFonts w:eastAsia="Calibri"/>
          <w:b/>
          <w:bCs/>
          <w:lang w:eastAsia="ja-JP"/>
        </w:rPr>
        <w:t xml:space="preserve"> </w:t>
      </w:r>
      <w:r w:rsidRPr="00230BD7">
        <w:rPr>
          <w:rFonts w:eastAsia="Calibri"/>
          <w:lang w:eastAsia="ja-JP"/>
        </w:rPr>
        <w:t>išvis</w:t>
      </w:r>
      <w:r w:rsidR="00F24D96" w:rsidRPr="00F24D96">
        <w:t xml:space="preserve"> </w:t>
      </w:r>
      <w:r w:rsidR="00F24D96" w:rsidRPr="00F24D96">
        <w:rPr>
          <w:rFonts w:eastAsia="Calibri"/>
          <w:lang w:eastAsia="ja-JP"/>
        </w:rPr>
        <w:t>buvo</w:t>
      </w:r>
      <w:r w:rsidR="00F24D96">
        <w:rPr>
          <w:rFonts w:eastAsia="Calibri"/>
          <w:lang w:eastAsia="ja-JP"/>
        </w:rPr>
        <w:t xml:space="preserve"> </w:t>
      </w:r>
      <w:r w:rsidRPr="00230BD7">
        <w:rPr>
          <w:rFonts w:eastAsia="Calibri"/>
          <w:b/>
          <w:bCs/>
          <w:lang w:eastAsia="ja-JP"/>
        </w:rPr>
        <w:t xml:space="preserve">nemokamas. </w:t>
      </w:r>
      <w:r w:rsidRPr="00230BD7">
        <w:rPr>
          <w:rFonts w:eastAsia="Calibri"/>
          <w:lang w:eastAsia="ja-JP"/>
        </w:rPr>
        <w:t>Palyginus su kitomis savivaldybėmis, Vilniaus rajono savivaldybėje</w:t>
      </w:r>
      <w:r w:rsidR="00893365" w:rsidRPr="00230BD7">
        <w:rPr>
          <w:rFonts w:eastAsia="Calibri"/>
          <w:lang w:eastAsia="ja-JP"/>
        </w:rPr>
        <w:t xml:space="preserve"> ir toliau</w:t>
      </w:r>
      <w:r w:rsidRPr="00230BD7">
        <w:rPr>
          <w:rFonts w:eastAsia="Calibri"/>
          <w:lang w:eastAsia="ja-JP"/>
        </w:rPr>
        <w:t xml:space="preserve"> </w:t>
      </w:r>
      <w:r w:rsidR="00893365" w:rsidRPr="00230BD7">
        <w:rPr>
          <w:rFonts w:eastAsia="Calibri"/>
          <w:lang w:eastAsia="ja-JP"/>
        </w:rPr>
        <w:t>išliek</w:t>
      </w:r>
      <w:r w:rsidR="00571AF3" w:rsidRPr="00230BD7">
        <w:rPr>
          <w:rFonts w:eastAsia="Calibri"/>
          <w:lang w:eastAsia="ja-JP"/>
        </w:rPr>
        <w:t>a</w:t>
      </w:r>
      <w:r w:rsidRPr="00230BD7">
        <w:rPr>
          <w:rFonts w:eastAsia="Calibri"/>
          <w:lang w:eastAsia="ja-JP"/>
        </w:rPr>
        <w:t xml:space="preserve"> </w:t>
      </w:r>
      <w:r w:rsidRPr="00230BD7">
        <w:rPr>
          <w:rFonts w:eastAsia="Calibri"/>
          <w:b/>
          <w:lang w:eastAsia="ja-JP"/>
        </w:rPr>
        <w:t>vieni mažiausių mokesčių</w:t>
      </w:r>
      <w:r w:rsidR="00E22337" w:rsidRPr="00230BD7">
        <w:rPr>
          <w:rFonts w:eastAsia="Calibri"/>
          <w:lang w:eastAsia="ja-JP"/>
        </w:rPr>
        <w:t>, siekia</w:t>
      </w:r>
      <w:r w:rsidR="00571AF3" w:rsidRPr="00230BD7">
        <w:rPr>
          <w:rFonts w:eastAsia="Calibri"/>
          <w:lang w:eastAsia="ja-JP"/>
        </w:rPr>
        <w:t xml:space="preserve">nt </w:t>
      </w:r>
      <w:r w:rsidR="000569D2" w:rsidRPr="00230BD7">
        <w:rPr>
          <w:rFonts w:eastAsia="Calibri"/>
          <w:lang w:eastAsia="ja-JP"/>
        </w:rPr>
        <w:t>rajono</w:t>
      </w:r>
      <w:r w:rsidR="00E22337" w:rsidRPr="00230BD7">
        <w:rPr>
          <w:rFonts w:eastAsia="Calibri"/>
          <w:lang w:eastAsia="ja-JP"/>
        </w:rPr>
        <w:t xml:space="preserve"> </w:t>
      </w:r>
      <w:r w:rsidR="00893365" w:rsidRPr="00230BD7">
        <w:rPr>
          <w:rFonts w:eastAsia="Calibri"/>
          <w:lang w:eastAsia="ja-JP"/>
        </w:rPr>
        <w:t>mokini</w:t>
      </w:r>
      <w:r w:rsidR="00E22337" w:rsidRPr="00230BD7">
        <w:rPr>
          <w:rFonts w:eastAsia="Calibri"/>
          <w:lang w:eastAsia="ja-JP"/>
        </w:rPr>
        <w:t>a</w:t>
      </w:r>
      <w:r w:rsidR="00571AF3" w:rsidRPr="00230BD7">
        <w:rPr>
          <w:rFonts w:eastAsia="Calibri"/>
          <w:lang w:eastAsia="ja-JP"/>
        </w:rPr>
        <w:t>ms sudaryti kuo geresnes sąlygas</w:t>
      </w:r>
      <w:r w:rsidR="00E22337" w:rsidRPr="00230BD7">
        <w:rPr>
          <w:rFonts w:eastAsia="Calibri"/>
          <w:lang w:eastAsia="ja-JP"/>
        </w:rPr>
        <w:t xml:space="preserve"> </w:t>
      </w:r>
      <w:r w:rsidR="000569D2" w:rsidRPr="00230BD7">
        <w:rPr>
          <w:rFonts w:eastAsia="Calibri"/>
          <w:lang w:eastAsia="ja-JP"/>
        </w:rPr>
        <w:t xml:space="preserve">atskleisti bei </w:t>
      </w:r>
      <w:r w:rsidR="00E22337" w:rsidRPr="00230BD7">
        <w:rPr>
          <w:rFonts w:eastAsia="Calibri"/>
          <w:lang w:eastAsia="ja-JP"/>
        </w:rPr>
        <w:t>lavinti savo gabumus.</w:t>
      </w:r>
    </w:p>
    <w:p w14:paraId="5636897F" w14:textId="77777777" w:rsidR="00EA3A17" w:rsidRPr="00230BD7" w:rsidRDefault="00EA3A17" w:rsidP="00984AC9">
      <w:pPr>
        <w:spacing w:after="0" w:line="240" w:lineRule="auto"/>
        <w:ind w:firstLine="851"/>
        <w:jc w:val="both"/>
        <w:rPr>
          <w:rFonts w:eastAsia="Calibri"/>
          <w:lang w:eastAsia="ja-JP"/>
        </w:rPr>
      </w:pPr>
    </w:p>
    <w:p w14:paraId="0545A5B5" w14:textId="77777777" w:rsidR="00CD5BFD" w:rsidRPr="00230BD7" w:rsidRDefault="00CD5BFD" w:rsidP="00984AC9">
      <w:pPr>
        <w:tabs>
          <w:tab w:val="left" w:pos="567"/>
        </w:tabs>
        <w:spacing w:after="0" w:line="240" w:lineRule="auto"/>
        <w:jc w:val="center"/>
        <w:rPr>
          <w:b/>
          <w:sz w:val="28"/>
          <w:szCs w:val="28"/>
        </w:rPr>
      </w:pPr>
      <w:r w:rsidRPr="00230BD7">
        <w:rPr>
          <w:b/>
          <w:sz w:val="28"/>
          <w:szCs w:val="28"/>
        </w:rPr>
        <w:t xml:space="preserve">Neformalusis vaikų švietimas </w:t>
      </w:r>
    </w:p>
    <w:p w14:paraId="5BF2B8B0" w14:textId="77777777" w:rsidR="00901377" w:rsidRPr="00230BD7" w:rsidRDefault="00901377" w:rsidP="00984AC9">
      <w:pPr>
        <w:tabs>
          <w:tab w:val="left" w:pos="567"/>
        </w:tabs>
        <w:spacing w:after="0" w:line="240" w:lineRule="auto"/>
        <w:jc w:val="center"/>
        <w:rPr>
          <w:b/>
        </w:rPr>
      </w:pPr>
    </w:p>
    <w:p w14:paraId="09A43106" w14:textId="77777777" w:rsidR="00901377" w:rsidRPr="00230BD7" w:rsidRDefault="00901377" w:rsidP="00901377">
      <w:pPr>
        <w:spacing w:after="0" w:line="240" w:lineRule="auto"/>
        <w:ind w:firstLine="851"/>
        <w:jc w:val="both"/>
        <w:rPr>
          <w:rFonts w:eastAsia="Calibri"/>
          <w:lang w:eastAsia="ja-JP"/>
        </w:rPr>
      </w:pPr>
      <w:r w:rsidRPr="00230BD7">
        <w:t>Siekiant sudaryti sąlygas mokinių kūrybiškumo ir saviraiškos poreikiams tenkinti bei padidinti neformaliojo vaikų švietimo paslaugų prieinamumą,</w:t>
      </w:r>
      <w:r w:rsidRPr="00230BD7">
        <w:rPr>
          <w:rFonts w:eastAsia="Calibri"/>
          <w:lang w:eastAsia="ja-JP"/>
        </w:rPr>
        <w:t xml:space="preserve"> Savivaldybėje įgyvendinamos neformaliojo vaikų švietimo (toliau – NVŠ) programos, finansuojamos Europos Sąjungos finansinės paramos, bendrojo finansavimo ir kitomis Lietuvos Respublikos valstybės biudžeto lėšomis, leidžiančios mokiniams papildomai rinktis (</w:t>
      </w:r>
      <w:r w:rsidRPr="00230BD7">
        <w:t xml:space="preserve">kalbų, menų, sporto, sveikos gyvensenos, šokių, techninės kūrybos, pilietinio, socialinio, etninio ugdymo ir kitų krypčių) NVŠ programas. </w:t>
      </w:r>
      <w:r w:rsidRPr="00230BD7">
        <w:rPr>
          <w:rFonts w:eastAsia="Calibri"/>
          <w:lang w:eastAsia="ja-JP"/>
        </w:rPr>
        <w:t xml:space="preserve">Vienam vaikui, dalyvaujančiam NVŠ programoje, </w:t>
      </w:r>
      <w:r w:rsidRPr="00230BD7">
        <w:t>vykdomoje Vilniaus rajono savivaldybėje, 2022 m. rugsėjo</w:t>
      </w:r>
      <w:r w:rsidR="00F06143">
        <w:t xml:space="preserve"> </w:t>
      </w:r>
      <w:r w:rsidRPr="00230BD7">
        <w:t>‒</w:t>
      </w:r>
      <w:r w:rsidR="00F06143">
        <w:t xml:space="preserve"> </w:t>
      </w:r>
      <w:r w:rsidRPr="00230BD7">
        <w:t xml:space="preserve">gruodžio mėn. </w:t>
      </w:r>
      <w:r w:rsidR="00FF6262">
        <w:t xml:space="preserve">buvo </w:t>
      </w:r>
      <w:r w:rsidRPr="00230BD7">
        <w:rPr>
          <w:rFonts w:eastAsia="Calibri"/>
          <w:lang w:eastAsia="ja-JP"/>
        </w:rPr>
        <w:t>skiriama 20 Eur per mėn</w:t>
      </w:r>
      <w:r w:rsidR="00665293" w:rsidRPr="00230BD7">
        <w:rPr>
          <w:rFonts w:eastAsia="Calibri"/>
          <w:lang w:eastAsia="ja-JP"/>
        </w:rPr>
        <w:t>esį</w:t>
      </w:r>
      <w:r w:rsidRPr="00230BD7">
        <w:rPr>
          <w:rFonts w:eastAsia="Calibri"/>
          <w:lang w:eastAsia="ja-JP"/>
        </w:rPr>
        <w:t xml:space="preserve">, o </w:t>
      </w:r>
      <w:bookmarkStart w:id="7" w:name="_Hlk123201617"/>
      <w:r w:rsidRPr="00230BD7">
        <w:rPr>
          <w:rFonts w:eastAsia="Calibri"/>
          <w:lang w:eastAsia="ja-JP"/>
        </w:rPr>
        <w:t>vidutinius, didelius ir labai didelius specialiuosius ugdymosi poreikius</w:t>
      </w:r>
      <w:bookmarkEnd w:id="7"/>
      <w:r w:rsidRPr="00230BD7">
        <w:rPr>
          <w:rFonts w:eastAsia="Calibri"/>
          <w:lang w:eastAsia="ja-JP"/>
        </w:rPr>
        <w:t xml:space="preserve"> turin</w:t>
      </w:r>
      <w:r w:rsidR="00665293" w:rsidRPr="00230BD7">
        <w:rPr>
          <w:rFonts w:eastAsia="Calibri"/>
          <w:lang w:eastAsia="ja-JP"/>
        </w:rPr>
        <w:t>tiems</w:t>
      </w:r>
      <w:r w:rsidRPr="00230BD7">
        <w:rPr>
          <w:rFonts w:eastAsia="Calibri"/>
          <w:lang w:eastAsia="ja-JP"/>
        </w:rPr>
        <w:t xml:space="preserve"> mokini</w:t>
      </w:r>
      <w:r w:rsidR="00665293" w:rsidRPr="00230BD7">
        <w:rPr>
          <w:rFonts w:eastAsia="Calibri"/>
          <w:lang w:eastAsia="ja-JP"/>
        </w:rPr>
        <w:t>ams buvo</w:t>
      </w:r>
      <w:r w:rsidRPr="00230BD7">
        <w:rPr>
          <w:rFonts w:eastAsia="Calibri"/>
          <w:lang w:eastAsia="ja-JP"/>
        </w:rPr>
        <w:t xml:space="preserve"> skiriami 2 NVŠ krepšeliai per mėnesį (iki 2022 m. rugpjūčio mėn. 31 d. visiems mokiniams buvo skiriama 15 Eur per mėnesį). </w:t>
      </w:r>
    </w:p>
    <w:p w14:paraId="7AF97B08" w14:textId="77777777" w:rsidR="00901377" w:rsidRPr="00230BD7" w:rsidRDefault="00901377" w:rsidP="00901377">
      <w:pPr>
        <w:spacing w:after="0" w:line="240" w:lineRule="auto"/>
        <w:ind w:firstLine="851"/>
        <w:jc w:val="both"/>
        <w:rPr>
          <w:rFonts w:eastAsia="Times New Roman"/>
          <w:lang w:eastAsia="lt-LT"/>
        </w:rPr>
      </w:pPr>
      <w:r w:rsidRPr="00230BD7">
        <w:rPr>
          <w:rFonts w:eastAsia="Times New Roman"/>
          <w:shd w:val="clear" w:color="auto" w:fill="FFFFFF"/>
          <w:lang w:eastAsia="lt-LT"/>
        </w:rPr>
        <w:t>2022 m. vasario</w:t>
      </w:r>
      <w:r w:rsidR="00F06143">
        <w:rPr>
          <w:rFonts w:eastAsia="Times New Roman"/>
          <w:shd w:val="clear" w:color="auto" w:fill="FFFFFF"/>
          <w:lang w:eastAsia="lt-LT"/>
        </w:rPr>
        <w:t xml:space="preserve"> </w:t>
      </w:r>
      <w:r w:rsidRPr="00230BD7">
        <w:rPr>
          <w:rFonts w:eastAsia="Times New Roman"/>
          <w:shd w:val="clear" w:color="auto" w:fill="FFFFFF"/>
          <w:lang w:eastAsia="lt-LT"/>
        </w:rPr>
        <w:t>‒</w:t>
      </w:r>
      <w:r w:rsidR="00F06143">
        <w:rPr>
          <w:rFonts w:eastAsia="Times New Roman"/>
          <w:shd w:val="clear" w:color="auto" w:fill="FFFFFF"/>
          <w:lang w:eastAsia="lt-LT"/>
        </w:rPr>
        <w:t xml:space="preserve"> </w:t>
      </w:r>
      <w:r w:rsidRPr="00230BD7">
        <w:rPr>
          <w:rFonts w:eastAsia="Times New Roman"/>
          <w:shd w:val="clear" w:color="auto" w:fill="FFFFFF"/>
          <w:lang w:eastAsia="lt-LT"/>
        </w:rPr>
        <w:t xml:space="preserve">gegužės mėn. vykdomose 67 NVŠ programose po pamokų dalyvavo iki 2662 mokinių. Didinant neformaliojo švietimo galimybes bei siekiant tikslingo </w:t>
      </w:r>
      <w:r w:rsidRPr="00230BD7">
        <w:t xml:space="preserve">vaikų ir jaunimo užimtumo </w:t>
      </w:r>
      <w:r w:rsidRPr="00230BD7">
        <w:rPr>
          <w:rFonts w:eastAsia="Times New Roman"/>
          <w:shd w:val="clear" w:color="auto" w:fill="FFFFFF"/>
          <w:lang w:eastAsia="lt-LT"/>
        </w:rPr>
        <w:t>vasaros atostogų metu kai kurios</w:t>
      </w:r>
      <w:r w:rsidRPr="00230BD7">
        <w:t xml:space="preserve"> NVŠ programos buvo vykdomos iki rugpjūčio mėn. pabaigos, todėl pamėgtose </w:t>
      </w:r>
      <w:r w:rsidRPr="00230BD7">
        <w:rPr>
          <w:rFonts w:eastAsia="Times New Roman"/>
          <w:lang w:eastAsia="lt-LT"/>
        </w:rPr>
        <w:t xml:space="preserve">53-ose </w:t>
      </w:r>
      <w:r w:rsidRPr="00230BD7">
        <w:t xml:space="preserve">sporto, </w:t>
      </w:r>
      <w:r w:rsidRPr="00230BD7">
        <w:rPr>
          <w:rFonts w:eastAsia="Calibri"/>
          <w:lang w:eastAsia="ja-JP"/>
        </w:rPr>
        <w:t>menų, technologijų, šokių, kalbų, socialinių įgūdžių ugdymo, gamtos ir ekologijos bei techninės kūrybos krypčių NVŠ programose</w:t>
      </w:r>
      <w:r w:rsidRPr="00230BD7">
        <w:rPr>
          <w:rFonts w:eastAsia="Times New Roman"/>
          <w:lang w:eastAsia="lt-LT"/>
        </w:rPr>
        <w:t xml:space="preserve"> birželio mėn. dalyvavo 2271 mokinys, liepos mėn. 16-oje NVŠ programų dalyvavo 657 mokiniai, o rugpjūčio mėn. 10-yje NVŠ programų – virš 350 mokinių.   </w:t>
      </w:r>
    </w:p>
    <w:p w14:paraId="4FF1E987" w14:textId="77777777" w:rsidR="00901377" w:rsidRPr="00230BD7" w:rsidRDefault="00901377" w:rsidP="00901377">
      <w:pPr>
        <w:spacing w:after="0" w:line="240" w:lineRule="auto"/>
        <w:ind w:firstLine="851"/>
        <w:jc w:val="both"/>
        <w:rPr>
          <w:rFonts w:eastAsia="Calibri"/>
          <w:lang w:eastAsia="ja-JP"/>
        </w:rPr>
      </w:pPr>
      <w:r w:rsidRPr="00230BD7">
        <w:rPr>
          <w:rFonts w:eastAsia="Times New Roman"/>
          <w:lang w:eastAsia="lt-LT"/>
        </w:rPr>
        <w:lastRenderedPageBreak/>
        <w:t xml:space="preserve">Nuo 2022 m. rugsėjo mėn. </w:t>
      </w:r>
      <w:r w:rsidRPr="00230BD7">
        <w:t>Vilniaus rajone pradėtos finansuoti NVŠ programos</w:t>
      </w:r>
      <w:r w:rsidR="00CC7BC4" w:rsidRPr="00230BD7">
        <w:t>,</w:t>
      </w:r>
      <w:r w:rsidRPr="00230BD7">
        <w:t xml:space="preserve"> akredituotos vadovaujantis atnaujintu Neformaliojo vaikų švietimo programų finansavimo ir administravimo tvarkos aprašu</w:t>
      </w:r>
      <w:r w:rsidR="00CC7BC4" w:rsidRPr="00230BD7">
        <w:t>. N</w:t>
      </w:r>
      <w:r w:rsidRPr="00230BD7">
        <w:t xml:space="preserve">uo rugsėjo mėn. </w:t>
      </w:r>
      <w:r w:rsidR="00CC7BC4" w:rsidRPr="00230BD7">
        <w:t xml:space="preserve">buvo vykdoma </w:t>
      </w:r>
      <w:r w:rsidRPr="00230BD7">
        <w:t xml:space="preserve">90 NVŠ programų, kurių veiklose dalyvavo 2402 mokiniai (iš jų 99 </w:t>
      </w:r>
      <w:r w:rsidR="00CC7BC4" w:rsidRPr="00230BD7">
        <w:t xml:space="preserve">mokiniai, </w:t>
      </w:r>
      <w:r w:rsidRPr="00230BD7">
        <w:t xml:space="preserve">turintys </w:t>
      </w:r>
      <w:r w:rsidRPr="00230BD7">
        <w:rPr>
          <w:rFonts w:eastAsia="Calibri"/>
          <w:lang w:eastAsia="ja-JP"/>
        </w:rPr>
        <w:t>vidutinius, didelius ir labai didelius specialiuosius ugdymosi poreikius), o nuo spalio iki gruodžio mėn. 104 NVŠ programos, kuriose dalyvavo iki 2968 mokinių (iš jų 125 mokiniai</w:t>
      </w:r>
      <w:r w:rsidR="00CC7BC4" w:rsidRPr="00230BD7">
        <w:rPr>
          <w:rFonts w:eastAsia="Calibri"/>
          <w:lang w:eastAsia="ja-JP"/>
        </w:rPr>
        <w:t xml:space="preserve">, </w:t>
      </w:r>
      <w:r w:rsidRPr="00230BD7">
        <w:rPr>
          <w:rFonts w:eastAsia="Calibri"/>
          <w:lang w:eastAsia="ja-JP"/>
        </w:rPr>
        <w:t xml:space="preserve">turintys vidutinius, didelius ir labai didelius specialiuosius ugdymosi poreikius). </w:t>
      </w:r>
    </w:p>
    <w:p w14:paraId="0E98B132" w14:textId="77777777" w:rsidR="00901377" w:rsidRPr="00230BD7" w:rsidRDefault="00901377" w:rsidP="00901377">
      <w:pPr>
        <w:spacing w:after="0" w:line="240" w:lineRule="auto"/>
        <w:ind w:firstLine="851"/>
        <w:jc w:val="both"/>
      </w:pPr>
    </w:p>
    <w:p w14:paraId="12D273C7" w14:textId="77777777" w:rsidR="00022099" w:rsidRDefault="00022099" w:rsidP="00901377">
      <w:pPr>
        <w:spacing w:after="0" w:line="240" w:lineRule="auto"/>
        <w:ind w:firstLine="851"/>
        <w:jc w:val="both"/>
        <w:rPr>
          <w:rFonts w:eastAsia="Calibri"/>
          <w:lang w:eastAsia="ja-JP"/>
        </w:rPr>
      </w:pPr>
      <w:r w:rsidRPr="00230BD7">
        <w:rPr>
          <w:noProof/>
          <w:color w:val="00B050"/>
          <w:lang w:eastAsia="lt-LT"/>
        </w:rPr>
        <w:drawing>
          <wp:anchor distT="0" distB="0" distL="114300" distR="114300" simplePos="0" relativeHeight="251722240" behindDoc="0" locked="0" layoutInCell="1" allowOverlap="1" wp14:anchorId="089C1865" wp14:editId="67608CAB">
            <wp:simplePos x="0" y="0"/>
            <wp:positionH relativeFrom="column">
              <wp:posOffset>169545</wp:posOffset>
            </wp:positionH>
            <wp:positionV relativeFrom="paragraph">
              <wp:posOffset>12700</wp:posOffset>
            </wp:positionV>
            <wp:extent cx="5852160" cy="3177540"/>
            <wp:effectExtent l="0" t="0" r="15240" b="22860"/>
            <wp:wrapSquare wrapText="bothSides"/>
            <wp:docPr id="35" name="Objekta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2EB05E01" w14:textId="77777777" w:rsidR="00022099" w:rsidRDefault="00022099" w:rsidP="00901377">
      <w:pPr>
        <w:spacing w:after="0" w:line="240" w:lineRule="auto"/>
        <w:ind w:firstLine="851"/>
        <w:jc w:val="both"/>
        <w:rPr>
          <w:rFonts w:eastAsia="Calibri"/>
          <w:lang w:eastAsia="ja-JP"/>
        </w:rPr>
      </w:pPr>
    </w:p>
    <w:p w14:paraId="3F13157E" w14:textId="77777777" w:rsidR="00901377" w:rsidRPr="00230BD7" w:rsidRDefault="00901377" w:rsidP="00901377">
      <w:pPr>
        <w:spacing w:after="0" w:line="240" w:lineRule="auto"/>
        <w:ind w:firstLine="851"/>
        <w:jc w:val="both"/>
        <w:rPr>
          <w:rFonts w:eastAsia="Calibri"/>
          <w:lang w:eastAsia="ja-JP"/>
        </w:rPr>
      </w:pPr>
      <w:r w:rsidRPr="00230BD7">
        <w:rPr>
          <w:rFonts w:eastAsia="Calibri"/>
          <w:lang w:eastAsia="ja-JP"/>
        </w:rPr>
        <w:t xml:space="preserve">Didžioji dalis, </w:t>
      </w:r>
      <w:r w:rsidR="00CC7BC4" w:rsidRPr="00230BD7">
        <w:rPr>
          <w:rFonts w:eastAsia="Calibri"/>
          <w:lang w:eastAsia="ja-JP"/>
        </w:rPr>
        <w:t xml:space="preserve">tai yra </w:t>
      </w:r>
      <w:r w:rsidRPr="00230BD7">
        <w:rPr>
          <w:rFonts w:eastAsia="Calibri"/>
          <w:lang w:eastAsia="ja-JP"/>
        </w:rPr>
        <w:t>46 NVŠ programos,</w:t>
      </w:r>
      <w:r w:rsidR="00CC7BC4" w:rsidRPr="00230BD7">
        <w:rPr>
          <w:rFonts w:eastAsia="Calibri"/>
          <w:lang w:eastAsia="ja-JP"/>
        </w:rPr>
        <w:t xml:space="preserve"> buvo</w:t>
      </w:r>
      <w:r w:rsidRPr="00230BD7">
        <w:rPr>
          <w:rFonts w:eastAsia="Calibri"/>
          <w:lang w:eastAsia="ja-JP"/>
        </w:rPr>
        <w:t xml:space="preserve"> skirtos 1‒4 kl</w:t>
      </w:r>
      <w:r w:rsidR="00CC7BC4" w:rsidRPr="00230BD7">
        <w:rPr>
          <w:rFonts w:eastAsia="Calibri"/>
          <w:lang w:eastAsia="ja-JP"/>
        </w:rPr>
        <w:t>asių</w:t>
      </w:r>
      <w:r w:rsidRPr="00230BD7">
        <w:rPr>
          <w:rFonts w:eastAsia="Calibri"/>
          <w:lang w:eastAsia="ja-JP"/>
        </w:rPr>
        <w:t xml:space="preserve"> mokiniams, 38 NVŠ programos ‒ 5‒8 kl</w:t>
      </w:r>
      <w:r w:rsidR="00CC7BC4" w:rsidRPr="00230BD7">
        <w:rPr>
          <w:rFonts w:eastAsia="Calibri"/>
          <w:lang w:eastAsia="ja-JP"/>
        </w:rPr>
        <w:t>asių</w:t>
      </w:r>
      <w:r w:rsidRPr="00230BD7">
        <w:rPr>
          <w:rFonts w:eastAsia="Calibri"/>
          <w:lang w:eastAsia="ja-JP"/>
        </w:rPr>
        <w:t xml:space="preserve"> mokiniams, 20 NVŠ programų ‒ 9‒12 kl</w:t>
      </w:r>
      <w:r w:rsidR="00CC7BC4" w:rsidRPr="00230BD7">
        <w:rPr>
          <w:rFonts w:eastAsia="Calibri"/>
          <w:lang w:eastAsia="ja-JP"/>
        </w:rPr>
        <w:t>asių</w:t>
      </w:r>
      <w:r w:rsidRPr="00230BD7">
        <w:rPr>
          <w:rFonts w:eastAsia="Calibri"/>
          <w:lang w:eastAsia="ja-JP"/>
        </w:rPr>
        <w:t xml:space="preserve"> mokiniams.</w:t>
      </w:r>
    </w:p>
    <w:p w14:paraId="5A2C6767" w14:textId="77777777" w:rsidR="00CC7BC4" w:rsidRPr="00230BD7" w:rsidRDefault="00CC7BC4" w:rsidP="00901377">
      <w:pPr>
        <w:spacing w:after="0" w:line="240" w:lineRule="auto"/>
        <w:ind w:firstLine="851"/>
        <w:jc w:val="both"/>
        <w:rPr>
          <w:rFonts w:eastAsia="Calibri"/>
          <w:lang w:eastAsia="ja-JP"/>
        </w:rPr>
      </w:pPr>
    </w:p>
    <w:p w14:paraId="7487B215" w14:textId="77777777" w:rsidR="00901377" w:rsidRPr="00230BD7" w:rsidRDefault="00901377" w:rsidP="0064441A">
      <w:pPr>
        <w:spacing w:after="0" w:line="240" w:lineRule="auto"/>
        <w:jc w:val="both"/>
      </w:pPr>
      <w:r w:rsidRPr="00230BD7">
        <w:rPr>
          <w:noProof/>
          <w:color w:val="FF388C" w:themeColor="accent1"/>
          <w:lang w:eastAsia="lt-LT"/>
        </w:rPr>
        <w:drawing>
          <wp:inline distT="0" distB="0" distL="0" distR="0" wp14:anchorId="7E015BE0" wp14:editId="152EA5D3">
            <wp:extent cx="5391150" cy="2746375"/>
            <wp:effectExtent l="0" t="0" r="0" b="15875"/>
            <wp:docPr id="3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4C7BD67" w14:textId="77777777" w:rsidR="00901377" w:rsidRPr="00230BD7" w:rsidRDefault="00901377" w:rsidP="00901377">
      <w:pPr>
        <w:spacing w:after="0" w:line="240" w:lineRule="auto"/>
        <w:ind w:firstLine="851"/>
        <w:jc w:val="both"/>
      </w:pPr>
    </w:p>
    <w:p w14:paraId="4DB9CFF0" w14:textId="77777777" w:rsidR="00901377" w:rsidRPr="00230BD7" w:rsidRDefault="00901377" w:rsidP="00901377">
      <w:pPr>
        <w:spacing w:after="0" w:line="240" w:lineRule="auto"/>
        <w:ind w:firstLine="851"/>
        <w:jc w:val="both"/>
      </w:pPr>
      <w:r w:rsidRPr="00230BD7">
        <w:t xml:space="preserve">Iš viso NVŠ programoms </w:t>
      </w:r>
      <w:r w:rsidR="00022099" w:rsidRPr="00022099">
        <w:t>vykdyti 2019 m. buvo panaudota 350,6 tūkst. Eur, 2020 m. dėl Lietuvoje paskelbto karantino sumažėjus NVŠ programų ir jose dalyvaujančių va</w:t>
      </w:r>
      <w:r w:rsidR="000E4771">
        <w:t xml:space="preserve">ikų skaičiui – 313,5 tūkst. Eur, 2021 m. – </w:t>
      </w:r>
      <w:r w:rsidR="00522AF2" w:rsidRPr="00230BD7">
        <w:t xml:space="preserve">343,95 tūkst. Eur, o </w:t>
      </w:r>
      <w:r w:rsidRPr="00230BD7">
        <w:t>2022 m.</w:t>
      </w:r>
      <w:r w:rsidR="00522AF2" w:rsidRPr="00230BD7">
        <w:t xml:space="preserve"> –</w:t>
      </w:r>
      <w:r w:rsidRPr="00230BD7">
        <w:t xml:space="preserve"> 483,1 tūkst. Eur.</w:t>
      </w:r>
    </w:p>
    <w:p w14:paraId="6C6B1AE1" w14:textId="1C171BF6" w:rsidR="00901377" w:rsidRPr="00230BD7" w:rsidRDefault="00901377" w:rsidP="00901377">
      <w:pPr>
        <w:spacing w:after="0" w:line="240" w:lineRule="auto"/>
        <w:ind w:firstLine="851"/>
        <w:jc w:val="both"/>
        <w:rPr>
          <w:lang w:eastAsia="ja-JP"/>
        </w:rPr>
      </w:pPr>
      <w:r w:rsidRPr="00230BD7">
        <w:lastRenderedPageBreak/>
        <w:t>Tiek 2021</w:t>
      </w:r>
      <w:r w:rsidRPr="00230BD7">
        <w:rPr>
          <w:rFonts w:eastAsia="Calibri"/>
          <w:lang w:eastAsia="ja-JP"/>
        </w:rPr>
        <w:t>‒2022 m. m., tiek ir 2022 m. II pus</w:t>
      </w:r>
      <w:r w:rsidR="00F83621" w:rsidRPr="00230BD7">
        <w:rPr>
          <w:rFonts w:eastAsia="Calibri"/>
          <w:lang w:eastAsia="ja-JP"/>
        </w:rPr>
        <w:t>metyje</w:t>
      </w:r>
      <w:r w:rsidRPr="00230BD7">
        <w:rPr>
          <w:rFonts w:eastAsia="Calibri"/>
          <w:lang w:eastAsia="ja-JP"/>
        </w:rPr>
        <w:t xml:space="preserve"> </w:t>
      </w:r>
      <w:r w:rsidRPr="00230BD7">
        <w:t xml:space="preserve">populiariausios tarp mokinių išliko sporto krypties (futbolas, krepšinis, tinklinis, lauko tenisas, stalo tenisas, dvikovos sporto šakos, šachmatai ir kt.) NVŠ programos, kurių 2022 m. pradžioje buvo 26, o nuo spalio mėn. net 47. Taip pat labai dideliu populiarumu pasižymėjo choreografijos ir šokių (17), kalbų (15) bei techninės kūrybos ir STEAM krypties (6) NVŠ programos, o </w:t>
      </w:r>
      <w:r w:rsidRPr="00230BD7">
        <w:rPr>
          <w:rFonts w:eastAsia="Times New Roman"/>
          <w:lang w:eastAsia="lt-LT"/>
        </w:rPr>
        <w:t>pilietiškumo, socialinio ir emocinio ugdymo</w:t>
      </w:r>
      <w:r w:rsidRPr="00230BD7">
        <w:t xml:space="preserve"> (5) bei meninės krypties (dailė, muzika, teatras) </w:t>
      </w:r>
      <w:r w:rsidR="00D33BCA" w:rsidRPr="00D33BCA">
        <w:t xml:space="preserve">(6) </w:t>
      </w:r>
      <w:r w:rsidRPr="00230BD7">
        <w:t>NVŠ programų pasiūla bei mokinių dalyvavimas jose sumažėjo beveik dvigubai.</w:t>
      </w:r>
      <w:r w:rsidR="00D33BCA">
        <w:t xml:space="preserve"> </w:t>
      </w:r>
    </w:p>
    <w:p w14:paraId="63F30AC5" w14:textId="77777777" w:rsidR="00901377" w:rsidRPr="00230BD7" w:rsidRDefault="00901377" w:rsidP="00901377">
      <w:pPr>
        <w:spacing w:after="0" w:line="240" w:lineRule="auto"/>
        <w:jc w:val="both"/>
      </w:pPr>
      <w:r w:rsidRPr="00230BD7">
        <w:rPr>
          <w:rFonts w:eastAsia="Calibri"/>
        </w:rPr>
        <w:tab/>
      </w:r>
      <w:r w:rsidRPr="00230BD7">
        <w:rPr>
          <w:noProof/>
          <w:lang w:eastAsia="lt-LT"/>
        </w:rPr>
        <w:drawing>
          <wp:inline distT="0" distB="0" distL="0" distR="0" wp14:anchorId="399C5676" wp14:editId="3DADB94B">
            <wp:extent cx="5890260" cy="3680460"/>
            <wp:effectExtent l="0" t="0" r="15240" b="15240"/>
            <wp:docPr id="39" name="Objekta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230BD7">
        <w:rPr>
          <w:rFonts w:eastAsia="Calibri"/>
        </w:rPr>
        <w:tab/>
      </w:r>
    </w:p>
    <w:p w14:paraId="7DF10A18" w14:textId="77777777" w:rsidR="0037653B" w:rsidRDefault="0037653B" w:rsidP="00901377">
      <w:pPr>
        <w:spacing w:after="0" w:line="240" w:lineRule="auto"/>
        <w:ind w:firstLine="851"/>
        <w:jc w:val="both"/>
      </w:pPr>
    </w:p>
    <w:p w14:paraId="231D3574" w14:textId="77777777" w:rsidR="00901377" w:rsidRPr="00230BD7" w:rsidRDefault="00901377" w:rsidP="00901377">
      <w:pPr>
        <w:spacing w:after="0" w:line="240" w:lineRule="auto"/>
        <w:ind w:firstLine="851"/>
        <w:jc w:val="both"/>
      </w:pPr>
      <w:r w:rsidRPr="00230BD7">
        <w:t>Kaip ir 2019–2020, 2020–2021 m. m., taip ir 2021–2022 m. m. didžiausia NVŠ programų pasiūla buvo Rudaminos Ferdinando Ruščico gimnazijoje, kurios mokiniai 2022 m. I pus</w:t>
      </w:r>
      <w:r w:rsidR="00F83621" w:rsidRPr="00230BD7">
        <w:t>metyje</w:t>
      </w:r>
      <w:r w:rsidRPr="00230BD7">
        <w:t xml:space="preserve"> galėjo rinktis net iš 11 NVŠ programų, o 2022 m. II pus</w:t>
      </w:r>
      <w:r w:rsidR="00F83621" w:rsidRPr="00230BD7">
        <w:t>metyje</w:t>
      </w:r>
      <w:r w:rsidRPr="00230BD7">
        <w:t xml:space="preserve"> iš 14 NVŠ programų, tarp kurių buvo muzikos, dailės, sporto, šokių, kalbų, techninės kūrybos bei socialinio ir emocinio ugdymo NVŠ programos. Kitose Vilniaus rajono švietimo, kultūros, socialinių paslaugų ir užimtumo įstaigose veikė nuo 1 iki 8 NVŠ programų.</w:t>
      </w:r>
    </w:p>
    <w:p w14:paraId="32986AFF" w14:textId="58EE00B7" w:rsidR="00901377" w:rsidRPr="00230BD7" w:rsidRDefault="00901377" w:rsidP="00901377">
      <w:pPr>
        <w:spacing w:after="0" w:line="240" w:lineRule="auto"/>
        <w:ind w:firstLine="851"/>
        <w:jc w:val="both"/>
      </w:pPr>
      <w:r w:rsidRPr="00230BD7">
        <w:t xml:space="preserve">2021–2022 m. m. NVŠ programos vyko </w:t>
      </w:r>
      <w:bookmarkStart w:id="8" w:name="_Hlk123221985"/>
      <w:r w:rsidRPr="00230BD7">
        <w:t xml:space="preserve">21-oje gimnazijoje, 4-iose pagrindinėse mokyklose (Kyviškių, Pakenės Česlovo Milošo, Riešės šv. Faustinos Kovalskos, Sudervės Mariano Zdziechovskio) </w:t>
      </w:r>
      <w:bookmarkEnd w:id="8"/>
      <w:r w:rsidRPr="00230BD7">
        <w:t>bei Skaidiškių mokykloje</w:t>
      </w:r>
      <w:r w:rsidR="00D33BCA">
        <w:t>-</w:t>
      </w:r>
      <w:r w:rsidRPr="00230BD7">
        <w:t>darželyje, o nuo 2022 m. rugsėjo mėn. NVŠ programos taip pat vyko Buivydiškių mokykloje</w:t>
      </w:r>
      <w:r w:rsidR="00F83621" w:rsidRPr="00230BD7">
        <w:t>-</w:t>
      </w:r>
      <w:r w:rsidRPr="00230BD7">
        <w:t>darželyje, Zujūnų gimnazijos Čekoniškių pagrindinio ugdymo skyriuje  ir  Lavoriškių Stepono Batoro gimnazijoje (iš viso 22</w:t>
      </w:r>
      <w:r w:rsidR="00D33BCA">
        <w:t>-ose</w:t>
      </w:r>
      <w:r w:rsidRPr="00230BD7">
        <w:t xml:space="preserve"> gimnazijose). NVŠ užsiėmimai taip pat vyko Juodšilių seniūnijos bendruomenės socialinių paslaugų centre ir Juodšilių vaikų dienos centre, Nemenčinės daugiafunkciniame kultūros centre, Rudaminos daugiafunkcinio kultūros centro Kalvelių ir Lavoriškių skyriuose bei Rukainių bendruomenės centre, Šumsko universaliajame daugiafunkciniame centre, Mickūnų jojimo klube, o taip pat valstybinėse ir nevalstybinėse Vilniaus rajono mokyklose.</w:t>
      </w:r>
    </w:p>
    <w:p w14:paraId="1C4D99E5" w14:textId="77777777" w:rsidR="00901377" w:rsidRPr="00230BD7" w:rsidRDefault="00901377" w:rsidP="00901377">
      <w:pPr>
        <w:spacing w:after="0" w:line="240" w:lineRule="auto"/>
        <w:ind w:firstLine="851"/>
        <w:jc w:val="both"/>
      </w:pPr>
      <w:r w:rsidRPr="00230BD7">
        <w:t xml:space="preserve">Įgyvendinant NVŠ programas buvo siekiama sudaryti galimybes visiems mokiniams, ypač turintiems nepalankias socialines, ekonomines, kultūrines sąlygas namuose, pasirinkti jų poreikius atliepiančias įvairių krypčių neformaliojo vaikų švietimo programas, kurių metu vaikai galėtų ne tik </w:t>
      </w:r>
      <w:r w:rsidRPr="00230BD7">
        <w:lastRenderedPageBreak/>
        <w:t xml:space="preserve">atskleisti bei lavinti savo gabumus, bet ir įgyti ar patobulinti asmenines, socialines, komunikavimo bei kūrybingumo kompetencijas. </w:t>
      </w:r>
    </w:p>
    <w:p w14:paraId="6815B730" w14:textId="77777777" w:rsidR="00A85A9E" w:rsidRPr="00230BD7" w:rsidRDefault="00A85A9E" w:rsidP="00A85A9E">
      <w:pPr>
        <w:spacing w:after="0" w:line="240" w:lineRule="auto"/>
        <w:jc w:val="both"/>
      </w:pPr>
    </w:p>
    <w:p w14:paraId="242193D7" w14:textId="77777777" w:rsidR="00611366" w:rsidRPr="00230BD7" w:rsidRDefault="00611366" w:rsidP="00984AC9">
      <w:pPr>
        <w:spacing w:after="0" w:line="240" w:lineRule="auto"/>
        <w:contextualSpacing/>
        <w:jc w:val="center"/>
        <w:rPr>
          <w:rFonts w:eastAsia="Calibri"/>
          <w:b/>
          <w:bCs/>
          <w:lang w:eastAsia="ja-JP"/>
        </w:rPr>
      </w:pPr>
      <w:r w:rsidRPr="00230BD7">
        <w:rPr>
          <w:rFonts w:eastAsia="Calibri"/>
          <w:b/>
          <w:bCs/>
          <w:lang w:eastAsia="ja-JP"/>
        </w:rPr>
        <w:t>Mokinių užimtumo ir gabumų plėtojimas</w:t>
      </w:r>
    </w:p>
    <w:p w14:paraId="37316C0F" w14:textId="77777777" w:rsidR="00611366" w:rsidRPr="00230BD7" w:rsidRDefault="00611366" w:rsidP="00984AC9">
      <w:pPr>
        <w:spacing w:after="0" w:line="240" w:lineRule="auto"/>
        <w:contextualSpacing/>
        <w:jc w:val="center"/>
        <w:rPr>
          <w:rFonts w:eastAsia="Calibri"/>
          <w:b/>
          <w:bCs/>
          <w:lang w:eastAsia="ja-JP"/>
        </w:rPr>
      </w:pPr>
    </w:p>
    <w:p w14:paraId="7E0B43D4" w14:textId="1D5CCF6E" w:rsidR="006F4677" w:rsidRPr="00230BD7" w:rsidRDefault="004130D7" w:rsidP="00984AC9">
      <w:pPr>
        <w:spacing w:after="0" w:line="240" w:lineRule="auto"/>
        <w:ind w:firstLine="851"/>
        <w:jc w:val="both"/>
        <w:rPr>
          <w:rFonts w:eastAsia="Calibri"/>
          <w:lang w:eastAsia="ja-JP"/>
        </w:rPr>
      </w:pPr>
      <w:r w:rsidRPr="00230BD7">
        <w:rPr>
          <w:rFonts w:eastAsia="Calibri"/>
          <w:lang w:eastAsia="ja-JP"/>
        </w:rPr>
        <w:t>Mokinių saviraiškos poreikiams ugdyti v</w:t>
      </w:r>
      <w:r w:rsidR="00611366" w:rsidRPr="00230BD7">
        <w:rPr>
          <w:rFonts w:eastAsia="Calibri"/>
          <w:lang w:eastAsia="ja-JP"/>
        </w:rPr>
        <w:t xml:space="preserve">isose savivaldybės bendrojo ugdymo mokyklose </w:t>
      </w:r>
      <w:r w:rsidR="001930CB" w:rsidRPr="00230BD7">
        <w:rPr>
          <w:rFonts w:eastAsia="Calibri"/>
          <w:lang w:eastAsia="ja-JP"/>
        </w:rPr>
        <w:t>2022</w:t>
      </w:r>
      <w:r w:rsidR="00F53781" w:rsidRPr="00230BD7">
        <w:rPr>
          <w:rFonts w:eastAsia="Calibri"/>
          <w:lang w:eastAsia="ja-JP"/>
        </w:rPr>
        <w:t>–2023</w:t>
      </w:r>
      <w:r w:rsidR="001930CB" w:rsidRPr="00230BD7">
        <w:rPr>
          <w:rFonts w:eastAsia="Calibri"/>
          <w:lang w:eastAsia="ja-JP"/>
        </w:rPr>
        <w:t xml:space="preserve"> m. m.</w:t>
      </w:r>
      <w:r w:rsidR="00611366" w:rsidRPr="00230BD7">
        <w:rPr>
          <w:rFonts w:eastAsia="Calibri"/>
          <w:lang w:eastAsia="ja-JP"/>
        </w:rPr>
        <w:t xml:space="preserve"> veik</w:t>
      </w:r>
      <w:r w:rsidR="00685EB2" w:rsidRPr="00230BD7">
        <w:rPr>
          <w:rFonts w:eastAsia="Calibri"/>
          <w:lang w:eastAsia="ja-JP"/>
        </w:rPr>
        <w:t>ia</w:t>
      </w:r>
      <w:r w:rsidR="00611366" w:rsidRPr="00230BD7">
        <w:rPr>
          <w:rFonts w:eastAsia="Calibri"/>
          <w:lang w:eastAsia="ja-JP"/>
        </w:rPr>
        <w:t xml:space="preserve"> įvairios muzikos, šokių, dailės, dramos, sporto, techninės kūrybos, informacinių technologijų, kalbų, kraštotyrinio, etnokultūrinio, saugaus eismo, gamtamokslinio ugdymo, pasaulio pažinimo, sveikos gyvensenos, technologijų ir kitos neformaliojo švietimo grupės (būreliai): </w:t>
      </w:r>
      <w:r w:rsidR="00611366" w:rsidRPr="00230BD7">
        <w:rPr>
          <w:lang w:eastAsia="ja-JP"/>
        </w:rPr>
        <w:t>108 sporto, 5</w:t>
      </w:r>
      <w:r w:rsidR="003B6ABA" w:rsidRPr="00230BD7">
        <w:rPr>
          <w:lang w:eastAsia="ja-JP"/>
        </w:rPr>
        <w:t>1</w:t>
      </w:r>
      <w:r w:rsidR="00611366" w:rsidRPr="00230BD7">
        <w:rPr>
          <w:lang w:eastAsia="ja-JP"/>
        </w:rPr>
        <w:t xml:space="preserve"> dailės, </w:t>
      </w:r>
      <w:r w:rsidR="003B6ABA" w:rsidRPr="00230BD7">
        <w:rPr>
          <w:lang w:eastAsia="ja-JP"/>
        </w:rPr>
        <w:t>30</w:t>
      </w:r>
      <w:r w:rsidR="00611366" w:rsidRPr="00230BD7">
        <w:rPr>
          <w:lang w:eastAsia="ja-JP"/>
        </w:rPr>
        <w:t xml:space="preserve"> dramos grup</w:t>
      </w:r>
      <w:r w:rsidR="003B6ABA" w:rsidRPr="00230BD7">
        <w:rPr>
          <w:lang w:eastAsia="ja-JP"/>
        </w:rPr>
        <w:t>ių</w:t>
      </w:r>
      <w:r w:rsidR="00611366" w:rsidRPr="00230BD7">
        <w:rPr>
          <w:lang w:eastAsia="ja-JP"/>
        </w:rPr>
        <w:t xml:space="preserve">, </w:t>
      </w:r>
      <w:r w:rsidR="003B6ABA" w:rsidRPr="00230BD7">
        <w:rPr>
          <w:lang w:eastAsia="ja-JP"/>
        </w:rPr>
        <w:t>40</w:t>
      </w:r>
      <w:r w:rsidR="00611366" w:rsidRPr="00230BD7">
        <w:rPr>
          <w:rFonts w:eastAsia="Calibri"/>
          <w:lang w:eastAsia="ja-JP"/>
        </w:rPr>
        <w:t xml:space="preserve"> chor</w:t>
      </w:r>
      <w:r w:rsidR="003B6ABA" w:rsidRPr="00230BD7">
        <w:rPr>
          <w:rFonts w:eastAsia="Calibri"/>
          <w:lang w:eastAsia="ja-JP"/>
        </w:rPr>
        <w:t>ų</w:t>
      </w:r>
      <w:r w:rsidR="00611366" w:rsidRPr="00230BD7">
        <w:rPr>
          <w:rFonts w:eastAsia="Calibri"/>
          <w:lang w:eastAsia="ja-JP"/>
        </w:rPr>
        <w:t xml:space="preserve">, </w:t>
      </w:r>
      <w:r w:rsidR="003B6ABA" w:rsidRPr="00230BD7">
        <w:rPr>
          <w:rFonts w:eastAsia="Calibri"/>
          <w:lang w:eastAsia="ja-JP"/>
        </w:rPr>
        <w:t>7</w:t>
      </w:r>
      <w:r w:rsidR="00611366" w:rsidRPr="00230BD7">
        <w:rPr>
          <w:rFonts w:eastAsia="Calibri"/>
          <w:lang w:eastAsia="ja-JP"/>
        </w:rPr>
        <w:t>1 choreografijos, 3</w:t>
      </w:r>
      <w:r w:rsidR="003B6ABA" w:rsidRPr="00230BD7">
        <w:rPr>
          <w:rFonts w:eastAsia="Calibri"/>
          <w:lang w:eastAsia="ja-JP"/>
        </w:rPr>
        <w:t>8</w:t>
      </w:r>
      <w:r w:rsidR="00611366" w:rsidRPr="00230BD7">
        <w:rPr>
          <w:rFonts w:eastAsia="Calibri"/>
          <w:lang w:eastAsia="ja-JP"/>
        </w:rPr>
        <w:t xml:space="preserve"> vokaliniai ir i</w:t>
      </w:r>
      <w:r w:rsidR="003B6ABA" w:rsidRPr="00230BD7">
        <w:rPr>
          <w:rFonts w:eastAsia="Calibri"/>
          <w:lang w:eastAsia="ja-JP"/>
        </w:rPr>
        <w:t>nstrumentiniai ansambliai</w:t>
      </w:r>
      <w:r w:rsidR="00685EB2" w:rsidRPr="00230BD7">
        <w:rPr>
          <w:rFonts w:eastAsia="Calibri"/>
          <w:lang w:eastAsia="ja-JP"/>
        </w:rPr>
        <w:t>, iš jų 6 folkloriniai ansambliai,</w:t>
      </w:r>
      <w:r w:rsidR="003B6ABA" w:rsidRPr="00230BD7">
        <w:rPr>
          <w:rFonts w:eastAsia="Calibri"/>
          <w:lang w:eastAsia="ja-JP"/>
        </w:rPr>
        <w:t xml:space="preserve"> bei 255</w:t>
      </w:r>
      <w:r w:rsidR="00611366" w:rsidRPr="00230BD7">
        <w:rPr>
          <w:rFonts w:eastAsia="Calibri"/>
          <w:lang w:eastAsia="ja-JP"/>
        </w:rPr>
        <w:t xml:space="preserve"> kit</w:t>
      </w:r>
      <w:r w:rsidR="00633EB3" w:rsidRPr="00230BD7">
        <w:rPr>
          <w:rFonts w:eastAsia="Calibri"/>
          <w:lang w:eastAsia="ja-JP"/>
        </w:rPr>
        <w:t>os</w:t>
      </w:r>
      <w:r w:rsidR="00611366" w:rsidRPr="00230BD7">
        <w:rPr>
          <w:rFonts w:eastAsia="Calibri"/>
          <w:lang w:eastAsia="ja-JP"/>
        </w:rPr>
        <w:t xml:space="preserve"> </w:t>
      </w:r>
      <w:r w:rsidR="00685EB2" w:rsidRPr="00230BD7">
        <w:rPr>
          <w:rFonts w:eastAsia="Calibri"/>
          <w:lang w:eastAsia="ja-JP"/>
        </w:rPr>
        <w:t xml:space="preserve">neformaliojo švietimo </w:t>
      </w:r>
      <w:r w:rsidR="00611366" w:rsidRPr="00230BD7">
        <w:rPr>
          <w:rFonts w:eastAsia="Calibri"/>
          <w:lang w:eastAsia="ja-JP"/>
        </w:rPr>
        <w:t>grup</w:t>
      </w:r>
      <w:r w:rsidR="00633EB3" w:rsidRPr="00230BD7">
        <w:rPr>
          <w:rFonts w:eastAsia="Calibri"/>
          <w:lang w:eastAsia="ja-JP"/>
        </w:rPr>
        <w:t>ės</w:t>
      </w:r>
      <w:r w:rsidR="00611366" w:rsidRPr="00230BD7">
        <w:rPr>
          <w:rFonts w:eastAsia="Calibri"/>
          <w:lang w:eastAsia="ja-JP"/>
        </w:rPr>
        <w:t xml:space="preserve">, iš viso </w:t>
      </w:r>
      <w:r w:rsidR="003B6ABA" w:rsidRPr="00230BD7">
        <w:rPr>
          <w:rFonts w:eastAsia="Calibri"/>
          <w:lang w:eastAsia="ja-JP"/>
        </w:rPr>
        <w:t>593</w:t>
      </w:r>
      <w:r w:rsidR="00611366" w:rsidRPr="00230BD7">
        <w:rPr>
          <w:rFonts w:eastAsia="Calibri"/>
          <w:lang w:eastAsia="ja-JP"/>
        </w:rPr>
        <w:t xml:space="preserve"> neformaliojo švietimo grup</w:t>
      </w:r>
      <w:r w:rsidR="00633EB3" w:rsidRPr="00230BD7">
        <w:rPr>
          <w:rFonts w:eastAsia="Calibri"/>
          <w:lang w:eastAsia="ja-JP"/>
        </w:rPr>
        <w:t>ės</w:t>
      </w:r>
      <w:r w:rsidR="00611366" w:rsidRPr="00230BD7">
        <w:rPr>
          <w:rFonts w:eastAsia="Calibri"/>
          <w:lang w:eastAsia="ja-JP"/>
        </w:rPr>
        <w:t xml:space="preserve"> (būreli</w:t>
      </w:r>
      <w:r w:rsidR="00633EB3" w:rsidRPr="00230BD7">
        <w:rPr>
          <w:rFonts w:eastAsia="Calibri"/>
          <w:lang w:eastAsia="ja-JP"/>
        </w:rPr>
        <w:t>ai</w:t>
      </w:r>
      <w:r w:rsidR="00611366" w:rsidRPr="00230BD7">
        <w:rPr>
          <w:rFonts w:eastAsia="Calibri"/>
          <w:lang w:eastAsia="ja-JP"/>
        </w:rPr>
        <w:t>), kuriuos po pamokų lank</w:t>
      </w:r>
      <w:r w:rsidR="004C0E7E">
        <w:rPr>
          <w:rFonts w:eastAsia="Calibri"/>
          <w:lang w:eastAsia="ja-JP"/>
        </w:rPr>
        <w:t>o</w:t>
      </w:r>
      <w:r w:rsidR="00611366" w:rsidRPr="00230BD7">
        <w:rPr>
          <w:rFonts w:eastAsia="Calibri"/>
          <w:lang w:eastAsia="ja-JP"/>
        </w:rPr>
        <w:t xml:space="preserve"> </w:t>
      </w:r>
      <w:r w:rsidR="006870D0" w:rsidRPr="00230BD7">
        <w:rPr>
          <w:rFonts w:eastAsia="Calibri"/>
          <w:lang w:eastAsia="ja-JP"/>
        </w:rPr>
        <w:t>apie</w:t>
      </w:r>
      <w:r w:rsidR="00664418" w:rsidRPr="00230BD7">
        <w:rPr>
          <w:rFonts w:eastAsia="Calibri"/>
          <w:lang w:eastAsia="ja-JP"/>
        </w:rPr>
        <w:t xml:space="preserve"> 5</w:t>
      </w:r>
      <w:r w:rsidR="003B6ABA" w:rsidRPr="00230BD7">
        <w:rPr>
          <w:rFonts w:eastAsia="Calibri"/>
          <w:lang w:eastAsia="ja-JP"/>
        </w:rPr>
        <w:t>,</w:t>
      </w:r>
      <w:r w:rsidR="006870D0" w:rsidRPr="00230BD7">
        <w:rPr>
          <w:rFonts w:eastAsia="Calibri"/>
          <w:lang w:eastAsia="ja-JP"/>
        </w:rPr>
        <w:t>2</w:t>
      </w:r>
      <w:r w:rsidR="00611366" w:rsidRPr="00230BD7">
        <w:rPr>
          <w:rFonts w:eastAsia="Calibri"/>
          <w:lang w:eastAsia="ja-JP"/>
        </w:rPr>
        <w:t xml:space="preserve"> tūkst. mokinių, tai yra 6</w:t>
      </w:r>
      <w:r w:rsidR="00664418" w:rsidRPr="00230BD7">
        <w:rPr>
          <w:rFonts w:eastAsia="Calibri"/>
          <w:lang w:eastAsia="ja-JP"/>
        </w:rPr>
        <w:t>3</w:t>
      </w:r>
      <w:r w:rsidR="00611366" w:rsidRPr="00230BD7">
        <w:rPr>
          <w:rFonts w:eastAsia="Calibri"/>
          <w:lang w:eastAsia="ja-JP"/>
        </w:rPr>
        <w:t>,</w:t>
      </w:r>
      <w:r w:rsidR="003B6ABA" w:rsidRPr="00230BD7">
        <w:rPr>
          <w:rFonts w:eastAsia="Calibri"/>
          <w:lang w:eastAsia="ja-JP"/>
        </w:rPr>
        <w:t>0</w:t>
      </w:r>
      <w:r w:rsidR="00611366" w:rsidRPr="00230BD7">
        <w:rPr>
          <w:rFonts w:eastAsia="Calibri"/>
          <w:lang w:eastAsia="ja-JP"/>
        </w:rPr>
        <w:t xml:space="preserve"> proc. visų savivaldybės bendrojo ugdymo mokyklų mokinių</w:t>
      </w:r>
      <w:r w:rsidR="00B16B7A" w:rsidRPr="00230BD7">
        <w:rPr>
          <w:rFonts w:eastAsia="Calibri"/>
          <w:lang w:eastAsia="ja-JP"/>
        </w:rPr>
        <w:t xml:space="preserve">, o kai kurie iš jų </w:t>
      </w:r>
      <w:r w:rsidR="004C0E7E">
        <w:rPr>
          <w:rFonts w:eastAsia="Calibri"/>
          <w:lang w:eastAsia="ja-JP"/>
        </w:rPr>
        <w:t>lank</w:t>
      </w:r>
      <w:r w:rsidR="00B16B7A" w:rsidRPr="00230BD7">
        <w:rPr>
          <w:rFonts w:eastAsia="Calibri"/>
          <w:lang w:eastAsia="ja-JP"/>
        </w:rPr>
        <w:t>o</w:t>
      </w:r>
      <w:r w:rsidR="004C0E7E">
        <w:rPr>
          <w:rFonts w:eastAsia="Calibri"/>
          <w:lang w:eastAsia="ja-JP"/>
        </w:rPr>
        <w:t xml:space="preserve"> net po</w:t>
      </w:r>
      <w:r w:rsidR="00B16B7A" w:rsidRPr="00230BD7">
        <w:rPr>
          <w:rFonts w:eastAsia="Calibri"/>
          <w:lang w:eastAsia="ja-JP"/>
        </w:rPr>
        <w:t xml:space="preserve"> keli</w:t>
      </w:r>
      <w:r w:rsidR="004C0E7E">
        <w:rPr>
          <w:rFonts w:eastAsia="Calibri"/>
          <w:lang w:eastAsia="ja-JP"/>
        </w:rPr>
        <w:t>s</w:t>
      </w:r>
      <w:r w:rsidR="00B16B7A" w:rsidRPr="00230BD7">
        <w:rPr>
          <w:rFonts w:eastAsia="Calibri"/>
          <w:lang w:eastAsia="ja-JP"/>
        </w:rPr>
        <w:t xml:space="preserve"> būreliu</w:t>
      </w:r>
      <w:r w:rsidR="004C0E7E">
        <w:rPr>
          <w:rFonts w:eastAsia="Calibri"/>
          <w:lang w:eastAsia="ja-JP"/>
        </w:rPr>
        <w:t>s</w:t>
      </w:r>
      <w:r w:rsidR="00611366" w:rsidRPr="00230BD7">
        <w:rPr>
          <w:rFonts w:eastAsia="Calibri"/>
          <w:lang w:eastAsia="ja-JP"/>
        </w:rPr>
        <w:t xml:space="preserve">.  </w:t>
      </w:r>
    </w:p>
    <w:p w14:paraId="113607B1" w14:textId="77777777" w:rsidR="00522AF2" w:rsidRPr="00230BD7" w:rsidRDefault="00522AF2" w:rsidP="00522AF2">
      <w:pPr>
        <w:spacing w:after="0" w:line="240" w:lineRule="auto"/>
        <w:ind w:firstLine="851"/>
        <w:jc w:val="both"/>
      </w:pPr>
      <w:r w:rsidRPr="00230BD7">
        <w:t xml:space="preserve">Atsižvelgiant į Vilniaus rajono savivaldybės švietimo prioritetus bei siekiant, kad kiekvienas mokinys dalyvautų neformaliajame ugdyme, švietimo įstaigų vadovai, mokytojai bei kiti NVŠ teikėjai buvo skatinami plėsti neformalaus švietimo pasiūlą mokyklose ir už mokyklų ribų. </w:t>
      </w:r>
    </w:p>
    <w:p w14:paraId="60D1C586" w14:textId="77777777" w:rsidR="00522AF2" w:rsidRPr="00230BD7" w:rsidRDefault="00522AF2" w:rsidP="00522AF2">
      <w:pPr>
        <w:spacing w:after="0" w:line="240" w:lineRule="auto"/>
        <w:ind w:firstLine="851"/>
        <w:jc w:val="both"/>
      </w:pPr>
      <w:r w:rsidRPr="00230BD7">
        <w:t xml:space="preserve">2022 m. I pusmetyje, atlikus 1–12 klasių mokinių dalyvavimo neformaliajame švietime analizę, išryškėjo, kad </w:t>
      </w:r>
      <w:r w:rsidRPr="00230BD7">
        <w:rPr>
          <w:b/>
          <w:bCs/>
        </w:rPr>
        <w:t xml:space="preserve">mokinių, dalyvaujančių bent vienoje NVŠ programoje mokykloje ar už jos ribų, </w:t>
      </w:r>
      <w:r w:rsidRPr="00230BD7">
        <w:rPr>
          <w:bCs/>
        </w:rPr>
        <w:t>skaičius siekia</w:t>
      </w:r>
      <w:r w:rsidRPr="00230BD7">
        <w:t xml:space="preserve"> </w:t>
      </w:r>
      <w:r w:rsidRPr="00230BD7">
        <w:rPr>
          <w:b/>
          <w:bCs/>
        </w:rPr>
        <w:t>5853</w:t>
      </w:r>
      <w:r w:rsidRPr="00230BD7">
        <w:t>, tai yra 74 proc. visų b</w:t>
      </w:r>
      <w:r w:rsidRPr="00230BD7">
        <w:rPr>
          <w:bCs/>
        </w:rPr>
        <w:t>endrojo ugdymo mokyklose besimokančių mokinių skaičiaus. Kai kuri</w:t>
      </w:r>
      <w:r w:rsidRPr="00230BD7">
        <w:t xml:space="preserve">ose mokyklose mokinių, dalyvaujančių bent vienoje NVŠ programoje (mokykloje ar už jos ribų), skaičius siekia 100 proc. (Buivydžių Tadeušo Konvickio ir Lavoriškių Stepono Batoro gimnazijose, Dūkštų, Riešės šv. Faustinos Kovalskos, </w:t>
      </w:r>
      <w:proofErr w:type="spellStart"/>
      <w:r w:rsidRPr="00230BD7">
        <w:t>Sužionių</w:t>
      </w:r>
      <w:proofErr w:type="spellEnd"/>
      <w:r w:rsidRPr="00230BD7">
        <w:t xml:space="preserve">, Sudervės Mariano Zdziechovskio pagrindinėse mokyklose, Mostiškių mokykloje-daugiafunkciame centre, Buivydiškių pradinėje mokykloje bei Skaidiškių mokykloje-darželyje, Paberžės šv. Stepono Kostkos gimnazijos </w:t>
      </w:r>
      <w:proofErr w:type="spellStart"/>
      <w:r w:rsidRPr="00230BD7">
        <w:t>Pikeliškių</w:t>
      </w:r>
      <w:proofErr w:type="spellEnd"/>
      <w:r w:rsidRPr="00230BD7">
        <w:t xml:space="preserve"> bei </w:t>
      </w:r>
      <w:proofErr w:type="spellStart"/>
      <w:r w:rsidRPr="00230BD7">
        <w:t>Visalaukės</w:t>
      </w:r>
      <w:proofErr w:type="spellEnd"/>
      <w:r w:rsidRPr="00230BD7">
        <w:t xml:space="preserve"> skyriuose). Lyginant mokinių dalyvavimą NVŠ užsiėmimuose pagal klases, daugiausia dalyvauja pradinių klasių mokiniai, ypač mokyklų neformaliojo švietimo grupėse pagal ugdymo planą (apie 90 proc.). Kai kuriose mokyklose 1–4 klasių mokinių dalyvavimas NVŠ užsiėmimuose svyruoja nuo 57 iki 100 proc. Taip pat pradinių klasių mokiniai, labiau negu vyresnių klasių, linkę lankyti daugiau negu vieną NVŠ užsiėmimą. 5–8 klasių mokinių dalyvavimo NVŠ užsiėmimuose vidurkis yra apie 75 proc. (kai kuriose mokyklose svyruoja nuo 36 iki 100 proc.), o 9–12 klasių – apie 70 proc. (kai kuriose mokyklose svyruoja nuo 16 iki 100 proc.) Bendras mokinių, dalyvaujančių dviejose ir daugiau NVŠ programų (įskaitant mokyklą ir (ar) už jos ribų), skaičius – 3045, o tai reiškia, kad daugiau negu pusė visų NVŠ dalyvaujančių mokinių lanko daugiau negu vieną NVŠ užsiėmimą.</w:t>
      </w:r>
    </w:p>
    <w:p w14:paraId="6A9396AB" w14:textId="77777777" w:rsidR="00611366" w:rsidRPr="00230BD7" w:rsidRDefault="006F4677" w:rsidP="00984AC9">
      <w:pPr>
        <w:spacing w:after="0" w:line="240" w:lineRule="auto"/>
        <w:ind w:firstLine="851"/>
        <w:jc w:val="both"/>
        <w:rPr>
          <w:rFonts w:eastAsia="Calibri"/>
          <w:lang w:eastAsia="ja-JP"/>
        </w:rPr>
      </w:pPr>
      <w:r w:rsidRPr="00230BD7">
        <w:rPr>
          <w:rFonts w:eastAsia="Calibri"/>
          <w:lang w:eastAsia="ja-JP"/>
        </w:rPr>
        <w:t>Be to,</w:t>
      </w:r>
      <w:r w:rsidR="00501B38" w:rsidRPr="00230BD7">
        <w:rPr>
          <w:color w:val="000000"/>
        </w:rPr>
        <w:t xml:space="preserve"> užtikrinant kokybiškų kultūros ir meno paslaugų prieinamumą mokiniams,</w:t>
      </w:r>
      <w:r w:rsidRPr="00230BD7">
        <w:rPr>
          <w:rFonts w:eastAsia="Calibri"/>
          <w:lang w:eastAsia="ja-JP"/>
        </w:rPr>
        <w:t xml:space="preserve"> nuo 2018 m. rugsėjo mėn. </w:t>
      </w:r>
      <w:r w:rsidR="00501B38" w:rsidRPr="00230BD7">
        <w:rPr>
          <w:rFonts w:eastAsia="Calibri"/>
          <w:lang w:eastAsia="ja-JP"/>
        </w:rPr>
        <w:t xml:space="preserve">pradinių klasių mokiniai, o nuo 2019 m. </w:t>
      </w:r>
      <w:r w:rsidRPr="00230BD7">
        <w:rPr>
          <w:rFonts w:eastAsia="Calibri"/>
          <w:lang w:eastAsia="ja-JP"/>
        </w:rPr>
        <w:t>visi mokiniai, besimokantys pagal bendrojo ugdymo programas</w:t>
      </w:r>
      <w:r w:rsidR="00A25C4D" w:rsidRPr="00230BD7">
        <w:rPr>
          <w:rFonts w:eastAsia="Calibri"/>
          <w:lang w:eastAsia="ja-JP"/>
        </w:rPr>
        <w:t xml:space="preserve">, </w:t>
      </w:r>
      <w:r w:rsidRPr="00230BD7">
        <w:rPr>
          <w:rFonts w:eastAsia="Calibri"/>
          <w:lang w:eastAsia="ja-JP"/>
        </w:rPr>
        <w:t>gal</w:t>
      </w:r>
      <w:r w:rsidR="00A25C4D" w:rsidRPr="00230BD7">
        <w:rPr>
          <w:rFonts w:eastAsia="Calibri"/>
          <w:lang w:eastAsia="ja-JP"/>
        </w:rPr>
        <w:t>ėjo</w:t>
      </w:r>
      <w:r w:rsidRPr="00230BD7">
        <w:rPr>
          <w:rFonts w:eastAsia="Calibri"/>
          <w:lang w:eastAsia="ja-JP"/>
        </w:rPr>
        <w:t xml:space="preserve"> pasinaudoti jiems skirta Kultūros paso paslauga (15 Eur vienam mokiniui per metus) kultūros pažinimo įpročiams ugdyti bei kultūros patirčiai plėsti. </w:t>
      </w:r>
      <w:r w:rsidR="00611366" w:rsidRPr="00230BD7">
        <w:rPr>
          <w:rFonts w:eastAsia="Calibri"/>
          <w:lang w:eastAsia="ja-JP"/>
        </w:rPr>
        <w:t xml:space="preserve"> </w:t>
      </w:r>
    </w:p>
    <w:p w14:paraId="3B081B07" w14:textId="77777777" w:rsidR="00633EB3" w:rsidRPr="00230BD7" w:rsidRDefault="00633EB3" w:rsidP="00984AC9">
      <w:pPr>
        <w:tabs>
          <w:tab w:val="center" w:pos="4819"/>
          <w:tab w:val="left" w:pos="7720"/>
        </w:tabs>
        <w:spacing w:after="0" w:line="240" w:lineRule="auto"/>
        <w:jc w:val="center"/>
        <w:rPr>
          <w:b/>
        </w:rPr>
      </w:pPr>
    </w:p>
    <w:p w14:paraId="4101AD84" w14:textId="77777777" w:rsidR="00873780" w:rsidRPr="00230BD7" w:rsidRDefault="003E1483" w:rsidP="00984AC9">
      <w:pPr>
        <w:tabs>
          <w:tab w:val="center" w:pos="4819"/>
          <w:tab w:val="left" w:pos="7720"/>
        </w:tabs>
        <w:spacing w:after="0" w:line="240" w:lineRule="auto"/>
        <w:jc w:val="center"/>
        <w:rPr>
          <w:b/>
        </w:rPr>
      </w:pPr>
      <w:r w:rsidRPr="00230BD7">
        <w:rPr>
          <w:b/>
        </w:rPr>
        <w:t>P</w:t>
      </w:r>
      <w:r w:rsidRPr="00230BD7">
        <w:rPr>
          <w:rFonts w:eastAsia="Times New Roman"/>
          <w:b/>
          <w:bCs/>
          <w:lang w:eastAsia="lt-LT"/>
        </w:rPr>
        <w:t>ailgintos dienos grupės</w:t>
      </w:r>
    </w:p>
    <w:p w14:paraId="786A6FD9" w14:textId="77777777" w:rsidR="00873780" w:rsidRPr="00230BD7" w:rsidRDefault="00873780" w:rsidP="00984AC9">
      <w:pPr>
        <w:spacing w:after="0" w:line="240" w:lineRule="auto"/>
        <w:jc w:val="center"/>
        <w:rPr>
          <w:b/>
        </w:rPr>
      </w:pPr>
    </w:p>
    <w:p w14:paraId="2651E24D" w14:textId="77777777" w:rsidR="0064441A" w:rsidRDefault="00037EA3" w:rsidP="00984AC9">
      <w:pPr>
        <w:spacing w:after="0" w:line="240" w:lineRule="auto"/>
        <w:ind w:firstLine="851"/>
        <w:jc w:val="both"/>
        <w:rPr>
          <w:rFonts w:eastAsia="Times New Roman"/>
          <w:lang w:eastAsia="lt-LT"/>
        </w:rPr>
      </w:pPr>
      <w:r w:rsidRPr="00230BD7">
        <w:rPr>
          <w:rFonts w:eastAsia="Times New Roman"/>
          <w:lang w:eastAsia="lt-LT"/>
        </w:rPr>
        <w:t xml:space="preserve">Siekiant užtikrinti pradinių </w:t>
      </w:r>
      <w:r w:rsidR="0076735C" w:rsidRPr="00230BD7">
        <w:rPr>
          <w:rFonts w:eastAsia="Times New Roman"/>
          <w:lang w:eastAsia="lt-LT"/>
        </w:rPr>
        <w:t xml:space="preserve">ir kitų </w:t>
      </w:r>
      <w:r w:rsidRPr="00230BD7">
        <w:rPr>
          <w:rFonts w:eastAsia="Times New Roman"/>
          <w:lang w:eastAsia="lt-LT"/>
        </w:rPr>
        <w:t>klasių mokinių saugų ir prasmingą laiko po pamokų leidimą bei galimybę gerinti savo mokymosi pasiekimus, o vaikų tėvams sudaryti palankias sąlygas derinti darbo ir šeimos įsipareigojimus, nuo 2018 m. spalio 1 d. Vilniaus rajono savivaldybės švietimo įstaig</w:t>
      </w:r>
      <w:r w:rsidR="0049084C" w:rsidRPr="00230BD7">
        <w:rPr>
          <w:rFonts w:eastAsia="Times New Roman"/>
          <w:lang w:eastAsia="lt-LT"/>
        </w:rPr>
        <w:t xml:space="preserve">ų </w:t>
      </w:r>
      <w:r w:rsidR="005D290B" w:rsidRPr="00230BD7">
        <w:rPr>
          <w:rFonts w:eastAsia="Times New Roman"/>
          <w:lang w:eastAsia="lt-LT"/>
        </w:rPr>
        <w:t xml:space="preserve">pailgintos dienos grupėms </w:t>
      </w:r>
      <w:r w:rsidR="00BC0CDF" w:rsidRPr="00230BD7">
        <w:rPr>
          <w:rFonts w:eastAsia="Times New Roman"/>
          <w:lang w:eastAsia="lt-LT"/>
        </w:rPr>
        <w:t xml:space="preserve">organizuoti </w:t>
      </w:r>
      <w:r w:rsidRPr="00230BD7">
        <w:rPr>
          <w:rFonts w:eastAsia="Times New Roman"/>
          <w:lang w:eastAsia="lt-LT"/>
        </w:rPr>
        <w:t>buvo skirt</w:t>
      </w:r>
      <w:r w:rsidR="005E287F" w:rsidRPr="00230BD7">
        <w:rPr>
          <w:rFonts w:eastAsia="Times New Roman"/>
          <w:lang w:eastAsia="lt-LT"/>
        </w:rPr>
        <w:t xml:space="preserve">os </w:t>
      </w:r>
      <w:r w:rsidRPr="00230BD7">
        <w:rPr>
          <w:rFonts w:eastAsia="Times New Roman"/>
          <w:lang w:eastAsia="lt-LT"/>
        </w:rPr>
        <w:t>pagalbos mokiniui specialistų pareigyb</w:t>
      </w:r>
      <w:r w:rsidR="00D45E52" w:rsidRPr="00230BD7">
        <w:rPr>
          <w:rFonts w:eastAsia="Times New Roman"/>
          <w:lang w:eastAsia="lt-LT"/>
        </w:rPr>
        <w:t>ės</w:t>
      </w:r>
      <w:r w:rsidR="00541EFF" w:rsidRPr="00230BD7">
        <w:rPr>
          <w:rFonts w:eastAsia="Times New Roman"/>
          <w:lang w:eastAsia="lt-LT"/>
        </w:rPr>
        <w:t>.</w:t>
      </w:r>
      <w:r w:rsidR="00395654" w:rsidRPr="00230BD7">
        <w:rPr>
          <w:rFonts w:eastAsia="Times New Roman"/>
          <w:lang w:eastAsia="lt-LT"/>
        </w:rPr>
        <w:t xml:space="preserve"> </w:t>
      </w:r>
    </w:p>
    <w:p w14:paraId="2E63713A" w14:textId="77777777" w:rsidR="00273710" w:rsidRPr="00230BD7" w:rsidRDefault="00DC5B93" w:rsidP="00984AC9">
      <w:pPr>
        <w:spacing w:after="0" w:line="240" w:lineRule="auto"/>
        <w:ind w:firstLine="851"/>
        <w:jc w:val="both"/>
        <w:rPr>
          <w:rFonts w:eastAsia="Calibri"/>
          <w:lang w:eastAsia="ja-JP"/>
        </w:rPr>
      </w:pPr>
      <w:r w:rsidRPr="00DC5B93">
        <w:rPr>
          <w:rFonts w:eastAsia="Times New Roman"/>
          <w:lang w:eastAsia="lt-LT"/>
        </w:rPr>
        <w:t>2019–2020 m.  m. savivaldybės mokyklose ve</w:t>
      </w:r>
      <w:r>
        <w:rPr>
          <w:rFonts w:eastAsia="Times New Roman"/>
          <w:lang w:eastAsia="lt-LT"/>
        </w:rPr>
        <w:t xml:space="preserve">ikė </w:t>
      </w:r>
      <w:r w:rsidR="00B96FA3">
        <w:rPr>
          <w:rFonts w:eastAsia="Times New Roman"/>
          <w:lang w:eastAsia="lt-LT"/>
        </w:rPr>
        <w:t>3</w:t>
      </w:r>
      <w:r w:rsidR="0064441A">
        <w:rPr>
          <w:rFonts w:eastAsia="Times New Roman"/>
          <w:lang w:eastAsia="lt-LT"/>
        </w:rPr>
        <w:t>4</w:t>
      </w:r>
      <w:r w:rsidR="00B96FA3">
        <w:rPr>
          <w:rFonts w:eastAsia="Times New Roman"/>
          <w:lang w:eastAsia="lt-LT"/>
        </w:rPr>
        <w:t xml:space="preserve"> pailgintos dienos grup</w:t>
      </w:r>
      <w:r w:rsidR="0064441A">
        <w:rPr>
          <w:rFonts w:eastAsia="Times New Roman"/>
          <w:lang w:eastAsia="lt-LT"/>
        </w:rPr>
        <w:t>ės</w:t>
      </w:r>
      <w:r w:rsidR="00B96FA3">
        <w:rPr>
          <w:rFonts w:eastAsia="Times New Roman"/>
          <w:lang w:eastAsia="lt-LT"/>
        </w:rPr>
        <w:t xml:space="preserve">, 2020–2021 m. m. – </w:t>
      </w:r>
      <w:r>
        <w:rPr>
          <w:rFonts w:eastAsia="Times New Roman"/>
          <w:lang w:eastAsia="lt-LT"/>
        </w:rPr>
        <w:t>36 grupės</w:t>
      </w:r>
      <w:r w:rsidR="00B96FA3">
        <w:rPr>
          <w:rFonts w:eastAsia="Times New Roman"/>
          <w:lang w:eastAsia="lt-LT"/>
        </w:rPr>
        <w:t>,</w:t>
      </w:r>
      <w:r>
        <w:rPr>
          <w:rFonts w:eastAsia="Times New Roman"/>
          <w:lang w:eastAsia="lt-LT"/>
        </w:rPr>
        <w:t xml:space="preserve"> </w:t>
      </w:r>
      <w:r w:rsidR="007D22CE" w:rsidRPr="00230BD7">
        <w:rPr>
          <w:rFonts w:eastAsia="Times New Roman"/>
          <w:lang w:eastAsia="lt-LT"/>
        </w:rPr>
        <w:t>2021</w:t>
      </w:r>
      <w:r w:rsidR="00541EFF" w:rsidRPr="00230BD7">
        <w:rPr>
          <w:rFonts w:eastAsia="Times New Roman"/>
          <w:lang w:eastAsia="lt-LT"/>
        </w:rPr>
        <w:t>–</w:t>
      </w:r>
      <w:r w:rsidR="007D22CE" w:rsidRPr="00230BD7">
        <w:rPr>
          <w:rFonts w:eastAsia="Times New Roman"/>
          <w:lang w:eastAsia="lt-LT"/>
        </w:rPr>
        <w:t xml:space="preserve">2022 m. m. </w:t>
      </w:r>
      <w:r w:rsidR="00B96FA3">
        <w:rPr>
          <w:rFonts w:eastAsia="Times New Roman"/>
          <w:lang w:eastAsia="lt-LT"/>
        </w:rPr>
        <w:t xml:space="preserve">savivaldybės mokykloms </w:t>
      </w:r>
      <w:r w:rsidR="00541EFF" w:rsidRPr="00230BD7">
        <w:rPr>
          <w:rFonts w:eastAsia="Times New Roman"/>
          <w:lang w:eastAsia="lt-LT"/>
        </w:rPr>
        <w:t xml:space="preserve">iš viso </w:t>
      </w:r>
      <w:r w:rsidR="00395654" w:rsidRPr="00230BD7">
        <w:rPr>
          <w:rFonts w:eastAsia="Times New Roman"/>
          <w:lang w:eastAsia="lt-LT"/>
        </w:rPr>
        <w:t xml:space="preserve">buvo </w:t>
      </w:r>
      <w:r w:rsidR="007D22CE" w:rsidRPr="00230BD7">
        <w:rPr>
          <w:rFonts w:eastAsia="Times New Roman"/>
          <w:lang w:eastAsia="lt-LT"/>
        </w:rPr>
        <w:t>skirta 14,1</w:t>
      </w:r>
      <w:r w:rsidR="008D3C13" w:rsidRPr="00230BD7">
        <w:rPr>
          <w:rFonts w:eastAsia="Times New Roman"/>
          <w:lang w:eastAsia="lt-LT"/>
        </w:rPr>
        <w:t>0</w:t>
      </w:r>
      <w:r w:rsidR="007D22CE" w:rsidRPr="00230BD7">
        <w:rPr>
          <w:rFonts w:eastAsia="Times New Roman"/>
          <w:lang w:eastAsia="lt-LT"/>
        </w:rPr>
        <w:t xml:space="preserve"> pareigybių</w:t>
      </w:r>
      <w:r w:rsidR="008D3C13" w:rsidRPr="00230BD7">
        <w:rPr>
          <w:rFonts w:eastAsia="Times New Roman"/>
          <w:lang w:eastAsia="lt-LT"/>
        </w:rPr>
        <w:t xml:space="preserve"> ir</w:t>
      </w:r>
      <w:r w:rsidR="00532015" w:rsidRPr="00230BD7">
        <w:rPr>
          <w:rFonts w:eastAsia="Calibri"/>
          <w:lang w:eastAsia="ja-JP"/>
        </w:rPr>
        <w:t xml:space="preserve"> </w:t>
      </w:r>
      <w:r w:rsidR="002D6692" w:rsidRPr="00230BD7">
        <w:rPr>
          <w:rFonts w:eastAsia="Times New Roman"/>
          <w:lang w:eastAsia="lt-LT"/>
        </w:rPr>
        <w:t>veik</w:t>
      </w:r>
      <w:r w:rsidR="00BE4AD0" w:rsidRPr="00230BD7">
        <w:rPr>
          <w:rFonts w:eastAsia="Times New Roman"/>
          <w:lang w:eastAsia="lt-LT"/>
        </w:rPr>
        <w:t>ė</w:t>
      </w:r>
      <w:r w:rsidR="002D6692" w:rsidRPr="00230BD7">
        <w:rPr>
          <w:rFonts w:eastAsia="Times New Roman"/>
          <w:lang w:eastAsia="lt-LT"/>
        </w:rPr>
        <w:t xml:space="preserve"> </w:t>
      </w:r>
      <w:r w:rsidR="00D05D0B" w:rsidRPr="00230BD7">
        <w:rPr>
          <w:rFonts w:eastAsia="Times New Roman"/>
          <w:lang w:eastAsia="lt-LT"/>
        </w:rPr>
        <w:t>3</w:t>
      </w:r>
      <w:r w:rsidR="00EE3BC5" w:rsidRPr="00230BD7">
        <w:rPr>
          <w:rFonts w:eastAsia="Times New Roman"/>
          <w:lang w:eastAsia="lt-LT"/>
        </w:rPr>
        <w:t>9</w:t>
      </w:r>
      <w:r w:rsidR="002D6692" w:rsidRPr="00230BD7">
        <w:rPr>
          <w:rFonts w:eastAsia="Times New Roman"/>
          <w:lang w:eastAsia="lt-LT"/>
        </w:rPr>
        <w:t xml:space="preserve"> pailgintos dienos grupės,</w:t>
      </w:r>
      <w:r w:rsidR="008D3C13" w:rsidRPr="00230BD7">
        <w:rPr>
          <w:rFonts w:eastAsia="Times New Roman"/>
          <w:lang w:eastAsia="lt-LT"/>
        </w:rPr>
        <w:t xml:space="preserve"> o 2022–2023 m. m. – 16,15 pareigybių</w:t>
      </w:r>
      <w:r w:rsidR="00481355" w:rsidRPr="00230BD7">
        <w:rPr>
          <w:rFonts w:eastAsia="Times New Roman"/>
          <w:lang w:eastAsia="lt-LT"/>
        </w:rPr>
        <w:t xml:space="preserve"> ir </w:t>
      </w:r>
      <w:r w:rsidR="008D3C13" w:rsidRPr="00230BD7">
        <w:rPr>
          <w:rFonts w:eastAsia="Times New Roman"/>
          <w:lang w:eastAsia="lt-LT"/>
        </w:rPr>
        <w:t xml:space="preserve">veikia </w:t>
      </w:r>
      <w:r w:rsidR="000F1484" w:rsidRPr="00230BD7">
        <w:rPr>
          <w:rFonts w:eastAsia="Times New Roman"/>
          <w:lang w:eastAsia="lt-LT"/>
        </w:rPr>
        <w:t>4</w:t>
      </w:r>
      <w:r w:rsidR="00A0787A">
        <w:rPr>
          <w:rFonts w:eastAsia="Times New Roman"/>
          <w:lang w:eastAsia="lt-LT"/>
        </w:rPr>
        <w:t>2</w:t>
      </w:r>
      <w:r w:rsidR="004A09FC" w:rsidRPr="00230BD7">
        <w:rPr>
          <w:rFonts w:eastAsia="Times New Roman"/>
          <w:lang w:eastAsia="lt-LT"/>
        </w:rPr>
        <w:t xml:space="preserve"> </w:t>
      </w:r>
      <w:r w:rsidR="008D3C13" w:rsidRPr="00230BD7">
        <w:rPr>
          <w:rFonts w:eastAsia="Times New Roman"/>
          <w:lang w:eastAsia="lt-LT"/>
        </w:rPr>
        <w:t xml:space="preserve">pailgintos </w:t>
      </w:r>
      <w:r w:rsidR="008D3C13" w:rsidRPr="00230BD7">
        <w:rPr>
          <w:rFonts w:eastAsia="Times New Roman"/>
          <w:lang w:eastAsia="lt-LT"/>
        </w:rPr>
        <w:lastRenderedPageBreak/>
        <w:t>dienos grupė</w:t>
      </w:r>
      <w:r w:rsidR="00A0787A">
        <w:rPr>
          <w:rFonts w:eastAsia="Times New Roman"/>
          <w:lang w:eastAsia="lt-LT"/>
        </w:rPr>
        <w:t>s</w:t>
      </w:r>
      <w:r w:rsidR="008D3C13" w:rsidRPr="00230BD7">
        <w:rPr>
          <w:rFonts w:eastAsia="Times New Roman"/>
          <w:lang w:eastAsia="lt-LT"/>
        </w:rPr>
        <w:t xml:space="preserve">, </w:t>
      </w:r>
      <w:r w:rsidR="002D6692" w:rsidRPr="00230BD7">
        <w:rPr>
          <w:rFonts w:eastAsia="Times New Roman"/>
          <w:lang w:eastAsia="lt-LT"/>
        </w:rPr>
        <w:t>kurias lank</w:t>
      </w:r>
      <w:r w:rsidR="008D3C13" w:rsidRPr="00230BD7">
        <w:rPr>
          <w:rFonts w:eastAsia="Times New Roman"/>
          <w:lang w:eastAsia="lt-LT"/>
        </w:rPr>
        <w:t xml:space="preserve">o </w:t>
      </w:r>
      <w:r w:rsidR="000F1484" w:rsidRPr="00230BD7">
        <w:rPr>
          <w:rFonts w:eastAsia="Times New Roman"/>
          <w:lang w:eastAsia="lt-LT"/>
        </w:rPr>
        <w:t>11</w:t>
      </w:r>
      <w:r w:rsidR="00A0787A">
        <w:rPr>
          <w:rFonts w:eastAsia="Times New Roman"/>
          <w:lang w:eastAsia="lt-LT"/>
        </w:rPr>
        <w:t>70</w:t>
      </w:r>
      <w:r w:rsidR="000F1484" w:rsidRPr="00230BD7">
        <w:rPr>
          <w:rFonts w:eastAsia="Times New Roman"/>
          <w:lang w:eastAsia="lt-LT"/>
        </w:rPr>
        <w:t xml:space="preserve"> </w:t>
      </w:r>
      <w:r w:rsidR="002D6692" w:rsidRPr="00230BD7">
        <w:rPr>
          <w:rFonts w:eastAsia="Times New Roman"/>
          <w:lang w:eastAsia="lt-LT"/>
        </w:rPr>
        <w:t>mokin</w:t>
      </w:r>
      <w:r w:rsidR="004A09FC" w:rsidRPr="00230BD7">
        <w:rPr>
          <w:rFonts w:eastAsia="Times New Roman"/>
          <w:lang w:eastAsia="lt-LT"/>
        </w:rPr>
        <w:t>i</w:t>
      </w:r>
      <w:r w:rsidR="000F1484" w:rsidRPr="00230BD7">
        <w:rPr>
          <w:rFonts w:eastAsia="Times New Roman"/>
          <w:lang w:eastAsia="lt-LT"/>
        </w:rPr>
        <w:t>ų</w:t>
      </w:r>
      <w:r w:rsidR="007C2E73" w:rsidRPr="00230BD7">
        <w:rPr>
          <w:rFonts w:eastAsia="Times New Roman"/>
          <w:lang w:eastAsia="lt-LT"/>
        </w:rPr>
        <w:t xml:space="preserve">, o </w:t>
      </w:r>
      <w:r w:rsidR="00071079" w:rsidRPr="00230BD7">
        <w:rPr>
          <w:rFonts w:eastAsia="Times New Roman"/>
          <w:lang w:eastAsia="lt-LT"/>
        </w:rPr>
        <w:t xml:space="preserve">Nemenčinės Gedimino gimnazijoje </w:t>
      </w:r>
      <w:r w:rsidR="007C2E73" w:rsidRPr="00230BD7">
        <w:rPr>
          <w:rFonts w:eastAsia="Times New Roman"/>
          <w:lang w:eastAsia="lt-LT"/>
        </w:rPr>
        <w:t>–</w:t>
      </w:r>
      <w:r w:rsidR="00071079" w:rsidRPr="00230BD7">
        <w:rPr>
          <w:rFonts w:eastAsia="Times New Roman"/>
          <w:lang w:eastAsia="lt-LT"/>
        </w:rPr>
        <w:t xml:space="preserve"> </w:t>
      </w:r>
      <w:r w:rsidR="00F15890" w:rsidRPr="00230BD7">
        <w:rPr>
          <w:rFonts w:eastAsia="Times New Roman"/>
          <w:lang w:eastAsia="lt-LT"/>
        </w:rPr>
        <w:t>V</w:t>
      </w:r>
      <w:r w:rsidR="00BB5B4C" w:rsidRPr="00230BD7">
        <w:rPr>
          <w:rFonts w:eastAsia="Times New Roman"/>
          <w:lang w:eastAsia="lt-LT"/>
        </w:rPr>
        <w:t>isos dienos mokykl</w:t>
      </w:r>
      <w:r w:rsidR="00ED4BFB" w:rsidRPr="00230BD7">
        <w:rPr>
          <w:rFonts w:eastAsia="Times New Roman"/>
          <w:lang w:eastAsia="lt-LT"/>
        </w:rPr>
        <w:t xml:space="preserve">os </w:t>
      </w:r>
      <w:r w:rsidR="0001184F" w:rsidRPr="00230BD7">
        <w:rPr>
          <w:rFonts w:eastAsia="Times New Roman"/>
          <w:lang w:eastAsia="lt-LT"/>
        </w:rPr>
        <w:t xml:space="preserve">8 </w:t>
      </w:r>
      <w:r w:rsidR="00ED4BFB" w:rsidRPr="00230BD7">
        <w:rPr>
          <w:rFonts w:eastAsia="Times New Roman"/>
          <w:lang w:eastAsia="lt-LT"/>
        </w:rPr>
        <w:t>grupės</w:t>
      </w:r>
      <w:r w:rsidR="00F5333F" w:rsidRPr="00230BD7">
        <w:rPr>
          <w:rFonts w:eastAsia="Times New Roman"/>
          <w:lang w:eastAsia="lt-LT"/>
        </w:rPr>
        <w:t>, kuri</w:t>
      </w:r>
      <w:r w:rsidR="00F56797" w:rsidRPr="00230BD7">
        <w:rPr>
          <w:rFonts w:eastAsia="Times New Roman"/>
          <w:lang w:eastAsia="lt-LT"/>
        </w:rPr>
        <w:t>as</w:t>
      </w:r>
      <w:r w:rsidR="00BB5B4C" w:rsidRPr="00230BD7">
        <w:t xml:space="preserve"> </w:t>
      </w:r>
      <w:r w:rsidR="00981E6D" w:rsidRPr="00230BD7">
        <w:rPr>
          <w:rFonts w:eastAsia="Calibri"/>
          <w:lang w:eastAsia="ja-JP"/>
        </w:rPr>
        <w:t>lank</w:t>
      </w:r>
      <w:r w:rsidR="008D3C13" w:rsidRPr="00230BD7">
        <w:rPr>
          <w:rFonts w:eastAsia="Calibri"/>
          <w:lang w:eastAsia="ja-JP"/>
        </w:rPr>
        <w:t xml:space="preserve">o </w:t>
      </w:r>
      <w:r w:rsidR="000A6D62" w:rsidRPr="00230BD7">
        <w:rPr>
          <w:rFonts w:eastAsia="Calibri"/>
          <w:lang w:eastAsia="ja-JP"/>
        </w:rPr>
        <w:t>1</w:t>
      </w:r>
      <w:r w:rsidR="00D333BF" w:rsidRPr="00230BD7">
        <w:rPr>
          <w:rFonts w:eastAsia="Calibri"/>
          <w:lang w:eastAsia="ja-JP"/>
        </w:rPr>
        <w:t>58</w:t>
      </w:r>
      <w:r w:rsidR="00981E6D" w:rsidRPr="00230BD7">
        <w:rPr>
          <w:rFonts w:eastAsia="Calibri"/>
          <w:lang w:eastAsia="ja-JP"/>
        </w:rPr>
        <w:t xml:space="preserve"> mokini</w:t>
      </w:r>
      <w:r w:rsidR="004A09FC" w:rsidRPr="00230BD7">
        <w:rPr>
          <w:rFonts w:eastAsia="Calibri"/>
          <w:lang w:eastAsia="ja-JP"/>
        </w:rPr>
        <w:t>ai</w:t>
      </w:r>
      <w:r w:rsidR="00273710" w:rsidRPr="00230BD7">
        <w:rPr>
          <w:rFonts w:eastAsia="Calibri"/>
          <w:lang w:eastAsia="ja-JP"/>
        </w:rPr>
        <w:t>.</w:t>
      </w:r>
    </w:p>
    <w:p w14:paraId="37FB7BF6" w14:textId="77777777" w:rsidR="00FC7B73" w:rsidRDefault="00FC7B73" w:rsidP="00FC7B73">
      <w:pPr>
        <w:spacing w:after="0" w:line="240" w:lineRule="auto"/>
        <w:jc w:val="both"/>
        <w:rPr>
          <w:rFonts w:eastAsia="Calibri"/>
          <w:lang w:eastAsia="ja-JP"/>
        </w:rPr>
      </w:pPr>
    </w:p>
    <w:p w14:paraId="45CF678E" w14:textId="77777777" w:rsidR="00FC7B73" w:rsidRPr="00230BD7" w:rsidRDefault="00FC7B73" w:rsidP="00FC7B73">
      <w:pPr>
        <w:spacing w:after="0" w:line="240" w:lineRule="auto"/>
        <w:jc w:val="center"/>
        <w:rPr>
          <w:rFonts w:eastAsia="Calibri"/>
          <w:b/>
          <w:lang w:eastAsia="ja-JP"/>
        </w:rPr>
      </w:pPr>
      <w:r w:rsidRPr="00230BD7">
        <w:rPr>
          <w:rFonts w:eastAsia="Calibri"/>
          <w:b/>
          <w:lang w:eastAsia="ja-JP"/>
        </w:rPr>
        <w:t>Profesinis orientavimas</w:t>
      </w:r>
    </w:p>
    <w:p w14:paraId="40C48E99" w14:textId="77777777" w:rsidR="00FC7B73" w:rsidRPr="00230BD7" w:rsidRDefault="00FC7B73" w:rsidP="00FC7B73">
      <w:pPr>
        <w:spacing w:after="0" w:line="240" w:lineRule="auto"/>
        <w:jc w:val="both"/>
        <w:rPr>
          <w:rFonts w:eastAsia="Calibri"/>
          <w:lang w:eastAsia="ja-JP"/>
        </w:rPr>
      </w:pPr>
    </w:p>
    <w:p w14:paraId="4F9F5F85" w14:textId="77777777" w:rsidR="004B5812" w:rsidRPr="00230BD7" w:rsidRDefault="00247907" w:rsidP="00247907">
      <w:pPr>
        <w:spacing w:after="0" w:line="240" w:lineRule="auto"/>
        <w:ind w:firstLine="851"/>
        <w:jc w:val="both"/>
        <w:rPr>
          <w:rFonts w:eastAsia="Calibri"/>
          <w:lang w:eastAsia="ja-JP"/>
        </w:rPr>
      </w:pPr>
      <w:r w:rsidRPr="00230BD7">
        <w:rPr>
          <w:rFonts w:eastAsia="Calibri"/>
          <w:lang w:eastAsia="ja-JP"/>
        </w:rPr>
        <w:t>Atsižvelgiant į profesinio orientavimo paslaugų svarbą bei siekiant sudaryti dar platesnes galimybes mokiniams gauti kokybiškas ir įvairias profesinio orientavimo paslaugas, nuo 2022 m. rugsėjo 1 d. savivaldybės švietimo įstaigose įsteigtos 9,8 karjeros specialistų pareigybės: Avižienių gimnazijoje ‒ 0,5, Nemenčinės Konstanto Parčevskio, Nemenčinės Gedimino, Nemėžio šv. Rapolo Kalinausko ir Rudaminos „Ryto“ gimnazijose ‒ po 0,75, Pagirių ir Rudaminos Ferdinando Ruščico gimnazijose ‒ po 1, Vilniaus rajono pedagoginėje psichologinėje tarnyboje ‒ 4,3. Karjeros specialistai 1‒12 klasių mokiniams teikė ugdymo karjerai, profesinio informavimo (įskaitant profesinį veiklinimą) ir profesinio konsultavimo paslaugas,  baigiamųjų klasių mokiniams teikė informaciją apie studijų, profesinio mokymo galimybes ir darbo rinką, supažindino su profesinės veiklos ir užimtumo sritimis ir pan.</w:t>
      </w:r>
    </w:p>
    <w:p w14:paraId="30204649" w14:textId="77777777" w:rsidR="00AC7527" w:rsidRPr="00230BD7" w:rsidRDefault="004E07B5" w:rsidP="0014043C">
      <w:pPr>
        <w:spacing w:after="0" w:line="240" w:lineRule="auto"/>
        <w:ind w:firstLine="851"/>
        <w:jc w:val="both"/>
        <w:rPr>
          <w:rFonts w:eastAsia="Calibri"/>
          <w:lang w:eastAsia="en-US"/>
        </w:rPr>
      </w:pPr>
      <w:r w:rsidRPr="00230BD7">
        <w:rPr>
          <w:rFonts w:eastAsia="Calibri"/>
          <w:lang w:eastAsia="ja-JP"/>
        </w:rPr>
        <w:t xml:space="preserve">Siekiant savivaldybės mokyklų mokiniams sudaryti platesnes galimybes gauti įvairias profesinio orientavimo paslaugas </w:t>
      </w:r>
      <w:r w:rsidR="00AB00F6" w:rsidRPr="00230BD7">
        <w:rPr>
          <w:rFonts w:eastAsia="Calibri"/>
          <w:lang w:eastAsia="ja-JP"/>
        </w:rPr>
        <w:t xml:space="preserve">2022 m. gruodžio mėn. </w:t>
      </w:r>
      <w:r w:rsidR="00D74906" w:rsidRPr="00230BD7">
        <w:rPr>
          <w:rFonts w:eastAsia="Calibri"/>
          <w:lang w:eastAsia="ja-JP"/>
        </w:rPr>
        <w:t xml:space="preserve">Vilniaus rajono pedagoginė psichologinė tarnyba organizavo </w:t>
      </w:r>
      <w:r w:rsidR="0014043C" w:rsidRPr="00230BD7">
        <w:rPr>
          <w:rFonts w:eastAsia="Calibri"/>
          <w:lang w:eastAsia="ja-JP"/>
        </w:rPr>
        <w:t xml:space="preserve">jaunimo karjeros planavimo ir verslumo ugdymo </w:t>
      </w:r>
      <w:r w:rsidR="00AB00F6" w:rsidRPr="00230BD7">
        <w:rPr>
          <w:rFonts w:eastAsia="Calibri"/>
          <w:lang w:eastAsia="ja-JP"/>
        </w:rPr>
        <w:t>konferencij</w:t>
      </w:r>
      <w:r w:rsidR="00D74906" w:rsidRPr="00230BD7">
        <w:rPr>
          <w:rFonts w:eastAsia="Calibri"/>
          <w:lang w:eastAsia="ja-JP"/>
        </w:rPr>
        <w:t>ą</w:t>
      </w:r>
      <w:r w:rsidR="00AB00F6" w:rsidRPr="00230BD7">
        <w:rPr>
          <w:rFonts w:eastAsia="Calibri"/>
          <w:lang w:eastAsia="ja-JP"/>
        </w:rPr>
        <w:t xml:space="preserve"> ,,Nuo 0 iki milijardo“. </w:t>
      </w:r>
      <w:r w:rsidR="00AC7527" w:rsidRPr="00230BD7">
        <w:rPr>
          <w:rFonts w:eastAsia="Calibri"/>
          <w:lang w:eastAsia="en-US"/>
        </w:rPr>
        <w:t>Į konferenciją pakviesti pranešėjai jaunus žmones supažindino su verslumo pagrindais, motyvavo veik</w:t>
      </w:r>
      <w:r w:rsidR="0014043C" w:rsidRPr="00230BD7">
        <w:rPr>
          <w:rFonts w:eastAsia="Calibri"/>
          <w:lang w:eastAsia="en-US"/>
        </w:rPr>
        <w:t>ti ir siekti savo tikslų</w:t>
      </w:r>
      <w:r w:rsidR="00AC7527" w:rsidRPr="00230BD7">
        <w:rPr>
          <w:rFonts w:eastAsia="Calibri"/>
          <w:lang w:eastAsia="en-US"/>
        </w:rPr>
        <w:t>.</w:t>
      </w:r>
    </w:p>
    <w:p w14:paraId="6135379C" w14:textId="77777777" w:rsidR="00910E99" w:rsidRPr="00230BD7" w:rsidRDefault="00910E99" w:rsidP="00984AC9">
      <w:pPr>
        <w:spacing w:after="0" w:line="240" w:lineRule="auto"/>
        <w:ind w:firstLine="851"/>
        <w:jc w:val="both"/>
        <w:rPr>
          <w:rFonts w:eastAsia="Times New Roman"/>
          <w:lang w:eastAsia="lt-LT"/>
        </w:rPr>
      </w:pPr>
    </w:p>
    <w:p w14:paraId="51A33463" w14:textId="14614ECE" w:rsidR="00910E99" w:rsidRPr="00230BD7" w:rsidRDefault="00641837" w:rsidP="00984AC9">
      <w:pPr>
        <w:tabs>
          <w:tab w:val="left" w:pos="567"/>
        </w:tabs>
        <w:spacing w:after="0" w:line="240" w:lineRule="auto"/>
        <w:jc w:val="center"/>
        <w:rPr>
          <w:b/>
        </w:rPr>
      </w:pPr>
      <w:r>
        <w:rPr>
          <w:b/>
        </w:rPr>
        <w:t>P</w:t>
      </w:r>
      <w:r w:rsidR="00910E99" w:rsidRPr="00230BD7">
        <w:rPr>
          <w:b/>
        </w:rPr>
        <w:t>revenci</w:t>
      </w:r>
      <w:r>
        <w:rPr>
          <w:b/>
        </w:rPr>
        <w:t>nė veikla</w:t>
      </w:r>
    </w:p>
    <w:p w14:paraId="7D1D9633" w14:textId="77777777" w:rsidR="002101BC" w:rsidRPr="00230BD7" w:rsidRDefault="002101BC" w:rsidP="00984AC9">
      <w:pPr>
        <w:tabs>
          <w:tab w:val="left" w:pos="567"/>
        </w:tabs>
        <w:spacing w:after="0" w:line="240" w:lineRule="auto"/>
        <w:jc w:val="center"/>
        <w:rPr>
          <w:b/>
        </w:rPr>
      </w:pPr>
    </w:p>
    <w:p w14:paraId="7318135E" w14:textId="77777777" w:rsidR="002101BC" w:rsidRPr="00230BD7" w:rsidRDefault="002101BC" w:rsidP="00984AC9">
      <w:pPr>
        <w:tabs>
          <w:tab w:val="left" w:pos="567"/>
        </w:tabs>
        <w:spacing w:after="0" w:line="240" w:lineRule="auto"/>
        <w:jc w:val="both"/>
      </w:pPr>
      <w:r w:rsidRPr="00230BD7">
        <w:tab/>
      </w:r>
      <w:r w:rsidR="003104E1" w:rsidRPr="00230BD7">
        <w:tab/>
      </w:r>
      <w:r w:rsidRPr="00230BD7">
        <w:t>Bendrojo ugdymo įstaigose įgyvendinamos socialinių ir emocinių įgūdžių bei kompetencijų ugdymo, patyčių, psichoaktyvių medžiagų vartojimo i</w:t>
      </w:r>
      <w:r w:rsidR="00A23D9C" w:rsidRPr="00230BD7">
        <w:t>r</w:t>
      </w:r>
      <w:r w:rsidRPr="00230BD7">
        <w:t xml:space="preserve"> kitos prevencinės programos, sudarytos sąlygos kiekvienam mokiniui dalyvauti bent vienoje nuoseklioje, ilgalaikėje socialines ir emocines kompetencijas ugdančioje prevencinėje programoje, apimančioje smurto, alkoholio, tabako ir kitų psichiką veikiančių medžiagų vartojimo prevenciją</w:t>
      </w:r>
      <w:r w:rsidR="00A23D9C" w:rsidRPr="00230BD7">
        <w:t xml:space="preserve"> bei</w:t>
      </w:r>
      <w:r w:rsidRPr="00230BD7">
        <w:t xml:space="preserve"> sveikos gyvensenos skatinimą. Prevencinės programos integruojamos į formaliojo ugdymo turinį, įgyvendinamos per neformaliojo vaikų švietimo veiklas bei kitu mokyklos pasirinktu būdu. Mokiniai ugdosi nuostatas atsispirti aplinkos spaudimui, atsakingai veikti ir numatyti savo elgesio padarinius, mokosi įveikti stresą, keisti nepriimtiną elgesį</w:t>
      </w:r>
      <w:r w:rsidR="00A23D9C" w:rsidRPr="00230BD7">
        <w:t>,</w:t>
      </w:r>
      <w:r w:rsidRPr="00230BD7">
        <w:t xml:space="preserve"> ugdo savo socialines emocines kompetencijas.</w:t>
      </w:r>
    </w:p>
    <w:p w14:paraId="7DABEC43" w14:textId="77777777" w:rsidR="0089129F" w:rsidRPr="00230BD7" w:rsidRDefault="006B5126" w:rsidP="00984AC9">
      <w:pPr>
        <w:tabs>
          <w:tab w:val="left" w:pos="567"/>
        </w:tabs>
        <w:spacing w:after="0" w:line="240" w:lineRule="auto"/>
        <w:jc w:val="both"/>
      </w:pPr>
      <w:r w:rsidRPr="00230BD7">
        <w:tab/>
      </w:r>
      <w:r w:rsidRPr="00230BD7">
        <w:tab/>
      </w:r>
      <w:r w:rsidR="002101BC" w:rsidRPr="00230BD7">
        <w:t xml:space="preserve">Vykdant pozityviąją prevenciją, ugdant asmenybę ir formuojant gyvenimo įgūdžius, </w:t>
      </w:r>
      <w:r w:rsidR="002101BC" w:rsidRPr="00230BD7">
        <w:rPr>
          <w:lang w:eastAsia="lt-LT"/>
        </w:rPr>
        <w:t>socialines bei emocines mokinių kompetencijas</w:t>
      </w:r>
      <w:r w:rsidR="0011501B" w:rsidRPr="00230BD7">
        <w:t xml:space="preserve"> savivaldybės mokyklose </w:t>
      </w:r>
      <w:r w:rsidR="0011501B" w:rsidRPr="00230BD7">
        <w:rPr>
          <w:lang w:eastAsia="lt-LT"/>
        </w:rPr>
        <w:t>buvo įgyvendinamos trys L</w:t>
      </w:r>
      <w:r w:rsidR="00611A5C" w:rsidRPr="00230BD7">
        <w:rPr>
          <w:lang w:eastAsia="lt-LT"/>
        </w:rPr>
        <w:t>IONS QUEST</w:t>
      </w:r>
      <w:r w:rsidR="0011501B" w:rsidRPr="00230BD7">
        <w:rPr>
          <w:lang w:eastAsia="lt-LT"/>
        </w:rPr>
        <w:t xml:space="preserve"> socialinio ir emocinio ugdymo programos:</w:t>
      </w:r>
      <w:r w:rsidR="002101BC" w:rsidRPr="00230BD7">
        <w:t xml:space="preserve"> Juodšilių šv. Uršulės </w:t>
      </w:r>
      <w:proofErr w:type="spellStart"/>
      <w:r w:rsidR="002101BC" w:rsidRPr="00230BD7">
        <w:t>Leduchovskos</w:t>
      </w:r>
      <w:proofErr w:type="spellEnd"/>
      <w:r w:rsidR="001D21A4" w:rsidRPr="00230BD7">
        <w:t xml:space="preserve"> ir</w:t>
      </w:r>
      <w:r w:rsidR="002101BC" w:rsidRPr="00230BD7">
        <w:t xml:space="preserve"> Marijampolio Meilės Lukšienės </w:t>
      </w:r>
      <w:r w:rsidR="001D21A4" w:rsidRPr="00230BD7">
        <w:t>bei</w:t>
      </w:r>
      <w:r w:rsidR="00B64600" w:rsidRPr="00230BD7">
        <w:t xml:space="preserve"> Rudaminos Ferdinando Ruščico </w:t>
      </w:r>
      <w:r w:rsidR="002101BC" w:rsidRPr="00230BD7">
        <w:t>gimnazijos</w:t>
      </w:r>
      <w:r w:rsidR="001D21A4" w:rsidRPr="00230BD7">
        <w:t xml:space="preserve"> Marijampolio pradinio ugdymo skyriuj</w:t>
      </w:r>
      <w:r w:rsidR="002101BC" w:rsidRPr="00230BD7">
        <w:t xml:space="preserve">e buvo įgyvendinama </w:t>
      </w:r>
      <w:bookmarkStart w:id="9" w:name="_Hlk92222150"/>
      <w:r w:rsidR="002101BC" w:rsidRPr="00230BD7">
        <w:t xml:space="preserve">programa </w:t>
      </w:r>
      <w:bookmarkEnd w:id="9"/>
      <w:r w:rsidR="002101BC" w:rsidRPr="00230BD7">
        <w:rPr>
          <w:b/>
        </w:rPr>
        <w:t>„Laikas kartu“</w:t>
      </w:r>
      <w:r w:rsidR="002101BC" w:rsidRPr="00230BD7">
        <w:t>, skirta priešmokyklinių ir pradinių klasių mokiniams</w:t>
      </w:r>
      <w:r w:rsidR="0011501B" w:rsidRPr="00230BD7">
        <w:t>;</w:t>
      </w:r>
      <w:r w:rsidR="002101BC" w:rsidRPr="00230BD7">
        <w:t xml:space="preserve"> Juodšilių šv. Uršulės </w:t>
      </w:r>
      <w:proofErr w:type="spellStart"/>
      <w:r w:rsidR="002101BC" w:rsidRPr="00230BD7">
        <w:t>Leduchovskos</w:t>
      </w:r>
      <w:proofErr w:type="spellEnd"/>
      <w:r w:rsidR="002101BC" w:rsidRPr="00230BD7">
        <w:t xml:space="preserve">, Kalvelių „Aušros“, Marijampolio Meilės Lukšienės, Maišiagalos Lietuvos didžiojo kunigaikščio Algirdo, Nemenčinės Gedimino, Nemenčinės Konstanto Parčevskio, Paberžės „Verdenės“ ir Rudaminos Ferdinando Ruščico gimnazijose buvo įgyvendinama </w:t>
      </w:r>
      <w:r w:rsidR="00DC553D" w:rsidRPr="00230BD7">
        <w:t xml:space="preserve">programa </w:t>
      </w:r>
      <w:r w:rsidR="002101BC" w:rsidRPr="00230BD7">
        <w:t>„</w:t>
      </w:r>
      <w:r w:rsidR="002101BC" w:rsidRPr="00230BD7">
        <w:rPr>
          <w:b/>
        </w:rPr>
        <w:t>Paauglystės kryžkelės“</w:t>
      </w:r>
      <w:r w:rsidR="002101BC" w:rsidRPr="00230BD7">
        <w:t>, skirta 5–8 klasių mokiniams</w:t>
      </w:r>
      <w:r w:rsidR="00611A5C" w:rsidRPr="00230BD7">
        <w:t>;</w:t>
      </w:r>
      <w:r w:rsidR="002101BC" w:rsidRPr="00230BD7">
        <w:t xml:space="preserve"> Avižienių, Kalvelių „Aušros“, </w:t>
      </w:r>
      <w:r w:rsidR="0048131D" w:rsidRPr="00230BD7">
        <w:t xml:space="preserve">Maišiagalos Lietuvos didžiojo kunigaikščio Algirdo, </w:t>
      </w:r>
      <w:r w:rsidR="002101BC" w:rsidRPr="00230BD7">
        <w:t xml:space="preserve">Marijampolio Meilės Lukšienės, Nemenčinės Gedimino, Nemenčinės Konstanto Parčevskio, Paberžės „Verdenės“ ir Rudaminos Ferdinando Ruščico gimnazijose buvo įgyvendinama </w:t>
      </w:r>
      <w:r w:rsidR="00DC553D" w:rsidRPr="00230BD7">
        <w:t xml:space="preserve">programa </w:t>
      </w:r>
      <w:r w:rsidR="002101BC" w:rsidRPr="00230BD7">
        <w:rPr>
          <w:b/>
        </w:rPr>
        <w:t>,,Raktai į sėkmę“</w:t>
      </w:r>
      <w:r w:rsidR="002101BC" w:rsidRPr="00230BD7">
        <w:t xml:space="preserve">, skirta 9–12 klasių mokiniams. </w:t>
      </w:r>
    </w:p>
    <w:p w14:paraId="4793D4EE" w14:textId="77777777" w:rsidR="0081584C" w:rsidRPr="00230BD7" w:rsidRDefault="0089129F" w:rsidP="00984AC9">
      <w:pPr>
        <w:tabs>
          <w:tab w:val="left" w:pos="567"/>
        </w:tabs>
        <w:spacing w:after="0" w:line="240" w:lineRule="auto"/>
        <w:jc w:val="both"/>
      </w:pPr>
      <w:r w:rsidRPr="00230BD7">
        <w:tab/>
      </w:r>
      <w:r w:rsidRPr="00230BD7">
        <w:tab/>
      </w:r>
      <w:r w:rsidR="0081584C" w:rsidRPr="00230BD7">
        <w:t xml:space="preserve">Avižienių, Egliškių šv. Jono Bosko, Kalvelių Stanislavo Moniuškos, Maišiagalos kun. Juzefo Obrembskio, Maišiagalos Lietuvos didžiojo kunigaikščio Algirdo ir Nemenčinės Konstanto Parčevskio gimnazijose buvo įgyvendinama socialinio ir emocinio ugdymo programa </w:t>
      </w:r>
      <w:r w:rsidR="0081584C" w:rsidRPr="00230BD7">
        <w:rPr>
          <w:b/>
        </w:rPr>
        <w:t>„Antras žingsnis“</w:t>
      </w:r>
      <w:r w:rsidR="0081584C" w:rsidRPr="00230BD7">
        <w:t>, kuri padeda mažinti vaikų agresyvų elgesį, moko tinkamai reikšti jausmus ir spręsti konfliktus, suprasti savo elgesio pasekmes. Socialinio ir emocinio ugdymo programa „</w:t>
      </w:r>
      <w:proofErr w:type="spellStart"/>
      <w:r w:rsidR="0081584C" w:rsidRPr="00230BD7">
        <w:rPr>
          <w:b/>
          <w:bCs/>
        </w:rPr>
        <w:t>Zipio</w:t>
      </w:r>
      <w:proofErr w:type="spellEnd"/>
      <w:r w:rsidR="0081584C" w:rsidRPr="00230BD7">
        <w:rPr>
          <w:b/>
          <w:bCs/>
        </w:rPr>
        <w:t xml:space="preserve"> </w:t>
      </w:r>
      <w:r w:rsidR="0081584C" w:rsidRPr="00230BD7">
        <w:rPr>
          <w:b/>
          <w:bCs/>
        </w:rPr>
        <w:lastRenderedPageBreak/>
        <w:t>draugai</w:t>
      </w:r>
      <w:r w:rsidR="0081584C" w:rsidRPr="00230BD7">
        <w:t>“ 5–7 m. vaikams buvo įgyvendinama</w:t>
      </w:r>
      <w:r w:rsidR="00953CF0" w:rsidRPr="00230BD7">
        <w:t xml:space="preserve"> 19-oje</w:t>
      </w:r>
      <w:r w:rsidR="0081584C" w:rsidRPr="00230BD7">
        <w:t xml:space="preserve"> švietimo įstaigų, socialinio ir emocinio ugdymo programa „</w:t>
      </w:r>
      <w:r w:rsidR="0081584C" w:rsidRPr="00230BD7">
        <w:rPr>
          <w:b/>
          <w:bCs/>
        </w:rPr>
        <w:t>Obuolio draugai</w:t>
      </w:r>
      <w:r w:rsidR="0081584C" w:rsidRPr="00230BD7">
        <w:t>“ 8–9 m. vaikams – 1</w:t>
      </w:r>
      <w:r w:rsidR="00953CF0" w:rsidRPr="00230BD7">
        <w:t>8-oje</w:t>
      </w:r>
      <w:r w:rsidR="0081584C" w:rsidRPr="00230BD7">
        <w:t xml:space="preserve"> švietimo įstaigų, o socialinių bei emocinių sunkumų įveikimo gebėjimus ugdanti socialinio ir emocinio ugdymo programa „</w:t>
      </w:r>
      <w:r w:rsidR="0081584C" w:rsidRPr="00230BD7">
        <w:rPr>
          <w:b/>
          <w:bCs/>
        </w:rPr>
        <w:t>Įveikiame kartu</w:t>
      </w:r>
      <w:r w:rsidR="0081584C" w:rsidRPr="00230BD7">
        <w:t>“ 9–11 m. vaikams – 1</w:t>
      </w:r>
      <w:r w:rsidR="00951D45" w:rsidRPr="00230BD7">
        <w:t>1-oje</w:t>
      </w:r>
      <w:r w:rsidR="0081584C" w:rsidRPr="00230BD7">
        <w:t xml:space="preserve"> švietimo įstaigų.  </w:t>
      </w:r>
    </w:p>
    <w:p w14:paraId="0D5C7B6A" w14:textId="77777777" w:rsidR="00696D21" w:rsidRPr="00230BD7" w:rsidRDefault="00696D21" w:rsidP="00984AC9">
      <w:pPr>
        <w:tabs>
          <w:tab w:val="left" w:pos="567"/>
        </w:tabs>
        <w:spacing w:after="0" w:line="240" w:lineRule="auto"/>
        <w:jc w:val="both"/>
      </w:pPr>
      <w:r w:rsidRPr="00230BD7">
        <w:tab/>
      </w:r>
      <w:r w:rsidRPr="00230BD7">
        <w:tab/>
        <w:t xml:space="preserve">Konfliktų prevencijos programą </w:t>
      </w:r>
      <w:r w:rsidRPr="00230BD7">
        <w:rPr>
          <w:b/>
        </w:rPr>
        <w:t>,,Taiki mokykla“</w:t>
      </w:r>
      <w:r w:rsidRPr="00230BD7">
        <w:t>, skirtą 5–12 klasių mokiniams, kuri įgalina mokyklos bendruomenės narius konstruktyviai spręsti konfliktus ir mažinti agresyvaus bendravimo apraiškas, padeda mokykloje sukurti draugišką aplinką, kurioje kiekvienas mokyklos bendruomenės narys būtų fiziškai ir psichologiškai saugus, kad kiekvieno poreikiai ir skirtingumas būtų gerbiami, įgyvendino Buivydžių Tadeušo Konvickio gimnazija</w:t>
      </w:r>
      <w:r w:rsidR="006A761D" w:rsidRPr="00230BD7">
        <w:t>.</w:t>
      </w:r>
    </w:p>
    <w:p w14:paraId="2FF759E4" w14:textId="77777777" w:rsidR="0029188D" w:rsidRPr="00230BD7" w:rsidRDefault="00250820" w:rsidP="00E115D5">
      <w:pPr>
        <w:tabs>
          <w:tab w:val="left" w:pos="567"/>
        </w:tabs>
        <w:spacing w:after="0" w:line="240" w:lineRule="auto"/>
        <w:jc w:val="both"/>
      </w:pPr>
      <w:r w:rsidRPr="00230BD7">
        <w:tab/>
      </w:r>
      <w:r w:rsidRPr="00230BD7">
        <w:tab/>
        <w:t>2021</w:t>
      </w:r>
      <w:r w:rsidR="009B78BA" w:rsidRPr="00230BD7">
        <w:t xml:space="preserve">–2022 m. </w:t>
      </w:r>
      <w:r w:rsidRPr="00230BD7">
        <w:t xml:space="preserve">m. </w:t>
      </w:r>
      <w:r w:rsidR="009B78BA" w:rsidRPr="00230BD7">
        <w:t>trys</w:t>
      </w:r>
      <w:r w:rsidRPr="00230BD7">
        <w:t xml:space="preserve"> Vilniaus rajono savivaldybės bendrojo ugdymo mokyklos (</w:t>
      </w:r>
      <w:bookmarkStart w:id="10" w:name="_Hlk91363149"/>
      <w:r w:rsidRPr="00230BD7">
        <w:t>Maišiagalos kun. Juzefo Obrembskio</w:t>
      </w:r>
      <w:bookmarkEnd w:id="10"/>
      <w:r w:rsidRPr="00230BD7">
        <w:t xml:space="preserve"> ir Pagirių gimnazijos bei Sudervės Mariano Zdziechovskio pagrindinė mokykla) įgyvendino smurto ir patyčių prevencijos programos </w:t>
      </w:r>
      <w:r w:rsidRPr="00230BD7">
        <w:rPr>
          <w:b/>
          <w:bCs/>
        </w:rPr>
        <w:t>OLWEUS</w:t>
      </w:r>
      <w:r w:rsidRPr="00230BD7">
        <w:t xml:space="preserve"> kokybės užtikrinimo sistemos (OPKUS) vykdymą, o </w:t>
      </w:r>
      <w:r w:rsidR="00811F7D" w:rsidRPr="00230BD7">
        <w:t xml:space="preserve">Maišiagalos kun. Juzefo Obrembskio </w:t>
      </w:r>
      <w:r w:rsidRPr="00230BD7">
        <w:t xml:space="preserve">gimnazijai ir Sudervės Mariano Zdziechovskio pagrindinei mokyklai buvo suteiktas OLWEUS mokyklos vardas. Programa vykdoma siekiant mažinti patyčių ir kitokio asocialaus elgesio apraiškas, mokyti visą mokyklos personalą atpažinti, pastebėti patyčias ir tinkamai į jas reaguoti. </w:t>
      </w:r>
      <w:r w:rsidR="00D0167B" w:rsidRPr="00230BD7">
        <w:t>Be to, k</w:t>
      </w:r>
      <w:r w:rsidR="007501AB" w:rsidRPr="00230BD7">
        <w:t xml:space="preserve">ovai prieš patyčias </w:t>
      </w:r>
      <w:r w:rsidR="00C35C05" w:rsidRPr="00230BD7">
        <w:t>20</w:t>
      </w:r>
      <w:r w:rsidR="00743279" w:rsidRPr="00230BD7">
        <w:t xml:space="preserve"> </w:t>
      </w:r>
      <w:r w:rsidR="00D0167B" w:rsidRPr="00230BD7">
        <w:t xml:space="preserve">savivaldybės </w:t>
      </w:r>
      <w:r w:rsidR="00743279" w:rsidRPr="00230BD7">
        <w:t xml:space="preserve">mokyklų turi įsidiegusios </w:t>
      </w:r>
      <w:r w:rsidR="001C0AA8" w:rsidRPr="00230BD7">
        <w:t xml:space="preserve">savo interneto svetainėse </w:t>
      </w:r>
      <w:r w:rsidR="006C6D98" w:rsidRPr="00230BD7">
        <w:t xml:space="preserve">elektroninį įrankį </w:t>
      </w:r>
      <w:r w:rsidR="0029188D" w:rsidRPr="00230BD7">
        <w:t>„</w:t>
      </w:r>
      <w:r w:rsidR="0029188D" w:rsidRPr="00230BD7">
        <w:rPr>
          <w:b/>
          <w:bCs/>
        </w:rPr>
        <w:t>Patyčių dėžut</w:t>
      </w:r>
      <w:r w:rsidR="006C6D98" w:rsidRPr="00230BD7">
        <w:rPr>
          <w:b/>
          <w:bCs/>
        </w:rPr>
        <w:t>ė</w:t>
      </w:r>
      <w:r w:rsidR="0029188D" w:rsidRPr="00230BD7">
        <w:t>“</w:t>
      </w:r>
      <w:r w:rsidR="001C0AA8" w:rsidRPr="00230BD7">
        <w:t>, kuri</w:t>
      </w:r>
      <w:r w:rsidR="00C35C05" w:rsidRPr="00230BD7">
        <w:t>s</w:t>
      </w:r>
      <w:r w:rsidR="001C0AA8" w:rsidRPr="00230BD7">
        <w:t xml:space="preserve"> leidžia mokiniams anonimiškai </w:t>
      </w:r>
      <w:r w:rsidR="00C86E46" w:rsidRPr="00230BD7">
        <w:t>ir greitai pranešti apie įtariamas ar įvykusias patyčias, o mokykloms – reaguoti į jas ir laiku suteikti pagalbą</w:t>
      </w:r>
      <w:r w:rsidR="0029188D" w:rsidRPr="00230BD7">
        <w:t>.</w:t>
      </w:r>
      <w:r w:rsidR="005D6E23" w:rsidRPr="00230BD7">
        <w:t xml:space="preserve"> </w:t>
      </w:r>
      <w:r w:rsidR="00D0167B" w:rsidRPr="00230BD7">
        <w:t>Reikia pažymėti, kad p</w:t>
      </w:r>
      <w:r w:rsidR="005D6E23" w:rsidRPr="00230BD7">
        <w:t xml:space="preserve">agal </w:t>
      </w:r>
      <w:r w:rsidR="008504DA" w:rsidRPr="00230BD7">
        <w:t xml:space="preserve">savivaldybės </w:t>
      </w:r>
      <w:r w:rsidR="005D6E23" w:rsidRPr="00230BD7">
        <w:t>švietimo įstaigų pateikt</w:t>
      </w:r>
      <w:r w:rsidR="005B475B" w:rsidRPr="00230BD7">
        <w:t>us</w:t>
      </w:r>
      <w:r w:rsidR="005D6E23" w:rsidRPr="00230BD7">
        <w:t xml:space="preserve"> duomenis Švietimo</w:t>
      </w:r>
      <w:r w:rsidR="00E753AA" w:rsidRPr="00230BD7">
        <w:t xml:space="preserve"> valdymo</w:t>
      </w:r>
      <w:r w:rsidR="005D6E23" w:rsidRPr="00230BD7">
        <w:t xml:space="preserve"> informacinėje sistemoje</w:t>
      </w:r>
      <w:r w:rsidR="00E753AA" w:rsidRPr="00230BD7">
        <w:t xml:space="preserve"> (ŠVIS)</w:t>
      </w:r>
      <w:r w:rsidR="005B475B" w:rsidRPr="00230BD7">
        <w:t xml:space="preserve"> </w:t>
      </w:r>
      <w:bookmarkStart w:id="11" w:name="_Hlk92819227"/>
      <w:r w:rsidR="005B475B" w:rsidRPr="00230BD7">
        <w:t>20</w:t>
      </w:r>
      <w:r w:rsidR="00E115D5" w:rsidRPr="00230BD7">
        <w:t>19</w:t>
      </w:r>
      <w:r w:rsidR="005B475B" w:rsidRPr="00230BD7">
        <w:t>–202</w:t>
      </w:r>
      <w:r w:rsidR="00E115D5" w:rsidRPr="00230BD7">
        <w:t>0</w:t>
      </w:r>
      <w:r w:rsidR="005B475B" w:rsidRPr="00230BD7">
        <w:t xml:space="preserve"> m. m. </w:t>
      </w:r>
      <w:bookmarkEnd w:id="11"/>
      <w:r w:rsidR="005D6E23" w:rsidRPr="00230BD7">
        <w:t xml:space="preserve">smurtą ir patyčias </w:t>
      </w:r>
      <w:r w:rsidR="005B475B" w:rsidRPr="00230BD7">
        <w:t xml:space="preserve">mokyklose </w:t>
      </w:r>
      <w:r w:rsidR="005D6E23" w:rsidRPr="00230BD7">
        <w:t>patyrė 18</w:t>
      </w:r>
      <w:r w:rsidR="00E115D5" w:rsidRPr="00230BD7">
        <w:t>2</w:t>
      </w:r>
      <w:r w:rsidR="005D6E23" w:rsidRPr="00230BD7">
        <w:t xml:space="preserve"> mokiniai</w:t>
      </w:r>
      <w:r w:rsidR="00F2348A" w:rsidRPr="00230BD7">
        <w:t xml:space="preserve"> ir </w:t>
      </w:r>
      <w:r w:rsidR="00E115D5" w:rsidRPr="00230BD7">
        <w:t>26</w:t>
      </w:r>
      <w:r w:rsidR="00F2348A" w:rsidRPr="00230BD7">
        <w:t xml:space="preserve"> mokytoj</w:t>
      </w:r>
      <w:r w:rsidR="00E115D5" w:rsidRPr="00230BD7">
        <w:t>ai</w:t>
      </w:r>
      <w:r w:rsidR="0096683B" w:rsidRPr="00230BD7">
        <w:t>, o 20</w:t>
      </w:r>
      <w:r w:rsidR="00E115D5" w:rsidRPr="00230BD7">
        <w:t>2</w:t>
      </w:r>
      <w:r w:rsidR="009B56D0" w:rsidRPr="00230BD7">
        <w:t>1</w:t>
      </w:r>
      <w:r w:rsidR="0096683B" w:rsidRPr="00230BD7">
        <w:t>–202</w:t>
      </w:r>
      <w:r w:rsidR="009B56D0" w:rsidRPr="00230BD7">
        <w:t>2</w:t>
      </w:r>
      <w:r w:rsidR="0096683B" w:rsidRPr="00230BD7">
        <w:t xml:space="preserve"> m. m.</w:t>
      </w:r>
      <w:r w:rsidR="009B56D0" w:rsidRPr="00230BD7">
        <w:t xml:space="preserve"> taip pat</w:t>
      </w:r>
      <w:r w:rsidR="0096683B" w:rsidRPr="00230BD7">
        <w:t xml:space="preserve"> 18</w:t>
      </w:r>
      <w:r w:rsidR="009B56D0" w:rsidRPr="00230BD7">
        <w:t>2</w:t>
      </w:r>
      <w:r w:rsidR="0096683B" w:rsidRPr="00230BD7">
        <w:t xml:space="preserve"> mokiniai</w:t>
      </w:r>
      <w:r w:rsidR="00F75E38" w:rsidRPr="00230BD7">
        <w:t xml:space="preserve"> ir </w:t>
      </w:r>
      <w:r w:rsidR="00E115D5" w:rsidRPr="00230BD7">
        <w:t>1</w:t>
      </w:r>
      <w:r w:rsidR="009B56D0" w:rsidRPr="00230BD7">
        <w:t>8</w:t>
      </w:r>
      <w:r w:rsidR="00F75E38" w:rsidRPr="00230BD7">
        <w:t xml:space="preserve"> mokytoj</w:t>
      </w:r>
      <w:r w:rsidR="00E115D5" w:rsidRPr="00230BD7">
        <w:t>ų</w:t>
      </w:r>
      <w:r w:rsidR="009B56D0" w:rsidRPr="00230BD7">
        <w:t>.</w:t>
      </w:r>
    </w:p>
    <w:p w14:paraId="3F404523" w14:textId="77777777" w:rsidR="00D0167B" w:rsidRPr="00230BD7" w:rsidRDefault="00D0167B" w:rsidP="00984AC9">
      <w:pPr>
        <w:tabs>
          <w:tab w:val="left" w:pos="567"/>
        </w:tabs>
        <w:spacing w:after="0" w:line="240" w:lineRule="auto"/>
        <w:jc w:val="both"/>
      </w:pPr>
      <w:r w:rsidRPr="00230BD7">
        <w:tab/>
      </w:r>
      <w:r w:rsidRPr="00230BD7">
        <w:tab/>
        <w:t xml:space="preserve">Siekiant mokiniams suteikti žinių apie psichoaktyviųjų medžiagų vartojimo rizikos veiksnius, ugdyti jų socialinius įgūdžius bei skatinti kritinį ir kūrybinį mąstymą, Nemėžio šv. Rapolo Kalinausko ir Paberžės šv. Stanislavo Kostkos gimnazijose bei Bezdonių „Saulėtekio“ pagrindinėje mokykloje buvo įgyvendinama psichoaktyviųjų medžiagų vartojimo prevencijos programa </w:t>
      </w:r>
      <w:r w:rsidRPr="00230BD7">
        <w:rPr>
          <w:b/>
        </w:rPr>
        <w:t xml:space="preserve">„Savu keliu“, </w:t>
      </w:r>
      <w:r w:rsidR="00417C43" w:rsidRPr="00230BD7">
        <w:t>o Avižienių</w:t>
      </w:r>
      <w:r w:rsidRPr="00230BD7">
        <w:t xml:space="preserve"> ir Valčiūnų gimnazijose – psichoaktyviųjų medžiagų vartojimo prevencijos programa </w:t>
      </w:r>
      <w:r w:rsidRPr="00230BD7">
        <w:rPr>
          <w:b/>
        </w:rPr>
        <w:t>„Gyvai“,</w:t>
      </w:r>
      <w:r w:rsidRPr="00230BD7">
        <w:t xml:space="preserve"> suteikianti žinių ir įgūdžių, reikalingų apsaugoti vaikus nuo tabako, alkoholio ir narkotikų vartojimo paauglystėje. Be to, visose bendrojo ugdymo mokyklose </w:t>
      </w:r>
      <w:r w:rsidR="008504DA" w:rsidRPr="00230BD7">
        <w:t xml:space="preserve">buvo </w:t>
      </w:r>
      <w:r w:rsidRPr="00230BD7">
        <w:t>įgyvendinama Alkoholio, tabako ir kitų psichiką veikiančių medžiagų vartojimo prevencijos programa, dažniausiai integruojant ją į mokomųjų dalykų programų turinį bei į neformaliojo švietimo programas.</w:t>
      </w:r>
    </w:p>
    <w:p w14:paraId="1FA92A3B" w14:textId="77777777" w:rsidR="007F75D2" w:rsidRPr="00230BD7" w:rsidRDefault="009C4E41" w:rsidP="00984AC9">
      <w:pPr>
        <w:tabs>
          <w:tab w:val="left" w:pos="567"/>
        </w:tabs>
        <w:spacing w:after="0" w:line="240" w:lineRule="auto"/>
        <w:jc w:val="both"/>
      </w:pPr>
      <w:r w:rsidRPr="00230BD7">
        <w:tab/>
      </w:r>
      <w:r w:rsidRPr="00230BD7">
        <w:tab/>
      </w:r>
      <w:r w:rsidR="003104E1" w:rsidRPr="00230BD7">
        <w:tab/>
      </w:r>
    </w:p>
    <w:p w14:paraId="37C5DD18" w14:textId="77777777" w:rsidR="007F75D2" w:rsidRPr="00230BD7" w:rsidRDefault="007F75D2" w:rsidP="00984AC9">
      <w:pPr>
        <w:tabs>
          <w:tab w:val="left" w:pos="567"/>
        </w:tabs>
        <w:spacing w:after="0" w:line="240" w:lineRule="auto"/>
        <w:jc w:val="center"/>
        <w:rPr>
          <w:b/>
        </w:rPr>
      </w:pPr>
      <w:r w:rsidRPr="00230BD7">
        <w:rPr>
          <w:b/>
        </w:rPr>
        <w:t>Saugaus eismo mokymas</w:t>
      </w:r>
    </w:p>
    <w:p w14:paraId="3CBFBC62" w14:textId="77777777" w:rsidR="007F75D2" w:rsidRPr="00230BD7" w:rsidRDefault="007F75D2" w:rsidP="00984AC9">
      <w:pPr>
        <w:tabs>
          <w:tab w:val="left" w:pos="567"/>
        </w:tabs>
        <w:spacing w:after="0" w:line="240" w:lineRule="auto"/>
        <w:jc w:val="both"/>
      </w:pPr>
    </w:p>
    <w:p w14:paraId="22AACD33" w14:textId="77777777" w:rsidR="007F75D2" w:rsidRPr="00230BD7" w:rsidRDefault="007F75D2" w:rsidP="00984AC9">
      <w:pPr>
        <w:tabs>
          <w:tab w:val="left" w:pos="567"/>
        </w:tabs>
        <w:spacing w:after="0" w:line="240" w:lineRule="auto"/>
        <w:jc w:val="both"/>
      </w:pPr>
      <w:r w:rsidRPr="00230BD7">
        <w:tab/>
      </w:r>
      <w:r w:rsidRPr="00230BD7">
        <w:tab/>
      </w:r>
      <w:r w:rsidR="00217431" w:rsidRPr="00230BD7">
        <w:t xml:space="preserve">2022 </w:t>
      </w:r>
      <w:r w:rsidRPr="00230BD7">
        <w:t xml:space="preserve">m. Kalvelių Stanislavo Moniuškos gimnazijoje ir Šumsko pagrindinėje mokykloje buvo sudarytos galimybės mokiniams nuo 12 metų mokytis pagal dviračių vairuotojų mokymo programą ir išlaikyti teorinį ir praktinį egzaminą bei gauti Dviračio vairuotojo pažymėjimus, leidžiančius vairuoti dviratį keliuose, </w:t>
      </w:r>
      <w:r w:rsidR="00924F46" w:rsidRPr="00230BD7">
        <w:t>kuriuose</w:t>
      </w:r>
      <w:r w:rsidRPr="00230BD7">
        <w:t xml:space="preserve"> važiuoti dviračiu leidžiama nuo 12 metų, jei</w:t>
      </w:r>
      <w:r w:rsidR="00924F46" w:rsidRPr="00230BD7">
        <w:t xml:space="preserve"> yra</w:t>
      </w:r>
      <w:r w:rsidRPr="00230BD7">
        <w:t xml:space="preserve"> išklausytas dviračių vairavimo mokymo kursas ir gautas pažymėjimas.</w:t>
      </w:r>
    </w:p>
    <w:p w14:paraId="0D8EEFF4" w14:textId="77777777" w:rsidR="001B46E7" w:rsidRPr="00230BD7" w:rsidRDefault="001B46E7" w:rsidP="00984AC9">
      <w:pPr>
        <w:tabs>
          <w:tab w:val="left" w:pos="567"/>
        </w:tabs>
        <w:spacing w:after="0" w:line="240" w:lineRule="auto"/>
        <w:jc w:val="both"/>
      </w:pPr>
    </w:p>
    <w:p w14:paraId="3F980FA0" w14:textId="77777777" w:rsidR="007F75D2" w:rsidRPr="00230BD7" w:rsidRDefault="00266DE5" w:rsidP="00984AC9">
      <w:pPr>
        <w:tabs>
          <w:tab w:val="left" w:pos="567"/>
        </w:tabs>
        <w:spacing w:after="0" w:line="240" w:lineRule="auto"/>
        <w:jc w:val="both"/>
      </w:pPr>
      <w:r w:rsidRPr="00230BD7">
        <w:rPr>
          <w:noProof/>
          <w:lang w:eastAsia="lt-LT"/>
        </w:rPr>
        <w:lastRenderedPageBreak/>
        <w:drawing>
          <wp:anchor distT="0" distB="0" distL="114300" distR="114300" simplePos="0" relativeHeight="251712000" behindDoc="0" locked="0" layoutInCell="1" allowOverlap="1" wp14:anchorId="4CAA5693" wp14:editId="3DC8278F">
            <wp:simplePos x="0" y="0"/>
            <wp:positionH relativeFrom="column">
              <wp:posOffset>47625</wp:posOffset>
            </wp:positionH>
            <wp:positionV relativeFrom="paragraph">
              <wp:posOffset>73025</wp:posOffset>
            </wp:positionV>
            <wp:extent cx="3810000" cy="2293620"/>
            <wp:effectExtent l="0" t="0" r="0" b="0"/>
            <wp:wrapSquare wrapText="bothSides"/>
            <wp:docPr id="12" name="Paveikslėlis 12" descr="D:\Users\genkar\AppData\Local\Microsoft\Windows\Temporary Internet Files\Content.Word\IMG_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genkar\AppData\Local\Microsoft\Windows\Temporary Internet Files\Content.Word\IMG_113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0" cy="2293620"/>
                    </a:xfrm>
                    <a:prstGeom prst="rect">
                      <a:avLst/>
                    </a:prstGeom>
                    <a:noFill/>
                    <a:ln>
                      <a:noFill/>
                    </a:ln>
                  </pic:spPr>
                </pic:pic>
              </a:graphicData>
            </a:graphic>
            <wp14:sizeRelH relativeFrom="page">
              <wp14:pctWidth>0</wp14:pctWidth>
            </wp14:sizeRelH>
            <wp14:sizeRelV relativeFrom="page">
              <wp14:pctHeight>0</wp14:pctHeight>
            </wp14:sizeRelV>
          </wp:anchor>
        </w:drawing>
      </w:r>
      <w:r w:rsidR="00476D7E" w:rsidRPr="00230BD7">
        <w:tab/>
      </w:r>
      <w:r w:rsidR="00476D7E" w:rsidRPr="00230BD7">
        <w:tab/>
      </w:r>
      <w:r w:rsidR="00217431" w:rsidRPr="00230BD7">
        <w:t>N</w:t>
      </w:r>
      <w:r w:rsidR="00C25D0B" w:rsidRPr="00230BD7">
        <w:t xml:space="preserve">uo 2022 m. rugsėjo 1 d. Lavoriškių Stepono Batoro gimnazijos skyriuje </w:t>
      </w:r>
      <w:r w:rsidR="007F75D2" w:rsidRPr="00230BD7">
        <w:t xml:space="preserve">Mostiškių mokykloje-daugiafunkciame centre </w:t>
      </w:r>
      <w:r w:rsidR="006E0EC9" w:rsidRPr="00230BD7">
        <w:t xml:space="preserve">atidaryta </w:t>
      </w:r>
      <w:r w:rsidR="007F75D2" w:rsidRPr="00230BD7">
        <w:t>saugaus eismo klas</w:t>
      </w:r>
      <w:r w:rsidR="00C25D0B" w:rsidRPr="00230BD7">
        <w:t>ė</w:t>
      </w:r>
      <w:r w:rsidR="007F75D2" w:rsidRPr="00230BD7">
        <w:t xml:space="preserve">, kurioje rajono </w:t>
      </w:r>
      <w:r w:rsidR="00476D7E" w:rsidRPr="00230BD7">
        <w:t xml:space="preserve">švietimo </w:t>
      </w:r>
      <w:r w:rsidR="007F75D2" w:rsidRPr="00230BD7">
        <w:t>įstaigų vaikams</w:t>
      </w:r>
      <w:r w:rsidR="00C25D0B" w:rsidRPr="00230BD7">
        <w:t xml:space="preserve"> </w:t>
      </w:r>
      <w:r w:rsidR="00476D7E" w:rsidRPr="00230BD7">
        <w:t>/</w:t>
      </w:r>
      <w:r w:rsidR="00C25D0B" w:rsidRPr="00230BD7">
        <w:t xml:space="preserve"> </w:t>
      </w:r>
      <w:r w:rsidR="007F75D2" w:rsidRPr="00230BD7">
        <w:t xml:space="preserve">mokiniams ir kitiems savivaldybės gyventojams </w:t>
      </w:r>
      <w:r w:rsidR="006E0EC9" w:rsidRPr="00230BD7">
        <w:t xml:space="preserve">sudarytos sąlygos </w:t>
      </w:r>
      <w:r w:rsidR="007F75D2" w:rsidRPr="00230BD7">
        <w:t>ugdyti ir plėtoti savo kaip eismo dalyvių saugaus eismo kompetenciją, mokytis ir gilinti teorines bei praktines saugaus elgesio kelyje žinias.</w:t>
      </w:r>
      <w:r w:rsidR="006E0EC9" w:rsidRPr="00230BD7">
        <w:t xml:space="preserve"> </w:t>
      </w:r>
      <w:r w:rsidR="007F75D2" w:rsidRPr="00230BD7">
        <w:t xml:space="preserve"> </w:t>
      </w:r>
      <w:r w:rsidR="006E0EC9" w:rsidRPr="00230BD7">
        <w:t xml:space="preserve"> </w:t>
      </w:r>
    </w:p>
    <w:p w14:paraId="479C3881" w14:textId="77777777" w:rsidR="00547176" w:rsidRPr="00230BD7" w:rsidRDefault="00547176" w:rsidP="00984AC9">
      <w:pPr>
        <w:tabs>
          <w:tab w:val="left" w:pos="567"/>
        </w:tabs>
        <w:spacing w:after="0" w:line="240" w:lineRule="auto"/>
        <w:jc w:val="both"/>
      </w:pPr>
    </w:p>
    <w:p w14:paraId="4F307C5D" w14:textId="77777777" w:rsidR="006E0EC9" w:rsidRPr="00230BD7" w:rsidRDefault="006E0EC9" w:rsidP="00984AC9">
      <w:pPr>
        <w:tabs>
          <w:tab w:val="left" w:pos="567"/>
        </w:tabs>
        <w:spacing w:after="0" w:line="240" w:lineRule="auto"/>
        <w:jc w:val="both"/>
        <w:rPr>
          <w:sz w:val="20"/>
          <w:szCs w:val="20"/>
        </w:rPr>
      </w:pPr>
    </w:p>
    <w:p w14:paraId="121FCAEA" w14:textId="77777777" w:rsidR="00547176" w:rsidRPr="00230BD7" w:rsidRDefault="00547176" w:rsidP="00984AC9">
      <w:pPr>
        <w:tabs>
          <w:tab w:val="left" w:pos="567"/>
        </w:tabs>
        <w:spacing w:after="0" w:line="240" w:lineRule="auto"/>
        <w:jc w:val="both"/>
        <w:rPr>
          <w:sz w:val="20"/>
          <w:szCs w:val="20"/>
        </w:rPr>
      </w:pPr>
      <w:r w:rsidRPr="00230BD7">
        <w:rPr>
          <w:sz w:val="20"/>
          <w:szCs w:val="20"/>
        </w:rPr>
        <w:t>Lavoriškių Stepono Batoro gimnazijos skyriaus Mostiškių mokyklos-daugiafunkcio centro saugaus eismo klasė</w:t>
      </w:r>
    </w:p>
    <w:p w14:paraId="68B81F4A" w14:textId="77777777" w:rsidR="00547176" w:rsidRPr="00230BD7" w:rsidRDefault="00547176" w:rsidP="00984AC9">
      <w:pPr>
        <w:tabs>
          <w:tab w:val="left" w:pos="567"/>
        </w:tabs>
        <w:spacing w:after="0" w:line="240" w:lineRule="auto"/>
        <w:jc w:val="both"/>
      </w:pPr>
    </w:p>
    <w:p w14:paraId="7A954121" w14:textId="77777777" w:rsidR="00995A3D" w:rsidRPr="00230BD7" w:rsidRDefault="00995A3D" w:rsidP="00984AC9">
      <w:pPr>
        <w:tabs>
          <w:tab w:val="left" w:pos="567"/>
        </w:tabs>
        <w:spacing w:after="0" w:line="240" w:lineRule="auto"/>
        <w:jc w:val="both"/>
        <w:rPr>
          <w:rFonts w:eastAsia="Calibri"/>
          <w:lang w:eastAsia="en-US"/>
        </w:rPr>
      </w:pPr>
      <w:r w:rsidRPr="00230BD7">
        <w:rPr>
          <w:rFonts w:eastAsia="Times New Roman"/>
          <w:i/>
          <w:iCs/>
          <w:sz w:val="22"/>
          <w:szCs w:val="22"/>
          <w:lang w:eastAsia="lt-LT"/>
        </w:rPr>
        <w:tab/>
      </w:r>
      <w:r w:rsidR="00C72AC4" w:rsidRPr="00230BD7">
        <w:rPr>
          <w:rFonts w:eastAsia="Times New Roman"/>
          <w:iCs/>
          <w:lang w:eastAsia="lt-LT"/>
        </w:rPr>
        <w:t xml:space="preserve">Respublikiniame </w:t>
      </w:r>
      <w:r w:rsidRPr="00230BD7">
        <w:rPr>
          <w:rFonts w:eastAsia="Times New Roman"/>
          <w:iCs/>
          <w:lang w:eastAsia="lt-LT"/>
        </w:rPr>
        <w:t>saugaus eismo projekt</w:t>
      </w:r>
      <w:r w:rsidR="00C72AC4" w:rsidRPr="00230BD7">
        <w:rPr>
          <w:rFonts w:eastAsia="Times New Roman"/>
          <w:iCs/>
          <w:lang w:eastAsia="lt-LT"/>
        </w:rPr>
        <w:t>e</w:t>
      </w:r>
      <w:r w:rsidRPr="00230BD7">
        <w:rPr>
          <w:rFonts w:eastAsia="Times New Roman"/>
          <w:iCs/>
          <w:lang w:eastAsia="lt-LT"/>
        </w:rPr>
        <w:t xml:space="preserve"> „Augu saugus ir atsakingas“</w:t>
      </w:r>
      <w:r w:rsidR="00C72AC4" w:rsidRPr="00230BD7">
        <w:rPr>
          <w:rFonts w:eastAsia="Times New Roman"/>
          <w:iCs/>
          <w:lang w:eastAsia="lt-LT"/>
        </w:rPr>
        <w:t xml:space="preserve">, kurio tikslas </w:t>
      </w:r>
      <w:r w:rsidR="001A297E" w:rsidRPr="00230BD7">
        <w:rPr>
          <w:rFonts w:eastAsia="Times New Roman"/>
          <w:iCs/>
          <w:lang w:eastAsia="lt-LT"/>
        </w:rPr>
        <w:t>buvo</w:t>
      </w:r>
      <w:r w:rsidR="00C72AC4" w:rsidRPr="00230BD7">
        <w:rPr>
          <w:rFonts w:eastAsia="Times New Roman"/>
          <w:iCs/>
          <w:lang w:eastAsia="lt-LT"/>
        </w:rPr>
        <w:t xml:space="preserve"> ugdyti eismo dalyvių saugaus eismo kompetenciją</w:t>
      </w:r>
      <w:r w:rsidR="001A297E" w:rsidRPr="00230BD7">
        <w:rPr>
          <w:rFonts w:eastAsia="Times New Roman"/>
          <w:iCs/>
          <w:lang w:eastAsia="lt-LT"/>
        </w:rPr>
        <w:t xml:space="preserve"> </w:t>
      </w:r>
      <w:r w:rsidR="00C72AC4" w:rsidRPr="00230BD7">
        <w:rPr>
          <w:rFonts w:eastAsia="Times New Roman"/>
          <w:iCs/>
          <w:lang w:eastAsia="lt-LT"/>
        </w:rPr>
        <w:t xml:space="preserve">ir kurti saugesnę aplinką, </w:t>
      </w:r>
      <w:r w:rsidR="005D7E5B" w:rsidRPr="00230BD7">
        <w:rPr>
          <w:rFonts w:eastAsia="Times New Roman"/>
          <w:iCs/>
          <w:lang w:eastAsia="lt-LT"/>
        </w:rPr>
        <w:t xml:space="preserve">2022 m. </w:t>
      </w:r>
      <w:r w:rsidR="00C72AC4" w:rsidRPr="00230BD7">
        <w:rPr>
          <w:rFonts w:eastAsia="Times New Roman"/>
          <w:iCs/>
          <w:lang w:eastAsia="lt-LT"/>
        </w:rPr>
        <w:t xml:space="preserve">Nemenčinės Konstanto Parčevskio gimnazija 1–4 klasių grupėje užėmė </w:t>
      </w:r>
      <w:r w:rsidRPr="00230BD7">
        <w:rPr>
          <w:rFonts w:eastAsia="Times New Roman"/>
          <w:iCs/>
          <w:lang w:eastAsia="lt-LT"/>
        </w:rPr>
        <w:t>II viet</w:t>
      </w:r>
      <w:r w:rsidR="00C72AC4" w:rsidRPr="00230BD7">
        <w:rPr>
          <w:rFonts w:eastAsia="Times New Roman"/>
          <w:iCs/>
          <w:lang w:eastAsia="lt-LT"/>
        </w:rPr>
        <w:t>ą</w:t>
      </w:r>
      <w:r w:rsidRPr="00230BD7">
        <w:rPr>
          <w:rFonts w:eastAsia="Times New Roman"/>
          <w:iCs/>
          <w:lang w:eastAsia="lt-LT"/>
        </w:rPr>
        <w:t>.</w:t>
      </w:r>
      <w:r w:rsidR="00BD3B85" w:rsidRPr="00230BD7">
        <w:t xml:space="preserve"> </w:t>
      </w:r>
    </w:p>
    <w:p w14:paraId="4AF09ABB" w14:textId="77777777" w:rsidR="002101BC" w:rsidRPr="00230BD7" w:rsidRDefault="002101BC" w:rsidP="00984AC9">
      <w:pPr>
        <w:tabs>
          <w:tab w:val="left" w:pos="567"/>
        </w:tabs>
        <w:spacing w:after="0" w:line="240" w:lineRule="auto"/>
        <w:jc w:val="both"/>
        <w:rPr>
          <w:b/>
        </w:rPr>
      </w:pPr>
      <w:r w:rsidRPr="00230BD7">
        <w:tab/>
      </w:r>
      <w:r w:rsidR="003104E1" w:rsidRPr="00230BD7">
        <w:tab/>
      </w:r>
    </w:p>
    <w:p w14:paraId="0B6CC8A3" w14:textId="77777777" w:rsidR="00873780" w:rsidRPr="00230BD7" w:rsidRDefault="00CB3FC5" w:rsidP="00984AC9">
      <w:pPr>
        <w:spacing w:after="0" w:line="240" w:lineRule="auto"/>
        <w:jc w:val="center"/>
        <w:rPr>
          <w:b/>
        </w:rPr>
      </w:pPr>
      <w:r w:rsidRPr="00230BD7">
        <w:rPr>
          <w:b/>
        </w:rPr>
        <w:t>Projektinė veikla</w:t>
      </w:r>
    </w:p>
    <w:p w14:paraId="6759BA61" w14:textId="77777777" w:rsidR="00873780" w:rsidRPr="00230BD7" w:rsidRDefault="00873780" w:rsidP="00984AC9">
      <w:pPr>
        <w:spacing w:after="0" w:line="240" w:lineRule="auto"/>
        <w:ind w:firstLine="1296"/>
        <w:jc w:val="center"/>
      </w:pPr>
    </w:p>
    <w:p w14:paraId="784FF8AC" w14:textId="77777777" w:rsidR="00873780" w:rsidRPr="00230BD7" w:rsidRDefault="00BB5B4C" w:rsidP="00984AC9">
      <w:pPr>
        <w:spacing w:after="0" w:line="240" w:lineRule="auto"/>
        <w:ind w:firstLine="851"/>
        <w:jc w:val="both"/>
        <w:rPr>
          <w:b/>
          <w:bCs/>
        </w:rPr>
      </w:pPr>
      <w:r w:rsidRPr="00230BD7">
        <w:t>Projektai – tai vienas iš mokymo</w:t>
      </w:r>
      <w:r w:rsidR="00CE5867" w:rsidRPr="00230BD7">
        <w:t>(</w:t>
      </w:r>
      <w:proofErr w:type="spellStart"/>
      <w:r w:rsidRPr="00230BD7">
        <w:t>si</w:t>
      </w:r>
      <w:proofErr w:type="spellEnd"/>
      <w:r w:rsidR="00CE5867" w:rsidRPr="00230BD7">
        <w:t>)</w:t>
      </w:r>
      <w:r w:rsidRPr="00230BD7">
        <w:t xml:space="preserve"> metodų, padedantis išmokti praktiškai naudoti žinias, skatinantis mokymąsi sieti su tikrove, ieškoti sąsajų, pratintis dirbti grupėse, spręsti aktualias problemas.</w:t>
      </w:r>
    </w:p>
    <w:p w14:paraId="2F03CBBB" w14:textId="77777777" w:rsidR="00164F16" w:rsidRPr="00230BD7" w:rsidRDefault="00BB5B4C" w:rsidP="00984AC9">
      <w:pPr>
        <w:spacing w:after="0" w:line="240" w:lineRule="auto"/>
        <w:jc w:val="both"/>
        <w:rPr>
          <w:rFonts w:eastAsia="Calibri"/>
          <w:color w:val="000000"/>
          <w:lang w:eastAsia="lt-LT"/>
        </w:rPr>
      </w:pPr>
      <w:r w:rsidRPr="00230BD7">
        <w:rPr>
          <w:rFonts w:eastAsia="Calibri"/>
        </w:rPr>
        <w:t xml:space="preserve"> </w:t>
      </w:r>
      <w:r w:rsidRPr="00230BD7">
        <w:tab/>
        <w:t xml:space="preserve">Vilniaus rajono savivaldybės švietimo įstaigos </w:t>
      </w:r>
      <w:r w:rsidR="00F7637A" w:rsidRPr="00230BD7">
        <w:t>2</w:t>
      </w:r>
      <w:r w:rsidR="002363DD" w:rsidRPr="00230BD7">
        <w:t>022 m.</w:t>
      </w:r>
      <w:r w:rsidRPr="00230BD7">
        <w:t xml:space="preserve"> </w:t>
      </w:r>
      <w:r w:rsidR="0022064D" w:rsidRPr="00230BD7">
        <w:t>įgyvendino</w:t>
      </w:r>
      <w:r w:rsidR="00E067FC" w:rsidRPr="00230BD7">
        <w:t xml:space="preserve"> </w:t>
      </w:r>
      <w:r w:rsidR="0022064D" w:rsidRPr="00230BD7">
        <w:t>/</w:t>
      </w:r>
      <w:r w:rsidR="00E067FC" w:rsidRPr="00230BD7">
        <w:t xml:space="preserve"> </w:t>
      </w:r>
      <w:r w:rsidRPr="00230BD7">
        <w:t xml:space="preserve">dalyvavo tokiuose </w:t>
      </w:r>
      <w:bookmarkStart w:id="12" w:name="_Hlk61291141"/>
      <w:r w:rsidRPr="00230BD7">
        <w:t>tarptautiniuose mokyklų partnerysčių projektuose kaip Erasmus+</w:t>
      </w:r>
      <w:bookmarkEnd w:id="12"/>
      <w:r w:rsidRPr="00230BD7">
        <w:t xml:space="preserve">, </w:t>
      </w:r>
      <w:proofErr w:type="spellStart"/>
      <w:r w:rsidRPr="00230BD7">
        <w:t>Nordplus</w:t>
      </w:r>
      <w:proofErr w:type="spellEnd"/>
      <w:r w:rsidRPr="00230BD7">
        <w:t xml:space="preserve"> </w:t>
      </w:r>
      <w:proofErr w:type="spellStart"/>
      <w:r w:rsidR="00E067FC" w:rsidRPr="00230BD7">
        <w:t>Junior</w:t>
      </w:r>
      <w:proofErr w:type="spellEnd"/>
      <w:r w:rsidR="00E067FC" w:rsidRPr="00230BD7">
        <w:t xml:space="preserve"> </w:t>
      </w:r>
      <w:r w:rsidRPr="00230BD7">
        <w:t xml:space="preserve">bei </w:t>
      </w:r>
      <w:proofErr w:type="spellStart"/>
      <w:r w:rsidRPr="00230BD7">
        <w:t>eTwinning</w:t>
      </w:r>
      <w:proofErr w:type="spellEnd"/>
      <w:r w:rsidRPr="00230BD7">
        <w:t xml:space="preserve">. Iš viso </w:t>
      </w:r>
      <w:r w:rsidR="009023F8" w:rsidRPr="00230BD7">
        <w:rPr>
          <w:b/>
          <w:bCs/>
        </w:rPr>
        <w:t>10</w:t>
      </w:r>
      <w:r w:rsidRPr="00230BD7">
        <w:t xml:space="preserve"> </w:t>
      </w:r>
      <w:r w:rsidR="00D0772F" w:rsidRPr="00230BD7">
        <w:t>savivaldybės švietimo įstaig</w:t>
      </w:r>
      <w:r w:rsidR="009023F8" w:rsidRPr="00230BD7">
        <w:t>ų</w:t>
      </w:r>
      <w:r w:rsidRPr="00230BD7">
        <w:t xml:space="preserve"> </w:t>
      </w:r>
      <w:r w:rsidR="00D0772F" w:rsidRPr="00230BD7">
        <w:t>dalyvavo</w:t>
      </w:r>
      <w:r w:rsidR="00867118" w:rsidRPr="00230BD7">
        <w:t xml:space="preserve"> / vykdė</w:t>
      </w:r>
      <w:r w:rsidRPr="00230BD7">
        <w:t xml:space="preserve"> </w:t>
      </w:r>
      <w:r w:rsidR="003F69C0" w:rsidRPr="00230BD7">
        <w:rPr>
          <w:b/>
          <w:bCs/>
        </w:rPr>
        <w:t>1</w:t>
      </w:r>
      <w:r w:rsidR="001F117C" w:rsidRPr="00230BD7">
        <w:rPr>
          <w:b/>
          <w:bCs/>
        </w:rPr>
        <w:t>6</w:t>
      </w:r>
      <w:r w:rsidRPr="00230BD7">
        <w:t xml:space="preserve"> </w:t>
      </w:r>
      <w:r w:rsidRPr="00230BD7">
        <w:rPr>
          <w:b/>
          <w:bCs/>
        </w:rPr>
        <w:t>Erasmus+</w:t>
      </w:r>
      <w:r w:rsidRPr="00230BD7">
        <w:t xml:space="preserve"> projekt</w:t>
      </w:r>
      <w:r w:rsidR="003F69C0" w:rsidRPr="00230BD7">
        <w:t>ų</w:t>
      </w:r>
      <w:r w:rsidRPr="00230BD7">
        <w:t xml:space="preserve"> ir </w:t>
      </w:r>
      <w:r w:rsidR="006E5765" w:rsidRPr="00230BD7">
        <w:t>2</w:t>
      </w:r>
      <w:r w:rsidRPr="00230BD7">
        <w:t xml:space="preserve"> švietimo įstaig</w:t>
      </w:r>
      <w:r w:rsidR="006E5765" w:rsidRPr="00230BD7">
        <w:t>os</w:t>
      </w:r>
      <w:r w:rsidRPr="00230BD7">
        <w:t xml:space="preserve"> </w:t>
      </w:r>
      <w:r w:rsidRPr="00230BD7">
        <w:rPr>
          <w:b/>
          <w:bCs/>
        </w:rPr>
        <w:t>2</w:t>
      </w:r>
      <w:r w:rsidRPr="00230BD7">
        <w:t xml:space="preserve"> </w:t>
      </w:r>
      <w:proofErr w:type="spellStart"/>
      <w:r w:rsidRPr="00230BD7">
        <w:rPr>
          <w:b/>
          <w:bCs/>
        </w:rPr>
        <w:t>Nordplus</w:t>
      </w:r>
      <w:proofErr w:type="spellEnd"/>
      <w:r w:rsidRPr="00230BD7">
        <w:t xml:space="preserve"> </w:t>
      </w:r>
      <w:proofErr w:type="spellStart"/>
      <w:r w:rsidR="006E5765" w:rsidRPr="00230BD7">
        <w:rPr>
          <w:b/>
          <w:bCs/>
        </w:rPr>
        <w:t>Junior</w:t>
      </w:r>
      <w:proofErr w:type="spellEnd"/>
      <w:r w:rsidR="006E5765" w:rsidRPr="00230BD7">
        <w:t xml:space="preserve"> </w:t>
      </w:r>
      <w:r w:rsidRPr="00230BD7">
        <w:t xml:space="preserve">projektus, o įvairiuose </w:t>
      </w:r>
      <w:proofErr w:type="spellStart"/>
      <w:r w:rsidRPr="00230BD7">
        <w:t>eTwinning</w:t>
      </w:r>
      <w:proofErr w:type="spellEnd"/>
      <w:r w:rsidRPr="00230BD7">
        <w:t xml:space="preserve"> projektuose dalyvavo daugelis mokyklų</w:t>
      </w:r>
      <w:r w:rsidR="00CF3624" w:rsidRPr="00230BD7">
        <w:t>, i</w:t>
      </w:r>
      <w:r w:rsidR="005934D9" w:rsidRPr="00230BD7">
        <w:t xml:space="preserve">š </w:t>
      </w:r>
      <w:r w:rsidR="00CF3624" w:rsidRPr="00230BD7">
        <w:t>kuri</w:t>
      </w:r>
      <w:r w:rsidR="005934D9" w:rsidRPr="00230BD7">
        <w:t>ų</w:t>
      </w:r>
      <w:r w:rsidR="00A52FD8" w:rsidRPr="00230BD7">
        <w:t xml:space="preserve"> </w:t>
      </w:r>
      <w:r w:rsidR="00F438D2" w:rsidRPr="00230BD7">
        <w:rPr>
          <w:rFonts w:eastAsia="Calibri"/>
          <w:color w:val="000000"/>
          <w:lang w:eastAsia="lt-LT"/>
        </w:rPr>
        <w:t>Mickūnų vaikų lopšelis-darželis 2020</w:t>
      </w:r>
      <w:r w:rsidR="008810C5" w:rsidRPr="00230BD7">
        <w:rPr>
          <w:rFonts w:eastAsia="Calibri"/>
          <w:color w:val="000000"/>
          <w:lang w:eastAsia="lt-LT"/>
        </w:rPr>
        <w:t>–2022</w:t>
      </w:r>
      <w:r w:rsidR="00F438D2" w:rsidRPr="00230BD7">
        <w:rPr>
          <w:rFonts w:eastAsia="Calibri"/>
          <w:color w:val="000000"/>
          <w:lang w:eastAsia="lt-LT"/>
        </w:rPr>
        <w:t xml:space="preserve"> m.</w:t>
      </w:r>
      <w:r w:rsidR="008810C5" w:rsidRPr="00230BD7">
        <w:rPr>
          <w:rFonts w:eastAsia="Calibri"/>
          <w:color w:val="000000"/>
          <w:lang w:eastAsia="lt-LT"/>
        </w:rPr>
        <w:t xml:space="preserve"> </w:t>
      </w:r>
      <w:r w:rsidR="00F438D2" w:rsidRPr="00230BD7">
        <w:rPr>
          <w:rFonts w:eastAsia="Calibri"/>
          <w:color w:val="000000"/>
          <w:lang w:eastAsia="lt-LT"/>
        </w:rPr>
        <w:t>pelnė ,,</w:t>
      </w:r>
      <w:r w:rsidR="00F438D2" w:rsidRPr="00230BD7">
        <w:rPr>
          <w:rFonts w:eastAsia="Calibri"/>
          <w:b/>
          <w:bCs/>
          <w:color w:val="000000"/>
          <w:lang w:eastAsia="lt-LT"/>
        </w:rPr>
        <w:t>Programos ,,</w:t>
      </w:r>
      <w:proofErr w:type="spellStart"/>
      <w:r w:rsidR="00F438D2" w:rsidRPr="00230BD7">
        <w:rPr>
          <w:rFonts w:eastAsia="Calibri"/>
          <w:b/>
          <w:bCs/>
          <w:color w:val="000000"/>
          <w:lang w:eastAsia="lt-LT"/>
        </w:rPr>
        <w:t>eTwinning</w:t>
      </w:r>
      <w:proofErr w:type="spellEnd"/>
      <w:r w:rsidR="00F438D2" w:rsidRPr="00230BD7">
        <w:rPr>
          <w:rFonts w:eastAsia="Calibri"/>
          <w:b/>
          <w:bCs/>
          <w:color w:val="000000"/>
          <w:lang w:eastAsia="lt-LT"/>
        </w:rPr>
        <w:t>“ mokykla</w:t>
      </w:r>
      <w:r w:rsidR="00F438D2" w:rsidRPr="00230BD7">
        <w:rPr>
          <w:rFonts w:eastAsia="Calibri"/>
          <w:color w:val="000000"/>
          <w:lang w:eastAsia="lt-LT"/>
        </w:rPr>
        <w:t xml:space="preserve">“ ženklelį, o </w:t>
      </w:r>
      <w:r w:rsidR="00AE45C0" w:rsidRPr="00230BD7">
        <w:rPr>
          <w:rFonts w:eastAsia="Calibri"/>
          <w:color w:val="000000"/>
          <w:lang w:eastAsia="lt-LT"/>
        </w:rPr>
        <w:t>2021</w:t>
      </w:r>
      <w:r w:rsidR="006105B3" w:rsidRPr="00230BD7">
        <w:rPr>
          <w:rFonts w:eastAsia="Calibri"/>
          <w:color w:val="000000"/>
          <w:lang w:eastAsia="lt-LT"/>
        </w:rPr>
        <w:t>–2022 m.</w:t>
      </w:r>
      <w:r w:rsidR="00AE45C0" w:rsidRPr="00230BD7">
        <w:rPr>
          <w:rFonts w:eastAsia="Calibri"/>
          <w:color w:val="000000"/>
          <w:lang w:eastAsia="lt-LT"/>
        </w:rPr>
        <w:t xml:space="preserve"> m. </w:t>
      </w:r>
      <w:r w:rsidR="00F438D2" w:rsidRPr="00230BD7">
        <w:rPr>
          <w:rFonts w:eastAsia="Calibri"/>
          <w:color w:val="000000"/>
          <w:lang w:eastAsia="lt-LT"/>
        </w:rPr>
        <w:t xml:space="preserve">– </w:t>
      </w:r>
      <w:r w:rsidR="00AE45C0" w:rsidRPr="00230BD7">
        <w:rPr>
          <w:rFonts w:eastAsia="Calibri"/>
          <w:color w:val="000000"/>
          <w:lang w:eastAsia="lt-LT"/>
        </w:rPr>
        <w:t>Nemenčinės Gedimino gimnazija</w:t>
      </w:r>
      <w:r w:rsidR="0035311F" w:rsidRPr="00230BD7">
        <w:rPr>
          <w:rFonts w:eastAsia="Calibri"/>
          <w:color w:val="000000"/>
          <w:lang w:eastAsia="lt-LT"/>
        </w:rPr>
        <w:t>.</w:t>
      </w:r>
    </w:p>
    <w:p w14:paraId="3FAB987B" w14:textId="77777777" w:rsidR="00F166D1" w:rsidRPr="00230BD7" w:rsidRDefault="002363DD" w:rsidP="00984AC9">
      <w:pPr>
        <w:spacing w:after="0" w:line="240" w:lineRule="auto"/>
        <w:ind w:firstLine="851"/>
        <w:jc w:val="both"/>
      </w:pPr>
      <w:r w:rsidRPr="00230BD7">
        <w:t>2022</w:t>
      </w:r>
      <w:r w:rsidR="00F7637A" w:rsidRPr="00230BD7">
        <w:t xml:space="preserve"> </w:t>
      </w:r>
      <w:r w:rsidRPr="00230BD7">
        <w:t>m.</w:t>
      </w:r>
      <w:r w:rsidR="00DB7AA8" w:rsidRPr="00230BD7">
        <w:t xml:space="preserve"> t</w:t>
      </w:r>
      <w:r w:rsidR="00F166D1" w:rsidRPr="00230BD7">
        <w:t>arptautini</w:t>
      </w:r>
      <w:r w:rsidR="00E627C6" w:rsidRPr="00230BD7">
        <w:t>uos</w:t>
      </w:r>
      <w:r w:rsidR="00F166D1" w:rsidRPr="00230BD7">
        <w:t>e mokyklų partnerysčių projekt</w:t>
      </w:r>
      <w:r w:rsidR="00E627C6" w:rsidRPr="00230BD7">
        <w:t>uos</w:t>
      </w:r>
      <w:r w:rsidR="00F166D1" w:rsidRPr="00230BD7">
        <w:t xml:space="preserve">e </w:t>
      </w:r>
      <w:r w:rsidR="00F166D1" w:rsidRPr="00230BD7">
        <w:rPr>
          <w:b/>
          <w:bCs/>
        </w:rPr>
        <w:t>Erasmus+</w:t>
      </w:r>
      <w:r w:rsidR="00DA7173" w:rsidRPr="00230BD7">
        <w:t xml:space="preserve"> </w:t>
      </w:r>
      <w:r w:rsidR="00F166D1" w:rsidRPr="00230BD7">
        <w:t>dalyvavo</w:t>
      </w:r>
      <w:r w:rsidR="000A1DD0" w:rsidRPr="00230BD7">
        <w:t xml:space="preserve"> </w:t>
      </w:r>
      <w:r w:rsidR="00EB2229" w:rsidRPr="00230BD7">
        <w:t>/</w:t>
      </w:r>
      <w:r w:rsidR="000A1DD0" w:rsidRPr="00230BD7">
        <w:t xml:space="preserve"> </w:t>
      </w:r>
      <w:r w:rsidR="00EB2229" w:rsidRPr="00230BD7">
        <w:t xml:space="preserve">įgyvendino </w:t>
      </w:r>
      <w:r w:rsidR="00B73066" w:rsidRPr="00230BD7">
        <w:t>10</w:t>
      </w:r>
      <w:r w:rsidR="00F166D1" w:rsidRPr="00230BD7">
        <w:t xml:space="preserve"> savivaldybės mokykl</w:t>
      </w:r>
      <w:r w:rsidR="00B73066" w:rsidRPr="00230BD7">
        <w:t>ų</w:t>
      </w:r>
      <w:r w:rsidR="00F166D1" w:rsidRPr="00230BD7">
        <w:t>:</w:t>
      </w:r>
    </w:p>
    <w:p w14:paraId="35056E77" w14:textId="77777777" w:rsidR="005F4D64" w:rsidRPr="00230BD7" w:rsidRDefault="00F166D1" w:rsidP="00984AC9">
      <w:pPr>
        <w:spacing w:after="0" w:line="240" w:lineRule="auto"/>
        <w:ind w:firstLine="851"/>
        <w:jc w:val="both"/>
        <w:rPr>
          <w:rFonts w:eastAsia="Calibri"/>
          <w:lang w:eastAsia="lt-LT"/>
        </w:rPr>
      </w:pPr>
      <w:r w:rsidRPr="00230BD7">
        <w:t xml:space="preserve">1. </w:t>
      </w:r>
      <w:r w:rsidR="005F4D64" w:rsidRPr="00230BD7">
        <w:t xml:space="preserve">Avižienių gimnazija nuo 2019 </w:t>
      </w:r>
      <w:bookmarkStart w:id="13" w:name="_Hlk30280624"/>
      <w:r w:rsidR="005F4D64" w:rsidRPr="00230BD7">
        <w:t>m. vykd</w:t>
      </w:r>
      <w:r w:rsidR="00B86195" w:rsidRPr="00230BD7">
        <w:t>ė</w:t>
      </w:r>
      <w:r w:rsidR="005F4D64" w:rsidRPr="00230BD7">
        <w:t xml:space="preserve"> </w:t>
      </w:r>
      <w:bookmarkEnd w:id="13"/>
      <w:r w:rsidR="005F4D64" w:rsidRPr="00230BD7">
        <w:t>Erasmus+ projektą ,,</w:t>
      </w:r>
      <w:proofErr w:type="spellStart"/>
      <w:r w:rsidR="005F4D64" w:rsidRPr="00230BD7">
        <w:rPr>
          <w:rFonts w:eastAsia="Calibri"/>
          <w:lang w:eastAsia="lt-LT"/>
        </w:rPr>
        <w:t>Your</w:t>
      </w:r>
      <w:proofErr w:type="spellEnd"/>
      <w:r w:rsidR="005F4D64" w:rsidRPr="00230BD7">
        <w:rPr>
          <w:rFonts w:eastAsia="Calibri"/>
          <w:lang w:eastAsia="lt-LT"/>
        </w:rPr>
        <w:t xml:space="preserve"> </w:t>
      </w:r>
      <w:proofErr w:type="spellStart"/>
      <w:r w:rsidR="005F4D64" w:rsidRPr="00230BD7">
        <w:rPr>
          <w:rFonts w:eastAsia="Calibri"/>
          <w:lang w:eastAsia="lt-LT"/>
        </w:rPr>
        <w:t>Environment</w:t>
      </w:r>
      <w:proofErr w:type="spellEnd"/>
      <w:r w:rsidR="005F4D64" w:rsidRPr="00230BD7">
        <w:rPr>
          <w:rFonts w:eastAsia="Calibri"/>
          <w:lang w:eastAsia="lt-LT"/>
        </w:rPr>
        <w:t xml:space="preserve">, </w:t>
      </w:r>
      <w:proofErr w:type="spellStart"/>
      <w:r w:rsidR="005F4D64" w:rsidRPr="00230BD7">
        <w:rPr>
          <w:rFonts w:eastAsia="Calibri"/>
          <w:lang w:eastAsia="lt-LT"/>
        </w:rPr>
        <w:t>an</w:t>
      </w:r>
      <w:proofErr w:type="spellEnd"/>
      <w:r w:rsidR="005F4D64" w:rsidRPr="00230BD7">
        <w:rPr>
          <w:rFonts w:eastAsia="Calibri"/>
          <w:lang w:eastAsia="lt-LT"/>
        </w:rPr>
        <w:t xml:space="preserve"> </w:t>
      </w:r>
      <w:proofErr w:type="spellStart"/>
      <w:r w:rsidR="005F4D64" w:rsidRPr="00230BD7">
        <w:rPr>
          <w:rFonts w:eastAsia="Calibri"/>
          <w:lang w:eastAsia="lt-LT"/>
        </w:rPr>
        <w:t>European</w:t>
      </w:r>
      <w:proofErr w:type="spellEnd"/>
      <w:r w:rsidR="005F4D64" w:rsidRPr="00230BD7">
        <w:rPr>
          <w:rFonts w:eastAsia="Calibri"/>
          <w:lang w:eastAsia="lt-LT"/>
        </w:rPr>
        <w:t xml:space="preserve"> </w:t>
      </w:r>
      <w:proofErr w:type="spellStart"/>
      <w:r w:rsidR="005F4D64" w:rsidRPr="00230BD7">
        <w:rPr>
          <w:rFonts w:eastAsia="Calibri"/>
          <w:lang w:eastAsia="lt-LT"/>
        </w:rPr>
        <w:t>cultural</w:t>
      </w:r>
      <w:proofErr w:type="spellEnd"/>
      <w:r w:rsidR="005F4D64" w:rsidRPr="00230BD7">
        <w:rPr>
          <w:rFonts w:eastAsia="Calibri"/>
          <w:lang w:eastAsia="lt-LT"/>
        </w:rPr>
        <w:t xml:space="preserve"> </w:t>
      </w:r>
      <w:proofErr w:type="spellStart"/>
      <w:r w:rsidR="005F4D64" w:rsidRPr="00230BD7">
        <w:rPr>
          <w:rFonts w:eastAsia="Calibri"/>
          <w:lang w:eastAsia="lt-LT"/>
        </w:rPr>
        <w:t>Heritage</w:t>
      </w:r>
      <w:proofErr w:type="spellEnd"/>
      <w:r w:rsidR="005F4D64" w:rsidRPr="00230BD7">
        <w:rPr>
          <w:rFonts w:eastAsia="Calibri"/>
          <w:lang w:eastAsia="lt-LT"/>
        </w:rPr>
        <w:t xml:space="preserve"> </w:t>
      </w:r>
      <w:proofErr w:type="spellStart"/>
      <w:r w:rsidR="005F4D64" w:rsidRPr="00230BD7">
        <w:rPr>
          <w:rFonts w:eastAsia="Calibri"/>
          <w:lang w:eastAsia="lt-LT"/>
        </w:rPr>
        <w:t>that</w:t>
      </w:r>
      <w:proofErr w:type="spellEnd"/>
      <w:r w:rsidR="005F4D64" w:rsidRPr="00230BD7">
        <w:rPr>
          <w:rFonts w:eastAsia="Calibri"/>
          <w:lang w:eastAsia="lt-LT"/>
        </w:rPr>
        <w:t xml:space="preserve"> </w:t>
      </w:r>
      <w:proofErr w:type="spellStart"/>
      <w:r w:rsidR="005F4D64" w:rsidRPr="00230BD7">
        <w:rPr>
          <w:rFonts w:eastAsia="Calibri"/>
          <w:lang w:eastAsia="lt-LT"/>
        </w:rPr>
        <w:t>includes</w:t>
      </w:r>
      <w:proofErr w:type="spellEnd"/>
      <w:r w:rsidR="005F4D64" w:rsidRPr="00230BD7">
        <w:rPr>
          <w:rFonts w:eastAsia="Calibri"/>
          <w:lang w:eastAsia="lt-LT"/>
        </w:rPr>
        <w:t xml:space="preserve"> </w:t>
      </w:r>
      <w:proofErr w:type="spellStart"/>
      <w:r w:rsidR="005F4D64" w:rsidRPr="00230BD7">
        <w:rPr>
          <w:rFonts w:eastAsia="Calibri"/>
          <w:lang w:eastAsia="lt-LT"/>
        </w:rPr>
        <w:t>You</w:t>
      </w:r>
      <w:proofErr w:type="spellEnd"/>
      <w:r w:rsidR="005F4D64" w:rsidRPr="00230BD7">
        <w:rPr>
          <w:rFonts w:eastAsia="Calibri"/>
          <w:lang w:eastAsia="lt-LT"/>
        </w:rPr>
        <w:t xml:space="preserve">! </w:t>
      </w:r>
      <w:r w:rsidR="007753A5" w:rsidRPr="00230BD7">
        <w:rPr>
          <w:rFonts w:eastAsia="Calibri"/>
          <w:lang w:eastAsia="lt-LT"/>
        </w:rPr>
        <w:t>E-</w:t>
      </w:r>
      <w:proofErr w:type="spellStart"/>
      <w:r w:rsidR="007753A5" w:rsidRPr="00230BD7">
        <w:rPr>
          <w:rFonts w:eastAsia="Calibri"/>
          <w:lang w:eastAsia="lt-LT"/>
        </w:rPr>
        <w:t>nvironclusion</w:t>
      </w:r>
      <w:proofErr w:type="spellEnd"/>
      <w:r w:rsidR="007753A5" w:rsidRPr="00230BD7">
        <w:rPr>
          <w:rFonts w:eastAsia="Calibri"/>
          <w:lang w:eastAsia="lt-LT"/>
        </w:rPr>
        <w:t xml:space="preserve">“ </w:t>
      </w:r>
      <w:r w:rsidR="005F4D64" w:rsidRPr="00230BD7">
        <w:rPr>
          <w:rFonts w:eastAsia="Calibri"/>
          <w:lang w:eastAsia="lt-LT"/>
        </w:rPr>
        <w:t>/ ,,Tavo aplinka – europietiškos kultūros šaknys, kurioms priklausai ir tu!“,</w:t>
      </w:r>
      <w:r w:rsidR="005F4D64" w:rsidRPr="00230BD7">
        <w:t xml:space="preserve"> </w:t>
      </w:r>
      <w:r w:rsidR="00CD25DB" w:rsidRPr="00230BD7">
        <w:t xml:space="preserve">nuo 2020 m. – projektą ,,Startup4Youth“, </w:t>
      </w:r>
      <w:r w:rsidR="005F4D64" w:rsidRPr="00230BD7">
        <w:t>kuri</w:t>
      </w:r>
      <w:r w:rsidR="00CD25DB" w:rsidRPr="00230BD7">
        <w:t>e</w:t>
      </w:r>
      <w:r w:rsidR="005F4D64" w:rsidRPr="00230BD7">
        <w:t xml:space="preserve"> </w:t>
      </w:r>
      <w:r w:rsidR="0065348B" w:rsidRPr="00230BD7">
        <w:t>baigt</w:t>
      </w:r>
      <w:r w:rsidR="00CD25DB" w:rsidRPr="00230BD7">
        <w:t>i</w:t>
      </w:r>
      <w:r w:rsidR="0065348B" w:rsidRPr="00230BD7">
        <w:t xml:space="preserve"> vykdyti</w:t>
      </w:r>
      <w:r w:rsidR="005F4D64" w:rsidRPr="00230BD7">
        <w:t xml:space="preserve"> 2022 m. </w:t>
      </w:r>
    </w:p>
    <w:p w14:paraId="2C6BA585" w14:textId="77777777" w:rsidR="005F4D64" w:rsidRPr="00230BD7" w:rsidRDefault="005F4D64" w:rsidP="00984AC9">
      <w:pPr>
        <w:spacing w:after="0" w:line="240" w:lineRule="auto"/>
        <w:ind w:firstLine="851"/>
        <w:jc w:val="both"/>
        <w:rPr>
          <w:rFonts w:eastAsia="Calibri"/>
          <w:lang w:eastAsia="lt-LT"/>
        </w:rPr>
      </w:pPr>
      <w:r w:rsidRPr="00230BD7">
        <w:t>2.</w:t>
      </w:r>
      <w:r w:rsidRPr="00230BD7">
        <w:rPr>
          <w:rFonts w:eastAsia="Calibri"/>
          <w:lang w:eastAsia="lt-LT"/>
        </w:rPr>
        <w:t xml:space="preserve"> Maišiagalos kun. Juzefo Obrembskio gimnazija </w:t>
      </w:r>
      <w:bookmarkStart w:id="14" w:name="_Hlk61291685"/>
      <w:r w:rsidRPr="00230BD7">
        <w:rPr>
          <w:rFonts w:eastAsia="Calibri"/>
          <w:lang w:eastAsia="lt-LT"/>
        </w:rPr>
        <w:t>2019</w:t>
      </w:r>
      <w:r w:rsidR="001D3A69" w:rsidRPr="00230BD7">
        <w:rPr>
          <w:rFonts w:eastAsia="Calibri"/>
          <w:lang w:eastAsia="lt-LT"/>
        </w:rPr>
        <w:t>–2022</w:t>
      </w:r>
      <w:r w:rsidRPr="00230BD7">
        <w:rPr>
          <w:rFonts w:eastAsia="Calibri"/>
          <w:lang w:eastAsia="lt-LT"/>
        </w:rPr>
        <w:t xml:space="preserve"> m. </w:t>
      </w:r>
      <w:r w:rsidR="001D3A69" w:rsidRPr="00230BD7">
        <w:t>vykdė</w:t>
      </w:r>
      <w:r w:rsidRPr="00230BD7">
        <w:t xml:space="preserve"> </w:t>
      </w:r>
      <w:bookmarkEnd w:id="14"/>
      <w:r w:rsidRPr="00230BD7">
        <w:t xml:space="preserve">Erasmus+ projektą </w:t>
      </w:r>
      <w:r w:rsidRPr="00230BD7">
        <w:rPr>
          <w:rFonts w:eastAsia="Calibri"/>
          <w:lang w:eastAsia="lt-LT"/>
        </w:rPr>
        <w:t>„</w:t>
      </w:r>
      <w:proofErr w:type="spellStart"/>
      <w:r w:rsidRPr="00230BD7">
        <w:rPr>
          <w:rFonts w:eastAsia="Calibri"/>
          <w:lang w:eastAsia="lt-LT"/>
        </w:rPr>
        <w:t>Work</w:t>
      </w:r>
      <w:proofErr w:type="spellEnd"/>
      <w:r w:rsidRPr="00230BD7">
        <w:rPr>
          <w:rFonts w:eastAsia="Calibri"/>
          <w:lang w:eastAsia="lt-LT"/>
        </w:rPr>
        <w:t xml:space="preserve"> </w:t>
      </w:r>
      <w:proofErr w:type="spellStart"/>
      <w:r w:rsidRPr="00230BD7">
        <w:rPr>
          <w:rFonts w:eastAsia="Calibri"/>
          <w:lang w:eastAsia="lt-LT"/>
        </w:rPr>
        <w:t>is</w:t>
      </w:r>
      <w:proofErr w:type="spellEnd"/>
      <w:r w:rsidRPr="00230BD7">
        <w:rPr>
          <w:rFonts w:eastAsia="Calibri"/>
          <w:lang w:eastAsia="lt-LT"/>
        </w:rPr>
        <w:t xml:space="preserve"> </w:t>
      </w:r>
      <w:proofErr w:type="spellStart"/>
      <w:r w:rsidRPr="00230BD7">
        <w:rPr>
          <w:rFonts w:eastAsia="Calibri"/>
          <w:lang w:eastAsia="lt-LT"/>
        </w:rPr>
        <w:t>Success</w:t>
      </w:r>
      <w:proofErr w:type="spellEnd"/>
      <w:r w:rsidRPr="00230BD7">
        <w:rPr>
          <w:rFonts w:eastAsia="Calibri"/>
          <w:lang w:eastAsia="lt-LT"/>
        </w:rPr>
        <w:t xml:space="preserve">, Time </w:t>
      </w:r>
      <w:proofErr w:type="spellStart"/>
      <w:r w:rsidRPr="00230BD7">
        <w:rPr>
          <w:rFonts w:eastAsia="Calibri"/>
          <w:lang w:eastAsia="lt-LT"/>
        </w:rPr>
        <w:t>is</w:t>
      </w:r>
      <w:proofErr w:type="spellEnd"/>
      <w:r w:rsidRPr="00230BD7">
        <w:rPr>
          <w:rFonts w:eastAsia="Calibri"/>
          <w:lang w:eastAsia="lt-LT"/>
        </w:rPr>
        <w:t xml:space="preserve"> Money, </w:t>
      </w:r>
      <w:proofErr w:type="spellStart"/>
      <w:r w:rsidRPr="00230BD7">
        <w:rPr>
          <w:rFonts w:eastAsia="Calibri"/>
          <w:lang w:eastAsia="lt-LT"/>
        </w:rPr>
        <w:t>Return</w:t>
      </w:r>
      <w:proofErr w:type="spellEnd"/>
      <w:r w:rsidRPr="00230BD7">
        <w:rPr>
          <w:rFonts w:eastAsia="Calibri"/>
          <w:lang w:eastAsia="lt-LT"/>
        </w:rPr>
        <w:t xml:space="preserve"> to </w:t>
      </w:r>
      <w:proofErr w:type="spellStart"/>
      <w:r w:rsidRPr="00230BD7">
        <w:rPr>
          <w:rFonts w:eastAsia="Calibri"/>
          <w:lang w:eastAsia="lt-LT"/>
        </w:rPr>
        <w:t>the</w:t>
      </w:r>
      <w:proofErr w:type="spellEnd"/>
      <w:r w:rsidRPr="00230BD7">
        <w:rPr>
          <w:rFonts w:eastAsia="Calibri"/>
          <w:lang w:eastAsia="lt-LT"/>
        </w:rPr>
        <w:t xml:space="preserve"> </w:t>
      </w:r>
      <w:proofErr w:type="spellStart"/>
      <w:r w:rsidRPr="00230BD7">
        <w:rPr>
          <w:rFonts w:eastAsia="Calibri"/>
          <w:lang w:eastAsia="lt-LT"/>
        </w:rPr>
        <w:t>Roots</w:t>
      </w:r>
      <w:proofErr w:type="spellEnd"/>
      <w:r w:rsidRPr="00230BD7">
        <w:rPr>
          <w:rFonts w:eastAsia="Calibri"/>
          <w:lang w:eastAsia="lt-LT"/>
        </w:rPr>
        <w:t>” / ,,Darbas – tai sėkmė, o laikas – pinigai, arba sugrįžimas prie šaknų“</w:t>
      </w:r>
      <w:r w:rsidR="001D3A69" w:rsidRPr="00230BD7">
        <w:t>.</w:t>
      </w:r>
    </w:p>
    <w:p w14:paraId="38B9B470" w14:textId="77777777" w:rsidR="00A56925" w:rsidRPr="00230BD7" w:rsidRDefault="005F4D64" w:rsidP="00984AC9">
      <w:pPr>
        <w:spacing w:after="0" w:line="240" w:lineRule="auto"/>
        <w:ind w:firstLine="851"/>
        <w:jc w:val="both"/>
      </w:pPr>
      <w:r w:rsidRPr="00230BD7">
        <w:t xml:space="preserve">3. Nemenčinės Gedimino gimnazija nuo 2019 m. iki </w:t>
      </w:r>
      <w:r w:rsidR="00791C6F" w:rsidRPr="00230BD7">
        <w:t>2021–</w:t>
      </w:r>
      <w:r w:rsidRPr="00230BD7">
        <w:t xml:space="preserve">2022 m. </w:t>
      </w:r>
      <w:r w:rsidR="00791C6F" w:rsidRPr="00230BD7">
        <w:t xml:space="preserve">m. pabaigos </w:t>
      </w:r>
      <w:r w:rsidRPr="00230BD7">
        <w:t>įgyvendin</w:t>
      </w:r>
      <w:r w:rsidR="00791C6F" w:rsidRPr="00230BD7">
        <w:t>o</w:t>
      </w:r>
      <w:r w:rsidRPr="00230BD7">
        <w:t xml:space="preserve"> Erasmus+ projektą „</w:t>
      </w:r>
      <w:proofErr w:type="spellStart"/>
      <w:r w:rsidRPr="00230BD7">
        <w:t>Live</w:t>
      </w:r>
      <w:proofErr w:type="spellEnd"/>
      <w:r w:rsidRPr="00230BD7">
        <w:t xml:space="preserve"> </w:t>
      </w:r>
      <w:proofErr w:type="spellStart"/>
      <w:r w:rsidRPr="00230BD7">
        <w:t>discovering</w:t>
      </w:r>
      <w:proofErr w:type="spellEnd"/>
      <w:r w:rsidRPr="00230BD7">
        <w:t xml:space="preserve"> </w:t>
      </w:r>
      <w:proofErr w:type="spellStart"/>
      <w:r w:rsidRPr="00230BD7">
        <w:t>diversity</w:t>
      </w:r>
      <w:proofErr w:type="spellEnd"/>
      <w:r w:rsidRPr="00230BD7">
        <w:t xml:space="preserve"> &amp; </w:t>
      </w:r>
      <w:proofErr w:type="spellStart"/>
      <w:r w:rsidRPr="00230BD7">
        <w:t>Love</w:t>
      </w:r>
      <w:proofErr w:type="spellEnd"/>
      <w:r w:rsidRPr="00230BD7">
        <w:t xml:space="preserve"> </w:t>
      </w:r>
      <w:proofErr w:type="spellStart"/>
      <w:r w:rsidRPr="00230BD7">
        <w:t>inclusion</w:t>
      </w:r>
      <w:proofErr w:type="spellEnd"/>
      <w:r w:rsidRPr="00230BD7">
        <w:t xml:space="preserve"> </w:t>
      </w:r>
      <w:proofErr w:type="spellStart"/>
      <w:r w:rsidRPr="00230BD7">
        <w:t>in</w:t>
      </w:r>
      <w:proofErr w:type="spellEnd"/>
      <w:r w:rsidRPr="00230BD7">
        <w:t xml:space="preserve"> EU“ / ,,Gyvenimo įvairovės ir tolerancijos atradimas Europos Sąjungoje“, nuo</w:t>
      </w:r>
      <w:r w:rsidRPr="00230BD7">
        <w:rPr>
          <w:rFonts w:asciiTheme="majorBidi" w:hAnsiTheme="majorBidi" w:cstheme="majorBidi"/>
        </w:rPr>
        <w:t xml:space="preserve"> 2020 m. įgyvendina dar 3 </w:t>
      </w:r>
      <w:r w:rsidRPr="00230BD7">
        <w:t xml:space="preserve">Erasmus+ </w:t>
      </w:r>
      <w:r w:rsidRPr="00230BD7">
        <w:rPr>
          <w:rFonts w:asciiTheme="majorBidi" w:hAnsiTheme="majorBidi" w:cstheme="majorBidi"/>
        </w:rPr>
        <w:t xml:space="preserve">projektus: </w:t>
      </w:r>
      <w:r w:rsidRPr="00230BD7">
        <w:rPr>
          <w:rFonts w:asciiTheme="majorBidi" w:hAnsiTheme="majorBidi" w:cstheme="majorBidi"/>
          <w:color w:val="000000"/>
          <w:shd w:val="clear" w:color="auto" w:fill="FFFFFF"/>
        </w:rPr>
        <w:t>„</w:t>
      </w:r>
      <w:proofErr w:type="spellStart"/>
      <w:r w:rsidRPr="00230BD7">
        <w:rPr>
          <w:rFonts w:asciiTheme="majorBidi" w:hAnsiTheme="majorBidi" w:cstheme="majorBidi"/>
          <w:color w:val="000000"/>
          <w:shd w:val="clear" w:color="auto" w:fill="FFFFFF"/>
        </w:rPr>
        <w:t>Raising</w:t>
      </w:r>
      <w:proofErr w:type="spellEnd"/>
      <w:r w:rsidRPr="00230BD7">
        <w:rPr>
          <w:rFonts w:asciiTheme="majorBidi" w:hAnsiTheme="majorBidi" w:cstheme="majorBidi"/>
          <w:color w:val="000000"/>
          <w:shd w:val="clear" w:color="auto" w:fill="FFFFFF"/>
        </w:rPr>
        <w:t xml:space="preserve"> </w:t>
      </w:r>
      <w:proofErr w:type="spellStart"/>
      <w:r w:rsidRPr="00230BD7">
        <w:rPr>
          <w:rFonts w:asciiTheme="majorBidi" w:hAnsiTheme="majorBidi" w:cstheme="majorBidi"/>
          <w:color w:val="000000"/>
          <w:shd w:val="clear" w:color="auto" w:fill="FFFFFF"/>
        </w:rPr>
        <w:t>students</w:t>
      </w:r>
      <w:proofErr w:type="spellEnd"/>
      <w:r w:rsidRPr="00230BD7">
        <w:rPr>
          <w:rFonts w:asciiTheme="majorBidi" w:hAnsiTheme="majorBidi" w:cstheme="majorBidi"/>
          <w:color w:val="000000"/>
          <w:shd w:val="clear" w:color="auto" w:fill="FFFFFF"/>
        </w:rPr>
        <w:t xml:space="preserve">' </w:t>
      </w:r>
      <w:proofErr w:type="spellStart"/>
      <w:r w:rsidRPr="00230BD7">
        <w:rPr>
          <w:rFonts w:asciiTheme="majorBidi" w:hAnsiTheme="majorBidi" w:cstheme="majorBidi"/>
          <w:color w:val="000000"/>
          <w:shd w:val="clear" w:color="auto" w:fill="FFFFFF"/>
        </w:rPr>
        <w:t>ecological</w:t>
      </w:r>
      <w:proofErr w:type="spellEnd"/>
      <w:r w:rsidRPr="00230BD7">
        <w:rPr>
          <w:rFonts w:asciiTheme="majorBidi" w:hAnsiTheme="majorBidi" w:cstheme="majorBidi"/>
          <w:color w:val="000000"/>
          <w:shd w:val="clear" w:color="auto" w:fill="FFFFFF"/>
        </w:rPr>
        <w:t xml:space="preserve"> </w:t>
      </w:r>
      <w:proofErr w:type="spellStart"/>
      <w:r w:rsidRPr="00230BD7">
        <w:rPr>
          <w:rFonts w:asciiTheme="majorBidi" w:hAnsiTheme="majorBidi" w:cstheme="majorBidi"/>
          <w:color w:val="000000"/>
          <w:shd w:val="clear" w:color="auto" w:fill="FFFFFF"/>
        </w:rPr>
        <w:t>and</w:t>
      </w:r>
      <w:proofErr w:type="spellEnd"/>
      <w:r w:rsidRPr="00230BD7">
        <w:rPr>
          <w:rFonts w:asciiTheme="majorBidi" w:hAnsiTheme="majorBidi" w:cstheme="majorBidi"/>
          <w:color w:val="000000"/>
          <w:shd w:val="clear" w:color="auto" w:fill="FFFFFF"/>
        </w:rPr>
        <w:t xml:space="preserve"> </w:t>
      </w:r>
      <w:proofErr w:type="spellStart"/>
      <w:r w:rsidRPr="00230BD7">
        <w:rPr>
          <w:rFonts w:asciiTheme="majorBidi" w:hAnsiTheme="majorBidi" w:cstheme="majorBidi"/>
          <w:color w:val="000000"/>
          <w:shd w:val="clear" w:color="auto" w:fill="FFFFFF"/>
        </w:rPr>
        <w:t>digital</w:t>
      </w:r>
      <w:proofErr w:type="spellEnd"/>
      <w:r w:rsidRPr="00230BD7">
        <w:rPr>
          <w:rFonts w:asciiTheme="majorBidi" w:hAnsiTheme="majorBidi" w:cstheme="majorBidi"/>
          <w:color w:val="000000"/>
          <w:shd w:val="clear" w:color="auto" w:fill="FFFFFF"/>
        </w:rPr>
        <w:t xml:space="preserve"> </w:t>
      </w:r>
      <w:proofErr w:type="spellStart"/>
      <w:r w:rsidRPr="00230BD7">
        <w:rPr>
          <w:rFonts w:asciiTheme="majorBidi" w:hAnsiTheme="majorBidi" w:cstheme="majorBidi"/>
          <w:color w:val="000000"/>
          <w:shd w:val="clear" w:color="auto" w:fill="FFFFFF"/>
        </w:rPr>
        <w:t>awareness</w:t>
      </w:r>
      <w:proofErr w:type="spellEnd"/>
      <w:r w:rsidRPr="00230BD7">
        <w:rPr>
          <w:rFonts w:asciiTheme="majorBidi" w:hAnsiTheme="majorBidi" w:cstheme="majorBidi"/>
          <w:color w:val="000000"/>
          <w:shd w:val="clear" w:color="auto" w:fill="FFFFFF"/>
        </w:rPr>
        <w:t xml:space="preserve"> </w:t>
      </w:r>
      <w:proofErr w:type="spellStart"/>
      <w:r w:rsidRPr="00230BD7">
        <w:rPr>
          <w:rFonts w:asciiTheme="majorBidi" w:hAnsiTheme="majorBidi" w:cstheme="majorBidi"/>
          <w:color w:val="000000"/>
          <w:shd w:val="clear" w:color="auto" w:fill="FFFFFF"/>
        </w:rPr>
        <w:t>sparking</w:t>
      </w:r>
      <w:proofErr w:type="spellEnd"/>
      <w:r w:rsidRPr="00230BD7">
        <w:rPr>
          <w:rFonts w:asciiTheme="majorBidi" w:hAnsiTheme="majorBidi" w:cstheme="majorBidi"/>
          <w:color w:val="000000"/>
          <w:shd w:val="clear" w:color="auto" w:fill="FFFFFF"/>
        </w:rPr>
        <w:t xml:space="preserve"> </w:t>
      </w:r>
      <w:proofErr w:type="spellStart"/>
      <w:r w:rsidRPr="00230BD7">
        <w:rPr>
          <w:rFonts w:asciiTheme="majorBidi" w:hAnsiTheme="majorBidi" w:cstheme="majorBidi"/>
          <w:color w:val="000000"/>
          <w:shd w:val="clear" w:color="auto" w:fill="FFFFFF"/>
        </w:rPr>
        <w:t>their</w:t>
      </w:r>
      <w:proofErr w:type="spellEnd"/>
      <w:r w:rsidRPr="00230BD7">
        <w:rPr>
          <w:rFonts w:asciiTheme="majorBidi" w:hAnsiTheme="majorBidi" w:cstheme="majorBidi"/>
          <w:color w:val="000000"/>
          <w:shd w:val="clear" w:color="auto" w:fill="FFFFFF"/>
        </w:rPr>
        <w:t xml:space="preserve"> </w:t>
      </w:r>
      <w:proofErr w:type="spellStart"/>
      <w:r w:rsidRPr="00230BD7">
        <w:rPr>
          <w:rFonts w:asciiTheme="majorBidi" w:hAnsiTheme="majorBidi" w:cstheme="majorBidi"/>
          <w:color w:val="000000"/>
          <w:shd w:val="clear" w:color="auto" w:fill="FFFFFF"/>
        </w:rPr>
        <w:t>social</w:t>
      </w:r>
      <w:proofErr w:type="spellEnd"/>
      <w:r w:rsidRPr="00230BD7">
        <w:rPr>
          <w:rFonts w:asciiTheme="majorBidi" w:hAnsiTheme="majorBidi" w:cstheme="majorBidi"/>
          <w:color w:val="000000"/>
          <w:shd w:val="clear" w:color="auto" w:fill="FFFFFF"/>
        </w:rPr>
        <w:t xml:space="preserve"> </w:t>
      </w:r>
      <w:proofErr w:type="spellStart"/>
      <w:r w:rsidRPr="00230BD7">
        <w:rPr>
          <w:rFonts w:asciiTheme="majorBidi" w:hAnsiTheme="majorBidi" w:cstheme="majorBidi"/>
          <w:color w:val="000000"/>
          <w:shd w:val="clear" w:color="auto" w:fill="FFFFFF"/>
        </w:rPr>
        <w:t>entrepreneurship</w:t>
      </w:r>
      <w:proofErr w:type="spellEnd"/>
      <w:r w:rsidRPr="00230BD7">
        <w:rPr>
          <w:rFonts w:asciiTheme="majorBidi" w:hAnsiTheme="majorBidi" w:cstheme="majorBidi"/>
          <w:color w:val="000000"/>
          <w:shd w:val="clear" w:color="auto" w:fill="FFFFFF"/>
        </w:rPr>
        <w:t xml:space="preserve"> </w:t>
      </w:r>
      <w:proofErr w:type="spellStart"/>
      <w:r w:rsidRPr="00230BD7">
        <w:rPr>
          <w:rFonts w:asciiTheme="majorBidi" w:hAnsiTheme="majorBidi" w:cstheme="majorBidi"/>
          <w:color w:val="000000"/>
          <w:shd w:val="clear" w:color="auto" w:fill="FFFFFF"/>
        </w:rPr>
        <w:t>in</w:t>
      </w:r>
      <w:proofErr w:type="spellEnd"/>
      <w:r w:rsidRPr="00230BD7">
        <w:rPr>
          <w:rFonts w:asciiTheme="majorBidi" w:hAnsiTheme="majorBidi" w:cstheme="majorBidi"/>
          <w:color w:val="000000"/>
          <w:shd w:val="clear" w:color="auto" w:fill="FFFFFF"/>
        </w:rPr>
        <w:t xml:space="preserve"> </w:t>
      </w:r>
      <w:proofErr w:type="spellStart"/>
      <w:r w:rsidRPr="00230BD7">
        <w:rPr>
          <w:rFonts w:asciiTheme="majorBidi" w:hAnsiTheme="majorBidi" w:cstheme="majorBidi"/>
          <w:color w:val="000000"/>
          <w:shd w:val="clear" w:color="auto" w:fill="FFFFFF"/>
        </w:rPr>
        <w:t>small</w:t>
      </w:r>
      <w:proofErr w:type="spellEnd"/>
      <w:r w:rsidRPr="00230BD7">
        <w:rPr>
          <w:rFonts w:asciiTheme="majorBidi" w:hAnsiTheme="majorBidi" w:cstheme="majorBidi"/>
          <w:color w:val="000000"/>
          <w:shd w:val="clear" w:color="auto" w:fill="FFFFFF"/>
        </w:rPr>
        <w:t xml:space="preserve">, </w:t>
      </w:r>
      <w:proofErr w:type="spellStart"/>
      <w:r w:rsidRPr="00230BD7">
        <w:rPr>
          <w:rFonts w:asciiTheme="majorBidi" w:hAnsiTheme="majorBidi" w:cstheme="majorBidi"/>
          <w:color w:val="000000"/>
          <w:shd w:val="clear" w:color="auto" w:fill="FFFFFF"/>
        </w:rPr>
        <w:t>sustainable</w:t>
      </w:r>
      <w:proofErr w:type="spellEnd"/>
      <w:r w:rsidRPr="00230BD7">
        <w:rPr>
          <w:rFonts w:asciiTheme="majorBidi" w:hAnsiTheme="majorBidi" w:cstheme="majorBidi"/>
          <w:color w:val="000000"/>
          <w:shd w:val="clear" w:color="auto" w:fill="FFFFFF"/>
        </w:rPr>
        <w:t xml:space="preserve"> </w:t>
      </w:r>
      <w:proofErr w:type="spellStart"/>
      <w:r w:rsidRPr="00230BD7">
        <w:rPr>
          <w:rFonts w:asciiTheme="majorBidi" w:hAnsiTheme="majorBidi" w:cstheme="majorBidi"/>
          <w:color w:val="000000"/>
          <w:shd w:val="clear" w:color="auto" w:fill="FFFFFF"/>
        </w:rPr>
        <w:t>projects</w:t>
      </w:r>
      <w:proofErr w:type="spellEnd"/>
      <w:r w:rsidR="00EB3232" w:rsidRPr="00230BD7">
        <w:rPr>
          <w:rFonts w:asciiTheme="majorBidi" w:hAnsiTheme="majorBidi" w:cstheme="majorBidi"/>
          <w:color w:val="000000"/>
          <w:shd w:val="clear" w:color="auto" w:fill="FFFFFF"/>
        </w:rPr>
        <w:t>:</w:t>
      </w:r>
      <w:r w:rsidRPr="00230BD7">
        <w:rPr>
          <w:rFonts w:asciiTheme="majorBidi" w:hAnsiTheme="majorBidi" w:cstheme="majorBidi"/>
          <w:color w:val="000000"/>
          <w:shd w:val="clear" w:color="auto" w:fill="FFFFFF"/>
        </w:rPr>
        <w:t xml:space="preserve"> </w:t>
      </w:r>
      <w:proofErr w:type="spellStart"/>
      <w:r w:rsidR="00EB3232" w:rsidRPr="00230BD7">
        <w:rPr>
          <w:rFonts w:asciiTheme="majorBidi" w:hAnsiTheme="majorBidi" w:cstheme="majorBidi"/>
          <w:color w:val="000000"/>
          <w:shd w:val="clear" w:color="auto" w:fill="FFFFFF"/>
        </w:rPr>
        <w:t>Leaving</w:t>
      </w:r>
      <w:proofErr w:type="spellEnd"/>
      <w:r w:rsidR="00EB3232" w:rsidRPr="00230BD7">
        <w:rPr>
          <w:rFonts w:asciiTheme="majorBidi" w:hAnsiTheme="majorBidi" w:cstheme="majorBidi"/>
          <w:color w:val="000000"/>
          <w:shd w:val="clear" w:color="auto" w:fill="FFFFFF"/>
        </w:rPr>
        <w:t xml:space="preserve"> </w:t>
      </w:r>
      <w:proofErr w:type="spellStart"/>
      <w:r w:rsidR="00EB3232" w:rsidRPr="00230BD7">
        <w:rPr>
          <w:rFonts w:asciiTheme="majorBidi" w:hAnsiTheme="majorBidi" w:cstheme="majorBidi"/>
          <w:color w:val="000000"/>
          <w:shd w:val="clear" w:color="auto" w:fill="FFFFFF"/>
        </w:rPr>
        <w:t>footprints</w:t>
      </w:r>
      <w:proofErr w:type="spellEnd"/>
      <w:r w:rsidR="00EB3232" w:rsidRPr="00230BD7">
        <w:rPr>
          <w:rFonts w:asciiTheme="majorBidi" w:hAnsiTheme="majorBidi" w:cstheme="majorBidi"/>
          <w:color w:val="000000"/>
          <w:shd w:val="clear" w:color="auto" w:fill="FFFFFF"/>
        </w:rPr>
        <w:t xml:space="preserve">“ </w:t>
      </w:r>
      <w:r w:rsidRPr="00230BD7">
        <w:rPr>
          <w:rFonts w:asciiTheme="majorBidi" w:hAnsiTheme="majorBidi" w:cstheme="majorBidi"/>
          <w:color w:val="000000"/>
          <w:shd w:val="clear" w:color="auto" w:fill="FFFFFF"/>
        </w:rPr>
        <w:t>/ ,,Mokinių ekologinio ir skaitmeninio  raštingumo didinimas skatinant socialinį verslumą per tvarius projektus</w:t>
      </w:r>
      <w:r w:rsidR="00EB3232" w:rsidRPr="00230BD7">
        <w:rPr>
          <w:rFonts w:asciiTheme="majorBidi" w:hAnsiTheme="majorBidi" w:cstheme="majorBidi"/>
          <w:color w:val="000000"/>
          <w:shd w:val="clear" w:color="auto" w:fill="FFFFFF"/>
        </w:rPr>
        <w:t>: Paliekami pėdsakai</w:t>
      </w:r>
      <w:r w:rsidRPr="00230BD7">
        <w:rPr>
          <w:rFonts w:asciiTheme="majorBidi" w:hAnsiTheme="majorBidi" w:cstheme="majorBidi"/>
          <w:color w:val="000000"/>
          <w:shd w:val="clear" w:color="auto" w:fill="FFFFFF"/>
        </w:rPr>
        <w:t>“, „</w:t>
      </w:r>
      <w:proofErr w:type="spellStart"/>
      <w:r w:rsidRPr="00230BD7">
        <w:rPr>
          <w:rFonts w:asciiTheme="majorBidi" w:hAnsiTheme="majorBidi" w:cstheme="majorBidi"/>
          <w:color w:val="000000"/>
          <w:shd w:val="clear" w:color="auto" w:fill="FFFFFF"/>
        </w:rPr>
        <w:t>Students</w:t>
      </w:r>
      <w:proofErr w:type="spellEnd"/>
      <w:r w:rsidRPr="00230BD7">
        <w:rPr>
          <w:rFonts w:asciiTheme="majorBidi" w:hAnsiTheme="majorBidi" w:cstheme="majorBidi"/>
          <w:color w:val="000000"/>
          <w:shd w:val="clear" w:color="auto" w:fill="FFFFFF"/>
        </w:rPr>
        <w:t xml:space="preserve"> </w:t>
      </w:r>
      <w:proofErr w:type="spellStart"/>
      <w:r w:rsidRPr="00230BD7">
        <w:rPr>
          <w:rFonts w:asciiTheme="majorBidi" w:hAnsiTheme="majorBidi" w:cstheme="majorBidi"/>
          <w:color w:val="000000"/>
          <w:shd w:val="clear" w:color="auto" w:fill="FFFFFF"/>
        </w:rPr>
        <w:t>engaged</w:t>
      </w:r>
      <w:proofErr w:type="spellEnd"/>
      <w:r w:rsidRPr="00230BD7">
        <w:rPr>
          <w:rFonts w:asciiTheme="majorBidi" w:hAnsiTheme="majorBidi" w:cstheme="majorBidi"/>
          <w:color w:val="000000"/>
          <w:shd w:val="clear" w:color="auto" w:fill="FFFFFF"/>
        </w:rPr>
        <w:t xml:space="preserve"> </w:t>
      </w:r>
      <w:proofErr w:type="spellStart"/>
      <w:r w:rsidRPr="00230BD7">
        <w:rPr>
          <w:rFonts w:asciiTheme="majorBidi" w:hAnsiTheme="majorBidi" w:cstheme="majorBidi"/>
          <w:color w:val="000000"/>
          <w:shd w:val="clear" w:color="auto" w:fill="FFFFFF"/>
        </w:rPr>
        <w:t>in</w:t>
      </w:r>
      <w:proofErr w:type="spellEnd"/>
      <w:r w:rsidRPr="00230BD7">
        <w:rPr>
          <w:rFonts w:asciiTheme="majorBidi" w:hAnsiTheme="majorBidi" w:cstheme="majorBidi"/>
          <w:color w:val="000000"/>
          <w:shd w:val="clear" w:color="auto" w:fill="FFFFFF"/>
        </w:rPr>
        <w:t xml:space="preserve"> </w:t>
      </w:r>
      <w:proofErr w:type="spellStart"/>
      <w:r w:rsidRPr="00230BD7">
        <w:rPr>
          <w:rFonts w:asciiTheme="majorBidi" w:hAnsiTheme="majorBidi" w:cstheme="majorBidi"/>
          <w:color w:val="000000"/>
          <w:shd w:val="clear" w:color="auto" w:fill="FFFFFF"/>
        </w:rPr>
        <w:t>sustainability</w:t>
      </w:r>
      <w:proofErr w:type="spellEnd"/>
      <w:r w:rsidRPr="00230BD7">
        <w:rPr>
          <w:rFonts w:asciiTheme="majorBidi" w:hAnsiTheme="majorBidi" w:cstheme="majorBidi"/>
          <w:color w:val="000000"/>
          <w:shd w:val="clear" w:color="auto" w:fill="FFFFFF"/>
        </w:rPr>
        <w:t xml:space="preserve"> </w:t>
      </w:r>
      <w:proofErr w:type="spellStart"/>
      <w:r w:rsidRPr="00230BD7">
        <w:rPr>
          <w:rFonts w:asciiTheme="majorBidi" w:hAnsiTheme="majorBidi" w:cstheme="majorBidi"/>
          <w:color w:val="000000"/>
          <w:shd w:val="clear" w:color="auto" w:fill="FFFFFF"/>
        </w:rPr>
        <w:t>education</w:t>
      </w:r>
      <w:proofErr w:type="spellEnd"/>
      <w:r w:rsidRPr="00230BD7">
        <w:rPr>
          <w:rFonts w:asciiTheme="majorBidi" w:hAnsiTheme="majorBidi" w:cstheme="majorBidi"/>
          <w:color w:val="000000"/>
          <w:shd w:val="clear" w:color="auto" w:fill="FFFFFF"/>
        </w:rPr>
        <w:t>“ (</w:t>
      </w:r>
      <w:proofErr w:type="spellStart"/>
      <w:r w:rsidRPr="00230BD7">
        <w:rPr>
          <w:rFonts w:asciiTheme="majorBidi" w:hAnsiTheme="majorBidi" w:cstheme="majorBidi"/>
          <w:color w:val="000000"/>
          <w:shd w:val="clear" w:color="auto" w:fill="FFFFFF"/>
        </w:rPr>
        <w:t>SEnSE</w:t>
      </w:r>
      <w:proofErr w:type="spellEnd"/>
      <w:r w:rsidRPr="00230BD7">
        <w:rPr>
          <w:rFonts w:asciiTheme="majorBidi" w:hAnsiTheme="majorBidi" w:cstheme="majorBidi"/>
          <w:color w:val="000000"/>
          <w:shd w:val="clear" w:color="auto" w:fill="FFFFFF"/>
        </w:rPr>
        <w:t>) / ,,Mokinių įtraukimas į tvarų ugdymą“ bei projektą vokiečių kalba „</w:t>
      </w:r>
      <w:proofErr w:type="spellStart"/>
      <w:r w:rsidRPr="00230BD7">
        <w:rPr>
          <w:rFonts w:asciiTheme="majorBidi" w:hAnsiTheme="majorBidi" w:cstheme="majorBidi"/>
          <w:color w:val="000000"/>
          <w:shd w:val="clear" w:color="auto" w:fill="FFFFFF"/>
        </w:rPr>
        <w:t>Schule</w:t>
      </w:r>
      <w:proofErr w:type="spellEnd"/>
      <w:r w:rsidRPr="00230BD7">
        <w:rPr>
          <w:rFonts w:asciiTheme="majorBidi" w:hAnsiTheme="majorBidi" w:cstheme="majorBidi"/>
          <w:color w:val="000000"/>
          <w:shd w:val="clear" w:color="auto" w:fill="FFFFFF"/>
        </w:rPr>
        <w:t xml:space="preserve"> – </w:t>
      </w:r>
      <w:proofErr w:type="spellStart"/>
      <w:r w:rsidRPr="00230BD7">
        <w:rPr>
          <w:rFonts w:asciiTheme="majorBidi" w:hAnsiTheme="majorBidi" w:cstheme="majorBidi"/>
          <w:color w:val="000000"/>
          <w:shd w:val="clear" w:color="auto" w:fill="FFFFFF"/>
        </w:rPr>
        <w:t>Beruf</w:t>
      </w:r>
      <w:proofErr w:type="spellEnd"/>
      <w:r w:rsidRPr="00230BD7">
        <w:rPr>
          <w:rFonts w:asciiTheme="majorBidi" w:hAnsiTheme="majorBidi" w:cstheme="majorBidi"/>
          <w:color w:val="000000"/>
          <w:shd w:val="clear" w:color="auto" w:fill="FFFFFF"/>
        </w:rPr>
        <w:t xml:space="preserve">“ / „Mokykla – </w:t>
      </w:r>
      <w:r w:rsidR="00D62E29" w:rsidRPr="00230BD7">
        <w:rPr>
          <w:rFonts w:asciiTheme="majorBidi" w:hAnsiTheme="majorBidi" w:cstheme="majorBidi"/>
          <w:color w:val="000000"/>
          <w:shd w:val="clear" w:color="auto" w:fill="FFFFFF"/>
        </w:rPr>
        <w:t>K</w:t>
      </w:r>
      <w:r w:rsidRPr="00230BD7">
        <w:rPr>
          <w:rFonts w:asciiTheme="majorBidi" w:hAnsiTheme="majorBidi" w:cstheme="majorBidi"/>
          <w:color w:val="000000"/>
          <w:shd w:val="clear" w:color="auto" w:fill="FFFFFF"/>
        </w:rPr>
        <w:t>arjera“, kurie tęsis iki 2023 m.</w:t>
      </w:r>
      <w:r w:rsidR="00EB3232" w:rsidRPr="00230BD7">
        <w:rPr>
          <w:rFonts w:asciiTheme="majorBidi" w:hAnsiTheme="majorBidi" w:cstheme="majorBidi"/>
          <w:color w:val="000000"/>
          <w:shd w:val="clear" w:color="auto" w:fill="FFFFFF"/>
        </w:rPr>
        <w:t xml:space="preserve">, o </w:t>
      </w:r>
      <w:r w:rsidR="00D62E29" w:rsidRPr="00230BD7">
        <w:rPr>
          <w:rFonts w:asciiTheme="majorBidi" w:hAnsiTheme="majorBidi" w:cstheme="majorBidi"/>
          <w:color w:val="000000"/>
          <w:shd w:val="clear" w:color="auto" w:fill="FFFFFF"/>
        </w:rPr>
        <w:t xml:space="preserve">2021– </w:t>
      </w:r>
      <w:r w:rsidR="00EB3232" w:rsidRPr="00230BD7">
        <w:rPr>
          <w:rFonts w:asciiTheme="majorBidi" w:hAnsiTheme="majorBidi" w:cstheme="majorBidi"/>
          <w:color w:val="000000"/>
          <w:shd w:val="clear" w:color="auto" w:fill="FFFFFF"/>
        </w:rPr>
        <w:t>2022 m.</w:t>
      </w:r>
      <w:r w:rsidR="00D62E29" w:rsidRPr="00230BD7">
        <w:rPr>
          <w:rFonts w:asciiTheme="majorBidi" w:hAnsiTheme="majorBidi" w:cstheme="majorBidi"/>
          <w:color w:val="000000"/>
          <w:shd w:val="clear" w:color="auto" w:fill="FFFFFF"/>
        </w:rPr>
        <w:t xml:space="preserve"> m.</w:t>
      </w:r>
      <w:r w:rsidR="00EB3232" w:rsidRPr="00230BD7">
        <w:rPr>
          <w:rFonts w:asciiTheme="majorBidi" w:hAnsiTheme="majorBidi" w:cstheme="majorBidi"/>
          <w:color w:val="000000"/>
          <w:shd w:val="clear" w:color="auto" w:fill="FFFFFF"/>
        </w:rPr>
        <w:t xml:space="preserve"> vykdė naują Erasmus+ projektą </w:t>
      </w:r>
      <w:r w:rsidR="00A56925" w:rsidRPr="00230BD7">
        <w:rPr>
          <w:shd w:val="clear" w:color="auto" w:fill="FFFFFF"/>
        </w:rPr>
        <w:t xml:space="preserve">„Power </w:t>
      </w:r>
      <w:proofErr w:type="spellStart"/>
      <w:r w:rsidR="00A56925" w:rsidRPr="00230BD7">
        <w:rPr>
          <w:shd w:val="clear" w:color="auto" w:fill="FFFFFF"/>
        </w:rPr>
        <w:t>of</w:t>
      </w:r>
      <w:proofErr w:type="spellEnd"/>
      <w:r w:rsidR="00A56925" w:rsidRPr="00230BD7">
        <w:rPr>
          <w:shd w:val="clear" w:color="auto" w:fill="FFFFFF"/>
        </w:rPr>
        <w:t xml:space="preserve"> </w:t>
      </w:r>
      <w:proofErr w:type="spellStart"/>
      <w:r w:rsidR="00A56925" w:rsidRPr="00230BD7">
        <w:rPr>
          <w:shd w:val="clear" w:color="auto" w:fill="FFFFFF"/>
        </w:rPr>
        <w:t>music</w:t>
      </w:r>
      <w:proofErr w:type="spellEnd"/>
      <w:r w:rsidR="00A56925" w:rsidRPr="00230BD7">
        <w:rPr>
          <w:shd w:val="clear" w:color="auto" w:fill="FFFFFF"/>
        </w:rPr>
        <w:t>“</w:t>
      </w:r>
      <w:r w:rsidR="00D62E29" w:rsidRPr="00230BD7">
        <w:rPr>
          <w:shd w:val="clear" w:color="auto" w:fill="FFFFFF"/>
        </w:rPr>
        <w:t xml:space="preserve"> / ,,Muzikos galia“.</w:t>
      </w:r>
    </w:p>
    <w:p w14:paraId="474BED5A" w14:textId="77777777" w:rsidR="005F4D64" w:rsidRPr="00230BD7" w:rsidRDefault="005F4D64" w:rsidP="00984AC9">
      <w:pPr>
        <w:spacing w:after="0" w:line="240" w:lineRule="auto"/>
        <w:ind w:firstLine="851"/>
        <w:jc w:val="both"/>
      </w:pPr>
      <w:r w:rsidRPr="00230BD7">
        <w:lastRenderedPageBreak/>
        <w:t xml:space="preserve">4.  Nemenčinės Konstanto Parčevskio gimnazija </w:t>
      </w:r>
      <w:r w:rsidR="00595A1D" w:rsidRPr="00230BD7">
        <w:t>2022 m. pradėjo įgyvendinti Erasmus+ projektą ,,</w:t>
      </w:r>
      <w:proofErr w:type="spellStart"/>
      <w:r w:rsidR="00595A1D" w:rsidRPr="00230BD7">
        <w:t>Leave</w:t>
      </w:r>
      <w:proofErr w:type="spellEnd"/>
      <w:r w:rsidR="00595A1D" w:rsidRPr="00230BD7">
        <w:t xml:space="preserve"> </w:t>
      </w:r>
      <w:proofErr w:type="spellStart"/>
      <w:r w:rsidR="00595A1D" w:rsidRPr="00230BD7">
        <w:t>Zero</w:t>
      </w:r>
      <w:proofErr w:type="spellEnd"/>
      <w:r w:rsidR="00595A1D" w:rsidRPr="00230BD7">
        <w:t xml:space="preserve"> </w:t>
      </w:r>
      <w:proofErr w:type="spellStart"/>
      <w:r w:rsidR="00595A1D" w:rsidRPr="00230BD7">
        <w:t>Waste</w:t>
      </w:r>
      <w:proofErr w:type="spellEnd"/>
      <w:r w:rsidR="00595A1D" w:rsidRPr="00230BD7">
        <w:t xml:space="preserve"> </w:t>
      </w:r>
      <w:proofErr w:type="spellStart"/>
      <w:r w:rsidR="00595A1D" w:rsidRPr="00230BD7">
        <w:t>for</w:t>
      </w:r>
      <w:proofErr w:type="spellEnd"/>
      <w:r w:rsidR="00595A1D" w:rsidRPr="00230BD7">
        <w:t xml:space="preserve"> </w:t>
      </w:r>
      <w:proofErr w:type="spellStart"/>
      <w:r w:rsidR="00595A1D" w:rsidRPr="00230BD7">
        <w:t>the</w:t>
      </w:r>
      <w:proofErr w:type="spellEnd"/>
      <w:r w:rsidR="00595A1D" w:rsidRPr="00230BD7">
        <w:t xml:space="preserve"> </w:t>
      </w:r>
      <w:proofErr w:type="spellStart"/>
      <w:r w:rsidR="00595A1D" w:rsidRPr="00230BD7">
        <w:t>Future</w:t>
      </w:r>
      <w:proofErr w:type="spellEnd"/>
      <w:r w:rsidR="00595A1D" w:rsidRPr="00230BD7">
        <w:t>“ / ,,Nulis atliekų ateičiai“, kuris planuojamas baigti 2024 m. sausio mėn.</w:t>
      </w:r>
    </w:p>
    <w:p w14:paraId="46DD662B" w14:textId="77777777" w:rsidR="00AE198E" w:rsidRPr="00230BD7" w:rsidRDefault="00AE198E" w:rsidP="00984AC9">
      <w:pPr>
        <w:spacing w:after="0" w:line="240" w:lineRule="auto"/>
        <w:ind w:firstLine="851"/>
        <w:jc w:val="both"/>
      </w:pPr>
      <w:r w:rsidRPr="00230BD7">
        <w:t>5. Paberžės ,,Verdenės“ gimnazija 2022–2023 m. m. įgyvendina tarptautinį „Erasmus+ programos ,,Trumpalaikis mokinių ir darbuotojų tarptautinis mobilumo projektas KA122“ projektą „Tausojimo menas“.</w:t>
      </w:r>
    </w:p>
    <w:p w14:paraId="36A55C9C" w14:textId="77777777" w:rsidR="005F4D64" w:rsidRPr="00230BD7" w:rsidRDefault="00AE198E" w:rsidP="00984AC9">
      <w:pPr>
        <w:spacing w:after="0" w:line="240" w:lineRule="auto"/>
        <w:ind w:firstLine="851"/>
        <w:jc w:val="both"/>
        <w:rPr>
          <w:rFonts w:asciiTheme="majorBidi" w:hAnsiTheme="majorBidi" w:cstheme="majorBidi"/>
          <w:color w:val="000000"/>
        </w:rPr>
      </w:pPr>
      <w:r w:rsidRPr="00230BD7">
        <w:t>6</w:t>
      </w:r>
      <w:r w:rsidR="005F4D64" w:rsidRPr="00230BD7">
        <w:t xml:space="preserve">. Rudaminos Ferdinando Ruščico gimnazija </w:t>
      </w:r>
      <w:r w:rsidR="0092798B" w:rsidRPr="00230BD7">
        <w:t xml:space="preserve">nuo </w:t>
      </w:r>
      <w:r w:rsidR="005F4D64" w:rsidRPr="00230BD7">
        <w:t>2020 m. vykd</w:t>
      </w:r>
      <w:r w:rsidR="0092798B" w:rsidRPr="00230BD7">
        <w:t>o</w:t>
      </w:r>
      <w:r w:rsidR="005F4D64" w:rsidRPr="00230BD7">
        <w:t xml:space="preserve"> 2 Erasmus+ projektus: ,,</w:t>
      </w:r>
      <w:proofErr w:type="spellStart"/>
      <w:r w:rsidR="005F4D64" w:rsidRPr="00230BD7">
        <w:rPr>
          <w:rFonts w:eastAsia="Times New Roman"/>
          <w:lang w:eastAsia="ja-JP"/>
        </w:rPr>
        <w:t>Importance</w:t>
      </w:r>
      <w:proofErr w:type="spellEnd"/>
      <w:r w:rsidR="005F4D64" w:rsidRPr="00230BD7">
        <w:rPr>
          <w:rFonts w:eastAsia="Times New Roman"/>
          <w:lang w:eastAsia="ja-JP"/>
        </w:rPr>
        <w:t xml:space="preserve"> </w:t>
      </w:r>
      <w:proofErr w:type="spellStart"/>
      <w:r w:rsidR="005F4D64" w:rsidRPr="00230BD7">
        <w:rPr>
          <w:rFonts w:eastAsia="Times New Roman"/>
          <w:lang w:eastAsia="ja-JP"/>
        </w:rPr>
        <w:t>of</w:t>
      </w:r>
      <w:proofErr w:type="spellEnd"/>
      <w:r w:rsidR="005F4D64" w:rsidRPr="00230BD7">
        <w:rPr>
          <w:rFonts w:eastAsia="Times New Roman"/>
          <w:lang w:eastAsia="ja-JP"/>
        </w:rPr>
        <w:t xml:space="preserve"> </w:t>
      </w:r>
      <w:proofErr w:type="spellStart"/>
      <w:r w:rsidR="005F4D64" w:rsidRPr="00230BD7">
        <w:rPr>
          <w:rFonts w:eastAsia="Times New Roman"/>
          <w:lang w:eastAsia="ja-JP"/>
        </w:rPr>
        <w:t>water</w:t>
      </w:r>
      <w:proofErr w:type="spellEnd"/>
      <w:r w:rsidR="005F4D64" w:rsidRPr="00230BD7">
        <w:rPr>
          <w:rFonts w:eastAsia="Times New Roman"/>
          <w:lang w:eastAsia="ja-JP"/>
        </w:rPr>
        <w:t xml:space="preserve"> </w:t>
      </w:r>
      <w:proofErr w:type="spellStart"/>
      <w:r w:rsidR="005F4D64" w:rsidRPr="00230BD7">
        <w:rPr>
          <w:rFonts w:eastAsia="Times New Roman"/>
          <w:lang w:eastAsia="ja-JP"/>
        </w:rPr>
        <w:t>in</w:t>
      </w:r>
      <w:proofErr w:type="spellEnd"/>
      <w:r w:rsidR="005F4D64" w:rsidRPr="00230BD7">
        <w:rPr>
          <w:rFonts w:eastAsia="Times New Roman"/>
          <w:lang w:eastAsia="ja-JP"/>
        </w:rPr>
        <w:t xml:space="preserve"> </w:t>
      </w:r>
      <w:proofErr w:type="spellStart"/>
      <w:r w:rsidR="005F4D64" w:rsidRPr="00230BD7">
        <w:rPr>
          <w:rFonts w:eastAsia="Times New Roman"/>
          <w:lang w:eastAsia="ja-JP"/>
        </w:rPr>
        <w:t>cultural</w:t>
      </w:r>
      <w:proofErr w:type="spellEnd"/>
      <w:r w:rsidR="005F4D64" w:rsidRPr="00230BD7">
        <w:rPr>
          <w:rFonts w:eastAsia="Times New Roman"/>
          <w:lang w:eastAsia="ja-JP"/>
        </w:rPr>
        <w:t xml:space="preserve"> </w:t>
      </w:r>
      <w:proofErr w:type="spellStart"/>
      <w:r w:rsidR="005F4D64" w:rsidRPr="00230BD7">
        <w:rPr>
          <w:rFonts w:eastAsia="Times New Roman"/>
          <w:lang w:eastAsia="ja-JP"/>
        </w:rPr>
        <w:t>historical</w:t>
      </w:r>
      <w:proofErr w:type="spellEnd"/>
      <w:r w:rsidR="005F4D64" w:rsidRPr="00230BD7">
        <w:rPr>
          <w:rFonts w:eastAsia="Times New Roman"/>
          <w:lang w:eastAsia="ja-JP"/>
        </w:rPr>
        <w:t xml:space="preserve"> </w:t>
      </w:r>
      <w:proofErr w:type="spellStart"/>
      <w:r w:rsidR="005F4D64" w:rsidRPr="00230BD7">
        <w:rPr>
          <w:rFonts w:eastAsia="Times New Roman"/>
          <w:lang w:eastAsia="ja-JP"/>
        </w:rPr>
        <w:t>and</w:t>
      </w:r>
      <w:proofErr w:type="spellEnd"/>
      <w:r w:rsidR="005F4D64" w:rsidRPr="00230BD7">
        <w:rPr>
          <w:rFonts w:eastAsia="Times New Roman"/>
          <w:lang w:eastAsia="ja-JP"/>
        </w:rPr>
        <w:t xml:space="preserve"> </w:t>
      </w:r>
      <w:proofErr w:type="spellStart"/>
      <w:r w:rsidR="005F4D64" w:rsidRPr="00230BD7">
        <w:rPr>
          <w:rFonts w:eastAsia="Times New Roman"/>
          <w:lang w:eastAsia="ja-JP"/>
        </w:rPr>
        <w:t>social</w:t>
      </w:r>
      <w:proofErr w:type="spellEnd"/>
      <w:r w:rsidR="005F4D64" w:rsidRPr="00230BD7">
        <w:rPr>
          <w:rFonts w:eastAsia="Times New Roman"/>
          <w:lang w:eastAsia="ja-JP"/>
        </w:rPr>
        <w:t xml:space="preserve"> </w:t>
      </w:r>
      <w:proofErr w:type="spellStart"/>
      <w:r w:rsidR="005F4D64" w:rsidRPr="00230BD7">
        <w:rPr>
          <w:rFonts w:eastAsia="Times New Roman"/>
          <w:lang w:eastAsia="ja-JP"/>
        </w:rPr>
        <w:t>aspects</w:t>
      </w:r>
      <w:proofErr w:type="spellEnd"/>
      <w:r w:rsidR="005F4D64" w:rsidRPr="00230BD7">
        <w:rPr>
          <w:rFonts w:eastAsia="Times New Roman"/>
          <w:lang w:eastAsia="ja-JP"/>
        </w:rPr>
        <w:t xml:space="preserve"> </w:t>
      </w:r>
      <w:proofErr w:type="spellStart"/>
      <w:r w:rsidR="005F4D64" w:rsidRPr="00230BD7">
        <w:rPr>
          <w:rFonts w:eastAsia="Times New Roman"/>
          <w:lang w:eastAsia="ja-JP"/>
        </w:rPr>
        <w:t>in</w:t>
      </w:r>
      <w:proofErr w:type="spellEnd"/>
      <w:r w:rsidR="005F4D64" w:rsidRPr="00230BD7">
        <w:rPr>
          <w:rFonts w:eastAsia="Times New Roman"/>
          <w:lang w:eastAsia="ja-JP"/>
        </w:rPr>
        <w:t xml:space="preserve"> </w:t>
      </w:r>
      <w:proofErr w:type="spellStart"/>
      <w:r w:rsidR="005F4D64" w:rsidRPr="00230BD7">
        <w:rPr>
          <w:rFonts w:eastAsia="Times New Roman"/>
          <w:lang w:eastAsia="ja-JP"/>
        </w:rPr>
        <w:t>people</w:t>
      </w:r>
      <w:proofErr w:type="spellEnd"/>
      <w:r w:rsidR="005F4D64" w:rsidRPr="00230BD7">
        <w:rPr>
          <w:rFonts w:eastAsia="Times New Roman"/>
          <w:lang w:eastAsia="ja-JP"/>
        </w:rPr>
        <w:t xml:space="preserve"> </w:t>
      </w:r>
      <w:proofErr w:type="spellStart"/>
      <w:r w:rsidR="005F4D64" w:rsidRPr="00230BD7">
        <w:rPr>
          <w:rFonts w:eastAsia="Times New Roman"/>
          <w:lang w:eastAsia="ja-JP"/>
        </w:rPr>
        <w:t>lives</w:t>
      </w:r>
      <w:proofErr w:type="spellEnd"/>
      <w:r w:rsidR="005F4D64" w:rsidRPr="00230BD7">
        <w:rPr>
          <w:rFonts w:eastAsia="Times New Roman"/>
          <w:lang w:eastAsia="ja-JP"/>
        </w:rPr>
        <w:t xml:space="preserve">” / ,,Vandens </w:t>
      </w:r>
      <w:r w:rsidR="005F4D64" w:rsidRPr="00230BD7">
        <w:rPr>
          <w:rFonts w:asciiTheme="majorBidi" w:eastAsia="Times New Roman" w:hAnsiTheme="majorBidi" w:cstheme="majorBidi"/>
          <w:lang w:eastAsia="ja-JP"/>
        </w:rPr>
        <w:t>vaidmuo visuomenės socialiniame, istoriniame bei kultūriniame gyvenime“ ir ,,</w:t>
      </w:r>
      <w:r w:rsidR="005F4D64" w:rsidRPr="00230BD7">
        <w:rPr>
          <w:rFonts w:asciiTheme="majorBidi" w:eastAsia="Times New Roman" w:hAnsiTheme="majorBidi" w:cstheme="majorBidi"/>
          <w:lang w:val="en-US" w:eastAsia="ja-JP"/>
        </w:rPr>
        <w:t>Back in time with an old photo” / ,,</w:t>
      </w:r>
      <w:r w:rsidR="005F4D64" w:rsidRPr="00230BD7">
        <w:rPr>
          <w:rFonts w:asciiTheme="majorBidi" w:eastAsia="Times New Roman" w:hAnsiTheme="majorBidi" w:cstheme="majorBidi"/>
          <w:lang w:eastAsia="ja-JP"/>
        </w:rPr>
        <w:t>Keliaujant laiku su sena nuotrauka”, kurie vyks</w:t>
      </w:r>
      <w:r w:rsidR="005F4D64" w:rsidRPr="00230BD7">
        <w:rPr>
          <w:rFonts w:asciiTheme="majorBidi" w:hAnsiTheme="majorBidi" w:cstheme="majorBidi"/>
          <w:color w:val="000000"/>
        </w:rPr>
        <w:t xml:space="preserve"> iki 202</w:t>
      </w:r>
      <w:r w:rsidR="004A4A22" w:rsidRPr="00230BD7">
        <w:rPr>
          <w:rFonts w:asciiTheme="majorBidi" w:hAnsiTheme="majorBidi" w:cstheme="majorBidi"/>
          <w:color w:val="000000"/>
        </w:rPr>
        <w:t>3</w:t>
      </w:r>
      <w:r w:rsidR="005F4D64" w:rsidRPr="00230BD7">
        <w:rPr>
          <w:rFonts w:asciiTheme="majorBidi" w:hAnsiTheme="majorBidi" w:cstheme="majorBidi"/>
          <w:color w:val="000000"/>
        </w:rPr>
        <w:t xml:space="preserve"> m.  </w:t>
      </w:r>
    </w:p>
    <w:p w14:paraId="00DE901D" w14:textId="77777777" w:rsidR="00BB2E49" w:rsidRPr="00230BD7" w:rsidRDefault="00AE198E" w:rsidP="00984AC9">
      <w:pPr>
        <w:spacing w:after="0" w:line="240" w:lineRule="auto"/>
        <w:ind w:firstLine="851"/>
        <w:jc w:val="both"/>
      </w:pPr>
      <w:r w:rsidRPr="00230BD7">
        <w:rPr>
          <w:rFonts w:asciiTheme="majorBidi" w:hAnsiTheme="majorBidi" w:cstheme="majorBidi"/>
          <w:color w:val="000000"/>
        </w:rPr>
        <w:t>7</w:t>
      </w:r>
      <w:r w:rsidR="00BB2E49" w:rsidRPr="00230BD7">
        <w:rPr>
          <w:rFonts w:asciiTheme="majorBidi" w:hAnsiTheme="majorBidi" w:cstheme="majorBidi"/>
          <w:color w:val="000000"/>
        </w:rPr>
        <w:t xml:space="preserve">. </w:t>
      </w:r>
      <w:r w:rsidR="00BB2E49" w:rsidRPr="00230BD7">
        <w:rPr>
          <w:rFonts w:asciiTheme="majorBidi" w:hAnsiTheme="majorBidi" w:cstheme="majorBidi"/>
        </w:rPr>
        <w:t xml:space="preserve">Rukainių gimnazija nuo </w:t>
      </w:r>
      <w:r w:rsidR="00BB2E49" w:rsidRPr="00230BD7">
        <w:rPr>
          <w:rFonts w:asciiTheme="majorBidi" w:eastAsia="Calibri" w:hAnsiTheme="majorBidi" w:cstheme="majorBidi"/>
          <w:lang w:eastAsia="lt-LT"/>
        </w:rPr>
        <w:t xml:space="preserve">2019 m. </w:t>
      </w:r>
      <w:r w:rsidR="00BB2E49" w:rsidRPr="00230BD7">
        <w:rPr>
          <w:rFonts w:asciiTheme="majorBidi" w:hAnsiTheme="majorBidi" w:cstheme="majorBidi"/>
        </w:rPr>
        <w:t>vykd</w:t>
      </w:r>
      <w:r w:rsidR="0065348B" w:rsidRPr="00230BD7">
        <w:rPr>
          <w:rFonts w:asciiTheme="majorBidi" w:hAnsiTheme="majorBidi" w:cstheme="majorBidi"/>
        </w:rPr>
        <w:t>ė</w:t>
      </w:r>
      <w:r w:rsidR="00BB2E49" w:rsidRPr="00230BD7">
        <w:rPr>
          <w:rFonts w:asciiTheme="majorBidi" w:hAnsiTheme="majorBidi" w:cstheme="majorBidi"/>
        </w:rPr>
        <w:t xml:space="preserve"> Erasmus+ projektą „</w:t>
      </w:r>
      <w:proofErr w:type="spellStart"/>
      <w:r w:rsidR="00BB2E49" w:rsidRPr="00230BD7">
        <w:rPr>
          <w:rFonts w:asciiTheme="majorBidi" w:hAnsiTheme="majorBidi" w:cstheme="majorBidi"/>
        </w:rPr>
        <w:t>Instruction</w:t>
      </w:r>
      <w:proofErr w:type="spellEnd"/>
      <w:r w:rsidR="00BB2E49" w:rsidRPr="00230BD7">
        <w:rPr>
          <w:rFonts w:asciiTheme="majorBidi" w:hAnsiTheme="majorBidi" w:cstheme="majorBidi"/>
        </w:rPr>
        <w:t xml:space="preserve"> –</w:t>
      </w:r>
      <w:r w:rsidR="00715196" w:rsidRPr="00230BD7">
        <w:rPr>
          <w:rFonts w:asciiTheme="majorBidi" w:hAnsiTheme="majorBidi" w:cstheme="majorBidi"/>
        </w:rPr>
        <w:t xml:space="preserve"> </w:t>
      </w:r>
      <w:proofErr w:type="spellStart"/>
      <w:r w:rsidR="00715196" w:rsidRPr="00230BD7">
        <w:t>Upskilling</w:t>
      </w:r>
      <w:proofErr w:type="spellEnd"/>
      <w:r w:rsidR="00715196" w:rsidRPr="00230BD7">
        <w:t xml:space="preserve"> </w:t>
      </w:r>
      <w:proofErr w:type="spellStart"/>
      <w:r w:rsidR="00BB2E49" w:rsidRPr="00230BD7">
        <w:t>school</w:t>
      </w:r>
      <w:proofErr w:type="spellEnd"/>
      <w:r w:rsidR="00BB2E49" w:rsidRPr="00230BD7">
        <w:t xml:space="preserve"> </w:t>
      </w:r>
      <w:proofErr w:type="spellStart"/>
      <w:r w:rsidR="00BB2E49" w:rsidRPr="00230BD7">
        <w:t>teachers</w:t>
      </w:r>
      <w:proofErr w:type="spellEnd"/>
      <w:r w:rsidR="00BB2E49" w:rsidRPr="00230BD7">
        <w:t xml:space="preserve"> </w:t>
      </w:r>
      <w:proofErr w:type="spellStart"/>
      <w:r w:rsidR="00BB2E49" w:rsidRPr="00230BD7">
        <w:t>for</w:t>
      </w:r>
      <w:proofErr w:type="spellEnd"/>
      <w:r w:rsidR="00BB2E49" w:rsidRPr="00230BD7">
        <w:t xml:space="preserve"> </w:t>
      </w:r>
      <w:proofErr w:type="spellStart"/>
      <w:r w:rsidR="00BB2E49" w:rsidRPr="00230BD7">
        <w:t>education-work</w:t>
      </w:r>
      <w:proofErr w:type="spellEnd"/>
      <w:r w:rsidR="00BB2E49" w:rsidRPr="00230BD7">
        <w:t xml:space="preserve"> </w:t>
      </w:r>
      <w:proofErr w:type="spellStart"/>
      <w:r w:rsidR="00BB2E49" w:rsidRPr="00230BD7">
        <w:t>transition</w:t>
      </w:r>
      <w:proofErr w:type="spellEnd"/>
      <w:r w:rsidR="00BB2E49" w:rsidRPr="00230BD7">
        <w:t>“ / ,,</w:t>
      </w:r>
      <w:r w:rsidR="00BB2E49" w:rsidRPr="00230BD7">
        <w:rPr>
          <w:rFonts w:asciiTheme="majorBidi" w:hAnsiTheme="majorBidi" w:cstheme="majorBidi"/>
          <w:color w:val="1D2228"/>
        </w:rPr>
        <w:t>Instrukcija – mokyklos mokytojų ugdymo karjerai kompetencijų tobulinimas, siekiant palengvinti mokinių perėjimą nuo mokymo iki darbo rinkos</w:t>
      </w:r>
      <w:r w:rsidR="0065348B" w:rsidRPr="00230BD7">
        <w:t>“, kuris baigtas vykdyti 2022 m. kovo mėn.</w:t>
      </w:r>
      <w:r w:rsidR="00BB2E49" w:rsidRPr="00230BD7">
        <w:t xml:space="preserve"> </w:t>
      </w:r>
    </w:p>
    <w:p w14:paraId="754B47ED" w14:textId="77777777" w:rsidR="00BE2559" w:rsidRPr="00230BD7" w:rsidRDefault="00AE198E" w:rsidP="00B83E22">
      <w:pPr>
        <w:spacing w:after="0" w:line="240" w:lineRule="auto"/>
        <w:ind w:firstLine="851"/>
        <w:jc w:val="both"/>
      </w:pPr>
      <w:r w:rsidRPr="00230BD7">
        <w:t>8</w:t>
      </w:r>
      <w:r w:rsidR="00BE2559" w:rsidRPr="00230BD7">
        <w:t>. Sudervės Mariano Zdziechovskio pagrindinė mokykla 2021 m. pabaigoje Nacionalinės švietimo agentūros buvo atrinkta kartu su kitomis 10 Lietuvos mokyklų</w:t>
      </w:r>
      <w:r w:rsidR="00471BB1" w:rsidRPr="00230BD7">
        <w:t xml:space="preserve">, pageidaujančių </w:t>
      </w:r>
      <w:r w:rsidR="00E666C0" w:rsidRPr="00230BD7">
        <w:t>plėto</w:t>
      </w:r>
      <w:r w:rsidR="00471BB1" w:rsidRPr="00230BD7">
        <w:t xml:space="preserve">ti STEAM veiklas, </w:t>
      </w:r>
      <w:r w:rsidR="00B83E22" w:rsidRPr="00230BD7">
        <w:t xml:space="preserve">siekiant mokykloje stiprinti jaunimo domėjimąsi STEAM dalykais ir karjeros planavimą šia kryptimi, </w:t>
      </w:r>
      <w:r w:rsidR="00BE2559" w:rsidRPr="00230BD7">
        <w:t>dalyvauti Erasmus+ projekte „</w:t>
      </w:r>
      <w:proofErr w:type="spellStart"/>
      <w:r w:rsidR="00BE2559" w:rsidRPr="00230BD7">
        <w:t>Development</w:t>
      </w:r>
      <w:proofErr w:type="spellEnd"/>
      <w:r w:rsidR="00BE2559" w:rsidRPr="00230BD7">
        <w:t xml:space="preserve"> </w:t>
      </w:r>
      <w:proofErr w:type="spellStart"/>
      <w:r w:rsidR="00BE2559" w:rsidRPr="00230BD7">
        <w:t>of</w:t>
      </w:r>
      <w:proofErr w:type="spellEnd"/>
      <w:r w:rsidR="00BE2559" w:rsidRPr="00230BD7">
        <w:t xml:space="preserve"> STEAM </w:t>
      </w:r>
      <w:proofErr w:type="spellStart"/>
      <w:r w:rsidR="00BE2559" w:rsidRPr="00230BD7">
        <w:t>education</w:t>
      </w:r>
      <w:proofErr w:type="spellEnd"/>
      <w:r w:rsidR="00BE2559" w:rsidRPr="00230BD7">
        <w:t>“ / „</w:t>
      </w:r>
      <w:r w:rsidR="00BE2559" w:rsidRPr="00230BD7">
        <w:rPr>
          <w:b/>
        </w:rPr>
        <w:t>STEAM</w:t>
      </w:r>
      <w:r w:rsidR="00BE2559" w:rsidRPr="00230BD7">
        <w:t xml:space="preserve"> ugdymo tobulinimas“, kuris baigsis 2023 m. sausio mėn. </w:t>
      </w:r>
    </w:p>
    <w:p w14:paraId="6413536C" w14:textId="77777777" w:rsidR="00154261" w:rsidRPr="00230BD7" w:rsidRDefault="00AE198E" w:rsidP="00984AC9">
      <w:pPr>
        <w:spacing w:after="0" w:line="240" w:lineRule="auto"/>
        <w:ind w:firstLine="851"/>
        <w:jc w:val="both"/>
      </w:pPr>
      <w:r w:rsidRPr="00230BD7">
        <w:t xml:space="preserve">9. </w:t>
      </w:r>
      <w:r w:rsidR="00BB5B4C" w:rsidRPr="00230BD7">
        <w:t xml:space="preserve">Maišiagalos vaikų lopšelis-darželis </w:t>
      </w:r>
      <w:r w:rsidR="0095143F" w:rsidRPr="00230BD7">
        <w:t xml:space="preserve">nuo </w:t>
      </w:r>
      <w:r w:rsidR="007B028F" w:rsidRPr="00230BD7">
        <w:t xml:space="preserve">2020 </w:t>
      </w:r>
      <w:r w:rsidR="00BB5B4C" w:rsidRPr="00230BD7">
        <w:t>m. dalyv</w:t>
      </w:r>
      <w:r w:rsidR="00154261" w:rsidRPr="00230BD7">
        <w:t>a</w:t>
      </w:r>
      <w:r w:rsidR="0095143F" w:rsidRPr="00230BD7">
        <w:t>uja</w:t>
      </w:r>
      <w:r w:rsidR="00BB5B4C" w:rsidRPr="00230BD7">
        <w:t xml:space="preserve"> Erasmus+ projekte ,,</w:t>
      </w:r>
      <w:proofErr w:type="spellStart"/>
      <w:r w:rsidR="00F30724" w:rsidRPr="00230BD7">
        <w:t>Polska</w:t>
      </w:r>
      <w:proofErr w:type="spellEnd"/>
      <w:r w:rsidR="00F30724" w:rsidRPr="00230BD7">
        <w:t xml:space="preserve"> </w:t>
      </w:r>
      <w:proofErr w:type="spellStart"/>
      <w:r w:rsidR="00F30724" w:rsidRPr="00230BD7">
        <w:t>szkoła</w:t>
      </w:r>
      <w:proofErr w:type="spellEnd"/>
      <w:r w:rsidR="00F30724" w:rsidRPr="00230BD7">
        <w:t xml:space="preserve"> na </w:t>
      </w:r>
      <w:proofErr w:type="spellStart"/>
      <w:r w:rsidR="00F30724" w:rsidRPr="00230BD7">
        <w:t>emigracji</w:t>
      </w:r>
      <w:proofErr w:type="spellEnd"/>
      <w:r w:rsidR="00F30724" w:rsidRPr="00230BD7">
        <w:t xml:space="preserve">. </w:t>
      </w:r>
      <w:proofErr w:type="spellStart"/>
      <w:r w:rsidR="00F30724" w:rsidRPr="00230BD7">
        <w:t>Kompetentny</w:t>
      </w:r>
      <w:proofErr w:type="spellEnd"/>
      <w:r w:rsidR="00F30724" w:rsidRPr="00230BD7">
        <w:t xml:space="preserve"> </w:t>
      </w:r>
      <w:proofErr w:type="spellStart"/>
      <w:r w:rsidR="00F30724" w:rsidRPr="00230BD7">
        <w:t>nauczyciel</w:t>
      </w:r>
      <w:proofErr w:type="spellEnd"/>
      <w:r w:rsidR="00F30724" w:rsidRPr="00230BD7">
        <w:t xml:space="preserve"> i </w:t>
      </w:r>
      <w:proofErr w:type="spellStart"/>
      <w:r w:rsidR="00F30724" w:rsidRPr="00230BD7">
        <w:t>kreatywny</w:t>
      </w:r>
      <w:proofErr w:type="spellEnd"/>
      <w:r w:rsidR="00F30724" w:rsidRPr="00230BD7">
        <w:t xml:space="preserve"> </w:t>
      </w:r>
      <w:proofErr w:type="spellStart"/>
      <w:r w:rsidR="00F30724" w:rsidRPr="00230BD7">
        <w:t>uczeń</w:t>
      </w:r>
      <w:proofErr w:type="spellEnd"/>
      <w:r w:rsidR="00F30724" w:rsidRPr="00230BD7">
        <w:t xml:space="preserve"> </w:t>
      </w:r>
      <w:proofErr w:type="spellStart"/>
      <w:r w:rsidR="00F30724" w:rsidRPr="00230BD7">
        <w:t>kluczem</w:t>
      </w:r>
      <w:proofErr w:type="spellEnd"/>
      <w:r w:rsidR="00F30724" w:rsidRPr="00230BD7">
        <w:t xml:space="preserve"> </w:t>
      </w:r>
      <w:proofErr w:type="spellStart"/>
      <w:r w:rsidR="00F30724" w:rsidRPr="00230BD7">
        <w:t>do</w:t>
      </w:r>
      <w:proofErr w:type="spellEnd"/>
      <w:r w:rsidR="00F30724" w:rsidRPr="00230BD7">
        <w:t xml:space="preserve"> </w:t>
      </w:r>
      <w:proofErr w:type="spellStart"/>
      <w:r w:rsidR="00F30724" w:rsidRPr="00230BD7">
        <w:t>sukcesu</w:t>
      </w:r>
      <w:proofErr w:type="spellEnd"/>
      <w:r w:rsidR="00F30724" w:rsidRPr="00230BD7">
        <w:t xml:space="preserve">” / </w:t>
      </w:r>
      <w:r w:rsidR="00C83391" w:rsidRPr="00230BD7">
        <w:t>,,</w:t>
      </w:r>
      <w:r w:rsidR="00F30724" w:rsidRPr="00230BD7">
        <w:t>Lenkų mokykla emigracijoje. Kompetentingas mokytojas ir k</w:t>
      </w:r>
      <w:r w:rsidR="003A6269" w:rsidRPr="00230BD7">
        <w:t>ūrybinga</w:t>
      </w:r>
      <w:r w:rsidR="00F30724" w:rsidRPr="00230BD7">
        <w:t>s mokinys</w:t>
      </w:r>
      <w:r w:rsidR="005B79D3" w:rsidRPr="00230BD7">
        <w:t xml:space="preserve"> – </w:t>
      </w:r>
      <w:r w:rsidR="00F30724" w:rsidRPr="00230BD7">
        <w:t xml:space="preserve"> raktas į sėkmę </w:t>
      </w:r>
      <w:r w:rsidR="00BB5B4C" w:rsidRPr="00230BD7">
        <w:t>“</w:t>
      </w:r>
      <w:r w:rsidR="00352A0E" w:rsidRPr="00230BD7">
        <w:t>, kuris tęsis iki 2022–2023 m. m. pabaigos.</w:t>
      </w:r>
      <w:r w:rsidR="00BB5B4C" w:rsidRPr="00230BD7">
        <w:t xml:space="preserve"> </w:t>
      </w:r>
    </w:p>
    <w:p w14:paraId="54743312" w14:textId="77777777" w:rsidR="00154261" w:rsidRPr="00230BD7" w:rsidRDefault="00AE198E" w:rsidP="00984AC9">
      <w:pPr>
        <w:spacing w:after="0" w:line="240" w:lineRule="auto"/>
        <w:ind w:firstLine="851"/>
        <w:jc w:val="both"/>
      </w:pPr>
      <w:r w:rsidRPr="00230BD7">
        <w:t>1</w:t>
      </w:r>
      <w:r w:rsidR="00B73066" w:rsidRPr="00230BD7">
        <w:t>0</w:t>
      </w:r>
      <w:r w:rsidR="00154261" w:rsidRPr="00230BD7">
        <w:t xml:space="preserve">. </w:t>
      </w:r>
      <w:r w:rsidR="00BB5B4C" w:rsidRPr="00230BD7">
        <w:t xml:space="preserve">Mickūnų vaikų lopšelis-darželis </w:t>
      </w:r>
      <w:r w:rsidR="00B70024" w:rsidRPr="00230BD7">
        <w:t xml:space="preserve">nuo 2019 m. </w:t>
      </w:r>
      <w:r w:rsidR="00314DD9" w:rsidRPr="00230BD7">
        <w:t>įgyvendino Erasmus+ projektą</w:t>
      </w:r>
      <w:r w:rsidR="00B70024" w:rsidRPr="00230BD7">
        <w:t xml:space="preserve"> „ICT </w:t>
      </w:r>
      <w:proofErr w:type="spellStart"/>
      <w:r w:rsidR="00B70024" w:rsidRPr="00230BD7">
        <w:t>and</w:t>
      </w:r>
      <w:proofErr w:type="spellEnd"/>
      <w:r w:rsidR="00B70024" w:rsidRPr="00230BD7">
        <w:t xml:space="preserve"> </w:t>
      </w:r>
      <w:proofErr w:type="spellStart"/>
      <w:r w:rsidR="00B70024" w:rsidRPr="00230BD7">
        <w:t>robotics</w:t>
      </w:r>
      <w:proofErr w:type="spellEnd"/>
      <w:r w:rsidR="00B70024" w:rsidRPr="00230BD7">
        <w:t xml:space="preserve"> </w:t>
      </w:r>
      <w:proofErr w:type="spellStart"/>
      <w:r w:rsidR="00B70024" w:rsidRPr="00230BD7">
        <w:t>in</w:t>
      </w:r>
      <w:proofErr w:type="spellEnd"/>
      <w:r w:rsidR="00B70024" w:rsidRPr="00230BD7">
        <w:t xml:space="preserve"> </w:t>
      </w:r>
      <w:proofErr w:type="spellStart"/>
      <w:r w:rsidR="00B70024" w:rsidRPr="00230BD7">
        <w:t>preschool</w:t>
      </w:r>
      <w:proofErr w:type="spellEnd"/>
      <w:r w:rsidR="00B70024" w:rsidRPr="00230BD7">
        <w:t xml:space="preserve"> </w:t>
      </w:r>
      <w:proofErr w:type="spellStart"/>
      <w:r w:rsidR="00B70024" w:rsidRPr="00230BD7">
        <w:t>education</w:t>
      </w:r>
      <w:proofErr w:type="spellEnd"/>
      <w:r w:rsidR="00B70024" w:rsidRPr="00230BD7">
        <w:t xml:space="preserve">: a </w:t>
      </w:r>
      <w:proofErr w:type="spellStart"/>
      <w:r w:rsidR="00B70024" w:rsidRPr="00230BD7">
        <w:t>more</w:t>
      </w:r>
      <w:proofErr w:type="spellEnd"/>
      <w:r w:rsidR="00B70024" w:rsidRPr="00230BD7">
        <w:t xml:space="preserve"> </w:t>
      </w:r>
      <w:proofErr w:type="spellStart"/>
      <w:r w:rsidR="00B70024" w:rsidRPr="00230BD7">
        <w:t>attractive</w:t>
      </w:r>
      <w:proofErr w:type="spellEnd"/>
      <w:r w:rsidR="00B70024" w:rsidRPr="00230BD7">
        <w:t xml:space="preserve"> </w:t>
      </w:r>
      <w:proofErr w:type="spellStart"/>
      <w:r w:rsidR="00B70024" w:rsidRPr="00230BD7">
        <w:t>way</w:t>
      </w:r>
      <w:proofErr w:type="spellEnd"/>
      <w:r w:rsidR="00B70024" w:rsidRPr="00230BD7">
        <w:t xml:space="preserve"> </w:t>
      </w:r>
      <w:proofErr w:type="spellStart"/>
      <w:r w:rsidR="00B70024" w:rsidRPr="00230BD7">
        <w:t>for</w:t>
      </w:r>
      <w:proofErr w:type="spellEnd"/>
      <w:r w:rsidR="00B70024" w:rsidRPr="00230BD7">
        <w:t xml:space="preserve"> </w:t>
      </w:r>
      <w:proofErr w:type="spellStart"/>
      <w:r w:rsidR="00B70024" w:rsidRPr="00230BD7">
        <w:t>learning</w:t>
      </w:r>
      <w:proofErr w:type="spellEnd"/>
      <w:r w:rsidR="00B70024" w:rsidRPr="00230BD7">
        <w:t xml:space="preserve">“ / „IKT ir </w:t>
      </w:r>
      <w:proofErr w:type="spellStart"/>
      <w:r w:rsidR="00B70024" w:rsidRPr="00230BD7">
        <w:t>robotika</w:t>
      </w:r>
      <w:proofErr w:type="spellEnd"/>
      <w:r w:rsidR="00B70024" w:rsidRPr="00230BD7">
        <w:t xml:space="preserve"> ikimokykliniame ugdyme: patrauklesnis mokymosi būdas“</w:t>
      </w:r>
      <w:r w:rsidR="00C25051" w:rsidRPr="00230BD7">
        <w:t>, kuri</w:t>
      </w:r>
      <w:r w:rsidR="00345309" w:rsidRPr="00230BD7">
        <w:t xml:space="preserve">s </w:t>
      </w:r>
      <w:r w:rsidR="00305C8D" w:rsidRPr="00230BD7">
        <w:t>baigės</w:t>
      </w:r>
      <w:r w:rsidR="00AB0315" w:rsidRPr="00230BD7">
        <w:t>i</w:t>
      </w:r>
      <w:r w:rsidR="00C25051" w:rsidRPr="00230BD7">
        <w:t xml:space="preserve"> 202</w:t>
      </w:r>
      <w:r w:rsidR="00345309" w:rsidRPr="00230BD7">
        <w:t>2</w:t>
      </w:r>
      <w:r w:rsidR="00C25051" w:rsidRPr="00230BD7">
        <w:t xml:space="preserve"> m.</w:t>
      </w:r>
      <w:r w:rsidR="00B70024" w:rsidRPr="00230BD7">
        <w:t xml:space="preserve"> </w:t>
      </w:r>
      <w:r w:rsidR="00D4217E" w:rsidRPr="00230BD7">
        <w:t>kovo mėn.</w:t>
      </w:r>
    </w:p>
    <w:p w14:paraId="08D81568" w14:textId="77777777" w:rsidR="00EB2229" w:rsidRPr="00230BD7" w:rsidRDefault="00BB39C8" w:rsidP="00984AC9">
      <w:pPr>
        <w:spacing w:after="0" w:line="240" w:lineRule="auto"/>
        <w:ind w:firstLine="851"/>
        <w:jc w:val="both"/>
      </w:pPr>
      <w:r w:rsidRPr="00230BD7">
        <w:t xml:space="preserve">2022 m. </w:t>
      </w:r>
      <w:proofErr w:type="spellStart"/>
      <w:r w:rsidRPr="00230BD7">
        <w:rPr>
          <w:b/>
          <w:bCs/>
        </w:rPr>
        <w:t>Nordplus</w:t>
      </w:r>
      <w:proofErr w:type="spellEnd"/>
      <w:r w:rsidRPr="00230BD7">
        <w:rPr>
          <w:b/>
          <w:bCs/>
        </w:rPr>
        <w:t xml:space="preserve"> </w:t>
      </w:r>
      <w:proofErr w:type="spellStart"/>
      <w:r w:rsidRPr="00230BD7">
        <w:rPr>
          <w:b/>
          <w:bCs/>
        </w:rPr>
        <w:t>Junior</w:t>
      </w:r>
      <w:proofErr w:type="spellEnd"/>
      <w:r w:rsidRPr="00230BD7">
        <w:t xml:space="preserve"> projektus vykdė 2 savivaldybės švietimo įstaigos: </w:t>
      </w:r>
      <w:r w:rsidR="00EB2229" w:rsidRPr="00230BD7">
        <w:t xml:space="preserve">Nemenčinės Gedimino gimnazija </w:t>
      </w:r>
      <w:r w:rsidRPr="00230BD7">
        <w:t xml:space="preserve">2022–2023 m. m. pradėjo </w:t>
      </w:r>
      <w:r w:rsidR="00EB3232" w:rsidRPr="00230BD7">
        <w:t>vykd</w:t>
      </w:r>
      <w:r w:rsidR="00E954B9" w:rsidRPr="00230BD7">
        <w:t>yti</w:t>
      </w:r>
      <w:r w:rsidR="00EB3232" w:rsidRPr="00230BD7">
        <w:t xml:space="preserve"> naują </w:t>
      </w:r>
      <w:proofErr w:type="spellStart"/>
      <w:r w:rsidR="00EB3232" w:rsidRPr="00230BD7">
        <w:rPr>
          <w:b/>
          <w:bCs/>
        </w:rPr>
        <w:t>Nordplus</w:t>
      </w:r>
      <w:proofErr w:type="spellEnd"/>
      <w:r w:rsidR="00EB3232" w:rsidRPr="00230BD7">
        <w:rPr>
          <w:b/>
          <w:bCs/>
        </w:rPr>
        <w:t xml:space="preserve"> </w:t>
      </w:r>
      <w:proofErr w:type="spellStart"/>
      <w:r w:rsidR="007E36B9" w:rsidRPr="00230BD7">
        <w:rPr>
          <w:b/>
          <w:bCs/>
        </w:rPr>
        <w:t>Junior</w:t>
      </w:r>
      <w:proofErr w:type="spellEnd"/>
      <w:r w:rsidR="007E36B9" w:rsidRPr="00230BD7">
        <w:t xml:space="preserve"> </w:t>
      </w:r>
      <w:r w:rsidR="00EB3232" w:rsidRPr="00230BD7">
        <w:t xml:space="preserve">projektą ,,PBL </w:t>
      </w:r>
      <w:proofErr w:type="spellStart"/>
      <w:r w:rsidR="00EB3232" w:rsidRPr="00230BD7">
        <w:t>bridges</w:t>
      </w:r>
      <w:proofErr w:type="spellEnd"/>
      <w:r w:rsidR="00EB3232" w:rsidRPr="00230BD7">
        <w:t>“</w:t>
      </w:r>
      <w:r w:rsidR="009511BB" w:rsidRPr="00230BD7">
        <w:t xml:space="preserve"> / </w:t>
      </w:r>
      <w:r w:rsidR="003A43F2" w:rsidRPr="00230BD7">
        <w:t>,,Projekto metodu grįsto mokymo(</w:t>
      </w:r>
      <w:proofErr w:type="spellStart"/>
      <w:r w:rsidR="003A43F2" w:rsidRPr="00230BD7">
        <w:t>si</w:t>
      </w:r>
      <w:proofErr w:type="spellEnd"/>
      <w:r w:rsidR="003A43F2" w:rsidRPr="00230BD7">
        <w:t>) tiltai“</w:t>
      </w:r>
      <w:r w:rsidR="009F33D7" w:rsidRPr="00230BD7">
        <w:t>, o</w:t>
      </w:r>
      <w:r w:rsidR="00DE7EE0" w:rsidRPr="00230BD7">
        <w:t xml:space="preserve"> Pagirių gimnazija</w:t>
      </w:r>
      <w:r w:rsidR="00FE4A7A" w:rsidRPr="00230BD7">
        <w:t xml:space="preserve"> kaip projekto koordinatorius</w:t>
      </w:r>
      <w:r w:rsidR="00DE7EE0" w:rsidRPr="00230BD7">
        <w:t xml:space="preserve"> pradėjo </w:t>
      </w:r>
      <w:r w:rsidR="00B43634" w:rsidRPr="00230BD7">
        <w:t xml:space="preserve">vykdyti kitą </w:t>
      </w:r>
      <w:proofErr w:type="spellStart"/>
      <w:r w:rsidR="00DE7EE0" w:rsidRPr="00230BD7">
        <w:t>Nordplus</w:t>
      </w:r>
      <w:proofErr w:type="spellEnd"/>
      <w:r w:rsidR="00DE7EE0" w:rsidRPr="00230BD7">
        <w:t xml:space="preserve"> </w:t>
      </w:r>
      <w:proofErr w:type="spellStart"/>
      <w:r w:rsidR="00CE0669" w:rsidRPr="00230BD7">
        <w:t>Junior</w:t>
      </w:r>
      <w:proofErr w:type="spellEnd"/>
      <w:r w:rsidR="00CE0669" w:rsidRPr="00230BD7">
        <w:t xml:space="preserve"> </w:t>
      </w:r>
      <w:r w:rsidR="00DE7EE0" w:rsidRPr="00230BD7">
        <w:t xml:space="preserve">projektą </w:t>
      </w:r>
      <w:r w:rsidR="00CE0669" w:rsidRPr="00230BD7">
        <w:t>„</w:t>
      </w:r>
      <w:proofErr w:type="spellStart"/>
      <w:r w:rsidR="00CE0669" w:rsidRPr="00230BD7">
        <w:t>Experiential</w:t>
      </w:r>
      <w:proofErr w:type="spellEnd"/>
      <w:r w:rsidR="00CE0669" w:rsidRPr="00230BD7">
        <w:t xml:space="preserve"> </w:t>
      </w:r>
      <w:proofErr w:type="spellStart"/>
      <w:r w:rsidR="00CE0669" w:rsidRPr="00230BD7">
        <w:t>learning</w:t>
      </w:r>
      <w:proofErr w:type="spellEnd"/>
      <w:r w:rsidR="00CE0669" w:rsidRPr="00230BD7">
        <w:t xml:space="preserve"> </w:t>
      </w:r>
      <w:proofErr w:type="spellStart"/>
      <w:r w:rsidR="00CE0669" w:rsidRPr="00230BD7">
        <w:t>in</w:t>
      </w:r>
      <w:proofErr w:type="spellEnd"/>
      <w:r w:rsidR="00CE0669" w:rsidRPr="00230BD7">
        <w:t xml:space="preserve"> </w:t>
      </w:r>
      <w:proofErr w:type="spellStart"/>
      <w:r w:rsidR="00CE0669" w:rsidRPr="00230BD7">
        <w:t>multicultural</w:t>
      </w:r>
      <w:proofErr w:type="spellEnd"/>
      <w:r w:rsidR="00CE0669" w:rsidRPr="00230BD7">
        <w:t xml:space="preserve"> </w:t>
      </w:r>
      <w:proofErr w:type="spellStart"/>
      <w:r w:rsidR="00CE0669" w:rsidRPr="00230BD7">
        <w:t>environment</w:t>
      </w:r>
      <w:proofErr w:type="spellEnd"/>
      <w:r w:rsidR="00CE0669" w:rsidRPr="00230BD7">
        <w:t xml:space="preserve">“ / „Mokymasis per patyrimą </w:t>
      </w:r>
      <w:proofErr w:type="spellStart"/>
      <w:r w:rsidR="00CE0669" w:rsidRPr="00230BD7">
        <w:t>daugiakultūrėje</w:t>
      </w:r>
      <w:proofErr w:type="spellEnd"/>
      <w:r w:rsidR="00CE0669" w:rsidRPr="00230BD7">
        <w:t xml:space="preserve"> aplinkoje“.</w:t>
      </w:r>
    </w:p>
    <w:p w14:paraId="64B9DE6B" w14:textId="77777777" w:rsidR="00664A7B" w:rsidRPr="00230BD7" w:rsidRDefault="00410182" w:rsidP="00040917">
      <w:pPr>
        <w:pStyle w:val="gmail-msolistparagraph"/>
        <w:spacing w:before="0" w:beforeAutospacing="0" w:after="0" w:afterAutospacing="0" w:line="240" w:lineRule="auto"/>
        <w:ind w:firstLine="850"/>
        <w:jc w:val="both"/>
        <w:rPr>
          <w:rFonts w:eastAsia="Times New Roman"/>
          <w:lang w:eastAsia="ja-JP"/>
        </w:rPr>
      </w:pPr>
      <w:r w:rsidRPr="00230BD7">
        <w:t xml:space="preserve">Be to, </w:t>
      </w:r>
      <w:r w:rsidR="00BB5B4C" w:rsidRPr="00230BD7">
        <w:t>Europos Parlamento biuro Lietuvoje vykdomame projekte ,,</w:t>
      </w:r>
      <w:r w:rsidR="00BB5B4C" w:rsidRPr="00230BD7">
        <w:rPr>
          <w:b/>
          <w:bCs/>
        </w:rPr>
        <w:t>Mokyklos – Europos Parlamento ambasadorės</w:t>
      </w:r>
      <w:r w:rsidR="00BB5B4C" w:rsidRPr="00230BD7">
        <w:t xml:space="preserve">“ </w:t>
      </w:r>
      <w:r w:rsidR="00A75DC8" w:rsidRPr="00230BD7">
        <w:t>(MEPA) 20</w:t>
      </w:r>
      <w:r w:rsidR="00D3192B" w:rsidRPr="00230BD7">
        <w:t>2</w:t>
      </w:r>
      <w:r w:rsidR="002C7557" w:rsidRPr="00230BD7">
        <w:t>1</w:t>
      </w:r>
      <w:r w:rsidR="00BB5B4C" w:rsidRPr="00230BD7">
        <w:t>–</w:t>
      </w:r>
      <w:r w:rsidR="00A75DC8" w:rsidRPr="00230BD7">
        <w:t>202</w:t>
      </w:r>
      <w:r w:rsidR="002C7557" w:rsidRPr="00230BD7">
        <w:t>2</w:t>
      </w:r>
      <w:r w:rsidR="00A75DC8" w:rsidRPr="00230BD7">
        <w:t xml:space="preserve"> m. m. dalyvavo</w:t>
      </w:r>
      <w:r w:rsidR="00BB5B4C" w:rsidRPr="00230BD7">
        <w:t xml:space="preserve"> Paberžės ,,Verdenės“, Rukainių ir Valčiūnų gimnazijos</w:t>
      </w:r>
      <w:r w:rsidR="00BE4B8B" w:rsidRPr="00230BD7">
        <w:t>.</w:t>
      </w:r>
      <w:r w:rsidR="0081522E" w:rsidRPr="00230BD7">
        <w:t xml:space="preserve"> </w:t>
      </w:r>
      <w:r w:rsidR="0081522E" w:rsidRPr="00230BD7">
        <w:rPr>
          <w:rFonts w:eastAsia="Times New Roman"/>
          <w:lang w:eastAsia="ja-JP"/>
        </w:rPr>
        <w:t>2021–2022 m. m. Mickūnų gimnazija dalyva</w:t>
      </w:r>
      <w:r w:rsidR="002363DD" w:rsidRPr="00230BD7">
        <w:rPr>
          <w:rFonts w:eastAsia="Times New Roman"/>
          <w:lang w:eastAsia="ja-JP"/>
        </w:rPr>
        <w:t>vo</w:t>
      </w:r>
      <w:r w:rsidR="0081522E" w:rsidRPr="00230BD7">
        <w:rPr>
          <w:rFonts w:eastAsia="Times New Roman"/>
          <w:lang w:eastAsia="ja-JP"/>
        </w:rPr>
        <w:t xml:space="preserve"> kultūrinių intervencijų projekte ,,Istorijos: vaizdais ir garsais“.</w:t>
      </w:r>
      <w:r w:rsidR="00434188" w:rsidRPr="00230BD7">
        <w:rPr>
          <w:rFonts w:eastAsia="Times New Roman"/>
          <w:lang w:eastAsia="ja-JP"/>
        </w:rPr>
        <w:t xml:space="preserve"> </w:t>
      </w:r>
      <w:r w:rsidR="0059227A" w:rsidRPr="00230BD7">
        <w:rPr>
          <w:rFonts w:asciiTheme="majorBidi" w:hAnsiTheme="majorBidi" w:cstheme="majorBidi"/>
          <w:color w:val="000000"/>
          <w:shd w:val="clear" w:color="auto" w:fill="FFFFFF"/>
        </w:rPr>
        <w:t>Kalvelių ,,Aušros“ gimnazij</w:t>
      </w:r>
      <w:r w:rsidR="000E4B0A" w:rsidRPr="00230BD7">
        <w:rPr>
          <w:rFonts w:asciiTheme="majorBidi" w:hAnsiTheme="majorBidi" w:cstheme="majorBidi"/>
          <w:color w:val="000000"/>
          <w:shd w:val="clear" w:color="auto" w:fill="FFFFFF"/>
        </w:rPr>
        <w:t>a</w:t>
      </w:r>
      <w:r w:rsidR="003F51E5" w:rsidRPr="00230BD7">
        <w:rPr>
          <w:rFonts w:asciiTheme="majorBidi" w:hAnsiTheme="majorBidi" w:cstheme="majorBidi"/>
          <w:color w:val="000000"/>
          <w:shd w:val="clear" w:color="auto" w:fill="FFFFFF"/>
        </w:rPr>
        <w:t xml:space="preserve"> trečią kartą (2019, 2021, </w:t>
      </w:r>
      <w:r w:rsidR="000B5D26" w:rsidRPr="00230BD7">
        <w:rPr>
          <w:rFonts w:asciiTheme="majorBidi" w:hAnsiTheme="majorBidi" w:cstheme="majorBidi"/>
          <w:color w:val="000000"/>
          <w:shd w:val="clear" w:color="auto" w:fill="FFFFFF"/>
        </w:rPr>
        <w:t xml:space="preserve">2022 </w:t>
      </w:r>
      <w:r w:rsidR="00BE4B8B" w:rsidRPr="00230BD7">
        <w:rPr>
          <w:rFonts w:asciiTheme="majorBidi" w:hAnsiTheme="majorBidi" w:cstheme="majorBidi"/>
          <w:color w:val="000000"/>
          <w:shd w:val="clear" w:color="auto" w:fill="FFFFFF"/>
        </w:rPr>
        <w:t>m.</w:t>
      </w:r>
      <w:r w:rsidR="003F51E5" w:rsidRPr="00230BD7">
        <w:rPr>
          <w:rFonts w:asciiTheme="majorBidi" w:hAnsiTheme="majorBidi" w:cstheme="majorBidi"/>
          <w:color w:val="000000"/>
          <w:shd w:val="clear" w:color="auto" w:fill="FFFFFF"/>
        </w:rPr>
        <w:t xml:space="preserve">) </w:t>
      </w:r>
      <w:r w:rsidR="0059227A" w:rsidRPr="00230BD7">
        <w:rPr>
          <w:rFonts w:asciiTheme="majorBidi" w:hAnsiTheme="majorBidi" w:cstheme="majorBidi"/>
          <w:color w:val="000000"/>
          <w:shd w:val="clear" w:color="auto" w:fill="FFFFFF"/>
        </w:rPr>
        <w:t xml:space="preserve">įgyvendino </w:t>
      </w:r>
      <w:r w:rsidR="00A444F3" w:rsidRPr="00230BD7">
        <w:rPr>
          <w:rFonts w:asciiTheme="majorBidi" w:hAnsiTheme="majorBidi" w:cstheme="majorBidi"/>
          <w:color w:val="000000"/>
          <w:shd w:val="clear" w:color="auto" w:fill="FFFFFF"/>
        </w:rPr>
        <w:t>„</w:t>
      </w:r>
      <w:r w:rsidR="00A444F3" w:rsidRPr="00230BD7">
        <w:rPr>
          <w:rFonts w:asciiTheme="majorBidi" w:hAnsiTheme="majorBidi" w:cstheme="majorBidi"/>
          <w:b/>
          <w:bCs/>
          <w:color w:val="000000"/>
          <w:shd w:val="clear" w:color="auto" w:fill="FFFFFF"/>
        </w:rPr>
        <w:t>Dalyvaujamojo biudžeto</w:t>
      </w:r>
      <w:r w:rsidR="00A444F3" w:rsidRPr="00230BD7">
        <w:rPr>
          <w:rFonts w:asciiTheme="majorBidi" w:hAnsiTheme="majorBidi" w:cstheme="majorBidi"/>
          <w:color w:val="000000"/>
          <w:shd w:val="clear" w:color="auto" w:fill="FFFFFF"/>
        </w:rPr>
        <w:t>“ p</w:t>
      </w:r>
      <w:r w:rsidR="001455CC" w:rsidRPr="00230BD7">
        <w:rPr>
          <w:rFonts w:asciiTheme="majorBidi" w:hAnsiTheme="majorBidi" w:cstheme="majorBidi"/>
          <w:color w:val="000000"/>
          <w:shd w:val="clear" w:color="auto" w:fill="FFFFFF"/>
        </w:rPr>
        <w:t>rojekt</w:t>
      </w:r>
      <w:r w:rsidR="0059227A" w:rsidRPr="00230BD7">
        <w:rPr>
          <w:rFonts w:asciiTheme="majorBidi" w:hAnsiTheme="majorBidi" w:cstheme="majorBidi"/>
          <w:color w:val="000000"/>
          <w:shd w:val="clear" w:color="auto" w:fill="FFFFFF"/>
        </w:rPr>
        <w:t>ą</w:t>
      </w:r>
      <w:r w:rsidR="00A50824" w:rsidRPr="00230BD7">
        <w:rPr>
          <w:rFonts w:asciiTheme="majorBidi" w:hAnsiTheme="majorBidi" w:cstheme="majorBidi"/>
          <w:color w:val="000000"/>
          <w:shd w:val="clear" w:color="auto" w:fill="FFFFFF"/>
        </w:rPr>
        <w:t xml:space="preserve">, </w:t>
      </w:r>
      <w:r w:rsidR="003F51E5" w:rsidRPr="00230BD7">
        <w:rPr>
          <w:rFonts w:asciiTheme="majorBidi" w:hAnsiTheme="majorBidi" w:cstheme="majorBidi"/>
          <w:color w:val="000000"/>
          <w:shd w:val="clear" w:color="auto" w:fill="FFFFFF"/>
        </w:rPr>
        <w:t>bendradarbiaujant su „</w:t>
      </w:r>
      <w:proofErr w:type="spellStart"/>
      <w:r w:rsidR="003F51E5" w:rsidRPr="00230BD7">
        <w:rPr>
          <w:rFonts w:asciiTheme="majorBidi" w:hAnsiTheme="majorBidi" w:cstheme="majorBidi"/>
          <w:color w:val="000000"/>
          <w:shd w:val="clear" w:color="auto" w:fill="FFFFFF"/>
        </w:rPr>
        <w:t>Transparency</w:t>
      </w:r>
      <w:proofErr w:type="spellEnd"/>
      <w:r w:rsidR="003F51E5" w:rsidRPr="00230BD7">
        <w:rPr>
          <w:rFonts w:asciiTheme="majorBidi" w:hAnsiTheme="majorBidi" w:cstheme="majorBidi"/>
          <w:color w:val="000000"/>
          <w:shd w:val="clear" w:color="auto" w:fill="FFFFFF"/>
        </w:rPr>
        <w:t xml:space="preserve"> International“, </w:t>
      </w:r>
      <w:r w:rsidR="009463AB" w:rsidRPr="00230BD7">
        <w:rPr>
          <w:rFonts w:asciiTheme="majorBidi" w:hAnsiTheme="majorBidi" w:cstheme="majorBidi"/>
          <w:color w:val="000000"/>
          <w:shd w:val="clear" w:color="auto" w:fill="FFFFFF"/>
        </w:rPr>
        <w:t xml:space="preserve">kurio </w:t>
      </w:r>
      <w:r w:rsidR="00ED1D93" w:rsidRPr="00230BD7">
        <w:rPr>
          <w:rFonts w:asciiTheme="majorBidi" w:hAnsiTheme="majorBidi" w:cstheme="majorBidi"/>
          <w:color w:val="000000"/>
          <w:shd w:val="clear" w:color="auto" w:fill="FFFFFF"/>
        </w:rPr>
        <w:t>tikslas – įtraukti mokinius į viešųjų sprendimų priėmimą mokykloje, taip skatinant pilietinį aktyvumą</w:t>
      </w:r>
      <w:r w:rsidR="00BE4B8B" w:rsidRPr="00230BD7">
        <w:rPr>
          <w:rFonts w:asciiTheme="majorBidi" w:hAnsiTheme="majorBidi" w:cstheme="majorBidi"/>
          <w:color w:val="000000"/>
          <w:shd w:val="clear" w:color="auto" w:fill="FFFFFF"/>
        </w:rPr>
        <w:t xml:space="preserve"> bei</w:t>
      </w:r>
      <w:r w:rsidR="00ED1D93" w:rsidRPr="00230BD7">
        <w:rPr>
          <w:rFonts w:asciiTheme="majorBidi" w:hAnsiTheme="majorBidi" w:cstheme="majorBidi"/>
          <w:color w:val="000000"/>
          <w:shd w:val="clear" w:color="auto" w:fill="FFFFFF"/>
        </w:rPr>
        <w:t xml:space="preserve"> domėjimąsi skaidria ir sąžininga sprendimų priėmimo kultūra</w:t>
      </w:r>
      <w:r w:rsidR="009F0948" w:rsidRPr="00230BD7">
        <w:rPr>
          <w:rFonts w:asciiTheme="majorBidi" w:hAnsiTheme="majorBidi" w:cstheme="majorBidi"/>
          <w:color w:val="000000"/>
          <w:shd w:val="clear" w:color="auto" w:fill="FFFFFF"/>
        </w:rPr>
        <w:t xml:space="preserve">. </w:t>
      </w:r>
      <w:r w:rsidR="001B626F" w:rsidRPr="00230BD7">
        <w:rPr>
          <w:rFonts w:asciiTheme="majorBidi" w:hAnsiTheme="majorBidi" w:cstheme="majorBidi"/>
          <w:shd w:val="clear" w:color="auto" w:fill="FFFFFF"/>
        </w:rPr>
        <w:t xml:space="preserve">Pagirių gimnazija nuo 2015 m. dalyvauja tarptautinėje </w:t>
      </w:r>
      <w:proofErr w:type="spellStart"/>
      <w:r w:rsidR="001B626F" w:rsidRPr="00230BD7">
        <w:rPr>
          <w:rFonts w:asciiTheme="majorBidi" w:hAnsiTheme="majorBidi" w:cstheme="majorBidi"/>
          <w:b/>
          <w:bCs/>
        </w:rPr>
        <w:t>DofE</w:t>
      </w:r>
      <w:proofErr w:type="spellEnd"/>
      <w:r w:rsidR="001B626F" w:rsidRPr="00230BD7">
        <w:rPr>
          <w:rFonts w:asciiTheme="majorBidi" w:hAnsiTheme="majorBidi" w:cstheme="majorBidi"/>
        </w:rPr>
        <w:t> (,,</w:t>
      </w:r>
      <w:proofErr w:type="spellStart"/>
      <w:r w:rsidR="001B626F" w:rsidRPr="00230BD7">
        <w:rPr>
          <w:rFonts w:asciiTheme="majorBidi" w:hAnsiTheme="majorBidi" w:cstheme="majorBidi"/>
          <w:shd w:val="clear" w:color="auto" w:fill="FFFFFF"/>
        </w:rPr>
        <w:t>The</w:t>
      </w:r>
      <w:proofErr w:type="spellEnd"/>
      <w:r w:rsidR="001B626F" w:rsidRPr="00230BD7">
        <w:rPr>
          <w:rFonts w:asciiTheme="majorBidi" w:hAnsiTheme="majorBidi" w:cstheme="majorBidi"/>
          <w:shd w:val="clear" w:color="auto" w:fill="FFFFFF"/>
        </w:rPr>
        <w:t xml:space="preserve"> </w:t>
      </w:r>
      <w:proofErr w:type="spellStart"/>
      <w:r w:rsidR="001B626F" w:rsidRPr="00230BD7">
        <w:rPr>
          <w:rFonts w:asciiTheme="majorBidi" w:hAnsiTheme="majorBidi" w:cstheme="majorBidi"/>
          <w:shd w:val="clear" w:color="auto" w:fill="FFFFFF"/>
        </w:rPr>
        <w:t>Duke</w:t>
      </w:r>
      <w:proofErr w:type="spellEnd"/>
      <w:r w:rsidR="001B626F" w:rsidRPr="00230BD7">
        <w:rPr>
          <w:rFonts w:asciiTheme="majorBidi" w:hAnsiTheme="majorBidi" w:cstheme="majorBidi"/>
          <w:shd w:val="clear" w:color="auto" w:fill="FFFFFF"/>
        </w:rPr>
        <w:t xml:space="preserve"> </w:t>
      </w:r>
      <w:proofErr w:type="spellStart"/>
      <w:r w:rsidR="001B626F" w:rsidRPr="00230BD7">
        <w:rPr>
          <w:rFonts w:asciiTheme="majorBidi" w:hAnsiTheme="majorBidi" w:cstheme="majorBidi"/>
          <w:shd w:val="clear" w:color="auto" w:fill="FFFFFF"/>
        </w:rPr>
        <w:t>of</w:t>
      </w:r>
      <w:proofErr w:type="spellEnd"/>
      <w:r w:rsidR="001B626F" w:rsidRPr="00230BD7">
        <w:rPr>
          <w:rFonts w:asciiTheme="majorBidi" w:hAnsiTheme="majorBidi" w:cstheme="majorBidi"/>
          <w:shd w:val="clear" w:color="auto" w:fill="FFFFFF"/>
        </w:rPr>
        <w:t xml:space="preserve"> </w:t>
      </w:r>
      <w:proofErr w:type="spellStart"/>
      <w:r w:rsidR="001B626F" w:rsidRPr="00230BD7">
        <w:rPr>
          <w:rFonts w:asciiTheme="majorBidi" w:hAnsiTheme="majorBidi" w:cstheme="majorBidi"/>
          <w:shd w:val="clear" w:color="auto" w:fill="FFFFFF"/>
        </w:rPr>
        <w:t>Edinburgh's</w:t>
      </w:r>
      <w:proofErr w:type="spellEnd"/>
      <w:r w:rsidR="001B626F" w:rsidRPr="00230BD7">
        <w:rPr>
          <w:rFonts w:asciiTheme="majorBidi" w:hAnsiTheme="majorBidi" w:cstheme="majorBidi"/>
          <w:shd w:val="clear" w:color="auto" w:fill="FFFFFF"/>
        </w:rPr>
        <w:t xml:space="preserve"> International </w:t>
      </w:r>
      <w:proofErr w:type="spellStart"/>
      <w:r w:rsidR="001B626F" w:rsidRPr="00230BD7">
        <w:rPr>
          <w:rFonts w:asciiTheme="majorBidi" w:hAnsiTheme="majorBidi" w:cstheme="majorBidi"/>
          <w:shd w:val="clear" w:color="auto" w:fill="FFFFFF"/>
        </w:rPr>
        <w:t>Award</w:t>
      </w:r>
      <w:proofErr w:type="spellEnd"/>
      <w:r w:rsidR="001B626F" w:rsidRPr="00230BD7">
        <w:rPr>
          <w:rFonts w:asciiTheme="majorBidi" w:hAnsiTheme="majorBidi" w:cstheme="majorBidi"/>
          <w:shd w:val="clear" w:color="auto" w:fill="FFFFFF"/>
        </w:rPr>
        <w:t>“) jaunimo apdovanojimų programoje</w:t>
      </w:r>
      <w:r w:rsidR="001B626F" w:rsidRPr="00230BD7">
        <w:rPr>
          <w:color w:val="000000"/>
        </w:rPr>
        <w:t>.</w:t>
      </w:r>
      <w:r w:rsidR="0053192B" w:rsidRPr="00230BD7">
        <w:t xml:space="preserve"> Maišiagalos vaikų lopšelis-darželis </w:t>
      </w:r>
      <w:r w:rsidR="00F50F41" w:rsidRPr="00230BD7">
        <w:t xml:space="preserve">nuo </w:t>
      </w:r>
      <w:r w:rsidR="0053192B" w:rsidRPr="00230BD7">
        <w:t>2021</w:t>
      </w:r>
      <w:r w:rsidR="00F50F41" w:rsidRPr="00230BD7">
        <w:t xml:space="preserve"> m. iki </w:t>
      </w:r>
      <w:r w:rsidR="0053192B" w:rsidRPr="00230BD7">
        <w:t>2023 m.</w:t>
      </w:r>
      <w:r w:rsidR="0038247C" w:rsidRPr="00230BD7">
        <w:t xml:space="preserve"> balandžio mėn. </w:t>
      </w:r>
      <w:r w:rsidR="0053192B" w:rsidRPr="00230BD7">
        <w:t>dalyva</w:t>
      </w:r>
      <w:r w:rsidR="00F50F41" w:rsidRPr="00230BD7">
        <w:t>uja</w:t>
      </w:r>
      <w:r w:rsidR="000275A6" w:rsidRPr="00230BD7">
        <w:t xml:space="preserve"> Europos žemės ūkio fondo kaimo plėtrai remiamame</w:t>
      </w:r>
      <w:r w:rsidR="0053192B" w:rsidRPr="00230BD7">
        <w:t xml:space="preserve"> </w:t>
      </w:r>
      <w:r w:rsidR="000275A6" w:rsidRPr="00230BD7">
        <w:t xml:space="preserve">projekte </w:t>
      </w:r>
      <w:r w:rsidR="0053192B" w:rsidRPr="00230BD7">
        <w:rPr>
          <w:color w:val="000000"/>
        </w:rPr>
        <w:t>„Noriu augti kultūros ir tradicijų apsuptyje“</w:t>
      </w:r>
      <w:r w:rsidR="000275A6" w:rsidRPr="00230BD7">
        <w:rPr>
          <w:color w:val="000000"/>
        </w:rPr>
        <w:t>, kurio tikslas – remti kultūros savitumą bei regiono tradicijų išsaugojimą</w:t>
      </w:r>
      <w:r w:rsidR="0053192B" w:rsidRPr="00230BD7">
        <w:rPr>
          <w:color w:val="000000"/>
        </w:rPr>
        <w:t>.</w:t>
      </w:r>
      <w:r w:rsidR="009C7E8D" w:rsidRPr="00230BD7">
        <w:t xml:space="preserve"> </w:t>
      </w:r>
      <w:r w:rsidR="009C7E8D" w:rsidRPr="00230BD7">
        <w:rPr>
          <w:color w:val="000000"/>
        </w:rPr>
        <w:t xml:space="preserve">2019–2022 m. Avižienių vaikų lopšelis-darželis dalyvavo projekte „Virtuali scena – ugdymo tobulinimas, naudojant skaitmenines technologijas“, finansuojamame Europos socialinio fondo lėšomis pagal priemonę „Ikimokyklinio ir bendrojo ugdymo mokyklų veiklos tobulinimas“. </w:t>
      </w:r>
      <w:r w:rsidR="002542FE" w:rsidRPr="00230BD7">
        <w:rPr>
          <w:color w:val="222222"/>
          <w:shd w:val="clear" w:color="auto" w:fill="FFFFFF"/>
          <w:lang w:eastAsia="en-US"/>
        </w:rPr>
        <w:t xml:space="preserve">2020–2022 m. </w:t>
      </w:r>
      <w:r w:rsidR="009F0948" w:rsidRPr="00230BD7">
        <w:rPr>
          <w:color w:val="222222"/>
          <w:shd w:val="clear" w:color="auto" w:fill="FFFFFF"/>
          <w:lang w:eastAsia="en-US"/>
        </w:rPr>
        <w:t xml:space="preserve">Valčiūnų </w:t>
      </w:r>
      <w:r w:rsidR="00794FD2" w:rsidRPr="00230BD7">
        <w:rPr>
          <w:color w:val="222222"/>
          <w:shd w:val="clear" w:color="auto" w:fill="FFFFFF"/>
          <w:lang w:eastAsia="en-US"/>
        </w:rPr>
        <w:t xml:space="preserve">vaikų </w:t>
      </w:r>
      <w:r w:rsidR="009F0948" w:rsidRPr="00230BD7">
        <w:rPr>
          <w:color w:val="222222"/>
          <w:shd w:val="clear" w:color="auto" w:fill="FFFFFF"/>
          <w:lang w:eastAsia="en-US"/>
        </w:rPr>
        <w:t>lopšel</w:t>
      </w:r>
      <w:r w:rsidR="003861C1" w:rsidRPr="00230BD7">
        <w:rPr>
          <w:color w:val="222222"/>
          <w:shd w:val="clear" w:color="auto" w:fill="FFFFFF"/>
          <w:lang w:eastAsia="en-US"/>
        </w:rPr>
        <w:t>is</w:t>
      </w:r>
      <w:r w:rsidR="009F0948" w:rsidRPr="00230BD7">
        <w:rPr>
          <w:color w:val="222222"/>
          <w:shd w:val="clear" w:color="auto" w:fill="FFFFFF"/>
          <w:lang w:eastAsia="en-US"/>
        </w:rPr>
        <w:t>-daržel</w:t>
      </w:r>
      <w:r w:rsidR="003861C1" w:rsidRPr="00230BD7">
        <w:rPr>
          <w:color w:val="222222"/>
          <w:shd w:val="clear" w:color="auto" w:fill="FFFFFF"/>
          <w:lang w:eastAsia="en-US"/>
        </w:rPr>
        <w:t>is</w:t>
      </w:r>
      <w:r w:rsidR="001B626F" w:rsidRPr="00230BD7">
        <w:rPr>
          <w:color w:val="222222"/>
          <w:shd w:val="clear" w:color="auto" w:fill="FFFFFF"/>
          <w:lang w:eastAsia="en-US"/>
        </w:rPr>
        <w:t xml:space="preserve"> </w:t>
      </w:r>
      <w:r w:rsidR="003861C1" w:rsidRPr="00230BD7">
        <w:rPr>
          <w:color w:val="222222"/>
          <w:shd w:val="clear" w:color="auto" w:fill="FFFFFF"/>
          <w:lang w:eastAsia="en-US"/>
        </w:rPr>
        <w:t>dalyva</w:t>
      </w:r>
      <w:r w:rsidR="00D653CB" w:rsidRPr="00230BD7">
        <w:rPr>
          <w:color w:val="222222"/>
          <w:shd w:val="clear" w:color="auto" w:fill="FFFFFF"/>
          <w:lang w:eastAsia="en-US"/>
        </w:rPr>
        <w:t>vo</w:t>
      </w:r>
      <w:r w:rsidR="003861C1" w:rsidRPr="00230BD7">
        <w:rPr>
          <w:color w:val="222222"/>
          <w:shd w:val="clear" w:color="auto" w:fill="FFFFFF"/>
          <w:lang w:eastAsia="en-US"/>
        </w:rPr>
        <w:t xml:space="preserve"> Europos socialinio fondo finansuojamame </w:t>
      </w:r>
      <w:r w:rsidR="009F0948" w:rsidRPr="00230BD7">
        <w:rPr>
          <w:color w:val="222222"/>
          <w:shd w:val="clear" w:color="auto" w:fill="FFFFFF"/>
          <w:lang w:eastAsia="en-US"/>
        </w:rPr>
        <w:t>projekt</w:t>
      </w:r>
      <w:r w:rsidR="003861C1" w:rsidRPr="00230BD7">
        <w:rPr>
          <w:color w:val="222222"/>
          <w:shd w:val="clear" w:color="auto" w:fill="FFFFFF"/>
          <w:lang w:eastAsia="en-US"/>
        </w:rPr>
        <w:t>e</w:t>
      </w:r>
      <w:r w:rsidR="009F0948" w:rsidRPr="00230BD7">
        <w:rPr>
          <w:color w:val="222222"/>
          <w:shd w:val="clear" w:color="auto" w:fill="FFFFFF"/>
          <w:lang w:eastAsia="en-US"/>
        </w:rPr>
        <w:t xml:space="preserve"> „</w:t>
      </w:r>
      <w:r w:rsidR="009F0948" w:rsidRPr="00230BD7">
        <w:rPr>
          <w:b/>
          <w:bCs/>
          <w:color w:val="222222"/>
          <w:shd w:val="clear" w:color="auto" w:fill="FFFFFF"/>
          <w:lang w:eastAsia="en-US"/>
        </w:rPr>
        <w:t>STEAM</w:t>
      </w:r>
      <w:r w:rsidR="009F0948" w:rsidRPr="00230BD7">
        <w:rPr>
          <w:color w:val="222222"/>
          <w:shd w:val="clear" w:color="auto" w:fill="FFFFFF"/>
          <w:lang w:eastAsia="en-US"/>
        </w:rPr>
        <w:t xml:space="preserve"> idėjų plėtojimas integruojant inovatyvią „LEGO </w:t>
      </w:r>
      <w:proofErr w:type="spellStart"/>
      <w:r w:rsidR="009F0948" w:rsidRPr="00230BD7">
        <w:rPr>
          <w:color w:val="222222"/>
          <w:shd w:val="clear" w:color="auto" w:fill="FFFFFF"/>
          <w:lang w:eastAsia="en-US"/>
        </w:rPr>
        <w:t>Education</w:t>
      </w:r>
      <w:proofErr w:type="spellEnd"/>
      <w:r w:rsidR="009F0948" w:rsidRPr="00230BD7">
        <w:rPr>
          <w:color w:val="222222"/>
          <w:shd w:val="clear" w:color="auto" w:fill="FFFFFF"/>
          <w:lang w:eastAsia="en-US"/>
        </w:rPr>
        <w:t>“ metodiką ikimokyklinio ugdymo įstaigose“</w:t>
      </w:r>
      <w:r w:rsidR="00976883" w:rsidRPr="00230BD7">
        <w:rPr>
          <w:color w:val="222222"/>
          <w:shd w:val="clear" w:color="auto" w:fill="FFFFFF"/>
          <w:lang w:eastAsia="en-US"/>
        </w:rPr>
        <w:t xml:space="preserve">, o Vaidotų mokykla-darželis ,,Margaspalvis </w:t>
      </w:r>
      <w:proofErr w:type="spellStart"/>
      <w:r w:rsidR="00976883" w:rsidRPr="00230BD7">
        <w:rPr>
          <w:color w:val="222222"/>
          <w:shd w:val="clear" w:color="auto" w:fill="FFFFFF"/>
          <w:lang w:eastAsia="en-US"/>
        </w:rPr>
        <w:t>aitvarėlis</w:t>
      </w:r>
      <w:proofErr w:type="spellEnd"/>
      <w:r w:rsidR="00976883" w:rsidRPr="00230BD7">
        <w:rPr>
          <w:color w:val="222222"/>
          <w:shd w:val="clear" w:color="auto" w:fill="FFFFFF"/>
          <w:lang w:eastAsia="en-US"/>
        </w:rPr>
        <w:t>“ dalyvavo kitame Europos socialinio fondo</w:t>
      </w:r>
      <w:r w:rsidR="003E1989" w:rsidRPr="00230BD7">
        <w:t xml:space="preserve"> </w:t>
      </w:r>
      <w:r w:rsidR="003E1989" w:rsidRPr="00230BD7">
        <w:rPr>
          <w:color w:val="222222"/>
          <w:shd w:val="clear" w:color="auto" w:fill="FFFFFF"/>
          <w:lang w:eastAsia="en-US"/>
        </w:rPr>
        <w:t xml:space="preserve">finansuojamame </w:t>
      </w:r>
      <w:r w:rsidR="00976883" w:rsidRPr="00230BD7">
        <w:rPr>
          <w:color w:val="222222"/>
          <w:shd w:val="clear" w:color="auto" w:fill="FFFFFF"/>
          <w:lang w:eastAsia="en-US"/>
        </w:rPr>
        <w:t>projekte ,,Inovacijos vaikų darželyje“</w:t>
      </w:r>
      <w:r w:rsidR="002542FE" w:rsidRPr="00230BD7">
        <w:rPr>
          <w:color w:val="222222"/>
          <w:shd w:val="clear" w:color="auto" w:fill="FFFFFF"/>
          <w:lang w:eastAsia="en-US"/>
        </w:rPr>
        <w:t xml:space="preserve"> </w:t>
      </w:r>
      <w:r w:rsidR="002542FE" w:rsidRPr="00230BD7">
        <w:rPr>
          <w:color w:val="222222"/>
          <w:shd w:val="clear" w:color="auto" w:fill="FFFFFF"/>
          <w:lang w:eastAsia="en-US"/>
        </w:rPr>
        <w:lastRenderedPageBreak/>
        <w:t>(mokymai)</w:t>
      </w:r>
      <w:r w:rsidR="00976883" w:rsidRPr="00230BD7">
        <w:rPr>
          <w:color w:val="222222"/>
          <w:shd w:val="clear" w:color="auto" w:fill="FFFFFF"/>
          <w:lang w:eastAsia="en-US"/>
        </w:rPr>
        <w:t xml:space="preserve">, kurio vienas iš uždavinių buvo taip pat skirtas informacinių technologijų ir </w:t>
      </w:r>
      <w:r w:rsidR="00976883" w:rsidRPr="00230BD7">
        <w:rPr>
          <w:b/>
          <w:color w:val="222222"/>
          <w:shd w:val="clear" w:color="auto" w:fill="FFFFFF"/>
          <w:lang w:eastAsia="en-US"/>
        </w:rPr>
        <w:t>STEAM</w:t>
      </w:r>
      <w:r w:rsidR="00976883" w:rsidRPr="00230BD7">
        <w:rPr>
          <w:color w:val="222222"/>
          <w:shd w:val="clear" w:color="auto" w:fill="FFFFFF"/>
          <w:lang w:eastAsia="en-US"/>
        </w:rPr>
        <w:t xml:space="preserve"> elementams ikimokyklinio ir priešmokyklinio ugdymo srityse diegti.</w:t>
      </w:r>
      <w:r w:rsidR="009C7E8D" w:rsidRPr="00230BD7">
        <w:rPr>
          <w:rFonts w:eastAsia="Times New Roman"/>
          <w:lang w:eastAsia="ja-JP"/>
        </w:rPr>
        <w:t xml:space="preserve"> </w:t>
      </w:r>
    </w:p>
    <w:p w14:paraId="49968C15" w14:textId="77777777" w:rsidR="00D8627F" w:rsidRPr="00230BD7" w:rsidRDefault="00D8627F" w:rsidP="00984AC9">
      <w:pPr>
        <w:spacing w:after="0" w:line="240" w:lineRule="auto"/>
        <w:jc w:val="center"/>
        <w:rPr>
          <w:rFonts w:eastAsia="Calibri"/>
          <w:b/>
          <w:lang w:eastAsia="en-US"/>
        </w:rPr>
      </w:pPr>
    </w:p>
    <w:p w14:paraId="2F88D9F8" w14:textId="77777777" w:rsidR="00F266F2" w:rsidRPr="00230BD7" w:rsidRDefault="00F266F2" w:rsidP="00984AC9">
      <w:pPr>
        <w:spacing w:after="0" w:line="240" w:lineRule="auto"/>
        <w:jc w:val="center"/>
        <w:rPr>
          <w:rFonts w:eastAsia="Calibri"/>
          <w:b/>
          <w:lang w:eastAsia="en-US"/>
        </w:rPr>
      </w:pPr>
      <w:r w:rsidRPr="00230BD7">
        <w:rPr>
          <w:rFonts w:eastAsia="Calibri"/>
          <w:b/>
          <w:lang w:eastAsia="en-US"/>
        </w:rPr>
        <w:t>Pilietinis, tautinis ir dvasinis mokinių ugdymas</w:t>
      </w:r>
    </w:p>
    <w:p w14:paraId="301EDEDA" w14:textId="77777777" w:rsidR="00F266F2" w:rsidRPr="00230BD7" w:rsidRDefault="00F266F2" w:rsidP="002363DD">
      <w:pPr>
        <w:spacing w:after="0" w:line="240" w:lineRule="auto"/>
        <w:jc w:val="center"/>
        <w:rPr>
          <w:rFonts w:eastAsia="Calibri"/>
          <w:b/>
          <w:lang w:eastAsia="en-US"/>
        </w:rPr>
      </w:pPr>
    </w:p>
    <w:p w14:paraId="2B583048" w14:textId="77777777" w:rsidR="00561BE4" w:rsidRPr="00230BD7" w:rsidRDefault="00F266F2" w:rsidP="002363DD">
      <w:pPr>
        <w:spacing w:after="0" w:line="240" w:lineRule="auto"/>
        <w:ind w:firstLine="851"/>
        <w:jc w:val="both"/>
        <w:rPr>
          <w:rFonts w:eastAsia="Calibri"/>
          <w:lang w:eastAsia="en-US"/>
        </w:rPr>
      </w:pPr>
      <w:r w:rsidRPr="00230BD7">
        <w:rPr>
          <w:rFonts w:eastAsia="Calibri"/>
          <w:lang w:eastAsia="en-US"/>
        </w:rPr>
        <w:t xml:space="preserve">Siekiant stiprinti mokinių pilietinį </w:t>
      </w:r>
      <w:r w:rsidR="00942E44" w:rsidRPr="00230BD7">
        <w:rPr>
          <w:rFonts w:eastAsia="Calibri"/>
          <w:lang w:eastAsia="en-US"/>
        </w:rPr>
        <w:t xml:space="preserve">ir tautinį </w:t>
      </w:r>
      <w:r w:rsidRPr="00230BD7">
        <w:rPr>
          <w:rFonts w:eastAsia="Calibri"/>
          <w:lang w:eastAsia="en-US"/>
        </w:rPr>
        <w:t xml:space="preserve">ugdymą </w:t>
      </w:r>
      <w:r w:rsidR="006A03B2" w:rsidRPr="00230BD7">
        <w:rPr>
          <w:rFonts w:eastAsia="Calibri"/>
          <w:lang w:eastAsia="en-US"/>
        </w:rPr>
        <w:t xml:space="preserve">visose </w:t>
      </w:r>
      <w:r w:rsidRPr="00230BD7">
        <w:rPr>
          <w:rFonts w:eastAsia="Calibri"/>
          <w:lang w:eastAsia="en-US"/>
        </w:rPr>
        <w:t>savivaldybės švietimo įstaigose</w:t>
      </w:r>
      <w:r w:rsidR="00912A63" w:rsidRPr="00230BD7">
        <w:rPr>
          <w:rFonts w:eastAsia="Calibri"/>
          <w:lang w:eastAsia="en-US"/>
        </w:rPr>
        <w:t xml:space="preserve"> </w:t>
      </w:r>
      <w:r w:rsidR="002363DD" w:rsidRPr="00230BD7">
        <w:rPr>
          <w:rFonts w:eastAsia="Calibri"/>
          <w:lang w:eastAsia="en-US"/>
        </w:rPr>
        <w:t>2022 m.</w:t>
      </w:r>
      <w:r w:rsidR="00305190" w:rsidRPr="00230BD7">
        <w:rPr>
          <w:rFonts w:eastAsia="Calibri"/>
          <w:lang w:eastAsia="en-US"/>
        </w:rPr>
        <w:t xml:space="preserve"> </w:t>
      </w:r>
      <w:r w:rsidRPr="00230BD7">
        <w:rPr>
          <w:rFonts w:eastAsia="Calibri"/>
          <w:lang w:eastAsia="en-US"/>
        </w:rPr>
        <w:t xml:space="preserve">vyko </w:t>
      </w:r>
      <w:r w:rsidR="006A03B2" w:rsidRPr="00230BD7">
        <w:rPr>
          <w:rFonts w:eastAsia="Calibri"/>
          <w:lang w:eastAsia="en-US"/>
        </w:rPr>
        <w:t>svarbių Lietuvos valstybės datų (Sausio 13-osios, Vasario 16-osios, Kovo 11-osios)</w:t>
      </w:r>
      <w:r w:rsidRPr="00230BD7">
        <w:rPr>
          <w:rFonts w:eastAsia="Calibri"/>
          <w:lang w:eastAsia="en-US"/>
        </w:rPr>
        <w:t xml:space="preserve"> </w:t>
      </w:r>
      <w:r w:rsidR="00942E44" w:rsidRPr="00230BD7">
        <w:rPr>
          <w:rFonts w:eastAsia="Calibri"/>
          <w:lang w:eastAsia="en-US"/>
        </w:rPr>
        <w:t xml:space="preserve">bei Lenkijos </w:t>
      </w:r>
      <w:r w:rsidRPr="00230BD7">
        <w:rPr>
          <w:rFonts w:eastAsia="Calibri"/>
          <w:lang w:eastAsia="en-US"/>
        </w:rPr>
        <w:t>valstybinių švenčių minėjim</w:t>
      </w:r>
      <w:r w:rsidR="006A03B2" w:rsidRPr="00230BD7">
        <w:rPr>
          <w:rFonts w:eastAsia="Calibri"/>
          <w:lang w:eastAsia="en-US"/>
        </w:rPr>
        <w:t>ai, buvo organizuojamos virtualios parodos, atviros veiklos, nuotoliniai renginiai.</w:t>
      </w:r>
    </w:p>
    <w:p w14:paraId="714100E3" w14:textId="77777777" w:rsidR="00D3265B" w:rsidRPr="00230BD7" w:rsidRDefault="00D3265B" w:rsidP="00D3265B">
      <w:pPr>
        <w:spacing w:after="0" w:line="240" w:lineRule="auto"/>
        <w:ind w:firstLine="851"/>
        <w:jc w:val="both"/>
      </w:pPr>
      <w:r w:rsidRPr="00230BD7">
        <w:rPr>
          <w:rFonts w:eastAsia="Times New Roman"/>
          <w:lang w:eastAsia="lt-LT"/>
        </w:rPr>
        <w:t>Tradiciškai</w:t>
      </w:r>
      <w:r w:rsidR="00A02AB4" w:rsidRPr="00230BD7">
        <w:rPr>
          <w:rFonts w:eastAsia="Times New Roman"/>
          <w:lang w:eastAsia="lt-LT"/>
        </w:rPr>
        <w:t xml:space="preserve">, Lietuvos valstybės atkūrimo dienos minėjimo proga, </w:t>
      </w:r>
      <w:r w:rsidRPr="00230BD7">
        <w:rPr>
          <w:rFonts w:eastAsia="Times New Roman"/>
          <w:lang w:eastAsia="lt-LT"/>
        </w:rPr>
        <w:t>švietimo įstaigose vyko Lietuvių kalbos dienoms skirti renginiai, kurie, a</w:t>
      </w:r>
      <w:r w:rsidRPr="00230BD7">
        <w:rPr>
          <w:shd w:val="clear" w:color="auto" w:fill="FFFFFF"/>
        </w:rPr>
        <w:t xml:space="preserve">tsižvelgiant į </w:t>
      </w:r>
      <w:proofErr w:type="spellStart"/>
      <w:r w:rsidRPr="00230BD7">
        <w:rPr>
          <w:shd w:val="clear" w:color="auto" w:fill="FFFFFF"/>
        </w:rPr>
        <w:t>pandeminę</w:t>
      </w:r>
      <w:proofErr w:type="spellEnd"/>
      <w:r w:rsidRPr="00230BD7">
        <w:rPr>
          <w:shd w:val="clear" w:color="auto" w:fill="FFFFFF"/>
        </w:rPr>
        <w:t xml:space="preserve"> situaciją, </w:t>
      </w:r>
      <w:r w:rsidR="006A03B2" w:rsidRPr="00230BD7">
        <w:rPr>
          <w:shd w:val="clear" w:color="auto" w:fill="FFFFFF"/>
        </w:rPr>
        <w:t>2022</w:t>
      </w:r>
      <w:r w:rsidR="00795E85" w:rsidRPr="00230BD7">
        <w:rPr>
          <w:shd w:val="clear" w:color="auto" w:fill="FFFFFF"/>
        </w:rPr>
        <w:t xml:space="preserve"> m</w:t>
      </w:r>
      <w:r w:rsidR="006A03B2" w:rsidRPr="00230BD7">
        <w:rPr>
          <w:shd w:val="clear" w:color="auto" w:fill="FFFFFF"/>
        </w:rPr>
        <w:t>.</w:t>
      </w:r>
      <w:r w:rsidRPr="00230BD7">
        <w:rPr>
          <w:shd w:val="clear" w:color="auto" w:fill="FFFFFF"/>
        </w:rPr>
        <w:t xml:space="preserve"> buvo organizuo</w:t>
      </w:r>
      <w:r w:rsidR="00A02AB4" w:rsidRPr="00230BD7">
        <w:rPr>
          <w:shd w:val="clear" w:color="auto" w:fill="FFFFFF"/>
        </w:rPr>
        <w:t>t</w:t>
      </w:r>
      <w:r w:rsidRPr="00230BD7">
        <w:rPr>
          <w:shd w:val="clear" w:color="auto" w:fill="FFFFFF"/>
        </w:rPr>
        <w:t xml:space="preserve">i vasario–gegužės mėn. </w:t>
      </w:r>
      <w:r w:rsidRPr="00230BD7">
        <w:t xml:space="preserve">Per šį laikotarpį įvyko apie 300 lietuvių kalbos puoselėjimui skirtų renginių. </w:t>
      </w:r>
    </w:p>
    <w:p w14:paraId="65CBF049" w14:textId="7F932803" w:rsidR="00F433A3" w:rsidRPr="00230BD7" w:rsidRDefault="00F433A3" w:rsidP="00984AC9">
      <w:pPr>
        <w:spacing w:after="0" w:line="240" w:lineRule="auto"/>
        <w:ind w:firstLine="851"/>
        <w:jc w:val="both"/>
        <w:rPr>
          <w:rFonts w:asciiTheme="majorBidi" w:eastAsia="Times New Roman" w:hAnsiTheme="majorBidi" w:cstheme="majorBidi"/>
          <w:color w:val="000000"/>
          <w:lang w:eastAsia="ja-JP"/>
        </w:rPr>
      </w:pPr>
      <w:r w:rsidRPr="00230BD7">
        <w:rPr>
          <w:rFonts w:asciiTheme="majorBidi" w:eastAsia="Times New Roman" w:hAnsiTheme="majorBidi" w:cstheme="majorBidi"/>
          <w:color w:val="000000"/>
          <w:lang w:eastAsia="ja-JP"/>
        </w:rPr>
        <w:t xml:space="preserve">2022 m. Nemenčinės sporto mokykla organizavo </w:t>
      </w:r>
      <w:r w:rsidR="00BC54D8" w:rsidRPr="00BC54D8">
        <w:rPr>
          <w:rFonts w:asciiTheme="majorBidi" w:eastAsia="Times New Roman" w:hAnsiTheme="majorBidi" w:cstheme="majorBidi"/>
          <w:color w:val="000000"/>
          <w:lang w:eastAsia="ja-JP"/>
        </w:rPr>
        <w:t>Gegužės 3</w:t>
      </w:r>
      <w:r w:rsidR="00BC54D8">
        <w:rPr>
          <w:rFonts w:asciiTheme="majorBidi" w:eastAsia="Times New Roman" w:hAnsiTheme="majorBidi" w:cstheme="majorBidi"/>
          <w:color w:val="000000"/>
          <w:lang w:eastAsia="ja-JP"/>
        </w:rPr>
        <w:t>-iosios</w:t>
      </w:r>
      <w:r w:rsidR="00BC54D8" w:rsidRPr="00BC54D8">
        <w:rPr>
          <w:rFonts w:asciiTheme="majorBidi" w:eastAsia="Times New Roman" w:hAnsiTheme="majorBidi" w:cstheme="majorBidi"/>
          <w:color w:val="000000"/>
          <w:lang w:eastAsia="ja-JP"/>
        </w:rPr>
        <w:t xml:space="preserve"> </w:t>
      </w:r>
      <w:r w:rsidR="006A78DB" w:rsidRPr="00230BD7">
        <w:rPr>
          <w:rFonts w:asciiTheme="majorBidi" w:eastAsia="Times New Roman" w:hAnsiTheme="majorBidi" w:cstheme="majorBidi"/>
          <w:color w:val="000000"/>
          <w:lang w:eastAsia="ja-JP"/>
        </w:rPr>
        <w:t xml:space="preserve">Abiejų Tautų Respublikos </w:t>
      </w:r>
      <w:r w:rsidRPr="00230BD7">
        <w:rPr>
          <w:rFonts w:asciiTheme="majorBidi" w:eastAsia="Times New Roman" w:hAnsiTheme="majorBidi" w:cstheme="majorBidi"/>
          <w:color w:val="000000"/>
          <w:lang w:eastAsia="ja-JP"/>
        </w:rPr>
        <w:t>Konstitucijos minėjimo bėgimo varžybas</w:t>
      </w:r>
      <w:r w:rsidR="006A78DB" w:rsidRPr="00230BD7">
        <w:rPr>
          <w:rFonts w:asciiTheme="majorBidi" w:eastAsia="Times New Roman" w:hAnsiTheme="majorBidi" w:cstheme="majorBidi"/>
          <w:color w:val="000000"/>
          <w:lang w:eastAsia="ja-JP"/>
        </w:rPr>
        <w:t xml:space="preserve">, o kitose švietimo įstaigose vyko mokykliniai </w:t>
      </w:r>
      <w:r w:rsidR="00BC54D8" w:rsidRPr="00BC54D8">
        <w:rPr>
          <w:rFonts w:asciiTheme="majorBidi" w:eastAsia="Times New Roman" w:hAnsiTheme="majorBidi" w:cstheme="majorBidi"/>
          <w:color w:val="000000"/>
          <w:lang w:eastAsia="ja-JP"/>
        </w:rPr>
        <w:t xml:space="preserve">Gegužės 3-iosios </w:t>
      </w:r>
      <w:r w:rsidR="006A78DB" w:rsidRPr="00230BD7">
        <w:rPr>
          <w:rFonts w:asciiTheme="majorBidi" w:eastAsia="Times New Roman" w:hAnsiTheme="majorBidi" w:cstheme="majorBidi"/>
          <w:color w:val="000000"/>
          <w:lang w:eastAsia="ja-JP"/>
        </w:rPr>
        <w:t>Konstitucijos minėjimo renginiai</w:t>
      </w:r>
      <w:r w:rsidRPr="00230BD7">
        <w:rPr>
          <w:rFonts w:asciiTheme="majorBidi" w:eastAsia="Times New Roman" w:hAnsiTheme="majorBidi" w:cstheme="majorBidi"/>
          <w:color w:val="000000"/>
          <w:lang w:eastAsia="ja-JP"/>
        </w:rPr>
        <w:t xml:space="preserve">. </w:t>
      </w:r>
      <w:r w:rsidR="00BC54D8">
        <w:rPr>
          <w:rFonts w:asciiTheme="majorBidi" w:eastAsia="Times New Roman" w:hAnsiTheme="majorBidi" w:cstheme="majorBidi"/>
          <w:color w:val="000000"/>
          <w:lang w:eastAsia="ja-JP"/>
        </w:rPr>
        <w:t xml:space="preserve">  </w:t>
      </w:r>
    </w:p>
    <w:p w14:paraId="5BCE090B" w14:textId="77777777" w:rsidR="003C69DE" w:rsidRPr="00230BD7" w:rsidRDefault="003C69DE" w:rsidP="00984AC9">
      <w:pPr>
        <w:spacing w:after="0" w:line="240" w:lineRule="auto"/>
        <w:ind w:firstLine="851"/>
        <w:jc w:val="both"/>
        <w:rPr>
          <w:rFonts w:eastAsia="Calibri"/>
          <w:lang w:eastAsia="en-US"/>
        </w:rPr>
      </w:pPr>
      <w:r w:rsidRPr="00230BD7">
        <w:rPr>
          <w:rFonts w:asciiTheme="majorBidi" w:eastAsia="Times New Roman" w:hAnsiTheme="majorBidi" w:cstheme="majorBidi"/>
          <w:color w:val="000000"/>
          <w:lang w:eastAsia="ja-JP"/>
        </w:rPr>
        <w:t xml:space="preserve">Lenkijos nepriklausomybės </w:t>
      </w:r>
      <w:r w:rsidR="00B85067" w:rsidRPr="00230BD7">
        <w:rPr>
          <w:rFonts w:asciiTheme="majorBidi" w:eastAsia="Times New Roman" w:hAnsiTheme="majorBidi" w:cstheme="majorBidi"/>
          <w:color w:val="000000"/>
          <w:lang w:eastAsia="ja-JP"/>
        </w:rPr>
        <w:t xml:space="preserve">atkūrimo </w:t>
      </w:r>
      <w:r w:rsidRPr="00230BD7">
        <w:rPr>
          <w:rFonts w:asciiTheme="majorBidi" w:eastAsia="Times New Roman" w:hAnsiTheme="majorBidi" w:cstheme="majorBidi"/>
          <w:color w:val="000000"/>
          <w:lang w:eastAsia="ja-JP"/>
        </w:rPr>
        <w:t xml:space="preserve">dieną savivaldybės švietimo įstaigos </w:t>
      </w:r>
      <w:r w:rsidR="001B12DC" w:rsidRPr="00230BD7">
        <w:rPr>
          <w:rFonts w:asciiTheme="majorBidi" w:eastAsia="Times New Roman" w:hAnsiTheme="majorBidi" w:cstheme="majorBidi"/>
          <w:color w:val="000000"/>
          <w:lang w:eastAsia="ja-JP"/>
        </w:rPr>
        <w:t>delegavo savo atstovus į iškilmingą ceremoniją Rasų kapinėse bei organizavo minėjimus įstaigose. Taip pat buvo organizuotas</w:t>
      </w:r>
      <w:r w:rsidR="00822955" w:rsidRPr="00230BD7">
        <w:rPr>
          <w:rFonts w:asciiTheme="majorBidi" w:eastAsia="Times New Roman" w:hAnsiTheme="majorBidi" w:cstheme="majorBidi"/>
          <w:color w:val="000000"/>
          <w:lang w:eastAsia="ja-JP"/>
        </w:rPr>
        <w:t xml:space="preserve"> </w:t>
      </w:r>
      <w:r w:rsidR="00B85067" w:rsidRPr="00230BD7">
        <w:rPr>
          <w:rFonts w:asciiTheme="majorBidi" w:eastAsia="Times New Roman" w:hAnsiTheme="majorBidi" w:cstheme="majorBidi"/>
          <w:color w:val="000000"/>
          <w:lang w:eastAsia="ja-JP"/>
        </w:rPr>
        <w:t>rajoninis minėjimas Rudaminos Ferdinando Ruščico gimnazijoje</w:t>
      </w:r>
      <w:r w:rsidR="00822955" w:rsidRPr="00230BD7">
        <w:rPr>
          <w:rFonts w:asciiTheme="majorBidi" w:eastAsia="Times New Roman" w:hAnsiTheme="majorBidi" w:cstheme="majorBidi"/>
          <w:color w:val="000000"/>
          <w:lang w:eastAsia="ja-JP"/>
        </w:rPr>
        <w:t xml:space="preserve"> bei Pagirių meno mokyklos dailės darbų paroda</w:t>
      </w:r>
      <w:r w:rsidRPr="00230BD7">
        <w:rPr>
          <w:rFonts w:asciiTheme="majorBidi" w:eastAsia="Times New Roman" w:hAnsiTheme="majorBidi" w:cstheme="majorBidi"/>
          <w:color w:val="000000"/>
          <w:lang w:eastAsia="ja-JP"/>
        </w:rPr>
        <w:t>, o visą savaitę</w:t>
      </w:r>
      <w:r w:rsidR="00F95DC2" w:rsidRPr="00230BD7">
        <w:rPr>
          <w:rFonts w:asciiTheme="majorBidi" w:eastAsia="Times New Roman" w:hAnsiTheme="majorBidi" w:cstheme="majorBidi"/>
          <w:color w:val="000000"/>
          <w:lang w:eastAsia="ja-JP"/>
        </w:rPr>
        <w:t xml:space="preserve"> </w:t>
      </w:r>
      <w:r w:rsidRPr="00230BD7">
        <w:rPr>
          <w:rFonts w:asciiTheme="majorBidi" w:eastAsia="Times New Roman" w:hAnsiTheme="majorBidi" w:cstheme="majorBidi"/>
          <w:color w:val="000000"/>
          <w:lang w:eastAsia="ja-JP"/>
        </w:rPr>
        <w:t>– </w:t>
      </w:r>
      <w:r w:rsidRPr="00230BD7">
        <w:t xml:space="preserve">Lenkų kalbos savaitė, </w:t>
      </w:r>
      <w:r w:rsidR="00214F6B" w:rsidRPr="00230BD7">
        <w:rPr>
          <w:rFonts w:eastAsia="Calibri"/>
          <w:lang w:eastAsia="en-US"/>
        </w:rPr>
        <w:t>kurios metu savivaldybės švietimo įstaigose lenkų ugdomąja kalba buvo organizuot</w:t>
      </w:r>
      <w:r w:rsidR="002B0828" w:rsidRPr="00230BD7">
        <w:rPr>
          <w:rFonts w:eastAsia="Calibri"/>
          <w:lang w:eastAsia="en-US"/>
        </w:rPr>
        <w:t>a</w:t>
      </w:r>
      <w:r w:rsidR="00214F6B" w:rsidRPr="00230BD7">
        <w:rPr>
          <w:rFonts w:eastAsia="Calibri"/>
          <w:lang w:eastAsia="en-US"/>
        </w:rPr>
        <w:t xml:space="preserve"> </w:t>
      </w:r>
      <w:r w:rsidR="002B0828" w:rsidRPr="00230BD7">
        <w:rPr>
          <w:rFonts w:eastAsia="Calibri"/>
          <w:lang w:eastAsia="en-US"/>
        </w:rPr>
        <w:t xml:space="preserve">218 </w:t>
      </w:r>
      <w:r w:rsidR="00214F6B" w:rsidRPr="00230BD7">
        <w:rPr>
          <w:rFonts w:eastAsia="Calibri"/>
          <w:lang w:eastAsia="en-US"/>
        </w:rPr>
        <w:t>įvair</w:t>
      </w:r>
      <w:r w:rsidR="002B0828" w:rsidRPr="00230BD7">
        <w:rPr>
          <w:rFonts w:eastAsia="Calibri"/>
          <w:lang w:eastAsia="en-US"/>
        </w:rPr>
        <w:t>ių</w:t>
      </w:r>
      <w:r w:rsidR="00214F6B" w:rsidRPr="00230BD7">
        <w:rPr>
          <w:rFonts w:eastAsia="Calibri"/>
          <w:lang w:eastAsia="en-US"/>
        </w:rPr>
        <w:t xml:space="preserve"> </w:t>
      </w:r>
      <w:r w:rsidR="002B0828" w:rsidRPr="00230BD7">
        <w:rPr>
          <w:rFonts w:eastAsia="Calibri"/>
          <w:lang w:eastAsia="en-US"/>
        </w:rPr>
        <w:t xml:space="preserve">renginių, </w:t>
      </w:r>
      <w:r w:rsidRPr="00230BD7">
        <w:rPr>
          <w:rFonts w:eastAsia="Calibri"/>
          <w:lang w:eastAsia="en-US"/>
        </w:rPr>
        <w:t xml:space="preserve">lenkų kalbos, literatūros, kūrybiniai, raiškaus skaitymo, piešimo ir kt. konkursai bei užsiėmimai mokiniams, kurių tikslas </w:t>
      </w:r>
      <w:r w:rsidR="00FD6361" w:rsidRPr="00230BD7">
        <w:rPr>
          <w:rFonts w:eastAsia="Calibri"/>
          <w:lang w:eastAsia="en-US"/>
        </w:rPr>
        <w:t xml:space="preserve">– </w:t>
      </w:r>
      <w:r w:rsidRPr="00230BD7">
        <w:rPr>
          <w:rFonts w:eastAsia="Calibri"/>
          <w:lang w:eastAsia="en-US"/>
        </w:rPr>
        <w:t xml:space="preserve">stiprinti tautinę savimonę, pagarbą </w:t>
      </w:r>
      <w:r w:rsidR="00FD6361" w:rsidRPr="00230BD7">
        <w:rPr>
          <w:rFonts w:eastAsia="Calibri"/>
          <w:lang w:eastAsia="en-US"/>
        </w:rPr>
        <w:t>bei</w:t>
      </w:r>
      <w:r w:rsidRPr="00230BD7">
        <w:rPr>
          <w:rFonts w:eastAsia="Calibri"/>
          <w:lang w:eastAsia="en-US"/>
        </w:rPr>
        <w:t xml:space="preserve"> meilę gimtajai kalbai.  </w:t>
      </w:r>
      <w:r w:rsidR="00FD6361" w:rsidRPr="00230BD7">
        <w:rPr>
          <w:rFonts w:eastAsia="Calibri"/>
          <w:lang w:eastAsia="en-US"/>
        </w:rPr>
        <w:t xml:space="preserve"> </w:t>
      </w:r>
    </w:p>
    <w:p w14:paraId="0A3DD3C0" w14:textId="77777777" w:rsidR="003259C6" w:rsidRPr="00230BD7" w:rsidRDefault="003259C6" w:rsidP="003259C6">
      <w:pPr>
        <w:spacing w:after="0" w:line="240" w:lineRule="auto"/>
        <w:ind w:firstLine="851"/>
        <w:jc w:val="both"/>
        <w:rPr>
          <w:rFonts w:eastAsia="Calibri"/>
          <w:lang w:eastAsia="en-US"/>
        </w:rPr>
      </w:pPr>
      <w:r w:rsidRPr="00230BD7">
        <w:rPr>
          <w:rFonts w:eastAsia="Calibri"/>
          <w:lang w:eastAsia="en-US"/>
        </w:rPr>
        <w:t>Prasidėjus</w:t>
      </w:r>
      <w:r w:rsidR="0066300C" w:rsidRPr="00230BD7">
        <w:rPr>
          <w:rFonts w:eastAsia="Calibri"/>
          <w:lang w:eastAsia="en-US"/>
        </w:rPr>
        <w:t xml:space="preserve"> Rusijos karin</w:t>
      </w:r>
      <w:r w:rsidRPr="00230BD7">
        <w:rPr>
          <w:rFonts w:eastAsia="Calibri"/>
          <w:lang w:eastAsia="en-US"/>
        </w:rPr>
        <w:t>ei</w:t>
      </w:r>
      <w:r w:rsidR="0066300C" w:rsidRPr="00230BD7">
        <w:rPr>
          <w:rFonts w:eastAsia="Calibri"/>
          <w:lang w:eastAsia="en-US"/>
        </w:rPr>
        <w:t xml:space="preserve"> invazij</w:t>
      </w:r>
      <w:r w:rsidRPr="00230BD7">
        <w:rPr>
          <w:rFonts w:eastAsia="Calibri"/>
          <w:lang w:eastAsia="en-US"/>
        </w:rPr>
        <w:t>ai į</w:t>
      </w:r>
      <w:r w:rsidR="0066300C" w:rsidRPr="00230BD7">
        <w:rPr>
          <w:rFonts w:eastAsia="Calibri"/>
          <w:lang w:eastAsia="en-US"/>
        </w:rPr>
        <w:t xml:space="preserve"> Ukrain</w:t>
      </w:r>
      <w:r w:rsidRPr="00230BD7">
        <w:rPr>
          <w:rFonts w:eastAsia="Calibri"/>
          <w:lang w:eastAsia="en-US"/>
        </w:rPr>
        <w:t>ą</w:t>
      </w:r>
      <w:r w:rsidR="0066300C" w:rsidRPr="00230BD7">
        <w:rPr>
          <w:rFonts w:eastAsia="Calibri"/>
          <w:lang w:eastAsia="en-US"/>
        </w:rPr>
        <w:t>, Vilniaus rajono savivaldybės švietimo įstaigos aktyviai jung</w:t>
      </w:r>
      <w:r w:rsidRPr="00230BD7">
        <w:rPr>
          <w:rFonts w:eastAsia="Calibri"/>
          <w:lang w:eastAsia="en-US"/>
        </w:rPr>
        <w:t>ė</w:t>
      </w:r>
      <w:r w:rsidR="0066300C" w:rsidRPr="00230BD7">
        <w:rPr>
          <w:rFonts w:eastAsia="Calibri"/>
          <w:lang w:eastAsia="en-US"/>
        </w:rPr>
        <w:t>si prie solidarumo su Ukraina ir jos žmonėmis iniciatyvų ir palaikymo akcijų. Švietimo  bendruomenės išreiškė palaikymą Ukrainai ir bendrai abiejų šalių vertybei – laisvei. Ugdytinių kūrybiniuose darbuose Lietuvos trispalvės spalvos persip</w:t>
      </w:r>
      <w:r w:rsidRPr="00230BD7">
        <w:rPr>
          <w:rFonts w:eastAsia="Calibri"/>
          <w:lang w:eastAsia="en-US"/>
        </w:rPr>
        <w:t>y</w:t>
      </w:r>
      <w:r w:rsidR="0066300C" w:rsidRPr="00230BD7">
        <w:rPr>
          <w:rFonts w:eastAsia="Calibri"/>
          <w:lang w:eastAsia="en-US"/>
        </w:rPr>
        <w:t>n</w:t>
      </w:r>
      <w:r w:rsidRPr="00230BD7">
        <w:rPr>
          <w:rFonts w:eastAsia="Calibri"/>
          <w:lang w:eastAsia="en-US"/>
        </w:rPr>
        <w:t>ė</w:t>
      </w:r>
      <w:r w:rsidR="0066300C" w:rsidRPr="00230BD7">
        <w:rPr>
          <w:rFonts w:eastAsia="Calibri"/>
          <w:lang w:eastAsia="en-US"/>
        </w:rPr>
        <w:t xml:space="preserve"> su geltona ir mėlyna – Ukrainos vėliavos spalvomis vardan vienybės šiai šaliai. Palaikymą sustiprino vaikų ir klasių vadovų pokalbiai apie laisvę, taiką, meilę žmonėms nepriklausomai nuo tautybės ir kitas vertybes. </w:t>
      </w:r>
      <w:r w:rsidR="00D76C40" w:rsidRPr="00230BD7">
        <w:rPr>
          <w:rFonts w:eastAsia="Calibri"/>
          <w:lang w:eastAsia="en-US"/>
        </w:rPr>
        <w:t>I</w:t>
      </w:r>
      <w:r w:rsidRPr="00230BD7">
        <w:rPr>
          <w:rFonts w:eastAsia="Times New Roman"/>
          <w:lang w:eastAsia="lt-LT"/>
        </w:rPr>
        <w:t>š viso buvo organizuota apie 120 įvairiausių iniciatyvų švietimo įstaigose:</w:t>
      </w:r>
      <w:r w:rsidRPr="00230BD7">
        <w:t xml:space="preserve"> </w:t>
      </w:r>
      <w:r w:rsidRPr="00230BD7">
        <w:rPr>
          <w:rFonts w:eastAsia="Times New Roman"/>
          <w:lang w:eastAsia="lt-LT"/>
        </w:rPr>
        <w:t>buvo demonstruojami mokinių piešti plakatai, piešiniai, skanduojami Ukrainą palaikantys šūkiai ir pan.</w:t>
      </w:r>
      <w:r w:rsidR="00522AF2" w:rsidRPr="00230BD7">
        <w:t xml:space="preserve"> </w:t>
      </w:r>
      <w:r w:rsidR="00E93598" w:rsidRPr="00230BD7">
        <w:t>P</w:t>
      </w:r>
      <w:r w:rsidR="00522AF2" w:rsidRPr="00230BD7">
        <w:rPr>
          <w:rFonts w:eastAsia="Times New Roman"/>
          <w:lang w:eastAsia="lt-LT"/>
        </w:rPr>
        <w:t xml:space="preserve">rieš Kalėdas </w:t>
      </w:r>
      <w:r w:rsidR="00E93598" w:rsidRPr="00230BD7">
        <w:rPr>
          <w:rFonts w:eastAsia="Times New Roman"/>
          <w:lang w:eastAsia="lt-LT"/>
        </w:rPr>
        <w:t xml:space="preserve">švietimo įstaigos </w:t>
      </w:r>
      <w:r w:rsidR="00522AF2" w:rsidRPr="00230BD7">
        <w:rPr>
          <w:rFonts w:eastAsia="Times New Roman"/>
          <w:lang w:eastAsia="lt-LT"/>
        </w:rPr>
        <w:t xml:space="preserve">prisijungė prie solidarumo iniciatyvos „Valanda už Ukrainą“, palaikydamos Ukrainą, ir gruodžio 21 d. 20 val. vienai valandai arba visą dieną simboliškai išjungė šventinį apšvietimą (eglučių dekoracijas ir papuošimus). </w:t>
      </w:r>
    </w:p>
    <w:p w14:paraId="00F11DAF" w14:textId="77777777" w:rsidR="00744499" w:rsidRPr="00230BD7" w:rsidRDefault="00744499" w:rsidP="00984AC9">
      <w:pPr>
        <w:spacing w:after="0" w:line="240" w:lineRule="auto"/>
        <w:ind w:firstLine="851"/>
        <w:jc w:val="both"/>
        <w:rPr>
          <w:rFonts w:asciiTheme="majorBidi" w:eastAsia="Times New Roman" w:hAnsiTheme="majorBidi" w:cstheme="majorBidi"/>
          <w:color w:val="000000"/>
          <w:lang w:eastAsia="ja-JP"/>
        </w:rPr>
      </w:pPr>
      <w:r w:rsidRPr="00230BD7">
        <w:rPr>
          <w:rFonts w:asciiTheme="majorBidi" w:eastAsia="Times New Roman" w:hAnsiTheme="majorBidi" w:cstheme="majorBidi"/>
          <w:color w:val="000000"/>
          <w:lang w:eastAsia="ja-JP"/>
        </w:rPr>
        <w:t>Stiprinant bendruomeniškumo jausmą kiekvienoje savivaldybės švietimo įstaigoje vyko įvairūs renginiai, tokie kaip „Motinos diena“, ,,Senelių diena“</w:t>
      </w:r>
      <w:r w:rsidR="00561BE4" w:rsidRPr="00230BD7">
        <w:rPr>
          <w:rFonts w:asciiTheme="majorBidi" w:eastAsia="Times New Roman" w:hAnsiTheme="majorBidi" w:cstheme="majorBidi"/>
          <w:color w:val="000000"/>
          <w:lang w:eastAsia="ja-JP"/>
        </w:rPr>
        <w:t xml:space="preserve">, ,,Šeimos diena“ </w:t>
      </w:r>
      <w:r w:rsidRPr="00230BD7">
        <w:rPr>
          <w:rFonts w:asciiTheme="majorBidi" w:eastAsia="Times New Roman" w:hAnsiTheme="majorBidi" w:cstheme="majorBidi"/>
          <w:color w:val="000000"/>
          <w:lang w:eastAsia="ja-JP"/>
        </w:rPr>
        <w:t xml:space="preserve">ir pan. Tokie renginiai telkia vietos bendruomenės narius ir stiprina jų bendruomeniškumą. </w:t>
      </w:r>
    </w:p>
    <w:p w14:paraId="3D0C6724" w14:textId="77777777" w:rsidR="00B85067" w:rsidRPr="00230BD7" w:rsidRDefault="00B85067" w:rsidP="00984AC9">
      <w:pPr>
        <w:spacing w:after="0" w:line="240" w:lineRule="auto"/>
        <w:ind w:firstLine="851"/>
        <w:jc w:val="both"/>
        <w:rPr>
          <w:rFonts w:asciiTheme="majorBidi" w:eastAsia="Times New Roman" w:hAnsiTheme="majorBidi" w:cstheme="majorBidi"/>
          <w:color w:val="000000"/>
          <w:lang w:eastAsia="ja-JP"/>
        </w:rPr>
      </w:pPr>
      <w:r w:rsidRPr="00230BD7">
        <w:rPr>
          <w:rFonts w:asciiTheme="majorBidi" w:eastAsia="Times New Roman" w:hAnsiTheme="majorBidi" w:cstheme="majorBidi"/>
          <w:color w:val="000000"/>
          <w:lang w:eastAsia="ja-JP"/>
        </w:rPr>
        <w:t>Artėjant Vilniaus miesto įkūrimo 700 metų jubiliejui savivaldybės mokyklose 2022 m. buvo organizuotas Vilniaus miesto ir Vilniaus rajono integruotas istorijos ir dailės konkursas ,,Legendinis Vilnius. 700“.</w:t>
      </w:r>
    </w:p>
    <w:p w14:paraId="1FDD9C22" w14:textId="77777777" w:rsidR="00561BE4" w:rsidRPr="00230BD7" w:rsidRDefault="00561BE4" w:rsidP="00984AC9">
      <w:pPr>
        <w:spacing w:after="0" w:line="240" w:lineRule="auto"/>
        <w:ind w:firstLine="851"/>
        <w:jc w:val="both"/>
        <w:rPr>
          <w:rFonts w:asciiTheme="majorBidi" w:eastAsia="Times New Roman" w:hAnsiTheme="majorBidi" w:cstheme="majorBidi"/>
          <w:color w:val="000000"/>
          <w:lang w:eastAsia="ja-JP"/>
        </w:rPr>
      </w:pPr>
      <w:r w:rsidRPr="00230BD7">
        <w:rPr>
          <w:rFonts w:asciiTheme="majorBidi" w:eastAsia="Times New Roman" w:hAnsiTheme="majorBidi" w:cstheme="majorBidi"/>
          <w:color w:val="000000"/>
          <w:lang w:eastAsia="ja-JP"/>
        </w:rPr>
        <w:t xml:space="preserve">Jauniesiems Lietuvos piliečiams taip pat svarbus tapatumo jausmas su visa Lietuvos visuomene. Būtent socialinės atsakomybės ugdymui, kaip ir visoje Lietuvoje, Vilniaus rajone vyko akcijos, kuriose mokyklos aktyviai dalyvavo. </w:t>
      </w:r>
    </w:p>
    <w:p w14:paraId="13BB914E" w14:textId="29FEA0EE" w:rsidR="003C69DE" w:rsidRPr="00230BD7" w:rsidRDefault="00F156D7" w:rsidP="00984AC9">
      <w:pPr>
        <w:spacing w:after="0" w:line="240" w:lineRule="auto"/>
        <w:ind w:firstLine="851"/>
        <w:jc w:val="both"/>
      </w:pPr>
      <w:r w:rsidRPr="00230BD7">
        <w:rPr>
          <w:color w:val="00000A"/>
          <w:lang w:eastAsia="ja-JP"/>
        </w:rPr>
        <w:t>S</w:t>
      </w:r>
      <w:r w:rsidR="00250777" w:rsidRPr="00230BD7">
        <w:rPr>
          <w:color w:val="00000A"/>
          <w:lang w:eastAsia="ja-JP"/>
        </w:rPr>
        <w:t xml:space="preserve">avivaldybės </w:t>
      </w:r>
      <w:r w:rsidR="00250777" w:rsidRPr="00230BD7">
        <w:rPr>
          <w:rFonts w:eastAsia="Times New Roman"/>
          <w:color w:val="000000"/>
          <w:lang w:eastAsia="zh-TW"/>
        </w:rPr>
        <w:t>Merės iniciatyva</w:t>
      </w:r>
      <w:r w:rsidR="00D91078" w:rsidRPr="00230BD7">
        <w:rPr>
          <w:rFonts w:eastAsia="Times New Roman"/>
          <w:color w:val="000000"/>
          <w:lang w:eastAsia="zh-TW"/>
        </w:rPr>
        <w:t xml:space="preserve">, </w:t>
      </w:r>
      <w:r w:rsidR="0096578E" w:rsidRPr="00230BD7">
        <w:rPr>
          <w:rFonts w:eastAsia="Times New Roman"/>
          <w:color w:val="000000"/>
          <w:lang w:eastAsia="zh-TW"/>
        </w:rPr>
        <w:t>tęsiant gerąsia</w:t>
      </w:r>
      <w:r w:rsidR="003C69DE" w:rsidRPr="00230BD7">
        <w:t>s</w:t>
      </w:r>
      <w:r w:rsidR="00D91078" w:rsidRPr="00230BD7">
        <w:t xml:space="preserve"> rajono</w:t>
      </w:r>
      <w:r w:rsidR="003C69DE" w:rsidRPr="00230BD7">
        <w:t xml:space="preserve"> tradicijas, Vilniaus rajono savivaldybė </w:t>
      </w:r>
      <w:r w:rsidR="00164D14" w:rsidRPr="00230BD7">
        <w:t xml:space="preserve">2022 m. </w:t>
      </w:r>
      <w:r w:rsidR="004C7C05" w:rsidRPr="00230BD7">
        <w:t xml:space="preserve">birželio </w:t>
      </w:r>
      <w:r w:rsidR="009B7C8E" w:rsidRPr="00230BD7">
        <w:t>4–5 d</w:t>
      </w:r>
      <w:r w:rsidR="004C7C05" w:rsidRPr="00230BD7">
        <w:t xml:space="preserve">. </w:t>
      </w:r>
      <w:r w:rsidR="009B7C8E" w:rsidRPr="00230BD7">
        <w:t xml:space="preserve">organizavo </w:t>
      </w:r>
      <w:r w:rsidR="004C7C05" w:rsidRPr="00230BD7">
        <w:t xml:space="preserve">tradicinę ir šiemet jau </w:t>
      </w:r>
      <w:r w:rsidR="009B7C8E" w:rsidRPr="00230BD7">
        <w:t>X</w:t>
      </w:r>
      <w:r w:rsidR="004C7C05" w:rsidRPr="00230BD7">
        <w:t xml:space="preserve"> piligrimin</w:t>
      </w:r>
      <w:r w:rsidR="009B7C8E" w:rsidRPr="00230BD7">
        <w:t>ę kelionę</w:t>
      </w:r>
      <w:r w:rsidR="004C7C05" w:rsidRPr="00230BD7">
        <w:t xml:space="preserve"> kun</w:t>
      </w:r>
      <w:r w:rsidR="009B7C8E" w:rsidRPr="00230BD7">
        <w:t>.</w:t>
      </w:r>
      <w:r w:rsidR="004C7C05" w:rsidRPr="00230BD7">
        <w:t xml:space="preserve"> Juzefo Obrembskio pėdsakais iš Turgelių į Maišiagalą. Dviejų dienų kelionėje piligrimus lydėjo šūkis „Ganytojas pagal Dievo širdį“.</w:t>
      </w:r>
      <w:r w:rsidR="009B7C8E" w:rsidRPr="00230BD7">
        <w:t xml:space="preserve"> </w:t>
      </w:r>
      <w:r w:rsidR="003C69DE" w:rsidRPr="00230BD7">
        <w:t xml:space="preserve">Piligriminiame žygyje dalyvavo dvasininkai, Vilniaus rajono savivaldybės vadovai ir administracijos darbuotojai, </w:t>
      </w:r>
      <w:r w:rsidR="00430259" w:rsidRPr="00230BD7">
        <w:t xml:space="preserve">savivaldybės </w:t>
      </w:r>
      <w:r w:rsidR="003C69DE" w:rsidRPr="00230BD7">
        <w:t>sporto mokyklos, švietimo, kultūros ir kitų įstaigų atstovai, mokiniai ir jų tėvai, rajono jaunimas.</w:t>
      </w:r>
    </w:p>
    <w:p w14:paraId="1DC225B8" w14:textId="77777777" w:rsidR="005E32C3" w:rsidRPr="00230BD7" w:rsidRDefault="00F266F2" w:rsidP="00984AC9">
      <w:pPr>
        <w:spacing w:after="0" w:line="240" w:lineRule="auto"/>
        <w:ind w:firstLine="851"/>
        <w:jc w:val="both"/>
      </w:pPr>
      <w:r w:rsidRPr="00230BD7">
        <w:lastRenderedPageBreak/>
        <w:t xml:space="preserve">Kitais metais </w:t>
      </w:r>
      <w:r w:rsidR="00682E77" w:rsidRPr="00230BD7">
        <w:t>S</w:t>
      </w:r>
      <w:r w:rsidRPr="00230BD7">
        <w:t xml:space="preserve">avivaldybė taip pat planuoja tęsti gerąsias iniciatyvas, puoselėjančias krikščioniškąsias </w:t>
      </w:r>
      <w:r w:rsidR="00D003DB" w:rsidRPr="00230BD7">
        <w:t>tradicijas</w:t>
      </w:r>
      <w:r w:rsidR="001D058B" w:rsidRPr="00230BD7">
        <w:t xml:space="preserve"> ir vertybes</w:t>
      </w:r>
      <w:r w:rsidRPr="00230BD7">
        <w:t xml:space="preserve">. </w:t>
      </w:r>
      <w:r w:rsidR="00A1500A" w:rsidRPr="00230BD7">
        <w:t xml:space="preserve"> </w:t>
      </w:r>
      <w:r w:rsidR="005801FD" w:rsidRPr="00230BD7">
        <w:t xml:space="preserve"> </w:t>
      </w:r>
      <w:r w:rsidR="00AE4B98" w:rsidRPr="00230BD7">
        <w:t xml:space="preserve"> </w:t>
      </w:r>
    </w:p>
    <w:p w14:paraId="3C2DC927" w14:textId="77777777" w:rsidR="002122FF" w:rsidRDefault="002122FF" w:rsidP="002122FF">
      <w:pPr>
        <w:spacing w:after="0" w:line="240" w:lineRule="auto"/>
        <w:ind w:firstLine="851"/>
        <w:jc w:val="both"/>
      </w:pPr>
      <w:r w:rsidRPr="00230BD7">
        <w:rPr>
          <w:rFonts w:eastAsia="Calibri"/>
          <w:lang w:eastAsia="en-US"/>
        </w:rPr>
        <w:t xml:space="preserve">Siekiant nematerialaus kultūros paveldo bei etninės kultūros tradicijų išsaugojimo, savivaldybės švietimo įstaigose puoselėjamos Vilniaus krašto </w:t>
      </w:r>
      <w:bookmarkStart w:id="15" w:name="_Hlk112315883"/>
      <w:r w:rsidRPr="00230BD7">
        <w:rPr>
          <w:rFonts w:eastAsia="Calibri"/>
          <w:lang w:eastAsia="en-US"/>
        </w:rPr>
        <w:t>verbų rišimo</w:t>
      </w:r>
      <w:bookmarkEnd w:id="15"/>
      <w:r w:rsidRPr="00230BD7">
        <w:rPr>
          <w:rFonts w:eastAsia="Calibri"/>
          <w:lang w:eastAsia="en-US"/>
        </w:rPr>
        <w:t xml:space="preserve"> tradicijos. </w:t>
      </w:r>
      <w:bookmarkStart w:id="16" w:name="_Hlk112318169"/>
      <w:r w:rsidRPr="00230BD7">
        <w:rPr>
          <w:rFonts w:eastAsia="Calibri"/>
          <w:lang w:eastAsia="en-US"/>
        </w:rPr>
        <w:t>Maišiagalos Tradicinių amatų centre</w:t>
      </w:r>
      <w:bookmarkEnd w:id="16"/>
      <w:r w:rsidRPr="00230BD7">
        <w:rPr>
          <w:rFonts w:eastAsia="Calibri"/>
          <w:lang w:eastAsia="en-US"/>
        </w:rPr>
        <w:t xml:space="preserve"> bei Čekoniškių verbų ir buities seklyčioje 2022 m. buvo organizuojami seminarai mokytojams bei verbų rišimo praktiniai užsiėmimai vaikams. Mokiniai dalyvavo Vilniaus krašto mokinių, jaunimo ir suaugusiųjų verbų rišėjų konkursinėje parodoje „Gražiausia tradicinė verba“, kuri vyko Maišiagalos Tradicinių amatų centre. Nominacijos „Mokiniai ir jaunimas“ II kategorijoje „Gražiausių verbų kompozicija“ </w:t>
      </w:r>
      <w:r w:rsidRPr="00230BD7">
        <w:rPr>
          <w:rFonts w:eastAsia="Calibri"/>
          <w:b/>
          <w:lang w:eastAsia="en-US"/>
        </w:rPr>
        <w:t>I vieta</w:t>
      </w:r>
      <w:r w:rsidRPr="00230BD7">
        <w:rPr>
          <w:rFonts w:eastAsia="Calibri"/>
          <w:lang w:eastAsia="en-US"/>
        </w:rPr>
        <w:t xml:space="preserve"> atiteko Zujūnų gimnazijai, o </w:t>
      </w:r>
      <w:r w:rsidRPr="00230BD7">
        <w:rPr>
          <w:rFonts w:eastAsia="Calibri"/>
          <w:b/>
          <w:lang w:eastAsia="en-US"/>
        </w:rPr>
        <w:t>III vieta</w:t>
      </w:r>
      <w:r w:rsidRPr="00230BD7">
        <w:rPr>
          <w:rFonts w:eastAsia="Calibri"/>
          <w:lang w:eastAsia="en-US"/>
        </w:rPr>
        <w:t xml:space="preserve"> – Maišiagalos kun. Juzefo Obrembskio gimnazijai. Be to, švietimo įstaigose buvo organizuotos kūrybinių darbų parodos „Verbų rišimo tradicija Vilniaus krašte“, dailės darbelių konkursai „Velykų verbos“, projektas „Atėjo laikas verbų aušrai“, edukaciniai užsiėmimai „Verbų pynimas“ bei virtuali respublikinė </w:t>
      </w:r>
      <w:r w:rsidR="00BD1F44" w:rsidRPr="00230BD7">
        <w:rPr>
          <w:rFonts w:eastAsia="Calibri"/>
          <w:lang w:eastAsia="en-US"/>
        </w:rPr>
        <w:t xml:space="preserve">priešmokyklinio ir pradinio ugdymo amžiaus vaikų </w:t>
      </w:r>
      <w:r w:rsidRPr="00230BD7">
        <w:rPr>
          <w:rFonts w:eastAsia="Calibri"/>
          <w:lang w:eastAsia="en-US"/>
        </w:rPr>
        <w:t>kūrybinių darbų paroda „Velykų puokštė“</w:t>
      </w:r>
      <w:r w:rsidRPr="00230BD7">
        <w:t xml:space="preserve">. </w:t>
      </w:r>
    </w:p>
    <w:p w14:paraId="438AB7AE" w14:textId="77777777" w:rsidR="005619D1" w:rsidRPr="00230BD7" w:rsidRDefault="005619D1" w:rsidP="002122FF">
      <w:pPr>
        <w:spacing w:after="0" w:line="240" w:lineRule="auto"/>
        <w:ind w:firstLine="851"/>
        <w:jc w:val="both"/>
      </w:pPr>
    </w:p>
    <w:p w14:paraId="3BB5783C" w14:textId="77777777" w:rsidR="0081159B" w:rsidRPr="00230BD7" w:rsidRDefault="0081159B" w:rsidP="0081159B">
      <w:pPr>
        <w:spacing w:after="0" w:line="240" w:lineRule="auto"/>
        <w:jc w:val="both"/>
        <w:rPr>
          <w:rFonts w:eastAsia="Calibri"/>
          <w:lang w:eastAsia="en-US"/>
        </w:rPr>
      </w:pPr>
    </w:p>
    <w:p w14:paraId="3BD27076" w14:textId="77777777" w:rsidR="0081159B" w:rsidRPr="00230BD7" w:rsidRDefault="0081159B" w:rsidP="0081159B">
      <w:pPr>
        <w:spacing w:after="0" w:line="240" w:lineRule="auto"/>
        <w:jc w:val="both"/>
        <w:rPr>
          <w:rFonts w:eastAsia="Calibri"/>
          <w:lang w:eastAsia="en-US"/>
        </w:rPr>
      </w:pPr>
      <w:r w:rsidRPr="00230BD7">
        <w:rPr>
          <w:noProof/>
          <w:lang w:eastAsia="lt-LT"/>
        </w:rPr>
        <w:drawing>
          <wp:anchor distT="0" distB="0" distL="114300" distR="114300" simplePos="0" relativeHeight="251687424" behindDoc="0" locked="0" layoutInCell="1" allowOverlap="1" wp14:anchorId="42A270D7" wp14:editId="6CCFC46A">
            <wp:simplePos x="0" y="0"/>
            <wp:positionH relativeFrom="column">
              <wp:posOffset>2906395</wp:posOffset>
            </wp:positionH>
            <wp:positionV relativeFrom="paragraph">
              <wp:posOffset>-2540</wp:posOffset>
            </wp:positionV>
            <wp:extent cx="2781300" cy="3215640"/>
            <wp:effectExtent l="0" t="0" r="0" b="3810"/>
            <wp:wrapSquare wrapText="bothSides"/>
            <wp:docPr id="58" name="Paveikslėlis 58" descr="https://www.vrsa.lt/data/public/thumbnails/2022/03/resize_1200x900_d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vrsa.lt/data/public/thumbnails/2022/03/resize_1200x900_d1_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1300" cy="3215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BD7">
        <w:rPr>
          <w:noProof/>
          <w:lang w:eastAsia="lt-LT"/>
        </w:rPr>
        <w:drawing>
          <wp:inline distT="0" distB="0" distL="0" distR="0" wp14:anchorId="79AF0E51" wp14:editId="0ED4DE7A">
            <wp:extent cx="2705100" cy="3230880"/>
            <wp:effectExtent l="0" t="0" r="0" b="7620"/>
            <wp:docPr id="56" name="Paveikslėlis 56" descr="https://www.vrsa.lt/data/public/thumbnails/2022/03/resize_1200x900_d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vrsa.lt/data/public/thumbnails/2022/03/resize_1200x900_d1_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0527" cy="3237362"/>
                    </a:xfrm>
                    <a:prstGeom prst="rect">
                      <a:avLst/>
                    </a:prstGeom>
                    <a:noFill/>
                    <a:ln>
                      <a:noFill/>
                    </a:ln>
                  </pic:spPr>
                </pic:pic>
              </a:graphicData>
            </a:graphic>
          </wp:inline>
        </w:drawing>
      </w:r>
    </w:p>
    <w:p w14:paraId="13313078" w14:textId="77777777" w:rsidR="005619D1" w:rsidRDefault="005619D1" w:rsidP="0081159B">
      <w:pPr>
        <w:spacing w:after="0" w:line="240" w:lineRule="auto"/>
        <w:jc w:val="both"/>
        <w:rPr>
          <w:rFonts w:eastAsia="Calibri"/>
          <w:sz w:val="20"/>
          <w:szCs w:val="20"/>
          <w:lang w:eastAsia="en-US"/>
        </w:rPr>
      </w:pPr>
    </w:p>
    <w:p w14:paraId="611D17A6" w14:textId="77777777" w:rsidR="0081159B" w:rsidRPr="00230BD7" w:rsidRDefault="0081159B" w:rsidP="0081159B">
      <w:pPr>
        <w:spacing w:after="0" w:line="240" w:lineRule="auto"/>
        <w:jc w:val="both"/>
        <w:rPr>
          <w:rFonts w:eastAsia="Calibri"/>
          <w:sz w:val="20"/>
          <w:szCs w:val="20"/>
          <w:lang w:eastAsia="en-US"/>
        </w:rPr>
      </w:pPr>
      <w:r w:rsidRPr="00230BD7">
        <w:rPr>
          <w:rFonts w:eastAsia="Calibri"/>
          <w:sz w:val="20"/>
          <w:szCs w:val="20"/>
          <w:lang w:eastAsia="en-US"/>
        </w:rPr>
        <w:t>Zujūnų gimnazijos verbos</w:t>
      </w:r>
      <w:r w:rsidR="008C2C4B" w:rsidRPr="00230BD7">
        <w:rPr>
          <w:rFonts w:eastAsia="Calibri"/>
          <w:sz w:val="20"/>
          <w:szCs w:val="20"/>
          <w:lang w:eastAsia="en-US"/>
        </w:rPr>
        <w:t xml:space="preserve"> –  I vieta</w:t>
      </w:r>
      <w:r w:rsidR="005619D1">
        <w:rPr>
          <w:rFonts w:eastAsia="Calibri"/>
          <w:sz w:val="20"/>
          <w:szCs w:val="20"/>
          <w:lang w:eastAsia="en-US"/>
        </w:rPr>
        <w:t xml:space="preserve">              </w:t>
      </w:r>
      <w:r w:rsidR="001B1CD4" w:rsidRPr="00230BD7">
        <w:rPr>
          <w:rFonts w:eastAsia="Calibri"/>
          <w:sz w:val="20"/>
          <w:szCs w:val="20"/>
          <w:lang w:eastAsia="en-US"/>
        </w:rPr>
        <w:t xml:space="preserve"> </w:t>
      </w:r>
      <w:r w:rsidR="005619D1">
        <w:rPr>
          <w:rFonts w:eastAsia="Calibri"/>
          <w:sz w:val="20"/>
          <w:szCs w:val="20"/>
          <w:lang w:eastAsia="en-US"/>
        </w:rPr>
        <w:t xml:space="preserve">        </w:t>
      </w:r>
      <w:r w:rsidRPr="00230BD7">
        <w:rPr>
          <w:rFonts w:eastAsia="Calibri"/>
          <w:sz w:val="20"/>
          <w:szCs w:val="20"/>
          <w:lang w:eastAsia="en-US"/>
        </w:rPr>
        <w:t>Maišiagalos kun. Juzefo Obrembskio gimnazijos verbos</w:t>
      </w:r>
      <w:r w:rsidR="008C2C4B" w:rsidRPr="00230BD7">
        <w:rPr>
          <w:rFonts w:eastAsia="Calibri"/>
          <w:sz w:val="20"/>
          <w:szCs w:val="20"/>
          <w:lang w:eastAsia="en-US"/>
        </w:rPr>
        <w:t xml:space="preserve"> – III vieta</w:t>
      </w:r>
    </w:p>
    <w:p w14:paraId="34213404" w14:textId="77777777" w:rsidR="00E666C0" w:rsidRPr="00230BD7" w:rsidRDefault="00E666C0" w:rsidP="00984AC9">
      <w:pPr>
        <w:tabs>
          <w:tab w:val="left" w:pos="567"/>
        </w:tabs>
        <w:spacing w:after="0" w:line="240" w:lineRule="auto"/>
        <w:jc w:val="center"/>
        <w:rPr>
          <w:b/>
        </w:rPr>
      </w:pPr>
    </w:p>
    <w:p w14:paraId="78D548D4" w14:textId="77777777" w:rsidR="00266DE5" w:rsidRDefault="00266DE5" w:rsidP="00984AC9">
      <w:pPr>
        <w:tabs>
          <w:tab w:val="left" w:pos="567"/>
        </w:tabs>
        <w:spacing w:after="0" w:line="240" w:lineRule="auto"/>
        <w:jc w:val="center"/>
        <w:rPr>
          <w:b/>
        </w:rPr>
      </w:pPr>
    </w:p>
    <w:p w14:paraId="2957E2E1" w14:textId="77777777" w:rsidR="003C3BD8" w:rsidRPr="00230BD7" w:rsidRDefault="002101BC" w:rsidP="00984AC9">
      <w:pPr>
        <w:tabs>
          <w:tab w:val="left" w:pos="567"/>
        </w:tabs>
        <w:spacing w:after="0" w:line="240" w:lineRule="auto"/>
        <w:jc w:val="center"/>
        <w:rPr>
          <w:b/>
        </w:rPr>
      </w:pPr>
      <w:r w:rsidRPr="00230BD7">
        <w:rPr>
          <w:b/>
        </w:rPr>
        <w:t>Turiningas vaikų poilsis</w:t>
      </w:r>
    </w:p>
    <w:p w14:paraId="2BA7A0F0" w14:textId="77777777" w:rsidR="003C3BD8" w:rsidRPr="00230BD7" w:rsidRDefault="003C3BD8" w:rsidP="00984AC9">
      <w:pPr>
        <w:tabs>
          <w:tab w:val="left" w:pos="567"/>
        </w:tabs>
        <w:spacing w:after="0" w:line="240" w:lineRule="auto"/>
        <w:jc w:val="center"/>
        <w:rPr>
          <w:b/>
        </w:rPr>
      </w:pPr>
    </w:p>
    <w:p w14:paraId="58D5F0CD" w14:textId="77777777" w:rsidR="003C3BD8" w:rsidRPr="00230BD7" w:rsidRDefault="000138D4" w:rsidP="000138D4">
      <w:pPr>
        <w:spacing w:after="0" w:line="240" w:lineRule="auto"/>
        <w:ind w:firstLine="851"/>
        <w:jc w:val="both"/>
        <w:rPr>
          <w:rFonts w:eastAsia="Calibri"/>
        </w:rPr>
      </w:pPr>
      <w:r w:rsidRPr="00230BD7">
        <w:rPr>
          <w:rFonts w:eastAsia="Calibri"/>
        </w:rPr>
        <w:t xml:space="preserve">Vilniaus rajono savivaldybės administracija, rūpindamasi Vilniaus rajono mokinių fiziniu aktyvumu, sveika gyvensena, įvairiapuse edukacija bei skatindama turiningą poilsį, kasmet finansuoja mokinių vasaros poilsio programas per viešai skelbiamą Mokinių vasaros poilsio programų konkursą. Programų paraiškas konkursui teikia Vilniaus rajono švietimo, kultūros įstaigos, asociacijos ir kiti juridiniai asmenys, turintys teisę vykdyti švietimo veiklą ir kurių veikloje dalyvauja Vilniaus rajono savivaldybės vaikai. </w:t>
      </w:r>
    </w:p>
    <w:p w14:paraId="2283CB9B" w14:textId="77777777" w:rsidR="000138D4" w:rsidRPr="00230BD7" w:rsidRDefault="00266DE5" w:rsidP="000138D4">
      <w:pPr>
        <w:spacing w:after="0" w:line="240" w:lineRule="auto"/>
        <w:ind w:firstLine="851"/>
        <w:jc w:val="both"/>
        <w:rPr>
          <w:rFonts w:eastAsia="Calibri"/>
        </w:rPr>
      </w:pPr>
      <w:r w:rsidRPr="00230BD7">
        <w:rPr>
          <w:noProof/>
          <w:lang w:eastAsia="lt-LT"/>
        </w:rPr>
        <w:lastRenderedPageBreak/>
        <w:drawing>
          <wp:anchor distT="0" distB="0" distL="114300" distR="114300" simplePos="0" relativeHeight="251681280" behindDoc="0" locked="0" layoutInCell="1" allowOverlap="1" wp14:anchorId="65104BF6" wp14:editId="3D3F1035">
            <wp:simplePos x="0" y="0"/>
            <wp:positionH relativeFrom="margin">
              <wp:posOffset>-15240</wp:posOffset>
            </wp:positionH>
            <wp:positionV relativeFrom="paragraph">
              <wp:posOffset>2028825</wp:posOffset>
            </wp:positionV>
            <wp:extent cx="2933700" cy="2409825"/>
            <wp:effectExtent l="0" t="0" r="0" b="9525"/>
            <wp:wrapSquare wrapText="bothSides"/>
            <wp:docPr id="5" name="Paveikslėlis 5" descr="https://www.vrsa.lt/data/public/thumbnails/2022/06/resize_1200x900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rsa.lt/data/public/thumbnails/2022/06/resize_1200x900_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3700"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0138D4" w:rsidRPr="00230BD7">
        <w:rPr>
          <w:rFonts w:eastAsia="Calibri"/>
        </w:rPr>
        <w:t xml:space="preserve">2022 m. paraiškas organizuoti mokinių vasaros poilsio programas pateikė </w:t>
      </w:r>
      <w:r w:rsidR="000138D4" w:rsidRPr="00230BD7">
        <w:rPr>
          <w:rFonts w:eastAsia="Calibri"/>
          <w:b/>
        </w:rPr>
        <w:t>51</w:t>
      </w:r>
      <w:r w:rsidR="000138D4" w:rsidRPr="00230BD7">
        <w:rPr>
          <w:rFonts w:eastAsia="Calibri"/>
        </w:rPr>
        <w:t xml:space="preserve"> įstaiga ir visos jos buvo patenkintos. Vilniaus rajono savivaldybės administracija mokinių vasaros poilsio programoms įgyvendinti skyrė </w:t>
      </w:r>
      <w:r w:rsidR="000138D4" w:rsidRPr="00230BD7">
        <w:rPr>
          <w:rFonts w:eastAsia="Calibri"/>
          <w:b/>
          <w:bCs/>
        </w:rPr>
        <w:t>30,4</w:t>
      </w:r>
      <w:r w:rsidR="000138D4" w:rsidRPr="00230BD7">
        <w:rPr>
          <w:rFonts w:eastAsia="Calibri"/>
        </w:rPr>
        <w:t xml:space="preserve"> </w:t>
      </w:r>
      <w:r w:rsidR="000138D4" w:rsidRPr="00230BD7">
        <w:rPr>
          <w:rFonts w:eastAsia="Calibri"/>
          <w:bCs/>
        </w:rPr>
        <w:t>tūkst. Eur Savivaldybės biudžeto lėšų (2021 m. – 25,3</w:t>
      </w:r>
      <w:r w:rsidR="000138D4" w:rsidRPr="00230BD7">
        <w:rPr>
          <w:rFonts w:eastAsia="Calibri"/>
          <w:b/>
          <w:bCs/>
        </w:rPr>
        <w:t xml:space="preserve"> </w:t>
      </w:r>
      <w:r w:rsidR="000138D4" w:rsidRPr="00230BD7">
        <w:rPr>
          <w:rFonts w:eastAsia="Calibri"/>
        </w:rPr>
        <w:t>tū</w:t>
      </w:r>
      <w:r w:rsidR="000138D4" w:rsidRPr="00230BD7">
        <w:rPr>
          <w:rFonts w:eastAsia="Calibri"/>
          <w:bCs/>
        </w:rPr>
        <w:t>kst. Eur)</w:t>
      </w:r>
      <w:r w:rsidR="000138D4" w:rsidRPr="00230BD7">
        <w:rPr>
          <w:rFonts w:eastAsia="Calibri"/>
        </w:rPr>
        <w:t xml:space="preserve">, už kurias </w:t>
      </w:r>
      <w:r w:rsidR="000138D4" w:rsidRPr="00230BD7">
        <w:rPr>
          <w:rFonts w:eastAsia="Calibri"/>
          <w:b/>
        </w:rPr>
        <w:t>1272</w:t>
      </w:r>
      <w:r w:rsidR="000138D4" w:rsidRPr="00230BD7">
        <w:rPr>
          <w:rFonts w:eastAsia="Calibri"/>
        </w:rPr>
        <w:t xml:space="preserve"> Vilniaus rajono mokiniai vasaros atostogų metu nuo 3 iki 15 dienų galėjo turiningai praleisti laiką dieninėse, turistinėse bei išvažiuojamosiose vasaros poilsio stovyklose, kurias organizavo 29 bendrojo ugdymo mokyklos, 3 neformaliojo vaikų švietimo ir formalųjį švietimą papildančio ugdymo mokyklos, Nemenčinės vaikų darželio skyrius </w:t>
      </w:r>
      <w:proofErr w:type="spellStart"/>
      <w:r w:rsidR="000138D4" w:rsidRPr="00230BD7">
        <w:rPr>
          <w:rFonts w:eastAsia="Calibri"/>
        </w:rPr>
        <w:t>Rudausių</w:t>
      </w:r>
      <w:proofErr w:type="spellEnd"/>
      <w:r w:rsidR="000138D4" w:rsidRPr="00230BD7">
        <w:rPr>
          <w:rFonts w:eastAsia="Calibri"/>
        </w:rPr>
        <w:t xml:space="preserve"> daugiafunkcis centras, Vilniaus rajono šeimos ir vaiko krizių centras, Vilniaus rajono šeimos ir vaiko gerovės centras, Nemenčinės daugiafunkcinis kultūros centras, </w:t>
      </w:r>
      <w:r w:rsidR="000138D4" w:rsidRPr="00230BD7">
        <w:rPr>
          <w:rFonts w:eastAsia="Calibri"/>
          <w:iCs/>
        </w:rPr>
        <w:t xml:space="preserve">Juodšilių seniūnijos bendruomenės </w:t>
      </w:r>
      <w:r w:rsidR="000138D4" w:rsidRPr="00230BD7">
        <w:rPr>
          <w:rFonts w:eastAsia="Calibri"/>
        </w:rPr>
        <w:t xml:space="preserve">socialinių paslaugų centras bei 14 asociacijų ir viešųjų įstaigų (asociacijos: „Draugystės ritmu“, </w:t>
      </w:r>
      <w:proofErr w:type="spellStart"/>
      <w:r w:rsidR="000138D4" w:rsidRPr="00230BD7">
        <w:rPr>
          <w:rFonts w:eastAsia="Calibri"/>
        </w:rPr>
        <w:t>Veriškių</w:t>
      </w:r>
      <w:proofErr w:type="spellEnd"/>
      <w:r w:rsidR="000138D4" w:rsidRPr="00230BD7">
        <w:rPr>
          <w:rFonts w:eastAsia="Calibri"/>
        </w:rPr>
        <w:t xml:space="preserve"> kaimo bendruomenė, Valčiūnų kaimo bendruomenė, Kyviškių kaimo bendruomenė „</w:t>
      </w:r>
      <w:proofErr w:type="spellStart"/>
      <w:r w:rsidR="000138D4" w:rsidRPr="00230BD7">
        <w:rPr>
          <w:rFonts w:eastAsia="Calibri"/>
        </w:rPr>
        <w:t>Kyvija</w:t>
      </w:r>
      <w:proofErr w:type="spellEnd"/>
      <w:r w:rsidR="000138D4" w:rsidRPr="00230BD7">
        <w:rPr>
          <w:rFonts w:eastAsia="Calibri"/>
        </w:rPr>
        <w:t xml:space="preserve">“, „Menų ir inovacijų platforma“, </w:t>
      </w:r>
      <w:r w:rsidR="008B4A2C" w:rsidRPr="00230BD7">
        <w:rPr>
          <w:rFonts w:eastAsia="Calibri"/>
        </w:rPr>
        <w:t>F</w:t>
      </w:r>
      <w:r w:rsidR="000138D4" w:rsidRPr="00230BD7">
        <w:rPr>
          <w:rFonts w:eastAsia="Calibri"/>
        </w:rPr>
        <w:t>utbolo klubas „</w:t>
      </w:r>
      <w:proofErr w:type="spellStart"/>
      <w:r w:rsidR="000138D4" w:rsidRPr="00230BD7">
        <w:rPr>
          <w:rFonts w:eastAsia="Calibri"/>
        </w:rPr>
        <w:t>Valčiūnai</w:t>
      </w:r>
      <w:proofErr w:type="spellEnd"/>
      <w:r w:rsidR="000138D4" w:rsidRPr="00230BD7">
        <w:rPr>
          <w:rFonts w:eastAsia="Calibri"/>
        </w:rPr>
        <w:t>“; viešosios įstaigos „</w:t>
      </w:r>
      <w:proofErr w:type="spellStart"/>
      <w:r w:rsidR="000138D4" w:rsidRPr="00230BD7">
        <w:rPr>
          <w:rFonts w:eastAsia="Calibri"/>
        </w:rPr>
        <w:t>Signum</w:t>
      </w:r>
      <w:proofErr w:type="spellEnd"/>
      <w:r w:rsidR="000138D4" w:rsidRPr="00230BD7">
        <w:rPr>
          <w:rFonts w:eastAsia="Calibri"/>
        </w:rPr>
        <w:t xml:space="preserve"> </w:t>
      </w:r>
      <w:proofErr w:type="spellStart"/>
      <w:r w:rsidR="000138D4" w:rsidRPr="00230BD7">
        <w:rPr>
          <w:rFonts w:eastAsia="Calibri"/>
        </w:rPr>
        <w:t>Inter</w:t>
      </w:r>
      <w:proofErr w:type="spellEnd"/>
      <w:r w:rsidR="000138D4" w:rsidRPr="00230BD7">
        <w:rPr>
          <w:rFonts w:eastAsia="Calibri"/>
        </w:rPr>
        <w:t>“, „Vilniaus rajono futbolo mokykla“, „Kultūros ir edukacijos centras“, „</w:t>
      </w:r>
      <w:proofErr w:type="spellStart"/>
      <w:r w:rsidR="000138D4" w:rsidRPr="00230BD7">
        <w:rPr>
          <w:rFonts w:eastAsia="Calibri"/>
        </w:rPr>
        <w:t>Edulandas</w:t>
      </w:r>
      <w:proofErr w:type="spellEnd"/>
      <w:r w:rsidR="000138D4" w:rsidRPr="00230BD7">
        <w:rPr>
          <w:rFonts w:eastAsia="Calibri"/>
        </w:rPr>
        <w:t xml:space="preserve">“, „JG studija“, Vaikų ir jaunimo ugdymo centras „Sodžius“, „Ateik ir tu“ bei Lietuvos šeimų, auginančių kurčius ir neprigirdinčius vaikus, bendrija PAGAVA). Stovyklose mokiniai galėjo dalyvauti ne tik edukacinėse veiklose, bet ir pažintinėse bei pramoginėse ekskursijose. Kasmet siekiama, kad stovyklos būtų ne tik įdomios, bet ir pasižymėtų akivaizdžiu naudingumu, išliekamąja verte, teigiamais vaikų bei tėvų atsiliepimais. </w:t>
      </w:r>
    </w:p>
    <w:p w14:paraId="3526B8B3" w14:textId="77777777" w:rsidR="00D8627F" w:rsidRPr="00230BD7" w:rsidRDefault="00D8627F" w:rsidP="0024019E">
      <w:pPr>
        <w:spacing w:after="0" w:line="240" w:lineRule="auto"/>
        <w:jc w:val="both"/>
        <w:rPr>
          <w:rFonts w:eastAsia="Calibri"/>
          <w:sz w:val="20"/>
          <w:szCs w:val="20"/>
        </w:rPr>
      </w:pPr>
    </w:p>
    <w:p w14:paraId="29887821" w14:textId="77777777" w:rsidR="00D8627F" w:rsidRPr="00230BD7" w:rsidRDefault="00D8627F" w:rsidP="0024019E">
      <w:pPr>
        <w:spacing w:after="0" w:line="240" w:lineRule="auto"/>
        <w:jc w:val="both"/>
        <w:rPr>
          <w:rFonts w:eastAsia="Calibri"/>
          <w:sz w:val="20"/>
          <w:szCs w:val="20"/>
        </w:rPr>
      </w:pPr>
    </w:p>
    <w:p w14:paraId="7375604E" w14:textId="77777777" w:rsidR="00BC0931" w:rsidRPr="00230BD7" w:rsidRDefault="00BC0931" w:rsidP="0024019E">
      <w:pPr>
        <w:spacing w:after="0" w:line="240" w:lineRule="auto"/>
        <w:jc w:val="both"/>
        <w:rPr>
          <w:rFonts w:eastAsia="Calibri"/>
          <w:sz w:val="20"/>
          <w:szCs w:val="20"/>
        </w:rPr>
      </w:pPr>
      <w:r w:rsidRPr="00230BD7">
        <w:rPr>
          <w:rFonts w:eastAsia="Calibri"/>
          <w:sz w:val="20"/>
          <w:szCs w:val="20"/>
        </w:rPr>
        <w:t>Edukacinė vasaros poilsio stovykla Kyviškių pagrindinėje mokykloje</w:t>
      </w:r>
    </w:p>
    <w:p w14:paraId="78FC73C3" w14:textId="77777777" w:rsidR="00735192" w:rsidRPr="00230BD7" w:rsidRDefault="00735192" w:rsidP="0024019E">
      <w:pPr>
        <w:spacing w:after="0" w:line="240" w:lineRule="auto"/>
        <w:jc w:val="both"/>
        <w:rPr>
          <w:rFonts w:eastAsia="Calibri"/>
          <w:sz w:val="20"/>
          <w:szCs w:val="20"/>
        </w:rPr>
      </w:pPr>
    </w:p>
    <w:p w14:paraId="07F2018B" w14:textId="77777777" w:rsidR="000138D4" w:rsidRPr="00230BD7" w:rsidRDefault="000138D4" w:rsidP="00BC0931">
      <w:pPr>
        <w:spacing w:after="0" w:line="240" w:lineRule="auto"/>
        <w:ind w:firstLine="706"/>
        <w:jc w:val="both"/>
      </w:pPr>
      <w:r w:rsidRPr="00230BD7">
        <w:t xml:space="preserve">Vilniaus rajono savivaldybės Merės iniciatyva kasmet ypatingas dėmesys skiriamas gabiems mokiniams, pasiekusiems aukštų rezultatų akademinėje veikloje, siekiant sudaryti jiems sąlygas turiningai pažintinei, edukacinei veiklai bei fiziniam aktyvumui vasaros atostogų metu. </w:t>
      </w:r>
      <w:r w:rsidR="005D6CED" w:rsidRPr="00230BD7">
        <w:t>2022 m.</w:t>
      </w:r>
      <w:r w:rsidRPr="00230BD7">
        <w:t xml:space="preserve"> </w:t>
      </w:r>
      <w:r w:rsidRPr="00230BD7">
        <w:rPr>
          <w:b/>
          <w:bCs/>
        </w:rPr>
        <w:t>26</w:t>
      </w:r>
      <w:r w:rsidRPr="00230BD7">
        <w:t xml:space="preserve"> Vilniaus rajono savivaldybės švietimo įstaigų mokiniams, kurie rajoninėse, respublikinėse ar tarptautinėse dalykinėse olimpiadose bei konkursuose pelnė aukščiausias vietas, nupirkti kelialapiai į 6 d</w:t>
      </w:r>
      <w:r w:rsidR="008B4A2C" w:rsidRPr="00230BD7">
        <w:t>ienų b</w:t>
      </w:r>
      <w:r w:rsidRPr="00230BD7">
        <w:t xml:space="preserve">urlenčių ir kitų pramogų stovyklą Lazdijų rajone prie </w:t>
      </w:r>
      <w:proofErr w:type="spellStart"/>
      <w:r w:rsidRPr="00230BD7">
        <w:t>Seirijo</w:t>
      </w:r>
      <w:proofErr w:type="spellEnd"/>
      <w:r w:rsidRPr="00230BD7">
        <w:t xml:space="preserve"> ežero už </w:t>
      </w:r>
      <w:r w:rsidRPr="00230BD7">
        <w:rPr>
          <w:b/>
        </w:rPr>
        <w:t>9</w:t>
      </w:r>
      <w:r w:rsidR="00432567" w:rsidRPr="00230BD7">
        <w:rPr>
          <w:b/>
        </w:rPr>
        <w:t>,</w:t>
      </w:r>
      <w:r w:rsidRPr="00230BD7">
        <w:rPr>
          <w:b/>
        </w:rPr>
        <w:t>88 tūkst. Eur</w:t>
      </w:r>
      <w:r w:rsidRPr="00230BD7">
        <w:t xml:space="preserve"> bei organizuotas vaikų nuvežimas į stovyklą ir atgal (780 Eur). Mokiniai iš Bezdonių Julijaus Slovackio (2), Egliškių šv. Jono Bosko (2), Juodšilių šv. Uršulės </w:t>
      </w:r>
      <w:proofErr w:type="spellStart"/>
      <w:r w:rsidRPr="00230BD7">
        <w:t>Leduchovskos</w:t>
      </w:r>
      <w:proofErr w:type="spellEnd"/>
      <w:r w:rsidRPr="00230BD7">
        <w:t xml:space="preserve"> (2),</w:t>
      </w:r>
      <w:r w:rsidRPr="00230BD7">
        <w:rPr>
          <w:bdr w:val="none" w:sz="0" w:space="0" w:color="auto" w:frame="1"/>
          <w:lang w:eastAsia="lt-LT"/>
        </w:rPr>
        <w:t xml:space="preserve"> Lavoriškių Stepono Batoro (1)</w:t>
      </w:r>
      <w:r w:rsidRPr="00230BD7">
        <w:t>, Maišiagalos kun. Juzefo Obrembskio (1), Maišiagalos Lietuvos didžiojo kunigaikščio Algirdo (1), Medininkų šv. Kazimiero (1), Mickūnų (1), Nemenčinės Gedimino (3), Nemenčinės Konstanto Parčevskio (1), Nemėžio šv. Rapolo Kalinausko (2), Paberžės „Verdenės“ (2), Rudaminos Ferdinando Ruščico (2) gimnazijų, Bezdonių „Saulėtekio“ (1), Kyviškių (1),</w:t>
      </w:r>
      <w:r w:rsidRPr="00230BD7">
        <w:rPr>
          <w:bdr w:val="none" w:sz="0" w:space="0" w:color="auto" w:frame="1"/>
          <w:lang w:eastAsia="lt-LT"/>
        </w:rPr>
        <w:t xml:space="preserve"> Riešės šv. Faustinos Kovalskos (1)</w:t>
      </w:r>
      <w:r w:rsidRPr="00230BD7">
        <w:t xml:space="preserve"> ir Sudervės Mariano Zdziechovskio (2) pagrindinių mokyklų nuo rugpjūčio 21 d. iki rugpjūčio 26 d. dalyvavo VšĮ </w:t>
      </w:r>
      <w:r w:rsidR="00FD0094" w:rsidRPr="00230BD7">
        <w:t>,,</w:t>
      </w:r>
      <w:r w:rsidRPr="00230BD7">
        <w:t>Ekstremalūs gamtos namai</w:t>
      </w:r>
      <w:r w:rsidR="00FD0094" w:rsidRPr="00230BD7">
        <w:t>“</w:t>
      </w:r>
      <w:r w:rsidRPr="00230BD7">
        <w:t xml:space="preserve"> vykdomoje aktyvių pramogų stovykloje, kurios metu išbandė savo jėgas plaukdami burlente ir </w:t>
      </w:r>
      <w:proofErr w:type="spellStart"/>
      <w:r w:rsidRPr="00230BD7">
        <w:t>irklente</w:t>
      </w:r>
      <w:proofErr w:type="spellEnd"/>
      <w:r w:rsidRPr="00230BD7">
        <w:t xml:space="preserve">, mėgavosi čiuoždami </w:t>
      </w:r>
      <w:proofErr w:type="spellStart"/>
      <w:r w:rsidRPr="00230BD7">
        <w:t>vandenlentėmis</w:t>
      </w:r>
      <w:proofErr w:type="spellEnd"/>
      <w:r w:rsidRPr="00230BD7">
        <w:t xml:space="preserve"> bei pramogomis UNO parke, mokėsi jodinėti žir</w:t>
      </w:r>
      <w:r w:rsidR="004A58DD" w:rsidRPr="00230BD7">
        <w:t>gais</w:t>
      </w:r>
      <w:r w:rsidRPr="00230BD7">
        <w:t xml:space="preserve">, o laisvalaikiu vaikams netrūko įvairių rungčių, tinklinio, kvadrato, lauko futbolo varžybų bei kitų įdomių pramogų. </w:t>
      </w:r>
    </w:p>
    <w:p w14:paraId="6A31F527" w14:textId="77777777" w:rsidR="00D8627F" w:rsidRPr="00230BD7" w:rsidRDefault="00D8627F" w:rsidP="00B22825">
      <w:pPr>
        <w:spacing w:after="0" w:line="240" w:lineRule="auto"/>
        <w:jc w:val="both"/>
        <w:rPr>
          <w:sz w:val="20"/>
          <w:szCs w:val="20"/>
        </w:rPr>
      </w:pPr>
    </w:p>
    <w:p w14:paraId="1996DA32" w14:textId="77777777" w:rsidR="00D8627F" w:rsidRPr="00230BD7" w:rsidRDefault="00D8627F" w:rsidP="00B22825">
      <w:pPr>
        <w:spacing w:after="0" w:line="240" w:lineRule="auto"/>
        <w:jc w:val="both"/>
        <w:rPr>
          <w:sz w:val="20"/>
          <w:szCs w:val="20"/>
        </w:rPr>
      </w:pPr>
    </w:p>
    <w:p w14:paraId="4B3D81C3" w14:textId="77777777" w:rsidR="00D8627F" w:rsidRPr="00230BD7" w:rsidRDefault="00D8627F" w:rsidP="00B22825">
      <w:pPr>
        <w:spacing w:after="0" w:line="240" w:lineRule="auto"/>
        <w:jc w:val="both"/>
        <w:rPr>
          <w:sz w:val="20"/>
          <w:szCs w:val="20"/>
        </w:rPr>
      </w:pPr>
    </w:p>
    <w:p w14:paraId="11A7E844" w14:textId="77777777" w:rsidR="00D8627F" w:rsidRPr="00230BD7" w:rsidRDefault="00654BF6" w:rsidP="00B22825">
      <w:pPr>
        <w:spacing w:after="0" w:line="240" w:lineRule="auto"/>
        <w:jc w:val="both"/>
        <w:rPr>
          <w:sz w:val="20"/>
          <w:szCs w:val="20"/>
        </w:rPr>
      </w:pPr>
      <w:r w:rsidRPr="00230BD7">
        <w:rPr>
          <w:noProof/>
          <w:lang w:eastAsia="lt-LT"/>
        </w:rPr>
        <w:lastRenderedPageBreak/>
        <w:drawing>
          <wp:anchor distT="0" distB="0" distL="114300" distR="114300" simplePos="0" relativeHeight="251695616" behindDoc="0" locked="0" layoutInCell="1" allowOverlap="1" wp14:anchorId="375D940D" wp14:editId="1C05858D">
            <wp:simplePos x="0" y="0"/>
            <wp:positionH relativeFrom="margin">
              <wp:posOffset>17145</wp:posOffset>
            </wp:positionH>
            <wp:positionV relativeFrom="paragraph">
              <wp:posOffset>-222885</wp:posOffset>
            </wp:positionV>
            <wp:extent cx="4564380" cy="2430780"/>
            <wp:effectExtent l="0" t="0" r="7620" b="7620"/>
            <wp:wrapSquare wrapText="bothSides"/>
            <wp:docPr id="10" name="Paveikslėlis 10" descr="D:\Users\genkar\AppData\Local\Microsoft\Windows\Temporary Internet Files\Content.Word\stovyk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genkar\AppData\Local\Microsoft\Windows\Temporary Internet Files\Content.Word\stovykl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64380" cy="2430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8624AF" w14:textId="77777777" w:rsidR="00D8627F" w:rsidRPr="00230BD7" w:rsidRDefault="00D8627F" w:rsidP="00B22825">
      <w:pPr>
        <w:spacing w:after="0" w:line="240" w:lineRule="auto"/>
        <w:jc w:val="both"/>
        <w:rPr>
          <w:sz w:val="20"/>
          <w:szCs w:val="20"/>
        </w:rPr>
      </w:pPr>
    </w:p>
    <w:p w14:paraId="423A3F51" w14:textId="77777777" w:rsidR="00D8627F" w:rsidRPr="00230BD7" w:rsidRDefault="00D8627F" w:rsidP="00B22825">
      <w:pPr>
        <w:spacing w:after="0" w:line="240" w:lineRule="auto"/>
        <w:jc w:val="both"/>
        <w:rPr>
          <w:sz w:val="20"/>
          <w:szCs w:val="20"/>
        </w:rPr>
      </w:pPr>
    </w:p>
    <w:p w14:paraId="4F9BD613" w14:textId="77777777" w:rsidR="00D8627F" w:rsidRPr="00230BD7" w:rsidRDefault="00D8627F" w:rsidP="00B22825">
      <w:pPr>
        <w:spacing w:after="0" w:line="240" w:lineRule="auto"/>
        <w:jc w:val="both"/>
        <w:rPr>
          <w:sz w:val="20"/>
          <w:szCs w:val="20"/>
        </w:rPr>
      </w:pPr>
    </w:p>
    <w:p w14:paraId="287073F7" w14:textId="77777777" w:rsidR="00D8627F" w:rsidRPr="00230BD7" w:rsidRDefault="00D8627F" w:rsidP="00B22825">
      <w:pPr>
        <w:spacing w:after="0" w:line="240" w:lineRule="auto"/>
        <w:jc w:val="both"/>
        <w:rPr>
          <w:sz w:val="20"/>
          <w:szCs w:val="20"/>
        </w:rPr>
      </w:pPr>
    </w:p>
    <w:p w14:paraId="7D1D9522" w14:textId="77777777" w:rsidR="00D8627F" w:rsidRPr="00230BD7" w:rsidRDefault="00D8627F" w:rsidP="00B22825">
      <w:pPr>
        <w:spacing w:after="0" w:line="240" w:lineRule="auto"/>
        <w:jc w:val="both"/>
        <w:rPr>
          <w:sz w:val="20"/>
          <w:szCs w:val="20"/>
        </w:rPr>
      </w:pPr>
    </w:p>
    <w:p w14:paraId="72EF2159" w14:textId="77777777" w:rsidR="00D8627F" w:rsidRPr="00230BD7" w:rsidRDefault="00D8627F" w:rsidP="00B22825">
      <w:pPr>
        <w:spacing w:after="0" w:line="240" w:lineRule="auto"/>
        <w:jc w:val="both"/>
        <w:rPr>
          <w:sz w:val="20"/>
          <w:szCs w:val="20"/>
        </w:rPr>
      </w:pPr>
    </w:p>
    <w:p w14:paraId="5ADF5807" w14:textId="77777777" w:rsidR="00D8627F" w:rsidRPr="00230BD7" w:rsidRDefault="00D8627F" w:rsidP="00B22825">
      <w:pPr>
        <w:spacing w:after="0" w:line="240" w:lineRule="auto"/>
        <w:jc w:val="both"/>
        <w:rPr>
          <w:sz w:val="20"/>
          <w:szCs w:val="20"/>
        </w:rPr>
      </w:pPr>
    </w:p>
    <w:p w14:paraId="4540F8C2" w14:textId="77777777" w:rsidR="00654BF6" w:rsidRDefault="00654BF6" w:rsidP="00B22825">
      <w:pPr>
        <w:spacing w:after="0" w:line="240" w:lineRule="auto"/>
        <w:jc w:val="both"/>
        <w:rPr>
          <w:sz w:val="20"/>
          <w:szCs w:val="20"/>
        </w:rPr>
      </w:pPr>
    </w:p>
    <w:p w14:paraId="6893F9C0" w14:textId="77777777" w:rsidR="00654BF6" w:rsidRDefault="00654BF6" w:rsidP="00B22825">
      <w:pPr>
        <w:spacing w:after="0" w:line="240" w:lineRule="auto"/>
        <w:jc w:val="both"/>
        <w:rPr>
          <w:sz w:val="20"/>
          <w:szCs w:val="20"/>
        </w:rPr>
      </w:pPr>
    </w:p>
    <w:p w14:paraId="0FE11B56" w14:textId="77777777" w:rsidR="00654BF6" w:rsidRDefault="00654BF6" w:rsidP="00B22825">
      <w:pPr>
        <w:spacing w:after="0" w:line="240" w:lineRule="auto"/>
        <w:jc w:val="both"/>
        <w:rPr>
          <w:sz w:val="20"/>
          <w:szCs w:val="20"/>
        </w:rPr>
      </w:pPr>
    </w:p>
    <w:p w14:paraId="49E26AE3" w14:textId="77777777" w:rsidR="00654BF6" w:rsidRDefault="00654BF6" w:rsidP="00B22825">
      <w:pPr>
        <w:spacing w:after="0" w:line="240" w:lineRule="auto"/>
        <w:jc w:val="both"/>
        <w:rPr>
          <w:sz w:val="20"/>
          <w:szCs w:val="20"/>
        </w:rPr>
      </w:pPr>
    </w:p>
    <w:p w14:paraId="0E2B6C98" w14:textId="77777777" w:rsidR="00654BF6" w:rsidRDefault="00654BF6" w:rsidP="00B22825">
      <w:pPr>
        <w:spacing w:after="0" w:line="240" w:lineRule="auto"/>
        <w:jc w:val="both"/>
        <w:rPr>
          <w:sz w:val="20"/>
          <w:szCs w:val="20"/>
        </w:rPr>
      </w:pPr>
    </w:p>
    <w:p w14:paraId="32F1CCCD" w14:textId="77777777" w:rsidR="00654BF6" w:rsidRDefault="00654BF6" w:rsidP="00B22825">
      <w:pPr>
        <w:spacing w:after="0" w:line="240" w:lineRule="auto"/>
        <w:jc w:val="both"/>
        <w:rPr>
          <w:sz w:val="20"/>
          <w:szCs w:val="20"/>
        </w:rPr>
      </w:pPr>
    </w:p>
    <w:p w14:paraId="014A9630" w14:textId="77777777" w:rsidR="00654BF6" w:rsidRDefault="00654BF6" w:rsidP="00B22825">
      <w:pPr>
        <w:spacing w:after="0" w:line="240" w:lineRule="auto"/>
        <w:jc w:val="both"/>
        <w:rPr>
          <w:sz w:val="20"/>
          <w:szCs w:val="20"/>
        </w:rPr>
      </w:pPr>
    </w:p>
    <w:p w14:paraId="25706E61" w14:textId="77777777" w:rsidR="00654BF6" w:rsidRDefault="00654BF6" w:rsidP="00B22825">
      <w:pPr>
        <w:spacing w:after="0" w:line="240" w:lineRule="auto"/>
        <w:jc w:val="both"/>
        <w:rPr>
          <w:sz w:val="20"/>
          <w:szCs w:val="20"/>
        </w:rPr>
      </w:pPr>
    </w:p>
    <w:p w14:paraId="654748E4" w14:textId="77777777" w:rsidR="00EF126F" w:rsidRPr="00230BD7" w:rsidRDefault="00B22825" w:rsidP="00B22825">
      <w:pPr>
        <w:spacing w:after="0" w:line="240" w:lineRule="auto"/>
        <w:jc w:val="both"/>
        <w:rPr>
          <w:sz w:val="20"/>
          <w:szCs w:val="20"/>
        </w:rPr>
      </w:pPr>
      <w:r w:rsidRPr="00230BD7">
        <w:rPr>
          <w:sz w:val="20"/>
          <w:szCs w:val="20"/>
        </w:rPr>
        <w:t>Geriausių mokinių burlenčių ir kitų pramogų stovykl</w:t>
      </w:r>
      <w:r w:rsidR="00EC4065" w:rsidRPr="00230BD7">
        <w:rPr>
          <w:sz w:val="20"/>
          <w:szCs w:val="20"/>
        </w:rPr>
        <w:t>a</w:t>
      </w:r>
    </w:p>
    <w:p w14:paraId="7AC44D5F" w14:textId="77777777" w:rsidR="00EF126F" w:rsidRPr="00230BD7" w:rsidRDefault="00EF126F" w:rsidP="000138D4">
      <w:pPr>
        <w:spacing w:after="0" w:line="240" w:lineRule="auto"/>
        <w:ind w:firstLine="706"/>
        <w:jc w:val="both"/>
      </w:pPr>
    </w:p>
    <w:p w14:paraId="57D9254E" w14:textId="77777777" w:rsidR="000138D4" w:rsidRPr="00230BD7" w:rsidRDefault="000138D4" w:rsidP="000138D4">
      <w:pPr>
        <w:spacing w:after="0" w:line="240" w:lineRule="auto"/>
        <w:ind w:firstLine="706"/>
        <w:jc w:val="both"/>
        <w:rPr>
          <w:rFonts w:eastAsia="Calibri"/>
          <w:strike/>
        </w:rPr>
      </w:pPr>
      <w:r w:rsidRPr="00230BD7">
        <w:t xml:space="preserve">Be to, siekiant sudaryti kuo daugiau galimybių prasmingam ir turiningam mokinių užimtumui, Vilniaus rajono savivaldybės administracija prisidėjo prie savivaldybės mokyklų mokinių išvykų į tarptautines varžybas bei stovyklas finansavimo. Šiemet 15 Mickūnų gimnazijos mokinių liepos 9‒16 d. dalyvavo tarptautinės XXXIII vaikų ir jaunimo </w:t>
      </w:r>
      <w:proofErr w:type="spellStart"/>
      <w:r w:rsidRPr="00230BD7">
        <w:t>Parafiados</w:t>
      </w:r>
      <w:proofErr w:type="spellEnd"/>
      <w:r w:rsidRPr="00230BD7">
        <w:t xml:space="preserve"> finale Varšuvoje, o organizacijos „</w:t>
      </w:r>
      <w:proofErr w:type="spellStart"/>
      <w:r w:rsidR="00000000">
        <w:fldChar w:fldCharType="begin"/>
      </w:r>
      <w:r w:rsidR="00000000">
        <w:instrText>HYPERLINK "http://wspolnotapolska.org.pl/wiadomosci.php?id=8075"</w:instrText>
      </w:r>
      <w:r w:rsidR="00000000">
        <w:fldChar w:fldCharType="separate"/>
      </w:r>
      <w:r w:rsidRPr="00230BD7">
        <w:rPr>
          <w:rFonts w:eastAsia="Times New Roman"/>
          <w:lang w:eastAsia="lt-LT"/>
        </w:rPr>
        <w:t>Wspólnota</w:t>
      </w:r>
      <w:proofErr w:type="spellEnd"/>
      <w:r w:rsidRPr="00230BD7">
        <w:rPr>
          <w:rFonts w:eastAsia="Times New Roman"/>
          <w:lang w:eastAsia="lt-LT"/>
        </w:rPr>
        <w:t xml:space="preserve"> </w:t>
      </w:r>
      <w:proofErr w:type="spellStart"/>
      <w:r w:rsidRPr="00230BD7">
        <w:rPr>
          <w:rFonts w:eastAsia="Times New Roman"/>
          <w:lang w:eastAsia="lt-LT"/>
        </w:rPr>
        <w:t>Polska</w:t>
      </w:r>
      <w:proofErr w:type="spellEnd"/>
      <w:r w:rsidRPr="00230BD7">
        <w:rPr>
          <w:rFonts w:eastAsia="Times New Roman"/>
          <w:lang w:eastAsia="lt-LT"/>
        </w:rPr>
        <w:t>”</w:t>
      </w:r>
      <w:r w:rsidR="00000000">
        <w:rPr>
          <w:rFonts w:eastAsia="Times New Roman"/>
          <w:lang w:eastAsia="lt-LT"/>
        </w:rPr>
        <w:fldChar w:fldCharType="end"/>
      </w:r>
      <w:r w:rsidRPr="00230BD7">
        <w:rPr>
          <w:rFonts w:eastAsia="Times New Roman"/>
          <w:lang w:eastAsia="lt-LT"/>
        </w:rPr>
        <w:t xml:space="preserve"> </w:t>
      </w:r>
      <w:r w:rsidRPr="00230BD7">
        <w:t xml:space="preserve">kvietimu 15 Paberžės šv. Stanislavo Kostkos gimnazijos mokinių rugpjūčio 21‒30 d. vyko į tarptautinę stovyklą </w:t>
      </w:r>
      <w:proofErr w:type="spellStart"/>
      <w:r w:rsidRPr="00230BD7">
        <w:t>Vengoževo</w:t>
      </w:r>
      <w:proofErr w:type="spellEnd"/>
      <w:r w:rsidRPr="00230BD7">
        <w:t xml:space="preserve"> mieste Lenkijoje. Riešės šv. Faustinos Kovalskos pagrindinės mokyklos mokiniai, kurie tapo tarptautinio konkurso „</w:t>
      </w:r>
      <w:proofErr w:type="spellStart"/>
      <w:r w:rsidRPr="00230BD7">
        <w:t>Być</w:t>
      </w:r>
      <w:proofErr w:type="spellEnd"/>
      <w:r w:rsidRPr="00230BD7">
        <w:t xml:space="preserve"> </w:t>
      </w:r>
      <w:proofErr w:type="spellStart"/>
      <w:r w:rsidRPr="00230BD7">
        <w:t>Polakiem</w:t>
      </w:r>
      <w:proofErr w:type="spellEnd"/>
      <w:r w:rsidRPr="00230BD7">
        <w:t>“ laimėtojais</w:t>
      </w:r>
      <w:r w:rsidR="00432567" w:rsidRPr="00230BD7">
        <w:t>,</w:t>
      </w:r>
      <w:r w:rsidRPr="00230BD7">
        <w:t xml:space="preserve"> liepos 26 d. ‒ rugpjūčio 3 d. vyko į Varšuvos miestą</w:t>
      </w:r>
      <w:r w:rsidR="00DB19B3" w:rsidRPr="00230BD7">
        <w:t xml:space="preserve"> Lenkijoje</w:t>
      </w:r>
      <w:r w:rsidRPr="00230BD7">
        <w:t>.  Šioms kelionėms paremti Savivaldybė skyrė virš 3,3 tūkst. Eur. Kadangi Vilniaus rajono savivaldybės švietimo įstaigos lenkų ugdomąja kalba aktyviai bendradarbiauja su socialiniais partneriais iš Lenkijos, dėl to jų mokiniai vasaros atostogų metu kasmet turi galimybę poilsiauti Lenkijoje.</w:t>
      </w:r>
    </w:p>
    <w:p w14:paraId="4078FB7A" w14:textId="77777777" w:rsidR="000138D4" w:rsidRPr="00230BD7" w:rsidRDefault="000138D4" w:rsidP="000138D4">
      <w:pPr>
        <w:spacing w:after="0" w:line="240" w:lineRule="auto"/>
        <w:ind w:firstLine="706"/>
        <w:jc w:val="both"/>
        <w:rPr>
          <w:rFonts w:eastAsia="Calibri"/>
          <w:lang w:eastAsia="en-US"/>
        </w:rPr>
      </w:pPr>
      <w:r w:rsidRPr="00230BD7">
        <w:rPr>
          <w:rFonts w:eastAsia="Calibri"/>
          <w:lang w:eastAsia="en-US"/>
        </w:rPr>
        <w:t xml:space="preserve">Kryptingai organizuotas užimtumas vasaros atostogų metu sudarė sąlygas mokinių turiningai edukacinei veiklai, saviraiškai, fiziniam aktyvumui, sveikai gyvensenai, įvairiapusiam asmenybės ugdymui, siekiant padėti pažinti ir valdyti emocijas, kurti ir palaikyti pozityvius tarpusavio santykius bei specialiųjų ugdymosi poreikių turinčių mokinių socialinei integracijai ir atskirties mažinimui. </w:t>
      </w:r>
    </w:p>
    <w:p w14:paraId="7C543E80" w14:textId="77777777" w:rsidR="002101BC" w:rsidRPr="00230BD7" w:rsidRDefault="002101BC" w:rsidP="00984AC9">
      <w:pPr>
        <w:tabs>
          <w:tab w:val="left" w:pos="567"/>
          <w:tab w:val="left" w:pos="851"/>
          <w:tab w:val="left" w:pos="2484"/>
        </w:tabs>
        <w:spacing w:after="0" w:line="240" w:lineRule="auto"/>
        <w:jc w:val="both"/>
        <w:rPr>
          <w:b/>
        </w:rPr>
      </w:pPr>
      <w:r w:rsidRPr="00230BD7">
        <w:tab/>
      </w:r>
      <w:r w:rsidR="00EF38A7" w:rsidRPr="00230BD7">
        <w:tab/>
      </w:r>
      <w:r w:rsidR="00B83160" w:rsidRPr="00230BD7">
        <w:tab/>
      </w:r>
    </w:p>
    <w:p w14:paraId="46EEA3C5" w14:textId="77777777" w:rsidR="00921C69" w:rsidRPr="00230BD7" w:rsidRDefault="00921C69" w:rsidP="00984AC9">
      <w:pPr>
        <w:spacing w:after="0" w:line="240" w:lineRule="auto"/>
        <w:jc w:val="center"/>
      </w:pPr>
      <w:r w:rsidRPr="00230BD7">
        <w:rPr>
          <w:b/>
        </w:rPr>
        <w:t>Mokinių sveikatos stiprinimas</w:t>
      </w:r>
    </w:p>
    <w:p w14:paraId="4C0D8C5D" w14:textId="77777777" w:rsidR="00921C69" w:rsidRPr="00230BD7" w:rsidRDefault="00921C69" w:rsidP="00984AC9">
      <w:pPr>
        <w:spacing w:after="0" w:line="240" w:lineRule="auto"/>
        <w:jc w:val="both"/>
        <w:rPr>
          <w:rFonts w:eastAsia="Times New Roman"/>
          <w:bCs/>
          <w:lang w:eastAsia="lt-LT"/>
        </w:rPr>
      </w:pPr>
    </w:p>
    <w:p w14:paraId="3ECEB6C8" w14:textId="77777777" w:rsidR="00921C69" w:rsidRPr="00230BD7" w:rsidRDefault="00921C69" w:rsidP="00984AC9">
      <w:pPr>
        <w:spacing w:after="0" w:line="240" w:lineRule="auto"/>
        <w:ind w:firstLine="851"/>
        <w:jc w:val="both"/>
      </w:pPr>
      <w:r w:rsidRPr="00230BD7">
        <w:t xml:space="preserve">Siekdamos stiprinti mokinių sveikatą savivaldybės švietimo įstaigos </w:t>
      </w:r>
      <w:r w:rsidR="00F95DC2" w:rsidRPr="00230BD7">
        <w:t>2022 m.</w:t>
      </w:r>
      <w:r w:rsidRPr="00230BD7">
        <w:t xml:space="preserve"> dalyvavo įvairiuose projektuose, skatinančiuose vaikų ir paauglių sveiką bei aktyvų gyvenimo būdą.</w:t>
      </w:r>
    </w:p>
    <w:p w14:paraId="1B46FF2F" w14:textId="77777777" w:rsidR="00921C69" w:rsidRPr="00230BD7" w:rsidRDefault="00134B91" w:rsidP="00984AC9">
      <w:pPr>
        <w:spacing w:after="0" w:line="240" w:lineRule="auto"/>
        <w:ind w:firstLine="851"/>
        <w:jc w:val="both"/>
      </w:pPr>
      <w:r w:rsidRPr="00230BD7">
        <w:t xml:space="preserve">2022 </w:t>
      </w:r>
      <w:r w:rsidR="00D93B6F" w:rsidRPr="00230BD7">
        <w:t>m</w:t>
      </w:r>
      <w:r w:rsidR="00921C69" w:rsidRPr="00230BD7">
        <w:t xml:space="preserve">. sveikatą stiprinančių mokyklų tinklui priklausė </w:t>
      </w:r>
      <w:r w:rsidR="009720F6" w:rsidRPr="00230BD7">
        <w:t>2</w:t>
      </w:r>
      <w:r w:rsidR="0058283C" w:rsidRPr="00230BD7">
        <w:t>1</w:t>
      </w:r>
      <w:r w:rsidR="00921C69" w:rsidRPr="00230BD7">
        <w:t xml:space="preserve"> savivaldybės švietimo įstaig</w:t>
      </w:r>
      <w:r w:rsidR="0058283C" w:rsidRPr="00230BD7">
        <w:t>a</w:t>
      </w:r>
      <w:r w:rsidR="00921C69" w:rsidRPr="00230BD7">
        <w:t xml:space="preserve">: Avižienių, Bezdonių Julijaus Slovackio, Buivydžių Tadeušo Konvickio, </w:t>
      </w:r>
      <w:r w:rsidR="009720F6" w:rsidRPr="00230BD7">
        <w:t xml:space="preserve">Egliškių šv. Jono Bosko, </w:t>
      </w:r>
      <w:r w:rsidR="00921C69" w:rsidRPr="00230BD7">
        <w:t>Kalvelių ,,Aušros“,</w:t>
      </w:r>
      <w:r w:rsidR="009720F6" w:rsidRPr="00230BD7">
        <w:t xml:space="preserve"> Marijampolio Meilės Lukšienės, </w:t>
      </w:r>
      <w:r w:rsidR="00921C69" w:rsidRPr="00230BD7">
        <w:t>Nemenčinės Gedimino, Pagirių</w:t>
      </w:r>
      <w:r w:rsidR="009720F6" w:rsidRPr="00230BD7">
        <w:t>, Valčiūnų, Zujūnų</w:t>
      </w:r>
      <w:r w:rsidR="00921C69" w:rsidRPr="00230BD7">
        <w:t xml:space="preserve"> gimnazijos, Bezdonių ,,Saulėtekio“, Kyviškių, Pakenės Česlovo Milošo, Sudervės Mariano Zdziechovskio pagrindinės mokyklos, </w:t>
      </w:r>
      <w:r w:rsidR="00912879" w:rsidRPr="00230BD7">
        <w:t xml:space="preserve">Skaidiškių mokykla-darželis, </w:t>
      </w:r>
      <w:r w:rsidR="00921C69" w:rsidRPr="00230BD7">
        <w:t xml:space="preserve">Vaidotų mokykla-darželis ,,Margaspalvis </w:t>
      </w:r>
      <w:proofErr w:type="spellStart"/>
      <w:r w:rsidR="00921C69" w:rsidRPr="00230BD7">
        <w:t>aitvarėlis</w:t>
      </w:r>
      <w:proofErr w:type="spellEnd"/>
      <w:r w:rsidR="00921C69" w:rsidRPr="00230BD7">
        <w:t>“</w:t>
      </w:r>
      <w:r w:rsidR="00912879" w:rsidRPr="00230BD7">
        <w:t xml:space="preserve">, </w:t>
      </w:r>
      <w:proofErr w:type="spellStart"/>
      <w:r w:rsidR="00921C69" w:rsidRPr="00230BD7">
        <w:t>Kabiškių</w:t>
      </w:r>
      <w:proofErr w:type="spellEnd"/>
      <w:r w:rsidR="00912879" w:rsidRPr="00230BD7">
        <w:t>,</w:t>
      </w:r>
      <w:r w:rsidR="00921C69" w:rsidRPr="00230BD7">
        <w:t xml:space="preserve"> Nemėžio</w:t>
      </w:r>
      <w:r w:rsidR="0058283C" w:rsidRPr="00230BD7">
        <w:t xml:space="preserve">, </w:t>
      </w:r>
      <w:r w:rsidR="00B14564" w:rsidRPr="00230BD7">
        <w:t xml:space="preserve">Pagirių ,,Pelėdžiuko“, </w:t>
      </w:r>
      <w:r w:rsidR="0058283C" w:rsidRPr="00230BD7">
        <w:t xml:space="preserve">Rudaminos </w:t>
      </w:r>
      <w:r w:rsidR="00921C69" w:rsidRPr="00230BD7">
        <w:t xml:space="preserve">vaikų lopšeliai-darželiai, </w:t>
      </w:r>
      <w:r w:rsidR="00912879" w:rsidRPr="00230BD7">
        <w:t>Nemenčinės vaikų darželi</w:t>
      </w:r>
      <w:r w:rsidR="00B14564" w:rsidRPr="00230BD7">
        <w:t>s</w:t>
      </w:r>
      <w:r w:rsidR="00912879" w:rsidRPr="00230BD7">
        <w:t xml:space="preserve">, </w:t>
      </w:r>
      <w:r w:rsidR="00FB5740" w:rsidRPr="00230BD7">
        <w:t>o</w:t>
      </w:r>
      <w:r w:rsidR="00921C69" w:rsidRPr="00230BD7">
        <w:t xml:space="preserve"> </w:t>
      </w:r>
      <w:r w:rsidR="00FB5740" w:rsidRPr="00230BD7">
        <w:t>aktyvių mokyklų tinklui priklausė</w:t>
      </w:r>
      <w:r w:rsidR="00337027" w:rsidRPr="00230BD7">
        <w:t xml:space="preserve"> </w:t>
      </w:r>
      <w:r w:rsidR="000F6B24" w:rsidRPr="00230BD7">
        <w:t>4</w:t>
      </w:r>
      <w:r w:rsidR="00337027" w:rsidRPr="00230BD7">
        <w:t xml:space="preserve"> švietimo įstaigos: </w:t>
      </w:r>
      <w:r w:rsidR="000F6B24" w:rsidRPr="00230BD7">
        <w:t xml:space="preserve">Juodšilių šv. Uršulės </w:t>
      </w:r>
      <w:proofErr w:type="spellStart"/>
      <w:r w:rsidR="000F6B24" w:rsidRPr="00230BD7">
        <w:t>Leduchovskos</w:t>
      </w:r>
      <w:proofErr w:type="spellEnd"/>
      <w:r w:rsidR="000F6B24" w:rsidRPr="00230BD7">
        <w:t xml:space="preserve">, </w:t>
      </w:r>
      <w:r w:rsidR="00921C69" w:rsidRPr="00230BD7">
        <w:t>Nemėžio šv. Rapolo Kalinausko gimnazij</w:t>
      </w:r>
      <w:r w:rsidR="000F6B24" w:rsidRPr="00230BD7">
        <w:t>os</w:t>
      </w:r>
      <w:r w:rsidR="004F133C" w:rsidRPr="00230BD7">
        <w:t xml:space="preserve">, </w:t>
      </w:r>
      <w:r w:rsidR="00921C69" w:rsidRPr="00230BD7">
        <w:t xml:space="preserve">Šumsko pagrindinė mokykla </w:t>
      </w:r>
      <w:r w:rsidR="004F133C" w:rsidRPr="00230BD7">
        <w:t>ir Nemėžio vaikų lopšelis-darželis</w:t>
      </w:r>
      <w:r w:rsidR="000F6B24" w:rsidRPr="00230BD7">
        <w:t xml:space="preserve">. </w:t>
      </w:r>
    </w:p>
    <w:p w14:paraId="0DB87077" w14:textId="77777777" w:rsidR="00696C05" w:rsidRPr="00230BD7" w:rsidRDefault="00EB3851" w:rsidP="00984AC9">
      <w:pPr>
        <w:spacing w:after="0" w:line="240" w:lineRule="auto"/>
        <w:ind w:firstLine="851"/>
        <w:jc w:val="both"/>
      </w:pPr>
      <w:r w:rsidRPr="00230BD7">
        <w:t>2022 m.</w:t>
      </w:r>
      <w:r w:rsidR="00D11C56" w:rsidRPr="00230BD7">
        <w:t xml:space="preserve"> </w:t>
      </w:r>
      <w:r w:rsidR="002D743E" w:rsidRPr="00230BD7">
        <w:t xml:space="preserve">Bezdonių Julijaus Slovackio, Egliškių šv. Jono Bosko, </w:t>
      </w:r>
      <w:r w:rsidR="00D93B6F" w:rsidRPr="00230BD7">
        <w:t xml:space="preserve">Lavoriškių Stepono Batoro, </w:t>
      </w:r>
      <w:r w:rsidR="002D743E" w:rsidRPr="00230BD7">
        <w:t xml:space="preserve">Marijampolio Meilės Lukšienės, </w:t>
      </w:r>
      <w:r w:rsidR="00D93B6F" w:rsidRPr="00230BD7">
        <w:t xml:space="preserve">Paberžės ,,Verdenės“, Rudaminos Ferdinando Ruščico, Valčiūnų gimnazijos, </w:t>
      </w:r>
      <w:r w:rsidR="00D11C56" w:rsidRPr="00230BD7">
        <w:t>Bezdonių ,,Saulėtekio“, Pakenės Česlovo Milošo,</w:t>
      </w:r>
      <w:r w:rsidRPr="00230BD7">
        <w:t xml:space="preserve"> </w:t>
      </w:r>
      <w:r w:rsidR="002D743E" w:rsidRPr="00230BD7">
        <w:t xml:space="preserve">Sudervės Mariano Zdziechovskio, </w:t>
      </w:r>
      <w:r w:rsidR="00696C05" w:rsidRPr="00230BD7">
        <w:t>Šumsko pagrindinė</w:t>
      </w:r>
      <w:r w:rsidR="00D93B6F" w:rsidRPr="00230BD7">
        <w:t>s</w:t>
      </w:r>
      <w:r w:rsidR="00696C05" w:rsidRPr="00230BD7">
        <w:t xml:space="preserve"> mokykl</w:t>
      </w:r>
      <w:r w:rsidR="00D93B6F" w:rsidRPr="00230BD7">
        <w:t>os</w:t>
      </w:r>
      <w:r w:rsidR="002D743E" w:rsidRPr="00230BD7">
        <w:t xml:space="preserve">, Riešės vaikų darželis ir Nemėžio vaikų lopšelis-darželis </w:t>
      </w:r>
      <w:r w:rsidR="00696C05" w:rsidRPr="00230BD7">
        <w:t>dalyva</w:t>
      </w:r>
      <w:r w:rsidR="00D11C56" w:rsidRPr="00230BD7">
        <w:t>vo</w:t>
      </w:r>
      <w:r w:rsidR="00696C05" w:rsidRPr="00230BD7">
        <w:t xml:space="preserve"> </w:t>
      </w:r>
      <w:r w:rsidR="00696C05" w:rsidRPr="00230BD7">
        <w:lastRenderedPageBreak/>
        <w:t>respublikiniame projekte „Sveikata visus metus“</w:t>
      </w:r>
      <w:r w:rsidR="00677745" w:rsidRPr="00230BD7">
        <w:t xml:space="preserve">, </w:t>
      </w:r>
      <w:r w:rsidR="002D743E" w:rsidRPr="00230BD7">
        <w:t xml:space="preserve">taip pat </w:t>
      </w:r>
      <w:r w:rsidR="00677745" w:rsidRPr="00230BD7">
        <w:t>nemažai savivaldybės švietimo įstaigų dalyvavo sveikos gyvensenos ugdymo projekt</w:t>
      </w:r>
      <w:r w:rsidR="00B900AE" w:rsidRPr="00230BD7">
        <w:t>uos</w:t>
      </w:r>
      <w:r w:rsidR="00677745" w:rsidRPr="00230BD7">
        <w:t>e ,,</w:t>
      </w:r>
      <w:proofErr w:type="spellStart"/>
      <w:r w:rsidR="00677745" w:rsidRPr="00230BD7">
        <w:t>Sveikatiada</w:t>
      </w:r>
      <w:proofErr w:type="spellEnd"/>
      <w:r w:rsidR="00677745" w:rsidRPr="00230BD7">
        <w:t xml:space="preserve">“, </w:t>
      </w:r>
      <w:r w:rsidR="001A1405" w:rsidRPr="00230BD7">
        <w:t>„Sveiki, aktyvūs, pozityvūs“</w:t>
      </w:r>
      <w:r w:rsidR="00D11C56" w:rsidRPr="00230BD7">
        <w:t>.</w:t>
      </w:r>
    </w:p>
    <w:p w14:paraId="77BF3628" w14:textId="77777777" w:rsidR="008B6481" w:rsidRPr="00230BD7" w:rsidRDefault="009C2C46" w:rsidP="00984AC9">
      <w:pPr>
        <w:spacing w:after="0" w:line="240" w:lineRule="auto"/>
        <w:ind w:firstLine="851"/>
        <w:jc w:val="both"/>
        <w:outlineLvl w:val="2"/>
      </w:pPr>
      <w:r w:rsidRPr="00230BD7">
        <w:rPr>
          <w:color w:val="000000"/>
        </w:rPr>
        <w:t xml:space="preserve">Be to, </w:t>
      </w:r>
      <w:r w:rsidR="00751123" w:rsidRPr="00230BD7">
        <w:rPr>
          <w:color w:val="000000"/>
        </w:rPr>
        <w:t xml:space="preserve">2022 m. </w:t>
      </w:r>
      <w:r w:rsidR="00921C69" w:rsidRPr="00230BD7">
        <w:rPr>
          <w:color w:val="000000"/>
        </w:rPr>
        <w:t>Vilniaus rajono savivaldybės mokyklose</w:t>
      </w:r>
      <w:r w:rsidR="00440C91" w:rsidRPr="00230BD7">
        <w:rPr>
          <w:color w:val="000000"/>
        </w:rPr>
        <w:t xml:space="preserve"> </w:t>
      </w:r>
      <w:r w:rsidR="00921C69" w:rsidRPr="00230BD7">
        <w:rPr>
          <w:color w:val="000000"/>
        </w:rPr>
        <w:t xml:space="preserve">buvo </w:t>
      </w:r>
      <w:r w:rsidR="00751123" w:rsidRPr="00230BD7">
        <w:rPr>
          <w:color w:val="000000"/>
        </w:rPr>
        <w:t xml:space="preserve">toliau </w:t>
      </w:r>
      <w:r w:rsidR="00921C69" w:rsidRPr="00230BD7">
        <w:rPr>
          <w:color w:val="000000"/>
        </w:rPr>
        <w:t xml:space="preserve">įgyvendinamas Europos Sąjungos lėšomis finansuojamas projektas ,,Sveikos gyvensenos skatinimas ir moksleivių sveikatos raštingumo ugdymas Vilniaus rajone“, </w:t>
      </w:r>
      <w:r w:rsidR="007F5981" w:rsidRPr="00230BD7">
        <w:rPr>
          <w:color w:val="000000"/>
        </w:rPr>
        <w:t xml:space="preserve">kuriame </w:t>
      </w:r>
      <w:r w:rsidR="006212E9" w:rsidRPr="00230BD7">
        <w:rPr>
          <w:color w:val="000000"/>
        </w:rPr>
        <w:t xml:space="preserve">2022 m. </w:t>
      </w:r>
      <w:r w:rsidR="007F5981" w:rsidRPr="00230BD7">
        <w:rPr>
          <w:color w:val="000000"/>
        </w:rPr>
        <w:t xml:space="preserve">I pusmetyje dalyvavo mokiniai iš </w:t>
      </w:r>
      <w:r w:rsidR="006212E9" w:rsidRPr="00230BD7">
        <w:rPr>
          <w:color w:val="000000"/>
        </w:rPr>
        <w:t>1</w:t>
      </w:r>
      <w:r w:rsidR="007F5981" w:rsidRPr="00230BD7">
        <w:rPr>
          <w:color w:val="000000"/>
        </w:rPr>
        <w:t>2</w:t>
      </w:r>
      <w:r w:rsidR="006212E9" w:rsidRPr="00230BD7">
        <w:rPr>
          <w:color w:val="000000"/>
        </w:rPr>
        <w:t xml:space="preserve"> mokyklų,</w:t>
      </w:r>
      <w:r w:rsidR="007F5981" w:rsidRPr="00230BD7">
        <w:rPr>
          <w:color w:val="000000"/>
        </w:rPr>
        <w:t xml:space="preserve"> </w:t>
      </w:r>
      <w:r w:rsidR="00751123" w:rsidRPr="00230BD7">
        <w:rPr>
          <w:color w:val="000000"/>
        </w:rPr>
        <w:t>o</w:t>
      </w:r>
      <w:r w:rsidR="007F5981" w:rsidRPr="00230BD7">
        <w:rPr>
          <w:color w:val="000000"/>
        </w:rPr>
        <w:t xml:space="preserve"> II pusmetyje – </w:t>
      </w:r>
      <w:r w:rsidR="00426033" w:rsidRPr="00230BD7">
        <w:rPr>
          <w:color w:val="000000"/>
        </w:rPr>
        <w:t xml:space="preserve">mokiniai </w:t>
      </w:r>
      <w:r w:rsidR="007F5981" w:rsidRPr="00230BD7">
        <w:rPr>
          <w:color w:val="000000"/>
        </w:rPr>
        <w:t>iš 21 mokyklos ir</w:t>
      </w:r>
      <w:r w:rsidR="006212E9" w:rsidRPr="00230BD7">
        <w:rPr>
          <w:color w:val="000000"/>
        </w:rPr>
        <w:t xml:space="preserve"> </w:t>
      </w:r>
      <w:r w:rsidR="00921C69" w:rsidRPr="00230BD7">
        <w:rPr>
          <w:color w:val="000000"/>
        </w:rPr>
        <w:t xml:space="preserve">kuris tęsis iki </w:t>
      </w:r>
      <w:r w:rsidR="006212E9" w:rsidRPr="00230BD7">
        <w:rPr>
          <w:color w:val="000000"/>
        </w:rPr>
        <w:t>2022–</w:t>
      </w:r>
      <w:r w:rsidR="00921C69" w:rsidRPr="00230BD7">
        <w:rPr>
          <w:color w:val="000000"/>
        </w:rPr>
        <w:t>202</w:t>
      </w:r>
      <w:r w:rsidR="00DA41B3" w:rsidRPr="00230BD7">
        <w:rPr>
          <w:color w:val="000000"/>
        </w:rPr>
        <w:t>3</w:t>
      </w:r>
      <w:r w:rsidR="00921C69" w:rsidRPr="00230BD7">
        <w:rPr>
          <w:color w:val="000000"/>
        </w:rPr>
        <w:t xml:space="preserve"> m.</w:t>
      </w:r>
      <w:r w:rsidR="00921C69" w:rsidRPr="00230BD7">
        <w:t xml:space="preserve"> </w:t>
      </w:r>
      <w:r w:rsidR="006212E9" w:rsidRPr="00230BD7">
        <w:t>m. pabaigos</w:t>
      </w:r>
      <w:r w:rsidR="00440C91" w:rsidRPr="00230BD7">
        <w:t>.</w:t>
      </w:r>
      <w:r w:rsidR="00921C69" w:rsidRPr="00230BD7">
        <w:t xml:space="preserve">  </w:t>
      </w:r>
    </w:p>
    <w:p w14:paraId="7D8D8DD2" w14:textId="77777777" w:rsidR="00921C69" w:rsidRPr="00230BD7" w:rsidRDefault="00921C69" w:rsidP="00984AC9">
      <w:pPr>
        <w:spacing w:after="0" w:line="240" w:lineRule="auto"/>
        <w:ind w:firstLine="851"/>
        <w:jc w:val="both"/>
        <w:outlineLvl w:val="2"/>
      </w:pPr>
    </w:p>
    <w:p w14:paraId="3A86A3B5" w14:textId="77777777" w:rsidR="00873780" w:rsidRPr="00230BD7" w:rsidRDefault="00BB5B4C" w:rsidP="00984AC9">
      <w:pPr>
        <w:tabs>
          <w:tab w:val="left" w:pos="1134"/>
        </w:tabs>
        <w:spacing w:after="0" w:line="240" w:lineRule="auto"/>
        <w:jc w:val="center"/>
        <w:rPr>
          <w:rFonts w:eastAsia="Calibri"/>
          <w:b/>
          <w:lang w:eastAsia="en-US"/>
        </w:rPr>
      </w:pPr>
      <w:r w:rsidRPr="00230BD7">
        <w:rPr>
          <w:rFonts w:eastAsia="Calibri"/>
          <w:b/>
          <w:lang w:eastAsia="en-US"/>
        </w:rPr>
        <w:t xml:space="preserve">Mokinių nemokamas maitinimas </w:t>
      </w:r>
    </w:p>
    <w:p w14:paraId="5A431851" w14:textId="77777777" w:rsidR="00873780" w:rsidRPr="00230BD7" w:rsidRDefault="00873780" w:rsidP="00984AC9">
      <w:pPr>
        <w:tabs>
          <w:tab w:val="left" w:pos="1134"/>
        </w:tabs>
        <w:spacing w:after="0" w:line="240" w:lineRule="auto"/>
        <w:jc w:val="center"/>
        <w:rPr>
          <w:rFonts w:eastAsia="Calibri"/>
          <w:b/>
          <w:color w:val="0070C0"/>
          <w:lang w:eastAsia="en-US"/>
        </w:rPr>
      </w:pPr>
    </w:p>
    <w:p w14:paraId="5B08B2CA" w14:textId="77777777" w:rsidR="00873780" w:rsidRPr="00230BD7" w:rsidRDefault="00BB5B4C" w:rsidP="00984AC9">
      <w:pPr>
        <w:tabs>
          <w:tab w:val="left" w:pos="851"/>
        </w:tabs>
        <w:spacing w:after="0" w:line="240" w:lineRule="auto"/>
        <w:jc w:val="both"/>
        <w:rPr>
          <w:rFonts w:eastAsia="Times New Roman"/>
          <w:lang w:eastAsia="lt-LT"/>
        </w:rPr>
      </w:pPr>
      <w:r w:rsidRPr="00230BD7">
        <w:rPr>
          <w:bCs/>
        </w:rPr>
        <w:tab/>
      </w:r>
      <w:r w:rsidRPr="00230BD7">
        <w:rPr>
          <w:rFonts w:eastAsia="Times New Roman"/>
          <w:lang w:eastAsia="lt-LT"/>
        </w:rPr>
        <w:t>Tikslingai teikiama socialinė parama mokiniams iš socialiai remtinų šeimų padeda užtikrinti šių mokinių geresnį mokyklos lankomumą</w:t>
      </w:r>
      <w:r w:rsidR="004E5D99" w:rsidRPr="00230BD7">
        <w:rPr>
          <w:rFonts w:eastAsia="Times New Roman"/>
          <w:lang w:eastAsia="lt-LT"/>
        </w:rPr>
        <w:t>, mokymosi motyvaciją</w:t>
      </w:r>
      <w:r w:rsidRPr="00230BD7">
        <w:rPr>
          <w:rFonts w:eastAsia="Times New Roman"/>
          <w:lang w:eastAsia="lt-LT"/>
        </w:rPr>
        <w:t xml:space="preserve"> </w:t>
      </w:r>
      <w:r w:rsidR="00E36728" w:rsidRPr="00230BD7">
        <w:rPr>
          <w:rFonts w:eastAsia="Times New Roman"/>
          <w:lang w:eastAsia="lt-LT"/>
        </w:rPr>
        <w:t>bei skatina</w:t>
      </w:r>
      <w:r w:rsidR="00A436A0" w:rsidRPr="00230BD7">
        <w:rPr>
          <w:rFonts w:eastAsia="Times New Roman"/>
          <w:lang w:eastAsia="lt-LT"/>
        </w:rPr>
        <w:t xml:space="preserve"> siekti</w:t>
      </w:r>
      <w:r w:rsidRPr="00230BD7">
        <w:rPr>
          <w:rFonts w:eastAsia="Times New Roman"/>
          <w:lang w:eastAsia="lt-LT"/>
        </w:rPr>
        <w:t xml:space="preserve"> </w:t>
      </w:r>
      <w:r w:rsidR="00314939" w:rsidRPr="00230BD7">
        <w:rPr>
          <w:rFonts w:eastAsia="Times New Roman"/>
          <w:lang w:eastAsia="lt-LT"/>
        </w:rPr>
        <w:t>aukštes</w:t>
      </w:r>
      <w:r w:rsidRPr="00230BD7">
        <w:rPr>
          <w:rFonts w:eastAsia="Times New Roman"/>
          <w:lang w:eastAsia="lt-LT"/>
        </w:rPr>
        <w:t>ni</w:t>
      </w:r>
      <w:r w:rsidR="004E5D99" w:rsidRPr="00230BD7">
        <w:rPr>
          <w:rFonts w:eastAsia="Times New Roman"/>
          <w:lang w:eastAsia="lt-LT"/>
        </w:rPr>
        <w:t>ų</w:t>
      </w:r>
      <w:r w:rsidRPr="00230BD7">
        <w:rPr>
          <w:rFonts w:eastAsia="Times New Roman"/>
          <w:lang w:eastAsia="lt-LT"/>
        </w:rPr>
        <w:t xml:space="preserve"> mokymosi rezultat</w:t>
      </w:r>
      <w:r w:rsidR="004E5D99" w:rsidRPr="00230BD7">
        <w:rPr>
          <w:rFonts w:eastAsia="Times New Roman"/>
          <w:lang w:eastAsia="lt-LT"/>
        </w:rPr>
        <w:t>ų</w:t>
      </w:r>
      <w:r w:rsidRPr="00230BD7">
        <w:rPr>
          <w:rFonts w:eastAsia="Times New Roman"/>
          <w:lang w:eastAsia="lt-LT"/>
        </w:rPr>
        <w:t xml:space="preserve">. </w:t>
      </w:r>
      <w:r w:rsidR="00AF2D38" w:rsidRPr="00230BD7">
        <w:rPr>
          <w:rFonts w:eastAsia="Times New Roman"/>
          <w:lang w:eastAsia="lt-LT"/>
        </w:rPr>
        <w:t xml:space="preserve"> </w:t>
      </w:r>
    </w:p>
    <w:p w14:paraId="77BFE7A4" w14:textId="77777777" w:rsidR="00973BF6" w:rsidRPr="00230BD7" w:rsidRDefault="00B00597" w:rsidP="009A0CD3">
      <w:pPr>
        <w:spacing w:after="0" w:line="240" w:lineRule="auto"/>
        <w:ind w:firstLine="851"/>
        <w:jc w:val="both"/>
        <w:rPr>
          <w:rFonts w:eastAsia="Calibri"/>
          <w:lang w:eastAsia="lt-LT"/>
        </w:rPr>
      </w:pPr>
      <w:r>
        <w:rPr>
          <w:rFonts w:eastAsia="Calibri"/>
          <w:lang w:eastAsia="lt-LT"/>
        </w:rPr>
        <w:t xml:space="preserve">2019 m. </w:t>
      </w:r>
      <w:r w:rsidR="006D46EF" w:rsidRPr="006D46EF">
        <w:rPr>
          <w:rFonts w:eastAsia="Calibri"/>
          <w:lang w:eastAsia="lt-LT"/>
        </w:rPr>
        <w:t>nemokamas maitinimas buvo skirtas 1925 vaikams,</w:t>
      </w:r>
      <w:r w:rsidR="006D46EF">
        <w:rPr>
          <w:rFonts w:eastAsia="Calibri"/>
          <w:lang w:eastAsia="lt-LT"/>
        </w:rPr>
        <w:t xml:space="preserve"> </w:t>
      </w:r>
      <w:r w:rsidR="00BB5B4C" w:rsidRPr="00230BD7">
        <w:rPr>
          <w:rFonts w:eastAsia="Calibri"/>
          <w:lang w:eastAsia="lt-LT"/>
        </w:rPr>
        <w:t>20</w:t>
      </w:r>
      <w:r w:rsidR="00662CA9" w:rsidRPr="00230BD7">
        <w:rPr>
          <w:rFonts w:eastAsia="Calibri"/>
          <w:lang w:eastAsia="lt-LT"/>
        </w:rPr>
        <w:t>20</w:t>
      </w:r>
      <w:r w:rsidR="00BB5B4C" w:rsidRPr="00230BD7">
        <w:rPr>
          <w:rFonts w:eastAsia="Calibri"/>
          <w:lang w:eastAsia="lt-LT"/>
        </w:rPr>
        <w:t xml:space="preserve"> m. </w:t>
      </w:r>
      <w:r w:rsidR="00AF2D38" w:rsidRPr="00230BD7">
        <w:rPr>
          <w:rFonts w:eastAsia="Calibri"/>
          <w:bCs/>
          <w:lang w:eastAsia="ja-JP"/>
        </w:rPr>
        <w:t xml:space="preserve">I ir II pusmečiuose iš viso </w:t>
      </w:r>
      <w:r w:rsidR="00691E5A" w:rsidRPr="00230BD7">
        <w:rPr>
          <w:rFonts w:eastAsia="Calibri"/>
          <w:lang w:eastAsia="lt-LT"/>
        </w:rPr>
        <w:t>nemokamai buvo maitinam</w:t>
      </w:r>
      <w:r w:rsidR="00973BF6" w:rsidRPr="00230BD7">
        <w:rPr>
          <w:rFonts w:eastAsia="Calibri"/>
          <w:lang w:eastAsia="lt-LT"/>
        </w:rPr>
        <w:t>i</w:t>
      </w:r>
      <w:r w:rsidR="00691E5A" w:rsidRPr="00230BD7">
        <w:rPr>
          <w:rFonts w:eastAsia="Calibri"/>
          <w:lang w:eastAsia="lt-LT"/>
        </w:rPr>
        <w:t xml:space="preserve"> </w:t>
      </w:r>
      <w:r w:rsidR="00BE65E7" w:rsidRPr="00230BD7">
        <w:rPr>
          <w:rFonts w:eastAsia="Calibri"/>
          <w:lang w:eastAsia="lt-LT"/>
        </w:rPr>
        <w:t>3144</w:t>
      </w:r>
      <w:r w:rsidR="00691E5A" w:rsidRPr="00230BD7">
        <w:rPr>
          <w:rFonts w:eastAsia="Calibri"/>
          <w:lang w:eastAsia="lt-LT"/>
        </w:rPr>
        <w:t xml:space="preserve"> </w:t>
      </w:r>
      <w:r w:rsidR="00821CA5" w:rsidRPr="00230BD7">
        <w:rPr>
          <w:rFonts w:eastAsia="Calibri"/>
          <w:lang w:eastAsia="lt-LT"/>
        </w:rPr>
        <w:t>vaik</w:t>
      </w:r>
      <w:r w:rsidR="00BE65E7" w:rsidRPr="00230BD7">
        <w:rPr>
          <w:rFonts w:eastAsia="Calibri"/>
          <w:lang w:eastAsia="lt-LT"/>
        </w:rPr>
        <w:t>ai</w:t>
      </w:r>
      <w:r w:rsidR="00821CA5" w:rsidRPr="00230BD7">
        <w:rPr>
          <w:rFonts w:eastAsia="Calibri"/>
          <w:lang w:eastAsia="lt-LT"/>
        </w:rPr>
        <w:t xml:space="preserve">, iš kurių nemokamus pietus </w:t>
      </w:r>
      <w:r w:rsidR="0055221F" w:rsidRPr="00230BD7">
        <w:rPr>
          <w:rFonts w:eastAsia="Calibri"/>
          <w:lang w:eastAsia="lt-LT"/>
        </w:rPr>
        <w:t xml:space="preserve">nuo 2020 m. sausio 1 d. </w:t>
      </w:r>
      <w:r w:rsidR="00821CA5" w:rsidRPr="00230BD7">
        <w:rPr>
          <w:rFonts w:eastAsia="Calibri"/>
          <w:lang w:eastAsia="lt-LT"/>
        </w:rPr>
        <w:t xml:space="preserve">nevertinant </w:t>
      </w:r>
      <w:r w:rsidR="00D42F37" w:rsidRPr="00230BD7">
        <w:rPr>
          <w:rFonts w:eastAsia="Calibri"/>
          <w:lang w:eastAsia="lt-LT"/>
        </w:rPr>
        <w:t>šeimos pajamų</w:t>
      </w:r>
      <w:r w:rsidR="0010134C" w:rsidRPr="00230BD7">
        <w:rPr>
          <w:rFonts w:eastAsia="Calibri"/>
          <w:lang w:eastAsia="lt-LT"/>
        </w:rPr>
        <w:t xml:space="preserve"> gavo dar ir </w:t>
      </w:r>
      <w:r w:rsidR="00251F25" w:rsidRPr="00230BD7">
        <w:rPr>
          <w:rFonts w:eastAsia="Calibri"/>
          <w:lang w:eastAsia="lt-LT"/>
        </w:rPr>
        <w:t xml:space="preserve">visi </w:t>
      </w:r>
      <w:r w:rsidR="0010134C" w:rsidRPr="00230BD7">
        <w:rPr>
          <w:rFonts w:eastAsia="Calibri"/>
          <w:bCs/>
          <w:lang w:eastAsia="ja-JP"/>
        </w:rPr>
        <w:t xml:space="preserve">vaikai, ugdomi pagal priešmokyklinio ugdymo programą, bei </w:t>
      </w:r>
      <w:r w:rsidR="0055221F" w:rsidRPr="00230BD7">
        <w:rPr>
          <w:rFonts w:eastAsia="Calibri"/>
          <w:bCs/>
          <w:lang w:eastAsia="ja-JP"/>
        </w:rPr>
        <w:t xml:space="preserve">nuo 2020 m. rugsėjo 1 d. </w:t>
      </w:r>
      <w:r w:rsidR="00F57199" w:rsidRPr="00230BD7">
        <w:rPr>
          <w:rFonts w:eastAsia="Calibri"/>
          <w:bCs/>
          <w:lang w:eastAsia="ja-JP"/>
        </w:rPr>
        <w:t xml:space="preserve">ir </w:t>
      </w:r>
      <w:r w:rsidR="0010134C" w:rsidRPr="00230BD7">
        <w:rPr>
          <w:rFonts w:eastAsia="Calibri"/>
          <w:bCs/>
          <w:lang w:eastAsia="ja-JP"/>
        </w:rPr>
        <w:t>pirmokai, besimokantys pagal pradinio ugdymo programą</w:t>
      </w:r>
      <w:r w:rsidR="000E69AD" w:rsidRPr="00230BD7">
        <w:rPr>
          <w:rFonts w:eastAsia="Calibri"/>
          <w:bCs/>
          <w:lang w:eastAsia="ja-JP"/>
        </w:rPr>
        <w:t xml:space="preserve">, 2021 m. </w:t>
      </w:r>
      <w:r w:rsidR="00AF2D38" w:rsidRPr="00230BD7">
        <w:rPr>
          <w:rFonts w:eastAsia="Calibri"/>
          <w:bCs/>
          <w:lang w:eastAsia="ja-JP"/>
        </w:rPr>
        <w:t>I ir II pusmečiuose iš viso</w:t>
      </w:r>
      <w:r w:rsidR="001A7C0C" w:rsidRPr="00230BD7">
        <w:rPr>
          <w:rFonts w:eastAsia="Calibri"/>
          <w:bCs/>
          <w:lang w:eastAsia="ja-JP"/>
        </w:rPr>
        <w:t xml:space="preserve"> </w:t>
      </w:r>
      <w:r w:rsidR="00AF2D38" w:rsidRPr="00230BD7">
        <w:rPr>
          <w:rFonts w:eastAsia="Calibri"/>
          <w:bCs/>
          <w:lang w:eastAsia="ja-JP"/>
        </w:rPr>
        <w:t xml:space="preserve">nemokamai buvo maitinama </w:t>
      </w:r>
      <w:r w:rsidR="001A7C0C" w:rsidRPr="00230BD7">
        <w:rPr>
          <w:rFonts w:eastAsia="Calibri"/>
          <w:bCs/>
          <w:lang w:eastAsia="ja-JP"/>
        </w:rPr>
        <w:t>3913 vaikų</w:t>
      </w:r>
      <w:r w:rsidR="0078148A" w:rsidRPr="00230BD7">
        <w:rPr>
          <w:rFonts w:eastAsia="Calibri"/>
          <w:bCs/>
          <w:lang w:eastAsia="ja-JP"/>
        </w:rPr>
        <w:t>, nes nuo 2021 m. rugsėjo mėn.</w:t>
      </w:r>
      <w:r w:rsidR="00CB3B09" w:rsidRPr="00230BD7">
        <w:rPr>
          <w:rFonts w:eastAsia="Calibri"/>
          <w:bCs/>
          <w:lang w:eastAsia="ja-JP"/>
        </w:rPr>
        <w:t>,</w:t>
      </w:r>
      <w:r w:rsidR="0078148A" w:rsidRPr="00230BD7">
        <w:rPr>
          <w:rFonts w:eastAsia="Calibri"/>
          <w:bCs/>
          <w:lang w:eastAsia="ja-JP"/>
        </w:rPr>
        <w:t xml:space="preserve"> nevertinant šeimos pajamų</w:t>
      </w:r>
      <w:r w:rsidR="00CB3B09" w:rsidRPr="00230BD7">
        <w:rPr>
          <w:rFonts w:eastAsia="Calibri"/>
          <w:bCs/>
          <w:lang w:eastAsia="ja-JP"/>
        </w:rPr>
        <w:t>,</w:t>
      </w:r>
      <w:r w:rsidR="0078148A" w:rsidRPr="00230BD7">
        <w:rPr>
          <w:rFonts w:eastAsia="Calibri"/>
          <w:bCs/>
          <w:lang w:eastAsia="ja-JP"/>
        </w:rPr>
        <w:t xml:space="preserve"> nemokamus pietus gavo ir antros klasės mokiniai</w:t>
      </w:r>
      <w:r w:rsidR="0030618E" w:rsidRPr="00230BD7">
        <w:rPr>
          <w:rFonts w:eastAsia="Calibri"/>
          <w:bCs/>
          <w:lang w:eastAsia="ja-JP"/>
        </w:rPr>
        <w:t xml:space="preserve">, o 2022 m. I </w:t>
      </w:r>
      <w:r w:rsidR="00D858F6" w:rsidRPr="00230BD7">
        <w:rPr>
          <w:rFonts w:eastAsia="Calibri"/>
          <w:bCs/>
          <w:lang w:eastAsia="ja-JP"/>
        </w:rPr>
        <w:t xml:space="preserve">ir II </w:t>
      </w:r>
      <w:r w:rsidR="0030618E" w:rsidRPr="00230BD7">
        <w:rPr>
          <w:rFonts w:eastAsia="Calibri"/>
          <w:bCs/>
          <w:lang w:eastAsia="ja-JP"/>
        </w:rPr>
        <w:t>pusme</w:t>
      </w:r>
      <w:r w:rsidR="00D858F6" w:rsidRPr="00230BD7">
        <w:rPr>
          <w:rFonts w:eastAsia="Calibri"/>
          <w:bCs/>
          <w:lang w:eastAsia="ja-JP"/>
        </w:rPr>
        <w:t>čiuose</w:t>
      </w:r>
      <w:r w:rsidR="0030618E" w:rsidRPr="00230BD7">
        <w:rPr>
          <w:rFonts w:eastAsia="Calibri"/>
          <w:bCs/>
          <w:lang w:eastAsia="ja-JP"/>
        </w:rPr>
        <w:t xml:space="preserve"> – </w:t>
      </w:r>
      <w:r w:rsidR="00A84E60" w:rsidRPr="00230BD7">
        <w:rPr>
          <w:rFonts w:eastAsia="Calibri"/>
          <w:bCs/>
          <w:lang w:eastAsia="ja-JP"/>
        </w:rPr>
        <w:t>4829</w:t>
      </w:r>
      <w:r w:rsidR="00AF2D38" w:rsidRPr="00230BD7">
        <w:rPr>
          <w:rFonts w:eastAsia="Calibri"/>
          <w:bCs/>
          <w:lang w:eastAsia="ja-JP"/>
        </w:rPr>
        <w:t xml:space="preserve"> vaikai</w:t>
      </w:r>
      <w:r w:rsidR="006A408F" w:rsidRPr="00230BD7">
        <w:rPr>
          <w:rFonts w:eastAsia="Calibri"/>
          <w:bCs/>
          <w:lang w:eastAsia="ja-JP"/>
        </w:rPr>
        <w:t xml:space="preserve">. </w:t>
      </w:r>
    </w:p>
    <w:p w14:paraId="18266CE0" w14:textId="77777777" w:rsidR="009A0CD3" w:rsidRPr="00230BD7" w:rsidRDefault="009A0CD3" w:rsidP="009A0CD3">
      <w:pPr>
        <w:spacing w:after="0" w:line="240" w:lineRule="auto"/>
        <w:ind w:firstLine="851"/>
        <w:jc w:val="both"/>
        <w:rPr>
          <w:rFonts w:eastAsia="Calibri"/>
          <w:lang w:eastAsia="lt-LT"/>
        </w:rPr>
      </w:pPr>
    </w:p>
    <w:p w14:paraId="152B8F3D" w14:textId="77777777" w:rsidR="00873780" w:rsidRPr="00230BD7" w:rsidRDefault="00553AAD" w:rsidP="00530129">
      <w:pPr>
        <w:tabs>
          <w:tab w:val="left" w:pos="851"/>
        </w:tabs>
        <w:spacing w:after="0" w:line="240" w:lineRule="auto"/>
        <w:jc w:val="both"/>
        <w:rPr>
          <w:rFonts w:eastAsia="Calibri"/>
          <w:lang w:eastAsia="lt-LT"/>
        </w:rPr>
      </w:pPr>
      <w:r w:rsidRPr="00230BD7">
        <w:rPr>
          <w:noProof/>
          <w:lang w:eastAsia="lt-LT"/>
        </w:rPr>
        <w:drawing>
          <wp:inline distT="0" distB="0" distL="0" distR="0" wp14:anchorId="1AE128FF" wp14:editId="4AEE9002">
            <wp:extent cx="5707380" cy="3055620"/>
            <wp:effectExtent l="0" t="0" r="26670" b="11430"/>
            <wp:docPr id="11" name="Diagra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BB5B4C" w:rsidRPr="00230BD7">
        <w:rPr>
          <w:rFonts w:eastAsia="Calibri"/>
          <w:lang w:eastAsia="lt-LT"/>
        </w:rPr>
        <w:tab/>
      </w:r>
    </w:p>
    <w:p w14:paraId="4322E409" w14:textId="77777777" w:rsidR="006B3486" w:rsidRPr="00230BD7" w:rsidRDefault="006B3486" w:rsidP="00984AC9">
      <w:pPr>
        <w:tabs>
          <w:tab w:val="left" w:pos="851"/>
          <w:tab w:val="left" w:pos="1134"/>
        </w:tabs>
        <w:spacing w:after="0" w:line="240" w:lineRule="auto"/>
        <w:jc w:val="both"/>
        <w:rPr>
          <w:rFonts w:eastAsia="Calibri"/>
          <w:lang w:eastAsia="lt-LT"/>
        </w:rPr>
      </w:pPr>
    </w:p>
    <w:p w14:paraId="2C93150C" w14:textId="77777777" w:rsidR="00735192" w:rsidRPr="00230BD7" w:rsidRDefault="00735192" w:rsidP="00234DC7">
      <w:pPr>
        <w:spacing w:after="0" w:line="240" w:lineRule="auto"/>
        <w:ind w:firstLine="850"/>
        <w:jc w:val="both"/>
        <w:rPr>
          <w:rFonts w:eastAsia="Calibri"/>
          <w:lang w:eastAsia="lt-LT"/>
        </w:rPr>
      </w:pPr>
    </w:p>
    <w:p w14:paraId="219B36CB" w14:textId="77777777" w:rsidR="00A93F32" w:rsidRPr="00230BD7" w:rsidRDefault="006D46EF" w:rsidP="00234DC7">
      <w:pPr>
        <w:spacing w:after="0" w:line="240" w:lineRule="auto"/>
        <w:ind w:firstLine="850"/>
        <w:jc w:val="both"/>
        <w:rPr>
          <w:rFonts w:eastAsia="Times New Roman"/>
          <w:lang w:eastAsia="en-US"/>
        </w:rPr>
      </w:pPr>
      <w:r>
        <w:rPr>
          <w:rFonts w:eastAsia="Calibri"/>
          <w:lang w:eastAsia="lt-LT"/>
        </w:rPr>
        <w:t xml:space="preserve">2019 m.  </w:t>
      </w:r>
      <w:r w:rsidRPr="006D46EF">
        <w:rPr>
          <w:rFonts w:eastAsia="Calibri"/>
          <w:lang w:eastAsia="lt-LT"/>
        </w:rPr>
        <w:t>nemokamam maitinimui buvo panaudota 459,9 tūkst. Eur,</w:t>
      </w:r>
      <w:r>
        <w:rPr>
          <w:rFonts w:eastAsia="Calibri"/>
          <w:lang w:eastAsia="lt-LT"/>
        </w:rPr>
        <w:t xml:space="preserve"> </w:t>
      </w:r>
      <w:r w:rsidR="00BB2980" w:rsidRPr="00230BD7">
        <w:rPr>
          <w:rFonts w:eastAsia="Calibri"/>
          <w:lang w:eastAsia="lt-LT"/>
        </w:rPr>
        <w:t>20</w:t>
      </w:r>
      <w:r w:rsidR="00662CA9" w:rsidRPr="00230BD7">
        <w:rPr>
          <w:rFonts w:eastAsia="Calibri"/>
          <w:lang w:eastAsia="lt-LT"/>
        </w:rPr>
        <w:t>20</w:t>
      </w:r>
      <w:r w:rsidR="00BB2980" w:rsidRPr="00230BD7">
        <w:rPr>
          <w:rFonts w:eastAsia="Calibri"/>
          <w:lang w:eastAsia="lt-LT"/>
        </w:rPr>
        <w:t xml:space="preserve"> m. </w:t>
      </w:r>
      <w:r w:rsidR="000F4C67" w:rsidRPr="00230BD7">
        <w:rPr>
          <w:rFonts w:eastAsia="Calibri"/>
          <w:lang w:eastAsia="lt-LT"/>
        </w:rPr>
        <w:t>nemokamam maitinimui buvo panaudota</w:t>
      </w:r>
      <w:r w:rsidR="00BB2980" w:rsidRPr="00230BD7">
        <w:rPr>
          <w:rFonts w:eastAsia="Calibri"/>
          <w:lang w:eastAsia="lt-LT"/>
        </w:rPr>
        <w:t xml:space="preserve"> 647,5 tūkst. Eur, nes nuo 2020 m. sausio 1 d.</w:t>
      </w:r>
      <w:r w:rsidR="00CB3B09" w:rsidRPr="00230BD7">
        <w:rPr>
          <w:rFonts w:eastAsia="Calibri"/>
          <w:lang w:eastAsia="lt-LT"/>
        </w:rPr>
        <w:t>,</w:t>
      </w:r>
      <w:r w:rsidR="00BB2980" w:rsidRPr="00230BD7">
        <w:rPr>
          <w:rFonts w:eastAsia="Calibri"/>
          <w:lang w:eastAsia="lt-LT"/>
        </w:rPr>
        <w:t xml:space="preserve"> nevertinant šeimos pajamų</w:t>
      </w:r>
      <w:r w:rsidR="00CB3B09" w:rsidRPr="00230BD7">
        <w:rPr>
          <w:rFonts w:eastAsia="Calibri"/>
          <w:lang w:eastAsia="lt-LT"/>
        </w:rPr>
        <w:t>,</w:t>
      </w:r>
      <w:r w:rsidR="00BB2980" w:rsidRPr="00230BD7">
        <w:rPr>
          <w:rFonts w:eastAsia="Calibri"/>
          <w:lang w:eastAsia="lt-LT"/>
        </w:rPr>
        <w:t xml:space="preserve"> buvo pradėti nemokamai maitinti </w:t>
      </w:r>
      <w:r w:rsidR="00BB2980" w:rsidRPr="00230BD7">
        <w:rPr>
          <w:rFonts w:eastAsia="Calibri"/>
          <w:bCs/>
          <w:lang w:eastAsia="ja-JP"/>
        </w:rPr>
        <w:t xml:space="preserve">vaikai, ugdomi pagal priešmokyklinio ugdymo programą savivaldybės bendrojo ugdymo mokyklose, </w:t>
      </w:r>
      <w:r w:rsidR="00F70903" w:rsidRPr="00230BD7">
        <w:rPr>
          <w:rFonts w:eastAsia="Calibri"/>
          <w:bCs/>
          <w:lang w:eastAsia="ja-JP"/>
        </w:rPr>
        <w:t>ir</w:t>
      </w:r>
      <w:r w:rsidR="00BB2980" w:rsidRPr="00230BD7">
        <w:rPr>
          <w:rFonts w:eastAsia="Calibri"/>
          <w:bCs/>
          <w:lang w:eastAsia="ja-JP"/>
        </w:rPr>
        <w:t xml:space="preserve"> nuo </w:t>
      </w:r>
      <w:r w:rsidR="00963D85" w:rsidRPr="00230BD7">
        <w:rPr>
          <w:rFonts w:eastAsia="Calibri"/>
          <w:bCs/>
          <w:lang w:eastAsia="ja-JP"/>
        </w:rPr>
        <w:t xml:space="preserve">2020 m. </w:t>
      </w:r>
      <w:r w:rsidR="00BB2980" w:rsidRPr="00230BD7">
        <w:rPr>
          <w:rFonts w:eastAsia="Calibri"/>
          <w:bCs/>
          <w:lang w:eastAsia="ja-JP"/>
        </w:rPr>
        <w:t xml:space="preserve">rugsėjo 1 d. </w:t>
      </w:r>
      <w:r w:rsidR="00963D85" w:rsidRPr="00230BD7">
        <w:rPr>
          <w:rFonts w:eastAsia="Calibri"/>
          <w:bCs/>
          <w:lang w:eastAsia="ja-JP"/>
        </w:rPr>
        <w:t xml:space="preserve">pradėti nemokamai maitinti </w:t>
      </w:r>
      <w:r w:rsidR="00BB2980" w:rsidRPr="00230BD7">
        <w:rPr>
          <w:rFonts w:eastAsia="Calibri"/>
          <w:bCs/>
          <w:lang w:eastAsia="ja-JP"/>
        </w:rPr>
        <w:t>dar ir pirmokai, besimokantys pagal pradinio ugdymo programą</w:t>
      </w:r>
      <w:r w:rsidR="00234DC7" w:rsidRPr="00230BD7">
        <w:rPr>
          <w:rFonts w:eastAsia="Calibri"/>
          <w:bCs/>
          <w:lang w:eastAsia="ja-JP"/>
        </w:rPr>
        <w:t>.</w:t>
      </w:r>
      <w:r w:rsidR="00F70903" w:rsidRPr="00230BD7">
        <w:rPr>
          <w:rFonts w:eastAsia="Calibri"/>
          <w:bCs/>
          <w:lang w:eastAsia="ja-JP"/>
        </w:rPr>
        <w:t xml:space="preserve"> </w:t>
      </w:r>
      <w:r w:rsidR="00216730" w:rsidRPr="00230BD7">
        <w:rPr>
          <w:rFonts w:eastAsia="Times New Roman"/>
          <w:lang w:eastAsia="en-US"/>
        </w:rPr>
        <w:t xml:space="preserve">2021 m. </w:t>
      </w:r>
      <w:r w:rsidR="00F70903" w:rsidRPr="00230BD7">
        <w:rPr>
          <w:rFonts w:eastAsia="Times New Roman"/>
          <w:lang w:eastAsia="en-US"/>
        </w:rPr>
        <w:t xml:space="preserve">nemokamam maitinimui </w:t>
      </w:r>
      <w:r w:rsidR="00216730" w:rsidRPr="00230BD7">
        <w:rPr>
          <w:rFonts w:eastAsia="Times New Roman"/>
          <w:lang w:eastAsia="en-US"/>
        </w:rPr>
        <w:t xml:space="preserve">buvo panaudota </w:t>
      </w:r>
      <w:r w:rsidR="00960664" w:rsidRPr="00230BD7">
        <w:rPr>
          <w:rFonts w:eastAsia="Times New Roman"/>
          <w:lang w:eastAsia="en-US"/>
        </w:rPr>
        <w:t>9</w:t>
      </w:r>
      <w:r w:rsidR="00D774D4" w:rsidRPr="00230BD7">
        <w:rPr>
          <w:rFonts w:eastAsia="Times New Roman"/>
          <w:lang w:eastAsia="en-US"/>
        </w:rPr>
        <w:t>05,9</w:t>
      </w:r>
      <w:r w:rsidR="00216730" w:rsidRPr="00230BD7">
        <w:rPr>
          <w:rFonts w:eastAsia="Times New Roman"/>
          <w:lang w:eastAsia="en-US"/>
        </w:rPr>
        <w:t xml:space="preserve"> tūkst. Eur</w:t>
      </w:r>
      <w:r w:rsidR="00C54007" w:rsidRPr="00230BD7">
        <w:rPr>
          <w:rFonts w:eastAsia="Times New Roman"/>
          <w:lang w:eastAsia="en-US"/>
        </w:rPr>
        <w:t>, nes nuo  rugsėjo mėn.</w:t>
      </w:r>
      <w:r w:rsidR="00CB3B09" w:rsidRPr="00230BD7">
        <w:rPr>
          <w:rFonts w:eastAsia="Times New Roman"/>
          <w:lang w:eastAsia="en-US"/>
        </w:rPr>
        <w:t>,</w:t>
      </w:r>
      <w:r w:rsidR="00C54007" w:rsidRPr="00230BD7">
        <w:rPr>
          <w:rFonts w:eastAsia="Times New Roman"/>
          <w:lang w:eastAsia="en-US"/>
        </w:rPr>
        <w:t xml:space="preserve"> nevertinant šeimos pajamų</w:t>
      </w:r>
      <w:r w:rsidR="00CB3B09" w:rsidRPr="00230BD7">
        <w:rPr>
          <w:rFonts w:eastAsia="Times New Roman"/>
          <w:lang w:eastAsia="en-US"/>
        </w:rPr>
        <w:t>,</w:t>
      </w:r>
      <w:r w:rsidR="00C54007" w:rsidRPr="00230BD7">
        <w:rPr>
          <w:rFonts w:eastAsia="Times New Roman"/>
          <w:lang w:eastAsia="en-US"/>
        </w:rPr>
        <w:t xml:space="preserve"> nemokamus pietus gavo ir antros klasės mokiniai</w:t>
      </w:r>
      <w:r w:rsidR="0030618E" w:rsidRPr="00230BD7">
        <w:rPr>
          <w:rFonts w:eastAsia="Times New Roman"/>
          <w:lang w:eastAsia="en-US"/>
        </w:rPr>
        <w:t>, o 2022 m.</w:t>
      </w:r>
      <w:r w:rsidR="00A84E60" w:rsidRPr="00230BD7">
        <w:rPr>
          <w:rFonts w:eastAsia="Times New Roman"/>
          <w:lang w:eastAsia="en-US"/>
        </w:rPr>
        <w:t xml:space="preserve"> </w:t>
      </w:r>
      <w:r w:rsidR="0030618E" w:rsidRPr="00230BD7">
        <w:rPr>
          <w:rFonts w:eastAsia="Times New Roman"/>
          <w:lang w:eastAsia="en-US"/>
        </w:rPr>
        <w:t xml:space="preserve">– </w:t>
      </w:r>
      <w:r w:rsidR="00A84E60" w:rsidRPr="00230BD7">
        <w:rPr>
          <w:rFonts w:eastAsia="Times New Roman"/>
          <w:lang w:eastAsia="en-US"/>
        </w:rPr>
        <w:t>1</w:t>
      </w:r>
      <w:r w:rsidR="007903F5" w:rsidRPr="00230BD7">
        <w:rPr>
          <w:rFonts w:eastAsia="Times New Roman"/>
          <w:lang w:eastAsia="en-US"/>
        </w:rPr>
        <w:t>1</w:t>
      </w:r>
      <w:r w:rsidR="00A84E60" w:rsidRPr="00230BD7">
        <w:rPr>
          <w:rFonts w:eastAsia="Times New Roman"/>
          <w:lang w:eastAsia="en-US"/>
        </w:rPr>
        <w:t>0</w:t>
      </w:r>
      <w:r w:rsidR="007903F5" w:rsidRPr="00230BD7">
        <w:rPr>
          <w:rFonts w:eastAsia="Times New Roman"/>
          <w:lang w:eastAsia="en-US"/>
        </w:rPr>
        <w:t>8</w:t>
      </w:r>
      <w:r w:rsidR="00A84E60" w:rsidRPr="00230BD7">
        <w:rPr>
          <w:rFonts w:eastAsia="Times New Roman"/>
          <w:lang w:eastAsia="en-US"/>
        </w:rPr>
        <w:t>,</w:t>
      </w:r>
      <w:r w:rsidR="007903F5" w:rsidRPr="00230BD7">
        <w:rPr>
          <w:rFonts w:eastAsia="Times New Roman"/>
          <w:lang w:eastAsia="en-US"/>
        </w:rPr>
        <w:t>325</w:t>
      </w:r>
      <w:r w:rsidR="00B94265" w:rsidRPr="00230BD7">
        <w:rPr>
          <w:rFonts w:eastAsia="Times New Roman"/>
          <w:lang w:eastAsia="en-US"/>
        </w:rPr>
        <w:t xml:space="preserve"> tūkst.</w:t>
      </w:r>
      <w:r w:rsidR="00436CA9" w:rsidRPr="00230BD7">
        <w:rPr>
          <w:rFonts w:eastAsia="Times New Roman"/>
          <w:lang w:eastAsia="en-US"/>
        </w:rPr>
        <w:t xml:space="preserve"> Eur</w:t>
      </w:r>
      <w:r w:rsidR="005D0FBC" w:rsidRPr="00230BD7">
        <w:rPr>
          <w:rFonts w:eastAsia="Times New Roman"/>
          <w:lang w:eastAsia="en-US"/>
        </w:rPr>
        <w:t>.</w:t>
      </w:r>
      <w:r w:rsidR="00C54007" w:rsidRPr="00230BD7">
        <w:rPr>
          <w:rFonts w:eastAsia="Times New Roman"/>
          <w:lang w:eastAsia="en-US"/>
        </w:rPr>
        <w:t xml:space="preserve">  </w:t>
      </w:r>
      <w:r w:rsidR="00234DC7" w:rsidRPr="00230BD7">
        <w:rPr>
          <w:rFonts w:eastAsia="Times New Roman"/>
          <w:lang w:eastAsia="en-US"/>
        </w:rPr>
        <w:t xml:space="preserve"> </w:t>
      </w:r>
    </w:p>
    <w:p w14:paraId="5A91BD85" w14:textId="77777777" w:rsidR="00BB03F9" w:rsidRDefault="00BB03F9" w:rsidP="00BB03F9">
      <w:pPr>
        <w:spacing w:after="0" w:line="240" w:lineRule="auto"/>
        <w:ind w:firstLine="851"/>
        <w:jc w:val="both"/>
        <w:rPr>
          <w:rFonts w:eastAsia="Calibri"/>
          <w:lang w:eastAsia="lt-LT"/>
        </w:rPr>
      </w:pPr>
      <w:r w:rsidRPr="00230BD7">
        <w:rPr>
          <w:rFonts w:eastAsia="Calibri"/>
          <w:lang w:eastAsia="lt-LT"/>
        </w:rPr>
        <w:t xml:space="preserve">Vilniaus rajono savivaldybės administracijos direktoriaus įsakymu nuo </w:t>
      </w:r>
      <w:r w:rsidR="00C54F95" w:rsidRPr="00230BD7">
        <w:rPr>
          <w:rFonts w:eastAsia="Calibri"/>
          <w:lang w:eastAsia="lt-LT"/>
        </w:rPr>
        <w:t>2022 m.</w:t>
      </w:r>
      <w:r w:rsidRPr="00230BD7">
        <w:rPr>
          <w:rFonts w:eastAsia="Calibri"/>
          <w:lang w:eastAsia="lt-LT"/>
        </w:rPr>
        <w:t xml:space="preserve"> </w:t>
      </w:r>
      <w:r w:rsidR="00354ACA" w:rsidRPr="00230BD7">
        <w:rPr>
          <w:rFonts w:eastAsia="Calibri"/>
          <w:lang w:eastAsia="lt-LT"/>
        </w:rPr>
        <w:t>rugsėjo</w:t>
      </w:r>
      <w:r w:rsidRPr="00230BD7">
        <w:rPr>
          <w:rFonts w:eastAsia="Calibri"/>
          <w:lang w:eastAsia="lt-LT"/>
        </w:rPr>
        <w:t xml:space="preserve"> 1 d. </w:t>
      </w:r>
      <w:r w:rsidR="005B3E8B" w:rsidRPr="00230BD7">
        <w:rPr>
          <w:rFonts w:eastAsia="Calibri"/>
          <w:lang w:eastAsia="lt-LT"/>
        </w:rPr>
        <w:t>bu</w:t>
      </w:r>
      <w:r w:rsidR="00C54F95" w:rsidRPr="00230BD7">
        <w:rPr>
          <w:rFonts w:eastAsia="Calibri"/>
          <w:lang w:eastAsia="lt-LT"/>
        </w:rPr>
        <w:t>vo</w:t>
      </w:r>
      <w:r w:rsidR="005B3E8B" w:rsidRPr="00230BD7">
        <w:rPr>
          <w:rFonts w:eastAsia="Calibri"/>
          <w:lang w:eastAsia="lt-LT"/>
        </w:rPr>
        <w:t xml:space="preserve"> </w:t>
      </w:r>
      <w:r w:rsidRPr="00230BD7">
        <w:rPr>
          <w:rFonts w:eastAsia="Calibri"/>
          <w:lang w:eastAsia="lt-LT"/>
        </w:rPr>
        <w:t>padidint</w:t>
      </w:r>
      <w:r w:rsidR="00354ACA" w:rsidRPr="00230BD7">
        <w:rPr>
          <w:rFonts w:eastAsia="Calibri"/>
          <w:lang w:eastAsia="lt-LT"/>
        </w:rPr>
        <w:t>i</w:t>
      </w:r>
      <w:r w:rsidRPr="00230BD7">
        <w:rPr>
          <w:rFonts w:eastAsia="Calibri"/>
          <w:lang w:eastAsia="lt-LT"/>
        </w:rPr>
        <w:t xml:space="preserve"> </w:t>
      </w:r>
      <w:r w:rsidR="00354ACA" w:rsidRPr="00230BD7">
        <w:rPr>
          <w:rFonts w:eastAsia="Calibri"/>
          <w:lang w:eastAsia="lt-LT"/>
        </w:rPr>
        <w:t xml:space="preserve">Vilniaus rajono savivaldybės mokyklose </w:t>
      </w:r>
      <w:r w:rsidRPr="00230BD7">
        <w:rPr>
          <w:rFonts w:eastAsia="Calibri"/>
          <w:lang w:eastAsia="lt-LT"/>
        </w:rPr>
        <w:t>mokinių nemokamam maitinimui skirtiems produktams įsigyti vienai dienai vienam mokiniui</w:t>
      </w:r>
      <w:r w:rsidR="00354ACA" w:rsidRPr="00230BD7">
        <w:t xml:space="preserve"> </w:t>
      </w:r>
      <w:r w:rsidR="00C54F95" w:rsidRPr="00230BD7">
        <w:t xml:space="preserve">skiriamų </w:t>
      </w:r>
      <w:r w:rsidR="00354ACA" w:rsidRPr="00230BD7">
        <w:rPr>
          <w:rFonts w:eastAsia="Calibri"/>
          <w:lang w:eastAsia="lt-LT"/>
        </w:rPr>
        <w:t>lėšų dydžiai</w:t>
      </w:r>
      <w:r w:rsidR="005B3E8B" w:rsidRPr="00230BD7">
        <w:rPr>
          <w:rFonts w:eastAsia="Calibri"/>
          <w:lang w:eastAsia="lt-LT"/>
        </w:rPr>
        <w:t xml:space="preserve">, o </w:t>
      </w:r>
      <w:r w:rsidR="00431C88" w:rsidRPr="00230BD7">
        <w:rPr>
          <w:rFonts w:eastAsia="Calibri"/>
          <w:lang w:eastAsia="lt-LT"/>
        </w:rPr>
        <w:t xml:space="preserve">nemokamam </w:t>
      </w:r>
      <w:r w:rsidR="005B3E8B" w:rsidRPr="00230BD7">
        <w:rPr>
          <w:rFonts w:eastAsia="Calibri"/>
          <w:lang w:eastAsia="lt-LT"/>
        </w:rPr>
        <w:t xml:space="preserve">maitinimui </w:t>
      </w:r>
      <w:r w:rsidR="005B3E8B" w:rsidRPr="00230BD7">
        <w:rPr>
          <w:rFonts w:eastAsia="Calibri"/>
          <w:lang w:eastAsia="lt-LT"/>
        </w:rPr>
        <w:lastRenderedPageBreak/>
        <w:t xml:space="preserve">mokyklose organizuojamose vasaros poilsio stovyklose </w:t>
      </w:r>
      <w:r w:rsidR="00431C88" w:rsidRPr="00230BD7">
        <w:rPr>
          <w:rFonts w:eastAsia="Calibri"/>
          <w:lang w:eastAsia="lt-LT"/>
        </w:rPr>
        <w:t xml:space="preserve">lėšų dydžiai </w:t>
      </w:r>
      <w:r w:rsidR="005B3E8B" w:rsidRPr="00230BD7">
        <w:rPr>
          <w:rFonts w:eastAsia="Calibri"/>
          <w:lang w:eastAsia="lt-LT"/>
        </w:rPr>
        <w:t xml:space="preserve">buvo padidinti nuo </w:t>
      </w:r>
      <w:r w:rsidR="00736DC8" w:rsidRPr="00230BD7">
        <w:rPr>
          <w:rFonts w:eastAsia="Calibri"/>
          <w:lang w:eastAsia="lt-LT"/>
        </w:rPr>
        <w:t xml:space="preserve">2022 m. </w:t>
      </w:r>
      <w:r w:rsidR="005B3E8B" w:rsidRPr="00230BD7">
        <w:rPr>
          <w:rFonts w:eastAsia="Calibri"/>
          <w:lang w:eastAsia="lt-LT"/>
        </w:rPr>
        <w:t xml:space="preserve">birželio </w:t>
      </w:r>
      <w:r w:rsidR="00531D8A" w:rsidRPr="00230BD7">
        <w:rPr>
          <w:rFonts w:eastAsia="Calibri"/>
          <w:lang w:eastAsia="lt-LT"/>
        </w:rPr>
        <w:t>mėn</w:t>
      </w:r>
      <w:r w:rsidRPr="00230BD7">
        <w:rPr>
          <w:rFonts w:eastAsia="Calibri"/>
          <w:lang w:eastAsia="lt-LT"/>
        </w:rPr>
        <w:t xml:space="preserve">. </w:t>
      </w:r>
    </w:p>
    <w:p w14:paraId="242084DD" w14:textId="77777777" w:rsidR="00735192" w:rsidRPr="00230BD7" w:rsidRDefault="00810C52" w:rsidP="00BB03F9">
      <w:pPr>
        <w:spacing w:after="0" w:line="240" w:lineRule="auto"/>
        <w:ind w:firstLine="851"/>
        <w:jc w:val="both"/>
        <w:rPr>
          <w:rFonts w:eastAsia="Times New Roman"/>
          <w:color w:val="007434"/>
          <w:lang w:eastAsia="lt-LT"/>
        </w:rPr>
      </w:pPr>
      <w:r>
        <w:rPr>
          <w:rFonts w:eastAsia="Calibri"/>
          <w:lang w:eastAsia="lt-LT"/>
        </w:rPr>
        <w:t>Be to, d</w:t>
      </w:r>
      <w:r w:rsidRPr="00810C52">
        <w:rPr>
          <w:rFonts w:eastAsia="Calibri"/>
          <w:lang w:eastAsia="lt-LT"/>
        </w:rPr>
        <w:t xml:space="preserve">auguma savivaldybės švietimo įstaigų dalyvauja </w:t>
      </w:r>
      <w:r w:rsidR="00F61F14">
        <w:rPr>
          <w:rFonts w:eastAsia="Calibri"/>
          <w:lang w:eastAsia="lt-LT"/>
        </w:rPr>
        <w:t>v</w:t>
      </w:r>
      <w:r w:rsidR="006F4D64" w:rsidRPr="006F4D64">
        <w:rPr>
          <w:rFonts w:eastAsia="Calibri"/>
          <w:lang w:eastAsia="lt-LT"/>
        </w:rPr>
        <w:t>aisių ir daržovių bei pieno ir pieno produktų vartojimo skatinimo</w:t>
      </w:r>
      <w:r w:rsidR="006F4D64">
        <w:rPr>
          <w:rFonts w:eastAsia="Calibri"/>
          <w:lang w:eastAsia="lt-LT"/>
        </w:rPr>
        <w:t xml:space="preserve"> vaikų ugdymo įstaigose </w:t>
      </w:r>
      <w:r w:rsidRPr="00810C52">
        <w:rPr>
          <w:rFonts w:eastAsia="Calibri"/>
          <w:lang w:eastAsia="lt-LT"/>
        </w:rPr>
        <w:t>programo</w:t>
      </w:r>
      <w:r w:rsidR="006F4D64">
        <w:rPr>
          <w:rFonts w:eastAsia="Calibri"/>
          <w:lang w:eastAsia="lt-LT"/>
        </w:rPr>
        <w:t xml:space="preserve">se – </w:t>
      </w:r>
      <w:r w:rsidRPr="00810C52">
        <w:rPr>
          <w:rFonts w:eastAsia="Calibri"/>
          <w:lang w:eastAsia="lt-LT"/>
        </w:rPr>
        <w:t>pieno produktų vartojimo vaikų švietimo įstaigose paramos program</w:t>
      </w:r>
      <w:r w:rsidR="00944104">
        <w:rPr>
          <w:rFonts w:eastAsia="Calibri"/>
          <w:lang w:eastAsia="lt-LT"/>
        </w:rPr>
        <w:t>oje</w:t>
      </w:r>
      <w:r w:rsidRPr="00810C52">
        <w:rPr>
          <w:rFonts w:eastAsia="Calibri"/>
          <w:lang w:eastAsia="lt-LT"/>
        </w:rPr>
        <w:t xml:space="preserve"> ,,Pienas vaikams“ </w:t>
      </w:r>
      <w:r w:rsidR="00944104">
        <w:rPr>
          <w:rFonts w:eastAsia="Calibri"/>
          <w:lang w:eastAsia="lt-LT"/>
        </w:rPr>
        <w:t>bei</w:t>
      </w:r>
      <w:r w:rsidRPr="00810C52">
        <w:rPr>
          <w:rFonts w:eastAsia="Calibri"/>
          <w:lang w:eastAsia="lt-LT"/>
        </w:rPr>
        <w:t xml:space="preserve"> vaisių</w:t>
      </w:r>
      <w:r w:rsidR="00944104">
        <w:rPr>
          <w:rFonts w:eastAsia="Calibri"/>
          <w:lang w:eastAsia="lt-LT"/>
        </w:rPr>
        <w:t xml:space="preserve">, daržovių ir sulčių </w:t>
      </w:r>
      <w:r w:rsidRPr="00810C52">
        <w:rPr>
          <w:rFonts w:eastAsia="Calibri"/>
          <w:lang w:eastAsia="lt-LT"/>
        </w:rPr>
        <w:t>vartojimo skatinimo program</w:t>
      </w:r>
      <w:r w:rsidR="00944104">
        <w:rPr>
          <w:rFonts w:eastAsia="Calibri"/>
          <w:lang w:eastAsia="lt-LT"/>
        </w:rPr>
        <w:t>oje</w:t>
      </w:r>
      <w:r w:rsidRPr="00810C52">
        <w:rPr>
          <w:rFonts w:eastAsia="Calibri"/>
          <w:lang w:eastAsia="lt-LT"/>
        </w:rPr>
        <w:t xml:space="preserve"> ,,Vaisiai mokykloms“</w:t>
      </w:r>
      <w:r w:rsidR="00C2387D">
        <w:rPr>
          <w:rFonts w:eastAsia="Calibri"/>
          <w:lang w:eastAsia="lt-LT"/>
        </w:rPr>
        <w:t xml:space="preserve">, kurių </w:t>
      </w:r>
      <w:r w:rsidR="00944104" w:rsidRPr="00944104">
        <w:rPr>
          <w:rFonts w:eastAsia="Calibri"/>
          <w:lang w:eastAsia="lt-LT"/>
        </w:rPr>
        <w:t>tikslas</w:t>
      </w:r>
      <w:r w:rsidR="00C2387D">
        <w:rPr>
          <w:rFonts w:eastAsia="Calibri"/>
          <w:lang w:eastAsia="lt-LT"/>
        </w:rPr>
        <w:t xml:space="preserve"> – </w:t>
      </w:r>
      <w:r w:rsidR="00944104" w:rsidRPr="00944104">
        <w:rPr>
          <w:rFonts w:eastAsia="Calibri"/>
          <w:lang w:eastAsia="lt-LT"/>
        </w:rPr>
        <w:t xml:space="preserve">padidinti </w:t>
      </w:r>
      <w:r w:rsidR="00C2387D" w:rsidRPr="00C2387D">
        <w:rPr>
          <w:rFonts w:eastAsia="Calibri"/>
          <w:lang w:eastAsia="lt-LT"/>
        </w:rPr>
        <w:t>vaik</w:t>
      </w:r>
      <w:r w:rsidR="00C2387D">
        <w:rPr>
          <w:rFonts w:eastAsia="Calibri"/>
          <w:lang w:eastAsia="lt-LT"/>
        </w:rPr>
        <w:t>ų</w:t>
      </w:r>
      <w:r w:rsidR="00C2387D" w:rsidRPr="00C2387D">
        <w:rPr>
          <w:rFonts w:eastAsia="Calibri"/>
          <w:lang w:eastAsia="lt-LT"/>
        </w:rPr>
        <w:t>,</w:t>
      </w:r>
      <w:r w:rsidR="006D2A72">
        <w:rPr>
          <w:rFonts w:eastAsia="Calibri"/>
          <w:lang w:eastAsia="lt-LT"/>
        </w:rPr>
        <w:t xml:space="preserve"> ugdomų pagal </w:t>
      </w:r>
      <w:r w:rsidR="00C2387D" w:rsidRPr="00C2387D">
        <w:rPr>
          <w:rFonts w:eastAsia="Calibri"/>
          <w:lang w:eastAsia="lt-LT"/>
        </w:rPr>
        <w:t>ikimokyklin</w:t>
      </w:r>
      <w:r w:rsidR="006D2A72">
        <w:rPr>
          <w:rFonts w:eastAsia="Calibri"/>
          <w:lang w:eastAsia="lt-LT"/>
        </w:rPr>
        <w:t>io, priešmokyklinio ir pradinio</w:t>
      </w:r>
      <w:r w:rsidR="00C2387D" w:rsidRPr="00C2387D">
        <w:rPr>
          <w:rFonts w:eastAsia="Calibri"/>
          <w:lang w:eastAsia="lt-LT"/>
        </w:rPr>
        <w:t xml:space="preserve"> ugdymo </w:t>
      </w:r>
      <w:r w:rsidR="006D2A72">
        <w:rPr>
          <w:rFonts w:eastAsia="Calibri"/>
          <w:lang w:eastAsia="lt-LT"/>
        </w:rPr>
        <w:t>program</w:t>
      </w:r>
      <w:r w:rsidR="00C2387D">
        <w:rPr>
          <w:rFonts w:eastAsia="Calibri"/>
          <w:lang w:eastAsia="lt-LT"/>
        </w:rPr>
        <w:t xml:space="preserve">as, </w:t>
      </w:r>
      <w:r w:rsidR="00944104" w:rsidRPr="00944104">
        <w:rPr>
          <w:rFonts w:eastAsia="Calibri"/>
          <w:lang w:eastAsia="lt-LT"/>
        </w:rPr>
        <w:t xml:space="preserve">suvartojamų </w:t>
      </w:r>
      <w:r w:rsidR="00C2387D" w:rsidRPr="00C2387D">
        <w:rPr>
          <w:rFonts w:eastAsia="Calibri"/>
          <w:lang w:eastAsia="lt-LT"/>
        </w:rPr>
        <w:t xml:space="preserve">pieno ir pieno produktų </w:t>
      </w:r>
      <w:r w:rsidR="00C2387D">
        <w:rPr>
          <w:rFonts w:eastAsia="Calibri"/>
          <w:lang w:eastAsia="lt-LT"/>
        </w:rPr>
        <w:t>bei</w:t>
      </w:r>
      <w:r w:rsidR="00C2387D" w:rsidRPr="00C2387D">
        <w:rPr>
          <w:rFonts w:eastAsia="Calibri"/>
          <w:lang w:eastAsia="lt-LT"/>
        </w:rPr>
        <w:t xml:space="preserve"> </w:t>
      </w:r>
      <w:r w:rsidR="00944104" w:rsidRPr="00944104">
        <w:rPr>
          <w:rFonts w:eastAsia="Calibri"/>
          <w:lang w:eastAsia="lt-LT"/>
        </w:rPr>
        <w:t xml:space="preserve">vaisių ir daržovių dalį vaikų mityboje ir įdiegti vaikams supratimą apie </w:t>
      </w:r>
      <w:r w:rsidR="00C2387D" w:rsidRPr="00C2387D">
        <w:rPr>
          <w:rFonts w:eastAsia="Calibri"/>
          <w:lang w:eastAsia="lt-LT"/>
        </w:rPr>
        <w:t xml:space="preserve">pieno ir pieno produktų </w:t>
      </w:r>
      <w:r w:rsidR="00C2387D">
        <w:rPr>
          <w:rFonts w:eastAsia="Calibri"/>
          <w:lang w:eastAsia="lt-LT"/>
        </w:rPr>
        <w:t xml:space="preserve">bei </w:t>
      </w:r>
      <w:r w:rsidR="00944104" w:rsidRPr="00944104">
        <w:rPr>
          <w:rFonts w:eastAsia="Calibri"/>
          <w:lang w:eastAsia="lt-LT"/>
        </w:rPr>
        <w:t>vaisių ir daržovių vartojimo teigiamą poveikį sveikatai.</w:t>
      </w:r>
      <w:r w:rsidR="00C2387D" w:rsidRPr="00C2387D">
        <w:t xml:space="preserve"> </w:t>
      </w:r>
    </w:p>
    <w:p w14:paraId="0E95DB32" w14:textId="77777777" w:rsidR="00BB03F9" w:rsidRPr="00230BD7" w:rsidRDefault="00BB03F9" w:rsidP="00984AC9">
      <w:pPr>
        <w:spacing w:after="0" w:line="240" w:lineRule="auto"/>
        <w:ind w:firstLine="851"/>
        <w:jc w:val="both"/>
        <w:rPr>
          <w:rFonts w:eastAsia="Times New Roman"/>
          <w:lang w:eastAsia="en-US"/>
        </w:rPr>
      </w:pPr>
    </w:p>
    <w:p w14:paraId="2606B687" w14:textId="77777777" w:rsidR="00ED776A" w:rsidRPr="00230BD7" w:rsidRDefault="000F60A6" w:rsidP="00984AC9">
      <w:pPr>
        <w:tabs>
          <w:tab w:val="left" w:pos="851"/>
        </w:tabs>
        <w:spacing w:after="0" w:line="240" w:lineRule="auto"/>
        <w:jc w:val="center"/>
        <w:rPr>
          <w:rFonts w:eastAsia="Calibri"/>
          <w:b/>
          <w:bCs/>
          <w:lang w:eastAsia="ja-JP"/>
        </w:rPr>
      </w:pPr>
      <w:r w:rsidRPr="00230BD7">
        <w:rPr>
          <w:rFonts w:eastAsia="Calibri"/>
          <w:b/>
          <w:bCs/>
          <w:lang w:eastAsia="ja-JP"/>
        </w:rPr>
        <w:t xml:space="preserve">Švietimo įstaigose </w:t>
      </w:r>
      <w:r w:rsidR="00ED776A" w:rsidRPr="00230BD7">
        <w:rPr>
          <w:rFonts w:eastAsia="Calibri"/>
          <w:b/>
          <w:bCs/>
          <w:lang w:eastAsia="ja-JP"/>
        </w:rPr>
        <w:t xml:space="preserve">nemokamai maitinami visi </w:t>
      </w:r>
      <w:r w:rsidR="00251E41" w:rsidRPr="00230BD7">
        <w:rPr>
          <w:rFonts w:eastAsia="Calibri"/>
          <w:b/>
          <w:bCs/>
          <w:lang w:eastAsia="ja-JP"/>
        </w:rPr>
        <w:t>vaik</w:t>
      </w:r>
      <w:r w:rsidR="00ED776A" w:rsidRPr="00230BD7">
        <w:rPr>
          <w:rFonts w:eastAsia="Calibri"/>
          <w:b/>
          <w:bCs/>
          <w:lang w:eastAsia="ja-JP"/>
        </w:rPr>
        <w:t xml:space="preserve">ai, </w:t>
      </w:r>
      <w:r w:rsidR="00251E41" w:rsidRPr="00230BD7">
        <w:rPr>
          <w:rFonts w:eastAsia="Calibri"/>
          <w:b/>
          <w:bCs/>
          <w:lang w:eastAsia="ja-JP"/>
        </w:rPr>
        <w:t>ugdomi</w:t>
      </w:r>
      <w:r w:rsidR="00ED776A" w:rsidRPr="00230BD7">
        <w:rPr>
          <w:rFonts w:eastAsia="Calibri"/>
          <w:b/>
          <w:bCs/>
          <w:lang w:eastAsia="ja-JP"/>
        </w:rPr>
        <w:t xml:space="preserve"> pagal priešmokyklinio ugdymo programą</w:t>
      </w:r>
      <w:r w:rsidR="00251E41" w:rsidRPr="00230BD7">
        <w:rPr>
          <w:rFonts w:eastAsia="Calibri"/>
          <w:b/>
          <w:bCs/>
          <w:lang w:eastAsia="ja-JP"/>
        </w:rPr>
        <w:t xml:space="preserve">, bei </w:t>
      </w:r>
      <w:r w:rsidR="007376BE" w:rsidRPr="00230BD7">
        <w:rPr>
          <w:rFonts w:eastAsia="Calibri"/>
          <w:b/>
          <w:bCs/>
          <w:lang w:eastAsia="ja-JP"/>
        </w:rPr>
        <w:t>I–</w:t>
      </w:r>
      <w:r w:rsidR="00E72AC4" w:rsidRPr="00230BD7">
        <w:rPr>
          <w:rFonts w:eastAsia="Calibri"/>
          <w:b/>
          <w:bCs/>
          <w:lang w:eastAsia="ja-JP"/>
        </w:rPr>
        <w:t>II</w:t>
      </w:r>
      <w:r w:rsidR="00251E41" w:rsidRPr="00230BD7">
        <w:rPr>
          <w:rFonts w:eastAsia="Calibri"/>
          <w:b/>
          <w:bCs/>
          <w:lang w:eastAsia="ja-JP"/>
        </w:rPr>
        <w:t xml:space="preserve"> klas</w:t>
      </w:r>
      <w:r w:rsidR="00E72AC4" w:rsidRPr="00230BD7">
        <w:rPr>
          <w:rFonts w:eastAsia="Calibri"/>
          <w:b/>
          <w:bCs/>
          <w:lang w:eastAsia="ja-JP"/>
        </w:rPr>
        <w:t>ių</w:t>
      </w:r>
      <w:r w:rsidR="00251E41" w:rsidRPr="00230BD7">
        <w:rPr>
          <w:rFonts w:eastAsia="Calibri"/>
          <w:b/>
          <w:bCs/>
          <w:lang w:eastAsia="ja-JP"/>
        </w:rPr>
        <w:t xml:space="preserve"> mokiniai</w:t>
      </w:r>
    </w:p>
    <w:p w14:paraId="6A9516B5" w14:textId="77777777" w:rsidR="00ED776A" w:rsidRPr="00230BD7" w:rsidRDefault="00ED776A" w:rsidP="00984AC9">
      <w:pPr>
        <w:spacing w:after="0" w:line="240" w:lineRule="auto"/>
        <w:jc w:val="both"/>
        <w:rPr>
          <w:rFonts w:eastAsia="Calibri"/>
          <w:bCs/>
          <w:lang w:eastAsia="ja-JP"/>
        </w:rPr>
      </w:pPr>
    </w:p>
    <w:p w14:paraId="74950A66" w14:textId="77777777" w:rsidR="00C47D45" w:rsidRPr="00230BD7" w:rsidRDefault="00ED776A" w:rsidP="00984AC9">
      <w:pPr>
        <w:spacing w:after="0" w:line="240" w:lineRule="auto"/>
        <w:ind w:firstLine="851"/>
        <w:jc w:val="both"/>
        <w:rPr>
          <w:rFonts w:eastAsia="Calibri"/>
          <w:color w:val="FF0000"/>
          <w:lang w:eastAsia="lt-LT"/>
        </w:rPr>
      </w:pPr>
      <w:r w:rsidRPr="00230BD7">
        <w:rPr>
          <w:rFonts w:eastAsia="Calibri"/>
          <w:bCs/>
          <w:lang w:eastAsia="ja-JP"/>
        </w:rPr>
        <w:t xml:space="preserve">Nuo 2020 m. sausio mėn. Vilniaus rajono savivaldybės bendrojo ugdymo mokyklų </w:t>
      </w:r>
      <w:r w:rsidR="00C20CC0" w:rsidRPr="00230BD7">
        <w:rPr>
          <w:rFonts w:eastAsia="Calibri"/>
          <w:bCs/>
          <w:lang w:eastAsia="ja-JP"/>
        </w:rPr>
        <w:t>vaika</w:t>
      </w:r>
      <w:r w:rsidRPr="00230BD7">
        <w:rPr>
          <w:rFonts w:eastAsia="Calibri"/>
          <w:bCs/>
          <w:lang w:eastAsia="ja-JP"/>
        </w:rPr>
        <w:t xml:space="preserve">i, </w:t>
      </w:r>
      <w:r w:rsidR="00C20CC0" w:rsidRPr="00230BD7">
        <w:rPr>
          <w:rFonts w:eastAsia="Calibri"/>
          <w:bCs/>
          <w:lang w:eastAsia="ja-JP"/>
        </w:rPr>
        <w:t>ugdomi</w:t>
      </w:r>
      <w:r w:rsidRPr="00230BD7">
        <w:rPr>
          <w:rFonts w:eastAsia="Calibri"/>
          <w:bCs/>
          <w:lang w:eastAsia="ja-JP"/>
        </w:rPr>
        <w:t xml:space="preserve"> pagal priešmokyklinio ugdymo programą, gavo nemokamą maitinimą (pietus)</w:t>
      </w:r>
      <w:r w:rsidR="00CB3B09" w:rsidRPr="00230BD7">
        <w:rPr>
          <w:rFonts w:eastAsia="Calibri"/>
          <w:bCs/>
          <w:lang w:eastAsia="ja-JP"/>
        </w:rPr>
        <w:t>,</w:t>
      </w:r>
      <w:r w:rsidRPr="00230BD7">
        <w:rPr>
          <w:rFonts w:eastAsia="Calibri"/>
          <w:bCs/>
          <w:lang w:eastAsia="ja-JP"/>
        </w:rPr>
        <w:t xml:space="preserve"> nevertinant </w:t>
      </w:r>
      <w:r w:rsidR="00B965C5" w:rsidRPr="00230BD7">
        <w:rPr>
          <w:rFonts w:eastAsia="Calibri"/>
          <w:bCs/>
          <w:lang w:eastAsia="ja-JP"/>
        </w:rPr>
        <w:t>šeimos</w:t>
      </w:r>
      <w:r w:rsidRPr="00230BD7">
        <w:rPr>
          <w:rFonts w:eastAsia="Calibri"/>
          <w:bCs/>
          <w:lang w:eastAsia="ja-JP"/>
        </w:rPr>
        <w:t xml:space="preserve"> pajamų</w:t>
      </w:r>
      <w:r w:rsidR="00381A83" w:rsidRPr="00230BD7">
        <w:rPr>
          <w:rFonts w:eastAsia="Calibri"/>
          <w:bCs/>
          <w:lang w:eastAsia="ja-JP"/>
        </w:rPr>
        <w:t xml:space="preserve">, o </w:t>
      </w:r>
      <w:r w:rsidR="00070362" w:rsidRPr="00230BD7">
        <w:rPr>
          <w:rFonts w:eastAsia="Calibri"/>
          <w:bCs/>
          <w:lang w:eastAsia="ja-JP"/>
        </w:rPr>
        <w:t xml:space="preserve">nuo rugsėjo 1 d. </w:t>
      </w:r>
      <w:r w:rsidR="00EA4165" w:rsidRPr="00230BD7">
        <w:rPr>
          <w:rFonts w:eastAsia="Calibri"/>
          <w:bCs/>
          <w:lang w:eastAsia="ja-JP"/>
        </w:rPr>
        <w:t xml:space="preserve">– </w:t>
      </w:r>
      <w:r w:rsidR="00EB30EA" w:rsidRPr="00230BD7">
        <w:rPr>
          <w:rFonts w:eastAsia="Calibri"/>
          <w:bCs/>
          <w:lang w:eastAsia="ja-JP"/>
        </w:rPr>
        <w:t>ir vaikai, ugdomi pagal priešmokyklinio ugdymo programą</w:t>
      </w:r>
      <w:r w:rsidR="00EA4165" w:rsidRPr="00230BD7">
        <w:rPr>
          <w:rFonts w:eastAsia="Calibri"/>
          <w:bCs/>
          <w:lang w:eastAsia="ja-JP"/>
        </w:rPr>
        <w:t xml:space="preserve"> </w:t>
      </w:r>
      <w:r w:rsidR="00EB30EA" w:rsidRPr="00230BD7">
        <w:rPr>
          <w:rFonts w:asciiTheme="majorBidi" w:hAnsiTheme="majorBidi" w:cstheme="majorBidi"/>
        </w:rPr>
        <w:t xml:space="preserve">ikimokyklinio ugdymo įstaigose. </w:t>
      </w:r>
      <w:r w:rsidR="00D14453" w:rsidRPr="00230BD7">
        <w:rPr>
          <w:rFonts w:asciiTheme="majorBidi" w:hAnsiTheme="majorBidi" w:cstheme="majorBidi"/>
        </w:rPr>
        <w:t xml:space="preserve">Taip pat nuo 2020 m. rugsėjo mėn. nemokamą maitinimą (pietus) gavo dar ir visi pirmokai, besimokantys pagal pradinio ugdymo programą. </w:t>
      </w:r>
      <w:r w:rsidR="006E4012" w:rsidRPr="00230BD7">
        <w:rPr>
          <w:rFonts w:eastAsia="Calibri"/>
          <w:bCs/>
          <w:lang w:eastAsia="ja-JP"/>
        </w:rPr>
        <w:t xml:space="preserve">Be to, </w:t>
      </w:r>
      <w:r w:rsidR="00480B0F" w:rsidRPr="00230BD7">
        <w:rPr>
          <w:rFonts w:eastAsia="Calibri"/>
          <w:bCs/>
          <w:lang w:eastAsia="ja-JP"/>
        </w:rPr>
        <w:t xml:space="preserve">2022 m. </w:t>
      </w:r>
      <w:r w:rsidR="006E4012" w:rsidRPr="00230BD7">
        <w:rPr>
          <w:rFonts w:eastAsia="Calibri"/>
          <w:bCs/>
          <w:lang w:eastAsia="ja-JP"/>
        </w:rPr>
        <w:t>n</w:t>
      </w:r>
      <w:r w:rsidR="002E521F" w:rsidRPr="00230BD7">
        <w:rPr>
          <w:rFonts w:eastAsia="Times New Roman"/>
          <w:lang w:eastAsia="en-US"/>
        </w:rPr>
        <w:t xml:space="preserve">uo 2021 m. rugsėjo </w:t>
      </w:r>
      <w:r w:rsidR="00180617" w:rsidRPr="00230BD7">
        <w:rPr>
          <w:rFonts w:eastAsia="Times New Roman"/>
          <w:lang w:eastAsia="en-US"/>
        </w:rPr>
        <w:t>mėn.</w:t>
      </w:r>
      <w:r w:rsidR="00AF5A49" w:rsidRPr="00230BD7">
        <w:rPr>
          <w:rFonts w:eastAsia="Times New Roman"/>
          <w:lang w:eastAsia="en-US"/>
        </w:rPr>
        <w:t>,</w:t>
      </w:r>
      <w:r w:rsidR="002E521F" w:rsidRPr="00230BD7">
        <w:rPr>
          <w:rFonts w:eastAsia="Times New Roman"/>
          <w:lang w:eastAsia="en-US"/>
        </w:rPr>
        <w:t xml:space="preserve"> nevertinant šeimos pajamų</w:t>
      </w:r>
      <w:r w:rsidR="00AF5A49" w:rsidRPr="00230BD7">
        <w:rPr>
          <w:rFonts w:eastAsia="Times New Roman"/>
          <w:lang w:eastAsia="en-US"/>
        </w:rPr>
        <w:t>,</w:t>
      </w:r>
      <w:r w:rsidR="002E521F" w:rsidRPr="00230BD7">
        <w:rPr>
          <w:rFonts w:eastAsia="Times New Roman"/>
          <w:lang w:eastAsia="en-US"/>
        </w:rPr>
        <w:t xml:space="preserve"> nemokamus pietus ga</w:t>
      </w:r>
      <w:r w:rsidR="00107F89" w:rsidRPr="00230BD7">
        <w:rPr>
          <w:rFonts w:eastAsia="Times New Roman"/>
          <w:lang w:eastAsia="en-US"/>
        </w:rPr>
        <w:t>vo</w:t>
      </w:r>
      <w:r w:rsidR="002E521F" w:rsidRPr="00230BD7">
        <w:rPr>
          <w:rFonts w:eastAsia="Times New Roman"/>
          <w:lang w:eastAsia="en-US"/>
        </w:rPr>
        <w:t xml:space="preserve"> ir antros klasės mokiniai. </w:t>
      </w:r>
      <w:r w:rsidR="00AB2C8E" w:rsidRPr="00230BD7">
        <w:rPr>
          <w:rFonts w:eastAsia="Times New Roman"/>
          <w:lang w:eastAsia="en-US"/>
        </w:rPr>
        <w:t xml:space="preserve"> </w:t>
      </w:r>
    </w:p>
    <w:p w14:paraId="14BCD36F" w14:textId="77777777" w:rsidR="00735192" w:rsidRPr="00230BD7" w:rsidRDefault="00735192" w:rsidP="00984AC9">
      <w:pPr>
        <w:spacing w:after="0" w:line="240" w:lineRule="auto"/>
        <w:jc w:val="center"/>
        <w:rPr>
          <w:rFonts w:eastAsia="Calibri"/>
          <w:b/>
          <w:bCs/>
          <w:lang w:eastAsia="ja-JP"/>
        </w:rPr>
      </w:pPr>
    </w:p>
    <w:p w14:paraId="2B07FDDA" w14:textId="77777777" w:rsidR="00873780" w:rsidRPr="00230BD7" w:rsidRDefault="00BB5B4C" w:rsidP="00984AC9">
      <w:pPr>
        <w:spacing w:after="0" w:line="240" w:lineRule="auto"/>
        <w:jc w:val="center"/>
        <w:rPr>
          <w:rFonts w:eastAsia="Calibri"/>
          <w:b/>
          <w:bCs/>
          <w:lang w:eastAsia="ja-JP"/>
        </w:rPr>
      </w:pPr>
      <w:r w:rsidRPr="00230BD7">
        <w:rPr>
          <w:rFonts w:eastAsia="Calibri"/>
          <w:b/>
          <w:bCs/>
          <w:lang w:eastAsia="ja-JP"/>
        </w:rPr>
        <w:t>Pigesnis mokinių maitinimas mokyklų valgyklose</w:t>
      </w:r>
    </w:p>
    <w:p w14:paraId="6CA25455" w14:textId="77777777" w:rsidR="00873780" w:rsidRPr="00230BD7" w:rsidRDefault="00BB5B4C" w:rsidP="00984AC9">
      <w:pPr>
        <w:spacing w:after="0" w:line="240" w:lineRule="auto"/>
        <w:jc w:val="both"/>
        <w:rPr>
          <w:rFonts w:eastAsia="Calibri"/>
          <w:lang w:eastAsia="ja-JP"/>
        </w:rPr>
      </w:pPr>
      <w:r w:rsidRPr="00230BD7">
        <w:rPr>
          <w:rFonts w:eastAsia="Calibri"/>
          <w:lang w:eastAsia="ja-JP"/>
        </w:rPr>
        <w:t xml:space="preserve"> </w:t>
      </w:r>
    </w:p>
    <w:p w14:paraId="2A8A2D4D" w14:textId="77777777" w:rsidR="00873780" w:rsidRDefault="00BB5B4C" w:rsidP="00984AC9">
      <w:pPr>
        <w:spacing w:after="0" w:line="240" w:lineRule="auto"/>
        <w:jc w:val="both"/>
        <w:rPr>
          <w:rFonts w:eastAsia="Calibri"/>
          <w:b/>
          <w:bCs/>
          <w:lang w:eastAsia="ja-JP"/>
        </w:rPr>
      </w:pPr>
      <w:r w:rsidRPr="00230BD7">
        <w:rPr>
          <w:rFonts w:eastAsia="Calibri"/>
          <w:lang w:eastAsia="ja-JP"/>
        </w:rPr>
        <w:tab/>
      </w:r>
      <w:r w:rsidR="00881DDB" w:rsidRPr="00230BD7">
        <w:rPr>
          <w:rFonts w:eastAsia="Calibri"/>
          <w:lang w:eastAsia="ja-JP"/>
        </w:rPr>
        <w:t>Savivaldybės mokyklų valgyklose</w:t>
      </w:r>
      <w:r w:rsidR="000101AD" w:rsidRPr="00230BD7">
        <w:rPr>
          <w:rFonts w:eastAsia="Calibri"/>
          <w:lang w:eastAsia="ja-JP"/>
        </w:rPr>
        <w:t xml:space="preserve"> </w:t>
      </w:r>
      <w:r w:rsidR="006616CC" w:rsidRPr="00230BD7">
        <w:rPr>
          <w:rFonts w:eastAsia="Calibri"/>
          <w:lang w:eastAsia="ja-JP"/>
        </w:rPr>
        <w:t>mokinia</w:t>
      </w:r>
      <w:r w:rsidR="00897BF6" w:rsidRPr="00230BD7">
        <w:rPr>
          <w:rFonts w:eastAsia="Calibri"/>
          <w:lang w:eastAsia="ja-JP"/>
        </w:rPr>
        <w:t>i</w:t>
      </w:r>
      <w:r w:rsidR="006616CC" w:rsidRPr="00230BD7">
        <w:rPr>
          <w:rFonts w:eastAsia="Calibri"/>
          <w:lang w:eastAsia="ja-JP"/>
        </w:rPr>
        <w:t xml:space="preserve"> ir mokyklų darbuotoja</w:t>
      </w:r>
      <w:r w:rsidR="00897BF6" w:rsidRPr="00230BD7">
        <w:rPr>
          <w:rFonts w:eastAsia="Calibri"/>
          <w:lang w:eastAsia="ja-JP"/>
        </w:rPr>
        <w:t>i</w:t>
      </w:r>
      <w:r w:rsidR="006616CC" w:rsidRPr="00230BD7">
        <w:rPr>
          <w:rFonts w:eastAsia="Calibri"/>
          <w:lang w:eastAsia="ja-JP"/>
        </w:rPr>
        <w:t xml:space="preserve"> </w:t>
      </w:r>
      <w:r w:rsidR="00897BF6" w:rsidRPr="00230BD7">
        <w:rPr>
          <w:rFonts w:eastAsia="Calibri"/>
          <w:lang w:eastAsia="ja-JP"/>
        </w:rPr>
        <w:t>gali</w:t>
      </w:r>
      <w:r w:rsidR="009172B9" w:rsidRPr="00230BD7">
        <w:rPr>
          <w:rFonts w:eastAsia="Calibri"/>
          <w:lang w:eastAsia="ja-JP"/>
        </w:rPr>
        <w:t xml:space="preserve"> pigia</w:t>
      </w:r>
      <w:r w:rsidR="000101AD" w:rsidRPr="00230BD7">
        <w:rPr>
          <w:rFonts w:eastAsia="Calibri"/>
          <w:lang w:eastAsia="ja-JP"/>
        </w:rPr>
        <w:t>u</w:t>
      </w:r>
      <w:r w:rsidR="00897BF6" w:rsidRPr="00230BD7">
        <w:rPr>
          <w:rFonts w:eastAsia="Calibri"/>
          <w:lang w:eastAsia="ja-JP"/>
        </w:rPr>
        <w:t xml:space="preserve"> gauti šiltus ir sveikus</w:t>
      </w:r>
      <w:r w:rsidR="009172B9" w:rsidRPr="00230BD7">
        <w:rPr>
          <w:rFonts w:eastAsia="Calibri"/>
          <w:lang w:eastAsia="ja-JP"/>
        </w:rPr>
        <w:t xml:space="preserve"> pietu</w:t>
      </w:r>
      <w:r w:rsidR="00897BF6" w:rsidRPr="00230BD7">
        <w:rPr>
          <w:rFonts w:eastAsia="Calibri"/>
          <w:lang w:eastAsia="ja-JP"/>
        </w:rPr>
        <w:t>s</w:t>
      </w:r>
      <w:r w:rsidR="006D1DCE" w:rsidRPr="00230BD7">
        <w:rPr>
          <w:rFonts w:eastAsia="Calibri"/>
          <w:lang w:eastAsia="ja-JP"/>
        </w:rPr>
        <w:t>,</w:t>
      </w:r>
      <w:r w:rsidR="009172B9" w:rsidRPr="00230BD7">
        <w:rPr>
          <w:rFonts w:eastAsia="Calibri"/>
          <w:lang w:eastAsia="ja-JP"/>
        </w:rPr>
        <w:t xml:space="preserve"> </w:t>
      </w:r>
      <w:r w:rsidRPr="00230BD7">
        <w:rPr>
          <w:rFonts w:eastAsia="Calibri"/>
          <w:lang w:eastAsia="ja-JP"/>
        </w:rPr>
        <w:t>Vilniaus rajono savivaldyb</w:t>
      </w:r>
      <w:r w:rsidR="006616CC" w:rsidRPr="00230BD7">
        <w:rPr>
          <w:rFonts w:eastAsia="Calibri"/>
          <w:lang w:eastAsia="ja-JP"/>
        </w:rPr>
        <w:t>ei</w:t>
      </w:r>
      <w:r w:rsidRPr="00230BD7">
        <w:rPr>
          <w:rFonts w:eastAsia="Calibri"/>
          <w:lang w:eastAsia="ja-JP"/>
        </w:rPr>
        <w:t xml:space="preserve"> 2017 m. priėm</w:t>
      </w:r>
      <w:r w:rsidR="006616CC" w:rsidRPr="00230BD7">
        <w:rPr>
          <w:rFonts w:eastAsia="Calibri"/>
          <w:lang w:eastAsia="ja-JP"/>
        </w:rPr>
        <w:t>us</w:t>
      </w:r>
      <w:r w:rsidRPr="00230BD7">
        <w:rPr>
          <w:rFonts w:eastAsia="Calibri"/>
          <w:lang w:eastAsia="ja-JP"/>
        </w:rPr>
        <w:t xml:space="preserve"> sprendimą papildomai įsteigti mokyklų valgyklų darbuotojų etatus, </w:t>
      </w:r>
      <w:r w:rsidR="009D2D27" w:rsidRPr="00230BD7">
        <w:rPr>
          <w:rFonts w:eastAsia="Calibri"/>
          <w:lang w:eastAsia="ja-JP"/>
        </w:rPr>
        <w:t>nuo kada</w:t>
      </w:r>
      <w:r w:rsidR="00B64523" w:rsidRPr="00230BD7">
        <w:rPr>
          <w:rFonts w:eastAsia="Calibri"/>
          <w:lang w:eastAsia="ja-JP"/>
        </w:rPr>
        <w:t xml:space="preserve"> </w:t>
      </w:r>
      <w:r w:rsidRPr="00230BD7">
        <w:rPr>
          <w:rFonts w:eastAsia="Calibri"/>
          <w:lang w:eastAsia="ja-JP"/>
        </w:rPr>
        <w:t>visų mokyklų valgyklos ne</w:t>
      </w:r>
      <w:r w:rsidR="00E50504" w:rsidRPr="00230BD7">
        <w:rPr>
          <w:rFonts w:eastAsia="Calibri"/>
          <w:lang w:eastAsia="ja-JP"/>
        </w:rPr>
        <w:t>b</w:t>
      </w:r>
      <w:r w:rsidR="00126897" w:rsidRPr="00230BD7">
        <w:rPr>
          <w:rFonts w:eastAsia="Calibri"/>
          <w:lang w:eastAsia="ja-JP"/>
        </w:rPr>
        <w:t>ebuvo toliau</w:t>
      </w:r>
      <w:r w:rsidRPr="00230BD7">
        <w:rPr>
          <w:rFonts w:eastAsia="Calibri"/>
          <w:lang w:eastAsia="ja-JP"/>
        </w:rPr>
        <w:t xml:space="preserve"> nuomojamos privačioms maitinimo įmonėms, </w:t>
      </w:r>
      <w:r w:rsidR="00E50504" w:rsidRPr="00230BD7">
        <w:rPr>
          <w:rFonts w:eastAsia="Calibri"/>
          <w:lang w:eastAsia="ja-JP"/>
        </w:rPr>
        <w:t xml:space="preserve">o </w:t>
      </w:r>
      <w:r w:rsidR="00126897" w:rsidRPr="00230BD7">
        <w:rPr>
          <w:rFonts w:eastAsia="Calibri"/>
          <w:lang w:eastAsia="ja-JP"/>
        </w:rPr>
        <w:t xml:space="preserve">ėmė </w:t>
      </w:r>
      <w:r w:rsidR="00E50504" w:rsidRPr="00230BD7">
        <w:rPr>
          <w:rFonts w:eastAsia="Calibri"/>
          <w:lang w:eastAsia="ja-JP"/>
        </w:rPr>
        <w:t>priklausyt</w:t>
      </w:r>
      <w:r w:rsidR="00126897" w:rsidRPr="00230BD7">
        <w:rPr>
          <w:rFonts w:eastAsia="Calibri"/>
          <w:lang w:eastAsia="ja-JP"/>
        </w:rPr>
        <w:t>i</w:t>
      </w:r>
      <w:r w:rsidR="00E50504" w:rsidRPr="00230BD7">
        <w:rPr>
          <w:rFonts w:eastAsia="Calibri"/>
          <w:lang w:eastAsia="ja-JP"/>
        </w:rPr>
        <w:t xml:space="preserve"> </w:t>
      </w:r>
      <w:r w:rsidR="006E5521" w:rsidRPr="00230BD7">
        <w:rPr>
          <w:rFonts w:eastAsia="Calibri"/>
          <w:lang w:eastAsia="ja-JP"/>
        </w:rPr>
        <w:t xml:space="preserve">pačioms </w:t>
      </w:r>
      <w:r w:rsidR="00E50504" w:rsidRPr="00230BD7">
        <w:rPr>
          <w:rFonts w:eastAsia="Calibri"/>
          <w:lang w:eastAsia="ja-JP"/>
        </w:rPr>
        <w:t xml:space="preserve">savivaldybės mokykloms, </w:t>
      </w:r>
      <w:r w:rsidRPr="00230BD7">
        <w:rPr>
          <w:rFonts w:eastAsia="Calibri"/>
          <w:lang w:eastAsia="ja-JP"/>
        </w:rPr>
        <w:t xml:space="preserve">ir dėl to maistas (pietūs) nuo 2017 m. mokyklų valgyklose </w:t>
      </w:r>
      <w:r w:rsidRPr="00230BD7">
        <w:rPr>
          <w:rFonts w:eastAsia="Calibri"/>
          <w:b/>
          <w:bCs/>
          <w:lang w:eastAsia="ja-JP"/>
        </w:rPr>
        <w:t xml:space="preserve">atpigo iki 50 proc. </w:t>
      </w:r>
    </w:p>
    <w:p w14:paraId="11F8B685" w14:textId="77777777" w:rsidR="00D8627F" w:rsidRPr="00230BD7" w:rsidRDefault="00D8627F" w:rsidP="00984AC9">
      <w:pPr>
        <w:spacing w:after="0" w:line="240" w:lineRule="auto"/>
        <w:jc w:val="center"/>
        <w:rPr>
          <w:b/>
          <w:bCs/>
          <w:lang w:eastAsia="ja-JP"/>
        </w:rPr>
      </w:pPr>
    </w:p>
    <w:p w14:paraId="0D7ED41A" w14:textId="77777777" w:rsidR="00722CE7" w:rsidRPr="00230BD7" w:rsidRDefault="00882BAC" w:rsidP="00984AC9">
      <w:pPr>
        <w:spacing w:after="0" w:line="240" w:lineRule="auto"/>
        <w:jc w:val="center"/>
        <w:rPr>
          <w:b/>
          <w:bCs/>
          <w:lang w:eastAsia="ja-JP"/>
        </w:rPr>
      </w:pPr>
      <w:r w:rsidRPr="00230BD7">
        <w:rPr>
          <w:b/>
          <w:bCs/>
          <w:lang w:eastAsia="ja-JP"/>
        </w:rPr>
        <w:t>M</w:t>
      </w:r>
      <w:r w:rsidR="00722CE7" w:rsidRPr="00230BD7">
        <w:rPr>
          <w:b/>
          <w:bCs/>
          <w:lang w:eastAsia="ja-JP"/>
        </w:rPr>
        <w:t>okinių pavėžėjimas į mokyklą ir atgal</w:t>
      </w:r>
    </w:p>
    <w:p w14:paraId="559B9D5F" w14:textId="77777777" w:rsidR="00722CE7" w:rsidRPr="00230BD7" w:rsidRDefault="00722CE7" w:rsidP="00984AC9">
      <w:pPr>
        <w:spacing w:after="0" w:line="240" w:lineRule="auto"/>
        <w:jc w:val="center"/>
        <w:rPr>
          <w:b/>
          <w:bCs/>
          <w:lang w:eastAsia="ja-JP"/>
        </w:rPr>
      </w:pPr>
      <w:r w:rsidRPr="00230BD7">
        <w:rPr>
          <w:b/>
          <w:bCs/>
          <w:lang w:eastAsia="ja-JP"/>
        </w:rPr>
        <w:t xml:space="preserve"> </w:t>
      </w:r>
    </w:p>
    <w:p w14:paraId="4DF11AA1" w14:textId="77777777" w:rsidR="00722CE7" w:rsidRPr="00230BD7" w:rsidRDefault="00722CE7" w:rsidP="00984AC9">
      <w:pPr>
        <w:spacing w:after="0" w:line="240" w:lineRule="auto"/>
        <w:ind w:firstLine="851"/>
        <w:jc w:val="both"/>
        <w:rPr>
          <w:b/>
        </w:rPr>
      </w:pPr>
      <w:r w:rsidRPr="00230BD7">
        <w:rPr>
          <w:rFonts w:eastAsia="Calibri"/>
          <w:color w:val="00000A"/>
          <w:lang w:eastAsia="ja-JP"/>
        </w:rPr>
        <w:t xml:space="preserve">Vilniaus rajono savivaldybėje </w:t>
      </w:r>
      <w:r w:rsidRPr="00230BD7">
        <w:rPr>
          <w:rFonts w:eastAsia="Calibri"/>
          <w:b/>
          <w:bCs/>
          <w:color w:val="00000A"/>
          <w:lang w:eastAsia="ja-JP"/>
        </w:rPr>
        <w:t xml:space="preserve">100 proc. </w:t>
      </w:r>
      <w:r w:rsidRPr="00230BD7">
        <w:rPr>
          <w:rFonts w:eastAsia="Calibri"/>
          <w:color w:val="00000A"/>
          <w:lang w:eastAsia="ja-JP"/>
        </w:rPr>
        <w:t>mokinių, gyvenančių toliau nei 3 km nuo mokyklos, pavežami į mokyklą ir atgal</w:t>
      </w:r>
      <w:r w:rsidRPr="00230BD7">
        <w:rPr>
          <w:rFonts w:eastAsia="Calibri"/>
          <w:b/>
          <w:bCs/>
          <w:color w:val="00000A"/>
          <w:lang w:eastAsia="ja-JP"/>
        </w:rPr>
        <w:t xml:space="preserve"> </w:t>
      </w:r>
      <w:r w:rsidRPr="00230BD7">
        <w:rPr>
          <w:rFonts w:eastAsia="Calibri"/>
          <w:bCs/>
          <w:color w:val="00000A"/>
          <w:lang w:eastAsia="ja-JP"/>
        </w:rPr>
        <w:t>reguliaraus susisiekimo maršrutais</w:t>
      </w:r>
      <w:r w:rsidRPr="00230BD7">
        <w:rPr>
          <w:color w:val="00000A"/>
          <w:lang w:eastAsia="ja-JP"/>
        </w:rPr>
        <w:t xml:space="preserve">, specialiaisiais reisais, privačiu (tėvų, globėjų) transportu bei mokykliniais autobusais.  </w:t>
      </w:r>
    </w:p>
    <w:p w14:paraId="35977984" w14:textId="77777777" w:rsidR="00722CE7" w:rsidRPr="00230BD7" w:rsidRDefault="00803F7F" w:rsidP="00984AC9">
      <w:pPr>
        <w:spacing w:after="0" w:line="240" w:lineRule="auto"/>
        <w:ind w:firstLine="851"/>
        <w:jc w:val="both"/>
        <w:rPr>
          <w:rFonts w:eastAsia="Times New Roman"/>
          <w:lang w:eastAsia="lt-LT"/>
        </w:rPr>
      </w:pPr>
      <w:r w:rsidRPr="00230BD7">
        <w:rPr>
          <w:rFonts w:eastAsia="Times New Roman"/>
          <w:lang w:eastAsia="lt-LT"/>
        </w:rPr>
        <w:t>2022 m.</w:t>
      </w:r>
      <w:r w:rsidR="00722CE7" w:rsidRPr="00230BD7">
        <w:rPr>
          <w:rFonts w:eastAsia="Times New Roman"/>
          <w:lang w:eastAsia="lt-LT"/>
        </w:rPr>
        <w:t xml:space="preserve"> Vilniaus rajono savivaldybės mokyklos</w:t>
      </w:r>
      <w:r w:rsidR="00722CE7" w:rsidRPr="00230BD7">
        <w:rPr>
          <w:rFonts w:ascii="Georgia" w:hAnsi="Georgia"/>
          <w:color w:val="333333"/>
          <w:sz w:val="13"/>
          <w:szCs w:val="13"/>
          <w:shd w:val="clear" w:color="auto" w:fill="FFFFFF"/>
        </w:rPr>
        <w:t xml:space="preserve"> </w:t>
      </w:r>
      <w:r w:rsidR="00722CE7" w:rsidRPr="00230BD7">
        <w:t>mokinių pavėžėjimui iš viso tur</w:t>
      </w:r>
      <w:r w:rsidRPr="00230BD7">
        <w:t>ėjo</w:t>
      </w:r>
      <w:r w:rsidR="00722CE7" w:rsidRPr="00230BD7">
        <w:t xml:space="preserve"> </w:t>
      </w:r>
      <w:r w:rsidR="000F2083" w:rsidRPr="00230BD7">
        <w:rPr>
          <w:b/>
        </w:rPr>
        <w:t xml:space="preserve">49 </w:t>
      </w:r>
      <w:r w:rsidR="00722CE7" w:rsidRPr="00230BD7">
        <w:rPr>
          <w:b/>
        </w:rPr>
        <w:t xml:space="preserve"> mokyklinius autobusus</w:t>
      </w:r>
      <w:r w:rsidR="00722CE7" w:rsidRPr="00230BD7">
        <w:t>,</w:t>
      </w:r>
      <w:r w:rsidR="00224D00" w:rsidRPr="00230BD7">
        <w:t xml:space="preserve"> </w:t>
      </w:r>
      <w:r w:rsidR="00722CE7" w:rsidRPr="00230BD7">
        <w:t xml:space="preserve">iš jų </w:t>
      </w:r>
      <w:r w:rsidR="000F2083" w:rsidRPr="00230BD7">
        <w:t xml:space="preserve">19 </w:t>
      </w:r>
      <w:r w:rsidR="00722CE7" w:rsidRPr="00230BD7">
        <w:t xml:space="preserve">geltonųjų autobusų, gautų </w:t>
      </w:r>
      <w:r w:rsidR="00722CE7" w:rsidRPr="00230BD7">
        <w:rPr>
          <w:rFonts w:eastAsia="Times New Roman"/>
          <w:lang w:eastAsia="lt-LT"/>
        </w:rPr>
        <w:t>iš Lietuvos Respublikos švietimo, mokslo ir sporto ministerijos,</w:t>
      </w:r>
      <w:r w:rsidR="00722CE7" w:rsidRPr="00230BD7">
        <w:t xml:space="preserve"> bei 3</w:t>
      </w:r>
      <w:r w:rsidR="004C143F" w:rsidRPr="00230BD7">
        <w:t>0</w:t>
      </w:r>
      <w:r w:rsidR="00722CE7" w:rsidRPr="00230BD7">
        <w:t xml:space="preserve"> </w:t>
      </w:r>
      <w:r w:rsidR="004C143F" w:rsidRPr="00230BD7">
        <w:t>kitų</w:t>
      </w:r>
      <w:r w:rsidR="00722CE7" w:rsidRPr="00230BD7">
        <w:t xml:space="preserve"> </w:t>
      </w:r>
      <w:r w:rsidR="00090441" w:rsidRPr="00230BD7">
        <w:t>mokyklinių</w:t>
      </w:r>
      <w:r w:rsidR="00722CE7" w:rsidRPr="00230BD7">
        <w:t xml:space="preserve"> autobus</w:t>
      </w:r>
      <w:r w:rsidR="004C143F" w:rsidRPr="00230BD7">
        <w:t>ų</w:t>
      </w:r>
      <w:r w:rsidR="00722CE7" w:rsidRPr="00230BD7">
        <w:t xml:space="preserve">, iš kurių net </w:t>
      </w:r>
      <w:r w:rsidR="00722CE7" w:rsidRPr="00230BD7">
        <w:rPr>
          <w:b/>
        </w:rPr>
        <w:t>23</w:t>
      </w:r>
      <w:r w:rsidR="00722CE7" w:rsidRPr="00230BD7">
        <w:t xml:space="preserve"> mokykliniai autobusai </w:t>
      </w:r>
      <w:r w:rsidR="004C143F" w:rsidRPr="00230BD7">
        <w:t xml:space="preserve">buvo </w:t>
      </w:r>
      <w:r w:rsidR="00722CE7" w:rsidRPr="00230BD7">
        <w:t xml:space="preserve">įsigyti </w:t>
      </w:r>
      <w:r w:rsidR="00722CE7" w:rsidRPr="00230BD7">
        <w:rPr>
          <w:b/>
        </w:rPr>
        <w:t>Savivaldybės lėšomis.</w:t>
      </w:r>
      <w:r w:rsidR="00722CE7" w:rsidRPr="00230BD7">
        <w:t xml:space="preserve"> </w:t>
      </w:r>
      <w:r w:rsidR="004C143F" w:rsidRPr="00230BD7">
        <w:t xml:space="preserve">Autobusų skaičius sumažėjo, nes dėl visiško nusidėvėjimo 2022 m. buvo nurašyti </w:t>
      </w:r>
      <w:r w:rsidR="00D5201B" w:rsidRPr="00230BD7">
        <w:t>2</w:t>
      </w:r>
      <w:r w:rsidR="004C143F" w:rsidRPr="00230BD7">
        <w:t xml:space="preserve"> mokykliniai autobusai, kurie </w:t>
      </w:r>
      <w:r w:rsidR="00090441" w:rsidRPr="00230BD7">
        <w:t xml:space="preserve">mokyklų </w:t>
      </w:r>
      <w:r w:rsidR="004C143F" w:rsidRPr="00230BD7">
        <w:t>buvo gauti 2007</w:t>
      </w:r>
      <w:r w:rsidR="00090441" w:rsidRPr="00230BD7">
        <w:t xml:space="preserve"> bei</w:t>
      </w:r>
      <w:r w:rsidR="004C143F" w:rsidRPr="00230BD7">
        <w:t xml:space="preserve"> 2009 metais</w:t>
      </w:r>
      <w:r w:rsidR="00090441" w:rsidRPr="00230BD7">
        <w:t xml:space="preserve">, tačiau 2022 m. </w:t>
      </w:r>
      <w:r w:rsidR="00722CE7" w:rsidRPr="00230BD7">
        <w:t xml:space="preserve">visos, </w:t>
      </w:r>
      <w:r w:rsidR="00722CE7" w:rsidRPr="00230BD7">
        <w:rPr>
          <w:b/>
          <w:bCs/>
        </w:rPr>
        <w:t>100</w:t>
      </w:r>
      <w:r w:rsidR="00722CE7" w:rsidRPr="00230BD7">
        <w:rPr>
          <w:rFonts w:eastAsia="Times New Roman"/>
          <w:b/>
          <w:bCs/>
          <w:lang w:eastAsia="lt-LT"/>
        </w:rPr>
        <w:t xml:space="preserve"> proc</w:t>
      </w:r>
      <w:r w:rsidR="00722CE7" w:rsidRPr="00230BD7">
        <w:rPr>
          <w:rFonts w:eastAsia="Times New Roman"/>
          <w:bCs/>
          <w:lang w:eastAsia="lt-LT"/>
        </w:rPr>
        <w:t>.,</w:t>
      </w:r>
      <w:r w:rsidR="00722CE7" w:rsidRPr="00230BD7">
        <w:rPr>
          <w:rFonts w:eastAsia="Times New Roman"/>
          <w:lang w:eastAsia="lt-LT"/>
        </w:rPr>
        <w:t xml:space="preserve"> savivaldybės gimnazijos ir pagrindinės mokyklos tur</w:t>
      </w:r>
      <w:r w:rsidR="00BD4E15" w:rsidRPr="00230BD7">
        <w:rPr>
          <w:rFonts w:eastAsia="Times New Roman"/>
          <w:lang w:eastAsia="lt-LT"/>
        </w:rPr>
        <w:t>ėjo</w:t>
      </w:r>
      <w:r w:rsidR="00722CE7" w:rsidRPr="00230BD7">
        <w:rPr>
          <w:rFonts w:eastAsia="Times New Roman"/>
          <w:lang w:eastAsia="lt-LT"/>
        </w:rPr>
        <w:t xml:space="preserve"> savo mokyklinius autobusus, </w:t>
      </w:r>
      <w:r w:rsidR="003F28CD" w:rsidRPr="00230BD7">
        <w:rPr>
          <w:rFonts w:eastAsia="Times New Roman"/>
          <w:lang w:eastAsia="lt-LT"/>
        </w:rPr>
        <w:t xml:space="preserve">o </w:t>
      </w:r>
      <w:r w:rsidR="00722CE7" w:rsidRPr="00230BD7">
        <w:rPr>
          <w:rFonts w:eastAsia="Times New Roman"/>
          <w:lang w:eastAsia="lt-LT"/>
        </w:rPr>
        <w:t>iš jų 1</w:t>
      </w:r>
      <w:r w:rsidR="00F13679" w:rsidRPr="00230BD7">
        <w:rPr>
          <w:rFonts w:eastAsia="Times New Roman"/>
          <w:lang w:eastAsia="lt-LT"/>
        </w:rPr>
        <w:t>1</w:t>
      </w:r>
      <w:r w:rsidR="00722CE7" w:rsidRPr="00230BD7">
        <w:rPr>
          <w:rFonts w:eastAsia="Times New Roman"/>
          <w:lang w:eastAsia="lt-LT"/>
        </w:rPr>
        <w:t xml:space="preserve"> mokyklų tur</w:t>
      </w:r>
      <w:r w:rsidR="00BD4E15" w:rsidRPr="00230BD7">
        <w:rPr>
          <w:rFonts w:eastAsia="Times New Roman"/>
          <w:lang w:eastAsia="lt-LT"/>
        </w:rPr>
        <w:t>ėjo</w:t>
      </w:r>
      <w:r w:rsidR="00722CE7" w:rsidRPr="00230BD7">
        <w:rPr>
          <w:rFonts w:eastAsia="Times New Roman"/>
          <w:lang w:eastAsia="lt-LT"/>
        </w:rPr>
        <w:t xml:space="preserve"> net po </w:t>
      </w:r>
      <w:r w:rsidR="00BD4E15" w:rsidRPr="00230BD7">
        <w:rPr>
          <w:rFonts w:eastAsia="Times New Roman"/>
          <w:lang w:eastAsia="lt-LT"/>
        </w:rPr>
        <w:t>kelis</w:t>
      </w:r>
      <w:r w:rsidR="00722CE7" w:rsidRPr="00230BD7">
        <w:rPr>
          <w:rFonts w:eastAsia="Times New Roman"/>
          <w:lang w:eastAsia="lt-LT"/>
        </w:rPr>
        <w:t xml:space="preserve"> mokyklini</w:t>
      </w:r>
      <w:r w:rsidR="00BD4E15" w:rsidRPr="00230BD7">
        <w:rPr>
          <w:rFonts w:eastAsia="Times New Roman"/>
          <w:lang w:eastAsia="lt-LT"/>
        </w:rPr>
        <w:t>us</w:t>
      </w:r>
      <w:r w:rsidR="00722CE7" w:rsidRPr="00230BD7">
        <w:rPr>
          <w:rFonts w:eastAsia="Times New Roman"/>
          <w:lang w:eastAsia="lt-LT"/>
        </w:rPr>
        <w:t xml:space="preserve"> autobus</w:t>
      </w:r>
      <w:r w:rsidR="00BD4E15" w:rsidRPr="00230BD7">
        <w:rPr>
          <w:rFonts w:eastAsia="Times New Roman"/>
          <w:lang w:eastAsia="lt-LT"/>
        </w:rPr>
        <w:t>us</w:t>
      </w:r>
      <w:r w:rsidR="00722CE7" w:rsidRPr="00230BD7">
        <w:rPr>
          <w:rFonts w:eastAsia="Times New Roman"/>
          <w:lang w:eastAsia="lt-LT"/>
        </w:rPr>
        <w:t xml:space="preserve">.  </w:t>
      </w:r>
    </w:p>
    <w:p w14:paraId="0F1D8D6E" w14:textId="77777777" w:rsidR="00722CE7" w:rsidRPr="00230BD7" w:rsidRDefault="00722CE7" w:rsidP="00984AC9">
      <w:pPr>
        <w:spacing w:after="0" w:line="240" w:lineRule="auto"/>
        <w:ind w:firstLine="851"/>
        <w:jc w:val="both"/>
      </w:pPr>
      <w:r w:rsidRPr="00230BD7">
        <w:t xml:space="preserve">Reikia pažymėti, kad mokykliniai autobusai suteikia galimybę mokiniams ne tik saugiai vykti į mokyklą ir iš jos, bet ir teikti jiems daugiau </w:t>
      </w:r>
      <w:r w:rsidRPr="00230BD7">
        <w:rPr>
          <w:b/>
        </w:rPr>
        <w:t>paslaugų</w:t>
      </w:r>
      <w:r w:rsidRPr="00230BD7">
        <w:t>: nuvežti mokinius į olimpiadas, varžybas, konkursus, brandos egzaminus, paįvairinti ugdomąjį procesą organizuojant išvažiuojamąsias pamokas, edukacines keliones ir pan.</w:t>
      </w:r>
      <w:r w:rsidR="004B7084" w:rsidRPr="00230BD7">
        <w:t xml:space="preserve"> </w:t>
      </w:r>
    </w:p>
    <w:p w14:paraId="7BC76B95" w14:textId="77777777" w:rsidR="00722CE7" w:rsidRPr="00230BD7" w:rsidRDefault="00722CE7" w:rsidP="00984AC9">
      <w:pPr>
        <w:spacing w:after="0" w:line="240" w:lineRule="auto"/>
        <w:ind w:firstLine="851"/>
        <w:jc w:val="both"/>
        <w:rPr>
          <w:rFonts w:eastAsia="Times New Roman"/>
          <w:lang w:eastAsia="lt-LT"/>
        </w:rPr>
      </w:pPr>
      <w:r w:rsidRPr="00230BD7">
        <w:rPr>
          <w:rFonts w:eastAsia="Times New Roman"/>
          <w:lang w:eastAsia="lt-LT"/>
        </w:rPr>
        <w:t>Augant mokyklinių autobusų skaičiui, savivaldybės mokyklose kasmet daugėjo ir jais pavežamų mokinių skaičius:</w:t>
      </w:r>
      <w:r w:rsidR="00D64391" w:rsidRPr="00230BD7">
        <w:rPr>
          <w:rFonts w:eastAsia="Times New Roman"/>
          <w:lang w:eastAsia="lt-LT"/>
        </w:rPr>
        <w:t xml:space="preserve"> </w:t>
      </w:r>
      <w:r w:rsidR="002D7DA5" w:rsidRPr="002D7DA5">
        <w:rPr>
          <w:rFonts w:eastAsia="Times New Roman"/>
          <w:lang w:eastAsia="lt-LT"/>
        </w:rPr>
        <w:t>2019–2020 m. m. – 1403,</w:t>
      </w:r>
      <w:r w:rsidR="002D7DA5">
        <w:rPr>
          <w:rFonts w:eastAsia="Times New Roman"/>
          <w:lang w:eastAsia="lt-LT"/>
        </w:rPr>
        <w:t xml:space="preserve"> </w:t>
      </w:r>
      <w:r w:rsidRPr="00230BD7">
        <w:rPr>
          <w:rFonts w:eastAsia="Times New Roman"/>
          <w:lang w:eastAsia="lt-LT"/>
        </w:rPr>
        <w:t xml:space="preserve">2020–2021 m. m. </w:t>
      </w:r>
      <w:r w:rsidR="00B15216" w:rsidRPr="00230BD7">
        <w:rPr>
          <w:rFonts w:eastAsia="Times New Roman"/>
          <w:lang w:eastAsia="lt-LT"/>
        </w:rPr>
        <w:t xml:space="preserve">– </w:t>
      </w:r>
      <w:r w:rsidRPr="00230BD7">
        <w:rPr>
          <w:rFonts w:eastAsia="Times New Roman"/>
          <w:lang w:eastAsia="lt-LT"/>
        </w:rPr>
        <w:t>1513</w:t>
      </w:r>
      <w:r w:rsidR="00D64391" w:rsidRPr="00230BD7">
        <w:rPr>
          <w:rFonts w:eastAsia="Times New Roman"/>
          <w:lang w:eastAsia="lt-LT"/>
        </w:rPr>
        <w:t xml:space="preserve"> mokinių</w:t>
      </w:r>
      <w:r w:rsidR="00B15216" w:rsidRPr="00230BD7">
        <w:rPr>
          <w:rFonts w:eastAsia="Times New Roman"/>
          <w:lang w:eastAsia="lt-LT"/>
        </w:rPr>
        <w:t>,</w:t>
      </w:r>
      <w:r w:rsidRPr="00230BD7">
        <w:rPr>
          <w:rFonts w:eastAsia="Times New Roman"/>
          <w:lang w:eastAsia="lt-LT"/>
        </w:rPr>
        <w:t xml:space="preserve"> 2021</w:t>
      </w:r>
      <w:r w:rsidR="002918EA" w:rsidRPr="00230BD7">
        <w:rPr>
          <w:rFonts w:eastAsia="Times New Roman"/>
          <w:lang w:eastAsia="lt-LT"/>
        </w:rPr>
        <w:t>–</w:t>
      </w:r>
      <w:r w:rsidRPr="00230BD7">
        <w:rPr>
          <w:rFonts w:eastAsia="Times New Roman"/>
          <w:lang w:eastAsia="lt-LT"/>
        </w:rPr>
        <w:t>2022 m. m.</w:t>
      </w:r>
      <w:r w:rsidR="00D64391" w:rsidRPr="00230BD7">
        <w:rPr>
          <w:rFonts w:eastAsia="Times New Roman"/>
          <w:lang w:eastAsia="lt-LT"/>
        </w:rPr>
        <w:t xml:space="preserve"> – </w:t>
      </w:r>
      <w:r w:rsidRPr="00230BD7">
        <w:rPr>
          <w:rFonts w:eastAsia="Times New Roman"/>
          <w:lang w:eastAsia="lt-LT"/>
        </w:rPr>
        <w:t>1</w:t>
      </w:r>
      <w:r w:rsidR="00A03753" w:rsidRPr="00230BD7">
        <w:rPr>
          <w:rFonts w:eastAsia="Times New Roman"/>
          <w:lang w:eastAsia="lt-LT"/>
        </w:rPr>
        <w:t>73</w:t>
      </w:r>
      <w:r w:rsidR="00E31302" w:rsidRPr="00230BD7">
        <w:rPr>
          <w:rFonts w:eastAsia="Times New Roman"/>
          <w:lang w:eastAsia="lt-LT"/>
        </w:rPr>
        <w:t>1</w:t>
      </w:r>
      <w:r w:rsidRPr="00230BD7">
        <w:rPr>
          <w:rFonts w:eastAsia="Times New Roman"/>
          <w:color w:val="FF0000"/>
          <w:lang w:eastAsia="lt-LT"/>
        </w:rPr>
        <w:t xml:space="preserve"> </w:t>
      </w:r>
      <w:r w:rsidRPr="00230BD7">
        <w:rPr>
          <w:rFonts w:eastAsia="Times New Roman"/>
          <w:lang w:eastAsia="lt-LT"/>
        </w:rPr>
        <w:t>mokin</w:t>
      </w:r>
      <w:r w:rsidR="00E31302" w:rsidRPr="00230BD7">
        <w:rPr>
          <w:rFonts w:eastAsia="Times New Roman"/>
          <w:lang w:eastAsia="lt-LT"/>
        </w:rPr>
        <w:t>ys</w:t>
      </w:r>
      <w:r w:rsidR="000C11AE" w:rsidRPr="00230BD7">
        <w:rPr>
          <w:rFonts w:eastAsia="Times New Roman"/>
          <w:lang w:eastAsia="lt-LT"/>
        </w:rPr>
        <w:t xml:space="preserve">, </w:t>
      </w:r>
      <w:r w:rsidR="00234DC7" w:rsidRPr="00230BD7">
        <w:rPr>
          <w:rFonts w:eastAsia="Times New Roman"/>
          <w:lang w:eastAsia="lt-LT"/>
        </w:rPr>
        <w:t xml:space="preserve">o 2022–2023 m. m. </w:t>
      </w:r>
      <w:r w:rsidR="00D64391" w:rsidRPr="00230BD7">
        <w:rPr>
          <w:rFonts w:eastAsia="Times New Roman"/>
          <w:lang w:eastAsia="lt-LT"/>
        </w:rPr>
        <w:t xml:space="preserve">mokykliniais autobusais į mokyklą / iš mokyklos vyko </w:t>
      </w:r>
      <w:r w:rsidR="00234DC7" w:rsidRPr="00230BD7">
        <w:rPr>
          <w:rFonts w:eastAsia="Times New Roman"/>
          <w:lang w:eastAsia="lt-LT"/>
        </w:rPr>
        <w:t>1</w:t>
      </w:r>
      <w:r w:rsidR="006B1AE0" w:rsidRPr="00230BD7">
        <w:rPr>
          <w:rFonts w:eastAsia="Times New Roman"/>
          <w:lang w:eastAsia="lt-LT"/>
        </w:rPr>
        <w:t>853</w:t>
      </w:r>
      <w:r w:rsidR="00234DC7" w:rsidRPr="00230BD7">
        <w:rPr>
          <w:rFonts w:eastAsia="Times New Roman"/>
          <w:lang w:eastAsia="lt-LT"/>
        </w:rPr>
        <w:t xml:space="preserve"> mokiniai, </w:t>
      </w:r>
      <w:r w:rsidR="000C11AE" w:rsidRPr="00230BD7">
        <w:rPr>
          <w:rFonts w:eastAsia="Times New Roman"/>
          <w:lang w:eastAsia="lt-LT"/>
        </w:rPr>
        <w:t>tai yra</w:t>
      </w:r>
      <w:r w:rsidR="000C11AE" w:rsidRPr="00230BD7">
        <w:t xml:space="preserve"> </w:t>
      </w:r>
      <w:r w:rsidR="000C11AE" w:rsidRPr="00230BD7">
        <w:rPr>
          <w:rFonts w:eastAsia="Times New Roman"/>
          <w:lang w:eastAsia="lt-LT"/>
        </w:rPr>
        <w:t>apie 1</w:t>
      </w:r>
      <w:r w:rsidR="006B1AE0" w:rsidRPr="00230BD7">
        <w:rPr>
          <w:rFonts w:eastAsia="Times New Roman"/>
          <w:lang w:eastAsia="lt-LT"/>
        </w:rPr>
        <w:t>8</w:t>
      </w:r>
      <w:r w:rsidR="00D64391" w:rsidRPr="00230BD7">
        <w:rPr>
          <w:rFonts w:eastAsia="Times New Roman"/>
          <w:lang w:eastAsia="lt-LT"/>
        </w:rPr>
        <w:t>,</w:t>
      </w:r>
      <w:r w:rsidR="006B1AE0" w:rsidRPr="00230BD7">
        <w:rPr>
          <w:rFonts w:eastAsia="Times New Roman"/>
          <w:lang w:eastAsia="lt-LT"/>
        </w:rPr>
        <w:t>3</w:t>
      </w:r>
      <w:r w:rsidR="000C11AE" w:rsidRPr="00230BD7">
        <w:rPr>
          <w:rFonts w:eastAsia="Times New Roman"/>
          <w:lang w:eastAsia="lt-LT"/>
        </w:rPr>
        <w:t xml:space="preserve"> proc. mokinių daugiau nei 2020–2021 m. m. </w:t>
      </w:r>
      <w:r w:rsidR="0035572D" w:rsidRPr="00230BD7">
        <w:rPr>
          <w:rFonts w:eastAsia="Times New Roman"/>
          <w:lang w:eastAsia="lt-LT"/>
        </w:rPr>
        <w:t>T</w:t>
      </w:r>
      <w:r w:rsidR="000C11AE" w:rsidRPr="00230BD7">
        <w:rPr>
          <w:rFonts w:eastAsia="Times New Roman"/>
          <w:lang w:eastAsia="lt-LT"/>
        </w:rPr>
        <w:t xml:space="preserve">aigi daliai mokinių keliavimas į mokyklą tapo saugesnis. </w:t>
      </w:r>
    </w:p>
    <w:p w14:paraId="2C771CEE" w14:textId="77777777" w:rsidR="00C02A80" w:rsidRPr="00230BD7" w:rsidRDefault="00C02A80" w:rsidP="00984AC9">
      <w:pPr>
        <w:spacing w:after="0" w:line="240" w:lineRule="auto"/>
        <w:ind w:firstLine="851"/>
        <w:jc w:val="both"/>
        <w:rPr>
          <w:rFonts w:eastAsia="Times New Roman"/>
          <w:lang w:eastAsia="lt-LT"/>
        </w:rPr>
      </w:pPr>
    </w:p>
    <w:p w14:paraId="709D9C37" w14:textId="77777777" w:rsidR="00C02A80" w:rsidRPr="00230BD7" w:rsidRDefault="00C02A80" w:rsidP="00AE26FC">
      <w:pPr>
        <w:spacing w:after="0" w:line="240" w:lineRule="auto"/>
        <w:jc w:val="both"/>
        <w:rPr>
          <w:rFonts w:eastAsia="Times New Roman"/>
          <w:lang w:eastAsia="lt-LT"/>
        </w:rPr>
      </w:pPr>
      <w:r w:rsidRPr="00230BD7">
        <w:rPr>
          <w:noProof/>
          <w:lang w:eastAsia="lt-LT"/>
        </w:rPr>
        <w:lastRenderedPageBreak/>
        <w:drawing>
          <wp:inline distT="0" distB="0" distL="0" distR="0" wp14:anchorId="3D17809B" wp14:editId="49AD9905">
            <wp:extent cx="5886450" cy="2714625"/>
            <wp:effectExtent l="0" t="0" r="0" b="9525"/>
            <wp:docPr id="7"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97EEE4D" w14:textId="77777777" w:rsidR="006E1054" w:rsidRPr="00230BD7" w:rsidRDefault="006E1054" w:rsidP="00984AC9">
      <w:pPr>
        <w:spacing w:after="0" w:line="240" w:lineRule="auto"/>
        <w:jc w:val="both"/>
        <w:rPr>
          <w:rFonts w:eastAsia="Times New Roman"/>
          <w:lang w:eastAsia="lt-LT"/>
        </w:rPr>
      </w:pPr>
    </w:p>
    <w:p w14:paraId="4588F7C8" w14:textId="77777777" w:rsidR="00722CE7" w:rsidRPr="00230BD7" w:rsidRDefault="004E047A" w:rsidP="00984AC9">
      <w:pPr>
        <w:spacing w:after="0" w:line="240" w:lineRule="auto"/>
        <w:ind w:firstLine="851"/>
        <w:jc w:val="both"/>
        <w:rPr>
          <w:rFonts w:eastAsia="Calibri"/>
          <w:lang w:eastAsia="lt-LT"/>
        </w:rPr>
      </w:pPr>
      <w:r w:rsidRPr="004E047A">
        <w:rPr>
          <w:rFonts w:eastAsia="Calibri"/>
          <w:lang w:eastAsia="lt-LT"/>
        </w:rPr>
        <w:t>Iš viso 2019 m. mokinių pavėžėjimui buvo panaudota 580,0 tūkst. Eur ir buvo pavežama 3618 mokinių maršrutiniais ir specialiaisiais reisais, privačiu (tėvų, globėjų) transportu bei mokykliniais autobusais</w:t>
      </w:r>
      <w:r w:rsidR="00BF49F7">
        <w:rPr>
          <w:rFonts w:eastAsia="Calibri"/>
          <w:lang w:eastAsia="lt-LT"/>
        </w:rPr>
        <w:t>. 2020</w:t>
      </w:r>
      <w:r w:rsidR="0093049E">
        <w:rPr>
          <w:rFonts w:eastAsia="Calibri"/>
          <w:lang w:eastAsia="lt-LT"/>
        </w:rPr>
        <w:t xml:space="preserve"> m. ir </w:t>
      </w:r>
      <w:r w:rsidR="00BF49F7">
        <w:rPr>
          <w:rFonts w:eastAsia="Calibri"/>
          <w:lang w:eastAsia="lt-LT"/>
        </w:rPr>
        <w:t xml:space="preserve">2021 </w:t>
      </w:r>
      <w:r w:rsidR="00722CE7" w:rsidRPr="00230BD7">
        <w:rPr>
          <w:rFonts w:eastAsia="Calibri"/>
          <w:lang w:eastAsia="lt-LT"/>
        </w:rPr>
        <w:t xml:space="preserve">m. mokinių pavėžėjimui </w:t>
      </w:r>
      <w:r w:rsidR="00BF49F7" w:rsidRPr="00BF49F7">
        <w:rPr>
          <w:rFonts w:eastAsia="Calibri"/>
          <w:lang w:eastAsia="lt-LT"/>
        </w:rPr>
        <w:t>dėl nuotolin</w:t>
      </w:r>
      <w:r w:rsidR="00BF49F7">
        <w:rPr>
          <w:rFonts w:eastAsia="Calibri"/>
          <w:lang w:eastAsia="lt-LT"/>
        </w:rPr>
        <w:t xml:space="preserve">io mokymo buvo panaudota mažiau: 2020 m. </w:t>
      </w:r>
      <w:r w:rsidR="00722CE7" w:rsidRPr="00230BD7">
        <w:rPr>
          <w:rFonts w:eastAsia="Calibri"/>
          <w:lang w:eastAsia="lt-LT"/>
        </w:rPr>
        <w:t xml:space="preserve">buvo panaudota </w:t>
      </w:r>
      <w:r w:rsidR="00722CE7" w:rsidRPr="00230BD7">
        <w:rPr>
          <w:rFonts w:eastAsia="Calibri"/>
          <w:color w:val="000000" w:themeColor="text1"/>
          <w:lang w:eastAsia="lt-LT"/>
        </w:rPr>
        <w:t xml:space="preserve">548,3 </w:t>
      </w:r>
      <w:r w:rsidR="00722CE7" w:rsidRPr="00230BD7">
        <w:rPr>
          <w:rFonts w:eastAsia="Calibri"/>
          <w:lang w:eastAsia="lt-LT"/>
        </w:rPr>
        <w:t>tūkst. Eur ir buvo pavežama 3570 mokinių</w:t>
      </w:r>
      <w:r w:rsidR="00BF49F7">
        <w:rPr>
          <w:rFonts w:eastAsia="Calibri"/>
          <w:lang w:eastAsia="lt-LT"/>
        </w:rPr>
        <w:t xml:space="preserve"> bei</w:t>
      </w:r>
      <w:r w:rsidR="00722CE7" w:rsidRPr="00230BD7">
        <w:rPr>
          <w:rFonts w:eastAsia="Calibri"/>
          <w:lang w:eastAsia="lt-LT"/>
        </w:rPr>
        <w:t xml:space="preserve"> </w:t>
      </w:r>
      <w:r w:rsidR="00FA52BD" w:rsidRPr="00230BD7">
        <w:rPr>
          <w:rFonts w:eastAsia="Calibri"/>
          <w:lang w:eastAsia="lt-LT"/>
        </w:rPr>
        <w:t>2</w:t>
      </w:r>
      <w:r w:rsidR="00722CE7" w:rsidRPr="00230BD7">
        <w:rPr>
          <w:rFonts w:eastAsia="Calibri"/>
          <w:lang w:eastAsia="lt-LT"/>
        </w:rPr>
        <w:t>021 m.</w:t>
      </w:r>
      <w:r w:rsidR="00BF49F7">
        <w:rPr>
          <w:rFonts w:eastAsia="Calibri"/>
          <w:lang w:eastAsia="lt-LT"/>
        </w:rPr>
        <w:t xml:space="preserve"> </w:t>
      </w:r>
      <w:r w:rsidR="00722CE7" w:rsidRPr="00230BD7">
        <w:rPr>
          <w:rFonts w:eastAsia="Calibri"/>
          <w:lang w:eastAsia="lt-LT"/>
        </w:rPr>
        <w:t>–</w:t>
      </w:r>
      <w:r w:rsidR="00F619A2" w:rsidRPr="00230BD7">
        <w:rPr>
          <w:rFonts w:eastAsia="Calibri"/>
          <w:lang w:eastAsia="lt-LT"/>
        </w:rPr>
        <w:t xml:space="preserve"> 335,3 </w:t>
      </w:r>
      <w:r w:rsidR="00722CE7" w:rsidRPr="00230BD7">
        <w:rPr>
          <w:rFonts w:eastAsia="Calibri"/>
          <w:lang w:eastAsia="lt-LT"/>
        </w:rPr>
        <w:t xml:space="preserve">tūkst. Eur ir </w:t>
      </w:r>
      <w:r w:rsidR="007C42A3" w:rsidRPr="00230BD7">
        <w:rPr>
          <w:rFonts w:eastAsia="Calibri"/>
          <w:lang w:eastAsia="lt-LT"/>
        </w:rPr>
        <w:t xml:space="preserve">buvo </w:t>
      </w:r>
      <w:r w:rsidR="00722CE7" w:rsidRPr="00230BD7">
        <w:rPr>
          <w:rFonts w:eastAsia="Calibri"/>
          <w:lang w:eastAsia="lt-LT"/>
        </w:rPr>
        <w:t>paveža</w:t>
      </w:r>
      <w:r w:rsidR="00EB2C95" w:rsidRPr="00230BD7">
        <w:rPr>
          <w:rFonts w:eastAsia="Calibri"/>
          <w:lang w:eastAsia="lt-LT"/>
        </w:rPr>
        <w:t>ma</w:t>
      </w:r>
      <w:r w:rsidR="00066C57" w:rsidRPr="00230BD7">
        <w:rPr>
          <w:rFonts w:eastAsia="Calibri"/>
          <w:lang w:eastAsia="lt-LT"/>
        </w:rPr>
        <w:t xml:space="preserve">s </w:t>
      </w:r>
      <w:r w:rsidR="007C0D35" w:rsidRPr="00230BD7">
        <w:rPr>
          <w:rFonts w:eastAsia="Calibri"/>
          <w:lang w:eastAsia="lt-LT"/>
        </w:rPr>
        <w:t>3</w:t>
      </w:r>
      <w:r w:rsidR="001A4D65" w:rsidRPr="00230BD7">
        <w:rPr>
          <w:rFonts w:eastAsia="Calibri"/>
          <w:lang w:eastAsia="lt-LT"/>
        </w:rPr>
        <w:t>8</w:t>
      </w:r>
      <w:r w:rsidR="00066C57" w:rsidRPr="00230BD7">
        <w:rPr>
          <w:rFonts w:eastAsia="Calibri"/>
          <w:lang w:eastAsia="lt-LT"/>
        </w:rPr>
        <w:t>41</w:t>
      </w:r>
      <w:r w:rsidR="00722CE7" w:rsidRPr="00230BD7">
        <w:rPr>
          <w:rFonts w:eastAsia="Calibri"/>
          <w:lang w:eastAsia="lt-LT"/>
        </w:rPr>
        <w:t xml:space="preserve"> mokin</w:t>
      </w:r>
      <w:r w:rsidR="00066C57" w:rsidRPr="00230BD7">
        <w:rPr>
          <w:rFonts w:eastAsia="Calibri"/>
          <w:lang w:eastAsia="lt-LT"/>
        </w:rPr>
        <w:t>ys</w:t>
      </w:r>
      <w:r w:rsidR="00FA52BD" w:rsidRPr="00230BD7">
        <w:rPr>
          <w:rFonts w:eastAsia="Calibri"/>
          <w:lang w:eastAsia="lt-LT"/>
        </w:rPr>
        <w:t xml:space="preserve">, o </w:t>
      </w:r>
      <w:r w:rsidR="006E1054" w:rsidRPr="00230BD7">
        <w:rPr>
          <w:rFonts w:eastAsia="Calibri"/>
          <w:lang w:eastAsia="lt-LT"/>
        </w:rPr>
        <w:t xml:space="preserve"> </w:t>
      </w:r>
      <w:r w:rsidR="00FA52BD" w:rsidRPr="00230BD7">
        <w:rPr>
          <w:rFonts w:eastAsia="Calibri"/>
          <w:lang w:eastAsia="lt-LT"/>
        </w:rPr>
        <w:t xml:space="preserve">2022 m. </w:t>
      </w:r>
      <w:r w:rsidR="004E5FBF" w:rsidRPr="00230BD7">
        <w:rPr>
          <w:rFonts w:eastAsia="Calibri"/>
          <w:lang w:eastAsia="lt-LT"/>
        </w:rPr>
        <w:t xml:space="preserve">buvo </w:t>
      </w:r>
      <w:r w:rsidR="00FA52BD" w:rsidRPr="00230BD7">
        <w:rPr>
          <w:rFonts w:eastAsia="Calibri"/>
          <w:lang w:eastAsia="lt-LT"/>
        </w:rPr>
        <w:t xml:space="preserve">panaudota </w:t>
      </w:r>
      <w:r w:rsidR="004E5FBF" w:rsidRPr="00230BD7">
        <w:rPr>
          <w:rFonts w:eastAsia="Calibri"/>
          <w:lang w:eastAsia="lt-LT"/>
        </w:rPr>
        <w:t xml:space="preserve">apie </w:t>
      </w:r>
      <w:r w:rsidR="005D0FBC" w:rsidRPr="00230BD7">
        <w:rPr>
          <w:rFonts w:eastAsia="Calibri"/>
          <w:lang w:eastAsia="lt-LT"/>
        </w:rPr>
        <w:t>613</w:t>
      </w:r>
      <w:r w:rsidR="00EF1032" w:rsidRPr="00230BD7">
        <w:rPr>
          <w:rFonts w:eastAsia="Calibri"/>
          <w:lang w:eastAsia="lt-LT"/>
        </w:rPr>
        <w:t>,</w:t>
      </w:r>
      <w:r w:rsidR="005D0FBC" w:rsidRPr="00230BD7">
        <w:rPr>
          <w:rFonts w:eastAsia="Calibri"/>
          <w:lang w:eastAsia="lt-LT"/>
        </w:rPr>
        <w:t>0</w:t>
      </w:r>
      <w:r w:rsidR="00FA52BD" w:rsidRPr="00230BD7">
        <w:rPr>
          <w:rFonts w:eastAsia="Calibri"/>
          <w:lang w:eastAsia="lt-LT"/>
        </w:rPr>
        <w:t xml:space="preserve"> tūkst. Eur</w:t>
      </w:r>
      <w:r w:rsidR="00BA1EB7" w:rsidRPr="00230BD7">
        <w:rPr>
          <w:rFonts w:eastAsia="Calibri"/>
          <w:lang w:eastAsia="lt-LT"/>
        </w:rPr>
        <w:t xml:space="preserve"> ir  pavežami 397</w:t>
      </w:r>
      <w:r w:rsidR="00C10A57">
        <w:rPr>
          <w:rFonts w:eastAsia="Calibri"/>
          <w:lang w:eastAsia="lt-LT"/>
        </w:rPr>
        <w:t>5</w:t>
      </w:r>
      <w:r w:rsidR="00BA1EB7" w:rsidRPr="00230BD7">
        <w:rPr>
          <w:rFonts w:eastAsia="Calibri"/>
          <w:lang w:eastAsia="lt-LT"/>
        </w:rPr>
        <w:t xml:space="preserve"> mokiniai</w:t>
      </w:r>
      <w:r w:rsidR="00FA52BD" w:rsidRPr="00230BD7">
        <w:rPr>
          <w:rFonts w:eastAsia="Calibri"/>
          <w:lang w:eastAsia="lt-LT"/>
        </w:rPr>
        <w:t>.</w:t>
      </w:r>
      <w:r w:rsidR="009D1E1E" w:rsidRPr="00230BD7">
        <w:rPr>
          <w:rFonts w:eastAsia="Calibri"/>
          <w:lang w:eastAsia="lt-LT"/>
        </w:rPr>
        <w:t xml:space="preserve"> </w:t>
      </w:r>
      <w:r w:rsidR="00BF49F7">
        <w:rPr>
          <w:rFonts w:eastAsia="Calibri"/>
          <w:lang w:eastAsia="lt-LT"/>
        </w:rPr>
        <w:t xml:space="preserve"> </w:t>
      </w:r>
    </w:p>
    <w:p w14:paraId="32969E81" w14:textId="77777777" w:rsidR="00722CE7" w:rsidRPr="00230BD7" w:rsidRDefault="00722CE7" w:rsidP="00984AC9">
      <w:pPr>
        <w:spacing w:after="0" w:line="240" w:lineRule="auto"/>
        <w:ind w:firstLine="851"/>
        <w:jc w:val="both"/>
        <w:rPr>
          <w:rFonts w:eastAsia="Calibri"/>
          <w:lang w:eastAsia="lt-LT"/>
        </w:rPr>
      </w:pPr>
    </w:p>
    <w:p w14:paraId="574B9573" w14:textId="77777777" w:rsidR="000D2972" w:rsidRPr="00230BD7" w:rsidRDefault="00FF5CAF" w:rsidP="00984AC9">
      <w:pPr>
        <w:spacing w:after="0" w:line="240" w:lineRule="auto"/>
        <w:jc w:val="center"/>
        <w:rPr>
          <w:b/>
        </w:rPr>
      </w:pPr>
      <w:r w:rsidRPr="00230BD7">
        <w:rPr>
          <w:b/>
        </w:rPr>
        <w:t>Specialiųjų ugdymosi poreikių m</w:t>
      </w:r>
      <w:r w:rsidR="000D2972" w:rsidRPr="00230BD7">
        <w:rPr>
          <w:b/>
        </w:rPr>
        <w:t>okinių pavėžėjimas</w:t>
      </w:r>
      <w:r w:rsidR="008B1415" w:rsidRPr="00230BD7">
        <w:rPr>
          <w:b/>
        </w:rPr>
        <w:t xml:space="preserve"> </w:t>
      </w:r>
      <w:r w:rsidR="006D56DA" w:rsidRPr="00230BD7">
        <w:rPr>
          <w:b/>
        </w:rPr>
        <w:t xml:space="preserve"> </w:t>
      </w:r>
    </w:p>
    <w:p w14:paraId="09B14DC6" w14:textId="77777777" w:rsidR="000D2972" w:rsidRPr="00230BD7" w:rsidRDefault="000D2972" w:rsidP="00984AC9">
      <w:pPr>
        <w:spacing w:after="0" w:line="240" w:lineRule="auto"/>
        <w:jc w:val="center"/>
      </w:pPr>
    </w:p>
    <w:p w14:paraId="7201551B" w14:textId="77777777" w:rsidR="009307E6" w:rsidRPr="00230BD7" w:rsidRDefault="008F5B19" w:rsidP="00984AC9">
      <w:pPr>
        <w:spacing w:after="0" w:line="240" w:lineRule="auto"/>
        <w:ind w:firstLine="851"/>
        <w:jc w:val="both"/>
        <w:rPr>
          <w:shd w:val="clear" w:color="auto" w:fill="FFFFFF"/>
        </w:rPr>
      </w:pPr>
      <w:r w:rsidRPr="00230BD7">
        <w:t>K</w:t>
      </w:r>
      <w:r w:rsidR="000D2972" w:rsidRPr="00230BD7">
        <w:t xml:space="preserve">asmet didėja pavežamų mokinių, turinčių </w:t>
      </w:r>
      <w:bookmarkStart w:id="17" w:name="_Hlk92290600"/>
      <w:r w:rsidR="000D2972" w:rsidRPr="00230BD7">
        <w:t>specialiųjų ugdymosi poreikių</w:t>
      </w:r>
      <w:bookmarkEnd w:id="17"/>
      <w:r w:rsidR="000D2972" w:rsidRPr="00230BD7">
        <w:t xml:space="preserve">, kurie nepajėgia patys atvykti į mokyklą ir grįžti atgal namo (negali savarankiškai vaikščioti, dėl didelių sutrikimų yra nesaugūs gatvėje), skaičius. Siekiant užtikrinti tokių vaikų saugumą labai svarbus yra tinkamas, gerai organizuotas pavėžėjimas, kuris sudaro </w:t>
      </w:r>
      <w:r w:rsidR="007A765A" w:rsidRPr="00230BD7">
        <w:t>jiem</w:t>
      </w:r>
      <w:r w:rsidR="000D2972" w:rsidRPr="00230BD7">
        <w:t>s galimybes</w:t>
      </w:r>
      <w:r w:rsidR="000D2972" w:rsidRPr="00230BD7">
        <w:rPr>
          <w:rFonts w:ascii="Georgia" w:hAnsi="Georgia"/>
          <w:sz w:val="13"/>
          <w:szCs w:val="13"/>
          <w:shd w:val="clear" w:color="auto" w:fill="FFFFFF"/>
        </w:rPr>
        <w:t xml:space="preserve"> </w:t>
      </w:r>
      <w:r w:rsidR="000D2972" w:rsidRPr="00230BD7">
        <w:rPr>
          <w:shd w:val="clear" w:color="auto" w:fill="FFFFFF"/>
        </w:rPr>
        <w:t xml:space="preserve">saugiai keliauti į mokyklą ir atgal. Mokinių, turinčių specialiųjų ugdymosi poreikių,  pavėžėjimas </w:t>
      </w:r>
      <w:r w:rsidR="009307E6" w:rsidRPr="00230BD7">
        <w:rPr>
          <w:shd w:val="clear" w:color="auto" w:fill="FFFFFF"/>
        </w:rPr>
        <w:t xml:space="preserve">savivaldybėje </w:t>
      </w:r>
      <w:r w:rsidR="000D2972" w:rsidRPr="00230BD7">
        <w:rPr>
          <w:shd w:val="clear" w:color="auto" w:fill="FFFFFF"/>
        </w:rPr>
        <w:t xml:space="preserve">organizuotas 2 būdais: privačiu tėvų transportu bei specialiaisiais reisais. </w:t>
      </w:r>
      <w:r w:rsidR="000E3232" w:rsidRPr="00230BD7">
        <w:rPr>
          <w:shd w:val="clear" w:color="auto" w:fill="FFFFFF"/>
        </w:rPr>
        <w:t xml:space="preserve"> </w:t>
      </w:r>
    </w:p>
    <w:p w14:paraId="382AE525" w14:textId="468D4A8A" w:rsidR="00ED70E0" w:rsidRDefault="004F132D" w:rsidP="00984AC9">
      <w:pPr>
        <w:spacing w:after="0" w:line="240" w:lineRule="auto"/>
        <w:ind w:firstLine="851"/>
        <w:jc w:val="both"/>
        <w:rPr>
          <w:rFonts w:eastAsia="Times New Roman"/>
          <w:lang w:eastAsia="lt-LT"/>
        </w:rPr>
      </w:pPr>
      <w:r w:rsidRPr="004F132D">
        <w:rPr>
          <w:shd w:val="clear" w:color="auto" w:fill="FFFFFF"/>
        </w:rPr>
        <w:t xml:space="preserve">2019 m. savivaldybėje į ugdymo įstaigas buvo pavežami 62 specialiųjų ugdymosi poreikių turintys mokiniai, </w:t>
      </w:r>
      <w:r w:rsidR="00DE2B62" w:rsidRPr="00230BD7">
        <w:t>2020 m.</w:t>
      </w:r>
      <w:r>
        <w:t xml:space="preserve"> – </w:t>
      </w:r>
      <w:r w:rsidR="00DE2B62" w:rsidRPr="00230BD7">
        <w:t xml:space="preserve">67, 2021 m. </w:t>
      </w:r>
      <w:r w:rsidR="009D1E1E" w:rsidRPr="00230BD7">
        <w:t xml:space="preserve">– </w:t>
      </w:r>
      <w:r w:rsidR="00DE2B62" w:rsidRPr="00230BD7">
        <w:t>88</w:t>
      </w:r>
      <w:r w:rsidR="009D1E1E" w:rsidRPr="00230BD7">
        <w:t xml:space="preserve">, o 2022 m. m. </w:t>
      </w:r>
      <w:r w:rsidR="00A447EE">
        <w:t xml:space="preserve">buvo </w:t>
      </w:r>
      <w:r w:rsidR="009D1E1E" w:rsidRPr="00230BD7">
        <w:t xml:space="preserve">pavežama 110 Vilniaus rajono savivaldybės specialiųjų ugdymosi poreikių </w:t>
      </w:r>
      <w:r w:rsidR="005C4795" w:rsidRPr="00230BD7">
        <w:t xml:space="preserve">turinčių </w:t>
      </w:r>
      <w:r w:rsidR="009D1E1E" w:rsidRPr="00230BD7">
        <w:t xml:space="preserve">vaikų, iš jų 20 vaikų </w:t>
      </w:r>
      <w:r w:rsidR="00A447EE">
        <w:t xml:space="preserve">buvo </w:t>
      </w:r>
      <w:r w:rsidR="009D1E1E" w:rsidRPr="00230BD7">
        <w:t xml:space="preserve">pavežami </w:t>
      </w:r>
      <w:r w:rsidR="00DE2B62" w:rsidRPr="00230BD7">
        <w:rPr>
          <w:shd w:val="clear" w:color="auto" w:fill="FFFFFF"/>
        </w:rPr>
        <w:t xml:space="preserve">į </w:t>
      </w:r>
      <w:r w:rsidR="00DE2B62" w:rsidRPr="00230BD7">
        <w:rPr>
          <w:bCs/>
          <w:lang w:eastAsia="ja-JP"/>
        </w:rPr>
        <w:t xml:space="preserve">savivaldybės bendrojo ugdymo mokyklose įsteigtas specialiąsias klases </w:t>
      </w:r>
      <w:r w:rsidR="00DE2B62" w:rsidRPr="00230BD7">
        <w:rPr>
          <w:rFonts w:eastAsia="Times New Roman"/>
          <w:lang w:eastAsia="lt-LT"/>
        </w:rPr>
        <w:t xml:space="preserve">intelekto ir įvairiapusių raidos sutrikimų turintiems mokiniams ugdyti Sudervės Mariano Zdziechovskio pagrindinės mokyklos Rastinėnų pradinio ugdymo skyriuje bei Zujūnų gimnazijos Čekoniškių pagrindinio ugdymo skyriuje. </w:t>
      </w:r>
    </w:p>
    <w:p w14:paraId="60A58B7D" w14:textId="77777777" w:rsidR="00735192" w:rsidRDefault="00DE2B62" w:rsidP="00984AC9">
      <w:pPr>
        <w:spacing w:after="0" w:line="240" w:lineRule="auto"/>
        <w:ind w:firstLine="851"/>
        <w:jc w:val="both"/>
        <w:rPr>
          <w:shd w:val="clear" w:color="auto" w:fill="FFFFFF"/>
        </w:rPr>
      </w:pPr>
      <w:r w:rsidRPr="00230BD7">
        <w:rPr>
          <w:rFonts w:eastAsia="Times New Roman"/>
          <w:lang w:eastAsia="lt-LT"/>
        </w:rPr>
        <w:t xml:space="preserve">Iš viso </w:t>
      </w:r>
      <w:r w:rsidRPr="00230BD7">
        <w:t xml:space="preserve">specialiųjų ugdymosi poreikių </w:t>
      </w:r>
      <w:r w:rsidR="005C4795" w:rsidRPr="00230BD7">
        <w:t>vaik</w:t>
      </w:r>
      <w:r w:rsidRPr="00230BD7">
        <w:t xml:space="preserve">ų </w:t>
      </w:r>
      <w:r w:rsidRPr="00230BD7">
        <w:rPr>
          <w:shd w:val="clear" w:color="auto" w:fill="FFFFFF"/>
        </w:rPr>
        <w:t xml:space="preserve">pavėžėjimui </w:t>
      </w:r>
      <w:r w:rsidR="00ED70E0" w:rsidRPr="00ED70E0">
        <w:rPr>
          <w:shd w:val="clear" w:color="auto" w:fill="FFFFFF"/>
        </w:rPr>
        <w:t>2019 m. buvo panaudota 136,8 tūkst. Eur</w:t>
      </w:r>
      <w:r w:rsidR="00ED70E0">
        <w:rPr>
          <w:shd w:val="clear" w:color="auto" w:fill="FFFFFF"/>
        </w:rPr>
        <w:t xml:space="preserve">, </w:t>
      </w:r>
      <w:r w:rsidRPr="00230BD7">
        <w:rPr>
          <w:shd w:val="clear" w:color="auto" w:fill="FFFFFF"/>
        </w:rPr>
        <w:t>2020 m.</w:t>
      </w:r>
      <w:r w:rsidR="00ED70E0">
        <w:rPr>
          <w:shd w:val="clear" w:color="auto" w:fill="FFFFFF"/>
        </w:rPr>
        <w:t xml:space="preserve"> – </w:t>
      </w:r>
      <w:r w:rsidRPr="00230BD7">
        <w:rPr>
          <w:rFonts w:asciiTheme="majorBidi" w:hAnsiTheme="majorBidi" w:cstheme="majorBidi"/>
        </w:rPr>
        <w:t>125,8</w:t>
      </w:r>
      <w:r w:rsidRPr="00230BD7">
        <w:t xml:space="preserve"> tūkst.</w:t>
      </w:r>
      <w:r w:rsidRPr="00230BD7">
        <w:rPr>
          <w:shd w:val="clear" w:color="auto" w:fill="FFFFFF"/>
        </w:rPr>
        <w:t xml:space="preserve"> Eur, 2021 m. – 1</w:t>
      </w:r>
      <w:r w:rsidR="000E3232" w:rsidRPr="00230BD7">
        <w:rPr>
          <w:shd w:val="clear" w:color="auto" w:fill="FFFFFF"/>
        </w:rPr>
        <w:t>4</w:t>
      </w:r>
      <w:r w:rsidRPr="00230BD7">
        <w:rPr>
          <w:shd w:val="clear" w:color="auto" w:fill="FFFFFF"/>
        </w:rPr>
        <w:t>0,</w:t>
      </w:r>
      <w:r w:rsidR="000E3232" w:rsidRPr="00230BD7">
        <w:rPr>
          <w:shd w:val="clear" w:color="auto" w:fill="FFFFFF"/>
        </w:rPr>
        <w:t>0</w:t>
      </w:r>
      <w:r w:rsidRPr="00230BD7">
        <w:rPr>
          <w:shd w:val="clear" w:color="auto" w:fill="FFFFFF"/>
        </w:rPr>
        <w:t xml:space="preserve"> tūkst. Eur</w:t>
      </w:r>
      <w:r w:rsidR="004E3C8F" w:rsidRPr="00230BD7">
        <w:rPr>
          <w:shd w:val="clear" w:color="auto" w:fill="FFFFFF"/>
        </w:rPr>
        <w:t>, o 2022 m.</w:t>
      </w:r>
      <w:r w:rsidR="009D1E1E" w:rsidRPr="00230BD7">
        <w:rPr>
          <w:shd w:val="clear" w:color="auto" w:fill="FFFFFF"/>
        </w:rPr>
        <w:t xml:space="preserve"> </w:t>
      </w:r>
      <w:r w:rsidR="009A12AE" w:rsidRPr="00230BD7">
        <w:rPr>
          <w:shd w:val="clear" w:color="auto" w:fill="FFFFFF"/>
        </w:rPr>
        <w:t xml:space="preserve">– </w:t>
      </w:r>
      <w:r w:rsidR="00010FD6" w:rsidRPr="00230BD7">
        <w:rPr>
          <w:shd w:val="clear" w:color="auto" w:fill="FFFFFF"/>
        </w:rPr>
        <w:t>26</w:t>
      </w:r>
      <w:r w:rsidR="00D46D48" w:rsidRPr="00230BD7">
        <w:rPr>
          <w:shd w:val="clear" w:color="auto" w:fill="FFFFFF"/>
        </w:rPr>
        <w:t>3</w:t>
      </w:r>
      <w:r w:rsidR="00010FD6" w:rsidRPr="00230BD7">
        <w:rPr>
          <w:shd w:val="clear" w:color="auto" w:fill="FFFFFF"/>
        </w:rPr>
        <w:t>,0</w:t>
      </w:r>
      <w:r w:rsidR="004E3C8F" w:rsidRPr="00230BD7">
        <w:rPr>
          <w:shd w:val="clear" w:color="auto" w:fill="FFFFFF"/>
        </w:rPr>
        <w:t xml:space="preserve"> tūks</w:t>
      </w:r>
      <w:r w:rsidR="009A12AE" w:rsidRPr="00230BD7">
        <w:rPr>
          <w:shd w:val="clear" w:color="auto" w:fill="FFFFFF"/>
        </w:rPr>
        <w:t>t</w:t>
      </w:r>
      <w:r w:rsidR="004E3C8F" w:rsidRPr="00230BD7">
        <w:rPr>
          <w:shd w:val="clear" w:color="auto" w:fill="FFFFFF"/>
        </w:rPr>
        <w:t xml:space="preserve">. Eur.  </w:t>
      </w:r>
      <w:r w:rsidR="004F132D">
        <w:rPr>
          <w:shd w:val="clear" w:color="auto" w:fill="FFFFFF"/>
        </w:rPr>
        <w:t xml:space="preserve"> </w:t>
      </w:r>
      <w:r w:rsidR="004E3C8F" w:rsidRPr="00230BD7">
        <w:rPr>
          <w:shd w:val="clear" w:color="auto" w:fill="FFFFFF"/>
        </w:rPr>
        <w:t xml:space="preserve"> </w:t>
      </w:r>
    </w:p>
    <w:p w14:paraId="49E52C73" w14:textId="77777777" w:rsidR="0040334A" w:rsidRDefault="0040334A" w:rsidP="0040334A">
      <w:pPr>
        <w:spacing w:after="0" w:line="240" w:lineRule="auto"/>
        <w:jc w:val="both"/>
        <w:rPr>
          <w:shd w:val="clear" w:color="auto" w:fill="FFFFFF"/>
        </w:rPr>
      </w:pPr>
    </w:p>
    <w:p w14:paraId="77E72326" w14:textId="77777777" w:rsidR="0040334A" w:rsidRPr="00230BD7" w:rsidRDefault="0040334A" w:rsidP="0040334A">
      <w:pPr>
        <w:spacing w:after="0" w:line="240" w:lineRule="auto"/>
        <w:jc w:val="both"/>
        <w:rPr>
          <w:shd w:val="clear" w:color="auto" w:fill="FFFFFF"/>
        </w:rPr>
      </w:pPr>
      <w:r w:rsidRPr="00230BD7">
        <w:rPr>
          <w:noProof/>
          <w:lang w:eastAsia="lt-LT"/>
        </w:rPr>
        <w:lastRenderedPageBreak/>
        <w:drawing>
          <wp:inline distT="0" distB="0" distL="0" distR="0" wp14:anchorId="23D41F13" wp14:editId="1BB8CF9B">
            <wp:extent cx="6035040" cy="2506980"/>
            <wp:effectExtent l="0" t="0" r="22860" b="26670"/>
            <wp:docPr id="67" name="Diagrama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93C4DCE" w14:textId="77777777" w:rsidR="00DE2B62" w:rsidRPr="00230BD7" w:rsidRDefault="00DE2B62" w:rsidP="00984AC9">
      <w:pPr>
        <w:spacing w:after="0" w:line="240" w:lineRule="auto"/>
        <w:ind w:firstLine="851"/>
        <w:jc w:val="both"/>
        <w:rPr>
          <w:shd w:val="clear" w:color="auto" w:fill="FFFFFF"/>
        </w:rPr>
      </w:pPr>
    </w:p>
    <w:p w14:paraId="1981D259" w14:textId="142AC8A0" w:rsidR="00164F16" w:rsidRPr="00230BD7" w:rsidRDefault="000545DD" w:rsidP="00984AC9">
      <w:pPr>
        <w:spacing w:after="0" w:line="240" w:lineRule="auto"/>
        <w:jc w:val="center"/>
        <w:rPr>
          <w:b/>
          <w:bCs/>
          <w:lang w:eastAsia="ja-JP"/>
        </w:rPr>
      </w:pPr>
      <w:r>
        <w:rPr>
          <w:b/>
          <w:bCs/>
          <w:lang w:eastAsia="ja-JP"/>
        </w:rPr>
        <w:t>N</w:t>
      </w:r>
      <w:r w:rsidR="00164F16" w:rsidRPr="00230BD7">
        <w:rPr>
          <w:b/>
          <w:bCs/>
          <w:lang w:eastAsia="ja-JP"/>
        </w:rPr>
        <w:t>eformalusis suaugusiųjų švietimas</w:t>
      </w:r>
    </w:p>
    <w:p w14:paraId="246F5336" w14:textId="77777777" w:rsidR="00164F16" w:rsidRPr="00230BD7" w:rsidRDefault="00164F16" w:rsidP="00984AC9">
      <w:pPr>
        <w:spacing w:after="0" w:line="240" w:lineRule="auto"/>
        <w:jc w:val="both"/>
      </w:pPr>
    </w:p>
    <w:p w14:paraId="5DD7FEE7" w14:textId="77777777" w:rsidR="00164F16" w:rsidRPr="00230BD7" w:rsidRDefault="0045181D" w:rsidP="00984AC9">
      <w:pPr>
        <w:spacing w:after="0" w:line="240" w:lineRule="auto"/>
        <w:ind w:firstLine="851"/>
        <w:jc w:val="both"/>
      </w:pPr>
      <w:r w:rsidRPr="00230BD7">
        <w:rPr>
          <w:color w:val="000000"/>
        </w:rPr>
        <w:t xml:space="preserve">Sudarant sąlygas suaugusiųjų asmenų socialinei </w:t>
      </w:r>
      <w:proofErr w:type="spellStart"/>
      <w:r w:rsidRPr="00230BD7">
        <w:rPr>
          <w:color w:val="000000"/>
        </w:rPr>
        <w:t>įtraukčiai</w:t>
      </w:r>
      <w:proofErr w:type="spellEnd"/>
      <w:r w:rsidRPr="00230BD7">
        <w:rPr>
          <w:color w:val="000000"/>
        </w:rPr>
        <w:t>, aktyviam pilietiškumui ir asmeniniam tobulėjimui, s</w:t>
      </w:r>
      <w:r w:rsidR="00164F16" w:rsidRPr="00230BD7">
        <w:t>avivaldybės švietimo įstaigos</w:t>
      </w:r>
      <w:r w:rsidR="00DF4F0F" w:rsidRPr="00230BD7">
        <w:t xml:space="preserve"> padeda</w:t>
      </w:r>
      <w:r w:rsidR="00164F16" w:rsidRPr="00230BD7">
        <w:t xml:space="preserve"> rajono gyventojams mokytis visą gyvenimą, tenkinti pažinimo poreikius ar įgyti papildomų kompetencijų</w:t>
      </w:r>
      <w:r w:rsidR="005F7849" w:rsidRPr="00230BD7">
        <w:t xml:space="preserve"> </w:t>
      </w:r>
      <w:r w:rsidR="00DF4F0F" w:rsidRPr="00230BD7">
        <w:t>o</w:t>
      </w:r>
      <w:r w:rsidR="00207D4A" w:rsidRPr="00230BD7">
        <w:t>rganizuo</w:t>
      </w:r>
      <w:r w:rsidR="005F7849" w:rsidRPr="00230BD7">
        <w:t>damos</w:t>
      </w:r>
      <w:r w:rsidR="00207D4A" w:rsidRPr="00230BD7">
        <w:t xml:space="preserve"> Suaugusiųjų švietimo savaitę</w:t>
      </w:r>
      <w:r w:rsidR="005F7849" w:rsidRPr="00230BD7">
        <w:t>,</w:t>
      </w:r>
      <w:r w:rsidR="00207D4A" w:rsidRPr="00230BD7">
        <w:t xml:space="preserve"> </w:t>
      </w:r>
      <w:r w:rsidR="001C57E1" w:rsidRPr="00230BD7">
        <w:t>valstybinių</w:t>
      </w:r>
      <w:r w:rsidR="007814DB" w:rsidRPr="00230BD7">
        <w:t>, tautinių, religinių,</w:t>
      </w:r>
      <w:r w:rsidR="00C56F33" w:rsidRPr="00230BD7">
        <w:t xml:space="preserve"> kalendorinių </w:t>
      </w:r>
      <w:r w:rsidR="00697BF1" w:rsidRPr="00230BD7">
        <w:t>švenčių</w:t>
      </w:r>
      <w:r w:rsidR="007814DB" w:rsidRPr="00230BD7">
        <w:t xml:space="preserve"> ir kitų atmintinų datų bei žymių žmonių jubiliejų</w:t>
      </w:r>
      <w:r w:rsidR="00697BF1" w:rsidRPr="00230BD7">
        <w:t xml:space="preserve"> minėjimus </w:t>
      </w:r>
      <w:r w:rsidR="00C56F33" w:rsidRPr="00230BD7">
        <w:t>ir kit</w:t>
      </w:r>
      <w:r w:rsidR="00697BF1" w:rsidRPr="00230BD7">
        <w:t>us</w:t>
      </w:r>
      <w:r w:rsidR="00C56F33" w:rsidRPr="00230BD7">
        <w:t xml:space="preserve"> renginius, </w:t>
      </w:r>
      <w:r w:rsidR="00353A56" w:rsidRPr="00230BD7">
        <w:t>mokytojų</w:t>
      </w:r>
      <w:r w:rsidR="00DC6652" w:rsidRPr="00230BD7">
        <w:t>, pagalbos mokiniui specialistų</w:t>
      </w:r>
      <w:r w:rsidR="00353A56" w:rsidRPr="00230BD7">
        <w:t xml:space="preserve"> ir kitų švietimo įstaigų darbuoto</w:t>
      </w:r>
      <w:r w:rsidR="003910E0" w:rsidRPr="00230BD7">
        <w:t>j</w:t>
      </w:r>
      <w:r w:rsidR="00353A56" w:rsidRPr="00230BD7">
        <w:t>ų</w:t>
      </w:r>
      <w:r w:rsidR="00207D4A" w:rsidRPr="00230BD7">
        <w:t xml:space="preserve"> kvalifikacijos </w:t>
      </w:r>
      <w:r w:rsidR="00910979" w:rsidRPr="00230BD7">
        <w:t>kėl</w:t>
      </w:r>
      <w:r w:rsidR="00207D4A" w:rsidRPr="00230BD7">
        <w:t>im</w:t>
      </w:r>
      <w:r w:rsidR="005F7849" w:rsidRPr="00230BD7">
        <w:t xml:space="preserve">ą, švietimo įstaigose ugdomų vaikų/mokinių tėvų (globėjų) švietimą </w:t>
      </w:r>
      <w:r w:rsidR="0040000E" w:rsidRPr="00230BD7">
        <w:t xml:space="preserve">tėvystės įgūdžių ugdymo, </w:t>
      </w:r>
      <w:r w:rsidR="005F7849" w:rsidRPr="00230BD7">
        <w:t>vaikų auklėjimo</w:t>
      </w:r>
      <w:r w:rsidR="00590F22" w:rsidRPr="00230BD7">
        <w:t xml:space="preserve">, mokymosi, </w:t>
      </w:r>
      <w:r w:rsidR="001C57E1" w:rsidRPr="00230BD7">
        <w:t xml:space="preserve">profesinio orientavimo, </w:t>
      </w:r>
      <w:r w:rsidR="00624DA2" w:rsidRPr="00230BD7">
        <w:t xml:space="preserve">priklausomybių </w:t>
      </w:r>
      <w:r w:rsidR="00590F22" w:rsidRPr="00230BD7">
        <w:t>prevencijos</w:t>
      </w:r>
      <w:r w:rsidR="0040000E" w:rsidRPr="00230BD7">
        <w:t>, sveikos gyvensenos</w:t>
      </w:r>
      <w:r w:rsidR="00E505D8" w:rsidRPr="00230BD7">
        <w:t>, higienos,</w:t>
      </w:r>
      <w:r w:rsidR="0040000E" w:rsidRPr="00230BD7">
        <w:t xml:space="preserve"> mitybos</w:t>
      </w:r>
      <w:r w:rsidR="00590F22" w:rsidRPr="00230BD7">
        <w:t xml:space="preserve"> </w:t>
      </w:r>
      <w:r w:rsidR="0040000E" w:rsidRPr="00230BD7">
        <w:t>bei</w:t>
      </w:r>
      <w:r w:rsidR="00590F22" w:rsidRPr="00230BD7">
        <w:t xml:space="preserve"> kitais </w:t>
      </w:r>
      <w:r w:rsidR="0040000E" w:rsidRPr="00230BD7">
        <w:t>tėvams aktualiais klausimais</w:t>
      </w:r>
      <w:r w:rsidR="001C57E1" w:rsidRPr="00230BD7">
        <w:t>.</w:t>
      </w:r>
      <w:r w:rsidR="00DC6652" w:rsidRPr="00230BD7">
        <w:t xml:space="preserve"> </w:t>
      </w:r>
    </w:p>
    <w:p w14:paraId="425ADE47" w14:textId="77777777" w:rsidR="0091557F" w:rsidRPr="00230BD7" w:rsidRDefault="0091557F" w:rsidP="00984AC9">
      <w:pPr>
        <w:spacing w:after="0" w:line="240" w:lineRule="auto"/>
        <w:ind w:firstLine="851"/>
        <w:jc w:val="both"/>
      </w:pPr>
    </w:p>
    <w:p w14:paraId="330E1506" w14:textId="77777777" w:rsidR="00873780" w:rsidRPr="00230BD7" w:rsidRDefault="00BB5B4C" w:rsidP="00984AC9">
      <w:pPr>
        <w:tabs>
          <w:tab w:val="left" w:pos="851"/>
        </w:tabs>
        <w:spacing w:after="0" w:line="240" w:lineRule="auto"/>
        <w:jc w:val="center"/>
        <w:rPr>
          <w:b/>
          <w:sz w:val="28"/>
          <w:szCs w:val="28"/>
        </w:rPr>
      </w:pPr>
      <w:bookmarkStart w:id="18" w:name="_Hlk122274013"/>
      <w:r w:rsidRPr="00230BD7">
        <w:rPr>
          <w:b/>
          <w:sz w:val="28"/>
          <w:szCs w:val="28"/>
        </w:rPr>
        <w:t>MOKINIŲ LAIMĖJIMAI</w:t>
      </w:r>
    </w:p>
    <w:bookmarkEnd w:id="18"/>
    <w:p w14:paraId="3E4948BE" w14:textId="77777777" w:rsidR="00873780" w:rsidRPr="00230BD7" w:rsidRDefault="00BB5B4C" w:rsidP="00984AC9">
      <w:pPr>
        <w:tabs>
          <w:tab w:val="left" w:pos="851"/>
        </w:tabs>
        <w:spacing w:after="0" w:line="240" w:lineRule="auto"/>
        <w:jc w:val="both"/>
      </w:pPr>
      <w:r w:rsidRPr="00230BD7">
        <w:tab/>
      </w:r>
    </w:p>
    <w:p w14:paraId="1C787864" w14:textId="77777777" w:rsidR="00873780" w:rsidRPr="00230BD7" w:rsidRDefault="00BB5B4C" w:rsidP="00984AC9">
      <w:pPr>
        <w:tabs>
          <w:tab w:val="left" w:pos="4180"/>
          <w:tab w:val="center" w:pos="4819"/>
        </w:tabs>
        <w:spacing w:after="0" w:line="240" w:lineRule="auto"/>
        <w:jc w:val="center"/>
        <w:rPr>
          <w:b/>
          <w:sz w:val="28"/>
          <w:szCs w:val="28"/>
        </w:rPr>
      </w:pPr>
      <w:r w:rsidRPr="00230BD7">
        <w:rPr>
          <w:b/>
          <w:sz w:val="28"/>
          <w:szCs w:val="28"/>
        </w:rPr>
        <w:t>Akademiniai mokinių laimėjimai</w:t>
      </w:r>
    </w:p>
    <w:p w14:paraId="54AF6639" w14:textId="77777777" w:rsidR="006D4572" w:rsidRPr="00230BD7" w:rsidRDefault="006D4572" w:rsidP="00984AC9">
      <w:pPr>
        <w:tabs>
          <w:tab w:val="left" w:pos="4180"/>
          <w:tab w:val="center" w:pos="4819"/>
        </w:tabs>
        <w:spacing w:after="0" w:line="240" w:lineRule="auto"/>
        <w:jc w:val="center"/>
        <w:rPr>
          <w:b/>
        </w:rPr>
      </w:pPr>
    </w:p>
    <w:p w14:paraId="67F18700" w14:textId="77777777" w:rsidR="00873780" w:rsidRPr="00230BD7" w:rsidRDefault="00BB5B4C" w:rsidP="00984AC9">
      <w:pPr>
        <w:spacing w:after="0" w:line="240" w:lineRule="auto"/>
        <w:ind w:firstLine="851"/>
        <w:jc w:val="both"/>
        <w:rPr>
          <w:rFonts w:eastAsia="Times New Roman"/>
          <w:b/>
          <w:u w:val="single"/>
          <w:lang w:eastAsia="ru-RU"/>
        </w:rPr>
      </w:pPr>
      <w:r w:rsidRPr="00230BD7">
        <w:t>S</w:t>
      </w:r>
      <w:r w:rsidR="00455B82" w:rsidRPr="00230BD7">
        <w:t>udara</w:t>
      </w:r>
      <w:r w:rsidRPr="00230BD7">
        <w:t xml:space="preserve">nt </w:t>
      </w:r>
      <w:r w:rsidR="00455B82" w:rsidRPr="00230BD7">
        <w:t xml:space="preserve">galimybes </w:t>
      </w:r>
      <w:r w:rsidRPr="00230BD7">
        <w:t xml:space="preserve">mokiniams atskleisti savo gabumus, </w:t>
      </w:r>
      <w:r w:rsidR="00914EBF" w:rsidRPr="00230BD7">
        <w:t>2022 m.</w:t>
      </w:r>
      <w:r w:rsidR="00CE42DD" w:rsidRPr="00230BD7">
        <w:t xml:space="preserve"> </w:t>
      </w:r>
      <w:r w:rsidRPr="00230BD7">
        <w:t>rajone buvo organizuot</w:t>
      </w:r>
      <w:r w:rsidR="00B91A32" w:rsidRPr="00230BD7">
        <w:t>os 2</w:t>
      </w:r>
      <w:r w:rsidR="00105D0B" w:rsidRPr="00230BD7">
        <w:t>7</w:t>
      </w:r>
      <w:r w:rsidR="00B91A32" w:rsidRPr="00230BD7">
        <w:t xml:space="preserve"> </w:t>
      </w:r>
      <w:r w:rsidRPr="00230BD7">
        <w:t>rajonin</w:t>
      </w:r>
      <w:r w:rsidR="00A37B4C" w:rsidRPr="00230BD7">
        <w:t>ė</w:t>
      </w:r>
      <w:r w:rsidR="00B91A32" w:rsidRPr="00230BD7">
        <w:t>s</w:t>
      </w:r>
      <w:r w:rsidRPr="00230BD7">
        <w:t xml:space="preserve"> olimpiad</w:t>
      </w:r>
      <w:r w:rsidR="00B91A32" w:rsidRPr="00230BD7">
        <w:t xml:space="preserve">os </w:t>
      </w:r>
      <w:r w:rsidR="00A37B4C" w:rsidRPr="00230BD7">
        <w:t>/</w:t>
      </w:r>
      <w:r w:rsidR="00B91A32" w:rsidRPr="00230BD7">
        <w:t xml:space="preserve"> ko</w:t>
      </w:r>
      <w:r w:rsidRPr="00230BD7">
        <w:t>nkurs</w:t>
      </w:r>
      <w:r w:rsidR="00A37B4C" w:rsidRPr="00230BD7">
        <w:t>a</w:t>
      </w:r>
      <w:r w:rsidR="00B91A32" w:rsidRPr="00230BD7">
        <w:t>i</w:t>
      </w:r>
      <w:r w:rsidRPr="00230BD7">
        <w:t xml:space="preserve">, kuriuose pakankamai aktyviai dalyvavo savivaldybės švietimo įstaigų mokiniai. </w:t>
      </w:r>
    </w:p>
    <w:p w14:paraId="37D4F33A" w14:textId="77777777" w:rsidR="00A446CA" w:rsidRPr="00230BD7" w:rsidRDefault="00A446CA" w:rsidP="00984AC9">
      <w:pPr>
        <w:spacing w:after="0" w:line="240" w:lineRule="auto"/>
        <w:jc w:val="center"/>
        <w:rPr>
          <w:rFonts w:eastAsia="Times New Roman"/>
          <w:b/>
          <w:u w:val="single"/>
          <w:lang w:eastAsia="ru-RU"/>
        </w:rPr>
      </w:pPr>
    </w:p>
    <w:p w14:paraId="7F83C4F1" w14:textId="77777777" w:rsidR="00057096" w:rsidRPr="00230BD7" w:rsidRDefault="00914EBF" w:rsidP="00984AC9">
      <w:pPr>
        <w:spacing w:after="0" w:line="240" w:lineRule="auto"/>
        <w:jc w:val="center"/>
        <w:rPr>
          <w:rFonts w:eastAsia="Times New Roman"/>
          <w:b/>
          <w:u w:val="single"/>
          <w:lang w:eastAsia="ru-RU"/>
        </w:rPr>
      </w:pPr>
      <w:r w:rsidRPr="00230BD7">
        <w:rPr>
          <w:rFonts w:eastAsia="Times New Roman"/>
          <w:b/>
          <w:u w:val="single"/>
          <w:lang w:eastAsia="ru-RU"/>
        </w:rPr>
        <w:t>2022 m.</w:t>
      </w:r>
      <w:r w:rsidR="00F9321D" w:rsidRPr="00230BD7">
        <w:rPr>
          <w:rFonts w:eastAsia="Times New Roman"/>
          <w:b/>
          <w:u w:val="single"/>
          <w:lang w:eastAsia="ru-RU"/>
        </w:rPr>
        <w:t xml:space="preserve"> </w:t>
      </w:r>
      <w:r w:rsidR="00057096" w:rsidRPr="00230BD7">
        <w:rPr>
          <w:rFonts w:eastAsia="Times New Roman"/>
          <w:b/>
          <w:u w:val="single"/>
          <w:lang w:eastAsia="ru-RU"/>
        </w:rPr>
        <w:t xml:space="preserve">Vilniaus rajono savivaldybės mokyklų mokiniai – </w:t>
      </w:r>
    </w:p>
    <w:p w14:paraId="7D275FB0" w14:textId="77777777" w:rsidR="00F9321D" w:rsidRPr="00230BD7" w:rsidRDefault="00F9321D" w:rsidP="00984AC9">
      <w:pPr>
        <w:spacing w:after="0" w:line="240" w:lineRule="auto"/>
        <w:jc w:val="center"/>
        <w:rPr>
          <w:rFonts w:eastAsia="Times New Roman"/>
          <w:b/>
          <w:u w:val="single"/>
          <w:lang w:eastAsia="ru-RU"/>
        </w:rPr>
      </w:pPr>
      <w:r w:rsidRPr="00230BD7">
        <w:rPr>
          <w:rFonts w:eastAsia="Times New Roman"/>
          <w:b/>
          <w:u w:val="single"/>
          <w:lang w:eastAsia="ru-RU"/>
        </w:rPr>
        <w:t>rajoninių olimpiadų ir konkursų laimėtojai</w:t>
      </w:r>
    </w:p>
    <w:p w14:paraId="6A8ED2CE" w14:textId="77777777" w:rsidR="003E443C" w:rsidRPr="00230BD7" w:rsidRDefault="003E443C" w:rsidP="00984AC9">
      <w:pPr>
        <w:spacing w:after="0" w:line="240" w:lineRule="auto"/>
        <w:jc w:val="center"/>
        <w:rPr>
          <w:rFonts w:eastAsia="Times New Roman"/>
          <w:b/>
          <w:u w:val="single"/>
          <w:lang w:eastAsia="ru-RU"/>
        </w:rPr>
      </w:pPr>
    </w:p>
    <w:tbl>
      <w:tblPr>
        <w:tblW w:w="9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18"/>
        <w:gridCol w:w="1964"/>
        <w:gridCol w:w="23"/>
        <w:gridCol w:w="12"/>
        <w:gridCol w:w="52"/>
        <w:gridCol w:w="3601"/>
        <w:gridCol w:w="18"/>
        <w:gridCol w:w="1994"/>
        <w:gridCol w:w="1539"/>
        <w:gridCol w:w="10"/>
      </w:tblGrid>
      <w:tr w:rsidR="00873780" w:rsidRPr="00230BD7" w14:paraId="56C317FF" w14:textId="77777777" w:rsidTr="00FA1616">
        <w:trPr>
          <w:gridAfter w:val="1"/>
          <w:wAfter w:w="10" w:type="dxa"/>
          <w:trHeight w:val="723"/>
          <w:jc w:val="center"/>
        </w:trPr>
        <w:tc>
          <w:tcPr>
            <w:tcW w:w="674" w:type="dxa"/>
            <w:vAlign w:val="center"/>
          </w:tcPr>
          <w:p w14:paraId="043A0A06" w14:textId="77777777" w:rsidR="00873780" w:rsidRPr="00230BD7" w:rsidRDefault="00BB5B4C" w:rsidP="00984AC9">
            <w:pPr>
              <w:spacing w:after="0" w:line="240" w:lineRule="auto"/>
              <w:jc w:val="center"/>
              <w:rPr>
                <w:rFonts w:eastAsia="Times New Roman"/>
                <w:b/>
                <w:lang w:eastAsia="ru-RU"/>
              </w:rPr>
            </w:pPr>
            <w:r w:rsidRPr="00230BD7">
              <w:rPr>
                <w:rFonts w:eastAsia="Times New Roman"/>
                <w:b/>
                <w:lang w:eastAsia="ru-RU"/>
              </w:rPr>
              <w:t>Eil. Nr.</w:t>
            </w:r>
          </w:p>
        </w:tc>
        <w:tc>
          <w:tcPr>
            <w:tcW w:w="2017" w:type="dxa"/>
            <w:gridSpan w:val="4"/>
            <w:vAlign w:val="center"/>
          </w:tcPr>
          <w:p w14:paraId="419F2BD9" w14:textId="77777777" w:rsidR="00873780" w:rsidRPr="00230BD7" w:rsidRDefault="00BB5B4C" w:rsidP="00984AC9">
            <w:pPr>
              <w:spacing w:after="0" w:line="240" w:lineRule="auto"/>
              <w:jc w:val="center"/>
              <w:rPr>
                <w:rFonts w:eastAsia="Times New Roman"/>
                <w:b/>
                <w:lang w:eastAsia="ru-RU"/>
              </w:rPr>
            </w:pPr>
            <w:r w:rsidRPr="00230BD7">
              <w:rPr>
                <w:rFonts w:eastAsia="Times New Roman"/>
                <w:b/>
                <w:lang w:eastAsia="ru-RU"/>
              </w:rPr>
              <w:t>Mokinio vardas, pavardė</w:t>
            </w:r>
          </w:p>
        </w:tc>
        <w:tc>
          <w:tcPr>
            <w:tcW w:w="3653" w:type="dxa"/>
            <w:gridSpan w:val="2"/>
            <w:vAlign w:val="center"/>
          </w:tcPr>
          <w:p w14:paraId="1261E8FE" w14:textId="77777777" w:rsidR="00873780" w:rsidRPr="00230BD7" w:rsidRDefault="00BB5B4C" w:rsidP="00984AC9">
            <w:pPr>
              <w:spacing w:after="0" w:line="240" w:lineRule="auto"/>
              <w:jc w:val="center"/>
              <w:rPr>
                <w:rFonts w:eastAsia="Times New Roman"/>
                <w:b/>
                <w:lang w:eastAsia="ru-RU"/>
              </w:rPr>
            </w:pPr>
            <w:r w:rsidRPr="00230BD7">
              <w:rPr>
                <w:rFonts w:eastAsia="Times New Roman"/>
                <w:b/>
                <w:lang w:eastAsia="ru-RU"/>
              </w:rPr>
              <w:t>Mokykla</w:t>
            </w:r>
          </w:p>
        </w:tc>
        <w:tc>
          <w:tcPr>
            <w:tcW w:w="2012" w:type="dxa"/>
            <w:gridSpan w:val="2"/>
            <w:vAlign w:val="center"/>
          </w:tcPr>
          <w:p w14:paraId="513424D9" w14:textId="77777777" w:rsidR="00873780" w:rsidRPr="00230BD7" w:rsidRDefault="00BB5B4C" w:rsidP="00984AC9">
            <w:pPr>
              <w:spacing w:after="0" w:line="240" w:lineRule="auto"/>
              <w:jc w:val="center"/>
              <w:rPr>
                <w:rFonts w:eastAsia="Times New Roman"/>
                <w:b/>
                <w:lang w:eastAsia="ru-RU"/>
              </w:rPr>
            </w:pPr>
            <w:r w:rsidRPr="00230BD7">
              <w:rPr>
                <w:rFonts w:eastAsia="Times New Roman"/>
                <w:b/>
                <w:lang w:eastAsia="ru-RU"/>
              </w:rPr>
              <w:t>Mokytojas</w:t>
            </w:r>
          </w:p>
        </w:tc>
        <w:tc>
          <w:tcPr>
            <w:tcW w:w="1539" w:type="dxa"/>
            <w:vAlign w:val="center"/>
          </w:tcPr>
          <w:p w14:paraId="58768B19" w14:textId="77777777" w:rsidR="00873780" w:rsidRPr="00230BD7" w:rsidRDefault="00BB5B4C" w:rsidP="00984AC9">
            <w:pPr>
              <w:spacing w:after="0" w:line="240" w:lineRule="auto"/>
              <w:jc w:val="center"/>
              <w:rPr>
                <w:rFonts w:eastAsia="Times New Roman"/>
                <w:b/>
                <w:lang w:eastAsia="ru-RU"/>
              </w:rPr>
            </w:pPr>
            <w:r w:rsidRPr="00230BD7">
              <w:rPr>
                <w:rFonts w:eastAsia="Times New Roman"/>
                <w:b/>
                <w:lang w:eastAsia="ru-RU"/>
              </w:rPr>
              <w:t>Vieta</w:t>
            </w:r>
          </w:p>
        </w:tc>
      </w:tr>
      <w:tr w:rsidR="00EC4C0D" w:rsidRPr="00230BD7" w14:paraId="6105FB0F" w14:textId="77777777" w:rsidTr="0071499B">
        <w:trPr>
          <w:gridAfter w:val="1"/>
          <w:wAfter w:w="10" w:type="dxa"/>
          <w:trHeight w:val="412"/>
          <w:jc w:val="center"/>
        </w:trPr>
        <w:tc>
          <w:tcPr>
            <w:tcW w:w="9895" w:type="dxa"/>
            <w:gridSpan w:val="10"/>
            <w:vAlign w:val="center"/>
          </w:tcPr>
          <w:p w14:paraId="157C6A48" w14:textId="77777777" w:rsidR="00EC4C0D" w:rsidRPr="00230BD7" w:rsidRDefault="00EC4C0D" w:rsidP="00984AC9">
            <w:pPr>
              <w:spacing w:after="0" w:line="240" w:lineRule="auto"/>
              <w:jc w:val="center"/>
              <w:rPr>
                <w:rFonts w:eastAsia="Times New Roman"/>
                <w:b/>
                <w:lang w:eastAsia="ru-RU"/>
              </w:rPr>
            </w:pPr>
            <w:r w:rsidRPr="00230BD7">
              <w:rPr>
                <w:rFonts w:eastAsia="Times New Roman"/>
                <w:b/>
                <w:u w:val="single"/>
                <w:lang w:eastAsia="ru-RU"/>
              </w:rPr>
              <w:t>ANGLŲ KALBOS</w:t>
            </w:r>
            <w:r w:rsidRPr="00230BD7">
              <w:rPr>
                <w:rFonts w:eastAsia="Times New Roman"/>
                <w:b/>
                <w:lang w:eastAsia="ru-RU"/>
              </w:rPr>
              <w:t xml:space="preserve"> </w:t>
            </w:r>
            <w:r w:rsidR="00323360" w:rsidRPr="00230BD7">
              <w:rPr>
                <w:rFonts w:eastAsia="Times New Roman"/>
                <w:b/>
                <w:lang w:eastAsia="ru-RU"/>
              </w:rPr>
              <w:t>(</w:t>
            </w:r>
            <w:r w:rsidRPr="00230BD7">
              <w:rPr>
                <w:rFonts w:eastAsia="Times New Roman"/>
                <w:b/>
                <w:lang w:eastAsia="ru-RU"/>
              </w:rPr>
              <w:t>III kl</w:t>
            </w:r>
            <w:r w:rsidR="00323360" w:rsidRPr="00230BD7">
              <w:rPr>
                <w:rFonts w:eastAsia="Times New Roman"/>
                <w:b/>
                <w:lang w:eastAsia="ru-RU"/>
              </w:rPr>
              <w:t>.)</w:t>
            </w:r>
            <w:r w:rsidR="00BF5A5C" w:rsidRPr="00230BD7">
              <w:rPr>
                <w:rFonts w:eastAsia="Times New Roman"/>
                <w:b/>
                <w:lang w:eastAsia="ru-RU"/>
              </w:rPr>
              <w:t xml:space="preserve"> </w:t>
            </w:r>
            <w:r w:rsidRPr="00230BD7">
              <w:rPr>
                <w:rFonts w:eastAsia="Times New Roman"/>
                <w:b/>
                <w:lang w:eastAsia="ru-RU"/>
              </w:rPr>
              <w:t xml:space="preserve">rajoninė olimpiada </w:t>
            </w:r>
          </w:p>
        </w:tc>
      </w:tr>
      <w:tr w:rsidR="00B20F7B" w:rsidRPr="00230BD7" w14:paraId="185A9563" w14:textId="77777777" w:rsidTr="00FA1616">
        <w:trPr>
          <w:gridAfter w:val="1"/>
          <w:wAfter w:w="10" w:type="dxa"/>
          <w:jc w:val="center"/>
        </w:trPr>
        <w:tc>
          <w:tcPr>
            <w:tcW w:w="674" w:type="dxa"/>
          </w:tcPr>
          <w:p w14:paraId="3D7D636A" w14:textId="77777777" w:rsidR="00B20F7B" w:rsidRPr="00230BD7" w:rsidRDefault="00B20F7B" w:rsidP="00984AC9">
            <w:pPr>
              <w:spacing w:after="0" w:line="240" w:lineRule="auto"/>
              <w:jc w:val="center"/>
              <w:rPr>
                <w:rFonts w:eastAsia="Times New Roman"/>
                <w:lang w:eastAsia="ru-RU"/>
              </w:rPr>
            </w:pPr>
            <w:r w:rsidRPr="00230BD7">
              <w:rPr>
                <w:rFonts w:eastAsia="Times New Roman"/>
                <w:lang w:eastAsia="ru-RU"/>
              </w:rPr>
              <w:t>1.</w:t>
            </w:r>
          </w:p>
        </w:tc>
        <w:tc>
          <w:tcPr>
            <w:tcW w:w="2005" w:type="dxa"/>
            <w:gridSpan w:val="3"/>
            <w:vAlign w:val="center"/>
          </w:tcPr>
          <w:p w14:paraId="0E5BA1BE" w14:textId="77777777" w:rsidR="00B20F7B" w:rsidRPr="00230BD7" w:rsidRDefault="00B20F7B" w:rsidP="00984AC9">
            <w:pPr>
              <w:spacing w:after="0" w:line="240" w:lineRule="auto"/>
              <w:rPr>
                <w:rFonts w:eastAsia="Times New Roman"/>
                <w:lang w:eastAsia="ru-RU"/>
              </w:rPr>
            </w:pPr>
            <w:r w:rsidRPr="00230BD7">
              <w:rPr>
                <w:rFonts w:eastAsia="Times New Roman"/>
                <w:lang w:eastAsia="ru-RU"/>
              </w:rPr>
              <w:t>Gintarė Stankevičiūtė</w:t>
            </w:r>
          </w:p>
        </w:tc>
        <w:tc>
          <w:tcPr>
            <w:tcW w:w="3665" w:type="dxa"/>
            <w:gridSpan w:val="3"/>
          </w:tcPr>
          <w:p w14:paraId="6C58AD65" w14:textId="77777777" w:rsidR="00B20F7B" w:rsidRPr="00230BD7" w:rsidRDefault="00B20F7B" w:rsidP="00984AC9">
            <w:pPr>
              <w:spacing w:after="0" w:line="240" w:lineRule="auto"/>
              <w:rPr>
                <w:rFonts w:eastAsia="Times New Roman"/>
                <w:lang w:eastAsia="ru-RU"/>
              </w:rPr>
            </w:pPr>
            <w:r w:rsidRPr="00230BD7">
              <w:t>Nemenčinės Gedimino gimnazija</w:t>
            </w:r>
          </w:p>
        </w:tc>
        <w:tc>
          <w:tcPr>
            <w:tcW w:w="2012" w:type="dxa"/>
            <w:gridSpan w:val="2"/>
          </w:tcPr>
          <w:p w14:paraId="2100DE73" w14:textId="77777777" w:rsidR="00B20F7B" w:rsidRPr="00230BD7" w:rsidRDefault="00B20F7B" w:rsidP="00984AC9">
            <w:pPr>
              <w:spacing w:after="0" w:line="240" w:lineRule="auto"/>
              <w:rPr>
                <w:rFonts w:eastAsia="Times New Roman"/>
                <w:lang w:eastAsia="ru-RU"/>
              </w:rPr>
            </w:pPr>
            <w:r w:rsidRPr="00230BD7">
              <w:rPr>
                <w:bCs/>
              </w:rPr>
              <w:t xml:space="preserve">Justina </w:t>
            </w:r>
            <w:proofErr w:type="spellStart"/>
            <w:r w:rsidRPr="00230BD7">
              <w:rPr>
                <w:bCs/>
              </w:rPr>
              <w:t>Zacharevič</w:t>
            </w:r>
            <w:proofErr w:type="spellEnd"/>
            <w:r w:rsidRPr="00230BD7">
              <w:rPr>
                <w:bCs/>
              </w:rPr>
              <w:t xml:space="preserve"> </w:t>
            </w:r>
          </w:p>
        </w:tc>
        <w:tc>
          <w:tcPr>
            <w:tcW w:w="1539" w:type="dxa"/>
          </w:tcPr>
          <w:p w14:paraId="3962A4D7" w14:textId="77777777" w:rsidR="00B20F7B" w:rsidRPr="00230BD7" w:rsidRDefault="00B20F7B" w:rsidP="00984AC9">
            <w:pPr>
              <w:spacing w:after="0" w:line="240" w:lineRule="auto"/>
              <w:jc w:val="center"/>
              <w:rPr>
                <w:rFonts w:eastAsia="Times New Roman"/>
                <w:b/>
                <w:lang w:eastAsia="ru-RU"/>
              </w:rPr>
            </w:pPr>
            <w:r w:rsidRPr="00230BD7">
              <w:rPr>
                <w:rFonts w:eastAsia="Times New Roman"/>
                <w:b/>
                <w:lang w:eastAsia="ru-RU"/>
              </w:rPr>
              <w:t>I</w:t>
            </w:r>
          </w:p>
        </w:tc>
      </w:tr>
      <w:tr w:rsidR="00B20F7B" w:rsidRPr="00230BD7" w14:paraId="0151FABF" w14:textId="77777777" w:rsidTr="00FA1616">
        <w:trPr>
          <w:gridAfter w:val="1"/>
          <w:wAfter w:w="10" w:type="dxa"/>
          <w:jc w:val="center"/>
        </w:trPr>
        <w:tc>
          <w:tcPr>
            <w:tcW w:w="674" w:type="dxa"/>
          </w:tcPr>
          <w:p w14:paraId="6621C32A" w14:textId="77777777" w:rsidR="00B20F7B" w:rsidRPr="00230BD7" w:rsidRDefault="00B20F7B" w:rsidP="00984AC9">
            <w:pPr>
              <w:spacing w:after="0" w:line="240" w:lineRule="auto"/>
              <w:jc w:val="center"/>
              <w:rPr>
                <w:rFonts w:eastAsia="Times New Roman"/>
                <w:lang w:eastAsia="ru-RU"/>
              </w:rPr>
            </w:pPr>
            <w:r w:rsidRPr="00230BD7">
              <w:rPr>
                <w:rFonts w:eastAsia="Times New Roman"/>
                <w:lang w:eastAsia="ru-RU"/>
              </w:rPr>
              <w:t>2.</w:t>
            </w:r>
          </w:p>
        </w:tc>
        <w:tc>
          <w:tcPr>
            <w:tcW w:w="2005" w:type="dxa"/>
            <w:gridSpan w:val="3"/>
            <w:vAlign w:val="center"/>
          </w:tcPr>
          <w:p w14:paraId="3849180C" w14:textId="77777777" w:rsidR="00B20F7B" w:rsidRPr="00230BD7" w:rsidRDefault="00B20F7B" w:rsidP="00984AC9">
            <w:pPr>
              <w:spacing w:after="0" w:line="240" w:lineRule="auto"/>
              <w:rPr>
                <w:rFonts w:eastAsia="Times New Roman"/>
                <w:lang w:eastAsia="ru-RU"/>
              </w:rPr>
            </w:pPr>
            <w:r w:rsidRPr="00230BD7">
              <w:rPr>
                <w:rFonts w:eastAsia="Times New Roman"/>
                <w:lang w:eastAsia="ru-RU"/>
              </w:rPr>
              <w:t>Dominykas Saulius Žalys</w:t>
            </w:r>
          </w:p>
        </w:tc>
        <w:tc>
          <w:tcPr>
            <w:tcW w:w="3665" w:type="dxa"/>
            <w:gridSpan w:val="3"/>
          </w:tcPr>
          <w:p w14:paraId="672C4C83" w14:textId="77777777" w:rsidR="00B20F7B" w:rsidRPr="00230BD7" w:rsidRDefault="00B20F7B" w:rsidP="00984AC9">
            <w:pPr>
              <w:spacing w:after="0" w:line="240" w:lineRule="auto"/>
              <w:rPr>
                <w:rFonts w:eastAsia="Times New Roman"/>
                <w:lang w:eastAsia="ru-RU"/>
              </w:rPr>
            </w:pPr>
            <w:r w:rsidRPr="00230BD7">
              <w:rPr>
                <w:rFonts w:eastAsia="Times New Roman"/>
                <w:lang w:eastAsia="ru-RU"/>
              </w:rPr>
              <w:t>Maišiagalos Lietuvos didžiojo kunigaikščio Algirdo gimnazija</w:t>
            </w:r>
          </w:p>
        </w:tc>
        <w:tc>
          <w:tcPr>
            <w:tcW w:w="2012" w:type="dxa"/>
            <w:gridSpan w:val="2"/>
          </w:tcPr>
          <w:p w14:paraId="29803AB9" w14:textId="77777777" w:rsidR="00B20F7B" w:rsidRPr="00230BD7" w:rsidRDefault="00B20F7B" w:rsidP="00984AC9">
            <w:pPr>
              <w:spacing w:after="0" w:line="240" w:lineRule="auto"/>
              <w:rPr>
                <w:rFonts w:eastAsia="Times New Roman"/>
                <w:lang w:eastAsia="ru-RU"/>
              </w:rPr>
            </w:pPr>
            <w:r w:rsidRPr="00230BD7">
              <w:rPr>
                <w:rFonts w:eastAsia="Times New Roman"/>
                <w:lang w:eastAsia="ru-RU"/>
              </w:rPr>
              <w:t xml:space="preserve">Irma </w:t>
            </w:r>
            <w:proofErr w:type="spellStart"/>
            <w:r w:rsidRPr="00230BD7">
              <w:rPr>
                <w:rFonts w:eastAsia="Times New Roman"/>
                <w:lang w:eastAsia="ru-RU"/>
              </w:rPr>
              <w:t>Krenciuvienė</w:t>
            </w:r>
            <w:proofErr w:type="spellEnd"/>
          </w:p>
        </w:tc>
        <w:tc>
          <w:tcPr>
            <w:tcW w:w="1539" w:type="dxa"/>
          </w:tcPr>
          <w:p w14:paraId="37598BB9" w14:textId="77777777" w:rsidR="00B20F7B" w:rsidRPr="00230BD7" w:rsidRDefault="00B20F7B" w:rsidP="00984AC9">
            <w:pPr>
              <w:spacing w:after="0" w:line="240" w:lineRule="auto"/>
              <w:jc w:val="center"/>
              <w:rPr>
                <w:rFonts w:eastAsia="Times New Roman"/>
                <w:b/>
                <w:lang w:eastAsia="ru-RU"/>
              </w:rPr>
            </w:pPr>
            <w:r w:rsidRPr="00230BD7">
              <w:rPr>
                <w:rFonts w:eastAsia="Times New Roman"/>
                <w:b/>
                <w:lang w:eastAsia="ru-RU"/>
              </w:rPr>
              <w:t>I</w:t>
            </w:r>
          </w:p>
        </w:tc>
      </w:tr>
      <w:tr w:rsidR="00B20F7B" w:rsidRPr="00230BD7" w14:paraId="5E230A67" w14:textId="77777777" w:rsidTr="00FA1616">
        <w:trPr>
          <w:gridAfter w:val="1"/>
          <w:wAfter w:w="10" w:type="dxa"/>
          <w:jc w:val="center"/>
        </w:trPr>
        <w:tc>
          <w:tcPr>
            <w:tcW w:w="674" w:type="dxa"/>
          </w:tcPr>
          <w:p w14:paraId="410D3040" w14:textId="77777777" w:rsidR="00B20F7B" w:rsidRPr="00230BD7" w:rsidRDefault="00B20F7B" w:rsidP="00984AC9">
            <w:pPr>
              <w:spacing w:after="0" w:line="240" w:lineRule="auto"/>
              <w:jc w:val="center"/>
              <w:rPr>
                <w:rFonts w:eastAsia="Times New Roman"/>
                <w:lang w:eastAsia="ru-RU"/>
              </w:rPr>
            </w:pPr>
            <w:r w:rsidRPr="00230BD7">
              <w:rPr>
                <w:rFonts w:eastAsia="Times New Roman"/>
                <w:lang w:eastAsia="ru-RU"/>
              </w:rPr>
              <w:t>3.</w:t>
            </w:r>
          </w:p>
        </w:tc>
        <w:tc>
          <w:tcPr>
            <w:tcW w:w="2005" w:type="dxa"/>
            <w:gridSpan w:val="3"/>
            <w:vAlign w:val="center"/>
          </w:tcPr>
          <w:p w14:paraId="3200F04D" w14:textId="77777777" w:rsidR="00B20F7B" w:rsidRPr="00230BD7" w:rsidRDefault="00B20F7B" w:rsidP="00984AC9">
            <w:pPr>
              <w:spacing w:after="0" w:line="240" w:lineRule="auto"/>
              <w:rPr>
                <w:rFonts w:eastAsia="Times New Roman"/>
                <w:color w:val="000000"/>
                <w:lang w:eastAsia="ru-RU"/>
              </w:rPr>
            </w:pPr>
            <w:r w:rsidRPr="00230BD7">
              <w:rPr>
                <w:rFonts w:eastAsia="Times New Roman"/>
                <w:color w:val="000000"/>
                <w:lang w:eastAsia="ru-RU"/>
              </w:rPr>
              <w:t xml:space="preserve">Beata </w:t>
            </w:r>
            <w:proofErr w:type="spellStart"/>
            <w:r w:rsidRPr="00230BD7">
              <w:rPr>
                <w:rFonts w:eastAsia="Times New Roman"/>
                <w:color w:val="000000"/>
                <w:lang w:eastAsia="ru-RU"/>
              </w:rPr>
              <w:t>Šileikaitė</w:t>
            </w:r>
            <w:proofErr w:type="spellEnd"/>
          </w:p>
        </w:tc>
        <w:tc>
          <w:tcPr>
            <w:tcW w:w="3665" w:type="dxa"/>
            <w:gridSpan w:val="3"/>
          </w:tcPr>
          <w:p w14:paraId="690F923C" w14:textId="77777777" w:rsidR="00B20F7B" w:rsidRPr="00230BD7" w:rsidRDefault="00B20F7B" w:rsidP="00984AC9">
            <w:pPr>
              <w:spacing w:after="0" w:line="240" w:lineRule="auto"/>
              <w:rPr>
                <w:rFonts w:eastAsia="Times New Roman"/>
                <w:lang w:eastAsia="ru-RU"/>
              </w:rPr>
            </w:pPr>
            <w:r w:rsidRPr="00230BD7">
              <w:t>Nemenčinės Konstanto Parčevskio gimnazija</w:t>
            </w:r>
          </w:p>
        </w:tc>
        <w:tc>
          <w:tcPr>
            <w:tcW w:w="2012" w:type="dxa"/>
            <w:gridSpan w:val="2"/>
          </w:tcPr>
          <w:p w14:paraId="156A06F4" w14:textId="77777777" w:rsidR="00B20F7B" w:rsidRPr="00230BD7" w:rsidRDefault="00B20F7B" w:rsidP="00984AC9">
            <w:pPr>
              <w:spacing w:after="0" w:line="240" w:lineRule="auto"/>
              <w:rPr>
                <w:rFonts w:eastAsia="Times New Roman"/>
                <w:lang w:eastAsia="ru-RU"/>
              </w:rPr>
            </w:pPr>
            <w:r w:rsidRPr="00230BD7">
              <w:rPr>
                <w:bCs/>
              </w:rPr>
              <w:t xml:space="preserve">Jelena </w:t>
            </w:r>
            <w:proofErr w:type="spellStart"/>
            <w:r w:rsidRPr="00230BD7">
              <w:rPr>
                <w:bCs/>
              </w:rPr>
              <w:t>Tuminska</w:t>
            </w:r>
            <w:proofErr w:type="spellEnd"/>
          </w:p>
        </w:tc>
        <w:tc>
          <w:tcPr>
            <w:tcW w:w="1539" w:type="dxa"/>
          </w:tcPr>
          <w:p w14:paraId="1F997B7C" w14:textId="77777777" w:rsidR="00B20F7B" w:rsidRPr="00230BD7" w:rsidRDefault="00B20F7B" w:rsidP="00984AC9">
            <w:pPr>
              <w:spacing w:after="0" w:line="240" w:lineRule="auto"/>
              <w:jc w:val="center"/>
              <w:rPr>
                <w:rFonts w:eastAsia="Times New Roman"/>
                <w:b/>
                <w:lang w:eastAsia="ru-RU"/>
              </w:rPr>
            </w:pPr>
            <w:r w:rsidRPr="00230BD7">
              <w:rPr>
                <w:rFonts w:eastAsia="Times New Roman"/>
                <w:b/>
                <w:lang w:eastAsia="ru-RU"/>
              </w:rPr>
              <w:t>II</w:t>
            </w:r>
          </w:p>
        </w:tc>
      </w:tr>
      <w:tr w:rsidR="00B20F7B" w:rsidRPr="00230BD7" w14:paraId="377A8487" w14:textId="77777777" w:rsidTr="00FA1616">
        <w:trPr>
          <w:gridAfter w:val="1"/>
          <w:wAfter w:w="10" w:type="dxa"/>
          <w:jc w:val="center"/>
        </w:trPr>
        <w:tc>
          <w:tcPr>
            <w:tcW w:w="674" w:type="dxa"/>
          </w:tcPr>
          <w:p w14:paraId="015300C4" w14:textId="77777777" w:rsidR="00B20F7B" w:rsidRPr="00230BD7" w:rsidRDefault="00B20F7B" w:rsidP="00984AC9">
            <w:pPr>
              <w:spacing w:after="0" w:line="240" w:lineRule="auto"/>
              <w:jc w:val="center"/>
              <w:rPr>
                <w:rFonts w:eastAsia="Times New Roman"/>
                <w:lang w:eastAsia="ru-RU"/>
              </w:rPr>
            </w:pPr>
            <w:r w:rsidRPr="00230BD7">
              <w:rPr>
                <w:rFonts w:eastAsia="Times New Roman"/>
                <w:lang w:eastAsia="ru-RU"/>
              </w:rPr>
              <w:t>4.</w:t>
            </w:r>
          </w:p>
        </w:tc>
        <w:tc>
          <w:tcPr>
            <w:tcW w:w="2005" w:type="dxa"/>
            <w:gridSpan w:val="3"/>
            <w:vAlign w:val="center"/>
          </w:tcPr>
          <w:p w14:paraId="68510F88" w14:textId="77777777" w:rsidR="00B20F7B" w:rsidRPr="00230BD7" w:rsidRDefault="00B20F7B" w:rsidP="00984AC9">
            <w:pPr>
              <w:spacing w:after="0" w:line="240" w:lineRule="auto"/>
              <w:rPr>
                <w:rFonts w:eastAsia="Times New Roman"/>
                <w:lang w:eastAsia="ru-RU"/>
              </w:rPr>
            </w:pPr>
            <w:r w:rsidRPr="00230BD7">
              <w:rPr>
                <w:rFonts w:eastAsia="Times New Roman"/>
                <w:color w:val="000000"/>
                <w:lang w:eastAsia="ru-RU"/>
              </w:rPr>
              <w:t xml:space="preserve">Vakarė </w:t>
            </w:r>
            <w:proofErr w:type="spellStart"/>
            <w:r w:rsidRPr="00230BD7">
              <w:rPr>
                <w:rFonts w:eastAsia="Times New Roman"/>
                <w:color w:val="000000"/>
                <w:lang w:eastAsia="ru-RU"/>
              </w:rPr>
              <w:t>Burokaitė</w:t>
            </w:r>
            <w:proofErr w:type="spellEnd"/>
          </w:p>
        </w:tc>
        <w:tc>
          <w:tcPr>
            <w:tcW w:w="3665" w:type="dxa"/>
            <w:gridSpan w:val="3"/>
          </w:tcPr>
          <w:p w14:paraId="08CDB452" w14:textId="77777777" w:rsidR="00B20F7B" w:rsidRPr="00230BD7" w:rsidRDefault="00B20F7B" w:rsidP="00984AC9">
            <w:pPr>
              <w:spacing w:after="0" w:line="240" w:lineRule="auto"/>
              <w:rPr>
                <w:rFonts w:eastAsia="Times New Roman"/>
                <w:lang w:eastAsia="ru-RU"/>
              </w:rPr>
            </w:pPr>
            <w:r w:rsidRPr="00230BD7">
              <w:rPr>
                <w:rFonts w:eastAsia="Times New Roman"/>
                <w:lang w:eastAsia="ru-RU"/>
              </w:rPr>
              <w:t>Pagirių gimnazija</w:t>
            </w:r>
          </w:p>
        </w:tc>
        <w:tc>
          <w:tcPr>
            <w:tcW w:w="2012" w:type="dxa"/>
            <w:gridSpan w:val="2"/>
          </w:tcPr>
          <w:p w14:paraId="568B598C" w14:textId="77777777" w:rsidR="00B20F7B" w:rsidRPr="00230BD7" w:rsidRDefault="00B20F7B" w:rsidP="006D7218">
            <w:pPr>
              <w:spacing w:after="0" w:line="240" w:lineRule="auto"/>
              <w:rPr>
                <w:rFonts w:eastAsia="Times New Roman"/>
                <w:lang w:eastAsia="ru-RU"/>
              </w:rPr>
            </w:pPr>
            <w:r w:rsidRPr="00230BD7">
              <w:rPr>
                <w:rFonts w:eastAsia="Times New Roman"/>
                <w:lang w:eastAsia="ru-RU"/>
              </w:rPr>
              <w:t xml:space="preserve">Vilma </w:t>
            </w:r>
            <w:proofErr w:type="spellStart"/>
            <w:r w:rsidRPr="00230BD7">
              <w:rPr>
                <w:rFonts w:eastAsia="Times New Roman"/>
                <w:lang w:eastAsia="ru-RU"/>
              </w:rPr>
              <w:t>Bosakienė</w:t>
            </w:r>
            <w:proofErr w:type="spellEnd"/>
          </w:p>
        </w:tc>
        <w:tc>
          <w:tcPr>
            <w:tcW w:w="1539" w:type="dxa"/>
          </w:tcPr>
          <w:p w14:paraId="3AF72CB2" w14:textId="77777777" w:rsidR="00B20F7B" w:rsidRPr="00230BD7" w:rsidRDefault="00B20F7B" w:rsidP="00266DE5">
            <w:pPr>
              <w:spacing w:after="0" w:line="240" w:lineRule="auto"/>
              <w:jc w:val="center"/>
              <w:rPr>
                <w:rFonts w:eastAsia="Times New Roman"/>
                <w:b/>
                <w:lang w:eastAsia="ru-RU"/>
              </w:rPr>
            </w:pPr>
            <w:r w:rsidRPr="00230BD7">
              <w:rPr>
                <w:rFonts w:eastAsia="Times New Roman"/>
                <w:b/>
                <w:lang w:eastAsia="ru-RU"/>
              </w:rPr>
              <w:t>II</w:t>
            </w:r>
          </w:p>
        </w:tc>
      </w:tr>
      <w:tr w:rsidR="00B20F7B" w:rsidRPr="00230BD7" w14:paraId="0969EDEA" w14:textId="77777777" w:rsidTr="00FA1616">
        <w:trPr>
          <w:gridAfter w:val="1"/>
          <w:wAfter w:w="10" w:type="dxa"/>
          <w:jc w:val="center"/>
        </w:trPr>
        <w:tc>
          <w:tcPr>
            <w:tcW w:w="674" w:type="dxa"/>
          </w:tcPr>
          <w:p w14:paraId="723AFD0A" w14:textId="77777777" w:rsidR="00B20F7B" w:rsidRPr="00230BD7" w:rsidRDefault="00B20F7B" w:rsidP="00984AC9">
            <w:pPr>
              <w:spacing w:after="0" w:line="240" w:lineRule="auto"/>
              <w:jc w:val="center"/>
              <w:rPr>
                <w:rFonts w:eastAsia="Times New Roman"/>
                <w:lang w:eastAsia="ru-RU"/>
              </w:rPr>
            </w:pPr>
            <w:r w:rsidRPr="00230BD7">
              <w:rPr>
                <w:rFonts w:eastAsia="Times New Roman"/>
                <w:lang w:eastAsia="ru-RU"/>
              </w:rPr>
              <w:lastRenderedPageBreak/>
              <w:t>5.</w:t>
            </w:r>
          </w:p>
        </w:tc>
        <w:tc>
          <w:tcPr>
            <w:tcW w:w="2005" w:type="dxa"/>
            <w:gridSpan w:val="3"/>
            <w:vAlign w:val="center"/>
          </w:tcPr>
          <w:p w14:paraId="5C0A6C35" w14:textId="77777777" w:rsidR="00B20F7B" w:rsidRPr="00230BD7" w:rsidRDefault="00B20F7B" w:rsidP="00984AC9">
            <w:pPr>
              <w:spacing w:after="0" w:line="240" w:lineRule="auto"/>
              <w:rPr>
                <w:rFonts w:eastAsia="Times New Roman"/>
                <w:lang w:eastAsia="ru-RU"/>
              </w:rPr>
            </w:pPr>
            <w:r w:rsidRPr="00230BD7">
              <w:rPr>
                <w:rFonts w:eastAsia="Times New Roman"/>
                <w:lang w:eastAsia="ru-RU"/>
              </w:rPr>
              <w:t xml:space="preserve">Valdemar </w:t>
            </w:r>
            <w:proofErr w:type="spellStart"/>
            <w:r w:rsidRPr="00230BD7">
              <w:rPr>
                <w:rFonts w:eastAsia="Times New Roman"/>
                <w:lang w:eastAsia="ru-RU"/>
              </w:rPr>
              <w:t>Kovalionok</w:t>
            </w:r>
            <w:proofErr w:type="spellEnd"/>
          </w:p>
        </w:tc>
        <w:tc>
          <w:tcPr>
            <w:tcW w:w="3665" w:type="dxa"/>
            <w:gridSpan w:val="3"/>
          </w:tcPr>
          <w:p w14:paraId="16E60599" w14:textId="77777777" w:rsidR="00B20F7B" w:rsidRPr="00230BD7" w:rsidRDefault="00B20F7B" w:rsidP="00984AC9">
            <w:pPr>
              <w:spacing w:after="0" w:line="240" w:lineRule="auto"/>
            </w:pPr>
            <w:r w:rsidRPr="00230BD7">
              <w:t>Rudaminos Ferdinando Ruščico gimnazija</w:t>
            </w:r>
          </w:p>
        </w:tc>
        <w:tc>
          <w:tcPr>
            <w:tcW w:w="2012" w:type="dxa"/>
            <w:gridSpan w:val="2"/>
          </w:tcPr>
          <w:p w14:paraId="117177FB" w14:textId="77777777" w:rsidR="00B20F7B" w:rsidRPr="00230BD7" w:rsidRDefault="00B20F7B" w:rsidP="00984AC9">
            <w:pPr>
              <w:spacing w:after="0" w:line="240" w:lineRule="auto"/>
              <w:rPr>
                <w:bCs/>
              </w:rPr>
            </w:pPr>
            <w:r w:rsidRPr="00230BD7">
              <w:rPr>
                <w:bCs/>
              </w:rPr>
              <w:t xml:space="preserve">Joana Malūnavičiūtė- </w:t>
            </w:r>
            <w:proofErr w:type="spellStart"/>
            <w:r w:rsidRPr="00230BD7">
              <w:rPr>
                <w:bCs/>
              </w:rPr>
              <w:t>Liachovič</w:t>
            </w:r>
            <w:proofErr w:type="spellEnd"/>
          </w:p>
        </w:tc>
        <w:tc>
          <w:tcPr>
            <w:tcW w:w="1539" w:type="dxa"/>
          </w:tcPr>
          <w:p w14:paraId="491490E7" w14:textId="77777777" w:rsidR="00B20F7B" w:rsidRPr="00230BD7" w:rsidRDefault="00B20F7B" w:rsidP="00795E85">
            <w:pPr>
              <w:spacing w:after="0" w:line="240" w:lineRule="auto"/>
              <w:jc w:val="center"/>
              <w:rPr>
                <w:rFonts w:eastAsia="Times New Roman"/>
                <w:b/>
                <w:lang w:eastAsia="ru-RU"/>
              </w:rPr>
            </w:pPr>
            <w:r w:rsidRPr="00230BD7">
              <w:rPr>
                <w:rFonts w:eastAsia="Times New Roman"/>
                <w:b/>
                <w:lang w:eastAsia="ru-RU"/>
              </w:rPr>
              <w:t>III</w:t>
            </w:r>
          </w:p>
          <w:p w14:paraId="3507DB04" w14:textId="77777777" w:rsidR="00B20F7B" w:rsidRPr="00230BD7" w:rsidRDefault="00B20F7B" w:rsidP="00984AC9">
            <w:pPr>
              <w:spacing w:after="0" w:line="240" w:lineRule="auto"/>
              <w:jc w:val="center"/>
              <w:rPr>
                <w:rFonts w:eastAsia="Times New Roman"/>
                <w:b/>
                <w:lang w:eastAsia="ru-RU"/>
              </w:rPr>
            </w:pPr>
          </w:p>
        </w:tc>
      </w:tr>
      <w:tr w:rsidR="00B20F7B" w:rsidRPr="00230BD7" w14:paraId="3DC5A7EA" w14:textId="77777777" w:rsidTr="0071499B">
        <w:trPr>
          <w:gridAfter w:val="1"/>
          <w:wAfter w:w="10" w:type="dxa"/>
          <w:jc w:val="center"/>
        </w:trPr>
        <w:tc>
          <w:tcPr>
            <w:tcW w:w="9895" w:type="dxa"/>
            <w:gridSpan w:val="10"/>
          </w:tcPr>
          <w:p w14:paraId="3FD8EC18" w14:textId="77777777" w:rsidR="00B20F7B" w:rsidRPr="00230BD7" w:rsidRDefault="00B20F7B" w:rsidP="00984AC9">
            <w:pPr>
              <w:spacing w:after="0" w:line="240" w:lineRule="auto"/>
              <w:jc w:val="center"/>
              <w:rPr>
                <w:rFonts w:eastAsia="Times New Roman"/>
                <w:b/>
                <w:lang w:eastAsia="ru-RU"/>
              </w:rPr>
            </w:pPr>
            <w:r w:rsidRPr="00230BD7">
              <w:rPr>
                <w:rFonts w:eastAsia="Times New Roman"/>
                <w:b/>
                <w:u w:val="single"/>
                <w:lang w:eastAsia="ru-RU"/>
              </w:rPr>
              <w:t>ANGLŲ KALBOS</w:t>
            </w:r>
            <w:r w:rsidRPr="00230BD7">
              <w:rPr>
                <w:rFonts w:eastAsia="Times New Roman"/>
                <w:b/>
                <w:lang w:eastAsia="ru-RU"/>
              </w:rPr>
              <w:t xml:space="preserve"> (9–10 / I</w:t>
            </w:r>
            <w:r w:rsidR="00942763" w:rsidRPr="00230BD7">
              <w:rPr>
                <w:rFonts w:eastAsia="Times New Roman"/>
                <w:b/>
                <w:lang w:eastAsia="ru-RU"/>
              </w:rPr>
              <w:t>G</w:t>
            </w:r>
            <w:r w:rsidRPr="00230BD7">
              <w:rPr>
                <w:rFonts w:eastAsia="Times New Roman"/>
                <w:b/>
                <w:lang w:eastAsia="ru-RU"/>
              </w:rPr>
              <w:t>-II</w:t>
            </w:r>
            <w:r w:rsidR="00942763" w:rsidRPr="00230BD7">
              <w:rPr>
                <w:rFonts w:eastAsia="Times New Roman"/>
                <w:b/>
                <w:lang w:eastAsia="ru-RU"/>
              </w:rPr>
              <w:t>G</w:t>
            </w:r>
            <w:r w:rsidRPr="00230BD7">
              <w:rPr>
                <w:rFonts w:eastAsia="Times New Roman"/>
                <w:b/>
                <w:lang w:eastAsia="ru-RU"/>
              </w:rPr>
              <w:t xml:space="preserve">  kl.) rajoninis konkursas</w:t>
            </w:r>
          </w:p>
          <w:p w14:paraId="7FE6367F" w14:textId="77777777" w:rsidR="00B20F7B" w:rsidRPr="00230BD7" w:rsidRDefault="00B20F7B" w:rsidP="00984AC9">
            <w:pPr>
              <w:spacing w:after="0" w:line="240" w:lineRule="auto"/>
              <w:jc w:val="center"/>
              <w:rPr>
                <w:rFonts w:eastAsia="Times New Roman"/>
                <w:b/>
                <w:lang w:eastAsia="ru-RU"/>
              </w:rPr>
            </w:pPr>
          </w:p>
        </w:tc>
      </w:tr>
      <w:tr w:rsidR="00B20F7B" w:rsidRPr="00230BD7" w14:paraId="232DB9FD" w14:textId="77777777" w:rsidTr="00FA1616">
        <w:trPr>
          <w:gridAfter w:val="1"/>
          <w:wAfter w:w="10" w:type="dxa"/>
          <w:jc w:val="center"/>
        </w:trPr>
        <w:tc>
          <w:tcPr>
            <w:tcW w:w="674" w:type="dxa"/>
          </w:tcPr>
          <w:p w14:paraId="62C7868F" w14:textId="77777777" w:rsidR="00B20F7B" w:rsidRPr="00230BD7" w:rsidRDefault="00B20F7B" w:rsidP="00984AC9">
            <w:pPr>
              <w:spacing w:after="0" w:line="240" w:lineRule="auto"/>
              <w:jc w:val="center"/>
              <w:rPr>
                <w:rFonts w:eastAsia="Times New Roman"/>
                <w:lang w:eastAsia="ru-RU"/>
              </w:rPr>
            </w:pPr>
            <w:r w:rsidRPr="00230BD7">
              <w:rPr>
                <w:rFonts w:eastAsia="Times New Roman"/>
                <w:lang w:eastAsia="ru-RU"/>
              </w:rPr>
              <w:t>1.</w:t>
            </w:r>
          </w:p>
        </w:tc>
        <w:tc>
          <w:tcPr>
            <w:tcW w:w="2005" w:type="dxa"/>
            <w:gridSpan w:val="3"/>
            <w:vAlign w:val="center"/>
          </w:tcPr>
          <w:p w14:paraId="1B8211E4" w14:textId="77777777" w:rsidR="00B20F7B" w:rsidRPr="00230BD7" w:rsidRDefault="00B20F7B" w:rsidP="00984AC9">
            <w:pPr>
              <w:spacing w:after="0" w:line="240" w:lineRule="auto"/>
              <w:rPr>
                <w:rFonts w:eastAsia="Times New Roman"/>
                <w:lang w:eastAsia="ru-RU"/>
              </w:rPr>
            </w:pPr>
            <w:r w:rsidRPr="00230BD7">
              <w:rPr>
                <w:rFonts w:eastAsia="Times New Roman"/>
                <w:lang w:eastAsia="ru-RU"/>
              </w:rPr>
              <w:t xml:space="preserve">Kornelija Julija </w:t>
            </w:r>
            <w:proofErr w:type="spellStart"/>
            <w:r w:rsidRPr="00230BD7">
              <w:rPr>
                <w:rFonts w:eastAsia="Times New Roman"/>
                <w:lang w:eastAsia="ru-RU"/>
              </w:rPr>
              <w:t>Koženevska</w:t>
            </w:r>
            <w:proofErr w:type="spellEnd"/>
          </w:p>
        </w:tc>
        <w:tc>
          <w:tcPr>
            <w:tcW w:w="3665" w:type="dxa"/>
            <w:gridSpan w:val="3"/>
          </w:tcPr>
          <w:p w14:paraId="67F5078E" w14:textId="77777777" w:rsidR="00B20F7B" w:rsidRPr="00230BD7" w:rsidRDefault="00B20F7B" w:rsidP="00984AC9">
            <w:pPr>
              <w:spacing w:after="0" w:line="240" w:lineRule="auto"/>
              <w:rPr>
                <w:rFonts w:eastAsia="Times New Roman"/>
                <w:lang w:eastAsia="ru-RU"/>
              </w:rPr>
            </w:pPr>
            <w:r w:rsidRPr="00230BD7">
              <w:rPr>
                <w:rFonts w:eastAsia="Times New Roman"/>
                <w:lang w:eastAsia="ru-RU"/>
              </w:rPr>
              <w:t xml:space="preserve"> </w:t>
            </w:r>
            <w:r w:rsidRPr="00230BD7">
              <w:t xml:space="preserve">Juodšilių šv. Uršulės </w:t>
            </w:r>
            <w:proofErr w:type="spellStart"/>
            <w:r w:rsidRPr="00230BD7">
              <w:t>Leduchovskos</w:t>
            </w:r>
            <w:proofErr w:type="spellEnd"/>
            <w:r w:rsidRPr="00230BD7">
              <w:t xml:space="preserve"> gimnazija</w:t>
            </w:r>
            <w:r w:rsidRPr="00230BD7">
              <w:rPr>
                <w:rFonts w:eastAsia="Times New Roman"/>
                <w:lang w:eastAsia="ru-RU"/>
              </w:rPr>
              <w:t xml:space="preserve"> </w:t>
            </w:r>
          </w:p>
        </w:tc>
        <w:tc>
          <w:tcPr>
            <w:tcW w:w="2012" w:type="dxa"/>
            <w:gridSpan w:val="2"/>
          </w:tcPr>
          <w:p w14:paraId="3E2FC779" w14:textId="77777777" w:rsidR="00B20F7B" w:rsidRPr="00230BD7" w:rsidRDefault="00B20F7B" w:rsidP="00984AC9">
            <w:pPr>
              <w:spacing w:after="0" w:line="240" w:lineRule="auto"/>
              <w:rPr>
                <w:rFonts w:eastAsia="Times New Roman"/>
                <w:lang w:eastAsia="ru-RU"/>
              </w:rPr>
            </w:pPr>
            <w:r w:rsidRPr="00230BD7">
              <w:rPr>
                <w:rFonts w:eastAsia="Times New Roman"/>
                <w:lang w:eastAsia="ru-RU"/>
              </w:rPr>
              <w:t xml:space="preserve"> Žana Narbutienė</w:t>
            </w:r>
          </w:p>
        </w:tc>
        <w:tc>
          <w:tcPr>
            <w:tcW w:w="1539" w:type="dxa"/>
          </w:tcPr>
          <w:p w14:paraId="4A045495" w14:textId="77777777" w:rsidR="00B20F7B" w:rsidRPr="00230BD7" w:rsidRDefault="00B20F7B" w:rsidP="00984AC9">
            <w:pPr>
              <w:spacing w:after="0" w:line="240" w:lineRule="auto"/>
              <w:jc w:val="center"/>
              <w:rPr>
                <w:rFonts w:eastAsia="Times New Roman"/>
                <w:b/>
                <w:lang w:eastAsia="ru-RU"/>
              </w:rPr>
            </w:pPr>
            <w:r w:rsidRPr="00230BD7">
              <w:rPr>
                <w:rFonts w:eastAsia="Times New Roman"/>
                <w:b/>
                <w:lang w:eastAsia="ru-RU"/>
              </w:rPr>
              <w:t>I</w:t>
            </w:r>
          </w:p>
        </w:tc>
      </w:tr>
      <w:tr w:rsidR="00B20F7B" w:rsidRPr="00230BD7" w14:paraId="6A2B7564" w14:textId="77777777" w:rsidTr="00FA1616">
        <w:trPr>
          <w:gridAfter w:val="1"/>
          <w:wAfter w:w="10" w:type="dxa"/>
          <w:jc w:val="center"/>
        </w:trPr>
        <w:tc>
          <w:tcPr>
            <w:tcW w:w="674" w:type="dxa"/>
          </w:tcPr>
          <w:p w14:paraId="2C44DAEE" w14:textId="77777777" w:rsidR="00B20F7B" w:rsidRPr="00230BD7" w:rsidRDefault="00B20F7B" w:rsidP="00984AC9">
            <w:pPr>
              <w:spacing w:after="0" w:line="240" w:lineRule="auto"/>
              <w:jc w:val="center"/>
              <w:rPr>
                <w:rFonts w:eastAsia="Times New Roman"/>
                <w:lang w:eastAsia="ru-RU"/>
              </w:rPr>
            </w:pPr>
            <w:r w:rsidRPr="00230BD7">
              <w:rPr>
                <w:rFonts w:eastAsia="Times New Roman"/>
                <w:lang w:eastAsia="ru-RU"/>
              </w:rPr>
              <w:t>2.</w:t>
            </w:r>
          </w:p>
        </w:tc>
        <w:tc>
          <w:tcPr>
            <w:tcW w:w="2005" w:type="dxa"/>
            <w:gridSpan w:val="3"/>
            <w:vAlign w:val="center"/>
          </w:tcPr>
          <w:p w14:paraId="688FA2E4" w14:textId="77777777" w:rsidR="00B20F7B" w:rsidRPr="00230BD7" w:rsidRDefault="00B20F7B" w:rsidP="00984AC9">
            <w:pPr>
              <w:spacing w:after="0" w:line="240" w:lineRule="auto"/>
              <w:rPr>
                <w:rFonts w:eastAsia="Times New Roman"/>
                <w:lang w:eastAsia="ru-RU"/>
              </w:rPr>
            </w:pPr>
            <w:r w:rsidRPr="00230BD7">
              <w:rPr>
                <w:rFonts w:eastAsia="Times New Roman"/>
                <w:lang w:eastAsia="ru-RU"/>
              </w:rPr>
              <w:t xml:space="preserve">Ignas </w:t>
            </w:r>
            <w:proofErr w:type="spellStart"/>
            <w:r w:rsidRPr="00230BD7">
              <w:rPr>
                <w:rFonts w:eastAsia="Times New Roman"/>
                <w:lang w:eastAsia="ru-RU"/>
              </w:rPr>
              <w:t>Skorupič</w:t>
            </w:r>
            <w:proofErr w:type="spellEnd"/>
          </w:p>
        </w:tc>
        <w:tc>
          <w:tcPr>
            <w:tcW w:w="3665" w:type="dxa"/>
            <w:gridSpan w:val="3"/>
          </w:tcPr>
          <w:p w14:paraId="6968FB23" w14:textId="77777777" w:rsidR="00B20F7B" w:rsidRPr="00230BD7" w:rsidRDefault="00B20F7B" w:rsidP="00984AC9">
            <w:pPr>
              <w:spacing w:after="0" w:line="240" w:lineRule="auto"/>
              <w:rPr>
                <w:rFonts w:eastAsia="Times New Roman"/>
                <w:lang w:eastAsia="ru-RU"/>
              </w:rPr>
            </w:pPr>
            <w:r w:rsidRPr="00230BD7">
              <w:t>Nemenčinės Gedimino gimnazija</w:t>
            </w:r>
          </w:p>
        </w:tc>
        <w:tc>
          <w:tcPr>
            <w:tcW w:w="2012" w:type="dxa"/>
            <w:gridSpan w:val="2"/>
          </w:tcPr>
          <w:p w14:paraId="7B7766A5" w14:textId="77777777" w:rsidR="00B20F7B" w:rsidRPr="00230BD7" w:rsidRDefault="00B20F7B" w:rsidP="00984AC9">
            <w:pPr>
              <w:spacing w:after="0" w:line="240" w:lineRule="auto"/>
              <w:rPr>
                <w:rFonts w:eastAsia="Times New Roman"/>
                <w:lang w:eastAsia="ru-RU"/>
              </w:rPr>
            </w:pPr>
            <w:r w:rsidRPr="00230BD7">
              <w:rPr>
                <w:bCs/>
              </w:rPr>
              <w:t xml:space="preserve">Justina </w:t>
            </w:r>
            <w:proofErr w:type="spellStart"/>
            <w:r w:rsidRPr="00230BD7">
              <w:rPr>
                <w:bCs/>
              </w:rPr>
              <w:t>Zacharevič</w:t>
            </w:r>
            <w:proofErr w:type="spellEnd"/>
          </w:p>
        </w:tc>
        <w:tc>
          <w:tcPr>
            <w:tcW w:w="1539" w:type="dxa"/>
          </w:tcPr>
          <w:p w14:paraId="2EA9CE97" w14:textId="77777777" w:rsidR="00B20F7B" w:rsidRPr="00230BD7" w:rsidRDefault="00B20F7B" w:rsidP="00795E85">
            <w:pPr>
              <w:spacing w:after="0" w:line="240" w:lineRule="auto"/>
              <w:jc w:val="center"/>
              <w:rPr>
                <w:rFonts w:eastAsia="Times New Roman"/>
                <w:b/>
                <w:lang w:eastAsia="ru-RU"/>
              </w:rPr>
            </w:pPr>
            <w:r w:rsidRPr="00230BD7">
              <w:rPr>
                <w:rFonts w:eastAsia="Times New Roman"/>
                <w:b/>
                <w:lang w:eastAsia="ru-RU"/>
              </w:rPr>
              <w:t>I</w:t>
            </w:r>
          </w:p>
          <w:p w14:paraId="43673A11" w14:textId="77777777" w:rsidR="00B20F7B" w:rsidRPr="00230BD7" w:rsidRDefault="00B20F7B" w:rsidP="00984AC9">
            <w:pPr>
              <w:spacing w:after="0" w:line="240" w:lineRule="auto"/>
              <w:jc w:val="center"/>
              <w:rPr>
                <w:rFonts w:eastAsia="Times New Roman"/>
                <w:b/>
                <w:lang w:eastAsia="ru-RU"/>
              </w:rPr>
            </w:pPr>
          </w:p>
        </w:tc>
      </w:tr>
      <w:tr w:rsidR="00B20F7B" w:rsidRPr="00230BD7" w14:paraId="5C659D6D" w14:textId="77777777" w:rsidTr="00FA1616">
        <w:trPr>
          <w:gridAfter w:val="1"/>
          <w:wAfter w:w="10" w:type="dxa"/>
          <w:jc w:val="center"/>
        </w:trPr>
        <w:tc>
          <w:tcPr>
            <w:tcW w:w="674" w:type="dxa"/>
          </w:tcPr>
          <w:p w14:paraId="204367A7" w14:textId="77777777" w:rsidR="00B20F7B" w:rsidRPr="00230BD7" w:rsidRDefault="00B20F7B" w:rsidP="00984AC9">
            <w:pPr>
              <w:spacing w:after="0" w:line="240" w:lineRule="auto"/>
              <w:jc w:val="center"/>
              <w:rPr>
                <w:rFonts w:eastAsia="Times New Roman"/>
                <w:lang w:eastAsia="ru-RU"/>
              </w:rPr>
            </w:pPr>
            <w:r w:rsidRPr="00230BD7">
              <w:rPr>
                <w:rFonts w:eastAsia="Times New Roman"/>
                <w:lang w:eastAsia="ru-RU"/>
              </w:rPr>
              <w:t>3.</w:t>
            </w:r>
          </w:p>
        </w:tc>
        <w:tc>
          <w:tcPr>
            <w:tcW w:w="2005" w:type="dxa"/>
            <w:gridSpan w:val="3"/>
            <w:vAlign w:val="center"/>
          </w:tcPr>
          <w:p w14:paraId="54EC41D7" w14:textId="77777777" w:rsidR="00B20F7B" w:rsidRPr="00230BD7" w:rsidRDefault="00B20F7B" w:rsidP="00984AC9">
            <w:pPr>
              <w:spacing w:after="0" w:line="240" w:lineRule="auto"/>
              <w:rPr>
                <w:rFonts w:eastAsia="Times New Roman"/>
                <w:color w:val="000000"/>
                <w:lang w:eastAsia="ru-RU"/>
              </w:rPr>
            </w:pPr>
            <w:r w:rsidRPr="00230BD7">
              <w:rPr>
                <w:rFonts w:eastAsia="Times New Roman"/>
                <w:color w:val="000000"/>
                <w:lang w:eastAsia="ru-RU"/>
              </w:rPr>
              <w:t xml:space="preserve">Livija </w:t>
            </w:r>
            <w:proofErr w:type="spellStart"/>
            <w:r w:rsidRPr="00230BD7">
              <w:rPr>
                <w:rFonts w:eastAsia="Times New Roman"/>
                <w:color w:val="000000"/>
                <w:lang w:eastAsia="ru-RU"/>
              </w:rPr>
              <w:t>Paškelytė</w:t>
            </w:r>
            <w:proofErr w:type="spellEnd"/>
          </w:p>
        </w:tc>
        <w:tc>
          <w:tcPr>
            <w:tcW w:w="3665" w:type="dxa"/>
            <w:gridSpan w:val="3"/>
          </w:tcPr>
          <w:p w14:paraId="06A6BC96" w14:textId="77777777" w:rsidR="00B20F7B" w:rsidRPr="00230BD7" w:rsidRDefault="00B20F7B" w:rsidP="00984AC9">
            <w:pPr>
              <w:spacing w:after="0" w:line="240" w:lineRule="auto"/>
              <w:rPr>
                <w:rFonts w:eastAsia="Times New Roman"/>
                <w:lang w:eastAsia="ru-RU"/>
              </w:rPr>
            </w:pPr>
            <w:r w:rsidRPr="00230BD7">
              <w:rPr>
                <w:rFonts w:eastAsia="Times New Roman"/>
                <w:lang w:eastAsia="ru-RU"/>
              </w:rPr>
              <w:t>Pagirių gimnazija</w:t>
            </w:r>
          </w:p>
        </w:tc>
        <w:tc>
          <w:tcPr>
            <w:tcW w:w="2012" w:type="dxa"/>
            <w:gridSpan w:val="2"/>
          </w:tcPr>
          <w:p w14:paraId="459D740C" w14:textId="77777777" w:rsidR="00B20F7B" w:rsidRPr="00230BD7" w:rsidRDefault="00B20F7B" w:rsidP="00984AC9">
            <w:pPr>
              <w:spacing w:after="0" w:line="240" w:lineRule="auto"/>
              <w:rPr>
                <w:rFonts w:eastAsia="Times New Roman"/>
                <w:lang w:eastAsia="ru-RU"/>
              </w:rPr>
            </w:pPr>
            <w:r w:rsidRPr="00230BD7">
              <w:rPr>
                <w:rFonts w:eastAsia="Times New Roman"/>
                <w:lang w:eastAsia="ru-RU"/>
              </w:rPr>
              <w:t xml:space="preserve">Dalia </w:t>
            </w:r>
            <w:proofErr w:type="spellStart"/>
            <w:r w:rsidRPr="00230BD7">
              <w:rPr>
                <w:rFonts w:eastAsia="Times New Roman"/>
                <w:lang w:eastAsia="ru-RU"/>
              </w:rPr>
              <w:t>Šiniauskaitė</w:t>
            </w:r>
            <w:proofErr w:type="spellEnd"/>
          </w:p>
        </w:tc>
        <w:tc>
          <w:tcPr>
            <w:tcW w:w="1539" w:type="dxa"/>
          </w:tcPr>
          <w:p w14:paraId="4479DAFB" w14:textId="77777777" w:rsidR="00B20F7B" w:rsidRPr="00230BD7" w:rsidRDefault="00B20F7B" w:rsidP="00795E85">
            <w:pPr>
              <w:spacing w:after="0" w:line="240" w:lineRule="auto"/>
              <w:jc w:val="center"/>
              <w:rPr>
                <w:rFonts w:eastAsia="Times New Roman"/>
                <w:b/>
                <w:lang w:eastAsia="ru-RU"/>
              </w:rPr>
            </w:pPr>
            <w:r w:rsidRPr="00230BD7">
              <w:rPr>
                <w:rFonts w:eastAsia="Times New Roman"/>
                <w:b/>
                <w:lang w:eastAsia="ru-RU"/>
              </w:rPr>
              <w:t>II</w:t>
            </w:r>
          </w:p>
          <w:p w14:paraId="11D2BB3C" w14:textId="77777777" w:rsidR="00B20F7B" w:rsidRPr="00230BD7" w:rsidRDefault="00B20F7B" w:rsidP="00984AC9">
            <w:pPr>
              <w:spacing w:after="0" w:line="240" w:lineRule="auto"/>
              <w:jc w:val="center"/>
              <w:rPr>
                <w:rFonts w:eastAsia="Times New Roman"/>
                <w:b/>
                <w:lang w:eastAsia="ru-RU"/>
              </w:rPr>
            </w:pPr>
          </w:p>
        </w:tc>
      </w:tr>
      <w:tr w:rsidR="00B20F7B" w:rsidRPr="00230BD7" w14:paraId="67D1BCDD" w14:textId="77777777" w:rsidTr="00FA1616">
        <w:trPr>
          <w:gridAfter w:val="1"/>
          <w:wAfter w:w="10" w:type="dxa"/>
          <w:jc w:val="center"/>
        </w:trPr>
        <w:tc>
          <w:tcPr>
            <w:tcW w:w="674" w:type="dxa"/>
          </w:tcPr>
          <w:p w14:paraId="41553404" w14:textId="77777777" w:rsidR="00B20F7B" w:rsidRPr="00230BD7" w:rsidRDefault="00B20F7B" w:rsidP="00984AC9">
            <w:pPr>
              <w:spacing w:after="0" w:line="240" w:lineRule="auto"/>
              <w:jc w:val="center"/>
              <w:rPr>
                <w:rFonts w:eastAsia="Times New Roman"/>
                <w:lang w:eastAsia="ru-RU"/>
              </w:rPr>
            </w:pPr>
            <w:r w:rsidRPr="00230BD7">
              <w:rPr>
                <w:rFonts w:eastAsia="Times New Roman"/>
                <w:lang w:eastAsia="ru-RU"/>
              </w:rPr>
              <w:t>4.</w:t>
            </w:r>
          </w:p>
        </w:tc>
        <w:tc>
          <w:tcPr>
            <w:tcW w:w="2005" w:type="dxa"/>
            <w:gridSpan w:val="3"/>
            <w:vAlign w:val="center"/>
          </w:tcPr>
          <w:p w14:paraId="7CB959FC" w14:textId="77777777" w:rsidR="00B20F7B" w:rsidRPr="00230BD7" w:rsidRDefault="00B20F7B" w:rsidP="00984AC9">
            <w:pPr>
              <w:spacing w:after="0" w:line="240" w:lineRule="auto"/>
              <w:rPr>
                <w:rFonts w:eastAsia="Times New Roman"/>
                <w:color w:val="000000"/>
                <w:lang w:eastAsia="ru-RU"/>
              </w:rPr>
            </w:pPr>
            <w:r w:rsidRPr="00230BD7">
              <w:rPr>
                <w:rFonts w:eastAsia="Times New Roman"/>
                <w:color w:val="000000"/>
                <w:lang w:eastAsia="ru-RU"/>
              </w:rPr>
              <w:t xml:space="preserve">Agata </w:t>
            </w:r>
            <w:proofErr w:type="spellStart"/>
            <w:r w:rsidRPr="00230BD7">
              <w:rPr>
                <w:rFonts w:eastAsia="Times New Roman"/>
                <w:color w:val="000000"/>
                <w:lang w:eastAsia="ru-RU"/>
              </w:rPr>
              <w:t>Volčok</w:t>
            </w:r>
            <w:proofErr w:type="spellEnd"/>
          </w:p>
        </w:tc>
        <w:tc>
          <w:tcPr>
            <w:tcW w:w="3665" w:type="dxa"/>
            <w:gridSpan w:val="3"/>
          </w:tcPr>
          <w:p w14:paraId="6DBE2542" w14:textId="77777777" w:rsidR="00B20F7B" w:rsidRPr="00230BD7" w:rsidRDefault="00B20F7B" w:rsidP="003714E0">
            <w:pPr>
              <w:spacing w:after="0" w:line="240" w:lineRule="auto"/>
              <w:rPr>
                <w:rFonts w:eastAsia="Times New Roman"/>
                <w:lang w:eastAsia="ru-RU"/>
              </w:rPr>
            </w:pPr>
            <w:r w:rsidRPr="00230BD7">
              <w:rPr>
                <w:rFonts w:eastAsia="Times New Roman"/>
                <w:lang w:eastAsia="ru-RU"/>
              </w:rPr>
              <w:t>Pakenės Česl</w:t>
            </w:r>
            <w:r w:rsidR="003714E0" w:rsidRPr="00230BD7">
              <w:rPr>
                <w:rFonts w:eastAsia="Times New Roman"/>
                <w:lang w:eastAsia="ru-RU"/>
              </w:rPr>
              <w:t>o</w:t>
            </w:r>
            <w:r w:rsidRPr="00230BD7">
              <w:rPr>
                <w:rFonts w:eastAsia="Times New Roman"/>
                <w:lang w:eastAsia="ru-RU"/>
              </w:rPr>
              <w:t>vo Milošo pagrindinė mokykla</w:t>
            </w:r>
          </w:p>
        </w:tc>
        <w:tc>
          <w:tcPr>
            <w:tcW w:w="2012" w:type="dxa"/>
            <w:gridSpan w:val="2"/>
          </w:tcPr>
          <w:p w14:paraId="32A859FA" w14:textId="77777777" w:rsidR="00B20F7B" w:rsidRPr="00230BD7" w:rsidRDefault="00B20F7B" w:rsidP="00984AC9">
            <w:pPr>
              <w:spacing w:after="0" w:line="240" w:lineRule="auto"/>
              <w:rPr>
                <w:rFonts w:eastAsia="Times New Roman"/>
                <w:lang w:eastAsia="ru-RU"/>
              </w:rPr>
            </w:pPr>
            <w:r w:rsidRPr="00230BD7">
              <w:rPr>
                <w:rFonts w:eastAsia="Times New Roman"/>
                <w:lang w:eastAsia="ru-RU"/>
              </w:rPr>
              <w:t xml:space="preserve">Gintarė </w:t>
            </w:r>
            <w:proofErr w:type="spellStart"/>
            <w:r w:rsidRPr="00230BD7">
              <w:rPr>
                <w:rFonts w:eastAsia="Times New Roman"/>
                <w:lang w:eastAsia="ru-RU"/>
              </w:rPr>
              <w:t>Poškaitienė</w:t>
            </w:r>
            <w:proofErr w:type="spellEnd"/>
          </w:p>
        </w:tc>
        <w:tc>
          <w:tcPr>
            <w:tcW w:w="1539" w:type="dxa"/>
          </w:tcPr>
          <w:p w14:paraId="7F908F2D" w14:textId="77777777" w:rsidR="00B20F7B" w:rsidRPr="00230BD7" w:rsidRDefault="00B20F7B" w:rsidP="00984AC9">
            <w:pPr>
              <w:spacing w:after="0" w:line="240" w:lineRule="auto"/>
              <w:jc w:val="center"/>
              <w:rPr>
                <w:rFonts w:eastAsia="Times New Roman"/>
                <w:b/>
                <w:lang w:eastAsia="ru-RU"/>
              </w:rPr>
            </w:pPr>
            <w:r w:rsidRPr="00230BD7">
              <w:rPr>
                <w:rFonts w:eastAsia="Times New Roman"/>
                <w:b/>
                <w:lang w:eastAsia="ru-RU"/>
              </w:rPr>
              <w:t>II</w:t>
            </w:r>
          </w:p>
        </w:tc>
      </w:tr>
      <w:tr w:rsidR="00B20F7B" w:rsidRPr="00230BD7" w14:paraId="68BCB651" w14:textId="77777777" w:rsidTr="00FA1616">
        <w:trPr>
          <w:gridAfter w:val="1"/>
          <w:wAfter w:w="10" w:type="dxa"/>
          <w:jc w:val="center"/>
        </w:trPr>
        <w:tc>
          <w:tcPr>
            <w:tcW w:w="674" w:type="dxa"/>
          </w:tcPr>
          <w:p w14:paraId="74474C83" w14:textId="77777777" w:rsidR="00B20F7B" w:rsidRPr="00230BD7" w:rsidRDefault="00B20F7B" w:rsidP="00984AC9">
            <w:pPr>
              <w:spacing w:after="0" w:line="240" w:lineRule="auto"/>
              <w:jc w:val="center"/>
              <w:rPr>
                <w:rFonts w:eastAsia="Times New Roman"/>
                <w:lang w:eastAsia="ru-RU"/>
              </w:rPr>
            </w:pPr>
            <w:r w:rsidRPr="00230BD7">
              <w:rPr>
                <w:rFonts w:eastAsia="Times New Roman"/>
                <w:lang w:eastAsia="ru-RU"/>
              </w:rPr>
              <w:t>5.</w:t>
            </w:r>
          </w:p>
        </w:tc>
        <w:tc>
          <w:tcPr>
            <w:tcW w:w="2005" w:type="dxa"/>
            <w:gridSpan w:val="3"/>
            <w:vAlign w:val="center"/>
          </w:tcPr>
          <w:p w14:paraId="6E4F42CF" w14:textId="77777777" w:rsidR="00B20F7B" w:rsidRPr="00230BD7" w:rsidRDefault="00B20F7B" w:rsidP="00984AC9">
            <w:pPr>
              <w:spacing w:after="0" w:line="240" w:lineRule="auto"/>
              <w:rPr>
                <w:rFonts w:eastAsia="Times New Roman"/>
                <w:color w:val="000000"/>
                <w:lang w:eastAsia="ru-RU"/>
              </w:rPr>
            </w:pPr>
            <w:proofErr w:type="spellStart"/>
            <w:r w:rsidRPr="00230BD7">
              <w:rPr>
                <w:rFonts w:eastAsia="Times New Roman"/>
                <w:color w:val="000000"/>
                <w:lang w:eastAsia="ru-RU"/>
              </w:rPr>
              <w:t>Oskar</w:t>
            </w:r>
            <w:proofErr w:type="spellEnd"/>
            <w:r w:rsidRPr="00230BD7">
              <w:rPr>
                <w:rFonts w:eastAsia="Times New Roman"/>
                <w:color w:val="000000"/>
                <w:lang w:eastAsia="ru-RU"/>
              </w:rPr>
              <w:t xml:space="preserve"> </w:t>
            </w:r>
            <w:proofErr w:type="spellStart"/>
            <w:r w:rsidRPr="00230BD7">
              <w:rPr>
                <w:rFonts w:eastAsia="Times New Roman"/>
                <w:color w:val="000000"/>
                <w:lang w:eastAsia="ru-RU"/>
              </w:rPr>
              <w:t>Charčiuk</w:t>
            </w:r>
            <w:proofErr w:type="spellEnd"/>
            <w:r w:rsidRPr="00230BD7">
              <w:rPr>
                <w:rFonts w:eastAsia="Times New Roman"/>
                <w:color w:val="000000"/>
                <w:lang w:eastAsia="ru-RU"/>
              </w:rPr>
              <w:t xml:space="preserve"> </w:t>
            </w:r>
          </w:p>
        </w:tc>
        <w:tc>
          <w:tcPr>
            <w:tcW w:w="3665" w:type="dxa"/>
            <w:gridSpan w:val="3"/>
          </w:tcPr>
          <w:p w14:paraId="71C2FDE6" w14:textId="77777777" w:rsidR="00B20F7B" w:rsidRPr="00230BD7" w:rsidRDefault="00B20F7B" w:rsidP="00984AC9">
            <w:pPr>
              <w:spacing w:after="0" w:line="240" w:lineRule="auto"/>
              <w:rPr>
                <w:rFonts w:eastAsia="Times New Roman"/>
                <w:lang w:eastAsia="ru-RU"/>
              </w:rPr>
            </w:pPr>
            <w:r w:rsidRPr="00230BD7">
              <w:rPr>
                <w:rFonts w:eastAsia="Times New Roman"/>
                <w:lang w:eastAsia="ru-RU"/>
              </w:rPr>
              <w:t>Rudaminos ,,Ryto“ gimnazija</w:t>
            </w:r>
          </w:p>
        </w:tc>
        <w:tc>
          <w:tcPr>
            <w:tcW w:w="2012" w:type="dxa"/>
            <w:gridSpan w:val="2"/>
          </w:tcPr>
          <w:p w14:paraId="609366C0" w14:textId="77777777" w:rsidR="00B20F7B" w:rsidRPr="00230BD7" w:rsidRDefault="00B20F7B" w:rsidP="00984AC9">
            <w:pPr>
              <w:spacing w:after="0" w:line="240" w:lineRule="auto"/>
              <w:rPr>
                <w:rFonts w:eastAsia="Times New Roman"/>
                <w:lang w:eastAsia="ru-RU"/>
              </w:rPr>
            </w:pPr>
            <w:r w:rsidRPr="00230BD7">
              <w:rPr>
                <w:rFonts w:eastAsia="Times New Roman"/>
                <w:lang w:eastAsia="ru-RU"/>
              </w:rPr>
              <w:t xml:space="preserve">Jolanta </w:t>
            </w:r>
            <w:proofErr w:type="spellStart"/>
            <w:r w:rsidRPr="00230BD7">
              <w:rPr>
                <w:rFonts w:eastAsia="Times New Roman"/>
                <w:lang w:eastAsia="ru-RU"/>
              </w:rPr>
              <w:t>Ježovienė</w:t>
            </w:r>
            <w:proofErr w:type="spellEnd"/>
          </w:p>
        </w:tc>
        <w:tc>
          <w:tcPr>
            <w:tcW w:w="1539" w:type="dxa"/>
          </w:tcPr>
          <w:p w14:paraId="11D9B9E1" w14:textId="77777777" w:rsidR="00B20F7B" w:rsidRPr="00230BD7" w:rsidRDefault="00B20F7B" w:rsidP="00984AC9">
            <w:pPr>
              <w:spacing w:after="0" w:line="240" w:lineRule="auto"/>
              <w:jc w:val="center"/>
              <w:rPr>
                <w:rFonts w:eastAsia="Times New Roman"/>
                <w:b/>
                <w:lang w:eastAsia="ru-RU"/>
              </w:rPr>
            </w:pPr>
            <w:r w:rsidRPr="00230BD7">
              <w:rPr>
                <w:rFonts w:eastAsia="Times New Roman"/>
                <w:b/>
                <w:lang w:eastAsia="ru-RU"/>
              </w:rPr>
              <w:t>III</w:t>
            </w:r>
          </w:p>
        </w:tc>
      </w:tr>
      <w:tr w:rsidR="00B20F7B" w:rsidRPr="00230BD7" w14:paraId="0DE7CB43" w14:textId="77777777" w:rsidTr="00FA1616">
        <w:trPr>
          <w:gridAfter w:val="1"/>
          <w:wAfter w:w="10" w:type="dxa"/>
          <w:jc w:val="center"/>
        </w:trPr>
        <w:tc>
          <w:tcPr>
            <w:tcW w:w="674" w:type="dxa"/>
          </w:tcPr>
          <w:p w14:paraId="2AAB2981" w14:textId="77777777" w:rsidR="00B20F7B" w:rsidRPr="00230BD7" w:rsidRDefault="00B20F7B" w:rsidP="00984AC9">
            <w:pPr>
              <w:spacing w:after="0" w:line="240" w:lineRule="auto"/>
              <w:jc w:val="center"/>
              <w:rPr>
                <w:rFonts w:eastAsia="Times New Roman"/>
                <w:lang w:eastAsia="ru-RU"/>
              </w:rPr>
            </w:pPr>
            <w:r w:rsidRPr="00230BD7">
              <w:rPr>
                <w:rFonts w:eastAsia="Times New Roman"/>
                <w:lang w:eastAsia="ru-RU"/>
              </w:rPr>
              <w:t>6.</w:t>
            </w:r>
          </w:p>
        </w:tc>
        <w:tc>
          <w:tcPr>
            <w:tcW w:w="2005" w:type="dxa"/>
            <w:gridSpan w:val="3"/>
            <w:vAlign w:val="center"/>
          </w:tcPr>
          <w:p w14:paraId="0363F8CF" w14:textId="77777777" w:rsidR="00B20F7B" w:rsidRPr="00230BD7" w:rsidRDefault="00B20F7B" w:rsidP="00984AC9">
            <w:pPr>
              <w:spacing w:after="0" w:line="240" w:lineRule="auto"/>
              <w:rPr>
                <w:rFonts w:eastAsia="Times New Roman"/>
                <w:color w:val="000000"/>
                <w:lang w:eastAsia="ru-RU"/>
              </w:rPr>
            </w:pPr>
            <w:proofErr w:type="spellStart"/>
            <w:r w:rsidRPr="00230BD7">
              <w:rPr>
                <w:rFonts w:eastAsia="Times New Roman"/>
                <w:color w:val="000000"/>
                <w:lang w:eastAsia="ru-RU"/>
              </w:rPr>
              <w:t>Patryk</w:t>
            </w:r>
            <w:proofErr w:type="spellEnd"/>
            <w:r w:rsidRPr="00230BD7">
              <w:rPr>
                <w:rFonts w:eastAsia="Times New Roman"/>
                <w:color w:val="000000"/>
                <w:lang w:eastAsia="ru-RU"/>
              </w:rPr>
              <w:t xml:space="preserve"> </w:t>
            </w:r>
            <w:proofErr w:type="spellStart"/>
            <w:r w:rsidRPr="00230BD7">
              <w:rPr>
                <w:rFonts w:eastAsia="Times New Roman"/>
                <w:color w:val="000000"/>
                <w:lang w:eastAsia="ru-RU"/>
              </w:rPr>
              <w:t>Survilo</w:t>
            </w:r>
            <w:proofErr w:type="spellEnd"/>
          </w:p>
        </w:tc>
        <w:tc>
          <w:tcPr>
            <w:tcW w:w="3665" w:type="dxa"/>
            <w:gridSpan w:val="3"/>
          </w:tcPr>
          <w:p w14:paraId="2D4CC07E" w14:textId="77777777" w:rsidR="00B20F7B" w:rsidRPr="00230BD7" w:rsidRDefault="00B20F7B" w:rsidP="00984AC9">
            <w:pPr>
              <w:spacing w:after="0" w:line="240" w:lineRule="auto"/>
              <w:rPr>
                <w:rFonts w:eastAsia="Times New Roman"/>
                <w:lang w:eastAsia="ru-RU"/>
              </w:rPr>
            </w:pPr>
            <w:r w:rsidRPr="00230BD7">
              <w:rPr>
                <w:rFonts w:eastAsia="Times New Roman"/>
                <w:lang w:eastAsia="ru-RU"/>
              </w:rPr>
              <w:t>Rukainių gimnazija</w:t>
            </w:r>
          </w:p>
        </w:tc>
        <w:tc>
          <w:tcPr>
            <w:tcW w:w="2012" w:type="dxa"/>
            <w:gridSpan w:val="2"/>
          </w:tcPr>
          <w:p w14:paraId="74816A73" w14:textId="77777777" w:rsidR="00B20F7B" w:rsidRPr="00230BD7" w:rsidRDefault="00B20F7B" w:rsidP="00984AC9">
            <w:pPr>
              <w:spacing w:after="0" w:line="240" w:lineRule="auto"/>
              <w:rPr>
                <w:rFonts w:eastAsia="Times New Roman"/>
                <w:lang w:eastAsia="ru-RU"/>
              </w:rPr>
            </w:pPr>
            <w:r w:rsidRPr="00230BD7">
              <w:rPr>
                <w:rFonts w:eastAsia="Times New Roman"/>
                <w:lang w:eastAsia="ru-RU"/>
              </w:rPr>
              <w:t>Ana Paulauskienė</w:t>
            </w:r>
          </w:p>
        </w:tc>
        <w:tc>
          <w:tcPr>
            <w:tcW w:w="1539" w:type="dxa"/>
          </w:tcPr>
          <w:p w14:paraId="23DDC553" w14:textId="77777777" w:rsidR="00B20F7B" w:rsidRPr="00230BD7" w:rsidRDefault="00B20F7B" w:rsidP="00984AC9">
            <w:pPr>
              <w:spacing w:after="0" w:line="240" w:lineRule="auto"/>
              <w:jc w:val="center"/>
              <w:rPr>
                <w:rFonts w:eastAsia="Times New Roman"/>
                <w:b/>
                <w:lang w:eastAsia="ru-RU"/>
              </w:rPr>
            </w:pPr>
            <w:r w:rsidRPr="00230BD7">
              <w:rPr>
                <w:rFonts w:eastAsia="Times New Roman"/>
                <w:b/>
                <w:lang w:eastAsia="ru-RU"/>
              </w:rPr>
              <w:t>III</w:t>
            </w:r>
          </w:p>
        </w:tc>
      </w:tr>
      <w:tr w:rsidR="00B20F7B" w:rsidRPr="00230BD7" w14:paraId="718B27FA" w14:textId="77777777" w:rsidTr="0071499B">
        <w:trPr>
          <w:gridAfter w:val="1"/>
          <w:wAfter w:w="10" w:type="dxa"/>
          <w:jc w:val="center"/>
        </w:trPr>
        <w:tc>
          <w:tcPr>
            <w:tcW w:w="9895" w:type="dxa"/>
            <w:gridSpan w:val="10"/>
          </w:tcPr>
          <w:p w14:paraId="106D6F1B" w14:textId="77777777" w:rsidR="00B20F7B" w:rsidRPr="00230BD7" w:rsidRDefault="00B20F7B" w:rsidP="00984AC9">
            <w:pPr>
              <w:spacing w:after="0" w:line="240" w:lineRule="auto"/>
              <w:jc w:val="center"/>
              <w:rPr>
                <w:rFonts w:eastAsia="Times New Roman"/>
                <w:b/>
                <w:lang w:eastAsia="ru-RU"/>
              </w:rPr>
            </w:pPr>
            <w:r w:rsidRPr="00230BD7">
              <w:rPr>
                <w:rFonts w:eastAsia="Times New Roman"/>
                <w:b/>
                <w:u w:val="single"/>
                <w:lang w:eastAsia="ru-RU"/>
              </w:rPr>
              <w:t>RUSŲ (UŽSIENIO) KALBOS</w:t>
            </w:r>
            <w:r w:rsidRPr="00230BD7">
              <w:rPr>
                <w:rFonts w:eastAsia="Times New Roman"/>
                <w:lang w:eastAsia="ru-RU"/>
              </w:rPr>
              <w:t xml:space="preserve"> </w:t>
            </w:r>
            <w:r w:rsidRPr="00230BD7">
              <w:rPr>
                <w:rFonts w:eastAsia="Times New Roman"/>
                <w:b/>
                <w:lang w:eastAsia="ru-RU"/>
              </w:rPr>
              <w:t>rajoninė olimpiada</w:t>
            </w:r>
          </w:p>
          <w:p w14:paraId="514C2743" w14:textId="77777777" w:rsidR="00B20F7B" w:rsidRPr="00230BD7" w:rsidRDefault="00B20F7B" w:rsidP="00984AC9">
            <w:pPr>
              <w:spacing w:after="0" w:line="240" w:lineRule="auto"/>
              <w:jc w:val="center"/>
              <w:rPr>
                <w:rFonts w:eastAsia="Times New Roman"/>
                <w:b/>
                <w:lang w:eastAsia="ru-RU"/>
              </w:rPr>
            </w:pPr>
          </w:p>
        </w:tc>
      </w:tr>
      <w:tr w:rsidR="00B20F7B" w:rsidRPr="00230BD7" w14:paraId="20CF948F" w14:textId="77777777" w:rsidTr="00FA1616">
        <w:trPr>
          <w:gridAfter w:val="1"/>
          <w:wAfter w:w="10" w:type="dxa"/>
          <w:jc w:val="center"/>
        </w:trPr>
        <w:tc>
          <w:tcPr>
            <w:tcW w:w="674" w:type="dxa"/>
          </w:tcPr>
          <w:p w14:paraId="02899E94" w14:textId="77777777" w:rsidR="00B20F7B" w:rsidRPr="00230BD7" w:rsidRDefault="00B20F7B" w:rsidP="00984AC9">
            <w:pPr>
              <w:spacing w:after="0" w:line="240" w:lineRule="auto"/>
              <w:jc w:val="center"/>
              <w:rPr>
                <w:rFonts w:eastAsia="Times New Roman"/>
                <w:lang w:eastAsia="ru-RU"/>
              </w:rPr>
            </w:pPr>
            <w:r w:rsidRPr="00230BD7">
              <w:rPr>
                <w:rFonts w:eastAsia="Times New Roman"/>
                <w:lang w:eastAsia="ru-RU"/>
              </w:rPr>
              <w:t>1.</w:t>
            </w:r>
          </w:p>
        </w:tc>
        <w:tc>
          <w:tcPr>
            <w:tcW w:w="2005" w:type="dxa"/>
            <w:gridSpan w:val="3"/>
            <w:vAlign w:val="center"/>
          </w:tcPr>
          <w:p w14:paraId="749557DF" w14:textId="77777777" w:rsidR="00B20F7B" w:rsidRPr="00230BD7" w:rsidRDefault="00B20F7B" w:rsidP="00984AC9">
            <w:pPr>
              <w:spacing w:after="0" w:line="240" w:lineRule="auto"/>
              <w:rPr>
                <w:rFonts w:eastAsia="Times New Roman"/>
                <w:lang w:eastAsia="ru-RU"/>
              </w:rPr>
            </w:pPr>
            <w:r w:rsidRPr="00230BD7">
              <w:rPr>
                <w:rFonts w:eastAsia="Times New Roman"/>
                <w:lang w:eastAsia="ru-RU"/>
              </w:rPr>
              <w:t xml:space="preserve">Arina </w:t>
            </w:r>
            <w:proofErr w:type="spellStart"/>
            <w:r w:rsidRPr="00230BD7">
              <w:rPr>
                <w:rFonts w:eastAsia="Times New Roman"/>
                <w:lang w:eastAsia="ru-RU"/>
              </w:rPr>
              <w:t>Kožemiačenko</w:t>
            </w:r>
            <w:proofErr w:type="spellEnd"/>
          </w:p>
        </w:tc>
        <w:tc>
          <w:tcPr>
            <w:tcW w:w="3665" w:type="dxa"/>
            <w:gridSpan w:val="3"/>
          </w:tcPr>
          <w:p w14:paraId="20590A7D" w14:textId="77777777" w:rsidR="00B20F7B" w:rsidRPr="00230BD7" w:rsidRDefault="00B20F7B" w:rsidP="00984AC9">
            <w:pPr>
              <w:spacing w:after="0" w:line="240" w:lineRule="auto"/>
              <w:rPr>
                <w:rFonts w:eastAsia="Times New Roman"/>
                <w:lang w:eastAsia="ru-RU"/>
              </w:rPr>
            </w:pPr>
            <w:r w:rsidRPr="00230BD7">
              <w:t>Nemenčinės Gedimino gimnazija</w:t>
            </w:r>
          </w:p>
        </w:tc>
        <w:tc>
          <w:tcPr>
            <w:tcW w:w="2012" w:type="dxa"/>
            <w:gridSpan w:val="2"/>
          </w:tcPr>
          <w:p w14:paraId="12F42D5D" w14:textId="77777777" w:rsidR="00B20F7B" w:rsidRPr="00230BD7" w:rsidRDefault="00B20F7B" w:rsidP="00984AC9">
            <w:pPr>
              <w:spacing w:after="0" w:line="240" w:lineRule="auto"/>
              <w:rPr>
                <w:rFonts w:eastAsia="Times New Roman"/>
                <w:lang w:eastAsia="ru-RU"/>
              </w:rPr>
            </w:pPr>
            <w:r w:rsidRPr="00230BD7">
              <w:rPr>
                <w:rFonts w:eastAsia="Times New Roman"/>
                <w:lang w:eastAsia="ru-RU"/>
              </w:rPr>
              <w:t xml:space="preserve">Ana </w:t>
            </w:r>
            <w:proofErr w:type="spellStart"/>
            <w:r w:rsidRPr="00230BD7">
              <w:rPr>
                <w:rFonts w:eastAsia="Times New Roman"/>
                <w:lang w:eastAsia="ru-RU"/>
              </w:rPr>
              <w:t>Prusakienė</w:t>
            </w:r>
            <w:proofErr w:type="spellEnd"/>
          </w:p>
        </w:tc>
        <w:tc>
          <w:tcPr>
            <w:tcW w:w="1539" w:type="dxa"/>
          </w:tcPr>
          <w:p w14:paraId="3C7CF4FE" w14:textId="77777777" w:rsidR="00B20F7B" w:rsidRPr="00230BD7" w:rsidRDefault="00B20F7B" w:rsidP="00984AC9">
            <w:pPr>
              <w:spacing w:after="0" w:line="240" w:lineRule="auto"/>
              <w:jc w:val="center"/>
              <w:rPr>
                <w:rFonts w:eastAsia="Times New Roman"/>
                <w:b/>
                <w:lang w:eastAsia="ru-RU"/>
              </w:rPr>
            </w:pPr>
            <w:r w:rsidRPr="00230BD7">
              <w:rPr>
                <w:rFonts w:eastAsia="Times New Roman"/>
                <w:b/>
                <w:lang w:eastAsia="ru-RU"/>
              </w:rPr>
              <w:t>I</w:t>
            </w:r>
          </w:p>
        </w:tc>
      </w:tr>
      <w:tr w:rsidR="00B20F7B" w:rsidRPr="00230BD7" w14:paraId="092E80A8" w14:textId="77777777" w:rsidTr="00FA1616">
        <w:trPr>
          <w:gridAfter w:val="1"/>
          <w:wAfter w:w="10" w:type="dxa"/>
          <w:jc w:val="center"/>
        </w:trPr>
        <w:tc>
          <w:tcPr>
            <w:tcW w:w="674" w:type="dxa"/>
          </w:tcPr>
          <w:p w14:paraId="5682F515" w14:textId="77777777" w:rsidR="00B20F7B" w:rsidRPr="00230BD7" w:rsidRDefault="00B20F7B" w:rsidP="00984AC9">
            <w:pPr>
              <w:spacing w:after="0" w:line="240" w:lineRule="auto"/>
              <w:jc w:val="center"/>
              <w:rPr>
                <w:rFonts w:eastAsia="Times New Roman"/>
                <w:lang w:eastAsia="ru-RU"/>
              </w:rPr>
            </w:pPr>
            <w:r w:rsidRPr="00230BD7">
              <w:rPr>
                <w:rFonts w:eastAsia="Times New Roman"/>
                <w:lang w:eastAsia="ru-RU"/>
              </w:rPr>
              <w:t>2.</w:t>
            </w:r>
          </w:p>
        </w:tc>
        <w:tc>
          <w:tcPr>
            <w:tcW w:w="2005" w:type="dxa"/>
            <w:gridSpan w:val="3"/>
            <w:vAlign w:val="center"/>
          </w:tcPr>
          <w:p w14:paraId="79011D3D" w14:textId="77777777" w:rsidR="00B20F7B" w:rsidRPr="00230BD7" w:rsidRDefault="00B20F7B" w:rsidP="00984AC9">
            <w:pPr>
              <w:spacing w:after="0" w:line="240" w:lineRule="auto"/>
              <w:rPr>
                <w:rFonts w:eastAsia="Times New Roman"/>
                <w:lang w:eastAsia="ru-RU"/>
              </w:rPr>
            </w:pPr>
            <w:proofErr w:type="spellStart"/>
            <w:r w:rsidRPr="00230BD7">
              <w:rPr>
                <w:rFonts w:eastAsia="Times New Roman"/>
                <w:lang w:eastAsia="ru-RU"/>
              </w:rPr>
              <w:t>Katryna</w:t>
            </w:r>
            <w:proofErr w:type="spellEnd"/>
            <w:r w:rsidRPr="00230BD7">
              <w:rPr>
                <w:rFonts w:eastAsia="Times New Roman"/>
                <w:lang w:eastAsia="ru-RU"/>
              </w:rPr>
              <w:t xml:space="preserve"> </w:t>
            </w:r>
            <w:proofErr w:type="spellStart"/>
            <w:r w:rsidRPr="00230BD7">
              <w:rPr>
                <w:rFonts w:eastAsia="Times New Roman"/>
                <w:lang w:eastAsia="ru-RU"/>
              </w:rPr>
              <w:t>Pipilevič</w:t>
            </w:r>
            <w:proofErr w:type="spellEnd"/>
          </w:p>
        </w:tc>
        <w:tc>
          <w:tcPr>
            <w:tcW w:w="3665" w:type="dxa"/>
            <w:gridSpan w:val="3"/>
          </w:tcPr>
          <w:p w14:paraId="3ACB9B9B" w14:textId="77777777" w:rsidR="00B20F7B" w:rsidRPr="00230BD7" w:rsidRDefault="00B20F7B" w:rsidP="00984AC9">
            <w:pPr>
              <w:spacing w:after="0" w:line="240" w:lineRule="auto"/>
              <w:rPr>
                <w:rFonts w:eastAsia="Times New Roman"/>
                <w:lang w:eastAsia="ru-RU"/>
              </w:rPr>
            </w:pPr>
            <w:r w:rsidRPr="00230BD7">
              <w:rPr>
                <w:rFonts w:eastAsia="Times New Roman"/>
                <w:lang w:eastAsia="ru-RU"/>
              </w:rPr>
              <w:t>Rukainių gimnazija</w:t>
            </w:r>
          </w:p>
        </w:tc>
        <w:tc>
          <w:tcPr>
            <w:tcW w:w="2012" w:type="dxa"/>
            <w:gridSpan w:val="2"/>
          </w:tcPr>
          <w:p w14:paraId="301D5942" w14:textId="77777777" w:rsidR="00B20F7B" w:rsidRPr="00230BD7" w:rsidRDefault="00B20F7B" w:rsidP="00795E85">
            <w:pPr>
              <w:spacing w:after="0" w:line="240" w:lineRule="auto"/>
              <w:rPr>
                <w:rFonts w:eastAsia="Times New Roman"/>
                <w:lang w:eastAsia="ru-RU"/>
              </w:rPr>
            </w:pPr>
            <w:r w:rsidRPr="00230BD7">
              <w:rPr>
                <w:rFonts w:eastAsia="Times New Roman"/>
                <w:lang w:eastAsia="ru-RU"/>
              </w:rPr>
              <w:t xml:space="preserve">Ilona </w:t>
            </w:r>
            <w:proofErr w:type="spellStart"/>
            <w:r w:rsidRPr="00230BD7">
              <w:rPr>
                <w:rFonts w:eastAsia="Times New Roman"/>
                <w:lang w:eastAsia="ru-RU"/>
              </w:rPr>
              <w:t>Muravskienė</w:t>
            </w:r>
            <w:proofErr w:type="spellEnd"/>
          </w:p>
          <w:p w14:paraId="70F60B8B" w14:textId="77777777" w:rsidR="00B20F7B" w:rsidRPr="00230BD7" w:rsidRDefault="00B20F7B" w:rsidP="00984AC9">
            <w:pPr>
              <w:spacing w:after="0" w:line="240" w:lineRule="auto"/>
              <w:rPr>
                <w:rFonts w:eastAsia="Times New Roman"/>
                <w:lang w:eastAsia="ru-RU"/>
              </w:rPr>
            </w:pPr>
          </w:p>
        </w:tc>
        <w:tc>
          <w:tcPr>
            <w:tcW w:w="1539" w:type="dxa"/>
          </w:tcPr>
          <w:p w14:paraId="2A25DA25" w14:textId="77777777" w:rsidR="00B20F7B" w:rsidRPr="00230BD7" w:rsidRDefault="00B20F7B" w:rsidP="00984AC9">
            <w:pPr>
              <w:spacing w:after="0" w:line="240" w:lineRule="auto"/>
              <w:jc w:val="center"/>
              <w:rPr>
                <w:rFonts w:eastAsia="Times New Roman"/>
                <w:b/>
                <w:lang w:eastAsia="ru-RU"/>
              </w:rPr>
            </w:pPr>
            <w:r w:rsidRPr="00230BD7">
              <w:rPr>
                <w:rFonts w:eastAsia="Times New Roman"/>
                <w:b/>
                <w:lang w:eastAsia="ru-RU"/>
              </w:rPr>
              <w:t>II</w:t>
            </w:r>
          </w:p>
        </w:tc>
      </w:tr>
      <w:tr w:rsidR="00B20F7B" w:rsidRPr="00230BD7" w14:paraId="32379FA2" w14:textId="77777777" w:rsidTr="00FA1616">
        <w:trPr>
          <w:gridAfter w:val="1"/>
          <w:wAfter w:w="10" w:type="dxa"/>
          <w:jc w:val="center"/>
        </w:trPr>
        <w:tc>
          <w:tcPr>
            <w:tcW w:w="674" w:type="dxa"/>
          </w:tcPr>
          <w:p w14:paraId="580A5DE2" w14:textId="77777777" w:rsidR="00B20F7B" w:rsidRPr="00230BD7" w:rsidRDefault="00B20F7B" w:rsidP="00984AC9">
            <w:pPr>
              <w:spacing w:after="0" w:line="240" w:lineRule="auto"/>
              <w:jc w:val="center"/>
              <w:rPr>
                <w:rFonts w:eastAsia="Times New Roman"/>
                <w:lang w:eastAsia="ru-RU"/>
              </w:rPr>
            </w:pPr>
            <w:r w:rsidRPr="00230BD7">
              <w:rPr>
                <w:rFonts w:eastAsia="Times New Roman"/>
                <w:lang w:eastAsia="ru-RU"/>
              </w:rPr>
              <w:t>3.</w:t>
            </w:r>
          </w:p>
        </w:tc>
        <w:tc>
          <w:tcPr>
            <w:tcW w:w="2005" w:type="dxa"/>
            <w:gridSpan w:val="3"/>
            <w:vAlign w:val="center"/>
          </w:tcPr>
          <w:p w14:paraId="20C0916D" w14:textId="77777777" w:rsidR="00B20F7B" w:rsidRPr="00230BD7" w:rsidRDefault="00B20F7B" w:rsidP="00CF167E">
            <w:pPr>
              <w:spacing w:after="0" w:line="240" w:lineRule="auto"/>
              <w:rPr>
                <w:rFonts w:eastAsia="Times New Roman"/>
                <w:lang w:eastAsia="ru-RU"/>
              </w:rPr>
            </w:pPr>
            <w:proofErr w:type="spellStart"/>
            <w:r w:rsidRPr="00230BD7">
              <w:rPr>
                <w:rFonts w:eastAsia="Times New Roman"/>
                <w:lang w:eastAsia="ru-RU"/>
              </w:rPr>
              <w:t>Karol</w:t>
            </w:r>
            <w:proofErr w:type="spellEnd"/>
            <w:r w:rsidRPr="00230BD7">
              <w:rPr>
                <w:rFonts w:eastAsia="Times New Roman"/>
                <w:lang w:eastAsia="ru-RU"/>
              </w:rPr>
              <w:t xml:space="preserve"> </w:t>
            </w:r>
            <w:proofErr w:type="spellStart"/>
            <w:r w:rsidRPr="00230BD7">
              <w:rPr>
                <w:rFonts w:eastAsia="Times New Roman"/>
                <w:lang w:eastAsia="ru-RU"/>
              </w:rPr>
              <w:t>Dyšlevič</w:t>
            </w:r>
            <w:proofErr w:type="spellEnd"/>
          </w:p>
        </w:tc>
        <w:tc>
          <w:tcPr>
            <w:tcW w:w="3665" w:type="dxa"/>
            <w:gridSpan w:val="3"/>
          </w:tcPr>
          <w:p w14:paraId="1697D2C6" w14:textId="77777777" w:rsidR="00B20F7B" w:rsidRPr="00230BD7" w:rsidRDefault="00B20F7B" w:rsidP="00984AC9">
            <w:pPr>
              <w:spacing w:after="0" w:line="240" w:lineRule="auto"/>
              <w:rPr>
                <w:rFonts w:eastAsia="Times New Roman"/>
                <w:lang w:eastAsia="ru-RU"/>
              </w:rPr>
            </w:pPr>
            <w:r w:rsidRPr="00230BD7">
              <w:t>Rudaminos Ferdinando Ruščico gimnazija</w:t>
            </w:r>
          </w:p>
        </w:tc>
        <w:tc>
          <w:tcPr>
            <w:tcW w:w="2012" w:type="dxa"/>
            <w:gridSpan w:val="2"/>
          </w:tcPr>
          <w:p w14:paraId="597DB70B" w14:textId="77777777" w:rsidR="00B20F7B" w:rsidRPr="00230BD7" w:rsidRDefault="00B20F7B" w:rsidP="00984AC9">
            <w:pPr>
              <w:spacing w:after="0" w:line="240" w:lineRule="auto"/>
              <w:rPr>
                <w:rFonts w:eastAsia="Times New Roman"/>
                <w:lang w:eastAsia="ru-RU"/>
              </w:rPr>
            </w:pPr>
            <w:r w:rsidRPr="00230BD7">
              <w:rPr>
                <w:rFonts w:eastAsia="Times New Roman"/>
                <w:lang w:eastAsia="ru-RU"/>
              </w:rPr>
              <w:t xml:space="preserve">Lilija </w:t>
            </w:r>
            <w:proofErr w:type="spellStart"/>
            <w:r w:rsidRPr="00230BD7">
              <w:rPr>
                <w:rFonts w:eastAsia="Times New Roman"/>
                <w:lang w:eastAsia="ru-RU"/>
              </w:rPr>
              <w:t>Ukrainec</w:t>
            </w:r>
            <w:proofErr w:type="spellEnd"/>
          </w:p>
        </w:tc>
        <w:tc>
          <w:tcPr>
            <w:tcW w:w="1539" w:type="dxa"/>
          </w:tcPr>
          <w:p w14:paraId="46E3F4EA" w14:textId="77777777" w:rsidR="00B20F7B" w:rsidRPr="00230BD7" w:rsidRDefault="00B20F7B" w:rsidP="00984AC9">
            <w:pPr>
              <w:spacing w:after="0" w:line="240" w:lineRule="auto"/>
              <w:jc w:val="center"/>
              <w:rPr>
                <w:rFonts w:eastAsia="Times New Roman"/>
                <w:b/>
                <w:lang w:eastAsia="ru-RU"/>
              </w:rPr>
            </w:pPr>
            <w:r w:rsidRPr="00230BD7">
              <w:rPr>
                <w:rFonts w:eastAsia="Times New Roman"/>
                <w:b/>
                <w:lang w:eastAsia="ru-RU"/>
              </w:rPr>
              <w:t>III</w:t>
            </w:r>
          </w:p>
        </w:tc>
      </w:tr>
      <w:tr w:rsidR="00B20F7B" w:rsidRPr="00230BD7" w14:paraId="0C356E0A" w14:textId="77777777" w:rsidTr="00FA1616">
        <w:trPr>
          <w:gridAfter w:val="1"/>
          <w:wAfter w:w="10" w:type="dxa"/>
          <w:jc w:val="center"/>
        </w:trPr>
        <w:tc>
          <w:tcPr>
            <w:tcW w:w="674" w:type="dxa"/>
          </w:tcPr>
          <w:p w14:paraId="1AF3CF8A" w14:textId="77777777" w:rsidR="00B20F7B" w:rsidRPr="00230BD7" w:rsidRDefault="00B20F7B" w:rsidP="00984AC9">
            <w:pPr>
              <w:spacing w:after="0" w:line="240" w:lineRule="auto"/>
              <w:jc w:val="center"/>
              <w:rPr>
                <w:rFonts w:eastAsia="Times New Roman"/>
                <w:lang w:eastAsia="ru-RU"/>
              </w:rPr>
            </w:pPr>
            <w:r w:rsidRPr="00230BD7">
              <w:rPr>
                <w:rFonts w:eastAsia="Times New Roman"/>
                <w:lang w:eastAsia="ru-RU"/>
              </w:rPr>
              <w:t xml:space="preserve">4. </w:t>
            </w:r>
          </w:p>
        </w:tc>
        <w:tc>
          <w:tcPr>
            <w:tcW w:w="2005" w:type="dxa"/>
            <w:gridSpan w:val="3"/>
            <w:vAlign w:val="center"/>
          </w:tcPr>
          <w:p w14:paraId="166D91C4" w14:textId="77777777" w:rsidR="00B20F7B" w:rsidRPr="00230BD7" w:rsidRDefault="00B20F7B" w:rsidP="00984AC9">
            <w:pPr>
              <w:spacing w:after="0" w:line="240" w:lineRule="auto"/>
              <w:rPr>
                <w:rFonts w:eastAsia="Times New Roman"/>
                <w:lang w:eastAsia="ru-RU"/>
              </w:rPr>
            </w:pPr>
            <w:r w:rsidRPr="00230BD7">
              <w:rPr>
                <w:rFonts w:eastAsia="Times New Roman"/>
                <w:lang w:eastAsia="ru-RU"/>
              </w:rPr>
              <w:t xml:space="preserve">Agata </w:t>
            </w:r>
            <w:proofErr w:type="spellStart"/>
            <w:r w:rsidRPr="00230BD7">
              <w:rPr>
                <w:rFonts w:eastAsia="Times New Roman"/>
                <w:lang w:eastAsia="ru-RU"/>
              </w:rPr>
              <w:t>Semaško</w:t>
            </w:r>
            <w:proofErr w:type="spellEnd"/>
          </w:p>
        </w:tc>
        <w:tc>
          <w:tcPr>
            <w:tcW w:w="3665" w:type="dxa"/>
            <w:gridSpan w:val="3"/>
          </w:tcPr>
          <w:p w14:paraId="047DBB43" w14:textId="77777777" w:rsidR="00B20F7B" w:rsidRPr="00230BD7" w:rsidRDefault="00B20F7B" w:rsidP="00984AC9">
            <w:pPr>
              <w:spacing w:after="0" w:line="240" w:lineRule="auto"/>
              <w:rPr>
                <w:rFonts w:eastAsia="Times New Roman"/>
                <w:lang w:eastAsia="ru-RU"/>
              </w:rPr>
            </w:pPr>
            <w:r w:rsidRPr="00230BD7">
              <w:rPr>
                <w:rFonts w:eastAsia="Times New Roman"/>
                <w:lang w:eastAsia="ru-RU"/>
              </w:rPr>
              <w:t>Paberžės šv. Stanislavo Kostkos gimnazija</w:t>
            </w:r>
          </w:p>
        </w:tc>
        <w:tc>
          <w:tcPr>
            <w:tcW w:w="2012" w:type="dxa"/>
            <w:gridSpan w:val="2"/>
          </w:tcPr>
          <w:p w14:paraId="6685AF83" w14:textId="77777777" w:rsidR="00B20F7B" w:rsidRPr="00230BD7" w:rsidRDefault="00B20F7B" w:rsidP="00984AC9">
            <w:pPr>
              <w:spacing w:after="0" w:line="240" w:lineRule="auto"/>
              <w:rPr>
                <w:rFonts w:eastAsia="Times New Roman"/>
                <w:lang w:eastAsia="ru-RU"/>
              </w:rPr>
            </w:pPr>
            <w:r w:rsidRPr="00230BD7">
              <w:rPr>
                <w:rFonts w:eastAsia="Times New Roman"/>
                <w:lang w:eastAsia="ru-RU"/>
              </w:rPr>
              <w:t xml:space="preserve">Valentina </w:t>
            </w:r>
            <w:proofErr w:type="spellStart"/>
            <w:r w:rsidRPr="00230BD7">
              <w:rPr>
                <w:rFonts w:eastAsia="Times New Roman"/>
                <w:lang w:eastAsia="ru-RU"/>
              </w:rPr>
              <w:t>Goršanenko</w:t>
            </w:r>
            <w:proofErr w:type="spellEnd"/>
          </w:p>
        </w:tc>
        <w:tc>
          <w:tcPr>
            <w:tcW w:w="1539" w:type="dxa"/>
          </w:tcPr>
          <w:p w14:paraId="31AB1AF1" w14:textId="77777777" w:rsidR="00B20F7B" w:rsidRPr="00230BD7" w:rsidRDefault="00B20F7B" w:rsidP="00984AC9">
            <w:pPr>
              <w:spacing w:after="0" w:line="240" w:lineRule="auto"/>
              <w:jc w:val="center"/>
              <w:rPr>
                <w:rFonts w:eastAsia="Times New Roman"/>
                <w:b/>
                <w:lang w:eastAsia="ru-RU"/>
              </w:rPr>
            </w:pPr>
            <w:r w:rsidRPr="00230BD7">
              <w:rPr>
                <w:rFonts w:eastAsia="Times New Roman"/>
                <w:b/>
                <w:lang w:eastAsia="ru-RU"/>
              </w:rPr>
              <w:t>III</w:t>
            </w:r>
          </w:p>
        </w:tc>
      </w:tr>
      <w:tr w:rsidR="00B20F7B" w:rsidRPr="00230BD7" w14:paraId="6ECD9E16" w14:textId="77777777" w:rsidTr="0071499B">
        <w:trPr>
          <w:gridAfter w:val="1"/>
          <w:wAfter w:w="10" w:type="dxa"/>
          <w:jc w:val="center"/>
        </w:trPr>
        <w:tc>
          <w:tcPr>
            <w:tcW w:w="9895" w:type="dxa"/>
            <w:gridSpan w:val="10"/>
          </w:tcPr>
          <w:p w14:paraId="78CB2AFB" w14:textId="77777777" w:rsidR="00B20F7B" w:rsidRPr="00230BD7" w:rsidRDefault="00B20F7B" w:rsidP="00984AC9">
            <w:pPr>
              <w:spacing w:after="0" w:line="240" w:lineRule="auto"/>
              <w:jc w:val="center"/>
              <w:rPr>
                <w:rFonts w:eastAsia="Times New Roman"/>
                <w:b/>
                <w:lang w:eastAsia="ru-RU"/>
              </w:rPr>
            </w:pPr>
            <w:r w:rsidRPr="00230BD7">
              <w:rPr>
                <w:rFonts w:eastAsia="Times New Roman"/>
                <w:b/>
                <w:u w:val="single"/>
                <w:lang w:eastAsia="ru-RU"/>
              </w:rPr>
              <w:t>LIETUVIŲ KALBOS IR LITERATŪROS</w:t>
            </w:r>
            <w:r w:rsidRPr="00230BD7">
              <w:rPr>
                <w:rFonts w:eastAsia="Times New Roman"/>
                <w:lang w:eastAsia="ru-RU"/>
              </w:rPr>
              <w:t xml:space="preserve"> </w:t>
            </w:r>
            <w:r w:rsidRPr="00230BD7">
              <w:rPr>
                <w:rFonts w:eastAsia="Times New Roman"/>
                <w:b/>
                <w:lang w:eastAsia="ru-RU"/>
              </w:rPr>
              <w:t xml:space="preserve">rajoninė olimpiada </w:t>
            </w:r>
          </w:p>
          <w:p w14:paraId="253CC59D" w14:textId="77777777" w:rsidR="00B20F7B" w:rsidRPr="00230BD7" w:rsidRDefault="00B20F7B" w:rsidP="00984AC9">
            <w:pPr>
              <w:spacing w:after="0" w:line="240" w:lineRule="auto"/>
              <w:jc w:val="center"/>
              <w:rPr>
                <w:rFonts w:eastAsia="Times New Roman"/>
                <w:b/>
                <w:lang w:eastAsia="ru-RU"/>
              </w:rPr>
            </w:pPr>
            <w:r w:rsidRPr="00230BD7">
              <w:rPr>
                <w:rFonts w:eastAsia="Times New Roman"/>
                <w:b/>
                <w:lang w:eastAsia="ru-RU"/>
              </w:rPr>
              <w:t>Lietuvos ir užsienio lietuviškų mokyklų mokiniams</w:t>
            </w:r>
          </w:p>
          <w:p w14:paraId="2775D734" w14:textId="77777777" w:rsidR="000979ED" w:rsidRPr="00230BD7" w:rsidRDefault="000979ED" w:rsidP="00984AC9">
            <w:pPr>
              <w:spacing w:after="0" w:line="240" w:lineRule="auto"/>
              <w:jc w:val="center"/>
              <w:rPr>
                <w:rFonts w:eastAsia="Times New Roman"/>
                <w:b/>
                <w:lang w:eastAsia="ru-RU"/>
              </w:rPr>
            </w:pPr>
          </w:p>
        </w:tc>
      </w:tr>
      <w:tr w:rsidR="00A02AB4" w:rsidRPr="00230BD7" w14:paraId="71158386" w14:textId="77777777" w:rsidTr="00FA1616">
        <w:trPr>
          <w:gridAfter w:val="1"/>
          <w:wAfter w:w="10" w:type="dxa"/>
          <w:jc w:val="center"/>
        </w:trPr>
        <w:tc>
          <w:tcPr>
            <w:tcW w:w="674" w:type="dxa"/>
          </w:tcPr>
          <w:p w14:paraId="613694AC" w14:textId="77777777" w:rsidR="00A02AB4" w:rsidRPr="00230BD7" w:rsidRDefault="00A02AB4" w:rsidP="00984AC9">
            <w:pPr>
              <w:spacing w:after="0" w:line="240" w:lineRule="auto"/>
              <w:jc w:val="center"/>
              <w:rPr>
                <w:rFonts w:eastAsia="Times New Roman"/>
                <w:lang w:eastAsia="ru-RU"/>
              </w:rPr>
            </w:pPr>
            <w:r w:rsidRPr="00230BD7">
              <w:rPr>
                <w:rFonts w:eastAsia="Times New Roman"/>
                <w:lang w:eastAsia="ru-RU"/>
              </w:rPr>
              <w:t>1.</w:t>
            </w:r>
          </w:p>
        </w:tc>
        <w:tc>
          <w:tcPr>
            <w:tcW w:w="2017" w:type="dxa"/>
            <w:gridSpan w:val="4"/>
          </w:tcPr>
          <w:p w14:paraId="05F26CDE" w14:textId="77777777" w:rsidR="00A02AB4" w:rsidRPr="00230BD7" w:rsidRDefault="00A02AB4" w:rsidP="00984AC9">
            <w:pPr>
              <w:spacing w:after="0" w:line="240" w:lineRule="auto"/>
              <w:rPr>
                <w:rFonts w:eastAsia="Times New Roman"/>
                <w:lang w:eastAsia="ru-RU"/>
              </w:rPr>
            </w:pPr>
            <w:proofErr w:type="spellStart"/>
            <w:r w:rsidRPr="00230BD7">
              <w:rPr>
                <w:rFonts w:eastAsia="Times New Roman"/>
                <w:color w:val="000000"/>
              </w:rPr>
              <w:t>Nojus</w:t>
            </w:r>
            <w:proofErr w:type="spellEnd"/>
            <w:r w:rsidRPr="00230BD7">
              <w:rPr>
                <w:rFonts w:eastAsia="Times New Roman"/>
                <w:color w:val="000000"/>
              </w:rPr>
              <w:t xml:space="preserve"> Paulius Stelmokas </w:t>
            </w:r>
          </w:p>
        </w:tc>
        <w:tc>
          <w:tcPr>
            <w:tcW w:w="3653" w:type="dxa"/>
            <w:gridSpan w:val="2"/>
          </w:tcPr>
          <w:p w14:paraId="40474715" w14:textId="77777777" w:rsidR="00A02AB4" w:rsidRPr="00230BD7" w:rsidRDefault="00A02AB4" w:rsidP="00984AC9">
            <w:pPr>
              <w:spacing w:after="0" w:line="240" w:lineRule="auto"/>
              <w:rPr>
                <w:rFonts w:eastAsia="Times New Roman"/>
                <w:lang w:eastAsia="ru-RU"/>
              </w:rPr>
            </w:pPr>
            <w:r w:rsidRPr="00230BD7">
              <w:rPr>
                <w:rFonts w:eastAsia="Times New Roman"/>
                <w:color w:val="000000"/>
              </w:rPr>
              <w:t>Rudaminos „Ryto“ gimnazija</w:t>
            </w:r>
          </w:p>
        </w:tc>
        <w:tc>
          <w:tcPr>
            <w:tcW w:w="2012" w:type="dxa"/>
            <w:gridSpan w:val="2"/>
          </w:tcPr>
          <w:p w14:paraId="097EC095" w14:textId="77777777" w:rsidR="00A02AB4" w:rsidRPr="00230BD7" w:rsidRDefault="00A02AB4" w:rsidP="00984AC9">
            <w:pPr>
              <w:spacing w:after="0" w:line="240" w:lineRule="auto"/>
              <w:rPr>
                <w:rFonts w:eastAsia="Times New Roman"/>
                <w:lang w:eastAsia="ru-RU"/>
              </w:rPr>
            </w:pPr>
            <w:r w:rsidRPr="00230BD7">
              <w:rPr>
                <w:color w:val="000000"/>
              </w:rPr>
              <w:t xml:space="preserve">Daiva </w:t>
            </w:r>
            <w:proofErr w:type="spellStart"/>
            <w:r w:rsidRPr="00230BD7">
              <w:rPr>
                <w:color w:val="000000"/>
              </w:rPr>
              <w:t>Ranonienė</w:t>
            </w:r>
            <w:proofErr w:type="spellEnd"/>
          </w:p>
        </w:tc>
        <w:tc>
          <w:tcPr>
            <w:tcW w:w="1539" w:type="dxa"/>
          </w:tcPr>
          <w:p w14:paraId="5EAEC056" w14:textId="77777777" w:rsidR="00A02AB4" w:rsidRPr="00230BD7" w:rsidRDefault="00A02AB4" w:rsidP="00984AC9">
            <w:pPr>
              <w:spacing w:after="0" w:line="240" w:lineRule="auto"/>
              <w:jc w:val="center"/>
              <w:rPr>
                <w:rFonts w:eastAsia="Times New Roman"/>
                <w:b/>
                <w:lang w:eastAsia="ru-RU"/>
              </w:rPr>
            </w:pPr>
            <w:r w:rsidRPr="00230BD7">
              <w:rPr>
                <w:rFonts w:eastAsia="Times New Roman"/>
                <w:b/>
                <w:lang w:eastAsia="ru-RU"/>
              </w:rPr>
              <w:t>I</w:t>
            </w:r>
          </w:p>
        </w:tc>
      </w:tr>
      <w:tr w:rsidR="00A02AB4" w:rsidRPr="00230BD7" w14:paraId="3D6EDC95" w14:textId="77777777" w:rsidTr="00FA1616">
        <w:trPr>
          <w:gridAfter w:val="1"/>
          <w:wAfter w:w="10" w:type="dxa"/>
          <w:jc w:val="center"/>
        </w:trPr>
        <w:tc>
          <w:tcPr>
            <w:tcW w:w="674" w:type="dxa"/>
          </w:tcPr>
          <w:p w14:paraId="6163952D" w14:textId="77777777" w:rsidR="00A02AB4" w:rsidRPr="00230BD7" w:rsidRDefault="00A02AB4" w:rsidP="00984AC9">
            <w:pPr>
              <w:spacing w:after="0" w:line="240" w:lineRule="auto"/>
              <w:jc w:val="center"/>
              <w:rPr>
                <w:rFonts w:eastAsia="Times New Roman"/>
                <w:lang w:eastAsia="ru-RU"/>
              </w:rPr>
            </w:pPr>
            <w:r w:rsidRPr="00230BD7">
              <w:rPr>
                <w:rFonts w:eastAsia="Times New Roman"/>
                <w:lang w:eastAsia="ru-RU"/>
              </w:rPr>
              <w:t>2.</w:t>
            </w:r>
          </w:p>
        </w:tc>
        <w:tc>
          <w:tcPr>
            <w:tcW w:w="2017" w:type="dxa"/>
            <w:gridSpan w:val="4"/>
          </w:tcPr>
          <w:p w14:paraId="445ED5F6" w14:textId="77777777" w:rsidR="00A02AB4" w:rsidRPr="00230BD7" w:rsidRDefault="00A02AB4" w:rsidP="00984AC9">
            <w:pPr>
              <w:spacing w:after="0" w:line="240" w:lineRule="auto"/>
              <w:rPr>
                <w:rFonts w:eastAsia="Times New Roman"/>
                <w:lang w:eastAsia="ru-RU"/>
              </w:rPr>
            </w:pPr>
            <w:r w:rsidRPr="00230BD7">
              <w:t xml:space="preserve">Marija </w:t>
            </w:r>
            <w:proofErr w:type="spellStart"/>
            <w:r w:rsidRPr="00230BD7">
              <w:t>Nordkvelle</w:t>
            </w:r>
            <w:proofErr w:type="spellEnd"/>
          </w:p>
        </w:tc>
        <w:tc>
          <w:tcPr>
            <w:tcW w:w="3653" w:type="dxa"/>
            <w:gridSpan w:val="2"/>
          </w:tcPr>
          <w:p w14:paraId="05430674" w14:textId="77777777" w:rsidR="00A02AB4" w:rsidRPr="00230BD7" w:rsidRDefault="00A02AB4" w:rsidP="00984AC9">
            <w:pPr>
              <w:spacing w:after="0" w:line="240" w:lineRule="auto"/>
              <w:rPr>
                <w:rFonts w:eastAsia="Times New Roman"/>
                <w:lang w:eastAsia="ru-RU"/>
              </w:rPr>
            </w:pPr>
            <w:r w:rsidRPr="00230BD7">
              <w:t>Avižienių gimnazija</w:t>
            </w:r>
          </w:p>
        </w:tc>
        <w:tc>
          <w:tcPr>
            <w:tcW w:w="2012" w:type="dxa"/>
            <w:gridSpan w:val="2"/>
          </w:tcPr>
          <w:p w14:paraId="775B3993" w14:textId="77777777" w:rsidR="00A02AB4" w:rsidRPr="00230BD7" w:rsidRDefault="00A02AB4" w:rsidP="00984AC9">
            <w:pPr>
              <w:spacing w:after="0" w:line="240" w:lineRule="auto"/>
              <w:rPr>
                <w:rFonts w:eastAsia="Times New Roman"/>
                <w:lang w:eastAsia="ru-RU"/>
              </w:rPr>
            </w:pPr>
            <w:r w:rsidRPr="00230BD7">
              <w:t xml:space="preserve">Rita </w:t>
            </w:r>
            <w:proofErr w:type="spellStart"/>
            <w:r w:rsidRPr="00230BD7">
              <w:t>Užienė</w:t>
            </w:r>
            <w:proofErr w:type="spellEnd"/>
          </w:p>
        </w:tc>
        <w:tc>
          <w:tcPr>
            <w:tcW w:w="1539" w:type="dxa"/>
          </w:tcPr>
          <w:p w14:paraId="01BCA767" w14:textId="77777777" w:rsidR="00A02AB4" w:rsidRPr="00230BD7" w:rsidRDefault="00A02AB4" w:rsidP="00984AC9">
            <w:pPr>
              <w:spacing w:after="0" w:line="240" w:lineRule="auto"/>
              <w:jc w:val="center"/>
              <w:rPr>
                <w:rFonts w:eastAsia="Times New Roman"/>
                <w:b/>
                <w:lang w:eastAsia="ru-RU"/>
              </w:rPr>
            </w:pPr>
            <w:r w:rsidRPr="00230BD7">
              <w:rPr>
                <w:rFonts w:eastAsia="Times New Roman"/>
                <w:b/>
                <w:lang w:eastAsia="ru-RU"/>
              </w:rPr>
              <w:t>I</w:t>
            </w:r>
          </w:p>
        </w:tc>
      </w:tr>
      <w:tr w:rsidR="00A02AB4" w:rsidRPr="00230BD7" w14:paraId="55AD982A" w14:textId="77777777" w:rsidTr="00FA1616">
        <w:trPr>
          <w:gridAfter w:val="1"/>
          <w:wAfter w:w="10" w:type="dxa"/>
          <w:jc w:val="center"/>
        </w:trPr>
        <w:tc>
          <w:tcPr>
            <w:tcW w:w="674" w:type="dxa"/>
          </w:tcPr>
          <w:p w14:paraId="61110284" w14:textId="77777777" w:rsidR="00A02AB4" w:rsidRPr="00230BD7" w:rsidRDefault="00A02AB4" w:rsidP="00984AC9">
            <w:pPr>
              <w:spacing w:after="0" w:line="240" w:lineRule="auto"/>
              <w:jc w:val="center"/>
              <w:rPr>
                <w:rFonts w:eastAsia="Times New Roman"/>
                <w:lang w:eastAsia="ru-RU"/>
              </w:rPr>
            </w:pPr>
            <w:r w:rsidRPr="00230BD7">
              <w:rPr>
                <w:rFonts w:eastAsia="Times New Roman"/>
                <w:lang w:eastAsia="ru-RU"/>
              </w:rPr>
              <w:t>3.</w:t>
            </w:r>
          </w:p>
        </w:tc>
        <w:tc>
          <w:tcPr>
            <w:tcW w:w="2017" w:type="dxa"/>
            <w:gridSpan w:val="4"/>
          </w:tcPr>
          <w:p w14:paraId="649A703F" w14:textId="77777777" w:rsidR="00A02AB4" w:rsidRPr="00230BD7" w:rsidRDefault="00A02AB4" w:rsidP="00984AC9">
            <w:pPr>
              <w:spacing w:after="0" w:line="240" w:lineRule="auto"/>
              <w:rPr>
                <w:rFonts w:eastAsia="Times New Roman"/>
                <w:lang w:eastAsia="ru-RU"/>
              </w:rPr>
            </w:pPr>
            <w:r w:rsidRPr="00230BD7">
              <w:t xml:space="preserve">Simona </w:t>
            </w:r>
            <w:proofErr w:type="spellStart"/>
            <w:r w:rsidRPr="00230BD7">
              <w:t>Paliukėnaitė</w:t>
            </w:r>
            <w:proofErr w:type="spellEnd"/>
          </w:p>
        </w:tc>
        <w:tc>
          <w:tcPr>
            <w:tcW w:w="3653" w:type="dxa"/>
            <w:gridSpan w:val="2"/>
          </w:tcPr>
          <w:p w14:paraId="13D1091D" w14:textId="77777777" w:rsidR="00A02AB4" w:rsidRPr="00230BD7" w:rsidRDefault="00A02AB4" w:rsidP="00984AC9">
            <w:pPr>
              <w:spacing w:after="0" w:line="240" w:lineRule="auto"/>
              <w:rPr>
                <w:rFonts w:eastAsia="Times New Roman"/>
                <w:lang w:eastAsia="ru-RU"/>
              </w:rPr>
            </w:pPr>
            <w:bookmarkStart w:id="19" w:name="_Hlk100838911"/>
            <w:r w:rsidRPr="00230BD7">
              <w:t>Nemenčinės Gedimino gimnazija</w:t>
            </w:r>
            <w:bookmarkEnd w:id="19"/>
          </w:p>
        </w:tc>
        <w:tc>
          <w:tcPr>
            <w:tcW w:w="2012" w:type="dxa"/>
            <w:gridSpan w:val="2"/>
          </w:tcPr>
          <w:p w14:paraId="55576A69" w14:textId="77777777" w:rsidR="00A02AB4" w:rsidRPr="00230BD7" w:rsidRDefault="00A02AB4" w:rsidP="00984AC9">
            <w:pPr>
              <w:spacing w:after="0" w:line="240" w:lineRule="auto"/>
              <w:rPr>
                <w:rFonts w:eastAsia="Times New Roman"/>
                <w:lang w:eastAsia="ru-RU"/>
              </w:rPr>
            </w:pPr>
            <w:r w:rsidRPr="00230BD7">
              <w:t xml:space="preserve">Ligita </w:t>
            </w:r>
            <w:proofErr w:type="spellStart"/>
            <w:r w:rsidRPr="00230BD7">
              <w:t>Varaneckienė</w:t>
            </w:r>
            <w:proofErr w:type="spellEnd"/>
          </w:p>
        </w:tc>
        <w:tc>
          <w:tcPr>
            <w:tcW w:w="1539" w:type="dxa"/>
          </w:tcPr>
          <w:p w14:paraId="159A25EC" w14:textId="77777777" w:rsidR="00A02AB4" w:rsidRPr="00230BD7" w:rsidRDefault="00A02AB4" w:rsidP="00984AC9">
            <w:pPr>
              <w:spacing w:after="0" w:line="240" w:lineRule="auto"/>
              <w:jc w:val="center"/>
              <w:rPr>
                <w:rFonts w:eastAsia="Times New Roman"/>
                <w:b/>
                <w:lang w:eastAsia="ru-RU"/>
              </w:rPr>
            </w:pPr>
            <w:r w:rsidRPr="00230BD7">
              <w:rPr>
                <w:rFonts w:eastAsia="Times New Roman"/>
                <w:b/>
                <w:lang w:eastAsia="ru-RU"/>
              </w:rPr>
              <w:t>II</w:t>
            </w:r>
          </w:p>
        </w:tc>
      </w:tr>
      <w:tr w:rsidR="00A02AB4" w:rsidRPr="00230BD7" w14:paraId="16F72D2F" w14:textId="77777777" w:rsidTr="00FA1616">
        <w:trPr>
          <w:gridAfter w:val="1"/>
          <w:wAfter w:w="10" w:type="dxa"/>
          <w:jc w:val="center"/>
        </w:trPr>
        <w:tc>
          <w:tcPr>
            <w:tcW w:w="674" w:type="dxa"/>
          </w:tcPr>
          <w:p w14:paraId="7FB35D65" w14:textId="77777777" w:rsidR="00A02AB4" w:rsidRPr="00230BD7" w:rsidRDefault="00A02AB4" w:rsidP="00984AC9">
            <w:pPr>
              <w:spacing w:after="0" w:line="240" w:lineRule="auto"/>
              <w:jc w:val="center"/>
              <w:rPr>
                <w:rFonts w:eastAsia="Times New Roman"/>
                <w:lang w:eastAsia="ru-RU"/>
              </w:rPr>
            </w:pPr>
            <w:r w:rsidRPr="00230BD7">
              <w:rPr>
                <w:rFonts w:eastAsia="Times New Roman"/>
                <w:lang w:eastAsia="ru-RU"/>
              </w:rPr>
              <w:t>4.</w:t>
            </w:r>
          </w:p>
        </w:tc>
        <w:tc>
          <w:tcPr>
            <w:tcW w:w="2017" w:type="dxa"/>
            <w:gridSpan w:val="4"/>
          </w:tcPr>
          <w:p w14:paraId="1F12D93D" w14:textId="77777777" w:rsidR="00A02AB4" w:rsidRPr="00230BD7" w:rsidRDefault="00A02AB4" w:rsidP="00984AC9">
            <w:pPr>
              <w:spacing w:after="0" w:line="240" w:lineRule="auto"/>
              <w:rPr>
                <w:rFonts w:eastAsia="Times New Roman"/>
                <w:lang w:eastAsia="ru-RU"/>
              </w:rPr>
            </w:pPr>
            <w:r w:rsidRPr="00230BD7">
              <w:t xml:space="preserve">Gintarė Stankevičiūtė </w:t>
            </w:r>
          </w:p>
        </w:tc>
        <w:tc>
          <w:tcPr>
            <w:tcW w:w="3653" w:type="dxa"/>
            <w:gridSpan w:val="2"/>
          </w:tcPr>
          <w:p w14:paraId="3124C237" w14:textId="77777777" w:rsidR="00A02AB4" w:rsidRPr="00230BD7" w:rsidRDefault="00A02AB4" w:rsidP="00984AC9">
            <w:pPr>
              <w:spacing w:after="0" w:line="240" w:lineRule="auto"/>
              <w:rPr>
                <w:rFonts w:eastAsia="Times New Roman"/>
                <w:lang w:eastAsia="ru-RU"/>
              </w:rPr>
            </w:pPr>
            <w:r w:rsidRPr="00230BD7">
              <w:t>Nemenčinės Gedimino gimnazija</w:t>
            </w:r>
          </w:p>
        </w:tc>
        <w:tc>
          <w:tcPr>
            <w:tcW w:w="2012" w:type="dxa"/>
            <w:gridSpan w:val="2"/>
          </w:tcPr>
          <w:p w14:paraId="6A3B95A3" w14:textId="77777777" w:rsidR="00A02AB4" w:rsidRPr="00230BD7" w:rsidRDefault="00A02AB4" w:rsidP="00984AC9">
            <w:pPr>
              <w:spacing w:after="0" w:line="240" w:lineRule="auto"/>
              <w:rPr>
                <w:rFonts w:eastAsia="Times New Roman"/>
                <w:lang w:eastAsia="ru-RU"/>
              </w:rPr>
            </w:pPr>
            <w:r w:rsidRPr="00230BD7">
              <w:t xml:space="preserve">Aida </w:t>
            </w:r>
            <w:proofErr w:type="spellStart"/>
            <w:r w:rsidRPr="00230BD7">
              <w:t>Bužinskienė</w:t>
            </w:r>
            <w:proofErr w:type="spellEnd"/>
          </w:p>
        </w:tc>
        <w:tc>
          <w:tcPr>
            <w:tcW w:w="1539" w:type="dxa"/>
          </w:tcPr>
          <w:p w14:paraId="0AE8905E" w14:textId="77777777" w:rsidR="00A02AB4" w:rsidRPr="00230BD7" w:rsidRDefault="00A02AB4" w:rsidP="00984AC9">
            <w:pPr>
              <w:spacing w:after="0" w:line="240" w:lineRule="auto"/>
              <w:jc w:val="center"/>
              <w:rPr>
                <w:rFonts w:eastAsia="Times New Roman"/>
                <w:b/>
                <w:lang w:eastAsia="ru-RU"/>
              </w:rPr>
            </w:pPr>
            <w:r w:rsidRPr="00230BD7">
              <w:rPr>
                <w:rFonts w:eastAsia="Times New Roman"/>
                <w:b/>
                <w:lang w:eastAsia="ru-RU"/>
              </w:rPr>
              <w:t>II</w:t>
            </w:r>
          </w:p>
        </w:tc>
      </w:tr>
      <w:tr w:rsidR="00A02AB4" w:rsidRPr="00230BD7" w14:paraId="6954DB13" w14:textId="77777777" w:rsidTr="00FA1616">
        <w:trPr>
          <w:gridAfter w:val="1"/>
          <w:wAfter w:w="10" w:type="dxa"/>
          <w:jc w:val="center"/>
        </w:trPr>
        <w:tc>
          <w:tcPr>
            <w:tcW w:w="674" w:type="dxa"/>
          </w:tcPr>
          <w:p w14:paraId="238D1F0B" w14:textId="77777777" w:rsidR="00A02AB4" w:rsidRPr="00230BD7" w:rsidRDefault="00A02AB4" w:rsidP="00984AC9">
            <w:pPr>
              <w:spacing w:after="0" w:line="240" w:lineRule="auto"/>
              <w:jc w:val="center"/>
              <w:rPr>
                <w:rFonts w:eastAsia="Times New Roman"/>
                <w:lang w:eastAsia="ru-RU"/>
              </w:rPr>
            </w:pPr>
            <w:r w:rsidRPr="00230BD7">
              <w:rPr>
                <w:rFonts w:eastAsia="Times New Roman"/>
                <w:lang w:eastAsia="ru-RU"/>
              </w:rPr>
              <w:t>5.</w:t>
            </w:r>
          </w:p>
        </w:tc>
        <w:tc>
          <w:tcPr>
            <w:tcW w:w="2017" w:type="dxa"/>
            <w:gridSpan w:val="4"/>
          </w:tcPr>
          <w:p w14:paraId="77ECC0F5" w14:textId="77777777" w:rsidR="00A02AB4" w:rsidRPr="00230BD7" w:rsidRDefault="00A02AB4" w:rsidP="00984AC9">
            <w:pPr>
              <w:spacing w:after="0" w:line="240" w:lineRule="auto"/>
              <w:rPr>
                <w:rFonts w:eastAsia="Times New Roman"/>
                <w:lang w:eastAsia="ru-RU"/>
              </w:rPr>
            </w:pPr>
            <w:proofErr w:type="spellStart"/>
            <w:r w:rsidRPr="00230BD7">
              <w:rPr>
                <w:lang w:val="pl-PL"/>
              </w:rPr>
              <w:t>Dominyka</w:t>
            </w:r>
            <w:proofErr w:type="spellEnd"/>
            <w:r w:rsidRPr="00230BD7">
              <w:rPr>
                <w:lang w:val="pl-PL"/>
              </w:rPr>
              <w:t xml:space="preserve"> </w:t>
            </w:r>
            <w:proofErr w:type="spellStart"/>
            <w:r w:rsidRPr="00230BD7">
              <w:rPr>
                <w:lang w:val="pl-PL"/>
              </w:rPr>
              <w:t>Roževič</w:t>
            </w:r>
            <w:proofErr w:type="spellEnd"/>
            <w:r w:rsidRPr="00230BD7">
              <w:rPr>
                <w:color w:val="555555"/>
                <w:shd w:val="clear" w:color="auto" w:fill="FFFFFF"/>
                <w:lang w:val="pl-PL"/>
              </w:rPr>
              <w:t xml:space="preserve"> </w:t>
            </w:r>
          </w:p>
        </w:tc>
        <w:tc>
          <w:tcPr>
            <w:tcW w:w="3653" w:type="dxa"/>
            <w:gridSpan w:val="2"/>
          </w:tcPr>
          <w:p w14:paraId="50B380A6" w14:textId="77777777" w:rsidR="00A02AB4" w:rsidRPr="00230BD7" w:rsidRDefault="00A02AB4" w:rsidP="00984AC9">
            <w:pPr>
              <w:spacing w:after="0" w:line="240" w:lineRule="auto"/>
              <w:rPr>
                <w:rFonts w:eastAsia="Times New Roman"/>
                <w:lang w:eastAsia="ru-RU"/>
              </w:rPr>
            </w:pPr>
            <w:bookmarkStart w:id="20" w:name="_Hlk100839058"/>
            <w:r w:rsidRPr="00230BD7">
              <w:t>Marijampolio Meilės Lukšienės gimnazija</w:t>
            </w:r>
            <w:bookmarkEnd w:id="20"/>
          </w:p>
        </w:tc>
        <w:tc>
          <w:tcPr>
            <w:tcW w:w="2012" w:type="dxa"/>
            <w:gridSpan w:val="2"/>
          </w:tcPr>
          <w:p w14:paraId="115B2DB5" w14:textId="77777777" w:rsidR="00A02AB4" w:rsidRPr="00230BD7" w:rsidRDefault="00A02AB4" w:rsidP="00984AC9">
            <w:pPr>
              <w:spacing w:after="0" w:line="240" w:lineRule="auto"/>
              <w:rPr>
                <w:rFonts w:eastAsia="Times New Roman"/>
                <w:lang w:eastAsia="ru-RU"/>
              </w:rPr>
            </w:pPr>
            <w:r w:rsidRPr="00230BD7">
              <w:t xml:space="preserve">Daiva </w:t>
            </w:r>
            <w:proofErr w:type="spellStart"/>
            <w:r w:rsidRPr="00230BD7">
              <w:t>Stakišaitienė</w:t>
            </w:r>
            <w:proofErr w:type="spellEnd"/>
          </w:p>
        </w:tc>
        <w:tc>
          <w:tcPr>
            <w:tcW w:w="1539" w:type="dxa"/>
          </w:tcPr>
          <w:p w14:paraId="71F54494" w14:textId="77777777" w:rsidR="00A02AB4" w:rsidRPr="00230BD7" w:rsidRDefault="00A02AB4" w:rsidP="00984AC9">
            <w:pPr>
              <w:spacing w:after="0" w:line="240" w:lineRule="auto"/>
              <w:jc w:val="center"/>
              <w:rPr>
                <w:rFonts w:eastAsia="Times New Roman"/>
                <w:b/>
                <w:lang w:eastAsia="ru-RU"/>
              </w:rPr>
            </w:pPr>
            <w:r w:rsidRPr="00230BD7">
              <w:rPr>
                <w:rFonts w:eastAsia="Times New Roman"/>
                <w:b/>
                <w:lang w:eastAsia="ru-RU"/>
              </w:rPr>
              <w:t>III</w:t>
            </w:r>
          </w:p>
        </w:tc>
      </w:tr>
      <w:tr w:rsidR="00A02AB4" w:rsidRPr="00230BD7" w14:paraId="098AE6DE" w14:textId="77777777" w:rsidTr="00FA1616">
        <w:trPr>
          <w:gridAfter w:val="1"/>
          <w:wAfter w:w="10" w:type="dxa"/>
          <w:jc w:val="center"/>
        </w:trPr>
        <w:tc>
          <w:tcPr>
            <w:tcW w:w="674" w:type="dxa"/>
          </w:tcPr>
          <w:p w14:paraId="776544BC" w14:textId="77777777" w:rsidR="00A02AB4" w:rsidRPr="00230BD7" w:rsidRDefault="00A02AB4" w:rsidP="00984AC9">
            <w:pPr>
              <w:spacing w:after="0" w:line="240" w:lineRule="auto"/>
              <w:jc w:val="center"/>
              <w:rPr>
                <w:rFonts w:eastAsia="Times New Roman"/>
                <w:lang w:eastAsia="ru-RU"/>
              </w:rPr>
            </w:pPr>
            <w:r w:rsidRPr="00230BD7">
              <w:rPr>
                <w:rFonts w:eastAsia="Times New Roman"/>
                <w:lang w:eastAsia="ru-RU"/>
              </w:rPr>
              <w:t>6.</w:t>
            </w:r>
          </w:p>
        </w:tc>
        <w:tc>
          <w:tcPr>
            <w:tcW w:w="2017" w:type="dxa"/>
            <w:gridSpan w:val="4"/>
          </w:tcPr>
          <w:p w14:paraId="030AE287" w14:textId="77777777" w:rsidR="00A02AB4" w:rsidRPr="00230BD7" w:rsidRDefault="00A02AB4" w:rsidP="00984AC9">
            <w:pPr>
              <w:spacing w:after="0" w:line="240" w:lineRule="auto"/>
              <w:rPr>
                <w:rFonts w:eastAsia="Times New Roman"/>
                <w:lang w:eastAsia="ru-RU"/>
              </w:rPr>
            </w:pPr>
            <w:r w:rsidRPr="00230BD7">
              <w:t xml:space="preserve">Tomas </w:t>
            </w:r>
            <w:proofErr w:type="spellStart"/>
            <w:r w:rsidRPr="00230BD7">
              <w:t>Antropikas</w:t>
            </w:r>
            <w:proofErr w:type="spellEnd"/>
            <w:r w:rsidRPr="00230BD7">
              <w:t xml:space="preserve">  </w:t>
            </w:r>
          </w:p>
        </w:tc>
        <w:tc>
          <w:tcPr>
            <w:tcW w:w="3653" w:type="dxa"/>
            <w:gridSpan w:val="2"/>
          </w:tcPr>
          <w:p w14:paraId="53A0FCD4" w14:textId="77777777" w:rsidR="00A02AB4" w:rsidRPr="00230BD7" w:rsidRDefault="00A02AB4" w:rsidP="00984AC9">
            <w:pPr>
              <w:spacing w:after="0" w:line="240" w:lineRule="auto"/>
              <w:rPr>
                <w:rFonts w:eastAsia="Times New Roman"/>
                <w:lang w:eastAsia="ru-RU"/>
              </w:rPr>
            </w:pPr>
            <w:bookmarkStart w:id="21" w:name="_Hlk100839076"/>
            <w:r w:rsidRPr="00230BD7">
              <w:t>Pagirių gimnazija</w:t>
            </w:r>
            <w:bookmarkEnd w:id="21"/>
          </w:p>
        </w:tc>
        <w:tc>
          <w:tcPr>
            <w:tcW w:w="2012" w:type="dxa"/>
            <w:gridSpan w:val="2"/>
          </w:tcPr>
          <w:p w14:paraId="62103C2A" w14:textId="77777777" w:rsidR="00A02AB4" w:rsidRPr="00230BD7" w:rsidRDefault="00A02AB4" w:rsidP="00984AC9">
            <w:pPr>
              <w:spacing w:after="0" w:line="240" w:lineRule="auto"/>
              <w:rPr>
                <w:rFonts w:eastAsia="Times New Roman"/>
                <w:lang w:eastAsia="ru-RU"/>
              </w:rPr>
            </w:pPr>
            <w:r w:rsidRPr="00230BD7">
              <w:t xml:space="preserve">Jolanta  </w:t>
            </w:r>
            <w:proofErr w:type="spellStart"/>
            <w:r w:rsidRPr="00230BD7">
              <w:t>Dudutienė</w:t>
            </w:r>
            <w:proofErr w:type="spellEnd"/>
          </w:p>
        </w:tc>
        <w:tc>
          <w:tcPr>
            <w:tcW w:w="1539" w:type="dxa"/>
          </w:tcPr>
          <w:p w14:paraId="23E0FE5C" w14:textId="77777777" w:rsidR="00A02AB4" w:rsidRPr="00230BD7" w:rsidRDefault="00A02AB4" w:rsidP="00984AC9">
            <w:pPr>
              <w:spacing w:after="0" w:line="240" w:lineRule="auto"/>
              <w:jc w:val="center"/>
              <w:rPr>
                <w:rFonts w:eastAsia="Times New Roman"/>
                <w:b/>
                <w:lang w:eastAsia="ru-RU"/>
              </w:rPr>
            </w:pPr>
            <w:r w:rsidRPr="00230BD7">
              <w:rPr>
                <w:rFonts w:eastAsia="Times New Roman"/>
                <w:b/>
                <w:lang w:eastAsia="ru-RU"/>
              </w:rPr>
              <w:t>III</w:t>
            </w:r>
          </w:p>
        </w:tc>
      </w:tr>
      <w:tr w:rsidR="00A02AB4" w:rsidRPr="00230BD7" w14:paraId="08CF1B6D" w14:textId="77777777" w:rsidTr="0071499B">
        <w:trPr>
          <w:gridAfter w:val="1"/>
          <w:wAfter w:w="10" w:type="dxa"/>
          <w:jc w:val="center"/>
        </w:trPr>
        <w:tc>
          <w:tcPr>
            <w:tcW w:w="9895" w:type="dxa"/>
            <w:gridSpan w:val="10"/>
          </w:tcPr>
          <w:p w14:paraId="30C78527" w14:textId="77777777" w:rsidR="00A02AB4" w:rsidRPr="00230BD7" w:rsidRDefault="00A02AB4" w:rsidP="00984AC9">
            <w:pPr>
              <w:spacing w:after="0" w:line="240" w:lineRule="auto"/>
              <w:jc w:val="center"/>
              <w:rPr>
                <w:b/>
                <w:bCs/>
              </w:rPr>
            </w:pPr>
            <w:r w:rsidRPr="00230BD7">
              <w:rPr>
                <w:rFonts w:eastAsia="Times New Roman"/>
                <w:b/>
                <w:u w:val="single"/>
                <w:lang w:eastAsia="ru-RU"/>
              </w:rPr>
              <w:t>LIETUVIŲ KALBOS</w:t>
            </w:r>
            <w:r w:rsidRPr="00230BD7">
              <w:rPr>
                <w:rFonts w:eastAsia="Times New Roman"/>
                <w:lang w:eastAsia="ru-RU"/>
              </w:rPr>
              <w:t xml:space="preserve"> </w:t>
            </w:r>
            <w:r w:rsidRPr="00230BD7">
              <w:rPr>
                <w:rFonts w:eastAsia="Times New Roman"/>
                <w:b/>
                <w:lang w:eastAsia="ru-RU"/>
              </w:rPr>
              <w:t xml:space="preserve">rajoninė </w:t>
            </w:r>
            <w:r w:rsidRPr="00230BD7">
              <w:rPr>
                <w:b/>
                <w:bCs/>
              </w:rPr>
              <w:t>olimpiada </w:t>
            </w:r>
          </w:p>
          <w:p w14:paraId="714BECFA" w14:textId="77777777" w:rsidR="00A02AB4" w:rsidRPr="00230BD7" w:rsidRDefault="00A02AB4" w:rsidP="00984AC9">
            <w:pPr>
              <w:spacing w:after="0" w:line="240" w:lineRule="auto"/>
              <w:jc w:val="center"/>
              <w:rPr>
                <w:rFonts w:eastAsia="Times New Roman"/>
                <w:b/>
                <w:lang w:eastAsia="ru-RU"/>
              </w:rPr>
            </w:pPr>
            <w:r w:rsidRPr="00230BD7">
              <w:rPr>
                <w:b/>
                <w:bCs/>
              </w:rPr>
              <w:t>tautinių mažumų mokyklų mokiniams </w:t>
            </w:r>
            <w:r w:rsidRPr="00230BD7">
              <w:rPr>
                <w:rFonts w:eastAsia="Times New Roman"/>
                <w:b/>
                <w:u w:val="single"/>
                <w:lang w:eastAsia="ru-RU"/>
              </w:rPr>
              <w:t xml:space="preserve"> </w:t>
            </w:r>
          </w:p>
        </w:tc>
      </w:tr>
      <w:tr w:rsidR="008D670F" w:rsidRPr="00230BD7" w14:paraId="39197341" w14:textId="77777777" w:rsidTr="00FA1616">
        <w:trPr>
          <w:gridAfter w:val="1"/>
          <w:wAfter w:w="10" w:type="dxa"/>
          <w:trHeight w:val="629"/>
          <w:jc w:val="center"/>
        </w:trPr>
        <w:tc>
          <w:tcPr>
            <w:tcW w:w="674" w:type="dxa"/>
            <w:vAlign w:val="center"/>
          </w:tcPr>
          <w:p w14:paraId="0C5BC798" w14:textId="77777777" w:rsidR="008D670F" w:rsidRPr="00230BD7" w:rsidRDefault="008D670F" w:rsidP="00984AC9">
            <w:pPr>
              <w:spacing w:after="0" w:line="240" w:lineRule="auto"/>
              <w:jc w:val="center"/>
              <w:rPr>
                <w:rFonts w:eastAsia="Times New Roman"/>
                <w:lang w:eastAsia="ru-RU"/>
              </w:rPr>
            </w:pPr>
            <w:r w:rsidRPr="00230BD7">
              <w:rPr>
                <w:rFonts w:eastAsia="Times New Roman"/>
                <w:lang w:eastAsia="ru-RU"/>
              </w:rPr>
              <w:t>1.</w:t>
            </w:r>
          </w:p>
        </w:tc>
        <w:tc>
          <w:tcPr>
            <w:tcW w:w="2017" w:type="dxa"/>
            <w:gridSpan w:val="4"/>
          </w:tcPr>
          <w:p w14:paraId="3804BF07" w14:textId="77777777" w:rsidR="008D670F" w:rsidRPr="00230BD7" w:rsidRDefault="008D670F" w:rsidP="00984AC9">
            <w:pPr>
              <w:spacing w:after="0" w:line="240" w:lineRule="auto"/>
              <w:rPr>
                <w:rFonts w:eastAsia="Times New Roman"/>
                <w:lang w:eastAsia="ru-RU"/>
              </w:rPr>
            </w:pPr>
            <w:proofErr w:type="spellStart"/>
            <w:r w:rsidRPr="00230BD7">
              <w:t>Norbert</w:t>
            </w:r>
            <w:proofErr w:type="spellEnd"/>
            <w:r w:rsidRPr="00230BD7">
              <w:t xml:space="preserve"> </w:t>
            </w:r>
            <w:proofErr w:type="spellStart"/>
            <w:r w:rsidRPr="00230BD7">
              <w:t>Sviackevič</w:t>
            </w:r>
            <w:proofErr w:type="spellEnd"/>
          </w:p>
        </w:tc>
        <w:tc>
          <w:tcPr>
            <w:tcW w:w="3653" w:type="dxa"/>
            <w:gridSpan w:val="2"/>
          </w:tcPr>
          <w:p w14:paraId="29213AD9" w14:textId="77777777" w:rsidR="008D670F" w:rsidRPr="00230BD7" w:rsidRDefault="008D670F" w:rsidP="00984AC9">
            <w:pPr>
              <w:spacing w:after="0" w:line="240" w:lineRule="auto"/>
              <w:rPr>
                <w:rFonts w:eastAsia="Times New Roman"/>
                <w:lang w:eastAsia="ru-RU"/>
              </w:rPr>
            </w:pPr>
            <w:r w:rsidRPr="00230BD7">
              <w:t xml:space="preserve">Juodšilių šv. Uršulės </w:t>
            </w:r>
            <w:proofErr w:type="spellStart"/>
            <w:r w:rsidRPr="00230BD7">
              <w:t>Leduchovskos</w:t>
            </w:r>
            <w:proofErr w:type="spellEnd"/>
            <w:r w:rsidRPr="00230BD7">
              <w:t xml:space="preserve"> gimnazija</w:t>
            </w:r>
          </w:p>
        </w:tc>
        <w:tc>
          <w:tcPr>
            <w:tcW w:w="2012" w:type="dxa"/>
            <w:gridSpan w:val="2"/>
          </w:tcPr>
          <w:p w14:paraId="7ADB5F5C" w14:textId="77777777" w:rsidR="008D670F" w:rsidRPr="00230BD7" w:rsidRDefault="008D670F" w:rsidP="00984AC9">
            <w:pPr>
              <w:spacing w:after="0" w:line="240" w:lineRule="auto"/>
              <w:rPr>
                <w:rFonts w:eastAsia="Times New Roman"/>
                <w:lang w:eastAsia="ru-RU"/>
              </w:rPr>
            </w:pPr>
            <w:r w:rsidRPr="00230BD7">
              <w:t xml:space="preserve">Violeta </w:t>
            </w:r>
            <w:proofErr w:type="spellStart"/>
            <w:r w:rsidRPr="00230BD7">
              <w:t>Milevska-Burak</w:t>
            </w:r>
            <w:proofErr w:type="spellEnd"/>
          </w:p>
        </w:tc>
        <w:tc>
          <w:tcPr>
            <w:tcW w:w="1539" w:type="dxa"/>
          </w:tcPr>
          <w:p w14:paraId="4CE64608" w14:textId="77777777" w:rsidR="008D670F" w:rsidRPr="00230BD7" w:rsidRDefault="008D670F" w:rsidP="00984AC9">
            <w:pPr>
              <w:spacing w:after="0" w:line="240" w:lineRule="auto"/>
              <w:jc w:val="center"/>
              <w:rPr>
                <w:rFonts w:eastAsia="Times New Roman"/>
                <w:b/>
                <w:lang w:eastAsia="ru-RU"/>
              </w:rPr>
            </w:pPr>
            <w:r w:rsidRPr="00230BD7">
              <w:rPr>
                <w:rFonts w:eastAsia="Times New Roman"/>
                <w:b/>
                <w:lang w:eastAsia="ru-RU"/>
              </w:rPr>
              <w:t>I</w:t>
            </w:r>
          </w:p>
        </w:tc>
      </w:tr>
      <w:tr w:rsidR="008D670F" w:rsidRPr="00230BD7" w14:paraId="582B2573" w14:textId="77777777" w:rsidTr="00FA1616">
        <w:trPr>
          <w:gridAfter w:val="1"/>
          <w:wAfter w:w="10" w:type="dxa"/>
          <w:jc w:val="center"/>
        </w:trPr>
        <w:tc>
          <w:tcPr>
            <w:tcW w:w="674" w:type="dxa"/>
            <w:vAlign w:val="center"/>
          </w:tcPr>
          <w:p w14:paraId="20674FFE" w14:textId="77777777" w:rsidR="008D670F" w:rsidRPr="00230BD7" w:rsidRDefault="008D670F" w:rsidP="00984AC9">
            <w:pPr>
              <w:spacing w:after="0" w:line="240" w:lineRule="auto"/>
              <w:jc w:val="center"/>
              <w:rPr>
                <w:rFonts w:eastAsia="Times New Roman"/>
                <w:lang w:eastAsia="ru-RU"/>
              </w:rPr>
            </w:pPr>
            <w:r w:rsidRPr="00230BD7">
              <w:rPr>
                <w:rFonts w:eastAsia="Times New Roman"/>
                <w:lang w:eastAsia="ru-RU"/>
              </w:rPr>
              <w:t>2.</w:t>
            </w:r>
          </w:p>
        </w:tc>
        <w:tc>
          <w:tcPr>
            <w:tcW w:w="2017" w:type="dxa"/>
            <w:gridSpan w:val="4"/>
          </w:tcPr>
          <w:p w14:paraId="367492C6" w14:textId="77777777" w:rsidR="008D670F" w:rsidRPr="00230BD7" w:rsidRDefault="008D670F" w:rsidP="00984AC9">
            <w:pPr>
              <w:spacing w:after="0" w:line="240" w:lineRule="auto"/>
              <w:rPr>
                <w:rFonts w:eastAsia="Times New Roman"/>
                <w:lang w:eastAsia="ru-RU"/>
              </w:rPr>
            </w:pPr>
            <w:r w:rsidRPr="00230BD7">
              <w:rPr>
                <w:lang w:eastAsia="lt-LT"/>
              </w:rPr>
              <w:t xml:space="preserve">Joana </w:t>
            </w:r>
            <w:proofErr w:type="spellStart"/>
            <w:r w:rsidRPr="00230BD7">
              <w:rPr>
                <w:lang w:eastAsia="lt-LT"/>
              </w:rPr>
              <w:t>Dacevič</w:t>
            </w:r>
            <w:proofErr w:type="spellEnd"/>
            <w:r w:rsidR="00000000">
              <w:fldChar w:fldCharType="begin"/>
            </w:r>
            <w:r w:rsidR="00000000">
              <w:instrText>HYPERLINK "mailto:joana.dacevic@gmail.com"</w:instrText>
            </w:r>
            <w:r w:rsidR="00000000">
              <w:fldChar w:fldCharType="separate"/>
            </w:r>
            <w:r w:rsidR="00000000">
              <w:fldChar w:fldCharType="end"/>
            </w:r>
          </w:p>
        </w:tc>
        <w:tc>
          <w:tcPr>
            <w:tcW w:w="3653" w:type="dxa"/>
            <w:gridSpan w:val="2"/>
          </w:tcPr>
          <w:p w14:paraId="312F850E" w14:textId="77777777" w:rsidR="008D670F" w:rsidRPr="00230BD7" w:rsidRDefault="008D670F" w:rsidP="00984AC9">
            <w:pPr>
              <w:spacing w:after="0" w:line="240" w:lineRule="auto"/>
              <w:rPr>
                <w:rFonts w:eastAsia="Times New Roman"/>
                <w:lang w:eastAsia="ru-RU"/>
              </w:rPr>
            </w:pPr>
            <w:bookmarkStart w:id="22" w:name="_Hlk100837719"/>
            <w:r w:rsidRPr="00230BD7">
              <w:rPr>
                <w:lang w:eastAsia="lt-LT"/>
              </w:rPr>
              <w:t>Bezdonių Julijaus Slovackio gimnazija</w:t>
            </w:r>
            <w:bookmarkEnd w:id="22"/>
          </w:p>
        </w:tc>
        <w:tc>
          <w:tcPr>
            <w:tcW w:w="2012" w:type="dxa"/>
            <w:gridSpan w:val="2"/>
          </w:tcPr>
          <w:p w14:paraId="07103CBC" w14:textId="77777777" w:rsidR="008D670F" w:rsidRPr="00230BD7" w:rsidRDefault="008D670F" w:rsidP="00984AC9">
            <w:pPr>
              <w:spacing w:after="0" w:line="240" w:lineRule="auto"/>
              <w:rPr>
                <w:rFonts w:eastAsia="Times New Roman"/>
                <w:lang w:eastAsia="ru-RU"/>
              </w:rPr>
            </w:pPr>
            <w:r w:rsidRPr="00230BD7">
              <w:rPr>
                <w:lang w:eastAsia="lt-LT"/>
              </w:rPr>
              <w:t xml:space="preserve">Aliona </w:t>
            </w:r>
            <w:proofErr w:type="spellStart"/>
            <w:r w:rsidRPr="00230BD7">
              <w:rPr>
                <w:lang w:eastAsia="lt-LT"/>
              </w:rPr>
              <w:t>Rynkun</w:t>
            </w:r>
            <w:proofErr w:type="spellEnd"/>
          </w:p>
        </w:tc>
        <w:tc>
          <w:tcPr>
            <w:tcW w:w="1539" w:type="dxa"/>
          </w:tcPr>
          <w:p w14:paraId="14F6B930" w14:textId="77777777" w:rsidR="008D670F" w:rsidRPr="00230BD7" w:rsidRDefault="008D670F" w:rsidP="00984AC9">
            <w:pPr>
              <w:spacing w:after="0" w:line="240" w:lineRule="auto"/>
              <w:jc w:val="center"/>
              <w:rPr>
                <w:rFonts w:eastAsia="Times New Roman"/>
                <w:b/>
                <w:lang w:eastAsia="ru-RU"/>
              </w:rPr>
            </w:pPr>
            <w:r w:rsidRPr="00230BD7">
              <w:rPr>
                <w:rFonts w:eastAsia="Times New Roman"/>
                <w:b/>
                <w:lang w:eastAsia="ru-RU"/>
              </w:rPr>
              <w:t>II</w:t>
            </w:r>
          </w:p>
        </w:tc>
      </w:tr>
      <w:tr w:rsidR="008D670F" w:rsidRPr="00230BD7" w14:paraId="462447E2" w14:textId="77777777" w:rsidTr="00FA1616">
        <w:trPr>
          <w:gridAfter w:val="1"/>
          <w:wAfter w:w="10" w:type="dxa"/>
          <w:jc w:val="center"/>
        </w:trPr>
        <w:tc>
          <w:tcPr>
            <w:tcW w:w="674" w:type="dxa"/>
          </w:tcPr>
          <w:p w14:paraId="0A48A3C4" w14:textId="77777777" w:rsidR="008D670F" w:rsidRPr="00230BD7" w:rsidRDefault="008D670F" w:rsidP="00984AC9">
            <w:pPr>
              <w:spacing w:after="0" w:line="240" w:lineRule="auto"/>
              <w:jc w:val="center"/>
              <w:rPr>
                <w:rFonts w:eastAsia="Times New Roman"/>
                <w:lang w:eastAsia="ru-RU"/>
              </w:rPr>
            </w:pPr>
            <w:r w:rsidRPr="00230BD7">
              <w:rPr>
                <w:rFonts w:eastAsia="Times New Roman"/>
                <w:lang w:eastAsia="ru-RU"/>
              </w:rPr>
              <w:t>3.</w:t>
            </w:r>
          </w:p>
        </w:tc>
        <w:tc>
          <w:tcPr>
            <w:tcW w:w="2017" w:type="dxa"/>
            <w:gridSpan w:val="4"/>
          </w:tcPr>
          <w:p w14:paraId="1FBF5AC4" w14:textId="77777777" w:rsidR="008D670F" w:rsidRPr="00230BD7" w:rsidRDefault="008D670F" w:rsidP="00984AC9">
            <w:pPr>
              <w:spacing w:after="0" w:line="240" w:lineRule="auto"/>
              <w:rPr>
                <w:rFonts w:eastAsia="Times New Roman"/>
                <w:lang w:eastAsia="ru-RU"/>
              </w:rPr>
            </w:pPr>
            <w:r w:rsidRPr="00230BD7">
              <w:rPr>
                <w:lang w:val="pl-PL"/>
              </w:rPr>
              <w:t xml:space="preserve">Karina </w:t>
            </w:r>
            <w:proofErr w:type="spellStart"/>
            <w:r w:rsidRPr="00230BD7">
              <w:rPr>
                <w:lang w:val="pl-PL"/>
              </w:rPr>
              <w:t>Kupraševič</w:t>
            </w:r>
            <w:proofErr w:type="spellEnd"/>
          </w:p>
        </w:tc>
        <w:tc>
          <w:tcPr>
            <w:tcW w:w="3653" w:type="dxa"/>
            <w:gridSpan w:val="2"/>
          </w:tcPr>
          <w:p w14:paraId="0B09CC66" w14:textId="77777777" w:rsidR="008D670F" w:rsidRPr="00230BD7" w:rsidRDefault="008D670F" w:rsidP="00984AC9">
            <w:pPr>
              <w:spacing w:after="0" w:line="240" w:lineRule="auto"/>
              <w:rPr>
                <w:rFonts w:eastAsia="Times New Roman"/>
                <w:lang w:eastAsia="ru-RU"/>
              </w:rPr>
            </w:pPr>
            <w:r w:rsidRPr="00230BD7">
              <w:t>Pagirių gimnazija</w:t>
            </w:r>
          </w:p>
        </w:tc>
        <w:tc>
          <w:tcPr>
            <w:tcW w:w="2012" w:type="dxa"/>
            <w:gridSpan w:val="2"/>
          </w:tcPr>
          <w:p w14:paraId="11F32B91" w14:textId="77777777" w:rsidR="008D670F" w:rsidRPr="00230BD7" w:rsidRDefault="008D670F" w:rsidP="00984AC9">
            <w:pPr>
              <w:spacing w:after="0" w:line="240" w:lineRule="auto"/>
              <w:rPr>
                <w:rFonts w:eastAsia="Times New Roman"/>
                <w:lang w:eastAsia="ru-RU"/>
              </w:rPr>
            </w:pPr>
            <w:r w:rsidRPr="00230BD7">
              <w:t xml:space="preserve">Alina </w:t>
            </w:r>
            <w:proofErr w:type="spellStart"/>
            <w:r w:rsidRPr="00230BD7">
              <w:t>Ponamariova</w:t>
            </w:r>
            <w:proofErr w:type="spellEnd"/>
          </w:p>
        </w:tc>
        <w:tc>
          <w:tcPr>
            <w:tcW w:w="1539" w:type="dxa"/>
          </w:tcPr>
          <w:p w14:paraId="38DB0A3B" w14:textId="77777777" w:rsidR="008D670F" w:rsidRPr="00230BD7" w:rsidRDefault="008D670F" w:rsidP="00984AC9">
            <w:pPr>
              <w:spacing w:after="0" w:line="240" w:lineRule="auto"/>
              <w:jc w:val="center"/>
              <w:rPr>
                <w:rFonts w:eastAsia="Times New Roman"/>
                <w:b/>
                <w:lang w:eastAsia="ru-RU"/>
              </w:rPr>
            </w:pPr>
            <w:r w:rsidRPr="00230BD7">
              <w:rPr>
                <w:rFonts w:eastAsia="Times New Roman"/>
                <w:b/>
                <w:lang w:eastAsia="ru-RU"/>
              </w:rPr>
              <w:t>III</w:t>
            </w:r>
          </w:p>
        </w:tc>
      </w:tr>
      <w:tr w:rsidR="008D670F" w:rsidRPr="00230BD7" w14:paraId="036042D0" w14:textId="77777777" w:rsidTr="00FA1616">
        <w:trPr>
          <w:gridAfter w:val="1"/>
          <w:wAfter w:w="10" w:type="dxa"/>
          <w:jc w:val="center"/>
        </w:trPr>
        <w:tc>
          <w:tcPr>
            <w:tcW w:w="674" w:type="dxa"/>
          </w:tcPr>
          <w:p w14:paraId="78E689C2" w14:textId="77777777" w:rsidR="008D670F" w:rsidRPr="00230BD7" w:rsidRDefault="008D670F" w:rsidP="00984AC9">
            <w:pPr>
              <w:spacing w:after="0" w:line="240" w:lineRule="auto"/>
              <w:jc w:val="center"/>
              <w:rPr>
                <w:rFonts w:eastAsia="Times New Roman"/>
                <w:lang w:eastAsia="ru-RU"/>
              </w:rPr>
            </w:pPr>
            <w:r w:rsidRPr="00230BD7">
              <w:rPr>
                <w:rFonts w:eastAsia="Times New Roman"/>
                <w:lang w:eastAsia="ru-RU"/>
              </w:rPr>
              <w:t>4.</w:t>
            </w:r>
          </w:p>
        </w:tc>
        <w:tc>
          <w:tcPr>
            <w:tcW w:w="2017" w:type="dxa"/>
            <w:gridSpan w:val="4"/>
          </w:tcPr>
          <w:p w14:paraId="3F3FBD74" w14:textId="77777777" w:rsidR="008D670F" w:rsidRPr="00230BD7" w:rsidRDefault="008D670F" w:rsidP="00984AC9">
            <w:pPr>
              <w:spacing w:after="0" w:line="240" w:lineRule="auto"/>
              <w:rPr>
                <w:rFonts w:eastAsia="Times New Roman"/>
                <w:lang w:eastAsia="ru-RU"/>
              </w:rPr>
            </w:pPr>
            <w:proofErr w:type="spellStart"/>
            <w:r w:rsidRPr="00230BD7">
              <w:t>Katryna</w:t>
            </w:r>
            <w:proofErr w:type="spellEnd"/>
            <w:r w:rsidRPr="00230BD7">
              <w:t xml:space="preserve"> </w:t>
            </w:r>
            <w:proofErr w:type="spellStart"/>
            <w:r w:rsidRPr="00230BD7">
              <w:t>Pipilevič</w:t>
            </w:r>
            <w:proofErr w:type="spellEnd"/>
            <w:r w:rsidRPr="00230BD7">
              <w:t xml:space="preserve"> </w:t>
            </w:r>
          </w:p>
        </w:tc>
        <w:tc>
          <w:tcPr>
            <w:tcW w:w="3653" w:type="dxa"/>
            <w:gridSpan w:val="2"/>
          </w:tcPr>
          <w:p w14:paraId="0B53ED3A" w14:textId="77777777" w:rsidR="008D670F" w:rsidRPr="00230BD7" w:rsidRDefault="008D670F" w:rsidP="00984AC9">
            <w:pPr>
              <w:spacing w:after="0" w:line="240" w:lineRule="auto"/>
              <w:rPr>
                <w:rFonts w:eastAsia="Times New Roman"/>
                <w:lang w:eastAsia="ru-RU"/>
              </w:rPr>
            </w:pPr>
            <w:r w:rsidRPr="00230BD7">
              <w:t>Rukainių gimnazija</w:t>
            </w:r>
          </w:p>
        </w:tc>
        <w:tc>
          <w:tcPr>
            <w:tcW w:w="2012" w:type="dxa"/>
            <w:gridSpan w:val="2"/>
          </w:tcPr>
          <w:p w14:paraId="2DC074A2" w14:textId="77777777" w:rsidR="008D670F" w:rsidRPr="00230BD7" w:rsidRDefault="008D670F" w:rsidP="00984AC9">
            <w:pPr>
              <w:spacing w:after="0" w:line="240" w:lineRule="auto"/>
              <w:rPr>
                <w:rFonts w:eastAsia="Times New Roman"/>
                <w:lang w:eastAsia="ru-RU"/>
              </w:rPr>
            </w:pPr>
            <w:r w:rsidRPr="00230BD7">
              <w:t xml:space="preserve">Jevgenija </w:t>
            </w:r>
            <w:proofErr w:type="spellStart"/>
            <w:r w:rsidRPr="00230BD7">
              <w:t>Jackevič</w:t>
            </w:r>
            <w:proofErr w:type="spellEnd"/>
          </w:p>
        </w:tc>
        <w:tc>
          <w:tcPr>
            <w:tcW w:w="1539" w:type="dxa"/>
          </w:tcPr>
          <w:p w14:paraId="4B4724EC" w14:textId="77777777" w:rsidR="008D670F" w:rsidRPr="00230BD7" w:rsidRDefault="008D670F" w:rsidP="00984AC9">
            <w:pPr>
              <w:spacing w:after="0" w:line="240" w:lineRule="auto"/>
              <w:jc w:val="center"/>
              <w:rPr>
                <w:rFonts w:eastAsia="Times New Roman"/>
                <w:b/>
                <w:lang w:eastAsia="ru-RU"/>
              </w:rPr>
            </w:pPr>
            <w:r w:rsidRPr="00230BD7">
              <w:rPr>
                <w:rFonts w:eastAsia="Times New Roman"/>
                <w:b/>
                <w:lang w:eastAsia="ru-RU"/>
              </w:rPr>
              <w:t>IV</w:t>
            </w:r>
          </w:p>
        </w:tc>
      </w:tr>
      <w:tr w:rsidR="008D670F" w:rsidRPr="00230BD7" w14:paraId="52CB716B" w14:textId="77777777" w:rsidTr="00FA1616">
        <w:trPr>
          <w:gridAfter w:val="1"/>
          <w:wAfter w:w="10" w:type="dxa"/>
          <w:jc w:val="center"/>
        </w:trPr>
        <w:tc>
          <w:tcPr>
            <w:tcW w:w="674" w:type="dxa"/>
          </w:tcPr>
          <w:p w14:paraId="1EEFC735" w14:textId="77777777" w:rsidR="008D670F" w:rsidRPr="00230BD7" w:rsidRDefault="008D670F" w:rsidP="00984AC9">
            <w:pPr>
              <w:spacing w:after="0" w:line="240" w:lineRule="auto"/>
              <w:jc w:val="center"/>
              <w:rPr>
                <w:rFonts w:eastAsia="Times New Roman"/>
                <w:lang w:eastAsia="ru-RU"/>
              </w:rPr>
            </w:pPr>
            <w:r w:rsidRPr="00230BD7">
              <w:rPr>
                <w:rFonts w:eastAsia="Times New Roman"/>
                <w:lang w:eastAsia="ru-RU"/>
              </w:rPr>
              <w:lastRenderedPageBreak/>
              <w:t>5.</w:t>
            </w:r>
          </w:p>
        </w:tc>
        <w:tc>
          <w:tcPr>
            <w:tcW w:w="2017" w:type="dxa"/>
            <w:gridSpan w:val="4"/>
          </w:tcPr>
          <w:p w14:paraId="6FBA0515" w14:textId="77777777" w:rsidR="008D670F" w:rsidRPr="00230BD7" w:rsidRDefault="008D670F" w:rsidP="00984AC9">
            <w:pPr>
              <w:spacing w:after="0" w:line="240" w:lineRule="auto"/>
              <w:rPr>
                <w:rFonts w:eastAsia="Times New Roman"/>
                <w:lang w:eastAsia="ru-RU"/>
              </w:rPr>
            </w:pPr>
            <w:r w:rsidRPr="00230BD7">
              <w:t xml:space="preserve">Živilė </w:t>
            </w:r>
            <w:proofErr w:type="spellStart"/>
            <w:r w:rsidRPr="00230BD7">
              <w:t>Sokolovskytė</w:t>
            </w:r>
            <w:proofErr w:type="spellEnd"/>
          </w:p>
        </w:tc>
        <w:tc>
          <w:tcPr>
            <w:tcW w:w="3653" w:type="dxa"/>
            <w:gridSpan w:val="2"/>
          </w:tcPr>
          <w:p w14:paraId="4E61E5BF" w14:textId="77777777" w:rsidR="008D670F" w:rsidRPr="00230BD7" w:rsidRDefault="008D670F" w:rsidP="00984AC9">
            <w:pPr>
              <w:spacing w:after="0" w:line="240" w:lineRule="auto"/>
              <w:rPr>
                <w:rFonts w:eastAsia="Times New Roman"/>
                <w:lang w:eastAsia="ru-RU"/>
              </w:rPr>
            </w:pPr>
            <w:r w:rsidRPr="00230BD7">
              <w:t>Nemenčinės Konstanto Parčevskio gimnazija</w:t>
            </w:r>
          </w:p>
        </w:tc>
        <w:tc>
          <w:tcPr>
            <w:tcW w:w="2012" w:type="dxa"/>
            <w:gridSpan w:val="2"/>
          </w:tcPr>
          <w:p w14:paraId="1CB7B89D" w14:textId="77777777" w:rsidR="008D670F" w:rsidRPr="00230BD7" w:rsidRDefault="008D670F" w:rsidP="00984AC9">
            <w:pPr>
              <w:spacing w:after="0" w:line="240" w:lineRule="auto"/>
              <w:rPr>
                <w:rFonts w:eastAsia="Times New Roman"/>
                <w:lang w:eastAsia="ru-RU"/>
              </w:rPr>
            </w:pPr>
            <w:r w:rsidRPr="00230BD7">
              <w:t xml:space="preserve">Juzė </w:t>
            </w:r>
            <w:proofErr w:type="spellStart"/>
            <w:r w:rsidRPr="00230BD7">
              <w:t>Voinickienė</w:t>
            </w:r>
            <w:proofErr w:type="spellEnd"/>
          </w:p>
        </w:tc>
        <w:tc>
          <w:tcPr>
            <w:tcW w:w="1539" w:type="dxa"/>
          </w:tcPr>
          <w:p w14:paraId="4F322BE9" w14:textId="77777777" w:rsidR="008D670F" w:rsidRPr="00230BD7" w:rsidRDefault="008D670F" w:rsidP="00984AC9">
            <w:pPr>
              <w:spacing w:after="0" w:line="240" w:lineRule="auto"/>
              <w:jc w:val="center"/>
              <w:rPr>
                <w:rFonts w:eastAsia="Times New Roman"/>
                <w:b/>
                <w:lang w:eastAsia="ru-RU"/>
              </w:rPr>
            </w:pPr>
            <w:r w:rsidRPr="00230BD7">
              <w:rPr>
                <w:rFonts w:eastAsia="Times New Roman"/>
                <w:b/>
                <w:lang w:eastAsia="ru-RU"/>
              </w:rPr>
              <w:t>V</w:t>
            </w:r>
          </w:p>
        </w:tc>
      </w:tr>
      <w:tr w:rsidR="008D670F" w:rsidRPr="00230BD7" w14:paraId="6F041C15" w14:textId="77777777" w:rsidTr="00FA1616">
        <w:trPr>
          <w:gridAfter w:val="1"/>
          <w:wAfter w:w="10" w:type="dxa"/>
          <w:jc w:val="center"/>
        </w:trPr>
        <w:tc>
          <w:tcPr>
            <w:tcW w:w="674" w:type="dxa"/>
          </w:tcPr>
          <w:p w14:paraId="61CB05AA" w14:textId="77777777" w:rsidR="008D670F" w:rsidRPr="00230BD7" w:rsidRDefault="008D670F" w:rsidP="00984AC9">
            <w:pPr>
              <w:spacing w:after="0" w:line="240" w:lineRule="auto"/>
              <w:jc w:val="center"/>
              <w:rPr>
                <w:rFonts w:eastAsia="Times New Roman"/>
                <w:lang w:eastAsia="ru-RU"/>
              </w:rPr>
            </w:pPr>
            <w:r w:rsidRPr="00230BD7">
              <w:rPr>
                <w:rFonts w:eastAsia="Times New Roman"/>
                <w:lang w:eastAsia="ru-RU"/>
              </w:rPr>
              <w:t>6.</w:t>
            </w:r>
          </w:p>
        </w:tc>
        <w:tc>
          <w:tcPr>
            <w:tcW w:w="2017" w:type="dxa"/>
            <w:gridSpan w:val="4"/>
          </w:tcPr>
          <w:p w14:paraId="44A524E6" w14:textId="77777777" w:rsidR="008D670F" w:rsidRPr="00230BD7" w:rsidRDefault="008D670F" w:rsidP="00984AC9">
            <w:pPr>
              <w:spacing w:after="0" w:line="240" w:lineRule="auto"/>
              <w:rPr>
                <w:rFonts w:eastAsia="Times New Roman"/>
                <w:lang w:eastAsia="ru-RU"/>
              </w:rPr>
            </w:pPr>
            <w:r w:rsidRPr="00230BD7">
              <w:rPr>
                <w:lang w:val="pl-PL"/>
              </w:rPr>
              <w:t xml:space="preserve">Laura </w:t>
            </w:r>
            <w:proofErr w:type="spellStart"/>
            <w:r w:rsidRPr="00230BD7">
              <w:rPr>
                <w:lang w:val="pl-PL"/>
              </w:rPr>
              <w:t>Voišnis</w:t>
            </w:r>
            <w:proofErr w:type="spellEnd"/>
          </w:p>
        </w:tc>
        <w:tc>
          <w:tcPr>
            <w:tcW w:w="3653" w:type="dxa"/>
            <w:gridSpan w:val="2"/>
          </w:tcPr>
          <w:p w14:paraId="0E8552BD" w14:textId="77777777" w:rsidR="008D670F" w:rsidRPr="00230BD7" w:rsidRDefault="008D670F" w:rsidP="00984AC9">
            <w:pPr>
              <w:spacing w:after="0" w:line="240" w:lineRule="auto"/>
              <w:rPr>
                <w:rFonts w:eastAsia="Times New Roman"/>
                <w:lang w:eastAsia="ru-RU"/>
              </w:rPr>
            </w:pPr>
            <w:r w:rsidRPr="00230BD7">
              <w:t>Pagirių gimnazija</w:t>
            </w:r>
          </w:p>
        </w:tc>
        <w:tc>
          <w:tcPr>
            <w:tcW w:w="2012" w:type="dxa"/>
            <w:gridSpan w:val="2"/>
          </w:tcPr>
          <w:p w14:paraId="2BC3E591" w14:textId="77777777" w:rsidR="008D670F" w:rsidRPr="00230BD7" w:rsidRDefault="008D670F" w:rsidP="00984AC9">
            <w:pPr>
              <w:spacing w:after="0" w:line="240" w:lineRule="auto"/>
              <w:rPr>
                <w:rFonts w:eastAsia="Times New Roman"/>
                <w:lang w:eastAsia="ru-RU"/>
              </w:rPr>
            </w:pPr>
            <w:r w:rsidRPr="00230BD7">
              <w:t xml:space="preserve">Alina </w:t>
            </w:r>
            <w:proofErr w:type="spellStart"/>
            <w:r w:rsidRPr="00230BD7">
              <w:t>Ponamariova</w:t>
            </w:r>
            <w:proofErr w:type="spellEnd"/>
          </w:p>
        </w:tc>
        <w:tc>
          <w:tcPr>
            <w:tcW w:w="1539" w:type="dxa"/>
          </w:tcPr>
          <w:p w14:paraId="154ABB67" w14:textId="77777777" w:rsidR="008D670F" w:rsidRPr="00230BD7" w:rsidRDefault="008D670F" w:rsidP="00984AC9">
            <w:pPr>
              <w:spacing w:after="0" w:line="240" w:lineRule="auto"/>
              <w:jc w:val="center"/>
              <w:rPr>
                <w:rFonts w:eastAsia="Times New Roman"/>
                <w:b/>
                <w:lang w:eastAsia="ru-RU"/>
              </w:rPr>
            </w:pPr>
            <w:r w:rsidRPr="00230BD7">
              <w:rPr>
                <w:rFonts w:eastAsia="Times New Roman"/>
                <w:b/>
                <w:lang w:eastAsia="ru-RU"/>
              </w:rPr>
              <w:t>VI</w:t>
            </w:r>
          </w:p>
        </w:tc>
      </w:tr>
      <w:tr w:rsidR="008D670F" w:rsidRPr="00230BD7" w14:paraId="0A067B4D" w14:textId="77777777" w:rsidTr="00FA1616">
        <w:trPr>
          <w:gridAfter w:val="1"/>
          <w:wAfter w:w="10" w:type="dxa"/>
          <w:jc w:val="center"/>
        </w:trPr>
        <w:tc>
          <w:tcPr>
            <w:tcW w:w="674" w:type="dxa"/>
          </w:tcPr>
          <w:p w14:paraId="0BB63E47" w14:textId="77777777" w:rsidR="008D670F" w:rsidRPr="00230BD7" w:rsidRDefault="008D670F" w:rsidP="00984AC9">
            <w:pPr>
              <w:spacing w:after="0" w:line="240" w:lineRule="auto"/>
              <w:jc w:val="center"/>
              <w:rPr>
                <w:rFonts w:eastAsia="Times New Roman"/>
                <w:lang w:eastAsia="ru-RU"/>
              </w:rPr>
            </w:pPr>
            <w:r w:rsidRPr="00230BD7">
              <w:rPr>
                <w:rFonts w:eastAsia="Times New Roman"/>
                <w:lang w:eastAsia="ru-RU"/>
              </w:rPr>
              <w:t>7.</w:t>
            </w:r>
          </w:p>
        </w:tc>
        <w:tc>
          <w:tcPr>
            <w:tcW w:w="2017" w:type="dxa"/>
            <w:gridSpan w:val="4"/>
          </w:tcPr>
          <w:p w14:paraId="697FEBF4" w14:textId="77777777" w:rsidR="008D670F" w:rsidRPr="00230BD7" w:rsidRDefault="008D670F" w:rsidP="00984AC9">
            <w:pPr>
              <w:spacing w:after="0" w:line="240" w:lineRule="auto"/>
              <w:rPr>
                <w:rFonts w:eastAsia="Times New Roman"/>
                <w:lang w:eastAsia="ru-RU"/>
              </w:rPr>
            </w:pPr>
            <w:r w:rsidRPr="00230BD7">
              <w:rPr>
                <w:rFonts w:eastAsia="Times New Roman"/>
                <w:lang w:eastAsia="lt-LT"/>
              </w:rPr>
              <w:t xml:space="preserve">Gabija </w:t>
            </w:r>
            <w:proofErr w:type="spellStart"/>
            <w:r w:rsidRPr="00230BD7">
              <w:rPr>
                <w:rFonts w:eastAsia="Times New Roman"/>
                <w:lang w:eastAsia="lt-LT"/>
              </w:rPr>
              <w:t>Pučko</w:t>
            </w:r>
            <w:proofErr w:type="spellEnd"/>
          </w:p>
        </w:tc>
        <w:tc>
          <w:tcPr>
            <w:tcW w:w="3653" w:type="dxa"/>
            <w:gridSpan w:val="2"/>
          </w:tcPr>
          <w:p w14:paraId="6B8BD863" w14:textId="77777777" w:rsidR="008D670F" w:rsidRPr="00230BD7" w:rsidRDefault="008D670F" w:rsidP="00984AC9">
            <w:pPr>
              <w:spacing w:after="0" w:line="240" w:lineRule="auto"/>
              <w:rPr>
                <w:rFonts w:eastAsia="Times New Roman"/>
                <w:lang w:eastAsia="ru-RU"/>
              </w:rPr>
            </w:pPr>
            <w:bookmarkStart w:id="23" w:name="_Hlk100837367"/>
            <w:r w:rsidRPr="00230BD7">
              <w:rPr>
                <w:rFonts w:eastAsia="Times New Roman"/>
                <w:lang w:eastAsia="lt-LT"/>
              </w:rPr>
              <w:t>Mickūnų gimnazija</w:t>
            </w:r>
            <w:bookmarkEnd w:id="23"/>
          </w:p>
        </w:tc>
        <w:tc>
          <w:tcPr>
            <w:tcW w:w="2012" w:type="dxa"/>
            <w:gridSpan w:val="2"/>
          </w:tcPr>
          <w:p w14:paraId="6EF94B9E" w14:textId="77777777" w:rsidR="008D670F" w:rsidRPr="00230BD7" w:rsidRDefault="008D670F" w:rsidP="00984AC9">
            <w:pPr>
              <w:spacing w:after="0" w:line="240" w:lineRule="auto"/>
              <w:rPr>
                <w:rFonts w:eastAsia="Times New Roman"/>
                <w:lang w:eastAsia="ru-RU"/>
              </w:rPr>
            </w:pPr>
            <w:r w:rsidRPr="00230BD7">
              <w:rPr>
                <w:rFonts w:eastAsia="Times New Roman"/>
                <w:lang w:eastAsia="lt-LT"/>
              </w:rPr>
              <w:t xml:space="preserve">Jolanta </w:t>
            </w:r>
            <w:proofErr w:type="spellStart"/>
            <w:r w:rsidRPr="00230BD7">
              <w:rPr>
                <w:rFonts w:eastAsia="Times New Roman"/>
                <w:lang w:eastAsia="lt-LT"/>
              </w:rPr>
              <w:t>Stefanovičienė</w:t>
            </w:r>
            <w:proofErr w:type="spellEnd"/>
            <w:r w:rsidRPr="00230BD7">
              <w:rPr>
                <w:rFonts w:eastAsia="Times New Roman"/>
                <w:lang w:eastAsia="lt-LT"/>
              </w:rPr>
              <w:t xml:space="preserve"> </w:t>
            </w:r>
          </w:p>
        </w:tc>
        <w:tc>
          <w:tcPr>
            <w:tcW w:w="1539" w:type="dxa"/>
          </w:tcPr>
          <w:p w14:paraId="6CD6DDC3" w14:textId="77777777" w:rsidR="008D670F" w:rsidRPr="00230BD7" w:rsidRDefault="008D670F" w:rsidP="00984AC9">
            <w:pPr>
              <w:spacing w:after="0" w:line="240" w:lineRule="auto"/>
              <w:jc w:val="center"/>
              <w:rPr>
                <w:rFonts w:eastAsia="Times New Roman"/>
                <w:b/>
                <w:lang w:eastAsia="ru-RU"/>
              </w:rPr>
            </w:pPr>
            <w:r w:rsidRPr="00230BD7">
              <w:rPr>
                <w:rFonts w:eastAsia="Times New Roman"/>
                <w:b/>
                <w:lang w:eastAsia="ru-RU"/>
              </w:rPr>
              <w:t>VII</w:t>
            </w:r>
          </w:p>
        </w:tc>
      </w:tr>
      <w:tr w:rsidR="008D670F" w:rsidRPr="00230BD7" w14:paraId="16699576" w14:textId="77777777" w:rsidTr="000572C1">
        <w:trPr>
          <w:gridAfter w:val="1"/>
          <w:wAfter w:w="10" w:type="dxa"/>
          <w:jc w:val="center"/>
        </w:trPr>
        <w:tc>
          <w:tcPr>
            <w:tcW w:w="9895" w:type="dxa"/>
            <w:gridSpan w:val="10"/>
          </w:tcPr>
          <w:p w14:paraId="35B4FD62" w14:textId="77777777" w:rsidR="008D670F" w:rsidRPr="00230BD7" w:rsidRDefault="008D670F" w:rsidP="00984AC9">
            <w:pPr>
              <w:spacing w:after="0" w:line="240" w:lineRule="auto"/>
              <w:jc w:val="center"/>
              <w:rPr>
                <w:rFonts w:eastAsia="Times New Roman"/>
                <w:b/>
                <w:lang w:eastAsia="ru-RU"/>
              </w:rPr>
            </w:pPr>
            <w:r w:rsidRPr="00230BD7">
              <w:rPr>
                <w:rFonts w:eastAsia="Times New Roman"/>
                <w:b/>
                <w:u w:val="single"/>
                <w:lang w:eastAsia="ru-RU"/>
              </w:rPr>
              <w:t>ETNINĖS KULTŪROS</w:t>
            </w:r>
            <w:r w:rsidRPr="00230BD7">
              <w:rPr>
                <w:rFonts w:eastAsia="Times New Roman"/>
                <w:b/>
                <w:lang w:eastAsia="ru-RU"/>
              </w:rPr>
              <w:t xml:space="preserve"> rajoninė olimpiada</w:t>
            </w:r>
          </w:p>
          <w:p w14:paraId="7B696C38" w14:textId="77777777" w:rsidR="008D670F" w:rsidRPr="00230BD7" w:rsidRDefault="008D670F" w:rsidP="00984AC9">
            <w:pPr>
              <w:spacing w:after="0" w:line="240" w:lineRule="auto"/>
              <w:jc w:val="center"/>
              <w:rPr>
                <w:rFonts w:eastAsia="Times New Roman"/>
                <w:b/>
                <w:lang w:eastAsia="ru-RU"/>
              </w:rPr>
            </w:pPr>
          </w:p>
        </w:tc>
      </w:tr>
      <w:tr w:rsidR="00322A97" w:rsidRPr="00230BD7" w14:paraId="4E51425F" w14:textId="77777777" w:rsidTr="00322A97">
        <w:trPr>
          <w:gridAfter w:val="1"/>
          <w:wAfter w:w="10" w:type="dxa"/>
          <w:jc w:val="center"/>
        </w:trPr>
        <w:tc>
          <w:tcPr>
            <w:tcW w:w="674" w:type="dxa"/>
            <w:tcBorders>
              <w:top w:val="single" w:sz="4" w:space="0" w:color="auto"/>
              <w:left w:val="single" w:sz="4" w:space="0" w:color="auto"/>
              <w:bottom w:val="single" w:sz="4" w:space="0" w:color="auto"/>
              <w:right w:val="single" w:sz="4" w:space="0" w:color="auto"/>
            </w:tcBorders>
          </w:tcPr>
          <w:p w14:paraId="6B977FBE" w14:textId="77777777" w:rsidR="00322A97" w:rsidRPr="00230BD7" w:rsidRDefault="00322A97" w:rsidP="00322A97">
            <w:pPr>
              <w:spacing w:after="0" w:line="240" w:lineRule="auto"/>
              <w:jc w:val="center"/>
              <w:rPr>
                <w:rFonts w:eastAsia="Times New Roman"/>
                <w:lang w:eastAsia="ru-RU"/>
              </w:rPr>
            </w:pPr>
            <w:r w:rsidRPr="00230BD7">
              <w:rPr>
                <w:rFonts w:eastAsia="Times New Roman"/>
                <w:lang w:eastAsia="ru-RU"/>
              </w:rPr>
              <w:t>1.</w:t>
            </w:r>
          </w:p>
        </w:tc>
        <w:tc>
          <w:tcPr>
            <w:tcW w:w="2017" w:type="dxa"/>
            <w:gridSpan w:val="4"/>
            <w:tcBorders>
              <w:top w:val="single" w:sz="4" w:space="0" w:color="auto"/>
              <w:left w:val="single" w:sz="4" w:space="0" w:color="auto"/>
              <w:bottom w:val="single" w:sz="4" w:space="0" w:color="auto"/>
              <w:right w:val="single" w:sz="4" w:space="0" w:color="auto"/>
            </w:tcBorders>
          </w:tcPr>
          <w:p w14:paraId="2E0C9EDA" w14:textId="77777777" w:rsidR="00322A97" w:rsidRPr="00230BD7" w:rsidRDefault="00322A97" w:rsidP="00322A97">
            <w:pPr>
              <w:spacing w:after="0" w:line="240" w:lineRule="auto"/>
              <w:rPr>
                <w:lang w:eastAsia="lt-LT"/>
              </w:rPr>
            </w:pPr>
            <w:r w:rsidRPr="00230BD7">
              <w:rPr>
                <w:lang w:eastAsia="lt-LT"/>
              </w:rPr>
              <w:t xml:space="preserve">Patricija </w:t>
            </w:r>
            <w:proofErr w:type="spellStart"/>
            <w:r w:rsidRPr="00230BD7">
              <w:rPr>
                <w:lang w:eastAsia="lt-LT"/>
              </w:rPr>
              <w:t>Chveckovičiūtė</w:t>
            </w:r>
            <w:proofErr w:type="spellEnd"/>
          </w:p>
        </w:tc>
        <w:tc>
          <w:tcPr>
            <w:tcW w:w="3653" w:type="dxa"/>
            <w:gridSpan w:val="2"/>
            <w:tcBorders>
              <w:top w:val="single" w:sz="4" w:space="0" w:color="auto"/>
              <w:left w:val="single" w:sz="4" w:space="0" w:color="auto"/>
              <w:bottom w:val="single" w:sz="4" w:space="0" w:color="auto"/>
              <w:right w:val="single" w:sz="4" w:space="0" w:color="auto"/>
            </w:tcBorders>
          </w:tcPr>
          <w:p w14:paraId="3536CA5E" w14:textId="77777777" w:rsidR="00322A97" w:rsidRPr="00230BD7" w:rsidRDefault="00322A97" w:rsidP="00322A97">
            <w:pPr>
              <w:spacing w:after="0" w:line="240" w:lineRule="auto"/>
              <w:rPr>
                <w:lang w:eastAsia="lt-LT"/>
              </w:rPr>
            </w:pPr>
            <w:r w:rsidRPr="00230BD7">
              <w:rPr>
                <w:lang w:eastAsia="lt-LT"/>
              </w:rPr>
              <w:t>Pagirių gimnazija</w:t>
            </w:r>
          </w:p>
        </w:tc>
        <w:tc>
          <w:tcPr>
            <w:tcW w:w="2012" w:type="dxa"/>
            <w:gridSpan w:val="2"/>
            <w:tcBorders>
              <w:top w:val="single" w:sz="4" w:space="0" w:color="auto"/>
              <w:left w:val="single" w:sz="4" w:space="0" w:color="auto"/>
              <w:bottom w:val="single" w:sz="4" w:space="0" w:color="auto"/>
              <w:right w:val="single" w:sz="4" w:space="0" w:color="auto"/>
            </w:tcBorders>
          </w:tcPr>
          <w:p w14:paraId="11FE4255" w14:textId="77777777" w:rsidR="00322A97" w:rsidRPr="00230BD7" w:rsidRDefault="00322A97" w:rsidP="00322A97">
            <w:pPr>
              <w:spacing w:after="0" w:line="240" w:lineRule="auto"/>
              <w:rPr>
                <w:lang w:eastAsia="lt-LT"/>
              </w:rPr>
            </w:pPr>
            <w:r w:rsidRPr="00230BD7">
              <w:rPr>
                <w:lang w:eastAsia="lt-LT"/>
              </w:rPr>
              <w:t xml:space="preserve">Jolanta </w:t>
            </w:r>
            <w:proofErr w:type="spellStart"/>
            <w:r w:rsidRPr="00230BD7">
              <w:rPr>
                <w:lang w:eastAsia="lt-LT"/>
              </w:rPr>
              <w:t>Dudutienė</w:t>
            </w:r>
            <w:proofErr w:type="spellEnd"/>
          </w:p>
        </w:tc>
        <w:tc>
          <w:tcPr>
            <w:tcW w:w="1539" w:type="dxa"/>
            <w:tcBorders>
              <w:top w:val="single" w:sz="4" w:space="0" w:color="auto"/>
              <w:left w:val="single" w:sz="4" w:space="0" w:color="auto"/>
              <w:bottom w:val="single" w:sz="4" w:space="0" w:color="auto"/>
              <w:right w:val="single" w:sz="4" w:space="0" w:color="auto"/>
            </w:tcBorders>
          </w:tcPr>
          <w:p w14:paraId="6243639C" w14:textId="77777777" w:rsidR="00322A97" w:rsidRPr="00230BD7" w:rsidRDefault="00322A97" w:rsidP="00322A97">
            <w:pPr>
              <w:spacing w:after="0" w:line="240" w:lineRule="auto"/>
              <w:jc w:val="center"/>
              <w:rPr>
                <w:rFonts w:eastAsia="Times New Roman"/>
                <w:b/>
                <w:lang w:eastAsia="ru-RU"/>
              </w:rPr>
            </w:pPr>
            <w:r w:rsidRPr="00230BD7">
              <w:rPr>
                <w:rFonts w:eastAsia="Times New Roman"/>
                <w:b/>
                <w:lang w:eastAsia="ru-RU"/>
              </w:rPr>
              <w:t>I</w:t>
            </w:r>
          </w:p>
        </w:tc>
      </w:tr>
      <w:tr w:rsidR="00322A97" w:rsidRPr="00230BD7" w14:paraId="2E126853" w14:textId="77777777" w:rsidTr="00322A97">
        <w:trPr>
          <w:gridAfter w:val="1"/>
          <w:wAfter w:w="10" w:type="dxa"/>
          <w:jc w:val="center"/>
        </w:trPr>
        <w:tc>
          <w:tcPr>
            <w:tcW w:w="674" w:type="dxa"/>
            <w:tcBorders>
              <w:top w:val="single" w:sz="4" w:space="0" w:color="auto"/>
              <w:left w:val="single" w:sz="4" w:space="0" w:color="auto"/>
              <w:bottom w:val="single" w:sz="4" w:space="0" w:color="auto"/>
              <w:right w:val="single" w:sz="4" w:space="0" w:color="auto"/>
            </w:tcBorders>
          </w:tcPr>
          <w:p w14:paraId="1E6C032A" w14:textId="77777777" w:rsidR="00322A97" w:rsidRPr="00230BD7" w:rsidRDefault="00322A97" w:rsidP="00322A97">
            <w:pPr>
              <w:spacing w:after="0" w:line="240" w:lineRule="auto"/>
              <w:jc w:val="center"/>
              <w:rPr>
                <w:rFonts w:eastAsia="Times New Roman"/>
                <w:lang w:eastAsia="ru-RU"/>
              </w:rPr>
            </w:pPr>
            <w:r w:rsidRPr="00230BD7">
              <w:rPr>
                <w:rFonts w:eastAsia="Times New Roman"/>
                <w:lang w:eastAsia="ru-RU"/>
              </w:rPr>
              <w:t>2.</w:t>
            </w:r>
          </w:p>
        </w:tc>
        <w:tc>
          <w:tcPr>
            <w:tcW w:w="2017" w:type="dxa"/>
            <w:gridSpan w:val="4"/>
            <w:tcBorders>
              <w:top w:val="single" w:sz="4" w:space="0" w:color="auto"/>
              <w:left w:val="single" w:sz="4" w:space="0" w:color="auto"/>
              <w:bottom w:val="single" w:sz="4" w:space="0" w:color="auto"/>
              <w:right w:val="single" w:sz="4" w:space="0" w:color="auto"/>
            </w:tcBorders>
          </w:tcPr>
          <w:p w14:paraId="30C23521" w14:textId="77777777" w:rsidR="00322A97" w:rsidRPr="00230BD7" w:rsidRDefault="00322A97" w:rsidP="00322A97">
            <w:pPr>
              <w:spacing w:after="0" w:line="240" w:lineRule="auto"/>
              <w:rPr>
                <w:lang w:eastAsia="lt-LT"/>
              </w:rPr>
            </w:pPr>
            <w:r w:rsidRPr="00230BD7">
              <w:rPr>
                <w:lang w:eastAsia="lt-LT"/>
              </w:rPr>
              <w:t>Viktorija Juchnevičiūtė</w:t>
            </w:r>
          </w:p>
        </w:tc>
        <w:tc>
          <w:tcPr>
            <w:tcW w:w="3653" w:type="dxa"/>
            <w:gridSpan w:val="2"/>
            <w:tcBorders>
              <w:top w:val="single" w:sz="4" w:space="0" w:color="auto"/>
              <w:left w:val="single" w:sz="4" w:space="0" w:color="auto"/>
              <w:bottom w:val="single" w:sz="4" w:space="0" w:color="auto"/>
              <w:right w:val="single" w:sz="4" w:space="0" w:color="auto"/>
            </w:tcBorders>
          </w:tcPr>
          <w:p w14:paraId="257D08C8" w14:textId="77777777" w:rsidR="00322A97" w:rsidRPr="00230BD7" w:rsidRDefault="00322A97" w:rsidP="00322A97">
            <w:pPr>
              <w:spacing w:after="0" w:line="240" w:lineRule="auto"/>
              <w:rPr>
                <w:lang w:eastAsia="lt-LT"/>
              </w:rPr>
            </w:pPr>
            <w:r w:rsidRPr="00230BD7">
              <w:rPr>
                <w:lang w:eastAsia="lt-LT"/>
              </w:rPr>
              <w:t>Avižienių gimnazija</w:t>
            </w:r>
          </w:p>
        </w:tc>
        <w:tc>
          <w:tcPr>
            <w:tcW w:w="2012" w:type="dxa"/>
            <w:gridSpan w:val="2"/>
            <w:tcBorders>
              <w:top w:val="single" w:sz="4" w:space="0" w:color="auto"/>
              <w:left w:val="single" w:sz="4" w:space="0" w:color="auto"/>
              <w:bottom w:val="single" w:sz="4" w:space="0" w:color="auto"/>
              <w:right w:val="single" w:sz="4" w:space="0" w:color="auto"/>
            </w:tcBorders>
          </w:tcPr>
          <w:p w14:paraId="48C6B9AC" w14:textId="77777777" w:rsidR="00322A97" w:rsidRPr="00230BD7" w:rsidRDefault="00322A97" w:rsidP="00322A97">
            <w:pPr>
              <w:spacing w:after="0" w:line="240" w:lineRule="auto"/>
              <w:rPr>
                <w:lang w:eastAsia="lt-LT"/>
              </w:rPr>
            </w:pPr>
            <w:r w:rsidRPr="00230BD7">
              <w:rPr>
                <w:lang w:eastAsia="lt-LT"/>
              </w:rPr>
              <w:t xml:space="preserve">Rita </w:t>
            </w:r>
            <w:proofErr w:type="spellStart"/>
            <w:r w:rsidRPr="00230BD7">
              <w:rPr>
                <w:lang w:eastAsia="lt-LT"/>
              </w:rPr>
              <w:t>Andruškevič</w:t>
            </w:r>
            <w:proofErr w:type="spellEnd"/>
            <w:r w:rsidRPr="00230BD7">
              <w:rPr>
                <w:lang w:eastAsia="lt-LT"/>
              </w:rPr>
              <w:t>,</w:t>
            </w:r>
          </w:p>
          <w:p w14:paraId="0ACDCD3C" w14:textId="77777777" w:rsidR="00322A97" w:rsidRPr="00230BD7" w:rsidRDefault="00322A97" w:rsidP="00322A97">
            <w:pPr>
              <w:spacing w:after="0" w:line="240" w:lineRule="auto"/>
              <w:rPr>
                <w:lang w:eastAsia="lt-LT"/>
              </w:rPr>
            </w:pPr>
            <w:r w:rsidRPr="00230BD7">
              <w:rPr>
                <w:lang w:eastAsia="lt-LT"/>
              </w:rPr>
              <w:t xml:space="preserve">Rita </w:t>
            </w:r>
            <w:proofErr w:type="spellStart"/>
            <w:r w:rsidRPr="00230BD7">
              <w:rPr>
                <w:lang w:eastAsia="lt-LT"/>
              </w:rPr>
              <w:t>Užienė</w:t>
            </w:r>
            <w:proofErr w:type="spellEnd"/>
            <w:r w:rsidRPr="00230BD7">
              <w:rPr>
                <w:lang w:eastAsia="lt-LT"/>
              </w:rPr>
              <w:t>,</w:t>
            </w:r>
          </w:p>
          <w:p w14:paraId="144730CB" w14:textId="77777777" w:rsidR="00322A97" w:rsidRPr="00230BD7" w:rsidRDefault="00322A97" w:rsidP="00322A97">
            <w:pPr>
              <w:spacing w:after="0" w:line="240" w:lineRule="auto"/>
              <w:rPr>
                <w:lang w:eastAsia="lt-LT"/>
              </w:rPr>
            </w:pPr>
            <w:r w:rsidRPr="00230BD7">
              <w:rPr>
                <w:lang w:eastAsia="lt-LT"/>
              </w:rPr>
              <w:t xml:space="preserve">Rasa </w:t>
            </w:r>
            <w:proofErr w:type="spellStart"/>
            <w:r w:rsidRPr="00230BD7">
              <w:rPr>
                <w:lang w:eastAsia="lt-LT"/>
              </w:rPr>
              <w:t>Veteikienė</w:t>
            </w:r>
            <w:proofErr w:type="spellEnd"/>
          </w:p>
        </w:tc>
        <w:tc>
          <w:tcPr>
            <w:tcW w:w="1539" w:type="dxa"/>
            <w:tcBorders>
              <w:top w:val="single" w:sz="4" w:space="0" w:color="auto"/>
              <w:left w:val="single" w:sz="4" w:space="0" w:color="auto"/>
              <w:bottom w:val="single" w:sz="4" w:space="0" w:color="auto"/>
              <w:right w:val="single" w:sz="4" w:space="0" w:color="auto"/>
            </w:tcBorders>
          </w:tcPr>
          <w:p w14:paraId="0A27A5DB" w14:textId="77777777" w:rsidR="00322A97" w:rsidRPr="00230BD7" w:rsidRDefault="00322A97" w:rsidP="00322A97">
            <w:pPr>
              <w:spacing w:after="0" w:line="240" w:lineRule="auto"/>
              <w:jc w:val="center"/>
              <w:rPr>
                <w:rFonts w:eastAsia="Times New Roman"/>
                <w:b/>
                <w:lang w:eastAsia="ru-RU"/>
              </w:rPr>
            </w:pPr>
            <w:r w:rsidRPr="00230BD7">
              <w:rPr>
                <w:rFonts w:eastAsia="Times New Roman"/>
                <w:b/>
                <w:lang w:eastAsia="ru-RU"/>
              </w:rPr>
              <w:t>I</w:t>
            </w:r>
          </w:p>
        </w:tc>
      </w:tr>
      <w:tr w:rsidR="00F55D15" w:rsidRPr="00230BD7" w14:paraId="0CD92CF4" w14:textId="77777777" w:rsidTr="0071499B">
        <w:trPr>
          <w:gridAfter w:val="1"/>
          <w:wAfter w:w="10" w:type="dxa"/>
          <w:jc w:val="center"/>
        </w:trPr>
        <w:tc>
          <w:tcPr>
            <w:tcW w:w="9895" w:type="dxa"/>
            <w:gridSpan w:val="10"/>
          </w:tcPr>
          <w:p w14:paraId="1339009C" w14:textId="77777777" w:rsidR="00F55D15" w:rsidRPr="00230BD7" w:rsidRDefault="00F55D15" w:rsidP="000979ED">
            <w:pPr>
              <w:spacing w:after="0" w:line="240" w:lineRule="auto"/>
              <w:jc w:val="center"/>
              <w:rPr>
                <w:rFonts w:eastAsia="Times New Roman"/>
                <w:b/>
                <w:lang w:eastAsia="ru-RU"/>
              </w:rPr>
            </w:pPr>
            <w:r w:rsidRPr="00230BD7">
              <w:rPr>
                <w:rFonts w:eastAsia="Times New Roman"/>
                <w:b/>
                <w:u w:val="single"/>
                <w:lang w:eastAsia="ru-RU"/>
              </w:rPr>
              <w:t>JAUNŲJŲ FILOLOGŲ</w:t>
            </w:r>
            <w:r w:rsidRPr="00230BD7">
              <w:rPr>
                <w:rFonts w:eastAsia="Times New Roman"/>
                <w:b/>
                <w:lang w:eastAsia="ru-RU"/>
              </w:rPr>
              <w:t xml:space="preserve"> rajoninis konkursas </w:t>
            </w:r>
            <w:r w:rsidR="00D90630" w:rsidRPr="00230BD7">
              <w:rPr>
                <w:rFonts w:eastAsia="Times New Roman"/>
                <w:b/>
                <w:lang w:eastAsia="ru-RU"/>
              </w:rPr>
              <w:tab/>
            </w:r>
          </w:p>
        </w:tc>
      </w:tr>
      <w:tr w:rsidR="00F55D15" w:rsidRPr="00230BD7" w14:paraId="619E6E53" w14:textId="77777777" w:rsidTr="00FA1616">
        <w:trPr>
          <w:gridAfter w:val="1"/>
          <w:wAfter w:w="10" w:type="dxa"/>
          <w:jc w:val="center"/>
        </w:trPr>
        <w:tc>
          <w:tcPr>
            <w:tcW w:w="692" w:type="dxa"/>
            <w:gridSpan w:val="2"/>
          </w:tcPr>
          <w:p w14:paraId="029E3CAC" w14:textId="77777777" w:rsidR="00F55D15" w:rsidRPr="00230BD7" w:rsidRDefault="00F55D15" w:rsidP="00984AC9">
            <w:pPr>
              <w:spacing w:after="0" w:line="240" w:lineRule="auto"/>
              <w:jc w:val="center"/>
              <w:rPr>
                <w:rFonts w:eastAsia="Times New Roman"/>
                <w:lang w:eastAsia="ru-RU"/>
              </w:rPr>
            </w:pPr>
            <w:r w:rsidRPr="00230BD7">
              <w:rPr>
                <w:rFonts w:eastAsia="Times New Roman"/>
                <w:lang w:eastAsia="ru-RU"/>
              </w:rPr>
              <w:t>1.</w:t>
            </w:r>
          </w:p>
        </w:tc>
        <w:tc>
          <w:tcPr>
            <w:tcW w:w="1987" w:type="dxa"/>
            <w:gridSpan w:val="2"/>
          </w:tcPr>
          <w:p w14:paraId="0B8A5686" w14:textId="77777777" w:rsidR="00F55D15" w:rsidRPr="00230BD7" w:rsidRDefault="00F55D15" w:rsidP="00984AC9">
            <w:pPr>
              <w:spacing w:after="0" w:line="240" w:lineRule="auto"/>
              <w:rPr>
                <w:rFonts w:eastAsia="Times New Roman"/>
                <w:lang w:eastAsia="ru-RU"/>
              </w:rPr>
            </w:pPr>
            <w:bookmarkStart w:id="24" w:name="_Hlk93939024"/>
            <w:r w:rsidRPr="00230BD7">
              <w:t xml:space="preserve">Karolina </w:t>
            </w:r>
            <w:proofErr w:type="spellStart"/>
            <w:r w:rsidRPr="00230BD7">
              <w:t>Kurbatavičiūtė</w:t>
            </w:r>
            <w:bookmarkEnd w:id="24"/>
            <w:proofErr w:type="spellEnd"/>
          </w:p>
        </w:tc>
        <w:tc>
          <w:tcPr>
            <w:tcW w:w="3683" w:type="dxa"/>
            <w:gridSpan w:val="4"/>
          </w:tcPr>
          <w:p w14:paraId="55260376" w14:textId="77777777" w:rsidR="00F55D15" w:rsidRPr="00230BD7" w:rsidRDefault="00F55D15" w:rsidP="00984AC9">
            <w:pPr>
              <w:spacing w:after="0" w:line="240" w:lineRule="auto"/>
              <w:rPr>
                <w:rFonts w:eastAsia="Times New Roman"/>
                <w:lang w:eastAsia="ru-RU"/>
              </w:rPr>
            </w:pPr>
            <w:r w:rsidRPr="00230BD7">
              <w:t>Paberžės „Verdenės“ gimnazija</w:t>
            </w:r>
          </w:p>
        </w:tc>
        <w:tc>
          <w:tcPr>
            <w:tcW w:w="1994" w:type="dxa"/>
          </w:tcPr>
          <w:p w14:paraId="2E5F99DB" w14:textId="77777777" w:rsidR="00F55D15" w:rsidRPr="00230BD7" w:rsidRDefault="00F55D15" w:rsidP="00984AC9">
            <w:pPr>
              <w:spacing w:after="0" w:line="240" w:lineRule="auto"/>
              <w:rPr>
                <w:rFonts w:eastAsia="Times New Roman"/>
                <w:lang w:eastAsia="ru-RU"/>
              </w:rPr>
            </w:pPr>
            <w:r w:rsidRPr="00230BD7">
              <w:t xml:space="preserve">Lina </w:t>
            </w:r>
            <w:proofErr w:type="spellStart"/>
            <w:r w:rsidRPr="00230BD7">
              <w:t>Mikutytė</w:t>
            </w:r>
            <w:proofErr w:type="spellEnd"/>
          </w:p>
        </w:tc>
        <w:tc>
          <w:tcPr>
            <w:tcW w:w="1539" w:type="dxa"/>
          </w:tcPr>
          <w:p w14:paraId="249E2281" w14:textId="77777777" w:rsidR="00F55D15" w:rsidRPr="00230BD7" w:rsidRDefault="00F55D15" w:rsidP="00984AC9">
            <w:pPr>
              <w:spacing w:after="0" w:line="240" w:lineRule="auto"/>
              <w:jc w:val="center"/>
              <w:rPr>
                <w:rFonts w:eastAsia="Times New Roman"/>
                <w:b/>
                <w:lang w:eastAsia="ru-RU"/>
              </w:rPr>
            </w:pPr>
            <w:r w:rsidRPr="00230BD7">
              <w:rPr>
                <w:rFonts w:eastAsia="Times New Roman"/>
                <w:b/>
                <w:lang w:eastAsia="ru-RU"/>
              </w:rPr>
              <w:t>I</w:t>
            </w:r>
          </w:p>
        </w:tc>
      </w:tr>
      <w:tr w:rsidR="00F55D15" w:rsidRPr="00230BD7" w14:paraId="67B52CB0" w14:textId="77777777" w:rsidTr="0071499B">
        <w:trPr>
          <w:gridAfter w:val="1"/>
          <w:wAfter w:w="10" w:type="dxa"/>
          <w:jc w:val="center"/>
        </w:trPr>
        <w:tc>
          <w:tcPr>
            <w:tcW w:w="9895" w:type="dxa"/>
            <w:gridSpan w:val="10"/>
          </w:tcPr>
          <w:p w14:paraId="15FB6097" w14:textId="77777777" w:rsidR="00F55D15" w:rsidRPr="00230BD7" w:rsidRDefault="0051561A" w:rsidP="000979ED">
            <w:pPr>
              <w:spacing w:after="0" w:line="240" w:lineRule="auto"/>
              <w:jc w:val="center"/>
              <w:rPr>
                <w:rFonts w:eastAsia="Times New Roman"/>
                <w:b/>
                <w:u w:val="single"/>
                <w:lang w:eastAsia="ru-RU"/>
              </w:rPr>
            </w:pPr>
            <w:r w:rsidRPr="00230BD7">
              <w:rPr>
                <w:rFonts w:eastAsia="Times New Roman"/>
                <w:b/>
                <w:u w:val="single"/>
                <w:lang w:eastAsia="ru-RU"/>
              </w:rPr>
              <w:t>MENINIO SKAITYMO</w:t>
            </w:r>
            <w:r w:rsidRPr="00230BD7">
              <w:rPr>
                <w:rFonts w:eastAsia="Times New Roman"/>
                <w:b/>
                <w:lang w:eastAsia="ru-RU"/>
              </w:rPr>
              <w:t xml:space="preserve"> rajoninis konkursas</w:t>
            </w:r>
          </w:p>
        </w:tc>
      </w:tr>
      <w:tr w:rsidR="0051561A" w:rsidRPr="00230BD7" w14:paraId="68EEA4CA" w14:textId="77777777" w:rsidTr="00FA1616">
        <w:trPr>
          <w:gridAfter w:val="1"/>
          <w:wAfter w:w="10" w:type="dxa"/>
          <w:jc w:val="center"/>
        </w:trPr>
        <w:tc>
          <w:tcPr>
            <w:tcW w:w="674" w:type="dxa"/>
          </w:tcPr>
          <w:p w14:paraId="2C803FBE" w14:textId="77777777" w:rsidR="0051561A" w:rsidRPr="00230BD7" w:rsidRDefault="0051561A" w:rsidP="00984AC9">
            <w:pPr>
              <w:spacing w:after="0" w:line="240" w:lineRule="auto"/>
              <w:jc w:val="center"/>
              <w:rPr>
                <w:rFonts w:eastAsia="Times New Roman"/>
                <w:lang w:eastAsia="ru-RU"/>
              </w:rPr>
            </w:pPr>
            <w:r w:rsidRPr="00230BD7">
              <w:rPr>
                <w:rFonts w:eastAsia="Times New Roman"/>
                <w:lang w:eastAsia="ru-RU"/>
              </w:rPr>
              <w:t>1.</w:t>
            </w:r>
          </w:p>
        </w:tc>
        <w:tc>
          <w:tcPr>
            <w:tcW w:w="1982" w:type="dxa"/>
            <w:gridSpan w:val="2"/>
          </w:tcPr>
          <w:p w14:paraId="4F1A33C4" w14:textId="77777777" w:rsidR="0051561A" w:rsidRPr="00230BD7" w:rsidRDefault="0051561A" w:rsidP="00984AC9">
            <w:pPr>
              <w:spacing w:after="0" w:line="240" w:lineRule="auto"/>
              <w:rPr>
                <w:rFonts w:eastAsia="Times New Roman"/>
                <w:lang w:eastAsia="ru-RU"/>
              </w:rPr>
            </w:pPr>
            <w:r w:rsidRPr="00230BD7">
              <w:t xml:space="preserve">Robert </w:t>
            </w:r>
            <w:proofErr w:type="spellStart"/>
            <w:r w:rsidRPr="00230BD7">
              <w:t>Pileckij</w:t>
            </w:r>
            <w:proofErr w:type="spellEnd"/>
          </w:p>
        </w:tc>
        <w:tc>
          <w:tcPr>
            <w:tcW w:w="3688" w:type="dxa"/>
            <w:gridSpan w:val="4"/>
          </w:tcPr>
          <w:p w14:paraId="3B40B494" w14:textId="77777777" w:rsidR="0051561A" w:rsidRPr="00230BD7" w:rsidRDefault="0051561A" w:rsidP="00984AC9">
            <w:pPr>
              <w:spacing w:after="0" w:line="240" w:lineRule="auto"/>
              <w:rPr>
                <w:rFonts w:eastAsia="Times New Roman"/>
                <w:lang w:eastAsia="ru-RU"/>
              </w:rPr>
            </w:pPr>
            <w:r w:rsidRPr="00230BD7">
              <w:rPr>
                <w:rFonts w:eastAsia="Times New Roman"/>
                <w:color w:val="222222"/>
              </w:rPr>
              <w:t>Pagirių gimnazija</w:t>
            </w:r>
          </w:p>
        </w:tc>
        <w:tc>
          <w:tcPr>
            <w:tcW w:w="2012" w:type="dxa"/>
            <w:gridSpan w:val="2"/>
          </w:tcPr>
          <w:p w14:paraId="3C5C6B75" w14:textId="77777777" w:rsidR="0051561A" w:rsidRPr="00230BD7" w:rsidRDefault="0051561A" w:rsidP="00984AC9">
            <w:pPr>
              <w:spacing w:after="0" w:line="240" w:lineRule="auto"/>
              <w:rPr>
                <w:rFonts w:eastAsia="Times New Roman"/>
                <w:lang w:eastAsia="ru-RU"/>
              </w:rPr>
            </w:pPr>
            <w:r w:rsidRPr="00230BD7">
              <w:t xml:space="preserve">Jolanta </w:t>
            </w:r>
            <w:proofErr w:type="spellStart"/>
            <w:r w:rsidRPr="00230BD7">
              <w:t>Dudutienė</w:t>
            </w:r>
            <w:proofErr w:type="spellEnd"/>
          </w:p>
        </w:tc>
        <w:tc>
          <w:tcPr>
            <w:tcW w:w="1539" w:type="dxa"/>
          </w:tcPr>
          <w:p w14:paraId="40932B3D" w14:textId="77777777" w:rsidR="0051561A" w:rsidRPr="00230BD7" w:rsidRDefault="0051561A" w:rsidP="00984AC9">
            <w:pPr>
              <w:spacing w:after="0" w:line="240" w:lineRule="auto"/>
              <w:jc w:val="center"/>
              <w:rPr>
                <w:rFonts w:eastAsia="Times New Roman"/>
                <w:b/>
                <w:lang w:eastAsia="ru-RU"/>
              </w:rPr>
            </w:pPr>
            <w:r w:rsidRPr="00230BD7">
              <w:rPr>
                <w:rFonts w:eastAsia="Times New Roman"/>
                <w:b/>
                <w:lang w:eastAsia="ru-RU"/>
              </w:rPr>
              <w:t>I</w:t>
            </w:r>
          </w:p>
        </w:tc>
      </w:tr>
      <w:tr w:rsidR="0051561A" w:rsidRPr="00230BD7" w14:paraId="5C1E6D4F" w14:textId="77777777" w:rsidTr="00FA1616">
        <w:trPr>
          <w:gridAfter w:val="1"/>
          <w:wAfter w:w="10" w:type="dxa"/>
          <w:jc w:val="center"/>
        </w:trPr>
        <w:tc>
          <w:tcPr>
            <w:tcW w:w="674" w:type="dxa"/>
          </w:tcPr>
          <w:p w14:paraId="2634CD39" w14:textId="77777777" w:rsidR="0051561A" w:rsidRPr="00230BD7" w:rsidRDefault="0051561A" w:rsidP="00984AC9">
            <w:pPr>
              <w:spacing w:after="0" w:line="240" w:lineRule="auto"/>
              <w:jc w:val="center"/>
              <w:rPr>
                <w:rFonts w:eastAsia="Times New Roman"/>
                <w:lang w:eastAsia="ru-RU"/>
              </w:rPr>
            </w:pPr>
            <w:r w:rsidRPr="00230BD7">
              <w:rPr>
                <w:rFonts w:eastAsia="Times New Roman"/>
                <w:lang w:eastAsia="ru-RU"/>
              </w:rPr>
              <w:t>2.</w:t>
            </w:r>
          </w:p>
        </w:tc>
        <w:tc>
          <w:tcPr>
            <w:tcW w:w="1982" w:type="dxa"/>
            <w:gridSpan w:val="2"/>
          </w:tcPr>
          <w:p w14:paraId="52B1D681" w14:textId="77777777" w:rsidR="0051561A" w:rsidRPr="00230BD7" w:rsidRDefault="0051561A" w:rsidP="00984AC9">
            <w:pPr>
              <w:spacing w:after="0" w:line="240" w:lineRule="auto"/>
              <w:rPr>
                <w:rFonts w:eastAsia="Times New Roman"/>
                <w:lang w:eastAsia="ru-RU"/>
              </w:rPr>
            </w:pPr>
            <w:r w:rsidRPr="00230BD7">
              <w:t xml:space="preserve">Viktorija </w:t>
            </w:r>
            <w:proofErr w:type="spellStart"/>
            <w:r w:rsidRPr="00230BD7">
              <w:t>Šareiko</w:t>
            </w:r>
            <w:proofErr w:type="spellEnd"/>
          </w:p>
        </w:tc>
        <w:tc>
          <w:tcPr>
            <w:tcW w:w="3688" w:type="dxa"/>
            <w:gridSpan w:val="4"/>
          </w:tcPr>
          <w:p w14:paraId="0B7EE1B1" w14:textId="77777777" w:rsidR="0051561A" w:rsidRPr="00230BD7" w:rsidRDefault="0051561A" w:rsidP="00984AC9">
            <w:pPr>
              <w:spacing w:after="0" w:line="240" w:lineRule="auto"/>
              <w:rPr>
                <w:rFonts w:eastAsia="Times New Roman"/>
                <w:lang w:eastAsia="ru-RU"/>
              </w:rPr>
            </w:pPr>
            <w:r w:rsidRPr="00230BD7">
              <w:t>Nemenčinės Gedimino gimnazija</w:t>
            </w:r>
          </w:p>
        </w:tc>
        <w:tc>
          <w:tcPr>
            <w:tcW w:w="2012" w:type="dxa"/>
            <w:gridSpan w:val="2"/>
          </w:tcPr>
          <w:p w14:paraId="1DA4FA13" w14:textId="77777777" w:rsidR="0051561A" w:rsidRPr="00230BD7" w:rsidRDefault="0051561A" w:rsidP="00984AC9">
            <w:pPr>
              <w:spacing w:after="0" w:line="240" w:lineRule="auto"/>
              <w:rPr>
                <w:rFonts w:eastAsia="Times New Roman"/>
                <w:lang w:eastAsia="ru-RU"/>
              </w:rPr>
            </w:pPr>
            <w:r w:rsidRPr="00230BD7">
              <w:t xml:space="preserve">Aida </w:t>
            </w:r>
            <w:proofErr w:type="spellStart"/>
            <w:r w:rsidRPr="00230BD7">
              <w:t>Bužinskienė</w:t>
            </w:r>
            <w:proofErr w:type="spellEnd"/>
          </w:p>
        </w:tc>
        <w:tc>
          <w:tcPr>
            <w:tcW w:w="1539" w:type="dxa"/>
          </w:tcPr>
          <w:p w14:paraId="5D1A7C46" w14:textId="77777777" w:rsidR="0051561A" w:rsidRPr="00230BD7" w:rsidRDefault="0051561A" w:rsidP="00984AC9">
            <w:pPr>
              <w:spacing w:after="0" w:line="240" w:lineRule="auto"/>
              <w:jc w:val="center"/>
              <w:rPr>
                <w:rFonts w:eastAsia="Times New Roman"/>
                <w:b/>
                <w:lang w:eastAsia="ru-RU"/>
              </w:rPr>
            </w:pPr>
            <w:r w:rsidRPr="00230BD7">
              <w:rPr>
                <w:rFonts w:eastAsia="Times New Roman"/>
                <w:b/>
                <w:lang w:eastAsia="ru-RU"/>
              </w:rPr>
              <w:t>I</w:t>
            </w:r>
          </w:p>
        </w:tc>
      </w:tr>
      <w:tr w:rsidR="0051561A" w:rsidRPr="00230BD7" w14:paraId="68B05D66" w14:textId="77777777" w:rsidTr="00FA1616">
        <w:trPr>
          <w:gridAfter w:val="1"/>
          <w:wAfter w:w="10" w:type="dxa"/>
          <w:jc w:val="center"/>
        </w:trPr>
        <w:tc>
          <w:tcPr>
            <w:tcW w:w="674" w:type="dxa"/>
          </w:tcPr>
          <w:p w14:paraId="16544E69" w14:textId="77777777" w:rsidR="0051561A" w:rsidRPr="00230BD7" w:rsidRDefault="0051561A" w:rsidP="00984AC9">
            <w:pPr>
              <w:spacing w:after="0" w:line="240" w:lineRule="auto"/>
              <w:jc w:val="center"/>
              <w:rPr>
                <w:rFonts w:eastAsia="Times New Roman"/>
                <w:lang w:eastAsia="ru-RU"/>
              </w:rPr>
            </w:pPr>
            <w:r w:rsidRPr="00230BD7">
              <w:rPr>
                <w:rFonts w:eastAsia="Times New Roman"/>
                <w:lang w:eastAsia="ru-RU"/>
              </w:rPr>
              <w:t>3.</w:t>
            </w:r>
          </w:p>
        </w:tc>
        <w:tc>
          <w:tcPr>
            <w:tcW w:w="1982" w:type="dxa"/>
            <w:gridSpan w:val="2"/>
          </w:tcPr>
          <w:p w14:paraId="3B50DC66" w14:textId="77777777" w:rsidR="0051561A" w:rsidRPr="00230BD7" w:rsidRDefault="0051561A" w:rsidP="00812372">
            <w:pPr>
              <w:spacing w:after="0" w:line="240" w:lineRule="auto"/>
            </w:pPr>
            <w:r w:rsidRPr="00230BD7">
              <w:t xml:space="preserve">Ingrida </w:t>
            </w:r>
            <w:proofErr w:type="spellStart"/>
            <w:r w:rsidRPr="00230BD7">
              <w:t>Mickevičiūtė</w:t>
            </w:r>
            <w:proofErr w:type="spellEnd"/>
            <w:r w:rsidRPr="00230BD7">
              <w:t>,</w:t>
            </w:r>
          </w:p>
          <w:p w14:paraId="28240F1F" w14:textId="77777777" w:rsidR="0051561A" w:rsidRPr="00230BD7" w:rsidRDefault="0051561A" w:rsidP="00812372">
            <w:pPr>
              <w:spacing w:after="0" w:line="240" w:lineRule="auto"/>
            </w:pPr>
            <w:r w:rsidRPr="00230BD7">
              <w:t xml:space="preserve">Neringa </w:t>
            </w:r>
            <w:proofErr w:type="spellStart"/>
            <w:r w:rsidRPr="00230BD7">
              <w:t>Fadejavaitė</w:t>
            </w:r>
            <w:proofErr w:type="spellEnd"/>
            <w:r w:rsidRPr="00230BD7">
              <w:t>,</w:t>
            </w:r>
          </w:p>
          <w:p w14:paraId="0A64D87B" w14:textId="77777777" w:rsidR="0051561A" w:rsidRPr="00230BD7" w:rsidRDefault="0051561A" w:rsidP="00812372">
            <w:pPr>
              <w:spacing w:after="0" w:line="240" w:lineRule="auto"/>
            </w:pPr>
            <w:proofErr w:type="spellStart"/>
            <w:r w:rsidRPr="00230BD7">
              <w:t>Gabriela</w:t>
            </w:r>
            <w:proofErr w:type="spellEnd"/>
            <w:r w:rsidRPr="00230BD7">
              <w:t xml:space="preserve"> </w:t>
            </w:r>
            <w:proofErr w:type="spellStart"/>
            <w:r w:rsidRPr="00230BD7">
              <w:t>Čemierys</w:t>
            </w:r>
            <w:proofErr w:type="spellEnd"/>
            <w:r w:rsidRPr="00230BD7">
              <w:t>,</w:t>
            </w:r>
          </w:p>
          <w:p w14:paraId="59D18D58" w14:textId="77777777" w:rsidR="0051561A" w:rsidRPr="00230BD7" w:rsidRDefault="0051561A" w:rsidP="00812372">
            <w:pPr>
              <w:spacing w:after="0" w:line="240" w:lineRule="auto"/>
            </w:pPr>
            <w:r w:rsidRPr="00230BD7">
              <w:t xml:space="preserve">Auksė </w:t>
            </w:r>
            <w:proofErr w:type="spellStart"/>
            <w:r w:rsidRPr="00230BD7">
              <w:t>Versekėnaitė</w:t>
            </w:r>
            <w:proofErr w:type="spellEnd"/>
            <w:r w:rsidRPr="00230BD7">
              <w:t>,</w:t>
            </w:r>
          </w:p>
          <w:p w14:paraId="57285EAE" w14:textId="77777777" w:rsidR="0051561A" w:rsidRPr="00230BD7" w:rsidRDefault="0051561A" w:rsidP="00812372">
            <w:pPr>
              <w:spacing w:after="0" w:line="240" w:lineRule="auto"/>
            </w:pPr>
            <w:r w:rsidRPr="00230BD7">
              <w:t xml:space="preserve">Mantas </w:t>
            </w:r>
            <w:proofErr w:type="spellStart"/>
            <w:r w:rsidRPr="00230BD7">
              <w:t>Peseckas</w:t>
            </w:r>
            <w:proofErr w:type="spellEnd"/>
            <w:r w:rsidRPr="00230BD7">
              <w:t>,</w:t>
            </w:r>
          </w:p>
          <w:p w14:paraId="42C520C3" w14:textId="77777777" w:rsidR="0051561A" w:rsidRPr="00230BD7" w:rsidRDefault="0051561A" w:rsidP="00812372">
            <w:pPr>
              <w:spacing w:after="0" w:line="240" w:lineRule="auto"/>
            </w:pPr>
            <w:proofErr w:type="spellStart"/>
            <w:r w:rsidRPr="00230BD7">
              <w:t>Einar</w:t>
            </w:r>
            <w:proofErr w:type="spellEnd"/>
            <w:r w:rsidRPr="00230BD7">
              <w:t xml:space="preserve"> </w:t>
            </w:r>
            <w:proofErr w:type="spellStart"/>
            <w:r w:rsidRPr="00230BD7">
              <w:t>Rudnev</w:t>
            </w:r>
            <w:proofErr w:type="spellEnd"/>
            <w:r w:rsidRPr="00230BD7">
              <w:t>,</w:t>
            </w:r>
          </w:p>
          <w:p w14:paraId="1F86B3BB" w14:textId="77777777" w:rsidR="0051561A" w:rsidRPr="00230BD7" w:rsidRDefault="0051561A" w:rsidP="00812372">
            <w:pPr>
              <w:spacing w:after="0" w:line="240" w:lineRule="auto"/>
            </w:pPr>
            <w:r w:rsidRPr="00230BD7">
              <w:t xml:space="preserve">Urtė </w:t>
            </w:r>
            <w:proofErr w:type="spellStart"/>
            <w:r w:rsidRPr="00230BD7">
              <w:t>Klebauskaitė</w:t>
            </w:r>
            <w:proofErr w:type="spellEnd"/>
            <w:r w:rsidRPr="00230BD7">
              <w:t>,</w:t>
            </w:r>
          </w:p>
          <w:p w14:paraId="0DA9CD13" w14:textId="77777777" w:rsidR="0051561A" w:rsidRPr="00230BD7" w:rsidRDefault="0051561A" w:rsidP="00984AC9">
            <w:pPr>
              <w:spacing w:after="0" w:line="240" w:lineRule="auto"/>
            </w:pPr>
            <w:r w:rsidRPr="00230BD7">
              <w:t xml:space="preserve">Liudas </w:t>
            </w:r>
            <w:proofErr w:type="spellStart"/>
            <w:r w:rsidRPr="00230BD7">
              <w:t>Darasevičius</w:t>
            </w:r>
            <w:proofErr w:type="spellEnd"/>
          </w:p>
          <w:p w14:paraId="462D17F6" w14:textId="77777777" w:rsidR="00F10C08" w:rsidRPr="00230BD7" w:rsidRDefault="00F10C08" w:rsidP="00F10C08">
            <w:pPr>
              <w:spacing w:after="0" w:line="240" w:lineRule="auto"/>
              <w:rPr>
                <w:rFonts w:eastAsia="Times New Roman"/>
                <w:lang w:eastAsia="ru-RU"/>
              </w:rPr>
            </w:pPr>
            <w:r w:rsidRPr="00230BD7">
              <w:t>(</w:t>
            </w:r>
            <w:r w:rsidR="00232A8F" w:rsidRPr="00230BD7">
              <w:t xml:space="preserve">meninė </w:t>
            </w:r>
            <w:r w:rsidRPr="00230BD7">
              <w:t>kompozicija)</w:t>
            </w:r>
          </w:p>
        </w:tc>
        <w:tc>
          <w:tcPr>
            <w:tcW w:w="3688" w:type="dxa"/>
            <w:gridSpan w:val="4"/>
          </w:tcPr>
          <w:p w14:paraId="4AFD0BD6" w14:textId="77777777" w:rsidR="0051561A" w:rsidRPr="00230BD7" w:rsidRDefault="0051561A" w:rsidP="00984AC9">
            <w:pPr>
              <w:spacing w:after="0" w:line="240" w:lineRule="auto"/>
              <w:rPr>
                <w:rFonts w:eastAsia="Times New Roman"/>
                <w:lang w:eastAsia="ru-RU"/>
              </w:rPr>
            </w:pPr>
            <w:r w:rsidRPr="00230BD7">
              <w:rPr>
                <w:rFonts w:eastAsia="Times New Roman"/>
                <w:color w:val="222222"/>
              </w:rPr>
              <w:t>Pagirių gimnazija</w:t>
            </w:r>
          </w:p>
        </w:tc>
        <w:tc>
          <w:tcPr>
            <w:tcW w:w="2012" w:type="dxa"/>
            <w:gridSpan w:val="2"/>
          </w:tcPr>
          <w:p w14:paraId="68BBF7EB" w14:textId="77777777" w:rsidR="0051561A" w:rsidRPr="00230BD7" w:rsidRDefault="0051561A" w:rsidP="00984AC9">
            <w:pPr>
              <w:spacing w:after="0" w:line="240" w:lineRule="auto"/>
              <w:rPr>
                <w:rFonts w:eastAsia="Times New Roman"/>
                <w:lang w:eastAsia="ru-RU"/>
              </w:rPr>
            </w:pPr>
            <w:r w:rsidRPr="00230BD7">
              <w:t xml:space="preserve">Milda </w:t>
            </w:r>
            <w:proofErr w:type="spellStart"/>
            <w:r w:rsidRPr="00230BD7">
              <w:t>Razauskienė</w:t>
            </w:r>
            <w:proofErr w:type="spellEnd"/>
            <w:r w:rsidRPr="00230BD7">
              <w:t xml:space="preserve">, Vidmantas </w:t>
            </w:r>
            <w:proofErr w:type="spellStart"/>
            <w:r w:rsidRPr="00230BD7">
              <w:t>Fijalkauskas</w:t>
            </w:r>
            <w:proofErr w:type="spellEnd"/>
          </w:p>
        </w:tc>
        <w:tc>
          <w:tcPr>
            <w:tcW w:w="1539" w:type="dxa"/>
          </w:tcPr>
          <w:p w14:paraId="0E22D0C9" w14:textId="77777777" w:rsidR="0051561A" w:rsidRPr="00230BD7" w:rsidRDefault="0051561A" w:rsidP="00984AC9">
            <w:pPr>
              <w:spacing w:after="0" w:line="240" w:lineRule="auto"/>
              <w:jc w:val="center"/>
              <w:rPr>
                <w:rFonts w:eastAsia="Times New Roman"/>
                <w:b/>
                <w:lang w:eastAsia="ru-RU"/>
              </w:rPr>
            </w:pPr>
            <w:r w:rsidRPr="00230BD7">
              <w:rPr>
                <w:rFonts w:eastAsia="Times New Roman"/>
                <w:b/>
                <w:lang w:eastAsia="ru-RU"/>
              </w:rPr>
              <w:t>I</w:t>
            </w:r>
          </w:p>
        </w:tc>
      </w:tr>
      <w:tr w:rsidR="00A40E17" w:rsidRPr="00230BD7" w14:paraId="6E168505" w14:textId="77777777" w:rsidTr="0071499B">
        <w:trPr>
          <w:gridAfter w:val="1"/>
          <w:wAfter w:w="10" w:type="dxa"/>
          <w:trHeight w:val="403"/>
          <w:jc w:val="center"/>
        </w:trPr>
        <w:tc>
          <w:tcPr>
            <w:tcW w:w="9895" w:type="dxa"/>
            <w:gridSpan w:val="10"/>
          </w:tcPr>
          <w:p w14:paraId="50FBFC9A" w14:textId="77777777" w:rsidR="00A40E17" w:rsidRPr="00230BD7" w:rsidRDefault="008C59A9" w:rsidP="00942763">
            <w:pPr>
              <w:spacing w:after="0" w:line="240" w:lineRule="auto"/>
              <w:jc w:val="center"/>
              <w:rPr>
                <w:rFonts w:eastAsia="Times New Roman"/>
                <w:b/>
                <w:u w:val="single"/>
                <w:lang w:eastAsia="ru-RU"/>
              </w:rPr>
            </w:pPr>
            <w:r w:rsidRPr="00230BD7">
              <w:rPr>
                <w:rFonts w:eastAsia="Times New Roman"/>
                <w:b/>
                <w:bCs/>
                <w:color w:val="222222"/>
                <w:u w:val="single"/>
              </w:rPr>
              <w:t>DAINUOJAMOSIOS  POEZIJOS</w:t>
            </w:r>
            <w:r w:rsidRPr="00230BD7">
              <w:rPr>
                <w:rFonts w:eastAsia="Times New Roman"/>
                <w:b/>
                <w:bCs/>
                <w:i/>
                <w:iCs/>
                <w:color w:val="222222"/>
              </w:rPr>
              <w:t xml:space="preserve"> </w:t>
            </w:r>
            <w:r w:rsidRPr="00230BD7">
              <w:rPr>
                <w:rFonts w:eastAsia="Times New Roman"/>
                <w:b/>
                <w:lang w:eastAsia="ru-RU"/>
              </w:rPr>
              <w:t>rajoninis konkursas</w:t>
            </w:r>
          </w:p>
        </w:tc>
      </w:tr>
      <w:tr w:rsidR="00B42A37" w:rsidRPr="00230BD7" w14:paraId="41DA243F" w14:textId="77777777" w:rsidTr="00FA1616">
        <w:trPr>
          <w:gridAfter w:val="1"/>
          <w:wAfter w:w="10" w:type="dxa"/>
          <w:jc w:val="center"/>
        </w:trPr>
        <w:tc>
          <w:tcPr>
            <w:tcW w:w="674" w:type="dxa"/>
          </w:tcPr>
          <w:p w14:paraId="70FA124A" w14:textId="77777777" w:rsidR="00B42A37" w:rsidRPr="00230BD7" w:rsidRDefault="00B42A37" w:rsidP="00984AC9">
            <w:pPr>
              <w:spacing w:after="0" w:line="240" w:lineRule="auto"/>
              <w:jc w:val="center"/>
              <w:rPr>
                <w:rFonts w:eastAsia="Times New Roman"/>
                <w:lang w:eastAsia="ru-RU"/>
              </w:rPr>
            </w:pPr>
            <w:r w:rsidRPr="00230BD7">
              <w:rPr>
                <w:rFonts w:eastAsia="Times New Roman"/>
                <w:lang w:eastAsia="ru-RU"/>
              </w:rPr>
              <w:t>1.</w:t>
            </w:r>
          </w:p>
        </w:tc>
        <w:tc>
          <w:tcPr>
            <w:tcW w:w="2017" w:type="dxa"/>
            <w:gridSpan w:val="4"/>
          </w:tcPr>
          <w:p w14:paraId="449C9C4A" w14:textId="77777777" w:rsidR="00B42A37" w:rsidRPr="00230BD7" w:rsidRDefault="00B42A37" w:rsidP="00984AC9">
            <w:pPr>
              <w:spacing w:after="0" w:line="240" w:lineRule="auto"/>
              <w:rPr>
                <w:rFonts w:eastAsia="Times New Roman"/>
                <w:lang w:eastAsia="ru-RU"/>
              </w:rPr>
            </w:pPr>
            <w:r w:rsidRPr="00230BD7">
              <w:rPr>
                <w:rFonts w:eastAsia="Times New Roman"/>
                <w:color w:val="222222"/>
              </w:rPr>
              <w:t xml:space="preserve">Neringa </w:t>
            </w:r>
            <w:proofErr w:type="spellStart"/>
            <w:r w:rsidRPr="00230BD7">
              <w:rPr>
                <w:rFonts w:eastAsia="Times New Roman"/>
                <w:color w:val="222222"/>
              </w:rPr>
              <w:t>Fadejevaitė</w:t>
            </w:r>
            <w:proofErr w:type="spellEnd"/>
          </w:p>
        </w:tc>
        <w:tc>
          <w:tcPr>
            <w:tcW w:w="3653" w:type="dxa"/>
            <w:gridSpan w:val="2"/>
          </w:tcPr>
          <w:p w14:paraId="4724A304" w14:textId="77777777" w:rsidR="00B42A37" w:rsidRPr="00230BD7" w:rsidRDefault="00B42A37" w:rsidP="00984AC9">
            <w:pPr>
              <w:spacing w:after="0" w:line="240" w:lineRule="auto"/>
              <w:rPr>
                <w:rFonts w:eastAsia="Times New Roman"/>
                <w:lang w:eastAsia="ru-RU"/>
              </w:rPr>
            </w:pPr>
            <w:bookmarkStart w:id="25" w:name="_Hlk100838404"/>
            <w:r w:rsidRPr="00230BD7">
              <w:rPr>
                <w:rFonts w:eastAsia="Times New Roman"/>
                <w:color w:val="222222"/>
              </w:rPr>
              <w:t>Pagirių gimnazija</w:t>
            </w:r>
            <w:bookmarkEnd w:id="25"/>
          </w:p>
        </w:tc>
        <w:tc>
          <w:tcPr>
            <w:tcW w:w="2012" w:type="dxa"/>
            <w:gridSpan w:val="2"/>
          </w:tcPr>
          <w:p w14:paraId="638EAC03" w14:textId="77777777" w:rsidR="00B42A37" w:rsidRPr="00230BD7" w:rsidRDefault="00B42A37" w:rsidP="00984AC9">
            <w:pPr>
              <w:spacing w:after="0" w:line="240" w:lineRule="auto"/>
              <w:rPr>
                <w:rFonts w:eastAsia="Times New Roman"/>
                <w:lang w:eastAsia="ru-RU"/>
              </w:rPr>
            </w:pPr>
            <w:r w:rsidRPr="00230BD7">
              <w:rPr>
                <w:rFonts w:eastAsia="Times New Roman"/>
                <w:color w:val="222222"/>
              </w:rPr>
              <w:t xml:space="preserve">Vidmantas </w:t>
            </w:r>
            <w:proofErr w:type="spellStart"/>
            <w:r w:rsidRPr="00230BD7">
              <w:rPr>
                <w:rFonts w:eastAsia="Times New Roman"/>
                <w:color w:val="222222"/>
              </w:rPr>
              <w:t>Fijalkauskas</w:t>
            </w:r>
            <w:proofErr w:type="spellEnd"/>
          </w:p>
        </w:tc>
        <w:tc>
          <w:tcPr>
            <w:tcW w:w="1539" w:type="dxa"/>
          </w:tcPr>
          <w:p w14:paraId="7369EDF1" w14:textId="77777777" w:rsidR="00B42A37" w:rsidRPr="00230BD7" w:rsidRDefault="00B42A37" w:rsidP="00984AC9">
            <w:pPr>
              <w:spacing w:after="0" w:line="240" w:lineRule="auto"/>
              <w:jc w:val="center"/>
              <w:rPr>
                <w:rFonts w:eastAsia="Times New Roman"/>
                <w:b/>
                <w:lang w:eastAsia="ru-RU"/>
              </w:rPr>
            </w:pPr>
            <w:r w:rsidRPr="00230BD7">
              <w:rPr>
                <w:rFonts w:eastAsia="Times New Roman"/>
                <w:b/>
                <w:lang w:eastAsia="ru-RU"/>
              </w:rPr>
              <w:t>I</w:t>
            </w:r>
          </w:p>
        </w:tc>
      </w:tr>
      <w:tr w:rsidR="00B42A37" w:rsidRPr="00230BD7" w14:paraId="5DA4DC6A" w14:textId="77777777" w:rsidTr="00812372">
        <w:trPr>
          <w:gridAfter w:val="1"/>
          <w:wAfter w:w="10" w:type="dxa"/>
          <w:jc w:val="center"/>
        </w:trPr>
        <w:tc>
          <w:tcPr>
            <w:tcW w:w="9895" w:type="dxa"/>
            <w:gridSpan w:val="10"/>
          </w:tcPr>
          <w:p w14:paraId="68AD5BBA" w14:textId="77777777" w:rsidR="00B42A37" w:rsidRPr="00230BD7" w:rsidRDefault="00B42A37" w:rsidP="00984AC9">
            <w:pPr>
              <w:spacing w:after="0" w:line="240" w:lineRule="auto"/>
              <w:jc w:val="center"/>
              <w:rPr>
                <w:rFonts w:eastAsia="Times New Roman"/>
                <w:b/>
                <w:lang w:eastAsia="ru-RU"/>
              </w:rPr>
            </w:pPr>
            <w:r w:rsidRPr="00230BD7">
              <w:rPr>
                <w:rFonts w:eastAsia="Times New Roman"/>
                <w:b/>
                <w:u w:val="single"/>
                <w:lang w:eastAsia="ru-RU"/>
              </w:rPr>
              <w:t>DAILĖS</w:t>
            </w:r>
            <w:r w:rsidRPr="00230BD7">
              <w:rPr>
                <w:rFonts w:eastAsia="Times New Roman"/>
                <w:b/>
                <w:lang w:eastAsia="ru-RU"/>
              </w:rPr>
              <w:t xml:space="preserve"> rajoninė olimpiada</w:t>
            </w:r>
          </w:p>
        </w:tc>
      </w:tr>
      <w:tr w:rsidR="008F2AA1" w:rsidRPr="00230BD7" w14:paraId="5CF7137B" w14:textId="77777777" w:rsidTr="00FA1616">
        <w:trPr>
          <w:gridAfter w:val="1"/>
          <w:wAfter w:w="10" w:type="dxa"/>
          <w:jc w:val="center"/>
        </w:trPr>
        <w:tc>
          <w:tcPr>
            <w:tcW w:w="674" w:type="dxa"/>
          </w:tcPr>
          <w:p w14:paraId="18A8B34A" w14:textId="77777777" w:rsidR="008F2AA1" w:rsidRPr="00230BD7" w:rsidRDefault="008F2AA1" w:rsidP="00984AC9">
            <w:pPr>
              <w:spacing w:after="0" w:line="240" w:lineRule="auto"/>
              <w:jc w:val="center"/>
              <w:rPr>
                <w:rFonts w:eastAsia="Times New Roman"/>
                <w:lang w:eastAsia="ru-RU"/>
              </w:rPr>
            </w:pPr>
            <w:r w:rsidRPr="00230BD7">
              <w:rPr>
                <w:rFonts w:eastAsia="Times New Roman"/>
                <w:lang w:eastAsia="ru-RU"/>
              </w:rPr>
              <w:t>1.</w:t>
            </w:r>
          </w:p>
        </w:tc>
        <w:tc>
          <w:tcPr>
            <w:tcW w:w="2017" w:type="dxa"/>
            <w:gridSpan w:val="4"/>
          </w:tcPr>
          <w:p w14:paraId="1AF2DD20" w14:textId="77777777" w:rsidR="008F2AA1" w:rsidRPr="00230BD7" w:rsidRDefault="008F2AA1" w:rsidP="00984AC9">
            <w:pPr>
              <w:spacing w:after="0" w:line="240" w:lineRule="auto"/>
              <w:rPr>
                <w:rFonts w:eastAsia="Times New Roman"/>
                <w:lang w:eastAsia="ru-RU"/>
              </w:rPr>
            </w:pPr>
            <w:r w:rsidRPr="00230BD7">
              <w:rPr>
                <w:rFonts w:eastAsia="Times New Roman"/>
                <w:lang w:eastAsia="ru-RU"/>
              </w:rPr>
              <w:t xml:space="preserve">Urtė </w:t>
            </w:r>
            <w:proofErr w:type="spellStart"/>
            <w:r w:rsidRPr="00230BD7">
              <w:rPr>
                <w:rFonts w:eastAsia="Times New Roman"/>
                <w:lang w:eastAsia="ru-RU"/>
              </w:rPr>
              <w:t>Pinikaitė</w:t>
            </w:r>
            <w:proofErr w:type="spellEnd"/>
          </w:p>
        </w:tc>
        <w:tc>
          <w:tcPr>
            <w:tcW w:w="3653" w:type="dxa"/>
            <w:gridSpan w:val="2"/>
          </w:tcPr>
          <w:p w14:paraId="7219D3C9" w14:textId="77777777" w:rsidR="008F2AA1" w:rsidRPr="00230BD7" w:rsidRDefault="008F2AA1" w:rsidP="00984AC9">
            <w:pPr>
              <w:spacing w:after="0" w:line="240" w:lineRule="auto"/>
              <w:rPr>
                <w:rFonts w:eastAsia="Times New Roman"/>
                <w:lang w:eastAsia="ru-RU"/>
              </w:rPr>
            </w:pPr>
            <w:r w:rsidRPr="00230BD7">
              <w:rPr>
                <w:rFonts w:eastAsia="Times New Roman"/>
                <w:lang w:eastAsia="ru-RU"/>
              </w:rPr>
              <w:t>Nemenčinės Gedimino gimnazija</w:t>
            </w:r>
          </w:p>
        </w:tc>
        <w:tc>
          <w:tcPr>
            <w:tcW w:w="2012" w:type="dxa"/>
            <w:gridSpan w:val="2"/>
          </w:tcPr>
          <w:p w14:paraId="63DECAF1" w14:textId="77777777" w:rsidR="008F2AA1" w:rsidRPr="00230BD7" w:rsidRDefault="008F2AA1" w:rsidP="00F46D17">
            <w:pPr>
              <w:spacing w:after="0" w:line="240" w:lineRule="auto"/>
              <w:rPr>
                <w:rFonts w:eastAsia="Times New Roman"/>
                <w:lang w:eastAsia="ru-RU"/>
              </w:rPr>
            </w:pPr>
            <w:r w:rsidRPr="00230BD7">
              <w:rPr>
                <w:rFonts w:eastAsia="Times New Roman"/>
                <w:lang w:eastAsia="ru-RU"/>
              </w:rPr>
              <w:t xml:space="preserve">Dovilė </w:t>
            </w:r>
            <w:proofErr w:type="spellStart"/>
            <w:r w:rsidRPr="00230BD7">
              <w:rPr>
                <w:rFonts w:eastAsia="Times New Roman"/>
                <w:lang w:eastAsia="ru-RU"/>
              </w:rPr>
              <w:t>Blaž</w:t>
            </w:r>
            <w:r w:rsidR="00F46D17" w:rsidRPr="00230BD7">
              <w:rPr>
                <w:rFonts w:eastAsia="Times New Roman"/>
                <w:lang w:eastAsia="ru-RU"/>
              </w:rPr>
              <w:t>y</w:t>
            </w:r>
            <w:r w:rsidRPr="00230BD7">
              <w:rPr>
                <w:rFonts w:eastAsia="Times New Roman"/>
                <w:lang w:eastAsia="ru-RU"/>
              </w:rPr>
              <w:t>tė</w:t>
            </w:r>
            <w:proofErr w:type="spellEnd"/>
            <w:r w:rsidRPr="00230BD7">
              <w:rPr>
                <w:rFonts w:eastAsia="Times New Roman"/>
                <w:lang w:eastAsia="ru-RU"/>
              </w:rPr>
              <w:t>-Vanagienė</w:t>
            </w:r>
          </w:p>
        </w:tc>
        <w:tc>
          <w:tcPr>
            <w:tcW w:w="1539" w:type="dxa"/>
          </w:tcPr>
          <w:p w14:paraId="751C6261" w14:textId="77777777" w:rsidR="008F2AA1" w:rsidRPr="00230BD7" w:rsidRDefault="008F2AA1" w:rsidP="00984AC9">
            <w:pPr>
              <w:spacing w:after="0" w:line="240" w:lineRule="auto"/>
              <w:jc w:val="center"/>
              <w:rPr>
                <w:rFonts w:eastAsia="Times New Roman"/>
                <w:b/>
                <w:lang w:eastAsia="ru-RU"/>
              </w:rPr>
            </w:pPr>
            <w:r w:rsidRPr="00230BD7">
              <w:rPr>
                <w:rFonts w:eastAsia="Times New Roman"/>
                <w:b/>
                <w:lang w:eastAsia="ru-RU"/>
              </w:rPr>
              <w:t>I</w:t>
            </w:r>
          </w:p>
        </w:tc>
      </w:tr>
      <w:tr w:rsidR="008F2AA1" w:rsidRPr="00230BD7" w14:paraId="2AFEF332" w14:textId="77777777" w:rsidTr="00FA1616">
        <w:trPr>
          <w:gridAfter w:val="1"/>
          <w:wAfter w:w="10" w:type="dxa"/>
          <w:jc w:val="center"/>
        </w:trPr>
        <w:tc>
          <w:tcPr>
            <w:tcW w:w="674" w:type="dxa"/>
          </w:tcPr>
          <w:p w14:paraId="0DB3336C" w14:textId="77777777" w:rsidR="008F2AA1" w:rsidRPr="00230BD7" w:rsidRDefault="008F2AA1" w:rsidP="00984AC9">
            <w:pPr>
              <w:spacing w:after="0" w:line="240" w:lineRule="auto"/>
              <w:jc w:val="center"/>
              <w:rPr>
                <w:rFonts w:eastAsia="Times New Roman"/>
                <w:lang w:eastAsia="ru-RU"/>
              </w:rPr>
            </w:pPr>
            <w:r w:rsidRPr="00230BD7">
              <w:rPr>
                <w:rFonts w:eastAsia="Times New Roman"/>
                <w:lang w:eastAsia="ru-RU"/>
              </w:rPr>
              <w:t>2.</w:t>
            </w:r>
          </w:p>
        </w:tc>
        <w:tc>
          <w:tcPr>
            <w:tcW w:w="2017" w:type="dxa"/>
            <w:gridSpan w:val="4"/>
          </w:tcPr>
          <w:p w14:paraId="2EC872A1" w14:textId="77777777" w:rsidR="008F2AA1" w:rsidRPr="00230BD7" w:rsidRDefault="008F2AA1" w:rsidP="00984AC9">
            <w:pPr>
              <w:spacing w:after="0" w:line="240" w:lineRule="auto"/>
              <w:rPr>
                <w:rFonts w:eastAsia="Times New Roman"/>
                <w:lang w:eastAsia="ru-RU"/>
              </w:rPr>
            </w:pPr>
            <w:r w:rsidRPr="00230BD7">
              <w:rPr>
                <w:rFonts w:eastAsia="Times New Roman"/>
                <w:lang w:eastAsia="ru-RU"/>
              </w:rPr>
              <w:t xml:space="preserve">Atėnė </w:t>
            </w:r>
            <w:proofErr w:type="spellStart"/>
            <w:r w:rsidRPr="00230BD7">
              <w:rPr>
                <w:rFonts w:eastAsia="Times New Roman"/>
                <w:lang w:eastAsia="ru-RU"/>
              </w:rPr>
              <w:t>Stefanovič</w:t>
            </w:r>
            <w:proofErr w:type="spellEnd"/>
          </w:p>
        </w:tc>
        <w:tc>
          <w:tcPr>
            <w:tcW w:w="3653" w:type="dxa"/>
            <w:gridSpan w:val="2"/>
          </w:tcPr>
          <w:p w14:paraId="5AE24D66" w14:textId="77777777" w:rsidR="008F2AA1" w:rsidRPr="00230BD7" w:rsidRDefault="008F2AA1" w:rsidP="00984AC9">
            <w:pPr>
              <w:spacing w:after="0" w:line="240" w:lineRule="auto"/>
              <w:rPr>
                <w:rFonts w:eastAsia="Times New Roman"/>
                <w:lang w:eastAsia="ru-RU"/>
              </w:rPr>
            </w:pPr>
            <w:r w:rsidRPr="00230BD7">
              <w:rPr>
                <w:rFonts w:eastAsia="Times New Roman"/>
                <w:lang w:eastAsia="ru-RU"/>
              </w:rPr>
              <w:t>Avižienių gimnazija</w:t>
            </w:r>
          </w:p>
        </w:tc>
        <w:tc>
          <w:tcPr>
            <w:tcW w:w="2012" w:type="dxa"/>
            <w:gridSpan w:val="2"/>
          </w:tcPr>
          <w:p w14:paraId="36C023C3" w14:textId="77777777" w:rsidR="008F2AA1" w:rsidRPr="00230BD7" w:rsidRDefault="008F2AA1" w:rsidP="00984AC9">
            <w:pPr>
              <w:spacing w:after="0" w:line="240" w:lineRule="auto"/>
              <w:rPr>
                <w:rFonts w:eastAsia="Times New Roman"/>
                <w:lang w:eastAsia="ru-RU"/>
              </w:rPr>
            </w:pPr>
            <w:r w:rsidRPr="00230BD7">
              <w:rPr>
                <w:rFonts w:eastAsia="Times New Roman"/>
                <w:lang w:eastAsia="ru-RU"/>
              </w:rPr>
              <w:t xml:space="preserve">Rita </w:t>
            </w:r>
            <w:proofErr w:type="spellStart"/>
            <w:r w:rsidRPr="00230BD7">
              <w:rPr>
                <w:rFonts w:eastAsia="Times New Roman"/>
                <w:lang w:eastAsia="ru-RU"/>
              </w:rPr>
              <w:t>Andruškevič</w:t>
            </w:r>
            <w:proofErr w:type="spellEnd"/>
          </w:p>
        </w:tc>
        <w:tc>
          <w:tcPr>
            <w:tcW w:w="1539" w:type="dxa"/>
          </w:tcPr>
          <w:p w14:paraId="0428C44A" w14:textId="77777777" w:rsidR="008F2AA1" w:rsidRPr="00230BD7" w:rsidRDefault="008F2AA1" w:rsidP="00984AC9">
            <w:pPr>
              <w:spacing w:after="0" w:line="240" w:lineRule="auto"/>
              <w:jc w:val="center"/>
              <w:rPr>
                <w:rFonts w:eastAsia="Times New Roman"/>
                <w:b/>
                <w:lang w:eastAsia="ru-RU"/>
              </w:rPr>
            </w:pPr>
            <w:r w:rsidRPr="00230BD7">
              <w:rPr>
                <w:rFonts w:eastAsia="Times New Roman"/>
                <w:b/>
                <w:lang w:eastAsia="ru-RU"/>
              </w:rPr>
              <w:t>II</w:t>
            </w:r>
          </w:p>
        </w:tc>
      </w:tr>
      <w:tr w:rsidR="008F2AA1" w:rsidRPr="00230BD7" w14:paraId="602287F5" w14:textId="77777777" w:rsidTr="00FA1616">
        <w:trPr>
          <w:gridAfter w:val="1"/>
          <w:wAfter w:w="10" w:type="dxa"/>
          <w:jc w:val="center"/>
        </w:trPr>
        <w:tc>
          <w:tcPr>
            <w:tcW w:w="674" w:type="dxa"/>
          </w:tcPr>
          <w:p w14:paraId="11C4945E" w14:textId="77777777" w:rsidR="008F2AA1" w:rsidRPr="00230BD7" w:rsidRDefault="008F2AA1" w:rsidP="00984AC9">
            <w:pPr>
              <w:spacing w:after="0" w:line="240" w:lineRule="auto"/>
              <w:jc w:val="center"/>
              <w:rPr>
                <w:rFonts w:eastAsia="Times New Roman"/>
                <w:lang w:eastAsia="ru-RU"/>
              </w:rPr>
            </w:pPr>
            <w:r w:rsidRPr="00230BD7">
              <w:rPr>
                <w:rFonts w:eastAsia="Times New Roman"/>
                <w:lang w:eastAsia="ru-RU"/>
              </w:rPr>
              <w:t>3.</w:t>
            </w:r>
          </w:p>
        </w:tc>
        <w:tc>
          <w:tcPr>
            <w:tcW w:w="2017" w:type="dxa"/>
            <w:gridSpan w:val="4"/>
            <w:vAlign w:val="center"/>
          </w:tcPr>
          <w:p w14:paraId="3D7C8D66" w14:textId="77777777" w:rsidR="008F2AA1" w:rsidRPr="00230BD7" w:rsidRDefault="008F2AA1" w:rsidP="00984AC9">
            <w:pPr>
              <w:spacing w:after="0" w:line="240" w:lineRule="auto"/>
              <w:rPr>
                <w:rFonts w:eastAsia="Times New Roman"/>
                <w:lang w:eastAsia="ru-RU"/>
              </w:rPr>
            </w:pPr>
            <w:proofErr w:type="spellStart"/>
            <w:r w:rsidRPr="00230BD7">
              <w:rPr>
                <w:rFonts w:eastAsia="Times New Roman"/>
                <w:lang w:eastAsia="ru-RU"/>
              </w:rPr>
              <w:t>Gabriela</w:t>
            </w:r>
            <w:proofErr w:type="spellEnd"/>
            <w:r w:rsidRPr="00230BD7">
              <w:rPr>
                <w:rFonts w:eastAsia="Times New Roman"/>
                <w:lang w:eastAsia="ru-RU"/>
              </w:rPr>
              <w:t xml:space="preserve"> </w:t>
            </w:r>
            <w:proofErr w:type="spellStart"/>
            <w:r w:rsidRPr="00230BD7">
              <w:rPr>
                <w:rFonts w:eastAsia="Times New Roman"/>
                <w:lang w:eastAsia="ru-RU"/>
              </w:rPr>
              <w:t>Butnoriūtė</w:t>
            </w:r>
            <w:proofErr w:type="spellEnd"/>
          </w:p>
        </w:tc>
        <w:tc>
          <w:tcPr>
            <w:tcW w:w="3653" w:type="dxa"/>
            <w:gridSpan w:val="2"/>
          </w:tcPr>
          <w:p w14:paraId="6E49652F" w14:textId="77777777" w:rsidR="008F2AA1" w:rsidRPr="00230BD7" w:rsidRDefault="008F2AA1" w:rsidP="00984AC9">
            <w:pPr>
              <w:spacing w:after="0" w:line="240" w:lineRule="auto"/>
              <w:rPr>
                <w:rFonts w:eastAsia="Times New Roman"/>
                <w:lang w:eastAsia="ru-RU"/>
              </w:rPr>
            </w:pPr>
            <w:r w:rsidRPr="00230BD7">
              <w:rPr>
                <w:rFonts w:eastAsia="Times New Roman"/>
                <w:lang w:eastAsia="ru-RU"/>
              </w:rPr>
              <w:t>Maišiagalos kun. Juzefo Obrembskio gimnazija</w:t>
            </w:r>
          </w:p>
        </w:tc>
        <w:tc>
          <w:tcPr>
            <w:tcW w:w="2012" w:type="dxa"/>
            <w:gridSpan w:val="2"/>
          </w:tcPr>
          <w:p w14:paraId="10BBA1D4" w14:textId="77777777" w:rsidR="008F2AA1" w:rsidRPr="00230BD7" w:rsidRDefault="008F2AA1" w:rsidP="00984AC9">
            <w:pPr>
              <w:spacing w:after="0" w:line="240" w:lineRule="auto"/>
              <w:rPr>
                <w:rFonts w:eastAsia="Times New Roman"/>
                <w:lang w:eastAsia="ru-RU"/>
              </w:rPr>
            </w:pPr>
            <w:r w:rsidRPr="00230BD7">
              <w:rPr>
                <w:rFonts w:eastAsia="Times New Roman"/>
                <w:lang w:eastAsia="ru-RU"/>
              </w:rPr>
              <w:t xml:space="preserve">Virginija </w:t>
            </w:r>
            <w:proofErr w:type="spellStart"/>
            <w:r w:rsidRPr="00230BD7">
              <w:rPr>
                <w:rFonts w:eastAsia="Times New Roman"/>
                <w:lang w:eastAsia="ru-RU"/>
              </w:rPr>
              <w:t>Traškevičienė</w:t>
            </w:r>
            <w:proofErr w:type="spellEnd"/>
          </w:p>
        </w:tc>
        <w:tc>
          <w:tcPr>
            <w:tcW w:w="1539" w:type="dxa"/>
          </w:tcPr>
          <w:p w14:paraId="093C0F45" w14:textId="77777777" w:rsidR="008F2AA1" w:rsidRPr="00230BD7" w:rsidRDefault="008F2AA1" w:rsidP="00984AC9">
            <w:pPr>
              <w:spacing w:after="0" w:line="240" w:lineRule="auto"/>
              <w:jc w:val="center"/>
              <w:rPr>
                <w:rFonts w:eastAsia="Times New Roman"/>
                <w:b/>
                <w:lang w:eastAsia="ru-RU"/>
              </w:rPr>
            </w:pPr>
            <w:r w:rsidRPr="00230BD7">
              <w:rPr>
                <w:rFonts w:eastAsia="Times New Roman"/>
                <w:b/>
                <w:lang w:eastAsia="ru-RU"/>
              </w:rPr>
              <w:t>III</w:t>
            </w:r>
          </w:p>
        </w:tc>
      </w:tr>
      <w:tr w:rsidR="008F2AA1" w:rsidRPr="00230BD7" w14:paraId="09893CD1" w14:textId="77777777" w:rsidTr="0071499B">
        <w:trPr>
          <w:gridAfter w:val="1"/>
          <w:wAfter w:w="10" w:type="dxa"/>
          <w:trHeight w:val="416"/>
          <w:jc w:val="center"/>
        </w:trPr>
        <w:tc>
          <w:tcPr>
            <w:tcW w:w="9895" w:type="dxa"/>
            <w:gridSpan w:val="10"/>
          </w:tcPr>
          <w:p w14:paraId="27C69D32" w14:textId="77777777" w:rsidR="008F2AA1" w:rsidRPr="00230BD7" w:rsidRDefault="008F2AA1" w:rsidP="00984AC9">
            <w:pPr>
              <w:spacing w:after="0" w:line="240" w:lineRule="auto"/>
              <w:jc w:val="center"/>
              <w:rPr>
                <w:rFonts w:eastAsia="Times New Roman"/>
                <w:b/>
                <w:lang w:eastAsia="ru-RU"/>
              </w:rPr>
            </w:pPr>
            <w:r w:rsidRPr="00230BD7">
              <w:rPr>
                <w:rFonts w:eastAsia="Times New Roman"/>
                <w:b/>
                <w:u w:val="single"/>
                <w:lang w:eastAsia="ru-RU"/>
              </w:rPr>
              <w:t>MUZIKOS</w:t>
            </w:r>
            <w:r w:rsidRPr="00230BD7">
              <w:rPr>
                <w:rFonts w:eastAsia="Times New Roman"/>
                <w:b/>
                <w:lang w:eastAsia="ru-RU"/>
              </w:rPr>
              <w:t xml:space="preserve"> rajoninė olimpiada</w:t>
            </w:r>
          </w:p>
        </w:tc>
      </w:tr>
      <w:tr w:rsidR="008F2AA1" w:rsidRPr="00230BD7" w14:paraId="1534AA79" w14:textId="77777777" w:rsidTr="0071499B">
        <w:trPr>
          <w:gridAfter w:val="1"/>
          <w:wAfter w:w="10" w:type="dxa"/>
          <w:trHeight w:val="407"/>
          <w:jc w:val="center"/>
        </w:trPr>
        <w:tc>
          <w:tcPr>
            <w:tcW w:w="9895" w:type="dxa"/>
            <w:gridSpan w:val="10"/>
          </w:tcPr>
          <w:p w14:paraId="70EED37F" w14:textId="77777777" w:rsidR="008F2AA1" w:rsidRPr="00230BD7" w:rsidRDefault="008F2AA1" w:rsidP="00984AC9">
            <w:pPr>
              <w:spacing w:after="0" w:line="240" w:lineRule="auto"/>
              <w:jc w:val="center"/>
              <w:rPr>
                <w:rFonts w:eastAsia="Times New Roman"/>
                <w:b/>
                <w:u w:val="single"/>
                <w:lang w:eastAsia="ru-RU"/>
              </w:rPr>
            </w:pPr>
            <w:r w:rsidRPr="00230BD7">
              <w:rPr>
                <w:rFonts w:eastAsia="Calibri"/>
                <w:b/>
                <w:lang w:eastAsia="en-US"/>
              </w:rPr>
              <w:t>I kategorija (6–8 klasės)</w:t>
            </w:r>
          </w:p>
        </w:tc>
      </w:tr>
      <w:tr w:rsidR="00BA0B9C" w:rsidRPr="00230BD7" w14:paraId="49299384" w14:textId="77777777" w:rsidTr="00FA1616">
        <w:trPr>
          <w:gridAfter w:val="1"/>
          <w:wAfter w:w="10" w:type="dxa"/>
          <w:jc w:val="center"/>
        </w:trPr>
        <w:tc>
          <w:tcPr>
            <w:tcW w:w="692" w:type="dxa"/>
            <w:gridSpan w:val="2"/>
          </w:tcPr>
          <w:p w14:paraId="207C96D6" w14:textId="77777777" w:rsidR="00BA0B9C" w:rsidRPr="00230BD7" w:rsidRDefault="00BA0B9C" w:rsidP="00984AC9">
            <w:pPr>
              <w:spacing w:after="0" w:line="240" w:lineRule="auto"/>
              <w:jc w:val="center"/>
              <w:rPr>
                <w:rFonts w:eastAsia="Times New Roman"/>
                <w:lang w:eastAsia="ru-RU"/>
              </w:rPr>
            </w:pPr>
            <w:r w:rsidRPr="00230BD7">
              <w:rPr>
                <w:rFonts w:eastAsia="Times New Roman"/>
                <w:lang w:eastAsia="ru-RU"/>
              </w:rPr>
              <w:t>1.</w:t>
            </w:r>
          </w:p>
        </w:tc>
        <w:tc>
          <w:tcPr>
            <w:tcW w:w="1987" w:type="dxa"/>
            <w:gridSpan w:val="2"/>
          </w:tcPr>
          <w:p w14:paraId="66B35007" w14:textId="77777777" w:rsidR="00BA0B9C" w:rsidRPr="00230BD7" w:rsidRDefault="00BA0B9C" w:rsidP="00984AC9">
            <w:pPr>
              <w:spacing w:after="0" w:line="240" w:lineRule="auto"/>
              <w:rPr>
                <w:rFonts w:eastAsia="Times New Roman"/>
                <w:lang w:eastAsia="ru-RU"/>
              </w:rPr>
            </w:pPr>
            <w:r w:rsidRPr="00230BD7">
              <w:rPr>
                <w:rFonts w:eastAsia="Times New Roman"/>
                <w:lang w:eastAsia="ru-RU"/>
              </w:rPr>
              <w:t xml:space="preserve">Eva </w:t>
            </w:r>
            <w:proofErr w:type="spellStart"/>
            <w:r w:rsidRPr="00230BD7">
              <w:rPr>
                <w:rFonts w:eastAsia="Times New Roman"/>
                <w:lang w:eastAsia="ru-RU"/>
              </w:rPr>
              <w:t>Vasilieva</w:t>
            </w:r>
            <w:proofErr w:type="spellEnd"/>
          </w:p>
        </w:tc>
        <w:tc>
          <w:tcPr>
            <w:tcW w:w="3683" w:type="dxa"/>
            <w:gridSpan w:val="4"/>
          </w:tcPr>
          <w:p w14:paraId="081216E8" w14:textId="77777777" w:rsidR="00BA0B9C" w:rsidRPr="00230BD7" w:rsidRDefault="00BA0B9C" w:rsidP="00984AC9">
            <w:pPr>
              <w:spacing w:after="0" w:line="240" w:lineRule="auto"/>
              <w:rPr>
                <w:rFonts w:eastAsia="Times New Roman"/>
                <w:lang w:eastAsia="ru-RU"/>
              </w:rPr>
            </w:pPr>
            <w:r w:rsidRPr="00230BD7">
              <w:rPr>
                <w:rFonts w:eastAsia="Times New Roman"/>
                <w:lang w:eastAsia="ru-RU"/>
              </w:rPr>
              <w:t>Rudaminos Ferdinando Ruščico gimnazija</w:t>
            </w:r>
          </w:p>
        </w:tc>
        <w:tc>
          <w:tcPr>
            <w:tcW w:w="1994" w:type="dxa"/>
          </w:tcPr>
          <w:p w14:paraId="39056726" w14:textId="77777777" w:rsidR="00BA0B9C" w:rsidRPr="00230BD7" w:rsidRDefault="00BA0B9C" w:rsidP="00984AC9">
            <w:pPr>
              <w:spacing w:after="0" w:line="240" w:lineRule="auto"/>
              <w:rPr>
                <w:rFonts w:eastAsia="Times New Roman"/>
                <w:lang w:eastAsia="ru-RU"/>
              </w:rPr>
            </w:pPr>
            <w:r w:rsidRPr="00230BD7">
              <w:rPr>
                <w:rFonts w:eastAsia="Times New Roman"/>
                <w:lang w:eastAsia="ru-RU"/>
              </w:rPr>
              <w:t xml:space="preserve">Alina </w:t>
            </w:r>
            <w:proofErr w:type="spellStart"/>
            <w:r w:rsidRPr="00230BD7">
              <w:rPr>
                <w:rFonts w:eastAsia="Times New Roman"/>
                <w:lang w:eastAsia="ru-RU"/>
              </w:rPr>
              <w:t>Balkuvienė</w:t>
            </w:r>
            <w:proofErr w:type="spellEnd"/>
          </w:p>
        </w:tc>
        <w:tc>
          <w:tcPr>
            <w:tcW w:w="1539" w:type="dxa"/>
          </w:tcPr>
          <w:p w14:paraId="1F52DE5F" w14:textId="77777777" w:rsidR="00BA0B9C" w:rsidRPr="00230BD7" w:rsidRDefault="00BA0B9C" w:rsidP="00984AC9">
            <w:pPr>
              <w:spacing w:after="0" w:line="240" w:lineRule="auto"/>
              <w:jc w:val="center"/>
              <w:rPr>
                <w:rFonts w:eastAsia="Times New Roman"/>
                <w:b/>
                <w:lang w:eastAsia="ru-RU"/>
              </w:rPr>
            </w:pPr>
            <w:r w:rsidRPr="00230BD7">
              <w:rPr>
                <w:rFonts w:eastAsia="Times New Roman"/>
                <w:b/>
                <w:lang w:eastAsia="ru-RU"/>
              </w:rPr>
              <w:t>I</w:t>
            </w:r>
          </w:p>
        </w:tc>
      </w:tr>
      <w:tr w:rsidR="00BA0B9C" w:rsidRPr="00230BD7" w14:paraId="458478DB" w14:textId="77777777" w:rsidTr="00FA1616">
        <w:trPr>
          <w:gridAfter w:val="1"/>
          <w:wAfter w:w="10" w:type="dxa"/>
          <w:jc w:val="center"/>
        </w:trPr>
        <w:tc>
          <w:tcPr>
            <w:tcW w:w="692" w:type="dxa"/>
            <w:gridSpan w:val="2"/>
          </w:tcPr>
          <w:p w14:paraId="5B0D00D9" w14:textId="77777777" w:rsidR="00BA0B9C" w:rsidRPr="00230BD7" w:rsidRDefault="00BA0B9C" w:rsidP="00984AC9">
            <w:pPr>
              <w:spacing w:after="0" w:line="240" w:lineRule="auto"/>
              <w:jc w:val="center"/>
              <w:rPr>
                <w:rFonts w:eastAsia="Times New Roman"/>
                <w:lang w:eastAsia="ru-RU"/>
              </w:rPr>
            </w:pPr>
            <w:r w:rsidRPr="00230BD7">
              <w:rPr>
                <w:rFonts w:eastAsia="Times New Roman"/>
                <w:lang w:eastAsia="ru-RU"/>
              </w:rPr>
              <w:lastRenderedPageBreak/>
              <w:t>2.</w:t>
            </w:r>
          </w:p>
        </w:tc>
        <w:tc>
          <w:tcPr>
            <w:tcW w:w="1987" w:type="dxa"/>
            <w:gridSpan w:val="2"/>
          </w:tcPr>
          <w:p w14:paraId="1CE67321" w14:textId="77777777" w:rsidR="00BA0B9C" w:rsidRPr="00230BD7" w:rsidRDefault="00BA0B9C" w:rsidP="00984AC9">
            <w:pPr>
              <w:spacing w:after="0" w:line="240" w:lineRule="auto"/>
              <w:rPr>
                <w:rFonts w:eastAsia="Times New Roman"/>
                <w:lang w:eastAsia="ru-RU"/>
              </w:rPr>
            </w:pPr>
            <w:proofErr w:type="spellStart"/>
            <w:r w:rsidRPr="00230BD7">
              <w:rPr>
                <w:rFonts w:eastAsia="Times New Roman"/>
                <w:lang w:eastAsia="ru-RU"/>
              </w:rPr>
              <w:t>Safira</w:t>
            </w:r>
            <w:proofErr w:type="spellEnd"/>
            <w:r w:rsidRPr="00230BD7">
              <w:rPr>
                <w:rFonts w:eastAsia="Times New Roman"/>
                <w:lang w:eastAsia="ru-RU"/>
              </w:rPr>
              <w:t xml:space="preserve"> </w:t>
            </w:r>
            <w:proofErr w:type="spellStart"/>
            <w:r w:rsidRPr="00230BD7">
              <w:rPr>
                <w:rFonts w:eastAsia="Times New Roman"/>
                <w:lang w:eastAsia="ru-RU"/>
              </w:rPr>
              <w:t>Augulevič</w:t>
            </w:r>
            <w:proofErr w:type="spellEnd"/>
          </w:p>
        </w:tc>
        <w:tc>
          <w:tcPr>
            <w:tcW w:w="3683" w:type="dxa"/>
            <w:gridSpan w:val="4"/>
          </w:tcPr>
          <w:p w14:paraId="4FDB7ADA" w14:textId="77777777" w:rsidR="00BA0B9C" w:rsidRPr="00230BD7" w:rsidRDefault="00BA0B9C" w:rsidP="00984AC9">
            <w:pPr>
              <w:spacing w:after="0" w:line="240" w:lineRule="auto"/>
              <w:rPr>
                <w:rFonts w:eastAsia="Times New Roman"/>
                <w:lang w:eastAsia="ru-RU"/>
              </w:rPr>
            </w:pPr>
            <w:r w:rsidRPr="00230BD7">
              <w:rPr>
                <w:rFonts w:eastAsia="Times New Roman"/>
                <w:lang w:eastAsia="ru-RU"/>
              </w:rPr>
              <w:t>Nemėžio šv. Rapolo Kalinausko gimnazija</w:t>
            </w:r>
          </w:p>
        </w:tc>
        <w:tc>
          <w:tcPr>
            <w:tcW w:w="1994" w:type="dxa"/>
          </w:tcPr>
          <w:p w14:paraId="3204CA13" w14:textId="77777777" w:rsidR="00BA0B9C" w:rsidRPr="00230BD7" w:rsidRDefault="00BA0B9C" w:rsidP="00984AC9">
            <w:pPr>
              <w:spacing w:after="0" w:line="240" w:lineRule="auto"/>
              <w:rPr>
                <w:rFonts w:eastAsia="Times New Roman"/>
                <w:lang w:eastAsia="ru-RU"/>
              </w:rPr>
            </w:pPr>
            <w:r w:rsidRPr="00230BD7">
              <w:rPr>
                <w:rFonts w:eastAsia="Times New Roman"/>
                <w:lang w:eastAsia="ru-RU"/>
              </w:rPr>
              <w:t xml:space="preserve">Alina </w:t>
            </w:r>
            <w:proofErr w:type="spellStart"/>
            <w:r w:rsidRPr="00230BD7">
              <w:rPr>
                <w:rFonts w:eastAsia="Times New Roman"/>
                <w:lang w:eastAsia="ru-RU"/>
              </w:rPr>
              <w:t>Balkuvienė</w:t>
            </w:r>
            <w:proofErr w:type="spellEnd"/>
          </w:p>
        </w:tc>
        <w:tc>
          <w:tcPr>
            <w:tcW w:w="1539" w:type="dxa"/>
          </w:tcPr>
          <w:p w14:paraId="7CC8FC50" w14:textId="77777777" w:rsidR="00BA0B9C" w:rsidRPr="00230BD7" w:rsidRDefault="00BA0B9C" w:rsidP="00984AC9">
            <w:pPr>
              <w:spacing w:after="0" w:line="240" w:lineRule="auto"/>
              <w:jc w:val="center"/>
              <w:rPr>
                <w:rFonts w:eastAsia="Times New Roman"/>
                <w:b/>
                <w:lang w:eastAsia="ru-RU"/>
              </w:rPr>
            </w:pPr>
            <w:r w:rsidRPr="00230BD7">
              <w:rPr>
                <w:rFonts w:eastAsia="Times New Roman"/>
                <w:b/>
                <w:lang w:eastAsia="ru-RU"/>
              </w:rPr>
              <w:t>II</w:t>
            </w:r>
          </w:p>
        </w:tc>
      </w:tr>
      <w:tr w:rsidR="00BA0B9C" w:rsidRPr="00230BD7" w14:paraId="5ADF4E0F" w14:textId="77777777" w:rsidTr="00FA1616">
        <w:trPr>
          <w:gridAfter w:val="1"/>
          <w:wAfter w:w="10" w:type="dxa"/>
          <w:jc w:val="center"/>
        </w:trPr>
        <w:tc>
          <w:tcPr>
            <w:tcW w:w="692" w:type="dxa"/>
            <w:gridSpan w:val="2"/>
          </w:tcPr>
          <w:p w14:paraId="061D43B4" w14:textId="77777777" w:rsidR="00BA0B9C" w:rsidRPr="00230BD7" w:rsidRDefault="00BA0B9C" w:rsidP="00984AC9">
            <w:pPr>
              <w:spacing w:after="0" w:line="240" w:lineRule="auto"/>
              <w:jc w:val="center"/>
              <w:rPr>
                <w:rFonts w:eastAsia="Times New Roman"/>
                <w:lang w:eastAsia="ru-RU"/>
              </w:rPr>
            </w:pPr>
            <w:r w:rsidRPr="00230BD7">
              <w:rPr>
                <w:rFonts w:eastAsia="Times New Roman"/>
                <w:lang w:eastAsia="ru-RU"/>
              </w:rPr>
              <w:t>3.</w:t>
            </w:r>
          </w:p>
        </w:tc>
        <w:tc>
          <w:tcPr>
            <w:tcW w:w="1987" w:type="dxa"/>
            <w:gridSpan w:val="2"/>
          </w:tcPr>
          <w:p w14:paraId="2BBAF136" w14:textId="77777777" w:rsidR="00BA0B9C" w:rsidRPr="00230BD7" w:rsidRDefault="00BA0B9C" w:rsidP="00984AC9">
            <w:pPr>
              <w:spacing w:after="0" w:line="240" w:lineRule="auto"/>
              <w:rPr>
                <w:rFonts w:eastAsia="Times New Roman"/>
                <w:lang w:eastAsia="ru-RU"/>
              </w:rPr>
            </w:pPr>
            <w:proofErr w:type="spellStart"/>
            <w:r w:rsidRPr="00230BD7">
              <w:rPr>
                <w:rFonts w:eastAsia="Times New Roman"/>
                <w:lang w:eastAsia="ru-RU"/>
              </w:rPr>
              <w:t>Roland</w:t>
            </w:r>
            <w:proofErr w:type="spellEnd"/>
            <w:r w:rsidRPr="00230BD7">
              <w:rPr>
                <w:rFonts w:eastAsia="Times New Roman"/>
                <w:lang w:eastAsia="ru-RU"/>
              </w:rPr>
              <w:t xml:space="preserve"> </w:t>
            </w:r>
            <w:proofErr w:type="spellStart"/>
            <w:r w:rsidRPr="00230BD7">
              <w:rPr>
                <w:rFonts w:eastAsia="Times New Roman"/>
                <w:lang w:eastAsia="ru-RU"/>
              </w:rPr>
              <w:t>Rovdanovič</w:t>
            </w:r>
            <w:proofErr w:type="spellEnd"/>
          </w:p>
        </w:tc>
        <w:tc>
          <w:tcPr>
            <w:tcW w:w="3683" w:type="dxa"/>
            <w:gridSpan w:val="4"/>
          </w:tcPr>
          <w:p w14:paraId="3DC46D86" w14:textId="77777777" w:rsidR="00BA0B9C" w:rsidRPr="00230BD7" w:rsidRDefault="00BA0B9C" w:rsidP="00984AC9">
            <w:pPr>
              <w:spacing w:after="0" w:line="240" w:lineRule="auto"/>
              <w:rPr>
                <w:rFonts w:eastAsia="Times New Roman"/>
                <w:lang w:eastAsia="ru-RU"/>
              </w:rPr>
            </w:pPr>
            <w:r w:rsidRPr="00230BD7">
              <w:rPr>
                <w:rFonts w:eastAsia="Times New Roman"/>
                <w:lang w:eastAsia="ru-RU"/>
              </w:rPr>
              <w:t>Zujūnų gimnazija</w:t>
            </w:r>
          </w:p>
        </w:tc>
        <w:tc>
          <w:tcPr>
            <w:tcW w:w="1994" w:type="dxa"/>
          </w:tcPr>
          <w:p w14:paraId="33AA7D68" w14:textId="77777777" w:rsidR="00BA0B9C" w:rsidRPr="00230BD7" w:rsidRDefault="00BA0B9C" w:rsidP="00984AC9">
            <w:pPr>
              <w:spacing w:after="0" w:line="240" w:lineRule="auto"/>
              <w:rPr>
                <w:rFonts w:eastAsia="Times New Roman"/>
                <w:lang w:eastAsia="ru-RU"/>
              </w:rPr>
            </w:pPr>
            <w:r w:rsidRPr="00230BD7">
              <w:rPr>
                <w:rFonts w:eastAsia="Times New Roman"/>
                <w:lang w:eastAsia="ru-RU"/>
              </w:rPr>
              <w:t xml:space="preserve">Rita </w:t>
            </w:r>
            <w:proofErr w:type="spellStart"/>
            <w:r w:rsidRPr="00230BD7">
              <w:rPr>
                <w:rFonts w:eastAsia="Times New Roman"/>
                <w:lang w:eastAsia="ru-RU"/>
              </w:rPr>
              <w:t>Rutulienė</w:t>
            </w:r>
            <w:proofErr w:type="spellEnd"/>
          </w:p>
        </w:tc>
        <w:tc>
          <w:tcPr>
            <w:tcW w:w="1539" w:type="dxa"/>
          </w:tcPr>
          <w:p w14:paraId="2E99BC73" w14:textId="77777777" w:rsidR="00BA0B9C" w:rsidRPr="00230BD7" w:rsidRDefault="00BA0B9C" w:rsidP="00984AC9">
            <w:pPr>
              <w:spacing w:after="0" w:line="240" w:lineRule="auto"/>
              <w:jc w:val="center"/>
              <w:rPr>
                <w:rFonts w:eastAsia="Times New Roman"/>
                <w:b/>
                <w:lang w:eastAsia="ru-RU"/>
              </w:rPr>
            </w:pPr>
            <w:r w:rsidRPr="00230BD7">
              <w:rPr>
                <w:rFonts w:eastAsia="Times New Roman"/>
                <w:b/>
                <w:lang w:eastAsia="ru-RU"/>
              </w:rPr>
              <w:t>III</w:t>
            </w:r>
          </w:p>
        </w:tc>
      </w:tr>
      <w:tr w:rsidR="00307D2A" w:rsidRPr="00230BD7" w14:paraId="1761E278" w14:textId="77777777" w:rsidTr="009D36F0">
        <w:trPr>
          <w:gridAfter w:val="1"/>
          <w:wAfter w:w="10" w:type="dxa"/>
          <w:jc w:val="center"/>
        </w:trPr>
        <w:tc>
          <w:tcPr>
            <w:tcW w:w="9895" w:type="dxa"/>
            <w:gridSpan w:val="10"/>
          </w:tcPr>
          <w:p w14:paraId="43C27DD3" w14:textId="77777777" w:rsidR="007146CD" w:rsidRPr="00230BD7" w:rsidRDefault="008D2533" w:rsidP="000979ED">
            <w:pPr>
              <w:spacing w:after="0" w:line="240" w:lineRule="auto"/>
              <w:jc w:val="center"/>
              <w:rPr>
                <w:rFonts w:eastAsia="Times New Roman"/>
                <w:b/>
                <w:lang w:eastAsia="ru-RU"/>
              </w:rPr>
            </w:pPr>
            <w:r w:rsidRPr="00230BD7">
              <w:rPr>
                <w:rFonts w:eastAsia="Times New Roman"/>
                <w:b/>
                <w:lang w:eastAsia="ru-RU"/>
              </w:rPr>
              <w:t xml:space="preserve">Lietuvos vaikų ir moksleivių televizijos konkurso </w:t>
            </w:r>
            <w:r w:rsidR="00307D2A" w:rsidRPr="00230BD7">
              <w:rPr>
                <w:rFonts w:eastAsia="Times New Roman"/>
                <w:b/>
                <w:lang w:eastAsia="ru-RU"/>
              </w:rPr>
              <w:t xml:space="preserve">„DAINŲ DAINELĖ“ </w:t>
            </w:r>
            <w:r w:rsidRPr="00230BD7">
              <w:rPr>
                <w:rFonts w:eastAsia="Times New Roman"/>
                <w:b/>
                <w:lang w:eastAsia="ru-RU"/>
              </w:rPr>
              <w:t>rajoninis etapas</w:t>
            </w:r>
          </w:p>
        </w:tc>
      </w:tr>
      <w:tr w:rsidR="00307D2A" w:rsidRPr="00230BD7" w14:paraId="4A1C2F8F" w14:textId="77777777" w:rsidTr="00FA1616">
        <w:trPr>
          <w:gridAfter w:val="1"/>
          <w:wAfter w:w="10" w:type="dxa"/>
          <w:jc w:val="center"/>
        </w:trPr>
        <w:tc>
          <w:tcPr>
            <w:tcW w:w="692" w:type="dxa"/>
            <w:gridSpan w:val="2"/>
          </w:tcPr>
          <w:p w14:paraId="2139CEC4" w14:textId="77777777" w:rsidR="00307D2A" w:rsidRPr="00230BD7" w:rsidRDefault="00307D2A" w:rsidP="009D36F0">
            <w:pPr>
              <w:spacing w:after="0" w:line="240" w:lineRule="auto"/>
              <w:jc w:val="center"/>
              <w:rPr>
                <w:rFonts w:eastAsia="Times New Roman"/>
                <w:lang w:eastAsia="ru-RU"/>
              </w:rPr>
            </w:pPr>
            <w:r w:rsidRPr="00230BD7">
              <w:rPr>
                <w:rFonts w:eastAsia="Times New Roman"/>
                <w:lang w:eastAsia="ru-RU"/>
              </w:rPr>
              <w:t>1</w:t>
            </w:r>
            <w:r w:rsidR="008D2533" w:rsidRPr="00230BD7">
              <w:rPr>
                <w:rFonts w:eastAsia="Times New Roman"/>
                <w:lang w:eastAsia="ru-RU"/>
              </w:rPr>
              <w:t>.</w:t>
            </w:r>
          </w:p>
        </w:tc>
        <w:tc>
          <w:tcPr>
            <w:tcW w:w="1987" w:type="dxa"/>
            <w:gridSpan w:val="2"/>
          </w:tcPr>
          <w:p w14:paraId="41BDFF62" w14:textId="77777777" w:rsidR="00307D2A" w:rsidRPr="00230BD7" w:rsidRDefault="00307D2A" w:rsidP="009D36F0">
            <w:pPr>
              <w:spacing w:after="0" w:line="240" w:lineRule="auto"/>
              <w:rPr>
                <w:rFonts w:eastAsia="Times New Roman"/>
                <w:lang w:eastAsia="ru-RU"/>
              </w:rPr>
            </w:pPr>
            <w:r w:rsidRPr="00230BD7">
              <w:rPr>
                <w:rFonts w:eastAsia="Times New Roman"/>
                <w:lang w:eastAsia="ru-RU"/>
              </w:rPr>
              <w:t xml:space="preserve">Urtė </w:t>
            </w:r>
            <w:proofErr w:type="spellStart"/>
            <w:r w:rsidRPr="00230BD7">
              <w:rPr>
                <w:rFonts w:eastAsia="Times New Roman"/>
                <w:lang w:eastAsia="ru-RU"/>
              </w:rPr>
              <w:t>Klebauskaitė</w:t>
            </w:r>
            <w:proofErr w:type="spellEnd"/>
          </w:p>
        </w:tc>
        <w:tc>
          <w:tcPr>
            <w:tcW w:w="3683" w:type="dxa"/>
            <w:gridSpan w:val="4"/>
            <w:vMerge w:val="restart"/>
            <w:vAlign w:val="center"/>
          </w:tcPr>
          <w:p w14:paraId="30FB25B3" w14:textId="77777777" w:rsidR="00307D2A" w:rsidRPr="00230BD7" w:rsidRDefault="00307D2A" w:rsidP="008D2533">
            <w:pPr>
              <w:spacing w:after="0" w:line="240" w:lineRule="auto"/>
              <w:rPr>
                <w:rFonts w:eastAsia="Times New Roman"/>
                <w:lang w:eastAsia="ru-RU"/>
              </w:rPr>
            </w:pPr>
            <w:r w:rsidRPr="00230BD7">
              <w:rPr>
                <w:rFonts w:eastAsia="Times New Roman"/>
                <w:lang w:eastAsia="ru-RU"/>
              </w:rPr>
              <w:t>Pagirių meno mokykla</w:t>
            </w:r>
          </w:p>
        </w:tc>
        <w:tc>
          <w:tcPr>
            <w:tcW w:w="1994" w:type="dxa"/>
          </w:tcPr>
          <w:p w14:paraId="2DE2085D" w14:textId="77777777" w:rsidR="00307D2A" w:rsidRPr="00230BD7" w:rsidRDefault="00307D2A" w:rsidP="009D36F0">
            <w:pPr>
              <w:spacing w:after="0" w:line="240" w:lineRule="auto"/>
              <w:rPr>
                <w:rFonts w:eastAsia="Times New Roman"/>
                <w:lang w:eastAsia="ru-RU"/>
              </w:rPr>
            </w:pPr>
            <w:r w:rsidRPr="00230BD7">
              <w:rPr>
                <w:rFonts w:eastAsia="Times New Roman"/>
                <w:lang w:eastAsia="ru-RU"/>
              </w:rPr>
              <w:t xml:space="preserve">Judita Angelė </w:t>
            </w:r>
            <w:proofErr w:type="spellStart"/>
            <w:r w:rsidRPr="00230BD7">
              <w:rPr>
                <w:rFonts w:eastAsia="Times New Roman"/>
                <w:lang w:eastAsia="ru-RU"/>
              </w:rPr>
              <w:t>Ušinskaitė</w:t>
            </w:r>
            <w:proofErr w:type="spellEnd"/>
          </w:p>
        </w:tc>
        <w:tc>
          <w:tcPr>
            <w:tcW w:w="1539" w:type="dxa"/>
          </w:tcPr>
          <w:p w14:paraId="5367A470" w14:textId="77777777" w:rsidR="00307D2A" w:rsidRPr="00230BD7" w:rsidRDefault="00307D2A" w:rsidP="009D36F0">
            <w:pPr>
              <w:spacing w:after="0" w:line="240" w:lineRule="auto"/>
              <w:jc w:val="center"/>
              <w:rPr>
                <w:rFonts w:eastAsia="Times New Roman"/>
                <w:b/>
                <w:lang w:eastAsia="ru-RU"/>
              </w:rPr>
            </w:pPr>
            <w:r w:rsidRPr="00230BD7">
              <w:rPr>
                <w:rFonts w:eastAsia="Times New Roman"/>
                <w:b/>
                <w:lang w:eastAsia="ru-RU"/>
              </w:rPr>
              <w:t>I</w:t>
            </w:r>
          </w:p>
        </w:tc>
      </w:tr>
      <w:tr w:rsidR="00307D2A" w:rsidRPr="00230BD7" w14:paraId="067B3D12" w14:textId="77777777" w:rsidTr="00FA1616">
        <w:trPr>
          <w:gridAfter w:val="1"/>
          <w:wAfter w:w="10" w:type="dxa"/>
          <w:jc w:val="center"/>
        </w:trPr>
        <w:tc>
          <w:tcPr>
            <w:tcW w:w="692" w:type="dxa"/>
            <w:gridSpan w:val="2"/>
          </w:tcPr>
          <w:p w14:paraId="365956BE" w14:textId="77777777" w:rsidR="00307D2A" w:rsidRPr="00230BD7" w:rsidRDefault="008D2533" w:rsidP="009D36F0">
            <w:pPr>
              <w:spacing w:after="0" w:line="240" w:lineRule="auto"/>
              <w:jc w:val="center"/>
              <w:rPr>
                <w:rFonts w:eastAsia="Times New Roman"/>
                <w:lang w:eastAsia="ru-RU"/>
              </w:rPr>
            </w:pPr>
            <w:r w:rsidRPr="00230BD7">
              <w:rPr>
                <w:rFonts w:eastAsia="Times New Roman"/>
                <w:lang w:eastAsia="ru-RU"/>
              </w:rPr>
              <w:t>2.</w:t>
            </w:r>
          </w:p>
        </w:tc>
        <w:tc>
          <w:tcPr>
            <w:tcW w:w="1987" w:type="dxa"/>
            <w:gridSpan w:val="2"/>
          </w:tcPr>
          <w:p w14:paraId="1C61900A" w14:textId="77777777" w:rsidR="00307D2A" w:rsidRPr="00230BD7" w:rsidRDefault="00307D2A" w:rsidP="009D36F0">
            <w:pPr>
              <w:spacing w:after="0" w:line="240" w:lineRule="auto"/>
              <w:rPr>
                <w:rFonts w:eastAsia="Times New Roman"/>
                <w:lang w:eastAsia="ru-RU"/>
              </w:rPr>
            </w:pPr>
            <w:r w:rsidRPr="00230BD7">
              <w:rPr>
                <w:rFonts w:eastAsia="Times New Roman"/>
                <w:lang w:eastAsia="ru-RU"/>
              </w:rPr>
              <w:t xml:space="preserve">Austėja </w:t>
            </w:r>
            <w:proofErr w:type="spellStart"/>
            <w:r w:rsidRPr="00230BD7">
              <w:rPr>
                <w:rFonts w:eastAsia="Times New Roman"/>
                <w:lang w:eastAsia="ru-RU"/>
              </w:rPr>
              <w:t>Pukinskaitė</w:t>
            </w:r>
            <w:proofErr w:type="spellEnd"/>
          </w:p>
        </w:tc>
        <w:tc>
          <w:tcPr>
            <w:tcW w:w="3683" w:type="dxa"/>
            <w:gridSpan w:val="4"/>
            <w:vMerge/>
          </w:tcPr>
          <w:p w14:paraId="65DFA161" w14:textId="77777777" w:rsidR="00307D2A" w:rsidRPr="00230BD7" w:rsidRDefault="00307D2A" w:rsidP="008D2533">
            <w:pPr>
              <w:spacing w:after="0" w:line="240" w:lineRule="auto"/>
              <w:rPr>
                <w:rFonts w:eastAsia="Times New Roman"/>
                <w:lang w:eastAsia="ru-RU"/>
              </w:rPr>
            </w:pPr>
          </w:p>
        </w:tc>
        <w:tc>
          <w:tcPr>
            <w:tcW w:w="1994" w:type="dxa"/>
          </w:tcPr>
          <w:p w14:paraId="4F3EE698" w14:textId="77777777" w:rsidR="00307D2A" w:rsidRPr="00230BD7" w:rsidRDefault="00307D2A" w:rsidP="009D36F0">
            <w:pPr>
              <w:spacing w:after="0" w:line="240" w:lineRule="auto"/>
              <w:rPr>
                <w:rFonts w:eastAsia="Times New Roman"/>
                <w:lang w:eastAsia="ru-RU"/>
              </w:rPr>
            </w:pPr>
            <w:r w:rsidRPr="00230BD7">
              <w:rPr>
                <w:rFonts w:eastAsia="Times New Roman"/>
                <w:lang w:eastAsia="ru-RU"/>
              </w:rPr>
              <w:t xml:space="preserve">Arūnas </w:t>
            </w:r>
            <w:proofErr w:type="spellStart"/>
            <w:r w:rsidRPr="00230BD7">
              <w:rPr>
                <w:rFonts w:eastAsia="Times New Roman"/>
                <w:lang w:eastAsia="ru-RU"/>
              </w:rPr>
              <w:t>Pikšrys</w:t>
            </w:r>
            <w:proofErr w:type="spellEnd"/>
          </w:p>
        </w:tc>
        <w:tc>
          <w:tcPr>
            <w:tcW w:w="1539" w:type="dxa"/>
          </w:tcPr>
          <w:p w14:paraId="3B2145B0" w14:textId="77777777" w:rsidR="00307D2A" w:rsidRPr="00230BD7" w:rsidRDefault="00307D2A" w:rsidP="009D36F0">
            <w:pPr>
              <w:spacing w:after="0" w:line="240" w:lineRule="auto"/>
              <w:jc w:val="center"/>
              <w:rPr>
                <w:rFonts w:eastAsia="Times New Roman"/>
                <w:b/>
                <w:lang w:eastAsia="ru-RU"/>
              </w:rPr>
            </w:pPr>
            <w:r w:rsidRPr="00230BD7">
              <w:rPr>
                <w:rFonts w:eastAsia="Times New Roman"/>
                <w:b/>
                <w:lang w:eastAsia="ru-RU"/>
              </w:rPr>
              <w:t>II</w:t>
            </w:r>
          </w:p>
        </w:tc>
      </w:tr>
      <w:tr w:rsidR="00307D2A" w:rsidRPr="00230BD7" w14:paraId="6C2CA969" w14:textId="77777777" w:rsidTr="00FA1616">
        <w:trPr>
          <w:gridAfter w:val="1"/>
          <w:wAfter w:w="10" w:type="dxa"/>
          <w:jc w:val="center"/>
        </w:trPr>
        <w:tc>
          <w:tcPr>
            <w:tcW w:w="692" w:type="dxa"/>
            <w:gridSpan w:val="2"/>
          </w:tcPr>
          <w:p w14:paraId="40E27DA2" w14:textId="77777777" w:rsidR="00307D2A" w:rsidRPr="00230BD7" w:rsidRDefault="008D2533" w:rsidP="009D36F0">
            <w:pPr>
              <w:spacing w:after="0" w:line="240" w:lineRule="auto"/>
              <w:jc w:val="center"/>
              <w:rPr>
                <w:rFonts w:eastAsia="Times New Roman"/>
                <w:lang w:eastAsia="ru-RU"/>
              </w:rPr>
            </w:pPr>
            <w:r w:rsidRPr="00230BD7">
              <w:rPr>
                <w:rFonts w:eastAsia="Times New Roman"/>
                <w:lang w:eastAsia="ru-RU"/>
              </w:rPr>
              <w:t>3.</w:t>
            </w:r>
          </w:p>
        </w:tc>
        <w:tc>
          <w:tcPr>
            <w:tcW w:w="1987" w:type="dxa"/>
            <w:gridSpan w:val="2"/>
          </w:tcPr>
          <w:p w14:paraId="4BFA7C21" w14:textId="77777777" w:rsidR="00307D2A" w:rsidRPr="00230BD7" w:rsidRDefault="00307D2A" w:rsidP="009D36F0">
            <w:pPr>
              <w:spacing w:after="0" w:line="240" w:lineRule="auto"/>
              <w:rPr>
                <w:rFonts w:eastAsia="Times New Roman"/>
                <w:lang w:eastAsia="ru-RU"/>
              </w:rPr>
            </w:pPr>
            <w:r w:rsidRPr="00230BD7">
              <w:rPr>
                <w:rFonts w:eastAsia="Times New Roman"/>
                <w:lang w:eastAsia="ru-RU"/>
              </w:rPr>
              <w:t>Emilija Ranonytė</w:t>
            </w:r>
          </w:p>
        </w:tc>
        <w:tc>
          <w:tcPr>
            <w:tcW w:w="3683" w:type="dxa"/>
            <w:gridSpan w:val="4"/>
            <w:vMerge/>
          </w:tcPr>
          <w:p w14:paraId="6378D461" w14:textId="77777777" w:rsidR="00307D2A" w:rsidRPr="00230BD7" w:rsidRDefault="00307D2A" w:rsidP="008D2533">
            <w:pPr>
              <w:spacing w:after="0" w:line="240" w:lineRule="auto"/>
              <w:rPr>
                <w:rFonts w:eastAsia="Times New Roman"/>
                <w:lang w:eastAsia="ru-RU"/>
              </w:rPr>
            </w:pPr>
          </w:p>
        </w:tc>
        <w:tc>
          <w:tcPr>
            <w:tcW w:w="1994" w:type="dxa"/>
          </w:tcPr>
          <w:p w14:paraId="2D7877A3" w14:textId="77777777" w:rsidR="00307D2A" w:rsidRPr="00230BD7" w:rsidRDefault="00307D2A" w:rsidP="009D36F0">
            <w:pPr>
              <w:spacing w:after="0" w:line="240" w:lineRule="auto"/>
              <w:rPr>
                <w:rFonts w:eastAsia="Times New Roman"/>
                <w:lang w:eastAsia="ru-RU"/>
              </w:rPr>
            </w:pPr>
            <w:r w:rsidRPr="00230BD7">
              <w:rPr>
                <w:rFonts w:eastAsia="Times New Roman"/>
                <w:lang w:eastAsia="ru-RU"/>
              </w:rPr>
              <w:t xml:space="preserve">Nijolė </w:t>
            </w:r>
            <w:proofErr w:type="spellStart"/>
            <w:r w:rsidRPr="00230BD7">
              <w:rPr>
                <w:rFonts w:eastAsia="Times New Roman"/>
                <w:lang w:eastAsia="ru-RU"/>
              </w:rPr>
              <w:t>Čičinskienė</w:t>
            </w:r>
            <w:proofErr w:type="spellEnd"/>
          </w:p>
        </w:tc>
        <w:tc>
          <w:tcPr>
            <w:tcW w:w="1539" w:type="dxa"/>
          </w:tcPr>
          <w:p w14:paraId="01927F5C" w14:textId="77777777" w:rsidR="00307D2A" w:rsidRPr="00230BD7" w:rsidRDefault="00307D2A" w:rsidP="009D36F0">
            <w:pPr>
              <w:spacing w:after="0" w:line="240" w:lineRule="auto"/>
              <w:jc w:val="center"/>
              <w:rPr>
                <w:rFonts w:eastAsia="Times New Roman"/>
                <w:b/>
                <w:lang w:eastAsia="ru-RU"/>
              </w:rPr>
            </w:pPr>
            <w:r w:rsidRPr="00230BD7">
              <w:rPr>
                <w:rFonts w:eastAsia="Times New Roman"/>
                <w:b/>
                <w:lang w:eastAsia="ru-RU"/>
              </w:rPr>
              <w:t>III</w:t>
            </w:r>
          </w:p>
        </w:tc>
      </w:tr>
      <w:tr w:rsidR="00307D2A" w:rsidRPr="00230BD7" w14:paraId="6B453F84" w14:textId="77777777" w:rsidTr="00FA1616">
        <w:trPr>
          <w:gridAfter w:val="1"/>
          <w:wAfter w:w="10" w:type="dxa"/>
          <w:jc w:val="center"/>
        </w:trPr>
        <w:tc>
          <w:tcPr>
            <w:tcW w:w="692" w:type="dxa"/>
            <w:gridSpan w:val="2"/>
          </w:tcPr>
          <w:p w14:paraId="086C1BCF" w14:textId="77777777" w:rsidR="00307D2A" w:rsidRPr="00230BD7" w:rsidRDefault="008D2533" w:rsidP="009D36F0">
            <w:pPr>
              <w:spacing w:after="0" w:line="240" w:lineRule="auto"/>
              <w:jc w:val="center"/>
              <w:rPr>
                <w:rFonts w:eastAsia="Times New Roman"/>
                <w:lang w:eastAsia="ru-RU"/>
              </w:rPr>
            </w:pPr>
            <w:r w:rsidRPr="00230BD7">
              <w:rPr>
                <w:rFonts w:eastAsia="Times New Roman"/>
                <w:lang w:eastAsia="ru-RU"/>
              </w:rPr>
              <w:t>4.</w:t>
            </w:r>
          </w:p>
        </w:tc>
        <w:tc>
          <w:tcPr>
            <w:tcW w:w="1987" w:type="dxa"/>
            <w:gridSpan w:val="2"/>
          </w:tcPr>
          <w:p w14:paraId="36737A30" w14:textId="77777777" w:rsidR="00307D2A" w:rsidRPr="00230BD7" w:rsidRDefault="00307D2A" w:rsidP="009D36F0">
            <w:pPr>
              <w:spacing w:after="0" w:line="240" w:lineRule="auto"/>
              <w:rPr>
                <w:rFonts w:eastAsia="Times New Roman"/>
                <w:lang w:eastAsia="ru-RU"/>
              </w:rPr>
            </w:pPr>
            <w:r w:rsidRPr="00230BD7">
              <w:rPr>
                <w:rFonts w:eastAsia="Times New Roman"/>
                <w:lang w:eastAsia="ru-RU"/>
              </w:rPr>
              <w:t xml:space="preserve">Gintarė </w:t>
            </w:r>
            <w:proofErr w:type="spellStart"/>
            <w:r w:rsidRPr="00230BD7">
              <w:rPr>
                <w:rFonts w:eastAsia="Times New Roman"/>
                <w:lang w:eastAsia="ru-RU"/>
              </w:rPr>
              <w:t>Mameniškytė</w:t>
            </w:r>
            <w:proofErr w:type="spellEnd"/>
          </w:p>
        </w:tc>
        <w:tc>
          <w:tcPr>
            <w:tcW w:w="3683" w:type="dxa"/>
            <w:gridSpan w:val="4"/>
            <w:vMerge/>
          </w:tcPr>
          <w:p w14:paraId="072360CD" w14:textId="77777777" w:rsidR="00307D2A" w:rsidRPr="00230BD7" w:rsidRDefault="00307D2A" w:rsidP="008D2533">
            <w:pPr>
              <w:spacing w:after="0" w:line="240" w:lineRule="auto"/>
              <w:rPr>
                <w:rFonts w:eastAsia="Times New Roman"/>
                <w:lang w:eastAsia="ru-RU"/>
              </w:rPr>
            </w:pPr>
          </w:p>
        </w:tc>
        <w:tc>
          <w:tcPr>
            <w:tcW w:w="1994" w:type="dxa"/>
          </w:tcPr>
          <w:p w14:paraId="73455862" w14:textId="77777777" w:rsidR="00307D2A" w:rsidRPr="00230BD7" w:rsidRDefault="00307D2A" w:rsidP="009D36F0">
            <w:pPr>
              <w:spacing w:after="0" w:line="240" w:lineRule="auto"/>
              <w:rPr>
                <w:rFonts w:eastAsia="Times New Roman"/>
                <w:lang w:eastAsia="ru-RU"/>
              </w:rPr>
            </w:pPr>
            <w:r w:rsidRPr="00230BD7">
              <w:rPr>
                <w:rFonts w:eastAsia="Times New Roman"/>
                <w:lang w:eastAsia="ru-RU"/>
              </w:rPr>
              <w:t xml:space="preserve">Nijolė </w:t>
            </w:r>
            <w:proofErr w:type="spellStart"/>
            <w:r w:rsidRPr="00230BD7">
              <w:rPr>
                <w:rFonts w:eastAsia="Times New Roman"/>
                <w:lang w:eastAsia="ru-RU"/>
              </w:rPr>
              <w:t>Čičinskienė</w:t>
            </w:r>
            <w:proofErr w:type="spellEnd"/>
          </w:p>
        </w:tc>
        <w:tc>
          <w:tcPr>
            <w:tcW w:w="1539" w:type="dxa"/>
          </w:tcPr>
          <w:p w14:paraId="465CA57B" w14:textId="77777777" w:rsidR="00307D2A" w:rsidRPr="00230BD7" w:rsidRDefault="00307D2A" w:rsidP="009D36F0">
            <w:pPr>
              <w:spacing w:after="0" w:line="240" w:lineRule="auto"/>
              <w:jc w:val="center"/>
              <w:rPr>
                <w:rFonts w:eastAsia="Times New Roman"/>
                <w:b/>
                <w:lang w:eastAsia="ru-RU"/>
              </w:rPr>
            </w:pPr>
            <w:r w:rsidRPr="00230BD7">
              <w:rPr>
                <w:rFonts w:eastAsia="Times New Roman"/>
                <w:b/>
                <w:lang w:eastAsia="ru-RU"/>
              </w:rPr>
              <w:t>IV</w:t>
            </w:r>
          </w:p>
        </w:tc>
      </w:tr>
      <w:tr w:rsidR="00307D2A" w:rsidRPr="00230BD7" w14:paraId="12AE416E" w14:textId="77777777" w:rsidTr="00FA1616">
        <w:trPr>
          <w:gridAfter w:val="1"/>
          <w:wAfter w:w="10" w:type="dxa"/>
          <w:jc w:val="center"/>
        </w:trPr>
        <w:tc>
          <w:tcPr>
            <w:tcW w:w="692" w:type="dxa"/>
            <w:gridSpan w:val="2"/>
          </w:tcPr>
          <w:p w14:paraId="5AA29101" w14:textId="77777777" w:rsidR="00307D2A" w:rsidRPr="00230BD7" w:rsidRDefault="008D2533" w:rsidP="009D36F0">
            <w:pPr>
              <w:spacing w:after="0" w:line="240" w:lineRule="auto"/>
              <w:jc w:val="center"/>
              <w:rPr>
                <w:rFonts w:eastAsia="Times New Roman"/>
                <w:lang w:eastAsia="ru-RU"/>
              </w:rPr>
            </w:pPr>
            <w:r w:rsidRPr="00230BD7">
              <w:rPr>
                <w:rFonts w:eastAsia="Times New Roman"/>
                <w:lang w:eastAsia="ru-RU"/>
              </w:rPr>
              <w:t>5.</w:t>
            </w:r>
          </w:p>
        </w:tc>
        <w:tc>
          <w:tcPr>
            <w:tcW w:w="1987" w:type="dxa"/>
            <w:gridSpan w:val="2"/>
          </w:tcPr>
          <w:p w14:paraId="29A1BC7D" w14:textId="77777777" w:rsidR="00307D2A" w:rsidRPr="00230BD7" w:rsidRDefault="00307D2A" w:rsidP="009D36F0">
            <w:pPr>
              <w:spacing w:after="0" w:line="240" w:lineRule="auto"/>
              <w:rPr>
                <w:rFonts w:eastAsia="Times New Roman"/>
                <w:lang w:eastAsia="ru-RU"/>
              </w:rPr>
            </w:pPr>
            <w:r w:rsidRPr="00230BD7">
              <w:rPr>
                <w:rFonts w:eastAsia="Times New Roman"/>
                <w:lang w:eastAsia="ru-RU"/>
              </w:rPr>
              <w:t xml:space="preserve">Aleksandra </w:t>
            </w:r>
            <w:proofErr w:type="spellStart"/>
            <w:r w:rsidRPr="00230BD7">
              <w:rPr>
                <w:rFonts w:eastAsia="Times New Roman"/>
                <w:lang w:eastAsia="ru-RU"/>
              </w:rPr>
              <w:t>Jačionytė</w:t>
            </w:r>
            <w:proofErr w:type="spellEnd"/>
          </w:p>
        </w:tc>
        <w:tc>
          <w:tcPr>
            <w:tcW w:w="3683" w:type="dxa"/>
            <w:gridSpan w:val="4"/>
            <w:vMerge w:val="restart"/>
            <w:vAlign w:val="center"/>
          </w:tcPr>
          <w:p w14:paraId="3CC8DB2E" w14:textId="77777777" w:rsidR="00307D2A" w:rsidRPr="00230BD7" w:rsidRDefault="00307D2A" w:rsidP="008D2533">
            <w:pPr>
              <w:spacing w:after="0" w:line="240" w:lineRule="auto"/>
              <w:rPr>
                <w:rFonts w:eastAsia="Times New Roman"/>
                <w:lang w:eastAsia="ru-RU"/>
              </w:rPr>
            </w:pPr>
            <w:r w:rsidRPr="00230BD7">
              <w:rPr>
                <w:rFonts w:eastAsia="Times New Roman"/>
                <w:lang w:eastAsia="ru-RU"/>
              </w:rPr>
              <w:t>Nemenčinės muzikos mokykla</w:t>
            </w:r>
          </w:p>
        </w:tc>
        <w:tc>
          <w:tcPr>
            <w:tcW w:w="1994" w:type="dxa"/>
          </w:tcPr>
          <w:p w14:paraId="008D5067" w14:textId="77777777" w:rsidR="00307D2A" w:rsidRPr="00230BD7" w:rsidRDefault="00307D2A" w:rsidP="009D36F0">
            <w:pPr>
              <w:spacing w:after="0" w:line="240" w:lineRule="auto"/>
              <w:rPr>
                <w:rFonts w:eastAsia="Times New Roman"/>
                <w:lang w:eastAsia="ru-RU"/>
              </w:rPr>
            </w:pPr>
            <w:r w:rsidRPr="00230BD7">
              <w:rPr>
                <w:rFonts w:eastAsia="Times New Roman"/>
                <w:lang w:eastAsia="ru-RU"/>
              </w:rPr>
              <w:t xml:space="preserve">Natalija </w:t>
            </w:r>
            <w:proofErr w:type="spellStart"/>
            <w:r w:rsidRPr="00230BD7">
              <w:rPr>
                <w:rFonts w:eastAsia="Times New Roman"/>
                <w:lang w:eastAsia="ru-RU"/>
              </w:rPr>
              <w:t>Sosnovskaitė</w:t>
            </w:r>
            <w:proofErr w:type="spellEnd"/>
          </w:p>
        </w:tc>
        <w:tc>
          <w:tcPr>
            <w:tcW w:w="1539" w:type="dxa"/>
          </w:tcPr>
          <w:p w14:paraId="485226FB" w14:textId="77777777" w:rsidR="00307D2A" w:rsidRPr="00230BD7" w:rsidRDefault="00307D2A" w:rsidP="009D36F0">
            <w:pPr>
              <w:spacing w:after="0" w:line="240" w:lineRule="auto"/>
              <w:jc w:val="center"/>
              <w:rPr>
                <w:rFonts w:eastAsia="Times New Roman"/>
                <w:b/>
                <w:lang w:eastAsia="ru-RU"/>
              </w:rPr>
            </w:pPr>
            <w:r w:rsidRPr="00230BD7">
              <w:rPr>
                <w:rFonts w:eastAsia="Times New Roman"/>
                <w:b/>
                <w:lang w:eastAsia="ru-RU"/>
              </w:rPr>
              <w:t>V</w:t>
            </w:r>
          </w:p>
        </w:tc>
      </w:tr>
      <w:tr w:rsidR="00307D2A" w:rsidRPr="00230BD7" w14:paraId="6C449B2D" w14:textId="77777777" w:rsidTr="00FA1616">
        <w:trPr>
          <w:gridAfter w:val="1"/>
          <w:wAfter w:w="10" w:type="dxa"/>
          <w:jc w:val="center"/>
        </w:trPr>
        <w:tc>
          <w:tcPr>
            <w:tcW w:w="692" w:type="dxa"/>
            <w:gridSpan w:val="2"/>
          </w:tcPr>
          <w:p w14:paraId="4210DA86" w14:textId="77777777" w:rsidR="00307D2A" w:rsidRPr="00230BD7" w:rsidRDefault="008D2533" w:rsidP="009D36F0">
            <w:pPr>
              <w:spacing w:after="0" w:line="240" w:lineRule="auto"/>
              <w:jc w:val="center"/>
              <w:rPr>
                <w:rFonts w:eastAsia="Times New Roman"/>
                <w:lang w:eastAsia="ru-RU"/>
              </w:rPr>
            </w:pPr>
            <w:r w:rsidRPr="00230BD7">
              <w:rPr>
                <w:rFonts w:eastAsia="Times New Roman"/>
                <w:lang w:eastAsia="ru-RU"/>
              </w:rPr>
              <w:t>6.</w:t>
            </w:r>
          </w:p>
        </w:tc>
        <w:tc>
          <w:tcPr>
            <w:tcW w:w="1987" w:type="dxa"/>
            <w:gridSpan w:val="2"/>
          </w:tcPr>
          <w:p w14:paraId="1B9C1E0C" w14:textId="77777777" w:rsidR="00307D2A" w:rsidRPr="00230BD7" w:rsidRDefault="00307D2A" w:rsidP="009D36F0">
            <w:pPr>
              <w:spacing w:after="0" w:line="240" w:lineRule="auto"/>
              <w:rPr>
                <w:rFonts w:eastAsia="Times New Roman"/>
                <w:lang w:eastAsia="ru-RU"/>
              </w:rPr>
            </w:pPr>
            <w:r w:rsidRPr="00230BD7">
              <w:rPr>
                <w:rFonts w:eastAsia="Times New Roman"/>
                <w:lang w:eastAsia="ru-RU"/>
              </w:rPr>
              <w:t>Nemenčinės muzikos mokyklos vokalinis ansamblis</w:t>
            </w:r>
          </w:p>
        </w:tc>
        <w:tc>
          <w:tcPr>
            <w:tcW w:w="3683" w:type="dxa"/>
            <w:gridSpan w:val="4"/>
            <w:vMerge/>
          </w:tcPr>
          <w:p w14:paraId="4F398441" w14:textId="77777777" w:rsidR="00307D2A" w:rsidRPr="00230BD7" w:rsidRDefault="00307D2A" w:rsidP="008D2533">
            <w:pPr>
              <w:spacing w:after="0" w:line="240" w:lineRule="auto"/>
              <w:rPr>
                <w:rFonts w:eastAsia="Times New Roman"/>
                <w:lang w:eastAsia="ru-RU"/>
              </w:rPr>
            </w:pPr>
          </w:p>
        </w:tc>
        <w:tc>
          <w:tcPr>
            <w:tcW w:w="1994" w:type="dxa"/>
          </w:tcPr>
          <w:p w14:paraId="6C939FE8" w14:textId="77777777" w:rsidR="00307D2A" w:rsidRPr="00230BD7" w:rsidRDefault="00307D2A" w:rsidP="009D36F0">
            <w:pPr>
              <w:spacing w:after="0" w:line="240" w:lineRule="auto"/>
              <w:rPr>
                <w:rFonts w:eastAsia="Times New Roman"/>
                <w:lang w:eastAsia="ru-RU"/>
              </w:rPr>
            </w:pPr>
            <w:r w:rsidRPr="00230BD7">
              <w:rPr>
                <w:rFonts w:eastAsia="Times New Roman"/>
                <w:lang w:eastAsia="ru-RU"/>
              </w:rPr>
              <w:t>Ramūnas Juknevičius</w:t>
            </w:r>
          </w:p>
        </w:tc>
        <w:tc>
          <w:tcPr>
            <w:tcW w:w="1539" w:type="dxa"/>
          </w:tcPr>
          <w:p w14:paraId="766A6F81" w14:textId="77777777" w:rsidR="00307D2A" w:rsidRPr="00230BD7" w:rsidRDefault="00307D2A" w:rsidP="009D36F0">
            <w:pPr>
              <w:spacing w:after="0" w:line="240" w:lineRule="auto"/>
              <w:jc w:val="center"/>
              <w:rPr>
                <w:rFonts w:eastAsia="Times New Roman"/>
                <w:b/>
                <w:lang w:eastAsia="ru-RU"/>
              </w:rPr>
            </w:pPr>
            <w:r w:rsidRPr="00230BD7">
              <w:rPr>
                <w:rFonts w:eastAsia="Times New Roman"/>
                <w:b/>
                <w:lang w:eastAsia="ru-RU"/>
              </w:rPr>
              <w:t>VI</w:t>
            </w:r>
          </w:p>
        </w:tc>
      </w:tr>
      <w:tr w:rsidR="00307D2A" w:rsidRPr="00230BD7" w14:paraId="0100419E" w14:textId="77777777" w:rsidTr="00FA1616">
        <w:trPr>
          <w:gridAfter w:val="1"/>
          <w:wAfter w:w="10" w:type="dxa"/>
          <w:jc w:val="center"/>
        </w:trPr>
        <w:tc>
          <w:tcPr>
            <w:tcW w:w="692" w:type="dxa"/>
            <w:gridSpan w:val="2"/>
          </w:tcPr>
          <w:p w14:paraId="1F01FC2B" w14:textId="77777777" w:rsidR="00307D2A" w:rsidRPr="00230BD7" w:rsidRDefault="008D2533" w:rsidP="009D36F0">
            <w:pPr>
              <w:spacing w:after="0" w:line="240" w:lineRule="auto"/>
              <w:jc w:val="center"/>
              <w:rPr>
                <w:rFonts w:eastAsia="Times New Roman"/>
                <w:lang w:eastAsia="ru-RU"/>
              </w:rPr>
            </w:pPr>
            <w:r w:rsidRPr="00230BD7">
              <w:rPr>
                <w:rFonts w:eastAsia="Times New Roman"/>
                <w:lang w:eastAsia="ru-RU"/>
              </w:rPr>
              <w:t>7.</w:t>
            </w:r>
          </w:p>
        </w:tc>
        <w:tc>
          <w:tcPr>
            <w:tcW w:w="1987" w:type="dxa"/>
            <w:gridSpan w:val="2"/>
          </w:tcPr>
          <w:p w14:paraId="2A33C9FA" w14:textId="77777777" w:rsidR="00307D2A" w:rsidRPr="00230BD7" w:rsidRDefault="00307D2A" w:rsidP="009D36F0">
            <w:pPr>
              <w:spacing w:after="0" w:line="240" w:lineRule="auto"/>
              <w:rPr>
                <w:rFonts w:eastAsia="Times New Roman"/>
                <w:lang w:eastAsia="ru-RU"/>
              </w:rPr>
            </w:pPr>
            <w:proofErr w:type="spellStart"/>
            <w:r w:rsidRPr="00230BD7">
              <w:rPr>
                <w:rFonts w:eastAsia="Times New Roman"/>
                <w:lang w:eastAsia="ru-RU"/>
              </w:rPr>
              <w:t>Fabian</w:t>
            </w:r>
            <w:proofErr w:type="spellEnd"/>
            <w:r w:rsidRPr="00230BD7">
              <w:rPr>
                <w:rFonts w:eastAsia="Times New Roman"/>
                <w:lang w:eastAsia="ru-RU"/>
              </w:rPr>
              <w:t xml:space="preserve"> </w:t>
            </w:r>
            <w:proofErr w:type="spellStart"/>
            <w:r w:rsidRPr="00230BD7">
              <w:rPr>
                <w:rFonts w:eastAsia="Times New Roman"/>
                <w:lang w:eastAsia="ru-RU"/>
              </w:rPr>
              <w:t>Dudzinski</w:t>
            </w:r>
            <w:proofErr w:type="spellEnd"/>
          </w:p>
        </w:tc>
        <w:tc>
          <w:tcPr>
            <w:tcW w:w="3683" w:type="dxa"/>
            <w:gridSpan w:val="4"/>
          </w:tcPr>
          <w:p w14:paraId="1FD832D2" w14:textId="77777777" w:rsidR="00307D2A" w:rsidRPr="00230BD7" w:rsidRDefault="00307D2A" w:rsidP="008D2533">
            <w:pPr>
              <w:spacing w:after="0" w:line="240" w:lineRule="auto"/>
              <w:rPr>
                <w:rFonts w:eastAsia="Times New Roman"/>
                <w:lang w:eastAsia="ru-RU"/>
              </w:rPr>
            </w:pPr>
            <w:r w:rsidRPr="00230BD7">
              <w:rPr>
                <w:rFonts w:eastAsia="Times New Roman"/>
                <w:lang w:eastAsia="ru-RU"/>
              </w:rPr>
              <w:t xml:space="preserve">Juodšilių šv. Uršulės </w:t>
            </w:r>
            <w:proofErr w:type="spellStart"/>
            <w:r w:rsidRPr="00230BD7">
              <w:rPr>
                <w:rFonts w:eastAsia="Times New Roman"/>
                <w:lang w:eastAsia="ru-RU"/>
              </w:rPr>
              <w:t>Leduchovskos</w:t>
            </w:r>
            <w:proofErr w:type="spellEnd"/>
            <w:r w:rsidRPr="00230BD7">
              <w:rPr>
                <w:rFonts w:eastAsia="Times New Roman"/>
                <w:lang w:eastAsia="ru-RU"/>
              </w:rPr>
              <w:t xml:space="preserve"> gimnazija</w:t>
            </w:r>
          </w:p>
        </w:tc>
        <w:tc>
          <w:tcPr>
            <w:tcW w:w="1994" w:type="dxa"/>
          </w:tcPr>
          <w:p w14:paraId="44226234" w14:textId="77777777" w:rsidR="00307D2A" w:rsidRPr="00230BD7" w:rsidRDefault="00307D2A" w:rsidP="009D36F0">
            <w:pPr>
              <w:spacing w:after="0" w:line="240" w:lineRule="auto"/>
              <w:rPr>
                <w:rFonts w:eastAsia="Times New Roman"/>
                <w:lang w:eastAsia="ru-RU"/>
              </w:rPr>
            </w:pPr>
            <w:proofErr w:type="spellStart"/>
            <w:r w:rsidRPr="00230BD7">
              <w:rPr>
                <w:rFonts w:eastAsia="Times New Roman"/>
                <w:lang w:eastAsia="ru-RU"/>
              </w:rPr>
              <w:t>Mirena</w:t>
            </w:r>
            <w:proofErr w:type="spellEnd"/>
            <w:r w:rsidRPr="00230BD7">
              <w:rPr>
                <w:rFonts w:eastAsia="Times New Roman"/>
                <w:lang w:eastAsia="ru-RU"/>
              </w:rPr>
              <w:t xml:space="preserve"> </w:t>
            </w:r>
            <w:proofErr w:type="spellStart"/>
            <w:r w:rsidRPr="00230BD7">
              <w:rPr>
                <w:rFonts w:eastAsia="Times New Roman"/>
                <w:lang w:eastAsia="ru-RU"/>
              </w:rPr>
              <w:t>Kasperovič</w:t>
            </w:r>
            <w:proofErr w:type="spellEnd"/>
          </w:p>
        </w:tc>
        <w:tc>
          <w:tcPr>
            <w:tcW w:w="1539" w:type="dxa"/>
          </w:tcPr>
          <w:p w14:paraId="761E3C67" w14:textId="77777777" w:rsidR="00307D2A" w:rsidRPr="00230BD7" w:rsidRDefault="00307D2A" w:rsidP="009D36F0">
            <w:pPr>
              <w:spacing w:after="0" w:line="240" w:lineRule="auto"/>
              <w:jc w:val="center"/>
              <w:rPr>
                <w:rFonts w:eastAsia="Times New Roman"/>
                <w:b/>
                <w:lang w:eastAsia="ru-RU"/>
              </w:rPr>
            </w:pPr>
            <w:r w:rsidRPr="00230BD7">
              <w:rPr>
                <w:rFonts w:eastAsia="Times New Roman"/>
                <w:b/>
                <w:lang w:eastAsia="ru-RU"/>
              </w:rPr>
              <w:t>VII</w:t>
            </w:r>
          </w:p>
        </w:tc>
      </w:tr>
      <w:tr w:rsidR="00307D2A" w:rsidRPr="00230BD7" w14:paraId="14BBA9AD" w14:textId="77777777" w:rsidTr="00FA1616">
        <w:trPr>
          <w:gridAfter w:val="1"/>
          <w:wAfter w:w="10" w:type="dxa"/>
          <w:jc w:val="center"/>
        </w:trPr>
        <w:tc>
          <w:tcPr>
            <w:tcW w:w="692" w:type="dxa"/>
            <w:gridSpan w:val="2"/>
          </w:tcPr>
          <w:p w14:paraId="01E20A2B" w14:textId="77777777" w:rsidR="00307D2A" w:rsidRPr="00230BD7" w:rsidRDefault="008D2533" w:rsidP="009D36F0">
            <w:pPr>
              <w:spacing w:after="0" w:line="240" w:lineRule="auto"/>
              <w:jc w:val="center"/>
              <w:rPr>
                <w:rFonts w:eastAsia="Times New Roman"/>
                <w:lang w:eastAsia="ru-RU"/>
              </w:rPr>
            </w:pPr>
            <w:r w:rsidRPr="00230BD7">
              <w:rPr>
                <w:rFonts w:eastAsia="Times New Roman"/>
                <w:lang w:eastAsia="ru-RU"/>
              </w:rPr>
              <w:t>8.</w:t>
            </w:r>
          </w:p>
        </w:tc>
        <w:tc>
          <w:tcPr>
            <w:tcW w:w="1987" w:type="dxa"/>
            <w:gridSpan w:val="2"/>
          </w:tcPr>
          <w:p w14:paraId="57ACB6D6" w14:textId="77777777" w:rsidR="00307D2A" w:rsidRPr="00230BD7" w:rsidRDefault="00307D2A" w:rsidP="009D36F0">
            <w:pPr>
              <w:spacing w:after="0" w:line="240" w:lineRule="auto"/>
              <w:rPr>
                <w:rFonts w:eastAsia="Times New Roman"/>
                <w:lang w:eastAsia="ru-RU"/>
              </w:rPr>
            </w:pPr>
            <w:r w:rsidRPr="00230BD7">
              <w:rPr>
                <w:rFonts w:eastAsia="Times New Roman"/>
                <w:lang w:eastAsia="ru-RU"/>
              </w:rPr>
              <w:t xml:space="preserve">Karina </w:t>
            </w:r>
            <w:proofErr w:type="spellStart"/>
            <w:r w:rsidRPr="00230BD7">
              <w:rPr>
                <w:rFonts w:eastAsia="Times New Roman"/>
                <w:lang w:eastAsia="ru-RU"/>
              </w:rPr>
              <w:t>Milevskaja</w:t>
            </w:r>
            <w:proofErr w:type="spellEnd"/>
          </w:p>
        </w:tc>
        <w:tc>
          <w:tcPr>
            <w:tcW w:w="3683" w:type="dxa"/>
            <w:gridSpan w:val="4"/>
          </w:tcPr>
          <w:p w14:paraId="17EF2352" w14:textId="77777777" w:rsidR="00307D2A" w:rsidRPr="00230BD7" w:rsidRDefault="00307D2A" w:rsidP="008D2533">
            <w:pPr>
              <w:spacing w:after="0" w:line="240" w:lineRule="auto"/>
              <w:rPr>
                <w:rFonts w:eastAsia="Times New Roman"/>
                <w:lang w:eastAsia="ru-RU"/>
              </w:rPr>
            </w:pPr>
            <w:r w:rsidRPr="00230BD7">
              <w:rPr>
                <w:rFonts w:eastAsia="Times New Roman"/>
                <w:lang w:eastAsia="ru-RU"/>
              </w:rPr>
              <w:t>Pagirių meno mokykla</w:t>
            </w:r>
          </w:p>
        </w:tc>
        <w:tc>
          <w:tcPr>
            <w:tcW w:w="1994" w:type="dxa"/>
          </w:tcPr>
          <w:p w14:paraId="4C2AB769" w14:textId="77777777" w:rsidR="00307D2A" w:rsidRPr="00230BD7" w:rsidRDefault="00307D2A" w:rsidP="009D36F0">
            <w:pPr>
              <w:spacing w:after="0" w:line="240" w:lineRule="auto"/>
              <w:rPr>
                <w:rFonts w:eastAsia="Times New Roman"/>
                <w:lang w:eastAsia="ru-RU"/>
              </w:rPr>
            </w:pPr>
            <w:r w:rsidRPr="00230BD7">
              <w:rPr>
                <w:rFonts w:eastAsia="Times New Roman"/>
                <w:lang w:eastAsia="ru-RU"/>
              </w:rPr>
              <w:t xml:space="preserve">Arūnas </w:t>
            </w:r>
            <w:proofErr w:type="spellStart"/>
            <w:r w:rsidRPr="00230BD7">
              <w:rPr>
                <w:rFonts w:eastAsia="Times New Roman"/>
                <w:lang w:eastAsia="ru-RU"/>
              </w:rPr>
              <w:t>Pikšrys</w:t>
            </w:r>
            <w:proofErr w:type="spellEnd"/>
          </w:p>
        </w:tc>
        <w:tc>
          <w:tcPr>
            <w:tcW w:w="1539" w:type="dxa"/>
          </w:tcPr>
          <w:p w14:paraId="1DCB20F2" w14:textId="77777777" w:rsidR="00307D2A" w:rsidRPr="00230BD7" w:rsidRDefault="00307D2A" w:rsidP="009D36F0">
            <w:pPr>
              <w:spacing w:after="0" w:line="240" w:lineRule="auto"/>
              <w:jc w:val="center"/>
              <w:rPr>
                <w:rFonts w:eastAsia="Times New Roman"/>
                <w:b/>
                <w:lang w:eastAsia="ru-RU"/>
              </w:rPr>
            </w:pPr>
            <w:r w:rsidRPr="00230BD7">
              <w:rPr>
                <w:rFonts w:eastAsia="Times New Roman"/>
                <w:b/>
                <w:lang w:eastAsia="ru-RU"/>
              </w:rPr>
              <w:t>VIII</w:t>
            </w:r>
          </w:p>
        </w:tc>
      </w:tr>
      <w:tr w:rsidR="00307D2A" w:rsidRPr="00230BD7" w14:paraId="472D86E7" w14:textId="77777777" w:rsidTr="00FA1616">
        <w:trPr>
          <w:gridAfter w:val="1"/>
          <w:wAfter w:w="10" w:type="dxa"/>
          <w:jc w:val="center"/>
        </w:trPr>
        <w:tc>
          <w:tcPr>
            <w:tcW w:w="692" w:type="dxa"/>
            <w:gridSpan w:val="2"/>
          </w:tcPr>
          <w:p w14:paraId="7E690971" w14:textId="77777777" w:rsidR="00307D2A" w:rsidRPr="00230BD7" w:rsidRDefault="008D2533" w:rsidP="009D36F0">
            <w:pPr>
              <w:spacing w:after="0" w:line="240" w:lineRule="auto"/>
              <w:jc w:val="center"/>
              <w:rPr>
                <w:rFonts w:eastAsia="Times New Roman"/>
                <w:lang w:eastAsia="ru-RU"/>
              </w:rPr>
            </w:pPr>
            <w:r w:rsidRPr="00230BD7">
              <w:rPr>
                <w:rFonts w:eastAsia="Times New Roman"/>
                <w:lang w:eastAsia="ru-RU"/>
              </w:rPr>
              <w:t>9.</w:t>
            </w:r>
          </w:p>
        </w:tc>
        <w:tc>
          <w:tcPr>
            <w:tcW w:w="1987" w:type="dxa"/>
            <w:gridSpan w:val="2"/>
          </w:tcPr>
          <w:p w14:paraId="1E9C2BB7" w14:textId="77777777" w:rsidR="00307D2A" w:rsidRPr="00230BD7" w:rsidRDefault="00307D2A" w:rsidP="009D36F0">
            <w:pPr>
              <w:spacing w:after="0" w:line="240" w:lineRule="auto"/>
              <w:rPr>
                <w:rFonts w:eastAsia="Times New Roman"/>
                <w:lang w:eastAsia="ru-RU"/>
              </w:rPr>
            </w:pPr>
            <w:r w:rsidRPr="00230BD7">
              <w:rPr>
                <w:rFonts w:eastAsia="Times New Roman"/>
                <w:lang w:eastAsia="ru-RU"/>
              </w:rPr>
              <w:t xml:space="preserve">Gerda </w:t>
            </w:r>
            <w:proofErr w:type="spellStart"/>
            <w:r w:rsidRPr="00230BD7">
              <w:rPr>
                <w:rFonts w:eastAsia="Times New Roman"/>
                <w:lang w:eastAsia="ru-RU"/>
              </w:rPr>
              <w:t>Šluinska</w:t>
            </w:r>
            <w:proofErr w:type="spellEnd"/>
          </w:p>
        </w:tc>
        <w:tc>
          <w:tcPr>
            <w:tcW w:w="3683" w:type="dxa"/>
            <w:gridSpan w:val="4"/>
          </w:tcPr>
          <w:p w14:paraId="6845C21A" w14:textId="77777777" w:rsidR="00307D2A" w:rsidRPr="00230BD7" w:rsidRDefault="00307D2A" w:rsidP="008D2533">
            <w:pPr>
              <w:spacing w:after="0" w:line="240" w:lineRule="auto"/>
              <w:rPr>
                <w:rFonts w:eastAsia="Times New Roman"/>
                <w:lang w:eastAsia="ru-RU"/>
              </w:rPr>
            </w:pPr>
            <w:r w:rsidRPr="00230BD7">
              <w:rPr>
                <w:rFonts w:eastAsia="Times New Roman"/>
                <w:lang w:eastAsia="ru-RU"/>
              </w:rPr>
              <w:t>Paberžės šv. Stanislavo Kostkos gimnazija</w:t>
            </w:r>
          </w:p>
        </w:tc>
        <w:tc>
          <w:tcPr>
            <w:tcW w:w="1994" w:type="dxa"/>
          </w:tcPr>
          <w:p w14:paraId="5734493E" w14:textId="77777777" w:rsidR="00307D2A" w:rsidRPr="00230BD7" w:rsidRDefault="00307D2A" w:rsidP="009D36F0">
            <w:pPr>
              <w:spacing w:after="0" w:line="240" w:lineRule="auto"/>
              <w:rPr>
                <w:rFonts w:eastAsia="Times New Roman"/>
                <w:lang w:eastAsia="ru-RU"/>
              </w:rPr>
            </w:pPr>
            <w:r w:rsidRPr="00230BD7">
              <w:rPr>
                <w:rFonts w:eastAsia="Times New Roman"/>
                <w:lang w:eastAsia="ru-RU"/>
              </w:rPr>
              <w:t xml:space="preserve">Irena </w:t>
            </w:r>
            <w:proofErr w:type="spellStart"/>
            <w:r w:rsidRPr="00230BD7">
              <w:rPr>
                <w:rFonts w:eastAsia="Times New Roman"/>
                <w:lang w:eastAsia="ru-RU"/>
              </w:rPr>
              <w:t>Iljina</w:t>
            </w:r>
            <w:proofErr w:type="spellEnd"/>
          </w:p>
        </w:tc>
        <w:tc>
          <w:tcPr>
            <w:tcW w:w="1539" w:type="dxa"/>
          </w:tcPr>
          <w:p w14:paraId="0BEABBA6" w14:textId="77777777" w:rsidR="00307D2A" w:rsidRPr="00230BD7" w:rsidRDefault="00307D2A" w:rsidP="009D36F0">
            <w:pPr>
              <w:spacing w:after="0" w:line="240" w:lineRule="auto"/>
              <w:jc w:val="center"/>
              <w:rPr>
                <w:rFonts w:eastAsia="Times New Roman"/>
                <w:b/>
                <w:lang w:eastAsia="ru-RU"/>
              </w:rPr>
            </w:pPr>
            <w:r w:rsidRPr="00230BD7">
              <w:rPr>
                <w:rFonts w:eastAsia="Times New Roman"/>
                <w:b/>
                <w:lang w:eastAsia="ru-RU"/>
              </w:rPr>
              <w:t>IX</w:t>
            </w:r>
          </w:p>
        </w:tc>
      </w:tr>
      <w:tr w:rsidR="00307D2A" w:rsidRPr="00230BD7" w14:paraId="4B2B0050" w14:textId="77777777" w:rsidTr="00FA1616">
        <w:trPr>
          <w:gridAfter w:val="1"/>
          <w:wAfter w:w="10" w:type="dxa"/>
          <w:jc w:val="center"/>
        </w:trPr>
        <w:tc>
          <w:tcPr>
            <w:tcW w:w="692" w:type="dxa"/>
            <w:gridSpan w:val="2"/>
          </w:tcPr>
          <w:p w14:paraId="389D1D37" w14:textId="77777777" w:rsidR="00307D2A" w:rsidRPr="00230BD7" w:rsidRDefault="008D2533" w:rsidP="009D36F0">
            <w:pPr>
              <w:spacing w:after="0" w:line="240" w:lineRule="auto"/>
              <w:jc w:val="center"/>
              <w:rPr>
                <w:rFonts w:eastAsia="Times New Roman"/>
                <w:lang w:eastAsia="ru-RU"/>
              </w:rPr>
            </w:pPr>
            <w:r w:rsidRPr="00230BD7">
              <w:rPr>
                <w:rFonts w:eastAsia="Times New Roman"/>
                <w:lang w:eastAsia="ru-RU"/>
              </w:rPr>
              <w:t>10.</w:t>
            </w:r>
          </w:p>
        </w:tc>
        <w:tc>
          <w:tcPr>
            <w:tcW w:w="1987" w:type="dxa"/>
            <w:gridSpan w:val="2"/>
          </w:tcPr>
          <w:p w14:paraId="7E76A3E3" w14:textId="77777777" w:rsidR="00307D2A" w:rsidRPr="00230BD7" w:rsidRDefault="00307D2A" w:rsidP="009D36F0">
            <w:pPr>
              <w:spacing w:after="0" w:line="240" w:lineRule="auto"/>
              <w:rPr>
                <w:rFonts w:eastAsia="Times New Roman"/>
                <w:lang w:eastAsia="ru-RU"/>
              </w:rPr>
            </w:pPr>
            <w:r w:rsidRPr="00230BD7">
              <w:rPr>
                <w:rFonts w:eastAsia="Times New Roman"/>
                <w:lang w:eastAsia="ru-RU"/>
              </w:rPr>
              <w:t xml:space="preserve">Laura </w:t>
            </w:r>
            <w:proofErr w:type="spellStart"/>
            <w:r w:rsidRPr="00230BD7">
              <w:rPr>
                <w:rFonts w:eastAsia="Times New Roman"/>
                <w:lang w:eastAsia="ru-RU"/>
              </w:rPr>
              <w:t>Voišnis</w:t>
            </w:r>
            <w:proofErr w:type="spellEnd"/>
          </w:p>
        </w:tc>
        <w:tc>
          <w:tcPr>
            <w:tcW w:w="3683" w:type="dxa"/>
            <w:gridSpan w:val="4"/>
          </w:tcPr>
          <w:p w14:paraId="287A44A9" w14:textId="77777777" w:rsidR="00307D2A" w:rsidRPr="00230BD7" w:rsidRDefault="00307D2A" w:rsidP="008D2533">
            <w:pPr>
              <w:spacing w:after="0" w:line="240" w:lineRule="auto"/>
              <w:rPr>
                <w:rFonts w:eastAsia="Times New Roman"/>
                <w:lang w:eastAsia="ru-RU"/>
              </w:rPr>
            </w:pPr>
            <w:r w:rsidRPr="00230BD7">
              <w:rPr>
                <w:rFonts w:eastAsia="Times New Roman"/>
                <w:lang w:eastAsia="ru-RU"/>
              </w:rPr>
              <w:t>Pagirių meno mokykla</w:t>
            </w:r>
          </w:p>
        </w:tc>
        <w:tc>
          <w:tcPr>
            <w:tcW w:w="1994" w:type="dxa"/>
          </w:tcPr>
          <w:p w14:paraId="75A8D159" w14:textId="77777777" w:rsidR="00307D2A" w:rsidRPr="00230BD7" w:rsidRDefault="00307D2A" w:rsidP="009D36F0">
            <w:pPr>
              <w:spacing w:after="0" w:line="240" w:lineRule="auto"/>
              <w:rPr>
                <w:rFonts w:eastAsia="Times New Roman"/>
                <w:lang w:eastAsia="ru-RU"/>
              </w:rPr>
            </w:pPr>
            <w:r w:rsidRPr="00230BD7">
              <w:rPr>
                <w:rFonts w:eastAsia="Times New Roman"/>
                <w:lang w:eastAsia="ru-RU"/>
              </w:rPr>
              <w:t xml:space="preserve">Nijolė </w:t>
            </w:r>
            <w:proofErr w:type="spellStart"/>
            <w:r w:rsidRPr="00230BD7">
              <w:rPr>
                <w:rFonts w:eastAsia="Times New Roman"/>
                <w:lang w:eastAsia="ru-RU"/>
              </w:rPr>
              <w:t>Čičinskienė</w:t>
            </w:r>
            <w:proofErr w:type="spellEnd"/>
          </w:p>
        </w:tc>
        <w:tc>
          <w:tcPr>
            <w:tcW w:w="1539" w:type="dxa"/>
          </w:tcPr>
          <w:p w14:paraId="687427E2" w14:textId="77777777" w:rsidR="00307D2A" w:rsidRPr="00230BD7" w:rsidRDefault="00307D2A" w:rsidP="009D36F0">
            <w:pPr>
              <w:spacing w:after="0" w:line="240" w:lineRule="auto"/>
              <w:jc w:val="center"/>
              <w:rPr>
                <w:rFonts w:eastAsia="Times New Roman"/>
                <w:b/>
                <w:lang w:eastAsia="ru-RU"/>
              </w:rPr>
            </w:pPr>
            <w:r w:rsidRPr="00230BD7">
              <w:rPr>
                <w:rFonts w:eastAsia="Times New Roman"/>
                <w:b/>
                <w:lang w:eastAsia="ru-RU"/>
              </w:rPr>
              <w:t>X</w:t>
            </w:r>
          </w:p>
        </w:tc>
      </w:tr>
      <w:tr w:rsidR="00BA0B9C" w:rsidRPr="00230BD7" w14:paraId="66ADCE3C" w14:textId="77777777" w:rsidTr="0071499B">
        <w:trPr>
          <w:gridAfter w:val="1"/>
          <w:wAfter w:w="10" w:type="dxa"/>
          <w:jc w:val="center"/>
        </w:trPr>
        <w:tc>
          <w:tcPr>
            <w:tcW w:w="9895" w:type="dxa"/>
            <w:gridSpan w:val="10"/>
          </w:tcPr>
          <w:p w14:paraId="4BB7D687" w14:textId="77777777" w:rsidR="00BA0B9C" w:rsidRPr="00230BD7" w:rsidRDefault="00BA0B9C" w:rsidP="000979ED">
            <w:pPr>
              <w:spacing w:after="0" w:line="240" w:lineRule="auto"/>
              <w:jc w:val="center"/>
              <w:rPr>
                <w:rFonts w:eastAsia="Times New Roman"/>
                <w:b/>
                <w:u w:val="single"/>
                <w:lang w:eastAsia="ru-RU"/>
              </w:rPr>
            </w:pPr>
            <w:r w:rsidRPr="00230BD7">
              <w:rPr>
                <w:rFonts w:eastAsia="Times New Roman"/>
                <w:b/>
                <w:u w:val="single"/>
                <w:lang w:eastAsia="ru-RU"/>
              </w:rPr>
              <w:t>INFORMATIKOS</w:t>
            </w:r>
            <w:r w:rsidRPr="00230BD7">
              <w:rPr>
                <w:rFonts w:eastAsia="Times New Roman"/>
                <w:b/>
                <w:lang w:eastAsia="ru-RU"/>
              </w:rPr>
              <w:t xml:space="preserve"> rajoninė olimpiada</w:t>
            </w:r>
          </w:p>
        </w:tc>
      </w:tr>
      <w:tr w:rsidR="00FC2B87" w:rsidRPr="00230BD7" w14:paraId="4687B6BD" w14:textId="77777777" w:rsidTr="00FA1616">
        <w:trPr>
          <w:gridAfter w:val="1"/>
          <w:wAfter w:w="10" w:type="dxa"/>
          <w:jc w:val="center"/>
        </w:trPr>
        <w:tc>
          <w:tcPr>
            <w:tcW w:w="674" w:type="dxa"/>
            <w:tcBorders>
              <w:top w:val="single" w:sz="4" w:space="0" w:color="auto"/>
              <w:left w:val="single" w:sz="4" w:space="0" w:color="auto"/>
              <w:bottom w:val="single" w:sz="4" w:space="0" w:color="auto"/>
              <w:right w:val="single" w:sz="4" w:space="0" w:color="auto"/>
            </w:tcBorders>
          </w:tcPr>
          <w:p w14:paraId="34CDC1CB"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1.</w:t>
            </w:r>
          </w:p>
        </w:tc>
        <w:tc>
          <w:tcPr>
            <w:tcW w:w="2017" w:type="dxa"/>
            <w:gridSpan w:val="4"/>
            <w:tcBorders>
              <w:top w:val="single" w:sz="4" w:space="0" w:color="auto"/>
              <w:left w:val="single" w:sz="4" w:space="0" w:color="auto"/>
              <w:bottom w:val="single" w:sz="4" w:space="0" w:color="auto"/>
              <w:right w:val="single" w:sz="4" w:space="0" w:color="auto"/>
            </w:tcBorders>
            <w:vAlign w:val="center"/>
          </w:tcPr>
          <w:p w14:paraId="54905519"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Modestas Gedgaudas</w:t>
            </w:r>
          </w:p>
        </w:tc>
        <w:tc>
          <w:tcPr>
            <w:tcW w:w="3653" w:type="dxa"/>
            <w:gridSpan w:val="2"/>
            <w:tcBorders>
              <w:top w:val="single" w:sz="4" w:space="0" w:color="auto"/>
              <w:left w:val="single" w:sz="4" w:space="0" w:color="auto"/>
              <w:bottom w:val="single" w:sz="4" w:space="0" w:color="auto"/>
              <w:right w:val="single" w:sz="4" w:space="0" w:color="auto"/>
            </w:tcBorders>
          </w:tcPr>
          <w:p w14:paraId="401D7D71"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Marijampolio Meilės Lukšienės gimnazija</w:t>
            </w:r>
          </w:p>
        </w:tc>
        <w:tc>
          <w:tcPr>
            <w:tcW w:w="2012" w:type="dxa"/>
            <w:gridSpan w:val="2"/>
            <w:tcBorders>
              <w:top w:val="single" w:sz="4" w:space="0" w:color="auto"/>
              <w:left w:val="single" w:sz="4" w:space="0" w:color="auto"/>
              <w:bottom w:val="single" w:sz="4" w:space="0" w:color="auto"/>
              <w:right w:val="single" w:sz="4" w:space="0" w:color="auto"/>
            </w:tcBorders>
          </w:tcPr>
          <w:p w14:paraId="46623E54"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 xml:space="preserve">Regina </w:t>
            </w:r>
            <w:proofErr w:type="spellStart"/>
            <w:r w:rsidRPr="00230BD7">
              <w:rPr>
                <w:rFonts w:eastAsia="Times New Roman"/>
                <w:lang w:eastAsia="ru-RU"/>
              </w:rPr>
              <w:t>Garpuškinienė</w:t>
            </w:r>
            <w:proofErr w:type="spellEnd"/>
          </w:p>
        </w:tc>
        <w:tc>
          <w:tcPr>
            <w:tcW w:w="1539" w:type="dxa"/>
            <w:tcBorders>
              <w:top w:val="single" w:sz="4" w:space="0" w:color="auto"/>
              <w:left w:val="single" w:sz="4" w:space="0" w:color="auto"/>
              <w:bottom w:val="single" w:sz="4" w:space="0" w:color="auto"/>
              <w:right w:val="single" w:sz="4" w:space="0" w:color="auto"/>
            </w:tcBorders>
          </w:tcPr>
          <w:p w14:paraId="41FDF408" w14:textId="77777777" w:rsidR="00FC2B87" w:rsidRPr="00230BD7" w:rsidRDefault="00FC2B87" w:rsidP="00984AC9">
            <w:pPr>
              <w:spacing w:after="0" w:line="240" w:lineRule="auto"/>
              <w:jc w:val="center"/>
              <w:rPr>
                <w:rFonts w:eastAsia="Times New Roman"/>
                <w:b/>
                <w:lang w:eastAsia="ru-RU"/>
              </w:rPr>
            </w:pPr>
            <w:r w:rsidRPr="00230BD7">
              <w:rPr>
                <w:rFonts w:eastAsia="Times New Roman"/>
                <w:b/>
                <w:lang w:eastAsia="ru-RU"/>
              </w:rPr>
              <w:t>I</w:t>
            </w:r>
          </w:p>
        </w:tc>
      </w:tr>
      <w:tr w:rsidR="00FC2B87" w:rsidRPr="00230BD7" w14:paraId="4C658741" w14:textId="77777777" w:rsidTr="00FA1616">
        <w:trPr>
          <w:gridAfter w:val="1"/>
          <w:wAfter w:w="10" w:type="dxa"/>
          <w:jc w:val="center"/>
        </w:trPr>
        <w:tc>
          <w:tcPr>
            <w:tcW w:w="674" w:type="dxa"/>
            <w:tcBorders>
              <w:top w:val="single" w:sz="4" w:space="0" w:color="auto"/>
              <w:left w:val="single" w:sz="4" w:space="0" w:color="auto"/>
              <w:bottom w:val="single" w:sz="4" w:space="0" w:color="auto"/>
              <w:right w:val="single" w:sz="4" w:space="0" w:color="auto"/>
            </w:tcBorders>
          </w:tcPr>
          <w:p w14:paraId="5F7A56B6"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2.</w:t>
            </w:r>
          </w:p>
        </w:tc>
        <w:tc>
          <w:tcPr>
            <w:tcW w:w="2017" w:type="dxa"/>
            <w:gridSpan w:val="4"/>
            <w:tcBorders>
              <w:top w:val="single" w:sz="4" w:space="0" w:color="auto"/>
              <w:left w:val="single" w:sz="4" w:space="0" w:color="auto"/>
              <w:bottom w:val="single" w:sz="4" w:space="0" w:color="auto"/>
              <w:right w:val="single" w:sz="4" w:space="0" w:color="auto"/>
            </w:tcBorders>
            <w:vAlign w:val="center"/>
          </w:tcPr>
          <w:p w14:paraId="735D6D17"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Jonas Žilys</w:t>
            </w:r>
          </w:p>
        </w:tc>
        <w:tc>
          <w:tcPr>
            <w:tcW w:w="3653" w:type="dxa"/>
            <w:gridSpan w:val="2"/>
            <w:tcBorders>
              <w:top w:val="single" w:sz="4" w:space="0" w:color="auto"/>
              <w:left w:val="single" w:sz="4" w:space="0" w:color="auto"/>
              <w:bottom w:val="single" w:sz="4" w:space="0" w:color="auto"/>
              <w:right w:val="single" w:sz="4" w:space="0" w:color="auto"/>
            </w:tcBorders>
          </w:tcPr>
          <w:p w14:paraId="622EF78D"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Nemėžio šv. Rapolo Kalinausko gimnazija</w:t>
            </w:r>
          </w:p>
        </w:tc>
        <w:tc>
          <w:tcPr>
            <w:tcW w:w="2012" w:type="dxa"/>
            <w:gridSpan w:val="2"/>
            <w:tcBorders>
              <w:top w:val="single" w:sz="4" w:space="0" w:color="auto"/>
              <w:left w:val="single" w:sz="4" w:space="0" w:color="auto"/>
              <w:bottom w:val="single" w:sz="4" w:space="0" w:color="auto"/>
              <w:right w:val="single" w:sz="4" w:space="0" w:color="auto"/>
            </w:tcBorders>
          </w:tcPr>
          <w:p w14:paraId="3EDBC127"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 xml:space="preserve">Jolanta </w:t>
            </w:r>
            <w:proofErr w:type="spellStart"/>
            <w:r w:rsidRPr="00230BD7">
              <w:rPr>
                <w:rFonts w:eastAsia="Times New Roman"/>
                <w:lang w:eastAsia="ru-RU"/>
              </w:rPr>
              <w:t>Bobina</w:t>
            </w:r>
            <w:proofErr w:type="spellEnd"/>
          </w:p>
        </w:tc>
        <w:tc>
          <w:tcPr>
            <w:tcW w:w="1539" w:type="dxa"/>
            <w:tcBorders>
              <w:top w:val="single" w:sz="4" w:space="0" w:color="auto"/>
              <w:left w:val="single" w:sz="4" w:space="0" w:color="auto"/>
              <w:bottom w:val="single" w:sz="4" w:space="0" w:color="auto"/>
              <w:right w:val="single" w:sz="4" w:space="0" w:color="auto"/>
            </w:tcBorders>
          </w:tcPr>
          <w:p w14:paraId="0F8DC259" w14:textId="77777777" w:rsidR="00FC2B87" w:rsidRPr="00230BD7" w:rsidRDefault="00FC2B87" w:rsidP="00984AC9">
            <w:pPr>
              <w:spacing w:after="0" w:line="240" w:lineRule="auto"/>
              <w:jc w:val="center"/>
              <w:rPr>
                <w:rFonts w:eastAsia="Times New Roman"/>
                <w:b/>
                <w:lang w:eastAsia="ru-RU"/>
              </w:rPr>
            </w:pPr>
            <w:r w:rsidRPr="00230BD7">
              <w:rPr>
                <w:rFonts w:eastAsia="Times New Roman"/>
                <w:b/>
                <w:lang w:eastAsia="ru-RU"/>
              </w:rPr>
              <w:t>II</w:t>
            </w:r>
          </w:p>
        </w:tc>
      </w:tr>
      <w:tr w:rsidR="00FC2B87" w:rsidRPr="00230BD7" w14:paraId="1AAD58A9" w14:textId="77777777" w:rsidTr="00FA1616">
        <w:trPr>
          <w:gridAfter w:val="1"/>
          <w:wAfter w:w="10" w:type="dxa"/>
          <w:jc w:val="center"/>
        </w:trPr>
        <w:tc>
          <w:tcPr>
            <w:tcW w:w="674" w:type="dxa"/>
            <w:tcBorders>
              <w:top w:val="single" w:sz="4" w:space="0" w:color="auto"/>
              <w:left w:val="single" w:sz="4" w:space="0" w:color="auto"/>
              <w:bottom w:val="single" w:sz="4" w:space="0" w:color="auto"/>
              <w:right w:val="single" w:sz="4" w:space="0" w:color="auto"/>
            </w:tcBorders>
          </w:tcPr>
          <w:p w14:paraId="6E02A7EB"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3.</w:t>
            </w:r>
          </w:p>
        </w:tc>
        <w:tc>
          <w:tcPr>
            <w:tcW w:w="2017" w:type="dxa"/>
            <w:gridSpan w:val="4"/>
            <w:tcBorders>
              <w:top w:val="single" w:sz="4" w:space="0" w:color="auto"/>
              <w:left w:val="single" w:sz="4" w:space="0" w:color="auto"/>
              <w:bottom w:val="single" w:sz="4" w:space="0" w:color="auto"/>
              <w:right w:val="single" w:sz="4" w:space="0" w:color="auto"/>
            </w:tcBorders>
            <w:vAlign w:val="center"/>
          </w:tcPr>
          <w:p w14:paraId="76F0E45E" w14:textId="77777777" w:rsidR="00FC2B87" w:rsidRPr="00230BD7" w:rsidRDefault="00FC2B87" w:rsidP="00984AC9">
            <w:pPr>
              <w:spacing w:after="0" w:line="240" w:lineRule="auto"/>
              <w:rPr>
                <w:rFonts w:eastAsia="Times New Roman"/>
                <w:lang w:eastAsia="ru-RU"/>
              </w:rPr>
            </w:pPr>
            <w:r w:rsidRPr="00230BD7">
              <w:rPr>
                <w:rFonts w:eastAsia="Times New Roman"/>
                <w:noProof/>
                <w:lang w:eastAsia="ru-RU"/>
              </w:rPr>
              <w:t>Damian Karalkevič</w:t>
            </w:r>
          </w:p>
        </w:tc>
        <w:tc>
          <w:tcPr>
            <w:tcW w:w="3653" w:type="dxa"/>
            <w:gridSpan w:val="2"/>
            <w:tcBorders>
              <w:top w:val="single" w:sz="4" w:space="0" w:color="auto"/>
              <w:left w:val="single" w:sz="4" w:space="0" w:color="auto"/>
              <w:bottom w:val="single" w:sz="4" w:space="0" w:color="auto"/>
              <w:right w:val="single" w:sz="4" w:space="0" w:color="auto"/>
            </w:tcBorders>
          </w:tcPr>
          <w:p w14:paraId="1275F00C"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Pagirių gimnazija</w:t>
            </w:r>
          </w:p>
        </w:tc>
        <w:tc>
          <w:tcPr>
            <w:tcW w:w="2012" w:type="dxa"/>
            <w:gridSpan w:val="2"/>
            <w:tcBorders>
              <w:top w:val="single" w:sz="4" w:space="0" w:color="auto"/>
              <w:left w:val="single" w:sz="4" w:space="0" w:color="auto"/>
              <w:bottom w:val="single" w:sz="4" w:space="0" w:color="auto"/>
              <w:right w:val="single" w:sz="4" w:space="0" w:color="auto"/>
            </w:tcBorders>
          </w:tcPr>
          <w:p w14:paraId="5186C69D"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Alina Špakauskienė</w:t>
            </w:r>
          </w:p>
        </w:tc>
        <w:tc>
          <w:tcPr>
            <w:tcW w:w="1539" w:type="dxa"/>
            <w:tcBorders>
              <w:top w:val="single" w:sz="4" w:space="0" w:color="auto"/>
              <w:left w:val="single" w:sz="4" w:space="0" w:color="auto"/>
              <w:bottom w:val="single" w:sz="4" w:space="0" w:color="auto"/>
              <w:right w:val="single" w:sz="4" w:space="0" w:color="auto"/>
            </w:tcBorders>
          </w:tcPr>
          <w:p w14:paraId="3A7E4F1A" w14:textId="77777777" w:rsidR="00FC2B87" w:rsidRPr="00230BD7" w:rsidRDefault="00FC2B87" w:rsidP="00984AC9">
            <w:pPr>
              <w:spacing w:after="0" w:line="240" w:lineRule="auto"/>
              <w:jc w:val="center"/>
              <w:rPr>
                <w:rFonts w:eastAsia="Times New Roman"/>
                <w:b/>
                <w:lang w:eastAsia="ru-RU"/>
              </w:rPr>
            </w:pPr>
            <w:r w:rsidRPr="00230BD7">
              <w:rPr>
                <w:rFonts w:eastAsia="Times New Roman"/>
                <w:b/>
                <w:lang w:eastAsia="ru-RU"/>
              </w:rPr>
              <w:t>III</w:t>
            </w:r>
          </w:p>
        </w:tc>
      </w:tr>
      <w:tr w:rsidR="00FC2B87" w:rsidRPr="00230BD7" w14:paraId="34C8B696" w14:textId="77777777" w:rsidTr="0071499B">
        <w:trPr>
          <w:gridAfter w:val="1"/>
          <w:wAfter w:w="10" w:type="dxa"/>
          <w:jc w:val="center"/>
        </w:trPr>
        <w:tc>
          <w:tcPr>
            <w:tcW w:w="9895" w:type="dxa"/>
            <w:gridSpan w:val="10"/>
            <w:vAlign w:val="center"/>
          </w:tcPr>
          <w:p w14:paraId="072F186D" w14:textId="77777777" w:rsidR="00FC2B87" w:rsidRPr="00230BD7" w:rsidRDefault="00FC2B87" w:rsidP="007146CD">
            <w:pPr>
              <w:spacing w:after="0" w:line="240" w:lineRule="auto"/>
              <w:jc w:val="center"/>
              <w:rPr>
                <w:rFonts w:eastAsia="Times New Roman"/>
                <w:b/>
                <w:lang w:eastAsia="ru-RU"/>
              </w:rPr>
            </w:pPr>
            <w:r w:rsidRPr="00230BD7">
              <w:rPr>
                <w:rFonts w:eastAsia="Times New Roman"/>
                <w:b/>
                <w:u w:val="single"/>
                <w:lang w:eastAsia="ru-RU"/>
              </w:rPr>
              <w:t>MATEMATIKOS</w:t>
            </w:r>
            <w:r w:rsidRPr="00230BD7">
              <w:rPr>
                <w:rFonts w:eastAsia="Times New Roman"/>
                <w:b/>
                <w:lang w:eastAsia="ru-RU"/>
              </w:rPr>
              <w:t xml:space="preserve"> rajoninė olimpiada</w:t>
            </w:r>
          </w:p>
        </w:tc>
      </w:tr>
      <w:tr w:rsidR="00FC2B87" w:rsidRPr="00230BD7" w14:paraId="1BAA431A" w14:textId="77777777" w:rsidTr="0071499B">
        <w:trPr>
          <w:gridAfter w:val="1"/>
          <w:wAfter w:w="10" w:type="dxa"/>
          <w:jc w:val="center"/>
        </w:trPr>
        <w:tc>
          <w:tcPr>
            <w:tcW w:w="9895" w:type="dxa"/>
            <w:gridSpan w:val="10"/>
            <w:vAlign w:val="center"/>
          </w:tcPr>
          <w:p w14:paraId="131159AF" w14:textId="77777777" w:rsidR="00FC2B87" w:rsidRPr="00230BD7" w:rsidRDefault="00FC2B87" w:rsidP="00984AC9">
            <w:pPr>
              <w:spacing w:after="0" w:line="240" w:lineRule="auto"/>
              <w:jc w:val="center"/>
              <w:rPr>
                <w:rFonts w:eastAsia="Times New Roman"/>
                <w:b/>
                <w:u w:val="single"/>
                <w:lang w:eastAsia="ru-RU"/>
              </w:rPr>
            </w:pPr>
            <w:r w:rsidRPr="00230BD7">
              <w:rPr>
                <w:rFonts w:eastAsia="Calibri"/>
                <w:b/>
                <w:lang w:eastAsia="en-US"/>
              </w:rPr>
              <w:t>5–8 klasės</w:t>
            </w:r>
          </w:p>
        </w:tc>
      </w:tr>
      <w:tr w:rsidR="00FC2B87" w:rsidRPr="00230BD7" w14:paraId="204DDDE2" w14:textId="77777777" w:rsidTr="00FA1616">
        <w:trPr>
          <w:gridAfter w:val="1"/>
          <w:wAfter w:w="10" w:type="dxa"/>
          <w:jc w:val="center"/>
        </w:trPr>
        <w:tc>
          <w:tcPr>
            <w:tcW w:w="674" w:type="dxa"/>
          </w:tcPr>
          <w:p w14:paraId="6DDCFC95" w14:textId="77777777" w:rsidR="00FC2B87" w:rsidRPr="00230BD7" w:rsidRDefault="00FC2B87" w:rsidP="002570F9">
            <w:pPr>
              <w:spacing w:after="0" w:line="240" w:lineRule="auto"/>
              <w:jc w:val="center"/>
              <w:rPr>
                <w:rFonts w:eastAsia="Times New Roman"/>
                <w:lang w:eastAsia="ru-RU"/>
              </w:rPr>
            </w:pPr>
            <w:r w:rsidRPr="00230BD7">
              <w:rPr>
                <w:rFonts w:eastAsia="Times New Roman"/>
                <w:lang w:eastAsia="ru-RU"/>
              </w:rPr>
              <w:t>1.</w:t>
            </w:r>
          </w:p>
        </w:tc>
        <w:tc>
          <w:tcPr>
            <w:tcW w:w="2017" w:type="dxa"/>
            <w:gridSpan w:val="4"/>
          </w:tcPr>
          <w:p w14:paraId="51D2CC8D" w14:textId="77777777" w:rsidR="00FC2B87" w:rsidRPr="00230BD7" w:rsidRDefault="00FC2B87" w:rsidP="002570F9">
            <w:pPr>
              <w:spacing w:after="0" w:line="240" w:lineRule="auto"/>
              <w:rPr>
                <w:rFonts w:eastAsia="Times New Roman"/>
                <w:lang w:eastAsia="ru-RU"/>
              </w:rPr>
            </w:pPr>
            <w:proofErr w:type="spellStart"/>
            <w:r w:rsidRPr="00230BD7">
              <w:rPr>
                <w:rFonts w:eastAsia="Times New Roman"/>
                <w:lang w:eastAsia="ru-RU"/>
              </w:rPr>
              <w:t>Ostinas</w:t>
            </w:r>
            <w:proofErr w:type="spellEnd"/>
            <w:r w:rsidRPr="00230BD7">
              <w:rPr>
                <w:rFonts w:eastAsia="Times New Roman"/>
                <w:lang w:eastAsia="ru-RU"/>
              </w:rPr>
              <w:t xml:space="preserve"> </w:t>
            </w:r>
            <w:proofErr w:type="spellStart"/>
            <w:r w:rsidRPr="00230BD7">
              <w:rPr>
                <w:rFonts w:eastAsia="Times New Roman"/>
                <w:lang w:eastAsia="ru-RU"/>
              </w:rPr>
              <w:t>Fedosiukas</w:t>
            </w:r>
            <w:proofErr w:type="spellEnd"/>
          </w:p>
        </w:tc>
        <w:tc>
          <w:tcPr>
            <w:tcW w:w="3653" w:type="dxa"/>
            <w:gridSpan w:val="2"/>
          </w:tcPr>
          <w:p w14:paraId="1EFE10C5"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Pagirių gimnazija</w:t>
            </w:r>
          </w:p>
        </w:tc>
        <w:tc>
          <w:tcPr>
            <w:tcW w:w="2012" w:type="dxa"/>
            <w:gridSpan w:val="2"/>
          </w:tcPr>
          <w:p w14:paraId="13D61D5A"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Jolanta Miliauskienė</w:t>
            </w:r>
          </w:p>
        </w:tc>
        <w:tc>
          <w:tcPr>
            <w:tcW w:w="1539" w:type="dxa"/>
            <w:vMerge w:val="restart"/>
            <w:vAlign w:val="center"/>
          </w:tcPr>
          <w:p w14:paraId="1830B9A0" w14:textId="77777777" w:rsidR="00FC2B87" w:rsidRPr="00230BD7" w:rsidRDefault="00FC2B87" w:rsidP="002570F9">
            <w:pPr>
              <w:spacing w:after="0" w:line="240" w:lineRule="auto"/>
              <w:jc w:val="center"/>
              <w:rPr>
                <w:rFonts w:eastAsia="Times New Roman"/>
                <w:b/>
                <w:lang w:eastAsia="ru-RU"/>
              </w:rPr>
            </w:pPr>
            <w:r w:rsidRPr="00230BD7">
              <w:rPr>
                <w:rFonts w:eastAsia="Times New Roman"/>
                <w:b/>
                <w:lang w:eastAsia="ru-RU"/>
              </w:rPr>
              <w:t>I</w:t>
            </w:r>
          </w:p>
        </w:tc>
      </w:tr>
      <w:tr w:rsidR="00FC2B87" w:rsidRPr="00230BD7" w14:paraId="4371FF8E" w14:textId="77777777" w:rsidTr="00FA1616">
        <w:trPr>
          <w:gridAfter w:val="1"/>
          <w:wAfter w:w="10" w:type="dxa"/>
          <w:jc w:val="center"/>
        </w:trPr>
        <w:tc>
          <w:tcPr>
            <w:tcW w:w="674" w:type="dxa"/>
          </w:tcPr>
          <w:p w14:paraId="6645E7C3" w14:textId="77777777" w:rsidR="00FC2B87" w:rsidRPr="00230BD7" w:rsidRDefault="00FC2B87" w:rsidP="002570F9">
            <w:pPr>
              <w:spacing w:after="0" w:line="240" w:lineRule="auto"/>
              <w:jc w:val="center"/>
              <w:rPr>
                <w:rFonts w:eastAsia="Times New Roman"/>
                <w:lang w:eastAsia="ru-RU"/>
              </w:rPr>
            </w:pPr>
            <w:r w:rsidRPr="00230BD7">
              <w:rPr>
                <w:rFonts w:eastAsia="Times New Roman"/>
                <w:lang w:eastAsia="ru-RU"/>
              </w:rPr>
              <w:t>2.</w:t>
            </w:r>
          </w:p>
        </w:tc>
        <w:tc>
          <w:tcPr>
            <w:tcW w:w="2017" w:type="dxa"/>
            <w:gridSpan w:val="4"/>
          </w:tcPr>
          <w:p w14:paraId="22D91AAE"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Mikas Sinkevičius</w:t>
            </w:r>
          </w:p>
        </w:tc>
        <w:tc>
          <w:tcPr>
            <w:tcW w:w="3653" w:type="dxa"/>
            <w:gridSpan w:val="2"/>
          </w:tcPr>
          <w:p w14:paraId="7DE13BD5"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Avižienių gimnazija</w:t>
            </w:r>
          </w:p>
        </w:tc>
        <w:tc>
          <w:tcPr>
            <w:tcW w:w="2012" w:type="dxa"/>
            <w:gridSpan w:val="2"/>
          </w:tcPr>
          <w:p w14:paraId="44C1442D"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 xml:space="preserve">Rasa </w:t>
            </w:r>
            <w:proofErr w:type="spellStart"/>
            <w:r w:rsidRPr="00230BD7">
              <w:rPr>
                <w:rFonts w:eastAsia="Times New Roman"/>
                <w:lang w:eastAsia="ru-RU"/>
              </w:rPr>
              <w:t>Vaičiuvienė</w:t>
            </w:r>
            <w:proofErr w:type="spellEnd"/>
          </w:p>
        </w:tc>
        <w:tc>
          <w:tcPr>
            <w:tcW w:w="1539" w:type="dxa"/>
            <w:vMerge/>
          </w:tcPr>
          <w:p w14:paraId="45615E78" w14:textId="77777777" w:rsidR="00FC2B87" w:rsidRPr="00230BD7" w:rsidRDefault="00FC2B87" w:rsidP="002570F9">
            <w:pPr>
              <w:spacing w:after="0" w:line="240" w:lineRule="auto"/>
              <w:jc w:val="center"/>
              <w:rPr>
                <w:rFonts w:eastAsia="Times New Roman"/>
                <w:b/>
                <w:lang w:eastAsia="ru-RU"/>
              </w:rPr>
            </w:pPr>
          </w:p>
        </w:tc>
      </w:tr>
      <w:tr w:rsidR="00FC2B87" w:rsidRPr="00230BD7" w14:paraId="645F0E94" w14:textId="77777777" w:rsidTr="00FA1616">
        <w:trPr>
          <w:gridAfter w:val="1"/>
          <w:wAfter w:w="10" w:type="dxa"/>
          <w:jc w:val="center"/>
        </w:trPr>
        <w:tc>
          <w:tcPr>
            <w:tcW w:w="674" w:type="dxa"/>
          </w:tcPr>
          <w:p w14:paraId="0765BBE3" w14:textId="77777777" w:rsidR="00FC2B87" w:rsidRPr="00230BD7" w:rsidRDefault="00FC2B87" w:rsidP="002570F9">
            <w:pPr>
              <w:spacing w:after="0" w:line="240" w:lineRule="auto"/>
              <w:jc w:val="center"/>
              <w:rPr>
                <w:rFonts w:eastAsia="Times New Roman"/>
                <w:lang w:eastAsia="ru-RU"/>
              </w:rPr>
            </w:pPr>
            <w:r w:rsidRPr="00230BD7">
              <w:rPr>
                <w:rFonts w:eastAsia="Times New Roman"/>
                <w:lang w:eastAsia="ru-RU"/>
              </w:rPr>
              <w:t>3.</w:t>
            </w:r>
          </w:p>
        </w:tc>
        <w:tc>
          <w:tcPr>
            <w:tcW w:w="2017" w:type="dxa"/>
            <w:gridSpan w:val="4"/>
          </w:tcPr>
          <w:p w14:paraId="64E5AA03"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 xml:space="preserve">Emilis </w:t>
            </w:r>
            <w:proofErr w:type="spellStart"/>
            <w:r w:rsidRPr="00230BD7">
              <w:rPr>
                <w:rFonts w:eastAsia="Times New Roman"/>
                <w:lang w:eastAsia="ru-RU"/>
              </w:rPr>
              <w:t>Javelskij</w:t>
            </w:r>
            <w:proofErr w:type="spellEnd"/>
          </w:p>
        </w:tc>
        <w:tc>
          <w:tcPr>
            <w:tcW w:w="3653" w:type="dxa"/>
            <w:gridSpan w:val="2"/>
          </w:tcPr>
          <w:p w14:paraId="59B817EB"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Nemenčinės Gedimino gimnazija</w:t>
            </w:r>
          </w:p>
        </w:tc>
        <w:tc>
          <w:tcPr>
            <w:tcW w:w="2012" w:type="dxa"/>
            <w:gridSpan w:val="2"/>
          </w:tcPr>
          <w:p w14:paraId="067A829E"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 xml:space="preserve">Natalija </w:t>
            </w:r>
            <w:proofErr w:type="spellStart"/>
            <w:r w:rsidRPr="00230BD7">
              <w:rPr>
                <w:rFonts w:eastAsia="Times New Roman"/>
                <w:lang w:eastAsia="ru-RU"/>
              </w:rPr>
              <w:t>Kalionova</w:t>
            </w:r>
            <w:proofErr w:type="spellEnd"/>
          </w:p>
        </w:tc>
        <w:tc>
          <w:tcPr>
            <w:tcW w:w="1539" w:type="dxa"/>
            <w:vMerge/>
          </w:tcPr>
          <w:p w14:paraId="24F19E9F" w14:textId="77777777" w:rsidR="00FC2B87" w:rsidRPr="00230BD7" w:rsidRDefault="00FC2B87" w:rsidP="002570F9">
            <w:pPr>
              <w:spacing w:after="0" w:line="240" w:lineRule="auto"/>
              <w:jc w:val="center"/>
              <w:rPr>
                <w:rFonts w:eastAsia="Times New Roman"/>
                <w:b/>
                <w:lang w:eastAsia="ru-RU"/>
              </w:rPr>
            </w:pPr>
          </w:p>
        </w:tc>
      </w:tr>
      <w:tr w:rsidR="00FC2B87" w:rsidRPr="00230BD7" w14:paraId="699CC7EF" w14:textId="77777777" w:rsidTr="00FA1616">
        <w:trPr>
          <w:gridAfter w:val="1"/>
          <w:wAfter w:w="10" w:type="dxa"/>
          <w:jc w:val="center"/>
        </w:trPr>
        <w:tc>
          <w:tcPr>
            <w:tcW w:w="674" w:type="dxa"/>
          </w:tcPr>
          <w:p w14:paraId="2DBF3549" w14:textId="77777777" w:rsidR="00FC2B87" w:rsidRPr="00230BD7" w:rsidRDefault="00FC2B87" w:rsidP="002570F9">
            <w:pPr>
              <w:spacing w:after="0" w:line="240" w:lineRule="auto"/>
              <w:jc w:val="center"/>
              <w:rPr>
                <w:rFonts w:eastAsia="Times New Roman"/>
                <w:lang w:eastAsia="ru-RU"/>
              </w:rPr>
            </w:pPr>
            <w:r w:rsidRPr="00230BD7">
              <w:rPr>
                <w:rFonts w:eastAsia="Times New Roman"/>
                <w:lang w:eastAsia="ru-RU"/>
              </w:rPr>
              <w:t>4.</w:t>
            </w:r>
          </w:p>
        </w:tc>
        <w:tc>
          <w:tcPr>
            <w:tcW w:w="2017" w:type="dxa"/>
            <w:gridSpan w:val="4"/>
          </w:tcPr>
          <w:p w14:paraId="1B6BEC1E"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 xml:space="preserve">Barbora </w:t>
            </w:r>
            <w:proofErr w:type="spellStart"/>
            <w:r w:rsidRPr="00230BD7">
              <w:rPr>
                <w:rFonts w:eastAsia="Times New Roman"/>
                <w:lang w:eastAsia="ru-RU"/>
              </w:rPr>
              <w:t>Sinkevičiūtė</w:t>
            </w:r>
            <w:proofErr w:type="spellEnd"/>
          </w:p>
        </w:tc>
        <w:tc>
          <w:tcPr>
            <w:tcW w:w="3653" w:type="dxa"/>
            <w:gridSpan w:val="2"/>
          </w:tcPr>
          <w:p w14:paraId="164DF007"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Avižienių gimnazija</w:t>
            </w:r>
          </w:p>
        </w:tc>
        <w:tc>
          <w:tcPr>
            <w:tcW w:w="2012" w:type="dxa"/>
            <w:gridSpan w:val="2"/>
          </w:tcPr>
          <w:p w14:paraId="46FDE7B4"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Lina Jakubonienė</w:t>
            </w:r>
          </w:p>
        </w:tc>
        <w:tc>
          <w:tcPr>
            <w:tcW w:w="1539" w:type="dxa"/>
            <w:vMerge/>
          </w:tcPr>
          <w:p w14:paraId="15AEAFD9" w14:textId="77777777" w:rsidR="00FC2B87" w:rsidRPr="00230BD7" w:rsidRDefault="00FC2B87" w:rsidP="002570F9">
            <w:pPr>
              <w:spacing w:after="0" w:line="240" w:lineRule="auto"/>
              <w:jc w:val="center"/>
              <w:rPr>
                <w:rFonts w:eastAsia="Times New Roman"/>
                <w:b/>
                <w:lang w:eastAsia="ru-RU"/>
              </w:rPr>
            </w:pPr>
          </w:p>
        </w:tc>
      </w:tr>
      <w:tr w:rsidR="00FC2B87" w:rsidRPr="00230BD7" w14:paraId="52B84C02" w14:textId="77777777" w:rsidTr="00FA1616">
        <w:trPr>
          <w:gridAfter w:val="1"/>
          <w:wAfter w:w="10" w:type="dxa"/>
          <w:jc w:val="center"/>
        </w:trPr>
        <w:tc>
          <w:tcPr>
            <w:tcW w:w="674" w:type="dxa"/>
          </w:tcPr>
          <w:p w14:paraId="3EAF0D31" w14:textId="77777777" w:rsidR="00FC2B87" w:rsidRPr="00230BD7" w:rsidRDefault="00FC2B87" w:rsidP="002570F9">
            <w:pPr>
              <w:spacing w:after="0" w:line="240" w:lineRule="auto"/>
              <w:jc w:val="center"/>
              <w:rPr>
                <w:rFonts w:eastAsia="Times New Roman"/>
                <w:lang w:eastAsia="ru-RU"/>
              </w:rPr>
            </w:pPr>
            <w:r w:rsidRPr="00230BD7">
              <w:rPr>
                <w:rFonts w:eastAsia="Times New Roman"/>
                <w:lang w:eastAsia="ru-RU"/>
              </w:rPr>
              <w:t>6.</w:t>
            </w:r>
          </w:p>
        </w:tc>
        <w:tc>
          <w:tcPr>
            <w:tcW w:w="2017" w:type="dxa"/>
            <w:gridSpan w:val="4"/>
          </w:tcPr>
          <w:p w14:paraId="5C99E3D2"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Jonė Vidmantė Bylaitė</w:t>
            </w:r>
          </w:p>
        </w:tc>
        <w:tc>
          <w:tcPr>
            <w:tcW w:w="3653" w:type="dxa"/>
            <w:gridSpan w:val="2"/>
          </w:tcPr>
          <w:p w14:paraId="16C5D305"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Maišiagalos Lietuvos didžiojo kunigaikščio Algirdo gimnazija</w:t>
            </w:r>
          </w:p>
        </w:tc>
        <w:tc>
          <w:tcPr>
            <w:tcW w:w="2012" w:type="dxa"/>
            <w:gridSpan w:val="2"/>
          </w:tcPr>
          <w:p w14:paraId="3E3D3797"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 xml:space="preserve">Olga </w:t>
            </w:r>
            <w:proofErr w:type="spellStart"/>
            <w:r w:rsidRPr="00230BD7">
              <w:rPr>
                <w:rFonts w:eastAsia="Times New Roman"/>
                <w:lang w:eastAsia="ru-RU"/>
              </w:rPr>
              <w:t>Andrijanovienė</w:t>
            </w:r>
            <w:proofErr w:type="spellEnd"/>
          </w:p>
        </w:tc>
        <w:tc>
          <w:tcPr>
            <w:tcW w:w="1539" w:type="dxa"/>
            <w:vMerge/>
          </w:tcPr>
          <w:p w14:paraId="4D8A6E5A" w14:textId="77777777" w:rsidR="00FC2B87" w:rsidRPr="00230BD7" w:rsidRDefault="00FC2B87" w:rsidP="002570F9">
            <w:pPr>
              <w:spacing w:after="0" w:line="240" w:lineRule="auto"/>
              <w:jc w:val="center"/>
              <w:rPr>
                <w:rFonts w:eastAsia="Times New Roman"/>
                <w:b/>
                <w:lang w:eastAsia="ru-RU"/>
              </w:rPr>
            </w:pPr>
          </w:p>
        </w:tc>
      </w:tr>
      <w:tr w:rsidR="00FC2B87" w:rsidRPr="00230BD7" w14:paraId="4E0E8CFA" w14:textId="77777777" w:rsidTr="00FA1616">
        <w:trPr>
          <w:gridAfter w:val="1"/>
          <w:wAfter w:w="10" w:type="dxa"/>
          <w:jc w:val="center"/>
        </w:trPr>
        <w:tc>
          <w:tcPr>
            <w:tcW w:w="674" w:type="dxa"/>
          </w:tcPr>
          <w:p w14:paraId="0348D65A" w14:textId="77777777" w:rsidR="00FC2B87" w:rsidRPr="00230BD7" w:rsidRDefault="00FC2B87" w:rsidP="002570F9">
            <w:pPr>
              <w:spacing w:after="0" w:line="240" w:lineRule="auto"/>
              <w:jc w:val="center"/>
              <w:rPr>
                <w:rFonts w:eastAsia="Times New Roman"/>
                <w:lang w:eastAsia="ru-RU"/>
              </w:rPr>
            </w:pPr>
            <w:r w:rsidRPr="00230BD7">
              <w:rPr>
                <w:rFonts w:eastAsia="Times New Roman"/>
                <w:lang w:eastAsia="ru-RU"/>
              </w:rPr>
              <w:t>7.</w:t>
            </w:r>
          </w:p>
        </w:tc>
        <w:tc>
          <w:tcPr>
            <w:tcW w:w="2017" w:type="dxa"/>
            <w:gridSpan w:val="4"/>
          </w:tcPr>
          <w:p w14:paraId="1C53E435"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Ugnius Matutis</w:t>
            </w:r>
          </w:p>
        </w:tc>
        <w:tc>
          <w:tcPr>
            <w:tcW w:w="3653" w:type="dxa"/>
            <w:gridSpan w:val="2"/>
          </w:tcPr>
          <w:p w14:paraId="596690DC"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Maišiagalos Lietuvos didžiojo kunigaikščio Algirdo gimnazija</w:t>
            </w:r>
          </w:p>
        </w:tc>
        <w:tc>
          <w:tcPr>
            <w:tcW w:w="2012" w:type="dxa"/>
            <w:gridSpan w:val="2"/>
          </w:tcPr>
          <w:p w14:paraId="4ED01CF7"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Audronė Balčiūnaitė</w:t>
            </w:r>
          </w:p>
        </w:tc>
        <w:tc>
          <w:tcPr>
            <w:tcW w:w="1539" w:type="dxa"/>
            <w:vMerge w:val="restart"/>
            <w:vAlign w:val="center"/>
          </w:tcPr>
          <w:p w14:paraId="20F40FCA" w14:textId="77777777" w:rsidR="00FC2B87" w:rsidRPr="00230BD7" w:rsidRDefault="00FC2B87" w:rsidP="002570F9">
            <w:pPr>
              <w:spacing w:after="0" w:line="240" w:lineRule="auto"/>
              <w:jc w:val="center"/>
              <w:rPr>
                <w:rFonts w:eastAsia="Times New Roman"/>
                <w:b/>
                <w:lang w:eastAsia="ru-RU"/>
              </w:rPr>
            </w:pPr>
            <w:r w:rsidRPr="00230BD7">
              <w:rPr>
                <w:rFonts w:eastAsia="Times New Roman"/>
                <w:b/>
                <w:lang w:eastAsia="ru-RU"/>
              </w:rPr>
              <w:t>II</w:t>
            </w:r>
          </w:p>
        </w:tc>
      </w:tr>
      <w:tr w:rsidR="00FC2B87" w:rsidRPr="00230BD7" w14:paraId="3A8AE8C8" w14:textId="77777777" w:rsidTr="00FA1616">
        <w:trPr>
          <w:gridAfter w:val="1"/>
          <w:wAfter w:w="10" w:type="dxa"/>
          <w:jc w:val="center"/>
        </w:trPr>
        <w:tc>
          <w:tcPr>
            <w:tcW w:w="674" w:type="dxa"/>
          </w:tcPr>
          <w:p w14:paraId="1F432F6F" w14:textId="77777777" w:rsidR="00FC2B87" w:rsidRPr="00230BD7" w:rsidRDefault="00FC2B87" w:rsidP="002570F9">
            <w:pPr>
              <w:spacing w:after="0" w:line="240" w:lineRule="auto"/>
              <w:jc w:val="center"/>
              <w:rPr>
                <w:rFonts w:eastAsia="Times New Roman"/>
                <w:lang w:eastAsia="ru-RU"/>
              </w:rPr>
            </w:pPr>
            <w:r w:rsidRPr="00230BD7">
              <w:rPr>
                <w:rFonts w:eastAsia="Times New Roman"/>
                <w:lang w:eastAsia="ru-RU"/>
              </w:rPr>
              <w:t>8.</w:t>
            </w:r>
          </w:p>
        </w:tc>
        <w:tc>
          <w:tcPr>
            <w:tcW w:w="2017" w:type="dxa"/>
            <w:gridSpan w:val="4"/>
          </w:tcPr>
          <w:p w14:paraId="6F7F7C47" w14:textId="77777777" w:rsidR="00FC2B87" w:rsidRPr="00230BD7" w:rsidRDefault="00FC2B87" w:rsidP="002570F9">
            <w:pPr>
              <w:spacing w:after="0" w:line="240" w:lineRule="auto"/>
              <w:rPr>
                <w:rFonts w:eastAsia="Times New Roman"/>
                <w:lang w:eastAsia="ru-RU"/>
              </w:rPr>
            </w:pPr>
            <w:proofErr w:type="spellStart"/>
            <w:r w:rsidRPr="00230BD7">
              <w:rPr>
                <w:rFonts w:eastAsia="Times New Roman"/>
                <w:lang w:eastAsia="ru-RU"/>
              </w:rPr>
              <w:t>Lukaš</w:t>
            </w:r>
            <w:proofErr w:type="spellEnd"/>
            <w:r w:rsidRPr="00230BD7">
              <w:rPr>
                <w:rFonts w:eastAsia="Times New Roman"/>
                <w:lang w:eastAsia="ru-RU"/>
              </w:rPr>
              <w:t xml:space="preserve"> </w:t>
            </w:r>
            <w:proofErr w:type="spellStart"/>
            <w:r w:rsidRPr="00230BD7">
              <w:rPr>
                <w:rFonts w:eastAsia="Times New Roman"/>
                <w:lang w:eastAsia="ru-RU"/>
              </w:rPr>
              <w:t>Borovik</w:t>
            </w:r>
            <w:proofErr w:type="spellEnd"/>
          </w:p>
        </w:tc>
        <w:tc>
          <w:tcPr>
            <w:tcW w:w="3653" w:type="dxa"/>
            <w:gridSpan w:val="2"/>
          </w:tcPr>
          <w:p w14:paraId="08CFB086"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Mickūnų gimnazija</w:t>
            </w:r>
          </w:p>
        </w:tc>
        <w:tc>
          <w:tcPr>
            <w:tcW w:w="2012" w:type="dxa"/>
            <w:gridSpan w:val="2"/>
          </w:tcPr>
          <w:p w14:paraId="22B3BA8E"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 xml:space="preserve">Ana </w:t>
            </w:r>
            <w:proofErr w:type="spellStart"/>
            <w:r w:rsidRPr="00230BD7">
              <w:rPr>
                <w:rFonts w:eastAsia="Times New Roman"/>
                <w:lang w:eastAsia="ru-RU"/>
              </w:rPr>
              <w:t>Taraškevič</w:t>
            </w:r>
            <w:proofErr w:type="spellEnd"/>
          </w:p>
        </w:tc>
        <w:tc>
          <w:tcPr>
            <w:tcW w:w="1539" w:type="dxa"/>
            <w:vMerge/>
          </w:tcPr>
          <w:p w14:paraId="6408A410" w14:textId="77777777" w:rsidR="00FC2B87" w:rsidRPr="00230BD7" w:rsidRDefault="00FC2B87" w:rsidP="002570F9">
            <w:pPr>
              <w:spacing w:after="0" w:line="240" w:lineRule="auto"/>
              <w:jc w:val="center"/>
              <w:rPr>
                <w:rFonts w:eastAsia="Times New Roman"/>
                <w:b/>
                <w:lang w:eastAsia="ru-RU"/>
              </w:rPr>
            </w:pPr>
          </w:p>
        </w:tc>
      </w:tr>
      <w:tr w:rsidR="00FC2B87" w:rsidRPr="00230BD7" w14:paraId="3F8AC934" w14:textId="77777777" w:rsidTr="00FA1616">
        <w:trPr>
          <w:gridAfter w:val="1"/>
          <w:wAfter w:w="10" w:type="dxa"/>
          <w:jc w:val="center"/>
        </w:trPr>
        <w:tc>
          <w:tcPr>
            <w:tcW w:w="674" w:type="dxa"/>
          </w:tcPr>
          <w:p w14:paraId="7E111ADE" w14:textId="77777777" w:rsidR="00FC2B87" w:rsidRPr="00230BD7" w:rsidRDefault="00FC2B87" w:rsidP="002570F9">
            <w:pPr>
              <w:spacing w:after="0" w:line="240" w:lineRule="auto"/>
              <w:jc w:val="center"/>
              <w:rPr>
                <w:rFonts w:eastAsia="Times New Roman"/>
                <w:lang w:eastAsia="ru-RU"/>
              </w:rPr>
            </w:pPr>
            <w:r w:rsidRPr="00230BD7">
              <w:rPr>
                <w:rFonts w:eastAsia="Times New Roman"/>
                <w:lang w:eastAsia="ru-RU"/>
              </w:rPr>
              <w:lastRenderedPageBreak/>
              <w:t>9.</w:t>
            </w:r>
          </w:p>
        </w:tc>
        <w:tc>
          <w:tcPr>
            <w:tcW w:w="2017" w:type="dxa"/>
            <w:gridSpan w:val="4"/>
          </w:tcPr>
          <w:p w14:paraId="7140AB29" w14:textId="77777777" w:rsidR="00FC2B87" w:rsidRPr="00230BD7" w:rsidRDefault="00FC2B87" w:rsidP="002570F9">
            <w:pPr>
              <w:spacing w:after="0" w:line="240" w:lineRule="auto"/>
              <w:rPr>
                <w:rFonts w:eastAsia="Times New Roman"/>
                <w:lang w:eastAsia="ru-RU"/>
              </w:rPr>
            </w:pPr>
            <w:proofErr w:type="spellStart"/>
            <w:r w:rsidRPr="00230BD7">
              <w:rPr>
                <w:rFonts w:eastAsia="Times New Roman"/>
                <w:lang w:eastAsia="ru-RU"/>
              </w:rPr>
              <w:t>Grėtė</w:t>
            </w:r>
            <w:proofErr w:type="spellEnd"/>
            <w:r w:rsidRPr="00230BD7">
              <w:rPr>
                <w:rFonts w:eastAsia="Times New Roman"/>
                <w:lang w:eastAsia="ru-RU"/>
              </w:rPr>
              <w:t xml:space="preserve"> </w:t>
            </w:r>
            <w:proofErr w:type="spellStart"/>
            <w:r w:rsidRPr="00230BD7">
              <w:rPr>
                <w:rFonts w:eastAsia="Times New Roman"/>
                <w:lang w:eastAsia="ru-RU"/>
              </w:rPr>
              <w:t>Savickytė</w:t>
            </w:r>
            <w:proofErr w:type="spellEnd"/>
          </w:p>
        </w:tc>
        <w:tc>
          <w:tcPr>
            <w:tcW w:w="3653" w:type="dxa"/>
            <w:gridSpan w:val="2"/>
          </w:tcPr>
          <w:p w14:paraId="58F32F1E"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Bezdonių „Saulėtekio“ pagrindinė mokykla</w:t>
            </w:r>
          </w:p>
        </w:tc>
        <w:tc>
          <w:tcPr>
            <w:tcW w:w="2012" w:type="dxa"/>
            <w:gridSpan w:val="2"/>
          </w:tcPr>
          <w:p w14:paraId="0463690B"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Diana Kovalevskaja</w:t>
            </w:r>
          </w:p>
        </w:tc>
        <w:tc>
          <w:tcPr>
            <w:tcW w:w="1539" w:type="dxa"/>
            <w:vMerge/>
          </w:tcPr>
          <w:p w14:paraId="74C187FC" w14:textId="77777777" w:rsidR="00FC2B87" w:rsidRPr="00230BD7" w:rsidRDefault="00FC2B87" w:rsidP="002570F9">
            <w:pPr>
              <w:spacing w:after="0" w:line="240" w:lineRule="auto"/>
              <w:jc w:val="center"/>
              <w:rPr>
                <w:rFonts w:eastAsia="Times New Roman"/>
                <w:b/>
                <w:lang w:eastAsia="ru-RU"/>
              </w:rPr>
            </w:pPr>
          </w:p>
        </w:tc>
      </w:tr>
      <w:tr w:rsidR="00FC2B87" w:rsidRPr="00230BD7" w14:paraId="4683F079" w14:textId="77777777" w:rsidTr="00FA1616">
        <w:trPr>
          <w:gridAfter w:val="1"/>
          <w:wAfter w:w="10" w:type="dxa"/>
          <w:jc w:val="center"/>
        </w:trPr>
        <w:tc>
          <w:tcPr>
            <w:tcW w:w="674" w:type="dxa"/>
          </w:tcPr>
          <w:p w14:paraId="4A55B711" w14:textId="77777777" w:rsidR="00FC2B87" w:rsidRPr="00230BD7" w:rsidRDefault="00FC2B87" w:rsidP="002570F9">
            <w:pPr>
              <w:spacing w:after="0" w:line="240" w:lineRule="auto"/>
              <w:jc w:val="center"/>
              <w:rPr>
                <w:rFonts w:eastAsia="Times New Roman"/>
                <w:lang w:eastAsia="ru-RU"/>
              </w:rPr>
            </w:pPr>
            <w:r w:rsidRPr="00230BD7">
              <w:rPr>
                <w:rFonts w:eastAsia="Times New Roman"/>
                <w:lang w:eastAsia="ru-RU"/>
              </w:rPr>
              <w:t>10.</w:t>
            </w:r>
          </w:p>
        </w:tc>
        <w:tc>
          <w:tcPr>
            <w:tcW w:w="2017" w:type="dxa"/>
            <w:gridSpan w:val="4"/>
          </w:tcPr>
          <w:p w14:paraId="555CE596"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Danielius Tumėnas</w:t>
            </w:r>
          </w:p>
        </w:tc>
        <w:tc>
          <w:tcPr>
            <w:tcW w:w="3653" w:type="dxa"/>
            <w:gridSpan w:val="2"/>
          </w:tcPr>
          <w:p w14:paraId="67E0803C"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Nemenčinės Gedimino gimnazija</w:t>
            </w:r>
          </w:p>
        </w:tc>
        <w:tc>
          <w:tcPr>
            <w:tcW w:w="2012" w:type="dxa"/>
            <w:gridSpan w:val="2"/>
          </w:tcPr>
          <w:p w14:paraId="2AA46859"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Loreta Janušaitienė</w:t>
            </w:r>
          </w:p>
        </w:tc>
        <w:tc>
          <w:tcPr>
            <w:tcW w:w="1539" w:type="dxa"/>
            <w:vMerge/>
          </w:tcPr>
          <w:p w14:paraId="0043DD0D" w14:textId="77777777" w:rsidR="00FC2B87" w:rsidRPr="00230BD7" w:rsidRDefault="00FC2B87" w:rsidP="002570F9">
            <w:pPr>
              <w:spacing w:after="0" w:line="240" w:lineRule="auto"/>
              <w:jc w:val="center"/>
              <w:rPr>
                <w:rFonts w:eastAsia="Times New Roman"/>
                <w:b/>
                <w:lang w:eastAsia="ru-RU"/>
              </w:rPr>
            </w:pPr>
          </w:p>
        </w:tc>
      </w:tr>
      <w:tr w:rsidR="00FC2B87" w:rsidRPr="00230BD7" w14:paraId="4F901DB3" w14:textId="77777777" w:rsidTr="00FA1616">
        <w:trPr>
          <w:gridAfter w:val="1"/>
          <w:wAfter w:w="10" w:type="dxa"/>
          <w:jc w:val="center"/>
        </w:trPr>
        <w:tc>
          <w:tcPr>
            <w:tcW w:w="674" w:type="dxa"/>
            <w:tcBorders>
              <w:top w:val="single" w:sz="4" w:space="0" w:color="auto"/>
              <w:left w:val="single" w:sz="4" w:space="0" w:color="auto"/>
              <w:bottom w:val="single" w:sz="4" w:space="0" w:color="auto"/>
              <w:right w:val="single" w:sz="4" w:space="0" w:color="auto"/>
            </w:tcBorders>
          </w:tcPr>
          <w:p w14:paraId="4EAD2700" w14:textId="77777777" w:rsidR="00FC2B87" w:rsidRPr="00230BD7" w:rsidRDefault="00FC2B87" w:rsidP="002570F9">
            <w:pPr>
              <w:spacing w:after="0" w:line="240" w:lineRule="auto"/>
              <w:jc w:val="center"/>
              <w:rPr>
                <w:rFonts w:eastAsia="Times New Roman"/>
                <w:lang w:eastAsia="ru-RU"/>
              </w:rPr>
            </w:pPr>
            <w:r w:rsidRPr="00230BD7">
              <w:rPr>
                <w:rFonts w:eastAsia="Times New Roman"/>
                <w:lang w:eastAsia="ru-RU"/>
              </w:rPr>
              <w:t>11.</w:t>
            </w:r>
          </w:p>
        </w:tc>
        <w:tc>
          <w:tcPr>
            <w:tcW w:w="2017" w:type="dxa"/>
            <w:gridSpan w:val="4"/>
            <w:tcBorders>
              <w:top w:val="single" w:sz="4" w:space="0" w:color="auto"/>
              <w:left w:val="single" w:sz="4" w:space="0" w:color="auto"/>
              <w:bottom w:val="single" w:sz="4" w:space="0" w:color="auto"/>
              <w:right w:val="single" w:sz="4" w:space="0" w:color="auto"/>
            </w:tcBorders>
          </w:tcPr>
          <w:p w14:paraId="63BE1971"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 xml:space="preserve">Kazimieras </w:t>
            </w:r>
            <w:proofErr w:type="spellStart"/>
            <w:r w:rsidRPr="00230BD7">
              <w:rPr>
                <w:rFonts w:eastAsia="Times New Roman"/>
                <w:lang w:eastAsia="ru-RU"/>
              </w:rPr>
              <w:t>Pukalskas</w:t>
            </w:r>
            <w:proofErr w:type="spellEnd"/>
          </w:p>
        </w:tc>
        <w:tc>
          <w:tcPr>
            <w:tcW w:w="3653" w:type="dxa"/>
            <w:gridSpan w:val="2"/>
            <w:tcBorders>
              <w:top w:val="single" w:sz="4" w:space="0" w:color="auto"/>
              <w:left w:val="single" w:sz="4" w:space="0" w:color="auto"/>
              <w:bottom w:val="single" w:sz="4" w:space="0" w:color="auto"/>
              <w:right w:val="single" w:sz="4" w:space="0" w:color="auto"/>
            </w:tcBorders>
          </w:tcPr>
          <w:p w14:paraId="0EE2FA37"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Maišiagalos Lietuvos didžiojo kunigaikščio Algirdo gimnazija</w:t>
            </w:r>
          </w:p>
        </w:tc>
        <w:tc>
          <w:tcPr>
            <w:tcW w:w="2012" w:type="dxa"/>
            <w:gridSpan w:val="2"/>
            <w:tcBorders>
              <w:top w:val="single" w:sz="4" w:space="0" w:color="auto"/>
              <w:left w:val="single" w:sz="4" w:space="0" w:color="auto"/>
              <w:bottom w:val="single" w:sz="4" w:space="0" w:color="auto"/>
            </w:tcBorders>
          </w:tcPr>
          <w:p w14:paraId="34A5D49E"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Audronė Balčiūnaitė</w:t>
            </w:r>
          </w:p>
        </w:tc>
        <w:tc>
          <w:tcPr>
            <w:tcW w:w="1539" w:type="dxa"/>
            <w:vMerge/>
          </w:tcPr>
          <w:p w14:paraId="58DA738F" w14:textId="77777777" w:rsidR="00FC2B87" w:rsidRPr="00230BD7" w:rsidRDefault="00FC2B87" w:rsidP="002570F9">
            <w:pPr>
              <w:spacing w:after="0" w:line="240" w:lineRule="auto"/>
              <w:jc w:val="center"/>
              <w:rPr>
                <w:rFonts w:eastAsia="Times New Roman"/>
                <w:b/>
                <w:lang w:eastAsia="ru-RU"/>
              </w:rPr>
            </w:pPr>
          </w:p>
        </w:tc>
      </w:tr>
      <w:tr w:rsidR="00FC2B87" w:rsidRPr="00230BD7" w14:paraId="50FBF8B5" w14:textId="77777777" w:rsidTr="00FA1616">
        <w:trPr>
          <w:gridAfter w:val="1"/>
          <w:wAfter w:w="10" w:type="dxa"/>
          <w:jc w:val="center"/>
        </w:trPr>
        <w:tc>
          <w:tcPr>
            <w:tcW w:w="674" w:type="dxa"/>
          </w:tcPr>
          <w:p w14:paraId="66D03351" w14:textId="77777777" w:rsidR="00FC2B87" w:rsidRPr="00230BD7" w:rsidRDefault="00FC2B87" w:rsidP="002570F9">
            <w:pPr>
              <w:spacing w:after="0" w:line="240" w:lineRule="auto"/>
              <w:jc w:val="center"/>
              <w:rPr>
                <w:rFonts w:eastAsia="Times New Roman"/>
                <w:lang w:eastAsia="ru-RU"/>
              </w:rPr>
            </w:pPr>
            <w:r w:rsidRPr="00230BD7">
              <w:rPr>
                <w:rFonts w:eastAsia="Times New Roman"/>
                <w:lang w:eastAsia="ru-RU"/>
              </w:rPr>
              <w:t>12.</w:t>
            </w:r>
          </w:p>
        </w:tc>
        <w:tc>
          <w:tcPr>
            <w:tcW w:w="2017" w:type="dxa"/>
            <w:gridSpan w:val="4"/>
          </w:tcPr>
          <w:p w14:paraId="5C4D9BB7"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Eimantas Gaučas</w:t>
            </w:r>
          </w:p>
        </w:tc>
        <w:tc>
          <w:tcPr>
            <w:tcW w:w="3653" w:type="dxa"/>
            <w:gridSpan w:val="2"/>
          </w:tcPr>
          <w:p w14:paraId="285BADE6"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Nemėžio šv. Rapolo Kalinausko gimnazija</w:t>
            </w:r>
          </w:p>
        </w:tc>
        <w:tc>
          <w:tcPr>
            <w:tcW w:w="2012" w:type="dxa"/>
            <w:gridSpan w:val="2"/>
          </w:tcPr>
          <w:p w14:paraId="602B120A"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 xml:space="preserve">Ona </w:t>
            </w:r>
            <w:proofErr w:type="spellStart"/>
            <w:r w:rsidRPr="00230BD7">
              <w:rPr>
                <w:rFonts w:eastAsia="Times New Roman"/>
                <w:lang w:eastAsia="ru-RU"/>
              </w:rPr>
              <w:t>Bevainienė</w:t>
            </w:r>
            <w:proofErr w:type="spellEnd"/>
          </w:p>
        </w:tc>
        <w:tc>
          <w:tcPr>
            <w:tcW w:w="1539" w:type="dxa"/>
            <w:vMerge/>
          </w:tcPr>
          <w:p w14:paraId="6F600064" w14:textId="77777777" w:rsidR="00FC2B87" w:rsidRPr="00230BD7" w:rsidRDefault="00FC2B87" w:rsidP="002570F9">
            <w:pPr>
              <w:spacing w:after="0" w:line="240" w:lineRule="auto"/>
              <w:jc w:val="center"/>
              <w:rPr>
                <w:rFonts w:eastAsia="Times New Roman"/>
                <w:b/>
                <w:lang w:eastAsia="ru-RU"/>
              </w:rPr>
            </w:pPr>
          </w:p>
        </w:tc>
      </w:tr>
      <w:tr w:rsidR="00FC2B87" w:rsidRPr="00230BD7" w14:paraId="65BB8A0E" w14:textId="77777777" w:rsidTr="00FA1616">
        <w:trPr>
          <w:gridAfter w:val="1"/>
          <w:wAfter w:w="10" w:type="dxa"/>
          <w:jc w:val="center"/>
        </w:trPr>
        <w:tc>
          <w:tcPr>
            <w:tcW w:w="674" w:type="dxa"/>
          </w:tcPr>
          <w:p w14:paraId="6D8125AC" w14:textId="77777777" w:rsidR="00FC2B87" w:rsidRPr="00230BD7" w:rsidRDefault="00FC2B87" w:rsidP="002570F9">
            <w:pPr>
              <w:spacing w:after="0" w:line="240" w:lineRule="auto"/>
              <w:jc w:val="center"/>
              <w:rPr>
                <w:rFonts w:eastAsia="Times New Roman"/>
                <w:lang w:eastAsia="ru-RU"/>
              </w:rPr>
            </w:pPr>
            <w:r w:rsidRPr="00230BD7">
              <w:rPr>
                <w:rFonts w:eastAsia="Times New Roman"/>
                <w:lang w:eastAsia="ru-RU"/>
              </w:rPr>
              <w:t>13.</w:t>
            </w:r>
          </w:p>
        </w:tc>
        <w:tc>
          <w:tcPr>
            <w:tcW w:w="2017" w:type="dxa"/>
            <w:gridSpan w:val="4"/>
          </w:tcPr>
          <w:p w14:paraId="0E8F233C" w14:textId="77777777" w:rsidR="00FC2B87" w:rsidRPr="00230BD7" w:rsidRDefault="00FC2B87" w:rsidP="002570F9">
            <w:pPr>
              <w:spacing w:after="0" w:line="240" w:lineRule="auto"/>
              <w:rPr>
                <w:rFonts w:eastAsia="Times New Roman"/>
                <w:lang w:eastAsia="ru-RU"/>
              </w:rPr>
            </w:pPr>
            <w:proofErr w:type="spellStart"/>
            <w:r w:rsidRPr="00230BD7">
              <w:rPr>
                <w:rFonts w:eastAsia="Times New Roman"/>
                <w:lang w:eastAsia="ru-RU"/>
              </w:rPr>
              <w:t>Karol</w:t>
            </w:r>
            <w:proofErr w:type="spellEnd"/>
            <w:r w:rsidRPr="00230BD7">
              <w:rPr>
                <w:rFonts w:eastAsia="Times New Roman"/>
                <w:lang w:eastAsia="ru-RU"/>
              </w:rPr>
              <w:t xml:space="preserve"> </w:t>
            </w:r>
            <w:proofErr w:type="spellStart"/>
            <w:r w:rsidRPr="00230BD7">
              <w:rPr>
                <w:rFonts w:eastAsia="Times New Roman"/>
                <w:lang w:eastAsia="ru-RU"/>
              </w:rPr>
              <w:t>Čečiotkin</w:t>
            </w:r>
            <w:proofErr w:type="spellEnd"/>
          </w:p>
        </w:tc>
        <w:tc>
          <w:tcPr>
            <w:tcW w:w="3653" w:type="dxa"/>
            <w:gridSpan w:val="2"/>
          </w:tcPr>
          <w:p w14:paraId="24477011"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 xml:space="preserve">Juodšilių šv. Uršulės </w:t>
            </w:r>
            <w:proofErr w:type="spellStart"/>
            <w:r w:rsidRPr="00230BD7">
              <w:rPr>
                <w:rFonts w:eastAsia="Times New Roman"/>
                <w:lang w:eastAsia="ru-RU"/>
              </w:rPr>
              <w:t>Leduchovskos</w:t>
            </w:r>
            <w:proofErr w:type="spellEnd"/>
            <w:r w:rsidRPr="00230BD7">
              <w:rPr>
                <w:rFonts w:eastAsia="Times New Roman"/>
                <w:lang w:eastAsia="ru-RU"/>
              </w:rPr>
              <w:t xml:space="preserve"> gimnazija</w:t>
            </w:r>
          </w:p>
        </w:tc>
        <w:tc>
          <w:tcPr>
            <w:tcW w:w="2012" w:type="dxa"/>
            <w:gridSpan w:val="2"/>
          </w:tcPr>
          <w:p w14:paraId="63A309A6" w14:textId="77777777" w:rsidR="00FC2B87" w:rsidRPr="00230BD7" w:rsidRDefault="00FC2B87" w:rsidP="002570F9">
            <w:pPr>
              <w:spacing w:after="0" w:line="240" w:lineRule="auto"/>
              <w:rPr>
                <w:rFonts w:eastAsia="Times New Roman"/>
                <w:lang w:eastAsia="ru-RU"/>
              </w:rPr>
            </w:pPr>
            <w:proofErr w:type="spellStart"/>
            <w:r w:rsidRPr="00230BD7">
              <w:rPr>
                <w:rFonts w:eastAsia="Times New Roman"/>
                <w:lang w:eastAsia="ru-RU"/>
              </w:rPr>
              <w:t>Ruslana</w:t>
            </w:r>
            <w:proofErr w:type="spellEnd"/>
            <w:r w:rsidRPr="00230BD7">
              <w:rPr>
                <w:rFonts w:eastAsia="Times New Roman"/>
                <w:lang w:eastAsia="ru-RU"/>
              </w:rPr>
              <w:t xml:space="preserve"> </w:t>
            </w:r>
            <w:proofErr w:type="spellStart"/>
            <w:r w:rsidRPr="00230BD7">
              <w:rPr>
                <w:rFonts w:eastAsia="Times New Roman"/>
                <w:lang w:eastAsia="ru-RU"/>
              </w:rPr>
              <w:t>Tumienė</w:t>
            </w:r>
            <w:proofErr w:type="spellEnd"/>
          </w:p>
        </w:tc>
        <w:tc>
          <w:tcPr>
            <w:tcW w:w="1539" w:type="dxa"/>
            <w:vMerge/>
          </w:tcPr>
          <w:p w14:paraId="00B61E78" w14:textId="77777777" w:rsidR="00FC2B87" w:rsidRPr="00230BD7" w:rsidRDefault="00FC2B87" w:rsidP="002570F9">
            <w:pPr>
              <w:spacing w:after="0" w:line="240" w:lineRule="auto"/>
              <w:jc w:val="center"/>
              <w:rPr>
                <w:rFonts w:eastAsia="Times New Roman"/>
                <w:b/>
                <w:lang w:eastAsia="ru-RU"/>
              </w:rPr>
            </w:pPr>
          </w:p>
        </w:tc>
      </w:tr>
      <w:tr w:rsidR="00FC2B87" w:rsidRPr="00230BD7" w14:paraId="74606B88" w14:textId="77777777" w:rsidTr="00FA1616">
        <w:trPr>
          <w:gridAfter w:val="1"/>
          <w:wAfter w:w="10" w:type="dxa"/>
          <w:jc w:val="center"/>
        </w:trPr>
        <w:tc>
          <w:tcPr>
            <w:tcW w:w="674" w:type="dxa"/>
          </w:tcPr>
          <w:p w14:paraId="66AC1839" w14:textId="77777777" w:rsidR="00FC2B87" w:rsidRPr="00230BD7" w:rsidRDefault="00FC2B87" w:rsidP="002570F9">
            <w:pPr>
              <w:spacing w:after="0" w:line="240" w:lineRule="auto"/>
              <w:jc w:val="center"/>
              <w:rPr>
                <w:rFonts w:eastAsia="Times New Roman"/>
                <w:lang w:eastAsia="ru-RU"/>
              </w:rPr>
            </w:pPr>
            <w:r w:rsidRPr="00230BD7">
              <w:rPr>
                <w:rFonts w:eastAsia="Times New Roman"/>
                <w:lang w:eastAsia="ru-RU"/>
              </w:rPr>
              <w:t>14.</w:t>
            </w:r>
          </w:p>
        </w:tc>
        <w:tc>
          <w:tcPr>
            <w:tcW w:w="2017" w:type="dxa"/>
            <w:gridSpan w:val="4"/>
          </w:tcPr>
          <w:p w14:paraId="732A1F8A"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 xml:space="preserve">Adelė </w:t>
            </w:r>
            <w:proofErr w:type="spellStart"/>
            <w:r w:rsidRPr="00230BD7">
              <w:rPr>
                <w:rFonts w:eastAsia="Times New Roman"/>
                <w:lang w:eastAsia="ru-RU"/>
              </w:rPr>
              <w:t>Stepuraitė</w:t>
            </w:r>
            <w:proofErr w:type="spellEnd"/>
          </w:p>
        </w:tc>
        <w:tc>
          <w:tcPr>
            <w:tcW w:w="3653" w:type="dxa"/>
            <w:gridSpan w:val="2"/>
          </w:tcPr>
          <w:p w14:paraId="3208F35C"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Avižienių gimnazija</w:t>
            </w:r>
          </w:p>
        </w:tc>
        <w:tc>
          <w:tcPr>
            <w:tcW w:w="2012" w:type="dxa"/>
            <w:gridSpan w:val="2"/>
          </w:tcPr>
          <w:p w14:paraId="1C6CDE93"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Lina Jakubonienė</w:t>
            </w:r>
          </w:p>
        </w:tc>
        <w:tc>
          <w:tcPr>
            <w:tcW w:w="1539" w:type="dxa"/>
            <w:vMerge w:val="restart"/>
            <w:vAlign w:val="center"/>
          </w:tcPr>
          <w:p w14:paraId="17A37230" w14:textId="77777777" w:rsidR="00FC2B87" w:rsidRPr="00230BD7" w:rsidRDefault="00FC2B87" w:rsidP="002570F9">
            <w:pPr>
              <w:spacing w:after="0" w:line="240" w:lineRule="auto"/>
              <w:jc w:val="center"/>
              <w:rPr>
                <w:rFonts w:eastAsia="Times New Roman"/>
                <w:b/>
                <w:lang w:eastAsia="ru-RU"/>
              </w:rPr>
            </w:pPr>
            <w:r w:rsidRPr="00230BD7">
              <w:rPr>
                <w:rFonts w:eastAsia="Times New Roman"/>
                <w:b/>
                <w:lang w:eastAsia="ru-RU"/>
              </w:rPr>
              <w:t>III</w:t>
            </w:r>
          </w:p>
        </w:tc>
      </w:tr>
      <w:tr w:rsidR="00FC2B87" w:rsidRPr="00230BD7" w14:paraId="69E19819" w14:textId="77777777" w:rsidTr="00FA1616">
        <w:trPr>
          <w:gridAfter w:val="1"/>
          <w:wAfter w:w="10" w:type="dxa"/>
          <w:jc w:val="center"/>
        </w:trPr>
        <w:tc>
          <w:tcPr>
            <w:tcW w:w="674" w:type="dxa"/>
          </w:tcPr>
          <w:p w14:paraId="320A4747" w14:textId="77777777" w:rsidR="00FC2B87" w:rsidRPr="00230BD7" w:rsidRDefault="00FC2B87" w:rsidP="002570F9">
            <w:pPr>
              <w:spacing w:after="0" w:line="240" w:lineRule="auto"/>
              <w:jc w:val="center"/>
              <w:rPr>
                <w:rFonts w:eastAsia="Times New Roman"/>
                <w:lang w:eastAsia="ru-RU"/>
              </w:rPr>
            </w:pPr>
            <w:r w:rsidRPr="00230BD7">
              <w:rPr>
                <w:rFonts w:eastAsia="Times New Roman"/>
                <w:lang w:eastAsia="ru-RU"/>
              </w:rPr>
              <w:t>15.</w:t>
            </w:r>
          </w:p>
        </w:tc>
        <w:tc>
          <w:tcPr>
            <w:tcW w:w="2017" w:type="dxa"/>
            <w:gridSpan w:val="4"/>
          </w:tcPr>
          <w:p w14:paraId="4F5D46D5"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 xml:space="preserve">Rytis </w:t>
            </w:r>
            <w:proofErr w:type="spellStart"/>
            <w:r w:rsidRPr="00230BD7">
              <w:rPr>
                <w:rFonts w:eastAsia="Times New Roman"/>
                <w:lang w:eastAsia="ru-RU"/>
              </w:rPr>
              <w:t>Didvalis</w:t>
            </w:r>
            <w:proofErr w:type="spellEnd"/>
          </w:p>
        </w:tc>
        <w:tc>
          <w:tcPr>
            <w:tcW w:w="3653" w:type="dxa"/>
            <w:gridSpan w:val="2"/>
          </w:tcPr>
          <w:p w14:paraId="487343A1"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Maišiagalos Lietuvos didžiojo kunigaikščio Algirdo gimnazija</w:t>
            </w:r>
          </w:p>
        </w:tc>
        <w:tc>
          <w:tcPr>
            <w:tcW w:w="2012" w:type="dxa"/>
            <w:gridSpan w:val="2"/>
          </w:tcPr>
          <w:p w14:paraId="08F640B2"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 xml:space="preserve">Olga </w:t>
            </w:r>
            <w:proofErr w:type="spellStart"/>
            <w:r w:rsidRPr="00230BD7">
              <w:rPr>
                <w:rFonts w:eastAsia="Times New Roman"/>
                <w:lang w:eastAsia="ru-RU"/>
              </w:rPr>
              <w:t>Andrijanovienė</w:t>
            </w:r>
            <w:proofErr w:type="spellEnd"/>
          </w:p>
        </w:tc>
        <w:tc>
          <w:tcPr>
            <w:tcW w:w="1539" w:type="dxa"/>
            <w:vMerge/>
          </w:tcPr>
          <w:p w14:paraId="6A1CB1E5" w14:textId="77777777" w:rsidR="00FC2B87" w:rsidRPr="00230BD7" w:rsidRDefault="00FC2B87" w:rsidP="002570F9">
            <w:pPr>
              <w:spacing w:after="0" w:line="240" w:lineRule="auto"/>
              <w:jc w:val="center"/>
              <w:rPr>
                <w:rFonts w:eastAsia="Times New Roman"/>
                <w:b/>
                <w:lang w:eastAsia="ru-RU"/>
              </w:rPr>
            </w:pPr>
          </w:p>
        </w:tc>
      </w:tr>
      <w:tr w:rsidR="00FC2B87" w:rsidRPr="00230BD7" w14:paraId="38EF4F59" w14:textId="77777777" w:rsidTr="00FA1616">
        <w:trPr>
          <w:gridAfter w:val="1"/>
          <w:wAfter w:w="10" w:type="dxa"/>
          <w:jc w:val="center"/>
        </w:trPr>
        <w:tc>
          <w:tcPr>
            <w:tcW w:w="674" w:type="dxa"/>
          </w:tcPr>
          <w:p w14:paraId="0E94E53B" w14:textId="77777777" w:rsidR="00FC2B87" w:rsidRPr="00230BD7" w:rsidRDefault="00FC2B87" w:rsidP="002570F9">
            <w:pPr>
              <w:spacing w:after="0" w:line="240" w:lineRule="auto"/>
              <w:jc w:val="center"/>
              <w:rPr>
                <w:rFonts w:eastAsia="Times New Roman"/>
                <w:lang w:eastAsia="ru-RU"/>
              </w:rPr>
            </w:pPr>
            <w:r w:rsidRPr="00230BD7">
              <w:rPr>
                <w:rFonts w:eastAsia="Times New Roman"/>
                <w:lang w:eastAsia="ru-RU"/>
              </w:rPr>
              <w:t>16.</w:t>
            </w:r>
          </w:p>
        </w:tc>
        <w:tc>
          <w:tcPr>
            <w:tcW w:w="2017" w:type="dxa"/>
            <w:gridSpan w:val="4"/>
          </w:tcPr>
          <w:p w14:paraId="012ABC5D" w14:textId="77777777" w:rsidR="00FC2B87" w:rsidRPr="00230BD7" w:rsidRDefault="00FC2B87" w:rsidP="002570F9">
            <w:pPr>
              <w:spacing w:after="0" w:line="240" w:lineRule="auto"/>
              <w:rPr>
                <w:rFonts w:eastAsia="Times New Roman"/>
                <w:lang w:eastAsia="ru-RU"/>
              </w:rPr>
            </w:pPr>
            <w:proofErr w:type="spellStart"/>
            <w:r w:rsidRPr="00230BD7">
              <w:rPr>
                <w:rFonts w:eastAsia="Times New Roman"/>
                <w:lang w:eastAsia="ru-RU"/>
              </w:rPr>
              <w:t>Milena</w:t>
            </w:r>
            <w:proofErr w:type="spellEnd"/>
            <w:r w:rsidRPr="00230BD7">
              <w:rPr>
                <w:rFonts w:eastAsia="Times New Roman"/>
                <w:lang w:eastAsia="ru-RU"/>
              </w:rPr>
              <w:t xml:space="preserve"> </w:t>
            </w:r>
            <w:proofErr w:type="spellStart"/>
            <w:r w:rsidRPr="00230BD7">
              <w:rPr>
                <w:rFonts w:eastAsia="Times New Roman"/>
                <w:lang w:eastAsia="ru-RU"/>
              </w:rPr>
              <w:t>Mackelo</w:t>
            </w:r>
            <w:proofErr w:type="spellEnd"/>
            <w:r w:rsidRPr="00230BD7">
              <w:rPr>
                <w:rFonts w:eastAsia="Times New Roman"/>
                <w:lang w:eastAsia="ru-RU"/>
              </w:rPr>
              <w:t xml:space="preserve"> </w:t>
            </w:r>
          </w:p>
        </w:tc>
        <w:tc>
          <w:tcPr>
            <w:tcW w:w="3653" w:type="dxa"/>
            <w:gridSpan w:val="2"/>
          </w:tcPr>
          <w:p w14:paraId="5F88EA8A"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Nemėžio šv. Rapolo Kalinausko gimnazija</w:t>
            </w:r>
          </w:p>
        </w:tc>
        <w:tc>
          <w:tcPr>
            <w:tcW w:w="2012" w:type="dxa"/>
            <w:gridSpan w:val="2"/>
          </w:tcPr>
          <w:p w14:paraId="229A972A" w14:textId="77777777" w:rsidR="00FC2B87" w:rsidRPr="00230BD7" w:rsidRDefault="00FC2B87" w:rsidP="002570F9">
            <w:pPr>
              <w:spacing w:after="0" w:line="240" w:lineRule="auto"/>
              <w:rPr>
                <w:rFonts w:eastAsia="Times New Roman"/>
                <w:lang w:eastAsia="ru-RU"/>
              </w:rPr>
            </w:pPr>
            <w:proofErr w:type="spellStart"/>
            <w:r w:rsidRPr="00230BD7">
              <w:rPr>
                <w:rFonts w:eastAsia="Times New Roman"/>
                <w:lang w:eastAsia="ru-RU"/>
              </w:rPr>
              <w:t>Bekiras</w:t>
            </w:r>
            <w:proofErr w:type="spellEnd"/>
            <w:r w:rsidRPr="00230BD7">
              <w:rPr>
                <w:rFonts w:eastAsia="Times New Roman"/>
                <w:lang w:eastAsia="ru-RU"/>
              </w:rPr>
              <w:t xml:space="preserve"> </w:t>
            </w:r>
            <w:proofErr w:type="spellStart"/>
            <w:r w:rsidRPr="00230BD7">
              <w:rPr>
                <w:rFonts w:eastAsia="Times New Roman"/>
                <w:lang w:eastAsia="ru-RU"/>
              </w:rPr>
              <w:t>Jakubovskis</w:t>
            </w:r>
            <w:proofErr w:type="spellEnd"/>
          </w:p>
        </w:tc>
        <w:tc>
          <w:tcPr>
            <w:tcW w:w="1539" w:type="dxa"/>
            <w:vMerge/>
          </w:tcPr>
          <w:p w14:paraId="1FA5DBD5" w14:textId="77777777" w:rsidR="00FC2B87" w:rsidRPr="00230BD7" w:rsidRDefault="00FC2B87" w:rsidP="002570F9">
            <w:pPr>
              <w:spacing w:after="0" w:line="240" w:lineRule="auto"/>
              <w:jc w:val="center"/>
              <w:rPr>
                <w:rFonts w:eastAsia="Times New Roman"/>
                <w:b/>
                <w:lang w:eastAsia="ru-RU"/>
              </w:rPr>
            </w:pPr>
          </w:p>
        </w:tc>
      </w:tr>
      <w:tr w:rsidR="00FC2B87" w:rsidRPr="00230BD7" w14:paraId="5072F7AD" w14:textId="77777777" w:rsidTr="00FA1616">
        <w:trPr>
          <w:gridAfter w:val="1"/>
          <w:wAfter w:w="10" w:type="dxa"/>
          <w:jc w:val="center"/>
        </w:trPr>
        <w:tc>
          <w:tcPr>
            <w:tcW w:w="674" w:type="dxa"/>
          </w:tcPr>
          <w:p w14:paraId="4FC3E26C" w14:textId="77777777" w:rsidR="00FC2B87" w:rsidRPr="00230BD7" w:rsidRDefault="00FC2B87" w:rsidP="002570F9">
            <w:pPr>
              <w:spacing w:after="0" w:line="240" w:lineRule="auto"/>
              <w:jc w:val="center"/>
              <w:rPr>
                <w:rFonts w:eastAsia="Times New Roman"/>
                <w:lang w:eastAsia="ru-RU"/>
              </w:rPr>
            </w:pPr>
            <w:r w:rsidRPr="00230BD7">
              <w:rPr>
                <w:rFonts w:eastAsia="Times New Roman"/>
                <w:lang w:eastAsia="ru-RU"/>
              </w:rPr>
              <w:t>17.</w:t>
            </w:r>
          </w:p>
        </w:tc>
        <w:tc>
          <w:tcPr>
            <w:tcW w:w="2017" w:type="dxa"/>
            <w:gridSpan w:val="4"/>
          </w:tcPr>
          <w:p w14:paraId="28D221F4"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Vilius Steponavičius</w:t>
            </w:r>
          </w:p>
        </w:tc>
        <w:tc>
          <w:tcPr>
            <w:tcW w:w="3653" w:type="dxa"/>
            <w:gridSpan w:val="2"/>
          </w:tcPr>
          <w:p w14:paraId="206D4384"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Marijampolio Meilės Lukšienės gimnazija</w:t>
            </w:r>
          </w:p>
        </w:tc>
        <w:tc>
          <w:tcPr>
            <w:tcW w:w="2012" w:type="dxa"/>
            <w:gridSpan w:val="2"/>
          </w:tcPr>
          <w:p w14:paraId="1AC3E96F"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Vaclava Čižiūnienė</w:t>
            </w:r>
          </w:p>
        </w:tc>
        <w:tc>
          <w:tcPr>
            <w:tcW w:w="1539" w:type="dxa"/>
            <w:vMerge/>
          </w:tcPr>
          <w:p w14:paraId="68DF0FED" w14:textId="77777777" w:rsidR="00FC2B87" w:rsidRPr="00230BD7" w:rsidRDefault="00FC2B87" w:rsidP="002570F9">
            <w:pPr>
              <w:spacing w:after="0" w:line="240" w:lineRule="auto"/>
              <w:jc w:val="center"/>
              <w:rPr>
                <w:rFonts w:eastAsia="Times New Roman"/>
                <w:b/>
                <w:lang w:eastAsia="ru-RU"/>
              </w:rPr>
            </w:pPr>
          </w:p>
        </w:tc>
      </w:tr>
      <w:tr w:rsidR="00FC2B87" w:rsidRPr="00230BD7" w14:paraId="2E647F9D" w14:textId="77777777" w:rsidTr="00FA1616">
        <w:trPr>
          <w:gridAfter w:val="1"/>
          <w:wAfter w:w="10" w:type="dxa"/>
          <w:jc w:val="center"/>
        </w:trPr>
        <w:tc>
          <w:tcPr>
            <w:tcW w:w="674" w:type="dxa"/>
          </w:tcPr>
          <w:p w14:paraId="659475FF" w14:textId="77777777" w:rsidR="00FC2B87" w:rsidRPr="00230BD7" w:rsidRDefault="00FC2B87" w:rsidP="002570F9">
            <w:pPr>
              <w:spacing w:after="0" w:line="240" w:lineRule="auto"/>
              <w:jc w:val="center"/>
              <w:rPr>
                <w:rFonts w:eastAsia="Times New Roman"/>
                <w:lang w:eastAsia="ru-RU"/>
              </w:rPr>
            </w:pPr>
            <w:r w:rsidRPr="00230BD7">
              <w:rPr>
                <w:rFonts w:eastAsia="Times New Roman"/>
                <w:lang w:eastAsia="ru-RU"/>
              </w:rPr>
              <w:t>18.</w:t>
            </w:r>
          </w:p>
        </w:tc>
        <w:tc>
          <w:tcPr>
            <w:tcW w:w="2017" w:type="dxa"/>
            <w:gridSpan w:val="4"/>
          </w:tcPr>
          <w:p w14:paraId="0B7FA2CA"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Benjaminas Čepėnas</w:t>
            </w:r>
          </w:p>
        </w:tc>
        <w:tc>
          <w:tcPr>
            <w:tcW w:w="3653" w:type="dxa"/>
            <w:gridSpan w:val="2"/>
          </w:tcPr>
          <w:p w14:paraId="3A94C91E"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Avižienių gimnazija</w:t>
            </w:r>
          </w:p>
        </w:tc>
        <w:tc>
          <w:tcPr>
            <w:tcW w:w="2012" w:type="dxa"/>
            <w:gridSpan w:val="2"/>
          </w:tcPr>
          <w:p w14:paraId="78F46467"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 xml:space="preserve">Marija </w:t>
            </w:r>
            <w:proofErr w:type="spellStart"/>
            <w:r w:rsidRPr="00230BD7">
              <w:rPr>
                <w:rFonts w:eastAsia="Times New Roman"/>
                <w:lang w:eastAsia="ru-RU"/>
              </w:rPr>
              <w:t>Kveten</w:t>
            </w:r>
            <w:proofErr w:type="spellEnd"/>
          </w:p>
        </w:tc>
        <w:tc>
          <w:tcPr>
            <w:tcW w:w="1539" w:type="dxa"/>
            <w:vMerge/>
          </w:tcPr>
          <w:p w14:paraId="52BCC1D2" w14:textId="77777777" w:rsidR="00FC2B87" w:rsidRPr="00230BD7" w:rsidRDefault="00FC2B87" w:rsidP="002570F9">
            <w:pPr>
              <w:spacing w:after="0" w:line="240" w:lineRule="auto"/>
              <w:jc w:val="center"/>
              <w:rPr>
                <w:rFonts w:eastAsia="Times New Roman"/>
                <w:b/>
                <w:lang w:eastAsia="ru-RU"/>
              </w:rPr>
            </w:pPr>
          </w:p>
        </w:tc>
      </w:tr>
      <w:tr w:rsidR="00FC2B87" w:rsidRPr="00230BD7" w14:paraId="1BE6D474" w14:textId="77777777" w:rsidTr="00FA1616">
        <w:trPr>
          <w:gridAfter w:val="1"/>
          <w:wAfter w:w="10" w:type="dxa"/>
          <w:jc w:val="center"/>
        </w:trPr>
        <w:tc>
          <w:tcPr>
            <w:tcW w:w="674" w:type="dxa"/>
          </w:tcPr>
          <w:p w14:paraId="60807A35" w14:textId="77777777" w:rsidR="00FC2B87" w:rsidRPr="00230BD7" w:rsidRDefault="00FC2B87" w:rsidP="002570F9">
            <w:pPr>
              <w:spacing w:after="0" w:line="240" w:lineRule="auto"/>
              <w:jc w:val="center"/>
              <w:rPr>
                <w:rFonts w:eastAsia="Times New Roman"/>
                <w:lang w:eastAsia="ru-RU"/>
              </w:rPr>
            </w:pPr>
            <w:r w:rsidRPr="00230BD7">
              <w:rPr>
                <w:rFonts w:eastAsia="Times New Roman"/>
                <w:lang w:eastAsia="ru-RU"/>
              </w:rPr>
              <w:t>19.</w:t>
            </w:r>
          </w:p>
        </w:tc>
        <w:tc>
          <w:tcPr>
            <w:tcW w:w="2017" w:type="dxa"/>
            <w:gridSpan w:val="4"/>
          </w:tcPr>
          <w:p w14:paraId="3BDD2ABB" w14:textId="77777777" w:rsidR="00FC2B87" w:rsidRPr="00230BD7" w:rsidRDefault="00FC2B87" w:rsidP="002570F9">
            <w:pPr>
              <w:spacing w:after="0" w:line="240" w:lineRule="auto"/>
              <w:rPr>
                <w:rFonts w:eastAsia="Times New Roman"/>
                <w:lang w:eastAsia="ru-RU"/>
              </w:rPr>
            </w:pPr>
            <w:proofErr w:type="spellStart"/>
            <w:r w:rsidRPr="00230BD7">
              <w:rPr>
                <w:rFonts w:eastAsia="Times New Roman"/>
                <w:lang w:eastAsia="ru-RU"/>
              </w:rPr>
              <w:t>Daniel</w:t>
            </w:r>
            <w:proofErr w:type="spellEnd"/>
            <w:r w:rsidRPr="00230BD7">
              <w:rPr>
                <w:rFonts w:eastAsia="Times New Roman"/>
                <w:lang w:eastAsia="ru-RU"/>
              </w:rPr>
              <w:t xml:space="preserve"> </w:t>
            </w:r>
            <w:proofErr w:type="spellStart"/>
            <w:r w:rsidRPr="00230BD7">
              <w:rPr>
                <w:rFonts w:eastAsia="Times New Roman"/>
                <w:lang w:eastAsia="ru-RU"/>
              </w:rPr>
              <w:t>Adamicki</w:t>
            </w:r>
            <w:proofErr w:type="spellEnd"/>
          </w:p>
        </w:tc>
        <w:tc>
          <w:tcPr>
            <w:tcW w:w="3653" w:type="dxa"/>
            <w:gridSpan w:val="2"/>
          </w:tcPr>
          <w:p w14:paraId="2EBD1BDB"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 xml:space="preserve">Juodšilių šv. Uršulės </w:t>
            </w:r>
            <w:proofErr w:type="spellStart"/>
            <w:r w:rsidRPr="00230BD7">
              <w:rPr>
                <w:rFonts w:eastAsia="Times New Roman"/>
                <w:lang w:eastAsia="ru-RU"/>
              </w:rPr>
              <w:t>Leduchovskos</w:t>
            </w:r>
            <w:proofErr w:type="spellEnd"/>
            <w:r w:rsidRPr="00230BD7">
              <w:rPr>
                <w:rFonts w:eastAsia="Times New Roman"/>
                <w:lang w:eastAsia="ru-RU"/>
              </w:rPr>
              <w:t xml:space="preserve"> gimnazija</w:t>
            </w:r>
          </w:p>
        </w:tc>
        <w:tc>
          <w:tcPr>
            <w:tcW w:w="2012" w:type="dxa"/>
            <w:gridSpan w:val="2"/>
          </w:tcPr>
          <w:p w14:paraId="27E264D2"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 xml:space="preserve">Janina </w:t>
            </w:r>
            <w:proofErr w:type="spellStart"/>
            <w:r w:rsidRPr="00230BD7">
              <w:rPr>
                <w:rFonts w:eastAsia="Times New Roman"/>
                <w:lang w:eastAsia="ru-RU"/>
              </w:rPr>
              <w:t>Novicka</w:t>
            </w:r>
            <w:proofErr w:type="spellEnd"/>
          </w:p>
        </w:tc>
        <w:tc>
          <w:tcPr>
            <w:tcW w:w="1539" w:type="dxa"/>
            <w:vMerge/>
          </w:tcPr>
          <w:p w14:paraId="334291F9" w14:textId="77777777" w:rsidR="00FC2B87" w:rsidRPr="00230BD7" w:rsidRDefault="00FC2B87" w:rsidP="002570F9">
            <w:pPr>
              <w:spacing w:after="0" w:line="240" w:lineRule="auto"/>
              <w:jc w:val="center"/>
              <w:rPr>
                <w:rFonts w:eastAsia="Times New Roman"/>
                <w:b/>
                <w:lang w:eastAsia="ru-RU"/>
              </w:rPr>
            </w:pPr>
          </w:p>
        </w:tc>
      </w:tr>
      <w:tr w:rsidR="00FC2B87" w:rsidRPr="00230BD7" w14:paraId="01C89226" w14:textId="77777777" w:rsidTr="00FA1616">
        <w:trPr>
          <w:gridAfter w:val="1"/>
          <w:wAfter w:w="10" w:type="dxa"/>
          <w:jc w:val="center"/>
        </w:trPr>
        <w:tc>
          <w:tcPr>
            <w:tcW w:w="674" w:type="dxa"/>
          </w:tcPr>
          <w:p w14:paraId="01711533" w14:textId="77777777" w:rsidR="00FC2B87" w:rsidRPr="00230BD7" w:rsidRDefault="00FC2B87" w:rsidP="002570F9">
            <w:pPr>
              <w:spacing w:after="0" w:line="240" w:lineRule="auto"/>
              <w:jc w:val="center"/>
              <w:rPr>
                <w:rFonts w:eastAsia="Times New Roman"/>
                <w:lang w:eastAsia="ru-RU"/>
              </w:rPr>
            </w:pPr>
            <w:r w:rsidRPr="00230BD7">
              <w:rPr>
                <w:rFonts w:eastAsia="Times New Roman"/>
                <w:lang w:eastAsia="ru-RU"/>
              </w:rPr>
              <w:t>20.</w:t>
            </w:r>
          </w:p>
        </w:tc>
        <w:tc>
          <w:tcPr>
            <w:tcW w:w="2017" w:type="dxa"/>
            <w:gridSpan w:val="4"/>
          </w:tcPr>
          <w:p w14:paraId="6A46FBB3"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 xml:space="preserve">Uršulė </w:t>
            </w:r>
            <w:proofErr w:type="spellStart"/>
            <w:r w:rsidRPr="00230BD7">
              <w:rPr>
                <w:rFonts w:eastAsia="Times New Roman"/>
                <w:lang w:eastAsia="ru-RU"/>
              </w:rPr>
              <w:t>Šimkūnaitė</w:t>
            </w:r>
            <w:proofErr w:type="spellEnd"/>
          </w:p>
        </w:tc>
        <w:tc>
          <w:tcPr>
            <w:tcW w:w="3653" w:type="dxa"/>
            <w:gridSpan w:val="2"/>
          </w:tcPr>
          <w:p w14:paraId="4032E862"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Kalvelių „Aušros“ gimnazija</w:t>
            </w:r>
          </w:p>
        </w:tc>
        <w:tc>
          <w:tcPr>
            <w:tcW w:w="2012" w:type="dxa"/>
            <w:gridSpan w:val="2"/>
          </w:tcPr>
          <w:p w14:paraId="7C09BB2F"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 xml:space="preserve">Joana </w:t>
            </w:r>
            <w:proofErr w:type="spellStart"/>
            <w:r w:rsidRPr="00230BD7">
              <w:rPr>
                <w:rFonts w:eastAsia="Times New Roman"/>
                <w:lang w:eastAsia="ru-RU"/>
              </w:rPr>
              <w:t>Mikulevič</w:t>
            </w:r>
            <w:proofErr w:type="spellEnd"/>
          </w:p>
        </w:tc>
        <w:tc>
          <w:tcPr>
            <w:tcW w:w="1539" w:type="dxa"/>
            <w:vMerge/>
          </w:tcPr>
          <w:p w14:paraId="1C5EF423" w14:textId="77777777" w:rsidR="00FC2B87" w:rsidRPr="00230BD7" w:rsidRDefault="00FC2B87" w:rsidP="002570F9">
            <w:pPr>
              <w:spacing w:after="0" w:line="240" w:lineRule="auto"/>
              <w:jc w:val="center"/>
              <w:rPr>
                <w:rFonts w:eastAsia="Times New Roman"/>
                <w:b/>
                <w:lang w:eastAsia="ru-RU"/>
              </w:rPr>
            </w:pPr>
          </w:p>
        </w:tc>
      </w:tr>
      <w:tr w:rsidR="00FC2B87" w:rsidRPr="00230BD7" w14:paraId="216DBBF5" w14:textId="77777777" w:rsidTr="00FA1616">
        <w:trPr>
          <w:gridAfter w:val="1"/>
          <w:wAfter w:w="10" w:type="dxa"/>
          <w:jc w:val="center"/>
        </w:trPr>
        <w:tc>
          <w:tcPr>
            <w:tcW w:w="674" w:type="dxa"/>
          </w:tcPr>
          <w:p w14:paraId="069B6E76" w14:textId="77777777" w:rsidR="00FC2B87" w:rsidRPr="00230BD7" w:rsidRDefault="00FC2B87" w:rsidP="002570F9">
            <w:pPr>
              <w:spacing w:after="0" w:line="240" w:lineRule="auto"/>
              <w:jc w:val="center"/>
              <w:rPr>
                <w:rFonts w:eastAsia="Times New Roman"/>
                <w:lang w:eastAsia="ru-RU"/>
              </w:rPr>
            </w:pPr>
            <w:r w:rsidRPr="00230BD7">
              <w:rPr>
                <w:rFonts w:eastAsia="Times New Roman"/>
                <w:lang w:eastAsia="ru-RU"/>
              </w:rPr>
              <w:t>21.</w:t>
            </w:r>
          </w:p>
        </w:tc>
        <w:tc>
          <w:tcPr>
            <w:tcW w:w="2017" w:type="dxa"/>
            <w:gridSpan w:val="4"/>
          </w:tcPr>
          <w:p w14:paraId="13E95042" w14:textId="77777777" w:rsidR="00FC2B87" w:rsidRPr="00230BD7" w:rsidRDefault="00FC2B87" w:rsidP="002570F9">
            <w:pPr>
              <w:spacing w:after="0" w:line="240" w:lineRule="auto"/>
              <w:rPr>
                <w:rFonts w:eastAsia="Times New Roman"/>
                <w:lang w:eastAsia="ru-RU"/>
              </w:rPr>
            </w:pPr>
            <w:proofErr w:type="spellStart"/>
            <w:r w:rsidRPr="00230BD7">
              <w:rPr>
                <w:rFonts w:eastAsia="Times New Roman"/>
                <w:lang w:eastAsia="ru-RU"/>
              </w:rPr>
              <w:t>Olgerd</w:t>
            </w:r>
            <w:proofErr w:type="spellEnd"/>
            <w:r w:rsidRPr="00230BD7">
              <w:rPr>
                <w:rFonts w:eastAsia="Times New Roman"/>
                <w:lang w:eastAsia="ru-RU"/>
              </w:rPr>
              <w:t xml:space="preserve"> </w:t>
            </w:r>
            <w:proofErr w:type="spellStart"/>
            <w:r w:rsidRPr="00230BD7">
              <w:rPr>
                <w:rFonts w:eastAsia="Times New Roman"/>
                <w:lang w:eastAsia="ru-RU"/>
              </w:rPr>
              <w:t>Jackevič</w:t>
            </w:r>
            <w:proofErr w:type="spellEnd"/>
          </w:p>
        </w:tc>
        <w:tc>
          <w:tcPr>
            <w:tcW w:w="3653" w:type="dxa"/>
            <w:gridSpan w:val="2"/>
          </w:tcPr>
          <w:p w14:paraId="78B89E99"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Maišiagalos kun. Juzefo Obrembskio gimnazija</w:t>
            </w:r>
          </w:p>
        </w:tc>
        <w:tc>
          <w:tcPr>
            <w:tcW w:w="2012" w:type="dxa"/>
            <w:gridSpan w:val="2"/>
          </w:tcPr>
          <w:p w14:paraId="5DA95219"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Danuta Aliuk</w:t>
            </w:r>
          </w:p>
        </w:tc>
        <w:tc>
          <w:tcPr>
            <w:tcW w:w="1539" w:type="dxa"/>
            <w:vMerge/>
          </w:tcPr>
          <w:p w14:paraId="43BF6AB7" w14:textId="77777777" w:rsidR="00FC2B87" w:rsidRPr="00230BD7" w:rsidRDefault="00FC2B87" w:rsidP="002570F9">
            <w:pPr>
              <w:spacing w:after="0" w:line="240" w:lineRule="auto"/>
              <w:jc w:val="center"/>
              <w:rPr>
                <w:rFonts w:eastAsia="Times New Roman"/>
                <w:b/>
                <w:lang w:eastAsia="ru-RU"/>
              </w:rPr>
            </w:pPr>
          </w:p>
        </w:tc>
      </w:tr>
      <w:tr w:rsidR="00FC2B87" w:rsidRPr="00230BD7" w14:paraId="38885EC5" w14:textId="77777777" w:rsidTr="00FA1616">
        <w:trPr>
          <w:gridAfter w:val="1"/>
          <w:wAfter w:w="10" w:type="dxa"/>
          <w:jc w:val="center"/>
        </w:trPr>
        <w:tc>
          <w:tcPr>
            <w:tcW w:w="674" w:type="dxa"/>
          </w:tcPr>
          <w:p w14:paraId="09D078CE" w14:textId="77777777" w:rsidR="00FC2B87" w:rsidRPr="00230BD7" w:rsidRDefault="00FC2B87" w:rsidP="002570F9">
            <w:pPr>
              <w:spacing w:after="0" w:line="240" w:lineRule="auto"/>
              <w:jc w:val="center"/>
              <w:rPr>
                <w:rFonts w:eastAsia="Times New Roman"/>
                <w:lang w:eastAsia="ru-RU"/>
              </w:rPr>
            </w:pPr>
            <w:r w:rsidRPr="00230BD7">
              <w:rPr>
                <w:rFonts w:eastAsia="Times New Roman"/>
                <w:lang w:eastAsia="ru-RU"/>
              </w:rPr>
              <w:t>22.</w:t>
            </w:r>
          </w:p>
        </w:tc>
        <w:tc>
          <w:tcPr>
            <w:tcW w:w="2017" w:type="dxa"/>
            <w:gridSpan w:val="4"/>
          </w:tcPr>
          <w:p w14:paraId="1DB71F4D" w14:textId="77777777" w:rsidR="00FC2B87" w:rsidRPr="00230BD7" w:rsidRDefault="00FC2B87" w:rsidP="002570F9">
            <w:pPr>
              <w:spacing w:after="0" w:line="240" w:lineRule="auto"/>
              <w:rPr>
                <w:rFonts w:eastAsia="Times New Roman"/>
                <w:lang w:eastAsia="ru-RU"/>
              </w:rPr>
            </w:pPr>
            <w:proofErr w:type="spellStart"/>
            <w:r w:rsidRPr="00230BD7">
              <w:rPr>
                <w:rFonts w:eastAsia="Times New Roman"/>
                <w:lang w:eastAsia="ru-RU"/>
              </w:rPr>
              <w:t>Amilė</w:t>
            </w:r>
            <w:proofErr w:type="spellEnd"/>
            <w:r w:rsidRPr="00230BD7">
              <w:rPr>
                <w:rFonts w:eastAsia="Times New Roman"/>
                <w:lang w:eastAsia="ru-RU"/>
              </w:rPr>
              <w:t xml:space="preserve"> </w:t>
            </w:r>
            <w:proofErr w:type="spellStart"/>
            <w:r w:rsidRPr="00230BD7">
              <w:rPr>
                <w:rFonts w:eastAsia="Times New Roman"/>
                <w:lang w:eastAsia="ru-RU"/>
              </w:rPr>
              <w:t>Palaimaitė</w:t>
            </w:r>
            <w:proofErr w:type="spellEnd"/>
          </w:p>
        </w:tc>
        <w:tc>
          <w:tcPr>
            <w:tcW w:w="3653" w:type="dxa"/>
            <w:gridSpan w:val="2"/>
          </w:tcPr>
          <w:p w14:paraId="153883C0"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Rudaminos „Ryto“ gimnazija</w:t>
            </w:r>
          </w:p>
        </w:tc>
        <w:tc>
          <w:tcPr>
            <w:tcW w:w="2012" w:type="dxa"/>
            <w:gridSpan w:val="2"/>
          </w:tcPr>
          <w:p w14:paraId="342307C3"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 xml:space="preserve">Teresa </w:t>
            </w:r>
            <w:proofErr w:type="spellStart"/>
            <w:r w:rsidRPr="00230BD7">
              <w:rPr>
                <w:rFonts w:eastAsia="Times New Roman"/>
                <w:lang w:eastAsia="ru-RU"/>
              </w:rPr>
              <w:t>Radvilavičienė</w:t>
            </w:r>
            <w:proofErr w:type="spellEnd"/>
          </w:p>
        </w:tc>
        <w:tc>
          <w:tcPr>
            <w:tcW w:w="1539" w:type="dxa"/>
            <w:vMerge/>
          </w:tcPr>
          <w:p w14:paraId="3EED815B" w14:textId="77777777" w:rsidR="00FC2B87" w:rsidRPr="00230BD7" w:rsidRDefault="00FC2B87" w:rsidP="002570F9">
            <w:pPr>
              <w:spacing w:after="0" w:line="240" w:lineRule="auto"/>
              <w:jc w:val="center"/>
              <w:rPr>
                <w:rFonts w:eastAsia="Times New Roman"/>
                <w:b/>
                <w:lang w:eastAsia="ru-RU"/>
              </w:rPr>
            </w:pPr>
          </w:p>
        </w:tc>
      </w:tr>
      <w:tr w:rsidR="00FC2B87" w:rsidRPr="00230BD7" w14:paraId="2537E3A4" w14:textId="77777777" w:rsidTr="00FA1616">
        <w:trPr>
          <w:gridAfter w:val="1"/>
          <w:wAfter w:w="10" w:type="dxa"/>
          <w:jc w:val="center"/>
        </w:trPr>
        <w:tc>
          <w:tcPr>
            <w:tcW w:w="674" w:type="dxa"/>
          </w:tcPr>
          <w:p w14:paraId="62A875D2" w14:textId="77777777" w:rsidR="00FC2B87" w:rsidRPr="00230BD7" w:rsidRDefault="00FC2B87" w:rsidP="002570F9">
            <w:pPr>
              <w:spacing w:after="0" w:line="240" w:lineRule="auto"/>
              <w:jc w:val="center"/>
              <w:rPr>
                <w:rFonts w:eastAsia="Times New Roman"/>
                <w:lang w:eastAsia="ru-RU"/>
              </w:rPr>
            </w:pPr>
            <w:r w:rsidRPr="00230BD7">
              <w:rPr>
                <w:rFonts w:eastAsia="Times New Roman"/>
                <w:lang w:eastAsia="ru-RU"/>
              </w:rPr>
              <w:t>23.</w:t>
            </w:r>
          </w:p>
        </w:tc>
        <w:tc>
          <w:tcPr>
            <w:tcW w:w="2017" w:type="dxa"/>
            <w:gridSpan w:val="4"/>
          </w:tcPr>
          <w:p w14:paraId="73BCD35A"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Ema Balčiūnaitė</w:t>
            </w:r>
          </w:p>
        </w:tc>
        <w:tc>
          <w:tcPr>
            <w:tcW w:w="3653" w:type="dxa"/>
            <w:gridSpan w:val="2"/>
          </w:tcPr>
          <w:p w14:paraId="2E050A46"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Pagirių gimnazija</w:t>
            </w:r>
          </w:p>
        </w:tc>
        <w:tc>
          <w:tcPr>
            <w:tcW w:w="2012" w:type="dxa"/>
            <w:gridSpan w:val="2"/>
          </w:tcPr>
          <w:p w14:paraId="1267EC89"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Jolanta Miliauskienė</w:t>
            </w:r>
          </w:p>
        </w:tc>
        <w:tc>
          <w:tcPr>
            <w:tcW w:w="1539" w:type="dxa"/>
            <w:vMerge/>
          </w:tcPr>
          <w:p w14:paraId="37E9F3B9" w14:textId="77777777" w:rsidR="00FC2B87" w:rsidRPr="00230BD7" w:rsidRDefault="00FC2B87" w:rsidP="002570F9">
            <w:pPr>
              <w:spacing w:after="0" w:line="240" w:lineRule="auto"/>
              <w:jc w:val="center"/>
              <w:rPr>
                <w:rFonts w:eastAsia="Times New Roman"/>
                <w:b/>
                <w:lang w:eastAsia="ru-RU"/>
              </w:rPr>
            </w:pPr>
          </w:p>
        </w:tc>
      </w:tr>
      <w:tr w:rsidR="00FC2B87" w:rsidRPr="00230BD7" w14:paraId="15597765" w14:textId="77777777" w:rsidTr="00FA1616">
        <w:trPr>
          <w:gridAfter w:val="1"/>
          <w:wAfter w:w="10" w:type="dxa"/>
          <w:jc w:val="center"/>
        </w:trPr>
        <w:tc>
          <w:tcPr>
            <w:tcW w:w="674" w:type="dxa"/>
          </w:tcPr>
          <w:p w14:paraId="6C24BF7A" w14:textId="77777777" w:rsidR="00FC2B87" w:rsidRPr="00230BD7" w:rsidRDefault="00FC2B87" w:rsidP="002570F9">
            <w:pPr>
              <w:spacing w:after="0" w:line="240" w:lineRule="auto"/>
              <w:jc w:val="center"/>
              <w:rPr>
                <w:rFonts w:eastAsia="Times New Roman"/>
                <w:lang w:eastAsia="ru-RU"/>
              </w:rPr>
            </w:pPr>
            <w:r w:rsidRPr="00230BD7">
              <w:rPr>
                <w:rFonts w:eastAsia="Times New Roman"/>
                <w:lang w:eastAsia="ru-RU"/>
              </w:rPr>
              <w:t>24.</w:t>
            </w:r>
          </w:p>
        </w:tc>
        <w:tc>
          <w:tcPr>
            <w:tcW w:w="2017" w:type="dxa"/>
            <w:gridSpan w:val="4"/>
          </w:tcPr>
          <w:p w14:paraId="58D28E4D"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Karolis Masalskis</w:t>
            </w:r>
          </w:p>
        </w:tc>
        <w:tc>
          <w:tcPr>
            <w:tcW w:w="3653" w:type="dxa"/>
            <w:gridSpan w:val="2"/>
          </w:tcPr>
          <w:p w14:paraId="20A9F7DE" w14:textId="77777777" w:rsidR="00FC2B87" w:rsidRPr="00230BD7" w:rsidRDefault="00FC2B87" w:rsidP="00FB09B9">
            <w:pPr>
              <w:spacing w:after="0" w:line="240" w:lineRule="auto"/>
              <w:rPr>
                <w:rFonts w:eastAsia="Times New Roman"/>
                <w:lang w:eastAsia="ru-RU"/>
              </w:rPr>
            </w:pPr>
            <w:r w:rsidRPr="00230BD7">
              <w:rPr>
                <w:rFonts w:eastAsia="Times New Roman"/>
                <w:lang w:eastAsia="ru-RU"/>
              </w:rPr>
              <w:t>Sudervės Mariano Zdziechovskio pagrindinė mokykla</w:t>
            </w:r>
          </w:p>
        </w:tc>
        <w:tc>
          <w:tcPr>
            <w:tcW w:w="2012" w:type="dxa"/>
            <w:gridSpan w:val="2"/>
          </w:tcPr>
          <w:p w14:paraId="3396B599"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 xml:space="preserve">Liucija </w:t>
            </w:r>
            <w:proofErr w:type="spellStart"/>
            <w:r w:rsidRPr="00230BD7">
              <w:rPr>
                <w:rFonts w:eastAsia="Times New Roman"/>
                <w:lang w:eastAsia="ru-RU"/>
              </w:rPr>
              <w:t>Jastramskienė</w:t>
            </w:r>
            <w:proofErr w:type="spellEnd"/>
          </w:p>
        </w:tc>
        <w:tc>
          <w:tcPr>
            <w:tcW w:w="1539" w:type="dxa"/>
            <w:vMerge/>
          </w:tcPr>
          <w:p w14:paraId="37C18008" w14:textId="77777777" w:rsidR="00FC2B87" w:rsidRPr="00230BD7" w:rsidRDefault="00FC2B87" w:rsidP="002570F9">
            <w:pPr>
              <w:spacing w:after="0" w:line="240" w:lineRule="auto"/>
              <w:jc w:val="center"/>
              <w:rPr>
                <w:rFonts w:eastAsia="Times New Roman"/>
                <w:b/>
                <w:lang w:eastAsia="ru-RU"/>
              </w:rPr>
            </w:pPr>
          </w:p>
        </w:tc>
      </w:tr>
      <w:tr w:rsidR="00FC2B87" w:rsidRPr="00230BD7" w14:paraId="2F2A2F00" w14:textId="77777777" w:rsidTr="002570F9">
        <w:trPr>
          <w:gridAfter w:val="1"/>
          <w:wAfter w:w="10" w:type="dxa"/>
          <w:jc w:val="center"/>
        </w:trPr>
        <w:tc>
          <w:tcPr>
            <w:tcW w:w="9895" w:type="dxa"/>
            <w:gridSpan w:val="10"/>
          </w:tcPr>
          <w:p w14:paraId="244611EB" w14:textId="77777777" w:rsidR="00FC2B87" w:rsidRPr="00230BD7" w:rsidRDefault="00FC2B87" w:rsidP="002570F9">
            <w:pPr>
              <w:spacing w:after="0" w:line="240" w:lineRule="auto"/>
              <w:jc w:val="center"/>
              <w:rPr>
                <w:rFonts w:eastAsia="Times New Roman"/>
                <w:b/>
                <w:lang w:eastAsia="ru-RU"/>
              </w:rPr>
            </w:pPr>
            <w:r w:rsidRPr="00230BD7">
              <w:rPr>
                <w:rFonts w:eastAsia="Calibri"/>
                <w:b/>
                <w:lang w:eastAsia="en-US"/>
              </w:rPr>
              <w:t>9–12 klasės</w:t>
            </w:r>
          </w:p>
        </w:tc>
      </w:tr>
      <w:tr w:rsidR="00FC2B87" w:rsidRPr="00230BD7" w14:paraId="735A0489" w14:textId="77777777" w:rsidTr="00FA1616">
        <w:trPr>
          <w:gridAfter w:val="1"/>
          <w:wAfter w:w="10" w:type="dxa"/>
          <w:jc w:val="center"/>
        </w:trPr>
        <w:tc>
          <w:tcPr>
            <w:tcW w:w="674" w:type="dxa"/>
          </w:tcPr>
          <w:p w14:paraId="0059E98C" w14:textId="77777777" w:rsidR="00FC2B87" w:rsidRPr="00230BD7" w:rsidRDefault="00FC2B87" w:rsidP="002570F9">
            <w:pPr>
              <w:spacing w:after="0" w:line="240" w:lineRule="auto"/>
              <w:jc w:val="center"/>
              <w:rPr>
                <w:rFonts w:eastAsia="Times New Roman"/>
                <w:lang w:eastAsia="ru-RU"/>
              </w:rPr>
            </w:pPr>
            <w:r w:rsidRPr="00230BD7">
              <w:rPr>
                <w:rFonts w:eastAsia="Times New Roman"/>
                <w:lang w:eastAsia="ru-RU"/>
              </w:rPr>
              <w:t>25.</w:t>
            </w:r>
          </w:p>
        </w:tc>
        <w:tc>
          <w:tcPr>
            <w:tcW w:w="2017" w:type="dxa"/>
            <w:gridSpan w:val="4"/>
          </w:tcPr>
          <w:p w14:paraId="14614B78" w14:textId="77777777" w:rsidR="00FC2B87" w:rsidRPr="00230BD7" w:rsidRDefault="00FC2B87" w:rsidP="002570F9">
            <w:pPr>
              <w:spacing w:after="0" w:line="240" w:lineRule="auto"/>
              <w:rPr>
                <w:rFonts w:eastAsia="Times New Roman"/>
                <w:lang w:eastAsia="ru-RU"/>
              </w:rPr>
            </w:pPr>
            <w:proofErr w:type="spellStart"/>
            <w:r w:rsidRPr="00230BD7">
              <w:rPr>
                <w:rFonts w:eastAsia="Times New Roman"/>
                <w:lang w:eastAsia="ru-RU"/>
              </w:rPr>
              <w:t>Maksimiljan</w:t>
            </w:r>
            <w:proofErr w:type="spellEnd"/>
            <w:r w:rsidRPr="00230BD7">
              <w:rPr>
                <w:rFonts w:eastAsia="Times New Roman"/>
                <w:lang w:eastAsia="ru-RU"/>
              </w:rPr>
              <w:t xml:space="preserve"> </w:t>
            </w:r>
            <w:proofErr w:type="spellStart"/>
            <w:r w:rsidRPr="00230BD7">
              <w:rPr>
                <w:rFonts w:eastAsia="Times New Roman"/>
                <w:lang w:eastAsia="ru-RU"/>
              </w:rPr>
              <w:t>Bastin</w:t>
            </w:r>
            <w:proofErr w:type="spellEnd"/>
          </w:p>
        </w:tc>
        <w:tc>
          <w:tcPr>
            <w:tcW w:w="3653" w:type="dxa"/>
            <w:gridSpan w:val="2"/>
          </w:tcPr>
          <w:p w14:paraId="7399097E"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Rudaminos Ferdinando Ruščico gimnazija</w:t>
            </w:r>
          </w:p>
        </w:tc>
        <w:tc>
          <w:tcPr>
            <w:tcW w:w="2012" w:type="dxa"/>
            <w:gridSpan w:val="2"/>
          </w:tcPr>
          <w:p w14:paraId="510E193F"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 xml:space="preserve">Halina </w:t>
            </w:r>
            <w:proofErr w:type="spellStart"/>
            <w:r w:rsidRPr="00230BD7">
              <w:rPr>
                <w:rFonts w:eastAsia="Times New Roman"/>
                <w:lang w:eastAsia="ru-RU"/>
              </w:rPr>
              <w:t>Nikončik</w:t>
            </w:r>
            <w:proofErr w:type="spellEnd"/>
          </w:p>
        </w:tc>
        <w:tc>
          <w:tcPr>
            <w:tcW w:w="1539" w:type="dxa"/>
            <w:vMerge w:val="restart"/>
            <w:vAlign w:val="center"/>
          </w:tcPr>
          <w:p w14:paraId="24EB5649" w14:textId="77777777" w:rsidR="00FC2B87" w:rsidRPr="00230BD7" w:rsidRDefault="00FC2B87" w:rsidP="002570F9">
            <w:pPr>
              <w:spacing w:after="0" w:line="240" w:lineRule="auto"/>
              <w:jc w:val="center"/>
              <w:rPr>
                <w:rFonts w:eastAsia="Times New Roman"/>
                <w:b/>
                <w:lang w:eastAsia="ru-RU"/>
              </w:rPr>
            </w:pPr>
            <w:r w:rsidRPr="00230BD7">
              <w:rPr>
                <w:rFonts w:eastAsia="Times New Roman"/>
                <w:b/>
                <w:lang w:eastAsia="ru-RU"/>
              </w:rPr>
              <w:t>II</w:t>
            </w:r>
          </w:p>
        </w:tc>
      </w:tr>
      <w:tr w:rsidR="00FC2B87" w:rsidRPr="00230BD7" w14:paraId="1C42DC73" w14:textId="77777777" w:rsidTr="00FA1616">
        <w:trPr>
          <w:gridAfter w:val="1"/>
          <w:wAfter w:w="10" w:type="dxa"/>
          <w:jc w:val="center"/>
        </w:trPr>
        <w:tc>
          <w:tcPr>
            <w:tcW w:w="674" w:type="dxa"/>
          </w:tcPr>
          <w:p w14:paraId="5F6CE9B0" w14:textId="77777777" w:rsidR="00FC2B87" w:rsidRPr="00230BD7" w:rsidRDefault="00FC2B87" w:rsidP="002570F9">
            <w:pPr>
              <w:spacing w:after="0" w:line="240" w:lineRule="auto"/>
              <w:jc w:val="center"/>
              <w:rPr>
                <w:rFonts w:eastAsia="Times New Roman"/>
                <w:lang w:eastAsia="ru-RU"/>
              </w:rPr>
            </w:pPr>
            <w:r w:rsidRPr="00230BD7">
              <w:rPr>
                <w:rFonts w:eastAsia="Times New Roman"/>
                <w:lang w:eastAsia="ru-RU"/>
              </w:rPr>
              <w:t>26.</w:t>
            </w:r>
          </w:p>
        </w:tc>
        <w:tc>
          <w:tcPr>
            <w:tcW w:w="2017" w:type="dxa"/>
            <w:gridSpan w:val="4"/>
          </w:tcPr>
          <w:p w14:paraId="704DF0C2"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 xml:space="preserve">Simona </w:t>
            </w:r>
            <w:proofErr w:type="spellStart"/>
            <w:r w:rsidRPr="00230BD7">
              <w:rPr>
                <w:rFonts w:eastAsia="Times New Roman"/>
                <w:lang w:eastAsia="ru-RU"/>
              </w:rPr>
              <w:t>Paliukėnaitė</w:t>
            </w:r>
            <w:proofErr w:type="spellEnd"/>
          </w:p>
        </w:tc>
        <w:tc>
          <w:tcPr>
            <w:tcW w:w="3653" w:type="dxa"/>
            <w:gridSpan w:val="2"/>
          </w:tcPr>
          <w:p w14:paraId="791A2AEC"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Nemenčinės Gedimino gimnazija</w:t>
            </w:r>
          </w:p>
        </w:tc>
        <w:tc>
          <w:tcPr>
            <w:tcW w:w="2012" w:type="dxa"/>
            <w:gridSpan w:val="2"/>
          </w:tcPr>
          <w:p w14:paraId="7BEDA807"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Loreta Janušaitienė</w:t>
            </w:r>
          </w:p>
        </w:tc>
        <w:tc>
          <w:tcPr>
            <w:tcW w:w="1539" w:type="dxa"/>
            <w:vMerge/>
          </w:tcPr>
          <w:p w14:paraId="6753FDF7" w14:textId="77777777" w:rsidR="00FC2B87" w:rsidRPr="00230BD7" w:rsidRDefault="00FC2B87" w:rsidP="002570F9">
            <w:pPr>
              <w:spacing w:after="0" w:line="240" w:lineRule="auto"/>
              <w:jc w:val="center"/>
              <w:rPr>
                <w:rFonts w:eastAsia="Times New Roman"/>
                <w:b/>
                <w:lang w:eastAsia="ru-RU"/>
              </w:rPr>
            </w:pPr>
          </w:p>
        </w:tc>
      </w:tr>
      <w:tr w:rsidR="00FC2B87" w:rsidRPr="00230BD7" w14:paraId="153439C2" w14:textId="77777777" w:rsidTr="00FA1616">
        <w:trPr>
          <w:gridAfter w:val="1"/>
          <w:wAfter w:w="10" w:type="dxa"/>
          <w:jc w:val="center"/>
        </w:trPr>
        <w:tc>
          <w:tcPr>
            <w:tcW w:w="674" w:type="dxa"/>
          </w:tcPr>
          <w:p w14:paraId="4C0FFAF3" w14:textId="77777777" w:rsidR="00FC2B87" w:rsidRPr="00230BD7" w:rsidRDefault="00FC2B87" w:rsidP="002570F9">
            <w:pPr>
              <w:spacing w:after="0" w:line="240" w:lineRule="auto"/>
              <w:jc w:val="center"/>
              <w:rPr>
                <w:rFonts w:eastAsia="Times New Roman"/>
                <w:lang w:eastAsia="ru-RU"/>
              </w:rPr>
            </w:pPr>
            <w:r w:rsidRPr="00230BD7">
              <w:rPr>
                <w:rFonts w:eastAsia="Times New Roman"/>
                <w:lang w:eastAsia="ru-RU"/>
              </w:rPr>
              <w:t>27.</w:t>
            </w:r>
          </w:p>
        </w:tc>
        <w:tc>
          <w:tcPr>
            <w:tcW w:w="2017" w:type="dxa"/>
            <w:gridSpan w:val="4"/>
          </w:tcPr>
          <w:p w14:paraId="1C1B0795"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Dominykas Saulius Žalys</w:t>
            </w:r>
          </w:p>
        </w:tc>
        <w:tc>
          <w:tcPr>
            <w:tcW w:w="3653" w:type="dxa"/>
            <w:gridSpan w:val="2"/>
          </w:tcPr>
          <w:p w14:paraId="53FEA7A9"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Maišiagalos Lietuvos didžiojo kunigaikščio Algirdo gimnazija</w:t>
            </w:r>
          </w:p>
        </w:tc>
        <w:tc>
          <w:tcPr>
            <w:tcW w:w="2012" w:type="dxa"/>
            <w:gridSpan w:val="2"/>
          </w:tcPr>
          <w:p w14:paraId="6B72D1A3"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Audronė Balčiūnaitė</w:t>
            </w:r>
          </w:p>
        </w:tc>
        <w:tc>
          <w:tcPr>
            <w:tcW w:w="1539" w:type="dxa"/>
            <w:vMerge/>
          </w:tcPr>
          <w:p w14:paraId="2EE152DA" w14:textId="77777777" w:rsidR="00FC2B87" w:rsidRPr="00230BD7" w:rsidRDefault="00FC2B87" w:rsidP="002570F9">
            <w:pPr>
              <w:spacing w:after="0" w:line="240" w:lineRule="auto"/>
              <w:jc w:val="center"/>
              <w:rPr>
                <w:rFonts w:eastAsia="Times New Roman"/>
                <w:b/>
                <w:lang w:eastAsia="ru-RU"/>
              </w:rPr>
            </w:pPr>
          </w:p>
        </w:tc>
      </w:tr>
      <w:tr w:rsidR="00FC2B87" w:rsidRPr="00230BD7" w14:paraId="6ECDE442" w14:textId="77777777" w:rsidTr="00FA1616">
        <w:trPr>
          <w:gridAfter w:val="1"/>
          <w:wAfter w:w="10" w:type="dxa"/>
          <w:jc w:val="center"/>
        </w:trPr>
        <w:tc>
          <w:tcPr>
            <w:tcW w:w="674" w:type="dxa"/>
          </w:tcPr>
          <w:p w14:paraId="0F9882AC" w14:textId="77777777" w:rsidR="00FC2B87" w:rsidRPr="00230BD7" w:rsidRDefault="00FC2B87" w:rsidP="002570F9">
            <w:pPr>
              <w:spacing w:after="0" w:line="240" w:lineRule="auto"/>
              <w:jc w:val="center"/>
              <w:rPr>
                <w:rFonts w:eastAsia="Times New Roman"/>
                <w:lang w:eastAsia="ru-RU"/>
              </w:rPr>
            </w:pPr>
            <w:r w:rsidRPr="00230BD7">
              <w:rPr>
                <w:rFonts w:eastAsia="Times New Roman"/>
                <w:lang w:eastAsia="ru-RU"/>
              </w:rPr>
              <w:t>28.</w:t>
            </w:r>
          </w:p>
        </w:tc>
        <w:tc>
          <w:tcPr>
            <w:tcW w:w="2017" w:type="dxa"/>
            <w:gridSpan w:val="4"/>
          </w:tcPr>
          <w:p w14:paraId="68D9C6FD" w14:textId="77777777" w:rsidR="00FC2B87" w:rsidRPr="00230BD7" w:rsidRDefault="00FC2B87" w:rsidP="002570F9">
            <w:pPr>
              <w:spacing w:after="0" w:line="240" w:lineRule="auto"/>
              <w:rPr>
                <w:rFonts w:eastAsia="Times New Roman"/>
                <w:lang w:eastAsia="ru-RU"/>
              </w:rPr>
            </w:pPr>
            <w:proofErr w:type="spellStart"/>
            <w:r w:rsidRPr="00230BD7">
              <w:rPr>
                <w:rFonts w:eastAsia="Times New Roman"/>
                <w:lang w:eastAsia="ru-RU"/>
              </w:rPr>
              <w:t>Mateuš</w:t>
            </w:r>
            <w:proofErr w:type="spellEnd"/>
            <w:r w:rsidRPr="00230BD7">
              <w:rPr>
                <w:rFonts w:eastAsia="Times New Roman"/>
                <w:lang w:eastAsia="ru-RU"/>
              </w:rPr>
              <w:t xml:space="preserve"> </w:t>
            </w:r>
            <w:proofErr w:type="spellStart"/>
            <w:r w:rsidRPr="00230BD7">
              <w:rPr>
                <w:rFonts w:eastAsia="Times New Roman"/>
                <w:lang w:eastAsia="ru-RU"/>
              </w:rPr>
              <w:t>Adamaitis</w:t>
            </w:r>
            <w:proofErr w:type="spellEnd"/>
          </w:p>
        </w:tc>
        <w:tc>
          <w:tcPr>
            <w:tcW w:w="3653" w:type="dxa"/>
            <w:gridSpan w:val="2"/>
          </w:tcPr>
          <w:p w14:paraId="05B3D532"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Maišiagalos kun. Juzefo Obrembskio gimnazija</w:t>
            </w:r>
          </w:p>
        </w:tc>
        <w:tc>
          <w:tcPr>
            <w:tcW w:w="2012" w:type="dxa"/>
            <w:gridSpan w:val="2"/>
          </w:tcPr>
          <w:p w14:paraId="5F068740"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Danuta Aliuk</w:t>
            </w:r>
          </w:p>
        </w:tc>
        <w:tc>
          <w:tcPr>
            <w:tcW w:w="1539" w:type="dxa"/>
            <w:vMerge/>
          </w:tcPr>
          <w:p w14:paraId="187F82E9" w14:textId="77777777" w:rsidR="00FC2B87" w:rsidRPr="00230BD7" w:rsidRDefault="00FC2B87" w:rsidP="002570F9">
            <w:pPr>
              <w:spacing w:after="0" w:line="240" w:lineRule="auto"/>
              <w:jc w:val="center"/>
              <w:rPr>
                <w:rFonts w:eastAsia="Times New Roman"/>
                <w:b/>
                <w:lang w:eastAsia="ru-RU"/>
              </w:rPr>
            </w:pPr>
          </w:p>
        </w:tc>
      </w:tr>
      <w:tr w:rsidR="00FC2B87" w:rsidRPr="00230BD7" w14:paraId="0E588643" w14:textId="77777777" w:rsidTr="00FA1616">
        <w:trPr>
          <w:gridAfter w:val="1"/>
          <w:wAfter w:w="10" w:type="dxa"/>
          <w:jc w:val="center"/>
        </w:trPr>
        <w:tc>
          <w:tcPr>
            <w:tcW w:w="674" w:type="dxa"/>
          </w:tcPr>
          <w:p w14:paraId="6BBA99FB" w14:textId="77777777" w:rsidR="00FC2B87" w:rsidRPr="00230BD7" w:rsidRDefault="00FC2B87" w:rsidP="002570F9">
            <w:pPr>
              <w:spacing w:after="0" w:line="240" w:lineRule="auto"/>
              <w:jc w:val="center"/>
              <w:rPr>
                <w:rFonts w:eastAsia="Times New Roman"/>
                <w:lang w:eastAsia="ru-RU"/>
              </w:rPr>
            </w:pPr>
            <w:r w:rsidRPr="00230BD7">
              <w:rPr>
                <w:rFonts w:eastAsia="Times New Roman"/>
                <w:lang w:eastAsia="ru-RU"/>
              </w:rPr>
              <w:t>29.</w:t>
            </w:r>
          </w:p>
        </w:tc>
        <w:tc>
          <w:tcPr>
            <w:tcW w:w="2017" w:type="dxa"/>
            <w:gridSpan w:val="4"/>
          </w:tcPr>
          <w:p w14:paraId="70B22280"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Žygimantas Kazėnas</w:t>
            </w:r>
          </w:p>
        </w:tc>
        <w:tc>
          <w:tcPr>
            <w:tcW w:w="3653" w:type="dxa"/>
            <w:gridSpan w:val="2"/>
          </w:tcPr>
          <w:p w14:paraId="7CE26D20"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Maišiagalos Lietuvos didžiojo kunigaikščio Algirdo gimnazija</w:t>
            </w:r>
          </w:p>
        </w:tc>
        <w:tc>
          <w:tcPr>
            <w:tcW w:w="2012" w:type="dxa"/>
            <w:gridSpan w:val="2"/>
          </w:tcPr>
          <w:p w14:paraId="158162BB"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 xml:space="preserve">Laimutė </w:t>
            </w:r>
            <w:proofErr w:type="spellStart"/>
            <w:r w:rsidRPr="00230BD7">
              <w:rPr>
                <w:rFonts w:eastAsia="Times New Roman"/>
                <w:lang w:eastAsia="ru-RU"/>
              </w:rPr>
              <w:t>Maslinskienė</w:t>
            </w:r>
            <w:proofErr w:type="spellEnd"/>
          </w:p>
        </w:tc>
        <w:tc>
          <w:tcPr>
            <w:tcW w:w="1539" w:type="dxa"/>
            <w:vMerge w:val="restart"/>
            <w:vAlign w:val="center"/>
          </w:tcPr>
          <w:p w14:paraId="1FB56E63" w14:textId="77777777" w:rsidR="00FC2B87" w:rsidRPr="00230BD7" w:rsidRDefault="00FC2B87" w:rsidP="002570F9">
            <w:pPr>
              <w:spacing w:after="0" w:line="240" w:lineRule="auto"/>
              <w:jc w:val="center"/>
              <w:rPr>
                <w:rFonts w:eastAsia="Times New Roman"/>
                <w:b/>
                <w:lang w:eastAsia="ru-RU"/>
              </w:rPr>
            </w:pPr>
            <w:r w:rsidRPr="00230BD7">
              <w:rPr>
                <w:rFonts w:eastAsia="Times New Roman"/>
                <w:b/>
                <w:lang w:eastAsia="ru-RU"/>
              </w:rPr>
              <w:t>III</w:t>
            </w:r>
          </w:p>
        </w:tc>
      </w:tr>
      <w:tr w:rsidR="00FC2B87" w:rsidRPr="00230BD7" w14:paraId="6A5F023A" w14:textId="77777777" w:rsidTr="00FA1616">
        <w:trPr>
          <w:gridAfter w:val="1"/>
          <w:wAfter w:w="10" w:type="dxa"/>
          <w:jc w:val="center"/>
        </w:trPr>
        <w:tc>
          <w:tcPr>
            <w:tcW w:w="674" w:type="dxa"/>
          </w:tcPr>
          <w:p w14:paraId="752377F3" w14:textId="77777777" w:rsidR="00FC2B87" w:rsidRPr="00230BD7" w:rsidRDefault="00FC2B87" w:rsidP="002570F9">
            <w:pPr>
              <w:spacing w:after="0" w:line="240" w:lineRule="auto"/>
              <w:jc w:val="center"/>
              <w:rPr>
                <w:rFonts w:eastAsia="Times New Roman"/>
                <w:lang w:eastAsia="ru-RU"/>
              </w:rPr>
            </w:pPr>
            <w:r w:rsidRPr="00230BD7">
              <w:rPr>
                <w:rFonts w:eastAsia="Times New Roman"/>
                <w:lang w:eastAsia="ru-RU"/>
              </w:rPr>
              <w:t>30.</w:t>
            </w:r>
          </w:p>
        </w:tc>
        <w:tc>
          <w:tcPr>
            <w:tcW w:w="2017" w:type="dxa"/>
            <w:gridSpan w:val="4"/>
          </w:tcPr>
          <w:p w14:paraId="6CBDADA5"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 xml:space="preserve">Ieva </w:t>
            </w:r>
            <w:proofErr w:type="spellStart"/>
            <w:r w:rsidRPr="00230BD7">
              <w:rPr>
                <w:rFonts w:eastAsia="Times New Roman"/>
                <w:lang w:eastAsia="ru-RU"/>
              </w:rPr>
              <w:t>Našlėnaitė</w:t>
            </w:r>
            <w:proofErr w:type="spellEnd"/>
          </w:p>
        </w:tc>
        <w:tc>
          <w:tcPr>
            <w:tcW w:w="3653" w:type="dxa"/>
            <w:gridSpan w:val="2"/>
          </w:tcPr>
          <w:p w14:paraId="43BB8342"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Maišiagalos Lietuvos didžiojo kunigaikščio Algirdo gimnazija</w:t>
            </w:r>
          </w:p>
        </w:tc>
        <w:tc>
          <w:tcPr>
            <w:tcW w:w="2012" w:type="dxa"/>
            <w:gridSpan w:val="2"/>
          </w:tcPr>
          <w:p w14:paraId="0BA75F9C"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 xml:space="preserve">Audronė Balčiūnaitė </w:t>
            </w:r>
          </w:p>
        </w:tc>
        <w:tc>
          <w:tcPr>
            <w:tcW w:w="1539" w:type="dxa"/>
            <w:vMerge/>
          </w:tcPr>
          <w:p w14:paraId="2F0B94FA" w14:textId="77777777" w:rsidR="00FC2B87" w:rsidRPr="00230BD7" w:rsidRDefault="00FC2B87" w:rsidP="002570F9">
            <w:pPr>
              <w:spacing w:after="0" w:line="240" w:lineRule="auto"/>
              <w:jc w:val="center"/>
              <w:rPr>
                <w:rFonts w:eastAsia="Times New Roman"/>
                <w:b/>
                <w:lang w:eastAsia="ru-RU"/>
              </w:rPr>
            </w:pPr>
          </w:p>
        </w:tc>
      </w:tr>
      <w:tr w:rsidR="00FC2B87" w:rsidRPr="00230BD7" w14:paraId="71C4969F" w14:textId="77777777" w:rsidTr="00FA1616">
        <w:trPr>
          <w:gridAfter w:val="1"/>
          <w:wAfter w:w="10" w:type="dxa"/>
          <w:jc w:val="center"/>
        </w:trPr>
        <w:tc>
          <w:tcPr>
            <w:tcW w:w="674" w:type="dxa"/>
          </w:tcPr>
          <w:p w14:paraId="59E548E1" w14:textId="77777777" w:rsidR="00FC2B87" w:rsidRPr="00230BD7" w:rsidRDefault="00FC2B87" w:rsidP="002570F9">
            <w:pPr>
              <w:spacing w:after="0" w:line="240" w:lineRule="auto"/>
              <w:jc w:val="center"/>
              <w:rPr>
                <w:rFonts w:eastAsia="Times New Roman"/>
                <w:lang w:eastAsia="ru-RU"/>
              </w:rPr>
            </w:pPr>
            <w:r w:rsidRPr="00230BD7">
              <w:rPr>
                <w:rFonts w:eastAsia="Times New Roman"/>
                <w:lang w:eastAsia="ru-RU"/>
              </w:rPr>
              <w:t>31.</w:t>
            </w:r>
          </w:p>
        </w:tc>
        <w:tc>
          <w:tcPr>
            <w:tcW w:w="2017" w:type="dxa"/>
            <w:gridSpan w:val="4"/>
          </w:tcPr>
          <w:p w14:paraId="4C29C976"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Kristupas Petraitis</w:t>
            </w:r>
          </w:p>
        </w:tc>
        <w:tc>
          <w:tcPr>
            <w:tcW w:w="3653" w:type="dxa"/>
            <w:gridSpan w:val="2"/>
          </w:tcPr>
          <w:p w14:paraId="7A229904"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Nemėžio šv. Rapolo Kalinausko gimnazija</w:t>
            </w:r>
          </w:p>
        </w:tc>
        <w:tc>
          <w:tcPr>
            <w:tcW w:w="2012" w:type="dxa"/>
            <w:gridSpan w:val="2"/>
          </w:tcPr>
          <w:p w14:paraId="1C5536E6"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 xml:space="preserve">Barbara </w:t>
            </w:r>
            <w:proofErr w:type="spellStart"/>
            <w:r w:rsidRPr="00230BD7">
              <w:rPr>
                <w:rFonts w:eastAsia="Times New Roman"/>
                <w:lang w:eastAsia="ru-RU"/>
              </w:rPr>
              <w:t>Klincevič</w:t>
            </w:r>
            <w:proofErr w:type="spellEnd"/>
          </w:p>
        </w:tc>
        <w:tc>
          <w:tcPr>
            <w:tcW w:w="1539" w:type="dxa"/>
            <w:vMerge/>
          </w:tcPr>
          <w:p w14:paraId="0C27E68E" w14:textId="77777777" w:rsidR="00FC2B87" w:rsidRPr="00230BD7" w:rsidRDefault="00FC2B87" w:rsidP="002570F9">
            <w:pPr>
              <w:spacing w:after="0" w:line="240" w:lineRule="auto"/>
              <w:jc w:val="center"/>
              <w:rPr>
                <w:rFonts w:eastAsia="Times New Roman"/>
                <w:b/>
                <w:lang w:eastAsia="ru-RU"/>
              </w:rPr>
            </w:pPr>
          </w:p>
        </w:tc>
      </w:tr>
      <w:tr w:rsidR="00FC2B87" w:rsidRPr="00230BD7" w14:paraId="78FE1E21" w14:textId="77777777" w:rsidTr="00FA1616">
        <w:trPr>
          <w:gridAfter w:val="1"/>
          <w:wAfter w:w="10" w:type="dxa"/>
          <w:jc w:val="center"/>
        </w:trPr>
        <w:tc>
          <w:tcPr>
            <w:tcW w:w="674" w:type="dxa"/>
          </w:tcPr>
          <w:p w14:paraId="1DD34514" w14:textId="77777777" w:rsidR="00FC2B87" w:rsidRPr="00230BD7" w:rsidRDefault="00FC2B87" w:rsidP="002570F9">
            <w:pPr>
              <w:spacing w:after="0" w:line="240" w:lineRule="auto"/>
              <w:jc w:val="center"/>
              <w:rPr>
                <w:rFonts w:eastAsia="Times New Roman"/>
                <w:lang w:eastAsia="ru-RU"/>
              </w:rPr>
            </w:pPr>
            <w:r w:rsidRPr="00230BD7">
              <w:rPr>
                <w:rFonts w:eastAsia="Times New Roman"/>
                <w:lang w:eastAsia="ru-RU"/>
              </w:rPr>
              <w:t>32.</w:t>
            </w:r>
          </w:p>
        </w:tc>
        <w:tc>
          <w:tcPr>
            <w:tcW w:w="2017" w:type="dxa"/>
            <w:gridSpan w:val="4"/>
          </w:tcPr>
          <w:p w14:paraId="4D0DD8B9"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Jonas Žilys</w:t>
            </w:r>
          </w:p>
        </w:tc>
        <w:tc>
          <w:tcPr>
            <w:tcW w:w="3653" w:type="dxa"/>
            <w:gridSpan w:val="2"/>
          </w:tcPr>
          <w:p w14:paraId="273FFD7C"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Nemėžio šv. Rapolo Kalinausko gimnazija</w:t>
            </w:r>
          </w:p>
        </w:tc>
        <w:tc>
          <w:tcPr>
            <w:tcW w:w="2012" w:type="dxa"/>
            <w:gridSpan w:val="2"/>
          </w:tcPr>
          <w:p w14:paraId="5CEC5470" w14:textId="77777777" w:rsidR="00FC2B87" w:rsidRPr="00230BD7" w:rsidRDefault="00FC2B87" w:rsidP="002570F9">
            <w:pPr>
              <w:spacing w:after="0" w:line="240" w:lineRule="auto"/>
              <w:rPr>
                <w:rFonts w:eastAsia="Times New Roman"/>
                <w:lang w:eastAsia="ru-RU"/>
              </w:rPr>
            </w:pPr>
            <w:proofErr w:type="spellStart"/>
            <w:r w:rsidRPr="00230BD7">
              <w:rPr>
                <w:rFonts w:eastAsia="Times New Roman"/>
                <w:lang w:eastAsia="ru-RU"/>
              </w:rPr>
              <w:t>Bekiras</w:t>
            </w:r>
            <w:proofErr w:type="spellEnd"/>
            <w:r w:rsidRPr="00230BD7">
              <w:rPr>
                <w:rFonts w:eastAsia="Times New Roman"/>
                <w:lang w:eastAsia="ru-RU"/>
              </w:rPr>
              <w:t xml:space="preserve"> </w:t>
            </w:r>
            <w:proofErr w:type="spellStart"/>
            <w:r w:rsidRPr="00230BD7">
              <w:rPr>
                <w:rFonts w:eastAsia="Times New Roman"/>
                <w:lang w:eastAsia="ru-RU"/>
              </w:rPr>
              <w:t>Jakubovskis</w:t>
            </w:r>
            <w:proofErr w:type="spellEnd"/>
          </w:p>
        </w:tc>
        <w:tc>
          <w:tcPr>
            <w:tcW w:w="1539" w:type="dxa"/>
            <w:vMerge/>
          </w:tcPr>
          <w:p w14:paraId="71703715" w14:textId="77777777" w:rsidR="00FC2B87" w:rsidRPr="00230BD7" w:rsidRDefault="00FC2B87" w:rsidP="002570F9">
            <w:pPr>
              <w:spacing w:after="0" w:line="240" w:lineRule="auto"/>
              <w:jc w:val="center"/>
              <w:rPr>
                <w:rFonts w:eastAsia="Times New Roman"/>
                <w:b/>
                <w:lang w:eastAsia="ru-RU"/>
              </w:rPr>
            </w:pPr>
          </w:p>
        </w:tc>
      </w:tr>
      <w:tr w:rsidR="00FC2B87" w:rsidRPr="00230BD7" w14:paraId="421661C3" w14:textId="77777777" w:rsidTr="00FA1616">
        <w:trPr>
          <w:gridAfter w:val="1"/>
          <w:wAfter w:w="10" w:type="dxa"/>
          <w:jc w:val="center"/>
        </w:trPr>
        <w:tc>
          <w:tcPr>
            <w:tcW w:w="674" w:type="dxa"/>
          </w:tcPr>
          <w:p w14:paraId="47D6E1C8" w14:textId="77777777" w:rsidR="00FC2B87" w:rsidRPr="00230BD7" w:rsidRDefault="00FC2B87" w:rsidP="002570F9">
            <w:pPr>
              <w:spacing w:after="0" w:line="240" w:lineRule="auto"/>
              <w:jc w:val="center"/>
              <w:rPr>
                <w:rFonts w:eastAsia="Times New Roman"/>
                <w:lang w:eastAsia="ru-RU"/>
              </w:rPr>
            </w:pPr>
            <w:r w:rsidRPr="00230BD7">
              <w:rPr>
                <w:rFonts w:eastAsia="Times New Roman"/>
                <w:lang w:eastAsia="ru-RU"/>
              </w:rPr>
              <w:t>33.</w:t>
            </w:r>
          </w:p>
        </w:tc>
        <w:tc>
          <w:tcPr>
            <w:tcW w:w="2017" w:type="dxa"/>
            <w:gridSpan w:val="4"/>
          </w:tcPr>
          <w:p w14:paraId="19A090FF"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 xml:space="preserve">Valdemar </w:t>
            </w:r>
            <w:proofErr w:type="spellStart"/>
            <w:r w:rsidRPr="00230BD7">
              <w:rPr>
                <w:rFonts w:eastAsia="Times New Roman"/>
                <w:lang w:eastAsia="ru-RU"/>
              </w:rPr>
              <w:t>Kovalionok</w:t>
            </w:r>
            <w:proofErr w:type="spellEnd"/>
          </w:p>
        </w:tc>
        <w:tc>
          <w:tcPr>
            <w:tcW w:w="3653" w:type="dxa"/>
            <w:gridSpan w:val="2"/>
            <w:vMerge w:val="restart"/>
            <w:vAlign w:val="center"/>
          </w:tcPr>
          <w:p w14:paraId="3FE74A39" w14:textId="77777777" w:rsidR="00FC2B87" w:rsidRPr="00230BD7" w:rsidRDefault="00FC2B87" w:rsidP="00FB09B9">
            <w:pPr>
              <w:spacing w:after="0" w:line="240" w:lineRule="auto"/>
              <w:rPr>
                <w:rFonts w:eastAsia="Times New Roman"/>
                <w:lang w:eastAsia="ru-RU"/>
              </w:rPr>
            </w:pPr>
            <w:r w:rsidRPr="00230BD7">
              <w:rPr>
                <w:rFonts w:eastAsia="Times New Roman"/>
                <w:lang w:eastAsia="ru-RU"/>
              </w:rPr>
              <w:t>Rudaminos Ferdinando Ruščico gimnazija</w:t>
            </w:r>
          </w:p>
        </w:tc>
        <w:tc>
          <w:tcPr>
            <w:tcW w:w="2012" w:type="dxa"/>
            <w:gridSpan w:val="2"/>
            <w:vMerge w:val="restart"/>
            <w:vAlign w:val="center"/>
          </w:tcPr>
          <w:p w14:paraId="27174067" w14:textId="77777777" w:rsidR="00FC2B87" w:rsidRPr="00230BD7" w:rsidRDefault="00FC2B87" w:rsidP="00FB09B9">
            <w:pPr>
              <w:spacing w:after="0" w:line="240" w:lineRule="auto"/>
              <w:rPr>
                <w:rFonts w:eastAsia="Times New Roman"/>
                <w:lang w:eastAsia="ru-RU"/>
              </w:rPr>
            </w:pPr>
            <w:r w:rsidRPr="00230BD7">
              <w:rPr>
                <w:rFonts w:eastAsia="Times New Roman"/>
                <w:lang w:eastAsia="ru-RU"/>
              </w:rPr>
              <w:t xml:space="preserve">Jelena </w:t>
            </w:r>
            <w:proofErr w:type="spellStart"/>
            <w:r w:rsidRPr="00230BD7">
              <w:rPr>
                <w:rFonts w:eastAsia="Times New Roman"/>
                <w:lang w:eastAsia="ru-RU"/>
              </w:rPr>
              <w:t>Adamovič</w:t>
            </w:r>
            <w:proofErr w:type="spellEnd"/>
          </w:p>
        </w:tc>
        <w:tc>
          <w:tcPr>
            <w:tcW w:w="1539" w:type="dxa"/>
            <w:vMerge/>
          </w:tcPr>
          <w:p w14:paraId="420E8523" w14:textId="77777777" w:rsidR="00FC2B87" w:rsidRPr="00230BD7" w:rsidRDefault="00FC2B87" w:rsidP="002570F9">
            <w:pPr>
              <w:spacing w:after="0" w:line="240" w:lineRule="auto"/>
              <w:jc w:val="center"/>
              <w:rPr>
                <w:rFonts w:eastAsia="Times New Roman"/>
                <w:b/>
                <w:lang w:eastAsia="ru-RU"/>
              </w:rPr>
            </w:pPr>
          </w:p>
        </w:tc>
      </w:tr>
      <w:tr w:rsidR="00FC2B87" w:rsidRPr="00230BD7" w14:paraId="45B44103" w14:textId="77777777" w:rsidTr="00FA1616">
        <w:trPr>
          <w:gridAfter w:val="1"/>
          <w:wAfter w:w="10" w:type="dxa"/>
          <w:jc w:val="center"/>
        </w:trPr>
        <w:tc>
          <w:tcPr>
            <w:tcW w:w="674" w:type="dxa"/>
          </w:tcPr>
          <w:p w14:paraId="6FB14BB5" w14:textId="77777777" w:rsidR="00FC2B87" w:rsidRPr="00230BD7" w:rsidRDefault="00FC2B87" w:rsidP="002570F9">
            <w:pPr>
              <w:spacing w:after="0" w:line="240" w:lineRule="auto"/>
              <w:jc w:val="center"/>
              <w:rPr>
                <w:rFonts w:eastAsia="Times New Roman"/>
                <w:lang w:eastAsia="ru-RU"/>
              </w:rPr>
            </w:pPr>
            <w:r w:rsidRPr="00230BD7">
              <w:rPr>
                <w:rFonts w:eastAsia="Times New Roman"/>
                <w:lang w:eastAsia="ru-RU"/>
              </w:rPr>
              <w:lastRenderedPageBreak/>
              <w:t>34.</w:t>
            </w:r>
          </w:p>
        </w:tc>
        <w:tc>
          <w:tcPr>
            <w:tcW w:w="2017" w:type="dxa"/>
            <w:gridSpan w:val="4"/>
          </w:tcPr>
          <w:p w14:paraId="7FB23EBC" w14:textId="77777777" w:rsidR="00FC2B87" w:rsidRPr="00230BD7" w:rsidRDefault="00FC2B87" w:rsidP="002570F9">
            <w:pPr>
              <w:spacing w:after="0" w:line="240" w:lineRule="auto"/>
              <w:rPr>
                <w:rFonts w:eastAsia="Times New Roman"/>
                <w:lang w:eastAsia="ru-RU"/>
              </w:rPr>
            </w:pPr>
            <w:proofErr w:type="spellStart"/>
            <w:r w:rsidRPr="00230BD7">
              <w:rPr>
                <w:rFonts w:eastAsia="Times New Roman"/>
                <w:lang w:eastAsia="ru-RU"/>
              </w:rPr>
              <w:t>Dominik</w:t>
            </w:r>
            <w:proofErr w:type="spellEnd"/>
            <w:r w:rsidRPr="00230BD7">
              <w:rPr>
                <w:rFonts w:eastAsia="Times New Roman"/>
                <w:lang w:eastAsia="ru-RU"/>
              </w:rPr>
              <w:t xml:space="preserve"> </w:t>
            </w:r>
            <w:proofErr w:type="spellStart"/>
            <w:r w:rsidRPr="00230BD7">
              <w:rPr>
                <w:rFonts w:eastAsia="Times New Roman"/>
                <w:lang w:eastAsia="ru-RU"/>
              </w:rPr>
              <w:t>Lavcel</w:t>
            </w:r>
            <w:proofErr w:type="spellEnd"/>
          </w:p>
        </w:tc>
        <w:tc>
          <w:tcPr>
            <w:tcW w:w="3653" w:type="dxa"/>
            <w:gridSpan w:val="2"/>
            <w:vMerge/>
          </w:tcPr>
          <w:p w14:paraId="741DA65C" w14:textId="77777777" w:rsidR="00FC2B87" w:rsidRPr="00230BD7" w:rsidRDefault="00FC2B87" w:rsidP="002570F9">
            <w:pPr>
              <w:spacing w:after="0" w:line="240" w:lineRule="auto"/>
              <w:rPr>
                <w:rFonts w:eastAsia="Times New Roman"/>
                <w:lang w:eastAsia="ru-RU"/>
              </w:rPr>
            </w:pPr>
          </w:p>
        </w:tc>
        <w:tc>
          <w:tcPr>
            <w:tcW w:w="2012" w:type="dxa"/>
            <w:gridSpan w:val="2"/>
            <w:vMerge/>
          </w:tcPr>
          <w:p w14:paraId="3083FF33" w14:textId="77777777" w:rsidR="00FC2B87" w:rsidRPr="00230BD7" w:rsidRDefault="00FC2B87" w:rsidP="002570F9">
            <w:pPr>
              <w:spacing w:after="0" w:line="240" w:lineRule="auto"/>
              <w:rPr>
                <w:rFonts w:eastAsia="Times New Roman"/>
                <w:lang w:eastAsia="ru-RU"/>
              </w:rPr>
            </w:pPr>
          </w:p>
        </w:tc>
        <w:tc>
          <w:tcPr>
            <w:tcW w:w="1539" w:type="dxa"/>
            <w:vMerge/>
          </w:tcPr>
          <w:p w14:paraId="52E21108" w14:textId="77777777" w:rsidR="00FC2B87" w:rsidRPr="00230BD7" w:rsidRDefault="00FC2B87" w:rsidP="002570F9">
            <w:pPr>
              <w:spacing w:after="0" w:line="240" w:lineRule="auto"/>
              <w:jc w:val="center"/>
              <w:rPr>
                <w:rFonts w:eastAsia="Times New Roman"/>
                <w:b/>
                <w:lang w:eastAsia="ru-RU"/>
              </w:rPr>
            </w:pPr>
          </w:p>
        </w:tc>
      </w:tr>
      <w:tr w:rsidR="00FC2B87" w:rsidRPr="00230BD7" w14:paraId="406FAAE1" w14:textId="77777777" w:rsidTr="00FA1616">
        <w:trPr>
          <w:gridAfter w:val="1"/>
          <w:wAfter w:w="10" w:type="dxa"/>
          <w:jc w:val="center"/>
        </w:trPr>
        <w:tc>
          <w:tcPr>
            <w:tcW w:w="674" w:type="dxa"/>
          </w:tcPr>
          <w:p w14:paraId="2F2EF984" w14:textId="77777777" w:rsidR="00FC2B87" w:rsidRPr="00230BD7" w:rsidRDefault="00FC2B87" w:rsidP="002570F9">
            <w:pPr>
              <w:spacing w:after="0" w:line="240" w:lineRule="auto"/>
              <w:jc w:val="center"/>
              <w:rPr>
                <w:rFonts w:eastAsia="Times New Roman"/>
                <w:lang w:eastAsia="ru-RU"/>
              </w:rPr>
            </w:pPr>
            <w:r w:rsidRPr="00230BD7">
              <w:rPr>
                <w:rFonts w:eastAsia="Times New Roman"/>
                <w:lang w:eastAsia="ru-RU"/>
              </w:rPr>
              <w:t>35.</w:t>
            </w:r>
          </w:p>
        </w:tc>
        <w:tc>
          <w:tcPr>
            <w:tcW w:w="2017" w:type="dxa"/>
            <w:gridSpan w:val="4"/>
          </w:tcPr>
          <w:p w14:paraId="3827063C"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Lukas Gudelis</w:t>
            </w:r>
          </w:p>
        </w:tc>
        <w:tc>
          <w:tcPr>
            <w:tcW w:w="3653" w:type="dxa"/>
            <w:gridSpan w:val="2"/>
          </w:tcPr>
          <w:p w14:paraId="4C26F800"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Nemenčinės Gedimino gimnazija</w:t>
            </w:r>
          </w:p>
        </w:tc>
        <w:tc>
          <w:tcPr>
            <w:tcW w:w="2012" w:type="dxa"/>
            <w:gridSpan w:val="2"/>
          </w:tcPr>
          <w:p w14:paraId="0E04E76D"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 xml:space="preserve">Daiva </w:t>
            </w:r>
            <w:proofErr w:type="spellStart"/>
            <w:r w:rsidRPr="00230BD7">
              <w:rPr>
                <w:rFonts w:eastAsia="Times New Roman"/>
                <w:lang w:eastAsia="ru-RU"/>
              </w:rPr>
              <w:t>Losinskienė</w:t>
            </w:r>
            <w:proofErr w:type="spellEnd"/>
          </w:p>
        </w:tc>
        <w:tc>
          <w:tcPr>
            <w:tcW w:w="1539" w:type="dxa"/>
            <w:vMerge/>
          </w:tcPr>
          <w:p w14:paraId="6D2F08C0" w14:textId="77777777" w:rsidR="00FC2B87" w:rsidRPr="00230BD7" w:rsidRDefault="00FC2B87" w:rsidP="002570F9">
            <w:pPr>
              <w:spacing w:after="0" w:line="240" w:lineRule="auto"/>
              <w:jc w:val="center"/>
              <w:rPr>
                <w:rFonts w:eastAsia="Times New Roman"/>
                <w:b/>
                <w:lang w:eastAsia="ru-RU"/>
              </w:rPr>
            </w:pPr>
          </w:p>
        </w:tc>
      </w:tr>
      <w:tr w:rsidR="00FC2B87" w:rsidRPr="00230BD7" w14:paraId="5E4F048D" w14:textId="77777777" w:rsidTr="00FA1616">
        <w:trPr>
          <w:gridAfter w:val="1"/>
          <w:wAfter w:w="10" w:type="dxa"/>
          <w:jc w:val="center"/>
        </w:trPr>
        <w:tc>
          <w:tcPr>
            <w:tcW w:w="674" w:type="dxa"/>
          </w:tcPr>
          <w:p w14:paraId="16FB60C4" w14:textId="77777777" w:rsidR="00FC2B87" w:rsidRPr="00230BD7" w:rsidRDefault="00FC2B87" w:rsidP="002570F9">
            <w:pPr>
              <w:spacing w:after="0" w:line="240" w:lineRule="auto"/>
              <w:jc w:val="center"/>
              <w:rPr>
                <w:rFonts w:eastAsia="Times New Roman"/>
                <w:lang w:eastAsia="ru-RU"/>
              </w:rPr>
            </w:pPr>
            <w:r w:rsidRPr="00230BD7">
              <w:rPr>
                <w:rFonts w:eastAsia="Times New Roman"/>
                <w:lang w:eastAsia="ru-RU"/>
              </w:rPr>
              <w:t>36.</w:t>
            </w:r>
          </w:p>
        </w:tc>
        <w:tc>
          <w:tcPr>
            <w:tcW w:w="2017" w:type="dxa"/>
            <w:gridSpan w:val="4"/>
          </w:tcPr>
          <w:p w14:paraId="44BC0FAD" w14:textId="77777777" w:rsidR="00FC2B87" w:rsidRPr="00230BD7" w:rsidRDefault="00FC2B87" w:rsidP="002570F9">
            <w:pPr>
              <w:spacing w:after="0" w:line="240" w:lineRule="auto"/>
              <w:rPr>
                <w:rFonts w:eastAsia="Times New Roman"/>
                <w:lang w:eastAsia="ru-RU"/>
              </w:rPr>
            </w:pPr>
            <w:proofErr w:type="spellStart"/>
            <w:r w:rsidRPr="00230BD7">
              <w:rPr>
                <w:rFonts w:eastAsia="Times New Roman"/>
                <w:lang w:eastAsia="ru-RU"/>
              </w:rPr>
              <w:t>Daniel</w:t>
            </w:r>
            <w:proofErr w:type="spellEnd"/>
            <w:r w:rsidRPr="00230BD7">
              <w:rPr>
                <w:rFonts w:eastAsia="Times New Roman"/>
                <w:lang w:eastAsia="ru-RU"/>
              </w:rPr>
              <w:t xml:space="preserve"> </w:t>
            </w:r>
            <w:proofErr w:type="spellStart"/>
            <w:r w:rsidRPr="00230BD7">
              <w:rPr>
                <w:rFonts w:eastAsia="Times New Roman"/>
                <w:lang w:eastAsia="ru-RU"/>
              </w:rPr>
              <w:t>Borkovski</w:t>
            </w:r>
            <w:proofErr w:type="spellEnd"/>
          </w:p>
        </w:tc>
        <w:tc>
          <w:tcPr>
            <w:tcW w:w="3653" w:type="dxa"/>
            <w:gridSpan w:val="2"/>
          </w:tcPr>
          <w:p w14:paraId="7DB23CD5"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Maišiagalos Lietuvos didžiojo kunigaikščio Algirdo gimnazija</w:t>
            </w:r>
          </w:p>
        </w:tc>
        <w:tc>
          <w:tcPr>
            <w:tcW w:w="2012" w:type="dxa"/>
            <w:gridSpan w:val="2"/>
          </w:tcPr>
          <w:p w14:paraId="39D4A12E" w14:textId="77777777" w:rsidR="00FC2B87" w:rsidRPr="00230BD7" w:rsidRDefault="00FC2B87" w:rsidP="002570F9">
            <w:pPr>
              <w:spacing w:after="0" w:line="240" w:lineRule="auto"/>
              <w:rPr>
                <w:rFonts w:eastAsia="Times New Roman"/>
                <w:lang w:eastAsia="ru-RU"/>
              </w:rPr>
            </w:pPr>
            <w:r w:rsidRPr="00230BD7">
              <w:rPr>
                <w:rFonts w:eastAsia="Times New Roman"/>
                <w:lang w:eastAsia="ru-RU"/>
              </w:rPr>
              <w:t>Audronė Balčiūnaitė</w:t>
            </w:r>
          </w:p>
        </w:tc>
        <w:tc>
          <w:tcPr>
            <w:tcW w:w="1539" w:type="dxa"/>
            <w:vMerge/>
          </w:tcPr>
          <w:p w14:paraId="2D382778" w14:textId="77777777" w:rsidR="00FC2B87" w:rsidRPr="00230BD7" w:rsidRDefault="00FC2B87" w:rsidP="002570F9">
            <w:pPr>
              <w:spacing w:after="0" w:line="240" w:lineRule="auto"/>
              <w:jc w:val="center"/>
              <w:rPr>
                <w:rFonts w:eastAsia="Times New Roman"/>
                <w:b/>
                <w:lang w:eastAsia="ru-RU"/>
              </w:rPr>
            </w:pPr>
          </w:p>
        </w:tc>
      </w:tr>
      <w:tr w:rsidR="00FC2B87" w:rsidRPr="00230BD7" w14:paraId="641F9703" w14:textId="77777777" w:rsidTr="0071499B">
        <w:trPr>
          <w:gridAfter w:val="1"/>
          <w:wAfter w:w="10" w:type="dxa"/>
          <w:jc w:val="center"/>
        </w:trPr>
        <w:tc>
          <w:tcPr>
            <w:tcW w:w="9895" w:type="dxa"/>
            <w:gridSpan w:val="10"/>
          </w:tcPr>
          <w:p w14:paraId="186E8CE3" w14:textId="77777777" w:rsidR="00105D0B" w:rsidRPr="00230BD7" w:rsidRDefault="00FC2B87" w:rsidP="00105D0B">
            <w:pPr>
              <w:spacing w:after="0" w:line="240" w:lineRule="auto"/>
              <w:jc w:val="center"/>
              <w:rPr>
                <w:rFonts w:eastAsia="Times New Roman"/>
                <w:b/>
                <w:lang w:eastAsia="ru-RU"/>
              </w:rPr>
            </w:pPr>
            <w:r w:rsidRPr="00230BD7">
              <w:rPr>
                <w:rFonts w:eastAsia="Times New Roman"/>
                <w:b/>
                <w:u w:val="single"/>
                <w:lang w:eastAsia="ru-RU"/>
              </w:rPr>
              <w:t>TECHNOLOGIJŲ</w:t>
            </w:r>
            <w:r w:rsidRPr="00230BD7">
              <w:rPr>
                <w:rFonts w:eastAsia="Times New Roman"/>
                <w:b/>
                <w:lang w:eastAsia="ru-RU"/>
              </w:rPr>
              <w:t xml:space="preserve"> rajoninė olimpiada </w:t>
            </w:r>
          </w:p>
        </w:tc>
      </w:tr>
      <w:tr w:rsidR="00FC2B87" w:rsidRPr="00230BD7" w14:paraId="01EE979E" w14:textId="77777777" w:rsidTr="0071499B">
        <w:trPr>
          <w:gridAfter w:val="1"/>
          <w:wAfter w:w="10" w:type="dxa"/>
          <w:jc w:val="center"/>
        </w:trPr>
        <w:tc>
          <w:tcPr>
            <w:tcW w:w="9895" w:type="dxa"/>
            <w:gridSpan w:val="10"/>
          </w:tcPr>
          <w:p w14:paraId="2AF130EC" w14:textId="77777777" w:rsidR="00FC2B87" w:rsidRPr="00230BD7" w:rsidRDefault="00FC2B87" w:rsidP="00DA0D5B">
            <w:pPr>
              <w:spacing w:after="0" w:line="240" w:lineRule="auto"/>
              <w:jc w:val="center"/>
              <w:rPr>
                <w:rFonts w:eastAsia="Times New Roman"/>
                <w:b/>
                <w:lang w:eastAsia="ru-RU"/>
              </w:rPr>
            </w:pPr>
            <w:r w:rsidRPr="00230BD7">
              <w:rPr>
                <w:rFonts w:eastAsia="Times New Roman"/>
                <w:b/>
                <w:lang w:eastAsia="ru-RU"/>
              </w:rPr>
              <w:t>7–8 klasės</w:t>
            </w:r>
          </w:p>
        </w:tc>
      </w:tr>
      <w:tr w:rsidR="00FC2B87" w:rsidRPr="00230BD7" w14:paraId="03E822F4" w14:textId="77777777" w:rsidTr="00FA1616">
        <w:trPr>
          <w:gridAfter w:val="1"/>
          <w:wAfter w:w="10" w:type="dxa"/>
          <w:jc w:val="center"/>
        </w:trPr>
        <w:tc>
          <w:tcPr>
            <w:tcW w:w="674" w:type="dxa"/>
          </w:tcPr>
          <w:p w14:paraId="393B3F9F"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1.</w:t>
            </w:r>
          </w:p>
        </w:tc>
        <w:tc>
          <w:tcPr>
            <w:tcW w:w="2017" w:type="dxa"/>
            <w:gridSpan w:val="4"/>
            <w:vAlign w:val="center"/>
          </w:tcPr>
          <w:p w14:paraId="31048B96" w14:textId="77777777" w:rsidR="00FC2B87" w:rsidRPr="00230BD7" w:rsidRDefault="00FC2B87" w:rsidP="00984AC9">
            <w:pPr>
              <w:spacing w:after="0" w:line="240" w:lineRule="auto"/>
              <w:rPr>
                <w:rFonts w:eastAsia="Times New Roman"/>
                <w:lang w:eastAsia="ru-RU"/>
              </w:rPr>
            </w:pPr>
            <w:r w:rsidRPr="00230BD7">
              <w:rPr>
                <w:rFonts w:eastAsia="Times New Roman"/>
                <w:color w:val="222222"/>
                <w:lang w:eastAsia="lt-LT"/>
              </w:rPr>
              <w:t xml:space="preserve">Urtė </w:t>
            </w:r>
            <w:proofErr w:type="spellStart"/>
            <w:r w:rsidRPr="00230BD7">
              <w:rPr>
                <w:rFonts w:eastAsia="Times New Roman"/>
                <w:color w:val="222222"/>
                <w:lang w:eastAsia="lt-LT"/>
              </w:rPr>
              <w:t>Aidukaitė</w:t>
            </w:r>
            <w:proofErr w:type="spellEnd"/>
          </w:p>
        </w:tc>
        <w:tc>
          <w:tcPr>
            <w:tcW w:w="3653" w:type="dxa"/>
            <w:gridSpan w:val="2"/>
          </w:tcPr>
          <w:p w14:paraId="166BB54A" w14:textId="77777777" w:rsidR="00FC2B87" w:rsidRPr="00230BD7" w:rsidRDefault="00FC2B87" w:rsidP="00984AC9">
            <w:pPr>
              <w:spacing w:after="0" w:line="240" w:lineRule="auto"/>
              <w:rPr>
                <w:rFonts w:eastAsia="Times New Roman"/>
                <w:lang w:eastAsia="ru-RU"/>
              </w:rPr>
            </w:pPr>
            <w:r w:rsidRPr="00230BD7">
              <w:rPr>
                <w:rFonts w:eastAsia="Times New Roman"/>
                <w:color w:val="222222"/>
                <w:lang w:eastAsia="lt-LT"/>
              </w:rPr>
              <w:t>Kalvelių Stanislavo Moniuško</w:t>
            </w:r>
            <w:r w:rsidR="008B7654">
              <w:rPr>
                <w:rFonts w:eastAsia="Times New Roman"/>
                <w:color w:val="222222"/>
                <w:lang w:eastAsia="lt-LT"/>
              </w:rPr>
              <w:t>s</w:t>
            </w:r>
            <w:r w:rsidRPr="00230BD7">
              <w:rPr>
                <w:rFonts w:eastAsia="Times New Roman"/>
                <w:color w:val="222222"/>
                <w:lang w:eastAsia="lt-LT"/>
              </w:rPr>
              <w:t xml:space="preserve"> gimnazija</w:t>
            </w:r>
          </w:p>
        </w:tc>
        <w:tc>
          <w:tcPr>
            <w:tcW w:w="2012" w:type="dxa"/>
            <w:gridSpan w:val="2"/>
          </w:tcPr>
          <w:p w14:paraId="3D168969" w14:textId="77777777" w:rsidR="00FC2B87" w:rsidRPr="00230BD7" w:rsidRDefault="00FC2B87" w:rsidP="00984AC9">
            <w:pPr>
              <w:spacing w:after="0" w:line="240" w:lineRule="auto"/>
              <w:jc w:val="both"/>
              <w:rPr>
                <w:rFonts w:eastAsia="Calibri"/>
                <w:lang w:val="ru-RU" w:eastAsia="ru-RU"/>
              </w:rPr>
            </w:pPr>
            <w:r w:rsidRPr="00230BD7">
              <w:rPr>
                <w:rFonts w:eastAsia="Times New Roman"/>
                <w:lang w:eastAsia="lt-LT"/>
              </w:rPr>
              <w:t xml:space="preserve">Teresa </w:t>
            </w:r>
            <w:proofErr w:type="spellStart"/>
            <w:r w:rsidRPr="00230BD7">
              <w:rPr>
                <w:rFonts w:eastAsia="Times New Roman"/>
                <w:lang w:eastAsia="lt-LT"/>
              </w:rPr>
              <w:t>Narvoiš</w:t>
            </w:r>
            <w:proofErr w:type="spellEnd"/>
          </w:p>
        </w:tc>
        <w:tc>
          <w:tcPr>
            <w:tcW w:w="1539" w:type="dxa"/>
          </w:tcPr>
          <w:p w14:paraId="24A25D75" w14:textId="77777777" w:rsidR="00FC2B87" w:rsidRPr="00230BD7" w:rsidRDefault="00FC2B87" w:rsidP="00984AC9">
            <w:pPr>
              <w:spacing w:after="0" w:line="240" w:lineRule="auto"/>
              <w:jc w:val="center"/>
              <w:rPr>
                <w:rFonts w:eastAsia="Times New Roman"/>
                <w:b/>
                <w:lang w:eastAsia="ru-RU"/>
              </w:rPr>
            </w:pPr>
            <w:r w:rsidRPr="00230BD7">
              <w:rPr>
                <w:rFonts w:eastAsia="Times New Roman"/>
                <w:b/>
                <w:lang w:eastAsia="ru-RU"/>
              </w:rPr>
              <w:t>I</w:t>
            </w:r>
          </w:p>
        </w:tc>
      </w:tr>
      <w:tr w:rsidR="00FC2B87" w:rsidRPr="00230BD7" w14:paraId="7FA702BD" w14:textId="77777777" w:rsidTr="00FA1616">
        <w:trPr>
          <w:gridAfter w:val="1"/>
          <w:wAfter w:w="10" w:type="dxa"/>
          <w:jc w:val="center"/>
        </w:trPr>
        <w:tc>
          <w:tcPr>
            <w:tcW w:w="674" w:type="dxa"/>
          </w:tcPr>
          <w:p w14:paraId="7B91AF1F"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2.</w:t>
            </w:r>
          </w:p>
        </w:tc>
        <w:tc>
          <w:tcPr>
            <w:tcW w:w="2017" w:type="dxa"/>
            <w:gridSpan w:val="4"/>
          </w:tcPr>
          <w:p w14:paraId="1EF83937" w14:textId="77777777" w:rsidR="00FC2B87" w:rsidRPr="00230BD7" w:rsidRDefault="00FC2B87" w:rsidP="00984AC9">
            <w:pPr>
              <w:spacing w:after="0" w:line="240" w:lineRule="auto"/>
              <w:jc w:val="both"/>
              <w:rPr>
                <w:rFonts w:eastAsia="Times New Roman"/>
                <w:lang w:eastAsia="en-US"/>
              </w:rPr>
            </w:pPr>
            <w:r w:rsidRPr="00230BD7">
              <w:rPr>
                <w:rFonts w:eastAsia="Times New Roman"/>
                <w:color w:val="000000"/>
                <w:lang w:eastAsia="lt-LT"/>
              </w:rPr>
              <w:t xml:space="preserve">Darius </w:t>
            </w:r>
            <w:proofErr w:type="spellStart"/>
            <w:r w:rsidRPr="00230BD7">
              <w:rPr>
                <w:rFonts w:eastAsia="Times New Roman"/>
                <w:color w:val="000000"/>
                <w:lang w:eastAsia="lt-LT"/>
              </w:rPr>
              <w:t>Bartosevič</w:t>
            </w:r>
            <w:proofErr w:type="spellEnd"/>
          </w:p>
        </w:tc>
        <w:tc>
          <w:tcPr>
            <w:tcW w:w="3653" w:type="dxa"/>
            <w:gridSpan w:val="2"/>
          </w:tcPr>
          <w:p w14:paraId="33B7BDAF" w14:textId="77777777" w:rsidR="00FC2B87" w:rsidRPr="00230BD7" w:rsidRDefault="00FC2B87" w:rsidP="00984AC9">
            <w:pPr>
              <w:spacing w:after="0" w:line="240" w:lineRule="auto"/>
            </w:pPr>
            <w:r w:rsidRPr="00230BD7">
              <w:rPr>
                <w:rFonts w:eastAsia="Times New Roman"/>
                <w:color w:val="222222"/>
                <w:lang w:eastAsia="lt-LT"/>
              </w:rPr>
              <w:t>Medininkų šv. Kazim</w:t>
            </w:r>
            <w:r w:rsidR="008B7654">
              <w:rPr>
                <w:rFonts w:eastAsia="Times New Roman"/>
                <w:color w:val="222222"/>
                <w:lang w:eastAsia="lt-LT"/>
              </w:rPr>
              <w:t>i</w:t>
            </w:r>
            <w:r w:rsidRPr="00230BD7">
              <w:rPr>
                <w:rFonts w:eastAsia="Times New Roman"/>
                <w:color w:val="222222"/>
                <w:lang w:eastAsia="lt-LT"/>
              </w:rPr>
              <w:t>ero  gimnazija</w:t>
            </w:r>
          </w:p>
        </w:tc>
        <w:tc>
          <w:tcPr>
            <w:tcW w:w="2012" w:type="dxa"/>
            <w:gridSpan w:val="2"/>
          </w:tcPr>
          <w:p w14:paraId="2AF4C016" w14:textId="77777777" w:rsidR="00FC2B87" w:rsidRPr="00230BD7" w:rsidRDefault="00FC2B87" w:rsidP="00984AC9">
            <w:pPr>
              <w:spacing w:after="0" w:line="240" w:lineRule="auto"/>
              <w:rPr>
                <w:rFonts w:eastAsia="Times New Roman"/>
                <w:lang w:eastAsia="ru-RU"/>
              </w:rPr>
            </w:pPr>
            <w:proofErr w:type="spellStart"/>
            <w:r w:rsidRPr="00230BD7">
              <w:t>Vladimir</w:t>
            </w:r>
            <w:proofErr w:type="spellEnd"/>
            <w:r w:rsidRPr="00230BD7">
              <w:t xml:space="preserve"> </w:t>
            </w:r>
            <w:proofErr w:type="spellStart"/>
            <w:r w:rsidRPr="00230BD7">
              <w:t>Antoncev</w:t>
            </w:r>
            <w:proofErr w:type="spellEnd"/>
          </w:p>
        </w:tc>
        <w:tc>
          <w:tcPr>
            <w:tcW w:w="1539" w:type="dxa"/>
          </w:tcPr>
          <w:p w14:paraId="0A79D9D9" w14:textId="77777777" w:rsidR="00FC2B87" w:rsidRPr="00230BD7" w:rsidRDefault="00FC2B87" w:rsidP="00984AC9">
            <w:pPr>
              <w:spacing w:after="0" w:line="240" w:lineRule="auto"/>
              <w:jc w:val="center"/>
              <w:rPr>
                <w:rFonts w:eastAsia="Times New Roman"/>
                <w:b/>
                <w:lang w:eastAsia="ru-RU"/>
              </w:rPr>
            </w:pPr>
            <w:r w:rsidRPr="00230BD7">
              <w:rPr>
                <w:rFonts w:eastAsia="Times New Roman"/>
                <w:b/>
                <w:lang w:eastAsia="ru-RU"/>
              </w:rPr>
              <w:t>II</w:t>
            </w:r>
          </w:p>
        </w:tc>
      </w:tr>
      <w:tr w:rsidR="00FC2B87" w:rsidRPr="00230BD7" w14:paraId="7831868C" w14:textId="77777777" w:rsidTr="00FA1616">
        <w:trPr>
          <w:gridAfter w:val="1"/>
          <w:wAfter w:w="10" w:type="dxa"/>
          <w:jc w:val="center"/>
        </w:trPr>
        <w:tc>
          <w:tcPr>
            <w:tcW w:w="674" w:type="dxa"/>
          </w:tcPr>
          <w:p w14:paraId="4521139B"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3.</w:t>
            </w:r>
          </w:p>
        </w:tc>
        <w:tc>
          <w:tcPr>
            <w:tcW w:w="2017" w:type="dxa"/>
            <w:gridSpan w:val="4"/>
          </w:tcPr>
          <w:p w14:paraId="20FA0065" w14:textId="77777777" w:rsidR="00FC2B87" w:rsidRPr="00230BD7" w:rsidRDefault="00FC2B87" w:rsidP="00984AC9">
            <w:pPr>
              <w:spacing w:after="0" w:line="240" w:lineRule="auto"/>
              <w:jc w:val="both"/>
              <w:rPr>
                <w:color w:val="222222"/>
                <w:shd w:val="clear" w:color="auto" w:fill="FFFFFF"/>
                <w:lang w:eastAsia="en-US"/>
              </w:rPr>
            </w:pPr>
            <w:r w:rsidRPr="00230BD7">
              <w:t xml:space="preserve">Milda </w:t>
            </w:r>
            <w:proofErr w:type="spellStart"/>
            <w:r w:rsidRPr="00230BD7">
              <w:t>Bušmaitė</w:t>
            </w:r>
            <w:proofErr w:type="spellEnd"/>
          </w:p>
        </w:tc>
        <w:tc>
          <w:tcPr>
            <w:tcW w:w="3653" w:type="dxa"/>
            <w:gridSpan w:val="2"/>
          </w:tcPr>
          <w:p w14:paraId="31EDE96D" w14:textId="77777777" w:rsidR="00FC2B87" w:rsidRPr="00230BD7" w:rsidRDefault="00FC2B87" w:rsidP="00984AC9">
            <w:pPr>
              <w:spacing w:after="0" w:line="240" w:lineRule="auto"/>
            </w:pPr>
            <w:r w:rsidRPr="00230BD7">
              <w:t>Avižienių gimnazija</w:t>
            </w:r>
          </w:p>
        </w:tc>
        <w:tc>
          <w:tcPr>
            <w:tcW w:w="2012" w:type="dxa"/>
            <w:gridSpan w:val="2"/>
          </w:tcPr>
          <w:p w14:paraId="0F20C00F" w14:textId="77777777" w:rsidR="00FC2B87" w:rsidRPr="00230BD7" w:rsidRDefault="00FC2B87" w:rsidP="00984AC9">
            <w:pPr>
              <w:spacing w:after="0" w:line="240" w:lineRule="auto"/>
              <w:rPr>
                <w:rFonts w:eastAsia="Times New Roman"/>
                <w:lang w:eastAsia="ru-RU"/>
              </w:rPr>
            </w:pPr>
            <w:r w:rsidRPr="00230BD7">
              <w:t xml:space="preserve">Rita </w:t>
            </w:r>
            <w:proofErr w:type="spellStart"/>
            <w:r w:rsidRPr="00230BD7">
              <w:t>Andruškevič</w:t>
            </w:r>
            <w:proofErr w:type="spellEnd"/>
          </w:p>
        </w:tc>
        <w:tc>
          <w:tcPr>
            <w:tcW w:w="1539" w:type="dxa"/>
          </w:tcPr>
          <w:p w14:paraId="7674C188" w14:textId="77777777" w:rsidR="00FC2B87" w:rsidRPr="00230BD7" w:rsidRDefault="00FC2B87" w:rsidP="00984AC9">
            <w:pPr>
              <w:spacing w:after="0" w:line="240" w:lineRule="auto"/>
              <w:jc w:val="center"/>
              <w:rPr>
                <w:rFonts w:eastAsia="Times New Roman"/>
                <w:b/>
                <w:lang w:eastAsia="ru-RU"/>
              </w:rPr>
            </w:pPr>
            <w:r w:rsidRPr="00230BD7">
              <w:rPr>
                <w:rFonts w:eastAsia="Times New Roman"/>
                <w:b/>
                <w:lang w:eastAsia="ru-RU"/>
              </w:rPr>
              <w:t>III</w:t>
            </w:r>
          </w:p>
        </w:tc>
      </w:tr>
      <w:tr w:rsidR="00FC2B87" w:rsidRPr="00230BD7" w14:paraId="6AB8D9B6" w14:textId="77777777" w:rsidTr="0071499B">
        <w:trPr>
          <w:gridAfter w:val="1"/>
          <w:wAfter w:w="10" w:type="dxa"/>
          <w:jc w:val="center"/>
        </w:trPr>
        <w:tc>
          <w:tcPr>
            <w:tcW w:w="9895" w:type="dxa"/>
            <w:gridSpan w:val="10"/>
          </w:tcPr>
          <w:p w14:paraId="1F03AAB6" w14:textId="77777777" w:rsidR="00FC2B87" w:rsidRPr="00230BD7" w:rsidRDefault="00FC2B87" w:rsidP="00942763">
            <w:pPr>
              <w:spacing w:after="0" w:line="240" w:lineRule="auto"/>
              <w:jc w:val="center"/>
              <w:rPr>
                <w:rFonts w:eastAsia="Times New Roman"/>
                <w:b/>
                <w:lang w:eastAsia="ru-RU"/>
              </w:rPr>
            </w:pPr>
            <w:r w:rsidRPr="00230BD7">
              <w:rPr>
                <w:rFonts w:eastAsia="Times New Roman"/>
                <w:b/>
                <w:lang w:eastAsia="ru-RU"/>
              </w:rPr>
              <w:t xml:space="preserve">9-10, IG-IIG klasės </w:t>
            </w:r>
          </w:p>
        </w:tc>
      </w:tr>
      <w:tr w:rsidR="00FC2B87" w:rsidRPr="00230BD7" w14:paraId="0CD6982F" w14:textId="77777777" w:rsidTr="00FA1616">
        <w:trPr>
          <w:gridAfter w:val="1"/>
          <w:wAfter w:w="10" w:type="dxa"/>
          <w:jc w:val="center"/>
        </w:trPr>
        <w:tc>
          <w:tcPr>
            <w:tcW w:w="674" w:type="dxa"/>
          </w:tcPr>
          <w:p w14:paraId="508513E7"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1.</w:t>
            </w:r>
          </w:p>
        </w:tc>
        <w:tc>
          <w:tcPr>
            <w:tcW w:w="2017" w:type="dxa"/>
            <w:gridSpan w:val="4"/>
          </w:tcPr>
          <w:p w14:paraId="1C595744" w14:textId="77777777" w:rsidR="00FC2B87" w:rsidRPr="00230BD7" w:rsidRDefault="00FC2B87" w:rsidP="00984AC9">
            <w:pPr>
              <w:spacing w:after="0" w:line="240" w:lineRule="auto"/>
              <w:jc w:val="both"/>
              <w:rPr>
                <w:rFonts w:eastAsia="Times New Roman"/>
                <w:lang w:eastAsia="en-US"/>
              </w:rPr>
            </w:pPr>
            <w:r w:rsidRPr="00230BD7">
              <w:t>Gabija Balčiūnaitė</w:t>
            </w:r>
          </w:p>
        </w:tc>
        <w:tc>
          <w:tcPr>
            <w:tcW w:w="3653" w:type="dxa"/>
            <w:gridSpan w:val="2"/>
          </w:tcPr>
          <w:p w14:paraId="2A759715" w14:textId="77777777" w:rsidR="00FC2B87" w:rsidRPr="00230BD7" w:rsidRDefault="00FC2B87" w:rsidP="00984AC9">
            <w:pPr>
              <w:spacing w:after="0" w:line="240" w:lineRule="auto"/>
            </w:pPr>
            <w:r w:rsidRPr="00230BD7">
              <w:t>Rudaminos „Ryto“ gimnazija</w:t>
            </w:r>
          </w:p>
        </w:tc>
        <w:tc>
          <w:tcPr>
            <w:tcW w:w="2012" w:type="dxa"/>
            <w:gridSpan w:val="2"/>
          </w:tcPr>
          <w:p w14:paraId="7C31D020" w14:textId="77777777" w:rsidR="00FC2B87" w:rsidRPr="00230BD7" w:rsidRDefault="00FC2B87" w:rsidP="00984AC9">
            <w:pPr>
              <w:spacing w:after="0" w:line="240" w:lineRule="auto"/>
              <w:rPr>
                <w:rFonts w:eastAsia="Times New Roman"/>
                <w:lang w:eastAsia="ru-RU"/>
              </w:rPr>
            </w:pPr>
            <w:r w:rsidRPr="00230BD7">
              <w:t>Jūratė Savičienė</w:t>
            </w:r>
          </w:p>
        </w:tc>
        <w:tc>
          <w:tcPr>
            <w:tcW w:w="1539" w:type="dxa"/>
          </w:tcPr>
          <w:p w14:paraId="1E0A511D" w14:textId="77777777" w:rsidR="00FC2B87" w:rsidRPr="00230BD7" w:rsidRDefault="00FC2B87" w:rsidP="00984AC9">
            <w:pPr>
              <w:spacing w:after="0" w:line="240" w:lineRule="auto"/>
              <w:jc w:val="center"/>
              <w:rPr>
                <w:rFonts w:eastAsia="Times New Roman"/>
                <w:b/>
                <w:lang w:eastAsia="ru-RU"/>
              </w:rPr>
            </w:pPr>
            <w:r w:rsidRPr="00230BD7">
              <w:rPr>
                <w:rFonts w:eastAsia="Times New Roman"/>
                <w:b/>
                <w:lang w:eastAsia="ru-RU"/>
              </w:rPr>
              <w:t>I</w:t>
            </w:r>
          </w:p>
        </w:tc>
      </w:tr>
      <w:tr w:rsidR="00FC2B87" w:rsidRPr="00230BD7" w14:paraId="735E89CA" w14:textId="77777777" w:rsidTr="00FA1616">
        <w:trPr>
          <w:gridAfter w:val="1"/>
          <w:wAfter w:w="10" w:type="dxa"/>
          <w:jc w:val="center"/>
        </w:trPr>
        <w:tc>
          <w:tcPr>
            <w:tcW w:w="674" w:type="dxa"/>
          </w:tcPr>
          <w:p w14:paraId="1F9903F7"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2.</w:t>
            </w:r>
          </w:p>
        </w:tc>
        <w:tc>
          <w:tcPr>
            <w:tcW w:w="2017" w:type="dxa"/>
            <w:gridSpan w:val="4"/>
          </w:tcPr>
          <w:p w14:paraId="4C39D9BF" w14:textId="77777777" w:rsidR="00FC2B87" w:rsidRPr="00230BD7" w:rsidRDefault="00FC2B87" w:rsidP="00984AC9">
            <w:pPr>
              <w:spacing w:after="0" w:line="240" w:lineRule="auto"/>
              <w:jc w:val="both"/>
              <w:rPr>
                <w:bCs/>
                <w:lang w:eastAsia="en-US"/>
              </w:rPr>
            </w:pPr>
            <w:r w:rsidRPr="00230BD7">
              <w:t xml:space="preserve">Joana </w:t>
            </w:r>
            <w:proofErr w:type="spellStart"/>
            <w:r w:rsidRPr="00230BD7">
              <w:t>Dacevič</w:t>
            </w:r>
            <w:proofErr w:type="spellEnd"/>
          </w:p>
        </w:tc>
        <w:tc>
          <w:tcPr>
            <w:tcW w:w="3653" w:type="dxa"/>
            <w:gridSpan w:val="2"/>
          </w:tcPr>
          <w:p w14:paraId="62634502" w14:textId="77777777" w:rsidR="00FC2B87" w:rsidRPr="00230BD7" w:rsidRDefault="00FC2B87" w:rsidP="00984AC9">
            <w:pPr>
              <w:spacing w:after="0" w:line="240" w:lineRule="auto"/>
            </w:pPr>
            <w:r w:rsidRPr="00230BD7">
              <w:t>Bezdonių Julijaus Slovackio gimnazija</w:t>
            </w:r>
          </w:p>
        </w:tc>
        <w:tc>
          <w:tcPr>
            <w:tcW w:w="2012" w:type="dxa"/>
            <w:gridSpan w:val="2"/>
          </w:tcPr>
          <w:p w14:paraId="155B48A7" w14:textId="77777777" w:rsidR="00FC2B87" w:rsidRPr="00230BD7" w:rsidRDefault="00FC2B87" w:rsidP="00984AC9">
            <w:pPr>
              <w:spacing w:after="0" w:line="240" w:lineRule="auto"/>
              <w:rPr>
                <w:rFonts w:eastAsia="Times New Roman"/>
                <w:lang w:eastAsia="ru-RU"/>
              </w:rPr>
            </w:pPr>
            <w:r w:rsidRPr="00230BD7">
              <w:t xml:space="preserve">Edita </w:t>
            </w:r>
            <w:proofErr w:type="spellStart"/>
            <w:r w:rsidRPr="00230BD7">
              <w:t>Verkovska</w:t>
            </w:r>
            <w:proofErr w:type="spellEnd"/>
          </w:p>
        </w:tc>
        <w:tc>
          <w:tcPr>
            <w:tcW w:w="1539" w:type="dxa"/>
          </w:tcPr>
          <w:p w14:paraId="69FEE9DC" w14:textId="77777777" w:rsidR="00FC2B87" w:rsidRPr="00230BD7" w:rsidRDefault="00FC2B87" w:rsidP="00984AC9">
            <w:pPr>
              <w:spacing w:after="0" w:line="240" w:lineRule="auto"/>
              <w:jc w:val="center"/>
              <w:rPr>
                <w:rFonts w:eastAsia="Times New Roman"/>
                <w:b/>
                <w:lang w:eastAsia="ru-RU"/>
              </w:rPr>
            </w:pPr>
            <w:r w:rsidRPr="00230BD7">
              <w:rPr>
                <w:rFonts w:eastAsia="Times New Roman"/>
                <w:b/>
                <w:lang w:eastAsia="ru-RU"/>
              </w:rPr>
              <w:t>II</w:t>
            </w:r>
          </w:p>
        </w:tc>
      </w:tr>
      <w:tr w:rsidR="00FC2B87" w:rsidRPr="00230BD7" w14:paraId="42FD8C4D" w14:textId="77777777" w:rsidTr="00FA1616">
        <w:trPr>
          <w:gridAfter w:val="1"/>
          <w:wAfter w:w="10" w:type="dxa"/>
          <w:jc w:val="center"/>
        </w:trPr>
        <w:tc>
          <w:tcPr>
            <w:tcW w:w="674" w:type="dxa"/>
          </w:tcPr>
          <w:p w14:paraId="0CD907AB"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3.</w:t>
            </w:r>
          </w:p>
        </w:tc>
        <w:tc>
          <w:tcPr>
            <w:tcW w:w="2017" w:type="dxa"/>
            <w:gridSpan w:val="4"/>
          </w:tcPr>
          <w:p w14:paraId="7D07D334" w14:textId="77777777" w:rsidR="00FC2B87" w:rsidRPr="00230BD7" w:rsidRDefault="00FC2B87" w:rsidP="00984AC9">
            <w:pPr>
              <w:spacing w:after="0" w:line="240" w:lineRule="auto"/>
              <w:jc w:val="both"/>
              <w:rPr>
                <w:bCs/>
                <w:lang w:eastAsia="en-US"/>
              </w:rPr>
            </w:pPr>
            <w:r w:rsidRPr="00230BD7">
              <w:t xml:space="preserve">Beata </w:t>
            </w:r>
            <w:proofErr w:type="spellStart"/>
            <w:r w:rsidRPr="00230BD7">
              <w:t>Pavlovska</w:t>
            </w:r>
            <w:proofErr w:type="spellEnd"/>
          </w:p>
        </w:tc>
        <w:tc>
          <w:tcPr>
            <w:tcW w:w="3653" w:type="dxa"/>
            <w:gridSpan w:val="2"/>
          </w:tcPr>
          <w:p w14:paraId="303E78EA" w14:textId="77777777" w:rsidR="00FC2B87" w:rsidRPr="00230BD7" w:rsidRDefault="00FC2B87" w:rsidP="00984AC9">
            <w:pPr>
              <w:spacing w:after="0" w:line="240" w:lineRule="auto"/>
            </w:pPr>
            <w:r w:rsidRPr="00230BD7">
              <w:t>Mickūnų gimnazija</w:t>
            </w:r>
          </w:p>
        </w:tc>
        <w:tc>
          <w:tcPr>
            <w:tcW w:w="2012" w:type="dxa"/>
            <w:gridSpan w:val="2"/>
          </w:tcPr>
          <w:p w14:paraId="67B168C5"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 xml:space="preserve">Svetlana </w:t>
            </w:r>
            <w:proofErr w:type="spellStart"/>
            <w:r w:rsidRPr="00230BD7">
              <w:rPr>
                <w:rFonts w:eastAsia="Times New Roman"/>
                <w:lang w:eastAsia="ru-RU"/>
              </w:rPr>
              <w:t>Monid</w:t>
            </w:r>
            <w:proofErr w:type="spellEnd"/>
          </w:p>
        </w:tc>
        <w:tc>
          <w:tcPr>
            <w:tcW w:w="1539" w:type="dxa"/>
          </w:tcPr>
          <w:p w14:paraId="1C0D3D83" w14:textId="77777777" w:rsidR="00FC2B87" w:rsidRPr="00230BD7" w:rsidRDefault="00FC2B87" w:rsidP="00984AC9">
            <w:pPr>
              <w:spacing w:after="0" w:line="240" w:lineRule="auto"/>
              <w:jc w:val="center"/>
              <w:rPr>
                <w:rFonts w:eastAsia="Times New Roman"/>
                <w:b/>
                <w:lang w:eastAsia="ru-RU"/>
              </w:rPr>
            </w:pPr>
            <w:r w:rsidRPr="00230BD7">
              <w:rPr>
                <w:rFonts w:eastAsia="Times New Roman"/>
                <w:b/>
                <w:lang w:eastAsia="ru-RU"/>
              </w:rPr>
              <w:t>III</w:t>
            </w:r>
          </w:p>
        </w:tc>
      </w:tr>
      <w:tr w:rsidR="00FC2B87" w:rsidRPr="00230BD7" w14:paraId="50E0AC72" w14:textId="77777777" w:rsidTr="0015053A">
        <w:trPr>
          <w:gridAfter w:val="1"/>
          <w:wAfter w:w="10" w:type="dxa"/>
          <w:jc w:val="center"/>
        </w:trPr>
        <w:tc>
          <w:tcPr>
            <w:tcW w:w="9895" w:type="dxa"/>
            <w:gridSpan w:val="10"/>
          </w:tcPr>
          <w:p w14:paraId="13FC4B47" w14:textId="77777777" w:rsidR="00FC2B87" w:rsidRPr="00230BD7" w:rsidRDefault="00FC2B87" w:rsidP="00984AC9">
            <w:pPr>
              <w:spacing w:after="0" w:line="240" w:lineRule="auto"/>
              <w:jc w:val="center"/>
              <w:rPr>
                <w:rFonts w:eastAsia="Times New Roman"/>
                <w:b/>
                <w:lang w:eastAsia="ru-RU"/>
              </w:rPr>
            </w:pPr>
            <w:r w:rsidRPr="00230BD7">
              <w:rPr>
                <w:rFonts w:eastAsia="Times New Roman"/>
                <w:b/>
                <w:lang w:eastAsia="ru-RU"/>
              </w:rPr>
              <w:t>IIIG-IVG klasės</w:t>
            </w:r>
          </w:p>
        </w:tc>
      </w:tr>
      <w:tr w:rsidR="00FC2B87" w:rsidRPr="00230BD7" w14:paraId="69B0F2B3" w14:textId="77777777" w:rsidTr="00FA1616">
        <w:trPr>
          <w:gridAfter w:val="1"/>
          <w:wAfter w:w="10" w:type="dxa"/>
          <w:jc w:val="center"/>
        </w:trPr>
        <w:tc>
          <w:tcPr>
            <w:tcW w:w="674" w:type="dxa"/>
          </w:tcPr>
          <w:p w14:paraId="56448075"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1.</w:t>
            </w:r>
          </w:p>
        </w:tc>
        <w:tc>
          <w:tcPr>
            <w:tcW w:w="2017" w:type="dxa"/>
            <w:gridSpan w:val="4"/>
          </w:tcPr>
          <w:p w14:paraId="1D00E9B0" w14:textId="77777777" w:rsidR="00FC2B87" w:rsidRPr="00230BD7" w:rsidRDefault="00FC2B87" w:rsidP="00984AC9">
            <w:pPr>
              <w:spacing w:after="0" w:line="240" w:lineRule="auto"/>
              <w:jc w:val="both"/>
              <w:rPr>
                <w:bCs/>
              </w:rPr>
            </w:pPr>
            <w:proofErr w:type="spellStart"/>
            <w:r w:rsidRPr="00230BD7">
              <w:t>Pavel</w:t>
            </w:r>
            <w:proofErr w:type="spellEnd"/>
            <w:r w:rsidRPr="00230BD7">
              <w:t xml:space="preserve"> </w:t>
            </w:r>
            <w:proofErr w:type="spellStart"/>
            <w:r w:rsidRPr="00230BD7">
              <w:t>Tučinskij</w:t>
            </w:r>
            <w:proofErr w:type="spellEnd"/>
          </w:p>
        </w:tc>
        <w:tc>
          <w:tcPr>
            <w:tcW w:w="3653" w:type="dxa"/>
            <w:gridSpan w:val="2"/>
          </w:tcPr>
          <w:p w14:paraId="4711CEF7" w14:textId="77777777" w:rsidR="00FC2B87" w:rsidRPr="00230BD7" w:rsidRDefault="00FC2B87" w:rsidP="00984AC9">
            <w:pPr>
              <w:spacing w:after="0" w:line="240" w:lineRule="auto"/>
            </w:pPr>
            <w:r w:rsidRPr="00230BD7">
              <w:t>Paberžės šv. Stanislavo Kostkos gimnazija</w:t>
            </w:r>
          </w:p>
        </w:tc>
        <w:tc>
          <w:tcPr>
            <w:tcW w:w="2012" w:type="dxa"/>
            <w:gridSpan w:val="2"/>
          </w:tcPr>
          <w:p w14:paraId="113DC541" w14:textId="77777777" w:rsidR="00FC2B87" w:rsidRPr="00230BD7" w:rsidRDefault="00FC2B87" w:rsidP="00984AC9">
            <w:pPr>
              <w:spacing w:after="0" w:line="240" w:lineRule="auto"/>
              <w:rPr>
                <w:rFonts w:eastAsia="Times New Roman"/>
                <w:lang w:eastAsia="ru-RU"/>
              </w:rPr>
            </w:pPr>
            <w:r w:rsidRPr="00230BD7">
              <w:t>Danutė Adomavičienė</w:t>
            </w:r>
          </w:p>
        </w:tc>
        <w:tc>
          <w:tcPr>
            <w:tcW w:w="1539" w:type="dxa"/>
          </w:tcPr>
          <w:p w14:paraId="09C51B32" w14:textId="77777777" w:rsidR="00FC2B87" w:rsidRPr="00230BD7" w:rsidRDefault="00FC2B87" w:rsidP="00984AC9">
            <w:pPr>
              <w:spacing w:after="0" w:line="240" w:lineRule="auto"/>
              <w:jc w:val="center"/>
              <w:rPr>
                <w:rFonts w:eastAsia="Times New Roman"/>
                <w:b/>
                <w:lang w:eastAsia="ru-RU"/>
              </w:rPr>
            </w:pPr>
            <w:r w:rsidRPr="00230BD7">
              <w:rPr>
                <w:rFonts w:eastAsia="Times New Roman"/>
                <w:b/>
                <w:lang w:eastAsia="ru-RU"/>
              </w:rPr>
              <w:t>I</w:t>
            </w:r>
          </w:p>
        </w:tc>
      </w:tr>
      <w:tr w:rsidR="00FC2B87" w:rsidRPr="00230BD7" w14:paraId="66C1C708" w14:textId="77777777" w:rsidTr="00FA1616">
        <w:trPr>
          <w:gridAfter w:val="1"/>
          <w:wAfter w:w="10" w:type="dxa"/>
          <w:jc w:val="center"/>
        </w:trPr>
        <w:tc>
          <w:tcPr>
            <w:tcW w:w="674" w:type="dxa"/>
          </w:tcPr>
          <w:p w14:paraId="445BBD4E"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2.</w:t>
            </w:r>
          </w:p>
        </w:tc>
        <w:tc>
          <w:tcPr>
            <w:tcW w:w="2017" w:type="dxa"/>
            <w:gridSpan w:val="4"/>
          </w:tcPr>
          <w:p w14:paraId="0E7A31FB" w14:textId="77777777" w:rsidR="00FC2B87" w:rsidRPr="00230BD7" w:rsidRDefault="00FC2B87" w:rsidP="00984AC9">
            <w:pPr>
              <w:spacing w:after="0" w:line="240" w:lineRule="auto"/>
              <w:jc w:val="both"/>
              <w:rPr>
                <w:bCs/>
              </w:rPr>
            </w:pPr>
            <w:r w:rsidRPr="00230BD7">
              <w:rPr>
                <w:bCs/>
              </w:rPr>
              <w:t xml:space="preserve">Tomas </w:t>
            </w:r>
            <w:proofErr w:type="spellStart"/>
            <w:r w:rsidRPr="00230BD7">
              <w:rPr>
                <w:bCs/>
              </w:rPr>
              <w:t>Antropikas</w:t>
            </w:r>
            <w:proofErr w:type="spellEnd"/>
          </w:p>
        </w:tc>
        <w:tc>
          <w:tcPr>
            <w:tcW w:w="3653" w:type="dxa"/>
            <w:gridSpan w:val="2"/>
          </w:tcPr>
          <w:p w14:paraId="00DC1918" w14:textId="77777777" w:rsidR="00FC2B87" w:rsidRPr="00230BD7" w:rsidRDefault="00FC2B87" w:rsidP="00984AC9">
            <w:pPr>
              <w:spacing w:after="0" w:line="240" w:lineRule="auto"/>
            </w:pPr>
            <w:r w:rsidRPr="00230BD7">
              <w:t>Pagirių gimnazija</w:t>
            </w:r>
          </w:p>
        </w:tc>
        <w:tc>
          <w:tcPr>
            <w:tcW w:w="2012" w:type="dxa"/>
            <w:gridSpan w:val="2"/>
          </w:tcPr>
          <w:p w14:paraId="16BB55F5"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 xml:space="preserve">Audronė </w:t>
            </w:r>
            <w:proofErr w:type="spellStart"/>
            <w:r w:rsidRPr="00230BD7">
              <w:rPr>
                <w:rFonts w:eastAsia="Times New Roman"/>
                <w:lang w:eastAsia="ru-RU"/>
              </w:rPr>
              <w:t>Dudutienė</w:t>
            </w:r>
            <w:proofErr w:type="spellEnd"/>
          </w:p>
        </w:tc>
        <w:tc>
          <w:tcPr>
            <w:tcW w:w="1539" w:type="dxa"/>
          </w:tcPr>
          <w:p w14:paraId="2BDD603D" w14:textId="77777777" w:rsidR="00FC2B87" w:rsidRPr="00230BD7" w:rsidRDefault="00FC2B87" w:rsidP="00984AC9">
            <w:pPr>
              <w:spacing w:after="0" w:line="240" w:lineRule="auto"/>
              <w:jc w:val="center"/>
              <w:rPr>
                <w:rFonts w:eastAsia="Times New Roman"/>
                <w:b/>
                <w:lang w:eastAsia="ru-RU"/>
              </w:rPr>
            </w:pPr>
            <w:r w:rsidRPr="00230BD7">
              <w:rPr>
                <w:rFonts w:eastAsia="Times New Roman"/>
                <w:b/>
                <w:lang w:eastAsia="ru-RU"/>
              </w:rPr>
              <w:t>II</w:t>
            </w:r>
          </w:p>
        </w:tc>
      </w:tr>
      <w:tr w:rsidR="00FC2B87" w:rsidRPr="00230BD7" w14:paraId="2F793B39" w14:textId="77777777" w:rsidTr="00FA1616">
        <w:trPr>
          <w:gridAfter w:val="1"/>
          <w:wAfter w:w="10" w:type="dxa"/>
          <w:jc w:val="center"/>
        </w:trPr>
        <w:tc>
          <w:tcPr>
            <w:tcW w:w="674" w:type="dxa"/>
          </w:tcPr>
          <w:p w14:paraId="32FD6F50"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3.</w:t>
            </w:r>
          </w:p>
        </w:tc>
        <w:tc>
          <w:tcPr>
            <w:tcW w:w="2017" w:type="dxa"/>
            <w:gridSpan w:val="4"/>
          </w:tcPr>
          <w:p w14:paraId="3FA41359" w14:textId="77777777" w:rsidR="00FC2B87" w:rsidRPr="00230BD7" w:rsidRDefault="00FC2B87" w:rsidP="00984AC9">
            <w:pPr>
              <w:spacing w:after="0" w:line="240" w:lineRule="auto"/>
              <w:jc w:val="both"/>
              <w:rPr>
                <w:bCs/>
              </w:rPr>
            </w:pPr>
            <w:r w:rsidRPr="00230BD7">
              <w:t xml:space="preserve">Juozas </w:t>
            </w:r>
            <w:proofErr w:type="spellStart"/>
            <w:r w:rsidRPr="00230BD7">
              <w:t>Lukonas</w:t>
            </w:r>
            <w:proofErr w:type="spellEnd"/>
          </w:p>
        </w:tc>
        <w:tc>
          <w:tcPr>
            <w:tcW w:w="3653" w:type="dxa"/>
            <w:gridSpan w:val="2"/>
          </w:tcPr>
          <w:p w14:paraId="14871B85" w14:textId="77777777" w:rsidR="00FC2B87" w:rsidRPr="00230BD7" w:rsidRDefault="00FC2B87" w:rsidP="00984AC9">
            <w:pPr>
              <w:spacing w:after="0" w:line="240" w:lineRule="auto"/>
            </w:pPr>
            <w:r w:rsidRPr="00230BD7">
              <w:t>Nemenčinės Gedimino gimnazija</w:t>
            </w:r>
          </w:p>
        </w:tc>
        <w:tc>
          <w:tcPr>
            <w:tcW w:w="2012" w:type="dxa"/>
            <w:gridSpan w:val="2"/>
          </w:tcPr>
          <w:p w14:paraId="1E377D28" w14:textId="77777777" w:rsidR="00FC2B87" w:rsidRPr="00230BD7" w:rsidRDefault="00FC2B87" w:rsidP="00984AC9">
            <w:pPr>
              <w:spacing w:after="0" w:line="240" w:lineRule="auto"/>
              <w:rPr>
                <w:rFonts w:eastAsia="Times New Roman"/>
                <w:lang w:eastAsia="ru-RU"/>
              </w:rPr>
            </w:pPr>
            <w:r w:rsidRPr="00230BD7">
              <w:rPr>
                <w:rFonts w:eastAsia="Times New Roman"/>
                <w:lang w:eastAsia="lt-LT"/>
              </w:rPr>
              <w:t xml:space="preserve">Andrius </w:t>
            </w:r>
            <w:proofErr w:type="spellStart"/>
            <w:r w:rsidRPr="00230BD7">
              <w:rPr>
                <w:rFonts w:eastAsia="Times New Roman"/>
                <w:lang w:eastAsia="lt-LT"/>
              </w:rPr>
              <w:t>Pračkaila</w:t>
            </w:r>
            <w:proofErr w:type="spellEnd"/>
          </w:p>
        </w:tc>
        <w:tc>
          <w:tcPr>
            <w:tcW w:w="1539" w:type="dxa"/>
          </w:tcPr>
          <w:p w14:paraId="51C93814" w14:textId="77777777" w:rsidR="00FC2B87" w:rsidRPr="00230BD7" w:rsidRDefault="00FC2B87" w:rsidP="00984AC9">
            <w:pPr>
              <w:spacing w:after="0" w:line="240" w:lineRule="auto"/>
              <w:jc w:val="center"/>
              <w:rPr>
                <w:rFonts w:eastAsia="Times New Roman"/>
                <w:b/>
                <w:lang w:eastAsia="ru-RU"/>
              </w:rPr>
            </w:pPr>
            <w:r w:rsidRPr="00230BD7">
              <w:rPr>
                <w:rFonts w:eastAsia="Times New Roman"/>
                <w:b/>
                <w:lang w:eastAsia="ru-RU"/>
              </w:rPr>
              <w:t>III</w:t>
            </w:r>
          </w:p>
        </w:tc>
      </w:tr>
      <w:tr w:rsidR="00FC2B87" w:rsidRPr="00230BD7" w14:paraId="6C679480" w14:textId="77777777" w:rsidTr="0071499B">
        <w:trPr>
          <w:gridAfter w:val="1"/>
          <w:wAfter w:w="10" w:type="dxa"/>
          <w:jc w:val="center"/>
        </w:trPr>
        <w:tc>
          <w:tcPr>
            <w:tcW w:w="9895" w:type="dxa"/>
            <w:gridSpan w:val="10"/>
          </w:tcPr>
          <w:p w14:paraId="58E1B905" w14:textId="77777777" w:rsidR="00FC2B87" w:rsidRPr="00230BD7" w:rsidRDefault="00FC2B87" w:rsidP="00984AC9">
            <w:pPr>
              <w:spacing w:after="0" w:line="240" w:lineRule="auto"/>
              <w:jc w:val="center"/>
              <w:rPr>
                <w:rFonts w:eastAsia="Times New Roman"/>
                <w:b/>
                <w:lang w:eastAsia="ru-RU"/>
              </w:rPr>
            </w:pPr>
            <w:r w:rsidRPr="00230BD7">
              <w:rPr>
                <w:rFonts w:eastAsia="Times New Roman"/>
                <w:b/>
                <w:u w:val="single"/>
                <w:lang w:eastAsia="ru-RU"/>
              </w:rPr>
              <w:t>ISTORIJOS</w:t>
            </w:r>
            <w:r w:rsidRPr="00230BD7">
              <w:rPr>
                <w:rFonts w:eastAsia="Times New Roman"/>
                <w:b/>
                <w:lang w:eastAsia="ru-RU"/>
              </w:rPr>
              <w:t xml:space="preserve"> rajoninė olimpiada</w:t>
            </w:r>
          </w:p>
          <w:p w14:paraId="6683E14F" w14:textId="77777777" w:rsidR="00FC2B87" w:rsidRPr="00230BD7" w:rsidRDefault="00FC2B87" w:rsidP="00984AC9">
            <w:pPr>
              <w:spacing w:after="0" w:line="240" w:lineRule="auto"/>
              <w:jc w:val="center"/>
              <w:rPr>
                <w:rFonts w:eastAsia="Times New Roman"/>
                <w:b/>
                <w:lang w:eastAsia="ru-RU"/>
              </w:rPr>
            </w:pPr>
          </w:p>
        </w:tc>
      </w:tr>
      <w:tr w:rsidR="00FC2B87" w:rsidRPr="00230BD7" w14:paraId="3B06D9C7" w14:textId="77777777" w:rsidTr="00FA1616">
        <w:trPr>
          <w:gridAfter w:val="1"/>
          <w:wAfter w:w="10" w:type="dxa"/>
          <w:jc w:val="center"/>
        </w:trPr>
        <w:tc>
          <w:tcPr>
            <w:tcW w:w="674" w:type="dxa"/>
          </w:tcPr>
          <w:p w14:paraId="5CB8D58E"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1.</w:t>
            </w:r>
          </w:p>
        </w:tc>
        <w:tc>
          <w:tcPr>
            <w:tcW w:w="2017" w:type="dxa"/>
            <w:gridSpan w:val="4"/>
          </w:tcPr>
          <w:p w14:paraId="39E58785" w14:textId="77777777" w:rsidR="00FC2B87" w:rsidRPr="00230BD7" w:rsidRDefault="00FC2B87" w:rsidP="00984AC9">
            <w:pPr>
              <w:spacing w:after="0" w:line="240" w:lineRule="auto"/>
              <w:rPr>
                <w:rFonts w:eastAsia="Times New Roman"/>
                <w:lang w:eastAsia="ru-RU"/>
              </w:rPr>
            </w:pPr>
            <w:r w:rsidRPr="00230BD7">
              <w:t xml:space="preserve">Valdemar </w:t>
            </w:r>
            <w:proofErr w:type="spellStart"/>
            <w:r w:rsidRPr="00230BD7">
              <w:t>Moroz</w:t>
            </w:r>
            <w:proofErr w:type="spellEnd"/>
          </w:p>
        </w:tc>
        <w:tc>
          <w:tcPr>
            <w:tcW w:w="3653" w:type="dxa"/>
            <w:gridSpan w:val="2"/>
          </w:tcPr>
          <w:p w14:paraId="358CD87A"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Rukainių gimnazija</w:t>
            </w:r>
          </w:p>
        </w:tc>
        <w:tc>
          <w:tcPr>
            <w:tcW w:w="2012" w:type="dxa"/>
            <w:gridSpan w:val="2"/>
          </w:tcPr>
          <w:p w14:paraId="77598E05"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 xml:space="preserve">Rasa </w:t>
            </w:r>
            <w:proofErr w:type="spellStart"/>
            <w:r w:rsidRPr="00230BD7">
              <w:rPr>
                <w:rFonts w:eastAsia="Times New Roman"/>
                <w:lang w:eastAsia="ru-RU"/>
              </w:rPr>
              <w:t>Jachimovičienė</w:t>
            </w:r>
            <w:proofErr w:type="spellEnd"/>
          </w:p>
        </w:tc>
        <w:tc>
          <w:tcPr>
            <w:tcW w:w="1539" w:type="dxa"/>
          </w:tcPr>
          <w:p w14:paraId="41AA3D84" w14:textId="77777777" w:rsidR="00FC2B87" w:rsidRPr="00230BD7" w:rsidRDefault="00FC2B87" w:rsidP="00984AC9">
            <w:pPr>
              <w:spacing w:after="0" w:line="240" w:lineRule="auto"/>
              <w:jc w:val="center"/>
              <w:rPr>
                <w:rFonts w:eastAsia="Times New Roman"/>
                <w:b/>
                <w:lang w:eastAsia="ru-RU"/>
              </w:rPr>
            </w:pPr>
            <w:r w:rsidRPr="00230BD7">
              <w:rPr>
                <w:rFonts w:eastAsia="Times New Roman"/>
                <w:b/>
                <w:lang w:eastAsia="ru-RU"/>
              </w:rPr>
              <w:t>I</w:t>
            </w:r>
          </w:p>
        </w:tc>
      </w:tr>
      <w:tr w:rsidR="00FC2B87" w:rsidRPr="00230BD7" w14:paraId="3BEEE4F7" w14:textId="77777777" w:rsidTr="00FA1616">
        <w:trPr>
          <w:gridAfter w:val="1"/>
          <w:wAfter w:w="10" w:type="dxa"/>
          <w:jc w:val="center"/>
        </w:trPr>
        <w:tc>
          <w:tcPr>
            <w:tcW w:w="674" w:type="dxa"/>
          </w:tcPr>
          <w:p w14:paraId="10DD858E"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2.</w:t>
            </w:r>
          </w:p>
        </w:tc>
        <w:tc>
          <w:tcPr>
            <w:tcW w:w="2017" w:type="dxa"/>
            <w:gridSpan w:val="4"/>
          </w:tcPr>
          <w:p w14:paraId="1D595F65" w14:textId="77777777" w:rsidR="00FC2B87" w:rsidRPr="00230BD7" w:rsidRDefault="00FC2B87" w:rsidP="00984AC9">
            <w:pPr>
              <w:spacing w:after="0" w:line="240" w:lineRule="auto"/>
              <w:rPr>
                <w:rFonts w:eastAsia="Times New Roman"/>
                <w:lang w:eastAsia="ru-RU"/>
              </w:rPr>
            </w:pPr>
            <w:r w:rsidRPr="00230BD7">
              <w:rPr>
                <w:bCs/>
              </w:rPr>
              <w:t xml:space="preserve">Tomas </w:t>
            </w:r>
            <w:proofErr w:type="spellStart"/>
            <w:r w:rsidRPr="00230BD7">
              <w:rPr>
                <w:bCs/>
              </w:rPr>
              <w:t>Antropikas</w:t>
            </w:r>
            <w:proofErr w:type="spellEnd"/>
          </w:p>
        </w:tc>
        <w:tc>
          <w:tcPr>
            <w:tcW w:w="3653" w:type="dxa"/>
            <w:gridSpan w:val="2"/>
          </w:tcPr>
          <w:p w14:paraId="08AD721F" w14:textId="77777777" w:rsidR="00FC2B87" w:rsidRPr="00230BD7" w:rsidRDefault="00FC2B87" w:rsidP="00984AC9">
            <w:pPr>
              <w:spacing w:after="0" w:line="240" w:lineRule="auto"/>
              <w:rPr>
                <w:rFonts w:eastAsia="Times New Roman"/>
                <w:lang w:eastAsia="ru-RU"/>
              </w:rPr>
            </w:pPr>
            <w:r w:rsidRPr="00230BD7">
              <w:t>Pagirių gimnazija</w:t>
            </w:r>
          </w:p>
        </w:tc>
        <w:tc>
          <w:tcPr>
            <w:tcW w:w="2012" w:type="dxa"/>
            <w:gridSpan w:val="2"/>
          </w:tcPr>
          <w:p w14:paraId="00FFCD3B"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 xml:space="preserve">Janina </w:t>
            </w:r>
            <w:proofErr w:type="spellStart"/>
            <w:r w:rsidRPr="00230BD7">
              <w:rPr>
                <w:rFonts w:eastAsia="Times New Roman"/>
                <w:lang w:eastAsia="ru-RU"/>
              </w:rPr>
              <w:t>Mekionienė</w:t>
            </w:r>
            <w:proofErr w:type="spellEnd"/>
            <w:r w:rsidRPr="00230BD7">
              <w:rPr>
                <w:rFonts w:eastAsia="Times New Roman"/>
                <w:lang w:eastAsia="ru-RU"/>
              </w:rPr>
              <w:t xml:space="preserve"> </w:t>
            </w:r>
          </w:p>
        </w:tc>
        <w:tc>
          <w:tcPr>
            <w:tcW w:w="1539" w:type="dxa"/>
          </w:tcPr>
          <w:p w14:paraId="70710C39" w14:textId="77777777" w:rsidR="00FC2B87" w:rsidRPr="00230BD7" w:rsidRDefault="00FC2B87" w:rsidP="00984AC9">
            <w:pPr>
              <w:spacing w:after="0" w:line="240" w:lineRule="auto"/>
              <w:jc w:val="center"/>
              <w:rPr>
                <w:rFonts w:eastAsia="Times New Roman"/>
                <w:b/>
                <w:lang w:eastAsia="ru-RU"/>
              </w:rPr>
            </w:pPr>
            <w:r w:rsidRPr="00230BD7">
              <w:rPr>
                <w:rFonts w:eastAsia="Times New Roman"/>
                <w:b/>
                <w:lang w:eastAsia="ru-RU"/>
              </w:rPr>
              <w:t>II</w:t>
            </w:r>
          </w:p>
        </w:tc>
      </w:tr>
      <w:tr w:rsidR="00FC2B87" w:rsidRPr="00230BD7" w14:paraId="1AA0E37C" w14:textId="77777777" w:rsidTr="00FA1616">
        <w:trPr>
          <w:gridAfter w:val="1"/>
          <w:wAfter w:w="10" w:type="dxa"/>
          <w:jc w:val="center"/>
        </w:trPr>
        <w:tc>
          <w:tcPr>
            <w:tcW w:w="674" w:type="dxa"/>
          </w:tcPr>
          <w:p w14:paraId="56D2994B"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3.</w:t>
            </w:r>
          </w:p>
        </w:tc>
        <w:tc>
          <w:tcPr>
            <w:tcW w:w="2017" w:type="dxa"/>
            <w:gridSpan w:val="4"/>
            <w:vAlign w:val="center"/>
          </w:tcPr>
          <w:p w14:paraId="684FA99C" w14:textId="77777777" w:rsidR="00FC2B87" w:rsidRPr="00230BD7" w:rsidRDefault="00FC2B87" w:rsidP="00984AC9">
            <w:pPr>
              <w:spacing w:after="0" w:line="240" w:lineRule="auto"/>
              <w:rPr>
                <w:rFonts w:eastAsia="Times New Roman"/>
                <w:lang w:eastAsia="ru-RU"/>
              </w:rPr>
            </w:pPr>
            <w:proofErr w:type="spellStart"/>
            <w:r w:rsidRPr="00230BD7">
              <w:rPr>
                <w:rFonts w:eastAsia="Times New Roman"/>
                <w:lang w:eastAsia="ru-RU"/>
              </w:rPr>
              <w:t>David</w:t>
            </w:r>
            <w:proofErr w:type="spellEnd"/>
            <w:r w:rsidRPr="00230BD7">
              <w:rPr>
                <w:rFonts w:eastAsia="Times New Roman"/>
                <w:lang w:eastAsia="ru-RU"/>
              </w:rPr>
              <w:t xml:space="preserve"> </w:t>
            </w:r>
            <w:proofErr w:type="spellStart"/>
            <w:r w:rsidRPr="00230BD7">
              <w:rPr>
                <w:rFonts w:eastAsia="Times New Roman"/>
                <w:lang w:eastAsia="ru-RU"/>
              </w:rPr>
              <w:t>Šostak</w:t>
            </w:r>
            <w:proofErr w:type="spellEnd"/>
          </w:p>
        </w:tc>
        <w:tc>
          <w:tcPr>
            <w:tcW w:w="3653" w:type="dxa"/>
            <w:gridSpan w:val="2"/>
          </w:tcPr>
          <w:p w14:paraId="532ABDEE"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Mickūnų gimnazija</w:t>
            </w:r>
          </w:p>
        </w:tc>
        <w:tc>
          <w:tcPr>
            <w:tcW w:w="2012" w:type="dxa"/>
            <w:gridSpan w:val="2"/>
          </w:tcPr>
          <w:p w14:paraId="29C541C2"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 xml:space="preserve">Vaclava </w:t>
            </w:r>
            <w:proofErr w:type="spellStart"/>
            <w:r w:rsidRPr="00230BD7">
              <w:rPr>
                <w:rFonts w:eastAsia="Times New Roman"/>
                <w:lang w:eastAsia="ru-RU"/>
              </w:rPr>
              <w:t>Šukštul</w:t>
            </w:r>
            <w:proofErr w:type="spellEnd"/>
            <w:r w:rsidRPr="00230BD7">
              <w:rPr>
                <w:rFonts w:eastAsia="Times New Roman"/>
                <w:lang w:eastAsia="ru-RU"/>
              </w:rPr>
              <w:t xml:space="preserve"> </w:t>
            </w:r>
          </w:p>
        </w:tc>
        <w:tc>
          <w:tcPr>
            <w:tcW w:w="1539" w:type="dxa"/>
          </w:tcPr>
          <w:p w14:paraId="0F787158" w14:textId="77777777" w:rsidR="00FC2B87" w:rsidRPr="00230BD7" w:rsidRDefault="00FC2B87" w:rsidP="00984AC9">
            <w:pPr>
              <w:spacing w:after="0" w:line="240" w:lineRule="auto"/>
              <w:jc w:val="center"/>
              <w:rPr>
                <w:rFonts w:eastAsia="Times New Roman"/>
                <w:b/>
                <w:lang w:eastAsia="ru-RU"/>
              </w:rPr>
            </w:pPr>
            <w:r w:rsidRPr="00230BD7">
              <w:rPr>
                <w:rFonts w:eastAsia="Times New Roman"/>
                <w:b/>
                <w:lang w:eastAsia="ru-RU"/>
              </w:rPr>
              <w:t>III</w:t>
            </w:r>
          </w:p>
        </w:tc>
      </w:tr>
      <w:tr w:rsidR="00FC2B87" w:rsidRPr="00230BD7" w14:paraId="628ECABF" w14:textId="77777777" w:rsidTr="0015053A">
        <w:trPr>
          <w:gridAfter w:val="1"/>
          <w:wAfter w:w="10" w:type="dxa"/>
          <w:jc w:val="center"/>
        </w:trPr>
        <w:tc>
          <w:tcPr>
            <w:tcW w:w="9895" w:type="dxa"/>
            <w:gridSpan w:val="10"/>
          </w:tcPr>
          <w:p w14:paraId="2943CD76" w14:textId="77777777" w:rsidR="00FC2B87" w:rsidRPr="00230BD7" w:rsidRDefault="00FC2B87" w:rsidP="00984AC9">
            <w:pPr>
              <w:spacing w:after="0" w:line="240" w:lineRule="auto"/>
              <w:jc w:val="center"/>
              <w:rPr>
                <w:rFonts w:eastAsia="Times New Roman"/>
                <w:b/>
                <w:lang w:eastAsia="ru-RU"/>
              </w:rPr>
            </w:pPr>
            <w:r w:rsidRPr="00230BD7">
              <w:rPr>
                <w:rFonts w:eastAsia="Times New Roman"/>
                <w:b/>
                <w:u w:val="single"/>
                <w:lang w:eastAsia="ru-RU"/>
              </w:rPr>
              <w:t>GEOGRAFIJOS</w:t>
            </w:r>
            <w:r w:rsidRPr="00230BD7">
              <w:rPr>
                <w:rFonts w:eastAsia="Times New Roman"/>
                <w:b/>
                <w:lang w:val="ru-RU" w:eastAsia="ru-RU"/>
              </w:rPr>
              <w:t xml:space="preserve"> </w:t>
            </w:r>
            <w:r w:rsidRPr="00230BD7">
              <w:rPr>
                <w:rFonts w:eastAsia="Times New Roman"/>
                <w:b/>
                <w:lang w:eastAsia="ru-RU"/>
              </w:rPr>
              <w:t>rajoninė olimpiada</w:t>
            </w:r>
          </w:p>
          <w:p w14:paraId="292DF14C" w14:textId="77777777" w:rsidR="00FC2B87" w:rsidRPr="00230BD7" w:rsidRDefault="00FC2B87" w:rsidP="00984AC9">
            <w:pPr>
              <w:spacing w:after="0" w:line="240" w:lineRule="auto"/>
              <w:jc w:val="center"/>
              <w:rPr>
                <w:rFonts w:eastAsia="Times New Roman"/>
                <w:b/>
                <w:lang w:eastAsia="ru-RU"/>
              </w:rPr>
            </w:pPr>
          </w:p>
        </w:tc>
      </w:tr>
      <w:tr w:rsidR="00FC2B87" w:rsidRPr="00230BD7" w14:paraId="0E543E3F" w14:textId="77777777" w:rsidTr="00FA1616">
        <w:trPr>
          <w:gridAfter w:val="1"/>
          <w:wAfter w:w="10" w:type="dxa"/>
          <w:jc w:val="center"/>
        </w:trPr>
        <w:tc>
          <w:tcPr>
            <w:tcW w:w="674" w:type="dxa"/>
          </w:tcPr>
          <w:p w14:paraId="1B04EEEF"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1.</w:t>
            </w:r>
          </w:p>
        </w:tc>
        <w:tc>
          <w:tcPr>
            <w:tcW w:w="2017" w:type="dxa"/>
            <w:gridSpan w:val="4"/>
            <w:vAlign w:val="center"/>
          </w:tcPr>
          <w:p w14:paraId="274F0FBB" w14:textId="77777777" w:rsidR="00FC2B87" w:rsidRPr="00230BD7" w:rsidRDefault="00FC2B87" w:rsidP="00984AC9">
            <w:pPr>
              <w:spacing w:after="0" w:line="240" w:lineRule="auto"/>
            </w:pPr>
            <w:r w:rsidRPr="00230BD7">
              <w:rPr>
                <w:rFonts w:eastAsia="Times New Roman"/>
                <w:lang w:eastAsia="ru-RU"/>
              </w:rPr>
              <w:t>Lukas Gudelis</w:t>
            </w:r>
          </w:p>
        </w:tc>
        <w:tc>
          <w:tcPr>
            <w:tcW w:w="3653" w:type="dxa"/>
            <w:gridSpan w:val="2"/>
          </w:tcPr>
          <w:p w14:paraId="1F1B48A9"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Nemenčinės Gedimino gimnazija</w:t>
            </w:r>
          </w:p>
        </w:tc>
        <w:tc>
          <w:tcPr>
            <w:tcW w:w="2012" w:type="dxa"/>
            <w:gridSpan w:val="2"/>
          </w:tcPr>
          <w:p w14:paraId="74BF390F"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 xml:space="preserve">Renata </w:t>
            </w:r>
            <w:proofErr w:type="spellStart"/>
            <w:r w:rsidRPr="00230BD7">
              <w:rPr>
                <w:rFonts w:eastAsia="Times New Roman"/>
                <w:lang w:eastAsia="ru-RU"/>
              </w:rPr>
              <w:t>Kerul</w:t>
            </w:r>
            <w:proofErr w:type="spellEnd"/>
          </w:p>
        </w:tc>
        <w:tc>
          <w:tcPr>
            <w:tcW w:w="1539" w:type="dxa"/>
          </w:tcPr>
          <w:p w14:paraId="66FCE118" w14:textId="77777777" w:rsidR="00FC2B87" w:rsidRPr="00230BD7" w:rsidRDefault="00FC2B87" w:rsidP="00984AC9">
            <w:pPr>
              <w:spacing w:after="0" w:line="240" w:lineRule="auto"/>
              <w:jc w:val="center"/>
              <w:rPr>
                <w:rFonts w:eastAsia="Times New Roman"/>
                <w:b/>
                <w:lang w:eastAsia="ru-RU"/>
              </w:rPr>
            </w:pPr>
            <w:r w:rsidRPr="00230BD7">
              <w:rPr>
                <w:rFonts w:eastAsia="Times New Roman"/>
                <w:b/>
                <w:lang w:eastAsia="ru-RU"/>
              </w:rPr>
              <w:t>I</w:t>
            </w:r>
          </w:p>
        </w:tc>
      </w:tr>
      <w:tr w:rsidR="00FC2B87" w:rsidRPr="00230BD7" w14:paraId="5DDDFB7C" w14:textId="77777777" w:rsidTr="00FA1616">
        <w:trPr>
          <w:gridAfter w:val="1"/>
          <w:wAfter w:w="10" w:type="dxa"/>
          <w:jc w:val="center"/>
        </w:trPr>
        <w:tc>
          <w:tcPr>
            <w:tcW w:w="674" w:type="dxa"/>
          </w:tcPr>
          <w:p w14:paraId="50E4B946"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2.</w:t>
            </w:r>
          </w:p>
        </w:tc>
        <w:tc>
          <w:tcPr>
            <w:tcW w:w="2017" w:type="dxa"/>
            <w:gridSpan w:val="4"/>
          </w:tcPr>
          <w:p w14:paraId="71A489B8" w14:textId="77777777" w:rsidR="00FC2B87" w:rsidRPr="00230BD7" w:rsidRDefault="00FC2B87" w:rsidP="00984AC9">
            <w:pPr>
              <w:spacing w:after="0" w:line="240" w:lineRule="auto"/>
            </w:pPr>
            <w:proofErr w:type="spellStart"/>
            <w:r w:rsidRPr="00230BD7">
              <w:t>Rafal</w:t>
            </w:r>
            <w:proofErr w:type="spellEnd"/>
            <w:r w:rsidRPr="00230BD7">
              <w:t xml:space="preserve"> </w:t>
            </w:r>
            <w:proofErr w:type="spellStart"/>
            <w:r w:rsidRPr="00230BD7">
              <w:t>Pšednij</w:t>
            </w:r>
            <w:proofErr w:type="spellEnd"/>
          </w:p>
        </w:tc>
        <w:tc>
          <w:tcPr>
            <w:tcW w:w="3653" w:type="dxa"/>
            <w:gridSpan w:val="2"/>
          </w:tcPr>
          <w:p w14:paraId="50444922"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Nemenčinės Konstanto Parčevskio gimnazija</w:t>
            </w:r>
          </w:p>
        </w:tc>
        <w:tc>
          <w:tcPr>
            <w:tcW w:w="2012" w:type="dxa"/>
            <w:gridSpan w:val="2"/>
          </w:tcPr>
          <w:p w14:paraId="66B68FC4"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 xml:space="preserve">Jelena </w:t>
            </w:r>
            <w:proofErr w:type="spellStart"/>
            <w:r w:rsidRPr="00230BD7">
              <w:rPr>
                <w:rFonts w:eastAsia="Times New Roman"/>
                <w:lang w:eastAsia="ru-RU"/>
              </w:rPr>
              <w:t>Šapiro</w:t>
            </w:r>
            <w:proofErr w:type="spellEnd"/>
          </w:p>
        </w:tc>
        <w:tc>
          <w:tcPr>
            <w:tcW w:w="1539" w:type="dxa"/>
          </w:tcPr>
          <w:p w14:paraId="04B63A0F" w14:textId="77777777" w:rsidR="00FC2B87" w:rsidRPr="00230BD7" w:rsidRDefault="00FC2B87" w:rsidP="00984AC9">
            <w:pPr>
              <w:spacing w:after="0" w:line="240" w:lineRule="auto"/>
              <w:jc w:val="center"/>
              <w:rPr>
                <w:rFonts w:eastAsia="Times New Roman"/>
                <w:b/>
                <w:lang w:eastAsia="ru-RU"/>
              </w:rPr>
            </w:pPr>
            <w:r w:rsidRPr="00230BD7">
              <w:rPr>
                <w:rFonts w:eastAsia="Times New Roman"/>
                <w:b/>
                <w:lang w:eastAsia="ru-RU"/>
              </w:rPr>
              <w:t>II</w:t>
            </w:r>
          </w:p>
        </w:tc>
      </w:tr>
      <w:tr w:rsidR="00FC2B87" w:rsidRPr="00230BD7" w14:paraId="6DF953B5" w14:textId="77777777" w:rsidTr="00FA1616">
        <w:trPr>
          <w:gridAfter w:val="1"/>
          <w:wAfter w:w="10" w:type="dxa"/>
          <w:jc w:val="center"/>
        </w:trPr>
        <w:tc>
          <w:tcPr>
            <w:tcW w:w="674" w:type="dxa"/>
          </w:tcPr>
          <w:p w14:paraId="28059A11"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3.</w:t>
            </w:r>
          </w:p>
        </w:tc>
        <w:tc>
          <w:tcPr>
            <w:tcW w:w="2017" w:type="dxa"/>
            <w:gridSpan w:val="4"/>
          </w:tcPr>
          <w:p w14:paraId="79F445BB" w14:textId="77777777" w:rsidR="00FC2B87" w:rsidRPr="00230BD7" w:rsidRDefault="00FC2B87" w:rsidP="00984AC9">
            <w:pPr>
              <w:spacing w:after="0" w:line="240" w:lineRule="auto"/>
            </w:pPr>
            <w:r w:rsidRPr="00230BD7">
              <w:t>Kristupas Petraitis</w:t>
            </w:r>
          </w:p>
        </w:tc>
        <w:tc>
          <w:tcPr>
            <w:tcW w:w="3653" w:type="dxa"/>
            <w:gridSpan w:val="2"/>
          </w:tcPr>
          <w:p w14:paraId="2B2402AF" w14:textId="77777777" w:rsidR="00FC2B87" w:rsidRPr="00230BD7" w:rsidRDefault="00FC2B87" w:rsidP="007146CD">
            <w:pPr>
              <w:spacing w:after="0" w:line="240" w:lineRule="auto"/>
              <w:rPr>
                <w:rFonts w:eastAsia="Times New Roman"/>
                <w:lang w:eastAsia="ru-RU"/>
              </w:rPr>
            </w:pPr>
            <w:r w:rsidRPr="00230BD7">
              <w:rPr>
                <w:rFonts w:eastAsia="Times New Roman"/>
                <w:lang w:eastAsia="ru-RU"/>
              </w:rPr>
              <w:t>Nemėžio šv. Rapolo Kalinausko gimnazija</w:t>
            </w:r>
          </w:p>
        </w:tc>
        <w:tc>
          <w:tcPr>
            <w:tcW w:w="2012" w:type="dxa"/>
            <w:gridSpan w:val="2"/>
          </w:tcPr>
          <w:p w14:paraId="1F87AED8"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 xml:space="preserve">Gražina </w:t>
            </w:r>
            <w:proofErr w:type="spellStart"/>
            <w:r w:rsidRPr="00230BD7">
              <w:rPr>
                <w:rFonts w:eastAsia="Times New Roman"/>
                <w:lang w:eastAsia="ru-RU"/>
              </w:rPr>
              <w:t>Zigmantaitė</w:t>
            </w:r>
            <w:proofErr w:type="spellEnd"/>
          </w:p>
        </w:tc>
        <w:tc>
          <w:tcPr>
            <w:tcW w:w="1539" w:type="dxa"/>
          </w:tcPr>
          <w:p w14:paraId="334B61F2" w14:textId="77777777" w:rsidR="00FC2B87" w:rsidRPr="00230BD7" w:rsidRDefault="00FC2B87" w:rsidP="00984AC9">
            <w:pPr>
              <w:spacing w:after="0" w:line="240" w:lineRule="auto"/>
              <w:jc w:val="center"/>
              <w:rPr>
                <w:rFonts w:eastAsia="Times New Roman"/>
                <w:b/>
                <w:lang w:eastAsia="ru-RU"/>
              </w:rPr>
            </w:pPr>
            <w:r w:rsidRPr="00230BD7">
              <w:rPr>
                <w:rFonts w:eastAsia="Times New Roman"/>
                <w:b/>
                <w:lang w:eastAsia="ru-RU"/>
              </w:rPr>
              <w:t>III</w:t>
            </w:r>
          </w:p>
        </w:tc>
      </w:tr>
      <w:tr w:rsidR="00FC2B87" w:rsidRPr="00230BD7" w14:paraId="6E00564F" w14:textId="77777777" w:rsidTr="0071499B">
        <w:trPr>
          <w:gridAfter w:val="1"/>
          <w:wAfter w:w="10" w:type="dxa"/>
          <w:trHeight w:val="335"/>
          <w:jc w:val="center"/>
        </w:trPr>
        <w:tc>
          <w:tcPr>
            <w:tcW w:w="9895" w:type="dxa"/>
            <w:gridSpan w:val="10"/>
          </w:tcPr>
          <w:p w14:paraId="110D3BF2" w14:textId="77777777" w:rsidR="00FC2B87" w:rsidRPr="00230BD7" w:rsidRDefault="00FC2B87" w:rsidP="00942763">
            <w:pPr>
              <w:spacing w:after="0" w:line="240" w:lineRule="auto"/>
              <w:jc w:val="center"/>
              <w:rPr>
                <w:rFonts w:eastAsia="Times New Roman"/>
                <w:b/>
                <w:lang w:eastAsia="ru-RU"/>
              </w:rPr>
            </w:pPr>
            <w:r w:rsidRPr="00230BD7">
              <w:rPr>
                <w:rFonts w:eastAsia="Times New Roman"/>
                <w:b/>
                <w:u w:val="single"/>
                <w:lang w:eastAsia="ru-RU"/>
              </w:rPr>
              <w:t xml:space="preserve">LENKŲ KALBOS </w:t>
            </w:r>
            <w:r w:rsidRPr="00230BD7">
              <w:rPr>
                <w:rFonts w:eastAsia="Times New Roman"/>
                <w:b/>
                <w:lang w:eastAsia="ru-RU"/>
              </w:rPr>
              <w:t>rajoninė olimpiada</w:t>
            </w:r>
          </w:p>
          <w:p w14:paraId="43C169B0" w14:textId="77777777" w:rsidR="00105D0B" w:rsidRPr="00230BD7" w:rsidRDefault="00105D0B" w:rsidP="00942763">
            <w:pPr>
              <w:spacing w:after="0" w:line="240" w:lineRule="auto"/>
              <w:jc w:val="center"/>
              <w:rPr>
                <w:rFonts w:eastAsia="Times New Roman"/>
                <w:b/>
                <w:lang w:eastAsia="ru-RU"/>
              </w:rPr>
            </w:pPr>
          </w:p>
        </w:tc>
      </w:tr>
      <w:tr w:rsidR="00FC2B87" w:rsidRPr="00230BD7" w14:paraId="3AB8FFBF" w14:textId="77777777" w:rsidTr="00FA1616">
        <w:trPr>
          <w:gridAfter w:val="1"/>
          <w:wAfter w:w="10" w:type="dxa"/>
          <w:jc w:val="center"/>
        </w:trPr>
        <w:tc>
          <w:tcPr>
            <w:tcW w:w="674" w:type="dxa"/>
          </w:tcPr>
          <w:p w14:paraId="1DFBF895"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1.</w:t>
            </w:r>
          </w:p>
        </w:tc>
        <w:tc>
          <w:tcPr>
            <w:tcW w:w="2017" w:type="dxa"/>
            <w:gridSpan w:val="4"/>
            <w:shd w:val="clear" w:color="auto" w:fill="auto"/>
          </w:tcPr>
          <w:p w14:paraId="667C248C" w14:textId="77777777" w:rsidR="00FC2B87" w:rsidRPr="00230BD7" w:rsidRDefault="00FC2B87" w:rsidP="00984AC9">
            <w:pPr>
              <w:pStyle w:val="Betarp"/>
              <w:spacing w:after="0" w:line="240" w:lineRule="auto"/>
              <w:rPr>
                <w:rFonts w:ascii="Times New Roman" w:hAnsi="Times New Roman"/>
                <w:sz w:val="24"/>
                <w:szCs w:val="24"/>
              </w:rPr>
            </w:pPr>
            <w:r w:rsidRPr="00230BD7">
              <w:rPr>
                <w:rFonts w:ascii="Times New Roman" w:hAnsi="Times New Roman"/>
                <w:bCs/>
                <w:color w:val="000000"/>
                <w:sz w:val="24"/>
                <w:szCs w:val="24"/>
              </w:rPr>
              <w:t xml:space="preserve">Karolina </w:t>
            </w:r>
            <w:proofErr w:type="spellStart"/>
            <w:r w:rsidRPr="00230BD7">
              <w:rPr>
                <w:rFonts w:ascii="Times New Roman" w:hAnsi="Times New Roman"/>
                <w:bCs/>
                <w:color w:val="000000"/>
                <w:sz w:val="24"/>
                <w:szCs w:val="24"/>
              </w:rPr>
              <w:t>Bartoško</w:t>
            </w:r>
            <w:proofErr w:type="spellEnd"/>
          </w:p>
        </w:tc>
        <w:tc>
          <w:tcPr>
            <w:tcW w:w="3653" w:type="dxa"/>
            <w:gridSpan w:val="2"/>
            <w:shd w:val="clear" w:color="auto" w:fill="auto"/>
          </w:tcPr>
          <w:p w14:paraId="43930672" w14:textId="77777777" w:rsidR="00FC2B87" w:rsidRPr="00230BD7" w:rsidRDefault="00FC2B87" w:rsidP="00984AC9">
            <w:pPr>
              <w:spacing w:after="0" w:line="240" w:lineRule="auto"/>
            </w:pPr>
            <w:r w:rsidRPr="00230BD7">
              <w:rPr>
                <w:bCs/>
                <w:color w:val="000000"/>
              </w:rPr>
              <w:t>Paberžės šv. Stanislavo Kostkos gimnazija</w:t>
            </w:r>
          </w:p>
        </w:tc>
        <w:tc>
          <w:tcPr>
            <w:tcW w:w="2012" w:type="dxa"/>
            <w:gridSpan w:val="2"/>
            <w:shd w:val="clear" w:color="auto" w:fill="auto"/>
          </w:tcPr>
          <w:p w14:paraId="7A6B195B" w14:textId="77777777" w:rsidR="00FC2B87" w:rsidRPr="00230BD7" w:rsidRDefault="00FC2B87" w:rsidP="00984AC9">
            <w:pPr>
              <w:spacing w:after="0" w:line="240" w:lineRule="auto"/>
            </w:pPr>
            <w:r w:rsidRPr="00230BD7">
              <w:t xml:space="preserve">Ana </w:t>
            </w:r>
            <w:proofErr w:type="spellStart"/>
            <w:r w:rsidRPr="00230BD7">
              <w:t>Bartoško</w:t>
            </w:r>
            <w:proofErr w:type="spellEnd"/>
          </w:p>
        </w:tc>
        <w:tc>
          <w:tcPr>
            <w:tcW w:w="1539" w:type="dxa"/>
          </w:tcPr>
          <w:p w14:paraId="79B89F02" w14:textId="77777777" w:rsidR="00FC2B87" w:rsidRPr="00230BD7" w:rsidRDefault="00FC2B87" w:rsidP="000572C1">
            <w:pPr>
              <w:spacing w:after="0" w:line="240" w:lineRule="auto"/>
              <w:jc w:val="center"/>
              <w:rPr>
                <w:b/>
              </w:rPr>
            </w:pPr>
            <w:r w:rsidRPr="00230BD7">
              <w:rPr>
                <w:b/>
              </w:rPr>
              <w:t>I</w:t>
            </w:r>
          </w:p>
        </w:tc>
      </w:tr>
      <w:tr w:rsidR="00FC2B87" w:rsidRPr="00230BD7" w14:paraId="22611809" w14:textId="77777777" w:rsidTr="00FA1616">
        <w:trPr>
          <w:gridAfter w:val="1"/>
          <w:wAfter w:w="10" w:type="dxa"/>
          <w:jc w:val="center"/>
        </w:trPr>
        <w:tc>
          <w:tcPr>
            <w:tcW w:w="674" w:type="dxa"/>
          </w:tcPr>
          <w:p w14:paraId="66380B24"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2.</w:t>
            </w:r>
          </w:p>
        </w:tc>
        <w:tc>
          <w:tcPr>
            <w:tcW w:w="2017" w:type="dxa"/>
            <w:gridSpan w:val="4"/>
            <w:shd w:val="clear" w:color="auto" w:fill="auto"/>
          </w:tcPr>
          <w:p w14:paraId="0F104C3B" w14:textId="77777777" w:rsidR="00FC2B87" w:rsidRPr="00230BD7" w:rsidRDefault="00FC2B87" w:rsidP="00984AC9">
            <w:pPr>
              <w:pStyle w:val="Betarp"/>
              <w:spacing w:after="0" w:line="240" w:lineRule="auto"/>
              <w:rPr>
                <w:rFonts w:ascii="Times New Roman" w:hAnsi="Times New Roman"/>
                <w:sz w:val="24"/>
                <w:szCs w:val="24"/>
              </w:rPr>
            </w:pPr>
            <w:r w:rsidRPr="00230BD7">
              <w:rPr>
                <w:rFonts w:ascii="Times New Roman" w:hAnsi="Times New Roman"/>
                <w:bCs/>
                <w:color w:val="000000"/>
                <w:sz w:val="24"/>
                <w:szCs w:val="24"/>
              </w:rPr>
              <w:t xml:space="preserve">Margarita </w:t>
            </w:r>
            <w:proofErr w:type="spellStart"/>
            <w:r w:rsidRPr="00230BD7">
              <w:rPr>
                <w:rFonts w:ascii="Times New Roman" w:hAnsi="Times New Roman"/>
                <w:bCs/>
                <w:color w:val="000000"/>
                <w:sz w:val="24"/>
                <w:szCs w:val="24"/>
              </w:rPr>
              <w:t>Anuškevič</w:t>
            </w:r>
            <w:proofErr w:type="spellEnd"/>
          </w:p>
        </w:tc>
        <w:tc>
          <w:tcPr>
            <w:tcW w:w="3653" w:type="dxa"/>
            <w:gridSpan w:val="2"/>
            <w:shd w:val="clear" w:color="auto" w:fill="auto"/>
          </w:tcPr>
          <w:p w14:paraId="7F493957" w14:textId="77777777" w:rsidR="00FC2B87" w:rsidRPr="00230BD7" w:rsidRDefault="00FC2B87" w:rsidP="00984AC9">
            <w:pPr>
              <w:spacing w:after="0" w:line="240" w:lineRule="auto"/>
            </w:pPr>
            <w:r w:rsidRPr="00230BD7">
              <w:rPr>
                <w:bCs/>
                <w:color w:val="000000"/>
              </w:rPr>
              <w:t>Rudaminos Ferdinando Ruščico gimnazija</w:t>
            </w:r>
          </w:p>
        </w:tc>
        <w:tc>
          <w:tcPr>
            <w:tcW w:w="2012" w:type="dxa"/>
            <w:gridSpan w:val="2"/>
            <w:shd w:val="clear" w:color="auto" w:fill="auto"/>
          </w:tcPr>
          <w:p w14:paraId="3729AA81" w14:textId="77777777" w:rsidR="00FC2B87" w:rsidRPr="00230BD7" w:rsidRDefault="00FC2B87" w:rsidP="00984AC9">
            <w:pPr>
              <w:spacing w:after="0" w:line="240" w:lineRule="auto"/>
            </w:pPr>
            <w:r w:rsidRPr="00230BD7">
              <w:t xml:space="preserve">Alina </w:t>
            </w:r>
            <w:proofErr w:type="spellStart"/>
            <w:r w:rsidRPr="00230BD7">
              <w:t>Miloš</w:t>
            </w:r>
            <w:proofErr w:type="spellEnd"/>
          </w:p>
        </w:tc>
        <w:tc>
          <w:tcPr>
            <w:tcW w:w="1539" w:type="dxa"/>
          </w:tcPr>
          <w:p w14:paraId="547EDFEB" w14:textId="77777777" w:rsidR="00FC2B87" w:rsidRPr="00230BD7" w:rsidRDefault="00FC2B87" w:rsidP="000572C1">
            <w:pPr>
              <w:spacing w:after="0" w:line="240" w:lineRule="auto"/>
              <w:jc w:val="center"/>
              <w:rPr>
                <w:b/>
              </w:rPr>
            </w:pPr>
            <w:r w:rsidRPr="00230BD7">
              <w:rPr>
                <w:b/>
              </w:rPr>
              <w:t>II</w:t>
            </w:r>
          </w:p>
        </w:tc>
      </w:tr>
      <w:tr w:rsidR="00FC2B87" w:rsidRPr="00230BD7" w14:paraId="335B25D5" w14:textId="77777777" w:rsidTr="00FA1616">
        <w:trPr>
          <w:gridAfter w:val="1"/>
          <w:wAfter w:w="10" w:type="dxa"/>
          <w:jc w:val="center"/>
        </w:trPr>
        <w:tc>
          <w:tcPr>
            <w:tcW w:w="674" w:type="dxa"/>
          </w:tcPr>
          <w:p w14:paraId="01E3C6B3"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3.</w:t>
            </w:r>
          </w:p>
        </w:tc>
        <w:tc>
          <w:tcPr>
            <w:tcW w:w="2017" w:type="dxa"/>
            <w:gridSpan w:val="4"/>
            <w:shd w:val="clear" w:color="auto" w:fill="auto"/>
          </w:tcPr>
          <w:p w14:paraId="1A4A61B3" w14:textId="77777777" w:rsidR="00FC2B87" w:rsidRPr="00230BD7" w:rsidRDefault="00FC2B87" w:rsidP="00E82BDA">
            <w:proofErr w:type="spellStart"/>
            <w:r w:rsidRPr="00230BD7">
              <w:rPr>
                <w:bCs/>
                <w:color w:val="000000"/>
                <w:lang w:eastAsia="lt-LT"/>
              </w:rPr>
              <w:t>Joanna</w:t>
            </w:r>
            <w:proofErr w:type="spellEnd"/>
            <w:r w:rsidRPr="00230BD7">
              <w:rPr>
                <w:bCs/>
                <w:color w:val="000000"/>
                <w:lang w:eastAsia="lt-LT"/>
              </w:rPr>
              <w:t xml:space="preserve"> </w:t>
            </w:r>
            <w:proofErr w:type="spellStart"/>
            <w:r w:rsidRPr="00230BD7">
              <w:rPr>
                <w:bCs/>
                <w:color w:val="000000"/>
                <w:lang w:eastAsia="lt-LT"/>
              </w:rPr>
              <w:t>Dacevič</w:t>
            </w:r>
            <w:proofErr w:type="spellEnd"/>
          </w:p>
        </w:tc>
        <w:tc>
          <w:tcPr>
            <w:tcW w:w="3653" w:type="dxa"/>
            <w:gridSpan w:val="2"/>
            <w:shd w:val="clear" w:color="auto" w:fill="auto"/>
          </w:tcPr>
          <w:p w14:paraId="3292CB00" w14:textId="77777777" w:rsidR="00FC2B87" w:rsidRPr="00230BD7" w:rsidRDefault="00FC2B87" w:rsidP="00984AC9">
            <w:pPr>
              <w:pStyle w:val="Betarp"/>
              <w:spacing w:after="0" w:line="240" w:lineRule="auto"/>
              <w:rPr>
                <w:rFonts w:ascii="Times New Roman" w:hAnsi="Times New Roman"/>
                <w:sz w:val="24"/>
                <w:szCs w:val="24"/>
              </w:rPr>
            </w:pPr>
            <w:r w:rsidRPr="00230BD7">
              <w:rPr>
                <w:rFonts w:ascii="Times New Roman" w:hAnsi="Times New Roman"/>
                <w:bCs/>
                <w:color w:val="000000"/>
                <w:sz w:val="24"/>
                <w:szCs w:val="24"/>
              </w:rPr>
              <w:t>Bezdonių Julijaus Slovackio gimnazija</w:t>
            </w:r>
          </w:p>
        </w:tc>
        <w:tc>
          <w:tcPr>
            <w:tcW w:w="2012" w:type="dxa"/>
            <w:gridSpan w:val="2"/>
            <w:shd w:val="clear" w:color="auto" w:fill="auto"/>
          </w:tcPr>
          <w:p w14:paraId="4482879B" w14:textId="77777777" w:rsidR="00FC2B87" w:rsidRPr="00230BD7" w:rsidRDefault="00FC2B87" w:rsidP="00984AC9">
            <w:pPr>
              <w:pStyle w:val="Betarp"/>
              <w:spacing w:after="0" w:line="240" w:lineRule="auto"/>
              <w:rPr>
                <w:rFonts w:ascii="Times New Roman" w:hAnsi="Times New Roman"/>
                <w:sz w:val="24"/>
                <w:szCs w:val="24"/>
              </w:rPr>
            </w:pPr>
            <w:r w:rsidRPr="00230BD7">
              <w:rPr>
                <w:rFonts w:ascii="Times New Roman" w:hAnsi="Times New Roman"/>
                <w:sz w:val="24"/>
                <w:szCs w:val="24"/>
              </w:rPr>
              <w:t xml:space="preserve">Edita </w:t>
            </w:r>
            <w:proofErr w:type="spellStart"/>
            <w:r w:rsidRPr="00230BD7">
              <w:rPr>
                <w:rFonts w:ascii="Times New Roman" w:hAnsi="Times New Roman"/>
                <w:sz w:val="24"/>
                <w:szCs w:val="24"/>
              </w:rPr>
              <w:t>Klimaševskaja</w:t>
            </w:r>
            <w:proofErr w:type="spellEnd"/>
          </w:p>
        </w:tc>
        <w:tc>
          <w:tcPr>
            <w:tcW w:w="1539" w:type="dxa"/>
          </w:tcPr>
          <w:p w14:paraId="5E991F85" w14:textId="77777777" w:rsidR="00FC2B87" w:rsidRPr="00230BD7" w:rsidRDefault="00FC2B87" w:rsidP="000572C1">
            <w:pPr>
              <w:spacing w:after="0" w:line="240" w:lineRule="auto"/>
              <w:jc w:val="center"/>
              <w:rPr>
                <w:b/>
              </w:rPr>
            </w:pPr>
            <w:r w:rsidRPr="00230BD7">
              <w:rPr>
                <w:b/>
              </w:rPr>
              <w:t>II</w:t>
            </w:r>
          </w:p>
        </w:tc>
      </w:tr>
      <w:tr w:rsidR="00FC2B87" w:rsidRPr="00230BD7" w14:paraId="7D6AD623" w14:textId="77777777" w:rsidTr="00FA1616">
        <w:trPr>
          <w:gridAfter w:val="1"/>
          <w:wAfter w:w="10" w:type="dxa"/>
          <w:jc w:val="center"/>
        </w:trPr>
        <w:tc>
          <w:tcPr>
            <w:tcW w:w="674" w:type="dxa"/>
          </w:tcPr>
          <w:p w14:paraId="4AC7212A"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4.</w:t>
            </w:r>
          </w:p>
        </w:tc>
        <w:tc>
          <w:tcPr>
            <w:tcW w:w="2017" w:type="dxa"/>
            <w:gridSpan w:val="4"/>
            <w:shd w:val="clear" w:color="auto" w:fill="auto"/>
          </w:tcPr>
          <w:p w14:paraId="5450185B" w14:textId="77777777" w:rsidR="00FC2B87" w:rsidRPr="00230BD7" w:rsidRDefault="00FC2B87" w:rsidP="00984AC9">
            <w:pPr>
              <w:pStyle w:val="Betarp"/>
              <w:spacing w:after="0" w:line="240" w:lineRule="auto"/>
              <w:rPr>
                <w:rFonts w:ascii="Times New Roman" w:hAnsi="Times New Roman"/>
                <w:sz w:val="24"/>
                <w:szCs w:val="24"/>
              </w:rPr>
            </w:pPr>
            <w:r w:rsidRPr="00230BD7">
              <w:rPr>
                <w:rFonts w:ascii="Times New Roman" w:hAnsi="Times New Roman"/>
                <w:color w:val="000000"/>
                <w:sz w:val="24"/>
                <w:szCs w:val="24"/>
              </w:rPr>
              <w:t xml:space="preserve">Konrad </w:t>
            </w:r>
            <w:proofErr w:type="spellStart"/>
            <w:r w:rsidRPr="00230BD7">
              <w:rPr>
                <w:rFonts w:ascii="Times New Roman" w:hAnsi="Times New Roman"/>
                <w:color w:val="000000"/>
                <w:sz w:val="24"/>
                <w:szCs w:val="24"/>
              </w:rPr>
              <w:t>Deinarovič</w:t>
            </w:r>
            <w:proofErr w:type="spellEnd"/>
          </w:p>
        </w:tc>
        <w:tc>
          <w:tcPr>
            <w:tcW w:w="3653" w:type="dxa"/>
            <w:gridSpan w:val="2"/>
            <w:shd w:val="clear" w:color="auto" w:fill="auto"/>
          </w:tcPr>
          <w:p w14:paraId="1FC33B92" w14:textId="77777777" w:rsidR="00FC2B87" w:rsidRPr="00230BD7" w:rsidRDefault="00FC2B87" w:rsidP="00984AC9">
            <w:pPr>
              <w:pStyle w:val="Betarp"/>
              <w:spacing w:after="0" w:line="240" w:lineRule="auto"/>
              <w:rPr>
                <w:rFonts w:ascii="Times New Roman" w:hAnsi="Times New Roman"/>
                <w:sz w:val="24"/>
                <w:szCs w:val="24"/>
              </w:rPr>
            </w:pPr>
            <w:r w:rsidRPr="00230BD7">
              <w:rPr>
                <w:rFonts w:ascii="Times New Roman" w:hAnsi="Times New Roman"/>
                <w:color w:val="000000"/>
                <w:sz w:val="24"/>
                <w:szCs w:val="24"/>
              </w:rPr>
              <w:t>Egliškių šv. Jono Bosko gimnazija</w:t>
            </w:r>
          </w:p>
        </w:tc>
        <w:tc>
          <w:tcPr>
            <w:tcW w:w="2012" w:type="dxa"/>
            <w:gridSpan w:val="2"/>
            <w:shd w:val="clear" w:color="auto" w:fill="auto"/>
          </w:tcPr>
          <w:p w14:paraId="1FD101B8" w14:textId="77777777" w:rsidR="00FC2B87" w:rsidRPr="00230BD7" w:rsidRDefault="00FC2B87" w:rsidP="00984AC9">
            <w:pPr>
              <w:pStyle w:val="Betarp"/>
              <w:spacing w:after="0" w:line="240" w:lineRule="auto"/>
              <w:rPr>
                <w:rFonts w:ascii="Times New Roman" w:hAnsi="Times New Roman"/>
                <w:sz w:val="24"/>
                <w:szCs w:val="24"/>
              </w:rPr>
            </w:pPr>
            <w:r w:rsidRPr="00230BD7">
              <w:rPr>
                <w:rFonts w:ascii="Times New Roman" w:hAnsi="Times New Roman"/>
                <w:sz w:val="24"/>
                <w:szCs w:val="24"/>
              </w:rPr>
              <w:t xml:space="preserve">Kristina </w:t>
            </w:r>
            <w:proofErr w:type="spellStart"/>
            <w:r w:rsidRPr="00230BD7">
              <w:rPr>
                <w:rFonts w:ascii="Times New Roman" w:hAnsi="Times New Roman"/>
                <w:sz w:val="24"/>
                <w:szCs w:val="24"/>
              </w:rPr>
              <w:t>Deinarovič</w:t>
            </w:r>
            <w:proofErr w:type="spellEnd"/>
          </w:p>
        </w:tc>
        <w:tc>
          <w:tcPr>
            <w:tcW w:w="1539" w:type="dxa"/>
          </w:tcPr>
          <w:p w14:paraId="303BB3BB" w14:textId="77777777" w:rsidR="00FC2B87" w:rsidRPr="00230BD7" w:rsidRDefault="00FC2B87" w:rsidP="000572C1">
            <w:pPr>
              <w:spacing w:after="0" w:line="240" w:lineRule="auto"/>
              <w:jc w:val="center"/>
              <w:rPr>
                <w:b/>
              </w:rPr>
            </w:pPr>
            <w:r w:rsidRPr="00230BD7">
              <w:rPr>
                <w:b/>
              </w:rPr>
              <w:t>III</w:t>
            </w:r>
          </w:p>
        </w:tc>
      </w:tr>
      <w:tr w:rsidR="00FC2B87" w:rsidRPr="00230BD7" w14:paraId="37A6AF2A" w14:textId="77777777" w:rsidTr="00FA1616">
        <w:trPr>
          <w:gridAfter w:val="1"/>
          <w:wAfter w:w="10" w:type="dxa"/>
          <w:trHeight w:val="723"/>
          <w:jc w:val="center"/>
        </w:trPr>
        <w:tc>
          <w:tcPr>
            <w:tcW w:w="674" w:type="dxa"/>
          </w:tcPr>
          <w:p w14:paraId="06A5E851"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5.</w:t>
            </w:r>
          </w:p>
        </w:tc>
        <w:tc>
          <w:tcPr>
            <w:tcW w:w="2017" w:type="dxa"/>
            <w:gridSpan w:val="4"/>
            <w:shd w:val="clear" w:color="auto" w:fill="auto"/>
          </w:tcPr>
          <w:p w14:paraId="25CE189C" w14:textId="77777777" w:rsidR="00FC2B87" w:rsidRPr="00230BD7" w:rsidRDefault="00FC2B87" w:rsidP="00984AC9">
            <w:pPr>
              <w:pStyle w:val="Betarp"/>
              <w:spacing w:after="0" w:line="240" w:lineRule="auto"/>
              <w:rPr>
                <w:rFonts w:ascii="Times New Roman" w:hAnsi="Times New Roman"/>
                <w:sz w:val="24"/>
                <w:szCs w:val="24"/>
              </w:rPr>
            </w:pPr>
            <w:r w:rsidRPr="00230BD7">
              <w:rPr>
                <w:rFonts w:ascii="Times New Roman" w:hAnsi="Times New Roman"/>
                <w:bCs/>
                <w:color w:val="000000"/>
                <w:sz w:val="24"/>
                <w:szCs w:val="24"/>
              </w:rPr>
              <w:t xml:space="preserve">Anastasija </w:t>
            </w:r>
            <w:proofErr w:type="spellStart"/>
            <w:r w:rsidRPr="00230BD7">
              <w:rPr>
                <w:rFonts w:ascii="Times New Roman" w:hAnsi="Times New Roman"/>
                <w:bCs/>
                <w:color w:val="000000"/>
                <w:sz w:val="24"/>
                <w:szCs w:val="24"/>
              </w:rPr>
              <w:t>Kuršukaitė</w:t>
            </w:r>
            <w:proofErr w:type="spellEnd"/>
          </w:p>
        </w:tc>
        <w:tc>
          <w:tcPr>
            <w:tcW w:w="3653" w:type="dxa"/>
            <w:gridSpan w:val="2"/>
            <w:shd w:val="clear" w:color="auto" w:fill="auto"/>
          </w:tcPr>
          <w:p w14:paraId="6E92E073" w14:textId="77777777" w:rsidR="00FC2B87" w:rsidRPr="00230BD7" w:rsidRDefault="00FC2B87" w:rsidP="00984AC9">
            <w:pPr>
              <w:pStyle w:val="Betarp"/>
              <w:spacing w:after="0" w:line="240" w:lineRule="auto"/>
              <w:rPr>
                <w:rFonts w:ascii="Times New Roman" w:hAnsi="Times New Roman"/>
                <w:sz w:val="24"/>
                <w:szCs w:val="24"/>
              </w:rPr>
            </w:pPr>
            <w:proofErr w:type="spellStart"/>
            <w:r w:rsidRPr="00230BD7">
              <w:rPr>
                <w:rFonts w:ascii="Times New Roman" w:hAnsi="Times New Roman"/>
                <w:bCs/>
                <w:color w:val="000000"/>
                <w:sz w:val="24"/>
                <w:szCs w:val="24"/>
                <w:lang w:val="pl-PL"/>
              </w:rPr>
              <w:t>Nemenčinės</w:t>
            </w:r>
            <w:proofErr w:type="spellEnd"/>
            <w:r w:rsidRPr="00230BD7">
              <w:rPr>
                <w:rFonts w:ascii="Times New Roman" w:hAnsi="Times New Roman"/>
                <w:bCs/>
                <w:color w:val="000000"/>
                <w:sz w:val="24"/>
                <w:szCs w:val="24"/>
                <w:lang w:val="pl-PL"/>
              </w:rPr>
              <w:t xml:space="preserve"> Konstanto Parčevskio </w:t>
            </w:r>
            <w:r w:rsidR="008B7654">
              <w:rPr>
                <w:rFonts w:ascii="Times New Roman" w:hAnsi="Times New Roman"/>
                <w:bCs/>
                <w:color w:val="000000"/>
                <w:sz w:val="24"/>
                <w:szCs w:val="24"/>
                <w:lang w:val="pl-PL"/>
              </w:rPr>
              <w:t xml:space="preserve">gimnazja </w:t>
            </w:r>
          </w:p>
        </w:tc>
        <w:tc>
          <w:tcPr>
            <w:tcW w:w="2012" w:type="dxa"/>
            <w:gridSpan w:val="2"/>
            <w:shd w:val="clear" w:color="auto" w:fill="auto"/>
          </w:tcPr>
          <w:p w14:paraId="13B99C6F" w14:textId="77777777" w:rsidR="00FC2B87" w:rsidRPr="00230BD7" w:rsidRDefault="00FC2B87" w:rsidP="00984AC9">
            <w:pPr>
              <w:pStyle w:val="Betarp"/>
              <w:spacing w:after="0" w:line="240" w:lineRule="auto"/>
              <w:rPr>
                <w:rFonts w:ascii="Times New Roman" w:hAnsi="Times New Roman"/>
                <w:sz w:val="24"/>
                <w:szCs w:val="24"/>
              </w:rPr>
            </w:pPr>
            <w:r w:rsidRPr="00230BD7">
              <w:rPr>
                <w:rFonts w:ascii="Times New Roman" w:hAnsi="Times New Roman"/>
                <w:sz w:val="24"/>
                <w:szCs w:val="24"/>
              </w:rPr>
              <w:t xml:space="preserve">Kristina </w:t>
            </w:r>
            <w:proofErr w:type="spellStart"/>
            <w:r w:rsidRPr="00230BD7">
              <w:rPr>
                <w:rFonts w:ascii="Times New Roman" w:hAnsi="Times New Roman"/>
                <w:sz w:val="24"/>
                <w:szCs w:val="24"/>
              </w:rPr>
              <w:t>Rostovska</w:t>
            </w:r>
            <w:proofErr w:type="spellEnd"/>
          </w:p>
        </w:tc>
        <w:tc>
          <w:tcPr>
            <w:tcW w:w="1539" w:type="dxa"/>
          </w:tcPr>
          <w:p w14:paraId="52B2FD27" w14:textId="77777777" w:rsidR="00FC2B87" w:rsidRPr="00230BD7" w:rsidRDefault="00FC2B87" w:rsidP="000572C1">
            <w:pPr>
              <w:spacing w:after="0" w:line="240" w:lineRule="auto"/>
              <w:jc w:val="center"/>
              <w:rPr>
                <w:b/>
              </w:rPr>
            </w:pPr>
            <w:r w:rsidRPr="00230BD7">
              <w:rPr>
                <w:b/>
              </w:rPr>
              <w:t>III</w:t>
            </w:r>
          </w:p>
        </w:tc>
      </w:tr>
      <w:tr w:rsidR="00FC2B87" w:rsidRPr="00230BD7" w14:paraId="6DE1B4FD" w14:textId="77777777" w:rsidTr="00FA1616">
        <w:trPr>
          <w:gridAfter w:val="1"/>
          <w:wAfter w:w="10" w:type="dxa"/>
          <w:trHeight w:val="380"/>
          <w:jc w:val="center"/>
        </w:trPr>
        <w:tc>
          <w:tcPr>
            <w:tcW w:w="674" w:type="dxa"/>
          </w:tcPr>
          <w:p w14:paraId="109AAA9D"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lastRenderedPageBreak/>
              <w:t>6.</w:t>
            </w:r>
          </w:p>
        </w:tc>
        <w:tc>
          <w:tcPr>
            <w:tcW w:w="2017" w:type="dxa"/>
            <w:gridSpan w:val="4"/>
            <w:shd w:val="clear" w:color="auto" w:fill="auto"/>
          </w:tcPr>
          <w:p w14:paraId="18900009" w14:textId="77777777" w:rsidR="00FC2B87" w:rsidRPr="00230BD7" w:rsidRDefault="00FC2B87" w:rsidP="00984AC9">
            <w:pPr>
              <w:pStyle w:val="Betarp"/>
              <w:spacing w:after="0" w:line="240" w:lineRule="auto"/>
              <w:rPr>
                <w:rFonts w:ascii="Times New Roman" w:hAnsi="Times New Roman"/>
                <w:sz w:val="24"/>
                <w:szCs w:val="24"/>
              </w:rPr>
            </w:pPr>
            <w:r w:rsidRPr="00230BD7">
              <w:rPr>
                <w:rFonts w:ascii="Times New Roman" w:hAnsi="Times New Roman"/>
                <w:bCs/>
                <w:color w:val="000000"/>
                <w:sz w:val="24"/>
                <w:szCs w:val="24"/>
              </w:rPr>
              <w:t xml:space="preserve">Augustina </w:t>
            </w:r>
            <w:proofErr w:type="spellStart"/>
            <w:r w:rsidRPr="00230BD7">
              <w:rPr>
                <w:rFonts w:ascii="Times New Roman" w:hAnsi="Times New Roman"/>
                <w:bCs/>
                <w:color w:val="000000"/>
                <w:sz w:val="24"/>
                <w:szCs w:val="24"/>
              </w:rPr>
              <w:t>Driukaitė</w:t>
            </w:r>
            <w:proofErr w:type="spellEnd"/>
          </w:p>
        </w:tc>
        <w:tc>
          <w:tcPr>
            <w:tcW w:w="3653" w:type="dxa"/>
            <w:gridSpan w:val="2"/>
            <w:shd w:val="clear" w:color="auto" w:fill="auto"/>
          </w:tcPr>
          <w:p w14:paraId="675E192E" w14:textId="77777777" w:rsidR="00FC2B87" w:rsidRPr="00230BD7" w:rsidRDefault="00FC2B87" w:rsidP="00942763">
            <w:r w:rsidRPr="00230BD7">
              <w:rPr>
                <w:bCs/>
                <w:color w:val="000000"/>
              </w:rPr>
              <w:t>Paberžės šv. Stanislavo Kostkos gimnazija</w:t>
            </w:r>
          </w:p>
        </w:tc>
        <w:tc>
          <w:tcPr>
            <w:tcW w:w="2012" w:type="dxa"/>
            <w:gridSpan w:val="2"/>
            <w:shd w:val="clear" w:color="auto" w:fill="auto"/>
          </w:tcPr>
          <w:p w14:paraId="1FF8F798" w14:textId="77777777" w:rsidR="00FC2B87" w:rsidRPr="00230BD7" w:rsidRDefault="00FC2B87" w:rsidP="00984AC9">
            <w:pPr>
              <w:spacing w:after="0" w:line="240" w:lineRule="auto"/>
            </w:pPr>
            <w:r w:rsidRPr="00230BD7">
              <w:t xml:space="preserve">Ana </w:t>
            </w:r>
            <w:proofErr w:type="spellStart"/>
            <w:r w:rsidRPr="00230BD7">
              <w:t>Bartoško</w:t>
            </w:r>
            <w:proofErr w:type="spellEnd"/>
          </w:p>
        </w:tc>
        <w:tc>
          <w:tcPr>
            <w:tcW w:w="1539" w:type="dxa"/>
          </w:tcPr>
          <w:p w14:paraId="2D3F3BB1" w14:textId="77777777" w:rsidR="00FC2B87" w:rsidRPr="00230BD7" w:rsidRDefault="00FC2B87" w:rsidP="000572C1">
            <w:pPr>
              <w:spacing w:after="0" w:line="240" w:lineRule="auto"/>
              <w:jc w:val="center"/>
              <w:rPr>
                <w:b/>
              </w:rPr>
            </w:pPr>
            <w:r w:rsidRPr="00230BD7">
              <w:rPr>
                <w:b/>
              </w:rPr>
              <w:t>III</w:t>
            </w:r>
          </w:p>
        </w:tc>
      </w:tr>
      <w:tr w:rsidR="00FC2B87" w:rsidRPr="00230BD7" w14:paraId="6838645F" w14:textId="77777777" w:rsidTr="00FA1616">
        <w:trPr>
          <w:gridAfter w:val="1"/>
          <w:wAfter w:w="10" w:type="dxa"/>
          <w:trHeight w:val="526"/>
          <w:jc w:val="center"/>
        </w:trPr>
        <w:tc>
          <w:tcPr>
            <w:tcW w:w="674" w:type="dxa"/>
          </w:tcPr>
          <w:p w14:paraId="06E936E3"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7.</w:t>
            </w:r>
          </w:p>
        </w:tc>
        <w:tc>
          <w:tcPr>
            <w:tcW w:w="2017" w:type="dxa"/>
            <w:gridSpan w:val="4"/>
            <w:shd w:val="clear" w:color="auto" w:fill="auto"/>
          </w:tcPr>
          <w:p w14:paraId="3BEB6860" w14:textId="77777777" w:rsidR="00FC2B87" w:rsidRPr="00230BD7" w:rsidRDefault="00FD0FAD" w:rsidP="00E82BDA">
            <w:pPr>
              <w:autoSpaceDE w:val="0"/>
              <w:autoSpaceDN w:val="0"/>
              <w:adjustRightInd w:val="0"/>
              <w:jc w:val="both"/>
            </w:pPr>
            <w:r w:rsidRPr="00230BD7">
              <w:rPr>
                <w:bCs/>
                <w:color w:val="000000"/>
              </w:rPr>
              <w:t>Ži</w:t>
            </w:r>
            <w:r w:rsidR="00FC2B87" w:rsidRPr="00230BD7">
              <w:rPr>
                <w:bCs/>
                <w:color w:val="000000"/>
              </w:rPr>
              <w:t xml:space="preserve">vilė </w:t>
            </w:r>
            <w:proofErr w:type="spellStart"/>
            <w:r w:rsidR="00FC2B87" w:rsidRPr="00230BD7">
              <w:rPr>
                <w:bCs/>
                <w:color w:val="000000"/>
              </w:rPr>
              <w:t>Sokolovskytė</w:t>
            </w:r>
            <w:proofErr w:type="spellEnd"/>
          </w:p>
        </w:tc>
        <w:tc>
          <w:tcPr>
            <w:tcW w:w="3653" w:type="dxa"/>
            <w:gridSpan w:val="2"/>
            <w:shd w:val="clear" w:color="auto" w:fill="auto"/>
          </w:tcPr>
          <w:p w14:paraId="510FF068" w14:textId="77777777" w:rsidR="00FC2B87" w:rsidRPr="00230BD7" w:rsidRDefault="00FC2B87" w:rsidP="00984AC9">
            <w:pPr>
              <w:pStyle w:val="Betarp"/>
              <w:spacing w:after="0" w:line="240" w:lineRule="auto"/>
              <w:rPr>
                <w:rFonts w:ascii="Times New Roman" w:hAnsi="Times New Roman"/>
                <w:sz w:val="24"/>
                <w:szCs w:val="24"/>
              </w:rPr>
            </w:pPr>
            <w:proofErr w:type="spellStart"/>
            <w:r w:rsidRPr="00230BD7">
              <w:rPr>
                <w:rFonts w:ascii="Times New Roman" w:hAnsi="Times New Roman"/>
                <w:bCs/>
                <w:color w:val="000000"/>
                <w:sz w:val="24"/>
                <w:szCs w:val="24"/>
                <w:lang w:val="pl-PL"/>
              </w:rPr>
              <w:t>Nemenčinės</w:t>
            </w:r>
            <w:proofErr w:type="spellEnd"/>
            <w:r w:rsidRPr="00230BD7">
              <w:rPr>
                <w:rFonts w:ascii="Times New Roman" w:hAnsi="Times New Roman"/>
                <w:bCs/>
                <w:color w:val="000000"/>
                <w:sz w:val="24"/>
                <w:szCs w:val="24"/>
                <w:lang w:val="pl-PL"/>
              </w:rPr>
              <w:t xml:space="preserve"> Konstanto Parčevskio </w:t>
            </w:r>
            <w:r w:rsidR="008B7654">
              <w:rPr>
                <w:rFonts w:ascii="Times New Roman" w:hAnsi="Times New Roman"/>
                <w:bCs/>
                <w:color w:val="000000"/>
                <w:sz w:val="24"/>
                <w:szCs w:val="24"/>
                <w:lang w:val="pl-PL"/>
              </w:rPr>
              <w:t xml:space="preserve">gimnazja </w:t>
            </w:r>
          </w:p>
        </w:tc>
        <w:tc>
          <w:tcPr>
            <w:tcW w:w="2012" w:type="dxa"/>
            <w:gridSpan w:val="2"/>
            <w:shd w:val="clear" w:color="auto" w:fill="auto"/>
          </w:tcPr>
          <w:p w14:paraId="6B86B533" w14:textId="77777777" w:rsidR="00FC2B87" w:rsidRPr="00230BD7" w:rsidRDefault="00FC2B87" w:rsidP="00984AC9">
            <w:pPr>
              <w:pStyle w:val="Betarp"/>
              <w:spacing w:after="0" w:line="240" w:lineRule="auto"/>
              <w:rPr>
                <w:rFonts w:ascii="Times New Roman" w:hAnsi="Times New Roman"/>
                <w:sz w:val="24"/>
                <w:szCs w:val="24"/>
              </w:rPr>
            </w:pPr>
            <w:r w:rsidRPr="00230BD7">
              <w:rPr>
                <w:rFonts w:ascii="Times New Roman" w:hAnsi="Times New Roman"/>
                <w:sz w:val="24"/>
                <w:szCs w:val="24"/>
              </w:rPr>
              <w:t xml:space="preserve">Irena </w:t>
            </w:r>
            <w:proofErr w:type="spellStart"/>
            <w:r w:rsidRPr="00230BD7">
              <w:rPr>
                <w:rFonts w:ascii="Times New Roman" w:hAnsi="Times New Roman"/>
                <w:sz w:val="24"/>
                <w:szCs w:val="24"/>
              </w:rPr>
              <w:t>Komar</w:t>
            </w:r>
            <w:proofErr w:type="spellEnd"/>
          </w:p>
        </w:tc>
        <w:tc>
          <w:tcPr>
            <w:tcW w:w="1539" w:type="dxa"/>
          </w:tcPr>
          <w:p w14:paraId="29E24330" w14:textId="77777777" w:rsidR="00FC2B87" w:rsidRPr="00230BD7" w:rsidRDefault="00FC2B87" w:rsidP="000572C1">
            <w:pPr>
              <w:spacing w:after="0" w:line="240" w:lineRule="auto"/>
              <w:jc w:val="center"/>
              <w:rPr>
                <w:b/>
              </w:rPr>
            </w:pPr>
            <w:r w:rsidRPr="00230BD7">
              <w:rPr>
                <w:rFonts w:eastAsia="Calibri"/>
                <w:b/>
                <w:lang w:eastAsia="en-US"/>
              </w:rPr>
              <w:t>Pagyrimo raštas</w:t>
            </w:r>
          </w:p>
        </w:tc>
      </w:tr>
      <w:tr w:rsidR="00FC2B87" w:rsidRPr="00230BD7" w14:paraId="42565581" w14:textId="77777777" w:rsidTr="00FA1616">
        <w:trPr>
          <w:gridAfter w:val="1"/>
          <w:wAfter w:w="10" w:type="dxa"/>
          <w:trHeight w:val="252"/>
          <w:jc w:val="center"/>
        </w:trPr>
        <w:tc>
          <w:tcPr>
            <w:tcW w:w="674" w:type="dxa"/>
          </w:tcPr>
          <w:p w14:paraId="566F8BD8"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8.</w:t>
            </w:r>
          </w:p>
        </w:tc>
        <w:tc>
          <w:tcPr>
            <w:tcW w:w="2017" w:type="dxa"/>
            <w:gridSpan w:val="4"/>
            <w:shd w:val="clear" w:color="auto" w:fill="auto"/>
          </w:tcPr>
          <w:p w14:paraId="1054B690" w14:textId="77777777" w:rsidR="00FC2B87" w:rsidRPr="00230BD7" w:rsidRDefault="00FC2B87" w:rsidP="00984AC9">
            <w:pPr>
              <w:pStyle w:val="Betarp"/>
              <w:spacing w:after="0" w:line="240" w:lineRule="auto"/>
              <w:rPr>
                <w:rFonts w:ascii="Times New Roman" w:hAnsi="Times New Roman"/>
                <w:sz w:val="24"/>
                <w:szCs w:val="24"/>
              </w:rPr>
            </w:pPr>
            <w:r w:rsidRPr="00230BD7">
              <w:rPr>
                <w:rFonts w:ascii="Times New Roman" w:hAnsi="Times New Roman"/>
                <w:bCs/>
                <w:color w:val="000000"/>
                <w:sz w:val="24"/>
                <w:szCs w:val="24"/>
              </w:rPr>
              <w:t>Justina Sakalauskaitė</w:t>
            </w:r>
          </w:p>
        </w:tc>
        <w:tc>
          <w:tcPr>
            <w:tcW w:w="3653" w:type="dxa"/>
            <w:gridSpan w:val="2"/>
            <w:shd w:val="clear" w:color="auto" w:fill="auto"/>
          </w:tcPr>
          <w:p w14:paraId="1CEC64AB" w14:textId="77777777" w:rsidR="00FC2B87" w:rsidRPr="00230BD7" w:rsidRDefault="00FC2B87" w:rsidP="00984AC9">
            <w:pPr>
              <w:pStyle w:val="Betarp"/>
              <w:spacing w:after="0" w:line="240" w:lineRule="auto"/>
              <w:rPr>
                <w:rFonts w:ascii="Times New Roman" w:hAnsi="Times New Roman"/>
                <w:sz w:val="24"/>
                <w:szCs w:val="24"/>
              </w:rPr>
            </w:pPr>
            <w:r w:rsidRPr="00230BD7">
              <w:rPr>
                <w:rFonts w:ascii="Times New Roman" w:hAnsi="Times New Roman"/>
                <w:bCs/>
                <w:color w:val="000000"/>
                <w:sz w:val="24"/>
                <w:szCs w:val="24"/>
              </w:rPr>
              <w:t>Rudaminos Ferdinando Ruščico gimnazija</w:t>
            </w:r>
          </w:p>
        </w:tc>
        <w:tc>
          <w:tcPr>
            <w:tcW w:w="2012" w:type="dxa"/>
            <w:gridSpan w:val="2"/>
            <w:shd w:val="clear" w:color="auto" w:fill="auto"/>
          </w:tcPr>
          <w:p w14:paraId="33DEA9FF" w14:textId="77777777" w:rsidR="00FC2B87" w:rsidRPr="00230BD7" w:rsidRDefault="00FC2B87" w:rsidP="00984AC9">
            <w:pPr>
              <w:pStyle w:val="Betarp"/>
              <w:spacing w:after="0" w:line="240" w:lineRule="auto"/>
              <w:rPr>
                <w:rFonts w:ascii="Times New Roman" w:hAnsi="Times New Roman"/>
                <w:sz w:val="24"/>
                <w:szCs w:val="24"/>
              </w:rPr>
            </w:pPr>
            <w:r w:rsidRPr="00230BD7">
              <w:rPr>
                <w:rFonts w:ascii="Times New Roman" w:hAnsi="Times New Roman"/>
                <w:sz w:val="24"/>
                <w:szCs w:val="24"/>
              </w:rPr>
              <w:t xml:space="preserve">Ilona </w:t>
            </w:r>
            <w:proofErr w:type="spellStart"/>
            <w:r w:rsidRPr="00230BD7">
              <w:rPr>
                <w:rFonts w:ascii="Times New Roman" w:hAnsi="Times New Roman"/>
                <w:sz w:val="24"/>
                <w:szCs w:val="24"/>
              </w:rPr>
              <w:t>Herman</w:t>
            </w:r>
            <w:proofErr w:type="spellEnd"/>
          </w:p>
        </w:tc>
        <w:tc>
          <w:tcPr>
            <w:tcW w:w="1539" w:type="dxa"/>
          </w:tcPr>
          <w:p w14:paraId="002C661F" w14:textId="77777777" w:rsidR="00FC2B87" w:rsidRPr="00230BD7" w:rsidRDefault="00FC2B87" w:rsidP="000572C1">
            <w:pPr>
              <w:spacing w:after="0" w:line="240" w:lineRule="auto"/>
              <w:jc w:val="center"/>
            </w:pPr>
            <w:r w:rsidRPr="00230BD7">
              <w:rPr>
                <w:rFonts w:eastAsia="Calibri"/>
                <w:b/>
                <w:lang w:eastAsia="en-US"/>
              </w:rPr>
              <w:t>Pagyrimo raštas</w:t>
            </w:r>
          </w:p>
        </w:tc>
      </w:tr>
      <w:tr w:rsidR="00FC2B87" w:rsidRPr="00230BD7" w14:paraId="167757CF" w14:textId="77777777" w:rsidTr="00FA1616">
        <w:trPr>
          <w:gridAfter w:val="1"/>
          <w:wAfter w:w="10" w:type="dxa"/>
          <w:trHeight w:val="276"/>
          <w:jc w:val="center"/>
        </w:trPr>
        <w:tc>
          <w:tcPr>
            <w:tcW w:w="674" w:type="dxa"/>
          </w:tcPr>
          <w:p w14:paraId="051B1015"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9.</w:t>
            </w:r>
          </w:p>
        </w:tc>
        <w:tc>
          <w:tcPr>
            <w:tcW w:w="2017" w:type="dxa"/>
            <w:gridSpan w:val="4"/>
            <w:shd w:val="clear" w:color="auto" w:fill="auto"/>
          </w:tcPr>
          <w:p w14:paraId="7A44ABCD" w14:textId="77777777" w:rsidR="00FC2B87" w:rsidRPr="00230BD7" w:rsidRDefault="00FC2B87" w:rsidP="00984AC9">
            <w:pPr>
              <w:pStyle w:val="Betarp"/>
              <w:spacing w:after="0" w:line="240" w:lineRule="auto"/>
              <w:rPr>
                <w:rFonts w:ascii="Times New Roman" w:hAnsi="Times New Roman"/>
                <w:sz w:val="24"/>
                <w:szCs w:val="24"/>
              </w:rPr>
            </w:pPr>
            <w:r w:rsidRPr="00230BD7">
              <w:rPr>
                <w:rFonts w:ascii="Times New Roman" w:hAnsi="Times New Roman"/>
                <w:bCs/>
                <w:color w:val="000000"/>
                <w:sz w:val="24"/>
                <w:szCs w:val="24"/>
              </w:rPr>
              <w:t xml:space="preserve">Beata </w:t>
            </w:r>
            <w:proofErr w:type="spellStart"/>
            <w:r w:rsidRPr="00230BD7">
              <w:rPr>
                <w:rFonts w:ascii="Times New Roman" w:hAnsi="Times New Roman"/>
                <w:bCs/>
                <w:color w:val="000000"/>
                <w:sz w:val="24"/>
                <w:szCs w:val="24"/>
              </w:rPr>
              <w:t>Kuzmina</w:t>
            </w:r>
            <w:proofErr w:type="spellEnd"/>
          </w:p>
        </w:tc>
        <w:tc>
          <w:tcPr>
            <w:tcW w:w="3653" w:type="dxa"/>
            <w:gridSpan w:val="2"/>
            <w:shd w:val="clear" w:color="auto" w:fill="auto"/>
          </w:tcPr>
          <w:p w14:paraId="377FBDD3" w14:textId="77777777" w:rsidR="00FC2B87" w:rsidRPr="00230BD7" w:rsidRDefault="00FC2B87" w:rsidP="00984AC9">
            <w:pPr>
              <w:pStyle w:val="Betarp"/>
              <w:spacing w:after="0" w:line="240" w:lineRule="auto"/>
              <w:rPr>
                <w:rFonts w:ascii="Times New Roman" w:hAnsi="Times New Roman"/>
                <w:sz w:val="24"/>
                <w:szCs w:val="24"/>
              </w:rPr>
            </w:pPr>
            <w:r w:rsidRPr="00230BD7">
              <w:rPr>
                <w:rFonts w:ascii="Times New Roman" w:hAnsi="Times New Roman"/>
                <w:bCs/>
                <w:color w:val="000000"/>
                <w:sz w:val="24"/>
                <w:szCs w:val="24"/>
              </w:rPr>
              <w:t>Rukainių gimnazija</w:t>
            </w:r>
          </w:p>
        </w:tc>
        <w:tc>
          <w:tcPr>
            <w:tcW w:w="2012" w:type="dxa"/>
            <w:gridSpan w:val="2"/>
            <w:shd w:val="clear" w:color="auto" w:fill="auto"/>
          </w:tcPr>
          <w:p w14:paraId="3AA2264A" w14:textId="77777777" w:rsidR="00FC2B87" w:rsidRPr="00230BD7" w:rsidRDefault="00FC2B87" w:rsidP="00984AC9">
            <w:pPr>
              <w:pStyle w:val="Betarp"/>
              <w:spacing w:after="0" w:line="240" w:lineRule="auto"/>
              <w:rPr>
                <w:rFonts w:ascii="Times New Roman" w:hAnsi="Times New Roman"/>
                <w:sz w:val="24"/>
                <w:szCs w:val="24"/>
              </w:rPr>
            </w:pPr>
            <w:r w:rsidRPr="00230BD7">
              <w:rPr>
                <w:rFonts w:ascii="Times New Roman" w:hAnsi="Times New Roman"/>
                <w:sz w:val="24"/>
                <w:szCs w:val="24"/>
              </w:rPr>
              <w:t xml:space="preserve">Regina </w:t>
            </w:r>
            <w:proofErr w:type="spellStart"/>
            <w:r w:rsidRPr="00230BD7">
              <w:rPr>
                <w:rFonts w:ascii="Times New Roman" w:hAnsi="Times New Roman"/>
                <w:sz w:val="24"/>
                <w:szCs w:val="24"/>
              </w:rPr>
              <w:t>Ivaško</w:t>
            </w:r>
            <w:proofErr w:type="spellEnd"/>
          </w:p>
        </w:tc>
        <w:tc>
          <w:tcPr>
            <w:tcW w:w="1539" w:type="dxa"/>
          </w:tcPr>
          <w:p w14:paraId="79A3A82A" w14:textId="77777777" w:rsidR="00FC2B87" w:rsidRPr="00230BD7" w:rsidRDefault="00FC2B87" w:rsidP="000572C1">
            <w:pPr>
              <w:spacing w:after="0" w:line="240" w:lineRule="auto"/>
              <w:jc w:val="center"/>
            </w:pPr>
            <w:r w:rsidRPr="00230BD7">
              <w:rPr>
                <w:rFonts w:eastAsia="Calibri"/>
                <w:b/>
                <w:lang w:eastAsia="en-US"/>
              </w:rPr>
              <w:t>Pagyrimo raštas</w:t>
            </w:r>
          </w:p>
        </w:tc>
      </w:tr>
      <w:tr w:rsidR="00FC2B87" w:rsidRPr="00230BD7" w14:paraId="60B79A60" w14:textId="77777777" w:rsidTr="00FA1616">
        <w:trPr>
          <w:gridAfter w:val="1"/>
          <w:wAfter w:w="10" w:type="dxa"/>
          <w:trHeight w:val="170"/>
          <w:jc w:val="center"/>
        </w:trPr>
        <w:tc>
          <w:tcPr>
            <w:tcW w:w="674" w:type="dxa"/>
          </w:tcPr>
          <w:p w14:paraId="7B70601C"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10.</w:t>
            </w:r>
          </w:p>
        </w:tc>
        <w:tc>
          <w:tcPr>
            <w:tcW w:w="2017" w:type="dxa"/>
            <w:gridSpan w:val="4"/>
            <w:shd w:val="clear" w:color="auto" w:fill="auto"/>
          </w:tcPr>
          <w:p w14:paraId="2124100E" w14:textId="77777777" w:rsidR="00FC2B87" w:rsidRPr="00230BD7" w:rsidRDefault="00FC2B87" w:rsidP="00984AC9">
            <w:pPr>
              <w:pStyle w:val="Betarp"/>
              <w:spacing w:after="0" w:line="240" w:lineRule="auto"/>
              <w:rPr>
                <w:rFonts w:ascii="Times New Roman" w:hAnsi="Times New Roman"/>
                <w:sz w:val="24"/>
                <w:szCs w:val="24"/>
              </w:rPr>
            </w:pPr>
            <w:r w:rsidRPr="00230BD7">
              <w:rPr>
                <w:rFonts w:ascii="Times New Roman" w:hAnsi="Times New Roman"/>
                <w:color w:val="000000"/>
                <w:sz w:val="24"/>
                <w:szCs w:val="24"/>
              </w:rPr>
              <w:t xml:space="preserve">Beata </w:t>
            </w:r>
            <w:proofErr w:type="spellStart"/>
            <w:r w:rsidRPr="00230BD7">
              <w:rPr>
                <w:rFonts w:ascii="Times New Roman" w:hAnsi="Times New Roman"/>
                <w:color w:val="000000"/>
                <w:sz w:val="24"/>
                <w:szCs w:val="24"/>
              </w:rPr>
              <w:t>Gulbicka</w:t>
            </w:r>
            <w:proofErr w:type="spellEnd"/>
          </w:p>
        </w:tc>
        <w:tc>
          <w:tcPr>
            <w:tcW w:w="3653" w:type="dxa"/>
            <w:gridSpan w:val="2"/>
            <w:shd w:val="clear" w:color="auto" w:fill="auto"/>
          </w:tcPr>
          <w:p w14:paraId="7F88A28D" w14:textId="77777777" w:rsidR="00FC2B87" w:rsidRPr="00230BD7" w:rsidRDefault="00FC2B87" w:rsidP="00984AC9">
            <w:pPr>
              <w:pStyle w:val="Betarp"/>
              <w:spacing w:after="0" w:line="240" w:lineRule="auto"/>
              <w:rPr>
                <w:rFonts w:ascii="Times New Roman" w:hAnsi="Times New Roman"/>
                <w:sz w:val="24"/>
                <w:szCs w:val="24"/>
              </w:rPr>
            </w:pPr>
            <w:r w:rsidRPr="00230BD7">
              <w:rPr>
                <w:rFonts w:ascii="Times New Roman" w:hAnsi="Times New Roman"/>
                <w:bCs/>
                <w:color w:val="000000"/>
                <w:sz w:val="24"/>
                <w:szCs w:val="24"/>
              </w:rPr>
              <w:t>Lavoriškių Stepono Batoro gimnazija</w:t>
            </w:r>
          </w:p>
        </w:tc>
        <w:tc>
          <w:tcPr>
            <w:tcW w:w="2012" w:type="dxa"/>
            <w:gridSpan w:val="2"/>
            <w:shd w:val="clear" w:color="auto" w:fill="auto"/>
          </w:tcPr>
          <w:p w14:paraId="37D107A4" w14:textId="77777777" w:rsidR="00FC2B87" w:rsidRPr="00230BD7" w:rsidRDefault="00FC2B87" w:rsidP="00984AC9">
            <w:pPr>
              <w:pStyle w:val="Betarp"/>
              <w:spacing w:after="0" w:line="240" w:lineRule="auto"/>
              <w:rPr>
                <w:rFonts w:ascii="Times New Roman" w:hAnsi="Times New Roman"/>
                <w:sz w:val="24"/>
                <w:szCs w:val="24"/>
              </w:rPr>
            </w:pPr>
            <w:r w:rsidRPr="00230BD7">
              <w:rPr>
                <w:rFonts w:ascii="Times New Roman" w:hAnsi="Times New Roman"/>
                <w:sz w:val="24"/>
                <w:szCs w:val="24"/>
              </w:rPr>
              <w:t xml:space="preserve">Halina </w:t>
            </w:r>
            <w:proofErr w:type="spellStart"/>
            <w:r w:rsidRPr="00230BD7">
              <w:rPr>
                <w:rFonts w:ascii="Times New Roman" w:hAnsi="Times New Roman"/>
                <w:sz w:val="24"/>
                <w:szCs w:val="24"/>
              </w:rPr>
              <w:t>Šturo</w:t>
            </w:r>
            <w:proofErr w:type="spellEnd"/>
          </w:p>
        </w:tc>
        <w:tc>
          <w:tcPr>
            <w:tcW w:w="1539" w:type="dxa"/>
          </w:tcPr>
          <w:p w14:paraId="691EE156" w14:textId="77777777" w:rsidR="00FC2B87" w:rsidRPr="00230BD7" w:rsidRDefault="00FC2B87" w:rsidP="000572C1">
            <w:pPr>
              <w:spacing w:after="0" w:line="240" w:lineRule="auto"/>
              <w:jc w:val="center"/>
            </w:pPr>
            <w:r w:rsidRPr="00230BD7">
              <w:rPr>
                <w:rFonts w:eastAsia="Calibri"/>
                <w:b/>
                <w:lang w:eastAsia="en-US"/>
              </w:rPr>
              <w:t>Pagyrimo raštas</w:t>
            </w:r>
          </w:p>
        </w:tc>
      </w:tr>
      <w:tr w:rsidR="00FC2B87" w:rsidRPr="00230BD7" w14:paraId="39ED0D67" w14:textId="77777777" w:rsidTr="0071499B">
        <w:trPr>
          <w:jc w:val="center"/>
        </w:trPr>
        <w:tc>
          <w:tcPr>
            <w:tcW w:w="9905" w:type="dxa"/>
            <w:gridSpan w:val="11"/>
            <w:vAlign w:val="center"/>
          </w:tcPr>
          <w:p w14:paraId="7EAA318F" w14:textId="77777777" w:rsidR="00FC2B87" w:rsidRPr="00230BD7" w:rsidRDefault="00FC2B87" w:rsidP="00942763">
            <w:pPr>
              <w:spacing w:after="0" w:line="240" w:lineRule="auto"/>
              <w:jc w:val="center"/>
              <w:rPr>
                <w:rFonts w:eastAsia="Times New Roman"/>
                <w:b/>
                <w:lang w:eastAsia="ru-RU"/>
              </w:rPr>
            </w:pPr>
            <w:r w:rsidRPr="00230BD7">
              <w:rPr>
                <w:rFonts w:eastAsia="Times New Roman"/>
                <w:b/>
                <w:lang w:eastAsia="ru-RU"/>
              </w:rPr>
              <w:t xml:space="preserve">Adomo Mickevičiaus </w:t>
            </w:r>
            <w:r w:rsidRPr="00230BD7">
              <w:rPr>
                <w:rFonts w:eastAsia="Times New Roman"/>
                <w:b/>
                <w:u w:val="single"/>
                <w:lang w:eastAsia="ru-RU"/>
              </w:rPr>
              <w:t>MENINIO SKAITYMO</w:t>
            </w:r>
            <w:r w:rsidRPr="00230BD7">
              <w:rPr>
                <w:rFonts w:eastAsia="Times New Roman"/>
                <w:b/>
                <w:lang w:eastAsia="ru-RU"/>
              </w:rPr>
              <w:t xml:space="preserve"> rajoninis konkursas „KRESY 2022“</w:t>
            </w:r>
          </w:p>
          <w:p w14:paraId="623C2F3C" w14:textId="77777777" w:rsidR="00FC2B87" w:rsidRPr="00230BD7" w:rsidRDefault="00FC2B87" w:rsidP="00942763">
            <w:pPr>
              <w:spacing w:after="0" w:line="240" w:lineRule="auto"/>
              <w:jc w:val="center"/>
              <w:rPr>
                <w:rFonts w:eastAsia="Times New Roman"/>
                <w:b/>
                <w:lang w:eastAsia="ru-RU"/>
              </w:rPr>
            </w:pPr>
          </w:p>
        </w:tc>
      </w:tr>
      <w:tr w:rsidR="00FC2B87" w:rsidRPr="00230BD7" w14:paraId="58500B1F" w14:textId="77777777" w:rsidTr="0071499B">
        <w:trPr>
          <w:jc w:val="center"/>
        </w:trPr>
        <w:tc>
          <w:tcPr>
            <w:tcW w:w="9905" w:type="dxa"/>
            <w:gridSpan w:val="11"/>
          </w:tcPr>
          <w:p w14:paraId="562804E1" w14:textId="77777777" w:rsidR="00FC2B87" w:rsidRPr="00230BD7" w:rsidRDefault="00FC2B87" w:rsidP="00984AC9">
            <w:pPr>
              <w:spacing w:after="0" w:line="240" w:lineRule="auto"/>
              <w:jc w:val="center"/>
              <w:rPr>
                <w:rFonts w:eastAsia="Times New Roman"/>
                <w:b/>
                <w:lang w:eastAsia="ru-RU"/>
              </w:rPr>
            </w:pPr>
            <w:r w:rsidRPr="00230BD7">
              <w:rPr>
                <w:rFonts w:eastAsia="Calibri"/>
                <w:b/>
                <w:lang w:eastAsia="en-US"/>
              </w:rPr>
              <w:t>I kategorija (iki 7 metų)</w:t>
            </w:r>
          </w:p>
        </w:tc>
      </w:tr>
      <w:tr w:rsidR="00FC2B87" w:rsidRPr="00230BD7" w14:paraId="3A0F5F21" w14:textId="77777777" w:rsidTr="00904A6D">
        <w:trPr>
          <w:jc w:val="center"/>
        </w:trPr>
        <w:tc>
          <w:tcPr>
            <w:tcW w:w="674" w:type="dxa"/>
          </w:tcPr>
          <w:p w14:paraId="11C786DF" w14:textId="77777777" w:rsidR="00FC2B87" w:rsidRPr="00230BD7" w:rsidRDefault="00FC2B87" w:rsidP="00904A6D">
            <w:pPr>
              <w:spacing w:after="0" w:line="240" w:lineRule="auto"/>
              <w:jc w:val="center"/>
              <w:rPr>
                <w:rFonts w:eastAsia="Times New Roman"/>
                <w:lang w:eastAsia="pl-PL"/>
              </w:rPr>
            </w:pPr>
            <w:r w:rsidRPr="00230BD7">
              <w:rPr>
                <w:rFonts w:eastAsia="Times New Roman"/>
                <w:lang w:eastAsia="pl-PL"/>
              </w:rPr>
              <w:t>1.</w:t>
            </w:r>
          </w:p>
        </w:tc>
        <w:tc>
          <w:tcPr>
            <w:tcW w:w="2069" w:type="dxa"/>
            <w:gridSpan w:val="5"/>
          </w:tcPr>
          <w:p w14:paraId="2E8DCDFD" w14:textId="77777777" w:rsidR="00FC2B87" w:rsidRPr="00230BD7" w:rsidRDefault="00FC2B87" w:rsidP="00904A6D">
            <w:pPr>
              <w:spacing w:after="0" w:line="240" w:lineRule="auto"/>
              <w:rPr>
                <w:rFonts w:eastAsia="Times New Roman"/>
                <w:lang w:eastAsia="pl-PL"/>
              </w:rPr>
            </w:pPr>
            <w:proofErr w:type="spellStart"/>
            <w:r w:rsidRPr="00230BD7">
              <w:t>Uljana</w:t>
            </w:r>
            <w:proofErr w:type="spellEnd"/>
            <w:r w:rsidRPr="00230BD7">
              <w:t xml:space="preserve"> </w:t>
            </w:r>
            <w:proofErr w:type="spellStart"/>
            <w:r w:rsidRPr="00230BD7">
              <w:t>Jonytė</w:t>
            </w:r>
            <w:proofErr w:type="spellEnd"/>
          </w:p>
        </w:tc>
        <w:tc>
          <w:tcPr>
            <w:tcW w:w="3601" w:type="dxa"/>
          </w:tcPr>
          <w:p w14:paraId="11242680" w14:textId="77777777" w:rsidR="00FC2B87" w:rsidRPr="00230BD7" w:rsidRDefault="00FC2B87" w:rsidP="00904A6D">
            <w:pPr>
              <w:spacing w:after="0" w:line="240" w:lineRule="auto"/>
              <w:rPr>
                <w:rFonts w:eastAsia="Calibri"/>
                <w:lang w:eastAsia="en-US"/>
              </w:rPr>
            </w:pPr>
            <w:r w:rsidRPr="00230BD7">
              <w:t>Paberžės šv. Stanislavo Kostkos gimnazija</w:t>
            </w:r>
          </w:p>
        </w:tc>
        <w:tc>
          <w:tcPr>
            <w:tcW w:w="2012" w:type="dxa"/>
            <w:gridSpan w:val="2"/>
            <w:shd w:val="clear" w:color="auto" w:fill="auto"/>
          </w:tcPr>
          <w:p w14:paraId="32E5A9D5" w14:textId="0CE34C69" w:rsidR="00FC2B87" w:rsidRPr="00230BD7" w:rsidRDefault="00FC2B87" w:rsidP="009F106D">
            <w:pPr>
              <w:spacing w:after="0" w:line="240" w:lineRule="auto"/>
            </w:pPr>
            <w:proofErr w:type="spellStart"/>
            <w:r w:rsidRPr="00230BD7">
              <w:t>Jol</w:t>
            </w:r>
            <w:r w:rsidR="004A7E7D">
              <w:t>i</w:t>
            </w:r>
            <w:r w:rsidRPr="00230BD7">
              <w:t>anta</w:t>
            </w:r>
            <w:proofErr w:type="spellEnd"/>
            <w:r w:rsidRPr="00230BD7">
              <w:t xml:space="preserve"> </w:t>
            </w:r>
            <w:proofErr w:type="spellStart"/>
            <w:r w:rsidRPr="00230BD7">
              <w:t>Markovska</w:t>
            </w:r>
            <w:proofErr w:type="spellEnd"/>
          </w:p>
        </w:tc>
        <w:tc>
          <w:tcPr>
            <w:tcW w:w="1549" w:type="dxa"/>
            <w:gridSpan w:val="2"/>
            <w:shd w:val="clear" w:color="auto" w:fill="auto"/>
          </w:tcPr>
          <w:p w14:paraId="2FB12619" w14:textId="77777777" w:rsidR="00FC2B87" w:rsidRPr="00230BD7" w:rsidRDefault="00FC2B87" w:rsidP="00904A6D">
            <w:pPr>
              <w:spacing w:after="0" w:line="240" w:lineRule="auto"/>
              <w:jc w:val="center"/>
              <w:rPr>
                <w:rFonts w:eastAsia="Calibri"/>
                <w:b/>
                <w:lang w:eastAsia="en-US"/>
              </w:rPr>
            </w:pPr>
            <w:r w:rsidRPr="00230BD7">
              <w:rPr>
                <w:rFonts w:eastAsia="Calibri"/>
                <w:b/>
                <w:lang w:eastAsia="en-US"/>
              </w:rPr>
              <w:t>I</w:t>
            </w:r>
          </w:p>
        </w:tc>
      </w:tr>
      <w:tr w:rsidR="00FC2B87" w:rsidRPr="00230BD7" w14:paraId="666E1581" w14:textId="77777777" w:rsidTr="00904A6D">
        <w:trPr>
          <w:jc w:val="center"/>
        </w:trPr>
        <w:tc>
          <w:tcPr>
            <w:tcW w:w="674" w:type="dxa"/>
          </w:tcPr>
          <w:p w14:paraId="7AC14ADA" w14:textId="77777777" w:rsidR="00FC2B87" w:rsidRPr="00230BD7" w:rsidRDefault="00FC2B87" w:rsidP="00904A6D">
            <w:pPr>
              <w:spacing w:after="0" w:line="240" w:lineRule="auto"/>
              <w:jc w:val="center"/>
              <w:rPr>
                <w:rFonts w:eastAsia="Times New Roman"/>
                <w:lang w:eastAsia="pl-PL"/>
              </w:rPr>
            </w:pPr>
            <w:r w:rsidRPr="00230BD7">
              <w:rPr>
                <w:rFonts w:eastAsia="Times New Roman"/>
                <w:lang w:eastAsia="pl-PL"/>
              </w:rPr>
              <w:t>2.</w:t>
            </w:r>
          </w:p>
        </w:tc>
        <w:tc>
          <w:tcPr>
            <w:tcW w:w="2069" w:type="dxa"/>
            <w:gridSpan w:val="5"/>
          </w:tcPr>
          <w:p w14:paraId="6461938A" w14:textId="77777777" w:rsidR="00FC2B87" w:rsidRPr="00230BD7" w:rsidRDefault="00FD0FAD" w:rsidP="00904A6D">
            <w:pPr>
              <w:spacing w:after="0" w:line="240" w:lineRule="auto"/>
              <w:rPr>
                <w:rFonts w:eastAsia="Times New Roman"/>
                <w:lang w:eastAsia="pl-PL"/>
              </w:rPr>
            </w:pPr>
            <w:proofErr w:type="spellStart"/>
            <w:r w:rsidRPr="00230BD7">
              <w:t>Beniamin</w:t>
            </w:r>
            <w:proofErr w:type="spellEnd"/>
            <w:r w:rsidRPr="00230BD7">
              <w:t xml:space="preserve"> </w:t>
            </w:r>
            <w:proofErr w:type="spellStart"/>
            <w:r w:rsidRPr="00230BD7">
              <w:t>Bortk</w:t>
            </w:r>
            <w:r w:rsidR="00FC2B87" w:rsidRPr="00230BD7">
              <w:t>evič</w:t>
            </w:r>
            <w:proofErr w:type="spellEnd"/>
          </w:p>
        </w:tc>
        <w:tc>
          <w:tcPr>
            <w:tcW w:w="3601" w:type="dxa"/>
          </w:tcPr>
          <w:p w14:paraId="0E660933" w14:textId="77777777" w:rsidR="00FC2B87" w:rsidRPr="00230BD7" w:rsidRDefault="00FC2B87" w:rsidP="00904A6D">
            <w:pPr>
              <w:spacing w:after="0" w:line="240" w:lineRule="auto"/>
              <w:rPr>
                <w:rFonts w:eastAsia="Calibri"/>
                <w:lang w:eastAsia="en-US"/>
              </w:rPr>
            </w:pPr>
            <w:r w:rsidRPr="00230BD7">
              <w:rPr>
                <w:rFonts w:eastAsia="Calibri"/>
                <w:lang w:eastAsia="en-US"/>
              </w:rPr>
              <w:t>Egliškių šv. Jono Bosko gimnazija</w:t>
            </w:r>
          </w:p>
        </w:tc>
        <w:tc>
          <w:tcPr>
            <w:tcW w:w="2012" w:type="dxa"/>
            <w:gridSpan w:val="2"/>
            <w:shd w:val="clear" w:color="auto" w:fill="auto"/>
          </w:tcPr>
          <w:p w14:paraId="7B7BAADD" w14:textId="77777777" w:rsidR="00FC2B87" w:rsidRPr="00230BD7" w:rsidRDefault="00FC2B87" w:rsidP="00904A6D">
            <w:pPr>
              <w:spacing w:after="0" w:line="240" w:lineRule="auto"/>
              <w:rPr>
                <w:rFonts w:eastAsia="Calibri"/>
                <w:lang w:eastAsia="en-US"/>
              </w:rPr>
            </w:pPr>
            <w:r w:rsidRPr="00230BD7">
              <w:t xml:space="preserve">Lilija </w:t>
            </w:r>
            <w:proofErr w:type="spellStart"/>
            <w:r w:rsidRPr="00230BD7">
              <w:t>Maslovska</w:t>
            </w:r>
            <w:proofErr w:type="spellEnd"/>
          </w:p>
        </w:tc>
        <w:tc>
          <w:tcPr>
            <w:tcW w:w="1549" w:type="dxa"/>
            <w:gridSpan w:val="2"/>
            <w:shd w:val="clear" w:color="auto" w:fill="auto"/>
          </w:tcPr>
          <w:p w14:paraId="5256C91C" w14:textId="77777777" w:rsidR="00FC2B87" w:rsidRPr="00230BD7" w:rsidRDefault="00FC2B87" w:rsidP="00904A6D">
            <w:pPr>
              <w:spacing w:after="0" w:line="240" w:lineRule="auto"/>
              <w:jc w:val="center"/>
              <w:rPr>
                <w:rFonts w:eastAsia="Calibri"/>
                <w:b/>
                <w:lang w:eastAsia="en-US"/>
              </w:rPr>
            </w:pPr>
            <w:r w:rsidRPr="00230BD7">
              <w:rPr>
                <w:rFonts w:eastAsia="Calibri"/>
                <w:b/>
                <w:lang w:eastAsia="en-US"/>
              </w:rPr>
              <w:t>II</w:t>
            </w:r>
          </w:p>
        </w:tc>
      </w:tr>
      <w:tr w:rsidR="00FC2B87" w:rsidRPr="00230BD7" w14:paraId="2DD12ACF" w14:textId="77777777" w:rsidTr="00904A6D">
        <w:trPr>
          <w:jc w:val="center"/>
        </w:trPr>
        <w:tc>
          <w:tcPr>
            <w:tcW w:w="674" w:type="dxa"/>
          </w:tcPr>
          <w:p w14:paraId="283BEA01" w14:textId="77777777" w:rsidR="00FC2B87" w:rsidRPr="00230BD7" w:rsidRDefault="00FC2B87" w:rsidP="00904A6D">
            <w:pPr>
              <w:spacing w:after="0" w:line="240" w:lineRule="auto"/>
              <w:jc w:val="center"/>
              <w:rPr>
                <w:rFonts w:eastAsia="Times New Roman"/>
                <w:lang w:eastAsia="pl-PL"/>
              </w:rPr>
            </w:pPr>
            <w:r w:rsidRPr="00230BD7">
              <w:rPr>
                <w:rFonts w:eastAsia="Times New Roman"/>
                <w:lang w:eastAsia="pl-PL"/>
              </w:rPr>
              <w:t>3.</w:t>
            </w:r>
          </w:p>
        </w:tc>
        <w:tc>
          <w:tcPr>
            <w:tcW w:w="2069" w:type="dxa"/>
            <w:gridSpan w:val="5"/>
          </w:tcPr>
          <w:p w14:paraId="1D8CF0AC" w14:textId="77777777" w:rsidR="00FC2B87" w:rsidRPr="00230BD7" w:rsidRDefault="00FD0FAD" w:rsidP="00904A6D">
            <w:pPr>
              <w:spacing w:after="0" w:line="240" w:lineRule="auto"/>
              <w:rPr>
                <w:rFonts w:eastAsia="Times New Roman"/>
                <w:lang w:eastAsia="pl-PL"/>
              </w:rPr>
            </w:pPr>
            <w:proofErr w:type="spellStart"/>
            <w:r w:rsidRPr="00230BD7">
              <w:t>Faustyna</w:t>
            </w:r>
            <w:proofErr w:type="spellEnd"/>
            <w:r w:rsidRPr="00230BD7">
              <w:t xml:space="preserve"> </w:t>
            </w:r>
            <w:proofErr w:type="spellStart"/>
            <w:r w:rsidRPr="00230BD7">
              <w:t>Bortk</w:t>
            </w:r>
            <w:r w:rsidR="00FC2B87" w:rsidRPr="00230BD7">
              <w:t>evič</w:t>
            </w:r>
            <w:proofErr w:type="spellEnd"/>
          </w:p>
        </w:tc>
        <w:tc>
          <w:tcPr>
            <w:tcW w:w="3601" w:type="dxa"/>
          </w:tcPr>
          <w:p w14:paraId="42F9B4D3" w14:textId="77777777" w:rsidR="00FC2B87" w:rsidRPr="00230BD7" w:rsidRDefault="00FC2B87" w:rsidP="00904A6D">
            <w:pPr>
              <w:spacing w:after="0" w:line="240" w:lineRule="auto"/>
              <w:rPr>
                <w:rFonts w:eastAsia="Calibri"/>
                <w:lang w:eastAsia="en-US"/>
              </w:rPr>
            </w:pPr>
            <w:r w:rsidRPr="00230BD7">
              <w:rPr>
                <w:rFonts w:eastAsia="Calibri"/>
                <w:lang w:eastAsia="en-US"/>
              </w:rPr>
              <w:t>Egliškių šv. Jono Bosko gimnazija</w:t>
            </w:r>
          </w:p>
        </w:tc>
        <w:tc>
          <w:tcPr>
            <w:tcW w:w="2012" w:type="dxa"/>
            <w:gridSpan w:val="2"/>
            <w:shd w:val="clear" w:color="auto" w:fill="auto"/>
          </w:tcPr>
          <w:p w14:paraId="009AE14A" w14:textId="77777777" w:rsidR="00FC2B87" w:rsidRPr="00230BD7" w:rsidRDefault="00FC2B87" w:rsidP="00904A6D">
            <w:pPr>
              <w:spacing w:after="0" w:line="240" w:lineRule="auto"/>
              <w:rPr>
                <w:rFonts w:eastAsia="Calibri"/>
                <w:lang w:eastAsia="en-US"/>
              </w:rPr>
            </w:pPr>
            <w:r w:rsidRPr="00230BD7">
              <w:t>Halina Michalkevič</w:t>
            </w:r>
          </w:p>
        </w:tc>
        <w:tc>
          <w:tcPr>
            <w:tcW w:w="1549" w:type="dxa"/>
            <w:gridSpan w:val="2"/>
            <w:shd w:val="clear" w:color="auto" w:fill="auto"/>
          </w:tcPr>
          <w:p w14:paraId="50C1972B" w14:textId="77777777" w:rsidR="00FC2B87" w:rsidRPr="00230BD7" w:rsidRDefault="00FC2B87" w:rsidP="00904A6D">
            <w:pPr>
              <w:spacing w:after="0" w:line="240" w:lineRule="auto"/>
              <w:jc w:val="center"/>
              <w:rPr>
                <w:rFonts w:eastAsia="Calibri"/>
                <w:b/>
                <w:lang w:eastAsia="en-US"/>
              </w:rPr>
            </w:pPr>
            <w:r w:rsidRPr="00230BD7">
              <w:rPr>
                <w:rFonts w:eastAsia="Calibri"/>
                <w:b/>
                <w:lang w:eastAsia="en-US"/>
              </w:rPr>
              <w:t>III</w:t>
            </w:r>
          </w:p>
        </w:tc>
      </w:tr>
      <w:tr w:rsidR="00FC2B87" w:rsidRPr="00230BD7" w14:paraId="3F9F2F6A" w14:textId="77777777" w:rsidTr="00904A6D">
        <w:trPr>
          <w:jc w:val="center"/>
        </w:trPr>
        <w:tc>
          <w:tcPr>
            <w:tcW w:w="674" w:type="dxa"/>
          </w:tcPr>
          <w:p w14:paraId="4C641280" w14:textId="77777777" w:rsidR="00FC2B87" w:rsidRPr="00230BD7" w:rsidRDefault="00FC2B87" w:rsidP="00904A6D">
            <w:pPr>
              <w:spacing w:after="0" w:line="240" w:lineRule="auto"/>
              <w:jc w:val="center"/>
              <w:rPr>
                <w:rFonts w:eastAsia="Times New Roman"/>
                <w:lang w:eastAsia="pl-PL"/>
              </w:rPr>
            </w:pPr>
            <w:r w:rsidRPr="00230BD7">
              <w:rPr>
                <w:rFonts w:eastAsia="Times New Roman"/>
                <w:lang w:eastAsia="pl-PL"/>
              </w:rPr>
              <w:t>4.</w:t>
            </w:r>
          </w:p>
        </w:tc>
        <w:tc>
          <w:tcPr>
            <w:tcW w:w="2069" w:type="dxa"/>
            <w:gridSpan w:val="5"/>
          </w:tcPr>
          <w:p w14:paraId="3626A765" w14:textId="77777777" w:rsidR="00FC2B87" w:rsidRPr="00230BD7" w:rsidRDefault="00FC2B87" w:rsidP="00904A6D">
            <w:pPr>
              <w:spacing w:after="0" w:line="240" w:lineRule="auto"/>
              <w:rPr>
                <w:rFonts w:eastAsia="Times New Roman"/>
                <w:lang w:eastAsia="pl-PL"/>
              </w:rPr>
            </w:pPr>
            <w:r w:rsidRPr="00230BD7">
              <w:t xml:space="preserve">Dominika </w:t>
            </w:r>
            <w:proofErr w:type="spellStart"/>
            <w:r w:rsidRPr="00230BD7">
              <w:t>Šluinska</w:t>
            </w:r>
            <w:proofErr w:type="spellEnd"/>
          </w:p>
        </w:tc>
        <w:tc>
          <w:tcPr>
            <w:tcW w:w="3601" w:type="dxa"/>
          </w:tcPr>
          <w:p w14:paraId="03F0A0F1" w14:textId="77777777" w:rsidR="00FC2B87" w:rsidRPr="00230BD7" w:rsidRDefault="00FC2B87" w:rsidP="00904A6D">
            <w:pPr>
              <w:spacing w:after="0" w:line="240" w:lineRule="auto"/>
              <w:rPr>
                <w:rFonts w:eastAsia="Calibri"/>
                <w:lang w:eastAsia="en-US"/>
              </w:rPr>
            </w:pPr>
            <w:r w:rsidRPr="00230BD7">
              <w:t>Paberžės šv. Stanislavo Kostkos gimnazija</w:t>
            </w:r>
          </w:p>
        </w:tc>
        <w:tc>
          <w:tcPr>
            <w:tcW w:w="2012" w:type="dxa"/>
            <w:gridSpan w:val="2"/>
            <w:shd w:val="clear" w:color="auto" w:fill="auto"/>
          </w:tcPr>
          <w:p w14:paraId="415AE976" w14:textId="77777777" w:rsidR="00FC2B87" w:rsidRPr="00230BD7" w:rsidRDefault="00FC2B87" w:rsidP="00904A6D">
            <w:pPr>
              <w:spacing w:after="0" w:line="240" w:lineRule="auto"/>
              <w:rPr>
                <w:rFonts w:eastAsia="Calibri"/>
                <w:lang w:eastAsia="en-US"/>
              </w:rPr>
            </w:pPr>
            <w:r w:rsidRPr="00230BD7">
              <w:rPr>
                <w:rFonts w:eastAsia="Calibri"/>
                <w:lang w:eastAsia="en-US"/>
              </w:rPr>
              <w:t xml:space="preserve">Kristina </w:t>
            </w:r>
            <w:proofErr w:type="spellStart"/>
            <w:r w:rsidRPr="00230BD7">
              <w:rPr>
                <w:rFonts w:eastAsia="Calibri"/>
                <w:lang w:eastAsia="en-US"/>
              </w:rPr>
              <w:t>Radzevič</w:t>
            </w:r>
            <w:proofErr w:type="spellEnd"/>
          </w:p>
        </w:tc>
        <w:tc>
          <w:tcPr>
            <w:tcW w:w="1549" w:type="dxa"/>
            <w:gridSpan w:val="2"/>
            <w:shd w:val="clear" w:color="auto" w:fill="auto"/>
          </w:tcPr>
          <w:p w14:paraId="57BB1847" w14:textId="77777777" w:rsidR="00FC2B87" w:rsidRPr="00230BD7" w:rsidRDefault="00FC2B87" w:rsidP="00904A6D">
            <w:pPr>
              <w:spacing w:after="0" w:line="240" w:lineRule="auto"/>
              <w:jc w:val="center"/>
              <w:rPr>
                <w:rFonts w:eastAsia="Calibri"/>
                <w:b/>
                <w:lang w:eastAsia="en-US"/>
              </w:rPr>
            </w:pPr>
            <w:r w:rsidRPr="00230BD7">
              <w:rPr>
                <w:rFonts w:eastAsia="Calibri"/>
                <w:b/>
                <w:lang w:eastAsia="en-US"/>
              </w:rPr>
              <w:t>Pagyrimo raštas</w:t>
            </w:r>
          </w:p>
        </w:tc>
      </w:tr>
      <w:tr w:rsidR="00FC2B87" w:rsidRPr="00230BD7" w14:paraId="4B62983F" w14:textId="77777777" w:rsidTr="00904A6D">
        <w:trPr>
          <w:trHeight w:val="446"/>
          <w:jc w:val="center"/>
        </w:trPr>
        <w:tc>
          <w:tcPr>
            <w:tcW w:w="674" w:type="dxa"/>
          </w:tcPr>
          <w:p w14:paraId="58EAC442" w14:textId="77777777" w:rsidR="00FC2B87" w:rsidRPr="00230BD7" w:rsidRDefault="00FC2B87" w:rsidP="00904A6D">
            <w:pPr>
              <w:spacing w:after="0" w:line="240" w:lineRule="auto"/>
              <w:jc w:val="center"/>
              <w:rPr>
                <w:rFonts w:eastAsia="Times New Roman"/>
                <w:lang w:eastAsia="pl-PL"/>
              </w:rPr>
            </w:pPr>
            <w:r w:rsidRPr="00230BD7">
              <w:rPr>
                <w:rFonts w:eastAsia="Times New Roman"/>
                <w:lang w:eastAsia="pl-PL"/>
              </w:rPr>
              <w:t>5.</w:t>
            </w:r>
          </w:p>
        </w:tc>
        <w:tc>
          <w:tcPr>
            <w:tcW w:w="2069" w:type="dxa"/>
            <w:gridSpan w:val="5"/>
          </w:tcPr>
          <w:p w14:paraId="4177EE25" w14:textId="77777777" w:rsidR="00FC2B87" w:rsidRPr="00230BD7" w:rsidRDefault="00FC2B87" w:rsidP="00904A6D">
            <w:pPr>
              <w:spacing w:after="0" w:line="240" w:lineRule="auto"/>
              <w:rPr>
                <w:rFonts w:eastAsia="Times New Roman"/>
                <w:lang w:eastAsia="pl-PL"/>
              </w:rPr>
            </w:pPr>
            <w:r w:rsidRPr="00230BD7">
              <w:t xml:space="preserve">Adam </w:t>
            </w:r>
            <w:proofErr w:type="spellStart"/>
            <w:r w:rsidRPr="00230BD7">
              <w:t>Tomaševič</w:t>
            </w:r>
            <w:proofErr w:type="spellEnd"/>
          </w:p>
        </w:tc>
        <w:tc>
          <w:tcPr>
            <w:tcW w:w="3601" w:type="dxa"/>
          </w:tcPr>
          <w:p w14:paraId="30F7D6F0" w14:textId="77777777" w:rsidR="00FC2B87" w:rsidRPr="00230BD7" w:rsidRDefault="00FC2B87" w:rsidP="00904A6D">
            <w:pPr>
              <w:spacing w:after="0" w:line="240" w:lineRule="auto"/>
              <w:rPr>
                <w:rFonts w:eastAsia="Times New Roman"/>
                <w:lang w:eastAsia="pl-PL"/>
              </w:rPr>
            </w:pPr>
            <w:r w:rsidRPr="00230BD7">
              <w:t>Mickūnų gimnazija</w:t>
            </w:r>
          </w:p>
        </w:tc>
        <w:tc>
          <w:tcPr>
            <w:tcW w:w="2012" w:type="dxa"/>
            <w:gridSpan w:val="2"/>
            <w:shd w:val="clear" w:color="auto" w:fill="auto"/>
          </w:tcPr>
          <w:p w14:paraId="2EFD7255" w14:textId="77777777" w:rsidR="00FC2B87" w:rsidRPr="00230BD7" w:rsidRDefault="00FC2B87" w:rsidP="00904A6D">
            <w:pPr>
              <w:rPr>
                <w:rFonts w:eastAsia="Times New Roman"/>
                <w:lang w:eastAsia="pl-PL"/>
              </w:rPr>
            </w:pPr>
            <w:r w:rsidRPr="00230BD7">
              <w:t xml:space="preserve">Teresa </w:t>
            </w:r>
            <w:proofErr w:type="spellStart"/>
            <w:r w:rsidRPr="00230BD7">
              <w:t>Pavlovska</w:t>
            </w:r>
            <w:proofErr w:type="spellEnd"/>
          </w:p>
        </w:tc>
        <w:tc>
          <w:tcPr>
            <w:tcW w:w="1549" w:type="dxa"/>
            <w:gridSpan w:val="2"/>
            <w:shd w:val="clear" w:color="auto" w:fill="auto"/>
          </w:tcPr>
          <w:p w14:paraId="4C17E2BF" w14:textId="77777777" w:rsidR="00FC2B87" w:rsidRPr="00230BD7" w:rsidRDefault="00FC2B87" w:rsidP="00904A6D">
            <w:pPr>
              <w:spacing w:after="0" w:line="240" w:lineRule="auto"/>
              <w:jc w:val="center"/>
              <w:rPr>
                <w:rFonts w:eastAsia="Calibri"/>
                <w:b/>
                <w:lang w:eastAsia="en-US"/>
              </w:rPr>
            </w:pPr>
            <w:r w:rsidRPr="00230BD7">
              <w:rPr>
                <w:rFonts w:eastAsia="Calibri"/>
                <w:b/>
                <w:lang w:eastAsia="en-US"/>
              </w:rPr>
              <w:t>Pagyrimo raštas</w:t>
            </w:r>
          </w:p>
        </w:tc>
      </w:tr>
      <w:tr w:rsidR="00FC2B87" w:rsidRPr="00230BD7" w14:paraId="0BA2D343" w14:textId="77777777" w:rsidTr="00904A6D">
        <w:trPr>
          <w:trHeight w:val="288"/>
          <w:jc w:val="center"/>
        </w:trPr>
        <w:tc>
          <w:tcPr>
            <w:tcW w:w="674" w:type="dxa"/>
          </w:tcPr>
          <w:p w14:paraId="20778114" w14:textId="77777777" w:rsidR="00FC2B87" w:rsidRPr="00230BD7" w:rsidRDefault="00FC2B87" w:rsidP="00904A6D">
            <w:pPr>
              <w:spacing w:after="0" w:line="240" w:lineRule="auto"/>
              <w:jc w:val="center"/>
              <w:rPr>
                <w:rFonts w:eastAsia="Times New Roman"/>
                <w:lang w:eastAsia="pl-PL"/>
              </w:rPr>
            </w:pPr>
            <w:r w:rsidRPr="00230BD7">
              <w:rPr>
                <w:rFonts w:eastAsia="Times New Roman"/>
                <w:lang w:eastAsia="pl-PL"/>
              </w:rPr>
              <w:t>6.</w:t>
            </w:r>
          </w:p>
        </w:tc>
        <w:tc>
          <w:tcPr>
            <w:tcW w:w="2069" w:type="dxa"/>
            <w:gridSpan w:val="5"/>
          </w:tcPr>
          <w:p w14:paraId="239FAE17" w14:textId="77777777" w:rsidR="00FC2B87" w:rsidRPr="00230BD7" w:rsidRDefault="00FC2B87" w:rsidP="00904A6D">
            <w:pPr>
              <w:spacing w:after="0" w:line="240" w:lineRule="auto"/>
            </w:pPr>
            <w:proofErr w:type="spellStart"/>
            <w:r w:rsidRPr="00230BD7">
              <w:t>Edvin</w:t>
            </w:r>
            <w:proofErr w:type="spellEnd"/>
            <w:r w:rsidRPr="00230BD7">
              <w:t xml:space="preserve"> </w:t>
            </w:r>
            <w:proofErr w:type="spellStart"/>
            <w:r w:rsidRPr="00230BD7">
              <w:t>Šablovski</w:t>
            </w:r>
            <w:proofErr w:type="spellEnd"/>
          </w:p>
        </w:tc>
        <w:tc>
          <w:tcPr>
            <w:tcW w:w="3601" w:type="dxa"/>
          </w:tcPr>
          <w:p w14:paraId="3FE66952" w14:textId="77777777" w:rsidR="00FC2B87" w:rsidRPr="00230BD7" w:rsidRDefault="00FC2B87" w:rsidP="00904A6D">
            <w:pPr>
              <w:spacing w:after="0" w:line="240" w:lineRule="auto"/>
            </w:pPr>
            <w:r w:rsidRPr="00230BD7">
              <w:t>Mickūnų gimnazija</w:t>
            </w:r>
          </w:p>
        </w:tc>
        <w:tc>
          <w:tcPr>
            <w:tcW w:w="2012" w:type="dxa"/>
            <w:gridSpan w:val="2"/>
            <w:shd w:val="clear" w:color="auto" w:fill="auto"/>
          </w:tcPr>
          <w:p w14:paraId="056334C7" w14:textId="77777777" w:rsidR="00FC2B87" w:rsidRPr="00230BD7" w:rsidRDefault="00FC2B87" w:rsidP="00904A6D">
            <w:pPr>
              <w:spacing w:after="0" w:line="240" w:lineRule="auto"/>
            </w:pPr>
            <w:r w:rsidRPr="00230BD7">
              <w:t>Leokadi</w:t>
            </w:r>
            <w:r w:rsidR="00FD0FAD" w:rsidRPr="00230BD7">
              <w:t>j</w:t>
            </w:r>
            <w:r w:rsidRPr="00230BD7">
              <w:t xml:space="preserve">a </w:t>
            </w:r>
            <w:proofErr w:type="spellStart"/>
            <w:r w:rsidRPr="00230BD7">
              <w:t>Pozlevič</w:t>
            </w:r>
            <w:proofErr w:type="spellEnd"/>
          </w:p>
        </w:tc>
        <w:tc>
          <w:tcPr>
            <w:tcW w:w="1549" w:type="dxa"/>
            <w:gridSpan w:val="2"/>
            <w:shd w:val="clear" w:color="auto" w:fill="auto"/>
          </w:tcPr>
          <w:p w14:paraId="49EC5C6E" w14:textId="77777777" w:rsidR="00FC2B87" w:rsidRPr="00230BD7" w:rsidRDefault="00FC2B87" w:rsidP="00904A6D">
            <w:pPr>
              <w:spacing w:after="0" w:line="240" w:lineRule="auto"/>
              <w:jc w:val="center"/>
              <w:rPr>
                <w:rFonts w:eastAsia="Calibri"/>
                <w:b/>
                <w:lang w:eastAsia="en-US"/>
              </w:rPr>
            </w:pPr>
            <w:r w:rsidRPr="00230BD7">
              <w:rPr>
                <w:rFonts w:eastAsia="Calibri"/>
                <w:b/>
                <w:lang w:eastAsia="en-US"/>
              </w:rPr>
              <w:t>Pagyrimo raštas</w:t>
            </w:r>
          </w:p>
        </w:tc>
      </w:tr>
      <w:tr w:rsidR="00FC2B87" w:rsidRPr="00230BD7" w14:paraId="18BC705C" w14:textId="77777777" w:rsidTr="00904A6D">
        <w:trPr>
          <w:jc w:val="center"/>
        </w:trPr>
        <w:tc>
          <w:tcPr>
            <w:tcW w:w="9905" w:type="dxa"/>
            <w:gridSpan w:val="11"/>
          </w:tcPr>
          <w:p w14:paraId="008F6904" w14:textId="77777777" w:rsidR="00FC2B87" w:rsidRPr="00230BD7" w:rsidRDefault="00FC2B87" w:rsidP="00904A6D">
            <w:pPr>
              <w:spacing w:after="0" w:line="240" w:lineRule="auto"/>
              <w:jc w:val="center"/>
              <w:rPr>
                <w:rFonts w:eastAsia="Times New Roman"/>
                <w:b/>
                <w:lang w:eastAsia="ru-RU"/>
              </w:rPr>
            </w:pPr>
            <w:r w:rsidRPr="00230BD7">
              <w:rPr>
                <w:rFonts w:eastAsia="Calibri"/>
                <w:b/>
                <w:lang w:eastAsia="en-US"/>
              </w:rPr>
              <w:t xml:space="preserve">II kategorija (8–12 metų)  </w:t>
            </w:r>
          </w:p>
        </w:tc>
      </w:tr>
      <w:tr w:rsidR="00FC2B87" w:rsidRPr="00230BD7" w14:paraId="11988739" w14:textId="77777777" w:rsidTr="00904A6D">
        <w:trPr>
          <w:jc w:val="center"/>
        </w:trPr>
        <w:tc>
          <w:tcPr>
            <w:tcW w:w="674" w:type="dxa"/>
          </w:tcPr>
          <w:p w14:paraId="102F2BDA" w14:textId="77777777" w:rsidR="00FC2B87" w:rsidRPr="00230BD7" w:rsidRDefault="00FC2B87" w:rsidP="00904A6D">
            <w:pPr>
              <w:spacing w:after="0" w:line="240" w:lineRule="auto"/>
              <w:jc w:val="center"/>
              <w:rPr>
                <w:rFonts w:eastAsia="Times New Roman"/>
                <w:lang w:eastAsia="pl-PL"/>
              </w:rPr>
            </w:pPr>
            <w:r w:rsidRPr="00230BD7">
              <w:rPr>
                <w:rFonts w:eastAsia="Times New Roman"/>
                <w:lang w:eastAsia="pl-PL"/>
              </w:rPr>
              <w:t>1.</w:t>
            </w:r>
          </w:p>
        </w:tc>
        <w:tc>
          <w:tcPr>
            <w:tcW w:w="2069" w:type="dxa"/>
            <w:gridSpan w:val="5"/>
            <w:shd w:val="clear" w:color="auto" w:fill="auto"/>
          </w:tcPr>
          <w:p w14:paraId="7CB21289" w14:textId="77777777" w:rsidR="00FC2B87" w:rsidRPr="00230BD7" w:rsidRDefault="00FC2B87" w:rsidP="00904A6D">
            <w:pPr>
              <w:spacing w:after="0" w:line="240" w:lineRule="auto"/>
              <w:rPr>
                <w:rFonts w:eastAsia="Calibri"/>
                <w:lang w:eastAsia="en-US"/>
              </w:rPr>
            </w:pPr>
            <w:r w:rsidRPr="00230BD7">
              <w:t xml:space="preserve">Marta </w:t>
            </w:r>
            <w:proofErr w:type="spellStart"/>
            <w:r w:rsidRPr="00230BD7">
              <w:t>Maslovska</w:t>
            </w:r>
            <w:proofErr w:type="spellEnd"/>
          </w:p>
        </w:tc>
        <w:tc>
          <w:tcPr>
            <w:tcW w:w="3601" w:type="dxa"/>
          </w:tcPr>
          <w:p w14:paraId="567E0D23" w14:textId="77777777" w:rsidR="00FC2B87" w:rsidRPr="00230BD7" w:rsidRDefault="00FC2B87" w:rsidP="00904A6D">
            <w:pPr>
              <w:spacing w:after="0" w:line="240" w:lineRule="auto"/>
              <w:rPr>
                <w:rFonts w:eastAsia="Calibri"/>
                <w:lang w:eastAsia="en-US"/>
              </w:rPr>
            </w:pPr>
            <w:r w:rsidRPr="00230BD7">
              <w:rPr>
                <w:rFonts w:eastAsia="Calibri"/>
                <w:lang w:eastAsia="en-US"/>
              </w:rPr>
              <w:t>Egliškių šv. Jono Bosko gimnazija</w:t>
            </w:r>
          </w:p>
        </w:tc>
        <w:tc>
          <w:tcPr>
            <w:tcW w:w="2012" w:type="dxa"/>
            <w:gridSpan w:val="2"/>
            <w:shd w:val="clear" w:color="auto" w:fill="auto"/>
          </w:tcPr>
          <w:p w14:paraId="3CCAE795" w14:textId="77777777" w:rsidR="00FC2B87" w:rsidRPr="00230BD7" w:rsidRDefault="00FC2B87" w:rsidP="00904A6D">
            <w:pPr>
              <w:spacing w:after="0" w:line="240" w:lineRule="auto"/>
              <w:rPr>
                <w:rFonts w:eastAsia="Calibri"/>
                <w:lang w:eastAsia="en-US"/>
              </w:rPr>
            </w:pPr>
            <w:r w:rsidRPr="00230BD7">
              <w:t xml:space="preserve">Gražina </w:t>
            </w:r>
            <w:proofErr w:type="spellStart"/>
            <w:r w:rsidRPr="00230BD7">
              <w:t>Sankovska</w:t>
            </w:r>
            <w:proofErr w:type="spellEnd"/>
            <w:r w:rsidRPr="00230BD7">
              <w:t xml:space="preserve"> -</w:t>
            </w:r>
            <w:proofErr w:type="spellStart"/>
            <w:r w:rsidRPr="00230BD7">
              <w:t>Bersekerska</w:t>
            </w:r>
            <w:proofErr w:type="spellEnd"/>
          </w:p>
        </w:tc>
        <w:tc>
          <w:tcPr>
            <w:tcW w:w="1549" w:type="dxa"/>
            <w:gridSpan w:val="2"/>
          </w:tcPr>
          <w:p w14:paraId="4F23203C" w14:textId="77777777" w:rsidR="00FC2B87" w:rsidRPr="00230BD7" w:rsidRDefault="00FC2B87" w:rsidP="00904A6D">
            <w:pPr>
              <w:spacing w:after="0" w:line="240" w:lineRule="auto"/>
              <w:jc w:val="center"/>
              <w:rPr>
                <w:rFonts w:eastAsia="Calibri"/>
                <w:b/>
                <w:lang w:eastAsia="en-US"/>
              </w:rPr>
            </w:pPr>
            <w:r w:rsidRPr="00230BD7">
              <w:rPr>
                <w:rFonts w:eastAsia="Calibri"/>
                <w:b/>
                <w:lang w:eastAsia="en-US"/>
              </w:rPr>
              <w:t>I</w:t>
            </w:r>
          </w:p>
        </w:tc>
      </w:tr>
      <w:tr w:rsidR="00FC2B87" w:rsidRPr="00230BD7" w14:paraId="5176474A" w14:textId="77777777" w:rsidTr="00904A6D">
        <w:trPr>
          <w:jc w:val="center"/>
        </w:trPr>
        <w:tc>
          <w:tcPr>
            <w:tcW w:w="674" w:type="dxa"/>
          </w:tcPr>
          <w:p w14:paraId="23885EFD" w14:textId="77777777" w:rsidR="00FC2B87" w:rsidRPr="00230BD7" w:rsidRDefault="00FC2B87" w:rsidP="00904A6D">
            <w:pPr>
              <w:spacing w:after="0" w:line="240" w:lineRule="auto"/>
              <w:jc w:val="center"/>
              <w:rPr>
                <w:rFonts w:eastAsia="Times New Roman"/>
                <w:lang w:eastAsia="pl-PL"/>
              </w:rPr>
            </w:pPr>
            <w:r w:rsidRPr="00230BD7">
              <w:rPr>
                <w:rFonts w:eastAsia="Times New Roman"/>
                <w:lang w:eastAsia="pl-PL"/>
              </w:rPr>
              <w:t>2.</w:t>
            </w:r>
          </w:p>
        </w:tc>
        <w:tc>
          <w:tcPr>
            <w:tcW w:w="2069" w:type="dxa"/>
            <w:gridSpan w:val="5"/>
            <w:shd w:val="clear" w:color="auto" w:fill="auto"/>
          </w:tcPr>
          <w:p w14:paraId="41B0DC1D" w14:textId="77777777" w:rsidR="00FC2B87" w:rsidRPr="00230BD7" w:rsidRDefault="00FC2B87" w:rsidP="00904A6D">
            <w:pPr>
              <w:spacing w:after="0" w:line="240" w:lineRule="auto"/>
              <w:rPr>
                <w:rFonts w:eastAsia="Calibri"/>
                <w:lang w:eastAsia="en-US"/>
              </w:rPr>
            </w:pPr>
            <w:proofErr w:type="spellStart"/>
            <w:r w:rsidRPr="00230BD7">
              <w:t>Gabriela</w:t>
            </w:r>
            <w:proofErr w:type="spellEnd"/>
            <w:r w:rsidRPr="00230BD7">
              <w:t xml:space="preserve"> </w:t>
            </w:r>
            <w:proofErr w:type="spellStart"/>
            <w:r w:rsidRPr="00230BD7">
              <w:t>Gulbicka</w:t>
            </w:r>
            <w:proofErr w:type="spellEnd"/>
          </w:p>
        </w:tc>
        <w:tc>
          <w:tcPr>
            <w:tcW w:w="3601" w:type="dxa"/>
          </w:tcPr>
          <w:p w14:paraId="38F913F6" w14:textId="77777777" w:rsidR="00FC2B87" w:rsidRPr="00230BD7" w:rsidRDefault="00FC2B87" w:rsidP="00904A6D">
            <w:pPr>
              <w:spacing w:after="0" w:line="240" w:lineRule="auto"/>
              <w:rPr>
                <w:rFonts w:eastAsia="Calibri"/>
                <w:lang w:eastAsia="en-US"/>
              </w:rPr>
            </w:pPr>
            <w:r w:rsidRPr="00230BD7">
              <w:t>Mickūnų gimnazija</w:t>
            </w:r>
          </w:p>
        </w:tc>
        <w:tc>
          <w:tcPr>
            <w:tcW w:w="2012" w:type="dxa"/>
            <w:gridSpan w:val="2"/>
            <w:shd w:val="clear" w:color="auto" w:fill="auto"/>
          </w:tcPr>
          <w:p w14:paraId="467F8C86" w14:textId="77777777" w:rsidR="00FC2B87" w:rsidRPr="00230BD7" w:rsidRDefault="00FC2B87" w:rsidP="00904A6D">
            <w:pPr>
              <w:spacing w:after="0" w:line="240" w:lineRule="auto"/>
              <w:rPr>
                <w:rFonts w:eastAsia="Calibri"/>
                <w:lang w:eastAsia="en-US"/>
              </w:rPr>
            </w:pPr>
            <w:r w:rsidRPr="00230BD7">
              <w:t xml:space="preserve">Emilija </w:t>
            </w:r>
            <w:proofErr w:type="spellStart"/>
            <w:r w:rsidRPr="00230BD7">
              <w:t>Oberlian</w:t>
            </w:r>
            <w:proofErr w:type="spellEnd"/>
          </w:p>
        </w:tc>
        <w:tc>
          <w:tcPr>
            <w:tcW w:w="1549" w:type="dxa"/>
            <w:gridSpan w:val="2"/>
          </w:tcPr>
          <w:p w14:paraId="263EC773" w14:textId="77777777" w:rsidR="00FC2B87" w:rsidRPr="00230BD7" w:rsidRDefault="00FC2B87" w:rsidP="00904A6D">
            <w:pPr>
              <w:spacing w:after="0" w:line="240" w:lineRule="auto"/>
              <w:jc w:val="center"/>
              <w:rPr>
                <w:rFonts w:eastAsia="Calibri"/>
                <w:b/>
                <w:lang w:eastAsia="en-US"/>
              </w:rPr>
            </w:pPr>
            <w:r w:rsidRPr="00230BD7">
              <w:rPr>
                <w:rFonts w:eastAsia="Calibri"/>
                <w:b/>
                <w:lang w:eastAsia="en-US"/>
              </w:rPr>
              <w:t>II</w:t>
            </w:r>
          </w:p>
        </w:tc>
      </w:tr>
      <w:tr w:rsidR="00FC2B87" w:rsidRPr="00230BD7" w14:paraId="67932377" w14:textId="77777777" w:rsidTr="00904A6D">
        <w:trPr>
          <w:jc w:val="center"/>
        </w:trPr>
        <w:tc>
          <w:tcPr>
            <w:tcW w:w="674" w:type="dxa"/>
          </w:tcPr>
          <w:p w14:paraId="4199CAC8" w14:textId="77777777" w:rsidR="00FC2B87" w:rsidRPr="00230BD7" w:rsidRDefault="00FC2B87" w:rsidP="00904A6D">
            <w:pPr>
              <w:spacing w:after="0" w:line="240" w:lineRule="auto"/>
              <w:jc w:val="center"/>
              <w:rPr>
                <w:rFonts w:eastAsia="Times New Roman"/>
                <w:lang w:eastAsia="pl-PL"/>
              </w:rPr>
            </w:pPr>
            <w:r w:rsidRPr="00230BD7">
              <w:rPr>
                <w:rFonts w:eastAsia="Times New Roman"/>
                <w:lang w:eastAsia="pl-PL"/>
              </w:rPr>
              <w:t>3.</w:t>
            </w:r>
          </w:p>
        </w:tc>
        <w:tc>
          <w:tcPr>
            <w:tcW w:w="2069" w:type="dxa"/>
            <w:gridSpan w:val="5"/>
            <w:shd w:val="clear" w:color="auto" w:fill="auto"/>
          </w:tcPr>
          <w:p w14:paraId="44053FE2" w14:textId="77777777" w:rsidR="00FC2B87" w:rsidRPr="00230BD7" w:rsidRDefault="00FC2B87" w:rsidP="00904A6D">
            <w:pPr>
              <w:spacing w:after="0" w:line="240" w:lineRule="auto"/>
              <w:rPr>
                <w:rFonts w:eastAsia="Calibri"/>
                <w:lang w:eastAsia="en-US"/>
              </w:rPr>
            </w:pPr>
            <w:proofErr w:type="spellStart"/>
            <w:r w:rsidRPr="00230BD7">
              <w:t>Dominik</w:t>
            </w:r>
            <w:proofErr w:type="spellEnd"/>
            <w:r w:rsidRPr="00230BD7">
              <w:t xml:space="preserve"> Blaževič</w:t>
            </w:r>
          </w:p>
        </w:tc>
        <w:tc>
          <w:tcPr>
            <w:tcW w:w="3601" w:type="dxa"/>
          </w:tcPr>
          <w:p w14:paraId="1870AA27" w14:textId="77777777" w:rsidR="00FC2B87" w:rsidRPr="00230BD7" w:rsidRDefault="00FC2B87" w:rsidP="00904A6D">
            <w:pPr>
              <w:spacing w:after="0" w:line="240" w:lineRule="auto"/>
              <w:rPr>
                <w:rFonts w:eastAsia="Calibri"/>
                <w:lang w:eastAsia="en-US"/>
              </w:rPr>
            </w:pPr>
            <w:r w:rsidRPr="00230BD7">
              <w:rPr>
                <w:rFonts w:eastAsia="Calibri"/>
                <w:lang w:eastAsia="en-US"/>
              </w:rPr>
              <w:t>Rudaminos Ferdinando Ruščico gimnazija</w:t>
            </w:r>
          </w:p>
        </w:tc>
        <w:tc>
          <w:tcPr>
            <w:tcW w:w="2012" w:type="dxa"/>
            <w:gridSpan w:val="2"/>
            <w:shd w:val="clear" w:color="auto" w:fill="auto"/>
          </w:tcPr>
          <w:p w14:paraId="353C66F8" w14:textId="77777777" w:rsidR="00FC2B87" w:rsidRPr="00230BD7" w:rsidRDefault="00FC2B87" w:rsidP="00904A6D">
            <w:pPr>
              <w:spacing w:after="0" w:line="240" w:lineRule="auto"/>
              <w:rPr>
                <w:rFonts w:eastAsia="Calibri"/>
                <w:lang w:eastAsia="en-US"/>
              </w:rPr>
            </w:pPr>
            <w:r w:rsidRPr="00230BD7">
              <w:t xml:space="preserve">Marija </w:t>
            </w:r>
            <w:proofErr w:type="spellStart"/>
            <w:r w:rsidRPr="00230BD7">
              <w:t>Bogdevič</w:t>
            </w:r>
            <w:proofErr w:type="spellEnd"/>
          </w:p>
        </w:tc>
        <w:tc>
          <w:tcPr>
            <w:tcW w:w="1549" w:type="dxa"/>
            <w:gridSpan w:val="2"/>
          </w:tcPr>
          <w:p w14:paraId="694718E6" w14:textId="77777777" w:rsidR="00FC2B87" w:rsidRPr="00230BD7" w:rsidRDefault="00FC2B87" w:rsidP="00904A6D">
            <w:pPr>
              <w:spacing w:after="0" w:line="240" w:lineRule="auto"/>
              <w:jc w:val="center"/>
              <w:rPr>
                <w:rFonts w:eastAsia="Calibri"/>
                <w:b/>
                <w:lang w:eastAsia="en-US"/>
              </w:rPr>
            </w:pPr>
            <w:r w:rsidRPr="00230BD7">
              <w:rPr>
                <w:rFonts w:eastAsia="Calibri"/>
                <w:b/>
                <w:lang w:eastAsia="en-US"/>
              </w:rPr>
              <w:t>III</w:t>
            </w:r>
          </w:p>
        </w:tc>
      </w:tr>
      <w:tr w:rsidR="00FC2B87" w:rsidRPr="00230BD7" w14:paraId="6E7F38DB" w14:textId="77777777" w:rsidTr="00904A6D">
        <w:trPr>
          <w:trHeight w:val="533"/>
          <w:jc w:val="center"/>
        </w:trPr>
        <w:tc>
          <w:tcPr>
            <w:tcW w:w="674" w:type="dxa"/>
          </w:tcPr>
          <w:p w14:paraId="12C48C5C" w14:textId="77777777" w:rsidR="00FC2B87" w:rsidRPr="00230BD7" w:rsidRDefault="00FC2B87" w:rsidP="00904A6D">
            <w:pPr>
              <w:spacing w:after="0" w:line="240" w:lineRule="auto"/>
              <w:jc w:val="center"/>
              <w:rPr>
                <w:rFonts w:eastAsia="Times New Roman"/>
                <w:lang w:eastAsia="pl-PL"/>
              </w:rPr>
            </w:pPr>
            <w:r w:rsidRPr="00230BD7">
              <w:rPr>
                <w:rFonts w:eastAsia="Times New Roman"/>
                <w:lang w:eastAsia="pl-PL"/>
              </w:rPr>
              <w:t>4.</w:t>
            </w:r>
          </w:p>
        </w:tc>
        <w:tc>
          <w:tcPr>
            <w:tcW w:w="2069" w:type="dxa"/>
            <w:gridSpan w:val="5"/>
            <w:shd w:val="clear" w:color="auto" w:fill="auto"/>
          </w:tcPr>
          <w:p w14:paraId="19497021" w14:textId="77777777" w:rsidR="00FC2B87" w:rsidRPr="00230BD7" w:rsidRDefault="00FC2B87" w:rsidP="00904A6D">
            <w:pPr>
              <w:spacing w:after="0" w:line="240" w:lineRule="auto"/>
              <w:rPr>
                <w:rFonts w:eastAsia="Calibri"/>
                <w:lang w:eastAsia="en-US"/>
              </w:rPr>
            </w:pPr>
            <w:r w:rsidRPr="00230BD7">
              <w:t xml:space="preserve">Robertas </w:t>
            </w:r>
            <w:proofErr w:type="spellStart"/>
            <w:r w:rsidRPr="00230BD7">
              <w:t>Savanevičius</w:t>
            </w:r>
            <w:proofErr w:type="spellEnd"/>
          </w:p>
        </w:tc>
        <w:tc>
          <w:tcPr>
            <w:tcW w:w="3601" w:type="dxa"/>
          </w:tcPr>
          <w:p w14:paraId="315F5923" w14:textId="77777777" w:rsidR="00FC2B87" w:rsidRPr="00230BD7" w:rsidRDefault="00FC2B87" w:rsidP="00904A6D">
            <w:pPr>
              <w:spacing w:after="0" w:line="240" w:lineRule="auto"/>
              <w:rPr>
                <w:rFonts w:eastAsia="Calibri"/>
                <w:lang w:eastAsia="en-US"/>
              </w:rPr>
            </w:pPr>
            <w:r w:rsidRPr="00230BD7">
              <w:rPr>
                <w:rFonts w:eastAsia="Calibri"/>
                <w:lang w:eastAsia="en-US"/>
              </w:rPr>
              <w:t>Pakenės Česlovo Milošo pagrindinė mokykla</w:t>
            </w:r>
          </w:p>
        </w:tc>
        <w:tc>
          <w:tcPr>
            <w:tcW w:w="2012" w:type="dxa"/>
            <w:gridSpan w:val="2"/>
            <w:shd w:val="clear" w:color="auto" w:fill="auto"/>
          </w:tcPr>
          <w:p w14:paraId="31EB6191" w14:textId="77777777" w:rsidR="00FC2B87" w:rsidRPr="00230BD7" w:rsidRDefault="00FC2B87" w:rsidP="00904A6D">
            <w:pPr>
              <w:spacing w:after="0" w:line="240" w:lineRule="auto"/>
              <w:rPr>
                <w:rFonts w:eastAsia="Calibri"/>
                <w:lang w:eastAsia="en-US"/>
              </w:rPr>
            </w:pPr>
            <w:r w:rsidRPr="00230BD7">
              <w:rPr>
                <w:lang w:val="pl-PL"/>
              </w:rPr>
              <w:t xml:space="preserve">Irena </w:t>
            </w:r>
            <w:proofErr w:type="spellStart"/>
            <w:r w:rsidRPr="00230BD7">
              <w:rPr>
                <w:lang w:val="pl-PL"/>
              </w:rPr>
              <w:t>Korvel</w:t>
            </w:r>
            <w:proofErr w:type="spellEnd"/>
          </w:p>
        </w:tc>
        <w:tc>
          <w:tcPr>
            <w:tcW w:w="1549" w:type="dxa"/>
            <w:gridSpan w:val="2"/>
          </w:tcPr>
          <w:p w14:paraId="2E0AC6F4" w14:textId="77777777" w:rsidR="00FC2B87" w:rsidRPr="00230BD7" w:rsidRDefault="00FC2B87" w:rsidP="00904A6D">
            <w:pPr>
              <w:spacing w:after="0" w:line="240" w:lineRule="auto"/>
              <w:jc w:val="center"/>
              <w:rPr>
                <w:rFonts w:eastAsia="Calibri"/>
                <w:b/>
                <w:lang w:eastAsia="en-US"/>
              </w:rPr>
            </w:pPr>
            <w:r w:rsidRPr="00230BD7">
              <w:rPr>
                <w:rFonts w:eastAsia="Calibri"/>
                <w:b/>
                <w:lang w:eastAsia="en-US"/>
              </w:rPr>
              <w:t>Pagyrimo raštas</w:t>
            </w:r>
          </w:p>
        </w:tc>
      </w:tr>
      <w:tr w:rsidR="00FC2B87" w:rsidRPr="00230BD7" w14:paraId="05D8DB15" w14:textId="77777777" w:rsidTr="00904A6D">
        <w:trPr>
          <w:trHeight w:val="547"/>
          <w:jc w:val="center"/>
        </w:trPr>
        <w:tc>
          <w:tcPr>
            <w:tcW w:w="674" w:type="dxa"/>
          </w:tcPr>
          <w:p w14:paraId="21B52EEF" w14:textId="77777777" w:rsidR="00FC2B87" w:rsidRPr="00230BD7" w:rsidRDefault="00FC2B87" w:rsidP="00904A6D">
            <w:pPr>
              <w:spacing w:after="0" w:line="240" w:lineRule="auto"/>
              <w:jc w:val="center"/>
              <w:rPr>
                <w:rFonts w:eastAsia="Times New Roman"/>
                <w:lang w:eastAsia="pl-PL"/>
              </w:rPr>
            </w:pPr>
            <w:r w:rsidRPr="00230BD7">
              <w:rPr>
                <w:rFonts w:eastAsia="Times New Roman"/>
                <w:lang w:eastAsia="pl-PL"/>
              </w:rPr>
              <w:t>5.</w:t>
            </w:r>
          </w:p>
        </w:tc>
        <w:tc>
          <w:tcPr>
            <w:tcW w:w="2069" w:type="dxa"/>
            <w:gridSpan w:val="5"/>
          </w:tcPr>
          <w:p w14:paraId="3ED64697" w14:textId="77777777" w:rsidR="00FC2B87" w:rsidRPr="00230BD7" w:rsidRDefault="00FC2B87" w:rsidP="00904A6D">
            <w:pPr>
              <w:spacing w:after="0" w:line="240" w:lineRule="auto"/>
              <w:rPr>
                <w:rFonts w:eastAsia="Calibri"/>
                <w:lang w:eastAsia="en-US"/>
              </w:rPr>
            </w:pPr>
            <w:proofErr w:type="spellStart"/>
            <w:r w:rsidRPr="00230BD7">
              <w:t>Gabriel</w:t>
            </w:r>
            <w:proofErr w:type="spellEnd"/>
            <w:r w:rsidRPr="00230BD7">
              <w:t xml:space="preserve"> </w:t>
            </w:r>
            <w:proofErr w:type="spellStart"/>
            <w:r w:rsidRPr="00230BD7">
              <w:t>Narunec</w:t>
            </w:r>
            <w:proofErr w:type="spellEnd"/>
          </w:p>
        </w:tc>
        <w:tc>
          <w:tcPr>
            <w:tcW w:w="3601" w:type="dxa"/>
          </w:tcPr>
          <w:p w14:paraId="3D5ED86F" w14:textId="77777777" w:rsidR="00FC2B87" w:rsidRPr="00230BD7" w:rsidRDefault="00FC2B87" w:rsidP="00904A6D">
            <w:pPr>
              <w:spacing w:after="0" w:line="240" w:lineRule="auto"/>
              <w:rPr>
                <w:rFonts w:eastAsia="Times New Roman"/>
                <w:lang w:eastAsia="pl-PL"/>
              </w:rPr>
            </w:pPr>
            <w:r w:rsidRPr="00230BD7">
              <w:t>Mickūnų gimnazija</w:t>
            </w:r>
          </w:p>
        </w:tc>
        <w:tc>
          <w:tcPr>
            <w:tcW w:w="2012" w:type="dxa"/>
            <w:gridSpan w:val="2"/>
          </w:tcPr>
          <w:p w14:paraId="7AA20265" w14:textId="77777777" w:rsidR="00FC2B87" w:rsidRPr="00230BD7" w:rsidRDefault="00FC2B87" w:rsidP="00904A6D">
            <w:pPr>
              <w:spacing w:after="0" w:line="240" w:lineRule="auto"/>
              <w:rPr>
                <w:rFonts w:eastAsia="Calibri"/>
                <w:lang w:eastAsia="en-US"/>
              </w:rPr>
            </w:pPr>
            <w:r w:rsidRPr="00230BD7">
              <w:t xml:space="preserve">Julija </w:t>
            </w:r>
            <w:proofErr w:type="spellStart"/>
            <w:r w:rsidRPr="00230BD7">
              <w:t>Agafonova</w:t>
            </w:r>
            <w:proofErr w:type="spellEnd"/>
          </w:p>
        </w:tc>
        <w:tc>
          <w:tcPr>
            <w:tcW w:w="1549" w:type="dxa"/>
            <w:gridSpan w:val="2"/>
          </w:tcPr>
          <w:p w14:paraId="3442E85C" w14:textId="77777777" w:rsidR="00FC2B87" w:rsidRPr="00230BD7" w:rsidRDefault="00FC2B87" w:rsidP="000979ED">
            <w:pPr>
              <w:spacing w:after="0" w:line="240" w:lineRule="auto"/>
              <w:jc w:val="center"/>
              <w:rPr>
                <w:rFonts w:eastAsia="Calibri"/>
                <w:b/>
                <w:lang w:eastAsia="en-US"/>
              </w:rPr>
            </w:pPr>
            <w:r w:rsidRPr="00230BD7">
              <w:rPr>
                <w:rFonts w:eastAsia="Calibri"/>
                <w:b/>
                <w:lang w:eastAsia="en-US"/>
              </w:rPr>
              <w:t>Pagyrimo raštas</w:t>
            </w:r>
          </w:p>
        </w:tc>
      </w:tr>
      <w:tr w:rsidR="00FC2B87" w:rsidRPr="00230BD7" w14:paraId="44C1A0A1" w14:textId="77777777" w:rsidTr="00904A6D">
        <w:trPr>
          <w:trHeight w:val="274"/>
          <w:jc w:val="center"/>
        </w:trPr>
        <w:tc>
          <w:tcPr>
            <w:tcW w:w="674" w:type="dxa"/>
          </w:tcPr>
          <w:p w14:paraId="6B5956F2" w14:textId="77777777" w:rsidR="00FC2B87" w:rsidRPr="00230BD7" w:rsidRDefault="00FC2B87" w:rsidP="00904A6D">
            <w:pPr>
              <w:spacing w:after="0" w:line="240" w:lineRule="auto"/>
              <w:jc w:val="center"/>
              <w:rPr>
                <w:rFonts w:eastAsia="Times New Roman"/>
                <w:lang w:eastAsia="pl-PL"/>
              </w:rPr>
            </w:pPr>
            <w:r w:rsidRPr="00230BD7">
              <w:rPr>
                <w:rFonts w:eastAsia="Times New Roman"/>
                <w:lang w:eastAsia="pl-PL"/>
              </w:rPr>
              <w:t>6.</w:t>
            </w:r>
          </w:p>
        </w:tc>
        <w:tc>
          <w:tcPr>
            <w:tcW w:w="2069" w:type="dxa"/>
            <w:gridSpan w:val="5"/>
          </w:tcPr>
          <w:p w14:paraId="5D696318" w14:textId="77777777" w:rsidR="00FC2B87" w:rsidRPr="00230BD7" w:rsidRDefault="00FC2B87" w:rsidP="00904A6D">
            <w:pPr>
              <w:spacing w:after="0" w:line="240" w:lineRule="auto"/>
              <w:rPr>
                <w:lang w:val="en-US"/>
              </w:rPr>
            </w:pPr>
            <w:proofErr w:type="spellStart"/>
            <w:r w:rsidRPr="00230BD7">
              <w:t>Jemeljan</w:t>
            </w:r>
            <w:proofErr w:type="spellEnd"/>
            <w:r w:rsidRPr="00230BD7">
              <w:t xml:space="preserve"> Paknys</w:t>
            </w:r>
          </w:p>
        </w:tc>
        <w:tc>
          <w:tcPr>
            <w:tcW w:w="3601" w:type="dxa"/>
          </w:tcPr>
          <w:p w14:paraId="2F0B8030" w14:textId="77777777" w:rsidR="00FC2B87" w:rsidRPr="00230BD7" w:rsidRDefault="00FC2B87" w:rsidP="00904A6D">
            <w:pPr>
              <w:spacing w:after="0" w:line="240" w:lineRule="auto"/>
            </w:pPr>
            <w:r w:rsidRPr="00230BD7">
              <w:t>Bezdonių Julijaus Slovackio gimnazija</w:t>
            </w:r>
          </w:p>
        </w:tc>
        <w:tc>
          <w:tcPr>
            <w:tcW w:w="2012" w:type="dxa"/>
            <w:gridSpan w:val="2"/>
          </w:tcPr>
          <w:p w14:paraId="67417D90" w14:textId="77777777" w:rsidR="00FC2B87" w:rsidRPr="00230BD7" w:rsidRDefault="00FC2B87" w:rsidP="00904A6D">
            <w:pPr>
              <w:spacing w:after="0" w:line="240" w:lineRule="auto"/>
            </w:pPr>
            <w:r w:rsidRPr="00230BD7">
              <w:t xml:space="preserve">Edita </w:t>
            </w:r>
            <w:proofErr w:type="spellStart"/>
            <w:r w:rsidRPr="00230BD7">
              <w:t>Klimaševskaja</w:t>
            </w:r>
            <w:proofErr w:type="spellEnd"/>
          </w:p>
        </w:tc>
        <w:tc>
          <w:tcPr>
            <w:tcW w:w="1549" w:type="dxa"/>
            <w:gridSpan w:val="2"/>
            <w:shd w:val="clear" w:color="auto" w:fill="auto"/>
          </w:tcPr>
          <w:p w14:paraId="567AEC21" w14:textId="77777777" w:rsidR="00FC2B87" w:rsidRPr="00230BD7" w:rsidRDefault="00FC2B87" w:rsidP="00904A6D">
            <w:pPr>
              <w:spacing w:after="0" w:line="240" w:lineRule="auto"/>
              <w:jc w:val="center"/>
              <w:rPr>
                <w:rFonts w:eastAsia="Calibri"/>
                <w:b/>
                <w:lang w:eastAsia="en-US"/>
              </w:rPr>
            </w:pPr>
            <w:r w:rsidRPr="00230BD7">
              <w:rPr>
                <w:rFonts w:eastAsia="Calibri"/>
                <w:b/>
                <w:lang w:eastAsia="en-US"/>
              </w:rPr>
              <w:t>Pagyrimo raštas</w:t>
            </w:r>
          </w:p>
        </w:tc>
      </w:tr>
      <w:tr w:rsidR="00FC2B87" w:rsidRPr="00230BD7" w14:paraId="4346A023" w14:textId="77777777" w:rsidTr="00904A6D">
        <w:trPr>
          <w:jc w:val="center"/>
        </w:trPr>
        <w:tc>
          <w:tcPr>
            <w:tcW w:w="9905" w:type="dxa"/>
            <w:gridSpan w:val="11"/>
          </w:tcPr>
          <w:p w14:paraId="533C16E1" w14:textId="77777777" w:rsidR="00FC2B87" w:rsidRPr="00230BD7" w:rsidRDefault="00FC2B87" w:rsidP="00904A6D">
            <w:pPr>
              <w:spacing w:after="0" w:line="240" w:lineRule="auto"/>
              <w:jc w:val="center"/>
              <w:rPr>
                <w:rFonts w:eastAsia="Times New Roman"/>
                <w:b/>
                <w:bCs/>
                <w:lang w:eastAsia="ru-RU"/>
              </w:rPr>
            </w:pPr>
            <w:r w:rsidRPr="00230BD7">
              <w:rPr>
                <w:rFonts w:eastAsia="Times New Roman"/>
                <w:b/>
                <w:bCs/>
                <w:lang w:eastAsia="ru-RU"/>
              </w:rPr>
              <w:t>III kategorija (13–15 metų)</w:t>
            </w:r>
          </w:p>
        </w:tc>
      </w:tr>
      <w:tr w:rsidR="00FC2B87" w:rsidRPr="00230BD7" w14:paraId="497399B9" w14:textId="77777777" w:rsidTr="00904A6D">
        <w:trPr>
          <w:jc w:val="center"/>
        </w:trPr>
        <w:tc>
          <w:tcPr>
            <w:tcW w:w="674" w:type="dxa"/>
          </w:tcPr>
          <w:p w14:paraId="077A35DC" w14:textId="77777777" w:rsidR="00FC2B87" w:rsidRPr="00230BD7" w:rsidRDefault="00FC2B87" w:rsidP="00904A6D">
            <w:pPr>
              <w:spacing w:after="0" w:line="240" w:lineRule="auto"/>
              <w:jc w:val="center"/>
              <w:rPr>
                <w:rFonts w:eastAsia="Times New Roman"/>
                <w:lang w:eastAsia="pl-PL"/>
              </w:rPr>
            </w:pPr>
            <w:r w:rsidRPr="00230BD7">
              <w:rPr>
                <w:rFonts w:eastAsia="Times New Roman"/>
                <w:lang w:eastAsia="pl-PL"/>
              </w:rPr>
              <w:t>1.</w:t>
            </w:r>
          </w:p>
        </w:tc>
        <w:tc>
          <w:tcPr>
            <w:tcW w:w="2069" w:type="dxa"/>
            <w:gridSpan w:val="5"/>
            <w:shd w:val="clear" w:color="auto" w:fill="auto"/>
          </w:tcPr>
          <w:p w14:paraId="7670F5E9" w14:textId="77777777" w:rsidR="00FC2B87" w:rsidRPr="00230BD7" w:rsidRDefault="00FC2B87" w:rsidP="00904A6D">
            <w:pPr>
              <w:spacing w:after="0" w:line="240" w:lineRule="auto"/>
              <w:rPr>
                <w:rFonts w:eastAsia="Calibri"/>
                <w:lang w:eastAsia="en-US"/>
              </w:rPr>
            </w:pPr>
            <w:proofErr w:type="spellStart"/>
            <w:r w:rsidRPr="00230BD7">
              <w:rPr>
                <w:lang w:val="pl-PL"/>
              </w:rPr>
              <w:t>Edvinas</w:t>
            </w:r>
            <w:proofErr w:type="spellEnd"/>
            <w:r w:rsidRPr="00230BD7">
              <w:rPr>
                <w:lang w:val="pl-PL"/>
              </w:rPr>
              <w:t xml:space="preserve"> </w:t>
            </w:r>
            <w:proofErr w:type="spellStart"/>
            <w:r w:rsidRPr="00230BD7">
              <w:rPr>
                <w:lang w:val="pl-PL"/>
              </w:rPr>
              <w:t>Semionovas</w:t>
            </w:r>
            <w:proofErr w:type="spellEnd"/>
          </w:p>
        </w:tc>
        <w:tc>
          <w:tcPr>
            <w:tcW w:w="3601" w:type="dxa"/>
          </w:tcPr>
          <w:p w14:paraId="6696E64D" w14:textId="77777777" w:rsidR="00FC2B87" w:rsidRPr="00230BD7" w:rsidRDefault="00FC2B87" w:rsidP="00904A6D">
            <w:pPr>
              <w:spacing w:after="0" w:line="240" w:lineRule="auto"/>
              <w:rPr>
                <w:rFonts w:eastAsia="Calibri"/>
                <w:lang w:eastAsia="en-US"/>
              </w:rPr>
            </w:pPr>
            <w:r w:rsidRPr="00230BD7">
              <w:rPr>
                <w:rFonts w:eastAsia="Calibri"/>
                <w:lang w:eastAsia="en-US"/>
              </w:rPr>
              <w:t>Pakenės Česlovo Milošo pagrindinė mokykla</w:t>
            </w:r>
          </w:p>
        </w:tc>
        <w:tc>
          <w:tcPr>
            <w:tcW w:w="2012" w:type="dxa"/>
            <w:gridSpan w:val="2"/>
            <w:shd w:val="clear" w:color="auto" w:fill="auto"/>
          </w:tcPr>
          <w:p w14:paraId="460DFF26" w14:textId="77777777" w:rsidR="00FC2B87" w:rsidRPr="00230BD7" w:rsidRDefault="00FC2B87" w:rsidP="00904A6D">
            <w:pPr>
              <w:spacing w:after="0" w:line="240" w:lineRule="auto"/>
              <w:rPr>
                <w:rFonts w:eastAsia="Calibri"/>
                <w:lang w:eastAsia="en-US"/>
              </w:rPr>
            </w:pPr>
            <w:r w:rsidRPr="00230BD7">
              <w:rPr>
                <w:lang w:val="pl-PL"/>
              </w:rPr>
              <w:t xml:space="preserve">Olga </w:t>
            </w:r>
            <w:proofErr w:type="spellStart"/>
            <w:r w:rsidRPr="00230BD7">
              <w:rPr>
                <w:lang w:val="pl-PL"/>
              </w:rPr>
              <w:t>Volkovicka</w:t>
            </w:r>
            <w:proofErr w:type="spellEnd"/>
          </w:p>
        </w:tc>
        <w:tc>
          <w:tcPr>
            <w:tcW w:w="1549" w:type="dxa"/>
            <w:gridSpan w:val="2"/>
          </w:tcPr>
          <w:p w14:paraId="22023337" w14:textId="77777777" w:rsidR="00FC2B87" w:rsidRPr="00230BD7" w:rsidRDefault="00FC2B87" w:rsidP="00904A6D">
            <w:pPr>
              <w:spacing w:after="0" w:line="240" w:lineRule="auto"/>
              <w:jc w:val="center"/>
              <w:rPr>
                <w:rFonts w:eastAsia="Calibri"/>
                <w:b/>
                <w:lang w:eastAsia="en-US"/>
              </w:rPr>
            </w:pPr>
            <w:r w:rsidRPr="00230BD7">
              <w:rPr>
                <w:rFonts w:eastAsia="Calibri"/>
                <w:b/>
                <w:lang w:eastAsia="en-US"/>
              </w:rPr>
              <w:t>II</w:t>
            </w:r>
          </w:p>
        </w:tc>
      </w:tr>
      <w:tr w:rsidR="00FC2B87" w:rsidRPr="00230BD7" w14:paraId="760B7073" w14:textId="77777777" w:rsidTr="00904A6D">
        <w:trPr>
          <w:jc w:val="center"/>
        </w:trPr>
        <w:tc>
          <w:tcPr>
            <w:tcW w:w="674" w:type="dxa"/>
          </w:tcPr>
          <w:p w14:paraId="72DD38C1" w14:textId="77777777" w:rsidR="00FC2B87" w:rsidRPr="00230BD7" w:rsidRDefault="00FC2B87" w:rsidP="00904A6D">
            <w:pPr>
              <w:spacing w:after="0" w:line="240" w:lineRule="auto"/>
              <w:jc w:val="center"/>
              <w:rPr>
                <w:rFonts w:eastAsia="Times New Roman"/>
                <w:lang w:eastAsia="pl-PL"/>
              </w:rPr>
            </w:pPr>
            <w:r w:rsidRPr="00230BD7">
              <w:rPr>
                <w:rFonts w:eastAsia="Times New Roman"/>
                <w:lang w:eastAsia="pl-PL"/>
              </w:rPr>
              <w:t>2.</w:t>
            </w:r>
          </w:p>
        </w:tc>
        <w:tc>
          <w:tcPr>
            <w:tcW w:w="2069" w:type="dxa"/>
            <w:gridSpan w:val="5"/>
            <w:shd w:val="clear" w:color="auto" w:fill="auto"/>
          </w:tcPr>
          <w:p w14:paraId="2BD72931" w14:textId="77777777" w:rsidR="00FC2B87" w:rsidRPr="00230BD7" w:rsidRDefault="00FC2B87" w:rsidP="00904A6D">
            <w:pPr>
              <w:spacing w:after="0" w:line="240" w:lineRule="auto"/>
              <w:rPr>
                <w:rFonts w:eastAsia="Calibri"/>
                <w:lang w:eastAsia="en-US"/>
              </w:rPr>
            </w:pPr>
            <w:r w:rsidRPr="00230BD7">
              <w:rPr>
                <w:lang w:val="pl-PL"/>
              </w:rPr>
              <w:t xml:space="preserve">Marcin </w:t>
            </w:r>
            <w:proofErr w:type="spellStart"/>
            <w:r w:rsidRPr="00230BD7">
              <w:rPr>
                <w:lang w:val="pl-PL"/>
              </w:rPr>
              <w:t>Logačiov</w:t>
            </w:r>
            <w:proofErr w:type="spellEnd"/>
          </w:p>
        </w:tc>
        <w:tc>
          <w:tcPr>
            <w:tcW w:w="3601" w:type="dxa"/>
          </w:tcPr>
          <w:p w14:paraId="785417FC" w14:textId="77777777" w:rsidR="00FC2B87" w:rsidRPr="00230BD7" w:rsidRDefault="00FC2B87" w:rsidP="00904A6D">
            <w:pPr>
              <w:spacing w:after="0" w:line="240" w:lineRule="auto"/>
              <w:rPr>
                <w:rFonts w:eastAsia="Calibri"/>
                <w:lang w:eastAsia="en-US"/>
              </w:rPr>
            </w:pPr>
            <w:r w:rsidRPr="00230BD7">
              <w:rPr>
                <w:rFonts w:eastAsia="Calibri"/>
                <w:lang w:eastAsia="en-US"/>
              </w:rPr>
              <w:t>Lavoriškių Stepono Batoro gimnazijos skyrius Mostiškių mokykla-daugiafunkcis centras</w:t>
            </w:r>
          </w:p>
        </w:tc>
        <w:tc>
          <w:tcPr>
            <w:tcW w:w="2012" w:type="dxa"/>
            <w:gridSpan w:val="2"/>
            <w:shd w:val="clear" w:color="auto" w:fill="auto"/>
          </w:tcPr>
          <w:p w14:paraId="4D2920EC" w14:textId="77777777" w:rsidR="00FC2B87" w:rsidRPr="00230BD7" w:rsidRDefault="00FC2B87" w:rsidP="00904A6D">
            <w:pPr>
              <w:spacing w:after="0" w:line="240" w:lineRule="auto"/>
              <w:rPr>
                <w:rFonts w:eastAsia="Calibri"/>
                <w:lang w:eastAsia="en-US"/>
              </w:rPr>
            </w:pPr>
            <w:r w:rsidRPr="00230BD7">
              <w:rPr>
                <w:lang w:val="pl-PL"/>
              </w:rPr>
              <w:t xml:space="preserve">Danuta </w:t>
            </w:r>
            <w:proofErr w:type="spellStart"/>
            <w:r w:rsidRPr="00230BD7">
              <w:rPr>
                <w:lang w:val="pl-PL"/>
              </w:rPr>
              <w:t>Černiavska</w:t>
            </w:r>
            <w:proofErr w:type="spellEnd"/>
          </w:p>
        </w:tc>
        <w:tc>
          <w:tcPr>
            <w:tcW w:w="1549" w:type="dxa"/>
            <w:gridSpan w:val="2"/>
          </w:tcPr>
          <w:p w14:paraId="3DE0D9AC" w14:textId="77777777" w:rsidR="00FC2B87" w:rsidRPr="00230BD7" w:rsidRDefault="00FC2B87" w:rsidP="00904A6D">
            <w:pPr>
              <w:spacing w:after="0" w:line="240" w:lineRule="auto"/>
              <w:jc w:val="center"/>
              <w:rPr>
                <w:rFonts w:eastAsia="Calibri"/>
                <w:b/>
                <w:lang w:eastAsia="en-US"/>
              </w:rPr>
            </w:pPr>
            <w:r w:rsidRPr="00230BD7">
              <w:rPr>
                <w:rFonts w:eastAsia="Calibri"/>
                <w:b/>
                <w:lang w:eastAsia="en-US"/>
              </w:rPr>
              <w:t>III</w:t>
            </w:r>
          </w:p>
        </w:tc>
      </w:tr>
      <w:tr w:rsidR="00FC2B87" w:rsidRPr="00230BD7" w14:paraId="60BFFAD4" w14:textId="77777777" w:rsidTr="00904A6D">
        <w:trPr>
          <w:jc w:val="center"/>
        </w:trPr>
        <w:tc>
          <w:tcPr>
            <w:tcW w:w="674" w:type="dxa"/>
          </w:tcPr>
          <w:p w14:paraId="2FE5EB3B" w14:textId="77777777" w:rsidR="00FC2B87" w:rsidRPr="00230BD7" w:rsidRDefault="00FC2B87" w:rsidP="00904A6D">
            <w:pPr>
              <w:spacing w:after="0" w:line="240" w:lineRule="auto"/>
              <w:jc w:val="center"/>
              <w:rPr>
                <w:rFonts w:eastAsia="Times New Roman"/>
                <w:lang w:eastAsia="pl-PL"/>
              </w:rPr>
            </w:pPr>
            <w:r w:rsidRPr="00230BD7">
              <w:rPr>
                <w:rFonts w:eastAsia="Times New Roman"/>
                <w:lang w:eastAsia="pl-PL"/>
              </w:rPr>
              <w:t>3.</w:t>
            </w:r>
          </w:p>
        </w:tc>
        <w:tc>
          <w:tcPr>
            <w:tcW w:w="2069" w:type="dxa"/>
            <w:gridSpan w:val="5"/>
            <w:shd w:val="clear" w:color="auto" w:fill="auto"/>
          </w:tcPr>
          <w:p w14:paraId="227E0F3A" w14:textId="77777777" w:rsidR="00FC2B87" w:rsidRPr="00230BD7" w:rsidRDefault="00FC2B87" w:rsidP="00904A6D">
            <w:pPr>
              <w:spacing w:after="0" w:line="240" w:lineRule="auto"/>
              <w:rPr>
                <w:rFonts w:eastAsia="Calibri"/>
                <w:lang w:eastAsia="en-US"/>
              </w:rPr>
            </w:pPr>
            <w:proofErr w:type="spellStart"/>
            <w:r w:rsidRPr="00230BD7">
              <w:rPr>
                <w:lang w:val="pl-PL"/>
              </w:rPr>
              <w:t>Olivija</w:t>
            </w:r>
            <w:proofErr w:type="spellEnd"/>
            <w:r w:rsidRPr="00230BD7">
              <w:rPr>
                <w:lang w:val="pl-PL"/>
              </w:rPr>
              <w:t xml:space="preserve"> </w:t>
            </w:r>
            <w:proofErr w:type="spellStart"/>
            <w:r w:rsidRPr="00230BD7">
              <w:rPr>
                <w:lang w:val="pl-PL"/>
              </w:rPr>
              <w:t>Stankevičiūtė</w:t>
            </w:r>
            <w:proofErr w:type="spellEnd"/>
          </w:p>
        </w:tc>
        <w:tc>
          <w:tcPr>
            <w:tcW w:w="3601" w:type="dxa"/>
          </w:tcPr>
          <w:p w14:paraId="591AE0E9" w14:textId="77777777" w:rsidR="00FC2B87" w:rsidRPr="00230BD7" w:rsidRDefault="00FC2B87" w:rsidP="00904A6D">
            <w:pPr>
              <w:spacing w:after="0" w:line="240" w:lineRule="auto"/>
              <w:rPr>
                <w:rFonts w:eastAsia="Calibri"/>
                <w:lang w:eastAsia="en-US"/>
              </w:rPr>
            </w:pPr>
            <w:r w:rsidRPr="00230BD7">
              <w:rPr>
                <w:rFonts w:eastAsia="Calibri"/>
                <w:lang w:eastAsia="en-US"/>
              </w:rPr>
              <w:t>Sudervės Mariano Zdziechovskio pagrindinė mokykla</w:t>
            </w:r>
          </w:p>
        </w:tc>
        <w:tc>
          <w:tcPr>
            <w:tcW w:w="2012" w:type="dxa"/>
            <w:gridSpan w:val="2"/>
            <w:shd w:val="clear" w:color="auto" w:fill="auto"/>
          </w:tcPr>
          <w:p w14:paraId="7733375D" w14:textId="77777777" w:rsidR="00FC2B87" w:rsidRPr="00230BD7" w:rsidRDefault="00FC2B87" w:rsidP="00904A6D">
            <w:pPr>
              <w:spacing w:after="0" w:line="240" w:lineRule="auto"/>
              <w:rPr>
                <w:rFonts w:eastAsia="Calibri"/>
                <w:lang w:eastAsia="en-US"/>
              </w:rPr>
            </w:pPr>
            <w:r w:rsidRPr="00230BD7">
              <w:rPr>
                <w:lang w:val="en-US"/>
              </w:rPr>
              <w:t xml:space="preserve">Kristina </w:t>
            </w:r>
            <w:proofErr w:type="spellStart"/>
            <w:r w:rsidRPr="00230BD7">
              <w:rPr>
                <w:lang w:val="en-US"/>
              </w:rPr>
              <w:t>Stankevičienė</w:t>
            </w:r>
            <w:proofErr w:type="spellEnd"/>
          </w:p>
        </w:tc>
        <w:tc>
          <w:tcPr>
            <w:tcW w:w="1549" w:type="dxa"/>
            <w:gridSpan w:val="2"/>
          </w:tcPr>
          <w:p w14:paraId="02DFDA22" w14:textId="77777777" w:rsidR="00FC2B87" w:rsidRPr="00230BD7" w:rsidRDefault="00FC2B87" w:rsidP="00904A6D">
            <w:pPr>
              <w:spacing w:after="0" w:line="240" w:lineRule="auto"/>
              <w:jc w:val="center"/>
              <w:rPr>
                <w:rFonts w:eastAsia="Calibri"/>
                <w:b/>
                <w:lang w:eastAsia="en-US"/>
              </w:rPr>
            </w:pPr>
            <w:r w:rsidRPr="00230BD7">
              <w:rPr>
                <w:rFonts w:eastAsia="Calibri"/>
                <w:b/>
                <w:lang w:eastAsia="en-US"/>
              </w:rPr>
              <w:t>III</w:t>
            </w:r>
          </w:p>
        </w:tc>
      </w:tr>
      <w:tr w:rsidR="00FC2B87" w:rsidRPr="00230BD7" w14:paraId="2397520E" w14:textId="77777777" w:rsidTr="00904A6D">
        <w:trPr>
          <w:trHeight w:val="557"/>
          <w:jc w:val="center"/>
        </w:trPr>
        <w:tc>
          <w:tcPr>
            <w:tcW w:w="674" w:type="dxa"/>
          </w:tcPr>
          <w:p w14:paraId="400684DD" w14:textId="77777777" w:rsidR="00FC2B87" w:rsidRPr="00230BD7" w:rsidRDefault="00FC2B87" w:rsidP="00904A6D">
            <w:pPr>
              <w:spacing w:after="0" w:line="240" w:lineRule="auto"/>
              <w:jc w:val="center"/>
              <w:rPr>
                <w:rFonts w:eastAsia="Times New Roman"/>
                <w:lang w:eastAsia="pl-PL"/>
              </w:rPr>
            </w:pPr>
            <w:r w:rsidRPr="00230BD7">
              <w:rPr>
                <w:rFonts w:eastAsia="Times New Roman"/>
                <w:lang w:eastAsia="pl-PL"/>
              </w:rPr>
              <w:t>4.</w:t>
            </w:r>
          </w:p>
        </w:tc>
        <w:tc>
          <w:tcPr>
            <w:tcW w:w="2069" w:type="dxa"/>
            <w:gridSpan w:val="5"/>
            <w:shd w:val="clear" w:color="auto" w:fill="auto"/>
          </w:tcPr>
          <w:p w14:paraId="5523E7B4" w14:textId="77777777" w:rsidR="00FC2B87" w:rsidRPr="00230BD7" w:rsidRDefault="00FC2B87" w:rsidP="00904A6D">
            <w:pPr>
              <w:spacing w:after="0" w:line="240" w:lineRule="auto"/>
              <w:rPr>
                <w:rFonts w:eastAsia="Calibri"/>
                <w:lang w:eastAsia="en-US"/>
              </w:rPr>
            </w:pPr>
            <w:r w:rsidRPr="00230BD7">
              <w:rPr>
                <w:rFonts w:eastAsia="Calibri"/>
                <w:lang w:eastAsia="en-US"/>
              </w:rPr>
              <w:t xml:space="preserve">Donata </w:t>
            </w:r>
            <w:proofErr w:type="spellStart"/>
            <w:r w:rsidRPr="00230BD7">
              <w:rPr>
                <w:rFonts w:eastAsia="Calibri"/>
                <w:lang w:eastAsia="en-US"/>
              </w:rPr>
              <w:t>Savanevičiūtė</w:t>
            </w:r>
            <w:proofErr w:type="spellEnd"/>
          </w:p>
        </w:tc>
        <w:tc>
          <w:tcPr>
            <w:tcW w:w="3601" w:type="dxa"/>
          </w:tcPr>
          <w:p w14:paraId="5D7CC0ED" w14:textId="77777777" w:rsidR="00FC2B87" w:rsidRPr="00230BD7" w:rsidRDefault="00FC2B87" w:rsidP="00904A6D">
            <w:pPr>
              <w:spacing w:after="0" w:line="240" w:lineRule="auto"/>
              <w:rPr>
                <w:rFonts w:eastAsia="Calibri"/>
                <w:lang w:eastAsia="en-US"/>
              </w:rPr>
            </w:pPr>
            <w:r w:rsidRPr="00230BD7">
              <w:rPr>
                <w:rFonts w:eastAsia="Calibri"/>
                <w:lang w:eastAsia="en-US"/>
              </w:rPr>
              <w:t>Pakenės Česlovo Milošo pagrindinė mokykla</w:t>
            </w:r>
          </w:p>
        </w:tc>
        <w:tc>
          <w:tcPr>
            <w:tcW w:w="2012" w:type="dxa"/>
            <w:gridSpan w:val="2"/>
            <w:shd w:val="clear" w:color="auto" w:fill="auto"/>
          </w:tcPr>
          <w:p w14:paraId="16022A74" w14:textId="77777777" w:rsidR="00FC2B87" w:rsidRPr="00230BD7" w:rsidRDefault="00FC2B87" w:rsidP="00904A6D">
            <w:pPr>
              <w:spacing w:after="0" w:line="240" w:lineRule="auto"/>
              <w:rPr>
                <w:rFonts w:eastAsia="Calibri"/>
                <w:lang w:eastAsia="en-US"/>
              </w:rPr>
            </w:pPr>
            <w:r w:rsidRPr="00230BD7">
              <w:t xml:space="preserve">Alina </w:t>
            </w:r>
            <w:proofErr w:type="spellStart"/>
            <w:r w:rsidRPr="00230BD7">
              <w:t>Savanevičienė</w:t>
            </w:r>
            <w:proofErr w:type="spellEnd"/>
          </w:p>
        </w:tc>
        <w:tc>
          <w:tcPr>
            <w:tcW w:w="1549" w:type="dxa"/>
            <w:gridSpan w:val="2"/>
          </w:tcPr>
          <w:p w14:paraId="6C235C42" w14:textId="77777777" w:rsidR="00FC2B87" w:rsidRPr="00230BD7" w:rsidRDefault="00FC2B87" w:rsidP="00904A6D">
            <w:pPr>
              <w:spacing w:after="0" w:line="240" w:lineRule="auto"/>
              <w:jc w:val="center"/>
              <w:rPr>
                <w:rFonts w:eastAsia="Calibri"/>
                <w:b/>
                <w:lang w:eastAsia="en-US"/>
              </w:rPr>
            </w:pPr>
            <w:r w:rsidRPr="00230BD7">
              <w:rPr>
                <w:rFonts w:eastAsia="Calibri"/>
                <w:b/>
                <w:lang w:eastAsia="en-US"/>
              </w:rPr>
              <w:t>Pagyrimo raštas</w:t>
            </w:r>
          </w:p>
        </w:tc>
      </w:tr>
      <w:tr w:rsidR="00FC2B87" w:rsidRPr="00230BD7" w14:paraId="608B0AE5" w14:textId="77777777" w:rsidTr="00904A6D">
        <w:trPr>
          <w:jc w:val="center"/>
        </w:trPr>
        <w:tc>
          <w:tcPr>
            <w:tcW w:w="674" w:type="dxa"/>
          </w:tcPr>
          <w:p w14:paraId="7F33A325" w14:textId="77777777" w:rsidR="00FC2B87" w:rsidRPr="00230BD7" w:rsidRDefault="00FC2B87" w:rsidP="00904A6D">
            <w:pPr>
              <w:spacing w:after="0" w:line="240" w:lineRule="auto"/>
              <w:jc w:val="center"/>
              <w:rPr>
                <w:rFonts w:eastAsia="Times New Roman"/>
                <w:lang w:eastAsia="pl-PL"/>
              </w:rPr>
            </w:pPr>
            <w:r w:rsidRPr="00230BD7">
              <w:rPr>
                <w:rFonts w:eastAsia="Times New Roman"/>
                <w:lang w:eastAsia="pl-PL"/>
              </w:rPr>
              <w:lastRenderedPageBreak/>
              <w:t>5.</w:t>
            </w:r>
          </w:p>
        </w:tc>
        <w:tc>
          <w:tcPr>
            <w:tcW w:w="2069" w:type="dxa"/>
            <w:gridSpan w:val="5"/>
          </w:tcPr>
          <w:p w14:paraId="7B06CE41" w14:textId="77777777" w:rsidR="00FC2B87" w:rsidRPr="00230BD7" w:rsidRDefault="00FC2B87" w:rsidP="00904A6D">
            <w:pPr>
              <w:spacing w:after="0" w:line="240" w:lineRule="auto"/>
              <w:rPr>
                <w:rFonts w:eastAsia="Calibri"/>
                <w:lang w:eastAsia="en-US"/>
              </w:rPr>
            </w:pPr>
            <w:r w:rsidRPr="00230BD7">
              <w:rPr>
                <w:lang w:val="pl-PL"/>
              </w:rPr>
              <w:t xml:space="preserve">Karolina </w:t>
            </w:r>
            <w:proofErr w:type="spellStart"/>
            <w:r w:rsidRPr="00230BD7">
              <w:rPr>
                <w:lang w:val="pl-PL"/>
              </w:rPr>
              <w:t>Urbanovič</w:t>
            </w:r>
            <w:proofErr w:type="spellEnd"/>
          </w:p>
        </w:tc>
        <w:tc>
          <w:tcPr>
            <w:tcW w:w="3601" w:type="dxa"/>
          </w:tcPr>
          <w:p w14:paraId="4F2391B8" w14:textId="77777777" w:rsidR="00FC2B87" w:rsidRPr="00230BD7" w:rsidRDefault="00FC2B87" w:rsidP="00904A6D">
            <w:pPr>
              <w:spacing w:after="0" w:line="240" w:lineRule="auto"/>
              <w:rPr>
                <w:rFonts w:eastAsia="Times New Roman"/>
                <w:b/>
                <w:bCs/>
                <w:lang w:eastAsia="pl-PL"/>
              </w:rPr>
            </w:pPr>
            <w:r w:rsidRPr="00230BD7">
              <w:t>Rukainių gimnazija</w:t>
            </w:r>
          </w:p>
        </w:tc>
        <w:tc>
          <w:tcPr>
            <w:tcW w:w="2012" w:type="dxa"/>
            <w:gridSpan w:val="2"/>
          </w:tcPr>
          <w:p w14:paraId="229A0E4C" w14:textId="77777777" w:rsidR="00FC2B87" w:rsidRPr="00230BD7" w:rsidRDefault="00FC2B87" w:rsidP="00904A6D">
            <w:pPr>
              <w:spacing w:after="0" w:line="240" w:lineRule="auto"/>
              <w:rPr>
                <w:rFonts w:eastAsia="Times New Roman"/>
                <w:lang w:eastAsia="pl-PL"/>
              </w:rPr>
            </w:pPr>
            <w:proofErr w:type="spellStart"/>
            <w:r w:rsidRPr="00230BD7">
              <w:t>Lucija</w:t>
            </w:r>
            <w:proofErr w:type="spellEnd"/>
            <w:r w:rsidRPr="00230BD7">
              <w:t xml:space="preserve"> </w:t>
            </w:r>
            <w:proofErr w:type="spellStart"/>
            <w:r w:rsidRPr="00230BD7">
              <w:t>Kuzborska</w:t>
            </w:r>
            <w:proofErr w:type="spellEnd"/>
          </w:p>
        </w:tc>
        <w:tc>
          <w:tcPr>
            <w:tcW w:w="1549" w:type="dxa"/>
            <w:gridSpan w:val="2"/>
          </w:tcPr>
          <w:p w14:paraId="0B2333E8" w14:textId="77777777" w:rsidR="00FC2B87" w:rsidRPr="00230BD7" w:rsidRDefault="00FC2B87" w:rsidP="00904A6D">
            <w:pPr>
              <w:spacing w:after="0" w:line="240" w:lineRule="auto"/>
              <w:jc w:val="center"/>
              <w:rPr>
                <w:rFonts w:eastAsia="Calibri"/>
                <w:b/>
                <w:lang w:eastAsia="en-US"/>
              </w:rPr>
            </w:pPr>
            <w:r w:rsidRPr="00230BD7">
              <w:rPr>
                <w:rFonts w:eastAsia="Calibri"/>
                <w:b/>
                <w:lang w:eastAsia="en-US"/>
              </w:rPr>
              <w:t>Pagyrimo raštas</w:t>
            </w:r>
          </w:p>
        </w:tc>
      </w:tr>
      <w:tr w:rsidR="00FC2B87" w:rsidRPr="00230BD7" w14:paraId="781C863C" w14:textId="77777777" w:rsidTr="00904A6D">
        <w:trPr>
          <w:jc w:val="center"/>
        </w:trPr>
        <w:tc>
          <w:tcPr>
            <w:tcW w:w="9905" w:type="dxa"/>
            <w:gridSpan w:val="11"/>
          </w:tcPr>
          <w:p w14:paraId="512DD532" w14:textId="77777777" w:rsidR="00FC2B87" w:rsidRPr="00230BD7" w:rsidRDefault="00FC2B87" w:rsidP="00904A6D">
            <w:pPr>
              <w:spacing w:after="0" w:line="240" w:lineRule="auto"/>
              <w:jc w:val="center"/>
              <w:rPr>
                <w:rFonts w:eastAsia="Calibri"/>
                <w:b/>
                <w:lang w:eastAsia="en-US"/>
              </w:rPr>
            </w:pPr>
            <w:r w:rsidRPr="00230BD7">
              <w:rPr>
                <w:rFonts w:eastAsia="Calibri"/>
                <w:b/>
                <w:lang w:eastAsia="en-US"/>
              </w:rPr>
              <w:t>IV kategorija (nuo 16 metų)</w:t>
            </w:r>
          </w:p>
          <w:p w14:paraId="6658CF7B" w14:textId="77777777" w:rsidR="000979ED" w:rsidRPr="00230BD7" w:rsidRDefault="000979ED" w:rsidP="00904A6D">
            <w:pPr>
              <w:spacing w:after="0" w:line="240" w:lineRule="auto"/>
              <w:jc w:val="center"/>
              <w:rPr>
                <w:rFonts w:eastAsia="Calibri"/>
                <w:b/>
                <w:lang w:eastAsia="en-US"/>
              </w:rPr>
            </w:pPr>
          </w:p>
        </w:tc>
      </w:tr>
      <w:tr w:rsidR="00FC2B87" w:rsidRPr="00230BD7" w14:paraId="4A1A75FE" w14:textId="77777777" w:rsidTr="000979ED">
        <w:trPr>
          <w:trHeight w:val="297"/>
          <w:jc w:val="center"/>
        </w:trPr>
        <w:tc>
          <w:tcPr>
            <w:tcW w:w="674" w:type="dxa"/>
          </w:tcPr>
          <w:p w14:paraId="7956A2DB" w14:textId="77777777" w:rsidR="00FC2B87" w:rsidRPr="00230BD7" w:rsidRDefault="00FC2B87" w:rsidP="00904A6D">
            <w:pPr>
              <w:spacing w:after="0" w:line="240" w:lineRule="auto"/>
              <w:jc w:val="center"/>
              <w:rPr>
                <w:rFonts w:eastAsia="Times New Roman"/>
                <w:lang w:eastAsia="pl-PL"/>
              </w:rPr>
            </w:pPr>
            <w:r w:rsidRPr="00230BD7">
              <w:rPr>
                <w:rFonts w:eastAsia="Times New Roman"/>
                <w:lang w:eastAsia="pl-PL"/>
              </w:rPr>
              <w:t>1.</w:t>
            </w:r>
          </w:p>
        </w:tc>
        <w:tc>
          <w:tcPr>
            <w:tcW w:w="2069" w:type="dxa"/>
            <w:gridSpan w:val="5"/>
            <w:shd w:val="clear" w:color="auto" w:fill="auto"/>
          </w:tcPr>
          <w:p w14:paraId="0BB29D87" w14:textId="77777777" w:rsidR="00FC2B87" w:rsidRPr="00230BD7" w:rsidRDefault="00FC2B87" w:rsidP="00904A6D">
            <w:pPr>
              <w:spacing w:after="0" w:line="240" w:lineRule="auto"/>
              <w:rPr>
                <w:rFonts w:eastAsia="Calibri"/>
                <w:lang w:eastAsia="en-US"/>
              </w:rPr>
            </w:pPr>
            <w:proofErr w:type="spellStart"/>
            <w:r w:rsidRPr="00230BD7">
              <w:t>Aneta</w:t>
            </w:r>
            <w:proofErr w:type="spellEnd"/>
            <w:r w:rsidRPr="00230BD7">
              <w:t xml:space="preserve"> </w:t>
            </w:r>
            <w:proofErr w:type="spellStart"/>
            <w:r w:rsidRPr="00230BD7">
              <w:t>Baranovska</w:t>
            </w:r>
            <w:proofErr w:type="spellEnd"/>
          </w:p>
        </w:tc>
        <w:tc>
          <w:tcPr>
            <w:tcW w:w="3601" w:type="dxa"/>
          </w:tcPr>
          <w:p w14:paraId="5E520228" w14:textId="77777777" w:rsidR="00FC2B87" w:rsidRPr="00230BD7" w:rsidRDefault="00FC2B87" w:rsidP="00904A6D">
            <w:pPr>
              <w:spacing w:after="0" w:line="240" w:lineRule="auto"/>
              <w:rPr>
                <w:rFonts w:eastAsia="Calibri"/>
                <w:lang w:eastAsia="en-US"/>
              </w:rPr>
            </w:pPr>
            <w:r w:rsidRPr="00230BD7">
              <w:t>Mickūnų gimnazija</w:t>
            </w:r>
          </w:p>
        </w:tc>
        <w:tc>
          <w:tcPr>
            <w:tcW w:w="2012" w:type="dxa"/>
            <w:gridSpan w:val="2"/>
            <w:shd w:val="clear" w:color="auto" w:fill="auto"/>
          </w:tcPr>
          <w:p w14:paraId="0B29A8A1" w14:textId="77777777" w:rsidR="00FC2B87" w:rsidRPr="00230BD7" w:rsidRDefault="00FC2B87" w:rsidP="00904A6D">
            <w:pPr>
              <w:spacing w:after="0" w:line="240" w:lineRule="auto"/>
              <w:rPr>
                <w:rFonts w:eastAsia="Calibri"/>
                <w:lang w:eastAsia="en-US"/>
              </w:rPr>
            </w:pPr>
            <w:r w:rsidRPr="00230BD7">
              <w:t xml:space="preserve">Kristina </w:t>
            </w:r>
            <w:proofErr w:type="spellStart"/>
            <w:r w:rsidRPr="00230BD7">
              <w:t>Vitlicka</w:t>
            </w:r>
            <w:proofErr w:type="spellEnd"/>
          </w:p>
        </w:tc>
        <w:tc>
          <w:tcPr>
            <w:tcW w:w="1549" w:type="dxa"/>
            <w:gridSpan w:val="2"/>
          </w:tcPr>
          <w:p w14:paraId="5836D1C6" w14:textId="77777777" w:rsidR="00FC2B87" w:rsidRPr="00230BD7" w:rsidRDefault="00FC2B87" w:rsidP="00904A6D">
            <w:pPr>
              <w:spacing w:after="0" w:line="240" w:lineRule="auto"/>
              <w:jc w:val="center"/>
              <w:rPr>
                <w:rFonts w:eastAsia="Calibri"/>
                <w:b/>
                <w:lang w:eastAsia="en-US"/>
              </w:rPr>
            </w:pPr>
            <w:r w:rsidRPr="00230BD7">
              <w:rPr>
                <w:rFonts w:eastAsia="Calibri"/>
                <w:b/>
                <w:lang w:eastAsia="en-US"/>
              </w:rPr>
              <w:t>I</w:t>
            </w:r>
          </w:p>
        </w:tc>
      </w:tr>
      <w:tr w:rsidR="00FC2B87" w:rsidRPr="00230BD7" w14:paraId="2E7D9420" w14:textId="77777777" w:rsidTr="00904A6D">
        <w:trPr>
          <w:jc w:val="center"/>
        </w:trPr>
        <w:tc>
          <w:tcPr>
            <w:tcW w:w="674" w:type="dxa"/>
          </w:tcPr>
          <w:p w14:paraId="742D5BAD" w14:textId="77777777" w:rsidR="00FC2B87" w:rsidRPr="00230BD7" w:rsidRDefault="00FC2B87" w:rsidP="00904A6D">
            <w:pPr>
              <w:spacing w:after="0" w:line="240" w:lineRule="auto"/>
              <w:jc w:val="center"/>
              <w:rPr>
                <w:rFonts w:eastAsia="Times New Roman"/>
                <w:lang w:eastAsia="pl-PL"/>
              </w:rPr>
            </w:pPr>
            <w:r w:rsidRPr="00230BD7">
              <w:rPr>
                <w:rFonts w:eastAsia="Times New Roman"/>
                <w:lang w:eastAsia="pl-PL"/>
              </w:rPr>
              <w:t>2.</w:t>
            </w:r>
          </w:p>
        </w:tc>
        <w:tc>
          <w:tcPr>
            <w:tcW w:w="2069" w:type="dxa"/>
            <w:gridSpan w:val="5"/>
            <w:shd w:val="clear" w:color="auto" w:fill="auto"/>
          </w:tcPr>
          <w:p w14:paraId="0B22E3DA" w14:textId="77777777" w:rsidR="00FC2B87" w:rsidRPr="00230BD7" w:rsidRDefault="00FC2B87" w:rsidP="00904A6D">
            <w:pPr>
              <w:spacing w:after="0" w:line="240" w:lineRule="auto"/>
              <w:rPr>
                <w:rFonts w:eastAsia="Calibri"/>
                <w:lang w:eastAsia="en-US"/>
              </w:rPr>
            </w:pPr>
            <w:proofErr w:type="spellStart"/>
            <w:r w:rsidRPr="00230BD7">
              <w:t>Ervin</w:t>
            </w:r>
            <w:proofErr w:type="spellEnd"/>
            <w:r w:rsidRPr="00230BD7">
              <w:t xml:space="preserve"> </w:t>
            </w:r>
            <w:proofErr w:type="spellStart"/>
            <w:r w:rsidRPr="00230BD7">
              <w:t>Narunec</w:t>
            </w:r>
            <w:proofErr w:type="spellEnd"/>
          </w:p>
        </w:tc>
        <w:tc>
          <w:tcPr>
            <w:tcW w:w="3601" w:type="dxa"/>
          </w:tcPr>
          <w:p w14:paraId="548BDA2A" w14:textId="77777777" w:rsidR="00FC2B87" w:rsidRPr="00230BD7" w:rsidRDefault="00FC2B87" w:rsidP="00904A6D">
            <w:pPr>
              <w:spacing w:after="0" w:line="240" w:lineRule="auto"/>
              <w:rPr>
                <w:rFonts w:eastAsia="Calibri"/>
                <w:lang w:eastAsia="en-US"/>
              </w:rPr>
            </w:pPr>
            <w:r w:rsidRPr="00230BD7">
              <w:t>Mickūnų gimnazija</w:t>
            </w:r>
          </w:p>
        </w:tc>
        <w:tc>
          <w:tcPr>
            <w:tcW w:w="2012" w:type="dxa"/>
            <w:gridSpan w:val="2"/>
            <w:shd w:val="clear" w:color="auto" w:fill="auto"/>
          </w:tcPr>
          <w:p w14:paraId="143D7166" w14:textId="77777777" w:rsidR="00FC2B87" w:rsidRPr="00230BD7" w:rsidRDefault="00FC2B87" w:rsidP="00904A6D">
            <w:pPr>
              <w:spacing w:after="0" w:line="240" w:lineRule="auto"/>
              <w:rPr>
                <w:rFonts w:eastAsia="Times New Roman"/>
                <w:lang w:eastAsia="pl-PL"/>
              </w:rPr>
            </w:pPr>
            <w:r w:rsidRPr="00230BD7">
              <w:t xml:space="preserve">Kristina </w:t>
            </w:r>
            <w:proofErr w:type="spellStart"/>
            <w:r w:rsidRPr="00230BD7">
              <w:t>Vitlicka</w:t>
            </w:r>
            <w:proofErr w:type="spellEnd"/>
          </w:p>
        </w:tc>
        <w:tc>
          <w:tcPr>
            <w:tcW w:w="1549" w:type="dxa"/>
            <w:gridSpan w:val="2"/>
          </w:tcPr>
          <w:p w14:paraId="14341E5D" w14:textId="77777777" w:rsidR="00FC2B87" w:rsidRPr="00230BD7" w:rsidRDefault="00FC2B87" w:rsidP="00904A6D">
            <w:pPr>
              <w:spacing w:after="0" w:line="240" w:lineRule="auto"/>
              <w:jc w:val="center"/>
              <w:rPr>
                <w:rFonts w:eastAsia="Calibri"/>
                <w:b/>
                <w:lang w:eastAsia="en-US"/>
              </w:rPr>
            </w:pPr>
            <w:r w:rsidRPr="00230BD7">
              <w:rPr>
                <w:rFonts w:eastAsia="Calibri"/>
                <w:b/>
                <w:lang w:eastAsia="en-US"/>
              </w:rPr>
              <w:t>II</w:t>
            </w:r>
          </w:p>
        </w:tc>
      </w:tr>
      <w:tr w:rsidR="00FC2B87" w:rsidRPr="00230BD7" w14:paraId="202BB630" w14:textId="77777777" w:rsidTr="00904A6D">
        <w:trPr>
          <w:jc w:val="center"/>
        </w:trPr>
        <w:tc>
          <w:tcPr>
            <w:tcW w:w="674" w:type="dxa"/>
          </w:tcPr>
          <w:p w14:paraId="22A86E43" w14:textId="77777777" w:rsidR="00FC2B87" w:rsidRPr="00230BD7" w:rsidRDefault="00FC2B87" w:rsidP="00904A6D">
            <w:pPr>
              <w:spacing w:after="0" w:line="240" w:lineRule="auto"/>
              <w:jc w:val="center"/>
              <w:rPr>
                <w:rFonts w:eastAsia="Times New Roman"/>
                <w:lang w:eastAsia="pl-PL"/>
              </w:rPr>
            </w:pPr>
            <w:r w:rsidRPr="00230BD7">
              <w:rPr>
                <w:rFonts w:eastAsia="Times New Roman"/>
                <w:lang w:eastAsia="pl-PL"/>
              </w:rPr>
              <w:t>3.</w:t>
            </w:r>
          </w:p>
        </w:tc>
        <w:tc>
          <w:tcPr>
            <w:tcW w:w="2069" w:type="dxa"/>
            <w:gridSpan w:val="5"/>
            <w:shd w:val="clear" w:color="auto" w:fill="auto"/>
          </w:tcPr>
          <w:p w14:paraId="329AC3A0" w14:textId="77777777" w:rsidR="00FC2B87" w:rsidRPr="00230BD7" w:rsidRDefault="00FC2B87" w:rsidP="00904A6D">
            <w:pPr>
              <w:spacing w:after="0" w:line="240" w:lineRule="auto"/>
              <w:rPr>
                <w:rFonts w:eastAsia="Calibri"/>
                <w:lang w:eastAsia="en-US"/>
              </w:rPr>
            </w:pPr>
            <w:proofErr w:type="spellStart"/>
            <w:r w:rsidRPr="00230BD7">
              <w:t>Emanuela</w:t>
            </w:r>
            <w:proofErr w:type="spellEnd"/>
            <w:r w:rsidRPr="00230BD7">
              <w:t xml:space="preserve"> </w:t>
            </w:r>
            <w:proofErr w:type="spellStart"/>
            <w:r w:rsidRPr="00230BD7">
              <w:t>Franciška</w:t>
            </w:r>
            <w:proofErr w:type="spellEnd"/>
            <w:r w:rsidRPr="00230BD7">
              <w:t xml:space="preserve"> </w:t>
            </w:r>
            <w:proofErr w:type="spellStart"/>
            <w:r w:rsidRPr="00230BD7">
              <w:t>Bogdanovič</w:t>
            </w:r>
            <w:proofErr w:type="spellEnd"/>
          </w:p>
        </w:tc>
        <w:tc>
          <w:tcPr>
            <w:tcW w:w="3601" w:type="dxa"/>
          </w:tcPr>
          <w:p w14:paraId="764FAF4F" w14:textId="77777777" w:rsidR="00FC2B87" w:rsidRPr="00230BD7" w:rsidRDefault="00FC2B87" w:rsidP="00904A6D">
            <w:pPr>
              <w:spacing w:after="0" w:line="240" w:lineRule="auto"/>
              <w:rPr>
                <w:rFonts w:eastAsia="Calibri"/>
                <w:lang w:eastAsia="en-US"/>
              </w:rPr>
            </w:pPr>
            <w:r w:rsidRPr="00230BD7">
              <w:t>Rukainių gimnazija</w:t>
            </w:r>
          </w:p>
        </w:tc>
        <w:tc>
          <w:tcPr>
            <w:tcW w:w="2012" w:type="dxa"/>
            <w:gridSpan w:val="2"/>
            <w:shd w:val="clear" w:color="auto" w:fill="auto"/>
          </w:tcPr>
          <w:p w14:paraId="6A054FE6" w14:textId="77777777" w:rsidR="00FC2B87" w:rsidRPr="00230BD7" w:rsidRDefault="00FC2B87" w:rsidP="00904A6D">
            <w:pPr>
              <w:spacing w:after="0" w:line="240" w:lineRule="auto"/>
              <w:rPr>
                <w:rFonts w:eastAsia="Calibri"/>
                <w:lang w:eastAsia="en-US"/>
              </w:rPr>
            </w:pPr>
            <w:proofErr w:type="spellStart"/>
            <w:r w:rsidRPr="00230BD7">
              <w:t>Lucija</w:t>
            </w:r>
            <w:proofErr w:type="spellEnd"/>
            <w:r w:rsidRPr="00230BD7">
              <w:t xml:space="preserve"> </w:t>
            </w:r>
            <w:proofErr w:type="spellStart"/>
            <w:r w:rsidRPr="00230BD7">
              <w:t>Kuzborska</w:t>
            </w:r>
            <w:proofErr w:type="spellEnd"/>
          </w:p>
        </w:tc>
        <w:tc>
          <w:tcPr>
            <w:tcW w:w="1549" w:type="dxa"/>
            <w:gridSpan w:val="2"/>
          </w:tcPr>
          <w:p w14:paraId="68D72177" w14:textId="77777777" w:rsidR="00FC2B87" w:rsidRPr="00230BD7" w:rsidRDefault="00FC2B87" w:rsidP="00904A6D">
            <w:pPr>
              <w:spacing w:after="0" w:line="240" w:lineRule="auto"/>
              <w:jc w:val="center"/>
              <w:rPr>
                <w:rFonts w:eastAsia="Calibri"/>
                <w:b/>
                <w:lang w:eastAsia="en-US"/>
              </w:rPr>
            </w:pPr>
            <w:r w:rsidRPr="00230BD7">
              <w:rPr>
                <w:rFonts w:eastAsia="Calibri"/>
                <w:b/>
                <w:lang w:eastAsia="en-US"/>
              </w:rPr>
              <w:t>III</w:t>
            </w:r>
          </w:p>
        </w:tc>
      </w:tr>
      <w:tr w:rsidR="00FC2B87" w:rsidRPr="00230BD7" w14:paraId="71368A98" w14:textId="77777777" w:rsidTr="00904A6D">
        <w:trPr>
          <w:jc w:val="center"/>
        </w:trPr>
        <w:tc>
          <w:tcPr>
            <w:tcW w:w="674" w:type="dxa"/>
          </w:tcPr>
          <w:p w14:paraId="47F90EC0" w14:textId="77777777" w:rsidR="00FC2B87" w:rsidRPr="00230BD7" w:rsidRDefault="00FC2B87" w:rsidP="00904A6D">
            <w:pPr>
              <w:spacing w:after="0" w:line="240" w:lineRule="auto"/>
              <w:jc w:val="center"/>
              <w:rPr>
                <w:rFonts w:eastAsia="Times New Roman"/>
                <w:lang w:eastAsia="pl-PL"/>
              </w:rPr>
            </w:pPr>
            <w:r w:rsidRPr="00230BD7">
              <w:rPr>
                <w:rFonts w:eastAsia="Times New Roman"/>
                <w:lang w:eastAsia="pl-PL"/>
              </w:rPr>
              <w:t>4.</w:t>
            </w:r>
          </w:p>
        </w:tc>
        <w:tc>
          <w:tcPr>
            <w:tcW w:w="2069" w:type="dxa"/>
            <w:gridSpan w:val="5"/>
            <w:shd w:val="clear" w:color="auto" w:fill="auto"/>
          </w:tcPr>
          <w:p w14:paraId="38B7C83F" w14:textId="77777777" w:rsidR="00FC2B87" w:rsidRPr="00230BD7" w:rsidRDefault="00FC2B87" w:rsidP="00904A6D">
            <w:pPr>
              <w:spacing w:after="0" w:line="240" w:lineRule="auto"/>
              <w:rPr>
                <w:rFonts w:eastAsia="Calibri"/>
                <w:lang w:eastAsia="en-US"/>
              </w:rPr>
            </w:pPr>
            <w:proofErr w:type="spellStart"/>
            <w:r w:rsidRPr="00230BD7">
              <w:t>Dmitrij</w:t>
            </w:r>
            <w:proofErr w:type="spellEnd"/>
            <w:r w:rsidRPr="00230BD7">
              <w:t xml:space="preserve"> </w:t>
            </w:r>
            <w:proofErr w:type="spellStart"/>
            <w:r w:rsidRPr="00230BD7">
              <w:t>Filimonov</w:t>
            </w:r>
            <w:proofErr w:type="spellEnd"/>
          </w:p>
        </w:tc>
        <w:tc>
          <w:tcPr>
            <w:tcW w:w="3601" w:type="dxa"/>
          </w:tcPr>
          <w:p w14:paraId="7D89F352" w14:textId="77777777" w:rsidR="00FC2B87" w:rsidRPr="00230BD7" w:rsidRDefault="00FC2B87" w:rsidP="00904A6D">
            <w:pPr>
              <w:spacing w:after="0" w:line="240" w:lineRule="auto"/>
              <w:rPr>
                <w:rFonts w:eastAsia="Calibri"/>
                <w:lang w:eastAsia="en-US"/>
              </w:rPr>
            </w:pPr>
            <w:r w:rsidRPr="00230BD7">
              <w:t>Pakenės Česlovo Milošo pagrindinė mokykla</w:t>
            </w:r>
          </w:p>
        </w:tc>
        <w:tc>
          <w:tcPr>
            <w:tcW w:w="2012" w:type="dxa"/>
            <w:gridSpan w:val="2"/>
            <w:shd w:val="clear" w:color="auto" w:fill="auto"/>
          </w:tcPr>
          <w:p w14:paraId="30489A35" w14:textId="77777777" w:rsidR="00FC2B87" w:rsidRPr="00230BD7" w:rsidRDefault="00FC2B87" w:rsidP="00904A6D">
            <w:pPr>
              <w:spacing w:after="0" w:line="240" w:lineRule="auto"/>
              <w:rPr>
                <w:rFonts w:eastAsia="Calibri"/>
                <w:lang w:eastAsia="en-US"/>
              </w:rPr>
            </w:pPr>
            <w:r w:rsidRPr="00230BD7">
              <w:t xml:space="preserve">Olga </w:t>
            </w:r>
            <w:proofErr w:type="spellStart"/>
            <w:r w:rsidRPr="00230BD7">
              <w:t>Volkovicka</w:t>
            </w:r>
            <w:proofErr w:type="spellEnd"/>
          </w:p>
        </w:tc>
        <w:tc>
          <w:tcPr>
            <w:tcW w:w="1549" w:type="dxa"/>
            <w:gridSpan w:val="2"/>
          </w:tcPr>
          <w:p w14:paraId="6C50C230" w14:textId="77777777" w:rsidR="00FC2B87" w:rsidRPr="00230BD7" w:rsidRDefault="00FC2B87" w:rsidP="00904A6D">
            <w:pPr>
              <w:spacing w:after="0" w:line="240" w:lineRule="auto"/>
              <w:jc w:val="center"/>
              <w:rPr>
                <w:rFonts w:eastAsia="Calibri"/>
                <w:b/>
                <w:lang w:eastAsia="en-US"/>
              </w:rPr>
            </w:pPr>
            <w:r w:rsidRPr="00230BD7">
              <w:rPr>
                <w:rFonts w:eastAsia="Calibri"/>
                <w:b/>
                <w:lang w:eastAsia="en-US"/>
              </w:rPr>
              <w:t>Pagyrimo raštas</w:t>
            </w:r>
          </w:p>
        </w:tc>
      </w:tr>
      <w:tr w:rsidR="00FC2B87" w:rsidRPr="00230BD7" w14:paraId="12816455" w14:textId="77777777" w:rsidTr="00904A6D">
        <w:trPr>
          <w:jc w:val="center"/>
        </w:trPr>
        <w:tc>
          <w:tcPr>
            <w:tcW w:w="674" w:type="dxa"/>
          </w:tcPr>
          <w:p w14:paraId="546FDD6E" w14:textId="77777777" w:rsidR="00FC2B87" w:rsidRPr="00230BD7" w:rsidRDefault="00FC2B87" w:rsidP="00904A6D">
            <w:pPr>
              <w:spacing w:after="0" w:line="240" w:lineRule="auto"/>
              <w:jc w:val="center"/>
              <w:rPr>
                <w:rFonts w:eastAsia="Times New Roman"/>
                <w:lang w:eastAsia="pl-PL"/>
              </w:rPr>
            </w:pPr>
            <w:r w:rsidRPr="00230BD7">
              <w:rPr>
                <w:rFonts w:eastAsia="Times New Roman"/>
                <w:lang w:eastAsia="pl-PL"/>
              </w:rPr>
              <w:t>5.</w:t>
            </w:r>
          </w:p>
        </w:tc>
        <w:tc>
          <w:tcPr>
            <w:tcW w:w="2069" w:type="dxa"/>
            <w:gridSpan w:val="5"/>
            <w:shd w:val="clear" w:color="auto" w:fill="auto"/>
          </w:tcPr>
          <w:p w14:paraId="628EBAAC" w14:textId="77777777" w:rsidR="00FC2B87" w:rsidRPr="00230BD7" w:rsidRDefault="00FC2B87" w:rsidP="00904A6D">
            <w:pPr>
              <w:spacing w:after="0" w:line="240" w:lineRule="auto"/>
              <w:rPr>
                <w:rFonts w:eastAsia="Calibri"/>
                <w:lang w:eastAsia="en-US"/>
              </w:rPr>
            </w:pPr>
            <w:r w:rsidRPr="00230BD7">
              <w:t xml:space="preserve">Olivija </w:t>
            </w:r>
            <w:proofErr w:type="spellStart"/>
            <w:r w:rsidRPr="00230BD7">
              <w:t>Januševska</w:t>
            </w:r>
            <w:proofErr w:type="spellEnd"/>
          </w:p>
        </w:tc>
        <w:tc>
          <w:tcPr>
            <w:tcW w:w="3601" w:type="dxa"/>
          </w:tcPr>
          <w:p w14:paraId="189C400A" w14:textId="77777777" w:rsidR="00FC2B87" w:rsidRPr="00230BD7" w:rsidRDefault="00FC2B87" w:rsidP="00904A6D">
            <w:pPr>
              <w:spacing w:after="0" w:line="240" w:lineRule="auto"/>
              <w:rPr>
                <w:rFonts w:eastAsia="Times New Roman"/>
                <w:lang w:eastAsia="pl-PL"/>
              </w:rPr>
            </w:pPr>
            <w:r w:rsidRPr="00230BD7">
              <w:t>Zujūnų gimnazija</w:t>
            </w:r>
          </w:p>
        </w:tc>
        <w:tc>
          <w:tcPr>
            <w:tcW w:w="2012" w:type="dxa"/>
            <w:gridSpan w:val="2"/>
            <w:shd w:val="clear" w:color="auto" w:fill="auto"/>
          </w:tcPr>
          <w:p w14:paraId="3D517428" w14:textId="77777777" w:rsidR="00FC2B87" w:rsidRPr="00230BD7" w:rsidRDefault="00FC2B87" w:rsidP="00904A6D">
            <w:pPr>
              <w:spacing w:after="0" w:line="240" w:lineRule="auto"/>
              <w:rPr>
                <w:rFonts w:eastAsia="Calibri"/>
                <w:lang w:eastAsia="en-US"/>
              </w:rPr>
            </w:pPr>
            <w:r w:rsidRPr="00230BD7">
              <w:t xml:space="preserve">Aleksandra </w:t>
            </w:r>
            <w:proofErr w:type="spellStart"/>
            <w:r w:rsidRPr="00230BD7">
              <w:t>Gaidukevič</w:t>
            </w:r>
            <w:proofErr w:type="spellEnd"/>
          </w:p>
        </w:tc>
        <w:tc>
          <w:tcPr>
            <w:tcW w:w="1549" w:type="dxa"/>
            <w:gridSpan w:val="2"/>
          </w:tcPr>
          <w:p w14:paraId="78E20908" w14:textId="77777777" w:rsidR="00FC2B87" w:rsidRPr="00230BD7" w:rsidRDefault="00FC2B87" w:rsidP="00904A6D">
            <w:pPr>
              <w:spacing w:after="0" w:line="240" w:lineRule="auto"/>
              <w:jc w:val="center"/>
              <w:rPr>
                <w:rFonts w:eastAsia="Calibri"/>
                <w:b/>
                <w:lang w:eastAsia="en-US"/>
              </w:rPr>
            </w:pPr>
            <w:r w:rsidRPr="00230BD7">
              <w:rPr>
                <w:rFonts w:eastAsia="Calibri"/>
                <w:b/>
                <w:lang w:eastAsia="en-US"/>
              </w:rPr>
              <w:t>Pagyrimo raštas</w:t>
            </w:r>
          </w:p>
        </w:tc>
      </w:tr>
      <w:tr w:rsidR="00FC2B87" w:rsidRPr="00230BD7" w14:paraId="63723398" w14:textId="77777777" w:rsidTr="0071499B">
        <w:trPr>
          <w:gridAfter w:val="1"/>
          <w:wAfter w:w="10" w:type="dxa"/>
          <w:jc w:val="center"/>
        </w:trPr>
        <w:tc>
          <w:tcPr>
            <w:tcW w:w="9895" w:type="dxa"/>
            <w:gridSpan w:val="10"/>
          </w:tcPr>
          <w:p w14:paraId="08F2BE10" w14:textId="77777777" w:rsidR="00FC2B87" w:rsidRPr="00230BD7" w:rsidRDefault="00FC2B87" w:rsidP="00874EEE">
            <w:pPr>
              <w:spacing w:after="0" w:line="240" w:lineRule="auto"/>
              <w:jc w:val="center"/>
              <w:rPr>
                <w:rFonts w:eastAsia="Times New Roman"/>
                <w:b/>
                <w:lang w:eastAsia="ru-RU"/>
              </w:rPr>
            </w:pPr>
            <w:r w:rsidRPr="00230BD7">
              <w:rPr>
                <w:rFonts w:eastAsia="Times New Roman"/>
                <w:b/>
                <w:u w:val="single"/>
                <w:lang w:eastAsia="ru-RU"/>
              </w:rPr>
              <w:t>CHEMIJOS</w:t>
            </w:r>
            <w:r w:rsidRPr="00230BD7">
              <w:rPr>
                <w:rFonts w:eastAsia="Times New Roman"/>
                <w:b/>
                <w:lang w:eastAsia="ru-RU"/>
              </w:rPr>
              <w:t xml:space="preserve"> rajoninė olimpiada</w:t>
            </w:r>
          </w:p>
        </w:tc>
      </w:tr>
      <w:tr w:rsidR="00FC2B87" w:rsidRPr="00230BD7" w14:paraId="2E8CA2A3" w14:textId="77777777" w:rsidTr="00FA1616">
        <w:trPr>
          <w:gridAfter w:val="1"/>
          <w:wAfter w:w="10" w:type="dxa"/>
          <w:trHeight w:val="208"/>
          <w:jc w:val="center"/>
        </w:trPr>
        <w:tc>
          <w:tcPr>
            <w:tcW w:w="674" w:type="dxa"/>
          </w:tcPr>
          <w:p w14:paraId="2F322882"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1.</w:t>
            </w:r>
          </w:p>
        </w:tc>
        <w:tc>
          <w:tcPr>
            <w:tcW w:w="2017" w:type="dxa"/>
            <w:gridSpan w:val="4"/>
            <w:vAlign w:val="bottom"/>
          </w:tcPr>
          <w:p w14:paraId="3248D859" w14:textId="77777777" w:rsidR="00FC2B87" w:rsidRPr="00230BD7" w:rsidRDefault="00FC2B87" w:rsidP="00984AC9">
            <w:pPr>
              <w:spacing w:after="0" w:line="240" w:lineRule="auto"/>
              <w:rPr>
                <w:rFonts w:eastAsia="Times New Roman"/>
                <w:lang w:eastAsia="ru-RU"/>
              </w:rPr>
            </w:pPr>
            <w:r w:rsidRPr="00230BD7">
              <w:rPr>
                <w:color w:val="000000"/>
              </w:rPr>
              <w:t>Žygimantas Kazėnas</w:t>
            </w:r>
          </w:p>
        </w:tc>
        <w:tc>
          <w:tcPr>
            <w:tcW w:w="3653" w:type="dxa"/>
            <w:gridSpan w:val="2"/>
            <w:vAlign w:val="bottom"/>
          </w:tcPr>
          <w:p w14:paraId="2FA08EFF" w14:textId="77777777" w:rsidR="00FC2B87" w:rsidRPr="00230BD7" w:rsidRDefault="00FC2B87" w:rsidP="00984AC9">
            <w:pPr>
              <w:spacing w:after="0" w:line="240" w:lineRule="auto"/>
              <w:rPr>
                <w:rFonts w:eastAsia="Times New Roman"/>
                <w:lang w:eastAsia="ru-RU"/>
              </w:rPr>
            </w:pPr>
            <w:r w:rsidRPr="00230BD7">
              <w:rPr>
                <w:color w:val="000000"/>
              </w:rPr>
              <w:t>Maišiagalos Lietuvos didžiojo kunigaikščio Algirdo gimnazija</w:t>
            </w:r>
          </w:p>
        </w:tc>
        <w:tc>
          <w:tcPr>
            <w:tcW w:w="2012" w:type="dxa"/>
            <w:gridSpan w:val="2"/>
            <w:vAlign w:val="bottom"/>
          </w:tcPr>
          <w:p w14:paraId="3D9A9D1C"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Audronė Vaitkevičienė</w:t>
            </w:r>
          </w:p>
        </w:tc>
        <w:tc>
          <w:tcPr>
            <w:tcW w:w="1539" w:type="dxa"/>
          </w:tcPr>
          <w:p w14:paraId="6F8A1828" w14:textId="77777777" w:rsidR="00FC2B87" w:rsidRPr="00230BD7" w:rsidRDefault="00FC2B87" w:rsidP="00984AC9">
            <w:pPr>
              <w:spacing w:after="0" w:line="240" w:lineRule="auto"/>
              <w:jc w:val="center"/>
              <w:rPr>
                <w:rFonts w:eastAsia="Times New Roman"/>
                <w:b/>
                <w:lang w:eastAsia="ru-RU"/>
              </w:rPr>
            </w:pPr>
            <w:r w:rsidRPr="00230BD7">
              <w:rPr>
                <w:rFonts w:eastAsia="Times New Roman"/>
                <w:b/>
                <w:lang w:eastAsia="ru-RU"/>
              </w:rPr>
              <w:t xml:space="preserve">I </w:t>
            </w:r>
          </w:p>
          <w:p w14:paraId="1FCDA055" w14:textId="77777777" w:rsidR="00FC2B87" w:rsidRPr="00230BD7" w:rsidRDefault="00FC2B87" w:rsidP="00984AC9">
            <w:pPr>
              <w:spacing w:after="0" w:line="240" w:lineRule="auto"/>
              <w:jc w:val="center"/>
              <w:rPr>
                <w:rFonts w:eastAsia="Times New Roman"/>
                <w:b/>
                <w:lang w:eastAsia="ru-RU"/>
              </w:rPr>
            </w:pPr>
            <w:r w:rsidRPr="00230BD7">
              <w:rPr>
                <w:rFonts w:eastAsia="Times New Roman"/>
                <w:lang w:eastAsia="ru-RU"/>
              </w:rPr>
              <w:t>(9 kl.)</w:t>
            </w:r>
          </w:p>
        </w:tc>
      </w:tr>
      <w:tr w:rsidR="00FC2B87" w:rsidRPr="00230BD7" w14:paraId="45BB5500" w14:textId="77777777" w:rsidTr="00FA1616">
        <w:trPr>
          <w:gridAfter w:val="1"/>
          <w:wAfter w:w="10" w:type="dxa"/>
          <w:trHeight w:val="208"/>
          <w:jc w:val="center"/>
        </w:trPr>
        <w:tc>
          <w:tcPr>
            <w:tcW w:w="674" w:type="dxa"/>
          </w:tcPr>
          <w:p w14:paraId="6448252C"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2.</w:t>
            </w:r>
          </w:p>
        </w:tc>
        <w:tc>
          <w:tcPr>
            <w:tcW w:w="2017" w:type="dxa"/>
            <w:gridSpan w:val="4"/>
            <w:vAlign w:val="bottom"/>
          </w:tcPr>
          <w:p w14:paraId="3EC700A5" w14:textId="77777777" w:rsidR="00FC2B87" w:rsidRPr="00230BD7" w:rsidRDefault="00FC2B87" w:rsidP="00984AC9">
            <w:pPr>
              <w:spacing w:after="0" w:line="240" w:lineRule="auto"/>
              <w:rPr>
                <w:color w:val="000000"/>
              </w:rPr>
            </w:pPr>
            <w:proofErr w:type="spellStart"/>
            <w:r w:rsidRPr="00230BD7">
              <w:rPr>
                <w:color w:val="000000"/>
              </w:rPr>
              <w:t>Maksimiljan</w:t>
            </w:r>
            <w:proofErr w:type="spellEnd"/>
            <w:r w:rsidRPr="00230BD7">
              <w:rPr>
                <w:color w:val="000000"/>
              </w:rPr>
              <w:t xml:space="preserve"> </w:t>
            </w:r>
            <w:proofErr w:type="spellStart"/>
            <w:r w:rsidRPr="00230BD7">
              <w:rPr>
                <w:color w:val="000000"/>
              </w:rPr>
              <w:t>Bastin</w:t>
            </w:r>
            <w:proofErr w:type="spellEnd"/>
          </w:p>
        </w:tc>
        <w:tc>
          <w:tcPr>
            <w:tcW w:w="3653" w:type="dxa"/>
            <w:gridSpan w:val="2"/>
            <w:vAlign w:val="bottom"/>
          </w:tcPr>
          <w:p w14:paraId="737096DA" w14:textId="77777777" w:rsidR="00FC2B87" w:rsidRPr="00230BD7" w:rsidRDefault="00FC2B87" w:rsidP="00984AC9">
            <w:pPr>
              <w:spacing w:after="0" w:line="240" w:lineRule="auto"/>
              <w:rPr>
                <w:color w:val="000000"/>
              </w:rPr>
            </w:pPr>
            <w:r w:rsidRPr="00230BD7">
              <w:rPr>
                <w:color w:val="000000"/>
              </w:rPr>
              <w:t>Rudaminos Ferdinando Ruščico gimnazija</w:t>
            </w:r>
          </w:p>
        </w:tc>
        <w:tc>
          <w:tcPr>
            <w:tcW w:w="2012" w:type="dxa"/>
            <w:gridSpan w:val="2"/>
            <w:vAlign w:val="bottom"/>
          </w:tcPr>
          <w:p w14:paraId="41580C07"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 xml:space="preserve">Honorata </w:t>
            </w:r>
            <w:proofErr w:type="spellStart"/>
            <w:r w:rsidRPr="00230BD7">
              <w:rPr>
                <w:rFonts w:eastAsia="Times New Roman"/>
                <w:lang w:eastAsia="ru-RU"/>
              </w:rPr>
              <w:t>Romanovska</w:t>
            </w:r>
            <w:proofErr w:type="spellEnd"/>
          </w:p>
        </w:tc>
        <w:tc>
          <w:tcPr>
            <w:tcW w:w="1539" w:type="dxa"/>
          </w:tcPr>
          <w:p w14:paraId="69D2327F" w14:textId="77777777" w:rsidR="00FC2B87" w:rsidRPr="00230BD7" w:rsidRDefault="00FC2B87" w:rsidP="00984AC9">
            <w:pPr>
              <w:spacing w:after="0" w:line="240" w:lineRule="auto"/>
              <w:jc w:val="center"/>
              <w:rPr>
                <w:rFonts w:eastAsia="Times New Roman"/>
                <w:b/>
                <w:lang w:eastAsia="ru-RU"/>
              </w:rPr>
            </w:pPr>
            <w:r w:rsidRPr="00230BD7">
              <w:rPr>
                <w:rFonts w:eastAsia="Times New Roman"/>
                <w:b/>
                <w:lang w:eastAsia="ru-RU"/>
              </w:rPr>
              <w:t xml:space="preserve">I </w:t>
            </w:r>
          </w:p>
          <w:p w14:paraId="3FE816B1" w14:textId="77777777" w:rsidR="00FC2B87" w:rsidRPr="00230BD7" w:rsidRDefault="00FC2B87" w:rsidP="00984AC9">
            <w:pPr>
              <w:spacing w:after="0" w:line="240" w:lineRule="auto"/>
              <w:jc w:val="center"/>
              <w:rPr>
                <w:rFonts w:eastAsia="Times New Roman"/>
                <w:b/>
                <w:lang w:eastAsia="ru-RU"/>
              </w:rPr>
            </w:pPr>
            <w:r w:rsidRPr="00230BD7">
              <w:rPr>
                <w:rFonts w:eastAsia="Times New Roman"/>
                <w:b/>
                <w:lang w:eastAsia="ru-RU"/>
              </w:rPr>
              <w:t>(</w:t>
            </w:r>
            <w:r w:rsidRPr="00230BD7">
              <w:rPr>
                <w:rFonts w:eastAsia="Times New Roman"/>
                <w:lang w:eastAsia="ru-RU"/>
              </w:rPr>
              <w:t>9 kl.)</w:t>
            </w:r>
          </w:p>
        </w:tc>
      </w:tr>
      <w:tr w:rsidR="00FC2B87" w:rsidRPr="00230BD7" w14:paraId="74E399BD" w14:textId="77777777" w:rsidTr="00FA1616">
        <w:trPr>
          <w:gridAfter w:val="1"/>
          <w:wAfter w:w="10" w:type="dxa"/>
          <w:jc w:val="center"/>
        </w:trPr>
        <w:tc>
          <w:tcPr>
            <w:tcW w:w="674" w:type="dxa"/>
          </w:tcPr>
          <w:p w14:paraId="3EB8AC87"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3.</w:t>
            </w:r>
          </w:p>
        </w:tc>
        <w:tc>
          <w:tcPr>
            <w:tcW w:w="2017" w:type="dxa"/>
            <w:gridSpan w:val="4"/>
            <w:vAlign w:val="bottom"/>
          </w:tcPr>
          <w:p w14:paraId="4DBF947A" w14:textId="77777777" w:rsidR="00FC2B87" w:rsidRPr="00230BD7" w:rsidRDefault="00FC2B87" w:rsidP="00984AC9">
            <w:pPr>
              <w:spacing w:after="0" w:line="240" w:lineRule="auto"/>
              <w:rPr>
                <w:rFonts w:eastAsia="Times New Roman"/>
                <w:lang w:eastAsia="ru-RU"/>
              </w:rPr>
            </w:pPr>
            <w:proofErr w:type="spellStart"/>
            <w:r w:rsidRPr="00230BD7">
              <w:rPr>
                <w:rFonts w:eastAsia="Times New Roman"/>
                <w:lang w:eastAsia="ru-RU"/>
              </w:rPr>
              <w:t>Aleksander</w:t>
            </w:r>
            <w:proofErr w:type="spellEnd"/>
            <w:r w:rsidRPr="00230BD7">
              <w:rPr>
                <w:rFonts w:eastAsia="Times New Roman"/>
                <w:lang w:eastAsia="ru-RU"/>
              </w:rPr>
              <w:t xml:space="preserve"> </w:t>
            </w:r>
            <w:proofErr w:type="spellStart"/>
            <w:r w:rsidRPr="00230BD7">
              <w:rPr>
                <w:rFonts w:eastAsia="Times New Roman"/>
                <w:lang w:eastAsia="ru-RU"/>
              </w:rPr>
              <w:t>Skokunov</w:t>
            </w:r>
            <w:proofErr w:type="spellEnd"/>
          </w:p>
        </w:tc>
        <w:tc>
          <w:tcPr>
            <w:tcW w:w="3653" w:type="dxa"/>
            <w:gridSpan w:val="2"/>
            <w:vAlign w:val="bottom"/>
          </w:tcPr>
          <w:p w14:paraId="49AFF991" w14:textId="77777777" w:rsidR="00FC2B87" w:rsidRPr="00230BD7" w:rsidRDefault="00FC2B87" w:rsidP="00984AC9">
            <w:pPr>
              <w:spacing w:after="0" w:line="240" w:lineRule="auto"/>
              <w:rPr>
                <w:rFonts w:eastAsia="Times New Roman"/>
                <w:lang w:eastAsia="ru-RU"/>
              </w:rPr>
            </w:pPr>
            <w:r w:rsidRPr="00230BD7">
              <w:rPr>
                <w:color w:val="000000"/>
              </w:rPr>
              <w:t>Rudaminos Ferdinando Ruščico gimnazija</w:t>
            </w:r>
          </w:p>
        </w:tc>
        <w:tc>
          <w:tcPr>
            <w:tcW w:w="2012" w:type="dxa"/>
            <w:gridSpan w:val="2"/>
            <w:vAlign w:val="bottom"/>
          </w:tcPr>
          <w:p w14:paraId="7F060311"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 xml:space="preserve">Honorata </w:t>
            </w:r>
            <w:proofErr w:type="spellStart"/>
            <w:r w:rsidRPr="00230BD7">
              <w:rPr>
                <w:rFonts w:eastAsia="Times New Roman"/>
                <w:lang w:eastAsia="ru-RU"/>
              </w:rPr>
              <w:t>Romanovska</w:t>
            </w:r>
            <w:proofErr w:type="spellEnd"/>
          </w:p>
        </w:tc>
        <w:tc>
          <w:tcPr>
            <w:tcW w:w="1539" w:type="dxa"/>
          </w:tcPr>
          <w:p w14:paraId="24B0A9C0" w14:textId="77777777" w:rsidR="00FC2B87" w:rsidRPr="00230BD7" w:rsidRDefault="00FC2B87" w:rsidP="00984AC9">
            <w:pPr>
              <w:spacing w:after="0" w:line="240" w:lineRule="auto"/>
              <w:jc w:val="center"/>
              <w:rPr>
                <w:rFonts w:eastAsia="Times New Roman"/>
                <w:b/>
                <w:lang w:eastAsia="ru-RU"/>
              </w:rPr>
            </w:pPr>
            <w:r w:rsidRPr="00230BD7">
              <w:rPr>
                <w:rFonts w:eastAsia="Times New Roman"/>
                <w:b/>
                <w:lang w:eastAsia="ru-RU"/>
              </w:rPr>
              <w:t xml:space="preserve">II </w:t>
            </w:r>
          </w:p>
          <w:p w14:paraId="286CE6EB" w14:textId="77777777" w:rsidR="00FC2B87" w:rsidRPr="00230BD7" w:rsidRDefault="00FC2B87" w:rsidP="00984AC9">
            <w:pPr>
              <w:spacing w:after="0" w:line="240" w:lineRule="auto"/>
              <w:jc w:val="center"/>
              <w:rPr>
                <w:rFonts w:eastAsia="Times New Roman"/>
                <w:b/>
                <w:lang w:eastAsia="ru-RU"/>
              </w:rPr>
            </w:pPr>
            <w:r w:rsidRPr="00230BD7">
              <w:rPr>
                <w:rFonts w:eastAsia="Times New Roman"/>
                <w:lang w:eastAsia="ru-RU"/>
              </w:rPr>
              <w:t>(9 kl.)</w:t>
            </w:r>
          </w:p>
        </w:tc>
      </w:tr>
      <w:tr w:rsidR="00FC2B87" w:rsidRPr="00230BD7" w14:paraId="50ABDA5B" w14:textId="77777777" w:rsidTr="00FA1616">
        <w:trPr>
          <w:gridAfter w:val="1"/>
          <w:wAfter w:w="10" w:type="dxa"/>
          <w:jc w:val="center"/>
        </w:trPr>
        <w:tc>
          <w:tcPr>
            <w:tcW w:w="674" w:type="dxa"/>
          </w:tcPr>
          <w:p w14:paraId="5A8DD5BB"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4.</w:t>
            </w:r>
          </w:p>
        </w:tc>
        <w:tc>
          <w:tcPr>
            <w:tcW w:w="2017" w:type="dxa"/>
            <w:gridSpan w:val="4"/>
            <w:vAlign w:val="bottom"/>
          </w:tcPr>
          <w:p w14:paraId="0E4D3A55"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 xml:space="preserve">Agnieška </w:t>
            </w:r>
            <w:proofErr w:type="spellStart"/>
            <w:r w:rsidRPr="00230BD7">
              <w:rPr>
                <w:rFonts w:eastAsia="Times New Roman"/>
                <w:lang w:eastAsia="ru-RU"/>
              </w:rPr>
              <w:t>Krukovska</w:t>
            </w:r>
            <w:proofErr w:type="spellEnd"/>
          </w:p>
        </w:tc>
        <w:tc>
          <w:tcPr>
            <w:tcW w:w="3653" w:type="dxa"/>
            <w:gridSpan w:val="2"/>
            <w:vAlign w:val="bottom"/>
          </w:tcPr>
          <w:p w14:paraId="43C388B9"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Riešės šv. Faustinos Kovalskos pagrindinė mokykla</w:t>
            </w:r>
          </w:p>
        </w:tc>
        <w:tc>
          <w:tcPr>
            <w:tcW w:w="2012" w:type="dxa"/>
            <w:gridSpan w:val="2"/>
            <w:vAlign w:val="bottom"/>
          </w:tcPr>
          <w:p w14:paraId="3F6103BD" w14:textId="77777777" w:rsidR="00FC2B87" w:rsidRPr="00230BD7" w:rsidRDefault="00FC2B87" w:rsidP="00984AC9">
            <w:pPr>
              <w:spacing w:after="0" w:line="240" w:lineRule="auto"/>
              <w:rPr>
                <w:rFonts w:eastAsia="Times New Roman"/>
                <w:lang w:eastAsia="ru-RU"/>
              </w:rPr>
            </w:pPr>
            <w:proofErr w:type="spellStart"/>
            <w:r w:rsidRPr="00230BD7">
              <w:rPr>
                <w:rFonts w:eastAsia="Times New Roman"/>
                <w:lang w:eastAsia="ru-RU"/>
              </w:rPr>
              <w:t>Anna</w:t>
            </w:r>
            <w:proofErr w:type="spellEnd"/>
            <w:r w:rsidRPr="00230BD7">
              <w:rPr>
                <w:rFonts w:eastAsia="Times New Roman"/>
                <w:lang w:eastAsia="ru-RU"/>
              </w:rPr>
              <w:t xml:space="preserve"> Barbara </w:t>
            </w:r>
            <w:proofErr w:type="spellStart"/>
            <w:r w:rsidRPr="00230BD7">
              <w:rPr>
                <w:rFonts w:eastAsia="Times New Roman"/>
                <w:lang w:eastAsia="ru-RU"/>
              </w:rPr>
              <w:t>Tondrik</w:t>
            </w:r>
            <w:proofErr w:type="spellEnd"/>
          </w:p>
        </w:tc>
        <w:tc>
          <w:tcPr>
            <w:tcW w:w="1539" w:type="dxa"/>
          </w:tcPr>
          <w:p w14:paraId="07D93E08" w14:textId="77777777" w:rsidR="00FC2B87" w:rsidRPr="00230BD7" w:rsidRDefault="00FC2B87" w:rsidP="00984AC9">
            <w:pPr>
              <w:spacing w:after="0" w:line="240" w:lineRule="auto"/>
              <w:jc w:val="center"/>
              <w:rPr>
                <w:rFonts w:eastAsia="Times New Roman"/>
                <w:b/>
                <w:lang w:eastAsia="ru-RU"/>
              </w:rPr>
            </w:pPr>
            <w:r w:rsidRPr="00230BD7">
              <w:rPr>
                <w:rFonts w:eastAsia="Times New Roman"/>
                <w:b/>
                <w:lang w:eastAsia="ru-RU"/>
              </w:rPr>
              <w:t xml:space="preserve">III </w:t>
            </w:r>
          </w:p>
          <w:p w14:paraId="342D809D" w14:textId="77777777" w:rsidR="00FC2B87" w:rsidRPr="00230BD7" w:rsidRDefault="00FC2B87" w:rsidP="00984AC9">
            <w:pPr>
              <w:spacing w:after="0" w:line="240" w:lineRule="auto"/>
              <w:jc w:val="center"/>
              <w:rPr>
                <w:rFonts w:eastAsia="Times New Roman"/>
                <w:b/>
                <w:lang w:eastAsia="ru-RU"/>
              </w:rPr>
            </w:pPr>
            <w:r w:rsidRPr="00230BD7">
              <w:rPr>
                <w:rFonts w:eastAsia="Times New Roman"/>
                <w:lang w:eastAsia="ru-RU"/>
              </w:rPr>
              <w:t>(9 kl.)</w:t>
            </w:r>
          </w:p>
        </w:tc>
      </w:tr>
      <w:tr w:rsidR="00FC2B87" w:rsidRPr="00230BD7" w14:paraId="39EC5DDD" w14:textId="77777777" w:rsidTr="00FA1616">
        <w:trPr>
          <w:gridAfter w:val="1"/>
          <w:wAfter w:w="10" w:type="dxa"/>
          <w:jc w:val="center"/>
        </w:trPr>
        <w:tc>
          <w:tcPr>
            <w:tcW w:w="674" w:type="dxa"/>
          </w:tcPr>
          <w:p w14:paraId="6BE4AE4C"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5.</w:t>
            </w:r>
          </w:p>
        </w:tc>
        <w:tc>
          <w:tcPr>
            <w:tcW w:w="2017" w:type="dxa"/>
            <w:gridSpan w:val="4"/>
            <w:vAlign w:val="bottom"/>
          </w:tcPr>
          <w:p w14:paraId="3EFF8043"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 xml:space="preserve">Simona </w:t>
            </w:r>
            <w:proofErr w:type="spellStart"/>
            <w:r w:rsidRPr="00230BD7">
              <w:rPr>
                <w:rFonts w:eastAsia="Times New Roman"/>
                <w:lang w:eastAsia="ru-RU"/>
              </w:rPr>
              <w:t>Paliukėnaitė</w:t>
            </w:r>
            <w:proofErr w:type="spellEnd"/>
          </w:p>
        </w:tc>
        <w:tc>
          <w:tcPr>
            <w:tcW w:w="3653" w:type="dxa"/>
            <w:gridSpan w:val="2"/>
            <w:vAlign w:val="bottom"/>
          </w:tcPr>
          <w:p w14:paraId="6AE85E7B" w14:textId="77777777" w:rsidR="00FC2B87" w:rsidRPr="00230BD7" w:rsidRDefault="00FC2B87" w:rsidP="00984AC9">
            <w:pPr>
              <w:spacing w:after="0" w:line="240" w:lineRule="auto"/>
              <w:rPr>
                <w:rFonts w:eastAsia="Times New Roman"/>
                <w:lang w:eastAsia="ru-RU"/>
              </w:rPr>
            </w:pPr>
            <w:r w:rsidRPr="00230BD7">
              <w:rPr>
                <w:color w:val="000000"/>
              </w:rPr>
              <w:t>Nemenčinės Gedimino gimnazija</w:t>
            </w:r>
          </w:p>
        </w:tc>
        <w:tc>
          <w:tcPr>
            <w:tcW w:w="2012" w:type="dxa"/>
            <w:gridSpan w:val="2"/>
            <w:vAlign w:val="bottom"/>
          </w:tcPr>
          <w:p w14:paraId="6F7D9436"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 xml:space="preserve">Ilona </w:t>
            </w:r>
            <w:proofErr w:type="spellStart"/>
            <w:r w:rsidRPr="00230BD7">
              <w:rPr>
                <w:rFonts w:eastAsia="Times New Roman"/>
                <w:lang w:eastAsia="ru-RU"/>
              </w:rPr>
              <w:t>Brazinskienė</w:t>
            </w:r>
            <w:proofErr w:type="spellEnd"/>
          </w:p>
        </w:tc>
        <w:tc>
          <w:tcPr>
            <w:tcW w:w="1539" w:type="dxa"/>
          </w:tcPr>
          <w:p w14:paraId="3FABBB73" w14:textId="77777777" w:rsidR="00FC2B87" w:rsidRPr="00230BD7" w:rsidRDefault="00FC2B87" w:rsidP="00984AC9">
            <w:pPr>
              <w:spacing w:after="0" w:line="240" w:lineRule="auto"/>
              <w:jc w:val="center"/>
              <w:rPr>
                <w:rFonts w:eastAsia="Times New Roman"/>
                <w:b/>
                <w:lang w:eastAsia="ru-RU"/>
              </w:rPr>
            </w:pPr>
            <w:r w:rsidRPr="00230BD7">
              <w:rPr>
                <w:rFonts w:eastAsia="Times New Roman"/>
                <w:b/>
                <w:lang w:eastAsia="ru-RU"/>
              </w:rPr>
              <w:t xml:space="preserve">I </w:t>
            </w:r>
          </w:p>
          <w:p w14:paraId="3A4310E8" w14:textId="77777777" w:rsidR="00FC2B87" w:rsidRPr="00230BD7" w:rsidRDefault="00FC2B87" w:rsidP="00984AC9">
            <w:pPr>
              <w:spacing w:after="0" w:line="240" w:lineRule="auto"/>
              <w:jc w:val="center"/>
              <w:rPr>
                <w:rFonts w:eastAsia="Times New Roman"/>
                <w:b/>
                <w:lang w:eastAsia="ru-RU"/>
              </w:rPr>
            </w:pPr>
            <w:r w:rsidRPr="00230BD7">
              <w:rPr>
                <w:rFonts w:eastAsia="Times New Roman"/>
                <w:lang w:eastAsia="ru-RU"/>
              </w:rPr>
              <w:t>(10 kl.)</w:t>
            </w:r>
          </w:p>
        </w:tc>
      </w:tr>
      <w:tr w:rsidR="00FC2B87" w:rsidRPr="00230BD7" w14:paraId="768732A2" w14:textId="77777777" w:rsidTr="00FA1616">
        <w:trPr>
          <w:gridAfter w:val="1"/>
          <w:wAfter w:w="10" w:type="dxa"/>
          <w:jc w:val="center"/>
        </w:trPr>
        <w:tc>
          <w:tcPr>
            <w:tcW w:w="674" w:type="dxa"/>
          </w:tcPr>
          <w:p w14:paraId="3BD9A8FF"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6.</w:t>
            </w:r>
          </w:p>
        </w:tc>
        <w:tc>
          <w:tcPr>
            <w:tcW w:w="2017" w:type="dxa"/>
            <w:gridSpan w:val="4"/>
            <w:vAlign w:val="bottom"/>
          </w:tcPr>
          <w:p w14:paraId="283523F1"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 xml:space="preserve">Joana </w:t>
            </w:r>
            <w:proofErr w:type="spellStart"/>
            <w:r w:rsidRPr="00230BD7">
              <w:rPr>
                <w:rFonts w:eastAsia="Times New Roman"/>
                <w:lang w:eastAsia="ru-RU"/>
              </w:rPr>
              <w:t>Dacevič</w:t>
            </w:r>
            <w:proofErr w:type="spellEnd"/>
          </w:p>
        </w:tc>
        <w:tc>
          <w:tcPr>
            <w:tcW w:w="3653" w:type="dxa"/>
            <w:gridSpan w:val="2"/>
            <w:vAlign w:val="bottom"/>
          </w:tcPr>
          <w:p w14:paraId="19B09E35"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Bezdonių Julijaus Slovackio gimnazija</w:t>
            </w:r>
          </w:p>
        </w:tc>
        <w:tc>
          <w:tcPr>
            <w:tcW w:w="2012" w:type="dxa"/>
            <w:gridSpan w:val="2"/>
            <w:vAlign w:val="bottom"/>
          </w:tcPr>
          <w:p w14:paraId="27B21FF0"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 xml:space="preserve">Edita </w:t>
            </w:r>
            <w:proofErr w:type="spellStart"/>
            <w:r w:rsidRPr="00230BD7">
              <w:rPr>
                <w:rFonts w:eastAsia="Times New Roman"/>
                <w:lang w:eastAsia="ru-RU"/>
              </w:rPr>
              <w:t>Verkovska</w:t>
            </w:r>
            <w:proofErr w:type="spellEnd"/>
          </w:p>
        </w:tc>
        <w:tc>
          <w:tcPr>
            <w:tcW w:w="1539" w:type="dxa"/>
          </w:tcPr>
          <w:p w14:paraId="777FF501" w14:textId="77777777" w:rsidR="00FC2B87" w:rsidRPr="00230BD7" w:rsidRDefault="00FC2B87" w:rsidP="00984AC9">
            <w:pPr>
              <w:spacing w:after="0" w:line="240" w:lineRule="auto"/>
              <w:jc w:val="center"/>
              <w:rPr>
                <w:rFonts w:eastAsia="Times New Roman"/>
                <w:b/>
                <w:lang w:eastAsia="ru-RU"/>
              </w:rPr>
            </w:pPr>
            <w:r w:rsidRPr="00230BD7">
              <w:rPr>
                <w:rFonts w:eastAsia="Times New Roman"/>
                <w:b/>
                <w:lang w:eastAsia="ru-RU"/>
              </w:rPr>
              <w:t xml:space="preserve">I </w:t>
            </w:r>
          </w:p>
          <w:p w14:paraId="02E717C3" w14:textId="77777777" w:rsidR="00FC2B87" w:rsidRPr="00230BD7" w:rsidRDefault="00FC2B87" w:rsidP="00984AC9">
            <w:pPr>
              <w:spacing w:after="0" w:line="240" w:lineRule="auto"/>
              <w:jc w:val="center"/>
              <w:rPr>
                <w:rFonts w:eastAsia="Times New Roman"/>
                <w:b/>
                <w:lang w:eastAsia="ru-RU"/>
              </w:rPr>
            </w:pPr>
            <w:r w:rsidRPr="00230BD7">
              <w:rPr>
                <w:rFonts w:eastAsia="Times New Roman"/>
                <w:lang w:eastAsia="ru-RU"/>
              </w:rPr>
              <w:t>(10 kl.)</w:t>
            </w:r>
          </w:p>
        </w:tc>
      </w:tr>
      <w:tr w:rsidR="00FC2B87" w:rsidRPr="00230BD7" w14:paraId="21AD1676" w14:textId="77777777" w:rsidTr="00FA1616">
        <w:trPr>
          <w:gridAfter w:val="1"/>
          <w:wAfter w:w="10" w:type="dxa"/>
          <w:jc w:val="center"/>
        </w:trPr>
        <w:tc>
          <w:tcPr>
            <w:tcW w:w="674" w:type="dxa"/>
          </w:tcPr>
          <w:p w14:paraId="3BAE63CB"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7.</w:t>
            </w:r>
          </w:p>
        </w:tc>
        <w:tc>
          <w:tcPr>
            <w:tcW w:w="2017" w:type="dxa"/>
            <w:gridSpan w:val="4"/>
            <w:vAlign w:val="bottom"/>
          </w:tcPr>
          <w:p w14:paraId="2C3745BA" w14:textId="77777777" w:rsidR="00FC2B87" w:rsidRPr="00230BD7" w:rsidRDefault="00FC2B87" w:rsidP="00984AC9">
            <w:pPr>
              <w:spacing w:after="0" w:line="240" w:lineRule="auto"/>
              <w:rPr>
                <w:rFonts w:eastAsia="Times New Roman"/>
                <w:lang w:eastAsia="ru-RU"/>
              </w:rPr>
            </w:pPr>
            <w:proofErr w:type="spellStart"/>
            <w:r w:rsidRPr="00230BD7">
              <w:rPr>
                <w:rFonts w:eastAsia="Times New Roman"/>
                <w:lang w:eastAsia="ru-RU"/>
              </w:rPr>
              <w:t>Kamilija</w:t>
            </w:r>
            <w:proofErr w:type="spellEnd"/>
            <w:r w:rsidRPr="00230BD7">
              <w:rPr>
                <w:rFonts w:eastAsia="Times New Roman"/>
                <w:lang w:eastAsia="ru-RU"/>
              </w:rPr>
              <w:t xml:space="preserve"> </w:t>
            </w:r>
            <w:proofErr w:type="spellStart"/>
            <w:r w:rsidRPr="00230BD7">
              <w:rPr>
                <w:rFonts w:eastAsia="Times New Roman"/>
                <w:lang w:eastAsia="ru-RU"/>
              </w:rPr>
              <w:t>Voinič</w:t>
            </w:r>
            <w:proofErr w:type="spellEnd"/>
          </w:p>
        </w:tc>
        <w:tc>
          <w:tcPr>
            <w:tcW w:w="3653" w:type="dxa"/>
            <w:gridSpan w:val="2"/>
            <w:vAlign w:val="bottom"/>
          </w:tcPr>
          <w:p w14:paraId="5F7AC862" w14:textId="77777777" w:rsidR="00FC2B87" w:rsidRPr="00230BD7" w:rsidRDefault="00FC2B87" w:rsidP="00984AC9">
            <w:pPr>
              <w:spacing w:after="0" w:line="240" w:lineRule="auto"/>
            </w:pPr>
            <w:r w:rsidRPr="00230BD7">
              <w:rPr>
                <w:rFonts w:eastAsia="Times New Roman"/>
                <w:lang w:eastAsia="ru-RU"/>
              </w:rPr>
              <w:t>Bezdonių Julijaus Slovackio gimnazija</w:t>
            </w:r>
          </w:p>
        </w:tc>
        <w:tc>
          <w:tcPr>
            <w:tcW w:w="2012" w:type="dxa"/>
            <w:gridSpan w:val="2"/>
            <w:vAlign w:val="bottom"/>
          </w:tcPr>
          <w:p w14:paraId="04665350"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 xml:space="preserve">Edita </w:t>
            </w:r>
            <w:proofErr w:type="spellStart"/>
            <w:r w:rsidRPr="00230BD7">
              <w:rPr>
                <w:rFonts w:eastAsia="Times New Roman"/>
                <w:lang w:eastAsia="ru-RU"/>
              </w:rPr>
              <w:t>Verkovska</w:t>
            </w:r>
            <w:proofErr w:type="spellEnd"/>
          </w:p>
        </w:tc>
        <w:tc>
          <w:tcPr>
            <w:tcW w:w="1539" w:type="dxa"/>
          </w:tcPr>
          <w:p w14:paraId="6496D344" w14:textId="77777777" w:rsidR="00FC2B87" w:rsidRPr="00230BD7" w:rsidRDefault="00FC2B87" w:rsidP="00984AC9">
            <w:pPr>
              <w:spacing w:after="0" w:line="240" w:lineRule="auto"/>
              <w:jc w:val="center"/>
              <w:rPr>
                <w:rFonts w:eastAsia="Times New Roman"/>
                <w:b/>
                <w:lang w:eastAsia="ru-RU"/>
              </w:rPr>
            </w:pPr>
            <w:r w:rsidRPr="00230BD7">
              <w:rPr>
                <w:rFonts w:eastAsia="Times New Roman"/>
                <w:b/>
                <w:lang w:eastAsia="ru-RU"/>
              </w:rPr>
              <w:t xml:space="preserve">II </w:t>
            </w:r>
          </w:p>
          <w:p w14:paraId="0933C22E" w14:textId="77777777" w:rsidR="00FC2B87" w:rsidRPr="00230BD7" w:rsidRDefault="00FC2B87" w:rsidP="00984AC9">
            <w:pPr>
              <w:spacing w:after="0" w:line="240" w:lineRule="auto"/>
              <w:jc w:val="center"/>
              <w:rPr>
                <w:rFonts w:eastAsia="Times New Roman"/>
                <w:b/>
                <w:lang w:eastAsia="ru-RU"/>
              </w:rPr>
            </w:pPr>
            <w:r w:rsidRPr="00230BD7">
              <w:rPr>
                <w:rFonts w:eastAsia="Times New Roman"/>
                <w:lang w:eastAsia="ru-RU"/>
              </w:rPr>
              <w:t>(10 kl.)</w:t>
            </w:r>
            <w:r w:rsidRPr="00230BD7">
              <w:rPr>
                <w:rFonts w:eastAsia="Times New Roman"/>
                <w:b/>
                <w:lang w:eastAsia="ru-RU"/>
              </w:rPr>
              <w:t xml:space="preserve"> </w:t>
            </w:r>
          </w:p>
        </w:tc>
      </w:tr>
      <w:tr w:rsidR="00FC2B87" w:rsidRPr="00230BD7" w14:paraId="043CFBF7" w14:textId="77777777" w:rsidTr="00FA1616">
        <w:trPr>
          <w:gridAfter w:val="1"/>
          <w:wAfter w:w="10" w:type="dxa"/>
          <w:jc w:val="center"/>
        </w:trPr>
        <w:tc>
          <w:tcPr>
            <w:tcW w:w="674" w:type="dxa"/>
          </w:tcPr>
          <w:p w14:paraId="084365BE"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8.</w:t>
            </w:r>
          </w:p>
        </w:tc>
        <w:tc>
          <w:tcPr>
            <w:tcW w:w="2017" w:type="dxa"/>
            <w:gridSpan w:val="4"/>
            <w:vAlign w:val="bottom"/>
          </w:tcPr>
          <w:p w14:paraId="1CA2D855" w14:textId="77777777" w:rsidR="00FC2B87" w:rsidRPr="00230BD7" w:rsidRDefault="00FC2B87" w:rsidP="00984AC9">
            <w:pPr>
              <w:spacing w:after="0" w:line="240" w:lineRule="auto"/>
              <w:rPr>
                <w:rFonts w:eastAsia="Times New Roman"/>
                <w:lang w:eastAsia="ru-RU"/>
              </w:rPr>
            </w:pPr>
            <w:proofErr w:type="spellStart"/>
            <w:r w:rsidRPr="00230BD7">
              <w:rPr>
                <w:color w:val="000000"/>
              </w:rPr>
              <w:t>Norbert</w:t>
            </w:r>
            <w:proofErr w:type="spellEnd"/>
            <w:r w:rsidRPr="00230BD7">
              <w:rPr>
                <w:color w:val="000000"/>
              </w:rPr>
              <w:t xml:space="preserve"> </w:t>
            </w:r>
            <w:proofErr w:type="spellStart"/>
            <w:r w:rsidRPr="00230BD7">
              <w:rPr>
                <w:color w:val="000000"/>
              </w:rPr>
              <w:t>Sviackevič</w:t>
            </w:r>
            <w:proofErr w:type="spellEnd"/>
          </w:p>
        </w:tc>
        <w:tc>
          <w:tcPr>
            <w:tcW w:w="3653" w:type="dxa"/>
            <w:gridSpan w:val="2"/>
            <w:vAlign w:val="bottom"/>
          </w:tcPr>
          <w:p w14:paraId="2E51F219" w14:textId="77777777" w:rsidR="00FC2B87" w:rsidRPr="00230BD7" w:rsidRDefault="00FC2B87" w:rsidP="007120E2">
            <w:pPr>
              <w:spacing w:after="0" w:line="240" w:lineRule="auto"/>
              <w:rPr>
                <w:rFonts w:eastAsia="Times New Roman"/>
                <w:lang w:eastAsia="ru-RU"/>
              </w:rPr>
            </w:pPr>
            <w:r w:rsidRPr="00230BD7">
              <w:rPr>
                <w:rFonts w:eastAsia="Times New Roman"/>
                <w:lang w:eastAsia="ru-RU"/>
              </w:rPr>
              <w:t xml:space="preserve">Juodšilių šv. Uršulės </w:t>
            </w:r>
            <w:proofErr w:type="spellStart"/>
            <w:r w:rsidRPr="00230BD7">
              <w:rPr>
                <w:rFonts w:eastAsia="Times New Roman"/>
                <w:lang w:eastAsia="ru-RU"/>
              </w:rPr>
              <w:t>Leduchovskos</w:t>
            </w:r>
            <w:proofErr w:type="spellEnd"/>
            <w:r w:rsidRPr="00230BD7">
              <w:rPr>
                <w:rFonts w:eastAsia="Times New Roman"/>
                <w:lang w:eastAsia="ru-RU"/>
              </w:rPr>
              <w:t xml:space="preserve"> gimnazija</w:t>
            </w:r>
          </w:p>
        </w:tc>
        <w:tc>
          <w:tcPr>
            <w:tcW w:w="2012" w:type="dxa"/>
            <w:gridSpan w:val="2"/>
            <w:vAlign w:val="bottom"/>
          </w:tcPr>
          <w:p w14:paraId="18C16BEC"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 xml:space="preserve">Violeta </w:t>
            </w:r>
            <w:proofErr w:type="spellStart"/>
            <w:r w:rsidRPr="00230BD7">
              <w:rPr>
                <w:rFonts w:eastAsia="Times New Roman"/>
                <w:lang w:eastAsia="ru-RU"/>
              </w:rPr>
              <w:t>Trifonovienė</w:t>
            </w:r>
            <w:proofErr w:type="spellEnd"/>
          </w:p>
        </w:tc>
        <w:tc>
          <w:tcPr>
            <w:tcW w:w="1539" w:type="dxa"/>
          </w:tcPr>
          <w:p w14:paraId="4F55F11C" w14:textId="77777777" w:rsidR="00FC2B87" w:rsidRPr="00230BD7" w:rsidRDefault="00FC2B87" w:rsidP="00984AC9">
            <w:pPr>
              <w:spacing w:after="0" w:line="240" w:lineRule="auto"/>
              <w:jc w:val="center"/>
              <w:rPr>
                <w:rFonts w:eastAsia="Times New Roman"/>
                <w:b/>
                <w:lang w:eastAsia="ru-RU"/>
              </w:rPr>
            </w:pPr>
            <w:r w:rsidRPr="00230BD7">
              <w:rPr>
                <w:rFonts w:eastAsia="Times New Roman"/>
                <w:b/>
                <w:lang w:eastAsia="ru-RU"/>
              </w:rPr>
              <w:t xml:space="preserve">II </w:t>
            </w:r>
          </w:p>
          <w:p w14:paraId="2F0F97BD" w14:textId="77777777" w:rsidR="00FC2B87" w:rsidRPr="00230BD7" w:rsidRDefault="00FC2B87" w:rsidP="00984AC9">
            <w:pPr>
              <w:spacing w:after="0" w:line="240" w:lineRule="auto"/>
              <w:jc w:val="center"/>
              <w:rPr>
                <w:rFonts w:eastAsia="Times New Roman"/>
                <w:b/>
                <w:lang w:eastAsia="ru-RU"/>
              </w:rPr>
            </w:pPr>
            <w:r w:rsidRPr="00230BD7">
              <w:rPr>
                <w:rFonts w:eastAsia="Times New Roman"/>
                <w:lang w:eastAsia="ru-RU"/>
              </w:rPr>
              <w:t>(10 kl.)</w:t>
            </w:r>
          </w:p>
        </w:tc>
      </w:tr>
      <w:tr w:rsidR="00FC2B87" w:rsidRPr="00230BD7" w14:paraId="6371FFBD" w14:textId="77777777" w:rsidTr="00FA1616">
        <w:trPr>
          <w:gridAfter w:val="1"/>
          <w:wAfter w:w="10" w:type="dxa"/>
          <w:jc w:val="center"/>
        </w:trPr>
        <w:tc>
          <w:tcPr>
            <w:tcW w:w="674" w:type="dxa"/>
          </w:tcPr>
          <w:p w14:paraId="329ADF17"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9.</w:t>
            </w:r>
          </w:p>
        </w:tc>
        <w:tc>
          <w:tcPr>
            <w:tcW w:w="2017" w:type="dxa"/>
            <w:gridSpan w:val="4"/>
            <w:vAlign w:val="bottom"/>
          </w:tcPr>
          <w:p w14:paraId="7A6D3D35" w14:textId="77777777" w:rsidR="00FC2B87" w:rsidRPr="00230BD7" w:rsidRDefault="00FC2B87" w:rsidP="00984AC9">
            <w:pPr>
              <w:spacing w:after="0" w:line="240" w:lineRule="auto"/>
              <w:rPr>
                <w:rFonts w:eastAsia="Times New Roman"/>
                <w:lang w:eastAsia="ru-RU"/>
              </w:rPr>
            </w:pPr>
            <w:proofErr w:type="spellStart"/>
            <w:r w:rsidRPr="00230BD7">
              <w:rPr>
                <w:rFonts w:eastAsia="Times New Roman"/>
                <w:lang w:eastAsia="ru-RU"/>
              </w:rPr>
              <w:t>Gžegož</w:t>
            </w:r>
            <w:proofErr w:type="spellEnd"/>
            <w:r w:rsidRPr="00230BD7">
              <w:rPr>
                <w:rFonts w:eastAsia="Times New Roman"/>
                <w:lang w:eastAsia="ru-RU"/>
              </w:rPr>
              <w:t xml:space="preserve"> </w:t>
            </w:r>
            <w:proofErr w:type="spellStart"/>
            <w:r w:rsidRPr="00230BD7">
              <w:rPr>
                <w:rFonts w:eastAsia="Times New Roman"/>
                <w:lang w:eastAsia="ru-RU"/>
              </w:rPr>
              <w:t>Parvicki</w:t>
            </w:r>
            <w:proofErr w:type="spellEnd"/>
          </w:p>
        </w:tc>
        <w:tc>
          <w:tcPr>
            <w:tcW w:w="3653" w:type="dxa"/>
            <w:gridSpan w:val="2"/>
            <w:vAlign w:val="bottom"/>
          </w:tcPr>
          <w:p w14:paraId="4BD221E0" w14:textId="77777777" w:rsidR="00FC2B87" w:rsidRPr="00230BD7" w:rsidRDefault="00FC2B87" w:rsidP="00984AC9">
            <w:pPr>
              <w:spacing w:after="0" w:line="240" w:lineRule="auto"/>
              <w:rPr>
                <w:rFonts w:eastAsia="Times New Roman"/>
                <w:lang w:eastAsia="ru-RU"/>
              </w:rPr>
            </w:pPr>
            <w:r w:rsidRPr="00230BD7">
              <w:rPr>
                <w:color w:val="000000"/>
              </w:rPr>
              <w:t xml:space="preserve">Pagirių gimnazija </w:t>
            </w:r>
          </w:p>
        </w:tc>
        <w:tc>
          <w:tcPr>
            <w:tcW w:w="2012" w:type="dxa"/>
            <w:gridSpan w:val="2"/>
            <w:vAlign w:val="bottom"/>
          </w:tcPr>
          <w:p w14:paraId="576A5F85" w14:textId="77777777" w:rsidR="00FC2B87" w:rsidRPr="00230BD7" w:rsidRDefault="00FC2B87" w:rsidP="00984AC9">
            <w:pPr>
              <w:spacing w:after="0" w:line="240" w:lineRule="auto"/>
              <w:rPr>
                <w:rFonts w:eastAsia="Times New Roman"/>
                <w:lang w:eastAsia="ru-RU"/>
              </w:rPr>
            </w:pPr>
            <w:r w:rsidRPr="00230BD7">
              <w:rPr>
                <w:color w:val="000000"/>
              </w:rPr>
              <w:t xml:space="preserve">Irena </w:t>
            </w:r>
            <w:proofErr w:type="spellStart"/>
            <w:r w:rsidRPr="00230BD7">
              <w:rPr>
                <w:color w:val="000000"/>
              </w:rPr>
              <w:t>Babinska</w:t>
            </w:r>
            <w:proofErr w:type="spellEnd"/>
          </w:p>
        </w:tc>
        <w:tc>
          <w:tcPr>
            <w:tcW w:w="1539" w:type="dxa"/>
          </w:tcPr>
          <w:p w14:paraId="26DF66A8" w14:textId="77777777" w:rsidR="00FC2B87" w:rsidRPr="00230BD7" w:rsidRDefault="00FC2B87" w:rsidP="00984AC9">
            <w:pPr>
              <w:spacing w:after="0" w:line="240" w:lineRule="auto"/>
              <w:jc w:val="center"/>
              <w:rPr>
                <w:rFonts w:eastAsia="Times New Roman"/>
                <w:b/>
                <w:lang w:eastAsia="ru-RU"/>
              </w:rPr>
            </w:pPr>
            <w:r w:rsidRPr="00230BD7">
              <w:rPr>
                <w:rFonts w:eastAsia="Times New Roman"/>
                <w:b/>
                <w:lang w:eastAsia="ru-RU"/>
              </w:rPr>
              <w:t xml:space="preserve">III </w:t>
            </w:r>
            <w:r w:rsidRPr="00230BD7">
              <w:rPr>
                <w:rFonts w:eastAsia="Times New Roman"/>
                <w:lang w:eastAsia="ru-RU"/>
              </w:rPr>
              <w:t>(10 kl.)</w:t>
            </w:r>
          </w:p>
        </w:tc>
      </w:tr>
      <w:tr w:rsidR="00FC2B87" w:rsidRPr="00230BD7" w14:paraId="1C3EA247" w14:textId="77777777" w:rsidTr="00FA1616">
        <w:trPr>
          <w:gridAfter w:val="1"/>
          <w:wAfter w:w="10" w:type="dxa"/>
          <w:jc w:val="center"/>
        </w:trPr>
        <w:tc>
          <w:tcPr>
            <w:tcW w:w="674" w:type="dxa"/>
          </w:tcPr>
          <w:p w14:paraId="276CE528" w14:textId="77777777" w:rsidR="00FC2B87" w:rsidRPr="00230BD7" w:rsidRDefault="00FC2B87" w:rsidP="0049426C">
            <w:pPr>
              <w:spacing w:after="0" w:line="240" w:lineRule="auto"/>
              <w:jc w:val="center"/>
              <w:rPr>
                <w:rFonts w:eastAsia="Times New Roman"/>
                <w:lang w:eastAsia="ru-RU"/>
              </w:rPr>
            </w:pPr>
            <w:r w:rsidRPr="00230BD7">
              <w:rPr>
                <w:rFonts w:eastAsia="Times New Roman"/>
                <w:lang w:eastAsia="ru-RU"/>
              </w:rPr>
              <w:t>10.</w:t>
            </w:r>
          </w:p>
        </w:tc>
        <w:tc>
          <w:tcPr>
            <w:tcW w:w="2017" w:type="dxa"/>
            <w:gridSpan w:val="4"/>
            <w:vAlign w:val="bottom"/>
          </w:tcPr>
          <w:p w14:paraId="179FEDCD"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 xml:space="preserve">Edgaras </w:t>
            </w:r>
            <w:proofErr w:type="spellStart"/>
            <w:r w:rsidRPr="00230BD7">
              <w:rPr>
                <w:rFonts w:eastAsia="Times New Roman"/>
                <w:lang w:eastAsia="ru-RU"/>
              </w:rPr>
              <w:t>Naimavičius</w:t>
            </w:r>
            <w:proofErr w:type="spellEnd"/>
          </w:p>
        </w:tc>
        <w:tc>
          <w:tcPr>
            <w:tcW w:w="3653" w:type="dxa"/>
            <w:gridSpan w:val="2"/>
            <w:vAlign w:val="bottom"/>
          </w:tcPr>
          <w:p w14:paraId="6D7282C6"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Avižienių gimnazija</w:t>
            </w:r>
          </w:p>
        </w:tc>
        <w:tc>
          <w:tcPr>
            <w:tcW w:w="2012" w:type="dxa"/>
            <w:gridSpan w:val="2"/>
            <w:vAlign w:val="bottom"/>
          </w:tcPr>
          <w:p w14:paraId="5D0FD3B3"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 xml:space="preserve">Ježi </w:t>
            </w:r>
            <w:proofErr w:type="spellStart"/>
            <w:r w:rsidRPr="00230BD7">
              <w:rPr>
                <w:rFonts w:eastAsia="Times New Roman"/>
                <w:lang w:eastAsia="ru-RU"/>
              </w:rPr>
              <w:t>Borovik</w:t>
            </w:r>
            <w:proofErr w:type="spellEnd"/>
          </w:p>
        </w:tc>
        <w:tc>
          <w:tcPr>
            <w:tcW w:w="1539" w:type="dxa"/>
          </w:tcPr>
          <w:p w14:paraId="433957EA" w14:textId="77777777" w:rsidR="00FC2B87" w:rsidRPr="00230BD7" w:rsidRDefault="00FC2B87" w:rsidP="00984AC9">
            <w:pPr>
              <w:spacing w:after="0" w:line="240" w:lineRule="auto"/>
              <w:jc w:val="center"/>
              <w:rPr>
                <w:rFonts w:eastAsia="Times New Roman"/>
                <w:b/>
                <w:lang w:eastAsia="ru-RU"/>
              </w:rPr>
            </w:pPr>
            <w:r w:rsidRPr="00230BD7">
              <w:rPr>
                <w:rFonts w:eastAsia="Times New Roman"/>
                <w:b/>
                <w:lang w:eastAsia="ru-RU"/>
              </w:rPr>
              <w:t xml:space="preserve">III </w:t>
            </w:r>
          </w:p>
          <w:p w14:paraId="09EE7657" w14:textId="77777777" w:rsidR="00FC2B87" w:rsidRPr="00230BD7" w:rsidRDefault="00FC2B87" w:rsidP="00984AC9">
            <w:pPr>
              <w:spacing w:after="0" w:line="240" w:lineRule="auto"/>
              <w:jc w:val="center"/>
              <w:rPr>
                <w:rFonts w:eastAsia="Times New Roman"/>
                <w:b/>
                <w:lang w:eastAsia="ru-RU"/>
              </w:rPr>
            </w:pPr>
            <w:r w:rsidRPr="00230BD7">
              <w:rPr>
                <w:rFonts w:eastAsia="Times New Roman"/>
                <w:lang w:eastAsia="ru-RU"/>
              </w:rPr>
              <w:t>(10 kl.)</w:t>
            </w:r>
          </w:p>
        </w:tc>
      </w:tr>
      <w:tr w:rsidR="00FC2B87" w:rsidRPr="00230BD7" w14:paraId="0A4F39C0" w14:textId="77777777" w:rsidTr="00FA1616">
        <w:trPr>
          <w:gridAfter w:val="1"/>
          <w:wAfter w:w="10" w:type="dxa"/>
          <w:jc w:val="center"/>
        </w:trPr>
        <w:tc>
          <w:tcPr>
            <w:tcW w:w="674" w:type="dxa"/>
          </w:tcPr>
          <w:p w14:paraId="29E439E3"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11.</w:t>
            </w:r>
          </w:p>
        </w:tc>
        <w:tc>
          <w:tcPr>
            <w:tcW w:w="2017" w:type="dxa"/>
            <w:gridSpan w:val="4"/>
            <w:vAlign w:val="bottom"/>
          </w:tcPr>
          <w:p w14:paraId="338D86DE" w14:textId="77777777" w:rsidR="00FC2B87" w:rsidRPr="00230BD7" w:rsidRDefault="00FC2B87" w:rsidP="00984AC9">
            <w:pPr>
              <w:spacing w:after="0" w:line="240" w:lineRule="auto"/>
              <w:rPr>
                <w:rFonts w:eastAsia="Times New Roman"/>
                <w:lang w:eastAsia="ru-RU"/>
              </w:rPr>
            </w:pPr>
            <w:proofErr w:type="spellStart"/>
            <w:r w:rsidRPr="00230BD7">
              <w:rPr>
                <w:rFonts w:eastAsia="Times New Roman"/>
                <w:lang w:eastAsia="ru-RU"/>
              </w:rPr>
              <w:t>Dženardas</w:t>
            </w:r>
            <w:proofErr w:type="spellEnd"/>
            <w:r w:rsidRPr="00230BD7">
              <w:rPr>
                <w:rFonts w:eastAsia="Times New Roman"/>
                <w:lang w:eastAsia="ru-RU"/>
              </w:rPr>
              <w:t xml:space="preserve"> </w:t>
            </w:r>
            <w:proofErr w:type="spellStart"/>
            <w:r w:rsidRPr="00230BD7">
              <w:rPr>
                <w:rFonts w:eastAsia="Times New Roman"/>
                <w:lang w:eastAsia="ru-RU"/>
              </w:rPr>
              <w:t>Jevič</w:t>
            </w:r>
            <w:proofErr w:type="spellEnd"/>
          </w:p>
        </w:tc>
        <w:tc>
          <w:tcPr>
            <w:tcW w:w="3653" w:type="dxa"/>
            <w:gridSpan w:val="2"/>
            <w:vAlign w:val="bottom"/>
          </w:tcPr>
          <w:p w14:paraId="577BBE7A" w14:textId="77777777" w:rsidR="00FC2B87" w:rsidRPr="00230BD7" w:rsidRDefault="00FC2B87" w:rsidP="00984AC9">
            <w:pPr>
              <w:spacing w:after="0" w:line="240" w:lineRule="auto"/>
              <w:rPr>
                <w:rFonts w:eastAsia="Times New Roman"/>
                <w:lang w:eastAsia="ru-RU"/>
              </w:rPr>
            </w:pPr>
            <w:r w:rsidRPr="00230BD7">
              <w:rPr>
                <w:color w:val="000000"/>
              </w:rPr>
              <w:t>Maišiagalos Lietuvos didžiojo kunigaikščio Algirdo gimnazija</w:t>
            </w:r>
          </w:p>
        </w:tc>
        <w:tc>
          <w:tcPr>
            <w:tcW w:w="2012" w:type="dxa"/>
            <w:gridSpan w:val="2"/>
            <w:vAlign w:val="bottom"/>
          </w:tcPr>
          <w:p w14:paraId="41472144"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Audronė Vaitkevičienė</w:t>
            </w:r>
          </w:p>
        </w:tc>
        <w:tc>
          <w:tcPr>
            <w:tcW w:w="1539" w:type="dxa"/>
          </w:tcPr>
          <w:p w14:paraId="60D40A76" w14:textId="77777777" w:rsidR="00FC2B87" w:rsidRPr="00230BD7" w:rsidRDefault="00FC2B87" w:rsidP="00984AC9">
            <w:pPr>
              <w:spacing w:after="0" w:line="240" w:lineRule="auto"/>
              <w:jc w:val="center"/>
              <w:rPr>
                <w:rFonts w:eastAsia="Times New Roman"/>
                <w:b/>
                <w:lang w:eastAsia="ru-RU"/>
              </w:rPr>
            </w:pPr>
            <w:r w:rsidRPr="00230BD7">
              <w:rPr>
                <w:rFonts w:eastAsia="Times New Roman"/>
                <w:b/>
                <w:lang w:eastAsia="ru-RU"/>
              </w:rPr>
              <w:t xml:space="preserve">I </w:t>
            </w:r>
          </w:p>
          <w:p w14:paraId="41A24C20" w14:textId="77777777" w:rsidR="00FC2B87" w:rsidRPr="00230BD7" w:rsidRDefault="00FC2B87" w:rsidP="00984AC9">
            <w:pPr>
              <w:spacing w:after="0" w:line="240" w:lineRule="auto"/>
              <w:jc w:val="center"/>
              <w:rPr>
                <w:rFonts w:eastAsia="Times New Roman"/>
                <w:b/>
                <w:lang w:eastAsia="ru-RU"/>
              </w:rPr>
            </w:pPr>
            <w:r w:rsidRPr="00230BD7">
              <w:rPr>
                <w:rFonts w:eastAsia="Times New Roman"/>
                <w:lang w:eastAsia="ru-RU"/>
              </w:rPr>
              <w:t>(11 kl.)</w:t>
            </w:r>
          </w:p>
        </w:tc>
      </w:tr>
      <w:tr w:rsidR="00FC2B87" w:rsidRPr="00230BD7" w14:paraId="3ED5B217" w14:textId="77777777" w:rsidTr="00FA1616">
        <w:trPr>
          <w:gridAfter w:val="1"/>
          <w:wAfter w:w="10" w:type="dxa"/>
          <w:jc w:val="center"/>
        </w:trPr>
        <w:tc>
          <w:tcPr>
            <w:tcW w:w="674" w:type="dxa"/>
          </w:tcPr>
          <w:p w14:paraId="1C67313A"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12.</w:t>
            </w:r>
          </w:p>
        </w:tc>
        <w:tc>
          <w:tcPr>
            <w:tcW w:w="2017" w:type="dxa"/>
            <w:gridSpan w:val="4"/>
            <w:vAlign w:val="bottom"/>
          </w:tcPr>
          <w:p w14:paraId="3DD83392" w14:textId="77777777" w:rsidR="00FC2B87" w:rsidRPr="00230BD7" w:rsidRDefault="00FC2B87" w:rsidP="00984AC9">
            <w:pPr>
              <w:spacing w:after="0" w:line="240" w:lineRule="auto"/>
              <w:rPr>
                <w:rFonts w:eastAsia="Times New Roman"/>
                <w:lang w:eastAsia="ru-RU"/>
              </w:rPr>
            </w:pPr>
            <w:proofErr w:type="spellStart"/>
            <w:r w:rsidRPr="00230BD7">
              <w:rPr>
                <w:rFonts w:eastAsia="Times New Roman"/>
                <w:lang w:eastAsia="ru-RU"/>
              </w:rPr>
              <w:t>Gabriela</w:t>
            </w:r>
            <w:proofErr w:type="spellEnd"/>
            <w:r w:rsidRPr="00230BD7">
              <w:rPr>
                <w:rFonts w:eastAsia="Times New Roman"/>
                <w:lang w:eastAsia="ru-RU"/>
              </w:rPr>
              <w:t xml:space="preserve"> </w:t>
            </w:r>
            <w:proofErr w:type="spellStart"/>
            <w:r w:rsidRPr="00230BD7">
              <w:rPr>
                <w:rFonts w:eastAsia="Times New Roman"/>
                <w:lang w:eastAsia="ru-RU"/>
              </w:rPr>
              <w:t>Verkovska</w:t>
            </w:r>
            <w:proofErr w:type="spellEnd"/>
          </w:p>
        </w:tc>
        <w:tc>
          <w:tcPr>
            <w:tcW w:w="3653" w:type="dxa"/>
            <w:gridSpan w:val="2"/>
            <w:vAlign w:val="bottom"/>
          </w:tcPr>
          <w:p w14:paraId="2A3F360B"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Nemenčinės Konstanto Parčevskio gimnazija</w:t>
            </w:r>
          </w:p>
        </w:tc>
        <w:tc>
          <w:tcPr>
            <w:tcW w:w="2012" w:type="dxa"/>
            <w:gridSpan w:val="2"/>
            <w:vAlign w:val="bottom"/>
          </w:tcPr>
          <w:p w14:paraId="5608FAD8"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 xml:space="preserve">Galina </w:t>
            </w:r>
            <w:proofErr w:type="spellStart"/>
            <w:r w:rsidRPr="00230BD7">
              <w:rPr>
                <w:rFonts w:eastAsia="Times New Roman"/>
                <w:lang w:eastAsia="ru-RU"/>
              </w:rPr>
              <w:t>Verikienė</w:t>
            </w:r>
            <w:proofErr w:type="spellEnd"/>
          </w:p>
        </w:tc>
        <w:tc>
          <w:tcPr>
            <w:tcW w:w="1539" w:type="dxa"/>
          </w:tcPr>
          <w:p w14:paraId="318C08CF" w14:textId="77777777" w:rsidR="00FC2B87" w:rsidRPr="00230BD7" w:rsidRDefault="00FC2B87" w:rsidP="00984AC9">
            <w:pPr>
              <w:spacing w:after="0" w:line="240" w:lineRule="auto"/>
              <w:jc w:val="center"/>
              <w:rPr>
                <w:rFonts w:eastAsia="Times New Roman"/>
                <w:b/>
                <w:lang w:eastAsia="ru-RU"/>
              </w:rPr>
            </w:pPr>
            <w:r w:rsidRPr="00230BD7">
              <w:rPr>
                <w:rFonts w:eastAsia="Times New Roman"/>
                <w:b/>
                <w:lang w:eastAsia="ru-RU"/>
              </w:rPr>
              <w:t xml:space="preserve">II </w:t>
            </w:r>
          </w:p>
          <w:p w14:paraId="643ACCF5" w14:textId="77777777" w:rsidR="00FC2B87" w:rsidRPr="00230BD7" w:rsidRDefault="00FC2B87" w:rsidP="00984AC9">
            <w:pPr>
              <w:spacing w:after="0" w:line="240" w:lineRule="auto"/>
              <w:jc w:val="center"/>
              <w:rPr>
                <w:rFonts w:eastAsia="Times New Roman"/>
                <w:b/>
                <w:lang w:eastAsia="ru-RU"/>
              </w:rPr>
            </w:pPr>
            <w:r w:rsidRPr="00230BD7">
              <w:rPr>
                <w:rFonts w:eastAsia="Times New Roman"/>
                <w:lang w:eastAsia="ru-RU"/>
              </w:rPr>
              <w:t>(11 kl.)</w:t>
            </w:r>
          </w:p>
        </w:tc>
      </w:tr>
      <w:tr w:rsidR="00FC2B87" w:rsidRPr="00230BD7" w14:paraId="7F07D418" w14:textId="77777777" w:rsidTr="00FA1616">
        <w:trPr>
          <w:gridAfter w:val="1"/>
          <w:wAfter w:w="10" w:type="dxa"/>
          <w:jc w:val="center"/>
        </w:trPr>
        <w:tc>
          <w:tcPr>
            <w:tcW w:w="674" w:type="dxa"/>
          </w:tcPr>
          <w:p w14:paraId="271DE317"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13.</w:t>
            </w:r>
          </w:p>
        </w:tc>
        <w:tc>
          <w:tcPr>
            <w:tcW w:w="2017" w:type="dxa"/>
            <w:gridSpan w:val="4"/>
            <w:vAlign w:val="bottom"/>
          </w:tcPr>
          <w:p w14:paraId="409DAED0"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 xml:space="preserve">Jolanta </w:t>
            </w:r>
            <w:proofErr w:type="spellStart"/>
            <w:r w:rsidRPr="00230BD7">
              <w:rPr>
                <w:rFonts w:eastAsia="Times New Roman"/>
                <w:lang w:eastAsia="ru-RU"/>
              </w:rPr>
              <w:t>Smuškaitė</w:t>
            </w:r>
            <w:proofErr w:type="spellEnd"/>
          </w:p>
        </w:tc>
        <w:tc>
          <w:tcPr>
            <w:tcW w:w="3653" w:type="dxa"/>
            <w:gridSpan w:val="2"/>
            <w:vAlign w:val="bottom"/>
          </w:tcPr>
          <w:p w14:paraId="7C484A02"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Egliškių šv. Jono Bosko gimnazija</w:t>
            </w:r>
          </w:p>
        </w:tc>
        <w:tc>
          <w:tcPr>
            <w:tcW w:w="2012" w:type="dxa"/>
            <w:gridSpan w:val="2"/>
            <w:vAlign w:val="bottom"/>
          </w:tcPr>
          <w:p w14:paraId="7C4C36DE"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 xml:space="preserve">Ana </w:t>
            </w:r>
            <w:proofErr w:type="spellStart"/>
            <w:r w:rsidRPr="00230BD7">
              <w:rPr>
                <w:rFonts w:eastAsia="Times New Roman"/>
                <w:lang w:eastAsia="ru-RU"/>
              </w:rPr>
              <w:t>Ancevič</w:t>
            </w:r>
            <w:proofErr w:type="spellEnd"/>
          </w:p>
        </w:tc>
        <w:tc>
          <w:tcPr>
            <w:tcW w:w="1539" w:type="dxa"/>
          </w:tcPr>
          <w:p w14:paraId="12E1E481" w14:textId="77777777" w:rsidR="00FC2B87" w:rsidRPr="00230BD7" w:rsidRDefault="00FC2B87" w:rsidP="00D34DE1">
            <w:pPr>
              <w:spacing w:after="0" w:line="240" w:lineRule="auto"/>
              <w:jc w:val="center"/>
              <w:rPr>
                <w:rFonts w:eastAsia="Times New Roman"/>
                <w:b/>
                <w:lang w:eastAsia="ru-RU"/>
              </w:rPr>
            </w:pPr>
            <w:r w:rsidRPr="00230BD7">
              <w:rPr>
                <w:rFonts w:eastAsia="Times New Roman"/>
                <w:b/>
                <w:lang w:eastAsia="ru-RU"/>
              </w:rPr>
              <w:t xml:space="preserve">III </w:t>
            </w:r>
            <w:r w:rsidRPr="00230BD7">
              <w:rPr>
                <w:rFonts w:eastAsia="Times New Roman"/>
                <w:lang w:eastAsia="ru-RU"/>
              </w:rPr>
              <w:t>(11 kl.)</w:t>
            </w:r>
            <w:r w:rsidRPr="00230BD7">
              <w:rPr>
                <w:rFonts w:eastAsia="Times New Roman"/>
                <w:b/>
                <w:lang w:eastAsia="ru-RU"/>
              </w:rPr>
              <w:t xml:space="preserve"> </w:t>
            </w:r>
          </w:p>
        </w:tc>
      </w:tr>
      <w:tr w:rsidR="00FC2B87" w:rsidRPr="00230BD7" w14:paraId="0C57CC14" w14:textId="77777777" w:rsidTr="00FA1616">
        <w:trPr>
          <w:gridAfter w:val="1"/>
          <w:wAfter w:w="10" w:type="dxa"/>
          <w:jc w:val="center"/>
        </w:trPr>
        <w:tc>
          <w:tcPr>
            <w:tcW w:w="674" w:type="dxa"/>
          </w:tcPr>
          <w:p w14:paraId="6A609580"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14.</w:t>
            </w:r>
          </w:p>
        </w:tc>
        <w:tc>
          <w:tcPr>
            <w:tcW w:w="2017" w:type="dxa"/>
            <w:gridSpan w:val="4"/>
            <w:vAlign w:val="bottom"/>
          </w:tcPr>
          <w:p w14:paraId="16544836" w14:textId="77777777" w:rsidR="00FC2B87" w:rsidRPr="00230BD7" w:rsidRDefault="00FC2B87" w:rsidP="00984AC9">
            <w:pPr>
              <w:spacing w:after="0" w:line="240" w:lineRule="auto"/>
              <w:rPr>
                <w:rFonts w:eastAsia="Times New Roman"/>
                <w:lang w:eastAsia="ru-RU"/>
              </w:rPr>
            </w:pPr>
            <w:proofErr w:type="spellStart"/>
            <w:r w:rsidRPr="00230BD7">
              <w:rPr>
                <w:rFonts w:eastAsia="Times New Roman"/>
                <w:lang w:eastAsia="ru-RU"/>
              </w:rPr>
              <w:t>Kornelia</w:t>
            </w:r>
            <w:proofErr w:type="spellEnd"/>
            <w:r w:rsidRPr="00230BD7">
              <w:rPr>
                <w:rFonts w:eastAsia="Times New Roman"/>
                <w:lang w:eastAsia="ru-RU"/>
              </w:rPr>
              <w:t xml:space="preserve"> </w:t>
            </w:r>
            <w:proofErr w:type="spellStart"/>
            <w:r w:rsidRPr="00230BD7">
              <w:rPr>
                <w:rFonts w:eastAsia="Times New Roman"/>
                <w:lang w:eastAsia="ru-RU"/>
              </w:rPr>
              <w:t>Gurska</w:t>
            </w:r>
            <w:proofErr w:type="spellEnd"/>
            <w:r w:rsidRPr="00230BD7">
              <w:rPr>
                <w:rFonts w:eastAsia="Times New Roman"/>
                <w:lang w:eastAsia="ru-RU"/>
              </w:rPr>
              <w:t xml:space="preserve"> </w:t>
            </w:r>
          </w:p>
        </w:tc>
        <w:tc>
          <w:tcPr>
            <w:tcW w:w="3653" w:type="dxa"/>
            <w:gridSpan w:val="2"/>
            <w:vAlign w:val="bottom"/>
          </w:tcPr>
          <w:p w14:paraId="3A630AFF"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Nemenčinės Konstanto Parčevskio gimnazija</w:t>
            </w:r>
          </w:p>
        </w:tc>
        <w:tc>
          <w:tcPr>
            <w:tcW w:w="2012" w:type="dxa"/>
            <w:gridSpan w:val="2"/>
            <w:vAlign w:val="bottom"/>
          </w:tcPr>
          <w:p w14:paraId="04A9A824"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 xml:space="preserve">Galina </w:t>
            </w:r>
            <w:proofErr w:type="spellStart"/>
            <w:r w:rsidRPr="00230BD7">
              <w:rPr>
                <w:rFonts w:eastAsia="Times New Roman"/>
                <w:lang w:eastAsia="ru-RU"/>
              </w:rPr>
              <w:t>Verikienė</w:t>
            </w:r>
            <w:proofErr w:type="spellEnd"/>
          </w:p>
        </w:tc>
        <w:tc>
          <w:tcPr>
            <w:tcW w:w="1539" w:type="dxa"/>
          </w:tcPr>
          <w:p w14:paraId="7BA415D6" w14:textId="77777777" w:rsidR="00FC2B87" w:rsidRPr="00230BD7" w:rsidRDefault="00FC2B87" w:rsidP="00984AC9">
            <w:pPr>
              <w:spacing w:after="0" w:line="240" w:lineRule="auto"/>
              <w:jc w:val="center"/>
              <w:rPr>
                <w:rFonts w:eastAsia="Times New Roman"/>
                <w:b/>
                <w:lang w:eastAsia="ru-RU"/>
              </w:rPr>
            </w:pPr>
            <w:r w:rsidRPr="00230BD7">
              <w:rPr>
                <w:rFonts w:eastAsia="Times New Roman"/>
                <w:b/>
                <w:lang w:eastAsia="ru-RU"/>
              </w:rPr>
              <w:t xml:space="preserve">I </w:t>
            </w:r>
          </w:p>
          <w:p w14:paraId="60E6ABC0" w14:textId="77777777" w:rsidR="00FC2B87" w:rsidRPr="00230BD7" w:rsidRDefault="00FC2B87" w:rsidP="00984AC9">
            <w:pPr>
              <w:spacing w:after="0" w:line="240" w:lineRule="auto"/>
              <w:jc w:val="center"/>
              <w:rPr>
                <w:rFonts w:eastAsia="Times New Roman"/>
                <w:b/>
                <w:lang w:eastAsia="ru-RU"/>
              </w:rPr>
            </w:pPr>
            <w:r w:rsidRPr="00230BD7">
              <w:rPr>
                <w:rFonts w:eastAsia="Times New Roman"/>
                <w:lang w:eastAsia="ru-RU"/>
              </w:rPr>
              <w:t>(12 kl.)</w:t>
            </w:r>
          </w:p>
        </w:tc>
      </w:tr>
      <w:tr w:rsidR="00FC2B87" w:rsidRPr="00230BD7" w14:paraId="327EBEB2" w14:textId="77777777" w:rsidTr="00FA1616">
        <w:trPr>
          <w:gridAfter w:val="1"/>
          <w:wAfter w:w="10" w:type="dxa"/>
          <w:jc w:val="center"/>
        </w:trPr>
        <w:tc>
          <w:tcPr>
            <w:tcW w:w="674" w:type="dxa"/>
          </w:tcPr>
          <w:p w14:paraId="1F3CE140"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15.</w:t>
            </w:r>
          </w:p>
        </w:tc>
        <w:tc>
          <w:tcPr>
            <w:tcW w:w="2017" w:type="dxa"/>
            <w:gridSpan w:val="4"/>
            <w:vAlign w:val="bottom"/>
          </w:tcPr>
          <w:p w14:paraId="7D9A20C0" w14:textId="77777777" w:rsidR="00FC2B87" w:rsidRPr="00230BD7" w:rsidRDefault="00FC2B87" w:rsidP="00984AC9">
            <w:pPr>
              <w:spacing w:after="0" w:line="240" w:lineRule="auto"/>
              <w:rPr>
                <w:rFonts w:eastAsia="Times New Roman"/>
                <w:lang w:eastAsia="ru-RU"/>
              </w:rPr>
            </w:pPr>
            <w:proofErr w:type="spellStart"/>
            <w:r w:rsidRPr="00230BD7">
              <w:rPr>
                <w:rFonts w:eastAsia="Times New Roman"/>
                <w:lang w:eastAsia="ru-RU"/>
              </w:rPr>
              <w:t>Jakub</w:t>
            </w:r>
            <w:proofErr w:type="spellEnd"/>
            <w:r w:rsidRPr="00230BD7">
              <w:rPr>
                <w:rFonts w:eastAsia="Times New Roman"/>
                <w:lang w:eastAsia="ru-RU"/>
              </w:rPr>
              <w:t xml:space="preserve"> </w:t>
            </w:r>
            <w:proofErr w:type="spellStart"/>
            <w:r w:rsidRPr="00230BD7">
              <w:rPr>
                <w:rFonts w:eastAsia="Times New Roman"/>
                <w:lang w:eastAsia="ru-RU"/>
              </w:rPr>
              <w:t>Gedris</w:t>
            </w:r>
            <w:proofErr w:type="spellEnd"/>
          </w:p>
        </w:tc>
        <w:tc>
          <w:tcPr>
            <w:tcW w:w="3653" w:type="dxa"/>
            <w:gridSpan w:val="2"/>
            <w:vAlign w:val="bottom"/>
          </w:tcPr>
          <w:p w14:paraId="1CE7510D"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Nemenčinės Konstanto Parčevskio gimnazija</w:t>
            </w:r>
          </w:p>
        </w:tc>
        <w:tc>
          <w:tcPr>
            <w:tcW w:w="2012" w:type="dxa"/>
            <w:gridSpan w:val="2"/>
            <w:vAlign w:val="bottom"/>
          </w:tcPr>
          <w:p w14:paraId="711D1764"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 xml:space="preserve">Galina </w:t>
            </w:r>
            <w:proofErr w:type="spellStart"/>
            <w:r w:rsidRPr="00230BD7">
              <w:rPr>
                <w:rFonts w:eastAsia="Times New Roman"/>
                <w:lang w:eastAsia="ru-RU"/>
              </w:rPr>
              <w:t>Verikienė</w:t>
            </w:r>
            <w:proofErr w:type="spellEnd"/>
          </w:p>
        </w:tc>
        <w:tc>
          <w:tcPr>
            <w:tcW w:w="1539" w:type="dxa"/>
          </w:tcPr>
          <w:p w14:paraId="041755F6" w14:textId="77777777" w:rsidR="00FC2B87" w:rsidRPr="00230BD7" w:rsidRDefault="00FC2B87" w:rsidP="00984AC9">
            <w:pPr>
              <w:spacing w:after="0" w:line="240" w:lineRule="auto"/>
              <w:jc w:val="center"/>
              <w:rPr>
                <w:rFonts w:eastAsia="Times New Roman"/>
                <w:b/>
                <w:lang w:eastAsia="ru-RU"/>
              </w:rPr>
            </w:pPr>
            <w:r w:rsidRPr="00230BD7">
              <w:rPr>
                <w:rFonts w:eastAsia="Times New Roman"/>
                <w:b/>
                <w:lang w:eastAsia="ru-RU"/>
              </w:rPr>
              <w:t xml:space="preserve">II </w:t>
            </w:r>
          </w:p>
          <w:p w14:paraId="0E4970F2" w14:textId="77777777" w:rsidR="00FC2B87" w:rsidRPr="00230BD7" w:rsidRDefault="00FC2B87" w:rsidP="00984AC9">
            <w:pPr>
              <w:spacing w:after="0" w:line="240" w:lineRule="auto"/>
              <w:jc w:val="center"/>
              <w:rPr>
                <w:rFonts w:eastAsia="Times New Roman"/>
                <w:b/>
                <w:lang w:eastAsia="ru-RU"/>
              </w:rPr>
            </w:pPr>
            <w:r w:rsidRPr="00230BD7">
              <w:rPr>
                <w:rFonts w:eastAsia="Times New Roman"/>
                <w:lang w:eastAsia="ru-RU"/>
              </w:rPr>
              <w:t>(12 kl.)</w:t>
            </w:r>
          </w:p>
        </w:tc>
      </w:tr>
      <w:tr w:rsidR="00FC2B87" w:rsidRPr="00230BD7" w14:paraId="2F61D0CA" w14:textId="77777777" w:rsidTr="00FA1616">
        <w:trPr>
          <w:gridAfter w:val="1"/>
          <w:wAfter w:w="10" w:type="dxa"/>
          <w:jc w:val="center"/>
        </w:trPr>
        <w:tc>
          <w:tcPr>
            <w:tcW w:w="674" w:type="dxa"/>
          </w:tcPr>
          <w:p w14:paraId="436670C8"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16.</w:t>
            </w:r>
          </w:p>
        </w:tc>
        <w:tc>
          <w:tcPr>
            <w:tcW w:w="2017" w:type="dxa"/>
            <w:gridSpan w:val="4"/>
            <w:vAlign w:val="bottom"/>
          </w:tcPr>
          <w:p w14:paraId="4C017263" w14:textId="77777777" w:rsidR="00FC2B87" w:rsidRPr="00230BD7" w:rsidRDefault="00FC2B87" w:rsidP="00984AC9">
            <w:pPr>
              <w:spacing w:after="0" w:line="240" w:lineRule="auto"/>
              <w:rPr>
                <w:rFonts w:eastAsia="Times New Roman"/>
                <w:lang w:eastAsia="ru-RU"/>
              </w:rPr>
            </w:pPr>
            <w:proofErr w:type="spellStart"/>
            <w:r w:rsidRPr="00230BD7">
              <w:rPr>
                <w:rFonts w:eastAsia="Times New Roman"/>
                <w:lang w:eastAsia="ru-RU"/>
              </w:rPr>
              <w:t>David</w:t>
            </w:r>
            <w:proofErr w:type="spellEnd"/>
            <w:r w:rsidRPr="00230BD7">
              <w:rPr>
                <w:rFonts w:eastAsia="Times New Roman"/>
                <w:lang w:eastAsia="ru-RU"/>
              </w:rPr>
              <w:t xml:space="preserve"> </w:t>
            </w:r>
            <w:proofErr w:type="spellStart"/>
            <w:r w:rsidRPr="00230BD7">
              <w:rPr>
                <w:rFonts w:eastAsia="Times New Roman"/>
                <w:lang w:eastAsia="ru-RU"/>
              </w:rPr>
              <w:t>Šostak</w:t>
            </w:r>
            <w:proofErr w:type="spellEnd"/>
          </w:p>
        </w:tc>
        <w:tc>
          <w:tcPr>
            <w:tcW w:w="3653" w:type="dxa"/>
            <w:gridSpan w:val="2"/>
            <w:vAlign w:val="bottom"/>
          </w:tcPr>
          <w:p w14:paraId="6E8E0F9C"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Mickūnų gimnazija</w:t>
            </w:r>
          </w:p>
        </w:tc>
        <w:tc>
          <w:tcPr>
            <w:tcW w:w="2012" w:type="dxa"/>
            <w:gridSpan w:val="2"/>
            <w:vAlign w:val="bottom"/>
          </w:tcPr>
          <w:p w14:paraId="5AF9D718"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 xml:space="preserve">Galina </w:t>
            </w:r>
            <w:proofErr w:type="spellStart"/>
            <w:r w:rsidRPr="00230BD7">
              <w:rPr>
                <w:rFonts w:eastAsia="Times New Roman"/>
                <w:lang w:eastAsia="ru-RU"/>
              </w:rPr>
              <w:t>Kumpan</w:t>
            </w:r>
            <w:proofErr w:type="spellEnd"/>
          </w:p>
        </w:tc>
        <w:tc>
          <w:tcPr>
            <w:tcW w:w="1539" w:type="dxa"/>
          </w:tcPr>
          <w:p w14:paraId="3DBDA4A3" w14:textId="77777777" w:rsidR="00FC2B87" w:rsidRPr="00230BD7" w:rsidRDefault="00FC2B87" w:rsidP="00984AC9">
            <w:pPr>
              <w:spacing w:after="0" w:line="240" w:lineRule="auto"/>
              <w:jc w:val="center"/>
              <w:rPr>
                <w:rFonts w:eastAsia="Times New Roman"/>
                <w:b/>
                <w:lang w:eastAsia="ru-RU"/>
              </w:rPr>
            </w:pPr>
            <w:r w:rsidRPr="00230BD7">
              <w:rPr>
                <w:rFonts w:eastAsia="Times New Roman"/>
                <w:b/>
                <w:lang w:eastAsia="ru-RU"/>
              </w:rPr>
              <w:t xml:space="preserve">III </w:t>
            </w:r>
            <w:r w:rsidRPr="00230BD7">
              <w:rPr>
                <w:rFonts w:eastAsia="Times New Roman"/>
                <w:lang w:eastAsia="ru-RU"/>
              </w:rPr>
              <w:t>(12 kl.)</w:t>
            </w:r>
          </w:p>
        </w:tc>
      </w:tr>
      <w:tr w:rsidR="00FC2B87" w:rsidRPr="00230BD7" w14:paraId="7A2635D8" w14:textId="77777777" w:rsidTr="0071499B">
        <w:trPr>
          <w:gridAfter w:val="1"/>
          <w:wAfter w:w="10" w:type="dxa"/>
          <w:jc w:val="center"/>
        </w:trPr>
        <w:tc>
          <w:tcPr>
            <w:tcW w:w="9895" w:type="dxa"/>
            <w:gridSpan w:val="10"/>
          </w:tcPr>
          <w:p w14:paraId="5693AB79" w14:textId="77777777" w:rsidR="00FC2B87" w:rsidRPr="00230BD7" w:rsidRDefault="00FC2B87" w:rsidP="00874EEE">
            <w:pPr>
              <w:spacing w:after="0" w:line="240" w:lineRule="auto"/>
              <w:jc w:val="center"/>
              <w:rPr>
                <w:rFonts w:eastAsia="Times New Roman"/>
                <w:b/>
                <w:lang w:eastAsia="ru-RU"/>
              </w:rPr>
            </w:pPr>
            <w:r w:rsidRPr="00230BD7">
              <w:rPr>
                <w:rFonts w:eastAsia="Times New Roman"/>
                <w:b/>
                <w:u w:val="single"/>
                <w:lang w:eastAsia="ru-RU"/>
              </w:rPr>
              <w:t>BIOLOGIJOS</w:t>
            </w:r>
            <w:r w:rsidRPr="00230BD7">
              <w:rPr>
                <w:rFonts w:eastAsia="Times New Roman"/>
                <w:b/>
                <w:lang w:eastAsia="ru-RU"/>
              </w:rPr>
              <w:t xml:space="preserve"> rajoninė olimpiada</w:t>
            </w:r>
          </w:p>
        </w:tc>
      </w:tr>
      <w:tr w:rsidR="00FC2B87" w:rsidRPr="00230BD7" w14:paraId="2231354C" w14:textId="77777777" w:rsidTr="00FA1616">
        <w:trPr>
          <w:gridAfter w:val="1"/>
          <w:wAfter w:w="10" w:type="dxa"/>
          <w:jc w:val="center"/>
        </w:trPr>
        <w:tc>
          <w:tcPr>
            <w:tcW w:w="674" w:type="dxa"/>
          </w:tcPr>
          <w:p w14:paraId="26EC8719"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1.</w:t>
            </w:r>
          </w:p>
        </w:tc>
        <w:tc>
          <w:tcPr>
            <w:tcW w:w="2017" w:type="dxa"/>
            <w:gridSpan w:val="4"/>
            <w:vAlign w:val="bottom"/>
          </w:tcPr>
          <w:p w14:paraId="5B0785A6"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 xml:space="preserve">Julius </w:t>
            </w:r>
            <w:proofErr w:type="spellStart"/>
            <w:r w:rsidRPr="00230BD7">
              <w:rPr>
                <w:rFonts w:eastAsia="Times New Roman"/>
                <w:lang w:eastAsia="ru-RU"/>
              </w:rPr>
              <w:t>Lukonas</w:t>
            </w:r>
            <w:proofErr w:type="spellEnd"/>
          </w:p>
        </w:tc>
        <w:tc>
          <w:tcPr>
            <w:tcW w:w="3653" w:type="dxa"/>
            <w:gridSpan w:val="2"/>
            <w:vAlign w:val="bottom"/>
          </w:tcPr>
          <w:p w14:paraId="4A9F1AA7" w14:textId="77777777" w:rsidR="00FC2B87" w:rsidRPr="00230BD7" w:rsidRDefault="00FC2B87" w:rsidP="00984AC9">
            <w:pPr>
              <w:spacing w:after="0" w:line="240" w:lineRule="auto"/>
              <w:rPr>
                <w:rFonts w:eastAsia="Times New Roman"/>
                <w:lang w:eastAsia="ru-RU"/>
              </w:rPr>
            </w:pPr>
            <w:r w:rsidRPr="00230BD7">
              <w:rPr>
                <w:bCs/>
                <w:color w:val="000000"/>
              </w:rPr>
              <w:t>Nemenčinės Gedimino gimnazija</w:t>
            </w:r>
          </w:p>
        </w:tc>
        <w:tc>
          <w:tcPr>
            <w:tcW w:w="2012" w:type="dxa"/>
            <w:gridSpan w:val="2"/>
            <w:vAlign w:val="bottom"/>
          </w:tcPr>
          <w:p w14:paraId="54CE6158" w14:textId="77777777" w:rsidR="00FC2B87" w:rsidRPr="00230BD7" w:rsidRDefault="00FC2B87" w:rsidP="00984AC9">
            <w:pPr>
              <w:spacing w:after="0" w:line="240" w:lineRule="auto"/>
              <w:rPr>
                <w:rFonts w:eastAsia="Times New Roman"/>
                <w:lang w:eastAsia="ru-RU"/>
              </w:rPr>
            </w:pPr>
            <w:r w:rsidRPr="00230BD7">
              <w:rPr>
                <w:bCs/>
                <w:color w:val="000000"/>
              </w:rPr>
              <w:t xml:space="preserve">Alina </w:t>
            </w:r>
            <w:proofErr w:type="spellStart"/>
            <w:r w:rsidRPr="00230BD7">
              <w:rPr>
                <w:bCs/>
                <w:color w:val="000000"/>
              </w:rPr>
              <w:t>Kodikienė</w:t>
            </w:r>
            <w:proofErr w:type="spellEnd"/>
          </w:p>
        </w:tc>
        <w:tc>
          <w:tcPr>
            <w:tcW w:w="1539" w:type="dxa"/>
          </w:tcPr>
          <w:p w14:paraId="0C793D4C" w14:textId="77777777" w:rsidR="00FC2B87" w:rsidRPr="00230BD7" w:rsidRDefault="00FC2B87" w:rsidP="00984AC9">
            <w:pPr>
              <w:spacing w:after="0" w:line="240" w:lineRule="auto"/>
              <w:jc w:val="center"/>
              <w:rPr>
                <w:rFonts w:eastAsia="Times New Roman"/>
                <w:b/>
                <w:lang w:eastAsia="ru-RU"/>
              </w:rPr>
            </w:pPr>
            <w:r w:rsidRPr="00230BD7">
              <w:rPr>
                <w:rFonts w:eastAsia="Times New Roman"/>
                <w:b/>
                <w:lang w:eastAsia="ru-RU"/>
              </w:rPr>
              <w:t xml:space="preserve">I </w:t>
            </w:r>
            <w:r w:rsidRPr="00230BD7">
              <w:rPr>
                <w:rFonts w:eastAsia="Times New Roman"/>
                <w:lang w:eastAsia="ru-RU"/>
              </w:rPr>
              <w:t>(9 kl.)</w:t>
            </w:r>
          </w:p>
        </w:tc>
      </w:tr>
      <w:tr w:rsidR="00FC2B87" w:rsidRPr="00230BD7" w14:paraId="21365E2D" w14:textId="77777777" w:rsidTr="00FA1616">
        <w:trPr>
          <w:gridAfter w:val="1"/>
          <w:wAfter w:w="10" w:type="dxa"/>
          <w:jc w:val="center"/>
        </w:trPr>
        <w:tc>
          <w:tcPr>
            <w:tcW w:w="674" w:type="dxa"/>
          </w:tcPr>
          <w:p w14:paraId="54D67049"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2.</w:t>
            </w:r>
          </w:p>
        </w:tc>
        <w:tc>
          <w:tcPr>
            <w:tcW w:w="2017" w:type="dxa"/>
            <w:gridSpan w:val="4"/>
            <w:vAlign w:val="bottom"/>
          </w:tcPr>
          <w:p w14:paraId="419E8BE4"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 xml:space="preserve">Agnieška </w:t>
            </w:r>
            <w:proofErr w:type="spellStart"/>
            <w:r w:rsidRPr="00230BD7">
              <w:rPr>
                <w:rFonts w:eastAsia="Times New Roman"/>
                <w:lang w:eastAsia="ru-RU"/>
              </w:rPr>
              <w:t>Krukovska</w:t>
            </w:r>
            <w:proofErr w:type="spellEnd"/>
          </w:p>
        </w:tc>
        <w:tc>
          <w:tcPr>
            <w:tcW w:w="3653" w:type="dxa"/>
            <w:gridSpan w:val="2"/>
            <w:vAlign w:val="bottom"/>
          </w:tcPr>
          <w:p w14:paraId="7A698ED4"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Riešės šv. Faustinos Kovalskos pagrindinė mokykla</w:t>
            </w:r>
          </w:p>
        </w:tc>
        <w:tc>
          <w:tcPr>
            <w:tcW w:w="2012" w:type="dxa"/>
            <w:gridSpan w:val="2"/>
            <w:vAlign w:val="bottom"/>
          </w:tcPr>
          <w:p w14:paraId="3E995586"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Lilija Ogint</w:t>
            </w:r>
          </w:p>
        </w:tc>
        <w:tc>
          <w:tcPr>
            <w:tcW w:w="1539" w:type="dxa"/>
          </w:tcPr>
          <w:p w14:paraId="1B72CEEC" w14:textId="77777777" w:rsidR="00FC2B87" w:rsidRPr="00230BD7" w:rsidRDefault="00FC2B87" w:rsidP="00984AC9">
            <w:pPr>
              <w:spacing w:after="0" w:line="240" w:lineRule="auto"/>
              <w:jc w:val="center"/>
              <w:rPr>
                <w:rFonts w:eastAsia="Times New Roman"/>
                <w:b/>
                <w:lang w:eastAsia="ru-RU"/>
              </w:rPr>
            </w:pPr>
            <w:r w:rsidRPr="00230BD7">
              <w:rPr>
                <w:rFonts w:eastAsia="Times New Roman"/>
                <w:b/>
                <w:lang w:eastAsia="ru-RU"/>
              </w:rPr>
              <w:t xml:space="preserve">II </w:t>
            </w:r>
          </w:p>
          <w:p w14:paraId="1E78F406" w14:textId="77777777" w:rsidR="00FC2B87" w:rsidRPr="00230BD7" w:rsidRDefault="00FC2B87" w:rsidP="00984AC9">
            <w:pPr>
              <w:spacing w:after="0" w:line="240" w:lineRule="auto"/>
              <w:jc w:val="center"/>
              <w:rPr>
                <w:rFonts w:eastAsia="Times New Roman"/>
                <w:b/>
                <w:lang w:eastAsia="ru-RU"/>
              </w:rPr>
            </w:pPr>
            <w:r w:rsidRPr="00230BD7">
              <w:rPr>
                <w:rFonts w:eastAsia="Times New Roman"/>
                <w:lang w:eastAsia="ru-RU"/>
              </w:rPr>
              <w:t>(9 kl.)</w:t>
            </w:r>
          </w:p>
        </w:tc>
      </w:tr>
      <w:tr w:rsidR="00FC2B87" w:rsidRPr="00230BD7" w14:paraId="4CFD3CD0" w14:textId="77777777" w:rsidTr="00FA1616">
        <w:trPr>
          <w:gridAfter w:val="1"/>
          <w:wAfter w:w="10" w:type="dxa"/>
          <w:trHeight w:val="602"/>
          <w:jc w:val="center"/>
        </w:trPr>
        <w:tc>
          <w:tcPr>
            <w:tcW w:w="674" w:type="dxa"/>
          </w:tcPr>
          <w:p w14:paraId="3DC7AF93"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3.</w:t>
            </w:r>
          </w:p>
        </w:tc>
        <w:tc>
          <w:tcPr>
            <w:tcW w:w="2017" w:type="dxa"/>
            <w:gridSpan w:val="4"/>
            <w:vAlign w:val="bottom"/>
          </w:tcPr>
          <w:p w14:paraId="30A78254"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Gabija Balčiūnaitė</w:t>
            </w:r>
          </w:p>
        </w:tc>
        <w:tc>
          <w:tcPr>
            <w:tcW w:w="3653" w:type="dxa"/>
            <w:gridSpan w:val="2"/>
            <w:vAlign w:val="bottom"/>
          </w:tcPr>
          <w:p w14:paraId="253FA7E2" w14:textId="77777777" w:rsidR="00FC2B87" w:rsidRPr="00230BD7" w:rsidRDefault="00FC2B87" w:rsidP="00984AC9">
            <w:pPr>
              <w:spacing w:after="0" w:line="240" w:lineRule="auto"/>
              <w:rPr>
                <w:rFonts w:eastAsia="Times New Roman"/>
                <w:lang w:eastAsia="ru-RU"/>
              </w:rPr>
            </w:pPr>
            <w:r w:rsidRPr="00230BD7">
              <w:rPr>
                <w:bCs/>
                <w:color w:val="000000"/>
              </w:rPr>
              <w:t>Rudaminos ,,Ryto“ gimnazija</w:t>
            </w:r>
          </w:p>
        </w:tc>
        <w:tc>
          <w:tcPr>
            <w:tcW w:w="2012" w:type="dxa"/>
            <w:gridSpan w:val="2"/>
            <w:vAlign w:val="bottom"/>
          </w:tcPr>
          <w:p w14:paraId="16185B00" w14:textId="77777777" w:rsidR="00FC2B87" w:rsidRPr="00230BD7" w:rsidRDefault="00FC2B87" w:rsidP="00984AC9">
            <w:pPr>
              <w:spacing w:after="0" w:line="240" w:lineRule="auto"/>
              <w:rPr>
                <w:rFonts w:eastAsia="Times New Roman"/>
                <w:lang w:eastAsia="ru-RU"/>
              </w:rPr>
            </w:pPr>
            <w:r w:rsidRPr="00230BD7">
              <w:rPr>
                <w:bCs/>
                <w:color w:val="000000"/>
              </w:rPr>
              <w:t xml:space="preserve">Rūta </w:t>
            </w:r>
            <w:proofErr w:type="spellStart"/>
            <w:r w:rsidRPr="00230BD7">
              <w:rPr>
                <w:bCs/>
                <w:color w:val="000000"/>
              </w:rPr>
              <w:t>Kviatkovskienė</w:t>
            </w:r>
            <w:proofErr w:type="spellEnd"/>
          </w:p>
        </w:tc>
        <w:tc>
          <w:tcPr>
            <w:tcW w:w="1539" w:type="dxa"/>
          </w:tcPr>
          <w:p w14:paraId="3F67D6EE" w14:textId="77777777" w:rsidR="00FC2B87" w:rsidRPr="00230BD7" w:rsidRDefault="00FC2B87" w:rsidP="00984AC9">
            <w:pPr>
              <w:spacing w:after="0" w:line="240" w:lineRule="auto"/>
              <w:jc w:val="center"/>
              <w:rPr>
                <w:rFonts w:eastAsia="Times New Roman"/>
                <w:b/>
                <w:lang w:eastAsia="ru-RU"/>
              </w:rPr>
            </w:pPr>
            <w:r w:rsidRPr="00230BD7">
              <w:rPr>
                <w:rFonts w:eastAsia="Times New Roman"/>
                <w:b/>
                <w:lang w:eastAsia="ru-RU"/>
              </w:rPr>
              <w:t xml:space="preserve">III </w:t>
            </w:r>
          </w:p>
          <w:p w14:paraId="0DAD50B1" w14:textId="77777777" w:rsidR="00FC2B87" w:rsidRPr="00230BD7" w:rsidRDefault="00FC2B87" w:rsidP="00984AC9">
            <w:pPr>
              <w:spacing w:after="0" w:line="240" w:lineRule="auto"/>
              <w:jc w:val="center"/>
              <w:rPr>
                <w:rFonts w:eastAsia="Times New Roman"/>
                <w:b/>
                <w:lang w:eastAsia="ru-RU"/>
              </w:rPr>
            </w:pPr>
            <w:r w:rsidRPr="00230BD7">
              <w:rPr>
                <w:rFonts w:eastAsia="Times New Roman"/>
                <w:lang w:eastAsia="ru-RU"/>
              </w:rPr>
              <w:t>(9 kl.)</w:t>
            </w:r>
          </w:p>
        </w:tc>
      </w:tr>
      <w:tr w:rsidR="00FC2B87" w:rsidRPr="00230BD7" w14:paraId="5D63C808" w14:textId="77777777" w:rsidTr="00FA1616">
        <w:trPr>
          <w:gridAfter w:val="1"/>
          <w:wAfter w:w="10" w:type="dxa"/>
          <w:jc w:val="center"/>
        </w:trPr>
        <w:tc>
          <w:tcPr>
            <w:tcW w:w="674" w:type="dxa"/>
          </w:tcPr>
          <w:p w14:paraId="2A12DF57"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lastRenderedPageBreak/>
              <w:t>4.</w:t>
            </w:r>
          </w:p>
        </w:tc>
        <w:tc>
          <w:tcPr>
            <w:tcW w:w="2017" w:type="dxa"/>
            <w:gridSpan w:val="4"/>
            <w:vAlign w:val="bottom"/>
          </w:tcPr>
          <w:p w14:paraId="310ED609" w14:textId="77777777" w:rsidR="00FC2B87" w:rsidRPr="00230BD7" w:rsidRDefault="00FC2B87" w:rsidP="00984AC9">
            <w:pPr>
              <w:spacing w:after="0" w:line="240" w:lineRule="auto"/>
              <w:rPr>
                <w:rFonts w:eastAsia="Times New Roman"/>
                <w:lang w:eastAsia="ru-RU"/>
              </w:rPr>
            </w:pPr>
            <w:r w:rsidRPr="00230BD7">
              <w:rPr>
                <w:color w:val="000000"/>
              </w:rPr>
              <w:t xml:space="preserve">Simona </w:t>
            </w:r>
            <w:proofErr w:type="spellStart"/>
            <w:r w:rsidRPr="00230BD7">
              <w:rPr>
                <w:color w:val="000000"/>
              </w:rPr>
              <w:t>Paliukėnaitė</w:t>
            </w:r>
            <w:proofErr w:type="spellEnd"/>
          </w:p>
        </w:tc>
        <w:tc>
          <w:tcPr>
            <w:tcW w:w="3653" w:type="dxa"/>
            <w:gridSpan w:val="2"/>
            <w:vAlign w:val="bottom"/>
          </w:tcPr>
          <w:p w14:paraId="2135F169" w14:textId="77777777" w:rsidR="00FC2B87" w:rsidRPr="00230BD7" w:rsidRDefault="00FC2B87" w:rsidP="00984AC9">
            <w:pPr>
              <w:spacing w:after="0" w:line="240" w:lineRule="auto"/>
              <w:rPr>
                <w:rFonts w:eastAsia="Times New Roman"/>
                <w:lang w:eastAsia="ru-RU"/>
              </w:rPr>
            </w:pPr>
            <w:r w:rsidRPr="00230BD7">
              <w:rPr>
                <w:color w:val="000000"/>
              </w:rPr>
              <w:t>Nemenčinės Gedimino gimnazija</w:t>
            </w:r>
          </w:p>
        </w:tc>
        <w:tc>
          <w:tcPr>
            <w:tcW w:w="2012" w:type="dxa"/>
            <w:gridSpan w:val="2"/>
            <w:vAlign w:val="bottom"/>
          </w:tcPr>
          <w:p w14:paraId="2D7B1054"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 xml:space="preserve">Alina </w:t>
            </w:r>
            <w:proofErr w:type="spellStart"/>
            <w:r w:rsidRPr="00230BD7">
              <w:rPr>
                <w:rFonts w:eastAsia="Times New Roman"/>
                <w:lang w:eastAsia="ru-RU"/>
              </w:rPr>
              <w:t>Kodikienė</w:t>
            </w:r>
            <w:proofErr w:type="spellEnd"/>
          </w:p>
        </w:tc>
        <w:tc>
          <w:tcPr>
            <w:tcW w:w="1539" w:type="dxa"/>
          </w:tcPr>
          <w:p w14:paraId="652E2F6B" w14:textId="77777777" w:rsidR="00FC2B87" w:rsidRPr="00230BD7" w:rsidRDefault="00FC2B87" w:rsidP="00984AC9">
            <w:pPr>
              <w:spacing w:after="0" w:line="240" w:lineRule="auto"/>
              <w:jc w:val="center"/>
              <w:rPr>
                <w:rFonts w:eastAsia="Times New Roman"/>
                <w:b/>
                <w:lang w:eastAsia="ru-RU"/>
              </w:rPr>
            </w:pPr>
            <w:r w:rsidRPr="00230BD7">
              <w:rPr>
                <w:rFonts w:eastAsia="Times New Roman"/>
                <w:b/>
                <w:lang w:eastAsia="ru-RU"/>
              </w:rPr>
              <w:t xml:space="preserve">I </w:t>
            </w:r>
          </w:p>
          <w:p w14:paraId="37DE11F5" w14:textId="77777777" w:rsidR="00FC2B87" w:rsidRPr="00230BD7" w:rsidRDefault="00FC2B87" w:rsidP="00984AC9">
            <w:pPr>
              <w:spacing w:after="0" w:line="240" w:lineRule="auto"/>
              <w:jc w:val="center"/>
              <w:rPr>
                <w:rFonts w:eastAsia="Times New Roman"/>
                <w:b/>
                <w:lang w:eastAsia="ru-RU"/>
              </w:rPr>
            </w:pPr>
            <w:r w:rsidRPr="00230BD7">
              <w:rPr>
                <w:rFonts w:eastAsia="Times New Roman"/>
                <w:lang w:eastAsia="ru-RU"/>
              </w:rPr>
              <w:t>(10 kl.)</w:t>
            </w:r>
          </w:p>
        </w:tc>
      </w:tr>
      <w:tr w:rsidR="00FC2B87" w:rsidRPr="00230BD7" w14:paraId="1D518F6E" w14:textId="77777777" w:rsidTr="00FA1616">
        <w:trPr>
          <w:gridAfter w:val="1"/>
          <w:wAfter w:w="10" w:type="dxa"/>
          <w:jc w:val="center"/>
        </w:trPr>
        <w:tc>
          <w:tcPr>
            <w:tcW w:w="674" w:type="dxa"/>
          </w:tcPr>
          <w:p w14:paraId="57FDC78D"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5.</w:t>
            </w:r>
          </w:p>
        </w:tc>
        <w:tc>
          <w:tcPr>
            <w:tcW w:w="2017" w:type="dxa"/>
            <w:gridSpan w:val="4"/>
            <w:vAlign w:val="bottom"/>
          </w:tcPr>
          <w:p w14:paraId="3DDD5499" w14:textId="77777777" w:rsidR="00FC2B87" w:rsidRPr="00230BD7" w:rsidRDefault="00FC2B87" w:rsidP="00984AC9">
            <w:pPr>
              <w:spacing w:after="0" w:line="240" w:lineRule="auto"/>
              <w:rPr>
                <w:rFonts w:eastAsia="Times New Roman"/>
                <w:lang w:eastAsia="ru-RU"/>
              </w:rPr>
            </w:pPr>
            <w:r w:rsidRPr="00230BD7">
              <w:rPr>
                <w:bCs/>
                <w:color w:val="000000"/>
              </w:rPr>
              <w:t xml:space="preserve">Ugnė </w:t>
            </w:r>
            <w:proofErr w:type="spellStart"/>
            <w:r w:rsidRPr="00230BD7">
              <w:rPr>
                <w:bCs/>
                <w:color w:val="000000"/>
              </w:rPr>
              <w:t>Lapkauskaitė</w:t>
            </w:r>
            <w:proofErr w:type="spellEnd"/>
          </w:p>
        </w:tc>
        <w:tc>
          <w:tcPr>
            <w:tcW w:w="3653" w:type="dxa"/>
            <w:gridSpan w:val="2"/>
            <w:vAlign w:val="bottom"/>
          </w:tcPr>
          <w:p w14:paraId="6F034C64" w14:textId="77777777" w:rsidR="00FC2B87" w:rsidRPr="00230BD7" w:rsidRDefault="00FC2B87" w:rsidP="00984AC9">
            <w:pPr>
              <w:spacing w:after="0" w:line="240" w:lineRule="auto"/>
              <w:rPr>
                <w:rFonts w:eastAsia="Times New Roman"/>
                <w:lang w:eastAsia="ru-RU"/>
              </w:rPr>
            </w:pPr>
            <w:r w:rsidRPr="00230BD7">
              <w:rPr>
                <w:bCs/>
                <w:color w:val="000000"/>
              </w:rPr>
              <w:t>Marijampolio Meilės Lukšienės gimnazija</w:t>
            </w:r>
          </w:p>
        </w:tc>
        <w:tc>
          <w:tcPr>
            <w:tcW w:w="2012" w:type="dxa"/>
            <w:gridSpan w:val="2"/>
            <w:vAlign w:val="bottom"/>
          </w:tcPr>
          <w:p w14:paraId="6C969E39" w14:textId="77777777" w:rsidR="00FC2B87" w:rsidRPr="00230BD7" w:rsidRDefault="00FC2B87" w:rsidP="00984AC9">
            <w:pPr>
              <w:spacing w:after="0" w:line="240" w:lineRule="auto"/>
              <w:rPr>
                <w:rFonts w:eastAsia="Times New Roman"/>
                <w:lang w:eastAsia="ru-RU"/>
              </w:rPr>
            </w:pPr>
            <w:r w:rsidRPr="00230BD7">
              <w:rPr>
                <w:bCs/>
                <w:color w:val="000000"/>
              </w:rPr>
              <w:t xml:space="preserve">Jūratė </w:t>
            </w:r>
            <w:proofErr w:type="spellStart"/>
            <w:r w:rsidRPr="00230BD7">
              <w:rPr>
                <w:bCs/>
                <w:color w:val="000000"/>
              </w:rPr>
              <w:t>Taučiuvienė</w:t>
            </w:r>
            <w:proofErr w:type="spellEnd"/>
          </w:p>
        </w:tc>
        <w:tc>
          <w:tcPr>
            <w:tcW w:w="1539" w:type="dxa"/>
          </w:tcPr>
          <w:p w14:paraId="6940E152" w14:textId="77777777" w:rsidR="00FC2B87" w:rsidRPr="00230BD7" w:rsidRDefault="00FC2B87" w:rsidP="00984AC9">
            <w:pPr>
              <w:spacing w:after="0" w:line="240" w:lineRule="auto"/>
              <w:jc w:val="center"/>
              <w:rPr>
                <w:rFonts w:eastAsia="Times New Roman"/>
                <w:b/>
                <w:lang w:eastAsia="ru-RU"/>
              </w:rPr>
            </w:pPr>
            <w:r w:rsidRPr="00230BD7">
              <w:rPr>
                <w:rFonts w:eastAsia="Times New Roman"/>
                <w:b/>
                <w:lang w:eastAsia="ru-RU"/>
              </w:rPr>
              <w:t xml:space="preserve">II </w:t>
            </w:r>
          </w:p>
          <w:p w14:paraId="7911074A" w14:textId="77777777" w:rsidR="00FC2B87" w:rsidRPr="00230BD7" w:rsidRDefault="00FC2B87" w:rsidP="00984AC9">
            <w:pPr>
              <w:spacing w:after="0" w:line="240" w:lineRule="auto"/>
              <w:jc w:val="center"/>
              <w:rPr>
                <w:rFonts w:eastAsia="Times New Roman"/>
                <w:b/>
                <w:lang w:eastAsia="ru-RU"/>
              </w:rPr>
            </w:pPr>
            <w:r w:rsidRPr="00230BD7">
              <w:rPr>
                <w:rFonts w:eastAsia="Times New Roman"/>
                <w:lang w:eastAsia="ru-RU"/>
              </w:rPr>
              <w:t>(10 kl.)</w:t>
            </w:r>
          </w:p>
        </w:tc>
      </w:tr>
      <w:tr w:rsidR="00FC2B87" w:rsidRPr="00230BD7" w14:paraId="73895BBF" w14:textId="77777777" w:rsidTr="00FA1616">
        <w:trPr>
          <w:gridAfter w:val="1"/>
          <w:wAfter w:w="10" w:type="dxa"/>
          <w:jc w:val="center"/>
        </w:trPr>
        <w:tc>
          <w:tcPr>
            <w:tcW w:w="674" w:type="dxa"/>
          </w:tcPr>
          <w:p w14:paraId="5CF83804"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6.</w:t>
            </w:r>
          </w:p>
        </w:tc>
        <w:tc>
          <w:tcPr>
            <w:tcW w:w="2017" w:type="dxa"/>
            <w:gridSpan w:val="4"/>
            <w:vAlign w:val="bottom"/>
          </w:tcPr>
          <w:p w14:paraId="3989CF1D" w14:textId="77777777" w:rsidR="00FC2B87" w:rsidRPr="00230BD7" w:rsidRDefault="00FC2B87" w:rsidP="00984AC9">
            <w:pPr>
              <w:spacing w:after="0" w:line="240" w:lineRule="auto"/>
              <w:rPr>
                <w:rFonts w:eastAsia="Times New Roman"/>
                <w:lang w:eastAsia="ru-RU"/>
              </w:rPr>
            </w:pPr>
            <w:proofErr w:type="spellStart"/>
            <w:r w:rsidRPr="00230BD7">
              <w:rPr>
                <w:rFonts w:eastAsia="Times New Roman"/>
                <w:lang w:eastAsia="ru-RU"/>
              </w:rPr>
              <w:t>Patryk</w:t>
            </w:r>
            <w:proofErr w:type="spellEnd"/>
            <w:r w:rsidRPr="00230BD7">
              <w:rPr>
                <w:rFonts w:eastAsia="Times New Roman"/>
                <w:lang w:eastAsia="ru-RU"/>
              </w:rPr>
              <w:t xml:space="preserve"> </w:t>
            </w:r>
            <w:proofErr w:type="spellStart"/>
            <w:r w:rsidRPr="00230BD7">
              <w:rPr>
                <w:rFonts w:eastAsia="Times New Roman"/>
                <w:lang w:eastAsia="ru-RU"/>
              </w:rPr>
              <w:t>Survilo</w:t>
            </w:r>
            <w:proofErr w:type="spellEnd"/>
          </w:p>
        </w:tc>
        <w:tc>
          <w:tcPr>
            <w:tcW w:w="3653" w:type="dxa"/>
            <w:gridSpan w:val="2"/>
            <w:vAlign w:val="bottom"/>
          </w:tcPr>
          <w:p w14:paraId="76DB6752"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Rukainių gimnazija</w:t>
            </w:r>
          </w:p>
        </w:tc>
        <w:tc>
          <w:tcPr>
            <w:tcW w:w="2012" w:type="dxa"/>
            <w:gridSpan w:val="2"/>
            <w:vAlign w:val="bottom"/>
          </w:tcPr>
          <w:p w14:paraId="5A17A22F"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 xml:space="preserve">Alicija </w:t>
            </w:r>
            <w:proofErr w:type="spellStart"/>
            <w:r w:rsidRPr="00230BD7">
              <w:rPr>
                <w:rFonts w:eastAsia="Times New Roman"/>
                <w:lang w:eastAsia="ru-RU"/>
              </w:rPr>
              <w:t>Karpovič</w:t>
            </w:r>
            <w:proofErr w:type="spellEnd"/>
          </w:p>
        </w:tc>
        <w:tc>
          <w:tcPr>
            <w:tcW w:w="1539" w:type="dxa"/>
          </w:tcPr>
          <w:p w14:paraId="57B5C668" w14:textId="77777777" w:rsidR="00FC2B87" w:rsidRPr="00230BD7" w:rsidRDefault="00FC2B87" w:rsidP="00984AC9">
            <w:pPr>
              <w:spacing w:after="0" w:line="240" w:lineRule="auto"/>
              <w:jc w:val="center"/>
              <w:rPr>
                <w:rFonts w:eastAsia="Times New Roman"/>
                <w:b/>
                <w:lang w:eastAsia="ru-RU"/>
              </w:rPr>
            </w:pPr>
            <w:r w:rsidRPr="00230BD7">
              <w:rPr>
                <w:rFonts w:eastAsia="Times New Roman"/>
                <w:b/>
                <w:lang w:eastAsia="ru-RU"/>
              </w:rPr>
              <w:t xml:space="preserve">III </w:t>
            </w:r>
            <w:r w:rsidRPr="00230BD7">
              <w:rPr>
                <w:rFonts w:eastAsia="Times New Roman"/>
                <w:lang w:eastAsia="ru-RU"/>
              </w:rPr>
              <w:t>(10 kl.)</w:t>
            </w:r>
          </w:p>
        </w:tc>
      </w:tr>
      <w:tr w:rsidR="00FC2B87" w:rsidRPr="00230BD7" w14:paraId="791B0384" w14:textId="77777777" w:rsidTr="00FA1616">
        <w:trPr>
          <w:gridAfter w:val="1"/>
          <w:wAfter w:w="10" w:type="dxa"/>
          <w:jc w:val="center"/>
        </w:trPr>
        <w:tc>
          <w:tcPr>
            <w:tcW w:w="674" w:type="dxa"/>
          </w:tcPr>
          <w:p w14:paraId="779191AA"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7.</w:t>
            </w:r>
          </w:p>
        </w:tc>
        <w:tc>
          <w:tcPr>
            <w:tcW w:w="2017" w:type="dxa"/>
            <w:gridSpan w:val="4"/>
            <w:vAlign w:val="bottom"/>
          </w:tcPr>
          <w:p w14:paraId="268E1A86"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 xml:space="preserve">Natalija </w:t>
            </w:r>
            <w:proofErr w:type="spellStart"/>
            <w:r w:rsidRPr="00230BD7">
              <w:rPr>
                <w:rFonts w:eastAsia="Times New Roman"/>
                <w:lang w:eastAsia="ru-RU"/>
              </w:rPr>
              <w:t>Ziblavskytė</w:t>
            </w:r>
            <w:proofErr w:type="spellEnd"/>
          </w:p>
        </w:tc>
        <w:tc>
          <w:tcPr>
            <w:tcW w:w="3653" w:type="dxa"/>
            <w:gridSpan w:val="2"/>
            <w:vAlign w:val="bottom"/>
          </w:tcPr>
          <w:p w14:paraId="349C5295" w14:textId="77777777" w:rsidR="00FC2B87" w:rsidRPr="00230BD7" w:rsidRDefault="00FC2B87" w:rsidP="00984AC9">
            <w:pPr>
              <w:spacing w:after="0" w:line="240" w:lineRule="auto"/>
              <w:rPr>
                <w:rFonts w:eastAsia="Times New Roman"/>
                <w:lang w:eastAsia="ru-RU"/>
              </w:rPr>
            </w:pPr>
            <w:r w:rsidRPr="00230BD7">
              <w:rPr>
                <w:color w:val="000000"/>
              </w:rPr>
              <w:t>Nemenčinės Gedimino gimnazija</w:t>
            </w:r>
          </w:p>
        </w:tc>
        <w:tc>
          <w:tcPr>
            <w:tcW w:w="2012" w:type="dxa"/>
            <w:gridSpan w:val="2"/>
            <w:vAlign w:val="bottom"/>
          </w:tcPr>
          <w:p w14:paraId="6C18F80A"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 xml:space="preserve">Alina </w:t>
            </w:r>
            <w:proofErr w:type="spellStart"/>
            <w:r w:rsidRPr="00230BD7">
              <w:rPr>
                <w:rFonts w:eastAsia="Times New Roman"/>
                <w:lang w:eastAsia="ru-RU"/>
              </w:rPr>
              <w:t>Kodikienė</w:t>
            </w:r>
            <w:proofErr w:type="spellEnd"/>
          </w:p>
        </w:tc>
        <w:tc>
          <w:tcPr>
            <w:tcW w:w="1539" w:type="dxa"/>
          </w:tcPr>
          <w:p w14:paraId="14F096A4" w14:textId="77777777" w:rsidR="00FC2B87" w:rsidRPr="00230BD7" w:rsidRDefault="00FC2B87" w:rsidP="00984AC9">
            <w:pPr>
              <w:spacing w:after="0" w:line="240" w:lineRule="auto"/>
              <w:jc w:val="center"/>
              <w:rPr>
                <w:rFonts w:eastAsia="Times New Roman"/>
                <w:b/>
                <w:lang w:eastAsia="ru-RU"/>
              </w:rPr>
            </w:pPr>
            <w:r w:rsidRPr="00230BD7">
              <w:rPr>
                <w:rFonts w:eastAsia="Times New Roman"/>
                <w:b/>
                <w:lang w:eastAsia="ru-RU"/>
              </w:rPr>
              <w:t xml:space="preserve">I </w:t>
            </w:r>
          </w:p>
          <w:p w14:paraId="6CCFC08E" w14:textId="77777777" w:rsidR="00FC2B87" w:rsidRPr="00230BD7" w:rsidRDefault="00FC2B87" w:rsidP="00984AC9">
            <w:pPr>
              <w:spacing w:after="0" w:line="240" w:lineRule="auto"/>
              <w:jc w:val="center"/>
              <w:rPr>
                <w:rFonts w:eastAsia="Times New Roman"/>
                <w:b/>
                <w:lang w:eastAsia="ru-RU"/>
              </w:rPr>
            </w:pPr>
            <w:r w:rsidRPr="00230BD7">
              <w:rPr>
                <w:rFonts w:eastAsia="Times New Roman"/>
                <w:lang w:eastAsia="ru-RU"/>
              </w:rPr>
              <w:t>(11 kl.)</w:t>
            </w:r>
          </w:p>
        </w:tc>
      </w:tr>
      <w:tr w:rsidR="00FC2B87" w:rsidRPr="00230BD7" w14:paraId="67A16993" w14:textId="77777777" w:rsidTr="00FA1616">
        <w:trPr>
          <w:gridAfter w:val="1"/>
          <w:wAfter w:w="10" w:type="dxa"/>
          <w:jc w:val="center"/>
        </w:trPr>
        <w:tc>
          <w:tcPr>
            <w:tcW w:w="674" w:type="dxa"/>
          </w:tcPr>
          <w:p w14:paraId="1C62C994"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8.</w:t>
            </w:r>
          </w:p>
        </w:tc>
        <w:tc>
          <w:tcPr>
            <w:tcW w:w="2017" w:type="dxa"/>
            <w:gridSpan w:val="4"/>
            <w:vAlign w:val="bottom"/>
          </w:tcPr>
          <w:p w14:paraId="14DBF887" w14:textId="77777777" w:rsidR="00FC2B87" w:rsidRPr="00230BD7" w:rsidRDefault="00FC2B87" w:rsidP="00984AC9">
            <w:pPr>
              <w:spacing w:after="0" w:line="240" w:lineRule="auto"/>
              <w:rPr>
                <w:rFonts w:eastAsia="Times New Roman"/>
                <w:lang w:eastAsia="ru-RU"/>
              </w:rPr>
            </w:pPr>
            <w:proofErr w:type="spellStart"/>
            <w:r w:rsidRPr="00230BD7">
              <w:rPr>
                <w:rFonts w:eastAsia="Times New Roman"/>
                <w:lang w:eastAsia="ru-RU"/>
              </w:rPr>
              <w:t>Agnežka</w:t>
            </w:r>
            <w:proofErr w:type="spellEnd"/>
            <w:r w:rsidRPr="00230BD7">
              <w:rPr>
                <w:rFonts w:eastAsia="Times New Roman"/>
                <w:lang w:eastAsia="ru-RU"/>
              </w:rPr>
              <w:t xml:space="preserve"> </w:t>
            </w:r>
            <w:proofErr w:type="spellStart"/>
            <w:r w:rsidRPr="00230BD7">
              <w:rPr>
                <w:rFonts w:eastAsia="Times New Roman"/>
                <w:lang w:eastAsia="ru-RU"/>
              </w:rPr>
              <w:t>Stančik</w:t>
            </w:r>
            <w:proofErr w:type="spellEnd"/>
          </w:p>
        </w:tc>
        <w:tc>
          <w:tcPr>
            <w:tcW w:w="3653" w:type="dxa"/>
            <w:gridSpan w:val="2"/>
            <w:vAlign w:val="bottom"/>
          </w:tcPr>
          <w:p w14:paraId="55DA0AA4" w14:textId="77777777" w:rsidR="00FC2B87" w:rsidRPr="00230BD7" w:rsidRDefault="00FC2B87" w:rsidP="00984AC9">
            <w:pPr>
              <w:spacing w:after="0" w:line="240" w:lineRule="auto"/>
              <w:rPr>
                <w:rFonts w:eastAsia="Times New Roman"/>
                <w:lang w:eastAsia="ru-RU"/>
              </w:rPr>
            </w:pPr>
            <w:r w:rsidRPr="00230BD7">
              <w:rPr>
                <w:bCs/>
                <w:color w:val="000000"/>
              </w:rPr>
              <w:t>Marijampolio Meilės Lukšienės gimnazija</w:t>
            </w:r>
          </w:p>
        </w:tc>
        <w:tc>
          <w:tcPr>
            <w:tcW w:w="2012" w:type="dxa"/>
            <w:gridSpan w:val="2"/>
            <w:vAlign w:val="bottom"/>
          </w:tcPr>
          <w:p w14:paraId="28D706E1" w14:textId="77777777" w:rsidR="00FC2B87" w:rsidRPr="00230BD7" w:rsidRDefault="00FC2B87" w:rsidP="00984AC9">
            <w:pPr>
              <w:spacing w:after="0" w:line="240" w:lineRule="auto"/>
              <w:rPr>
                <w:rFonts w:eastAsia="Times New Roman"/>
                <w:lang w:eastAsia="ru-RU"/>
              </w:rPr>
            </w:pPr>
            <w:r w:rsidRPr="00230BD7">
              <w:rPr>
                <w:bCs/>
                <w:color w:val="000000"/>
              </w:rPr>
              <w:t xml:space="preserve">Jūratė </w:t>
            </w:r>
            <w:proofErr w:type="spellStart"/>
            <w:r w:rsidRPr="00230BD7">
              <w:rPr>
                <w:bCs/>
                <w:color w:val="000000"/>
              </w:rPr>
              <w:t>Taučiuvienė</w:t>
            </w:r>
            <w:proofErr w:type="spellEnd"/>
          </w:p>
        </w:tc>
        <w:tc>
          <w:tcPr>
            <w:tcW w:w="1539" w:type="dxa"/>
          </w:tcPr>
          <w:p w14:paraId="5C2F9C49" w14:textId="77777777" w:rsidR="00FC2B87" w:rsidRPr="00230BD7" w:rsidRDefault="00FC2B87" w:rsidP="00984AC9">
            <w:pPr>
              <w:spacing w:after="0" w:line="240" w:lineRule="auto"/>
              <w:jc w:val="center"/>
              <w:rPr>
                <w:rFonts w:eastAsia="Times New Roman"/>
                <w:b/>
                <w:lang w:eastAsia="ru-RU"/>
              </w:rPr>
            </w:pPr>
            <w:r w:rsidRPr="00230BD7">
              <w:rPr>
                <w:rFonts w:eastAsia="Times New Roman"/>
                <w:b/>
                <w:lang w:eastAsia="ru-RU"/>
              </w:rPr>
              <w:t xml:space="preserve">II </w:t>
            </w:r>
          </w:p>
          <w:p w14:paraId="298B7F5A" w14:textId="77777777" w:rsidR="00FC2B87" w:rsidRPr="00230BD7" w:rsidRDefault="00FC2B87" w:rsidP="00984AC9">
            <w:pPr>
              <w:spacing w:after="0" w:line="240" w:lineRule="auto"/>
              <w:jc w:val="center"/>
              <w:rPr>
                <w:rFonts w:eastAsia="Times New Roman"/>
                <w:b/>
                <w:lang w:eastAsia="ru-RU"/>
              </w:rPr>
            </w:pPr>
            <w:r w:rsidRPr="00230BD7">
              <w:rPr>
                <w:rFonts w:eastAsia="Times New Roman"/>
                <w:lang w:eastAsia="ru-RU"/>
              </w:rPr>
              <w:t>(11 kl.)</w:t>
            </w:r>
          </w:p>
        </w:tc>
      </w:tr>
      <w:tr w:rsidR="00FC2B87" w:rsidRPr="00230BD7" w14:paraId="70286BE4" w14:textId="77777777" w:rsidTr="00FA1616">
        <w:trPr>
          <w:gridAfter w:val="1"/>
          <w:wAfter w:w="10" w:type="dxa"/>
          <w:jc w:val="center"/>
        </w:trPr>
        <w:tc>
          <w:tcPr>
            <w:tcW w:w="674" w:type="dxa"/>
          </w:tcPr>
          <w:p w14:paraId="365C09FD"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9.</w:t>
            </w:r>
          </w:p>
        </w:tc>
        <w:tc>
          <w:tcPr>
            <w:tcW w:w="2017" w:type="dxa"/>
            <w:gridSpan w:val="4"/>
            <w:vAlign w:val="bottom"/>
          </w:tcPr>
          <w:p w14:paraId="03F803BC"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 xml:space="preserve">Paulina </w:t>
            </w:r>
            <w:proofErr w:type="spellStart"/>
            <w:r w:rsidRPr="00230BD7">
              <w:rPr>
                <w:rFonts w:eastAsia="Times New Roman"/>
                <w:lang w:eastAsia="ru-RU"/>
              </w:rPr>
              <w:t>Sakovska</w:t>
            </w:r>
            <w:proofErr w:type="spellEnd"/>
          </w:p>
        </w:tc>
        <w:tc>
          <w:tcPr>
            <w:tcW w:w="3653" w:type="dxa"/>
            <w:gridSpan w:val="2"/>
            <w:vAlign w:val="bottom"/>
          </w:tcPr>
          <w:p w14:paraId="5CB3E816"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Rudaminos Ferdinando Ruščico gimnazija</w:t>
            </w:r>
          </w:p>
        </w:tc>
        <w:tc>
          <w:tcPr>
            <w:tcW w:w="2012" w:type="dxa"/>
            <w:gridSpan w:val="2"/>
            <w:vAlign w:val="bottom"/>
          </w:tcPr>
          <w:p w14:paraId="7CDB74F2"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 xml:space="preserve">Kristina </w:t>
            </w:r>
            <w:proofErr w:type="spellStart"/>
            <w:r w:rsidRPr="00230BD7">
              <w:rPr>
                <w:rFonts w:eastAsia="Times New Roman"/>
                <w:lang w:eastAsia="ru-RU"/>
              </w:rPr>
              <w:t>Voitechovič</w:t>
            </w:r>
            <w:proofErr w:type="spellEnd"/>
          </w:p>
        </w:tc>
        <w:tc>
          <w:tcPr>
            <w:tcW w:w="1539" w:type="dxa"/>
          </w:tcPr>
          <w:p w14:paraId="0A2269C5" w14:textId="77777777" w:rsidR="00FC2B87" w:rsidRPr="00230BD7" w:rsidRDefault="00FC2B87" w:rsidP="00984AC9">
            <w:pPr>
              <w:spacing w:after="0" w:line="240" w:lineRule="auto"/>
              <w:jc w:val="center"/>
              <w:rPr>
                <w:rFonts w:eastAsia="Times New Roman"/>
                <w:b/>
                <w:lang w:eastAsia="ru-RU"/>
              </w:rPr>
            </w:pPr>
            <w:r w:rsidRPr="00230BD7">
              <w:rPr>
                <w:rFonts w:eastAsia="Times New Roman"/>
                <w:b/>
                <w:lang w:eastAsia="ru-RU"/>
              </w:rPr>
              <w:t xml:space="preserve">III </w:t>
            </w:r>
          </w:p>
          <w:p w14:paraId="654055CC" w14:textId="77777777" w:rsidR="00FC2B87" w:rsidRPr="00230BD7" w:rsidRDefault="00FC2B87" w:rsidP="00984AC9">
            <w:pPr>
              <w:spacing w:after="0" w:line="240" w:lineRule="auto"/>
              <w:jc w:val="center"/>
              <w:rPr>
                <w:rFonts w:eastAsia="Times New Roman"/>
                <w:b/>
                <w:lang w:eastAsia="ru-RU"/>
              </w:rPr>
            </w:pPr>
            <w:r w:rsidRPr="00230BD7">
              <w:rPr>
                <w:rFonts w:eastAsia="Times New Roman"/>
                <w:lang w:eastAsia="ru-RU"/>
              </w:rPr>
              <w:t>(11 kl.)</w:t>
            </w:r>
          </w:p>
        </w:tc>
      </w:tr>
      <w:tr w:rsidR="00FC2B87" w:rsidRPr="00230BD7" w14:paraId="422DB67D" w14:textId="77777777" w:rsidTr="00FA1616">
        <w:trPr>
          <w:gridAfter w:val="1"/>
          <w:wAfter w:w="10" w:type="dxa"/>
          <w:jc w:val="center"/>
        </w:trPr>
        <w:tc>
          <w:tcPr>
            <w:tcW w:w="674" w:type="dxa"/>
          </w:tcPr>
          <w:p w14:paraId="59C00289"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10.</w:t>
            </w:r>
          </w:p>
        </w:tc>
        <w:tc>
          <w:tcPr>
            <w:tcW w:w="2017" w:type="dxa"/>
            <w:gridSpan w:val="4"/>
            <w:vAlign w:val="bottom"/>
          </w:tcPr>
          <w:p w14:paraId="362E3396"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 xml:space="preserve">Beata </w:t>
            </w:r>
            <w:proofErr w:type="spellStart"/>
            <w:r w:rsidRPr="00230BD7">
              <w:rPr>
                <w:rFonts w:eastAsia="Times New Roman"/>
                <w:lang w:eastAsia="ru-RU"/>
              </w:rPr>
              <w:t>Šileikaitė</w:t>
            </w:r>
            <w:proofErr w:type="spellEnd"/>
          </w:p>
        </w:tc>
        <w:tc>
          <w:tcPr>
            <w:tcW w:w="3653" w:type="dxa"/>
            <w:gridSpan w:val="2"/>
            <w:vAlign w:val="bottom"/>
          </w:tcPr>
          <w:p w14:paraId="257DD7F6" w14:textId="77777777" w:rsidR="00FC2B87" w:rsidRPr="00230BD7" w:rsidRDefault="00FC2B87" w:rsidP="00984AC9">
            <w:pPr>
              <w:spacing w:after="0" w:line="240" w:lineRule="auto"/>
              <w:rPr>
                <w:rFonts w:eastAsia="Times New Roman"/>
                <w:lang w:eastAsia="ru-RU"/>
              </w:rPr>
            </w:pPr>
            <w:r w:rsidRPr="00230BD7">
              <w:rPr>
                <w:bCs/>
                <w:color w:val="000000"/>
              </w:rPr>
              <w:t>Nemenčinės Konstanto Parčevskio gimnazija</w:t>
            </w:r>
          </w:p>
        </w:tc>
        <w:tc>
          <w:tcPr>
            <w:tcW w:w="2012" w:type="dxa"/>
            <w:gridSpan w:val="2"/>
            <w:vAlign w:val="bottom"/>
          </w:tcPr>
          <w:p w14:paraId="67D2C35E" w14:textId="77777777" w:rsidR="00FC2B87" w:rsidRPr="00230BD7" w:rsidRDefault="00FC2B87" w:rsidP="00984AC9">
            <w:pPr>
              <w:spacing w:after="0" w:line="240" w:lineRule="auto"/>
              <w:rPr>
                <w:rFonts w:eastAsia="Times New Roman"/>
                <w:lang w:eastAsia="ru-RU"/>
              </w:rPr>
            </w:pPr>
            <w:r w:rsidRPr="00230BD7">
              <w:rPr>
                <w:bCs/>
                <w:color w:val="000000"/>
              </w:rPr>
              <w:t xml:space="preserve">Regina </w:t>
            </w:r>
            <w:proofErr w:type="spellStart"/>
            <w:r w:rsidRPr="00230BD7">
              <w:rPr>
                <w:bCs/>
                <w:color w:val="000000"/>
              </w:rPr>
              <w:t>Komar</w:t>
            </w:r>
            <w:proofErr w:type="spellEnd"/>
          </w:p>
        </w:tc>
        <w:tc>
          <w:tcPr>
            <w:tcW w:w="1539" w:type="dxa"/>
          </w:tcPr>
          <w:p w14:paraId="1B9DE689" w14:textId="77777777" w:rsidR="00FC2B87" w:rsidRPr="00230BD7" w:rsidRDefault="00FC2B87" w:rsidP="00984AC9">
            <w:pPr>
              <w:spacing w:after="0" w:line="240" w:lineRule="auto"/>
              <w:jc w:val="center"/>
              <w:rPr>
                <w:rFonts w:eastAsia="Times New Roman"/>
                <w:b/>
                <w:lang w:eastAsia="ru-RU"/>
              </w:rPr>
            </w:pPr>
            <w:r w:rsidRPr="00230BD7">
              <w:rPr>
                <w:rFonts w:eastAsia="Times New Roman"/>
                <w:b/>
                <w:lang w:eastAsia="ru-RU"/>
              </w:rPr>
              <w:t xml:space="preserve">III </w:t>
            </w:r>
          </w:p>
          <w:p w14:paraId="13A1D324" w14:textId="77777777" w:rsidR="00FC2B87" w:rsidRPr="00230BD7" w:rsidRDefault="00FC2B87" w:rsidP="00984AC9">
            <w:pPr>
              <w:spacing w:after="0" w:line="240" w:lineRule="auto"/>
              <w:jc w:val="center"/>
              <w:rPr>
                <w:rFonts w:eastAsia="Times New Roman"/>
                <w:b/>
                <w:lang w:eastAsia="ru-RU"/>
              </w:rPr>
            </w:pPr>
            <w:r w:rsidRPr="00230BD7">
              <w:rPr>
                <w:rFonts w:eastAsia="Times New Roman"/>
                <w:lang w:eastAsia="ru-RU"/>
              </w:rPr>
              <w:t>(11 kl.)</w:t>
            </w:r>
          </w:p>
        </w:tc>
      </w:tr>
      <w:tr w:rsidR="00FC2B87" w:rsidRPr="00230BD7" w14:paraId="4DE54A7F" w14:textId="77777777" w:rsidTr="00FA1616">
        <w:trPr>
          <w:gridAfter w:val="1"/>
          <w:wAfter w:w="10" w:type="dxa"/>
          <w:jc w:val="center"/>
        </w:trPr>
        <w:tc>
          <w:tcPr>
            <w:tcW w:w="674" w:type="dxa"/>
          </w:tcPr>
          <w:p w14:paraId="6EBEABE7"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11.</w:t>
            </w:r>
          </w:p>
        </w:tc>
        <w:tc>
          <w:tcPr>
            <w:tcW w:w="2017" w:type="dxa"/>
            <w:gridSpan w:val="4"/>
            <w:vAlign w:val="bottom"/>
          </w:tcPr>
          <w:p w14:paraId="23D5BC99"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 xml:space="preserve">Katarina </w:t>
            </w:r>
            <w:proofErr w:type="spellStart"/>
            <w:r w:rsidRPr="00230BD7">
              <w:rPr>
                <w:rFonts w:eastAsia="Times New Roman"/>
                <w:lang w:eastAsia="ru-RU"/>
              </w:rPr>
              <w:t>Tribocka</w:t>
            </w:r>
            <w:proofErr w:type="spellEnd"/>
          </w:p>
        </w:tc>
        <w:tc>
          <w:tcPr>
            <w:tcW w:w="3653" w:type="dxa"/>
            <w:gridSpan w:val="2"/>
            <w:vAlign w:val="bottom"/>
          </w:tcPr>
          <w:p w14:paraId="59B100D6" w14:textId="77777777" w:rsidR="00FC2B87" w:rsidRPr="00230BD7" w:rsidRDefault="00FC2B87" w:rsidP="00984AC9">
            <w:pPr>
              <w:spacing w:after="0" w:line="240" w:lineRule="auto"/>
              <w:rPr>
                <w:rFonts w:eastAsia="Times New Roman"/>
                <w:lang w:eastAsia="ru-RU"/>
              </w:rPr>
            </w:pPr>
            <w:r w:rsidRPr="00230BD7">
              <w:rPr>
                <w:color w:val="000000"/>
              </w:rPr>
              <w:t>Nemenčinės Gedimino gimnazija</w:t>
            </w:r>
          </w:p>
        </w:tc>
        <w:tc>
          <w:tcPr>
            <w:tcW w:w="2012" w:type="dxa"/>
            <w:gridSpan w:val="2"/>
            <w:vAlign w:val="bottom"/>
          </w:tcPr>
          <w:p w14:paraId="767A07FA"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 xml:space="preserve">Alina </w:t>
            </w:r>
            <w:proofErr w:type="spellStart"/>
            <w:r w:rsidRPr="00230BD7">
              <w:rPr>
                <w:rFonts w:eastAsia="Times New Roman"/>
                <w:lang w:eastAsia="ru-RU"/>
              </w:rPr>
              <w:t>Kodikienė</w:t>
            </w:r>
            <w:proofErr w:type="spellEnd"/>
          </w:p>
        </w:tc>
        <w:tc>
          <w:tcPr>
            <w:tcW w:w="1539" w:type="dxa"/>
          </w:tcPr>
          <w:p w14:paraId="4290F3C9" w14:textId="77777777" w:rsidR="00FC2B87" w:rsidRPr="00230BD7" w:rsidRDefault="00FC2B87" w:rsidP="00984AC9">
            <w:pPr>
              <w:spacing w:after="0" w:line="240" w:lineRule="auto"/>
              <w:jc w:val="center"/>
              <w:rPr>
                <w:rFonts w:eastAsia="Times New Roman"/>
                <w:b/>
                <w:lang w:eastAsia="ru-RU"/>
              </w:rPr>
            </w:pPr>
            <w:r w:rsidRPr="00230BD7">
              <w:rPr>
                <w:rFonts w:eastAsia="Times New Roman"/>
                <w:b/>
                <w:lang w:eastAsia="ru-RU"/>
              </w:rPr>
              <w:t xml:space="preserve">I </w:t>
            </w:r>
            <w:r w:rsidRPr="00230BD7">
              <w:rPr>
                <w:rFonts w:eastAsia="Times New Roman"/>
                <w:lang w:eastAsia="ru-RU"/>
              </w:rPr>
              <w:t>(12 kl.)</w:t>
            </w:r>
          </w:p>
        </w:tc>
      </w:tr>
      <w:tr w:rsidR="00FC2B87" w:rsidRPr="00230BD7" w14:paraId="5133EADD" w14:textId="77777777" w:rsidTr="00FA1616">
        <w:trPr>
          <w:gridAfter w:val="1"/>
          <w:wAfter w:w="10" w:type="dxa"/>
          <w:jc w:val="center"/>
        </w:trPr>
        <w:tc>
          <w:tcPr>
            <w:tcW w:w="674" w:type="dxa"/>
          </w:tcPr>
          <w:p w14:paraId="7067DA3A"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12.</w:t>
            </w:r>
          </w:p>
        </w:tc>
        <w:tc>
          <w:tcPr>
            <w:tcW w:w="2017" w:type="dxa"/>
            <w:gridSpan w:val="4"/>
            <w:vAlign w:val="bottom"/>
          </w:tcPr>
          <w:p w14:paraId="5B2BD915"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 xml:space="preserve">Agnė </w:t>
            </w:r>
            <w:proofErr w:type="spellStart"/>
            <w:r w:rsidRPr="00230BD7">
              <w:rPr>
                <w:rFonts w:eastAsia="Times New Roman"/>
                <w:lang w:eastAsia="ru-RU"/>
              </w:rPr>
              <w:t>Kuldoša</w:t>
            </w:r>
            <w:proofErr w:type="spellEnd"/>
          </w:p>
        </w:tc>
        <w:tc>
          <w:tcPr>
            <w:tcW w:w="3653" w:type="dxa"/>
            <w:gridSpan w:val="2"/>
            <w:vAlign w:val="bottom"/>
          </w:tcPr>
          <w:p w14:paraId="3C33D7C4" w14:textId="77777777" w:rsidR="00FC2B87" w:rsidRPr="00230BD7" w:rsidRDefault="00FC2B87" w:rsidP="00984AC9">
            <w:pPr>
              <w:spacing w:after="0" w:line="240" w:lineRule="auto"/>
              <w:rPr>
                <w:rFonts w:eastAsia="Times New Roman"/>
                <w:lang w:eastAsia="ru-RU"/>
              </w:rPr>
            </w:pPr>
            <w:r w:rsidRPr="00230BD7">
              <w:rPr>
                <w:bCs/>
                <w:color w:val="000000"/>
              </w:rPr>
              <w:t>Pagirių gimnazija</w:t>
            </w:r>
          </w:p>
        </w:tc>
        <w:tc>
          <w:tcPr>
            <w:tcW w:w="2012" w:type="dxa"/>
            <w:gridSpan w:val="2"/>
            <w:vAlign w:val="bottom"/>
          </w:tcPr>
          <w:p w14:paraId="2BE94B94" w14:textId="77777777" w:rsidR="00FC2B87" w:rsidRPr="00230BD7" w:rsidRDefault="00FC2B87" w:rsidP="00984AC9">
            <w:pPr>
              <w:spacing w:after="0" w:line="240" w:lineRule="auto"/>
              <w:rPr>
                <w:rFonts w:eastAsia="Times New Roman"/>
                <w:lang w:eastAsia="ru-RU"/>
              </w:rPr>
            </w:pPr>
            <w:r w:rsidRPr="00230BD7">
              <w:rPr>
                <w:bCs/>
                <w:color w:val="000000"/>
              </w:rPr>
              <w:t xml:space="preserve">Stasė </w:t>
            </w:r>
            <w:proofErr w:type="spellStart"/>
            <w:r w:rsidRPr="00230BD7">
              <w:rPr>
                <w:bCs/>
                <w:color w:val="000000"/>
              </w:rPr>
              <w:t>Orlakienė</w:t>
            </w:r>
            <w:proofErr w:type="spellEnd"/>
          </w:p>
        </w:tc>
        <w:tc>
          <w:tcPr>
            <w:tcW w:w="1539" w:type="dxa"/>
          </w:tcPr>
          <w:p w14:paraId="30052A48" w14:textId="77777777" w:rsidR="00FC2B87" w:rsidRPr="00230BD7" w:rsidRDefault="00FC2B87" w:rsidP="00984AC9">
            <w:pPr>
              <w:spacing w:after="0" w:line="240" w:lineRule="auto"/>
              <w:jc w:val="center"/>
              <w:rPr>
                <w:rFonts w:eastAsia="Times New Roman"/>
                <w:b/>
                <w:lang w:eastAsia="ru-RU"/>
              </w:rPr>
            </w:pPr>
            <w:r w:rsidRPr="00230BD7">
              <w:rPr>
                <w:rFonts w:eastAsia="Times New Roman"/>
                <w:b/>
                <w:lang w:eastAsia="ru-RU"/>
              </w:rPr>
              <w:t xml:space="preserve">II </w:t>
            </w:r>
            <w:r w:rsidRPr="00230BD7">
              <w:rPr>
                <w:rFonts w:eastAsia="Times New Roman"/>
                <w:lang w:eastAsia="ru-RU"/>
              </w:rPr>
              <w:t>(12 kl.)</w:t>
            </w:r>
          </w:p>
        </w:tc>
      </w:tr>
      <w:tr w:rsidR="00FC2B87" w:rsidRPr="00230BD7" w14:paraId="6FF2F487" w14:textId="77777777" w:rsidTr="00FA1616">
        <w:trPr>
          <w:gridAfter w:val="1"/>
          <w:wAfter w:w="10" w:type="dxa"/>
          <w:jc w:val="center"/>
        </w:trPr>
        <w:tc>
          <w:tcPr>
            <w:tcW w:w="674" w:type="dxa"/>
          </w:tcPr>
          <w:p w14:paraId="4FC610E7" w14:textId="77777777" w:rsidR="00FC2B87" w:rsidRPr="00230BD7" w:rsidRDefault="00FC2B87" w:rsidP="00984AC9">
            <w:pPr>
              <w:spacing w:after="0" w:line="240" w:lineRule="auto"/>
              <w:jc w:val="center"/>
              <w:rPr>
                <w:rFonts w:eastAsia="Times New Roman"/>
                <w:lang w:eastAsia="ru-RU"/>
              </w:rPr>
            </w:pPr>
            <w:r w:rsidRPr="00230BD7">
              <w:rPr>
                <w:rFonts w:eastAsia="Times New Roman"/>
                <w:lang w:eastAsia="ru-RU"/>
              </w:rPr>
              <w:t>13.</w:t>
            </w:r>
          </w:p>
        </w:tc>
        <w:tc>
          <w:tcPr>
            <w:tcW w:w="2017" w:type="dxa"/>
            <w:gridSpan w:val="4"/>
            <w:vAlign w:val="bottom"/>
          </w:tcPr>
          <w:p w14:paraId="7C8347FA"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 xml:space="preserve">Melanija </w:t>
            </w:r>
            <w:proofErr w:type="spellStart"/>
            <w:r w:rsidRPr="00230BD7">
              <w:rPr>
                <w:rFonts w:eastAsia="Times New Roman"/>
                <w:lang w:eastAsia="ru-RU"/>
              </w:rPr>
              <w:t>Babič</w:t>
            </w:r>
            <w:proofErr w:type="spellEnd"/>
          </w:p>
        </w:tc>
        <w:tc>
          <w:tcPr>
            <w:tcW w:w="3653" w:type="dxa"/>
            <w:gridSpan w:val="2"/>
            <w:vAlign w:val="bottom"/>
          </w:tcPr>
          <w:p w14:paraId="536D4EC2"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Rudaminos Ferdinando Ruščico gimnazija</w:t>
            </w:r>
          </w:p>
        </w:tc>
        <w:tc>
          <w:tcPr>
            <w:tcW w:w="2012" w:type="dxa"/>
            <w:gridSpan w:val="2"/>
            <w:vAlign w:val="bottom"/>
          </w:tcPr>
          <w:p w14:paraId="23735BF1" w14:textId="77777777" w:rsidR="00FC2B87" w:rsidRPr="00230BD7" w:rsidRDefault="00FC2B87" w:rsidP="00984AC9">
            <w:pPr>
              <w:spacing w:after="0" w:line="240" w:lineRule="auto"/>
              <w:rPr>
                <w:rFonts w:eastAsia="Times New Roman"/>
                <w:lang w:eastAsia="ru-RU"/>
              </w:rPr>
            </w:pPr>
            <w:r w:rsidRPr="00230BD7">
              <w:rPr>
                <w:rFonts w:eastAsia="Times New Roman"/>
                <w:lang w:eastAsia="ru-RU"/>
              </w:rPr>
              <w:t xml:space="preserve">Kristina </w:t>
            </w:r>
            <w:proofErr w:type="spellStart"/>
            <w:r w:rsidRPr="00230BD7">
              <w:rPr>
                <w:rFonts w:eastAsia="Times New Roman"/>
                <w:lang w:eastAsia="ru-RU"/>
              </w:rPr>
              <w:t>Voitechovič</w:t>
            </w:r>
            <w:proofErr w:type="spellEnd"/>
          </w:p>
        </w:tc>
        <w:tc>
          <w:tcPr>
            <w:tcW w:w="1539" w:type="dxa"/>
          </w:tcPr>
          <w:p w14:paraId="1B9B02DF" w14:textId="77777777" w:rsidR="00FC2B87" w:rsidRPr="00230BD7" w:rsidRDefault="00FC2B87" w:rsidP="00984AC9">
            <w:pPr>
              <w:spacing w:after="0" w:line="240" w:lineRule="auto"/>
              <w:jc w:val="center"/>
              <w:rPr>
                <w:rFonts w:eastAsia="Times New Roman"/>
                <w:b/>
                <w:lang w:eastAsia="ru-RU"/>
              </w:rPr>
            </w:pPr>
            <w:r w:rsidRPr="00230BD7">
              <w:rPr>
                <w:rFonts w:eastAsia="Times New Roman"/>
                <w:b/>
                <w:lang w:eastAsia="ru-RU"/>
              </w:rPr>
              <w:t xml:space="preserve">III </w:t>
            </w:r>
          </w:p>
          <w:p w14:paraId="24C9E215" w14:textId="77777777" w:rsidR="00FC2B87" w:rsidRPr="00230BD7" w:rsidRDefault="00FC2B87" w:rsidP="00984AC9">
            <w:pPr>
              <w:spacing w:after="0" w:line="240" w:lineRule="auto"/>
              <w:jc w:val="center"/>
              <w:rPr>
                <w:rFonts w:eastAsia="Times New Roman"/>
                <w:b/>
                <w:lang w:eastAsia="ru-RU"/>
              </w:rPr>
            </w:pPr>
            <w:r w:rsidRPr="00230BD7">
              <w:rPr>
                <w:rFonts w:eastAsia="Times New Roman"/>
                <w:lang w:eastAsia="ru-RU"/>
              </w:rPr>
              <w:t>(12 kl.)</w:t>
            </w:r>
          </w:p>
        </w:tc>
      </w:tr>
      <w:tr w:rsidR="00FC2B87" w:rsidRPr="00230BD7" w14:paraId="306F3812" w14:textId="77777777" w:rsidTr="0071499B">
        <w:trPr>
          <w:gridAfter w:val="1"/>
          <w:wAfter w:w="10" w:type="dxa"/>
          <w:jc w:val="center"/>
        </w:trPr>
        <w:tc>
          <w:tcPr>
            <w:tcW w:w="9895" w:type="dxa"/>
            <w:gridSpan w:val="10"/>
          </w:tcPr>
          <w:p w14:paraId="569BC206" w14:textId="77777777" w:rsidR="00FC2B87" w:rsidRPr="00230BD7" w:rsidRDefault="00FC2B87" w:rsidP="00942763">
            <w:pPr>
              <w:spacing w:after="0" w:line="240" w:lineRule="auto"/>
              <w:jc w:val="center"/>
              <w:rPr>
                <w:rFonts w:eastAsia="Times New Roman"/>
                <w:b/>
                <w:lang w:eastAsia="ru-RU"/>
              </w:rPr>
            </w:pPr>
            <w:r w:rsidRPr="00230BD7">
              <w:rPr>
                <w:rFonts w:asciiTheme="majorBidi" w:hAnsiTheme="majorBidi" w:cstheme="majorBidi"/>
                <w:b/>
                <w:bCs/>
                <w:color w:val="000000"/>
              </w:rPr>
              <w:t xml:space="preserve">Vaikų </w:t>
            </w:r>
            <w:r w:rsidRPr="00230BD7">
              <w:rPr>
                <w:rFonts w:asciiTheme="majorBidi" w:hAnsiTheme="majorBidi" w:cstheme="majorBidi"/>
                <w:b/>
                <w:bCs/>
                <w:color w:val="000000"/>
                <w:u w:val="single"/>
              </w:rPr>
              <w:t>MENINIO SKAITYMO</w:t>
            </w:r>
            <w:r w:rsidRPr="00230BD7">
              <w:rPr>
                <w:rFonts w:asciiTheme="majorBidi" w:hAnsiTheme="majorBidi" w:cstheme="majorBidi"/>
                <w:b/>
                <w:bCs/>
                <w:color w:val="000000"/>
              </w:rPr>
              <w:t xml:space="preserve"> konkursas ,,Kelionė per eilėraščių pasaulį“</w:t>
            </w:r>
          </w:p>
        </w:tc>
      </w:tr>
      <w:tr w:rsidR="00FC2B87" w:rsidRPr="00230BD7" w14:paraId="2A930AA5" w14:textId="77777777" w:rsidTr="0071499B">
        <w:trPr>
          <w:gridAfter w:val="1"/>
          <w:wAfter w:w="10" w:type="dxa"/>
          <w:jc w:val="center"/>
        </w:trPr>
        <w:tc>
          <w:tcPr>
            <w:tcW w:w="9895" w:type="dxa"/>
            <w:gridSpan w:val="10"/>
          </w:tcPr>
          <w:p w14:paraId="35C6E6DA" w14:textId="77777777" w:rsidR="00FC2B87" w:rsidRPr="00230BD7" w:rsidRDefault="00FC2B87" w:rsidP="00970F0E">
            <w:pPr>
              <w:spacing w:after="0" w:line="240" w:lineRule="auto"/>
              <w:jc w:val="center"/>
              <w:rPr>
                <w:rFonts w:eastAsia="Times New Roman"/>
                <w:b/>
                <w:lang w:eastAsia="ru-RU"/>
              </w:rPr>
            </w:pPr>
            <w:r w:rsidRPr="00230BD7">
              <w:rPr>
                <w:b/>
                <w:bCs/>
              </w:rPr>
              <w:t>I amžiaus grupė (</w:t>
            </w:r>
            <w:r w:rsidRPr="00230BD7">
              <w:rPr>
                <w:rFonts w:eastAsia="Times New Roman"/>
                <w:b/>
                <w:lang w:eastAsia="ru-RU"/>
              </w:rPr>
              <w:t>3–4 m.)</w:t>
            </w:r>
          </w:p>
        </w:tc>
      </w:tr>
      <w:tr w:rsidR="00FC2B87" w:rsidRPr="00230BD7" w14:paraId="0A4022D4" w14:textId="77777777" w:rsidTr="00FA1616">
        <w:trPr>
          <w:gridAfter w:val="1"/>
          <w:wAfter w:w="10" w:type="dxa"/>
          <w:jc w:val="center"/>
        </w:trPr>
        <w:tc>
          <w:tcPr>
            <w:tcW w:w="674" w:type="dxa"/>
          </w:tcPr>
          <w:p w14:paraId="660C206D" w14:textId="77777777" w:rsidR="00FC2B87" w:rsidRPr="00230BD7" w:rsidRDefault="00FC2B87" w:rsidP="00984AC9">
            <w:pPr>
              <w:spacing w:after="0" w:line="240" w:lineRule="auto"/>
              <w:jc w:val="center"/>
              <w:rPr>
                <w:rFonts w:asciiTheme="majorBidi" w:eastAsia="Times New Roman" w:hAnsiTheme="majorBidi" w:cstheme="majorBidi"/>
                <w:lang w:eastAsia="ru-RU"/>
              </w:rPr>
            </w:pPr>
            <w:r w:rsidRPr="00230BD7">
              <w:rPr>
                <w:rFonts w:asciiTheme="majorBidi" w:eastAsia="Times New Roman" w:hAnsiTheme="majorBidi" w:cstheme="majorBidi"/>
                <w:lang w:eastAsia="ru-RU"/>
              </w:rPr>
              <w:t>1.</w:t>
            </w:r>
          </w:p>
        </w:tc>
        <w:tc>
          <w:tcPr>
            <w:tcW w:w="2017" w:type="dxa"/>
            <w:gridSpan w:val="4"/>
          </w:tcPr>
          <w:p w14:paraId="7A44D02F" w14:textId="77777777" w:rsidR="00FC2B87" w:rsidRPr="00230BD7" w:rsidRDefault="00FC2B87" w:rsidP="00984AC9">
            <w:pPr>
              <w:spacing w:after="0" w:line="240" w:lineRule="auto"/>
              <w:rPr>
                <w:rFonts w:asciiTheme="majorBidi" w:eastAsia="Times New Roman" w:hAnsiTheme="majorBidi" w:cstheme="majorBidi"/>
                <w:lang w:eastAsia="ru-RU"/>
              </w:rPr>
            </w:pPr>
            <w:r w:rsidRPr="00230BD7">
              <w:rPr>
                <w:rFonts w:asciiTheme="majorBidi" w:eastAsia="Times New Roman" w:hAnsiTheme="majorBidi" w:cstheme="majorBidi"/>
                <w:lang w:eastAsia="ru-RU"/>
              </w:rPr>
              <w:t xml:space="preserve">Amelija </w:t>
            </w:r>
            <w:proofErr w:type="spellStart"/>
            <w:r w:rsidRPr="00230BD7">
              <w:rPr>
                <w:rFonts w:asciiTheme="majorBidi" w:eastAsia="Times New Roman" w:hAnsiTheme="majorBidi" w:cstheme="majorBidi"/>
                <w:lang w:eastAsia="ru-RU"/>
              </w:rPr>
              <w:t>Vaišvilaitė</w:t>
            </w:r>
            <w:proofErr w:type="spellEnd"/>
          </w:p>
        </w:tc>
        <w:tc>
          <w:tcPr>
            <w:tcW w:w="3653" w:type="dxa"/>
            <w:gridSpan w:val="2"/>
          </w:tcPr>
          <w:p w14:paraId="3CF38C11" w14:textId="77777777" w:rsidR="00FC2B87" w:rsidRPr="00230BD7" w:rsidRDefault="00FC2B87" w:rsidP="00984AC9">
            <w:pPr>
              <w:spacing w:after="0" w:line="240" w:lineRule="auto"/>
              <w:rPr>
                <w:rFonts w:asciiTheme="majorBidi" w:eastAsia="Times New Roman" w:hAnsiTheme="majorBidi" w:cstheme="majorBidi"/>
                <w:lang w:eastAsia="ru-RU"/>
              </w:rPr>
            </w:pPr>
            <w:r w:rsidRPr="00230BD7">
              <w:rPr>
                <w:color w:val="000000"/>
              </w:rPr>
              <w:t>Nemenčinės vaikų lopšelis-darželis</w:t>
            </w:r>
          </w:p>
        </w:tc>
        <w:tc>
          <w:tcPr>
            <w:tcW w:w="2012" w:type="dxa"/>
            <w:gridSpan w:val="2"/>
          </w:tcPr>
          <w:p w14:paraId="66513EB7" w14:textId="77777777" w:rsidR="00FC2B87" w:rsidRPr="00230BD7" w:rsidRDefault="00FC2B87" w:rsidP="00984AC9">
            <w:pPr>
              <w:spacing w:after="0" w:line="240" w:lineRule="auto"/>
              <w:rPr>
                <w:rFonts w:asciiTheme="majorBidi" w:eastAsia="Times New Roman" w:hAnsiTheme="majorBidi" w:cstheme="majorBidi"/>
                <w:lang w:eastAsia="ru-RU"/>
              </w:rPr>
            </w:pPr>
            <w:r w:rsidRPr="00230BD7">
              <w:rPr>
                <w:color w:val="000000"/>
              </w:rPr>
              <w:t xml:space="preserve">Gražina </w:t>
            </w:r>
            <w:proofErr w:type="spellStart"/>
            <w:r w:rsidRPr="00230BD7">
              <w:rPr>
                <w:color w:val="000000"/>
              </w:rPr>
              <w:t>Golubovienė</w:t>
            </w:r>
            <w:proofErr w:type="spellEnd"/>
          </w:p>
        </w:tc>
        <w:tc>
          <w:tcPr>
            <w:tcW w:w="1539" w:type="dxa"/>
          </w:tcPr>
          <w:p w14:paraId="55DFEAD0" w14:textId="77777777" w:rsidR="00FC2B87" w:rsidRPr="00230BD7" w:rsidRDefault="00FC2B87" w:rsidP="00984AC9">
            <w:pPr>
              <w:spacing w:after="0" w:line="240" w:lineRule="auto"/>
              <w:jc w:val="center"/>
              <w:rPr>
                <w:rFonts w:asciiTheme="majorBidi" w:eastAsia="Times New Roman" w:hAnsiTheme="majorBidi" w:cstheme="majorBidi"/>
                <w:b/>
                <w:lang w:eastAsia="ru-RU"/>
              </w:rPr>
            </w:pPr>
            <w:r w:rsidRPr="00230BD7">
              <w:rPr>
                <w:rFonts w:asciiTheme="majorBidi" w:eastAsia="Times New Roman" w:hAnsiTheme="majorBidi" w:cstheme="majorBidi"/>
                <w:b/>
                <w:lang w:eastAsia="ru-RU"/>
              </w:rPr>
              <w:t>I</w:t>
            </w:r>
          </w:p>
        </w:tc>
      </w:tr>
      <w:tr w:rsidR="00FC2B87" w:rsidRPr="00230BD7" w14:paraId="164529D7" w14:textId="77777777" w:rsidTr="00FA1616">
        <w:trPr>
          <w:gridAfter w:val="1"/>
          <w:wAfter w:w="10" w:type="dxa"/>
          <w:jc w:val="center"/>
        </w:trPr>
        <w:tc>
          <w:tcPr>
            <w:tcW w:w="674" w:type="dxa"/>
          </w:tcPr>
          <w:p w14:paraId="5984DCC1" w14:textId="77777777" w:rsidR="00FC2B87" w:rsidRPr="00230BD7" w:rsidRDefault="00FC2B87" w:rsidP="00984AC9">
            <w:pPr>
              <w:spacing w:after="0" w:line="240" w:lineRule="auto"/>
              <w:jc w:val="center"/>
              <w:rPr>
                <w:rFonts w:asciiTheme="majorBidi" w:eastAsia="Times New Roman" w:hAnsiTheme="majorBidi" w:cstheme="majorBidi"/>
                <w:lang w:eastAsia="ru-RU"/>
              </w:rPr>
            </w:pPr>
            <w:r w:rsidRPr="00230BD7">
              <w:rPr>
                <w:rFonts w:asciiTheme="majorBidi" w:eastAsia="Times New Roman" w:hAnsiTheme="majorBidi" w:cstheme="majorBidi"/>
                <w:lang w:eastAsia="ru-RU"/>
              </w:rPr>
              <w:t>2.</w:t>
            </w:r>
          </w:p>
        </w:tc>
        <w:tc>
          <w:tcPr>
            <w:tcW w:w="2017" w:type="dxa"/>
            <w:gridSpan w:val="4"/>
          </w:tcPr>
          <w:p w14:paraId="5915CBBA" w14:textId="77777777" w:rsidR="00FC2B87" w:rsidRPr="00230BD7" w:rsidRDefault="00FC2B87" w:rsidP="00984AC9">
            <w:pPr>
              <w:spacing w:after="0" w:line="240" w:lineRule="auto"/>
              <w:rPr>
                <w:rFonts w:asciiTheme="majorBidi" w:hAnsiTheme="majorBidi" w:cstheme="majorBidi"/>
                <w:color w:val="000000"/>
              </w:rPr>
            </w:pPr>
            <w:r w:rsidRPr="00230BD7">
              <w:rPr>
                <w:color w:val="000000"/>
              </w:rPr>
              <w:t xml:space="preserve">Alisa </w:t>
            </w:r>
            <w:proofErr w:type="spellStart"/>
            <w:r w:rsidRPr="00230BD7">
              <w:rPr>
                <w:color w:val="000000"/>
              </w:rPr>
              <w:t>Nečiporenko</w:t>
            </w:r>
            <w:proofErr w:type="spellEnd"/>
          </w:p>
        </w:tc>
        <w:tc>
          <w:tcPr>
            <w:tcW w:w="3653" w:type="dxa"/>
            <w:gridSpan w:val="2"/>
          </w:tcPr>
          <w:p w14:paraId="343582D3" w14:textId="77777777" w:rsidR="00FC2B87" w:rsidRPr="00230BD7" w:rsidRDefault="00FC2B87" w:rsidP="00542648">
            <w:pPr>
              <w:spacing w:after="0" w:line="240" w:lineRule="auto"/>
              <w:rPr>
                <w:rFonts w:asciiTheme="majorBidi" w:hAnsiTheme="majorBidi" w:cstheme="majorBidi"/>
                <w:color w:val="000000"/>
              </w:rPr>
            </w:pPr>
            <w:r w:rsidRPr="00230BD7">
              <w:rPr>
                <w:color w:val="000000"/>
              </w:rPr>
              <w:t>Mickūnų vaikų lopšelis-darželis</w:t>
            </w:r>
          </w:p>
        </w:tc>
        <w:tc>
          <w:tcPr>
            <w:tcW w:w="2012" w:type="dxa"/>
            <w:gridSpan w:val="2"/>
          </w:tcPr>
          <w:p w14:paraId="03E8B3D8" w14:textId="77777777" w:rsidR="00FC2B87" w:rsidRPr="00230BD7" w:rsidRDefault="00FC2B87" w:rsidP="00984AC9">
            <w:pPr>
              <w:spacing w:after="0" w:line="240" w:lineRule="auto"/>
              <w:rPr>
                <w:rFonts w:asciiTheme="majorBidi" w:hAnsiTheme="majorBidi" w:cstheme="majorBidi"/>
                <w:color w:val="000000"/>
              </w:rPr>
            </w:pPr>
            <w:r w:rsidRPr="00230BD7">
              <w:rPr>
                <w:rFonts w:asciiTheme="majorBidi" w:hAnsiTheme="majorBidi" w:cstheme="majorBidi"/>
                <w:color w:val="000000"/>
              </w:rPr>
              <w:t xml:space="preserve">Irena </w:t>
            </w:r>
            <w:proofErr w:type="spellStart"/>
            <w:r w:rsidRPr="00230BD7">
              <w:rPr>
                <w:rFonts w:asciiTheme="majorBidi" w:hAnsiTheme="majorBidi" w:cstheme="majorBidi"/>
                <w:color w:val="000000"/>
              </w:rPr>
              <w:t>Makovska</w:t>
            </w:r>
            <w:proofErr w:type="spellEnd"/>
          </w:p>
        </w:tc>
        <w:tc>
          <w:tcPr>
            <w:tcW w:w="1539" w:type="dxa"/>
          </w:tcPr>
          <w:p w14:paraId="11481B1F" w14:textId="77777777" w:rsidR="00FC2B87" w:rsidRPr="00230BD7" w:rsidRDefault="00FC2B87" w:rsidP="00984AC9">
            <w:pPr>
              <w:spacing w:after="0" w:line="240" w:lineRule="auto"/>
              <w:jc w:val="center"/>
              <w:rPr>
                <w:rFonts w:asciiTheme="majorBidi" w:eastAsia="Times New Roman" w:hAnsiTheme="majorBidi" w:cstheme="majorBidi"/>
                <w:b/>
                <w:lang w:eastAsia="ru-RU"/>
              </w:rPr>
            </w:pPr>
            <w:r w:rsidRPr="00230BD7">
              <w:rPr>
                <w:rFonts w:asciiTheme="majorBidi" w:eastAsia="Times New Roman" w:hAnsiTheme="majorBidi" w:cstheme="majorBidi"/>
                <w:b/>
                <w:lang w:eastAsia="ru-RU"/>
              </w:rPr>
              <w:t>II</w:t>
            </w:r>
          </w:p>
        </w:tc>
      </w:tr>
      <w:tr w:rsidR="00FC2B87" w:rsidRPr="00230BD7" w14:paraId="439FCE3B" w14:textId="77777777" w:rsidTr="00FA1616">
        <w:trPr>
          <w:gridAfter w:val="1"/>
          <w:wAfter w:w="10" w:type="dxa"/>
          <w:jc w:val="center"/>
        </w:trPr>
        <w:tc>
          <w:tcPr>
            <w:tcW w:w="674" w:type="dxa"/>
          </w:tcPr>
          <w:p w14:paraId="7662CBB5" w14:textId="77777777" w:rsidR="00FC2B87" w:rsidRPr="00230BD7" w:rsidRDefault="00FC2B87" w:rsidP="00984AC9">
            <w:pPr>
              <w:spacing w:after="0" w:line="240" w:lineRule="auto"/>
              <w:jc w:val="center"/>
              <w:rPr>
                <w:rFonts w:asciiTheme="majorBidi" w:eastAsia="Times New Roman" w:hAnsiTheme="majorBidi" w:cstheme="majorBidi"/>
                <w:lang w:eastAsia="ru-RU"/>
              </w:rPr>
            </w:pPr>
            <w:r w:rsidRPr="00230BD7">
              <w:rPr>
                <w:rFonts w:asciiTheme="majorBidi" w:eastAsia="Times New Roman" w:hAnsiTheme="majorBidi" w:cstheme="majorBidi"/>
                <w:lang w:eastAsia="ru-RU"/>
              </w:rPr>
              <w:t xml:space="preserve">3. </w:t>
            </w:r>
          </w:p>
        </w:tc>
        <w:tc>
          <w:tcPr>
            <w:tcW w:w="2017" w:type="dxa"/>
            <w:gridSpan w:val="4"/>
          </w:tcPr>
          <w:p w14:paraId="472DDE35" w14:textId="77777777" w:rsidR="00FC2B87" w:rsidRPr="00230BD7" w:rsidRDefault="00FC2B87" w:rsidP="00984AC9">
            <w:pPr>
              <w:spacing w:after="0" w:line="240" w:lineRule="auto"/>
              <w:rPr>
                <w:rFonts w:asciiTheme="majorBidi" w:eastAsia="Times New Roman" w:hAnsiTheme="majorBidi" w:cstheme="majorBidi"/>
                <w:lang w:eastAsia="ru-RU"/>
              </w:rPr>
            </w:pPr>
            <w:r w:rsidRPr="00230BD7">
              <w:rPr>
                <w:color w:val="000000"/>
              </w:rPr>
              <w:t>Aleksandras Jokūbauskas</w:t>
            </w:r>
          </w:p>
        </w:tc>
        <w:tc>
          <w:tcPr>
            <w:tcW w:w="3653" w:type="dxa"/>
            <w:gridSpan w:val="2"/>
          </w:tcPr>
          <w:p w14:paraId="45B2700B" w14:textId="77777777" w:rsidR="00FC2B87" w:rsidRPr="00230BD7" w:rsidRDefault="00FC2B87" w:rsidP="00984AC9">
            <w:pPr>
              <w:spacing w:after="0" w:line="240" w:lineRule="auto"/>
              <w:rPr>
                <w:rFonts w:asciiTheme="majorBidi" w:eastAsia="Times New Roman" w:hAnsiTheme="majorBidi" w:cstheme="majorBidi"/>
                <w:lang w:eastAsia="ru-RU"/>
              </w:rPr>
            </w:pPr>
            <w:r w:rsidRPr="00230BD7">
              <w:rPr>
                <w:color w:val="000000"/>
              </w:rPr>
              <w:t>Pagirių ,,Pelėdžiuko“ lopšelis-darželis</w:t>
            </w:r>
          </w:p>
        </w:tc>
        <w:tc>
          <w:tcPr>
            <w:tcW w:w="2012" w:type="dxa"/>
            <w:gridSpan w:val="2"/>
          </w:tcPr>
          <w:p w14:paraId="69813933" w14:textId="77777777" w:rsidR="00FC2B87" w:rsidRPr="00230BD7" w:rsidRDefault="00FC2B87" w:rsidP="00984AC9">
            <w:pPr>
              <w:spacing w:after="0" w:line="240" w:lineRule="auto"/>
              <w:rPr>
                <w:rFonts w:asciiTheme="majorBidi" w:eastAsia="Times New Roman" w:hAnsiTheme="majorBidi" w:cstheme="majorBidi"/>
                <w:lang w:eastAsia="ru-RU"/>
              </w:rPr>
            </w:pPr>
            <w:r w:rsidRPr="00230BD7">
              <w:rPr>
                <w:color w:val="000000"/>
              </w:rPr>
              <w:t xml:space="preserve">Alina </w:t>
            </w:r>
            <w:proofErr w:type="spellStart"/>
            <w:r w:rsidRPr="00230BD7">
              <w:rPr>
                <w:color w:val="000000"/>
              </w:rPr>
              <w:t>Chaninovič</w:t>
            </w:r>
            <w:proofErr w:type="spellEnd"/>
          </w:p>
        </w:tc>
        <w:tc>
          <w:tcPr>
            <w:tcW w:w="1539" w:type="dxa"/>
          </w:tcPr>
          <w:p w14:paraId="1D7C4640" w14:textId="77777777" w:rsidR="00FC2B87" w:rsidRPr="00230BD7" w:rsidRDefault="00FC2B87" w:rsidP="00984AC9">
            <w:pPr>
              <w:spacing w:after="0" w:line="240" w:lineRule="auto"/>
              <w:jc w:val="center"/>
              <w:rPr>
                <w:rFonts w:asciiTheme="majorBidi" w:eastAsia="Times New Roman" w:hAnsiTheme="majorBidi" w:cstheme="majorBidi"/>
                <w:b/>
                <w:lang w:eastAsia="ru-RU"/>
              </w:rPr>
            </w:pPr>
            <w:r w:rsidRPr="00230BD7">
              <w:rPr>
                <w:rFonts w:asciiTheme="majorBidi" w:eastAsia="Times New Roman" w:hAnsiTheme="majorBidi" w:cstheme="majorBidi"/>
                <w:b/>
                <w:lang w:eastAsia="ru-RU"/>
              </w:rPr>
              <w:t>III</w:t>
            </w:r>
          </w:p>
        </w:tc>
      </w:tr>
      <w:tr w:rsidR="00FC2B87" w:rsidRPr="00230BD7" w14:paraId="27AF08C8" w14:textId="77777777" w:rsidTr="00FA1616">
        <w:trPr>
          <w:gridAfter w:val="1"/>
          <w:wAfter w:w="10" w:type="dxa"/>
          <w:trHeight w:val="270"/>
          <w:jc w:val="center"/>
        </w:trPr>
        <w:tc>
          <w:tcPr>
            <w:tcW w:w="674" w:type="dxa"/>
          </w:tcPr>
          <w:p w14:paraId="64B78420" w14:textId="77777777" w:rsidR="00FC2B87" w:rsidRPr="00230BD7" w:rsidRDefault="00FC2B87" w:rsidP="00984AC9">
            <w:pPr>
              <w:spacing w:after="0" w:line="240" w:lineRule="auto"/>
              <w:jc w:val="center"/>
              <w:rPr>
                <w:rFonts w:asciiTheme="majorBidi" w:eastAsia="Times New Roman" w:hAnsiTheme="majorBidi" w:cstheme="majorBidi"/>
                <w:lang w:eastAsia="ru-RU"/>
              </w:rPr>
            </w:pPr>
            <w:r w:rsidRPr="00230BD7">
              <w:rPr>
                <w:rFonts w:asciiTheme="majorBidi" w:eastAsia="Times New Roman" w:hAnsiTheme="majorBidi" w:cstheme="majorBidi"/>
                <w:lang w:eastAsia="ru-RU"/>
              </w:rPr>
              <w:t xml:space="preserve">4. </w:t>
            </w:r>
          </w:p>
        </w:tc>
        <w:tc>
          <w:tcPr>
            <w:tcW w:w="2017" w:type="dxa"/>
            <w:gridSpan w:val="4"/>
          </w:tcPr>
          <w:p w14:paraId="6F549F88" w14:textId="77777777" w:rsidR="00FC2B87" w:rsidRPr="00230BD7" w:rsidRDefault="00FC2B87" w:rsidP="00984AC9">
            <w:pPr>
              <w:spacing w:after="0" w:line="240" w:lineRule="auto"/>
              <w:rPr>
                <w:rFonts w:asciiTheme="majorBidi" w:hAnsiTheme="majorBidi" w:cstheme="majorBidi"/>
                <w:color w:val="000000"/>
              </w:rPr>
            </w:pPr>
            <w:r w:rsidRPr="00230BD7">
              <w:rPr>
                <w:color w:val="000000"/>
              </w:rPr>
              <w:t xml:space="preserve">Ugnė </w:t>
            </w:r>
            <w:proofErr w:type="spellStart"/>
            <w:r w:rsidRPr="00230BD7">
              <w:rPr>
                <w:color w:val="000000"/>
              </w:rPr>
              <w:t>Stundžaitė</w:t>
            </w:r>
            <w:proofErr w:type="spellEnd"/>
          </w:p>
        </w:tc>
        <w:tc>
          <w:tcPr>
            <w:tcW w:w="3653" w:type="dxa"/>
            <w:gridSpan w:val="2"/>
          </w:tcPr>
          <w:p w14:paraId="1C79116E" w14:textId="77777777" w:rsidR="00FC2B87" w:rsidRPr="00230BD7" w:rsidRDefault="00FC2B87" w:rsidP="00984AC9">
            <w:pPr>
              <w:spacing w:after="0" w:line="240" w:lineRule="auto"/>
              <w:rPr>
                <w:rFonts w:asciiTheme="majorBidi" w:hAnsiTheme="majorBidi" w:cstheme="majorBidi"/>
                <w:color w:val="000000"/>
              </w:rPr>
            </w:pPr>
            <w:r w:rsidRPr="00230BD7">
              <w:rPr>
                <w:color w:val="000000"/>
              </w:rPr>
              <w:t>Nemenčinės vaikų lopšelis-darželis</w:t>
            </w:r>
          </w:p>
        </w:tc>
        <w:tc>
          <w:tcPr>
            <w:tcW w:w="2012" w:type="dxa"/>
            <w:gridSpan w:val="2"/>
          </w:tcPr>
          <w:p w14:paraId="6B9E6786" w14:textId="77777777" w:rsidR="00FC2B87" w:rsidRPr="00230BD7" w:rsidRDefault="00FC2B87" w:rsidP="00984AC9">
            <w:pPr>
              <w:spacing w:after="0" w:line="240" w:lineRule="auto"/>
              <w:rPr>
                <w:rFonts w:asciiTheme="majorBidi" w:hAnsiTheme="majorBidi" w:cstheme="majorBidi"/>
                <w:color w:val="000000"/>
              </w:rPr>
            </w:pPr>
            <w:r w:rsidRPr="00230BD7">
              <w:rPr>
                <w:color w:val="000000"/>
              </w:rPr>
              <w:t xml:space="preserve">Gražina </w:t>
            </w:r>
            <w:proofErr w:type="spellStart"/>
            <w:r w:rsidRPr="00230BD7">
              <w:rPr>
                <w:color w:val="000000"/>
              </w:rPr>
              <w:t>Golubovienė</w:t>
            </w:r>
            <w:proofErr w:type="spellEnd"/>
          </w:p>
        </w:tc>
        <w:tc>
          <w:tcPr>
            <w:tcW w:w="1539" w:type="dxa"/>
          </w:tcPr>
          <w:p w14:paraId="36F67338" w14:textId="77777777" w:rsidR="00FC2B87" w:rsidRPr="00230BD7" w:rsidRDefault="00FC2B87" w:rsidP="00984AC9">
            <w:pPr>
              <w:spacing w:after="0" w:line="240" w:lineRule="auto"/>
              <w:jc w:val="center"/>
              <w:rPr>
                <w:rFonts w:asciiTheme="majorBidi" w:eastAsia="Times New Roman" w:hAnsiTheme="majorBidi" w:cstheme="majorBidi"/>
                <w:b/>
                <w:lang w:eastAsia="ru-RU"/>
              </w:rPr>
            </w:pPr>
            <w:r w:rsidRPr="00230BD7">
              <w:rPr>
                <w:rFonts w:asciiTheme="majorBidi" w:eastAsia="Times New Roman" w:hAnsiTheme="majorBidi" w:cstheme="majorBidi"/>
                <w:b/>
                <w:lang w:eastAsia="ru-RU"/>
              </w:rPr>
              <w:t>III</w:t>
            </w:r>
          </w:p>
        </w:tc>
      </w:tr>
      <w:tr w:rsidR="00FC2B87" w:rsidRPr="00230BD7" w14:paraId="2B582C88" w14:textId="77777777" w:rsidTr="0071499B">
        <w:trPr>
          <w:gridAfter w:val="1"/>
          <w:wAfter w:w="10" w:type="dxa"/>
          <w:jc w:val="center"/>
        </w:trPr>
        <w:tc>
          <w:tcPr>
            <w:tcW w:w="9895" w:type="dxa"/>
            <w:gridSpan w:val="10"/>
          </w:tcPr>
          <w:p w14:paraId="00F0A78B" w14:textId="77777777" w:rsidR="00FC2B87" w:rsidRPr="00230BD7" w:rsidRDefault="00FC2B87" w:rsidP="00984AC9">
            <w:pPr>
              <w:spacing w:after="0" w:line="240" w:lineRule="auto"/>
              <w:jc w:val="center"/>
              <w:rPr>
                <w:rFonts w:asciiTheme="majorBidi" w:eastAsia="Times New Roman" w:hAnsiTheme="majorBidi" w:cstheme="majorBidi"/>
                <w:b/>
                <w:lang w:eastAsia="ru-RU"/>
              </w:rPr>
            </w:pPr>
            <w:r w:rsidRPr="00230BD7">
              <w:rPr>
                <w:b/>
                <w:bCs/>
              </w:rPr>
              <w:t>II amžiaus grupė (5</w:t>
            </w:r>
            <w:r w:rsidRPr="00230BD7">
              <w:rPr>
                <w:rFonts w:asciiTheme="majorBidi" w:eastAsia="Times New Roman" w:hAnsiTheme="majorBidi" w:cstheme="majorBidi"/>
                <w:b/>
                <w:lang w:eastAsia="ru-RU"/>
              </w:rPr>
              <w:t>–6 m.)</w:t>
            </w:r>
          </w:p>
        </w:tc>
      </w:tr>
      <w:tr w:rsidR="00FC2B87" w:rsidRPr="00230BD7" w14:paraId="5DA260B9" w14:textId="77777777" w:rsidTr="00FA1616">
        <w:trPr>
          <w:gridAfter w:val="1"/>
          <w:wAfter w:w="10" w:type="dxa"/>
          <w:jc w:val="center"/>
        </w:trPr>
        <w:tc>
          <w:tcPr>
            <w:tcW w:w="674" w:type="dxa"/>
          </w:tcPr>
          <w:p w14:paraId="70B11740" w14:textId="77777777" w:rsidR="00FC2B87" w:rsidRPr="00230BD7" w:rsidRDefault="00FC2B87" w:rsidP="00984AC9">
            <w:pPr>
              <w:spacing w:after="0" w:line="240" w:lineRule="auto"/>
              <w:ind w:right="144"/>
              <w:jc w:val="right"/>
              <w:rPr>
                <w:rFonts w:asciiTheme="majorBidi" w:eastAsia="Times New Roman" w:hAnsiTheme="majorBidi" w:cstheme="majorBidi"/>
                <w:lang w:eastAsia="ru-RU"/>
              </w:rPr>
            </w:pPr>
            <w:r w:rsidRPr="00230BD7">
              <w:rPr>
                <w:rFonts w:asciiTheme="majorBidi" w:eastAsia="Times New Roman" w:hAnsiTheme="majorBidi" w:cstheme="majorBidi"/>
                <w:lang w:eastAsia="ru-RU"/>
              </w:rPr>
              <w:t>1.</w:t>
            </w:r>
          </w:p>
        </w:tc>
        <w:tc>
          <w:tcPr>
            <w:tcW w:w="2017" w:type="dxa"/>
            <w:gridSpan w:val="4"/>
          </w:tcPr>
          <w:p w14:paraId="54D5E048" w14:textId="77777777" w:rsidR="00FC2B87" w:rsidRPr="00230BD7" w:rsidRDefault="00FC2B87" w:rsidP="00984AC9">
            <w:pPr>
              <w:spacing w:after="0" w:line="240" w:lineRule="auto"/>
              <w:rPr>
                <w:rFonts w:asciiTheme="majorBidi" w:hAnsiTheme="majorBidi" w:cstheme="majorBidi"/>
                <w:color w:val="000000"/>
              </w:rPr>
            </w:pPr>
            <w:r w:rsidRPr="00230BD7">
              <w:rPr>
                <w:color w:val="000000"/>
              </w:rPr>
              <w:t xml:space="preserve">Olivija </w:t>
            </w:r>
            <w:proofErr w:type="spellStart"/>
            <w:r w:rsidRPr="00230BD7">
              <w:rPr>
                <w:color w:val="000000"/>
              </w:rPr>
              <w:t>Gatovska</w:t>
            </w:r>
            <w:proofErr w:type="spellEnd"/>
          </w:p>
        </w:tc>
        <w:tc>
          <w:tcPr>
            <w:tcW w:w="3653" w:type="dxa"/>
            <w:gridSpan w:val="2"/>
          </w:tcPr>
          <w:p w14:paraId="2C0A0D4A" w14:textId="77777777" w:rsidR="00FC2B87" w:rsidRPr="00230BD7" w:rsidRDefault="00FC2B87" w:rsidP="00984AC9">
            <w:pPr>
              <w:spacing w:after="0" w:line="240" w:lineRule="auto"/>
              <w:rPr>
                <w:rFonts w:asciiTheme="majorBidi" w:hAnsiTheme="majorBidi" w:cstheme="majorBidi"/>
                <w:color w:val="000000"/>
              </w:rPr>
            </w:pPr>
            <w:r w:rsidRPr="00230BD7">
              <w:rPr>
                <w:color w:val="000000"/>
              </w:rPr>
              <w:t>Lavoriškių lopšelis-darželis</w:t>
            </w:r>
          </w:p>
        </w:tc>
        <w:tc>
          <w:tcPr>
            <w:tcW w:w="2012" w:type="dxa"/>
            <w:gridSpan w:val="2"/>
          </w:tcPr>
          <w:p w14:paraId="18AC8F46" w14:textId="77777777" w:rsidR="00FC2B87" w:rsidRPr="00230BD7" w:rsidRDefault="00FC2B87" w:rsidP="00984AC9">
            <w:pPr>
              <w:spacing w:after="0" w:line="240" w:lineRule="auto"/>
              <w:rPr>
                <w:rFonts w:asciiTheme="majorBidi" w:hAnsiTheme="majorBidi" w:cstheme="majorBidi"/>
                <w:color w:val="000000"/>
              </w:rPr>
            </w:pPr>
            <w:r w:rsidRPr="00230BD7">
              <w:rPr>
                <w:rFonts w:asciiTheme="majorBidi" w:hAnsiTheme="majorBidi" w:cstheme="majorBidi"/>
                <w:color w:val="000000"/>
              </w:rPr>
              <w:t xml:space="preserve">Miroslava </w:t>
            </w:r>
            <w:proofErr w:type="spellStart"/>
            <w:r w:rsidRPr="00230BD7">
              <w:rPr>
                <w:rFonts w:asciiTheme="majorBidi" w:hAnsiTheme="majorBidi" w:cstheme="majorBidi"/>
                <w:color w:val="000000"/>
              </w:rPr>
              <w:t>Gotovska-Getman</w:t>
            </w:r>
            <w:proofErr w:type="spellEnd"/>
          </w:p>
        </w:tc>
        <w:tc>
          <w:tcPr>
            <w:tcW w:w="1539" w:type="dxa"/>
          </w:tcPr>
          <w:p w14:paraId="2F013D88" w14:textId="77777777" w:rsidR="00FC2B87" w:rsidRPr="00230BD7" w:rsidRDefault="00FC2B87" w:rsidP="00984AC9">
            <w:pPr>
              <w:spacing w:after="0" w:line="240" w:lineRule="auto"/>
              <w:jc w:val="center"/>
              <w:rPr>
                <w:rFonts w:asciiTheme="majorBidi" w:eastAsia="Times New Roman" w:hAnsiTheme="majorBidi" w:cstheme="majorBidi"/>
                <w:b/>
                <w:lang w:eastAsia="ru-RU"/>
              </w:rPr>
            </w:pPr>
            <w:r w:rsidRPr="00230BD7">
              <w:rPr>
                <w:rFonts w:asciiTheme="majorBidi" w:eastAsia="Times New Roman" w:hAnsiTheme="majorBidi" w:cstheme="majorBidi"/>
                <w:b/>
                <w:lang w:eastAsia="ru-RU"/>
              </w:rPr>
              <w:t>I</w:t>
            </w:r>
          </w:p>
        </w:tc>
      </w:tr>
      <w:tr w:rsidR="00FC2B87" w:rsidRPr="00230BD7" w14:paraId="720DC69A" w14:textId="77777777" w:rsidTr="00FA1616">
        <w:trPr>
          <w:gridAfter w:val="1"/>
          <w:wAfter w:w="10" w:type="dxa"/>
          <w:jc w:val="center"/>
        </w:trPr>
        <w:tc>
          <w:tcPr>
            <w:tcW w:w="674" w:type="dxa"/>
          </w:tcPr>
          <w:p w14:paraId="39657CA3" w14:textId="77777777" w:rsidR="00FC2B87" w:rsidRPr="00230BD7" w:rsidRDefault="00FC2B87" w:rsidP="00984AC9">
            <w:pPr>
              <w:spacing w:after="0" w:line="240" w:lineRule="auto"/>
              <w:ind w:right="144"/>
              <w:jc w:val="right"/>
              <w:rPr>
                <w:rFonts w:asciiTheme="majorBidi" w:eastAsia="Times New Roman" w:hAnsiTheme="majorBidi" w:cstheme="majorBidi"/>
                <w:lang w:eastAsia="ru-RU"/>
              </w:rPr>
            </w:pPr>
            <w:r w:rsidRPr="00230BD7">
              <w:rPr>
                <w:rFonts w:asciiTheme="majorBidi" w:eastAsia="Times New Roman" w:hAnsiTheme="majorBidi" w:cstheme="majorBidi"/>
                <w:lang w:eastAsia="ru-RU"/>
              </w:rPr>
              <w:t>2.</w:t>
            </w:r>
          </w:p>
        </w:tc>
        <w:tc>
          <w:tcPr>
            <w:tcW w:w="2017" w:type="dxa"/>
            <w:gridSpan w:val="4"/>
          </w:tcPr>
          <w:p w14:paraId="056B547B" w14:textId="77777777" w:rsidR="00FC2B87" w:rsidRPr="00230BD7" w:rsidRDefault="00FC2B87" w:rsidP="00984AC9">
            <w:pPr>
              <w:spacing w:after="0" w:line="240" w:lineRule="auto"/>
              <w:rPr>
                <w:rFonts w:asciiTheme="majorBidi" w:hAnsiTheme="majorBidi" w:cstheme="majorBidi"/>
                <w:color w:val="000000"/>
              </w:rPr>
            </w:pPr>
            <w:r w:rsidRPr="00230BD7">
              <w:rPr>
                <w:color w:val="000000"/>
              </w:rPr>
              <w:t xml:space="preserve">Veronika </w:t>
            </w:r>
            <w:proofErr w:type="spellStart"/>
            <w:r w:rsidRPr="00230BD7">
              <w:rPr>
                <w:color w:val="000000"/>
              </w:rPr>
              <w:t>Žindul</w:t>
            </w:r>
            <w:proofErr w:type="spellEnd"/>
          </w:p>
        </w:tc>
        <w:tc>
          <w:tcPr>
            <w:tcW w:w="3653" w:type="dxa"/>
            <w:gridSpan w:val="2"/>
          </w:tcPr>
          <w:p w14:paraId="0194AF4E" w14:textId="77777777" w:rsidR="00FC2B87" w:rsidRPr="00230BD7" w:rsidRDefault="00FC2B87" w:rsidP="00984AC9">
            <w:pPr>
              <w:spacing w:after="0" w:line="240" w:lineRule="auto"/>
              <w:rPr>
                <w:rFonts w:asciiTheme="majorBidi" w:hAnsiTheme="majorBidi" w:cstheme="majorBidi"/>
                <w:color w:val="000000"/>
              </w:rPr>
            </w:pPr>
            <w:r w:rsidRPr="00230BD7">
              <w:rPr>
                <w:color w:val="000000"/>
              </w:rPr>
              <w:t>Nemenčinės vaikų darželis</w:t>
            </w:r>
          </w:p>
        </w:tc>
        <w:tc>
          <w:tcPr>
            <w:tcW w:w="2012" w:type="dxa"/>
            <w:gridSpan w:val="2"/>
          </w:tcPr>
          <w:p w14:paraId="4015F4CA" w14:textId="77777777" w:rsidR="00FC2B87" w:rsidRPr="00230BD7" w:rsidRDefault="00FC2B87" w:rsidP="00984AC9">
            <w:pPr>
              <w:spacing w:after="0" w:line="240" w:lineRule="auto"/>
              <w:rPr>
                <w:rFonts w:asciiTheme="majorBidi" w:hAnsiTheme="majorBidi" w:cstheme="majorBidi"/>
                <w:color w:val="000000"/>
              </w:rPr>
            </w:pPr>
            <w:r w:rsidRPr="00230BD7">
              <w:rPr>
                <w:color w:val="000000"/>
              </w:rPr>
              <w:t xml:space="preserve">Jolanta </w:t>
            </w:r>
            <w:proofErr w:type="spellStart"/>
            <w:r w:rsidRPr="00230BD7">
              <w:rPr>
                <w:color w:val="000000"/>
              </w:rPr>
              <w:t>Šamatovičienė</w:t>
            </w:r>
            <w:proofErr w:type="spellEnd"/>
          </w:p>
        </w:tc>
        <w:tc>
          <w:tcPr>
            <w:tcW w:w="1539" w:type="dxa"/>
          </w:tcPr>
          <w:p w14:paraId="255CBEBB" w14:textId="77777777" w:rsidR="00FC2B87" w:rsidRPr="00230BD7" w:rsidRDefault="00FC2B87" w:rsidP="00984AC9">
            <w:pPr>
              <w:spacing w:after="0" w:line="240" w:lineRule="auto"/>
              <w:jc w:val="center"/>
              <w:rPr>
                <w:rFonts w:asciiTheme="majorBidi" w:eastAsia="Times New Roman" w:hAnsiTheme="majorBidi" w:cstheme="majorBidi"/>
                <w:b/>
                <w:lang w:eastAsia="ru-RU"/>
              </w:rPr>
            </w:pPr>
            <w:r w:rsidRPr="00230BD7">
              <w:rPr>
                <w:rFonts w:asciiTheme="majorBidi" w:eastAsia="Times New Roman" w:hAnsiTheme="majorBidi" w:cstheme="majorBidi"/>
                <w:b/>
                <w:lang w:eastAsia="ru-RU"/>
              </w:rPr>
              <w:t>I</w:t>
            </w:r>
          </w:p>
        </w:tc>
      </w:tr>
      <w:tr w:rsidR="00FC2B87" w:rsidRPr="00230BD7" w14:paraId="4D46C711" w14:textId="77777777" w:rsidTr="00FA1616">
        <w:trPr>
          <w:gridAfter w:val="1"/>
          <w:wAfter w:w="10" w:type="dxa"/>
          <w:jc w:val="center"/>
        </w:trPr>
        <w:tc>
          <w:tcPr>
            <w:tcW w:w="674" w:type="dxa"/>
          </w:tcPr>
          <w:p w14:paraId="1588E467" w14:textId="77777777" w:rsidR="00FC2B87" w:rsidRPr="00230BD7" w:rsidRDefault="00FC2B87" w:rsidP="00984AC9">
            <w:pPr>
              <w:spacing w:after="0" w:line="240" w:lineRule="auto"/>
              <w:ind w:right="144"/>
              <w:jc w:val="right"/>
              <w:rPr>
                <w:rFonts w:asciiTheme="majorBidi" w:eastAsia="Times New Roman" w:hAnsiTheme="majorBidi" w:cstheme="majorBidi"/>
                <w:lang w:eastAsia="ru-RU"/>
              </w:rPr>
            </w:pPr>
            <w:r w:rsidRPr="00230BD7">
              <w:rPr>
                <w:rFonts w:asciiTheme="majorBidi" w:eastAsia="Times New Roman" w:hAnsiTheme="majorBidi" w:cstheme="majorBidi"/>
                <w:lang w:eastAsia="ru-RU"/>
              </w:rPr>
              <w:t>3.</w:t>
            </w:r>
          </w:p>
        </w:tc>
        <w:tc>
          <w:tcPr>
            <w:tcW w:w="2017" w:type="dxa"/>
            <w:gridSpan w:val="4"/>
          </w:tcPr>
          <w:p w14:paraId="3FAF10F8" w14:textId="77777777" w:rsidR="00FC2B87" w:rsidRPr="00230BD7" w:rsidRDefault="00FC2B87" w:rsidP="00984AC9">
            <w:pPr>
              <w:spacing w:after="0" w:line="240" w:lineRule="auto"/>
              <w:rPr>
                <w:rFonts w:asciiTheme="majorBidi" w:hAnsiTheme="majorBidi" w:cstheme="majorBidi"/>
                <w:color w:val="000000"/>
              </w:rPr>
            </w:pPr>
            <w:proofErr w:type="spellStart"/>
            <w:r w:rsidRPr="00230BD7">
              <w:rPr>
                <w:color w:val="000000"/>
              </w:rPr>
              <w:t>Mila</w:t>
            </w:r>
            <w:proofErr w:type="spellEnd"/>
            <w:r w:rsidRPr="00230BD7">
              <w:rPr>
                <w:color w:val="000000"/>
              </w:rPr>
              <w:t xml:space="preserve"> </w:t>
            </w:r>
            <w:proofErr w:type="spellStart"/>
            <w:r w:rsidRPr="00230BD7">
              <w:rPr>
                <w:color w:val="000000"/>
              </w:rPr>
              <w:t>Piurko</w:t>
            </w:r>
            <w:proofErr w:type="spellEnd"/>
          </w:p>
        </w:tc>
        <w:tc>
          <w:tcPr>
            <w:tcW w:w="3653" w:type="dxa"/>
            <w:gridSpan w:val="2"/>
          </w:tcPr>
          <w:p w14:paraId="3A2AD3DC" w14:textId="77777777" w:rsidR="00FC2B87" w:rsidRPr="00230BD7" w:rsidRDefault="00FC2B87" w:rsidP="00984AC9">
            <w:pPr>
              <w:spacing w:after="0" w:line="240" w:lineRule="auto"/>
              <w:rPr>
                <w:rFonts w:asciiTheme="majorBidi" w:hAnsiTheme="majorBidi" w:cstheme="majorBidi"/>
                <w:color w:val="000000"/>
              </w:rPr>
            </w:pPr>
            <w:r w:rsidRPr="00230BD7">
              <w:rPr>
                <w:color w:val="000000"/>
              </w:rPr>
              <w:t>Nemenčinės vaikų darželis</w:t>
            </w:r>
          </w:p>
        </w:tc>
        <w:tc>
          <w:tcPr>
            <w:tcW w:w="2012" w:type="dxa"/>
            <w:gridSpan w:val="2"/>
          </w:tcPr>
          <w:p w14:paraId="180E69A1" w14:textId="77777777" w:rsidR="00FC2B87" w:rsidRPr="00230BD7" w:rsidRDefault="00FC2B87" w:rsidP="00984AC9">
            <w:pPr>
              <w:spacing w:after="0" w:line="240" w:lineRule="auto"/>
              <w:rPr>
                <w:rFonts w:asciiTheme="majorBidi" w:hAnsiTheme="majorBidi" w:cstheme="majorBidi"/>
                <w:color w:val="000000"/>
              </w:rPr>
            </w:pPr>
            <w:r w:rsidRPr="00230BD7">
              <w:rPr>
                <w:color w:val="000000"/>
              </w:rPr>
              <w:t xml:space="preserve">Danuta </w:t>
            </w:r>
            <w:proofErr w:type="spellStart"/>
            <w:r w:rsidRPr="00230BD7">
              <w:rPr>
                <w:color w:val="000000"/>
              </w:rPr>
              <w:t>Janickienė</w:t>
            </w:r>
            <w:proofErr w:type="spellEnd"/>
          </w:p>
        </w:tc>
        <w:tc>
          <w:tcPr>
            <w:tcW w:w="1539" w:type="dxa"/>
          </w:tcPr>
          <w:p w14:paraId="7BF6FCA2" w14:textId="77777777" w:rsidR="00FC2B87" w:rsidRPr="00230BD7" w:rsidRDefault="00FC2B87" w:rsidP="00984AC9">
            <w:pPr>
              <w:spacing w:after="0" w:line="240" w:lineRule="auto"/>
              <w:jc w:val="center"/>
              <w:rPr>
                <w:rFonts w:asciiTheme="majorBidi" w:eastAsia="Times New Roman" w:hAnsiTheme="majorBidi" w:cstheme="majorBidi"/>
                <w:b/>
                <w:lang w:eastAsia="ru-RU"/>
              </w:rPr>
            </w:pPr>
            <w:r w:rsidRPr="00230BD7">
              <w:rPr>
                <w:rFonts w:asciiTheme="majorBidi" w:eastAsia="Times New Roman" w:hAnsiTheme="majorBidi" w:cstheme="majorBidi"/>
                <w:b/>
                <w:lang w:eastAsia="ru-RU"/>
              </w:rPr>
              <w:t>II</w:t>
            </w:r>
          </w:p>
        </w:tc>
      </w:tr>
      <w:tr w:rsidR="00FC2B87" w:rsidRPr="00230BD7" w14:paraId="6CED2ECE" w14:textId="77777777" w:rsidTr="00FA1616">
        <w:trPr>
          <w:gridAfter w:val="1"/>
          <w:wAfter w:w="10" w:type="dxa"/>
          <w:jc w:val="center"/>
        </w:trPr>
        <w:tc>
          <w:tcPr>
            <w:tcW w:w="674" w:type="dxa"/>
          </w:tcPr>
          <w:p w14:paraId="2F4FA687" w14:textId="77777777" w:rsidR="00FC2B87" w:rsidRPr="00230BD7" w:rsidRDefault="00FC2B87" w:rsidP="00984AC9">
            <w:pPr>
              <w:spacing w:after="0" w:line="240" w:lineRule="auto"/>
              <w:ind w:right="144"/>
              <w:jc w:val="right"/>
              <w:rPr>
                <w:rFonts w:asciiTheme="majorBidi" w:eastAsia="Times New Roman" w:hAnsiTheme="majorBidi" w:cstheme="majorBidi"/>
                <w:lang w:eastAsia="ru-RU"/>
              </w:rPr>
            </w:pPr>
            <w:r w:rsidRPr="00230BD7">
              <w:rPr>
                <w:rFonts w:asciiTheme="majorBidi" w:eastAsia="Times New Roman" w:hAnsiTheme="majorBidi" w:cstheme="majorBidi"/>
                <w:lang w:eastAsia="ru-RU"/>
              </w:rPr>
              <w:t>4.</w:t>
            </w:r>
          </w:p>
        </w:tc>
        <w:tc>
          <w:tcPr>
            <w:tcW w:w="2017" w:type="dxa"/>
            <w:gridSpan w:val="4"/>
          </w:tcPr>
          <w:p w14:paraId="1DB44A3C" w14:textId="77777777" w:rsidR="00FC2B87" w:rsidRPr="00230BD7" w:rsidRDefault="00FC2B87" w:rsidP="00984AC9">
            <w:pPr>
              <w:spacing w:after="0" w:line="240" w:lineRule="auto"/>
              <w:rPr>
                <w:rFonts w:asciiTheme="majorBidi" w:hAnsiTheme="majorBidi" w:cstheme="majorBidi"/>
                <w:color w:val="000000"/>
              </w:rPr>
            </w:pPr>
            <w:proofErr w:type="spellStart"/>
            <w:r w:rsidRPr="00230BD7">
              <w:rPr>
                <w:color w:val="000000"/>
              </w:rPr>
              <w:t>Kiril</w:t>
            </w:r>
            <w:proofErr w:type="spellEnd"/>
            <w:r w:rsidRPr="00230BD7">
              <w:rPr>
                <w:color w:val="000000"/>
              </w:rPr>
              <w:t xml:space="preserve"> </w:t>
            </w:r>
            <w:proofErr w:type="spellStart"/>
            <w:r w:rsidRPr="00230BD7">
              <w:rPr>
                <w:color w:val="000000"/>
              </w:rPr>
              <w:t>Glotko</w:t>
            </w:r>
            <w:proofErr w:type="spellEnd"/>
          </w:p>
        </w:tc>
        <w:tc>
          <w:tcPr>
            <w:tcW w:w="3653" w:type="dxa"/>
            <w:gridSpan w:val="2"/>
          </w:tcPr>
          <w:p w14:paraId="28909453" w14:textId="77777777" w:rsidR="00FC2B87" w:rsidRPr="00230BD7" w:rsidRDefault="00FC2B87" w:rsidP="00542648">
            <w:pPr>
              <w:spacing w:after="0" w:line="240" w:lineRule="auto"/>
              <w:rPr>
                <w:rFonts w:asciiTheme="majorBidi" w:hAnsiTheme="majorBidi" w:cstheme="majorBidi"/>
                <w:color w:val="000000"/>
              </w:rPr>
            </w:pPr>
            <w:r w:rsidRPr="00230BD7">
              <w:rPr>
                <w:color w:val="000000"/>
              </w:rPr>
              <w:t>Kalvelių ,,Aušros“ gimnazija</w:t>
            </w:r>
          </w:p>
        </w:tc>
        <w:tc>
          <w:tcPr>
            <w:tcW w:w="2012" w:type="dxa"/>
            <w:gridSpan w:val="2"/>
          </w:tcPr>
          <w:p w14:paraId="4D96F44A" w14:textId="77777777" w:rsidR="00FC2B87" w:rsidRPr="00230BD7" w:rsidRDefault="00FC2B87" w:rsidP="00984AC9">
            <w:pPr>
              <w:spacing w:after="0" w:line="240" w:lineRule="auto"/>
              <w:rPr>
                <w:rFonts w:asciiTheme="majorBidi" w:hAnsiTheme="majorBidi" w:cstheme="majorBidi"/>
                <w:color w:val="000000"/>
              </w:rPr>
            </w:pPr>
            <w:r w:rsidRPr="00230BD7">
              <w:rPr>
                <w:color w:val="000000"/>
              </w:rPr>
              <w:t xml:space="preserve">Inga </w:t>
            </w:r>
            <w:proofErr w:type="spellStart"/>
            <w:r w:rsidRPr="00230BD7">
              <w:rPr>
                <w:color w:val="000000"/>
              </w:rPr>
              <w:t>Meleikienė</w:t>
            </w:r>
            <w:proofErr w:type="spellEnd"/>
          </w:p>
        </w:tc>
        <w:tc>
          <w:tcPr>
            <w:tcW w:w="1539" w:type="dxa"/>
          </w:tcPr>
          <w:p w14:paraId="3326A74E" w14:textId="77777777" w:rsidR="00FC2B87" w:rsidRPr="00230BD7" w:rsidRDefault="00FC2B87" w:rsidP="00984AC9">
            <w:pPr>
              <w:spacing w:after="0" w:line="240" w:lineRule="auto"/>
              <w:jc w:val="center"/>
              <w:rPr>
                <w:rFonts w:asciiTheme="majorBidi" w:eastAsia="Times New Roman" w:hAnsiTheme="majorBidi" w:cstheme="majorBidi"/>
                <w:b/>
                <w:lang w:eastAsia="ru-RU"/>
              </w:rPr>
            </w:pPr>
            <w:r w:rsidRPr="00230BD7">
              <w:rPr>
                <w:rFonts w:asciiTheme="majorBidi" w:eastAsia="Times New Roman" w:hAnsiTheme="majorBidi" w:cstheme="majorBidi"/>
                <w:b/>
                <w:lang w:eastAsia="ru-RU"/>
              </w:rPr>
              <w:t>III</w:t>
            </w:r>
          </w:p>
        </w:tc>
      </w:tr>
      <w:tr w:rsidR="00FC2B87" w:rsidRPr="00230BD7" w14:paraId="6C875D92" w14:textId="77777777" w:rsidTr="007E5D0A">
        <w:trPr>
          <w:gridAfter w:val="1"/>
          <w:wAfter w:w="10" w:type="dxa"/>
          <w:jc w:val="center"/>
        </w:trPr>
        <w:tc>
          <w:tcPr>
            <w:tcW w:w="9895" w:type="dxa"/>
            <w:gridSpan w:val="10"/>
          </w:tcPr>
          <w:p w14:paraId="62297C03" w14:textId="77777777" w:rsidR="000979ED" w:rsidRPr="00230BD7" w:rsidRDefault="00FC2B87" w:rsidP="00266DE5">
            <w:pPr>
              <w:spacing w:after="0" w:line="240" w:lineRule="auto"/>
              <w:jc w:val="center"/>
              <w:rPr>
                <w:rFonts w:asciiTheme="majorBidi" w:eastAsia="Times New Roman" w:hAnsiTheme="majorBidi" w:cstheme="majorBidi"/>
                <w:b/>
                <w:lang w:eastAsia="ru-RU"/>
              </w:rPr>
            </w:pPr>
            <w:r w:rsidRPr="00230BD7">
              <w:rPr>
                <w:b/>
                <w:bCs/>
              </w:rPr>
              <w:t xml:space="preserve">Priešmokyklinio ugdymo grupių ir 1–4 klasių mokinių lenkų ir rusų mokomąja kalba </w:t>
            </w:r>
            <w:r w:rsidRPr="00230BD7">
              <w:rPr>
                <w:b/>
                <w:bCs/>
                <w:u w:val="single"/>
              </w:rPr>
              <w:t>MENINIO SKAITYMO</w:t>
            </w:r>
            <w:r w:rsidRPr="00230BD7">
              <w:rPr>
                <w:b/>
                <w:bCs/>
              </w:rPr>
              <w:t xml:space="preserve"> konkursas „Poezijos šventė“ </w:t>
            </w:r>
          </w:p>
        </w:tc>
      </w:tr>
      <w:tr w:rsidR="00FC2B87" w:rsidRPr="00230BD7" w14:paraId="2D60BAF7" w14:textId="77777777" w:rsidTr="007E5D0A">
        <w:trPr>
          <w:gridAfter w:val="1"/>
          <w:wAfter w:w="10" w:type="dxa"/>
          <w:jc w:val="center"/>
        </w:trPr>
        <w:tc>
          <w:tcPr>
            <w:tcW w:w="9895" w:type="dxa"/>
            <w:gridSpan w:val="10"/>
          </w:tcPr>
          <w:p w14:paraId="201DAC1E" w14:textId="77777777" w:rsidR="00FC2B87" w:rsidRPr="00230BD7" w:rsidRDefault="00FC2B87" w:rsidP="00AB6876">
            <w:pPr>
              <w:spacing w:after="0" w:line="240" w:lineRule="auto"/>
              <w:jc w:val="center"/>
              <w:rPr>
                <w:b/>
                <w:bCs/>
              </w:rPr>
            </w:pPr>
            <w:r w:rsidRPr="00230BD7">
              <w:rPr>
                <w:b/>
                <w:bCs/>
              </w:rPr>
              <w:t>Priešmokyklinio  ugdymo grupė (lenkų ugdomąja kalba)</w:t>
            </w:r>
          </w:p>
        </w:tc>
      </w:tr>
      <w:tr w:rsidR="00FC2B87" w:rsidRPr="00230BD7" w14:paraId="08BC79C7" w14:textId="77777777" w:rsidTr="00FA1616">
        <w:trPr>
          <w:gridAfter w:val="1"/>
          <w:wAfter w:w="10" w:type="dxa"/>
          <w:jc w:val="center"/>
        </w:trPr>
        <w:tc>
          <w:tcPr>
            <w:tcW w:w="674" w:type="dxa"/>
          </w:tcPr>
          <w:p w14:paraId="72F154D1" w14:textId="77777777" w:rsidR="00FC2B87" w:rsidRPr="00230BD7" w:rsidRDefault="00FC2B87" w:rsidP="00AB6876">
            <w:pPr>
              <w:spacing w:after="0" w:line="240" w:lineRule="auto"/>
              <w:ind w:right="144"/>
              <w:jc w:val="right"/>
              <w:rPr>
                <w:rFonts w:asciiTheme="majorBidi" w:eastAsia="Times New Roman" w:hAnsiTheme="majorBidi" w:cstheme="majorBidi"/>
                <w:lang w:eastAsia="ru-RU"/>
              </w:rPr>
            </w:pPr>
            <w:r w:rsidRPr="00230BD7">
              <w:rPr>
                <w:rFonts w:eastAsia="Times New Roman"/>
                <w:lang w:eastAsia="pl-PL"/>
              </w:rPr>
              <w:t>1.</w:t>
            </w:r>
          </w:p>
        </w:tc>
        <w:tc>
          <w:tcPr>
            <w:tcW w:w="2017" w:type="dxa"/>
            <w:gridSpan w:val="4"/>
          </w:tcPr>
          <w:p w14:paraId="2F4FD3E2" w14:textId="77777777" w:rsidR="00FC2B87" w:rsidRPr="00230BD7" w:rsidRDefault="00FC2B87" w:rsidP="00AB6876">
            <w:pPr>
              <w:spacing w:after="0" w:line="240" w:lineRule="auto"/>
            </w:pPr>
            <w:proofErr w:type="spellStart"/>
            <w:r w:rsidRPr="00230BD7">
              <w:rPr>
                <w:rFonts w:eastAsia="Calibri"/>
                <w:lang w:eastAsia="en-US"/>
              </w:rPr>
              <w:t>Dominik</w:t>
            </w:r>
            <w:proofErr w:type="spellEnd"/>
            <w:r w:rsidRPr="00230BD7">
              <w:rPr>
                <w:rFonts w:eastAsia="Calibri"/>
                <w:lang w:eastAsia="en-US"/>
              </w:rPr>
              <w:t xml:space="preserve"> </w:t>
            </w:r>
            <w:proofErr w:type="spellStart"/>
            <w:r w:rsidRPr="00230BD7">
              <w:rPr>
                <w:rFonts w:eastAsia="Calibri"/>
                <w:lang w:eastAsia="en-US"/>
              </w:rPr>
              <w:t>Zavadski</w:t>
            </w:r>
            <w:proofErr w:type="spellEnd"/>
          </w:p>
        </w:tc>
        <w:tc>
          <w:tcPr>
            <w:tcW w:w="3653" w:type="dxa"/>
            <w:gridSpan w:val="2"/>
          </w:tcPr>
          <w:p w14:paraId="2480459E" w14:textId="77777777" w:rsidR="00FC2B87" w:rsidRPr="00230BD7" w:rsidRDefault="00FC2B87" w:rsidP="00AB6876">
            <w:pPr>
              <w:spacing w:after="0" w:line="240" w:lineRule="auto"/>
            </w:pPr>
            <w:r w:rsidRPr="00230BD7">
              <w:rPr>
                <w:rFonts w:eastAsia="Times New Roman"/>
                <w:lang w:eastAsia="en-US"/>
              </w:rPr>
              <w:t>Pakenės Česlovo Milošo pagrindinė mokykla</w:t>
            </w:r>
          </w:p>
        </w:tc>
        <w:tc>
          <w:tcPr>
            <w:tcW w:w="2012" w:type="dxa"/>
            <w:gridSpan w:val="2"/>
          </w:tcPr>
          <w:p w14:paraId="67FB80EF" w14:textId="77777777" w:rsidR="00FC2B87" w:rsidRPr="00230BD7" w:rsidRDefault="00FC2B87" w:rsidP="00AB6876">
            <w:pPr>
              <w:spacing w:after="0" w:line="240" w:lineRule="auto"/>
            </w:pPr>
            <w:r w:rsidRPr="00230BD7">
              <w:rPr>
                <w:rFonts w:eastAsia="Calibri"/>
                <w:lang w:eastAsia="en-US"/>
              </w:rPr>
              <w:t xml:space="preserve">Irena </w:t>
            </w:r>
            <w:proofErr w:type="spellStart"/>
            <w:r w:rsidRPr="00230BD7">
              <w:rPr>
                <w:rFonts w:eastAsia="Calibri"/>
                <w:lang w:eastAsia="en-US"/>
              </w:rPr>
              <w:t>Korvel</w:t>
            </w:r>
            <w:proofErr w:type="spellEnd"/>
          </w:p>
        </w:tc>
        <w:tc>
          <w:tcPr>
            <w:tcW w:w="1539" w:type="dxa"/>
          </w:tcPr>
          <w:p w14:paraId="368E360E" w14:textId="77777777" w:rsidR="00FC2B87" w:rsidRPr="00230BD7" w:rsidRDefault="00FC2B87" w:rsidP="00AB6876">
            <w:pPr>
              <w:spacing w:after="0" w:line="240" w:lineRule="auto"/>
              <w:jc w:val="center"/>
              <w:rPr>
                <w:rFonts w:asciiTheme="majorBidi" w:eastAsia="Times New Roman" w:hAnsiTheme="majorBidi" w:cstheme="majorBidi"/>
                <w:b/>
                <w:lang w:eastAsia="ru-RU"/>
              </w:rPr>
            </w:pPr>
            <w:r w:rsidRPr="00230BD7">
              <w:rPr>
                <w:rFonts w:eastAsia="Calibri"/>
                <w:b/>
                <w:lang w:eastAsia="en-US"/>
              </w:rPr>
              <w:t>I</w:t>
            </w:r>
          </w:p>
        </w:tc>
      </w:tr>
      <w:tr w:rsidR="00FC2B87" w:rsidRPr="00230BD7" w14:paraId="5312CFBD" w14:textId="77777777" w:rsidTr="00FA1616">
        <w:trPr>
          <w:gridAfter w:val="1"/>
          <w:wAfter w:w="10" w:type="dxa"/>
          <w:jc w:val="center"/>
        </w:trPr>
        <w:tc>
          <w:tcPr>
            <w:tcW w:w="674" w:type="dxa"/>
          </w:tcPr>
          <w:p w14:paraId="41986DBB" w14:textId="77777777" w:rsidR="00FC2B87" w:rsidRPr="00230BD7" w:rsidRDefault="00FC2B87" w:rsidP="00AB6876">
            <w:pPr>
              <w:spacing w:after="0" w:line="240" w:lineRule="auto"/>
              <w:ind w:right="144"/>
              <w:jc w:val="right"/>
              <w:rPr>
                <w:rFonts w:eastAsia="Times New Roman"/>
                <w:lang w:eastAsia="pl-PL"/>
              </w:rPr>
            </w:pPr>
            <w:r w:rsidRPr="00230BD7">
              <w:rPr>
                <w:rFonts w:eastAsia="Times New Roman"/>
                <w:lang w:eastAsia="pl-PL"/>
              </w:rPr>
              <w:t>2.</w:t>
            </w:r>
          </w:p>
        </w:tc>
        <w:tc>
          <w:tcPr>
            <w:tcW w:w="2017" w:type="dxa"/>
            <w:gridSpan w:val="4"/>
          </w:tcPr>
          <w:p w14:paraId="0FB67FBF" w14:textId="77777777" w:rsidR="00FC2B87" w:rsidRPr="00230BD7" w:rsidRDefault="00FC2B87" w:rsidP="00AB6876">
            <w:pPr>
              <w:spacing w:after="0" w:line="240" w:lineRule="auto"/>
            </w:pPr>
            <w:r w:rsidRPr="00230BD7">
              <w:rPr>
                <w:rFonts w:eastAsia="Times New Roman"/>
                <w:lang w:val="en-US" w:eastAsia="pl-PL"/>
              </w:rPr>
              <w:t xml:space="preserve">Dominika </w:t>
            </w:r>
            <w:proofErr w:type="spellStart"/>
            <w:r w:rsidRPr="00230BD7">
              <w:rPr>
                <w:rFonts w:eastAsia="Times New Roman"/>
                <w:lang w:val="en-US" w:eastAsia="pl-PL"/>
              </w:rPr>
              <w:t>Šluinska</w:t>
            </w:r>
            <w:proofErr w:type="spellEnd"/>
          </w:p>
        </w:tc>
        <w:tc>
          <w:tcPr>
            <w:tcW w:w="3653" w:type="dxa"/>
            <w:gridSpan w:val="2"/>
          </w:tcPr>
          <w:p w14:paraId="674F6992" w14:textId="77777777" w:rsidR="00FC2B87" w:rsidRPr="00230BD7" w:rsidRDefault="00FC2B87" w:rsidP="00AB6876">
            <w:pPr>
              <w:spacing w:after="0" w:line="240" w:lineRule="auto"/>
              <w:rPr>
                <w:bCs/>
              </w:rPr>
            </w:pPr>
            <w:r w:rsidRPr="00230BD7">
              <w:rPr>
                <w:rFonts w:eastAsia="Times New Roman"/>
                <w:lang w:eastAsia="pl-PL"/>
              </w:rPr>
              <w:t>Paberžės šv. Stanislavo Kostkos gimnazija</w:t>
            </w:r>
          </w:p>
        </w:tc>
        <w:tc>
          <w:tcPr>
            <w:tcW w:w="2012" w:type="dxa"/>
            <w:gridSpan w:val="2"/>
          </w:tcPr>
          <w:p w14:paraId="6C92062A" w14:textId="77777777" w:rsidR="00FC2B87" w:rsidRPr="00230BD7" w:rsidRDefault="00FC2B87" w:rsidP="00AB6876">
            <w:pPr>
              <w:spacing w:after="0" w:line="240" w:lineRule="auto"/>
            </w:pPr>
            <w:r w:rsidRPr="00230BD7">
              <w:rPr>
                <w:rFonts w:eastAsia="Times New Roman"/>
                <w:lang w:val="en-US" w:eastAsia="pl-PL"/>
              </w:rPr>
              <w:t xml:space="preserve">Janina </w:t>
            </w:r>
            <w:proofErr w:type="spellStart"/>
            <w:r w:rsidRPr="00230BD7">
              <w:rPr>
                <w:rFonts w:eastAsia="Times New Roman"/>
                <w:lang w:val="en-US" w:eastAsia="pl-PL"/>
              </w:rPr>
              <w:t>Jankovskaja</w:t>
            </w:r>
            <w:proofErr w:type="spellEnd"/>
          </w:p>
        </w:tc>
        <w:tc>
          <w:tcPr>
            <w:tcW w:w="1539" w:type="dxa"/>
          </w:tcPr>
          <w:p w14:paraId="39036A53" w14:textId="77777777" w:rsidR="00FC2B87" w:rsidRPr="00230BD7" w:rsidRDefault="00FC2B87" w:rsidP="00AB6876">
            <w:pPr>
              <w:spacing w:after="0" w:line="240" w:lineRule="auto"/>
              <w:jc w:val="center"/>
              <w:rPr>
                <w:rFonts w:eastAsia="Calibri"/>
                <w:b/>
                <w:lang w:eastAsia="en-US"/>
              </w:rPr>
            </w:pPr>
            <w:r w:rsidRPr="00230BD7">
              <w:rPr>
                <w:rFonts w:eastAsia="Calibri"/>
                <w:b/>
                <w:lang w:eastAsia="en-US"/>
              </w:rPr>
              <w:t>II</w:t>
            </w:r>
          </w:p>
        </w:tc>
      </w:tr>
      <w:tr w:rsidR="00FC2B87" w:rsidRPr="00230BD7" w14:paraId="7B6ADBC5" w14:textId="77777777" w:rsidTr="00FA1616">
        <w:trPr>
          <w:gridAfter w:val="1"/>
          <w:wAfter w:w="10" w:type="dxa"/>
          <w:jc w:val="center"/>
        </w:trPr>
        <w:tc>
          <w:tcPr>
            <w:tcW w:w="674" w:type="dxa"/>
          </w:tcPr>
          <w:p w14:paraId="13B85A7B" w14:textId="77777777" w:rsidR="00FC2B87" w:rsidRPr="00230BD7" w:rsidRDefault="00FC2B87" w:rsidP="00AB6876">
            <w:pPr>
              <w:spacing w:after="0" w:line="240" w:lineRule="auto"/>
              <w:ind w:right="144"/>
              <w:jc w:val="right"/>
              <w:rPr>
                <w:rFonts w:eastAsia="Times New Roman"/>
                <w:lang w:eastAsia="pl-PL"/>
              </w:rPr>
            </w:pPr>
            <w:r w:rsidRPr="00230BD7">
              <w:rPr>
                <w:rFonts w:eastAsia="Times New Roman"/>
                <w:lang w:eastAsia="pl-PL"/>
              </w:rPr>
              <w:t>3.</w:t>
            </w:r>
          </w:p>
        </w:tc>
        <w:tc>
          <w:tcPr>
            <w:tcW w:w="2017" w:type="dxa"/>
            <w:gridSpan w:val="4"/>
          </w:tcPr>
          <w:p w14:paraId="2273EBD7" w14:textId="77777777" w:rsidR="00FC2B87" w:rsidRPr="00230BD7" w:rsidRDefault="00FC2B87" w:rsidP="00AB6876">
            <w:pPr>
              <w:spacing w:after="0" w:line="240" w:lineRule="auto"/>
            </w:pPr>
            <w:proofErr w:type="spellStart"/>
            <w:r w:rsidRPr="00230BD7">
              <w:rPr>
                <w:rFonts w:eastAsia="Calibri"/>
                <w:lang w:eastAsia="en-US"/>
              </w:rPr>
              <w:t>Emanuela</w:t>
            </w:r>
            <w:proofErr w:type="spellEnd"/>
            <w:r w:rsidRPr="00230BD7">
              <w:rPr>
                <w:rFonts w:eastAsia="Calibri"/>
                <w:lang w:eastAsia="en-US"/>
              </w:rPr>
              <w:t xml:space="preserve"> </w:t>
            </w:r>
            <w:proofErr w:type="spellStart"/>
            <w:r w:rsidRPr="00230BD7">
              <w:rPr>
                <w:rFonts w:eastAsia="Calibri"/>
                <w:lang w:eastAsia="en-US"/>
              </w:rPr>
              <w:t>Bogdevič</w:t>
            </w:r>
            <w:proofErr w:type="spellEnd"/>
          </w:p>
        </w:tc>
        <w:tc>
          <w:tcPr>
            <w:tcW w:w="3653" w:type="dxa"/>
            <w:gridSpan w:val="2"/>
          </w:tcPr>
          <w:p w14:paraId="542B51B3" w14:textId="77777777" w:rsidR="00FC2B87" w:rsidRPr="00230BD7" w:rsidRDefault="00FC2B87" w:rsidP="00AB6876">
            <w:pPr>
              <w:spacing w:after="0" w:line="240" w:lineRule="auto"/>
              <w:rPr>
                <w:lang w:val="en-CA"/>
              </w:rPr>
            </w:pPr>
            <w:r w:rsidRPr="00230BD7">
              <w:rPr>
                <w:rFonts w:eastAsia="Times New Roman"/>
                <w:lang w:eastAsia="pl-PL"/>
              </w:rPr>
              <w:t>Rudaminos Ferdinando Ruščico gimnazija</w:t>
            </w:r>
          </w:p>
        </w:tc>
        <w:tc>
          <w:tcPr>
            <w:tcW w:w="2012" w:type="dxa"/>
            <w:gridSpan w:val="2"/>
          </w:tcPr>
          <w:p w14:paraId="1CEA1B84" w14:textId="77777777" w:rsidR="00FC2B87" w:rsidRPr="00230BD7" w:rsidRDefault="00FC2B87" w:rsidP="00AB6876">
            <w:pPr>
              <w:spacing w:after="0" w:line="240" w:lineRule="auto"/>
            </w:pPr>
            <w:r w:rsidRPr="00230BD7">
              <w:rPr>
                <w:rFonts w:eastAsia="Calibri"/>
                <w:lang w:eastAsia="en-US"/>
              </w:rPr>
              <w:t xml:space="preserve">Renata </w:t>
            </w:r>
            <w:proofErr w:type="spellStart"/>
            <w:r w:rsidRPr="00230BD7">
              <w:rPr>
                <w:rFonts w:eastAsia="Calibri"/>
                <w:lang w:eastAsia="en-US"/>
              </w:rPr>
              <w:t>Skokunova</w:t>
            </w:r>
            <w:proofErr w:type="spellEnd"/>
          </w:p>
        </w:tc>
        <w:tc>
          <w:tcPr>
            <w:tcW w:w="1539" w:type="dxa"/>
          </w:tcPr>
          <w:p w14:paraId="5C2E6879" w14:textId="77777777" w:rsidR="00FC2B87" w:rsidRPr="00230BD7" w:rsidRDefault="00FC2B87" w:rsidP="00AB6876">
            <w:pPr>
              <w:spacing w:after="0" w:line="240" w:lineRule="auto"/>
              <w:jc w:val="center"/>
              <w:rPr>
                <w:rFonts w:eastAsia="Calibri"/>
                <w:b/>
                <w:lang w:eastAsia="en-US"/>
              </w:rPr>
            </w:pPr>
            <w:r w:rsidRPr="00230BD7">
              <w:rPr>
                <w:rFonts w:eastAsia="Calibri"/>
                <w:b/>
                <w:lang w:eastAsia="en-US"/>
              </w:rPr>
              <w:t>III</w:t>
            </w:r>
          </w:p>
        </w:tc>
      </w:tr>
      <w:tr w:rsidR="00FC2B87" w:rsidRPr="00230BD7" w14:paraId="05109B44" w14:textId="77777777" w:rsidTr="00FA1616">
        <w:trPr>
          <w:gridAfter w:val="1"/>
          <w:wAfter w:w="10" w:type="dxa"/>
          <w:jc w:val="center"/>
        </w:trPr>
        <w:tc>
          <w:tcPr>
            <w:tcW w:w="674" w:type="dxa"/>
          </w:tcPr>
          <w:p w14:paraId="4D7E1165" w14:textId="77777777" w:rsidR="00FC2B87" w:rsidRPr="00230BD7" w:rsidRDefault="00FC2B87" w:rsidP="00AB6876">
            <w:pPr>
              <w:spacing w:after="0" w:line="240" w:lineRule="auto"/>
              <w:ind w:right="144"/>
              <w:jc w:val="right"/>
              <w:rPr>
                <w:rFonts w:eastAsia="Times New Roman"/>
                <w:lang w:eastAsia="pl-PL"/>
              </w:rPr>
            </w:pPr>
            <w:r w:rsidRPr="00230BD7">
              <w:rPr>
                <w:rFonts w:eastAsia="Times New Roman"/>
                <w:lang w:eastAsia="pl-PL"/>
              </w:rPr>
              <w:t>4.</w:t>
            </w:r>
          </w:p>
        </w:tc>
        <w:tc>
          <w:tcPr>
            <w:tcW w:w="2017" w:type="dxa"/>
            <w:gridSpan w:val="4"/>
          </w:tcPr>
          <w:p w14:paraId="786E4134" w14:textId="77777777" w:rsidR="00FC2B87" w:rsidRPr="00230BD7" w:rsidRDefault="00FC2B87" w:rsidP="00AB6876">
            <w:pPr>
              <w:spacing w:after="0" w:line="240" w:lineRule="auto"/>
            </w:pPr>
            <w:r w:rsidRPr="00230BD7">
              <w:rPr>
                <w:rFonts w:eastAsia="Times New Roman"/>
                <w:lang w:val="en-US" w:eastAsia="pl-PL"/>
              </w:rPr>
              <w:t xml:space="preserve">Darija </w:t>
            </w:r>
            <w:proofErr w:type="spellStart"/>
            <w:r w:rsidRPr="00230BD7">
              <w:rPr>
                <w:rFonts w:eastAsia="Times New Roman"/>
                <w:lang w:val="en-US" w:eastAsia="pl-PL"/>
              </w:rPr>
              <w:t>Zigmand</w:t>
            </w:r>
            <w:proofErr w:type="spellEnd"/>
          </w:p>
        </w:tc>
        <w:tc>
          <w:tcPr>
            <w:tcW w:w="3653" w:type="dxa"/>
            <w:gridSpan w:val="2"/>
          </w:tcPr>
          <w:p w14:paraId="38C86F36" w14:textId="77777777" w:rsidR="00FC2B87" w:rsidRPr="005537E6" w:rsidRDefault="00FC2B87" w:rsidP="00AB6876">
            <w:pPr>
              <w:spacing w:after="0" w:line="240" w:lineRule="auto"/>
            </w:pPr>
            <w:r w:rsidRPr="005537E6">
              <w:rPr>
                <w:rFonts w:eastAsia="Times New Roman"/>
                <w:lang w:eastAsia="pl-PL"/>
              </w:rPr>
              <w:t>Zujūnų</w:t>
            </w:r>
            <w:r w:rsidR="005537E6" w:rsidRPr="005537E6">
              <w:rPr>
                <w:rFonts w:eastAsia="Times New Roman"/>
                <w:lang w:eastAsia="pl-PL"/>
              </w:rPr>
              <w:t xml:space="preserve"> </w:t>
            </w:r>
            <w:r w:rsidRPr="005537E6">
              <w:rPr>
                <w:rFonts w:eastAsia="Times New Roman"/>
                <w:lang w:eastAsia="pl-PL"/>
              </w:rPr>
              <w:t>gimnazija</w:t>
            </w:r>
            <w:r w:rsidR="005537E6" w:rsidRPr="005537E6">
              <w:rPr>
                <w:rFonts w:eastAsia="Times New Roman"/>
                <w:lang w:eastAsia="pl-PL"/>
              </w:rPr>
              <w:t xml:space="preserve"> </w:t>
            </w:r>
          </w:p>
        </w:tc>
        <w:tc>
          <w:tcPr>
            <w:tcW w:w="2012" w:type="dxa"/>
            <w:gridSpan w:val="2"/>
          </w:tcPr>
          <w:p w14:paraId="7C5F4640" w14:textId="77777777" w:rsidR="00FC2B87" w:rsidRPr="00230BD7" w:rsidRDefault="00FC2B87" w:rsidP="00AB6876">
            <w:pPr>
              <w:spacing w:after="0" w:line="240" w:lineRule="auto"/>
            </w:pPr>
            <w:r w:rsidRPr="00230BD7">
              <w:rPr>
                <w:rFonts w:eastAsia="Times New Roman"/>
                <w:lang w:val="en-US" w:eastAsia="pl-PL"/>
              </w:rPr>
              <w:t xml:space="preserve">Liudvika </w:t>
            </w:r>
            <w:proofErr w:type="spellStart"/>
            <w:r w:rsidRPr="00230BD7">
              <w:rPr>
                <w:rFonts w:eastAsia="Times New Roman"/>
                <w:lang w:val="en-US" w:eastAsia="pl-PL"/>
              </w:rPr>
              <w:t>Balciul</w:t>
            </w:r>
            <w:proofErr w:type="spellEnd"/>
          </w:p>
        </w:tc>
        <w:tc>
          <w:tcPr>
            <w:tcW w:w="1539" w:type="dxa"/>
          </w:tcPr>
          <w:p w14:paraId="6E170B12" w14:textId="77777777" w:rsidR="00FC2B87" w:rsidRPr="00230BD7" w:rsidRDefault="00FC2B87" w:rsidP="00AB6876">
            <w:pPr>
              <w:spacing w:after="0" w:line="240" w:lineRule="auto"/>
              <w:jc w:val="center"/>
              <w:rPr>
                <w:rFonts w:eastAsia="Calibri"/>
                <w:b/>
                <w:lang w:eastAsia="en-US"/>
              </w:rPr>
            </w:pPr>
            <w:r w:rsidRPr="00230BD7">
              <w:rPr>
                <w:b/>
                <w:bCs/>
              </w:rPr>
              <w:t>Pagyrimo raštas</w:t>
            </w:r>
          </w:p>
        </w:tc>
      </w:tr>
      <w:tr w:rsidR="00FC2B87" w:rsidRPr="00230BD7" w14:paraId="3CDE7F37" w14:textId="77777777" w:rsidTr="00FA1616">
        <w:trPr>
          <w:gridAfter w:val="1"/>
          <w:wAfter w:w="10" w:type="dxa"/>
          <w:jc w:val="center"/>
        </w:trPr>
        <w:tc>
          <w:tcPr>
            <w:tcW w:w="674" w:type="dxa"/>
          </w:tcPr>
          <w:p w14:paraId="69213E91" w14:textId="77777777" w:rsidR="00FC2B87" w:rsidRPr="00230BD7" w:rsidRDefault="00FC2B87" w:rsidP="00AB6876">
            <w:pPr>
              <w:spacing w:after="0" w:line="240" w:lineRule="auto"/>
              <w:ind w:right="144"/>
              <w:jc w:val="right"/>
              <w:rPr>
                <w:rFonts w:eastAsia="Times New Roman"/>
                <w:lang w:eastAsia="pl-PL"/>
              </w:rPr>
            </w:pPr>
            <w:r w:rsidRPr="00230BD7">
              <w:rPr>
                <w:rFonts w:eastAsia="Times New Roman"/>
                <w:lang w:eastAsia="pl-PL"/>
              </w:rPr>
              <w:t>5.</w:t>
            </w:r>
          </w:p>
        </w:tc>
        <w:tc>
          <w:tcPr>
            <w:tcW w:w="2017" w:type="dxa"/>
            <w:gridSpan w:val="4"/>
          </w:tcPr>
          <w:p w14:paraId="3B6A29BA" w14:textId="77777777" w:rsidR="00FC2B87" w:rsidRPr="00230BD7" w:rsidRDefault="00FC2B87" w:rsidP="00AB6876">
            <w:pPr>
              <w:spacing w:after="0" w:line="240" w:lineRule="auto"/>
              <w:rPr>
                <w:rFonts w:eastAsia="Arial"/>
              </w:rPr>
            </w:pPr>
            <w:r w:rsidRPr="00230BD7">
              <w:rPr>
                <w:rFonts w:eastAsia="Calibri"/>
                <w:lang w:eastAsia="en-US"/>
              </w:rPr>
              <w:t xml:space="preserve">Anastasija </w:t>
            </w:r>
            <w:proofErr w:type="spellStart"/>
            <w:r w:rsidRPr="00230BD7">
              <w:rPr>
                <w:rFonts w:eastAsia="Calibri"/>
                <w:lang w:eastAsia="en-US"/>
              </w:rPr>
              <w:t>Muzolf</w:t>
            </w:r>
            <w:proofErr w:type="spellEnd"/>
          </w:p>
        </w:tc>
        <w:tc>
          <w:tcPr>
            <w:tcW w:w="3653" w:type="dxa"/>
            <w:gridSpan w:val="2"/>
          </w:tcPr>
          <w:p w14:paraId="72CF915E" w14:textId="77777777" w:rsidR="00FC2B87" w:rsidRPr="00230BD7" w:rsidRDefault="00FC2B87" w:rsidP="00AB6876">
            <w:pPr>
              <w:spacing w:after="0" w:line="240" w:lineRule="auto"/>
            </w:pPr>
            <w:r w:rsidRPr="00230BD7">
              <w:rPr>
                <w:rFonts w:eastAsia="Calibri"/>
                <w:lang w:eastAsia="en-US"/>
              </w:rPr>
              <w:t>Rukainių gimnazija</w:t>
            </w:r>
          </w:p>
        </w:tc>
        <w:tc>
          <w:tcPr>
            <w:tcW w:w="2012" w:type="dxa"/>
            <w:gridSpan w:val="2"/>
          </w:tcPr>
          <w:p w14:paraId="2008CA52" w14:textId="77777777" w:rsidR="00FC2B87" w:rsidRPr="00230BD7" w:rsidRDefault="00FC2B87" w:rsidP="00AB6876">
            <w:pPr>
              <w:spacing w:after="0" w:line="240" w:lineRule="auto"/>
              <w:rPr>
                <w:rFonts w:eastAsia="Calibri"/>
                <w:lang w:eastAsia="en-US"/>
              </w:rPr>
            </w:pPr>
            <w:r w:rsidRPr="00230BD7">
              <w:rPr>
                <w:rFonts w:eastAsia="Calibri"/>
                <w:lang w:eastAsia="en-US"/>
              </w:rPr>
              <w:t xml:space="preserve">Ana </w:t>
            </w:r>
            <w:proofErr w:type="spellStart"/>
            <w:r w:rsidRPr="00230BD7">
              <w:rPr>
                <w:rFonts w:eastAsia="Calibri"/>
                <w:lang w:eastAsia="en-US"/>
              </w:rPr>
              <w:t>Bakulo</w:t>
            </w:r>
            <w:proofErr w:type="spellEnd"/>
            <w:r w:rsidRPr="00230BD7">
              <w:rPr>
                <w:rFonts w:eastAsia="Calibri"/>
                <w:lang w:eastAsia="en-US"/>
              </w:rPr>
              <w:t>,</w:t>
            </w:r>
          </w:p>
          <w:p w14:paraId="0C467958" w14:textId="77777777" w:rsidR="00FC2B87" w:rsidRPr="00230BD7" w:rsidRDefault="00FC2B87" w:rsidP="00AB6876">
            <w:pPr>
              <w:spacing w:after="0" w:line="240" w:lineRule="auto"/>
              <w:rPr>
                <w:rFonts w:eastAsia="Arial"/>
              </w:rPr>
            </w:pPr>
            <w:r w:rsidRPr="00230BD7">
              <w:rPr>
                <w:rFonts w:eastAsia="Calibri"/>
                <w:lang w:eastAsia="en-US"/>
              </w:rPr>
              <w:t>Erika Repečkienė</w:t>
            </w:r>
          </w:p>
        </w:tc>
        <w:tc>
          <w:tcPr>
            <w:tcW w:w="1539" w:type="dxa"/>
          </w:tcPr>
          <w:p w14:paraId="06A9D860" w14:textId="77777777" w:rsidR="00FC2B87" w:rsidRPr="00230BD7" w:rsidRDefault="00FC2B87" w:rsidP="00AB6876">
            <w:pPr>
              <w:spacing w:after="0" w:line="240" w:lineRule="auto"/>
              <w:jc w:val="center"/>
              <w:rPr>
                <w:rFonts w:eastAsia="Calibri"/>
                <w:b/>
                <w:lang w:eastAsia="en-US"/>
              </w:rPr>
            </w:pPr>
            <w:r w:rsidRPr="00230BD7">
              <w:rPr>
                <w:b/>
                <w:bCs/>
              </w:rPr>
              <w:t>Pagyrimo raštas</w:t>
            </w:r>
          </w:p>
        </w:tc>
      </w:tr>
      <w:tr w:rsidR="00FC2B87" w:rsidRPr="00230BD7" w14:paraId="7F9A6FD5" w14:textId="77777777" w:rsidTr="00FA1616">
        <w:trPr>
          <w:gridAfter w:val="1"/>
          <w:wAfter w:w="10" w:type="dxa"/>
          <w:jc w:val="center"/>
        </w:trPr>
        <w:tc>
          <w:tcPr>
            <w:tcW w:w="674" w:type="dxa"/>
          </w:tcPr>
          <w:p w14:paraId="3EC33E7E" w14:textId="77777777" w:rsidR="00FC2B87" w:rsidRPr="00230BD7" w:rsidRDefault="00FC2B87" w:rsidP="00AB6876">
            <w:pPr>
              <w:spacing w:after="0" w:line="240" w:lineRule="auto"/>
              <w:ind w:right="144"/>
              <w:jc w:val="right"/>
              <w:rPr>
                <w:rFonts w:eastAsia="Times New Roman"/>
                <w:lang w:eastAsia="pl-PL"/>
              </w:rPr>
            </w:pPr>
            <w:r w:rsidRPr="00230BD7">
              <w:rPr>
                <w:rFonts w:eastAsia="Times New Roman"/>
                <w:lang w:eastAsia="pl-PL"/>
              </w:rPr>
              <w:t>6.</w:t>
            </w:r>
          </w:p>
        </w:tc>
        <w:tc>
          <w:tcPr>
            <w:tcW w:w="2017" w:type="dxa"/>
            <w:gridSpan w:val="4"/>
          </w:tcPr>
          <w:p w14:paraId="6341359F" w14:textId="77777777" w:rsidR="00FC2B87" w:rsidRPr="00230BD7" w:rsidRDefault="00FC2B87" w:rsidP="00AB6876">
            <w:pPr>
              <w:spacing w:after="0" w:line="240" w:lineRule="auto"/>
              <w:rPr>
                <w:rFonts w:eastAsia="Arial"/>
              </w:rPr>
            </w:pPr>
            <w:r w:rsidRPr="00230BD7">
              <w:rPr>
                <w:rFonts w:eastAsia="Calibri"/>
                <w:lang w:eastAsia="en-US"/>
              </w:rPr>
              <w:t xml:space="preserve">Evelina </w:t>
            </w:r>
            <w:proofErr w:type="spellStart"/>
            <w:r w:rsidRPr="00230BD7">
              <w:rPr>
                <w:rFonts w:eastAsia="Calibri"/>
                <w:lang w:eastAsia="en-US"/>
              </w:rPr>
              <w:t>Sadovska</w:t>
            </w:r>
            <w:proofErr w:type="spellEnd"/>
          </w:p>
        </w:tc>
        <w:tc>
          <w:tcPr>
            <w:tcW w:w="3653" w:type="dxa"/>
            <w:gridSpan w:val="2"/>
          </w:tcPr>
          <w:p w14:paraId="57B30A66" w14:textId="77777777" w:rsidR="00FC2B87" w:rsidRPr="00230BD7" w:rsidRDefault="00FC2B87" w:rsidP="00AB6876">
            <w:pPr>
              <w:spacing w:after="0" w:line="240" w:lineRule="auto"/>
            </w:pPr>
            <w:r w:rsidRPr="00230BD7">
              <w:rPr>
                <w:rFonts w:eastAsia="Times New Roman"/>
                <w:lang w:eastAsia="pl-PL"/>
              </w:rPr>
              <w:t>Egliškių šv. Jono Bosko gimnazija</w:t>
            </w:r>
          </w:p>
        </w:tc>
        <w:tc>
          <w:tcPr>
            <w:tcW w:w="2012" w:type="dxa"/>
            <w:gridSpan w:val="2"/>
          </w:tcPr>
          <w:p w14:paraId="0AA2CBA4" w14:textId="77777777" w:rsidR="00FC2B87" w:rsidRPr="00230BD7" w:rsidRDefault="00FC2B87" w:rsidP="00AB6876">
            <w:pPr>
              <w:spacing w:after="0" w:line="240" w:lineRule="auto"/>
              <w:rPr>
                <w:rFonts w:eastAsia="Arial"/>
              </w:rPr>
            </w:pPr>
            <w:r w:rsidRPr="00230BD7">
              <w:rPr>
                <w:rFonts w:eastAsia="Times New Roman"/>
                <w:lang w:eastAsia="pl-PL"/>
              </w:rPr>
              <w:t>Halina Michalkevič</w:t>
            </w:r>
          </w:p>
        </w:tc>
        <w:tc>
          <w:tcPr>
            <w:tcW w:w="1539" w:type="dxa"/>
          </w:tcPr>
          <w:p w14:paraId="226B0B3A" w14:textId="77777777" w:rsidR="00FC2B87" w:rsidRPr="00230BD7" w:rsidRDefault="00FC2B87" w:rsidP="00AB6876">
            <w:pPr>
              <w:spacing w:after="0" w:line="240" w:lineRule="auto"/>
              <w:jc w:val="center"/>
              <w:rPr>
                <w:rFonts w:eastAsia="Calibri"/>
                <w:b/>
                <w:lang w:eastAsia="en-US"/>
              </w:rPr>
            </w:pPr>
            <w:r w:rsidRPr="00230BD7">
              <w:rPr>
                <w:b/>
                <w:bCs/>
              </w:rPr>
              <w:t>Pagyrimo raštas</w:t>
            </w:r>
          </w:p>
        </w:tc>
      </w:tr>
      <w:tr w:rsidR="00FC2B87" w:rsidRPr="00230BD7" w14:paraId="281AE804" w14:textId="77777777" w:rsidTr="007E5D0A">
        <w:trPr>
          <w:gridAfter w:val="1"/>
          <w:wAfter w:w="10" w:type="dxa"/>
          <w:jc w:val="center"/>
        </w:trPr>
        <w:tc>
          <w:tcPr>
            <w:tcW w:w="9895" w:type="dxa"/>
            <w:gridSpan w:val="10"/>
          </w:tcPr>
          <w:p w14:paraId="62C12E52" w14:textId="77777777" w:rsidR="00FC2B87" w:rsidRPr="00230BD7" w:rsidRDefault="00FC2B87" w:rsidP="002E3864">
            <w:pPr>
              <w:spacing w:after="0" w:line="240" w:lineRule="auto"/>
              <w:jc w:val="center"/>
              <w:rPr>
                <w:rFonts w:eastAsia="Calibri"/>
                <w:b/>
                <w:lang w:eastAsia="en-US"/>
              </w:rPr>
            </w:pPr>
            <w:r w:rsidRPr="00230BD7">
              <w:rPr>
                <w:rFonts w:eastAsia="Calibri"/>
                <w:b/>
                <w:lang w:eastAsia="en-US"/>
              </w:rPr>
              <w:lastRenderedPageBreak/>
              <w:t>1–2 klasių grupė (lenkų mokomąja kalba)</w:t>
            </w:r>
          </w:p>
        </w:tc>
      </w:tr>
      <w:tr w:rsidR="00FC2B87" w:rsidRPr="00230BD7" w14:paraId="40D4D1BD" w14:textId="77777777" w:rsidTr="00FA1616">
        <w:trPr>
          <w:gridAfter w:val="1"/>
          <w:wAfter w:w="10" w:type="dxa"/>
          <w:jc w:val="center"/>
        </w:trPr>
        <w:tc>
          <w:tcPr>
            <w:tcW w:w="674" w:type="dxa"/>
          </w:tcPr>
          <w:p w14:paraId="2B43AE55" w14:textId="77777777" w:rsidR="00FC2B87" w:rsidRPr="00230BD7" w:rsidRDefault="00FC2B87" w:rsidP="00AB6876">
            <w:pPr>
              <w:spacing w:after="0" w:line="240" w:lineRule="auto"/>
              <w:ind w:right="144"/>
              <w:jc w:val="right"/>
              <w:rPr>
                <w:rFonts w:eastAsia="Calibri"/>
                <w:b/>
                <w:lang w:eastAsia="en-US"/>
              </w:rPr>
            </w:pPr>
            <w:r w:rsidRPr="00230BD7">
              <w:rPr>
                <w:rFonts w:eastAsia="Times New Roman"/>
                <w:lang w:eastAsia="pl-PL"/>
              </w:rPr>
              <w:t>1.</w:t>
            </w:r>
          </w:p>
        </w:tc>
        <w:tc>
          <w:tcPr>
            <w:tcW w:w="2017" w:type="dxa"/>
            <w:gridSpan w:val="4"/>
          </w:tcPr>
          <w:p w14:paraId="5E83B44A" w14:textId="77777777" w:rsidR="00FC2B87" w:rsidRPr="00230BD7" w:rsidRDefault="00FC2B87" w:rsidP="00AB6876">
            <w:pPr>
              <w:spacing w:after="0" w:line="240" w:lineRule="auto"/>
            </w:pPr>
            <w:r w:rsidRPr="00230BD7">
              <w:rPr>
                <w:rFonts w:eastAsia="Times New Roman"/>
                <w:lang w:val="en-US" w:eastAsia="pl-PL"/>
              </w:rPr>
              <w:t xml:space="preserve">Marcin </w:t>
            </w:r>
            <w:proofErr w:type="spellStart"/>
            <w:r w:rsidRPr="00230BD7">
              <w:rPr>
                <w:rFonts w:eastAsia="Times New Roman"/>
                <w:lang w:val="en-US" w:eastAsia="pl-PL"/>
              </w:rPr>
              <w:t>Grinevič</w:t>
            </w:r>
            <w:proofErr w:type="spellEnd"/>
          </w:p>
        </w:tc>
        <w:tc>
          <w:tcPr>
            <w:tcW w:w="3653" w:type="dxa"/>
            <w:gridSpan w:val="2"/>
          </w:tcPr>
          <w:p w14:paraId="7DA86AAC" w14:textId="77777777" w:rsidR="00FC2B87" w:rsidRPr="00230BD7" w:rsidRDefault="00FC2B87" w:rsidP="00AB6876">
            <w:pPr>
              <w:spacing w:after="0" w:line="240" w:lineRule="auto"/>
            </w:pPr>
            <w:r w:rsidRPr="00230BD7">
              <w:rPr>
                <w:rFonts w:eastAsia="Calibri"/>
                <w:lang w:eastAsia="en-US"/>
              </w:rPr>
              <w:t>Maišiagalos kun. Juzefo Obrembskio  gimnazija</w:t>
            </w:r>
          </w:p>
        </w:tc>
        <w:tc>
          <w:tcPr>
            <w:tcW w:w="2012" w:type="dxa"/>
            <w:gridSpan w:val="2"/>
          </w:tcPr>
          <w:p w14:paraId="411148FD" w14:textId="77777777" w:rsidR="00FC2B87" w:rsidRPr="00230BD7" w:rsidRDefault="00FC2B87" w:rsidP="00AB6876">
            <w:pPr>
              <w:spacing w:after="0" w:line="240" w:lineRule="auto"/>
            </w:pPr>
            <w:r w:rsidRPr="00230BD7">
              <w:rPr>
                <w:rFonts w:eastAsia="Calibri"/>
                <w:lang w:eastAsia="en-US"/>
              </w:rPr>
              <w:t xml:space="preserve">Honorata </w:t>
            </w:r>
            <w:proofErr w:type="spellStart"/>
            <w:r w:rsidRPr="00230BD7">
              <w:rPr>
                <w:rFonts w:eastAsia="Calibri"/>
                <w:lang w:eastAsia="en-US"/>
              </w:rPr>
              <w:t>Ruskan</w:t>
            </w:r>
            <w:proofErr w:type="spellEnd"/>
          </w:p>
        </w:tc>
        <w:tc>
          <w:tcPr>
            <w:tcW w:w="1539" w:type="dxa"/>
          </w:tcPr>
          <w:p w14:paraId="4F29D92B" w14:textId="77777777" w:rsidR="00FC2B87" w:rsidRPr="00230BD7" w:rsidRDefault="00FC2B87" w:rsidP="00AB6876">
            <w:pPr>
              <w:spacing w:after="0" w:line="240" w:lineRule="auto"/>
              <w:jc w:val="center"/>
              <w:rPr>
                <w:rFonts w:eastAsia="Calibri"/>
                <w:b/>
                <w:lang w:eastAsia="en-US"/>
              </w:rPr>
            </w:pPr>
            <w:r w:rsidRPr="00230BD7">
              <w:rPr>
                <w:rFonts w:eastAsia="Calibri"/>
                <w:b/>
                <w:lang w:eastAsia="en-US"/>
              </w:rPr>
              <w:t xml:space="preserve">I </w:t>
            </w:r>
          </w:p>
          <w:p w14:paraId="137D167F" w14:textId="77777777" w:rsidR="00FC2B87" w:rsidRPr="00230BD7" w:rsidRDefault="00FC2B87" w:rsidP="00AB6876">
            <w:pPr>
              <w:spacing w:after="0" w:line="240" w:lineRule="auto"/>
              <w:jc w:val="center"/>
              <w:rPr>
                <w:rFonts w:eastAsia="Calibri"/>
                <w:b/>
                <w:lang w:eastAsia="en-US"/>
              </w:rPr>
            </w:pPr>
            <w:r w:rsidRPr="00230BD7">
              <w:rPr>
                <w:rFonts w:eastAsia="Calibri"/>
                <w:bCs/>
                <w:lang w:eastAsia="en-US"/>
              </w:rPr>
              <w:t>(1 kl.)</w:t>
            </w:r>
          </w:p>
        </w:tc>
      </w:tr>
      <w:tr w:rsidR="00FC2B87" w:rsidRPr="00230BD7" w14:paraId="5FDE0310" w14:textId="77777777" w:rsidTr="00FA1616">
        <w:trPr>
          <w:gridAfter w:val="1"/>
          <w:wAfter w:w="10" w:type="dxa"/>
          <w:jc w:val="center"/>
        </w:trPr>
        <w:tc>
          <w:tcPr>
            <w:tcW w:w="674" w:type="dxa"/>
          </w:tcPr>
          <w:p w14:paraId="3F7F2410" w14:textId="77777777" w:rsidR="00FC2B87" w:rsidRPr="00230BD7" w:rsidRDefault="00FC2B87" w:rsidP="00AB6876">
            <w:pPr>
              <w:spacing w:after="0" w:line="240" w:lineRule="auto"/>
              <w:ind w:right="144"/>
              <w:jc w:val="right"/>
              <w:rPr>
                <w:rFonts w:eastAsia="Times New Roman"/>
                <w:lang w:eastAsia="pl-PL"/>
              </w:rPr>
            </w:pPr>
            <w:r w:rsidRPr="00230BD7">
              <w:rPr>
                <w:rFonts w:eastAsia="Times New Roman"/>
                <w:lang w:eastAsia="pl-PL"/>
              </w:rPr>
              <w:t>2.</w:t>
            </w:r>
          </w:p>
        </w:tc>
        <w:tc>
          <w:tcPr>
            <w:tcW w:w="2017" w:type="dxa"/>
            <w:gridSpan w:val="4"/>
          </w:tcPr>
          <w:p w14:paraId="0B9762F1" w14:textId="77777777" w:rsidR="00FC2B87" w:rsidRPr="00230BD7" w:rsidRDefault="00FC2B87" w:rsidP="00AB6876">
            <w:pPr>
              <w:spacing w:after="0" w:line="240" w:lineRule="auto"/>
            </w:pPr>
            <w:r w:rsidRPr="00230BD7">
              <w:rPr>
                <w:rFonts w:eastAsia="Times New Roman"/>
                <w:lang w:val="en-US" w:eastAsia="pl-PL"/>
              </w:rPr>
              <w:t xml:space="preserve">Amelija </w:t>
            </w:r>
            <w:proofErr w:type="spellStart"/>
            <w:r w:rsidRPr="00230BD7">
              <w:rPr>
                <w:rFonts w:eastAsia="Times New Roman"/>
                <w:lang w:val="en-US" w:eastAsia="pl-PL"/>
              </w:rPr>
              <w:t>Mialdun</w:t>
            </w:r>
            <w:proofErr w:type="spellEnd"/>
          </w:p>
        </w:tc>
        <w:tc>
          <w:tcPr>
            <w:tcW w:w="3653" w:type="dxa"/>
            <w:gridSpan w:val="2"/>
          </w:tcPr>
          <w:p w14:paraId="49BB64F5" w14:textId="77777777" w:rsidR="00FC2B87" w:rsidRPr="00230BD7" w:rsidRDefault="00FC2B87" w:rsidP="003714E0">
            <w:pPr>
              <w:spacing w:after="0" w:line="240" w:lineRule="auto"/>
              <w:rPr>
                <w:rFonts w:eastAsia="Calibri"/>
                <w:lang w:eastAsia="en-US"/>
              </w:rPr>
            </w:pPr>
            <w:r w:rsidRPr="00230BD7">
              <w:rPr>
                <w:rFonts w:eastAsia="Calibri"/>
                <w:lang w:eastAsia="en-US"/>
              </w:rPr>
              <w:t>Lavoriškių Stepono Batoro gimnazija</w:t>
            </w:r>
          </w:p>
          <w:p w14:paraId="351CE7B1" w14:textId="77777777" w:rsidR="00FC2B87" w:rsidRPr="00230BD7" w:rsidRDefault="00FC2B87" w:rsidP="00AB6876">
            <w:pPr>
              <w:spacing w:after="0" w:line="240" w:lineRule="auto"/>
              <w:rPr>
                <w:bCs/>
              </w:rPr>
            </w:pPr>
          </w:p>
        </w:tc>
        <w:tc>
          <w:tcPr>
            <w:tcW w:w="2012" w:type="dxa"/>
            <w:gridSpan w:val="2"/>
          </w:tcPr>
          <w:p w14:paraId="30F13F3A" w14:textId="77777777" w:rsidR="00FC2B87" w:rsidRPr="00230BD7" w:rsidRDefault="00FC2B87" w:rsidP="00AB6876">
            <w:pPr>
              <w:spacing w:after="0" w:line="240" w:lineRule="auto"/>
            </w:pPr>
            <w:proofErr w:type="spellStart"/>
            <w:r w:rsidRPr="00230BD7">
              <w:rPr>
                <w:rFonts w:eastAsia="Calibri"/>
                <w:lang w:eastAsia="en-US"/>
              </w:rPr>
              <w:t>Justyna</w:t>
            </w:r>
            <w:proofErr w:type="spellEnd"/>
            <w:r w:rsidRPr="00230BD7">
              <w:rPr>
                <w:rFonts w:eastAsia="Calibri"/>
                <w:lang w:eastAsia="en-US"/>
              </w:rPr>
              <w:t xml:space="preserve"> </w:t>
            </w:r>
            <w:proofErr w:type="spellStart"/>
            <w:r w:rsidRPr="00230BD7">
              <w:rPr>
                <w:rFonts w:eastAsia="Calibri"/>
                <w:lang w:eastAsia="en-US"/>
              </w:rPr>
              <w:t>Mialdun</w:t>
            </w:r>
            <w:proofErr w:type="spellEnd"/>
          </w:p>
        </w:tc>
        <w:tc>
          <w:tcPr>
            <w:tcW w:w="1539" w:type="dxa"/>
          </w:tcPr>
          <w:p w14:paraId="32136A50" w14:textId="77777777" w:rsidR="00FC2B87" w:rsidRPr="00230BD7" w:rsidRDefault="00FC2B87" w:rsidP="00AB6876">
            <w:pPr>
              <w:spacing w:after="0" w:line="240" w:lineRule="auto"/>
              <w:jc w:val="center"/>
              <w:rPr>
                <w:rFonts w:eastAsia="Calibri"/>
                <w:b/>
                <w:lang w:eastAsia="en-US"/>
              </w:rPr>
            </w:pPr>
            <w:r w:rsidRPr="00230BD7">
              <w:rPr>
                <w:rFonts w:eastAsia="Calibri"/>
                <w:b/>
                <w:lang w:eastAsia="en-US"/>
              </w:rPr>
              <w:t xml:space="preserve">II </w:t>
            </w:r>
          </w:p>
          <w:p w14:paraId="2DE25B87" w14:textId="77777777" w:rsidR="00FC2B87" w:rsidRPr="00230BD7" w:rsidRDefault="00FC2B87" w:rsidP="00AB6876">
            <w:pPr>
              <w:spacing w:after="0" w:line="240" w:lineRule="auto"/>
              <w:jc w:val="center"/>
              <w:rPr>
                <w:rFonts w:eastAsia="Calibri"/>
                <w:b/>
                <w:lang w:eastAsia="en-US"/>
              </w:rPr>
            </w:pPr>
            <w:r w:rsidRPr="00230BD7">
              <w:rPr>
                <w:rFonts w:eastAsia="Calibri"/>
                <w:bCs/>
                <w:lang w:eastAsia="en-US"/>
              </w:rPr>
              <w:t>(1 kl.)</w:t>
            </w:r>
          </w:p>
        </w:tc>
      </w:tr>
      <w:tr w:rsidR="00FC2B87" w:rsidRPr="00230BD7" w14:paraId="7A6A009F" w14:textId="77777777" w:rsidTr="00FA1616">
        <w:trPr>
          <w:gridAfter w:val="1"/>
          <w:wAfter w:w="10" w:type="dxa"/>
          <w:jc w:val="center"/>
        </w:trPr>
        <w:tc>
          <w:tcPr>
            <w:tcW w:w="674" w:type="dxa"/>
          </w:tcPr>
          <w:p w14:paraId="63285F6B" w14:textId="77777777" w:rsidR="00FC2B87" w:rsidRPr="00230BD7" w:rsidRDefault="00FC2B87" w:rsidP="00AB6876">
            <w:pPr>
              <w:spacing w:after="0" w:line="240" w:lineRule="auto"/>
              <w:ind w:right="144"/>
              <w:jc w:val="right"/>
              <w:rPr>
                <w:rFonts w:eastAsia="Times New Roman"/>
                <w:lang w:eastAsia="pl-PL"/>
              </w:rPr>
            </w:pPr>
            <w:r w:rsidRPr="00230BD7">
              <w:rPr>
                <w:rFonts w:eastAsia="Times New Roman"/>
                <w:lang w:eastAsia="pl-PL"/>
              </w:rPr>
              <w:t>3.</w:t>
            </w:r>
          </w:p>
        </w:tc>
        <w:tc>
          <w:tcPr>
            <w:tcW w:w="2017" w:type="dxa"/>
            <w:gridSpan w:val="4"/>
          </w:tcPr>
          <w:p w14:paraId="1EE16736" w14:textId="77777777" w:rsidR="00FC2B87" w:rsidRPr="00230BD7" w:rsidRDefault="00FC2B87" w:rsidP="00AB6876">
            <w:pPr>
              <w:spacing w:after="0" w:line="240" w:lineRule="auto"/>
            </w:pPr>
            <w:r w:rsidRPr="00230BD7">
              <w:rPr>
                <w:rFonts w:eastAsia="Calibri"/>
                <w:lang w:eastAsia="en-US"/>
              </w:rPr>
              <w:t xml:space="preserve">Robert </w:t>
            </w:r>
            <w:proofErr w:type="spellStart"/>
            <w:r w:rsidRPr="00230BD7">
              <w:rPr>
                <w:rFonts w:eastAsia="Calibri"/>
                <w:lang w:eastAsia="en-US"/>
              </w:rPr>
              <w:t>Vilkin</w:t>
            </w:r>
            <w:proofErr w:type="spellEnd"/>
          </w:p>
        </w:tc>
        <w:tc>
          <w:tcPr>
            <w:tcW w:w="3653" w:type="dxa"/>
            <w:gridSpan w:val="2"/>
          </w:tcPr>
          <w:p w14:paraId="48414634" w14:textId="77777777" w:rsidR="00FC2B87" w:rsidRPr="00230BD7" w:rsidRDefault="00FC2B87" w:rsidP="003714E0">
            <w:pPr>
              <w:spacing w:after="0" w:line="240" w:lineRule="auto"/>
            </w:pPr>
            <w:r w:rsidRPr="00230BD7">
              <w:rPr>
                <w:rFonts w:eastAsia="Times New Roman"/>
                <w:lang w:eastAsia="pl-PL"/>
              </w:rPr>
              <w:t>Pakenės Česlovo Milošo pagrindinė mokykla</w:t>
            </w:r>
          </w:p>
        </w:tc>
        <w:tc>
          <w:tcPr>
            <w:tcW w:w="2012" w:type="dxa"/>
            <w:gridSpan w:val="2"/>
          </w:tcPr>
          <w:p w14:paraId="0B2F0C97" w14:textId="77777777" w:rsidR="00FC2B87" w:rsidRPr="00230BD7" w:rsidRDefault="00FC2B87" w:rsidP="00AB6876">
            <w:pPr>
              <w:spacing w:after="0" w:line="240" w:lineRule="auto"/>
            </w:pPr>
            <w:r w:rsidRPr="00230BD7">
              <w:rPr>
                <w:rFonts w:eastAsia="Calibri"/>
                <w:lang w:eastAsia="en-US"/>
              </w:rPr>
              <w:t xml:space="preserve">Irena </w:t>
            </w:r>
            <w:proofErr w:type="spellStart"/>
            <w:r w:rsidRPr="00230BD7">
              <w:rPr>
                <w:rFonts w:eastAsia="Calibri"/>
                <w:lang w:eastAsia="en-US"/>
              </w:rPr>
              <w:t>Korvel</w:t>
            </w:r>
            <w:proofErr w:type="spellEnd"/>
          </w:p>
        </w:tc>
        <w:tc>
          <w:tcPr>
            <w:tcW w:w="1539" w:type="dxa"/>
          </w:tcPr>
          <w:p w14:paraId="2702AC36" w14:textId="77777777" w:rsidR="00FC2B87" w:rsidRPr="00230BD7" w:rsidRDefault="00FC2B87" w:rsidP="00AB6876">
            <w:pPr>
              <w:spacing w:after="0" w:line="240" w:lineRule="auto"/>
              <w:jc w:val="center"/>
              <w:rPr>
                <w:rFonts w:eastAsia="Calibri"/>
                <w:b/>
                <w:lang w:eastAsia="en-US"/>
              </w:rPr>
            </w:pPr>
            <w:r w:rsidRPr="00230BD7">
              <w:rPr>
                <w:rFonts w:eastAsia="Calibri"/>
                <w:b/>
                <w:lang w:eastAsia="en-US"/>
              </w:rPr>
              <w:t xml:space="preserve">III </w:t>
            </w:r>
          </w:p>
          <w:p w14:paraId="2C9565AA" w14:textId="77777777" w:rsidR="00FC2B87" w:rsidRPr="00230BD7" w:rsidRDefault="00FC2B87" w:rsidP="00AB6876">
            <w:pPr>
              <w:spacing w:after="0" w:line="240" w:lineRule="auto"/>
              <w:jc w:val="center"/>
              <w:rPr>
                <w:rFonts w:eastAsia="Calibri"/>
                <w:b/>
                <w:lang w:eastAsia="en-US"/>
              </w:rPr>
            </w:pPr>
            <w:r w:rsidRPr="00230BD7">
              <w:rPr>
                <w:rFonts w:eastAsia="Calibri"/>
                <w:bCs/>
                <w:lang w:eastAsia="en-US"/>
              </w:rPr>
              <w:t>(1 kl.)</w:t>
            </w:r>
          </w:p>
        </w:tc>
      </w:tr>
      <w:tr w:rsidR="00FC2B87" w:rsidRPr="00230BD7" w14:paraId="1EBBDA86" w14:textId="77777777" w:rsidTr="00FA1616">
        <w:trPr>
          <w:gridAfter w:val="1"/>
          <w:wAfter w:w="10" w:type="dxa"/>
          <w:jc w:val="center"/>
        </w:trPr>
        <w:tc>
          <w:tcPr>
            <w:tcW w:w="674" w:type="dxa"/>
          </w:tcPr>
          <w:p w14:paraId="4FA6DA1C" w14:textId="77777777" w:rsidR="00FC2B87" w:rsidRPr="00230BD7" w:rsidRDefault="00FC2B87" w:rsidP="00AB6876">
            <w:pPr>
              <w:spacing w:after="0" w:line="240" w:lineRule="auto"/>
              <w:ind w:right="144"/>
              <w:jc w:val="right"/>
              <w:rPr>
                <w:rFonts w:eastAsia="Times New Roman"/>
                <w:lang w:eastAsia="pl-PL"/>
              </w:rPr>
            </w:pPr>
            <w:r w:rsidRPr="00230BD7">
              <w:rPr>
                <w:rFonts w:eastAsia="Times New Roman"/>
                <w:lang w:eastAsia="pl-PL"/>
              </w:rPr>
              <w:t>4.</w:t>
            </w:r>
          </w:p>
        </w:tc>
        <w:tc>
          <w:tcPr>
            <w:tcW w:w="2017" w:type="dxa"/>
            <w:gridSpan w:val="4"/>
          </w:tcPr>
          <w:p w14:paraId="4F0A31DF" w14:textId="77777777" w:rsidR="00FC2B87" w:rsidRPr="00230BD7" w:rsidRDefault="00FC2B87" w:rsidP="00AB6876">
            <w:pPr>
              <w:spacing w:after="0" w:line="240" w:lineRule="auto"/>
            </w:pPr>
            <w:proofErr w:type="spellStart"/>
            <w:r w:rsidRPr="00230BD7">
              <w:rPr>
                <w:rFonts w:eastAsia="Calibri"/>
                <w:lang w:eastAsia="en-US"/>
              </w:rPr>
              <w:t>Anastazja</w:t>
            </w:r>
            <w:proofErr w:type="spellEnd"/>
            <w:r w:rsidRPr="00230BD7">
              <w:rPr>
                <w:rFonts w:eastAsia="Calibri"/>
                <w:lang w:eastAsia="en-US"/>
              </w:rPr>
              <w:t xml:space="preserve"> </w:t>
            </w:r>
            <w:proofErr w:type="spellStart"/>
            <w:r w:rsidRPr="00230BD7">
              <w:rPr>
                <w:rFonts w:eastAsia="Calibri"/>
                <w:lang w:eastAsia="en-US"/>
              </w:rPr>
              <w:t>Fedorovič</w:t>
            </w:r>
            <w:proofErr w:type="spellEnd"/>
          </w:p>
        </w:tc>
        <w:tc>
          <w:tcPr>
            <w:tcW w:w="3653" w:type="dxa"/>
            <w:gridSpan w:val="2"/>
          </w:tcPr>
          <w:p w14:paraId="55281FB6" w14:textId="77777777" w:rsidR="00FC2B87" w:rsidRPr="00230BD7" w:rsidRDefault="00FC2B87" w:rsidP="00AB6876">
            <w:pPr>
              <w:spacing w:after="0" w:line="240" w:lineRule="auto"/>
            </w:pPr>
            <w:r w:rsidRPr="00230BD7">
              <w:rPr>
                <w:rFonts w:eastAsia="Calibri"/>
                <w:bCs/>
                <w:lang w:eastAsia="en-US"/>
              </w:rPr>
              <w:t>Pagirių gimnazija</w:t>
            </w:r>
          </w:p>
        </w:tc>
        <w:tc>
          <w:tcPr>
            <w:tcW w:w="2012" w:type="dxa"/>
            <w:gridSpan w:val="2"/>
          </w:tcPr>
          <w:p w14:paraId="7F5571F0" w14:textId="77777777" w:rsidR="00FC2B87" w:rsidRPr="00230BD7" w:rsidRDefault="00FC2B87" w:rsidP="00AB6876">
            <w:pPr>
              <w:spacing w:after="0" w:line="240" w:lineRule="auto"/>
            </w:pPr>
            <w:r w:rsidRPr="00230BD7">
              <w:rPr>
                <w:rFonts w:eastAsia="Calibri"/>
                <w:lang w:eastAsia="en-US"/>
              </w:rPr>
              <w:t xml:space="preserve">Jadvyga </w:t>
            </w:r>
            <w:proofErr w:type="spellStart"/>
            <w:r w:rsidRPr="00230BD7">
              <w:rPr>
                <w:rFonts w:eastAsia="Calibri"/>
                <w:lang w:eastAsia="en-US"/>
              </w:rPr>
              <w:t>Jakšta</w:t>
            </w:r>
            <w:proofErr w:type="spellEnd"/>
          </w:p>
        </w:tc>
        <w:tc>
          <w:tcPr>
            <w:tcW w:w="1539" w:type="dxa"/>
          </w:tcPr>
          <w:p w14:paraId="0C0108D0" w14:textId="77777777" w:rsidR="00FC2B87" w:rsidRPr="00230BD7" w:rsidRDefault="00FC2B87" w:rsidP="00AB6876">
            <w:pPr>
              <w:spacing w:after="0" w:line="240" w:lineRule="auto"/>
              <w:jc w:val="center"/>
              <w:rPr>
                <w:rFonts w:eastAsia="Calibri"/>
                <w:b/>
                <w:lang w:eastAsia="en-US"/>
              </w:rPr>
            </w:pPr>
            <w:r w:rsidRPr="00230BD7">
              <w:rPr>
                <w:rFonts w:eastAsia="Calibri"/>
                <w:b/>
                <w:lang w:eastAsia="en-US"/>
              </w:rPr>
              <w:t xml:space="preserve">Pagyrimo raštas </w:t>
            </w:r>
            <w:r w:rsidRPr="00230BD7">
              <w:rPr>
                <w:rFonts w:eastAsia="Calibri"/>
                <w:bCs/>
                <w:lang w:eastAsia="en-US"/>
              </w:rPr>
              <w:t>(1 kl.)</w:t>
            </w:r>
          </w:p>
        </w:tc>
      </w:tr>
      <w:tr w:rsidR="00FC2B87" w:rsidRPr="00230BD7" w14:paraId="1F26D763" w14:textId="77777777" w:rsidTr="00FA1616">
        <w:trPr>
          <w:gridAfter w:val="1"/>
          <w:wAfter w:w="10" w:type="dxa"/>
          <w:jc w:val="center"/>
        </w:trPr>
        <w:tc>
          <w:tcPr>
            <w:tcW w:w="674" w:type="dxa"/>
          </w:tcPr>
          <w:p w14:paraId="27BAFAAF" w14:textId="77777777" w:rsidR="00FC2B87" w:rsidRPr="00230BD7" w:rsidRDefault="00FC2B87" w:rsidP="00AB6876">
            <w:pPr>
              <w:spacing w:after="0" w:line="240" w:lineRule="auto"/>
              <w:ind w:right="144"/>
              <w:jc w:val="right"/>
              <w:rPr>
                <w:rFonts w:eastAsia="Times New Roman"/>
                <w:lang w:eastAsia="pl-PL"/>
              </w:rPr>
            </w:pPr>
            <w:r w:rsidRPr="00230BD7">
              <w:rPr>
                <w:rFonts w:eastAsia="Times New Roman"/>
                <w:lang w:eastAsia="pl-PL"/>
              </w:rPr>
              <w:t>5.</w:t>
            </w:r>
          </w:p>
        </w:tc>
        <w:tc>
          <w:tcPr>
            <w:tcW w:w="2017" w:type="dxa"/>
            <w:gridSpan w:val="4"/>
          </w:tcPr>
          <w:p w14:paraId="4B2FC14C" w14:textId="77777777" w:rsidR="00FC2B87" w:rsidRPr="00230BD7" w:rsidRDefault="00FC2B87" w:rsidP="00AB6876">
            <w:pPr>
              <w:spacing w:after="0" w:line="240" w:lineRule="auto"/>
            </w:pPr>
            <w:proofErr w:type="spellStart"/>
            <w:r w:rsidRPr="00230BD7">
              <w:rPr>
                <w:rFonts w:eastAsia="Calibri"/>
                <w:lang w:eastAsia="en-US"/>
              </w:rPr>
              <w:t>Izabela</w:t>
            </w:r>
            <w:proofErr w:type="spellEnd"/>
            <w:r w:rsidRPr="00230BD7">
              <w:rPr>
                <w:rFonts w:eastAsia="Calibri"/>
                <w:lang w:eastAsia="en-US"/>
              </w:rPr>
              <w:t xml:space="preserve"> </w:t>
            </w:r>
            <w:proofErr w:type="spellStart"/>
            <w:r w:rsidRPr="00230BD7">
              <w:rPr>
                <w:rFonts w:eastAsia="Calibri"/>
                <w:lang w:eastAsia="en-US"/>
              </w:rPr>
              <w:t>Buiko</w:t>
            </w:r>
            <w:proofErr w:type="spellEnd"/>
          </w:p>
        </w:tc>
        <w:tc>
          <w:tcPr>
            <w:tcW w:w="3653" w:type="dxa"/>
            <w:gridSpan w:val="2"/>
          </w:tcPr>
          <w:p w14:paraId="02176385" w14:textId="77777777" w:rsidR="00FC2B87" w:rsidRPr="00230BD7" w:rsidRDefault="00FC2B87" w:rsidP="003714E0">
            <w:pPr>
              <w:spacing w:after="0" w:line="240" w:lineRule="auto"/>
            </w:pPr>
            <w:r w:rsidRPr="00230BD7">
              <w:rPr>
                <w:rFonts w:eastAsia="Times New Roman"/>
                <w:lang w:eastAsia="en-US"/>
              </w:rPr>
              <w:t>Skaidiškių mokykla-darželis</w:t>
            </w:r>
          </w:p>
        </w:tc>
        <w:tc>
          <w:tcPr>
            <w:tcW w:w="2012" w:type="dxa"/>
            <w:gridSpan w:val="2"/>
          </w:tcPr>
          <w:p w14:paraId="56518FCD" w14:textId="77777777" w:rsidR="00FC2B87" w:rsidRPr="00230BD7" w:rsidRDefault="00FC2B87" w:rsidP="00AB6876">
            <w:pPr>
              <w:spacing w:after="0" w:line="240" w:lineRule="auto"/>
            </w:pPr>
            <w:r w:rsidRPr="00230BD7">
              <w:rPr>
                <w:rFonts w:eastAsia="Calibri"/>
                <w:lang w:eastAsia="en-US"/>
              </w:rPr>
              <w:t xml:space="preserve">Janina </w:t>
            </w:r>
            <w:proofErr w:type="spellStart"/>
            <w:r w:rsidRPr="00230BD7">
              <w:rPr>
                <w:rFonts w:eastAsia="Calibri"/>
                <w:lang w:eastAsia="en-US"/>
              </w:rPr>
              <w:t>Tomaševska</w:t>
            </w:r>
            <w:proofErr w:type="spellEnd"/>
          </w:p>
        </w:tc>
        <w:tc>
          <w:tcPr>
            <w:tcW w:w="1539" w:type="dxa"/>
          </w:tcPr>
          <w:p w14:paraId="120684F1" w14:textId="77777777" w:rsidR="00FC2B87" w:rsidRPr="00230BD7" w:rsidRDefault="00FC2B87" w:rsidP="00AB6876">
            <w:pPr>
              <w:spacing w:after="0" w:line="240" w:lineRule="auto"/>
              <w:jc w:val="center"/>
              <w:rPr>
                <w:rFonts w:eastAsia="Calibri"/>
                <w:b/>
                <w:lang w:eastAsia="en-US"/>
              </w:rPr>
            </w:pPr>
            <w:r w:rsidRPr="00230BD7">
              <w:rPr>
                <w:rFonts w:eastAsia="Calibri"/>
                <w:b/>
                <w:lang w:eastAsia="en-US"/>
              </w:rPr>
              <w:t xml:space="preserve">Pagyrimo raštas </w:t>
            </w:r>
            <w:r w:rsidRPr="00230BD7">
              <w:rPr>
                <w:rFonts w:eastAsia="Calibri"/>
                <w:bCs/>
                <w:lang w:eastAsia="en-US"/>
              </w:rPr>
              <w:t>(1 kl.)</w:t>
            </w:r>
          </w:p>
        </w:tc>
      </w:tr>
      <w:tr w:rsidR="00FC2B87" w:rsidRPr="00230BD7" w14:paraId="7230DBC5" w14:textId="77777777" w:rsidTr="00FA1616">
        <w:trPr>
          <w:gridAfter w:val="1"/>
          <w:wAfter w:w="10" w:type="dxa"/>
          <w:jc w:val="center"/>
        </w:trPr>
        <w:tc>
          <w:tcPr>
            <w:tcW w:w="674" w:type="dxa"/>
          </w:tcPr>
          <w:p w14:paraId="3021AF88" w14:textId="77777777" w:rsidR="00FC2B87" w:rsidRPr="00230BD7" w:rsidRDefault="00FC2B87" w:rsidP="00AB6876">
            <w:pPr>
              <w:spacing w:after="0" w:line="240" w:lineRule="auto"/>
              <w:ind w:right="144"/>
              <w:jc w:val="right"/>
              <w:rPr>
                <w:rFonts w:eastAsia="Times New Roman"/>
                <w:lang w:eastAsia="pl-PL"/>
              </w:rPr>
            </w:pPr>
            <w:r w:rsidRPr="00230BD7">
              <w:rPr>
                <w:rFonts w:eastAsia="Times New Roman"/>
                <w:lang w:eastAsia="pl-PL"/>
              </w:rPr>
              <w:t>6.</w:t>
            </w:r>
          </w:p>
        </w:tc>
        <w:tc>
          <w:tcPr>
            <w:tcW w:w="2017" w:type="dxa"/>
            <w:gridSpan w:val="4"/>
          </w:tcPr>
          <w:p w14:paraId="1757C196" w14:textId="77777777" w:rsidR="00FC2B87" w:rsidRPr="00230BD7" w:rsidRDefault="00FC2B87" w:rsidP="00AB6876">
            <w:pPr>
              <w:spacing w:after="0" w:line="240" w:lineRule="auto"/>
            </w:pPr>
            <w:r w:rsidRPr="00230BD7">
              <w:rPr>
                <w:rFonts w:eastAsia="Calibri"/>
                <w:lang w:eastAsia="en-US"/>
              </w:rPr>
              <w:t xml:space="preserve">Patricija </w:t>
            </w:r>
            <w:proofErr w:type="spellStart"/>
            <w:r w:rsidRPr="00230BD7">
              <w:rPr>
                <w:rFonts w:eastAsia="Calibri"/>
                <w:lang w:eastAsia="en-US"/>
              </w:rPr>
              <w:t>Matačina</w:t>
            </w:r>
            <w:proofErr w:type="spellEnd"/>
          </w:p>
        </w:tc>
        <w:tc>
          <w:tcPr>
            <w:tcW w:w="3653" w:type="dxa"/>
            <w:gridSpan w:val="2"/>
          </w:tcPr>
          <w:p w14:paraId="1CAA4E6B" w14:textId="77777777" w:rsidR="00FC2B87" w:rsidRPr="00230BD7" w:rsidRDefault="00FC2B87" w:rsidP="00AB6876">
            <w:pPr>
              <w:spacing w:after="0" w:line="240" w:lineRule="auto"/>
            </w:pPr>
            <w:proofErr w:type="spellStart"/>
            <w:r w:rsidRPr="00230BD7">
              <w:rPr>
                <w:rFonts w:eastAsia="Times New Roman"/>
                <w:lang w:eastAsia="en-US"/>
              </w:rPr>
              <w:t>Sužionių</w:t>
            </w:r>
            <w:proofErr w:type="spellEnd"/>
            <w:r w:rsidRPr="00230BD7">
              <w:rPr>
                <w:rFonts w:eastAsia="Times New Roman"/>
                <w:lang w:eastAsia="en-US"/>
              </w:rPr>
              <w:t xml:space="preserve"> pagrindinė mokykla</w:t>
            </w:r>
          </w:p>
        </w:tc>
        <w:tc>
          <w:tcPr>
            <w:tcW w:w="2012" w:type="dxa"/>
            <w:gridSpan w:val="2"/>
          </w:tcPr>
          <w:p w14:paraId="4C8F17D1" w14:textId="77777777" w:rsidR="00FC2B87" w:rsidRPr="00230BD7" w:rsidRDefault="00FC2B87" w:rsidP="00AB6876">
            <w:pPr>
              <w:spacing w:after="0" w:line="240" w:lineRule="auto"/>
            </w:pPr>
            <w:r w:rsidRPr="00230BD7">
              <w:rPr>
                <w:rFonts w:eastAsia="Calibri"/>
                <w:lang w:eastAsia="en-US"/>
              </w:rPr>
              <w:t xml:space="preserve">Valerija </w:t>
            </w:r>
            <w:proofErr w:type="spellStart"/>
            <w:r w:rsidRPr="00230BD7">
              <w:rPr>
                <w:rFonts w:eastAsia="Calibri"/>
                <w:lang w:eastAsia="en-US"/>
              </w:rPr>
              <w:t>Golovacka</w:t>
            </w:r>
            <w:proofErr w:type="spellEnd"/>
          </w:p>
        </w:tc>
        <w:tc>
          <w:tcPr>
            <w:tcW w:w="1539" w:type="dxa"/>
          </w:tcPr>
          <w:p w14:paraId="28918891" w14:textId="77777777" w:rsidR="00FC2B87" w:rsidRPr="00230BD7" w:rsidRDefault="00FC2B87" w:rsidP="00AB6876">
            <w:pPr>
              <w:spacing w:after="0" w:line="240" w:lineRule="auto"/>
              <w:jc w:val="center"/>
              <w:rPr>
                <w:rFonts w:eastAsia="Calibri"/>
                <w:b/>
                <w:lang w:eastAsia="en-US"/>
              </w:rPr>
            </w:pPr>
            <w:r w:rsidRPr="00230BD7">
              <w:rPr>
                <w:rFonts w:eastAsia="Calibri"/>
                <w:b/>
                <w:lang w:eastAsia="en-US"/>
              </w:rPr>
              <w:t xml:space="preserve">Pagyrimo raštas </w:t>
            </w:r>
            <w:r w:rsidRPr="00230BD7">
              <w:rPr>
                <w:rFonts w:eastAsia="Calibri"/>
                <w:bCs/>
                <w:lang w:eastAsia="en-US"/>
              </w:rPr>
              <w:t>(1 kl.)</w:t>
            </w:r>
          </w:p>
        </w:tc>
      </w:tr>
      <w:tr w:rsidR="00FC2B87" w:rsidRPr="00230BD7" w14:paraId="6285B3BE" w14:textId="77777777" w:rsidTr="00FA1616">
        <w:trPr>
          <w:gridAfter w:val="1"/>
          <w:wAfter w:w="10" w:type="dxa"/>
          <w:jc w:val="center"/>
        </w:trPr>
        <w:tc>
          <w:tcPr>
            <w:tcW w:w="674" w:type="dxa"/>
          </w:tcPr>
          <w:p w14:paraId="576BFE24" w14:textId="77777777" w:rsidR="00FC2B87" w:rsidRPr="00230BD7" w:rsidRDefault="00FC2B87" w:rsidP="00AB6876">
            <w:pPr>
              <w:spacing w:after="0" w:line="240" w:lineRule="auto"/>
              <w:ind w:right="144"/>
              <w:jc w:val="right"/>
              <w:rPr>
                <w:rFonts w:eastAsia="Times New Roman"/>
                <w:lang w:eastAsia="pl-PL"/>
              </w:rPr>
            </w:pPr>
            <w:r w:rsidRPr="00230BD7">
              <w:rPr>
                <w:rFonts w:eastAsia="Times New Roman"/>
                <w:lang w:eastAsia="pl-PL"/>
              </w:rPr>
              <w:t>7.</w:t>
            </w:r>
          </w:p>
        </w:tc>
        <w:tc>
          <w:tcPr>
            <w:tcW w:w="2017" w:type="dxa"/>
            <w:gridSpan w:val="4"/>
          </w:tcPr>
          <w:p w14:paraId="6501825E" w14:textId="77777777" w:rsidR="00FC2B87" w:rsidRPr="00230BD7" w:rsidRDefault="00FC2B87" w:rsidP="00AB6876">
            <w:pPr>
              <w:spacing w:after="0" w:line="240" w:lineRule="auto"/>
            </w:pPr>
            <w:proofErr w:type="spellStart"/>
            <w:r w:rsidRPr="00230BD7">
              <w:rPr>
                <w:rFonts w:eastAsia="Calibri"/>
                <w:lang w:eastAsia="en-US"/>
              </w:rPr>
              <w:t>Kaja</w:t>
            </w:r>
            <w:proofErr w:type="spellEnd"/>
            <w:r w:rsidRPr="00230BD7">
              <w:rPr>
                <w:rFonts w:eastAsia="Calibri"/>
                <w:lang w:eastAsia="en-US"/>
              </w:rPr>
              <w:t xml:space="preserve"> </w:t>
            </w:r>
            <w:proofErr w:type="spellStart"/>
            <w:r w:rsidRPr="00230BD7">
              <w:rPr>
                <w:rFonts w:eastAsia="Calibri"/>
                <w:lang w:eastAsia="en-US"/>
              </w:rPr>
              <w:t>Tvorogal</w:t>
            </w:r>
            <w:proofErr w:type="spellEnd"/>
          </w:p>
        </w:tc>
        <w:tc>
          <w:tcPr>
            <w:tcW w:w="3653" w:type="dxa"/>
            <w:gridSpan w:val="2"/>
          </w:tcPr>
          <w:p w14:paraId="05F34172" w14:textId="77777777" w:rsidR="00FC2B87" w:rsidRPr="005537E6" w:rsidRDefault="00FC2B87" w:rsidP="00AB6876">
            <w:pPr>
              <w:spacing w:after="0" w:line="240" w:lineRule="auto"/>
            </w:pPr>
            <w:r w:rsidRPr="005537E6">
              <w:rPr>
                <w:rFonts w:eastAsia="Times New Roman"/>
                <w:lang w:eastAsia="pl-PL"/>
              </w:rPr>
              <w:t>Mickūnų gimnazija</w:t>
            </w:r>
          </w:p>
        </w:tc>
        <w:tc>
          <w:tcPr>
            <w:tcW w:w="2012" w:type="dxa"/>
            <w:gridSpan w:val="2"/>
          </w:tcPr>
          <w:p w14:paraId="6022581A" w14:textId="77777777" w:rsidR="00FC2B87" w:rsidRPr="00230BD7" w:rsidRDefault="00FC2B87" w:rsidP="00AB6876">
            <w:pPr>
              <w:spacing w:after="0" w:line="240" w:lineRule="auto"/>
            </w:pPr>
            <w:r w:rsidRPr="00230BD7">
              <w:rPr>
                <w:rFonts w:eastAsia="Times New Roman"/>
                <w:lang w:val="en-US" w:eastAsia="pl-PL"/>
              </w:rPr>
              <w:t xml:space="preserve">Emilija </w:t>
            </w:r>
            <w:proofErr w:type="spellStart"/>
            <w:r w:rsidRPr="00230BD7">
              <w:rPr>
                <w:rFonts w:eastAsia="Times New Roman"/>
                <w:lang w:val="en-US" w:eastAsia="pl-PL"/>
              </w:rPr>
              <w:t>Oberlian</w:t>
            </w:r>
            <w:proofErr w:type="spellEnd"/>
          </w:p>
        </w:tc>
        <w:tc>
          <w:tcPr>
            <w:tcW w:w="1539" w:type="dxa"/>
          </w:tcPr>
          <w:p w14:paraId="209AC54C" w14:textId="77777777" w:rsidR="00FC2B87" w:rsidRPr="00230BD7" w:rsidRDefault="00FC2B87" w:rsidP="00AB6876">
            <w:pPr>
              <w:spacing w:after="0" w:line="240" w:lineRule="auto"/>
              <w:jc w:val="center"/>
              <w:rPr>
                <w:rFonts w:eastAsia="Calibri"/>
                <w:b/>
                <w:lang w:eastAsia="en-US"/>
              </w:rPr>
            </w:pPr>
            <w:r w:rsidRPr="00230BD7">
              <w:rPr>
                <w:rFonts w:eastAsia="Calibri"/>
                <w:b/>
                <w:lang w:eastAsia="en-US"/>
              </w:rPr>
              <w:t xml:space="preserve">I </w:t>
            </w:r>
          </w:p>
          <w:p w14:paraId="6C8FC501" w14:textId="77777777" w:rsidR="00FC2B87" w:rsidRPr="00230BD7" w:rsidRDefault="00FC2B87" w:rsidP="00AB6876">
            <w:pPr>
              <w:spacing w:after="0" w:line="240" w:lineRule="auto"/>
              <w:jc w:val="center"/>
              <w:rPr>
                <w:rFonts w:eastAsia="Calibri"/>
                <w:b/>
                <w:lang w:eastAsia="en-US"/>
              </w:rPr>
            </w:pPr>
            <w:r w:rsidRPr="00230BD7">
              <w:rPr>
                <w:rFonts w:eastAsia="Calibri"/>
                <w:bCs/>
                <w:lang w:eastAsia="en-US"/>
              </w:rPr>
              <w:t>(2 kl.)</w:t>
            </w:r>
          </w:p>
        </w:tc>
      </w:tr>
      <w:tr w:rsidR="00FC2B87" w:rsidRPr="00230BD7" w14:paraId="3FEE885F" w14:textId="77777777" w:rsidTr="00FA1616">
        <w:trPr>
          <w:gridAfter w:val="1"/>
          <w:wAfter w:w="10" w:type="dxa"/>
          <w:jc w:val="center"/>
        </w:trPr>
        <w:tc>
          <w:tcPr>
            <w:tcW w:w="674" w:type="dxa"/>
          </w:tcPr>
          <w:p w14:paraId="3E4D6DF2" w14:textId="77777777" w:rsidR="00FC2B87" w:rsidRPr="00230BD7" w:rsidRDefault="00FC2B87" w:rsidP="00AB6876">
            <w:pPr>
              <w:spacing w:after="0" w:line="240" w:lineRule="auto"/>
              <w:ind w:right="144"/>
              <w:jc w:val="right"/>
              <w:rPr>
                <w:rFonts w:eastAsia="Times New Roman"/>
                <w:lang w:eastAsia="pl-PL"/>
              </w:rPr>
            </w:pPr>
            <w:r w:rsidRPr="00230BD7">
              <w:rPr>
                <w:rFonts w:eastAsia="Times New Roman"/>
                <w:lang w:eastAsia="pl-PL"/>
              </w:rPr>
              <w:t>8.</w:t>
            </w:r>
          </w:p>
        </w:tc>
        <w:tc>
          <w:tcPr>
            <w:tcW w:w="2017" w:type="dxa"/>
            <w:gridSpan w:val="4"/>
          </w:tcPr>
          <w:p w14:paraId="3B7FA24C" w14:textId="77777777" w:rsidR="00FC2B87" w:rsidRPr="00230BD7" w:rsidRDefault="00FC2B87" w:rsidP="00AB6876">
            <w:pPr>
              <w:spacing w:after="0" w:line="240" w:lineRule="auto"/>
            </w:pPr>
            <w:r w:rsidRPr="00230BD7">
              <w:rPr>
                <w:rFonts w:eastAsia="Calibri"/>
                <w:lang w:eastAsia="en-US"/>
              </w:rPr>
              <w:t xml:space="preserve">Viktorija </w:t>
            </w:r>
            <w:proofErr w:type="spellStart"/>
            <w:r w:rsidRPr="00230BD7">
              <w:rPr>
                <w:rFonts w:eastAsia="Calibri"/>
                <w:lang w:eastAsia="en-US"/>
              </w:rPr>
              <w:t>Volynska</w:t>
            </w:r>
            <w:proofErr w:type="spellEnd"/>
          </w:p>
        </w:tc>
        <w:tc>
          <w:tcPr>
            <w:tcW w:w="3653" w:type="dxa"/>
            <w:gridSpan w:val="2"/>
          </w:tcPr>
          <w:p w14:paraId="2A821F18" w14:textId="77777777" w:rsidR="00FC2B87" w:rsidRPr="00230BD7" w:rsidRDefault="00FC2B87" w:rsidP="00AB6876">
            <w:pPr>
              <w:spacing w:after="0" w:line="240" w:lineRule="auto"/>
            </w:pPr>
            <w:r w:rsidRPr="00230BD7">
              <w:rPr>
                <w:rFonts w:eastAsia="Calibri"/>
                <w:lang w:eastAsia="en-US"/>
              </w:rPr>
              <w:t>Sudervės Mariano Zdziechovskio pagrindinė mokykla</w:t>
            </w:r>
          </w:p>
        </w:tc>
        <w:tc>
          <w:tcPr>
            <w:tcW w:w="2012" w:type="dxa"/>
            <w:gridSpan w:val="2"/>
          </w:tcPr>
          <w:p w14:paraId="5CEF9B42" w14:textId="77777777" w:rsidR="00FC2B87" w:rsidRPr="00230BD7" w:rsidRDefault="00FC2B87" w:rsidP="00AB6876">
            <w:pPr>
              <w:spacing w:after="0" w:line="240" w:lineRule="auto"/>
            </w:pPr>
            <w:r w:rsidRPr="00230BD7">
              <w:rPr>
                <w:rFonts w:eastAsia="Calibri"/>
                <w:lang w:eastAsia="en-US"/>
              </w:rPr>
              <w:t xml:space="preserve">Ana </w:t>
            </w:r>
            <w:proofErr w:type="spellStart"/>
            <w:r w:rsidRPr="00230BD7">
              <w:rPr>
                <w:rFonts w:eastAsia="Calibri"/>
                <w:lang w:eastAsia="en-US"/>
              </w:rPr>
              <w:t>Miliuškevič</w:t>
            </w:r>
            <w:proofErr w:type="spellEnd"/>
          </w:p>
        </w:tc>
        <w:tc>
          <w:tcPr>
            <w:tcW w:w="1539" w:type="dxa"/>
          </w:tcPr>
          <w:p w14:paraId="6F240E03" w14:textId="77777777" w:rsidR="00FC2B87" w:rsidRPr="00230BD7" w:rsidRDefault="00FC2B87" w:rsidP="00AB6876">
            <w:pPr>
              <w:spacing w:after="0" w:line="240" w:lineRule="auto"/>
              <w:jc w:val="center"/>
              <w:rPr>
                <w:rFonts w:eastAsia="Calibri"/>
                <w:b/>
                <w:lang w:eastAsia="en-US"/>
              </w:rPr>
            </w:pPr>
            <w:r w:rsidRPr="00230BD7">
              <w:rPr>
                <w:rFonts w:eastAsia="Calibri"/>
                <w:b/>
                <w:lang w:eastAsia="en-US"/>
              </w:rPr>
              <w:t xml:space="preserve">II </w:t>
            </w:r>
          </w:p>
          <w:p w14:paraId="553A7D87" w14:textId="77777777" w:rsidR="00FC2B87" w:rsidRPr="00230BD7" w:rsidRDefault="00FC2B87" w:rsidP="00AB6876">
            <w:pPr>
              <w:spacing w:after="0" w:line="240" w:lineRule="auto"/>
              <w:jc w:val="center"/>
              <w:rPr>
                <w:rFonts w:eastAsia="Calibri"/>
                <w:b/>
                <w:lang w:eastAsia="en-US"/>
              </w:rPr>
            </w:pPr>
            <w:r w:rsidRPr="00230BD7">
              <w:rPr>
                <w:rFonts w:eastAsia="Calibri"/>
                <w:bCs/>
                <w:lang w:eastAsia="en-US"/>
              </w:rPr>
              <w:t>(2 kl.)</w:t>
            </w:r>
          </w:p>
        </w:tc>
      </w:tr>
      <w:tr w:rsidR="00FC2B87" w:rsidRPr="00230BD7" w14:paraId="60EBD02D" w14:textId="77777777" w:rsidTr="00FA1616">
        <w:trPr>
          <w:gridAfter w:val="1"/>
          <w:wAfter w:w="10" w:type="dxa"/>
          <w:jc w:val="center"/>
        </w:trPr>
        <w:tc>
          <w:tcPr>
            <w:tcW w:w="674" w:type="dxa"/>
          </w:tcPr>
          <w:p w14:paraId="3CF286AB" w14:textId="77777777" w:rsidR="00FC2B87" w:rsidRPr="00230BD7" w:rsidRDefault="00FC2B87" w:rsidP="00AB6876">
            <w:pPr>
              <w:spacing w:after="0" w:line="240" w:lineRule="auto"/>
              <w:ind w:right="144"/>
              <w:jc w:val="right"/>
              <w:rPr>
                <w:rFonts w:eastAsia="Times New Roman"/>
                <w:lang w:eastAsia="pl-PL"/>
              </w:rPr>
            </w:pPr>
            <w:r w:rsidRPr="00230BD7">
              <w:rPr>
                <w:rFonts w:eastAsia="Times New Roman"/>
                <w:lang w:eastAsia="pl-PL"/>
              </w:rPr>
              <w:t>9.</w:t>
            </w:r>
          </w:p>
        </w:tc>
        <w:tc>
          <w:tcPr>
            <w:tcW w:w="2017" w:type="dxa"/>
            <w:gridSpan w:val="4"/>
          </w:tcPr>
          <w:p w14:paraId="3F252603" w14:textId="77777777" w:rsidR="00FC2B87" w:rsidRPr="00230BD7" w:rsidRDefault="00FC2B87" w:rsidP="00AB6876">
            <w:pPr>
              <w:spacing w:after="0" w:line="240" w:lineRule="auto"/>
            </w:pPr>
            <w:r w:rsidRPr="00230BD7">
              <w:rPr>
                <w:rFonts w:eastAsia="Calibri"/>
                <w:lang w:eastAsia="en-US"/>
              </w:rPr>
              <w:t xml:space="preserve">Kamila </w:t>
            </w:r>
            <w:proofErr w:type="spellStart"/>
            <w:r w:rsidRPr="00230BD7">
              <w:rPr>
                <w:rFonts w:eastAsia="Calibri"/>
                <w:lang w:eastAsia="en-US"/>
              </w:rPr>
              <w:t>Sibik</w:t>
            </w:r>
            <w:proofErr w:type="spellEnd"/>
          </w:p>
        </w:tc>
        <w:tc>
          <w:tcPr>
            <w:tcW w:w="3653" w:type="dxa"/>
            <w:gridSpan w:val="2"/>
          </w:tcPr>
          <w:p w14:paraId="0F301D68" w14:textId="77777777" w:rsidR="00FC2B87" w:rsidRPr="00230BD7" w:rsidRDefault="00FC2B87" w:rsidP="00AB6876">
            <w:pPr>
              <w:spacing w:after="0" w:line="240" w:lineRule="auto"/>
            </w:pPr>
            <w:r w:rsidRPr="00230BD7">
              <w:rPr>
                <w:rFonts w:eastAsia="Calibri"/>
                <w:lang w:eastAsia="en-US"/>
              </w:rPr>
              <w:t>Rudaminos Ferdinando Ruščico gimnazija</w:t>
            </w:r>
          </w:p>
        </w:tc>
        <w:tc>
          <w:tcPr>
            <w:tcW w:w="2012" w:type="dxa"/>
            <w:gridSpan w:val="2"/>
          </w:tcPr>
          <w:p w14:paraId="43E4C9DD" w14:textId="77777777" w:rsidR="00FC2B87" w:rsidRPr="00230BD7" w:rsidRDefault="00FC2B87" w:rsidP="00AB6876">
            <w:pPr>
              <w:spacing w:after="0" w:line="240" w:lineRule="auto"/>
            </w:pPr>
            <w:r w:rsidRPr="00230BD7">
              <w:rPr>
                <w:rFonts w:eastAsia="Calibri"/>
                <w:lang w:eastAsia="en-US"/>
              </w:rPr>
              <w:t xml:space="preserve">Agata </w:t>
            </w:r>
            <w:proofErr w:type="spellStart"/>
            <w:r w:rsidRPr="00230BD7">
              <w:rPr>
                <w:rFonts w:eastAsia="Calibri"/>
                <w:lang w:eastAsia="en-US"/>
              </w:rPr>
              <w:t>Griškevič</w:t>
            </w:r>
            <w:proofErr w:type="spellEnd"/>
          </w:p>
        </w:tc>
        <w:tc>
          <w:tcPr>
            <w:tcW w:w="1539" w:type="dxa"/>
          </w:tcPr>
          <w:p w14:paraId="3B210E22" w14:textId="77777777" w:rsidR="00FC2B87" w:rsidRPr="00230BD7" w:rsidRDefault="00FC2B87" w:rsidP="00AB6876">
            <w:pPr>
              <w:spacing w:after="0" w:line="240" w:lineRule="auto"/>
              <w:jc w:val="center"/>
              <w:rPr>
                <w:rFonts w:eastAsia="Calibri"/>
                <w:b/>
                <w:lang w:eastAsia="en-US"/>
              </w:rPr>
            </w:pPr>
            <w:r w:rsidRPr="00230BD7">
              <w:rPr>
                <w:rFonts w:eastAsia="Calibri"/>
                <w:b/>
                <w:lang w:eastAsia="en-US"/>
              </w:rPr>
              <w:t xml:space="preserve">II </w:t>
            </w:r>
          </w:p>
          <w:p w14:paraId="7E2808F0" w14:textId="77777777" w:rsidR="00FC2B87" w:rsidRPr="00230BD7" w:rsidRDefault="00FC2B87" w:rsidP="00AB6876">
            <w:pPr>
              <w:spacing w:after="0" w:line="240" w:lineRule="auto"/>
              <w:jc w:val="center"/>
              <w:rPr>
                <w:rFonts w:eastAsia="Calibri"/>
                <w:b/>
                <w:lang w:eastAsia="en-US"/>
              </w:rPr>
            </w:pPr>
            <w:r w:rsidRPr="00230BD7">
              <w:rPr>
                <w:rFonts w:eastAsia="Calibri"/>
                <w:bCs/>
                <w:lang w:eastAsia="en-US"/>
              </w:rPr>
              <w:t>(2 kl.)</w:t>
            </w:r>
          </w:p>
        </w:tc>
      </w:tr>
      <w:tr w:rsidR="00FC2B87" w:rsidRPr="00230BD7" w14:paraId="47CB3D38" w14:textId="77777777" w:rsidTr="00FA1616">
        <w:trPr>
          <w:gridAfter w:val="1"/>
          <w:wAfter w:w="10" w:type="dxa"/>
          <w:jc w:val="center"/>
        </w:trPr>
        <w:tc>
          <w:tcPr>
            <w:tcW w:w="674" w:type="dxa"/>
          </w:tcPr>
          <w:p w14:paraId="519E4B41" w14:textId="77777777" w:rsidR="00FC2B87" w:rsidRPr="00230BD7" w:rsidRDefault="00FC2B87" w:rsidP="00AB6876">
            <w:pPr>
              <w:spacing w:after="0" w:line="240" w:lineRule="auto"/>
              <w:ind w:right="144"/>
              <w:jc w:val="right"/>
              <w:rPr>
                <w:rFonts w:eastAsia="Times New Roman"/>
                <w:lang w:eastAsia="pl-PL"/>
              </w:rPr>
            </w:pPr>
            <w:r w:rsidRPr="00230BD7">
              <w:rPr>
                <w:rFonts w:eastAsia="Times New Roman"/>
                <w:lang w:eastAsia="pl-PL"/>
              </w:rPr>
              <w:t>10.</w:t>
            </w:r>
          </w:p>
        </w:tc>
        <w:tc>
          <w:tcPr>
            <w:tcW w:w="2017" w:type="dxa"/>
            <w:gridSpan w:val="4"/>
          </w:tcPr>
          <w:p w14:paraId="40B9CE96" w14:textId="77777777" w:rsidR="00FC2B87" w:rsidRPr="00230BD7" w:rsidRDefault="00FC2B87" w:rsidP="00AB6876">
            <w:pPr>
              <w:spacing w:after="0" w:line="240" w:lineRule="auto"/>
            </w:pPr>
            <w:proofErr w:type="spellStart"/>
            <w:r w:rsidRPr="00230BD7">
              <w:rPr>
                <w:rFonts w:eastAsia="Calibri"/>
                <w:lang w:eastAsia="en-US"/>
              </w:rPr>
              <w:t>Emilia</w:t>
            </w:r>
            <w:proofErr w:type="spellEnd"/>
            <w:r w:rsidRPr="00230BD7">
              <w:rPr>
                <w:rFonts w:eastAsia="Calibri"/>
                <w:lang w:eastAsia="en-US"/>
              </w:rPr>
              <w:t xml:space="preserve"> </w:t>
            </w:r>
            <w:proofErr w:type="spellStart"/>
            <w:r w:rsidRPr="00230BD7">
              <w:rPr>
                <w:rFonts w:eastAsia="Calibri"/>
                <w:lang w:eastAsia="en-US"/>
              </w:rPr>
              <w:t>Suchodolska</w:t>
            </w:r>
            <w:proofErr w:type="spellEnd"/>
          </w:p>
        </w:tc>
        <w:tc>
          <w:tcPr>
            <w:tcW w:w="3653" w:type="dxa"/>
            <w:gridSpan w:val="2"/>
          </w:tcPr>
          <w:p w14:paraId="33371F65" w14:textId="77777777" w:rsidR="00FC2B87" w:rsidRPr="00230BD7" w:rsidRDefault="00FC2B87" w:rsidP="00AB6876">
            <w:pPr>
              <w:spacing w:after="0" w:line="240" w:lineRule="auto"/>
            </w:pPr>
            <w:r w:rsidRPr="00230BD7">
              <w:rPr>
                <w:rFonts w:eastAsia="Times New Roman"/>
                <w:lang w:eastAsia="pl-PL"/>
              </w:rPr>
              <w:t>Nemenčinės Konstanto Parčevskio gimnazija</w:t>
            </w:r>
          </w:p>
        </w:tc>
        <w:tc>
          <w:tcPr>
            <w:tcW w:w="2012" w:type="dxa"/>
            <w:gridSpan w:val="2"/>
          </w:tcPr>
          <w:p w14:paraId="64BC236E" w14:textId="77777777" w:rsidR="00FC2B87" w:rsidRPr="00230BD7" w:rsidRDefault="00FC2B87" w:rsidP="00AB6876">
            <w:pPr>
              <w:spacing w:after="0" w:line="240" w:lineRule="auto"/>
            </w:pPr>
            <w:r w:rsidRPr="00230BD7">
              <w:rPr>
                <w:rFonts w:eastAsia="Calibri"/>
                <w:lang w:eastAsia="en-US"/>
              </w:rPr>
              <w:t xml:space="preserve">Jolanta </w:t>
            </w:r>
            <w:proofErr w:type="spellStart"/>
            <w:r w:rsidRPr="00230BD7">
              <w:rPr>
                <w:rFonts w:eastAsia="Calibri"/>
                <w:lang w:eastAsia="en-US"/>
              </w:rPr>
              <w:t>Borkovska</w:t>
            </w:r>
            <w:proofErr w:type="spellEnd"/>
          </w:p>
        </w:tc>
        <w:tc>
          <w:tcPr>
            <w:tcW w:w="1539" w:type="dxa"/>
          </w:tcPr>
          <w:p w14:paraId="20A82694" w14:textId="77777777" w:rsidR="00FC2B87" w:rsidRPr="00230BD7" w:rsidRDefault="00FC2B87" w:rsidP="00AB6876">
            <w:pPr>
              <w:spacing w:after="0" w:line="240" w:lineRule="auto"/>
              <w:jc w:val="center"/>
              <w:rPr>
                <w:rFonts w:eastAsia="Calibri"/>
                <w:b/>
                <w:lang w:eastAsia="en-US"/>
              </w:rPr>
            </w:pPr>
            <w:r w:rsidRPr="00230BD7">
              <w:rPr>
                <w:rFonts w:eastAsia="Calibri"/>
                <w:b/>
                <w:lang w:eastAsia="en-US"/>
              </w:rPr>
              <w:t xml:space="preserve">III </w:t>
            </w:r>
          </w:p>
          <w:p w14:paraId="6DDCB9A7" w14:textId="77777777" w:rsidR="00FC2B87" w:rsidRPr="00230BD7" w:rsidRDefault="00FC2B87" w:rsidP="00AB6876">
            <w:pPr>
              <w:spacing w:after="0" w:line="240" w:lineRule="auto"/>
              <w:jc w:val="center"/>
              <w:rPr>
                <w:rFonts w:eastAsia="Calibri"/>
                <w:b/>
                <w:lang w:eastAsia="en-US"/>
              </w:rPr>
            </w:pPr>
            <w:r w:rsidRPr="00230BD7">
              <w:rPr>
                <w:rFonts w:eastAsia="Calibri"/>
                <w:bCs/>
                <w:lang w:eastAsia="en-US"/>
              </w:rPr>
              <w:t>(2 kl.)</w:t>
            </w:r>
          </w:p>
        </w:tc>
      </w:tr>
      <w:tr w:rsidR="00FC2B87" w:rsidRPr="00230BD7" w14:paraId="3A51A441" w14:textId="77777777" w:rsidTr="00FA1616">
        <w:trPr>
          <w:gridAfter w:val="1"/>
          <w:wAfter w:w="10" w:type="dxa"/>
          <w:jc w:val="center"/>
        </w:trPr>
        <w:tc>
          <w:tcPr>
            <w:tcW w:w="674" w:type="dxa"/>
          </w:tcPr>
          <w:p w14:paraId="5AF8696E" w14:textId="77777777" w:rsidR="00FC2B87" w:rsidRPr="00230BD7" w:rsidRDefault="00FC2B87" w:rsidP="00AB6876">
            <w:pPr>
              <w:spacing w:after="0" w:line="240" w:lineRule="auto"/>
              <w:ind w:right="144"/>
              <w:jc w:val="right"/>
              <w:rPr>
                <w:rFonts w:eastAsia="Times New Roman"/>
                <w:lang w:eastAsia="pl-PL"/>
              </w:rPr>
            </w:pPr>
            <w:r w:rsidRPr="00230BD7">
              <w:rPr>
                <w:rFonts w:eastAsia="Times New Roman"/>
                <w:lang w:eastAsia="pl-PL"/>
              </w:rPr>
              <w:t>11.</w:t>
            </w:r>
          </w:p>
        </w:tc>
        <w:tc>
          <w:tcPr>
            <w:tcW w:w="2017" w:type="dxa"/>
            <w:gridSpan w:val="4"/>
          </w:tcPr>
          <w:p w14:paraId="06F183DF" w14:textId="77777777" w:rsidR="00FC2B87" w:rsidRPr="00230BD7" w:rsidRDefault="00FC2B87" w:rsidP="00AB6876">
            <w:pPr>
              <w:spacing w:after="0" w:line="240" w:lineRule="auto"/>
            </w:pPr>
            <w:r w:rsidRPr="00230BD7">
              <w:rPr>
                <w:rFonts w:eastAsia="Calibri"/>
                <w:lang w:eastAsia="en-US"/>
              </w:rPr>
              <w:t xml:space="preserve">Robertas </w:t>
            </w:r>
            <w:proofErr w:type="spellStart"/>
            <w:r w:rsidRPr="00230BD7">
              <w:rPr>
                <w:rFonts w:eastAsia="Calibri"/>
                <w:lang w:eastAsia="en-US"/>
              </w:rPr>
              <w:t>Savanevičius</w:t>
            </w:r>
            <w:proofErr w:type="spellEnd"/>
          </w:p>
        </w:tc>
        <w:tc>
          <w:tcPr>
            <w:tcW w:w="3653" w:type="dxa"/>
            <w:gridSpan w:val="2"/>
          </w:tcPr>
          <w:p w14:paraId="7A5CAC7E" w14:textId="77777777" w:rsidR="00FC2B87" w:rsidRPr="00230BD7" w:rsidRDefault="00FC2B87" w:rsidP="003714E0">
            <w:pPr>
              <w:spacing w:after="0" w:line="240" w:lineRule="auto"/>
            </w:pPr>
            <w:r w:rsidRPr="00230BD7">
              <w:rPr>
                <w:rFonts w:eastAsia="Calibri"/>
                <w:lang w:eastAsia="en-US"/>
              </w:rPr>
              <w:t>Pakenės Česlovo Milošo pagrindinė mokykla</w:t>
            </w:r>
          </w:p>
        </w:tc>
        <w:tc>
          <w:tcPr>
            <w:tcW w:w="2012" w:type="dxa"/>
            <w:gridSpan w:val="2"/>
          </w:tcPr>
          <w:p w14:paraId="50525D9A" w14:textId="77777777" w:rsidR="00FC2B87" w:rsidRPr="00230BD7" w:rsidRDefault="00FC2B87" w:rsidP="00AB6876">
            <w:pPr>
              <w:spacing w:after="0" w:line="240" w:lineRule="auto"/>
            </w:pPr>
            <w:r w:rsidRPr="00230BD7">
              <w:rPr>
                <w:rFonts w:eastAsia="Calibri"/>
                <w:lang w:eastAsia="en-US"/>
              </w:rPr>
              <w:t xml:space="preserve">Irena </w:t>
            </w:r>
            <w:proofErr w:type="spellStart"/>
            <w:r w:rsidRPr="00230BD7">
              <w:rPr>
                <w:rFonts w:eastAsia="Calibri"/>
                <w:lang w:eastAsia="en-US"/>
              </w:rPr>
              <w:t>Korvel</w:t>
            </w:r>
            <w:proofErr w:type="spellEnd"/>
          </w:p>
        </w:tc>
        <w:tc>
          <w:tcPr>
            <w:tcW w:w="1539" w:type="dxa"/>
          </w:tcPr>
          <w:p w14:paraId="02DDB24B" w14:textId="77777777" w:rsidR="00FC2B87" w:rsidRPr="00230BD7" w:rsidRDefault="00FC2B87" w:rsidP="00AB6876">
            <w:pPr>
              <w:spacing w:after="0" w:line="240" w:lineRule="auto"/>
              <w:jc w:val="center"/>
              <w:rPr>
                <w:rFonts w:eastAsia="Calibri"/>
                <w:b/>
                <w:lang w:eastAsia="en-US"/>
              </w:rPr>
            </w:pPr>
            <w:r w:rsidRPr="00230BD7">
              <w:rPr>
                <w:rFonts w:eastAsia="Calibri"/>
                <w:b/>
                <w:lang w:eastAsia="en-US"/>
              </w:rPr>
              <w:t xml:space="preserve">III </w:t>
            </w:r>
          </w:p>
          <w:p w14:paraId="0E0D9674" w14:textId="77777777" w:rsidR="00FC2B87" w:rsidRPr="00230BD7" w:rsidRDefault="00FC2B87" w:rsidP="00AB6876">
            <w:pPr>
              <w:spacing w:after="0" w:line="240" w:lineRule="auto"/>
              <w:jc w:val="center"/>
              <w:rPr>
                <w:rFonts w:eastAsia="Calibri"/>
                <w:b/>
                <w:lang w:eastAsia="en-US"/>
              </w:rPr>
            </w:pPr>
            <w:r w:rsidRPr="00230BD7">
              <w:rPr>
                <w:rFonts w:eastAsia="Calibri"/>
                <w:bCs/>
                <w:lang w:eastAsia="en-US"/>
              </w:rPr>
              <w:t>(2 kl.)</w:t>
            </w:r>
          </w:p>
        </w:tc>
      </w:tr>
      <w:tr w:rsidR="00FC2B87" w:rsidRPr="00230BD7" w14:paraId="374165F4" w14:textId="77777777" w:rsidTr="007E5D0A">
        <w:trPr>
          <w:gridAfter w:val="1"/>
          <w:wAfter w:w="10" w:type="dxa"/>
          <w:jc w:val="center"/>
        </w:trPr>
        <w:tc>
          <w:tcPr>
            <w:tcW w:w="9895" w:type="dxa"/>
            <w:gridSpan w:val="10"/>
          </w:tcPr>
          <w:p w14:paraId="6917205C" w14:textId="77777777" w:rsidR="00FC2B87" w:rsidRPr="00230BD7" w:rsidRDefault="00FC2B87" w:rsidP="002E3864">
            <w:pPr>
              <w:spacing w:after="0" w:line="240" w:lineRule="auto"/>
              <w:jc w:val="center"/>
              <w:rPr>
                <w:rFonts w:eastAsia="Calibri"/>
                <w:b/>
                <w:lang w:eastAsia="en-US"/>
              </w:rPr>
            </w:pPr>
            <w:r w:rsidRPr="00230BD7">
              <w:rPr>
                <w:rFonts w:eastAsia="Calibri"/>
                <w:b/>
                <w:lang w:eastAsia="en-US"/>
              </w:rPr>
              <w:t>3–4 klasių grupė (lenkų mokomąja kalba)</w:t>
            </w:r>
          </w:p>
        </w:tc>
      </w:tr>
      <w:tr w:rsidR="00FC2B87" w:rsidRPr="00230BD7" w14:paraId="0072F216" w14:textId="77777777" w:rsidTr="00FA1616">
        <w:trPr>
          <w:gridAfter w:val="1"/>
          <w:wAfter w:w="10" w:type="dxa"/>
          <w:jc w:val="center"/>
        </w:trPr>
        <w:tc>
          <w:tcPr>
            <w:tcW w:w="674" w:type="dxa"/>
          </w:tcPr>
          <w:p w14:paraId="62F11722" w14:textId="77777777" w:rsidR="00FC2B87" w:rsidRPr="00230BD7" w:rsidRDefault="00FC2B87" w:rsidP="00AB6876">
            <w:pPr>
              <w:spacing w:after="0" w:line="240" w:lineRule="auto"/>
              <w:ind w:right="144"/>
              <w:jc w:val="right"/>
              <w:rPr>
                <w:rFonts w:eastAsia="Calibri"/>
                <w:b/>
                <w:lang w:eastAsia="en-US"/>
              </w:rPr>
            </w:pPr>
            <w:r w:rsidRPr="00230BD7">
              <w:rPr>
                <w:rFonts w:eastAsia="Times New Roman"/>
                <w:lang w:eastAsia="pl-PL"/>
              </w:rPr>
              <w:t>1.</w:t>
            </w:r>
          </w:p>
        </w:tc>
        <w:tc>
          <w:tcPr>
            <w:tcW w:w="2017" w:type="dxa"/>
            <w:gridSpan w:val="4"/>
          </w:tcPr>
          <w:p w14:paraId="561156DB" w14:textId="77777777" w:rsidR="00FC2B87" w:rsidRPr="00230BD7" w:rsidRDefault="00FC2B87" w:rsidP="00AB6876">
            <w:pPr>
              <w:spacing w:after="0" w:line="240" w:lineRule="auto"/>
              <w:rPr>
                <w:rFonts w:eastAsia="Arial"/>
                <w:color w:val="000000" w:themeColor="text1"/>
              </w:rPr>
            </w:pPr>
            <w:proofErr w:type="spellStart"/>
            <w:r w:rsidRPr="00230BD7">
              <w:rPr>
                <w:rFonts w:eastAsia="Calibri"/>
                <w:lang w:eastAsia="en-US"/>
              </w:rPr>
              <w:t>Damian</w:t>
            </w:r>
            <w:proofErr w:type="spellEnd"/>
            <w:r w:rsidRPr="00230BD7">
              <w:rPr>
                <w:rFonts w:eastAsia="Calibri"/>
                <w:lang w:eastAsia="en-US"/>
              </w:rPr>
              <w:t xml:space="preserve"> </w:t>
            </w:r>
            <w:proofErr w:type="spellStart"/>
            <w:r w:rsidRPr="00230BD7">
              <w:rPr>
                <w:rFonts w:eastAsia="Calibri"/>
                <w:lang w:eastAsia="en-US"/>
              </w:rPr>
              <w:t>Mazailo</w:t>
            </w:r>
            <w:proofErr w:type="spellEnd"/>
          </w:p>
        </w:tc>
        <w:tc>
          <w:tcPr>
            <w:tcW w:w="3653" w:type="dxa"/>
            <w:gridSpan w:val="2"/>
          </w:tcPr>
          <w:p w14:paraId="723DF1C9" w14:textId="77777777" w:rsidR="00FC2B87" w:rsidRPr="00230BD7" w:rsidRDefault="00FC2B87" w:rsidP="003714E0">
            <w:pPr>
              <w:spacing w:after="0" w:line="240" w:lineRule="auto"/>
            </w:pPr>
            <w:r w:rsidRPr="00230BD7">
              <w:rPr>
                <w:rFonts w:eastAsia="Times New Roman"/>
                <w:lang w:eastAsia="pl-PL"/>
              </w:rPr>
              <w:t>Pakenės Česlovo Milošo pagrindinė mokykla</w:t>
            </w:r>
          </w:p>
        </w:tc>
        <w:tc>
          <w:tcPr>
            <w:tcW w:w="2012" w:type="dxa"/>
            <w:gridSpan w:val="2"/>
          </w:tcPr>
          <w:p w14:paraId="4D71B13E" w14:textId="77777777" w:rsidR="00FC2B87" w:rsidRPr="00230BD7" w:rsidRDefault="00FC2B87" w:rsidP="00AB6876">
            <w:pPr>
              <w:spacing w:after="0" w:line="240" w:lineRule="auto"/>
              <w:rPr>
                <w:rFonts w:eastAsia="Arial"/>
              </w:rPr>
            </w:pPr>
            <w:r w:rsidRPr="00230BD7">
              <w:rPr>
                <w:rFonts w:eastAsia="Times New Roman"/>
                <w:lang w:val="en-US" w:eastAsia="pl-PL"/>
              </w:rPr>
              <w:t xml:space="preserve">Ana </w:t>
            </w:r>
            <w:proofErr w:type="spellStart"/>
            <w:r w:rsidRPr="00230BD7">
              <w:rPr>
                <w:rFonts w:eastAsia="Times New Roman"/>
                <w:lang w:val="en-US" w:eastAsia="pl-PL"/>
              </w:rPr>
              <w:t>Mackevič</w:t>
            </w:r>
            <w:proofErr w:type="spellEnd"/>
          </w:p>
        </w:tc>
        <w:tc>
          <w:tcPr>
            <w:tcW w:w="1539" w:type="dxa"/>
          </w:tcPr>
          <w:p w14:paraId="1DA96FDE" w14:textId="77777777" w:rsidR="00FC2B87" w:rsidRPr="00230BD7" w:rsidRDefault="00FC2B87" w:rsidP="00AB6876">
            <w:pPr>
              <w:spacing w:after="0" w:line="240" w:lineRule="auto"/>
              <w:jc w:val="center"/>
              <w:rPr>
                <w:rFonts w:eastAsia="Calibri"/>
                <w:b/>
                <w:lang w:eastAsia="en-US"/>
              </w:rPr>
            </w:pPr>
            <w:r w:rsidRPr="00230BD7">
              <w:rPr>
                <w:rFonts w:eastAsia="Calibri"/>
                <w:b/>
                <w:lang w:eastAsia="en-US"/>
              </w:rPr>
              <w:t xml:space="preserve">I </w:t>
            </w:r>
          </w:p>
          <w:p w14:paraId="0835510C" w14:textId="77777777" w:rsidR="00FC2B87" w:rsidRPr="00230BD7" w:rsidRDefault="00FC2B87" w:rsidP="00AB6876">
            <w:pPr>
              <w:spacing w:after="0" w:line="240" w:lineRule="auto"/>
              <w:jc w:val="center"/>
              <w:rPr>
                <w:rFonts w:eastAsia="Calibri"/>
                <w:b/>
                <w:lang w:eastAsia="en-US"/>
              </w:rPr>
            </w:pPr>
            <w:r w:rsidRPr="00230BD7">
              <w:rPr>
                <w:rFonts w:eastAsia="Calibri"/>
                <w:bCs/>
                <w:lang w:eastAsia="en-US"/>
              </w:rPr>
              <w:t>(3 kl.)</w:t>
            </w:r>
          </w:p>
        </w:tc>
      </w:tr>
      <w:tr w:rsidR="00FC2B87" w:rsidRPr="00230BD7" w14:paraId="07DDA50A" w14:textId="77777777" w:rsidTr="00FA1616">
        <w:trPr>
          <w:gridAfter w:val="1"/>
          <w:wAfter w:w="10" w:type="dxa"/>
          <w:jc w:val="center"/>
        </w:trPr>
        <w:tc>
          <w:tcPr>
            <w:tcW w:w="674" w:type="dxa"/>
          </w:tcPr>
          <w:p w14:paraId="54BDD65C" w14:textId="77777777" w:rsidR="00FC2B87" w:rsidRPr="00230BD7" w:rsidRDefault="00FC2B87" w:rsidP="00AB6876">
            <w:pPr>
              <w:spacing w:after="0" w:line="240" w:lineRule="auto"/>
              <w:ind w:right="144"/>
              <w:jc w:val="right"/>
              <w:rPr>
                <w:rFonts w:eastAsia="Times New Roman"/>
                <w:lang w:eastAsia="pl-PL"/>
              </w:rPr>
            </w:pPr>
            <w:r w:rsidRPr="00230BD7">
              <w:rPr>
                <w:rFonts w:eastAsia="Times New Roman"/>
                <w:lang w:eastAsia="pl-PL"/>
              </w:rPr>
              <w:t>2.</w:t>
            </w:r>
          </w:p>
        </w:tc>
        <w:tc>
          <w:tcPr>
            <w:tcW w:w="2017" w:type="dxa"/>
            <w:gridSpan w:val="4"/>
          </w:tcPr>
          <w:p w14:paraId="11D5733F" w14:textId="77777777" w:rsidR="00FC2B87" w:rsidRPr="00230BD7" w:rsidRDefault="00FC2B87" w:rsidP="00AB6876">
            <w:pPr>
              <w:spacing w:after="0" w:line="240" w:lineRule="auto"/>
            </w:pPr>
            <w:proofErr w:type="spellStart"/>
            <w:r w:rsidRPr="00230BD7">
              <w:rPr>
                <w:rFonts w:eastAsia="Calibri"/>
                <w:lang w:eastAsia="en-US"/>
              </w:rPr>
              <w:t>Mateuš</w:t>
            </w:r>
            <w:proofErr w:type="spellEnd"/>
            <w:r w:rsidRPr="00230BD7">
              <w:rPr>
                <w:rFonts w:eastAsia="Calibri"/>
                <w:lang w:eastAsia="en-US"/>
              </w:rPr>
              <w:t xml:space="preserve"> </w:t>
            </w:r>
            <w:proofErr w:type="spellStart"/>
            <w:r w:rsidRPr="00230BD7">
              <w:rPr>
                <w:rFonts w:eastAsia="Calibri"/>
                <w:lang w:eastAsia="en-US"/>
              </w:rPr>
              <w:t>Voleiko</w:t>
            </w:r>
            <w:proofErr w:type="spellEnd"/>
          </w:p>
        </w:tc>
        <w:tc>
          <w:tcPr>
            <w:tcW w:w="3653" w:type="dxa"/>
            <w:gridSpan w:val="2"/>
          </w:tcPr>
          <w:p w14:paraId="44B30570" w14:textId="77777777" w:rsidR="00FC2B87" w:rsidRPr="005537E6" w:rsidRDefault="00FC2B87" w:rsidP="00AB6876">
            <w:pPr>
              <w:spacing w:after="0" w:line="240" w:lineRule="auto"/>
            </w:pPr>
            <w:r w:rsidRPr="005537E6">
              <w:rPr>
                <w:rFonts w:eastAsia="Times New Roman"/>
                <w:lang w:eastAsia="pl-PL"/>
              </w:rPr>
              <w:t>Rudaminos Ferdinando Ruščico gimnazija</w:t>
            </w:r>
          </w:p>
        </w:tc>
        <w:tc>
          <w:tcPr>
            <w:tcW w:w="2012" w:type="dxa"/>
            <w:gridSpan w:val="2"/>
          </w:tcPr>
          <w:p w14:paraId="22E47374" w14:textId="77777777" w:rsidR="00FC2B87" w:rsidRPr="00230BD7" w:rsidRDefault="00FC2B87" w:rsidP="00AB6876">
            <w:pPr>
              <w:spacing w:after="0" w:line="240" w:lineRule="auto"/>
            </w:pPr>
            <w:r w:rsidRPr="00230BD7">
              <w:rPr>
                <w:rFonts w:eastAsia="Times New Roman"/>
                <w:lang w:val="en-US" w:eastAsia="pl-PL"/>
              </w:rPr>
              <w:t xml:space="preserve">Lucija </w:t>
            </w:r>
            <w:proofErr w:type="spellStart"/>
            <w:r w:rsidRPr="00230BD7">
              <w:rPr>
                <w:rFonts w:eastAsia="Times New Roman"/>
                <w:lang w:val="en-US" w:eastAsia="pl-PL"/>
              </w:rPr>
              <w:t>Andrijevska</w:t>
            </w:r>
            <w:proofErr w:type="spellEnd"/>
          </w:p>
        </w:tc>
        <w:tc>
          <w:tcPr>
            <w:tcW w:w="1539" w:type="dxa"/>
          </w:tcPr>
          <w:p w14:paraId="312DF3D8" w14:textId="77777777" w:rsidR="00FC2B87" w:rsidRPr="00230BD7" w:rsidRDefault="00FC2B87" w:rsidP="00AB6876">
            <w:pPr>
              <w:spacing w:after="0" w:line="240" w:lineRule="auto"/>
              <w:jc w:val="center"/>
              <w:rPr>
                <w:rFonts w:eastAsia="Calibri"/>
                <w:b/>
                <w:lang w:eastAsia="en-US"/>
              </w:rPr>
            </w:pPr>
            <w:r w:rsidRPr="00230BD7">
              <w:rPr>
                <w:rFonts w:eastAsia="Calibri"/>
                <w:b/>
                <w:lang w:eastAsia="en-US"/>
              </w:rPr>
              <w:t xml:space="preserve">II </w:t>
            </w:r>
          </w:p>
          <w:p w14:paraId="4AF082FB" w14:textId="77777777" w:rsidR="00FC2B87" w:rsidRPr="00230BD7" w:rsidRDefault="00FC2B87" w:rsidP="00AB6876">
            <w:pPr>
              <w:spacing w:after="0" w:line="240" w:lineRule="auto"/>
              <w:jc w:val="center"/>
              <w:rPr>
                <w:rFonts w:eastAsia="Calibri"/>
                <w:b/>
                <w:lang w:eastAsia="en-US"/>
              </w:rPr>
            </w:pPr>
            <w:r w:rsidRPr="00230BD7">
              <w:rPr>
                <w:rFonts w:eastAsia="Calibri"/>
                <w:bCs/>
                <w:lang w:eastAsia="en-US"/>
              </w:rPr>
              <w:t>(3 kl.)</w:t>
            </w:r>
          </w:p>
        </w:tc>
      </w:tr>
      <w:tr w:rsidR="00FC2B87" w:rsidRPr="00230BD7" w14:paraId="77F47933" w14:textId="77777777" w:rsidTr="00FA1616">
        <w:trPr>
          <w:gridAfter w:val="1"/>
          <w:wAfter w:w="10" w:type="dxa"/>
          <w:jc w:val="center"/>
        </w:trPr>
        <w:tc>
          <w:tcPr>
            <w:tcW w:w="674" w:type="dxa"/>
          </w:tcPr>
          <w:p w14:paraId="5D11198B" w14:textId="77777777" w:rsidR="00FC2B87" w:rsidRPr="00230BD7" w:rsidRDefault="00FC2B87" w:rsidP="00AB6876">
            <w:pPr>
              <w:spacing w:after="0" w:line="240" w:lineRule="auto"/>
              <w:ind w:right="144"/>
              <w:jc w:val="right"/>
              <w:rPr>
                <w:rFonts w:eastAsia="Times New Roman"/>
                <w:lang w:eastAsia="pl-PL"/>
              </w:rPr>
            </w:pPr>
            <w:r w:rsidRPr="00230BD7">
              <w:rPr>
                <w:rFonts w:eastAsia="Times New Roman"/>
                <w:lang w:eastAsia="pl-PL"/>
              </w:rPr>
              <w:t>3.</w:t>
            </w:r>
          </w:p>
        </w:tc>
        <w:tc>
          <w:tcPr>
            <w:tcW w:w="2017" w:type="dxa"/>
            <w:gridSpan w:val="4"/>
          </w:tcPr>
          <w:p w14:paraId="740DCA13" w14:textId="77777777" w:rsidR="00FC2B87" w:rsidRPr="00230BD7" w:rsidRDefault="00FC2B87" w:rsidP="00AB6876">
            <w:pPr>
              <w:spacing w:after="0" w:line="240" w:lineRule="auto"/>
            </w:pPr>
            <w:r w:rsidRPr="00230BD7">
              <w:rPr>
                <w:rFonts w:eastAsia="Calibri"/>
                <w:lang w:eastAsia="en-US"/>
              </w:rPr>
              <w:t xml:space="preserve">Kamila </w:t>
            </w:r>
            <w:proofErr w:type="spellStart"/>
            <w:r w:rsidRPr="00230BD7">
              <w:rPr>
                <w:rFonts w:eastAsia="Calibri"/>
                <w:lang w:eastAsia="en-US"/>
              </w:rPr>
              <w:t>Juchno</w:t>
            </w:r>
            <w:proofErr w:type="spellEnd"/>
          </w:p>
        </w:tc>
        <w:tc>
          <w:tcPr>
            <w:tcW w:w="3653" w:type="dxa"/>
            <w:gridSpan w:val="2"/>
          </w:tcPr>
          <w:p w14:paraId="500E4046" w14:textId="77777777" w:rsidR="00FC2B87" w:rsidRPr="005537E6" w:rsidRDefault="00FC2B87" w:rsidP="00AB6876">
            <w:pPr>
              <w:spacing w:after="0" w:line="240" w:lineRule="auto"/>
              <w:rPr>
                <w:bCs/>
              </w:rPr>
            </w:pPr>
            <w:r w:rsidRPr="005537E6">
              <w:rPr>
                <w:rFonts w:eastAsia="Times New Roman"/>
                <w:lang w:eastAsia="pl-PL"/>
              </w:rPr>
              <w:t>Zujūnų gimnazija</w:t>
            </w:r>
            <w:r w:rsidR="005537E6" w:rsidRPr="005537E6">
              <w:rPr>
                <w:rFonts w:eastAsia="Times New Roman"/>
                <w:lang w:eastAsia="pl-PL"/>
              </w:rPr>
              <w:t xml:space="preserve"> </w:t>
            </w:r>
          </w:p>
        </w:tc>
        <w:tc>
          <w:tcPr>
            <w:tcW w:w="2012" w:type="dxa"/>
            <w:gridSpan w:val="2"/>
          </w:tcPr>
          <w:p w14:paraId="4DC4A38E" w14:textId="77777777" w:rsidR="00FC2B87" w:rsidRPr="00230BD7" w:rsidRDefault="00FC2B87" w:rsidP="00AB6876">
            <w:pPr>
              <w:spacing w:after="0" w:line="240" w:lineRule="auto"/>
            </w:pPr>
            <w:r w:rsidRPr="00230BD7">
              <w:rPr>
                <w:rFonts w:eastAsia="Times New Roman"/>
                <w:lang w:val="en-US" w:eastAsia="pl-PL"/>
              </w:rPr>
              <w:t xml:space="preserve">Beata </w:t>
            </w:r>
            <w:proofErr w:type="spellStart"/>
            <w:r w:rsidRPr="00230BD7">
              <w:rPr>
                <w:rFonts w:eastAsia="Times New Roman"/>
                <w:lang w:val="en-US" w:eastAsia="pl-PL"/>
              </w:rPr>
              <w:t>Michalovska-Zlotnikova</w:t>
            </w:r>
            <w:proofErr w:type="spellEnd"/>
          </w:p>
        </w:tc>
        <w:tc>
          <w:tcPr>
            <w:tcW w:w="1539" w:type="dxa"/>
          </w:tcPr>
          <w:p w14:paraId="0BC36E88" w14:textId="77777777" w:rsidR="00FC2B87" w:rsidRPr="00230BD7" w:rsidRDefault="00FC2B87" w:rsidP="00AB6876">
            <w:pPr>
              <w:spacing w:after="0" w:line="240" w:lineRule="auto"/>
              <w:jc w:val="center"/>
              <w:rPr>
                <w:rFonts w:eastAsia="Calibri"/>
                <w:b/>
                <w:lang w:eastAsia="en-US"/>
              </w:rPr>
            </w:pPr>
            <w:r w:rsidRPr="00230BD7">
              <w:rPr>
                <w:rFonts w:eastAsia="Calibri"/>
                <w:b/>
                <w:lang w:eastAsia="en-US"/>
              </w:rPr>
              <w:t xml:space="preserve">III </w:t>
            </w:r>
          </w:p>
          <w:p w14:paraId="6374191E" w14:textId="77777777" w:rsidR="00FC2B87" w:rsidRPr="00230BD7" w:rsidRDefault="00FC2B87" w:rsidP="00AB6876">
            <w:pPr>
              <w:spacing w:after="0" w:line="240" w:lineRule="auto"/>
              <w:jc w:val="center"/>
              <w:rPr>
                <w:rFonts w:eastAsia="Calibri"/>
                <w:b/>
                <w:lang w:eastAsia="en-US"/>
              </w:rPr>
            </w:pPr>
            <w:r w:rsidRPr="00230BD7">
              <w:rPr>
                <w:rFonts w:eastAsia="Calibri"/>
                <w:bCs/>
                <w:lang w:eastAsia="en-US"/>
              </w:rPr>
              <w:t>(3 kl.)</w:t>
            </w:r>
          </w:p>
        </w:tc>
      </w:tr>
      <w:tr w:rsidR="00FC2B87" w:rsidRPr="00230BD7" w14:paraId="22A998AB" w14:textId="77777777" w:rsidTr="00FA1616">
        <w:trPr>
          <w:gridAfter w:val="1"/>
          <w:wAfter w:w="10" w:type="dxa"/>
          <w:jc w:val="center"/>
        </w:trPr>
        <w:tc>
          <w:tcPr>
            <w:tcW w:w="674" w:type="dxa"/>
          </w:tcPr>
          <w:p w14:paraId="78DA898B" w14:textId="77777777" w:rsidR="00FC2B87" w:rsidRPr="00230BD7" w:rsidRDefault="00FC2B87" w:rsidP="00AB6876">
            <w:pPr>
              <w:spacing w:after="0" w:line="240" w:lineRule="auto"/>
              <w:ind w:right="144"/>
              <w:jc w:val="right"/>
              <w:rPr>
                <w:rFonts w:eastAsia="Times New Roman"/>
                <w:lang w:eastAsia="pl-PL"/>
              </w:rPr>
            </w:pPr>
            <w:r w:rsidRPr="00230BD7">
              <w:rPr>
                <w:rFonts w:eastAsia="Times New Roman"/>
                <w:lang w:eastAsia="pl-PL"/>
              </w:rPr>
              <w:t>4.</w:t>
            </w:r>
          </w:p>
        </w:tc>
        <w:tc>
          <w:tcPr>
            <w:tcW w:w="2017" w:type="dxa"/>
            <w:gridSpan w:val="4"/>
          </w:tcPr>
          <w:p w14:paraId="72DB889D" w14:textId="77777777" w:rsidR="00FC2B87" w:rsidRPr="00230BD7" w:rsidRDefault="00FC2B87" w:rsidP="00AB6876">
            <w:pPr>
              <w:spacing w:after="0" w:line="240" w:lineRule="auto"/>
            </w:pPr>
            <w:r w:rsidRPr="00230BD7">
              <w:rPr>
                <w:rFonts w:eastAsia="Calibri"/>
                <w:lang w:eastAsia="en-US"/>
              </w:rPr>
              <w:t xml:space="preserve">Polina </w:t>
            </w:r>
            <w:proofErr w:type="spellStart"/>
            <w:r w:rsidRPr="00230BD7">
              <w:rPr>
                <w:rFonts w:eastAsia="Calibri"/>
                <w:lang w:eastAsia="en-US"/>
              </w:rPr>
              <w:t>Auziak</w:t>
            </w:r>
            <w:proofErr w:type="spellEnd"/>
          </w:p>
        </w:tc>
        <w:tc>
          <w:tcPr>
            <w:tcW w:w="3653" w:type="dxa"/>
            <w:gridSpan w:val="2"/>
          </w:tcPr>
          <w:p w14:paraId="6B14D742" w14:textId="77777777" w:rsidR="00FC2B87" w:rsidRPr="00230BD7" w:rsidRDefault="00FC2B87" w:rsidP="00AB6876">
            <w:pPr>
              <w:spacing w:after="0" w:line="240" w:lineRule="auto"/>
              <w:rPr>
                <w:bCs/>
              </w:rPr>
            </w:pPr>
            <w:r w:rsidRPr="00230BD7">
              <w:rPr>
                <w:rFonts w:eastAsia="Calibri"/>
                <w:lang w:eastAsia="en-US"/>
              </w:rPr>
              <w:t>Bezdonių Julijaus Slovackio gimnazija</w:t>
            </w:r>
          </w:p>
        </w:tc>
        <w:tc>
          <w:tcPr>
            <w:tcW w:w="2012" w:type="dxa"/>
            <w:gridSpan w:val="2"/>
          </w:tcPr>
          <w:p w14:paraId="1992F24B" w14:textId="77777777" w:rsidR="00FC2B87" w:rsidRPr="00230BD7" w:rsidRDefault="00FC2B87" w:rsidP="00AB6876">
            <w:pPr>
              <w:spacing w:after="0" w:line="240" w:lineRule="auto"/>
            </w:pPr>
            <w:r w:rsidRPr="00230BD7">
              <w:rPr>
                <w:rFonts w:eastAsia="Calibri"/>
                <w:lang w:eastAsia="en-US"/>
              </w:rPr>
              <w:t xml:space="preserve">Ana </w:t>
            </w:r>
            <w:proofErr w:type="spellStart"/>
            <w:r w:rsidRPr="00230BD7">
              <w:rPr>
                <w:rFonts w:eastAsia="Calibri"/>
                <w:lang w:eastAsia="en-US"/>
              </w:rPr>
              <w:t>Fedorovič</w:t>
            </w:r>
            <w:proofErr w:type="spellEnd"/>
          </w:p>
        </w:tc>
        <w:tc>
          <w:tcPr>
            <w:tcW w:w="1539" w:type="dxa"/>
          </w:tcPr>
          <w:p w14:paraId="3565EFB4" w14:textId="77777777" w:rsidR="00FC2B87" w:rsidRPr="00230BD7" w:rsidRDefault="00FC2B87" w:rsidP="00AB6876">
            <w:pPr>
              <w:spacing w:after="0" w:line="240" w:lineRule="auto"/>
              <w:jc w:val="center"/>
              <w:rPr>
                <w:rFonts w:eastAsia="Calibri"/>
                <w:b/>
                <w:lang w:eastAsia="en-US"/>
              </w:rPr>
            </w:pPr>
            <w:r w:rsidRPr="00230BD7">
              <w:rPr>
                <w:rFonts w:eastAsia="Calibri"/>
                <w:b/>
                <w:lang w:eastAsia="en-US"/>
              </w:rPr>
              <w:t xml:space="preserve">Pagyrimo raštas </w:t>
            </w:r>
            <w:r w:rsidRPr="00230BD7">
              <w:rPr>
                <w:rFonts w:eastAsia="Calibri"/>
                <w:bCs/>
                <w:lang w:eastAsia="en-US"/>
              </w:rPr>
              <w:t>(3 kl.)</w:t>
            </w:r>
          </w:p>
        </w:tc>
      </w:tr>
      <w:tr w:rsidR="00FC2B87" w:rsidRPr="00230BD7" w14:paraId="43E4B04B" w14:textId="77777777" w:rsidTr="00FA1616">
        <w:trPr>
          <w:gridAfter w:val="1"/>
          <w:wAfter w:w="10" w:type="dxa"/>
          <w:jc w:val="center"/>
        </w:trPr>
        <w:tc>
          <w:tcPr>
            <w:tcW w:w="674" w:type="dxa"/>
          </w:tcPr>
          <w:p w14:paraId="5F52AE83" w14:textId="77777777" w:rsidR="00FC2B87" w:rsidRPr="00230BD7" w:rsidRDefault="00FC2B87" w:rsidP="00AB6876">
            <w:pPr>
              <w:spacing w:after="0" w:line="240" w:lineRule="auto"/>
              <w:ind w:right="144"/>
              <w:jc w:val="right"/>
              <w:rPr>
                <w:rFonts w:eastAsia="Times New Roman"/>
                <w:lang w:eastAsia="pl-PL"/>
              </w:rPr>
            </w:pPr>
            <w:r w:rsidRPr="00230BD7">
              <w:rPr>
                <w:rFonts w:eastAsia="Times New Roman"/>
                <w:lang w:eastAsia="pl-PL"/>
              </w:rPr>
              <w:t>5.</w:t>
            </w:r>
          </w:p>
        </w:tc>
        <w:tc>
          <w:tcPr>
            <w:tcW w:w="2017" w:type="dxa"/>
            <w:gridSpan w:val="4"/>
          </w:tcPr>
          <w:p w14:paraId="01FDC1FE" w14:textId="77777777" w:rsidR="00FC2B87" w:rsidRPr="00230BD7" w:rsidRDefault="00FC2B87" w:rsidP="00AB6876">
            <w:pPr>
              <w:spacing w:after="0" w:line="240" w:lineRule="auto"/>
            </w:pPr>
            <w:r w:rsidRPr="00230BD7">
              <w:rPr>
                <w:rFonts w:eastAsia="Calibri"/>
                <w:lang w:eastAsia="en-US"/>
              </w:rPr>
              <w:t xml:space="preserve">Aurelija </w:t>
            </w:r>
            <w:proofErr w:type="spellStart"/>
            <w:r w:rsidRPr="00230BD7">
              <w:rPr>
                <w:rFonts w:eastAsia="Calibri"/>
                <w:lang w:eastAsia="en-US"/>
              </w:rPr>
              <w:t>Dzekonskytė</w:t>
            </w:r>
            <w:proofErr w:type="spellEnd"/>
          </w:p>
        </w:tc>
        <w:tc>
          <w:tcPr>
            <w:tcW w:w="3653" w:type="dxa"/>
            <w:gridSpan w:val="2"/>
          </w:tcPr>
          <w:p w14:paraId="7F07DE0C" w14:textId="77777777" w:rsidR="00FC2B87" w:rsidRPr="00230BD7" w:rsidRDefault="00FC2B87" w:rsidP="00AB6876">
            <w:pPr>
              <w:spacing w:after="0" w:line="240" w:lineRule="auto"/>
              <w:rPr>
                <w:bCs/>
              </w:rPr>
            </w:pPr>
            <w:r w:rsidRPr="00230BD7">
              <w:rPr>
                <w:rFonts w:eastAsia="Times New Roman"/>
                <w:lang w:eastAsia="en-US"/>
              </w:rPr>
              <w:t>Buivydžių Tadeušo Konvickio gimnazija</w:t>
            </w:r>
          </w:p>
        </w:tc>
        <w:tc>
          <w:tcPr>
            <w:tcW w:w="2012" w:type="dxa"/>
            <w:gridSpan w:val="2"/>
          </w:tcPr>
          <w:p w14:paraId="6BDE7C14" w14:textId="77777777" w:rsidR="00FC2B87" w:rsidRPr="00230BD7" w:rsidRDefault="00FC2B87" w:rsidP="00AB6876">
            <w:pPr>
              <w:spacing w:after="0" w:line="240" w:lineRule="auto"/>
            </w:pPr>
            <w:proofErr w:type="spellStart"/>
            <w:r w:rsidRPr="00230BD7">
              <w:rPr>
                <w:rFonts w:eastAsia="Calibri"/>
                <w:lang w:eastAsia="en-US"/>
              </w:rPr>
              <w:t>Anton</w:t>
            </w:r>
            <w:proofErr w:type="spellEnd"/>
            <w:r w:rsidRPr="00230BD7">
              <w:rPr>
                <w:rFonts w:eastAsia="Calibri"/>
                <w:lang w:eastAsia="en-US"/>
              </w:rPr>
              <w:t xml:space="preserve"> </w:t>
            </w:r>
            <w:proofErr w:type="spellStart"/>
            <w:r w:rsidRPr="00230BD7">
              <w:rPr>
                <w:rFonts w:eastAsia="Calibri"/>
                <w:lang w:eastAsia="en-US"/>
              </w:rPr>
              <w:t>Poševecki</w:t>
            </w:r>
            <w:proofErr w:type="spellEnd"/>
          </w:p>
        </w:tc>
        <w:tc>
          <w:tcPr>
            <w:tcW w:w="1539" w:type="dxa"/>
          </w:tcPr>
          <w:p w14:paraId="514AF6A3" w14:textId="77777777" w:rsidR="00FC2B87" w:rsidRPr="00230BD7" w:rsidRDefault="00FC2B87" w:rsidP="00AB6876">
            <w:pPr>
              <w:spacing w:after="0" w:line="240" w:lineRule="auto"/>
              <w:jc w:val="center"/>
              <w:rPr>
                <w:rFonts w:eastAsia="Calibri"/>
                <w:b/>
                <w:lang w:eastAsia="en-US"/>
              </w:rPr>
            </w:pPr>
            <w:r w:rsidRPr="00230BD7">
              <w:rPr>
                <w:rFonts w:eastAsia="Calibri"/>
                <w:b/>
                <w:lang w:eastAsia="en-US"/>
              </w:rPr>
              <w:t xml:space="preserve">Pagyrimo raštas </w:t>
            </w:r>
            <w:r w:rsidRPr="00230BD7">
              <w:rPr>
                <w:rFonts w:eastAsia="Calibri"/>
                <w:bCs/>
                <w:lang w:eastAsia="en-US"/>
              </w:rPr>
              <w:t>(3 kl.)</w:t>
            </w:r>
          </w:p>
        </w:tc>
      </w:tr>
      <w:tr w:rsidR="00FC2B87" w:rsidRPr="00230BD7" w14:paraId="2FAF6651" w14:textId="77777777" w:rsidTr="00FA1616">
        <w:trPr>
          <w:gridAfter w:val="1"/>
          <w:wAfter w:w="10" w:type="dxa"/>
          <w:jc w:val="center"/>
        </w:trPr>
        <w:tc>
          <w:tcPr>
            <w:tcW w:w="674" w:type="dxa"/>
          </w:tcPr>
          <w:p w14:paraId="374C085C" w14:textId="77777777" w:rsidR="00FC2B87" w:rsidRPr="00230BD7" w:rsidRDefault="00FC2B87" w:rsidP="00AB6876">
            <w:pPr>
              <w:spacing w:after="0" w:line="240" w:lineRule="auto"/>
              <w:ind w:right="144"/>
              <w:jc w:val="right"/>
              <w:rPr>
                <w:rFonts w:eastAsia="Times New Roman"/>
                <w:lang w:eastAsia="pl-PL"/>
              </w:rPr>
            </w:pPr>
            <w:r w:rsidRPr="00230BD7">
              <w:rPr>
                <w:rFonts w:eastAsia="Times New Roman"/>
                <w:lang w:eastAsia="pl-PL"/>
              </w:rPr>
              <w:t>6.</w:t>
            </w:r>
          </w:p>
        </w:tc>
        <w:tc>
          <w:tcPr>
            <w:tcW w:w="2017" w:type="dxa"/>
            <w:gridSpan w:val="4"/>
          </w:tcPr>
          <w:p w14:paraId="7AE98676" w14:textId="77777777" w:rsidR="00FC2B87" w:rsidRPr="00230BD7" w:rsidRDefault="00FC2B87" w:rsidP="00AB6876">
            <w:pPr>
              <w:spacing w:after="0" w:line="240" w:lineRule="auto"/>
            </w:pPr>
            <w:proofErr w:type="spellStart"/>
            <w:r w:rsidRPr="00230BD7">
              <w:rPr>
                <w:rFonts w:eastAsia="Calibri"/>
                <w:lang w:eastAsia="en-US"/>
              </w:rPr>
              <w:t>Uršula</w:t>
            </w:r>
            <w:proofErr w:type="spellEnd"/>
            <w:r w:rsidRPr="00230BD7">
              <w:rPr>
                <w:rFonts w:eastAsia="Calibri"/>
                <w:lang w:eastAsia="en-US"/>
              </w:rPr>
              <w:t xml:space="preserve"> </w:t>
            </w:r>
            <w:proofErr w:type="spellStart"/>
            <w:r w:rsidRPr="00230BD7">
              <w:rPr>
                <w:rFonts w:eastAsia="Calibri"/>
                <w:lang w:eastAsia="en-US"/>
              </w:rPr>
              <w:t>Volkovicka</w:t>
            </w:r>
            <w:proofErr w:type="spellEnd"/>
          </w:p>
        </w:tc>
        <w:tc>
          <w:tcPr>
            <w:tcW w:w="3653" w:type="dxa"/>
            <w:gridSpan w:val="2"/>
          </w:tcPr>
          <w:p w14:paraId="6BD86349" w14:textId="77777777" w:rsidR="00FC2B87" w:rsidRPr="00230BD7" w:rsidRDefault="00FC2B87" w:rsidP="003714E0">
            <w:pPr>
              <w:spacing w:after="0" w:line="240" w:lineRule="auto"/>
              <w:rPr>
                <w:bCs/>
              </w:rPr>
            </w:pPr>
            <w:r w:rsidRPr="00230BD7">
              <w:rPr>
                <w:rFonts w:eastAsia="Times New Roman"/>
                <w:lang w:eastAsia="en-US"/>
              </w:rPr>
              <w:t>Pakenės Česlovo Milošo pagrindinė mokykla</w:t>
            </w:r>
          </w:p>
        </w:tc>
        <w:tc>
          <w:tcPr>
            <w:tcW w:w="2012" w:type="dxa"/>
            <w:gridSpan w:val="2"/>
          </w:tcPr>
          <w:p w14:paraId="6765E2A0" w14:textId="77777777" w:rsidR="00FC2B87" w:rsidRPr="00230BD7" w:rsidRDefault="00FC2B87" w:rsidP="00AB6876">
            <w:pPr>
              <w:spacing w:after="0" w:line="240" w:lineRule="auto"/>
            </w:pPr>
            <w:r w:rsidRPr="00230BD7">
              <w:rPr>
                <w:rFonts w:eastAsia="Calibri"/>
                <w:lang w:eastAsia="en-US"/>
              </w:rPr>
              <w:t xml:space="preserve">Božena </w:t>
            </w:r>
            <w:proofErr w:type="spellStart"/>
            <w:r w:rsidRPr="00230BD7">
              <w:rPr>
                <w:rFonts w:eastAsia="Calibri"/>
                <w:lang w:eastAsia="en-US"/>
              </w:rPr>
              <w:t>Stankevič</w:t>
            </w:r>
            <w:proofErr w:type="spellEnd"/>
          </w:p>
        </w:tc>
        <w:tc>
          <w:tcPr>
            <w:tcW w:w="1539" w:type="dxa"/>
          </w:tcPr>
          <w:p w14:paraId="4AB3FEBF" w14:textId="77777777" w:rsidR="00FC2B87" w:rsidRPr="00230BD7" w:rsidRDefault="00FC2B87" w:rsidP="00AB6876">
            <w:pPr>
              <w:spacing w:after="0" w:line="240" w:lineRule="auto"/>
              <w:jc w:val="center"/>
              <w:rPr>
                <w:rFonts w:eastAsia="Calibri"/>
                <w:b/>
                <w:lang w:eastAsia="en-US"/>
              </w:rPr>
            </w:pPr>
            <w:r w:rsidRPr="00230BD7">
              <w:rPr>
                <w:rFonts w:eastAsia="Calibri"/>
                <w:b/>
                <w:lang w:eastAsia="en-US"/>
              </w:rPr>
              <w:t xml:space="preserve">I </w:t>
            </w:r>
          </w:p>
          <w:p w14:paraId="7640D16E" w14:textId="77777777" w:rsidR="00FC2B87" w:rsidRPr="00230BD7" w:rsidRDefault="00FC2B87" w:rsidP="00AB6876">
            <w:pPr>
              <w:spacing w:after="0" w:line="240" w:lineRule="auto"/>
              <w:jc w:val="center"/>
              <w:rPr>
                <w:rFonts w:eastAsia="Calibri"/>
                <w:b/>
                <w:lang w:eastAsia="en-US"/>
              </w:rPr>
            </w:pPr>
            <w:r w:rsidRPr="00230BD7">
              <w:rPr>
                <w:rFonts w:eastAsia="Calibri"/>
                <w:bCs/>
                <w:lang w:eastAsia="en-US"/>
              </w:rPr>
              <w:t>(4 kl.)</w:t>
            </w:r>
          </w:p>
        </w:tc>
      </w:tr>
      <w:tr w:rsidR="00FC2B87" w:rsidRPr="00230BD7" w14:paraId="0A88D8EE" w14:textId="77777777" w:rsidTr="00FA1616">
        <w:trPr>
          <w:gridAfter w:val="1"/>
          <w:wAfter w:w="10" w:type="dxa"/>
          <w:jc w:val="center"/>
        </w:trPr>
        <w:tc>
          <w:tcPr>
            <w:tcW w:w="674" w:type="dxa"/>
          </w:tcPr>
          <w:p w14:paraId="76F506EA" w14:textId="77777777" w:rsidR="00FC2B87" w:rsidRPr="00230BD7" w:rsidRDefault="00FC2B87" w:rsidP="00AB6876">
            <w:pPr>
              <w:spacing w:after="0" w:line="240" w:lineRule="auto"/>
              <w:ind w:right="144"/>
              <w:jc w:val="right"/>
              <w:rPr>
                <w:rFonts w:eastAsia="Times New Roman"/>
                <w:lang w:eastAsia="pl-PL"/>
              </w:rPr>
            </w:pPr>
            <w:r w:rsidRPr="00230BD7">
              <w:rPr>
                <w:rFonts w:eastAsia="Times New Roman"/>
                <w:lang w:eastAsia="pl-PL"/>
              </w:rPr>
              <w:t>7.</w:t>
            </w:r>
          </w:p>
        </w:tc>
        <w:tc>
          <w:tcPr>
            <w:tcW w:w="2017" w:type="dxa"/>
            <w:gridSpan w:val="4"/>
          </w:tcPr>
          <w:p w14:paraId="311748E1" w14:textId="77777777" w:rsidR="00FC2B87" w:rsidRPr="00230BD7" w:rsidRDefault="00FC2B87" w:rsidP="00AB6876">
            <w:pPr>
              <w:spacing w:after="0" w:line="240" w:lineRule="auto"/>
            </w:pPr>
            <w:proofErr w:type="spellStart"/>
            <w:r w:rsidRPr="00230BD7">
              <w:rPr>
                <w:rFonts w:eastAsia="Calibri"/>
                <w:lang w:eastAsia="en-US"/>
              </w:rPr>
              <w:t>Ariana</w:t>
            </w:r>
            <w:proofErr w:type="spellEnd"/>
            <w:r w:rsidRPr="00230BD7">
              <w:rPr>
                <w:rFonts w:eastAsia="Calibri"/>
                <w:lang w:eastAsia="en-US"/>
              </w:rPr>
              <w:t xml:space="preserve"> </w:t>
            </w:r>
            <w:proofErr w:type="spellStart"/>
            <w:r w:rsidRPr="00230BD7">
              <w:rPr>
                <w:rFonts w:eastAsia="Calibri"/>
                <w:lang w:eastAsia="en-US"/>
              </w:rPr>
              <w:t>Klachko</w:t>
            </w:r>
            <w:proofErr w:type="spellEnd"/>
          </w:p>
        </w:tc>
        <w:tc>
          <w:tcPr>
            <w:tcW w:w="3653" w:type="dxa"/>
            <w:gridSpan w:val="2"/>
          </w:tcPr>
          <w:p w14:paraId="65539B9B" w14:textId="77777777" w:rsidR="00FC2B87" w:rsidRPr="00230BD7" w:rsidRDefault="00FC2B87" w:rsidP="00AB6876">
            <w:pPr>
              <w:spacing w:after="0" w:line="240" w:lineRule="auto"/>
              <w:rPr>
                <w:bCs/>
              </w:rPr>
            </w:pPr>
            <w:r w:rsidRPr="00230BD7">
              <w:rPr>
                <w:rFonts w:eastAsia="Times New Roman"/>
                <w:lang w:eastAsia="pl-PL"/>
              </w:rPr>
              <w:t>Avižienių gimnazija</w:t>
            </w:r>
          </w:p>
        </w:tc>
        <w:tc>
          <w:tcPr>
            <w:tcW w:w="2012" w:type="dxa"/>
            <w:gridSpan w:val="2"/>
          </w:tcPr>
          <w:p w14:paraId="5385682B" w14:textId="77777777" w:rsidR="00FC2B87" w:rsidRPr="00230BD7" w:rsidRDefault="00FC2B87" w:rsidP="00AB6876">
            <w:pPr>
              <w:spacing w:after="0" w:line="240" w:lineRule="auto"/>
            </w:pPr>
            <w:r w:rsidRPr="00230BD7">
              <w:rPr>
                <w:rFonts w:eastAsia="Calibri"/>
                <w:lang w:eastAsia="en-US"/>
              </w:rPr>
              <w:t xml:space="preserve">Kristina </w:t>
            </w:r>
            <w:proofErr w:type="spellStart"/>
            <w:r w:rsidRPr="00230BD7">
              <w:rPr>
                <w:rFonts w:eastAsia="Calibri"/>
                <w:lang w:eastAsia="en-US"/>
              </w:rPr>
              <w:t>Romankevič</w:t>
            </w:r>
            <w:proofErr w:type="spellEnd"/>
          </w:p>
        </w:tc>
        <w:tc>
          <w:tcPr>
            <w:tcW w:w="1539" w:type="dxa"/>
          </w:tcPr>
          <w:p w14:paraId="3FFA11D0" w14:textId="77777777" w:rsidR="00FC2B87" w:rsidRPr="00230BD7" w:rsidRDefault="00FC2B87" w:rsidP="00AB6876">
            <w:pPr>
              <w:spacing w:after="0" w:line="240" w:lineRule="auto"/>
              <w:jc w:val="center"/>
              <w:rPr>
                <w:rFonts w:eastAsia="Calibri"/>
                <w:b/>
                <w:lang w:eastAsia="en-US"/>
              </w:rPr>
            </w:pPr>
            <w:r w:rsidRPr="00230BD7">
              <w:rPr>
                <w:rFonts w:eastAsia="Calibri"/>
                <w:b/>
                <w:lang w:eastAsia="en-US"/>
              </w:rPr>
              <w:t xml:space="preserve">II </w:t>
            </w:r>
          </w:p>
          <w:p w14:paraId="778A2A62" w14:textId="77777777" w:rsidR="00FC2B87" w:rsidRPr="00230BD7" w:rsidRDefault="00FC2B87" w:rsidP="00AB6876">
            <w:pPr>
              <w:spacing w:after="0" w:line="240" w:lineRule="auto"/>
              <w:jc w:val="center"/>
              <w:rPr>
                <w:rFonts w:eastAsia="Calibri"/>
                <w:b/>
                <w:lang w:eastAsia="en-US"/>
              </w:rPr>
            </w:pPr>
            <w:r w:rsidRPr="00230BD7">
              <w:rPr>
                <w:rFonts w:eastAsia="Calibri"/>
                <w:lang w:eastAsia="en-US"/>
              </w:rPr>
              <w:t>(4 kl.)</w:t>
            </w:r>
          </w:p>
        </w:tc>
      </w:tr>
      <w:tr w:rsidR="00FC2B87" w:rsidRPr="00230BD7" w14:paraId="018B1324" w14:textId="77777777" w:rsidTr="00FA1616">
        <w:trPr>
          <w:gridAfter w:val="1"/>
          <w:wAfter w:w="10" w:type="dxa"/>
          <w:jc w:val="center"/>
        </w:trPr>
        <w:tc>
          <w:tcPr>
            <w:tcW w:w="674" w:type="dxa"/>
          </w:tcPr>
          <w:p w14:paraId="3EF6E885" w14:textId="77777777" w:rsidR="00FC2B87" w:rsidRPr="00230BD7" w:rsidRDefault="00FC2B87" w:rsidP="00AB6876">
            <w:pPr>
              <w:spacing w:after="0" w:line="240" w:lineRule="auto"/>
              <w:ind w:right="144"/>
              <w:jc w:val="right"/>
              <w:rPr>
                <w:rFonts w:eastAsia="Times New Roman"/>
                <w:lang w:eastAsia="pl-PL"/>
              </w:rPr>
            </w:pPr>
            <w:r w:rsidRPr="00230BD7">
              <w:rPr>
                <w:rFonts w:eastAsia="Times New Roman"/>
                <w:lang w:eastAsia="pl-PL"/>
              </w:rPr>
              <w:t>8.</w:t>
            </w:r>
          </w:p>
        </w:tc>
        <w:tc>
          <w:tcPr>
            <w:tcW w:w="2017" w:type="dxa"/>
            <w:gridSpan w:val="4"/>
          </w:tcPr>
          <w:p w14:paraId="214309CA" w14:textId="77777777" w:rsidR="00FC2B87" w:rsidRPr="00230BD7" w:rsidRDefault="00FC2B87" w:rsidP="00AB6876">
            <w:pPr>
              <w:spacing w:after="0" w:line="240" w:lineRule="auto"/>
            </w:pPr>
            <w:r w:rsidRPr="00230BD7">
              <w:rPr>
                <w:rFonts w:eastAsia="Calibri"/>
                <w:lang w:eastAsia="en-US"/>
              </w:rPr>
              <w:t xml:space="preserve">Sofija </w:t>
            </w:r>
            <w:proofErr w:type="spellStart"/>
            <w:r w:rsidRPr="00230BD7">
              <w:rPr>
                <w:rFonts w:eastAsia="Calibri"/>
                <w:lang w:eastAsia="en-US"/>
              </w:rPr>
              <w:t>Ravoit</w:t>
            </w:r>
            <w:proofErr w:type="spellEnd"/>
          </w:p>
        </w:tc>
        <w:tc>
          <w:tcPr>
            <w:tcW w:w="3653" w:type="dxa"/>
            <w:gridSpan w:val="2"/>
          </w:tcPr>
          <w:p w14:paraId="23DB4B33" w14:textId="77777777" w:rsidR="00FC2B87" w:rsidRPr="00230BD7" w:rsidRDefault="00FC2B87" w:rsidP="00AB6876">
            <w:pPr>
              <w:spacing w:after="0" w:line="240" w:lineRule="auto"/>
              <w:rPr>
                <w:bCs/>
              </w:rPr>
            </w:pPr>
            <w:r w:rsidRPr="00230BD7">
              <w:rPr>
                <w:rFonts w:eastAsia="Calibri"/>
                <w:lang w:eastAsia="en-US"/>
              </w:rPr>
              <w:t>Medininkų šv. Kazimiero gimnazija</w:t>
            </w:r>
          </w:p>
        </w:tc>
        <w:tc>
          <w:tcPr>
            <w:tcW w:w="2012" w:type="dxa"/>
            <w:gridSpan w:val="2"/>
          </w:tcPr>
          <w:p w14:paraId="2EE09B93" w14:textId="77777777" w:rsidR="00FC2B87" w:rsidRPr="00230BD7" w:rsidRDefault="00FC2B87" w:rsidP="00AB6876">
            <w:pPr>
              <w:spacing w:after="0" w:line="240" w:lineRule="auto"/>
            </w:pPr>
            <w:r w:rsidRPr="00230BD7">
              <w:rPr>
                <w:rFonts w:eastAsia="Calibri"/>
                <w:lang w:eastAsia="en-US"/>
              </w:rPr>
              <w:t>Greta Dulko</w:t>
            </w:r>
          </w:p>
        </w:tc>
        <w:tc>
          <w:tcPr>
            <w:tcW w:w="1539" w:type="dxa"/>
          </w:tcPr>
          <w:p w14:paraId="79BD2B25" w14:textId="77777777" w:rsidR="00FC2B87" w:rsidRPr="00230BD7" w:rsidRDefault="00FC2B87" w:rsidP="00AB6876">
            <w:pPr>
              <w:spacing w:after="0" w:line="240" w:lineRule="auto"/>
              <w:jc w:val="center"/>
              <w:rPr>
                <w:rFonts w:eastAsia="Calibri"/>
                <w:b/>
                <w:lang w:eastAsia="en-US"/>
              </w:rPr>
            </w:pPr>
            <w:r w:rsidRPr="00230BD7">
              <w:rPr>
                <w:rFonts w:eastAsia="Calibri"/>
                <w:b/>
                <w:lang w:eastAsia="en-US"/>
              </w:rPr>
              <w:t xml:space="preserve">III </w:t>
            </w:r>
          </w:p>
          <w:p w14:paraId="692D14FD" w14:textId="77777777" w:rsidR="00FC2B87" w:rsidRPr="00230BD7" w:rsidRDefault="00FC2B87" w:rsidP="00AB6876">
            <w:pPr>
              <w:spacing w:after="0" w:line="240" w:lineRule="auto"/>
              <w:jc w:val="center"/>
              <w:rPr>
                <w:rFonts w:eastAsia="Calibri"/>
                <w:b/>
                <w:lang w:eastAsia="en-US"/>
              </w:rPr>
            </w:pPr>
            <w:r w:rsidRPr="00230BD7">
              <w:rPr>
                <w:rFonts w:eastAsia="Calibri"/>
                <w:bCs/>
                <w:lang w:eastAsia="en-US"/>
              </w:rPr>
              <w:t>(4 kl.)</w:t>
            </w:r>
          </w:p>
        </w:tc>
      </w:tr>
      <w:tr w:rsidR="00FC2B87" w:rsidRPr="00230BD7" w14:paraId="092B73ED" w14:textId="77777777" w:rsidTr="00FA1616">
        <w:trPr>
          <w:gridAfter w:val="1"/>
          <w:wAfter w:w="10" w:type="dxa"/>
          <w:jc w:val="center"/>
        </w:trPr>
        <w:tc>
          <w:tcPr>
            <w:tcW w:w="674" w:type="dxa"/>
          </w:tcPr>
          <w:p w14:paraId="4F6A0EC4" w14:textId="77777777" w:rsidR="00FC2B87" w:rsidRPr="00230BD7" w:rsidRDefault="00FC2B87" w:rsidP="00AB6876">
            <w:pPr>
              <w:spacing w:after="0" w:line="240" w:lineRule="auto"/>
              <w:ind w:right="144"/>
              <w:jc w:val="right"/>
              <w:rPr>
                <w:rFonts w:eastAsia="Times New Roman"/>
                <w:lang w:eastAsia="pl-PL"/>
              </w:rPr>
            </w:pPr>
            <w:r w:rsidRPr="00230BD7">
              <w:rPr>
                <w:rFonts w:eastAsia="Times New Roman"/>
                <w:lang w:eastAsia="pl-PL"/>
              </w:rPr>
              <w:t>9.</w:t>
            </w:r>
          </w:p>
        </w:tc>
        <w:tc>
          <w:tcPr>
            <w:tcW w:w="2017" w:type="dxa"/>
            <w:gridSpan w:val="4"/>
          </w:tcPr>
          <w:p w14:paraId="32C54202" w14:textId="77777777" w:rsidR="00FC2B87" w:rsidRPr="00230BD7" w:rsidRDefault="00FC2B87" w:rsidP="00AB6876">
            <w:pPr>
              <w:spacing w:after="0" w:line="240" w:lineRule="auto"/>
            </w:pPr>
            <w:r w:rsidRPr="00230BD7">
              <w:rPr>
                <w:rFonts w:eastAsia="Calibri"/>
                <w:lang w:eastAsia="en-US"/>
              </w:rPr>
              <w:t xml:space="preserve">Magdalena </w:t>
            </w:r>
            <w:proofErr w:type="spellStart"/>
            <w:r w:rsidRPr="00230BD7">
              <w:rPr>
                <w:rFonts w:eastAsia="Calibri"/>
                <w:lang w:eastAsia="en-US"/>
              </w:rPr>
              <w:t>Lachovič</w:t>
            </w:r>
            <w:proofErr w:type="spellEnd"/>
          </w:p>
        </w:tc>
        <w:tc>
          <w:tcPr>
            <w:tcW w:w="3653" w:type="dxa"/>
            <w:gridSpan w:val="2"/>
          </w:tcPr>
          <w:p w14:paraId="54820CA2" w14:textId="77777777" w:rsidR="00FC2B87" w:rsidRPr="00230BD7" w:rsidRDefault="00FC2B87" w:rsidP="00B55193">
            <w:pPr>
              <w:spacing w:after="0" w:line="240" w:lineRule="auto"/>
              <w:rPr>
                <w:bCs/>
              </w:rPr>
            </w:pPr>
            <w:r w:rsidRPr="00230BD7">
              <w:rPr>
                <w:rFonts w:eastAsia="Times New Roman"/>
                <w:lang w:eastAsia="pl-PL"/>
              </w:rPr>
              <w:t>Paberžės šv. Stanislavo Kostkos gimnazija</w:t>
            </w:r>
          </w:p>
        </w:tc>
        <w:tc>
          <w:tcPr>
            <w:tcW w:w="2012" w:type="dxa"/>
            <w:gridSpan w:val="2"/>
          </w:tcPr>
          <w:p w14:paraId="1C2B8EC0" w14:textId="77777777" w:rsidR="00FC2B87" w:rsidRPr="00230BD7" w:rsidRDefault="00FC2B87" w:rsidP="00023B55">
            <w:pPr>
              <w:spacing w:after="0" w:line="240" w:lineRule="auto"/>
            </w:pPr>
            <w:r w:rsidRPr="00230BD7">
              <w:rPr>
                <w:rFonts w:eastAsia="Calibri"/>
                <w:lang w:eastAsia="en-US"/>
              </w:rPr>
              <w:t xml:space="preserve">Kristina </w:t>
            </w:r>
            <w:proofErr w:type="spellStart"/>
            <w:r w:rsidRPr="00230BD7">
              <w:rPr>
                <w:rFonts w:eastAsia="Calibri"/>
                <w:lang w:eastAsia="en-US"/>
              </w:rPr>
              <w:t>Radzevič</w:t>
            </w:r>
            <w:proofErr w:type="spellEnd"/>
          </w:p>
        </w:tc>
        <w:tc>
          <w:tcPr>
            <w:tcW w:w="1539" w:type="dxa"/>
          </w:tcPr>
          <w:p w14:paraId="4E1024CE" w14:textId="77777777" w:rsidR="00FC2B87" w:rsidRPr="00230BD7" w:rsidRDefault="00FC2B87" w:rsidP="00AB6876">
            <w:pPr>
              <w:spacing w:after="0" w:line="240" w:lineRule="auto"/>
              <w:jc w:val="center"/>
              <w:rPr>
                <w:rFonts w:eastAsia="Calibri"/>
                <w:b/>
                <w:lang w:eastAsia="en-US"/>
              </w:rPr>
            </w:pPr>
            <w:r w:rsidRPr="00230BD7">
              <w:rPr>
                <w:rFonts w:eastAsia="Calibri"/>
                <w:b/>
                <w:lang w:eastAsia="en-US"/>
              </w:rPr>
              <w:t xml:space="preserve">III </w:t>
            </w:r>
          </w:p>
          <w:p w14:paraId="5C60D07F" w14:textId="77777777" w:rsidR="00FC2B87" w:rsidRPr="00230BD7" w:rsidRDefault="00FC2B87" w:rsidP="00AB6876">
            <w:pPr>
              <w:spacing w:after="0" w:line="240" w:lineRule="auto"/>
              <w:jc w:val="center"/>
              <w:rPr>
                <w:rFonts w:eastAsia="Calibri"/>
                <w:b/>
                <w:lang w:eastAsia="en-US"/>
              </w:rPr>
            </w:pPr>
            <w:r w:rsidRPr="00230BD7">
              <w:rPr>
                <w:rFonts w:eastAsia="Calibri"/>
                <w:bCs/>
                <w:lang w:eastAsia="en-US"/>
              </w:rPr>
              <w:t>(4 kl.)</w:t>
            </w:r>
          </w:p>
        </w:tc>
      </w:tr>
      <w:tr w:rsidR="00FC2B87" w:rsidRPr="00230BD7" w14:paraId="4CACAD9F" w14:textId="77777777" w:rsidTr="00FA1616">
        <w:trPr>
          <w:gridAfter w:val="1"/>
          <w:wAfter w:w="10" w:type="dxa"/>
          <w:jc w:val="center"/>
        </w:trPr>
        <w:tc>
          <w:tcPr>
            <w:tcW w:w="674" w:type="dxa"/>
          </w:tcPr>
          <w:p w14:paraId="630B1221" w14:textId="77777777" w:rsidR="00FC2B87" w:rsidRPr="00230BD7" w:rsidRDefault="00FC2B87" w:rsidP="00AB6876">
            <w:pPr>
              <w:spacing w:after="0" w:line="240" w:lineRule="auto"/>
              <w:ind w:right="144"/>
              <w:jc w:val="right"/>
              <w:rPr>
                <w:rFonts w:eastAsia="Times New Roman"/>
                <w:lang w:eastAsia="pl-PL"/>
              </w:rPr>
            </w:pPr>
            <w:r w:rsidRPr="00230BD7">
              <w:rPr>
                <w:rFonts w:eastAsia="Times New Roman"/>
                <w:lang w:eastAsia="pl-PL"/>
              </w:rPr>
              <w:t>10.</w:t>
            </w:r>
          </w:p>
        </w:tc>
        <w:tc>
          <w:tcPr>
            <w:tcW w:w="2017" w:type="dxa"/>
            <w:gridSpan w:val="4"/>
          </w:tcPr>
          <w:p w14:paraId="3AC35D52" w14:textId="77777777" w:rsidR="00FC2B87" w:rsidRPr="00230BD7" w:rsidRDefault="00FC2B87" w:rsidP="00AB6876">
            <w:pPr>
              <w:spacing w:after="0" w:line="240" w:lineRule="auto"/>
            </w:pPr>
            <w:r w:rsidRPr="00230BD7">
              <w:rPr>
                <w:rFonts w:eastAsia="Calibri"/>
                <w:lang w:eastAsia="en-US"/>
              </w:rPr>
              <w:t xml:space="preserve">Sofija </w:t>
            </w:r>
            <w:proofErr w:type="spellStart"/>
            <w:r w:rsidRPr="00230BD7">
              <w:rPr>
                <w:rFonts w:eastAsia="Calibri"/>
                <w:lang w:eastAsia="en-US"/>
              </w:rPr>
              <w:t>Palevič</w:t>
            </w:r>
            <w:proofErr w:type="spellEnd"/>
          </w:p>
        </w:tc>
        <w:tc>
          <w:tcPr>
            <w:tcW w:w="3653" w:type="dxa"/>
            <w:gridSpan w:val="2"/>
          </w:tcPr>
          <w:p w14:paraId="73DFEAC1" w14:textId="77777777" w:rsidR="00FC2B87" w:rsidRPr="00230BD7" w:rsidRDefault="00FC2B87" w:rsidP="00AB6876">
            <w:pPr>
              <w:spacing w:after="0" w:line="240" w:lineRule="auto"/>
              <w:rPr>
                <w:bCs/>
              </w:rPr>
            </w:pPr>
            <w:r w:rsidRPr="00230BD7">
              <w:rPr>
                <w:rFonts w:eastAsia="Times New Roman"/>
                <w:lang w:eastAsia="pl-PL"/>
              </w:rPr>
              <w:t>Mostiškių mokykla-daugiafunkcis centras</w:t>
            </w:r>
          </w:p>
        </w:tc>
        <w:tc>
          <w:tcPr>
            <w:tcW w:w="2012" w:type="dxa"/>
            <w:gridSpan w:val="2"/>
          </w:tcPr>
          <w:p w14:paraId="703DD164" w14:textId="77777777" w:rsidR="00FC2B87" w:rsidRPr="00230BD7" w:rsidRDefault="00FC2B87" w:rsidP="00AB6876">
            <w:pPr>
              <w:spacing w:after="0" w:line="240" w:lineRule="auto"/>
            </w:pPr>
            <w:r w:rsidRPr="00230BD7">
              <w:rPr>
                <w:rFonts w:eastAsia="Calibri"/>
                <w:lang w:eastAsia="en-US"/>
              </w:rPr>
              <w:t xml:space="preserve">Irena </w:t>
            </w:r>
            <w:proofErr w:type="spellStart"/>
            <w:r w:rsidRPr="00230BD7">
              <w:rPr>
                <w:rFonts w:eastAsia="Calibri"/>
                <w:lang w:eastAsia="en-US"/>
              </w:rPr>
              <w:t>Malec</w:t>
            </w:r>
            <w:proofErr w:type="spellEnd"/>
          </w:p>
        </w:tc>
        <w:tc>
          <w:tcPr>
            <w:tcW w:w="1539" w:type="dxa"/>
          </w:tcPr>
          <w:p w14:paraId="0E96DD18" w14:textId="77777777" w:rsidR="00FC2B87" w:rsidRPr="00230BD7" w:rsidRDefault="00FC2B87" w:rsidP="00AB6876">
            <w:pPr>
              <w:spacing w:after="0" w:line="240" w:lineRule="auto"/>
              <w:jc w:val="center"/>
              <w:rPr>
                <w:rFonts w:eastAsia="Calibri"/>
                <w:b/>
                <w:lang w:eastAsia="en-US"/>
              </w:rPr>
            </w:pPr>
            <w:r w:rsidRPr="00230BD7">
              <w:rPr>
                <w:rFonts w:eastAsia="Calibri"/>
                <w:b/>
                <w:lang w:eastAsia="en-US"/>
              </w:rPr>
              <w:t xml:space="preserve">Pagyrimo raštas </w:t>
            </w:r>
            <w:r w:rsidRPr="00230BD7">
              <w:rPr>
                <w:rFonts w:eastAsia="Calibri"/>
                <w:bCs/>
                <w:lang w:eastAsia="en-US"/>
              </w:rPr>
              <w:t>(4 kl.)</w:t>
            </w:r>
          </w:p>
        </w:tc>
      </w:tr>
      <w:tr w:rsidR="00FC2B87" w:rsidRPr="00230BD7" w14:paraId="794CEC7A" w14:textId="77777777" w:rsidTr="00FA1616">
        <w:trPr>
          <w:gridAfter w:val="1"/>
          <w:wAfter w:w="10" w:type="dxa"/>
          <w:jc w:val="center"/>
        </w:trPr>
        <w:tc>
          <w:tcPr>
            <w:tcW w:w="674" w:type="dxa"/>
          </w:tcPr>
          <w:p w14:paraId="178D86AE" w14:textId="77777777" w:rsidR="00FC2B87" w:rsidRPr="00230BD7" w:rsidRDefault="00FC2B87" w:rsidP="00AB6876">
            <w:pPr>
              <w:spacing w:after="0" w:line="240" w:lineRule="auto"/>
              <w:ind w:right="144"/>
              <w:jc w:val="right"/>
              <w:rPr>
                <w:rFonts w:eastAsia="Times New Roman"/>
                <w:lang w:eastAsia="pl-PL"/>
              </w:rPr>
            </w:pPr>
            <w:r w:rsidRPr="00230BD7">
              <w:rPr>
                <w:rFonts w:eastAsia="Times New Roman"/>
                <w:lang w:eastAsia="pl-PL"/>
              </w:rPr>
              <w:t>11.</w:t>
            </w:r>
          </w:p>
        </w:tc>
        <w:tc>
          <w:tcPr>
            <w:tcW w:w="2017" w:type="dxa"/>
            <w:gridSpan w:val="4"/>
          </w:tcPr>
          <w:p w14:paraId="2B74737D" w14:textId="77777777" w:rsidR="00FC2B87" w:rsidRPr="00230BD7" w:rsidRDefault="00FC2B87" w:rsidP="00AB6876">
            <w:pPr>
              <w:spacing w:after="0" w:line="240" w:lineRule="auto"/>
            </w:pPr>
            <w:r w:rsidRPr="00230BD7">
              <w:rPr>
                <w:rFonts w:eastAsia="Calibri"/>
                <w:lang w:eastAsia="en-US"/>
              </w:rPr>
              <w:t>Agnieška Kudžma</w:t>
            </w:r>
          </w:p>
        </w:tc>
        <w:tc>
          <w:tcPr>
            <w:tcW w:w="3653" w:type="dxa"/>
            <w:gridSpan w:val="2"/>
          </w:tcPr>
          <w:p w14:paraId="2D7F57AE" w14:textId="77777777" w:rsidR="00FC2B87" w:rsidRPr="00230BD7" w:rsidRDefault="00FC2B87" w:rsidP="00AB6876">
            <w:pPr>
              <w:spacing w:after="0" w:line="240" w:lineRule="auto"/>
              <w:rPr>
                <w:bCs/>
              </w:rPr>
            </w:pPr>
            <w:r w:rsidRPr="00230BD7">
              <w:rPr>
                <w:rFonts w:eastAsia="Calibri"/>
                <w:lang w:eastAsia="en-US"/>
              </w:rPr>
              <w:t>Rudaminos Ferdinando Ruščico gimnazija</w:t>
            </w:r>
          </w:p>
        </w:tc>
        <w:tc>
          <w:tcPr>
            <w:tcW w:w="2012" w:type="dxa"/>
            <w:gridSpan w:val="2"/>
          </w:tcPr>
          <w:p w14:paraId="09537CD0" w14:textId="77777777" w:rsidR="00FC2B87" w:rsidRPr="00230BD7" w:rsidRDefault="00FC2B87" w:rsidP="00AB6876">
            <w:pPr>
              <w:spacing w:after="0" w:line="240" w:lineRule="auto"/>
            </w:pPr>
            <w:r w:rsidRPr="00230BD7">
              <w:rPr>
                <w:rFonts w:eastAsia="Calibri"/>
                <w:lang w:eastAsia="en-US"/>
              </w:rPr>
              <w:t xml:space="preserve">Marija </w:t>
            </w:r>
            <w:proofErr w:type="spellStart"/>
            <w:r w:rsidRPr="00230BD7">
              <w:rPr>
                <w:rFonts w:eastAsia="Calibri"/>
                <w:lang w:eastAsia="en-US"/>
              </w:rPr>
              <w:t>Ostik</w:t>
            </w:r>
            <w:proofErr w:type="spellEnd"/>
          </w:p>
        </w:tc>
        <w:tc>
          <w:tcPr>
            <w:tcW w:w="1539" w:type="dxa"/>
          </w:tcPr>
          <w:p w14:paraId="62E7FFCB" w14:textId="77777777" w:rsidR="00FC2B87" w:rsidRPr="00230BD7" w:rsidRDefault="00FC2B87" w:rsidP="00AB6876">
            <w:pPr>
              <w:spacing w:after="0" w:line="240" w:lineRule="auto"/>
              <w:jc w:val="center"/>
              <w:rPr>
                <w:rFonts w:eastAsia="Calibri"/>
                <w:b/>
                <w:lang w:eastAsia="en-US"/>
              </w:rPr>
            </w:pPr>
            <w:r w:rsidRPr="00230BD7">
              <w:rPr>
                <w:rFonts w:eastAsia="Calibri"/>
                <w:b/>
                <w:lang w:eastAsia="en-US"/>
              </w:rPr>
              <w:t xml:space="preserve">Pagyrimo raštas </w:t>
            </w:r>
            <w:r w:rsidRPr="00230BD7">
              <w:rPr>
                <w:rFonts w:eastAsia="Calibri"/>
                <w:bCs/>
                <w:lang w:eastAsia="en-US"/>
              </w:rPr>
              <w:t>(4 kl.)</w:t>
            </w:r>
          </w:p>
        </w:tc>
      </w:tr>
      <w:tr w:rsidR="00FC2B87" w:rsidRPr="00230BD7" w14:paraId="37256B1D" w14:textId="77777777" w:rsidTr="007E5D0A">
        <w:trPr>
          <w:gridAfter w:val="1"/>
          <w:wAfter w:w="10" w:type="dxa"/>
          <w:jc w:val="center"/>
        </w:trPr>
        <w:tc>
          <w:tcPr>
            <w:tcW w:w="9895" w:type="dxa"/>
            <w:gridSpan w:val="10"/>
          </w:tcPr>
          <w:p w14:paraId="17190D71" w14:textId="77777777" w:rsidR="00FC2B87" w:rsidRPr="00230BD7" w:rsidRDefault="00FC2B87" w:rsidP="005C0515">
            <w:pPr>
              <w:spacing w:after="0" w:line="240" w:lineRule="auto"/>
              <w:jc w:val="center"/>
              <w:rPr>
                <w:rFonts w:eastAsia="Calibri"/>
                <w:b/>
                <w:lang w:eastAsia="en-US"/>
              </w:rPr>
            </w:pPr>
            <w:r w:rsidRPr="00230BD7">
              <w:rPr>
                <w:rFonts w:eastAsia="Calibri"/>
                <w:b/>
                <w:lang w:eastAsia="en-US"/>
              </w:rPr>
              <w:t xml:space="preserve">1–4 klasių grupė (rusų mokamąja kalba) </w:t>
            </w:r>
          </w:p>
        </w:tc>
      </w:tr>
      <w:tr w:rsidR="00FC2B87" w:rsidRPr="00230BD7" w14:paraId="4681983A" w14:textId="77777777" w:rsidTr="00FA1616">
        <w:trPr>
          <w:gridAfter w:val="1"/>
          <w:wAfter w:w="10" w:type="dxa"/>
          <w:jc w:val="center"/>
        </w:trPr>
        <w:tc>
          <w:tcPr>
            <w:tcW w:w="674" w:type="dxa"/>
          </w:tcPr>
          <w:p w14:paraId="318B00D1" w14:textId="77777777" w:rsidR="00FC2B87" w:rsidRPr="00230BD7" w:rsidRDefault="00FC2B87" w:rsidP="00AB6876">
            <w:pPr>
              <w:spacing w:after="0" w:line="240" w:lineRule="auto"/>
              <w:ind w:right="144"/>
              <w:jc w:val="right"/>
              <w:rPr>
                <w:rFonts w:eastAsia="Calibri"/>
                <w:b/>
                <w:lang w:eastAsia="en-US"/>
              </w:rPr>
            </w:pPr>
            <w:r w:rsidRPr="00230BD7">
              <w:rPr>
                <w:rFonts w:eastAsia="Times New Roman"/>
                <w:lang w:eastAsia="pl-PL"/>
              </w:rPr>
              <w:lastRenderedPageBreak/>
              <w:t>1.</w:t>
            </w:r>
          </w:p>
        </w:tc>
        <w:tc>
          <w:tcPr>
            <w:tcW w:w="2017" w:type="dxa"/>
            <w:gridSpan w:val="4"/>
          </w:tcPr>
          <w:p w14:paraId="3CAB1E21" w14:textId="77777777" w:rsidR="00FC2B87" w:rsidRPr="00230BD7" w:rsidRDefault="00FC2B87" w:rsidP="00AB6876">
            <w:pPr>
              <w:spacing w:after="0" w:line="240" w:lineRule="auto"/>
            </w:pPr>
            <w:r w:rsidRPr="00230BD7">
              <w:rPr>
                <w:rFonts w:eastAsia="Calibri"/>
                <w:lang w:eastAsia="en-US"/>
              </w:rPr>
              <w:t xml:space="preserve">Amelija </w:t>
            </w:r>
            <w:proofErr w:type="spellStart"/>
            <w:r w:rsidRPr="00230BD7">
              <w:rPr>
                <w:rFonts w:eastAsia="Calibri"/>
                <w:lang w:eastAsia="en-US"/>
              </w:rPr>
              <w:t>Bukelytė</w:t>
            </w:r>
            <w:proofErr w:type="spellEnd"/>
          </w:p>
        </w:tc>
        <w:tc>
          <w:tcPr>
            <w:tcW w:w="3653" w:type="dxa"/>
            <w:gridSpan w:val="2"/>
          </w:tcPr>
          <w:p w14:paraId="0BAFA76A" w14:textId="77777777" w:rsidR="00FC2B87" w:rsidRPr="00230BD7" w:rsidRDefault="00FC2B87" w:rsidP="00AB6876">
            <w:pPr>
              <w:spacing w:after="0" w:line="240" w:lineRule="auto"/>
            </w:pPr>
            <w:r w:rsidRPr="00230BD7">
              <w:rPr>
                <w:rFonts w:eastAsia="Calibri"/>
                <w:bCs/>
                <w:lang w:eastAsia="en-US"/>
              </w:rPr>
              <w:t>Valčiūnų gimnazija</w:t>
            </w:r>
          </w:p>
        </w:tc>
        <w:tc>
          <w:tcPr>
            <w:tcW w:w="2012" w:type="dxa"/>
            <w:gridSpan w:val="2"/>
          </w:tcPr>
          <w:p w14:paraId="6CB655A9" w14:textId="77777777" w:rsidR="00FC2B87" w:rsidRPr="00230BD7" w:rsidRDefault="00FC2B87" w:rsidP="00AB6876">
            <w:pPr>
              <w:spacing w:after="0" w:line="240" w:lineRule="auto"/>
            </w:pPr>
            <w:r w:rsidRPr="00230BD7">
              <w:rPr>
                <w:rFonts w:eastAsia="Calibri"/>
                <w:lang w:eastAsia="en-US"/>
              </w:rPr>
              <w:t xml:space="preserve">Nina </w:t>
            </w:r>
            <w:proofErr w:type="spellStart"/>
            <w:r w:rsidRPr="00230BD7">
              <w:rPr>
                <w:rFonts w:eastAsia="Calibri"/>
                <w:lang w:eastAsia="en-US"/>
              </w:rPr>
              <w:t>Burbo</w:t>
            </w:r>
            <w:proofErr w:type="spellEnd"/>
          </w:p>
        </w:tc>
        <w:tc>
          <w:tcPr>
            <w:tcW w:w="1539" w:type="dxa"/>
          </w:tcPr>
          <w:p w14:paraId="2A013187" w14:textId="77777777" w:rsidR="00FC2B87" w:rsidRPr="00230BD7" w:rsidRDefault="00FC2B87" w:rsidP="00FA1616">
            <w:pPr>
              <w:spacing w:after="0" w:line="240" w:lineRule="auto"/>
              <w:jc w:val="center"/>
              <w:rPr>
                <w:bCs/>
              </w:rPr>
            </w:pPr>
            <w:r w:rsidRPr="00230BD7">
              <w:rPr>
                <w:rFonts w:eastAsia="Calibri"/>
                <w:b/>
                <w:bCs/>
                <w:lang w:eastAsia="en-US"/>
              </w:rPr>
              <w:t>I</w:t>
            </w:r>
            <w:r w:rsidRPr="00230BD7">
              <w:rPr>
                <w:bCs/>
              </w:rPr>
              <w:t xml:space="preserve"> </w:t>
            </w:r>
          </w:p>
          <w:p w14:paraId="0AD5C8B6" w14:textId="77777777" w:rsidR="00FC2B87" w:rsidRPr="00230BD7" w:rsidRDefault="00FC2B87" w:rsidP="00FA1616">
            <w:pPr>
              <w:spacing w:after="0" w:line="240" w:lineRule="auto"/>
              <w:jc w:val="center"/>
              <w:rPr>
                <w:rFonts w:eastAsia="Calibri"/>
                <w:b/>
                <w:lang w:eastAsia="en-US"/>
              </w:rPr>
            </w:pPr>
            <w:r w:rsidRPr="00230BD7">
              <w:rPr>
                <w:bCs/>
              </w:rPr>
              <w:t>(</w:t>
            </w:r>
            <w:proofErr w:type="spellStart"/>
            <w:r w:rsidRPr="00230BD7">
              <w:rPr>
                <w:rFonts w:eastAsia="Calibri"/>
                <w:bCs/>
                <w:lang w:eastAsia="en-US"/>
              </w:rPr>
              <w:t>Priešm</w:t>
            </w:r>
            <w:proofErr w:type="spellEnd"/>
            <w:r w:rsidRPr="00230BD7">
              <w:rPr>
                <w:rFonts w:eastAsia="Calibri"/>
                <w:bCs/>
                <w:lang w:eastAsia="en-US"/>
              </w:rPr>
              <w:t xml:space="preserve">. </w:t>
            </w:r>
            <w:proofErr w:type="spellStart"/>
            <w:r w:rsidRPr="00230BD7">
              <w:rPr>
                <w:rFonts w:eastAsia="Calibri"/>
                <w:bCs/>
                <w:lang w:eastAsia="en-US"/>
              </w:rPr>
              <w:t>gr</w:t>
            </w:r>
            <w:proofErr w:type="spellEnd"/>
            <w:r w:rsidRPr="00230BD7">
              <w:rPr>
                <w:rFonts w:eastAsia="Calibri"/>
                <w:bCs/>
                <w:lang w:eastAsia="en-US"/>
              </w:rPr>
              <w:t>.)</w:t>
            </w:r>
          </w:p>
        </w:tc>
      </w:tr>
      <w:tr w:rsidR="00FC2B87" w:rsidRPr="00230BD7" w14:paraId="20C8E77D" w14:textId="77777777" w:rsidTr="00FA1616">
        <w:trPr>
          <w:gridAfter w:val="1"/>
          <w:wAfter w:w="10" w:type="dxa"/>
          <w:jc w:val="center"/>
        </w:trPr>
        <w:tc>
          <w:tcPr>
            <w:tcW w:w="674" w:type="dxa"/>
          </w:tcPr>
          <w:p w14:paraId="74B9C60E" w14:textId="77777777" w:rsidR="00FC2B87" w:rsidRPr="00230BD7" w:rsidRDefault="00FC2B87" w:rsidP="00AB6876">
            <w:pPr>
              <w:spacing w:after="0" w:line="240" w:lineRule="auto"/>
              <w:ind w:right="144"/>
              <w:jc w:val="right"/>
              <w:rPr>
                <w:rFonts w:eastAsia="Calibri"/>
                <w:b/>
                <w:lang w:eastAsia="en-US"/>
              </w:rPr>
            </w:pPr>
            <w:r w:rsidRPr="00230BD7">
              <w:rPr>
                <w:rFonts w:eastAsia="Times New Roman"/>
                <w:lang w:eastAsia="pl-PL"/>
              </w:rPr>
              <w:t>2.</w:t>
            </w:r>
          </w:p>
        </w:tc>
        <w:tc>
          <w:tcPr>
            <w:tcW w:w="2017" w:type="dxa"/>
            <w:gridSpan w:val="4"/>
          </w:tcPr>
          <w:p w14:paraId="15EFF0E3" w14:textId="77777777" w:rsidR="00FC2B87" w:rsidRPr="00230BD7" w:rsidRDefault="00FC2B87" w:rsidP="00AB6876">
            <w:pPr>
              <w:spacing w:after="0" w:line="240" w:lineRule="auto"/>
            </w:pPr>
            <w:proofErr w:type="spellStart"/>
            <w:r w:rsidRPr="00230BD7">
              <w:rPr>
                <w:rFonts w:eastAsia="Calibri"/>
                <w:lang w:eastAsia="en-US"/>
              </w:rPr>
              <w:t>Kira</w:t>
            </w:r>
            <w:proofErr w:type="spellEnd"/>
            <w:r w:rsidRPr="00230BD7">
              <w:rPr>
                <w:rFonts w:eastAsia="Calibri"/>
                <w:lang w:eastAsia="en-US"/>
              </w:rPr>
              <w:t xml:space="preserve"> </w:t>
            </w:r>
            <w:proofErr w:type="spellStart"/>
            <w:r w:rsidRPr="00230BD7">
              <w:rPr>
                <w:rFonts w:eastAsia="Calibri"/>
                <w:lang w:eastAsia="en-US"/>
              </w:rPr>
              <w:t>Buhaiova</w:t>
            </w:r>
            <w:proofErr w:type="spellEnd"/>
          </w:p>
        </w:tc>
        <w:tc>
          <w:tcPr>
            <w:tcW w:w="3653" w:type="dxa"/>
            <w:gridSpan w:val="2"/>
          </w:tcPr>
          <w:p w14:paraId="30F8FA39" w14:textId="77777777" w:rsidR="00FC2B87" w:rsidRPr="00230BD7" w:rsidRDefault="00FC2B87" w:rsidP="00AB6876">
            <w:pPr>
              <w:spacing w:after="0" w:line="240" w:lineRule="auto"/>
            </w:pPr>
            <w:r w:rsidRPr="00230BD7">
              <w:rPr>
                <w:rFonts w:eastAsia="Times New Roman"/>
                <w:lang w:eastAsia="pl-PL"/>
              </w:rPr>
              <w:t>Rudaminos Ferdinando Ruščico gimnazija</w:t>
            </w:r>
          </w:p>
        </w:tc>
        <w:tc>
          <w:tcPr>
            <w:tcW w:w="2012" w:type="dxa"/>
            <w:gridSpan w:val="2"/>
          </w:tcPr>
          <w:p w14:paraId="5AA43AAA" w14:textId="77777777" w:rsidR="00FC2B87" w:rsidRPr="00230BD7" w:rsidRDefault="00FC2B87" w:rsidP="00AB6876">
            <w:pPr>
              <w:spacing w:after="0" w:line="240" w:lineRule="auto"/>
            </w:pPr>
            <w:r w:rsidRPr="00230BD7">
              <w:rPr>
                <w:rFonts w:eastAsia="Times New Roman"/>
                <w:lang w:eastAsia="pl-PL"/>
              </w:rPr>
              <w:t xml:space="preserve">Jelena </w:t>
            </w:r>
            <w:proofErr w:type="spellStart"/>
            <w:r w:rsidRPr="00230BD7">
              <w:rPr>
                <w:rFonts w:eastAsia="Times New Roman"/>
                <w:lang w:eastAsia="pl-PL"/>
              </w:rPr>
              <w:t>Markevič</w:t>
            </w:r>
            <w:proofErr w:type="spellEnd"/>
          </w:p>
        </w:tc>
        <w:tc>
          <w:tcPr>
            <w:tcW w:w="1539" w:type="dxa"/>
          </w:tcPr>
          <w:p w14:paraId="696B836B" w14:textId="77777777" w:rsidR="00FC2B87" w:rsidRPr="00230BD7" w:rsidRDefault="00FC2B87" w:rsidP="00AB6876">
            <w:pPr>
              <w:spacing w:after="0" w:line="240" w:lineRule="auto"/>
              <w:jc w:val="center"/>
              <w:rPr>
                <w:rFonts w:eastAsia="Calibri"/>
                <w:b/>
                <w:lang w:eastAsia="en-US"/>
              </w:rPr>
            </w:pPr>
            <w:r w:rsidRPr="00230BD7">
              <w:rPr>
                <w:rFonts w:eastAsia="Calibri"/>
                <w:b/>
                <w:lang w:eastAsia="en-US"/>
              </w:rPr>
              <w:t xml:space="preserve">I </w:t>
            </w:r>
          </w:p>
          <w:p w14:paraId="5C9D7CC8" w14:textId="77777777" w:rsidR="00FC2B87" w:rsidRPr="00230BD7" w:rsidRDefault="00FC2B87" w:rsidP="00AB6876">
            <w:pPr>
              <w:spacing w:after="0" w:line="240" w:lineRule="auto"/>
              <w:jc w:val="center"/>
              <w:rPr>
                <w:rFonts w:eastAsia="Calibri"/>
                <w:b/>
                <w:lang w:eastAsia="en-US"/>
              </w:rPr>
            </w:pPr>
            <w:r w:rsidRPr="00230BD7">
              <w:rPr>
                <w:rFonts w:eastAsia="Calibri"/>
                <w:bCs/>
                <w:lang w:eastAsia="en-US"/>
              </w:rPr>
              <w:t>(1 kl.)</w:t>
            </w:r>
          </w:p>
        </w:tc>
      </w:tr>
      <w:tr w:rsidR="00FC2B87" w:rsidRPr="00230BD7" w14:paraId="2ECC9209" w14:textId="77777777" w:rsidTr="00FA1616">
        <w:trPr>
          <w:gridAfter w:val="1"/>
          <w:wAfter w:w="10" w:type="dxa"/>
          <w:jc w:val="center"/>
        </w:trPr>
        <w:tc>
          <w:tcPr>
            <w:tcW w:w="674" w:type="dxa"/>
          </w:tcPr>
          <w:p w14:paraId="5665704A" w14:textId="77777777" w:rsidR="00FC2B87" w:rsidRPr="00230BD7" w:rsidRDefault="00FC2B87" w:rsidP="00AB6876">
            <w:pPr>
              <w:spacing w:after="0" w:line="240" w:lineRule="auto"/>
              <w:ind w:right="144"/>
              <w:jc w:val="right"/>
              <w:rPr>
                <w:rFonts w:eastAsia="Calibri"/>
                <w:b/>
                <w:lang w:eastAsia="en-US"/>
              </w:rPr>
            </w:pPr>
            <w:r w:rsidRPr="00230BD7">
              <w:rPr>
                <w:rFonts w:eastAsia="Times New Roman"/>
                <w:lang w:eastAsia="pl-PL"/>
              </w:rPr>
              <w:t>3.</w:t>
            </w:r>
          </w:p>
        </w:tc>
        <w:tc>
          <w:tcPr>
            <w:tcW w:w="2017" w:type="dxa"/>
            <w:gridSpan w:val="4"/>
          </w:tcPr>
          <w:p w14:paraId="0C91A479" w14:textId="77777777" w:rsidR="00FC2B87" w:rsidRPr="00230BD7" w:rsidRDefault="00FC2B87" w:rsidP="003714E0">
            <w:pPr>
              <w:spacing w:after="0" w:line="240" w:lineRule="auto"/>
              <w:rPr>
                <w:rFonts w:eastAsia="Calibri"/>
                <w:lang w:eastAsia="en-US"/>
              </w:rPr>
            </w:pPr>
            <w:r w:rsidRPr="00230BD7">
              <w:rPr>
                <w:rFonts w:eastAsia="Calibri"/>
                <w:lang w:eastAsia="en-US"/>
              </w:rPr>
              <w:t xml:space="preserve">Sofija </w:t>
            </w:r>
            <w:proofErr w:type="spellStart"/>
            <w:r w:rsidRPr="00230BD7">
              <w:rPr>
                <w:rFonts w:eastAsia="Calibri"/>
                <w:lang w:eastAsia="en-US"/>
              </w:rPr>
              <w:t>Kaminskaja</w:t>
            </w:r>
            <w:proofErr w:type="spellEnd"/>
          </w:p>
          <w:p w14:paraId="4A5F646A" w14:textId="77777777" w:rsidR="00FC2B87" w:rsidRPr="00230BD7" w:rsidRDefault="00FC2B87" w:rsidP="00AB6876">
            <w:pPr>
              <w:spacing w:after="0" w:line="240" w:lineRule="auto"/>
            </w:pPr>
          </w:p>
        </w:tc>
        <w:tc>
          <w:tcPr>
            <w:tcW w:w="3653" w:type="dxa"/>
            <w:gridSpan w:val="2"/>
          </w:tcPr>
          <w:p w14:paraId="489C01A9" w14:textId="77777777" w:rsidR="00FC2B87" w:rsidRPr="00230BD7" w:rsidRDefault="00FC2B87" w:rsidP="00AB6876">
            <w:pPr>
              <w:spacing w:after="0" w:line="240" w:lineRule="auto"/>
            </w:pPr>
            <w:r w:rsidRPr="00230BD7">
              <w:rPr>
                <w:rFonts w:eastAsia="Times New Roman"/>
                <w:lang w:eastAsia="pl-PL"/>
              </w:rPr>
              <w:t>Nemenčinės Konstanto Parčevskio gimnazija</w:t>
            </w:r>
          </w:p>
        </w:tc>
        <w:tc>
          <w:tcPr>
            <w:tcW w:w="2012" w:type="dxa"/>
            <w:gridSpan w:val="2"/>
          </w:tcPr>
          <w:p w14:paraId="23F8915B" w14:textId="77777777" w:rsidR="00FC2B87" w:rsidRPr="00230BD7" w:rsidRDefault="00FC2B87" w:rsidP="00AB6876">
            <w:pPr>
              <w:spacing w:after="0" w:line="240" w:lineRule="auto"/>
            </w:pPr>
            <w:r w:rsidRPr="00230BD7">
              <w:rPr>
                <w:rFonts w:eastAsia="Calibri"/>
                <w:lang w:eastAsia="en-US"/>
              </w:rPr>
              <w:t xml:space="preserve">Kristina </w:t>
            </w:r>
            <w:proofErr w:type="spellStart"/>
            <w:r w:rsidRPr="00230BD7">
              <w:rPr>
                <w:rFonts w:eastAsia="Calibri"/>
                <w:lang w:eastAsia="en-US"/>
              </w:rPr>
              <w:t>Rostovska</w:t>
            </w:r>
            <w:proofErr w:type="spellEnd"/>
          </w:p>
        </w:tc>
        <w:tc>
          <w:tcPr>
            <w:tcW w:w="1539" w:type="dxa"/>
          </w:tcPr>
          <w:p w14:paraId="11ED0530" w14:textId="77777777" w:rsidR="00FC2B87" w:rsidRPr="00230BD7" w:rsidRDefault="00FC2B87" w:rsidP="00AB6876">
            <w:pPr>
              <w:spacing w:after="0" w:line="240" w:lineRule="auto"/>
              <w:jc w:val="center"/>
              <w:rPr>
                <w:rFonts w:eastAsia="Calibri"/>
                <w:b/>
                <w:lang w:eastAsia="en-US"/>
              </w:rPr>
            </w:pPr>
            <w:r w:rsidRPr="00230BD7">
              <w:rPr>
                <w:rFonts w:eastAsia="Calibri"/>
                <w:b/>
                <w:lang w:eastAsia="en-US"/>
              </w:rPr>
              <w:t xml:space="preserve">II </w:t>
            </w:r>
          </w:p>
          <w:p w14:paraId="4CECAD99" w14:textId="77777777" w:rsidR="00FC2B87" w:rsidRPr="00230BD7" w:rsidRDefault="00FC2B87" w:rsidP="00AB6876">
            <w:pPr>
              <w:spacing w:after="0" w:line="240" w:lineRule="auto"/>
              <w:jc w:val="center"/>
              <w:rPr>
                <w:rFonts w:eastAsia="Calibri"/>
                <w:b/>
                <w:lang w:eastAsia="en-US"/>
              </w:rPr>
            </w:pPr>
            <w:r w:rsidRPr="00230BD7">
              <w:rPr>
                <w:rFonts w:eastAsia="Calibri"/>
                <w:bCs/>
                <w:lang w:eastAsia="en-US"/>
              </w:rPr>
              <w:t>(2 kl.)</w:t>
            </w:r>
          </w:p>
        </w:tc>
      </w:tr>
      <w:tr w:rsidR="00FC2B87" w:rsidRPr="00230BD7" w14:paraId="1BFEA558" w14:textId="77777777" w:rsidTr="00FA1616">
        <w:trPr>
          <w:gridAfter w:val="1"/>
          <w:wAfter w:w="10" w:type="dxa"/>
          <w:jc w:val="center"/>
        </w:trPr>
        <w:tc>
          <w:tcPr>
            <w:tcW w:w="674" w:type="dxa"/>
          </w:tcPr>
          <w:p w14:paraId="790B39BC" w14:textId="77777777" w:rsidR="00FC2B87" w:rsidRPr="00230BD7" w:rsidRDefault="00FC2B87" w:rsidP="00AB6876">
            <w:pPr>
              <w:spacing w:after="0" w:line="240" w:lineRule="auto"/>
              <w:ind w:right="144"/>
              <w:jc w:val="right"/>
              <w:rPr>
                <w:rFonts w:eastAsia="Times New Roman"/>
                <w:lang w:eastAsia="pl-PL"/>
              </w:rPr>
            </w:pPr>
            <w:r w:rsidRPr="00230BD7">
              <w:rPr>
                <w:rFonts w:eastAsia="Times New Roman"/>
                <w:lang w:eastAsia="pl-PL"/>
              </w:rPr>
              <w:t>4.</w:t>
            </w:r>
          </w:p>
        </w:tc>
        <w:tc>
          <w:tcPr>
            <w:tcW w:w="2017" w:type="dxa"/>
            <w:gridSpan w:val="4"/>
          </w:tcPr>
          <w:p w14:paraId="3EB2D2AA" w14:textId="77777777" w:rsidR="00FC2B87" w:rsidRPr="00230BD7" w:rsidRDefault="00FC2B87" w:rsidP="00AB6876">
            <w:pPr>
              <w:spacing w:after="0" w:line="240" w:lineRule="auto"/>
            </w:pPr>
            <w:r w:rsidRPr="00230BD7">
              <w:rPr>
                <w:rFonts w:eastAsia="Calibri"/>
                <w:lang w:eastAsia="en-US"/>
              </w:rPr>
              <w:t xml:space="preserve">Milana </w:t>
            </w:r>
            <w:proofErr w:type="spellStart"/>
            <w:r w:rsidRPr="00230BD7">
              <w:rPr>
                <w:rFonts w:eastAsia="Calibri"/>
                <w:lang w:eastAsia="en-US"/>
              </w:rPr>
              <w:t>Jengojan</w:t>
            </w:r>
            <w:proofErr w:type="spellEnd"/>
          </w:p>
        </w:tc>
        <w:tc>
          <w:tcPr>
            <w:tcW w:w="3653" w:type="dxa"/>
            <w:gridSpan w:val="2"/>
          </w:tcPr>
          <w:p w14:paraId="6D4896DA" w14:textId="77777777" w:rsidR="00FC2B87" w:rsidRPr="00230BD7" w:rsidRDefault="00FC2B87" w:rsidP="00AB6876">
            <w:pPr>
              <w:spacing w:after="0" w:line="240" w:lineRule="auto"/>
            </w:pPr>
            <w:r w:rsidRPr="00230BD7">
              <w:rPr>
                <w:rFonts w:eastAsia="Calibri"/>
                <w:lang w:eastAsia="en-US"/>
              </w:rPr>
              <w:t>Rudaminos Ferdinando Ruščico gimnazija</w:t>
            </w:r>
          </w:p>
        </w:tc>
        <w:tc>
          <w:tcPr>
            <w:tcW w:w="2012" w:type="dxa"/>
            <w:gridSpan w:val="2"/>
          </w:tcPr>
          <w:p w14:paraId="14D013E5" w14:textId="77777777" w:rsidR="00FC2B87" w:rsidRPr="00230BD7" w:rsidRDefault="00FC2B87" w:rsidP="00AB6876">
            <w:pPr>
              <w:spacing w:after="0" w:line="240" w:lineRule="auto"/>
            </w:pPr>
            <w:r w:rsidRPr="00230BD7">
              <w:rPr>
                <w:rFonts w:eastAsia="Calibri"/>
                <w:lang w:eastAsia="en-US"/>
              </w:rPr>
              <w:t xml:space="preserve">Kristina </w:t>
            </w:r>
            <w:proofErr w:type="spellStart"/>
            <w:r w:rsidRPr="00230BD7">
              <w:rPr>
                <w:rFonts w:eastAsia="Calibri"/>
                <w:lang w:eastAsia="en-US"/>
              </w:rPr>
              <w:t>Voisiat</w:t>
            </w:r>
            <w:proofErr w:type="spellEnd"/>
          </w:p>
        </w:tc>
        <w:tc>
          <w:tcPr>
            <w:tcW w:w="1539" w:type="dxa"/>
          </w:tcPr>
          <w:p w14:paraId="0D9804D9" w14:textId="77777777" w:rsidR="00FC2B87" w:rsidRPr="00230BD7" w:rsidRDefault="00FC2B87" w:rsidP="00AB6876">
            <w:pPr>
              <w:spacing w:after="0" w:line="240" w:lineRule="auto"/>
              <w:jc w:val="center"/>
              <w:rPr>
                <w:rFonts w:eastAsia="Calibri"/>
                <w:b/>
                <w:lang w:eastAsia="en-US"/>
              </w:rPr>
            </w:pPr>
            <w:r w:rsidRPr="00230BD7">
              <w:rPr>
                <w:rFonts w:eastAsia="Calibri"/>
                <w:b/>
                <w:lang w:eastAsia="en-US"/>
              </w:rPr>
              <w:t xml:space="preserve">Pagyrimo raštas </w:t>
            </w:r>
            <w:r w:rsidRPr="00230BD7">
              <w:rPr>
                <w:rFonts w:eastAsia="Calibri"/>
                <w:bCs/>
                <w:lang w:eastAsia="en-US"/>
              </w:rPr>
              <w:t>(2 kl.)</w:t>
            </w:r>
          </w:p>
        </w:tc>
      </w:tr>
      <w:tr w:rsidR="00FC2B87" w:rsidRPr="00230BD7" w14:paraId="46CEDF0A" w14:textId="77777777" w:rsidTr="00FA1616">
        <w:trPr>
          <w:gridAfter w:val="1"/>
          <w:wAfter w:w="10" w:type="dxa"/>
          <w:jc w:val="center"/>
        </w:trPr>
        <w:tc>
          <w:tcPr>
            <w:tcW w:w="674" w:type="dxa"/>
          </w:tcPr>
          <w:p w14:paraId="1319D067" w14:textId="77777777" w:rsidR="00FC2B87" w:rsidRPr="00230BD7" w:rsidRDefault="00FC2B87" w:rsidP="00AB6876">
            <w:pPr>
              <w:spacing w:after="0" w:line="240" w:lineRule="auto"/>
              <w:ind w:right="144"/>
              <w:jc w:val="right"/>
              <w:rPr>
                <w:rFonts w:eastAsia="Times New Roman"/>
                <w:lang w:eastAsia="pl-PL"/>
              </w:rPr>
            </w:pPr>
            <w:r w:rsidRPr="00230BD7">
              <w:rPr>
                <w:rFonts w:eastAsia="Times New Roman"/>
                <w:lang w:eastAsia="pl-PL"/>
              </w:rPr>
              <w:t>5.</w:t>
            </w:r>
          </w:p>
        </w:tc>
        <w:tc>
          <w:tcPr>
            <w:tcW w:w="2017" w:type="dxa"/>
            <w:gridSpan w:val="4"/>
          </w:tcPr>
          <w:p w14:paraId="605CB211" w14:textId="77777777" w:rsidR="00FC2B87" w:rsidRPr="00230BD7" w:rsidRDefault="00FC2B87" w:rsidP="00AB6876">
            <w:pPr>
              <w:spacing w:after="0" w:line="240" w:lineRule="auto"/>
            </w:pPr>
            <w:proofErr w:type="spellStart"/>
            <w:r w:rsidRPr="00230BD7">
              <w:rPr>
                <w:rFonts w:eastAsia="Calibri"/>
                <w:lang w:eastAsia="en-US"/>
              </w:rPr>
              <w:t>Ivan</w:t>
            </w:r>
            <w:proofErr w:type="spellEnd"/>
            <w:r w:rsidRPr="00230BD7">
              <w:rPr>
                <w:rFonts w:eastAsia="Calibri"/>
                <w:lang w:eastAsia="en-US"/>
              </w:rPr>
              <w:t xml:space="preserve"> </w:t>
            </w:r>
            <w:proofErr w:type="spellStart"/>
            <w:r w:rsidRPr="00230BD7">
              <w:rPr>
                <w:rFonts w:eastAsia="Calibri"/>
                <w:lang w:eastAsia="en-US"/>
              </w:rPr>
              <w:t>Šantariov</w:t>
            </w:r>
            <w:proofErr w:type="spellEnd"/>
          </w:p>
        </w:tc>
        <w:tc>
          <w:tcPr>
            <w:tcW w:w="3653" w:type="dxa"/>
            <w:gridSpan w:val="2"/>
          </w:tcPr>
          <w:p w14:paraId="5F282E49" w14:textId="77777777" w:rsidR="00FC2B87" w:rsidRPr="00230BD7" w:rsidRDefault="00FC2B87" w:rsidP="00AB6876">
            <w:pPr>
              <w:spacing w:after="0" w:line="240" w:lineRule="auto"/>
            </w:pPr>
            <w:r w:rsidRPr="00230BD7">
              <w:rPr>
                <w:rFonts w:eastAsia="Times New Roman"/>
                <w:lang w:eastAsia="en-US"/>
              </w:rPr>
              <w:t>Nemenčinės Konstanto Parčevskio gimnazija</w:t>
            </w:r>
          </w:p>
        </w:tc>
        <w:tc>
          <w:tcPr>
            <w:tcW w:w="2012" w:type="dxa"/>
            <w:gridSpan w:val="2"/>
          </w:tcPr>
          <w:p w14:paraId="238486E1" w14:textId="77777777" w:rsidR="00FC2B87" w:rsidRPr="00230BD7" w:rsidRDefault="00FC2B87" w:rsidP="00AB6876">
            <w:pPr>
              <w:spacing w:after="0" w:line="240" w:lineRule="auto"/>
            </w:pPr>
            <w:r w:rsidRPr="00230BD7">
              <w:rPr>
                <w:rFonts w:eastAsia="Calibri"/>
                <w:lang w:eastAsia="en-US"/>
              </w:rPr>
              <w:t xml:space="preserve">Irena </w:t>
            </w:r>
            <w:proofErr w:type="spellStart"/>
            <w:r w:rsidRPr="00230BD7">
              <w:rPr>
                <w:rFonts w:eastAsia="Calibri"/>
                <w:lang w:eastAsia="en-US"/>
              </w:rPr>
              <w:t>Kačanovska</w:t>
            </w:r>
            <w:proofErr w:type="spellEnd"/>
          </w:p>
        </w:tc>
        <w:tc>
          <w:tcPr>
            <w:tcW w:w="1539" w:type="dxa"/>
          </w:tcPr>
          <w:p w14:paraId="2E372FD8" w14:textId="77777777" w:rsidR="00FC2B87" w:rsidRPr="00230BD7" w:rsidRDefault="00FC2B87" w:rsidP="00AB6876">
            <w:pPr>
              <w:spacing w:after="0" w:line="240" w:lineRule="auto"/>
              <w:jc w:val="center"/>
              <w:rPr>
                <w:rFonts w:eastAsia="Calibri"/>
                <w:b/>
                <w:lang w:eastAsia="en-US"/>
              </w:rPr>
            </w:pPr>
            <w:r w:rsidRPr="00230BD7">
              <w:rPr>
                <w:rFonts w:eastAsia="Calibri"/>
                <w:b/>
                <w:lang w:eastAsia="en-US"/>
              </w:rPr>
              <w:t xml:space="preserve">I </w:t>
            </w:r>
          </w:p>
          <w:p w14:paraId="16333D99" w14:textId="77777777" w:rsidR="00FC2B87" w:rsidRPr="00230BD7" w:rsidRDefault="00FC2B87" w:rsidP="00AB6876">
            <w:pPr>
              <w:spacing w:after="0" w:line="240" w:lineRule="auto"/>
              <w:jc w:val="center"/>
              <w:rPr>
                <w:rFonts w:eastAsia="Calibri"/>
                <w:b/>
                <w:lang w:eastAsia="en-US"/>
              </w:rPr>
            </w:pPr>
            <w:r w:rsidRPr="00230BD7">
              <w:rPr>
                <w:rFonts w:eastAsia="Calibri"/>
                <w:bCs/>
                <w:lang w:eastAsia="en-US"/>
              </w:rPr>
              <w:t>(3 kl.)</w:t>
            </w:r>
          </w:p>
        </w:tc>
      </w:tr>
      <w:tr w:rsidR="00FC2B87" w:rsidRPr="00230BD7" w14:paraId="26AE1EF6" w14:textId="77777777" w:rsidTr="00FA1616">
        <w:trPr>
          <w:gridAfter w:val="1"/>
          <w:wAfter w:w="10" w:type="dxa"/>
          <w:jc w:val="center"/>
        </w:trPr>
        <w:tc>
          <w:tcPr>
            <w:tcW w:w="674" w:type="dxa"/>
          </w:tcPr>
          <w:p w14:paraId="094F4EEA" w14:textId="77777777" w:rsidR="00FC2B87" w:rsidRPr="00230BD7" w:rsidRDefault="00FC2B87" w:rsidP="00AB6876">
            <w:pPr>
              <w:spacing w:after="0" w:line="240" w:lineRule="auto"/>
              <w:ind w:right="144"/>
              <w:jc w:val="right"/>
              <w:rPr>
                <w:rFonts w:eastAsia="Times New Roman"/>
                <w:lang w:eastAsia="pl-PL"/>
              </w:rPr>
            </w:pPr>
            <w:r w:rsidRPr="00230BD7">
              <w:rPr>
                <w:rFonts w:eastAsia="Times New Roman"/>
                <w:lang w:eastAsia="pl-PL"/>
              </w:rPr>
              <w:t>6.</w:t>
            </w:r>
          </w:p>
        </w:tc>
        <w:tc>
          <w:tcPr>
            <w:tcW w:w="2017" w:type="dxa"/>
            <w:gridSpan w:val="4"/>
          </w:tcPr>
          <w:p w14:paraId="42931709" w14:textId="77777777" w:rsidR="00FC2B87" w:rsidRPr="00230BD7" w:rsidRDefault="00FC2B87" w:rsidP="00AB6876">
            <w:pPr>
              <w:spacing w:after="0" w:line="240" w:lineRule="auto"/>
            </w:pPr>
            <w:r w:rsidRPr="00230BD7">
              <w:rPr>
                <w:rFonts w:eastAsia="Calibri"/>
                <w:lang w:eastAsia="en-US"/>
              </w:rPr>
              <w:t xml:space="preserve">Viktorija </w:t>
            </w:r>
            <w:proofErr w:type="spellStart"/>
            <w:r w:rsidRPr="00230BD7">
              <w:rPr>
                <w:rFonts w:eastAsia="Calibri"/>
                <w:lang w:eastAsia="en-US"/>
              </w:rPr>
              <w:t>Tupko</w:t>
            </w:r>
            <w:proofErr w:type="spellEnd"/>
          </w:p>
        </w:tc>
        <w:tc>
          <w:tcPr>
            <w:tcW w:w="3653" w:type="dxa"/>
            <w:gridSpan w:val="2"/>
          </w:tcPr>
          <w:p w14:paraId="1FE79EAC" w14:textId="77777777" w:rsidR="00FC2B87" w:rsidRPr="00230BD7" w:rsidRDefault="00FC2B87" w:rsidP="00AB6876">
            <w:pPr>
              <w:spacing w:after="0" w:line="240" w:lineRule="auto"/>
            </w:pPr>
            <w:r w:rsidRPr="00230BD7">
              <w:rPr>
                <w:rFonts w:eastAsia="Times New Roman"/>
                <w:lang w:eastAsia="pl-PL"/>
              </w:rPr>
              <w:t>Rudaminos Ferdinando Ruščico gimnazija</w:t>
            </w:r>
          </w:p>
        </w:tc>
        <w:tc>
          <w:tcPr>
            <w:tcW w:w="2012" w:type="dxa"/>
            <w:gridSpan w:val="2"/>
          </w:tcPr>
          <w:p w14:paraId="13BEDD44" w14:textId="77777777" w:rsidR="00FC2B87" w:rsidRPr="00230BD7" w:rsidRDefault="00FC2B87" w:rsidP="00AB6876">
            <w:pPr>
              <w:spacing w:after="0" w:line="240" w:lineRule="auto"/>
            </w:pPr>
            <w:r w:rsidRPr="00230BD7">
              <w:rPr>
                <w:rFonts w:eastAsia="Calibri"/>
                <w:lang w:eastAsia="en-US"/>
              </w:rPr>
              <w:t xml:space="preserve">Danuta </w:t>
            </w:r>
            <w:proofErr w:type="spellStart"/>
            <w:r w:rsidRPr="00230BD7">
              <w:rPr>
                <w:rFonts w:eastAsia="Calibri"/>
                <w:lang w:eastAsia="en-US"/>
              </w:rPr>
              <w:t>Taraškevič</w:t>
            </w:r>
            <w:proofErr w:type="spellEnd"/>
          </w:p>
        </w:tc>
        <w:tc>
          <w:tcPr>
            <w:tcW w:w="1539" w:type="dxa"/>
          </w:tcPr>
          <w:p w14:paraId="1C3B36B3" w14:textId="77777777" w:rsidR="00FC2B87" w:rsidRPr="00230BD7" w:rsidRDefault="00FC2B87" w:rsidP="00AB6876">
            <w:pPr>
              <w:spacing w:after="0" w:line="240" w:lineRule="auto"/>
              <w:jc w:val="center"/>
              <w:rPr>
                <w:rFonts w:eastAsia="Calibri"/>
                <w:b/>
                <w:lang w:eastAsia="en-US"/>
              </w:rPr>
            </w:pPr>
            <w:r w:rsidRPr="00230BD7">
              <w:rPr>
                <w:rFonts w:eastAsia="Calibri"/>
                <w:b/>
                <w:lang w:eastAsia="en-US"/>
              </w:rPr>
              <w:t xml:space="preserve">Pagyrimo raštas </w:t>
            </w:r>
            <w:r w:rsidRPr="00230BD7">
              <w:rPr>
                <w:rFonts w:eastAsia="Calibri"/>
                <w:bCs/>
                <w:lang w:eastAsia="en-US"/>
              </w:rPr>
              <w:t>(3 kl.)</w:t>
            </w:r>
          </w:p>
        </w:tc>
      </w:tr>
      <w:tr w:rsidR="00FC2B87" w:rsidRPr="00230BD7" w14:paraId="6BDA4ABF" w14:textId="77777777" w:rsidTr="00FA1616">
        <w:trPr>
          <w:gridAfter w:val="1"/>
          <w:wAfter w:w="10" w:type="dxa"/>
          <w:jc w:val="center"/>
        </w:trPr>
        <w:tc>
          <w:tcPr>
            <w:tcW w:w="674" w:type="dxa"/>
          </w:tcPr>
          <w:p w14:paraId="00E6841C" w14:textId="77777777" w:rsidR="00FC2B87" w:rsidRPr="00230BD7" w:rsidRDefault="00FC2B87" w:rsidP="00AB6876">
            <w:pPr>
              <w:spacing w:after="0" w:line="240" w:lineRule="auto"/>
              <w:ind w:right="144"/>
              <w:jc w:val="right"/>
              <w:rPr>
                <w:rFonts w:eastAsia="Times New Roman"/>
                <w:lang w:eastAsia="pl-PL"/>
              </w:rPr>
            </w:pPr>
            <w:r w:rsidRPr="00230BD7">
              <w:rPr>
                <w:rFonts w:eastAsia="Times New Roman"/>
                <w:lang w:eastAsia="pl-PL"/>
              </w:rPr>
              <w:t>7.</w:t>
            </w:r>
          </w:p>
        </w:tc>
        <w:tc>
          <w:tcPr>
            <w:tcW w:w="2017" w:type="dxa"/>
            <w:gridSpan w:val="4"/>
          </w:tcPr>
          <w:p w14:paraId="2666D740" w14:textId="77777777" w:rsidR="00FC2B87" w:rsidRPr="00230BD7" w:rsidRDefault="00FC2B87" w:rsidP="00AB6876">
            <w:pPr>
              <w:spacing w:after="0" w:line="240" w:lineRule="auto"/>
              <w:rPr>
                <w:rFonts w:eastAsia="Arial"/>
              </w:rPr>
            </w:pPr>
            <w:r w:rsidRPr="00230BD7">
              <w:rPr>
                <w:rFonts w:eastAsia="Calibri"/>
                <w:lang w:eastAsia="en-US"/>
              </w:rPr>
              <w:t xml:space="preserve">Amelija </w:t>
            </w:r>
            <w:proofErr w:type="spellStart"/>
            <w:r w:rsidRPr="00230BD7">
              <w:rPr>
                <w:rFonts w:eastAsia="Calibri"/>
                <w:lang w:eastAsia="en-US"/>
              </w:rPr>
              <w:t>Dovidovič</w:t>
            </w:r>
            <w:proofErr w:type="spellEnd"/>
          </w:p>
        </w:tc>
        <w:tc>
          <w:tcPr>
            <w:tcW w:w="3653" w:type="dxa"/>
            <w:gridSpan w:val="2"/>
          </w:tcPr>
          <w:p w14:paraId="525C8B1E" w14:textId="77777777" w:rsidR="00FC2B87" w:rsidRPr="00230BD7" w:rsidRDefault="00FC2B87" w:rsidP="00AB6876">
            <w:pPr>
              <w:spacing w:after="0" w:line="240" w:lineRule="auto"/>
            </w:pPr>
            <w:r w:rsidRPr="00230BD7">
              <w:rPr>
                <w:rFonts w:eastAsia="Times New Roman"/>
                <w:lang w:eastAsia="pl-PL"/>
              </w:rPr>
              <w:t>Rudaminos Ferdinando Ruščico gimnazija</w:t>
            </w:r>
          </w:p>
        </w:tc>
        <w:tc>
          <w:tcPr>
            <w:tcW w:w="2012" w:type="dxa"/>
            <w:gridSpan w:val="2"/>
          </w:tcPr>
          <w:p w14:paraId="4351CD36" w14:textId="77777777" w:rsidR="00FC2B87" w:rsidRPr="00230BD7" w:rsidRDefault="00FC2B87" w:rsidP="00AB6876">
            <w:pPr>
              <w:spacing w:after="0" w:line="240" w:lineRule="auto"/>
              <w:rPr>
                <w:rFonts w:eastAsia="Arial"/>
              </w:rPr>
            </w:pPr>
            <w:r w:rsidRPr="00230BD7">
              <w:rPr>
                <w:rFonts w:eastAsia="Calibri"/>
                <w:lang w:eastAsia="en-US"/>
              </w:rPr>
              <w:t xml:space="preserve">Irina </w:t>
            </w:r>
            <w:proofErr w:type="spellStart"/>
            <w:r w:rsidRPr="00230BD7">
              <w:rPr>
                <w:rFonts w:eastAsia="Calibri"/>
                <w:lang w:eastAsia="en-US"/>
              </w:rPr>
              <w:t>Balionienė</w:t>
            </w:r>
            <w:proofErr w:type="spellEnd"/>
          </w:p>
        </w:tc>
        <w:tc>
          <w:tcPr>
            <w:tcW w:w="1539" w:type="dxa"/>
          </w:tcPr>
          <w:p w14:paraId="343A618A" w14:textId="77777777" w:rsidR="00FC2B87" w:rsidRPr="00230BD7" w:rsidRDefault="00FC2B87" w:rsidP="00AB6876">
            <w:pPr>
              <w:spacing w:after="0" w:line="240" w:lineRule="auto"/>
              <w:jc w:val="center"/>
              <w:rPr>
                <w:rFonts w:eastAsia="Calibri"/>
                <w:b/>
                <w:lang w:eastAsia="en-US"/>
              </w:rPr>
            </w:pPr>
            <w:r w:rsidRPr="00230BD7">
              <w:rPr>
                <w:rFonts w:eastAsia="Calibri"/>
                <w:b/>
                <w:lang w:eastAsia="en-US"/>
              </w:rPr>
              <w:t xml:space="preserve">I </w:t>
            </w:r>
          </w:p>
          <w:p w14:paraId="3EBCCB91" w14:textId="77777777" w:rsidR="00FC2B87" w:rsidRPr="00230BD7" w:rsidRDefault="00FC2B87" w:rsidP="00AB6876">
            <w:pPr>
              <w:spacing w:after="0" w:line="240" w:lineRule="auto"/>
              <w:jc w:val="center"/>
              <w:rPr>
                <w:rFonts w:eastAsia="Calibri"/>
                <w:b/>
                <w:lang w:eastAsia="en-US"/>
              </w:rPr>
            </w:pPr>
            <w:r w:rsidRPr="00230BD7">
              <w:rPr>
                <w:rFonts w:eastAsia="Calibri"/>
                <w:bCs/>
                <w:lang w:eastAsia="en-US"/>
              </w:rPr>
              <w:t>(4 kl.)</w:t>
            </w:r>
          </w:p>
        </w:tc>
      </w:tr>
      <w:tr w:rsidR="00FC2B87" w:rsidRPr="00230BD7" w14:paraId="069E3554" w14:textId="77777777" w:rsidTr="00904A6D">
        <w:trPr>
          <w:gridAfter w:val="1"/>
          <w:wAfter w:w="10" w:type="dxa"/>
          <w:jc w:val="center"/>
        </w:trPr>
        <w:tc>
          <w:tcPr>
            <w:tcW w:w="9895" w:type="dxa"/>
            <w:gridSpan w:val="10"/>
          </w:tcPr>
          <w:p w14:paraId="30726FC2" w14:textId="77777777" w:rsidR="00FC2B87" w:rsidRPr="00230BD7" w:rsidRDefault="00FC2B87" w:rsidP="00B30F6E">
            <w:pPr>
              <w:spacing w:after="0" w:line="240" w:lineRule="auto"/>
              <w:jc w:val="center"/>
              <w:rPr>
                <w:b/>
                <w:bCs/>
              </w:rPr>
            </w:pPr>
            <w:r w:rsidRPr="00230BD7">
              <w:rPr>
                <w:b/>
                <w:bCs/>
              </w:rPr>
              <w:t xml:space="preserve">Priešmokyklinio ugdymo grupių ir 1-4 klasių mokinių lietuvių mokomąja kalba </w:t>
            </w:r>
          </w:p>
          <w:p w14:paraId="31362E62" w14:textId="77777777" w:rsidR="00FC2B87" w:rsidRPr="00230BD7" w:rsidRDefault="00FC2B87" w:rsidP="00B30F6E">
            <w:pPr>
              <w:spacing w:after="0" w:line="240" w:lineRule="auto"/>
              <w:jc w:val="center"/>
              <w:rPr>
                <w:rFonts w:asciiTheme="majorBidi" w:eastAsia="Times New Roman" w:hAnsiTheme="majorBidi" w:cstheme="majorBidi"/>
                <w:b/>
                <w:lang w:eastAsia="ru-RU"/>
              </w:rPr>
            </w:pPr>
            <w:r w:rsidRPr="00230BD7">
              <w:rPr>
                <w:b/>
                <w:bCs/>
                <w:u w:val="single"/>
              </w:rPr>
              <w:t>RAIŠKIOJO SKAITYMO</w:t>
            </w:r>
            <w:r w:rsidRPr="00230BD7">
              <w:rPr>
                <w:b/>
                <w:bCs/>
              </w:rPr>
              <w:t xml:space="preserve"> konkursas „Vaivos juosta“ </w:t>
            </w:r>
          </w:p>
        </w:tc>
      </w:tr>
      <w:tr w:rsidR="00FC2B87" w:rsidRPr="00230BD7" w14:paraId="4017F25B" w14:textId="77777777" w:rsidTr="00904A6D">
        <w:trPr>
          <w:gridAfter w:val="1"/>
          <w:wAfter w:w="10" w:type="dxa"/>
          <w:jc w:val="center"/>
        </w:trPr>
        <w:tc>
          <w:tcPr>
            <w:tcW w:w="9895" w:type="dxa"/>
            <w:gridSpan w:val="10"/>
          </w:tcPr>
          <w:p w14:paraId="7E70952E" w14:textId="77777777" w:rsidR="00FC2B87" w:rsidRPr="00230BD7" w:rsidRDefault="00FC2B87" w:rsidP="00904A6D">
            <w:pPr>
              <w:spacing w:after="0" w:line="240" w:lineRule="auto"/>
              <w:jc w:val="center"/>
              <w:rPr>
                <w:b/>
                <w:bCs/>
              </w:rPr>
            </w:pPr>
            <w:r w:rsidRPr="00230BD7">
              <w:rPr>
                <w:b/>
                <w:bCs/>
              </w:rPr>
              <w:t xml:space="preserve">Priešmokyklinio  ugdymo grupė </w:t>
            </w:r>
          </w:p>
        </w:tc>
      </w:tr>
      <w:tr w:rsidR="00FC2B87" w:rsidRPr="00230BD7" w14:paraId="070F63E6" w14:textId="77777777" w:rsidTr="00904A6D">
        <w:trPr>
          <w:gridAfter w:val="1"/>
          <w:wAfter w:w="10" w:type="dxa"/>
          <w:jc w:val="center"/>
        </w:trPr>
        <w:tc>
          <w:tcPr>
            <w:tcW w:w="674" w:type="dxa"/>
          </w:tcPr>
          <w:p w14:paraId="71B97595" w14:textId="77777777" w:rsidR="00FC2B87" w:rsidRPr="00230BD7" w:rsidRDefault="00FC2B87" w:rsidP="00904A6D">
            <w:pPr>
              <w:spacing w:after="0" w:line="240" w:lineRule="auto"/>
              <w:ind w:right="144"/>
              <w:jc w:val="right"/>
              <w:rPr>
                <w:rFonts w:asciiTheme="majorBidi" w:eastAsia="Times New Roman" w:hAnsiTheme="majorBidi" w:cstheme="majorBidi"/>
                <w:lang w:eastAsia="ru-RU"/>
              </w:rPr>
            </w:pPr>
            <w:r w:rsidRPr="00230BD7">
              <w:rPr>
                <w:rFonts w:eastAsia="Times New Roman"/>
                <w:lang w:eastAsia="pl-PL"/>
              </w:rPr>
              <w:t>1.</w:t>
            </w:r>
          </w:p>
        </w:tc>
        <w:tc>
          <w:tcPr>
            <w:tcW w:w="2017" w:type="dxa"/>
            <w:gridSpan w:val="4"/>
            <w:shd w:val="clear" w:color="auto" w:fill="auto"/>
          </w:tcPr>
          <w:p w14:paraId="72E0BDE0" w14:textId="77777777" w:rsidR="00FC2B87" w:rsidRPr="00230BD7" w:rsidRDefault="00FC2B87" w:rsidP="00904A6D">
            <w:pPr>
              <w:spacing w:after="0" w:line="240" w:lineRule="auto"/>
              <w:rPr>
                <w:color w:val="000000"/>
              </w:rPr>
            </w:pPr>
            <w:r w:rsidRPr="00230BD7">
              <w:rPr>
                <w:rFonts w:eastAsia="Calibri"/>
                <w:lang w:eastAsia="en-US"/>
              </w:rPr>
              <w:t xml:space="preserve">Ema </w:t>
            </w:r>
            <w:proofErr w:type="spellStart"/>
            <w:r w:rsidRPr="00230BD7">
              <w:rPr>
                <w:rFonts w:eastAsia="Calibri"/>
                <w:lang w:eastAsia="en-US"/>
              </w:rPr>
              <w:t>Blaškytė</w:t>
            </w:r>
            <w:proofErr w:type="spellEnd"/>
          </w:p>
        </w:tc>
        <w:tc>
          <w:tcPr>
            <w:tcW w:w="3653" w:type="dxa"/>
            <w:gridSpan w:val="2"/>
            <w:shd w:val="clear" w:color="auto" w:fill="auto"/>
          </w:tcPr>
          <w:p w14:paraId="32E1382E" w14:textId="77777777" w:rsidR="00FC2B87" w:rsidRPr="00230BD7" w:rsidRDefault="00FC2B87" w:rsidP="00904A6D">
            <w:pPr>
              <w:spacing w:after="0" w:line="240" w:lineRule="auto"/>
              <w:rPr>
                <w:color w:val="000000"/>
              </w:rPr>
            </w:pPr>
            <w:r w:rsidRPr="00230BD7">
              <w:rPr>
                <w:rFonts w:eastAsia="Calibri"/>
                <w:lang w:eastAsia="en-US"/>
              </w:rPr>
              <w:t>Rudaminos „Ryto“ gimnazija</w:t>
            </w:r>
          </w:p>
        </w:tc>
        <w:tc>
          <w:tcPr>
            <w:tcW w:w="2012" w:type="dxa"/>
            <w:gridSpan w:val="2"/>
            <w:shd w:val="clear" w:color="auto" w:fill="auto"/>
          </w:tcPr>
          <w:p w14:paraId="053515A8" w14:textId="77777777" w:rsidR="00FC2B87" w:rsidRPr="00230BD7" w:rsidRDefault="00FC2B87" w:rsidP="00904A6D">
            <w:pPr>
              <w:spacing w:after="0" w:line="240" w:lineRule="auto"/>
              <w:rPr>
                <w:color w:val="000000"/>
              </w:rPr>
            </w:pPr>
            <w:r w:rsidRPr="00230BD7">
              <w:rPr>
                <w:rFonts w:eastAsia="Calibri"/>
                <w:lang w:eastAsia="en-US"/>
              </w:rPr>
              <w:t xml:space="preserve">Violeta </w:t>
            </w:r>
            <w:proofErr w:type="spellStart"/>
            <w:r w:rsidRPr="00230BD7">
              <w:rPr>
                <w:rFonts w:eastAsia="Calibri"/>
                <w:lang w:eastAsia="en-US"/>
              </w:rPr>
              <w:t>Cudzanovskaja</w:t>
            </w:r>
            <w:proofErr w:type="spellEnd"/>
          </w:p>
        </w:tc>
        <w:tc>
          <w:tcPr>
            <w:tcW w:w="1539" w:type="dxa"/>
          </w:tcPr>
          <w:p w14:paraId="608C7272" w14:textId="77777777" w:rsidR="00FC2B87" w:rsidRPr="00230BD7" w:rsidRDefault="00FC2B87" w:rsidP="00904A6D">
            <w:pPr>
              <w:spacing w:after="0" w:line="240" w:lineRule="auto"/>
              <w:jc w:val="center"/>
              <w:rPr>
                <w:rFonts w:asciiTheme="majorBidi" w:eastAsia="Times New Roman" w:hAnsiTheme="majorBidi" w:cstheme="majorBidi"/>
                <w:b/>
                <w:lang w:eastAsia="ru-RU"/>
              </w:rPr>
            </w:pPr>
            <w:r w:rsidRPr="00230BD7">
              <w:rPr>
                <w:rFonts w:eastAsia="Calibri"/>
                <w:b/>
                <w:lang w:eastAsia="en-US"/>
              </w:rPr>
              <w:t>I</w:t>
            </w:r>
          </w:p>
        </w:tc>
      </w:tr>
      <w:tr w:rsidR="00FC2B87" w:rsidRPr="00230BD7" w14:paraId="486B75BB" w14:textId="77777777" w:rsidTr="00904A6D">
        <w:trPr>
          <w:gridAfter w:val="1"/>
          <w:wAfter w:w="10" w:type="dxa"/>
          <w:jc w:val="center"/>
        </w:trPr>
        <w:tc>
          <w:tcPr>
            <w:tcW w:w="674" w:type="dxa"/>
          </w:tcPr>
          <w:p w14:paraId="747811EB" w14:textId="77777777" w:rsidR="00FC2B87" w:rsidRPr="00230BD7" w:rsidRDefault="00FC2B87" w:rsidP="00904A6D">
            <w:pPr>
              <w:spacing w:after="0" w:line="240" w:lineRule="auto"/>
              <w:ind w:right="144"/>
              <w:jc w:val="right"/>
              <w:rPr>
                <w:rFonts w:eastAsia="Times New Roman"/>
                <w:lang w:eastAsia="pl-PL"/>
              </w:rPr>
            </w:pPr>
            <w:r w:rsidRPr="00230BD7">
              <w:rPr>
                <w:rFonts w:eastAsia="Times New Roman"/>
                <w:lang w:eastAsia="pl-PL"/>
              </w:rPr>
              <w:t>2.</w:t>
            </w:r>
          </w:p>
        </w:tc>
        <w:tc>
          <w:tcPr>
            <w:tcW w:w="2017" w:type="dxa"/>
            <w:gridSpan w:val="4"/>
            <w:shd w:val="clear" w:color="auto" w:fill="auto"/>
          </w:tcPr>
          <w:p w14:paraId="3D545A62" w14:textId="77777777" w:rsidR="00FC2B87" w:rsidRPr="00230BD7" w:rsidRDefault="00FC2B87" w:rsidP="00904A6D">
            <w:pPr>
              <w:spacing w:after="0" w:line="240" w:lineRule="auto"/>
            </w:pPr>
            <w:r w:rsidRPr="00230BD7">
              <w:rPr>
                <w:rFonts w:eastAsia="Calibri"/>
                <w:lang w:eastAsia="en-US"/>
              </w:rPr>
              <w:t xml:space="preserve">Erikas </w:t>
            </w:r>
            <w:proofErr w:type="spellStart"/>
            <w:r w:rsidRPr="00230BD7">
              <w:rPr>
                <w:rFonts w:eastAsia="Calibri"/>
                <w:lang w:eastAsia="en-US"/>
              </w:rPr>
              <w:t>Papinigis</w:t>
            </w:r>
            <w:proofErr w:type="spellEnd"/>
          </w:p>
        </w:tc>
        <w:tc>
          <w:tcPr>
            <w:tcW w:w="3653" w:type="dxa"/>
            <w:gridSpan w:val="2"/>
            <w:shd w:val="clear" w:color="auto" w:fill="auto"/>
          </w:tcPr>
          <w:p w14:paraId="681C3EBC" w14:textId="77777777" w:rsidR="00FC2B87" w:rsidRPr="00230BD7" w:rsidRDefault="00FC2B87" w:rsidP="00904A6D">
            <w:pPr>
              <w:spacing w:after="0" w:line="240" w:lineRule="auto"/>
              <w:rPr>
                <w:bCs/>
              </w:rPr>
            </w:pPr>
            <w:r w:rsidRPr="00230BD7">
              <w:rPr>
                <w:rFonts w:eastAsia="Calibri"/>
                <w:lang w:eastAsia="en-US"/>
              </w:rPr>
              <w:t>Maišiagalos Lietuvos didžiojo kunigaikščio Algirdo gimnazija</w:t>
            </w:r>
          </w:p>
        </w:tc>
        <w:tc>
          <w:tcPr>
            <w:tcW w:w="2012" w:type="dxa"/>
            <w:gridSpan w:val="2"/>
            <w:shd w:val="clear" w:color="auto" w:fill="auto"/>
          </w:tcPr>
          <w:p w14:paraId="1E9FAA09" w14:textId="77777777" w:rsidR="00FC2B87" w:rsidRPr="00230BD7" w:rsidRDefault="00FC2B87" w:rsidP="00904A6D">
            <w:pPr>
              <w:spacing w:after="0" w:line="240" w:lineRule="auto"/>
            </w:pPr>
            <w:r w:rsidRPr="00230BD7">
              <w:rPr>
                <w:rFonts w:eastAsia="Calibri"/>
                <w:lang w:eastAsia="en-US"/>
              </w:rPr>
              <w:t>Lina Kazlauskienė</w:t>
            </w:r>
          </w:p>
        </w:tc>
        <w:tc>
          <w:tcPr>
            <w:tcW w:w="1539" w:type="dxa"/>
          </w:tcPr>
          <w:p w14:paraId="6E4AD8C8" w14:textId="77777777" w:rsidR="00FC2B87" w:rsidRPr="00230BD7" w:rsidRDefault="00FC2B87" w:rsidP="00904A6D">
            <w:pPr>
              <w:spacing w:after="0" w:line="240" w:lineRule="auto"/>
              <w:jc w:val="center"/>
              <w:rPr>
                <w:rFonts w:eastAsia="Calibri"/>
                <w:b/>
                <w:lang w:eastAsia="en-US"/>
              </w:rPr>
            </w:pPr>
            <w:r w:rsidRPr="00230BD7">
              <w:rPr>
                <w:rFonts w:eastAsia="Calibri"/>
                <w:b/>
                <w:lang w:eastAsia="en-US"/>
              </w:rPr>
              <w:t>II</w:t>
            </w:r>
          </w:p>
        </w:tc>
      </w:tr>
      <w:tr w:rsidR="00FC2B87" w:rsidRPr="00230BD7" w14:paraId="3C9497C5" w14:textId="77777777" w:rsidTr="00904A6D">
        <w:trPr>
          <w:gridAfter w:val="1"/>
          <w:wAfter w:w="10" w:type="dxa"/>
          <w:jc w:val="center"/>
        </w:trPr>
        <w:tc>
          <w:tcPr>
            <w:tcW w:w="674" w:type="dxa"/>
          </w:tcPr>
          <w:p w14:paraId="5D905130" w14:textId="77777777" w:rsidR="00FC2B87" w:rsidRPr="00230BD7" w:rsidRDefault="00FC2B87" w:rsidP="00904A6D">
            <w:pPr>
              <w:spacing w:after="0" w:line="240" w:lineRule="auto"/>
              <w:ind w:right="144"/>
              <w:jc w:val="right"/>
              <w:rPr>
                <w:rFonts w:eastAsia="Times New Roman"/>
                <w:lang w:eastAsia="pl-PL"/>
              </w:rPr>
            </w:pPr>
            <w:r w:rsidRPr="00230BD7">
              <w:rPr>
                <w:rFonts w:eastAsia="Times New Roman"/>
                <w:lang w:eastAsia="pl-PL"/>
              </w:rPr>
              <w:t>3.</w:t>
            </w:r>
          </w:p>
        </w:tc>
        <w:tc>
          <w:tcPr>
            <w:tcW w:w="2017" w:type="dxa"/>
            <w:gridSpan w:val="4"/>
            <w:shd w:val="clear" w:color="auto" w:fill="auto"/>
          </w:tcPr>
          <w:p w14:paraId="04877881" w14:textId="77777777" w:rsidR="00FC2B87" w:rsidRPr="00230BD7" w:rsidRDefault="00FC2B87" w:rsidP="00904A6D">
            <w:pPr>
              <w:spacing w:after="0" w:line="240" w:lineRule="auto"/>
            </w:pPr>
            <w:r w:rsidRPr="00230BD7">
              <w:rPr>
                <w:rFonts w:eastAsia="Calibri"/>
                <w:lang w:eastAsia="en-US"/>
              </w:rPr>
              <w:t xml:space="preserve">Ieva </w:t>
            </w:r>
            <w:proofErr w:type="spellStart"/>
            <w:r w:rsidRPr="00230BD7">
              <w:rPr>
                <w:rFonts w:eastAsia="Calibri"/>
                <w:lang w:eastAsia="en-US"/>
              </w:rPr>
              <w:t>Andriškevičiūtė</w:t>
            </w:r>
            <w:proofErr w:type="spellEnd"/>
          </w:p>
        </w:tc>
        <w:tc>
          <w:tcPr>
            <w:tcW w:w="3653" w:type="dxa"/>
            <w:gridSpan w:val="2"/>
            <w:shd w:val="clear" w:color="auto" w:fill="auto"/>
          </w:tcPr>
          <w:p w14:paraId="5C26AD13" w14:textId="77777777" w:rsidR="00FC2B87" w:rsidRPr="00230BD7" w:rsidRDefault="00FC2B87" w:rsidP="00904A6D">
            <w:pPr>
              <w:spacing w:after="0" w:line="240" w:lineRule="auto"/>
            </w:pPr>
            <w:r w:rsidRPr="00230BD7">
              <w:rPr>
                <w:rFonts w:eastAsia="Calibri"/>
                <w:lang w:eastAsia="en-US"/>
              </w:rPr>
              <w:t>Kalvelių „Aušros“ gimnazija</w:t>
            </w:r>
          </w:p>
        </w:tc>
        <w:tc>
          <w:tcPr>
            <w:tcW w:w="2012" w:type="dxa"/>
            <w:gridSpan w:val="2"/>
            <w:shd w:val="clear" w:color="auto" w:fill="auto"/>
          </w:tcPr>
          <w:p w14:paraId="52CAA54B" w14:textId="77777777" w:rsidR="00FC2B87" w:rsidRPr="00230BD7" w:rsidRDefault="00FC2B87" w:rsidP="00904A6D">
            <w:pPr>
              <w:spacing w:after="0" w:line="240" w:lineRule="auto"/>
            </w:pPr>
            <w:r w:rsidRPr="00230BD7">
              <w:rPr>
                <w:rFonts w:eastAsia="Calibri"/>
                <w:lang w:eastAsia="en-US"/>
              </w:rPr>
              <w:t xml:space="preserve">Inga </w:t>
            </w:r>
            <w:proofErr w:type="spellStart"/>
            <w:r w:rsidRPr="00230BD7">
              <w:rPr>
                <w:rFonts w:eastAsia="Calibri"/>
                <w:lang w:eastAsia="en-US"/>
              </w:rPr>
              <w:t>Meleikienė</w:t>
            </w:r>
            <w:proofErr w:type="spellEnd"/>
          </w:p>
        </w:tc>
        <w:tc>
          <w:tcPr>
            <w:tcW w:w="1539" w:type="dxa"/>
          </w:tcPr>
          <w:p w14:paraId="4333FD98" w14:textId="77777777" w:rsidR="00FC2B87" w:rsidRPr="00230BD7" w:rsidRDefault="00FC2B87" w:rsidP="00904A6D">
            <w:pPr>
              <w:spacing w:after="0" w:line="240" w:lineRule="auto"/>
              <w:jc w:val="center"/>
              <w:rPr>
                <w:rFonts w:eastAsia="Calibri"/>
                <w:b/>
                <w:lang w:eastAsia="en-US"/>
              </w:rPr>
            </w:pPr>
            <w:r w:rsidRPr="00230BD7">
              <w:rPr>
                <w:rFonts w:eastAsia="Calibri"/>
                <w:b/>
                <w:lang w:eastAsia="en-US"/>
              </w:rPr>
              <w:t>III</w:t>
            </w:r>
          </w:p>
        </w:tc>
      </w:tr>
      <w:tr w:rsidR="00FC2B87" w:rsidRPr="00230BD7" w14:paraId="7026CFB7" w14:textId="77777777" w:rsidTr="00904A6D">
        <w:trPr>
          <w:gridAfter w:val="1"/>
          <w:wAfter w:w="10" w:type="dxa"/>
          <w:jc w:val="center"/>
        </w:trPr>
        <w:tc>
          <w:tcPr>
            <w:tcW w:w="674" w:type="dxa"/>
          </w:tcPr>
          <w:p w14:paraId="2B8F3B75" w14:textId="77777777" w:rsidR="00FC2B87" w:rsidRPr="00230BD7" w:rsidRDefault="00FC2B87" w:rsidP="00904A6D">
            <w:pPr>
              <w:spacing w:after="0" w:line="240" w:lineRule="auto"/>
              <w:ind w:right="144"/>
              <w:jc w:val="right"/>
              <w:rPr>
                <w:rFonts w:eastAsia="Times New Roman"/>
                <w:lang w:eastAsia="pl-PL"/>
              </w:rPr>
            </w:pPr>
            <w:r w:rsidRPr="00230BD7">
              <w:rPr>
                <w:rFonts w:eastAsia="Times New Roman"/>
                <w:lang w:eastAsia="pl-PL"/>
              </w:rPr>
              <w:t>4.</w:t>
            </w:r>
          </w:p>
        </w:tc>
        <w:tc>
          <w:tcPr>
            <w:tcW w:w="2017" w:type="dxa"/>
            <w:gridSpan w:val="4"/>
            <w:shd w:val="clear" w:color="auto" w:fill="auto"/>
          </w:tcPr>
          <w:p w14:paraId="30E8B7A5" w14:textId="77777777" w:rsidR="00FC2B87" w:rsidRPr="00230BD7" w:rsidRDefault="00FC2B87" w:rsidP="00904A6D">
            <w:pPr>
              <w:spacing w:after="0" w:line="240" w:lineRule="auto"/>
            </w:pPr>
            <w:r w:rsidRPr="00230BD7">
              <w:rPr>
                <w:rFonts w:eastAsia="Calibri"/>
                <w:lang w:eastAsia="en-US"/>
              </w:rPr>
              <w:t xml:space="preserve">Auksė </w:t>
            </w:r>
            <w:proofErr w:type="spellStart"/>
            <w:r w:rsidRPr="00230BD7">
              <w:rPr>
                <w:rFonts w:eastAsia="Calibri"/>
                <w:lang w:eastAsia="en-US"/>
              </w:rPr>
              <w:t>Marganavičiūtė</w:t>
            </w:r>
            <w:proofErr w:type="spellEnd"/>
          </w:p>
        </w:tc>
        <w:tc>
          <w:tcPr>
            <w:tcW w:w="3653" w:type="dxa"/>
            <w:gridSpan w:val="2"/>
            <w:shd w:val="clear" w:color="auto" w:fill="auto"/>
          </w:tcPr>
          <w:p w14:paraId="6AD9FAFF" w14:textId="77777777" w:rsidR="00FC2B87" w:rsidRPr="00230BD7" w:rsidRDefault="00FC2B87" w:rsidP="00542648">
            <w:pPr>
              <w:spacing w:after="0" w:line="240" w:lineRule="auto"/>
            </w:pPr>
            <w:r w:rsidRPr="00230BD7">
              <w:rPr>
                <w:rFonts w:eastAsia="Calibri"/>
                <w:lang w:eastAsia="en-US"/>
              </w:rPr>
              <w:t>Skaidiškių mokykla-darželis</w:t>
            </w:r>
          </w:p>
        </w:tc>
        <w:tc>
          <w:tcPr>
            <w:tcW w:w="2012" w:type="dxa"/>
            <w:gridSpan w:val="2"/>
            <w:shd w:val="clear" w:color="auto" w:fill="auto"/>
          </w:tcPr>
          <w:p w14:paraId="477F0278" w14:textId="77777777" w:rsidR="00FC2B87" w:rsidRPr="00230BD7" w:rsidRDefault="00FC2B87" w:rsidP="00904A6D">
            <w:pPr>
              <w:spacing w:after="0" w:line="240" w:lineRule="auto"/>
            </w:pPr>
            <w:r w:rsidRPr="00230BD7">
              <w:rPr>
                <w:rFonts w:eastAsia="Calibri"/>
                <w:lang w:eastAsia="en-US"/>
              </w:rPr>
              <w:t xml:space="preserve">Regina </w:t>
            </w:r>
            <w:proofErr w:type="spellStart"/>
            <w:r w:rsidRPr="00230BD7">
              <w:rPr>
                <w:rFonts w:eastAsia="Calibri"/>
                <w:lang w:eastAsia="en-US"/>
              </w:rPr>
              <w:t>Bobrovičienė</w:t>
            </w:r>
            <w:proofErr w:type="spellEnd"/>
          </w:p>
        </w:tc>
        <w:tc>
          <w:tcPr>
            <w:tcW w:w="1539" w:type="dxa"/>
          </w:tcPr>
          <w:p w14:paraId="6E8E9CEB" w14:textId="77777777" w:rsidR="00FC2B87" w:rsidRPr="00230BD7" w:rsidRDefault="00FC2B87" w:rsidP="00904A6D">
            <w:pPr>
              <w:spacing w:after="0" w:line="240" w:lineRule="auto"/>
              <w:jc w:val="center"/>
              <w:rPr>
                <w:rFonts w:eastAsia="Calibri"/>
                <w:b/>
                <w:lang w:eastAsia="en-US"/>
              </w:rPr>
            </w:pPr>
            <w:r w:rsidRPr="00230BD7">
              <w:rPr>
                <w:b/>
                <w:bCs/>
              </w:rPr>
              <w:t>Pagyrimo raštas</w:t>
            </w:r>
          </w:p>
        </w:tc>
      </w:tr>
      <w:tr w:rsidR="00FC2B87" w:rsidRPr="00230BD7" w14:paraId="46D825DA" w14:textId="77777777" w:rsidTr="00904A6D">
        <w:trPr>
          <w:gridAfter w:val="1"/>
          <w:wAfter w:w="10" w:type="dxa"/>
          <w:jc w:val="center"/>
        </w:trPr>
        <w:tc>
          <w:tcPr>
            <w:tcW w:w="674" w:type="dxa"/>
          </w:tcPr>
          <w:p w14:paraId="1BFB927F" w14:textId="77777777" w:rsidR="00FC2B87" w:rsidRPr="00230BD7" w:rsidRDefault="00FC2B87" w:rsidP="00904A6D">
            <w:pPr>
              <w:spacing w:after="0" w:line="240" w:lineRule="auto"/>
              <w:ind w:right="144"/>
              <w:jc w:val="right"/>
              <w:rPr>
                <w:rFonts w:eastAsia="Times New Roman"/>
                <w:lang w:eastAsia="pl-PL"/>
              </w:rPr>
            </w:pPr>
            <w:r w:rsidRPr="00230BD7">
              <w:rPr>
                <w:rFonts w:eastAsia="Times New Roman"/>
                <w:lang w:eastAsia="pl-PL"/>
              </w:rPr>
              <w:t>5.</w:t>
            </w:r>
          </w:p>
        </w:tc>
        <w:tc>
          <w:tcPr>
            <w:tcW w:w="2017" w:type="dxa"/>
            <w:gridSpan w:val="4"/>
            <w:shd w:val="clear" w:color="auto" w:fill="auto"/>
          </w:tcPr>
          <w:p w14:paraId="1D2FE516" w14:textId="77777777" w:rsidR="00FC2B87" w:rsidRPr="00230BD7" w:rsidRDefault="00FC2B87" w:rsidP="00904A6D">
            <w:pPr>
              <w:spacing w:after="0" w:line="240" w:lineRule="auto"/>
              <w:rPr>
                <w:rFonts w:eastAsia="Arial"/>
                <w:color w:val="000000" w:themeColor="text1"/>
              </w:rPr>
            </w:pPr>
            <w:r w:rsidRPr="00230BD7">
              <w:rPr>
                <w:rFonts w:eastAsia="Calibri"/>
                <w:lang w:eastAsia="en-US"/>
              </w:rPr>
              <w:t xml:space="preserve">Augustas </w:t>
            </w:r>
            <w:proofErr w:type="spellStart"/>
            <w:r w:rsidRPr="00230BD7">
              <w:rPr>
                <w:rFonts w:eastAsia="Calibri"/>
                <w:lang w:eastAsia="en-US"/>
              </w:rPr>
              <w:t>Kuldoš</w:t>
            </w:r>
            <w:proofErr w:type="spellEnd"/>
          </w:p>
        </w:tc>
        <w:tc>
          <w:tcPr>
            <w:tcW w:w="3653" w:type="dxa"/>
            <w:gridSpan w:val="2"/>
            <w:shd w:val="clear" w:color="auto" w:fill="auto"/>
          </w:tcPr>
          <w:p w14:paraId="51743364" w14:textId="77777777" w:rsidR="00FC2B87" w:rsidRPr="00230BD7" w:rsidRDefault="00FC2B87" w:rsidP="00904A6D">
            <w:pPr>
              <w:spacing w:after="0" w:line="240" w:lineRule="auto"/>
            </w:pPr>
            <w:r w:rsidRPr="00230BD7">
              <w:rPr>
                <w:rFonts w:eastAsia="Calibri"/>
                <w:lang w:eastAsia="en-US"/>
              </w:rPr>
              <w:t>Marijampolio Meilės Lukšienės gimnazija</w:t>
            </w:r>
          </w:p>
        </w:tc>
        <w:tc>
          <w:tcPr>
            <w:tcW w:w="2012" w:type="dxa"/>
            <w:gridSpan w:val="2"/>
            <w:shd w:val="clear" w:color="auto" w:fill="auto"/>
          </w:tcPr>
          <w:p w14:paraId="71E45838" w14:textId="77777777" w:rsidR="00FC2B87" w:rsidRPr="00230BD7" w:rsidRDefault="00FC2B87" w:rsidP="00904A6D">
            <w:pPr>
              <w:spacing w:after="0" w:line="240" w:lineRule="auto"/>
              <w:rPr>
                <w:rFonts w:eastAsia="Arial"/>
                <w:color w:val="000000" w:themeColor="text1"/>
              </w:rPr>
            </w:pPr>
            <w:r w:rsidRPr="00230BD7">
              <w:rPr>
                <w:rFonts w:eastAsia="Calibri"/>
                <w:lang w:eastAsia="en-US"/>
              </w:rPr>
              <w:t xml:space="preserve">Simona </w:t>
            </w:r>
            <w:proofErr w:type="spellStart"/>
            <w:r w:rsidRPr="00230BD7">
              <w:rPr>
                <w:rFonts w:eastAsia="Calibri"/>
                <w:lang w:eastAsia="en-US"/>
              </w:rPr>
              <w:t>Špokienė</w:t>
            </w:r>
            <w:proofErr w:type="spellEnd"/>
          </w:p>
        </w:tc>
        <w:tc>
          <w:tcPr>
            <w:tcW w:w="1539" w:type="dxa"/>
          </w:tcPr>
          <w:p w14:paraId="601954D4" w14:textId="77777777" w:rsidR="00FC2B87" w:rsidRPr="00230BD7" w:rsidRDefault="00FC2B87" w:rsidP="00904A6D">
            <w:pPr>
              <w:spacing w:after="0" w:line="240" w:lineRule="auto"/>
              <w:jc w:val="center"/>
              <w:rPr>
                <w:rFonts w:eastAsia="Calibri"/>
                <w:b/>
                <w:lang w:eastAsia="en-US"/>
              </w:rPr>
            </w:pPr>
            <w:r w:rsidRPr="00230BD7">
              <w:rPr>
                <w:b/>
                <w:bCs/>
              </w:rPr>
              <w:t>Pagyrimo raštas</w:t>
            </w:r>
          </w:p>
        </w:tc>
      </w:tr>
      <w:tr w:rsidR="00FC2B87" w:rsidRPr="00230BD7" w14:paraId="0AA92574" w14:textId="77777777" w:rsidTr="00904A6D">
        <w:trPr>
          <w:gridAfter w:val="1"/>
          <w:wAfter w:w="10" w:type="dxa"/>
          <w:jc w:val="center"/>
        </w:trPr>
        <w:tc>
          <w:tcPr>
            <w:tcW w:w="9895" w:type="dxa"/>
            <w:gridSpan w:val="10"/>
          </w:tcPr>
          <w:p w14:paraId="6D30F80E" w14:textId="77777777" w:rsidR="00FC2B87" w:rsidRPr="00230BD7" w:rsidRDefault="00FC2B87" w:rsidP="00904A6D">
            <w:pPr>
              <w:spacing w:after="0" w:line="240" w:lineRule="auto"/>
              <w:jc w:val="center"/>
              <w:rPr>
                <w:rFonts w:eastAsia="Calibri"/>
                <w:b/>
                <w:lang w:eastAsia="en-US"/>
              </w:rPr>
            </w:pPr>
            <w:r w:rsidRPr="00230BD7">
              <w:rPr>
                <w:rFonts w:eastAsia="Calibri"/>
                <w:b/>
                <w:lang w:eastAsia="en-US"/>
              </w:rPr>
              <w:t xml:space="preserve">1–2 klasių grupė </w:t>
            </w:r>
          </w:p>
        </w:tc>
      </w:tr>
      <w:tr w:rsidR="00FC2B87" w:rsidRPr="00230BD7" w14:paraId="136EA2FA" w14:textId="77777777" w:rsidTr="00904A6D">
        <w:trPr>
          <w:gridAfter w:val="1"/>
          <w:wAfter w:w="10" w:type="dxa"/>
          <w:jc w:val="center"/>
        </w:trPr>
        <w:tc>
          <w:tcPr>
            <w:tcW w:w="674" w:type="dxa"/>
          </w:tcPr>
          <w:p w14:paraId="160E8A11" w14:textId="77777777" w:rsidR="00FC2B87" w:rsidRPr="00230BD7" w:rsidRDefault="00FC2B87" w:rsidP="00904A6D">
            <w:pPr>
              <w:spacing w:after="0" w:line="240" w:lineRule="auto"/>
              <w:ind w:right="144"/>
              <w:jc w:val="right"/>
              <w:rPr>
                <w:rFonts w:eastAsia="Calibri"/>
                <w:b/>
                <w:lang w:eastAsia="en-US"/>
              </w:rPr>
            </w:pPr>
            <w:r w:rsidRPr="00230BD7">
              <w:rPr>
                <w:rFonts w:eastAsia="Times New Roman"/>
                <w:lang w:eastAsia="pl-PL"/>
              </w:rPr>
              <w:t>1.</w:t>
            </w:r>
          </w:p>
        </w:tc>
        <w:tc>
          <w:tcPr>
            <w:tcW w:w="2017" w:type="dxa"/>
            <w:gridSpan w:val="4"/>
          </w:tcPr>
          <w:p w14:paraId="46D3671F" w14:textId="77777777" w:rsidR="00FC2B87" w:rsidRPr="00230BD7" w:rsidRDefault="00FC2B87" w:rsidP="00904A6D">
            <w:pPr>
              <w:spacing w:after="0" w:line="240" w:lineRule="auto"/>
            </w:pPr>
            <w:r w:rsidRPr="00230BD7">
              <w:t xml:space="preserve">Patricija </w:t>
            </w:r>
            <w:proofErr w:type="spellStart"/>
            <w:r w:rsidRPr="00230BD7">
              <w:t>Siatkovskytė</w:t>
            </w:r>
            <w:proofErr w:type="spellEnd"/>
          </w:p>
        </w:tc>
        <w:tc>
          <w:tcPr>
            <w:tcW w:w="3653" w:type="dxa"/>
            <w:gridSpan w:val="2"/>
          </w:tcPr>
          <w:p w14:paraId="3727EBE6" w14:textId="77777777" w:rsidR="00FC2B87" w:rsidRPr="00230BD7" w:rsidRDefault="00FC2B87" w:rsidP="00542648">
            <w:pPr>
              <w:spacing w:after="0" w:line="240" w:lineRule="auto"/>
            </w:pPr>
            <w:r w:rsidRPr="00230BD7">
              <w:t xml:space="preserve">Nemėžio šv. Rapolo Kalinausko gimnazija </w:t>
            </w:r>
          </w:p>
        </w:tc>
        <w:tc>
          <w:tcPr>
            <w:tcW w:w="2012" w:type="dxa"/>
            <w:gridSpan w:val="2"/>
          </w:tcPr>
          <w:p w14:paraId="1191B604" w14:textId="77777777" w:rsidR="00FC2B87" w:rsidRPr="00230BD7" w:rsidRDefault="00FC2B87" w:rsidP="00904A6D">
            <w:pPr>
              <w:spacing w:after="0" w:line="240" w:lineRule="auto"/>
            </w:pPr>
            <w:r w:rsidRPr="00230BD7">
              <w:t>Donata Orlova</w:t>
            </w:r>
          </w:p>
        </w:tc>
        <w:tc>
          <w:tcPr>
            <w:tcW w:w="1539" w:type="dxa"/>
          </w:tcPr>
          <w:p w14:paraId="1E007AAB" w14:textId="77777777" w:rsidR="00FC2B87" w:rsidRPr="00230BD7" w:rsidRDefault="00FC2B87" w:rsidP="00904A6D">
            <w:pPr>
              <w:spacing w:after="0" w:line="240" w:lineRule="auto"/>
              <w:jc w:val="center"/>
              <w:rPr>
                <w:rFonts w:eastAsia="Calibri"/>
                <w:b/>
                <w:lang w:eastAsia="en-US"/>
              </w:rPr>
            </w:pPr>
            <w:r w:rsidRPr="00230BD7">
              <w:rPr>
                <w:rFonts w:eastAsia="Calibri"/>
                <w:b/>
                <w:lang w:eastAsia="en-US"/>
              </w:rPr>
              <w:t>I</w:t>
            </w:r>
          </w:p>
        </w:tc>
      </w:tr>
      <w:tr w:rsidR="00FC2B87" w:rsidRPr="00230BD7" w14:paraId="18D43EDC" w14:textId="77777777" w:rsidTr="00904A6D">
        <w:trPr>
          <w:gridAfter w:val="1"/>
          <w:wAfter w:w="10" w:type="dxa"/>
          <w:jc w:val="center"/>
        </w:trPr>
        <w:tc>
          <w:tcPr>
            <w:tcW w:w="674" w:type="dxa"/>
          </w:tcPr>
          <w:p w14:paraId="166F14C8" w14:textId="77777777" w:rsidR="00FC2B87" w:rsidRPr="00230BD7" w:rsidRDefault="00FC2B87" w:rsidP="00904A6D">
            <w:pPr>
              <w:spacing w:after="0" w:line="240" w:lineRule="auto"/>
              <w:ind w:right="144"/>
              <w:jc w:val="right"/>
              <w:rPr>
                <w:rFonts w:eastAsia="Times New Roman"/>
                <w:lang w:eastAsia="pl-PL"/>
              </w:rPr>
            </w:pPr>
            <w:r w:rsidRPr="00230BD7">
              <w:rPr>
                <w:rFonts w:eastAsia="Times New Roman"/>
                <w:lang w:eastAsia="pl-PL"/>
              </w:rPr>
              <w:t>2.</w:t>
            </w:r>
          </w:p>
        </w:tc>
        <w:tc>
          <w:tcPr>
            <w:tcW w:w="2017" w:type="dxa"/>
            <w:gridSpan w:val="4"/>
          </w:tcPr>
          <w:p w14:paraId="3E7D0CD4" w14:textId="77777777" w:rsidR="00FC2B87" w:rsidRPr="00230BD7" w:rsidRDefault="00FC2B87" w:rsidP="00904A6D">
            <w:pPr>
              <w:spacing w:after="0" w:line="240" w:lineRule="auto"/>
            </w:pPr>
            <w:proofErr w:type="spellStart"/>
            <w:r w:rsidRPr="00230BD7">
              <w:t>Aronas</w:t>
            </w:r>
            <w:proofErr w:type="spellEnd"/>
            <w:r w:rsidRPr="00230BD7">
              <w:t xml:space="preserve"> </w:t>
            </w:r>
            <w:proofErr w:type="spellStart"/>
            <w:r w:rsidRPr="00230BD7">
              <w:t>Rulinskas</w:t>
            </w:r>
            <w:proofErr w:type="spellEnd"/>
          </w:p>
        </w:tc>
        <w:tc>
          <w:tcPr>
            <w:tcW w:w="3653" w:type="dxa"/>
            <w:gridSpan w:val="2"/>
          </w:tcPr>
          <w:p w14:paraId="5E62087D" w14:textId="77777777" w:rsidR="00FC2B87" w:rsidRPr="00230BD7" w:rsidRDefault="00FC2B87" w:rsidP="00904A6D">
            <w:pPr>
              <w:spacing w:after="0" w:line="240" w:lineRule="auto"/>
              <w:rPr>
                <w:bCs/>
              </w:rPr>
            </w:pPr>
            <w:r w:rsidRPr="00230BD7">
              <w:t>Bezdonių „Saulėtekio“ pagrindinė mokykla</w:t>
            </w:r>
          </w:p>
        </w:tc>
        <w:tc>
          <w:tcPr>
            <w:tcW w:w="2012" w:type="dxa"/>
            <w:gridSpan w:val="2"/>
          </w:tcPr>
          <w:p w14:paraId="71EC9DB1" w14:textId="77777777" w:rsidR="00FC2B87" w:rsidRPr="00230BD7" w:rsidRDefault="00FC2B87" w:rsidP="00904A6D">
            <w:pPr>
              <w:spacing w:after="0" w:line="240" w:lineRule="auto"/>
            </w:pPr>
            <w:r w:rsidRPr="00230BD7">
              <w:t xml:space="preserve">Liudmila </w:t>
            </w:r>
            <w:proofErr w:type="spellStart"/>
            <w:r w:rsidRPr="00230BD7">
              <w:t>Švarcienė</w:t>
            </w:r>
            <w:proofErr w:type="spellEnd"/>
          </w:p>
        </w:tc>
        <w:tc>
          <w:tcPr>
            <w:tcW w:w="1539" w:type="dxa"/>
          </w:tcPr>
          <w:p w14:paraId="1D6A79ED" w14:textId="77777777" w:rsidR="00FC2B87" w:rsidRPr="00230BD7" w:rsidRDefault="00FC2B87" w:rsidP="00904A6D">
            <w:pPr>
              <w:spacing w:after="0" w:line="240" w:lineRule="auto"/>
              <w:jc w:val="center"/>
              <w:rPr>
                <w:rFonts w:eastAsia="Calibri"/>
                <w:b/>
                <w:lang w:eastAsia="en-US"/>
              </w:rPr>
            </w:pPr>
            <w:r w:rsidRPr="00230BD7">
              <w:rPr>
                <w:rFonts w:eastAsia="Calibri"/>
                <w:b/>
                <w:lang w:eastAsia="en-US"/>
              </w:rPr>
              <w:t>II</w:t>
            </w:r>
          </w:p>
        </w:tc>
      </w:tr>
      <w:tr w:rsidR="00FC2B87" w:rsidRPr="00230BD7" w14:paraId="18E8F84B" w14:textId="77777777" w:rsidTr="00904A6D">
        <w:trPr>
          <w:gridAfter w:val="1"/>
          <w:wAfter w:w="10" w:type="dxa"/>
          <w:jc w:val="center"/>
        </w:trPr>
        <w:tc>
          <w:tcPr>
            <w:tcW w:w="674" w:type="dxa"/>
          </w:tcPr>
          <w:p w14:paraId="217C3585" w14:textId="77777777" w:rsidR="00FC2B87" w:rsidRPr="00230BD7" w:rsidRDefault="00FC2B87" w:rsidP="00904A6D">
            <w:pPr>
              <w:spacing w:after="0" w:line="240" w:lineRule="auto"/>
              <w:ind w:right="144"/>
              <w:jc w:val="right"/>
              <w:rPr>
                <w:rFonts w:eastAsia="Times New Roman"/>
                <w:lang w:eastAsia="pl-PL"/>
              </w:rPr>
            </w:pPr>
            <w:r w:rsidRPr="00230BD7">
              <w:rPr>
                <w:rFonts w:eastAsia="Times New Roman"/>
                <w:lang w:eastAsia="pl-PL"/>
              </w:rPr>
              <w:t>3.</w:t>
            </w:r>
          </w:p>
        </w:tc>
        <w:tc>
          <w:tcPr>
            <w:tcW w:w="2017" w:type="dxa"/>
            <w:gridSpan w:val="4"/>
          </w:tcPr>
          <w:p w14:paraId="351E009D" w14:textId="77777777" w:rsidR="00FC2B87" w:rsidRPr="00230BD7" w:rsidRDefault="00FC2B87" w:rsidP="00904A6D">
            <w:pPr>
              <w:spacing w:after="0" w:line="240" w:lineRule="auto"/>
            </w:pPr>
            <w:r w:rsidRPr="00230BD7">
              <w:t>Elžbieta Bylaitė</w:t>
            </w:r>
          </w:p>
        </w:tc>
        <w:tc>
          <w:tcPr>
            <w:tcW w:w="3653" w:type="dxa"/>
            <w:gridSpan w:val="2"/>
          </w:tcPr>
          <w:p w14:paraId="5B0A63F2" w14:textId="77777777" w:rsidR="00FC2B87" w:rsidRPr="00230BD7" w:rsidRDefault="00FC2B87" w:rsidP="00904A6D">
            <w:pPr>
              <w:spacing w:after="0" w:line="240" w:lineRule="auto"/>
            </w:pPr>
            <w:r w:rsidRPr="00230BD7">
              <w:t>Maišiagalos Lietuvos didžiojo kunigaikščio Algirdo gimnazija</w:t>
            </w:r>
          </w:p>
        </w:tc>
        <w:tc>
          <w:tcPr>
            <w:tcW w:w="2012" w:type="dxa"/>
            <w:gridSpan w:val="2"/>
          </w:tcPr>
          <w:p w14:paraId="38A91DBF" w14:textId="77777777" w:rsidR="00FC2B87" w:rsidRPr="00230BD7" w:rsidRDefault="00FC2B87" w:rsidP="00904A6D">
            <w:pPr>
              <w:spacing w:after="0" w:line="240" w:lineRule="auto"/>
            </w:pPr>
            <w:r w:rsidRPr="00230BD7">
              <w:t xml:space="preserve">Sonata </w:t>
            </w:r>
            <w:proofErr w:type="spellStart"/>
            <w:r w:rsidRPr="00230BD7">
              <w:t>Verbaitienė</w:t>
            </w:r>
            <w:proofErr w:type="spellEnd"/>
          </w:p>
        </w:tc>
        <w:tc>
          <w:tcPr>
            <w:tcW w:w="1539" w:type="dxa"/>
          </w:tcPr>
          <w:p w14:paraId="4AE6F244" w14:textId="77777777" w:rsidR="00FC2B87" w:rsidRPr="00230BD7" w:rsidRDefault="00FC2B87" w:rsidP="00904A6D">
            <w:pPr>
              <w:spacing w:after="0" w:line="240" w:lineRule="auto"/>
              <w:jc w:val="center"/>
              <w:rPr>
                <w:rFonts w:eastAsia="Calibri"/>
                <w:b/>
                <w:lang w:eastAsia="en-US"/>
              </w:rPr>
            </w:pPr>
            <w:r w:rsidRPr="00230BD7">
              <w:rPr>
                <w:rFonts w:eastAsia="Calibri"/>
                <w:b/>
                <w:lang w:eastAsia="en-US"/>
              </w:rPr>
              <w:t>III</w:t>
            </w:r>
          </w:p>
        </w:tc>
      </w:tr>
      <w:tr w:rsidR="00FC2B87" w:rsidRPr="00230BD7" w14:paraId="3B88618B" w14:textId="77777777" w:rsidTr="00904A6D">
        <w:trPr>
          <w:gridAfter w:val="1"/>
          <w:wAfter w:w="10" w:type="dxa"/>
          <w:jc w:val="center"/>
        </w:trPr>
        <w:tc>
          <w:tcPr>
            <w:tcW w:w="674" w:type="dxa"/>
          </w:tcPr>
          <w:p w14:paraId="3C8A03B4" w14:textId="77777777" w:rsidR="00FC2B87" w:rsidRPr="00230BD7" w:rsidRDefault="00FC2B87" w:rsidP="00904A6D">
            <w:pPr>
              <w:spacing w:after="0" w:line="240" w:lineRule="auto"/>
              <w:ind w:right="144"/>
              <w:jc w:val="right"/>
              <w:rPr>
                <w:rFonts w:eastAsia="Times New Roman"/>
                <w:lang w:eastAsia="pl-PL"/>
              </w:rPr>
            </w:pPr>
            <w:r w:rsidRPr="00230BD7">
              <w:rPr>
                <w:rFonts w:eastAsia="Times New Roman"/>
                <w:lang w:eastAsia="pl-PL"/>
              </w:rPr>
              <w:t>4.</w:t>
            </w:r>
          </w:p>
        </w:tc>
        <w:tc>
          <w:tcPr>
            <w:tcW w:w="2017" w:type="dxa"/>
            <w:gridSpan w:val="4"/>
          </w:tcPr>
          <w:p w14:paraId="15BCDB8C" w14:textId="77777777" w:rsidR="00FC2B87" w:rsidRPr="00230BD7" w:rsidRDefault="00FC2B87" w:rsidP="00904A6D">
            <w:pPr>
              <w:spacing w:after="0" w:line="240" w:lineRule="auto"/>
            </w:pPr>
            <w:r w:rsidRPr="00230BD7">
              <w:t xml:space="preserve">Paulina </w:t>
            </w:r>
            <w:proofErr w:type="spellStart"/>
            <w:r w:rsidRPr="00230BD7">
              <w:t>Vaišvilaitė</w:t>
            </w:r>
            <w:proofErr w:type="spellEnd"/>
          </w:p>
        </w:tc>
        <w:tc>
          <w:tcPr>
            <w:tcW w:w="3653" w:type="dxa"/>
            <w:gridSpan w:val="2"/>
          </w:tcPr>
          <w:p w14:paraId="093F4475" w14:textId="77777777" w:rsidR="00FC2B87" w:rsidRPr="00230BD7" w:rsidRDefault="00FC2B87" w:rsidP="00904A6D">
            <w:pPr>
              <w:spacing w:after="0" w:line="240" w:lineRule="auto"/>
            </w:pPr>
            <w:r w:rsidRPr="00230BD7">
              <w:t>Nemenčinės Gedimino gimnazija</w:t>
            </w:r>
          </w:p>
        </w:tc>
        <w:tc>
          <w:tcPr>
            <w:tcW w:w="2012" w:type="dxa"/>
            <w:gridSpan w:val="2"/>
          </w:tcPr>
          <w:p w14:paraId="5B31F1A0" w14:textId="77777777" w:rsidR="00FC2B87" w:rsidRPr="00230BD7" w:rsidRDefault="00FC2B87" w:rsidP="00904A6D">
            <w:pPr>
              <w:spacing w:after="0" w:line="240" w:lineRule="auto"/>
            </w:pPr>
            <w:r w:rsidRPr="00230BD7">
              <w:t xml:space="preserve">Diana </w:t>
            </w:r>
            <w:proofErr w:type="spellStart"/>
            <w:r w:rsidRPr="00230BD7">
              <w:t>Želichovskienė</w:t>
            </w:r>
            <w:proofErr w:type="spellEnd"/>
          </w:p>
        </w:tc>
        <w:tc>
          <w:tcPr>
            <w:tcW w:w="1539" w:type="dxa"/>
          </w:tcPr>
          <w:p w14:paraId="260F7F03" w14:textId="77777777" w:rsidR="00FC2B87" w:rsidRPr="00230BD7" w:rsidRDefault="00FC2B87" w:rsidP="00904A6D">
            <w:pPr>
              <w:spacing w:after="0" w:line="240" w:lineRule="auto"/>
              <w:jc w:val="center"/>
              <w:rPr>
                <w:rFonts w:eastAsia="Calibri"/>
                <w:b/>
                <w:lang w:eastAsia="en-US"/>
              </w:rPr>
            </w:pPr>
            <w:r w:rsidRPr="00230BD7">
              <w:rPr>
                <w:b/>
                <w:bCs/>
              </w:rPr>
              <w:t>Pagyrimo raštas</w:t>
            </w:r>
          </w:p>
        </w:tc>
      </w:tr>
      <w:tr w:rsidR="00FC2B87" w:rsidRPr="00230BD7" w14:paraId="5979891C" w14:textId="77777777" w:rsidTr="00904A6D">
        <w:trPr>
          <w:gridAfter w:val="1"/>
          <w:wAfter w:w="10" w:type="dxa"/>
          <w:jc w:val="center"/>
        </w:trPr>
        <w:tc>
          <w:tcPr>
            <w:tcW w:w="674" w:type="dxa"/>
          </w:tcPr>
          <w:p w14:paraId="7A12E7F6" w14:textId="77777777" w:rsidR="00FC2B87" w:rsidRPr="00230BD7" w:rsidRDefault="00FC2B87" w:rsidP="00904A6D">
            <w:pPr>
              <w:spacing w:after="0" w:line="240" w:lineRule="auto"/>
              <w:ind w:right="144"/>
              <w:jc w:val="right"/>
              <w:rPr>
                <w:rFonts w:eastAsia="Times New Roman"/>
                <w:lang w:eastAsia="pl-PL"/>
              </w:rPr>
            </w:pPr>
            <w:r w:rsidRPr="00230BD7">
              <w:rPr>
                <w:rFonts w:eastAsia="Times New Roman"/>
                <w:lang w:eastAsia="pl-PL"/>
              </w:rPr>
              <w:t>5.</w:t>
            </w:r>
          </w:p>
        </w:tc>
        <w:tc>
          <w:tcPr>
            <w:tcW w:w="2017" w:type="dxa"/>
            <w:gridSpan w:val="4"/>
          </w:tcPr>
          <w:p w14:paraId="4259B9BC" w14:textId="77777777" w:rsidR="00FC2B87" w:rsidRPr="00230BD7" w:rsidRDefault="00FC2B87" w:rsidP="00904A6D">
            <w:pPr>
              <w:spacing w:after="0" w:line="240" w:lineRule="auto"/>
            </w:pPr>
            <w:r w:rsidRPr="00230BD7">
              <w:t xml:space="preserve">Jonas Staniulis </w:t>
            </w:r>
          </w:p>
        </w:tc>
        <w:tc>
          <w:tcPr>
            <w:tcW w:w="3653" w:type="dxa"/>
            <w:gridSpan w:val="2"/>
          </w:tcPr>
          <w:p w14:paraId="07373465" w14:textId="77777777" w:rsidR="00FC2B87" w:rsidRPr="00230BD7" w:rsidRDefault="00FC2B87" w:rsidP="00904A6D">
            <w:pPr>
              <w:spacing w:after="0" w:line="240" w:lineRule="auto"/>
            </w:pPr>
            <w:r w:rsidRPr="00230BD7">
              <w:t>Avižienių gimnazija</w:t>
            </w:r>
          </w:p>
        </w:tc>
        <w:tc>
          <w:tcPr>
            <w:tcW w:w="2012" w:type="dxa"/>
            <w:gridSpan w:val="2"/>
          </w:tcPr>
          <w:p w14:paraId="6BE1CB06" w14:textId="77777777" w:rsidR="00FC2B87" w:rsidRPr="00230BD7" w:rsidRDefault="00FC2B87" w:rsidP="00904A6D">
            <w:pPr>
              <w:spacing w:after="0" w:line="240" w:lineRule="auto"/>
            </w:pPr>
            <w:r w:rsidRPr="00230BD7">
              <w:t xml:space="preserve">Edita </w:t>
            </w:r>
            <w:proofErr w:type="spellStart"/>
            <w:r w:rsidRPr="00230BD7">
              <w:t>Šafranovičienė</w:t>
            </w:r>
            <w:proofErr w:type="spellEnd"/>
          </w:p>
        </w:tc>
        <w:tc>
          <w:tcPr>
            <w:tcW w:w="1539" w:type="dxa"/>
          </w:tcPr>
          <w:p w14:paraId="50369832" w14:textId="77777777" w:rsidR="00FC2B87" w:rsidRPr="00230BD7" w:rsidRDefault="00FC2B87" w:rsidP="00904A6D">
            <w:pPr>
              <w:spacing w:after="0" w:line="240" w:lineRule="auto"/>
              <w:jc w:val="center"/>
              <w:rPr>
                <w:rFonts w:eastAsia="Calibri"/>
                <w:b/>
                <w:lang w:eastAsia="en-US"/>
              </w:rPr>
            </w:pPr>
            <w:r w:rsidRPr="00230BD7">
              <w:rPr>
                <w:b/>
                <w:bCs/>
              </w:rPr>
              <w:t>Pagyrimo raštas</w:t>
            </w:r>
          </w:p>
        </w:tc>
      </w:tr>
      <w:tr w:rsidR="00FC2B87" w:rsidRPr="00230BD7" w14:paraId="2A084CB8" w14:textId="77777777" w:rsidTr="00904A6D">
        <w:trPr>
          <w:gridAfter w:val="1"/>
          <w:wAfter w:w="10" w:type="dxa"/>
          <w:jc w:val="center"/>
        </w:trPr>
        <w:tc>
          <w:tcPr>
            <w:tcW w:w="9895" w:type="dxa"/>
            <w:gridSpan w:val="10"/>
          </w:tcPr>
          <w:p w14:paraId="268DD3EF" w14:textId="77777777" w:rsidR="00FC2B87" w:rsidRPr="00230BD7" w:rsidRDefault="00FC2B87" w:rsidP="00904A6D">
            <w:pPr>
              <w:spacing w:after="0" w:line="240" w:lineRule="auto"/>
              <w:jc w:val="center"/>
              <w:rPr>
                <w:rFonts w:eastAsia="Calibri"/>
                <w:b/>
                <w:lang w:eastAsia="en-US"/>
              </w:rPr>
            </w:pPr>
            <w:r w:rsidRPr="00230BD7">
              <w:rPr>
                <w:rFonts w:eastAsia="Calibri"/>
                <w:b/>
                <w:lang w:eastAsia="en-US"/>
              </w:rPr>
              <w:t xml:space="preserve">3–4 klasių grupė </w:t>
            </w:r>
          </w:p>
        </w:tc>
      </w:tr>
      <w:tr w:rsidR="00FC2B87" w:rsidRPr="00230BD7" w14:paraId="32F597A7" w14:textId="77777777" w:rsidTr="00904A6D">
        <w:trPr>
          <w:gridAfter w:val="1"/>
          <w:wAfter w:w="10" w:type="dxa"/>
          <w:jc w:val="center"/>
        </w:trPr>
        <w:tc>
          <w:tcPr>
            <w:tcW w:w="674" w:type="dxa"/>
          </w:tcPr>
          <w:p w14:paraId="1B7400F8" w14:textId="77777777" w:rsidR="00FC2B87" w:rsidRPr="00230BD7" w:rsidRDefault="00FC2B87" w:rsidP="00904A6D">
            <w:pPr>
              <w:spacing w:after="0" w:line="240" w:lineRule="auto"/>
              <w:ind w:right="144"/>
              <w:jc w:val="right"/>
              <w:rPr>
                <w:rFonts w:eastAsia="Calibri"/>
                <w:b/>
                <w:lang w:eastAsia="en-US"/>
              </w:rPr>
            </w:pPr>
            <w:r w:rsidRPr="00230BD7">
              <w:rPr>
                <w:rFonts w:eastAsia="Times New Roman"/>
                <w:lang w:eastAsia="pl-PL"/>
              </w:rPr>
              <w:t>1.</w:t>
            </w:r>
          </w:p>
        </w:tc>
        <w:tc>
          <w:tcPr>
            <w:tcW w:w="2017" w:type="dxa"/>
            <w:gridSpan w:val="4"/>
            <w:shd w:val="clear" w:color="auto" w:fill="auto"/>
          </w:tcPr>
          <w:p w14:paraId="4C55E091" w14:textId="77777777" w:rsidR="00FC2B87" w:rsidRPr="00230BD7" w:rsidRDefault="00FC2B87" w:rsidP="00904A6D">
            <w:pPr>
              <w:spacing w:after="0" w:line="240" w:lineRule="auto"/>
              <w:rPr>
                <w:rFonts w:eastAsia="Arial"/>
                <w:color w:val="000000" w:themeColor="text1"/>
              </w:rPr>
            </w:pPr>
            <w:r w:rsidRPr="00230BD7">
              <w:rPr>
                <w:rFonts w:eastAsia="Calibri"/>
                <w:lang w:eastAsia="en-US"/>
              </w:rPr>
              <w:t xml:space="preserve">Elžbieta </w:t>
            </w:r>
            <w:proofErr w:type="spellStart"/>
            <w:r w:rsidRPr="00230BD7">
              <w:rPr>
                <w:rFonts w:eastAsia="Calibri"/>
                <w:lang w:eastAsia="en-US"/>
              </w:rPr>
              <w:t>Gudinaitė</w:t>
            </w:r>
            <w:proofErr w:type="spellEnd"/>
          </w:p>
        </w:tc>
        <w:tc>
          <w:tcPr>
            <w:tcW w:w="3653" w:type="dxa"/>
            <w:gridSpan w:val="2"/>
          </w:tcPr>
          <w:p w14:paraId="1594F68A" w14:textId="77777777" w:rsidR="00FC2B87" w:rsidRPr="00230BD7" w:rsidRDefault="00FC2B87" w:rsidP="00904A6D">
            <w:pPr>
              <w:spacing w:after="0" w:line="240" w:lineRule="auto"/>
            </w:pPr>
            <w:r w:rsidRPr="00230BD7">
              <w:t>Rudaminos „Ryto“ gimnazija</w:t>
            </w:r>
          </w:p>
        </w:tc>
        <w:tc>
          <w:tcPr>
            <w:tcW w:w="2012" w:type="dxa"/>
            <w:gridSpan w:val="2"/>
          </w:tcPr>
          <w:p w14:paraId="0EC2DA23" w14:textId="77777777" w:rsidR="00FC2B87" w:rsidRPr="00230BD7" w:rsidRDefault="00FC2B87" w:rsidP="00904A6D">
            <w:pPr>
              <w:spacing w:after="0" w:line="240" w:lineRule="auto"/>
              <w:rPr>
                <w:rFonts w:eastAsia="Arial"/>
                <w:color w:val="000000" w:themeColor="text1"/>
              </w:rPr>
            </w:pPr>
            <w:r w:rsidRPr="00230BD7">
              <w:t xml:space="preserve">Vilma </w:t>
            </w:r>
            <w:proofErr w:type="spellStart"/>
            <w:r w:rsidRPr="00230BD7">
              <w:t>Dailidėnienė</w:t>
            </w:r>
            <w:proofErr w:type="spellEnd"/>
          </w:p>
        </w:tc>
        <w:tc>
          <w:tcPr>
            <w:tcW w:w="1539" w:type="dxa"/>
          </w:tcPr>
          <w:p w14:paraId="6437278F" w14:textId="77777777" w:rsidR="00FC2B87" w:rsidRPr="00230BD7" w:rsidRDefault="00FC2B87" w:rsidP="00904A6D">
            <w:pPr>
              <w:spacing w:after="0" w:line="240" w:lineRule="auto"/>
              <w:jc w:val="center"/>
              <w:rPr>
                <w:rFonts w:eastAsia="Calibri"/>
                <w:b/>
                <w:lang w:eastAsia="en-US"/>
              </w:rPr>
            </w:pPr>
            <w:r w:rsidRPr="00230BD7">
              <w:rPr>
                <w:rFonts w:eastAsia="Calibri"/>
                <w:b/>
                <w:lang w:eastAsia="en-US"/>
              </w:rPr>
              <w:t>I</w:t>
            </w:r>
          </w:p>
        </w:tc>
      </w:tr>
      <w:tr w:rsidR="00FC2B87" w:rsidRPr="00230BD7" w14:paraId="39E2C0F8" w14:textId="77777777" w:rsidTr="00904A6D">
        <w:trPr>
          <w:gridAfter w:val="1"/>
          <w:wAfter w:w="10" w:type="dxa"/>
          <w:jc w:val="center"/>
        </w:trPr>
        <w:tc>
          <w:tcPr>
            <w:tcW w:w="674" w:type="dxa"/>
          </w:tcPr>
          <w:p w14:paraId="12C7C16E" w14:textId="77777777" w:rsidR="00FC2B87" w:rsidRPr="00230BD7" w:rsidRDefault="00FC2B87" w:rsidP="00904A6D">
            <w:pPr>
              <w:spacing w:after="0" w:line="240" w:lineRule="auto"/>
              <w:ind w:right="144"/>
              <w:jc w:val="right"/>
              <w:rPr>
                <w:rFonts w:eastAsia="Times New Roman"/>
                <w:lang w:eastAsia="pl-PL"/>
              </w:rPr>
            </w:pPr>
            <w:r w:rsidRPr="00230BD7">
              <w:rPr>
                <w:rFonts w:eastAsia="Times New Roman"/>
                <w:lang w:eastAsia="pl-PL"/>
              </w:rPr>
              <w:t>2.</w:t>
            </w:r>
          </w:p>
        </w:tc>
        <w:tc>
          <w:tcPr>
            <w:tcW w:w="2017" w:type="dxa"/>
            <w:gridSpan w:val="4"/>
            <w:shd w:val="clear" w:color="auto" w:fill="auto"/>
          </w:tcPr>
          <w:p w14:paraId="145451AF" w14:textId="77777777" w:rsidR="00FC2B87" w:rsidRPr="00230BD7" w:rsidRDefault="00FC2B87" w:rsidP="00904A6D">
            <w:pPr>
              <w:spacing w:after="0" w:line="240" w:lineRule="auto"/>
            </w:pPr>
            <w:proofErr w:type="spellStart"/>
            <w:r w:rsidRPr="00230BD7">
              <w:rPr>
                <w:rFonts w:eastAsia="Calibri"/>
                <w:lang w:eastAsia="en-US"/>
              </w:rPr>
              <w:t>Ariana</w:t>
            </w:r>
            <w:proofErr w:type="spellEnd"/>
            <w:r w:rsidRPr="00230BD7">
              <w:rPr>
                <w:rFonts w:eastAsia="Calibri"/>
                <w:lang w:eastAsia="en-US"/>
              </w:rPr>
              <w:t xml:space="preserve"> </w:t>
            </w:r>
            <w:proofErr w:type="spellStart"/>
            <w:r w:rsidRPr="00230BD7">
              <w:rPr>
                <w:rFonts w:eastAsia="Calibri"/>
                <w:lang w:eastAsia="en-US"/>
              </w:rPr>
              <w:t>Berniukevič</w:t>
            </w:r>
            <w:proofErr w:type="spellEnd"/>
          </w:p>
        </w:tc>
        <w:tc>
          <w:tcPr>
            <w:tcW w:w="3653" w:type="dxa"/>
            <w:gridSpan w:val="2"/>
          </w:tcPr>
          <w:p w14:paraId="01CE6D50" w14:textId="77777777" w:rsidR="00FC2B87" w:rsidRPr="00230BD7" w:rsidRDefault="00FC2B87" w:rsidP="00904A6D">
            <w:pPr>
              <w:spacing w:after="0" w:line="240" w:lineRule="auto"/>
            </w:pPr>
            <w:r w:rsidRPr="00230BD7">
              <w:t>Kalvelių „Aušros“ gimnazija</w:t>
            </w:r>
          </w:p>
        </w:tc>
        <w:tc>
          <w:tcPr>
            <w:tcW w:w="2012" w:type="dxa"/>
            <w:gridSpan w:val="2"/>
          </w:tcPr>
          <w:p w14:paraId="67443528" w14:textId="77777777" w:rsidR="00FC2B87" w:rsidRPr="00230BD7" w:rsidRDefault="00FC2B87" w:rsidP="00904A6D">
            <w:pPr>
              <w:spacing w:after="0" w:line="240" w:lineRule="auto"/>
            </w:pPr>
            <w:r w:rsidRPr="00230BD7">
              <w:t>Nijolė Janušauskienė</w:t>
            </w:r>
          </w:p>
        </w:tc>
        <w:tc>
          <w:tcPr>
            <w:tcW w:w="1539" w:type="dxa"/>
          </w:tcPr>
          <w:p w14:paraId="3EB827FC" w14:textId="77777777" w:rsidR="00FC2B87" w:rsidRPr="00230BD7" w:rsidRDefault="00FC2B87" w:rsidP="00904A6D">
            <w:pPr>
              <w:spacing w:after="0" w:line="240" w:lineRule="auto"/>
              <w:jc w:val="center"/>
              <w:rPr>
                <w:rFonts w:eastAsia="Calibri"/>
                <w:b/>
                <w:lang w:eastAsia="en-US"/>
              </w:rPr>
            </w:pPr>
            <w:r w:rsidRPr="00230BD7">
              <w:rPr>
                <w:rFonts w:eastAsia="Calibri"/>
                <w:b/>
                <w:lang w:eastAsia="en-US"/>
              </w:rPr>
              <w:t>II</w:t>
            </w:r>
          </w:p>
        </w:tc>
      </w:tr>
      <w:tr w:rsidR="00FC2B87" w:rsidRPr="00230BD7" w14:paraId="7FA432EA" w14:textId="77777777" w:rsidTr="00904A6D">
        <w:trPr>
          <w:gridAfter w:val="1"/>
          <w:wAfter w:w="10" w:type="dxa"/>
          <w:jc w:val="center"/>
        </w:trPr>
        <w:tc>
          <w:tcPr>
            <w:tcW w:w="674" w:type="dxa"/>
          </w:tcPr>
          <w:p w14:paraId="4B11BC71" w14:textId="77777777" w:rsidR="00FC2B87" w:rsidRPr="00230BD7" w:rsidRDefault="00FC2B87" w:rsidP="00904A6D">
            <w:pPr>
              <w:spacing w:after="0" w:line="240" w:lineRule="auto"/>
              <w:ind w:right="144"/>
              <w:jc w:val="right"/>
              <w:rPr>
                <w:rFonts w:eastAsia="Times New Roman"/>
                <w:lang w:eastAsia="pl-PL"/>
              </w:rPr>
            </w:pPr>
            <w:r w:rsidRPr="00230BD7">
              <w:rPr>
                <w:rFonts w:eastAsia="Times New Roman"/>
                <w:lang w:eastAsia="pl-PL"/>
              </w:rPr>
              <w:t>3.</w:t>
            </w:r>
          </w:p>
        </w:tc>
        <w:tc>
          <w:tcPr>
            <w:tcW w:w="2017" w:type="dxa"/>
            <w:gridSpan w:val="4"/>
            <w:shd w:val="clear" w:color="auto" w:fill="auto"/>
          </w:tcPr>
          <w:p w14:paraId="0277066F" w14:textId="77777777" w:rsidR="00FC2B87" w:rsidRPr="00230BD7" w:rsidRDefault="00FC2B87" w:rsidP="00904A6D">
            <w:pPr>
              <w:spacing w:after="0" w:line="240" w:lineRule="auto"/>
            </w:pPr>
            <w:r w:rsidRPr="00230BD7">
              <w:rPr>
                <w:rFonts w:eastAsia="Calibri"/>
                <w:lang w:eastAsia="en-US"/>
              </w:rPr>
              <w:t>Medeina Mikėnaitė</w:t>
            </w:r>
          </w:p>
        </w:tc>
        <w:tc>
          <w:tcPr>
            <w:tcW w:w="3653" w:type="dxa"/>
            <w:gridSpan w:val="2"/>
          </w:tcPr>
          <w:p w14:paraId="2B3E7976" w14:textId="77777777" w:rsidR="00FC2B87" w:rsidRPr="00230BD7" w:rsidRDefault="00FC2B87" w:rsidP="00904A6D">
            <w:pPr>
              <w:spacing w:after="0" w:line="240" w:lineRule="auto"/>
              <w:rPr>
                <w:bCs/>
              </w:rPr>
            </w:pPr>
            <w:r w:rsidRPr="00230BD7">
              <w:t>Marijampolio Meilės Lukšienės gimnazija</w:t>
            </w:r>
          </w:p>
        </w:tc>
        <w:tc>
          <w:tcPr>
            <w:tcW w:w="2012" w:type="dxa"/>
            <w:gridSpan w:val="2"/>
          </w:tcPr>
          <w:p w14:paraId="16C672FF" w14:textId="77777777" w:rsidR="00FC2B87" w:rsidRPr="00230BD7" w:rsidRDefault="00FC2B87" w:rsidP="00904A6D">
            <w:pPr>
              <w:spacing w:after="0" w:line="240" w:lineRule="auto"/>
            </w:pPr>
            <w:r w:rsidRPr="00230BD7">
              <w:t>Salvija Karčiauskienė</w:t>
            </w:r>
          </w:p>
        </w:tc>
        <w:tc>
          <w:tcPr>
            <w:tcW w:w="1539" w:type="dxa"/>
          </w:tcPr>
          <w:p w14:paraId="563663EC" w14:textId="77777777" w:rsidR="00FC2B87" w:rsidRPr="00230BD7" w:rsidRDefault="00FC2B87" w:rsidP="00904A6D">
            <w:pPr>
              <w:spacing w:after="0" w:line="240" w:lineRule="auto"/>
              <w:jc w:val="center"/>
              <w:rPr>
                <w:rFonts w:eastAsia="Calibri"/>
                <w:b/>
                <w:lang w:eastAsia="en-US"/>
              </w:rPr>
            </w:pPr>
            <w:r w:rsidRPr="00230BD7">
              <w:rPr>
                <w:rFonts w:eastAsia="Calibri"/>
                <w:b/>
                <w:lang w:eastAsia="en-US"/>
              </w:rPr>
              <w:t>III</w:t>
            </w:r>
          </w:p>
        </w:tc>
      </w:tr>
      <w:tr w:rsidR="00FC2B87" w:rsidRPr="00230BD7" w14:paraId="41C58D8F" w14:textId="77777777" w:rsidTr="00904A6D">
        <w:trPr>
          <w:gridAfter w:val="1"/>
          <w:wAfter w:w="10" w:type="dxa"/>
          <w:jc w:val="center"/>
        </w:trPr>
        <w:tc>
          <w:tcPr>
            <w:tcW w:w="674" w:type="dxa"/>
          </w:tcPr>
          <w:p w14:paraId="59424792" w14:textId="77777777" w:rsidR="00FC2B87" w:rsidRPr="00230BD7" w:rsidRDefault="00FC2B87" w:rsidP="00904A6D">
            <w:pPr>
              <w:spacing w:after="0" w:line="240" w:lineRule="auto"/>
              <w:ind w:right="144"/>
              <w:jc w:val="right"/>
              <w:rPr>
                <w:rFonts w:eastAsia="Times New Roman"/>
                <w:lang w:eastAsia="pl-PL"/>
              </w:rPr>
            </w:pPr>
            <w:r w:rsidRPr="00230BD7">
              <w:rPr>
                <w:rFonts w:eastAsia="Times New Roman"/>
                <w:lang w:eastAsia="pl-PL"/>
              </w:rPr>
              <w:t>4.</w:t>
            </w:r>
          </w:p>
        </w:tc>
        <w:tc>
          <w:tcPr>
            <w:tcW w:w="2017" w:type="dxa"/>
            <w:gridSpan w:val="4"/>
            <w:shd w:val="clear" w:color="auto" w:fill="auto"/>
          </w:tcPr>
          <w:p w14:paraId="5EC0A2F3" w14:textId="77777777" w:rsidR="00FC2B87" w:rsidRPr="00230BD7" w:rsidRDefault="00FC2B87" w:rsidP="00904A6D">
            <w:pPr>
              <w:spacing w:after="0" w:line="240" w:lineRule="auto"/>
            </w:pPr>
            <w:proofErr w:type="spellStart"/>
            <w:r w:rsidRPr="00230BD7">
              <w:rPr>
                <w:rFonts w:eastAsia="Calibri"/>
                <w:lang w:eastAsia="en-US"/>
              </w:rPr>
              <w:t>Mateuš</w:t>
            </w:r>
            <w:proofErr w:type="spellEnd"/>
            <w:r w:rsidRPr="00230BD7">
              <w:rPr>
                <w:rFonts w:eastAsia="Calibri"/>
                <w:lang w:eastAsia="en-US"/>
              </w:rPr>
              <w:t xml:space="preserve"> </w:t>
            </w:r>
            <w:proofErr w:type="spellStart"/>
            <w:r w:rsidRPr="00230BD7">
              <w:rPr>
                <w:rFonts w:eastAsia="Calibri"/>
                <w:lang w:eastAsia="en-US"/>
              </w:rPr>
              <w:t>Vanagel</w:t>
            </w:r>
            <w:proofErr w:type="spellEnd"/>
          </w:p>
        </w:tc>
        <w:tc>
          <w:tcPr>
            <w:tcW w:w="3653" w:type="dxa"/>
            <w:gridSpan w:val="2"/>
          </w:tcPr>
          <w:p w14:paraId="1F38283C" w14:textId="77777777" w:rsidR="00FC2B87" w:rsidRPr="00230BD7" w:rsidRDefault="00FC2B87" w:rsidP="00904A6D">
            <w:pPr>
              <w:spacing w:after="0" w:line="240" w:lineRule="auto"/>
              <w:rPr>
                <w:bCs/>
              </w:rPr>
            </w:pPr>
            <w:r w:rsidRPr="00230BD7">
              <w:t>Paberžės „Verdenės“ gimnazija</w:t>
            </w:r>
          </w:p>
        </w:tc>
        <w:tc>
          <w:tcPr>
            <w:tcW w:w="2012" w:type="dxa"/>
            <w:gridSpan w:val="2"/>
          </w:tcPr>
          <w:p w14:paraId="486C451C" w14:textId="77777777" w:rsidR="00FC2B87" w:rsidRPr="00230BD7" w:rsidRDefault="00FC2B87" w:rsidP="00904A6D">
            <w:pPr>
              <w:spacing w:after="0" w:line="240" w:lineRule="auto"/>
            </w:pPr>
            <w:r w:rsidRPr="00230BD7">
              <w:t xml:space="preserve">Edita </w:t>
            </w:r>
            <w:proofErr w:type="spellStart"/>
            <w:r w:rsidRPr="00230BD7">
              <w:t>Voiničienė</w:t>
            </w:r>
            <w:proofErr w:type="spellEnd"/>
          </w:p>
        </w:tc>
        <w:tc>
          <w:tcPr>
            <w:tcW w:w="1539" w:type="dxa"/>
          </w:tcPr>
          <w:p w14:paraId="7CA42FAA" w14:textId="77777777" w:rsidR="00FC2B87" w:rsidRPr="00230BD7" w:rsidRDefault="00FC2B87" w:rsidP="00904A6D">
            <w:pPr>
              <w:spacing w:after="0" w:line="240" w:lineRule="auto"/>
              <w:jc w:val="center"/>
              <w:rPr>
                <w:rFonts w:eastAsia="Calibri"/>
                <w:b/>
                <w:lang w:eastAsia="en-US"/>
              </w:rPr>
            </w:pPr>
            <w:r w:rsidRPr="00230BD7">
              <w:rPr>
                <w:b/>
                <w:bCs/>
              </w:rPr>
              <w:t>Pagyrimo raštas</w:t>
            </w:r>
          </w:p>
        </w:tc>
      </w:tr>
      <w:tr w:rsidR="00FC2B87" w:rsidRPr="00230BD7" w14:paraId="7F7FF068" w14:textId="77777777" w:rsidTr="00904A6D">
        <w:trPr>
          <w:gridAfter w:val="1"/>
          <w:wAfter w:w="10" w:type="dxa"/>
          <w:jc w:val="center"/>
        </w:trPr>
        <w:tc>
          <w:tcPr>
            <w:tcW w:w="674" w:type="dxa"/>
          </w:tcPr>
          <w:p w14:paraId="52D48A14" w14:textId="77777777" w:rsidR="00FC2B87" w:rsidRPr="00230BD7" w:rsidRDefault="00FC2B87" w:rsidP="00904A6D">
            <w:pPr>
              <w:spacing w:after="0" w:line="240" w:lineRule="auto"/>
              <w:ind w:right="144"/>
              <w:jc w:val="right"/>
              <w:rPr>
                <w:rFonts w:eastAsia="Times New Roman"/>
                <w:lang w:eastAsia="pl-PL"/>
              </w:rPr>
            </w:pPr>
            <w:r w:rsidRPr="00230BD7">
              <w:rPr>
                <w:rFonts w:eastAsia="Times New Roman"/>
                <w:lang w:eastAsia="pl-PL"/>
              </w:rPr>
              <w:t>5.</w:t>
            </w:r>
          </w:p>
        </w:tc>
        <w:tc>
          <w:tcPr>
            <w:tcW w:w="2017" w:type="dxa"/>
            <w:gridSpan w:val="4"/>
            <w:shd w:val="clear" w:color="auto" w:fill="auto"/>
          </w:tcPr>
          <w:p w14:paraId="3EC20705" w14:textId="77777777" w:rsidR="00FC2B87" w:rsidRPr="00230BD7" w:rsidRDefault="00FC2B87" w:rsidP="00904A6D">
            <w:pPr>
              <w:spacing w:after="0" w:line="240" w:lineRule="auto"/>
            </w:pPr>
            <w:r w:rsidRPr="00230BD7">
              <w:rPr>
                <w:rFonts w:eastAsia="Calibri"/>
                <w:lang w:eastAsia="en-US"/>
              </w:rPr>
              <w:t xml:space="preserve">Tautvilė </w:t>
            </w:r>
            <w:proofErr w:type="spellStart"/>
            <w:r w:rsidRPr="00230BD7">
              <w:rPr>
                <w:rFonts w:eastAsia="Calibri"/>
                <w:lang w:eastAsia="en-US"/>
              </w:rPr>
              <w:t>Rimgailaitė</w:t>
            </w:r>
            <w:proofErr w:type="spellEnd"/>
          </w:p>
        </w:tc>
        <w:tc>
          <w:tcPr>
            <w:tcW w:w="3653" w:type="dxa"/>
            <w:gridSpan w:val="2"/>
          </w:tcPr>
          <w:p w14:paraId="349417EB" w14:textId="77777777" w:rsidR="00FC2B87" w:rsidRPr="00230BD7" w:rsidRDefault="00FC2B87" w:rsidP="00904A6D">
            <w:pPr>
              <w:spacing w:after="0" w:line="240" w:lineRule="auto"/>
              <w:rPr>
                <w:bCs/>
              </w:rPr>
            </w:pPr>
            <w:r w:rsidRPr="00230BD7">
              <w:t>Bezdonių „Saulėtekio“ pagrindinė mokykla</w:t>
            </w:r>
          </w:p>
        </w:tc>
        <w:tc>
          <w:tcPr>
            <w:tcW w:w="2012" w:type="dxa"/>
            <w:gridSpan w:val="2"/>
          </w:tcPr>
          <w:p w14:paraId="306668B1" w14:textId="77777777" w:rsidR="00FC2B87" w:rsidRPr="00230BD7" w:rsidRDefault="00FC2B87" w:rsidP="00904A6D">
            <w:pPr>
              <w:spacing w:after="0" w:line="240" w:lineRule="auto"/>
            </w:pPr>
            <w:r w:rsidRPr="00230BD7">
              <w:t xml:space="preserve">Renata </w:t>
            </w:r>
            <w:proofErr w:type="spellStart"/>
            <w:r w:rsidRPr="00230BD7">
              <w:t>Aranauskienė</w:t>
            </w:r>
            <w:proofErr w:type="spellEnd"/>
          </w:p>
        </w:tc>
        <w:tc>
          <w:tcPr>
            <w:tcW w:w="1539" w:type="dxa"/>
          </w:tcPr>
          <w:p w14:paraId="63CB0B5E" w14:textId="77777777" w:rsidR="00FC2B87" w:rsidRPr="00230BD7" w:rsidRDefault="00FC2B87" w:rsidP="00904A6D">
            <w:pPr>
              <w:spacing w:after="0" w:line="240" w:lineRule="auto"/>
              <w:jc w:val="center"/>
              <w:rPr>
                <w:rFonts w:eastAsia="Calibri"/>
                <w:b/>
                <w:lang w:eastAsia="en-US"/>
              </w:rPr>
            </w:pPr>
            <w:r w:rsidRPr="00230BD7">
              <w:rPr>
                <w:b/>
                <w:bCs/>
              </w:rPr>
              <w:t>Pagyrimo raštas</w:t>
            </w:r>
          </w:p>
        </w:tc>
      </w:tr>
      <w:tr w:rsidR="00FC2B87" w:rsidRPr="00230BD7" w14:paraId="53B4D684" w14:textId="77777777" w:rsidTr="00283F66">
        <w:trPr>
          <w:gridAfter w:val="1"/>
          <w:wAfter w:w="10" w:type="dxa"/>
          <w:jc w:val="center"/>
        </w:trPr>
        <w:tc>
          <w:tcPr>
            <w:tcW w:w="9895" w:type="dxa"/>
            <w:gridSpan w:val="10"/>
          </w:tcPr>
          <w:p w14:paraId="6A36CF1F" w14:textId="77777777" w:rsidR="00FC2B87" w:rsidRPr="00230BD7" w:rsidRDefault="00FC2B87" w:rsidP="000979ED">
            <w:pPr>
              <w:spacing w:after="0" w:line="240" w:lineRule="auto"/>
              <w:jc w:val="center"/>
              <w:rPr>
                <w:rFonts w:eastAsia="Calibri"/>
                <w:b/>
                <w:lang w:eastAsia="en-US"/>
              </w:rPr>
            </w:pPr>
            <w:r w:rsidRPr="00230BD7">
              <w:rPr>
                <w:rFonts w:eastAsia="Calibri"/>
                <w:b/>
                <w:lang w:eastAsia="en-US"/>
              </w:rPr>
              <w:lastRenderedPageBreak/>
              <w:t xml:space="preserve">Pradinukų </w:t>
            </w:r>
            <w:r w:rsidRPr="00230BD7">
              <w:rPr>
                <w:rFonts w:eastAsia="Calibri"/>
                <w:b/>
                <w:u w:val="single"/>
                <w:lang w:eastAsia="en-US"/>
              </w:rPr>
              <w:t>MATEMATIKOS</w:t>
            </w:r>
            <w:r w:rsidRPr="00230BD7">
              <w:rPr>
                <w:rFonts w:eastAsia="Calibri"/>
                <w:b/>
                <w:lang w:eastAsia="en-US"/>
              </w:rPr>
              <w:t xml:space="preserve"> 3–4 klasių rajoninė olimpiada</w:t>
            </w:r>
          </w:p>
        </w:tc>
      </w:tr>
      <w:tr w:rsidR="00FC2B87" w:rsidRPr="00230BD7" w14:paraId="317B268E" w14:textId="77777777" w:rsidTr="00FA1616">
        <w:trPr>
          <w:gridAfter w:val="1"/>
          <w:wAfter w:w="10" w:type="dxa"/>
          <w:jc w:val="center"/>
        </w:trPr>
        <w:tc>
          <w:tcPr>
            <w:tcW w:w="674" w:type="dxa"/>
          </w:tcPr>
          <w:p w14:paraId="5B966243" w14:textId="77777777" w:rsidR="00FC2B87" w:rsidRPr="00230BD7" w:rsidRDefault="00FC2B87" w:rsidP="00AB6876">
            <w:pPr>
              <w:spacing w:after="0" w:line="240" w:lineRule="auto"/>
              <w:ind w:right="144"/>
              <w:jc w:val="right"/>
              <w:rPr>
                <w:rFonts w:eastAsia="Times New Roman"/>
                <w:lang w:eastAsia="pl-PL"/>
              </w:rPr>
            </w:pPr>
            <w:r w:rsidRPr="00230BD7">
              <w:rPr>
                <w:rFonts w:eastAsia="Times New Roman"/>
                <w:lang w:eastAsia="pl-PL"/>
              </w:rPr>
              <w:t>1.</w:t>
            </w:r>
          </w:p>
        </w:tc>
        <w:tc>
          <w:tcPr>
            <w:tcW w:w="2017" w:type="dxa"/>
            <w:gridSpan w:val="4"/>
          </w:tcPr>
          <w:p w14:paraId="33449C27" w14:textId="77777777" w:rsidR="00FC2B87" w:rsidRPr="00230BD7" w:rsidRDefault="00FC2B87" w:rsidP="00AB6876">
            <w:pPr>
              <w:spacing w:after="0" w:line="240" w:lineRule="auto"/>
              <w:rPr>
                <w:bCs/>
              </w:rPr>
            </w:pPr>
            <w:r w:rsidRPr="00230BD7">
              <w:t>Povilas Palaima</w:t>
            </w:r>
          </w:p>
        </w:tc>
        <w:tc>
          <w:tcPr>
            <w:tcW w:w="3653" w:type="dxa"/>
            <w:gridSpan w:val="2"/>
          </w:tcPr>
          <w:p w14:paraId="6A2748A6" w14:textId="77777777" w:rsidR="00FC2B87" w:rsidRPr="00230BD7" w:rsidRDefault="00FC2B87" w:rsidP="00AB6876">
            <w:pPr>
              <w:spacing w:after="0" w:line="240" w:lineRule="auto"/>
              <w:rPr>
                <w:bCs/>
              </w:rPr>
            </w:pPr>
            <w:r w:rsidRPr="00230BD7">
              <w:t>Rudaminos „Ryto“ gimnazija</w:t>
            </w:r>
          </w:p>
        </w:tc>
        <w:tc>
          <w:tcPr>
            <w:tcW w:w="2012" w:type="dxa"/>
            <w:gridSpan w:val="2"/>
          </w:tcPr>
          <w:p w14:paraId="001B0943" w14:textId="77777777" w:rsidR="00FC2B87" w:rsidRPr="00230BD7" w:rsidRDefault="00FC2B87" w:rsidP="00AB6876">
            <w:pPr>
              <w:spacing w:after="0" w:line="240" w:lineRule="auto"/>
            </w:pPr>
            <w:r w:rsidRPr="00230BD7">
              <w:t>Daiva Kalinauskienė</w:t>
            </w:r>
          </w:p>
        </w:tc>
        <w:tc>
          <w:tcPr>
            <w:tcW w:w="1539" w:type="dxa"/>
          </w:tcPr>
          <w:p w14:paraId="283EF39B" w14:textId="77777777" w:rsidR="00FC2B87" w:rsidRPr="00230BD7" w:rsidRDefault="00FC2B87" w:rsidP="00AB6876">
            <w:pPr>
              <w:spacing w:after="0" w:line="240" w:lineRule="auto"/>
              <w:jc w:val="center"/>
              <w:rPr>
                <w:b/>
                <w:bCs/>
              </w:rPr>
            </w:pPr>
            <w:r w:rsidRPr="00230BD7">
              <w:rPr>
                <w:b/>
                <w:bCs/>
              </w:rPr>
              <w:t xml:space="preserve">I </w:t>
            </w:r>
          </w:p>
          <w:p w14:paraId="121457DB" w14:textId="77777777" w:rsidR="00FC2B87" w:rsidRPr="00230BD7" w:rsidRDefault="00FC2B87" w:rsidP="00AB6876">
            <w:pPr>
              <w:spacing w:after="0" w:line="240" w:lineRule="auto"/>
              <w:jc w:val="center"/>
              <w:rPr>
                <w:rFonts w:eastAsia="Calibri"/>
                <w:b/>
                <w:lang w:eastAsia="en-US"/>
              </w:rPr>
            </w:pPr>
            <w:r w:rsidRPr="00230BD7">
              <w:t>(3 kl.)</w:t>
            </w:r>
          </w:p>
        </w:tc>
      </w:tr>
      <w:tr w:rsidR="00FC2B87" w:rsidRPr="00230BD7" w14:paraId="77CD3AE6" w14:textId="77777777" w:rsidTr="00FA1616">
        <w:trPr>
          <w:gridAfter w:val="1"/>
          <w:wAfter w:w="10" w:type="dxa"/>
          <w:jc w:val="center"/>
        </w:trPr>
        <w:tc>
          <w:tcPr>
            <w:tcW w:w="674" w:type="dxa"/>
          </w:tcPr>
          <w:p w14:paraId="5C82DFB0" w14:textId="77777777" w:rsidR="00FC2B87" w:rsidRPr="00230BD7" w:rsidRDefault="00FC2B87" w:rsidP="00AB6876">
            <w:pPr>
              <w:spacing w:after="0" w:line="240" w:lineRule="auto"/>
              <w:ind w:right="144"/>
              <w:jc w:val="right"/>
              <w:rPr>
                <w:rFonts w:eastAsia="Times New Roman"/>
                <w:lang w:eastAsia="pl-PL"/>
              </w:rPr>
            </w:pPr>
            <w:r w:rsidRPr="00230BD7">
              <w:rPr>
                <w:bCs/>
              </w:rPr>
              <w:t xml:space="preserve">2. </w:t>
            </w:r>
          </w:p>
        </w:tc>
        <w:tc>
          <w:tcPr>
            <w:tcW w:w="2017" w:type="dxa"/>
            <w:gridSpan w:val="4"/>
          </w:tcPr>
          <w:p w14:paraId="23CC556E" w14:textId="77777777" w:rsidR="00FC2B87" w:rsidRPr="00230BD7" w:rsidRDefault="00FC2B87" w:rsidP="00AB6876">
            <w:pPr>
              <w:spacing w:after="0" w:line="240" w:lineRule="auto"/>
              <w:rPr>
                <w:bCs/>
              </w:rPr>
            </w:pPr>
            <w:proofErr w:type="spellStart"/>
            <w:r w:rsidRPr="00230BD7">
              <w:rPr>
                <w:bCs/>
              </w:rPr>
              <w:t>Maksim</w:t>
            </w:r>
            <w:proofErr w:type="spellEnd"/>
            <w:r w:rsidRPr="00230BD7">
              <w:rPr>
                <w:bCs/>
              </w:rPr>
              <w:t xml:space="preserve"> </w:t>
            </w:r>
            <w:proofErr w:type="spellStart"/>
            <w:r w:rsidRPr="00230BD7">
              <w:rPr>
                <w:bCs/>
              </w:rPr>
              <w:t>Markevič</w:t>
            </w:r>
            <w:proofErr w:type="spellEnd"/>
          </w:p>
        </w:tc>
        <w:tc>
          <w:tcPr>
            <w:tcW w:w="3653" w:type="dxa"/>
            <w:gridSpan w:val="2"/>
          </w:tcPr>
          <w:p w14:paraId="70F6256A" w14:textId="77777777" w:rsidR="00FC2B87" w:rsidRPr="00230BD7" w:rsidRDefault="00FC2B87" w:rsidP="00AB6876">
            <w:pPr>
              <w:spacing w:after="0" w:line="240" w:lineRule="auto"/>
              <w:rPr>
                <w:bCs/>
              </w:rPr>
            </w:pPr>
            <w:r w:rsidRPr="00230BD7">
              <w:rPr>
                <w:bCs/>
              </w:rPr>
              <w:t>Rudaminos „Ryto“ gimnazija</w:t>
            </w:r>
          </w:p>
        </w:tc>
        <w:tc>
          <w:tcPr>
            <w:tcW w:w="2012" w:type="dxa"/>
            <w:gridSpan w:val="2"/>
          </w:tcPr>
          <w:p w14:paraId="2E064626" w14:textId="77777777" w:rsidR="00FC2B87" w:rsidRPr="00230BD7" w:rsidRDefault="00FC2B87" w:rsidP="00AB6876">
            <w:pPr>
              <w:spacing w:after="0" w:line="240" w:lineRule="auto"/>
              <w:rPr>
                <w:bCs/>
              </w:rPr>
            </w:pPr>
            <w:r w:rsidRPr="00230BD7">
              <w:rPr>
                <w:bCs/>
              </w:rPr>
              <w:t xml:space="preserve">Anželika </w:t>
            </w:r>
            <w:proofErr w:type="spellStart"/>
            <w:r w:rsidRPr="00230BD7">
              <w:rPr>
                <w:bCs/>
              </w:rPr>
              <w:t>Markevič</w:t>
            </w:r>
            <w:proofErr w:type="spellEnd"/>
          </w:p>
          <w:p w14:paraId="41BDF659" w14:textId="77777777" w:rsidR="00FC2B87" w:rsidRPr="00230BD7" w:rsidRDefault="00FC2B87" w:rsidP="00AB6876">
            <w:pPr>
              <w:spacing w:after="0" w:line="240" w:lineRule="auto"/>
            </w:pPr>
          </w:p>
        </w:tc>
        <w:tc>
          <w:tcPr>
            <w:tcW w:w="1539" w:type="dxa"/>
          </w:tcPr>
          <w:p w14:paraId="2FA0864E" w14:textId="77777777" w:rsidR="00FC2B87" w:rsidRPr="00230BD7" w:rsidRDefault="00FC2B87" w:rsidP="00AB6876">
            <w:pPr>
              <w:spacing w:after="0" w:line="240" w:lineRule="auto"/>
              <w:jc w:val="center"/>
              <w:rPr>
                <w:bCs/>
              </w:rPr>
            </w:pPr>
            <w:r w:rsidRPr="00230BD7">
              <w:rPr>
                <w:b/>
              </w:rPr>
              <w:t>I</w:t>
            </w:r>
            <w:r w:rsidRPr="00230BD7">
              <w:rPr>
                <w:bCs/>
              </w:rPr>
              <w:t xml:space="preserve"> </w:t>
            </w:r>
          </w:p>
          <w:p w14:paraId="3C4D2D3C" w14:textId="77777777" w:rsidR="00FC2B87" w:rsidRPr="00230BD7" w:rsidRDefault="00FC2B87" w:rsidP="00942763">
            <w:pPr>
              <w:spacing w:after="0" w:line="240" w:lineRule="auto"/>
              <w:jc w:val="center"/>
              <w:rPr>
                <w:rFonts w:eastAsia="Calibri"/>
                <w:b/>
                <w:lang w:eastAsia="en-US"/>
              </w:rPr>
            </w:pPr>
            <w:r w:rsidRPr="00230BD7">
              <w:rPr>
                <w:bCs/>
              </w:rPr>
              <w:t>(4 kl.)</w:t>
            </w:r>
          </w:p>
        </w:tc>
      </w:tr>
      <w:tr w:rsidR="00FC2B87" w:rsidRPr="00230BD7" w14:paraId="4E57AF0A" w14:textId="77777777" w:rsidTr="00FA1616">
        <w:trPr>
          <w:gridAfter w:val="1"/>
          <w:wAfter w:w="10" w:type="dxa"/>
          <w:jc w:val="center"/>
        </w:trPr>
        <w:tc>
          <w:tcPr>
            <w:tcW w:w="674" w:type="dxa"/>
          </w:tcPr>
          <w:p w14:paraId="17597D2C" w14:textId="77777777" w:rsidR="00FC2B87" w:rsidRPr="00230BD7" w:rsidRDefault="00FC2B87" w:rsidP="00AB6876">
            <w:pPr>
              <w:spacing w:after="0" w:line="240" w:lineRule="auto"/>
              <w:ind w:right="144"/>
              <w:jc w:val="right"/>
              <w:rPr>
                <w:bCs/>
              </w:rPr>
            </w:pPr>
            <w:r w:rsidRPr="00230BD7">
              <w:rPr>
                <w:bCs/>
              </w:rPr>
              <w:t xml:space="preserve">3. </w:t>
            </w:r>
          </w:p>
        </w:tc>
        <w:tc>
          <w:tcPr>
            <w:tcW w:w="2017" w:type="dxa"/>
            <w:gridSpan w:val="4"/>
          </w:tcPr>
          <w:p w14:paraId="5F23BEF3" w14:textId="77777777" w:rsidR="00FC2B87" w:rsidRPr="00230BD7" w:rsidRDefault="00FC2B87" w:rsidP="00AB6876">
            <w:pPr>
              <w:spacing w:after="0" w:line="240" w:lineRule="auto"/>
              <w:rPr>
                <w:bCs/>
              </w:rPr>
            </w:pPr>
            <w:r w:rsidRPr="00230BD7">
              <w:t xml:space="preserve">Kristina </w:t>
            </w:r>
            <w:proofErr w:type="spellStart"/>
            <w:r w:rsidRPr="00230BD7">
              <w:t>Dabašinskaitė</w:t>
            </w:r>
            <w:proofErr w:type="spellEnd"/>
          </w:p>
        </w:tc>
        <w:tc>
          <w:tcPr>
            <w:tcW w:w="3653" w:type="dxa"/>
            <w:gridSpan w:val="2"/>
          </w:tcPr>
          <w:p w14:paraId="7961526E" w14:textId="77777777" w:rsidR="00FC2B87" w:rsidRPr="00230BD7" w:rsidRDefault="00FC2B87" w:rsidP="00AB6876">
            <w:pPr>
              <w:spacing w:after="0" w:line="240" w:lineRule="auto"/>
              <w:rPr>
                <w:bCs/>
              </w:rPr>
            </w:pPr>
            <w:r w:rsidRPr="00230BD7">
              <w:t>Nemenčinės Gedimino gimnazija</w:t>
            </w:r>
          </w:p>
        </w:tc>
        <w:tc>
          <w:tcPr>
            <w:tcW w:w="2012" w:type="dxa"/>
            <w:gridSpan w:val="2"/>
          </w:tcPr>
          <w:p w14:paraId="25A44438" w14:textId="77777777" w:rsidR="00FC2B87" w:rsidRPr="00230BD7" w:rsidRDefault="00FC2B87" w:rsidP="00AB6876">
            <w:pPr>
              <w:spacing w:after="0" w:line="240" w:lineRule="auto"/>
              <w:rPr>
                <w:bCs/>
              </w:rPr>
            </w:pPr>
            <w:r w:rsidRPr="00230BD7">
              <w:t xml:space="preserve">Ramunė </w:t>
            </w:r>
            <w:proofErr w:type="spellStart"/>
            <w:r w:rsidRPr="00230BD7">
              <w:t>Redeckienė</w:t>
            </w:r>
            <w:proofErr w:type="spellEnd"/>
          </w:p>
        </w:tc>
        <w:tc>
          <w:tcPr>
            <w:tcW w:w="1539" w:type="dxa"/>
          </w:tcPr>
          <w:p w14:paraId="29D9CE5E" w14:textId="77777777" w:rsidR="00FC2B87" w:rsidRPr="00230BD7" w:rsidRDefault="00FC2B87" w:rsidP="00AB6876">
            <w:pPr>
              <w:spacing w:after="0" w:line="240" w:lineRule="auto"/>
              <w:jc w:val="center"/>
              <w:rPr>
                <w:b/>
                <w:bCs/>
              </w:rPr>
            </w:pPr>
            <w:r w:rsidRPr="00230BD7">
              <w:rPr>
                <w:b/>
                <w:bCs/>
              </w:rPr>
              <w:t xml:space="preserve">II </w:t>
            </w:r>
          </w:p>
          <w:p w14:paraId="23CEC491" w14:textId="77777777" w:rsidR="00FC2B87" w:rsidRPr="00230BD7" w:rsidRDefault="00FC2B87" w:rsidP="00AB6876">
            <w:pPr>
              <w:spacing w:after="0" w:line="240" w:lineRule="auto"/>
              <w:jc w:val="center"/>
              <w:rPr>
                <w:b/>
              </w:rPr>
            </w:pPr>
            <w:r w:rsidRPr="00230BD7">
              <w:t>(3 kl.)</w:t>
            </w:r>
          </w:p>
        </w:tc>
      </w:tr>
      <w:tr w:rsidR="00FC2B87" w:rsidRPr="00230BD7" w14:paraId="1332B262" w14:textId="77777777" w:rsidTr="00FA1616">
        <w:trPr>
          <w:gridAfter w:val="1"/>
          <w:wAfter w:w="10" w:type="dxa"/>
          <w:jc w:val="center"/>
        </w:trPr>
        <w:tc>
          <w:tcPr>
            <w:tcW w:w="674" w:type="dxa"/>
          </w:tcPr>
          <w:p w14:paraId="14E2ED99" w14:textId="77777777" w:rsidR="00FC2B87" w:rsidRPr="00230BD7" w:rsidRDefault="00FC2B87" w:rsidP="00AB6876">
            <w:pPr>
              <w:spacing w:after="0" w:line="240" w:lineRule="auto"/>
              <w:ind w:right="144"/>
              <w:jc w:val="right"/>
              <w:rPr>
                <w:bCs/>
              </w:rPr>
            </w:pPr>
            <w:r w:rsidRPr="00230BD7">
              <w:rPr>
                <w:bCs/>
              </w:rPr>
              <w:t>4.</w:t>
            </w:r>
          </w:p>
        </w:tc>
        <w:tc>
          <w:tcPr>
            <w:tcW w:w="2017" w:type="dxa"/>
            <w:gridSpan w:val="4"/>
          </w:tcPr>
          <w:p w14:paraId="60C1CDB0" w14:textId="77777777" w:rsidR="00FC2B87" w:rsidRPr="00230BD7" w:rsidRDefault="00FC2B87" w:rsidP="00AB6876">
            <w:pPr>
              <w:spacing w:after="0" w:line="240" w:lineRule="auto"/>
            </w:pPr>
            <w:r w:rsidRPr="00230BD7">
              <w:rPr>
                <w:bCs/>
              </w:rPr>
              <w:t>Erikas Molis</w:t>
            </w:r>
          </w:p>
        </w:tc>
        <w:tc>
          <w:tcPr>
            <w:tcW w:w="3653" w:type="dxa"/>
            <w:gridSpan w:val="2"/>
          </w:tcPr>
          <w:p w14:paraId="05FCC13E" w14:textId="77777777" w:rsidR="00FC2B87" w:rsidRPr="00230BD7" w:rsidRDefault="00FC2B87" w:rsidP="00AB6876">
            <w:pPr>
              <w:spacing w:after="0" w:line="240" w:lineRule="auto"/>
            </w:pPr>
            <w:r w:rsidRPr="00230BD7">
              <w:rPr>
                <w:bCs/>
              </w:rPr>
              <w:t>Maišiagalos Lietuvos didžiojo kunigaikščio Algirdo gimnazija</w:t>
            </w:r>
          </w:p>
        </w:tc>
        <w:tc>
          <w:tcPr>
            <w:tcW w:w="2012" w:type="dxa"/>
            <w:gridSpan w:val="2"/>
          </w:tcPr>
          <w:p w14:paraId="4C8E1501" w14:textId="77777777" w:rsidR="00FC2B87" w:rsidRPr="00230BD7" w:rsidRDefault="00FC2B87" w:rsidP="00AB6876">
            <w:pPr>
              <w:spacing w:after="0" w:line="240" w:lineRule="auto"/>
            </w:pPr>
            <w:r w:rsidRPr="00230BD7">
              <w:rPr>
                <w:bCs/>
              </w:rPr>
              <w:t>Jūratė Malinauskienė</w:t>
            </w:r>
          </w:p>
        </w:tc>
        <w:tc>
          <w:tcPr>
            <w:tcW w:w="1539" w:type="dxa"/>
          </w:tcPr>
          <w:p w14:paraId="01C8AB06" w14:textId="77777777" w:rsidR="00FC2B87" w:rsidRPr="00230BD7" w:rsidRDefault="00FC2B87" w:rsidP="00AB6876">
            <w:pPr>
              <w:spacing w:after="0" w:line="240" w:lineRule="auto"/>
              <w:jc w:val="center"/>
              <w:rPr>
                <w:bCs/>
              </w:rPr>
            </w:pPr>
            <w:r w:rsidRPr="00230BD7">
              <w:rPr>
                <w:b/>
              </w:rPr>
              <w:t>II</w:t>
            </w:r>
            <w:r w:rsidRPr="00230BD7">
              <w:rPr>
                <w:bCs/>
              </w:rPr>
              <w:t xml:space="preserve"> </w:t>
            </w:r>
          </w:p>
          <w:p w14:paraId="0A55A8A0" w14:textId="77777777" w:rsidR="00FC2B87" w:rsidRPr="00230BD7" w:rsidRDefault="00FC2B87" w:rsidP="00AB6876">
            <w:pPr>
              <w:spacing w:after="0" w:line="240" w:lineRule="auto"/>
              <w:jc w:val="center"/>
              <w:rPr>
                <w:b/>
                <w:bCs/>
              </w:rPr>
            </w:pPr>
            <w:r w:rsidRPr="00230BD7">
              <w:rPr>
                <w:bCs/>
              </w:rPr>
              <w:t>(4 kl.)</w:t>
            </w:r>
          </w:p>
        </w:tc>
      </w:tr>
      <w:tr w:rsidR="00FC2B87" w:rsidRPr="00230BD7" w14:paraId="23B45536" w14:textId="77777777" w:rsidTr="00FA1616">
        <w:trPr>
          <w:gridAfter w:val="1"/>
          <w:wAfter w:w="10" w:type="dxa"/>
          <w:jc w:val="center"/>
        </w:trPr>
        <w:tc>
          <w:tcPr>
            <w:tcW w:w="674" w:type="dxa"/>
          </w:tcPr>
          <w:p w14:paraId="1AF2232D" w14:textId="77777777" w:rsidR="00FC2B87" w:rsidRPr="00230BD7" w:rsidRDefault="00FC2B87" w:rsidP="00AB6876">
            <w:pPr>
              <w:spacing w:after="0" w:line="240" w:lineRule="auto"/>
              <w:ind w:right="144"/>
              <w:jc w:val="right"/>
              <w:rPr>
                <w:bCs/>
              </w:rPr>
            </w:pPr>
            <w:r w:rsidRPr="00230BD7">
              <w:rPr>
                <w:bCs/>
              </w:rPr>
              <w:t>5.</w:t>
            </w:r>
          </w:p>
        </w:tc>
        <w:tc>
          <w:tcPr>
            <w:tcW w:w="2017" w:type="dxa"/>
            <w:gridSpan w:val="4"/>
          </w:tcPr>
          <w:p w14:paraId="563C27D0" w14:textId="77777777" w:rsidR="00FC2B87" w:rsidRPr="00230BD7" w:rsidRDefault="00FC2B87" w:rsidP="00AB6876">
            <w:pPr>
              <w:spacing w:after="0" w:line="240" w:lineRule="auto"/>
              <w:rPr>
                <w:bCs/>
              </w:rPr>
            </w:pPr>
            <w:proofErr w:type="spellStart"/>
            <w:r w:rsidRPr="00230BD7">
              <w:rPr>
                <w:bCs/>
              </w:rPr>
              <w:t>Luknė</w:t>
            </w:r>
            <w:proofErr w:type="spellEnd"/>
            <w:r w:rsidRPr="00230BD7">
              <w:rPr>
                <w:bCs/>
              </w:rPr>
              <w:t xml:space="preserve"> </w:t>
            </w:r>
            <w:proofErr w:type="spellStart"/>
            <w:r w:rsidRPr="00230BD7">
              <w:rPr>
                <w:bCs/>
              </w:rPr>
              <w:t>Verbickaitė</w:t>
            </w:r>
            <w:proofErr w:type="spellEnd"/>
          </w:p>
        </w:tc>
        <w:tc>
          <w:tcPr>
            <w:tcW w:w="3653" w:type="dxa"/>
            <w:gridSpan w:val="2"/>
          </w:tcPr>
          <w:p w14:paraId="5CD02A12" w14:textId="77777777" w:rsidR="00FC2B87" w:rsidRPr="00230BD7" w:rsidRDefault="00FC2B87" w:rsidP="00AB6876">
            <w:pPr>
              <w:spacing w:after="0" w:line="240" w:lineRule="auto"/>
              <w:rPr>
                <w:bCs/>
              </w:rPr>
            </w:pPr>
            <w:r w:rsidRPr="00230BD7">
              <w:rPr>
                <w:bCs/>
              </w:rPr>
              <w:t>Marijampolio Meilės Lukšienės gimnazija</w:t>
            </w:r>
          </w:p>
        </w:tc>
        <w:tc>
          <w:tcPr>
            <w:tcW w:w="2012" w:type="dxa"/>
            <w:gridSpan w:val="2"/>
          </w:tcPr>
          <w:p w14:paraId="38EACC0E" w14:textId="77777777" w:rsidR="00FC2B87" w:rsidRPr="00230BD7" w:rsidRDefault="00FC2B87" w:rsidP="00AB6876">
            <w:pPr>
              <w:spacing w:after="0" w:line="240" w:lineRule="auto"/>
              <w:rPr>
                <w:bCs/>
              </w:rPr>
            </w:pPr>
            <w:r w:rsidRPr="00230BD7">
              <w:rPr>
                <w:bCs/>
              </w:rPr>
              <w:t xml:space="preserve">Kristina </w:t>
            </w:r>
            <w:proofErr w:type="spellStart"/>
            <w:r w:rsidRPr="00230BD7">
              <w:rPr>
                <w:bCs/>
              </w:rPr>
              <w:t>Kutkaitė</w:t>
            </w:r>
            <w:proofErr w:type="spellEnd"/>
            <w:r w:rsidRPr="00230BD7">
              <w:rPr>
                <w:bCs/>
              </w:rPr>
              <w:t xml:space="preserve"> - </w:t>
            </w:r>
            <w:proofErr w:type="spellStart"/>
            <w:r w:rsidRPr="00230BD7">
              <w:rPr>
                <w:bCs/>
              </w:rPr>
              <w:t>Burak</w:t>
            </w:r>
            <w:proofErr w:type="spellEnd"/>
          </w:p>
        </w:tc>
        <w:tc>
          <w:tcPr>
            <w:tcW w:w="1539" w:type="dxa"/>
          </w:tcPr>
          <w:p w14:paraId="22A314EC" w14:textId="77777777" w:rsidR="00FC2B87" w:rsidRPr="00230BD7" w:rsidRDefault="00FC2B87" w:rsidP="00AB6876">
            <w:pPr>
              <w:spacing w:after="0" w:line="240" w:lineRule="auto"/>
              <w:jc w:val="center"/>
              <w:rPr>
                <w:bCs/>
              </w:rPr>
            </w:pPr>
            <w:r w:rsidRPr="00230BD7">
              <w:rPr>
                <w:b/>
              </w:rPr>
              <w:t>III</w:t>
            </w:r>
            <w:r w:rsidRPr="00230BD7">
              <w:rPr>
                <w:bCs/>
              </w:rPr>
              <w:t xml:space="preserve"> </w:t>
            </w:r>
          </w:p>
          <w:p w14:paraId="6566616C" w14:textId="77777777" w:rsidR="00FC2B87" w:rsidRPr="00230BD7" w:rsidRDefault="00FC2B87" w:rsidP="00AB6876">
            <w:pPr>
              <w:spacing w:after="0" w:line="240" w:lineRule="auto"/>
              <w:jc w:val="center"/>
              <w:rPr>
                <w:b/>
              </w:rPr>
            </w:pPr>
            <w:r w:rsidRPr="00230BD7">
              <w:rPr>
                <w:bCs/>
              </w:rPr>
              <w:t>(3 kl.)</w:t>
            </w:r>
          </w:p>
        </w:tc>
      </w:tr>
      <w:tr w:rsidR="00FC2B87" w:rsidRPr="00230BD7" w14:paraId="38383C6F" w14:textId="77777777" w:rsidTr="00FA1616">
        <w:trPr>
          <w:gridAfter w:val="1"/>
          <w:wAfter w:w="10" w:type="dxa"/>
          <w:jc w:val="center"/>
        </w:trPr>
        <w:tc>
          <w:tcPr>
            <w:tcW w:w="674" w:type="dxa"/>
          </w:tcPr>
          <w:p w14:paraId="5835BE73" w14:textId="77777777" w:rsidR="00FC2B87" w:rsidRPr="00230BD7" w:rsidRDefault="00FC2B87" w:rsidP="00AB6876">
            <w:pPr>
              <w:spacing w:after="0" w:line="240" w:lineRule="auto"/>
              <w:ind w:right="144"/>
              <w:jc w:val="right"/>
              <w:rPr>
                <w:bCs/>
              </w:rPr>
            </w:pPr>
            <w:r w:rsidRPr="00230BD7">
              <w:rPr>
                <w:bCs/>
              </w:rPr>
              <w:t xml:space="preserve">6. </w:t>
            </w:r>
          </w:p>
        </w:tc>
        <w:tc>
          <w:tcPr>
            <w:tcW w:w="2017" w:type="dxa"/>
            <w:gridSpan w:val="4"/>
          </w:tcPr>
          <w:p w14:paraId="20D826B5" w14:textId="77777777" w:rsidR="00FC2B87" w:rsidRPr="00230BD7" w:rsidRDefault="00FC2B87" w:rsidP="00AB6876">
            <w:pPr>
              <w:spacing w:after="0" w:line="240" w:lineRule="auto"/>
              <w:rPr>
                <w:bCs/>
              </w:rPr>
            </w:pPr>
            <w:r w:rsidRPr="00230BD7">
              <w:rPr>
                <w:bCs/>
              </w:rPr>
              <w:t xml:space="preserve">Ugnė </w:t>
            </w:r>
            <w:proofErr w:type="spellStart"/>
            <w:r w:rsidRPr="00230BD7">
              <w:rPr>
                <w:bCs/>
              </w:rPr>
              <w:t>Rumšaitė</w:t>
            </w:r>
            <w:proofErr w:type="spellEnd"/>
          </w:p>
        </w:tc>
        <w:tc>
          <w:tcPr>
            <w:tcW w:w="3653" w:type="dxa"/>
            <w:gridSpan w:val="2"/>
          </w:tcPr>
          <w:p w14:paraId="1F51BAEF" w14:textId="77777777" w:rsidR="00FC2B87" w:rsidRPr="00230BD7" w:rsidRDefault="00FC2B87" w:rsidP="00AB6876">
            <w:pPr>
              <w:spacing w:after="0" w:line="240" w:lineRule="auto"/>
              <w:rPr>
                <w:bCs/>
              </w:rPr>
            </w:pPr>
            <w:r w:rsidRPr="00230BD7">
              <w:rPr>
                <w:bCs/>
              </w:rPr>
              <w:t>Nemenčinės Gedimino gimnazija</w:t>
            </w:r>
          </w:p>
        </w:tc>
        <w:tc>
          <w:tcPr>
            <w:tcW w:w="2012" w:type="dxa"/>
            <w:gridSpan w:val="2"/>
          </w:tcPr>
          <w:p w14:paraId="1D7D19C0" w14:textId="77777777" w:rsidR="00FC2B87" w:rsidRPr="00230BD7" w:rsidRDefault="00FC2B87" w:rsidP="00AB6876">
            <w:pPr>
              <w:spacing w:after="0" w:line="240" w:lineRule="auto"/>
              <w:rPr>
                <w:bCs/>
              </w:rPr>
            </w:pPr>
            <w:r w:rsidRPr="00230BD7">
              <w:rPr>
                <w:bCs/>
              </w:rPr>
              <w:t xml:space="preserve">Elvyra </w:t>
            </w:r>
            <w:proofErr w:type="spellStart"/>
            <w:r w:rsidRPr="00230BD7">
              <w:rPr>
                <w:bCs/>
              </w:rPr>
              <w:t>Šulskienė</w:t>
            </w:r>
            <w:proofErr w:type="spellEnd"/>
          </w:p>
        </w:tc>
        <w:tc>
          <w:tcPr>
            <w:tcW w:w="1539" w:type="dxa"/>
          </w:tcPr>
          <w:p w14:paraId="635193B2" w14:textId="77777777" w:rsidR="00FC2B87" w:rsidRPr="00230BD7" w:rsidRDefault="00FC2B87" w:rsidP="00AB6876">
            <w:pPr>
              <w:spacing w:after="0" w:line="240" w:lineRule="auto"/>
              <w:jc w:val="center"/>
              <w:rPr>
                <w:bCs/>
              </w:rPr>
            </w:pPr>
            <w:r w:rsidRPr="00230BD7">
              <w:rPr>
                <w:b/>
              </w:rPr>
              <w:t>III</w:t>
            </w:r>
            <w:r w:rsidRPr="00230BD7">
              <w:rPr>
                <w:bCs/>
              </w:rPr>
              <w:t xml:space="preserve"> </w:t>
            </w:r>
          </w:p>
          <w:p w14:paraId="4B9BEF4D" w14:textId="77777777" w:rsidR="00FC2B87" w:rsidRPr="00230BD7" w:rsidRDefault="00FC2B87" w:rsidP="00AB6876">
            <w:pPr>
              <w:spacing w:after="0" w:line="240" w:lineRule="auto"/>
              <w:jc w:val="center"/>
              <w:rPr>
                <w:b/>
              </w:rPr>
            </w:pPr>
            <w:r w:rsidRPr="00230BD7">
              <w:rPr>
                <w:bCs/>
              </w:rPr>
              <w:t>(4 kl.)</w:t>
            </w:r>
          </w:p>
        </w:tc>
      </w:tr>
      <w:tr w:rsidR="00FC2B87" w:rsidRPr="00230BD7" w14:paraId="3E402BFD" w14:textId="77777777" w:rsidTr="00904A6D">
        <w:trPr>
          <w:gridAfter w:val="1"/>
          <w:wAfter w:w="10" w:type="dxa"/>
          <w:jc w:val="center"/>
        </w:trPr>
        <w:tc>
          <w:tcPr>
            <w:tcW w:w="9895" w:type="dxa"/>
            <w:gridSpan w:val="10"/>
          </w:tcPr>
          <w:p w14:paraId="60733189" w14:textId="77777777" w:rsidR="00FC2B87" w:rsidRPr="00230BD7" w:rsidRDefault="00FC2B87" w:rsidP="00266DE5">
            <w:pPr>
              <w:spacing w:after="0" w:line="240" w:lineRule="auto"/>
              <w:jc w:val="center"/>
              <w:rPr>
                <w:b/>
              </w:rPr>
            </w:pPr>
            <w:r w:rsidRPr="00230BD7">
              <w:rPr>
                <w:b/>
                <w:u w:val="single"/>
              </w:rPr>
              <w:t>LENKŲ KALBOS</w:t>
            </w:r>
            <w:r w:rsidRPr="00230BD7">
              <w:rPr>
                <w:b/>
              </w:rPr>
              <w:t xml:space="preserve"> rašybos konkursas ir lenkų kalbos mažoji rajoninė olimpiada</w:t>
            </w:r>
          </w:p>
        </w:tc>
      </w:tr>
      <w:tr w:rsidR="00FC2B87" w:rsidRPr="00230BD7" w14:paraId="4A717FE5" w14:textId="77777777" w:rsidTr="00904A6D">
        <w:trPr>
          <w:gridAfter w:val="1"/>
          <w:wAfter w:w="10" w:type="dxa"/>
          <w:jc w:val="center"/>
        </w:trPr>
        <w:tc>
          <w:tcPr>
            <w:tcW w:w="674" w:type="dxa"/>
          </w:tcPr>
          <w:p w14:paraId="3EE44CDF" w14:textId="77777777" w:rsidR="00FC2B87" w:rsidRPr="00230BD7" w:rsidRDefault="00FC2B87" w:rsidP="00904A6D">
            <w:pPr>
              <w:spacing w:after="0" w:line="240" w:lineRule="auto"/>
              <w:ind w:right="144"/>
              <w:jc w:val="right"/>
              <w:rPr>
                <w:bCs/>
              </w:rPr>
            </w:pPr>
            <w:r w:rsidRPr="00230BD7">
              <w:rPr>
                <w:bCs/>
              </w:rPr>
              <w:t>1.</w:t>
            </w:r>
          </w:p>
        </w:tc>
        <w:tc>
          <w:tcPr>
            <w:tcW w:w="2017" w:type="dxa"/>
            <w:gridSpan w:val="4"/>
          </w:tcPr>
          <w:p w14:paraId="5765D72F" w14:textId="77777777" w:rsidR="00FC2B87" w:rsidRPr="00230BD7" w:rsidRDefault="00FC2B87" w:rsidP="00904A6D">
            <w:pPr>
              <w:spacing w:after="0" w:line="240" w:lineRule="auto"/>
              <w:rPr>
                <w:bCs/>
              </w:rPr>
            </w:pPr>
            <w:r w:rsidRPr="00230BD7">
              <w:rPr>
                <w:rFonts w:eastAsia="Times New Roman"/>
                <w:lang w:eastAsia="pl-PL"/>
              </w:rPr>
              <w:t xml:space="preserve">Monika </w:t>
            </w:r>
            <w:proofErr w:type="spellStart"/>
            <w:r w:rsidRPr="00230BD7">
              <w:rPr>
                <w:rFonts w:eastAsia="Times New Roman"/>
                <w:lang w:eastAsia="pl-PL"/>
              </w:rPr>
              <w:t>Makovskaja</w:t>
            </w:r>
            <w:proofErr w:type="spellEnd"/>
          </w:p>
        </w:tc>
        <w:tc>
          <w:tcPr>
            <w:tcW w:w="3653" w:type="dxa"/>
            <w:gridSpan w:val="2"/>
          </w:tcPr>
          <w:p w14:paraId="78FD0D8C" w14:textId="77777777" w:rsidR="00FC2B87" w:rsidRPr="00230BD7" w:rsidRDefault="00FC2B87" w:rsidP="00904A6D">
            <w:pPr>
              <w:spacing w:after="0" w:line="240" w:lineRule="auto"/>
              <w:rPr>
                <w:bCs/>
              </w:rPr>
            </w:pPr>
            <w:r w:rsidRPr="00230BD7">
              <w:rPr>
                <w:rFonts w:eastAsia="Times New Roman"/>
                <w:lang w:eastAsia="pl-PL"/>
              </w:rPr>
              <w:t xml:space="preserve">Mickūnų gimnazija </w:t>
            </w:r>
          </w:p>
        </w:tc>
        <w:tc>
          <w:tcPr>
            <w:tcW w:w="2012" w:type="dxa"/>
            <w:gridSpan w:val="2"/>
          </w:tcPr>
          <w:p w14:paraId="1EFDAE25" w14:textId="77777777" w:rsidR="00FC2B87" w:rsidRPr="00230BD7" w:rsidRDefault="00FC2B87" w:rsidP="00B377DE">
            <w:pPr>
              <w:spacing w:after="0" w:line="240" w:lineRule="auto"/>
              <w:rPr>
                <w:bCs/>
              </w:rPr>
            </w:pPr>
            <w:r w:rsidRPr="00230BD7">
              <w:rPr>
                <w:rFonts w:eastAsia="Times New Roman"/>
                <w:lang w:eastAsia="pl-PL"/>
              </w:rPr>
              <w:t xml:space="preserve">Kristina </w:t>
            </w:r>
            <w:proofErr w:type="spellStart"/>
            <w:r w:rsidRPr="00230BD7">
              <w:rPr>
                <w:rFonts w:eastAsia="Times New Roman"/>
                <w:lang w:eastAsia="pl-PL"/>
              </w:rPr>
              <w:t>Vitlicka</w:t>
            </w:r>
            <w:proofErr w:type="spellEnd"/>
          </w:p>
        </w:tc>
        <w:tc>
          <w:tcPr>
            <w:tcW w:w="1539" w:type="dxa"/>
          </w:tcPr>
          <w:p w14:paraId="050E85B4" w14:textId="77777777" w:rsidR="00FC2B87" w:rsidRPr="00230BD7" w:rsidRDefault="00FC2B87" w:rsidP="00904A6D">
            <w:pPr>
              <w:spacing w:after="0" w:line="240" w:lineRule="auto"/>
              <w:jc w:val="center"/>
              <w:rPr>
                <w:rFonts w:eastAsia="Times New Roman"/>
                <w:b/>
                <w:lang w:eastAsia="pl-PL"/>
              </w:rPr>
            </w:pPr>
            <w:r w:rsidRPr="00230BD7">
              <w:rPr>
                <w:rFonts w:eastAsia="Times New Roman"/>
                <w:b/>
                <w:lang w:eastAsia="pl-PL"/>
              </w:rPr>
              <w:t xml:space="preserve">I </w:t>
            </w:r>
          </w:p>
          <w:p w14:paraId="192C1014" w14:textId="77777777" w:rsidR="00FC2B87" w:rsidRPr="00230BD7" w:rsidRDefault="00FC2B87" w:rsidP="00904A6D">
            <w:pPr>
              <w:spacing w:after="0" w:line="240" w:lineRule="auto"/>
              <w:jc w:val="center"/>
              <w:rPr>
                <w:b/>
              </w:rPr>
            </w:pPr>
            <w:r w:rsidRPr="00230BD7">
              <w:rPr>
                <w:rFonts w:eastAsia="Times New Roman"/>
                <w:bCs/>
                <w:lang w:eastAsia="pl-PL"/>
              </w:rPr>
              <w:t>(5 kl.)</w:t>
            </w:r>
          </w:p>
        </w:tc>
      </w:tr>
      <w:tr w:rsidR="00FC2B87" w:rsidRPr="00230BD7" w14:paraId="2F320590" w14:textId="77777777" w:rsidTr="00904A6D">
        <w:trPr>
          <w:gridAfter w:val="1"/>
          <w:wAfter w:w="10" w:type="dxa"/>
          <w:jc w:val="center"/>
        </w:trPr>
        <w:tc>
          <w:tcPr>
            <w:tcW w:w="674" w:type="dxa"/>
          </w:tcPr>
          <w:p w14:paraId="7F44499B" w14:textId="77777777" w:rsidR="00FC2B87" w:rsidRPr="00230BD7" w:rsidRDefault="00FC2B87" w:rsidP="00904A6D">
            <w:pPr>
              <w:spacing w:after="0" w:line="240" w:lineRule="auto"/>
              <w:ind w:right="144"/>
              <w:jc w:val="right"/>
              <w:rPr>
                <w:bCs/>
              </w:rPr>
            </w:pPr>
            <w:r w:rsidRPr="00230BD7">
              <w:rPr>
                <w:bCs/>
              </w:rPr>
              <w:t>2.</w:t>
            </w:r>
          </w:p>
        </w:tc>
        <w:tc>
          <w:tcPr>
            <w:tcW w:w="2017" w:type="dxa"/>
            <w:gridSpan w:val="4"/>
          </w:tcPr>
          <w:p w14:paraId="79C8C235" w14:textId="77777777" w:rsidR="00FC2B87" w:rsidRPr="00230BD7" w:rsidRDefault="00FC2B87" w:rsidP="00904A6D">
            <w:pPr>
              <w:spacing w:after="0" w:line="240" w:lineRule="auto"/>
              <w:rPr>
                <w:rFonts w:eastAsia="Times New Roman"/>
                <w:lang w:eastAsia="pl-PL"/>
              </w:rPr>
            </w:pPr>
            <w:proofErr w:type="spellStart"/>
            <w:r w:rsidRPr="00230BD7">
              <w:rPr>
                <w:rFonts w:eastAsia="Times New Roman"/>
                <w:lang w:eastAsia="pl-PL"/>
              </w:rPr>
              <w:t>Ariana</w:t>
            </w:r>
            <w:proofErr w:type="spellEnd"/>
            <w:r w:rsidRPr="00230BD7">
              <w:rPr>
                <w:rFonts w:eastAsia="Times New Roman"/>
                <w:lang w:eastAsia="pl-PL"/>
              </w:rPr>
              <w:t xml:space="preserve"> </w:t>
            </w:r>
            <w:proofErr w:type="spellStart"/>
            <w:r w:rsidRPr="00230BD7">
              <w:rPr>
                <w:rFonts w:eastAsia="Times New Roman"/>
                <w:lang w:eastAsia="pl-PL"/>
              </w:rPr>
              <w:t>Juckevič</w:t>
            </w:r>
            <w:proofErr w:type="spellEnd"/>
          </w:p>
        </w:tc>
        <w:tc>
          <w:tcPr>
            <w:tcW w:w="3653" w:type="dxa"/>
            <w:gridSpan w:val="2"/>
          </w:tcPr>
          <w:p w14:paraId="25CF51AF" w14:textId="77777777" w:rsidR="00FC2B87" w:rsidRPr="00230BD7" w:rsidRDefault="00FC2B87" w:rsidP="00904A6D">
            <w:pPr>
              <w:spacing w:after="0" w:line="240" w:lineRule="auto"/>
              <w:rPr>
                <w:rFonts w:eastAsia="Times New Roman"/>
                <w:lang w:eastAsia="pl-PL"/>
              </w:rPr>
            </w:pPr>
            <w:r w:rsidRPr="00230BD7">
              <w:rPr>
                <w:rFonts w:eastAsia="Times New Roman"/>
                <w:bCs/>
                <w:lang w:eastAsia="pl-PL"/>
              </w:rPr>
              <w:t>Pakenės Česlovo Milošo pagrindinė mokykla</w:t>
            </w:r>
          </w:p>
        </w:tc>
        <w:tc>
          <w:tcPr>
            <w:tcW w:w="2012" w:type="dxa"/>
            <w:gridSpan w:val="2"/>
          </w:tcPr>
          <w:p w14:paraId="1D7D65BE" w14:textId="77777777" w:rsidR="00FC2B87" w:rsidRPr="00230BD7" w:rsidRDefault="00FC2B87" w:rsidP="00013E8C">
            <w:pPr>
              <w:spacing w:after="0" w:line="240" w:lineRule="auto"/>
              <w:rPr>
                <w:rFonts w:eastAsia="Times New Roman"/>
                <w:lang w:eastAsia="pl-PL"/>
              </w:rPr>
            </w:pPr>
            <w:r w:rsidRPr="00230BD7">
              <w:rPr>
                <w:rFonts w:eastAsia="Times New Roman"/>
                <w:lang w:eastAsia="pl-PL"/>
              </w:rPr>
              <w:t xml:space="preserve">Olga </w:t>
            </w:r>
            <w:proofErr w:type="spellStart"/>
            <w:r w:rsidRPr="00230BD7">
              <w:rPr>
                <w:rFonts w:eastAsia="Times New Roman"/>
                <w:lang w:eastAsia="pl-PL"/>
              </w:rPr>
              <w:t>Volkovicka</w:t>
            </w:r>
            <w:proofErr w:type="spellEnd"/>
          </w:p>
        </w:tc>
        <w:tc>
          <w:tcPr>
            <w:tcW w:w="1539" w:type="dxa"/>
          </w:tcPr>
          <w:p w14:paraId="6EB4E238" w14:textId="77777777" w:rsidR="00FC2B87" w:rsidRPr="00230BD7" w:rsidRDefault="00FC2B87" w:rsidP="00904A6D">
            <w:pPr>
              <w:spacing w:after="0" w:line="240" w:lineRule="auto"/>
              <w:jc w:val="center"/>
              <w:rPr>
                <w:rFonts w:eastAsia="Times New Roman"/>
                <w:b/>
                <w:lang w:eastAsia="pl-PL"/>
              </w:rPr>
            </w:pPr>
            <w:r w:rsidRPr="00230BD7">
              <w:rPr>
                <w:rFonts w:eastAsia="Times New Roman"/>
                <w:b/>
                <w:lang w:eastAsia="pl-PL"/>
              </w:rPr>
              <w:t xml:space="preserve">II </w:t>
            </w:r>
          </w:p>
          <w:p w14:paraId="2C576107" w14:textId="77777777" w:rsidR="00FC2B87" w:rsidRPr="00230BD7" w:rsidRDefault="00FC2B87" w:rsidP="00904A6D">
            <w:pPr>
              <w:spacing w:after="0" w:line="240" w:lineRule="auto"/>
              <w:jc w:val="center"/>
              <w:rPr>
                <w:rFonts w:eastAsia="Times New Roman"/>
                <w:b/>
                <w:lang w:eastAsia="pl-PL"/>
              </w:rPr>
            </w:pPr>
            <w:r w:rsidRPr="00230BD7">
              <w:rPr>
                <w:rFonts w:eastAsia="Times New Roman"/>
                <w:bCs/>
                <w:lang w:eastAsia="pl-PL"/>
              </w:rPr>
              <w:t>(5 kl.)</w:t>
            </w:r>
          </w:p>
        </w:tc>
      </w:tr>
      <w:tr w:rsidR="00FC2B87" w:rsidRPr="00230BD7" w14:paraId="62997B0C" w14:textId="77777777" w:rsidTr="00904A6D">
        <w:trPr>
          <w:gridAfter w:val="1"/>
          <w:wAfter w:w="10" w:type="dxa"/>
          <w:jc w:val="center"/>
        </w:trPr>
        <w:tc>
          <w:tcPr>
            <w:tcW w:w="674" w:type="dxa"/>
          </w:tcPr>
          <w:p w14:paraId="2D0C2BBF" w14:textId="77777777" w:rsidR="00FC2B87" w:rsidRPr="00230BD7" w:rsidRDefault="00FC2B87" w:rsidP="00904A6D">
            <w:pPr>
              <w:spacing w:after="0" w:line="240" w:lineRule="auto"/>
              <w:ind w:right="144"/>
              <w:jc w:val="right"/>
              <w:rPr>
                <w:bCs/>
              </w:rPr>
            </w:pPr>
            <w:r w:rsidRPr="00230BD7">
              <w:rPr>
                <w:bCs/>
              </w:rPr>
              <w:t>3.</w:t>
            </w:r>
          </w:p>
        </w:tc>
        <w:tc>
          <w:tcPr>
            <w:tcW w:w="2017" w:type="dxa"/>
            <w:gridSpan w:val="4"/>
          </w:tcPr>
          <w:p w14:paraId="46F70E56" w14:textId="77777777" w:rsidR="00FC2B87" w:rsidRPr="00230BD7" w:rsidRDefault="00FC2B87" w:rsidP="00904A6D">
            <w:pPr>
              <w:spacing w:after="0" w:line="240" w:lineRule="auto"/>
              <w:rPr>
                <w:rFonts w:eastAsia="Times New Roman"/>
                <w:lang w:eastAsia="pl-PL"/>
              </w:rPr>
            </w:pPr>
            <w:proofErr w:type="spellStart"/>
            <w:r w:rsidRPr="00230BD7">
              <w:rPr>
                <w:rFonts w:eastAsia="Times New Roman"/>
                <w:lang w:eastAsia="pl-PL"/>
              </w:rPr>
              <w:t>Radoslav</w:t>
            </w:r>
            <w:proofErr w:type="spellEnd"/>
            <w:r w:rsidRPr="00230BD7">
              <w:rPr>
                <w:rFonts w:eastAsia="Times New Roman"/>
                <w:lang w:eastAsia="pl-PL"/>
              </w:rPr>
              <w:t xml:space="preserve"> </w:t>
            </w:r>
            <w:proofErr w:type="spellStart"/>
            <w:r w:rsidRPr="00230BD7">
              <w:rPr>
                <w:rFonts w:eastAsia="Times New Roman"/>
                <w:lang w:eastAsia="pl-PL"/>
              </w:rPr>
              <w:t>Michal</w:t>
            </w:r>
            <w:proofErr w:type="spellEnd"/>
            <w:r w:rsidRPr="00230BD7">
              <w:rPr>
                <w:rFonts w:eastAsia="Times New Roman"/>
                <w:lang w:eastAsia="pl-PL"/>
              </w:rPr>
              <w:t xml:space="preserve"> </w:t>
            </w:r>
            <w:proofErr w:type="spellStart"/>
            <w:r w:rsidRPr="00230BD7">
              <w:rPr>
                <w:rFonts w:eastAsia="Times New Roman"/>
                <w:lang w:eastAsia="pl-PL"/>
              </w:rPr>
              <w:t>Jermak</w:t>
            </w:r>
            <w:proofErr w:type="spellEnd"/>
          </w:p>
        </w:tc>
        <w:tc>
          <w:tcPr>
            <w:tcW w:w="3653" w:type="dxa"/>
            <w:gridSpan w:val="2"/>
          </w:tcPr>
          <w:p w14:paraId="0EEDCBD1" w14:textId="77777777" w:rsidR="00FC2B87" w:rsidRPr="00230BD7" w:rsidRDefault="00FC2B87" w:rsidP="00904A6D">
            <w:pPr>
              <w:spacing w:after="0" w:line="240" w:lineRule="auto"/>
              <w:rPr>
                <w:rFonts w:eastAsia="Times New Roman"/>
                <w:bCs/>
                <w:lang w:eastAsia="pl-PL"/>
              </w:rPr>
            </w:pPr>
            <w:r w:rsidRPr="00230BD7">
              <w:rPr>
                <w:rFonts w:eastAsia="Times New Roman"/>
                <w:lang w:eastAsia="pl-PL"/>
              </w:rPr>
              <w:t>Kyviškių pagrindinė mokykla</w:t>
            </w:r>
          </w:p>
        </w:tc>
        <w:tc>
          <w:tcPr>
            <w:tcW w:w="2012" w:type="dxa"/>
            <w:gridSpan w:val="2"/>
          </w:tcPr>
          <w:p w14:paraId="53B0CAD8" w14:textId="77777777" w:rsidR="00FC2B87" w:rsidRPr="00230BD7" w:rsidRDefault="00FC2B87" w:rsidP="00904A6D">
            <w:pPr>
              <w:spacing w:after="0" w:line="240" w:lineRule="auto"/>
              <w:rPr>
                <w:rFonts w:eastAsia="Times New Roman"/>
                <w:lang w:eastAsia="pl-PL"/>
              </w:rPr>
            </w:pPr>
            <w:r w:rsidRPr="00230BD7">
              <w:rPr>
                <w:rFonts w:eastAsia="Times New Roman"/>
                <w:lang w:eastAsia="pl-PL"/>
              </w:rPr>
              <w:t xml:space="preserve">Liudmila </w:t>
            </w:r>
            <w:proofErr w:type="spellStart"/>
            <w:r w:rsidRPr="00230BD7">
              <w:rPr>
                <w:rFonts w:eastAsia="Times New Roman"/>
                <w:lang w:eastAsia="pl-PL"/>
              </w:rPr>
              <w:t>Kuzborska</w:t>
            </w:r>
            <w:proofErr w:type="spellEnd"/>
          </w:p>
        </w:tc>
        <w:tc>
          <w:tcPr>
            <w:tcW w:w="1539" w:type="dxa"/>
          </w:tcPr>
          <w:p w14:paraId="4062A9F8" w14:textId="77777777" w:rsidR="00FC2B87" w:rsidRPr="00230BD7" w:rsidRDefault="00FC2B87" w:rsidP="00904A6D">
            <w:pPr>
              <w:spacing w:after="0" w:line="240" w:lineRule="auto"/>
              <w:jc w:val="center"/>
              <w:rPr>
                <w:rFonts w:eastAsia="Times New Roman"/>
                <w:bCs/>
                <w:lang w:eastAsia="pl-PL"/>
              </w:rPr>
            </w:pPr>
            <w:r w:rsidRPr="00230BD7">
              <w:rPr>
                <w:rFonts w:eastAsia="Times New Roman"/>
                <w:b/>
                <w:lang w:eastAsia="pl-PL"/>
              </w:rPr>
              <w:t>III</w:t>
            </w:r>
            <w:r w:rsidRPr="00230BD7">
              <w:rPr>
                <w:rFonts w:eastAsia="Times New Roman"/>
                <w:bCs/>
                <w:lang w:eastAsia="pl-PL"/>
              </w:rPr>
              <w:t xml:space="preserve"> </w:t>
            </w:r>
          </w:p>
          <w:p w14:paraId="241F5F58" w14:textId="77777777" w:rsidR="00FC2B87" w:rsidRPr="00230BD7" w:rsidRDefault="00FC2B87" w:rsidP="00904A6D">
            <w:pPr>
              <w:spacing w:after="0" w:line="240" w:lineRule="auto"/>
              <w:jc w:val="center"/>
              <w:rPr>
                <w:rFonts w:eastAsia="Times New Roman"/>
                <w:b/>
                <w:lang w:eastAsia="pl-PL"/>
              </w:rPr>
            </w:pPr>
            <w:r w:rsidRPr="00230BD7">
              <w:rPr>
                <w:rFonts w:eastAsia="Times New Roman"/>
                <w:bCs/>
                <w:lang w:eastAsia="pl-PL"/>
              </w:rPr>
              <w:t>(5 kl.)</w:t>
            </w:r>
          </w:p>
        </w:tc>
      </w:tr>
      <w:tr w:rsidR="00FC2B87" w:rsidRPr="00230BD7" w14:paraId="40865864" w14:textId="77777777" w:rsidTr="00904A6D">
        <w:trPr>
          <w:gridAfter w:val="1"/>
          <w:wAfter w:w="10" w:type="dxa"/>
          <w:jc w:val="center"/>
        </w:trPr>
        <w:tc>
          <w:tcPr>
            <w:tcW w:w="674" w:type="dxa"/>
          </w:tcPr>
          <w:p w14:paraId="35127186" w14:textId="77777777" w:rsidR="00FC2B87" w:rsidRPr="00230BD7" w:rsidRDefault="00FC2B87" w:rsidP="00904A6D">
            <w:pPr>
              <w:spacing w:after="0" w:line="240" w:lineRule="auto"/>
              <w:ind w:right="144"/>
              <w:jc w:val="right"/>
              <w:rPr>
                <w:bCs/>
              </w:rPr>
            </w:pPr>
            <w:r w:rsidRPr="00230BD7">
              <w:rPr>
                <w:bCs/>
              </w:rPr>
              <w:t>4.</w:t>
            </w:r>
          </w:p>
        </w:tc>
        <w:tc>
          <w:tcPr>
            <w:tcW w:w="2017" w:type="dxa"/>
            <w:gridSpan w:val="4"/>
          </w:tcPr>
          <w:p w14:paraId="1F99E651" w14:textId="77777777" w:rsidR="00FC2B87" w:rsidRPr="00230BD7" w:rsidRDefault="00FC2B87" w:rsidP="00904A6D">
            <w:pPr>
              <w:spacing w:after="0" w:line="240" w:lineRule="auto"/>
              <w:rPr>
                <w:rFonts w:eastAsia="Times New Roman"/>
                <w:lang w:eastAsia="pl-PL"/>
              </w:rPr>
            </w:pPr>
            <w:proofErr w:type="spellStart"/>
            <w:r w:rsidRPr="00230BD7">
              <w:rPr>
                <w:rFonts w:eastAsia="Times New Roman"/>
                <w:lang w:eastAsia="pl-PL"/>
              </w:rPr>
              <w:t>Maciej</w:t>
            </w:r>
            <w:proofErr w:type="spellEnd"/>
            <w:r w:rsidRPr="00230BD7">
              <w:rPr>
                <w:rFonts w:eastAsia="Times New Roman"/>
                <w:lang w:eastAsia="pl-PL"/>
              </w:rPr>
              <w:t xml:space="preserve"> </w:t>
            </w:r>
            <w:proofErr w:type="spellStart"/>
            <w:r w:rsidRPr="00230BD7">
              <w:rPr>
                <w:rFonts w:eastAsia="Times New Roman"/>
                <w:lang w:eastAsia="pl-PL"/>
              </w:rPr>
              <w:t>Bogdanovičius</w:t>
            </w:r>
            <w:proofErr w:type="spellEnd"/>
          </w:p>
        </w:tc>
        <w:tc>
          <w:tcPr>
            <w:tcW w:w="3653" w:type="dxa"/>
            <w:gridSpan w:val="2"/>
          </w:tcPr>
          <w:p w14:paraId="6E257396" w14:textId="77777777" w:rsidR="00FC2B87" w:rsidRPr="00230BD7" w:rsidRDefault="00FC2B87" w:rsidP="00904A6D">
            <w:pPr>
              <w:spacing w:after="0" w:line="240" w:lineRule="auto"/>
              <w:rPr>
                <w:rFonts w:eastAsia="Times New Roman"/>
                <w:lang w:eastAsia="pl-PL"/>
              </w:rPr>
            </w:pPr>
            <w:r w:rsidRPr="00230BD7">
              <w:rPr>
                <w:rFonts w:eastAsia="Times New Roman"/>
                <w:bCs/>
                <w:lang w:eastAsia="pl-PL"/>
              </w:rPr>
              <w:t>Maišiagalos kun. Juzefo Obrembskio gimnazija</w:t>
            </w:r>
          </w:p>
        </w:tc>
        <w:tc>
          <w:tcPr>
            <w:tcW w:w="2012" w:type="dxa"/>
            <w:gridSpan w:val="2"/>
          </w:tcPr>
          <w:p w14:paraId="2DD02A3E" w14:textId="77777777" w:rsidR="00FC2B87" w:rsidRPr="00230BD7" w:rsidRDefault="00FC2B87" w:rsidP="00904A6D">
            <w:pPr>
              <w:spacing w:after="0" w:line="240" w:lineRule="auto"/>
              <w:rPr>
                <w:rFonts w:eastAsia="Times New Roman"/>
                <w:lang w:eastAsia="pl-PL"/>
              </w:rPr>
            </w:pPr>
            <w:proofErr w:type="spellStart"/>
            <w:r w:rsidRPr="00230BD7">
              <w:rPr>
                <w:rFonts w:eastAsia="Times New Roman"/>
                <w:lang w:eastAsia="pl-PL"/>
              </w:rPr>
              <w:t>Valentyna</w:t>
            </w:r>
            <w:proofErr w:type="spellEnd"/>
            <w:r w:rsidRPr="00230BD7">
              <w:rPr>
                <w:rFonts w:eastAsia="Times New Roman"/>
                <w:lang w:eastAsia="pl-PL"/>
              </w:rPr>
              <w:t xml:space="preserve"> </w:t>
            </w:r>
            <w:proofErr w:type="spellStart"/>
            <w:r w:rsidRPr="00230BD7">
              <w:rPr>
                <w:rFonts w:eastAsia="Times New Roman"/>
                <w:lang w:eastAsia="pl-PL"/>
              </w:rPr>
              <w:t>Tomašun</w:t>
            </w:r>
            <w:proofErr w:type="spellEnd"/>
          </w:p>
        </w:tc>
        <w:tc>
          <w:tcPr>
            <w:tcW w:w="1539" w:type="dxa"/>
          </w:tcPr>
          <w:p w14:paraId="25F163F7" w14:textId="77777777" w:rsidR="00FC2B87" w:rsidRPr="00230BD7" w:rsidRDefault="00FC2B87" w:rsidP="00904A6D">
            <w:pPr>
              <w:spacing w:after="0" w:line="240" w:lineRule="auto"/>
              <w:jc w:val="center"/>
              <w:rPr>
                <w:rFonts w:eastAsia="Times New Roman"/>
                <w:bCs/>
                <w:lang w:eastAsia="pl-PL"/>
              </w:rPr>
            </w:pPr>
            <w:r w:rsidRPr="00230BD7">
              <w:rPr>
                <w:rFonts w:eastAsia="Times New Roman"/>
                <w:b/>
                <w:lang w:eastAsia="pl-PL"/>
              </w:rPr>
              <w:t>III</w:t>
            </w:r>
            <w:r w:rsidRPr="00230BD7">
              <w:rPr>
                <w:rFonts w:eastAsia="Times New Roman"/>
                <w:bCs/>
                <w:lang w:eastAsia="pl-PL"/>
              </w:rPr>
              <w:t xml:space="preserve"> </w:t>
            </w:r>
          </w:p>
          <w:p w14:paraId="3894D399" w14:textId="77777777" w:rsidR="00FC2B87" w:rsidRPr="00230BD7" w:rsidRDefault="00FC2B87" w:rsidP="00904A6D">
            <w:pPr>
              <w:spacing w:after="0" w:line="240" w:lineRule="auto"/>
              <w:jc w:val="center"/>
              <w:rPr>
                <w:rFonts w:eastAsia="Times New Roman"/>
                <w:b/>
                <w:lang w:eastAsia="pl-PL"/>
              </w:rPr>
            </w:pPr>
            <w:r w:rsidRPr="00230BD7">
              <w:rPr>
                <w:rFonts w:eastAsia="Times New Roman"/>
                <w:bCs/>
                <w:lang w:eastAsia="pl-PL"/>
              </w:rPr>
              <w:t>(5 kl.)</w:t>
            </w:r>
          </w:p>
        </w:tc>
      </w:tr>
      <w:tr w:rsidR="00FC2B87" w:rsidRPr="00230BD7" w14:paraId="75ADB01C" w14:textId="77777777" w:rsidTr="00904A6D">
        <w:trPr>
          <w:gridAfter w:val="1"/>
          <w:wAfter w:w="10" w:type="dxa"/>
          <w:jc w:val="center"/>
        </w:trPr>
        <w:tc>
          <w:tcPr>
            <w:tcW w:w="674" w:type="dxa"/>
          </w:tcPr>
          <w:p w14:paraId="7CF9DCED" w14:textId="77777777" w:rsidR="00FC2B87" w:rsidRPr="00230BD7" w:rsidRDefault="00FC2B87" w:rsidP="00904A6D">
            <w:pPr>
              <w:spacing w:after="0" w:line="240" w:lineRule="auto"/>
              <w:ind w:right="144"/>
              <w:jc w:val="right"/>
              <w:rPr>
                <w:bCs/>
              </w:rPr>
            </w:pPr>
            <w:r w:rsidRPr="00230BD7">
              <w:rPr>
                <w:bCs/>
              </w:rPr>
              <w:t>5.</w:t>
            </w:r>
          </w:p>
        </w:tc>
        <w:tc>
          <w:tcPr>
            <w:tcW w:w="2017" w:type="dxa"/>
            <w:gridSpan w:val="4"/>
          </w:tcPr>
          <w:p w14:paraId="189D5FD2" w14:textId="77777777" w:rsidR="00FC2B87" w:rsidRPr="00230BD7" w:rsidRDefault="00FC2B87" w:rsidP="00904A6D">
            <w:pPr>
              <w:spacing w:after="0" w:line="240" w:lineRule="auto"/>
              <w:rPr>
                <w:rFonts w:eastAsia="Times New Roman"/>
                <w:lang w:eastAsia="pl-PL"/>
              </w:rPr>
            </w:pPr>
            <w:proofErr w:type="spellStart"/>
            <w:r w:rsidRPr="00230BD7">
              <w:rPr>
                <w:rFonts w:eastAsia="Times New Roman"/>
                <w:lang w:eastAsia="pl-PL"/>
              </w:rPr>
              <w:t>Oskar</w:t>
            </w:r>
            <w:proofErr w:type="spellEnd"/>
            <w:r w:rsidRPr="00230BD7">
              <w:rPr>
                <w:rFonts w:eastAsia="Times New Roman"/>
                <w:lang w:eastAsia="pl-PL"/>
              </w:rPr>
              <w:t xml:space="preserve"> Paulauskas</w:t>
            </w:r>
          </w:p>
        </w:tc>
        <w:tc>
          <w:tcPr>
            <w:tcW w:w="3653" w:type="dxa"/>
            <w:gridSpan w:val="2"/>
          </w:tcPr>
          <w:p w14:paraId="6871A82B" w14:textId="77777777" w:rsidR="00FC2B87" w:rsidRPr="00230BD7" w:rsidRDefault="00FC2B87" w:rsidP="00904A6D">
            <w:pPr>
              <w:spacing w:after="0" w:line="240" w:lineRule="auto"/>
              <w:rPr>
                <w:rFonts w:eastAsia="Times New Roman"/>
                <w:bCs/>
                <w:lang w:eastAsia="pl-PL"/>
              </w:rPr>
            </w:pPr>
            <w:r w:rsidRPr="00230BD7">
              <w:rPr>
                <w:rFonts w:eastAsia="Times New Roman"/>
                <w:lang w:eastAsia="pl-PL"/>
              </w:rPr>
              <w:t>Rukainių gimnazija</w:t>
            </w:r>
          </w:p>
        </w:tc>
        <w:tc>
          <w:tcPr>
            <w:tcW w:w="2012" w:type="dxa"/>
            <w:gridSpan w:val="2"/>
          </w:tcPr>
          <w:p w14:paraId="6B4D7241" w14:textId="77777777" w:rsidR="00FC2B87" w:rsidRPr="00230BD7" w:rsidRDefault="00FC2B87" w:rsidP="00904A6D">
            <w:pPr>
              <w:spacing w:after="0" w:line="240" w:lineRule="auto"/>
              <w:rPr>
                <w:rFonts w:eastAsia="Times New Roman"/>
                <w:lang w:eastAsia="pl-PL"/>
              </w:rPr>
            </w:pPr>
            <w:proofErr w:type="spellStart"/>
            <w:r w:rsidRPr="00230BD7">
              <w:rPr>
                <w:rFonts w:eastAsia="Times New Roman"/>
                <w:lang w:eastAsia="pl-PL"/>
              </w:rPr>
              <w:t>Lucija</w:t>
            </w:r>
            <w:proofErr w:type="spellEnd"/>
            <w:r w:rsidRPr="00230BD7">
              <w:rPr>
                <w:rFonts w:eastAsia="Times New Roman"/>
                <w:lang w:eastAsia="pl-PL"/>
              </w:rPr>
              <w:t xml:space="preserve"> </w:t>
            </w:r>
            <w:proofErr w:type="spellStart"/>
            <w:r w:rsidRPr="00230BD7">
              <w:rPr>
                <w:rFonts w:eastAsia="Times New Roman"/>
                <w:lang w:eastAsia="pl-PL"/>
              </w:rPr>
              <w:t>Kuzborska</w:t>
            </w:r>
            <w:proofErr w:type="spellEnd"/>
          </w:p>
        </w:tc>
        <w:tc>
          <w:tcPr>
            <w:tcW w:w="1539" w:type="dxa"/>
          </w:tcPr>
          <w:p w14:paraId="15251264" w14:textId="77777777" w:rsidR="00FC2B87" w:rsidRPr="00230BD7" w:rsidRDefault="00FC2B87" w:rsidP="00904A6D">
            <w:pPr>
              <w:spacing w:after="0" w:line="240" w:lineRule="auto"/>
              <w:jc w:val="center"/>
              <w:rPr>
                <w:rFonts w:eastAsia="Times New Roman"/>
                <w:bCs/>
                <w:lang w:eastAsia="pl-PL"/>
              </w:rPr>
            </w:pPr>
            <w:r w:rsidRPr="00230BD7">
              <w:rPr>
                <w:rFonts w:eastAsia="Times New Roman"/>
                <w:b/>
                <w:lang w:eastAsia="pl-PL"/>
              </w:rPr>
              <w:t>III</w:t>
            </w:r>
            <w:r w:rsidRPr="00230BD7">
              <w:rPr>
                <w:rFonts w:eastAsia="Times New Roman"/>
                <w:bCs/>
                <w:lang w:eastAsia="pl-PL"/>
              </w:rPr>
              <w:t xml:space="preserve"> </w:t>
            </w:r>
          </w:p>
          <w:p w14:paraId="4A3F33A9" w14:textId="77777777" w:rsidR="00FC2B87" w:rsidRPr="00230BD7" w:rsidRDefault="00FC2B87" w:rsidP="00904A6D">
            <w:pPr>
              <w:spacing w:after="0" w:line="240" w:lineRule="auto"/>
              <w:jc w:val="center"/>
              <w:rPr>
                <w:rFonts w:eastAsia="Times New Roman"/>
                <w:b/>
                <w:lang w:eastAsia="pl-PL"/>
              </w:rPr>
            </w:pPr>
            <w:r w:rsidRPr="00230BD7">
              <w:rPr>
                <w:rFonts w:eastAsia="Times New Roman"/>
                <w:bCs/>
                <w:lang w:eastAsia="pl-PL"/>
              </w:rPr>
              <w:t>(5 kl.)</w:t>
            </w:r>
          </w:p>
        </w:tc>
      </w:tr>
      <w:tr w:rsidR="00FC2B87" w:rsidRPr="00230BD7" w14:paraId="72B5A0C2" w14:textId="77777777" w:rsidTr="00904A6D">
        <w:trPr>
          <w:gridAfter w:val="1"/>
          <w:wAfter w:w="10" w:type="dxa"/>
          <w:jc w:val="center"/>
        </w:trPr>
        <w:tc>
          <w:tcPr>
            <w:tcW w:w="674" w:type="dxa"/>
          </w:tcPr>
          <w:p w14:paraId="234A1A95" w14:textId="77777777" w:rsidR="00FC2B87" w:rsidRPr="00230BD7" w:rsidRDefault="00FC2B87" w:rsidP="00904A6D">
            <w:pPr>
              <w:spacing w:after="0" w:line="240" w:lineRule="auto"/>
              <w:ind w:right="144"/>
              <w:jc w:val="right"/>
              <w:rPr>
                <w:bCs/>
              </w:rPr>
            </w:pPr>
            <w:r w:rsidRPr="00230BD7">
              <w:rPr>
                <w:bCs/>
              </w:rPr>
              <w:t>6.</w:t>
            </w:r>
          </w:p>
        </w:tc>
        <w:tc>
          <w:tcPr>
            <w:tcW w:w="2017" w:type="dxa"/>
            <w:gridSpan w:val="4"/>
          </w:tcPr>
          <w:p w14:paraId="6CEA9C12" w14:textId="77777777" w:rsidR="00FC2B87" w:rsidRPr="00230BD7" w:rsidRDefault="00FC2B87" w:rsidP="00904A6D">
            <w:pPr>
              <w:spacing w:after="0" w:line="240" w:lineRule="auto"/>
              <w:rPr>
                <w:rFonts w:eastAsia="Times New Roman"/>
                <w:lang w:eastAsia="pl-PL"/>
              </w:rPr>
            </w:pPr>
            <w:proofErr w:type="spellStart"/>
            <w:r w:rsidRPr="00230BD7">
              <w:rPr>
                <w:rFonts w:eastAsia="Times New Roman"/>
                <w:lang w:eastAsia="pl-PL"/>
              </w:rPr>
              <w:t>Damian</w:t>
            </w:r>
            <w:proofErr w:type="spellEnd"/>
            <w:r w:rsidRPr="00230BD7">
              <w:rPr>
                <w:rFonts w:eastAsia="Times New Roman"/>
                <w:lang w:eastAsia="pl-PL"/>
              </w:rPr>
              <w:t xml:space="preserve"> </w:t>
            </w:r>
            <w:proofErr w:type="spellStart"/>
            <w:r w:rsidRPr="00230BD7">
              <w:rPr>
                <w:rFonts w:eastAsia="Times New Roman"/>
                <w:lang w:eastAsia="pl-PL"/>
              </w:rPr>
              <w:t>Kolesnik</w:t>
            </w:r>
            <w:proofErr w:type="spellEnd"/>
          </w:p>
        </w:tc>
        <w:tc>
          <w:tcPr>
            <w:tcW w:w="3653" w:type="dxa"/>
            <w:gridSpan w:val="2"/>
          </w:tcPr>
          <w:p w14:paraId="7F72457D" w14:textId="77777777" w:rsidR="00FC2B87" w:rsidRPr="00230BD7" w:rsidRDefault="00FC2B87" w:rsidP="00904A6D">
            <w:pPr>
              <w:spacing w:after="0" w:line="240" w:lineRule="auto"/>
              <w:rPr>
                <w:rFonts w:eastAsia="Times New Roman"/>
                <w:lang w:eastAsia="pl-PL"/>
              </w:rPr>
            </w:pPr>
            <w:r w:rsidRPr="00230BD7">
              <w:rPr>
                <w:rFonts w:eastAsia="Times New Roman"/>
                <w:lang w:eastAsia="pl-PL"/>
              </w:rPr>
              <w:t>Pagirių gimnazija</w:t>
            </w:r>
          </w:p>
        </w:tc>
        <w:tc>
          <w:tcPr>
            <w:tcW w:w="2012" w:type="dxa"/>
            <w:gridSpan w:val="2"/>
          </w:tcPr>
          <w:p w14:paraId="5DE0BC6D" w14:textId="77777777" w:rsidR="00FC2B87" w:rsidRPr="00230BD7" w:rsidRDefault="00FC2B87" w:rsidP="00904A6D">
            <w:pPr>
              <w:spacing w:after="0" w:line="240" w:lineRule="auto"/>
              <w:rPr>
                <w:rFonts w:eastAsia="Times New Roman"/>
                <w:lang w:eastAsia="pl-PL"/>
              </w:rPr>
            </w:pPr>
            <w:r w:rsidRPr="00230BD7">
              <w:rPr>
                <w:rFonts w:eastAsia="Times New Roman"/>
                <w:lang w:eastAsia="pl-PL"/>
              </w:rPr>
              <w:t>Lilija Žigo</w:t>
            </w:r>
          </w:p>
        </w:tc>
        <w:tc>
          <w:tcPr>
            <w:tcW w:w="1539" w:type="dxa"/>
          </w:tcPr>
          <w:p w14:paraId="11A990B8" w14:textId="77777777" w:rsidR="00FC2B87" w:rsidRPr="00230BD7" w:rsidRDefault="00FC2B87" w:rsidP="00904A6D">
            <w:pPr>
              <w:spacing w:after="0" w:line="240" w:lineRule="auto"/>
              <w:jc w:val="center"/>
              <w:rPr>
                <w:rFonts w:eastAsia="Times New Roman"/>
                <w:bCs/>
                <w:lang w:eastAsia="pl-PL"/>
              </w:rPr>
            </w:pPr>
            <w:r w:rsidRPr="00230BD7">
              <w:rPr>
                <w:rFonts w:eastAsia="Times New Roman"/>
                <w:b/>
                <w:lang w:eastAsia="pl-PL"/>
              </w:rPr>
              <w:t>I</w:t>
            </w:r>
            <w:r w:rsidRPr="00230BD7">
              <w:rPr>
                <w:rFonts w:eastAsia="Times New Roman"/>
                <w:bCs/>
                <w:lang w:eastAsia="pl-PL"/>
              </w:rPr>
              <w:t xml:space="preserve"> </w:t>
            </w:r>
          </w:p>
          <w:p w14:paraId="3121A4A2" w14:textId="77777777" w:rsidR="00FC2B87" w:rsidRPr="00230BD7" w:rsidRDefault="00FC2B87" w:rsidP="00904A6D">
            <w:pPr>
              <w:spacing w:after="0" w:line="240" w:lineRule="auto"/>
              <w:jc w:val="center"/>
              <w:rPr>
                <w:rFonts w:eastAsia="Times New Roman"/>
                <w:b/>
                <w:lang w:eastAsia="pl-PL"/>
              </w:rPr>
            </w:pPr>
            <w:r w:rsidRPr="00230BD7">
              <w:rPr>
                <w:rFonts w:eastAsia="Times New Roman"/>
                <w:bCs/>
                <w:lang w:eastAsia="pl-PL"/>
              </w:rPr>
              <w:t>(6 kl.)</w:t>
            </w:r>
          </w:p>
        </w:tc>
      </w:tr>
      <w:tr w:rsidR="00FC2B87" w:rsidRPr="00230BD7" w14:paraId="08D0F162" w14:textId="77777777" w:rsidTr="00904A6D">
        <w:trPr>
          <w:gridAfter w:val="1"/>
          <w:wAfter w:w="10" w:type="dxa"/>
          <w:jc w:val="center"/>
        </w:trPr>
        <w:tc>
          <w:tcPr>
            <w:tcW w:w="674" w:type="dxa"/>
          </w:tcPr>
          <w:p w14:paraId="3CE51E60" w14:textId="77777777" w:rsidR="00FC2B87" w:rsidRPr="00230BD7" w:rsidRDefault="00FC2B87" w:rsidP="00904A6D">
            <w:pPr>
              <w:spacing w:after="0" w:line="240" w:lineRule="auto"/>
              <w:ind w:right="144"/>
              <w:jc w:val="right"/>
              <w:rPr>
                <w:bCs/>
              </w:rPr>
            </w:pPr>
            <w:r w:rsidRPr="00230BD7">
              <w:rPr>
                <w:bCs/>
              </w:rPr>
              <w:t>7.</w:t>
            </w:r>
          </w:p>
        </w:tc>
        <w:tc>
          <w:tcPr>
            <w:tcW w:w="2017" w:type="dxa"/>
            <w:gridSpan w:val="4"/>
          </w:tcPr>
          <w:p w14:paraId="3CCB11EE" w14:textId="77777777" w:rsidR="00FC2B87" w:rsidRPr="00230BD7" w:rsidRDefault="00FC2B87" w:rsidP="00904A6D">
            <w:pPr>
              <w:spacing w:after="0" w:line="240" w:lineRule="auto"/>
              <w:rPr>
                <w:rFonts w:eastAsia="Times New Roman"/>
                <w:lang w:eastAsia="pl-PL"/>
              </w:rPr>
            </w:pPr>
            <w:proofErr w:type="spellStart"/>
            <w:r w:rsidRPr="00230BD7">
              <w:rPr>
                <w:rFonts w:eastAsia="Times New Roman"/>
                <w:lang w:eastAsia="pl-PL"/>
              </w:rPr>
              <w:t>Daniel</w:t>
            </w:r>
            <w:proofErr w:type="spellEnd"/>
            <w:r w:rsidRPr="00230BD7">
              <w:rPr>
                <w:rFonts w:eastAsia="Times New Roman"/>
                <w:lang w:eastAsia="pl-PL"/>
              </w:rPr>
              <w:t xml:space="preserve"> </w:t>
            </w:r>
            <w:proofErr w:type="spellStart"/>
            <w:r w:rsidRPr="00230BD7">
              <w:rPr>
                <w:rFonts w:eastAsia="Times New Roman"/>
                <w:lang w:eastAsia="pl-PL"/>
              </w:rPr>
              <w:t>Adamicki</w:t>
            </w:r>
            <w:proofErr w:type="spellEnd"/>
          </w:p>
        </w:tc>
        <w:tc>
          <w:tcPr>
            <w:tcW w:w="3653" w:type="dxa"/>
            <w:gridSpan w:val="2"/>
          </w:tcPr>
          <w:p w14:paraId="557BB51F" w14:textId="77777777" w:rsidR="00FC2B87" w:rsidRPr="00230BD7" w:rsidRDefault="00FC2B87" w:rsidP="00904A6D">
            <w:pPr>
              <w:spacing w:after="0" w:line="240" w:lineRule="auto"/>
              <w:rPr>
                <w:rFonts w:eastAsia="Times New Roman"/>
                <w:lang w:eastAsia="pl-PL"/>
              </w:rPr>
            </w:pPr>
            <w:r w:rsidRPr="00230BD7">
              <w:rPr>
                <w:rFonts w:eastAsia="Times New Roman"/>
                <w:lang w:eastAsia="pl-PL"/>
              </w:rPr>
              <w:t xml:space="preserve">Juodšilių šv. Uršulės </w:t>
            </w:r>
            <w:proofErr w:type="spellStart"/>
            <w:r w:rsidRPr="00230BD7">
              <w:rPr>
                <w:rFonts w:eastAsia="Times New Roman"/>
                <w:lang w:eastAsia="pl-PL"/>
              </w:rPr>
              <w:t>Leduchovskos</w:t>
            </w:r>
            <w:proofErr w:type="spellEnd"/>
            <w:r w:rsidRPr="00230BD7">
              <w:rPr>
                <w:rFonts w:eastAsia="Times New Roman"/>
                <w:lang w:eastAsia="pl-PL"/>
              </w:rPr>
              <w:t xml:space="preserve"> gimnazija</w:t>
            </w:r>
          </w:p>
        </w:tc>
        <w:tc>
          <w:tcPr>
            <w:tcW w:w="2012" w:type="dxa"/>
            <w:gridSpan w:val="2"/>
          </w:tcPr>
          <w:p w14:paraId="05E0420E" w14:textId="77777777" w:rsidR="00FC2B87" w:rsidRPr="00230BD7" w:rsidRDefault="00FC2B87" w:rsidP="00904A6D">
            <w:pPr>
              <w:spacing w:after="0" w:line="240" w:lineRule="auto"/>
              <w:rPr>
                <w:rFonts w:eastAsia="Times New Roman"/>
                <w:lang w:eastAsia="pl-PL"/>
              </w:rPr>
            </w:pPr>
            <w:r w:rsidRPr="00230BD7">
              <w:rPr>
                <w:rFonts w:eastAsia="Times New Roman"/>
                <w:lang w:eastAsia="pl-PL"/>
              </w:rPr>
              <w:t xml:space="preserve">Jadvyga </w:t>
            </w:r>
            <w:proofErr w:type="spellStart"/>
            <w:r w:rsidRPr="00230BD7">
              <w:rPr>
                <w:rFonts w:eastAsia="Times New Roman"/>
                <w:lang w:eastAsia="pl-PL"/>
              </w:rPr>
              <w:t>Osipovič</w:t>
            </w:r>
            <w:proofErr w:type="spellEnd"/>
          </w:p>
        </w:tc>
        <w:tc>
          <w:tcPr>
            <w:tcW w:w="1539" w:type="dxa"/>
          </w:tcPr>
          <w:p w14:paraId="0752B3C2" w14:textId="77777777" w:rsidR="00FC2B87" w:rsidRPr="00230BD7" w:rsidRDefault="00FC2B87" w:rsidP="00904A6D">
            <w:pPr>
              <w:spacing w:after="0" w:line="240" w:lineRule="auto"/>
              <w:jc w:val="center"/>
              <w:rPr>
                <w:rFonts w:eastAsia="Times New Roman"/>
                <w:bCs/>
                <w:lang w:eastAsia="pl-PL"/>
              </w:rPr>
            </w:pPr>
            <w:r w:rsidRPr="00230BD7">
              <w:rPr>
                <w:rFonts w:eastAsia="Times New Roman"/>
                <w:b/>
                <w:lang w:eastAsia="pl-PL"/>
              </w:rPr>
              <w:t>II</w:t>
            </w:r>
            <w:r w:rsidRPr="00230BD7">
              <w:rPr>
                <w:rFonts w:eastAsia="Times New Roman"/>
                <w:bCs/>
                <w:lang w:eastAsia="pl-PL"/>
              </w:rPr>
              <w:t xml:space="preserve"> </w:t>
            </w:r>
          </w:p>
          <w:p w14:paraId="0AC6D473" w14:textId="77777777" w:rsidR="00FC2B87" w:rsidRPr="00230BD7" w:rsidRDefault="00FC2B87" w:rsidP="00904A6D">
            <w:pPr>
              <w:spacing w:after="0" w:line="240" w:lineRule="auto"/>
              <w:jc w:val="center"/>
              <w:rPr>
                <w:rFonts w:eastAsia="Times New Roman"/>
                <w:b/>
                <w:lang w:eastAsia="pl-PL"/>
              </w:rPr>
            </w:pPr>
            <w:r w:rsidRPr="00230BD7">
              <w:rPr>
                <w:rFonts w:eastAsia="Times New Roman"/>
                <w:bCs/>
                <w:lang w:eastAsia="pl-PL"/>
              </w:rPr>
              <w:t>(6 kl.)</w:t>
            </w:r>
          </w:p>
        </w:tc>
      </w:tr>
      <w:tr w:rsidR="00FC2B87" w:rsidRPr="00230BD7" w14:paraId="6FD4B3FB" w14:textId="77777777" w:rsidTr="00904A6D">
        <w:trPr>
          <w:gridAfter w:val="1"/>
          <w:wAfter w:w="10" w:type="dxa"/>
          <w:jc w:val="center"/>
        </w:trPr>
        <w:tc>
          <w:tcPr>
            <w:tcW w:w="674" w:type="dxa"/>
          </w:tcPr>
          <w:p w14:paraId="52C8F984" w14:textId="77777777" w:rsidR="00FC2B87" w:rsidRPr="00230BD7" w:rsidRDefault="00FC2B87" w:rsidP="00904A6D">
            <w:pPr>
              <w:spacing w:after="0" w:line="240" w:lineRule="auto"/>
              <w:ind w:right="144"/>
              <w:jc w:val="right"/>
              <w:rPr>
                <w:bCs/>
              </w:rPr>
            </w:pPr>
            <w:r w:rsidRPr="00230BD7">
              <w:rPr>
                <w:bCs/>
              </w:rPr>
              <w:t>8.</w:t>
            </w:r>
          </w:p>
        </w:tc>
        <w:tc>
          <w:tcPr>
            <w:tcW w:w="2017" w:type="dxa"/>
            <w:gridSpan w:val="4"/>
          </w:tcPr>
          <w:p w14:paraId="031930A5" w14:textId="77777777" w:rsidR="00FC2B87" w:rsidRPr="00230BD7" w:rsidRDefault="00FC2B87" w:rsidP="00904A6D">
            <w:pPr>
              <w:spacing w:after="0" w:line="240" w:lineRule="auto"/>
              <w:rPr>
                <w:rFonts w:eastAsia="Times New Roman"/>
                <w:lang w:eastAsia="pl-PL"/>
              </w:rPr>
            </w:pPr>
            <w:r w:rsidRPr="00230BD7">
              <w:rPr>
                <w:rFonts w:eastAsia="Times New Roman"/>
                <w:lang w:eastAsia="pl-PL"/>
              </w:rPr>
              <w:t xml:space="preserve">Emilija </w:t>
            </w:r>
            <w:proofErr w:type="spellStart"/>
            <w:r w:rsidRPr="00230BD7">
              <w:rPr>
                <w:rFonts w:eastAsia="Times New Roman"/>
                <w:lang w:eastAsia="pl-PL"/>
              </w:rPr>
              <w:t>Judžentytė</w:t>
            </w:r>
            <w:proofErr w:type="spellEnd"/>
          </w:p>
        </w:tc>
        <w:tc>
          <w:tcPr>
            <w:tcW w:w="3653" w:type="dxa"/>
            <w:gridSpan w:val="2"/>
          </w:tcPr>
          <w:p w14:paraId="786BEECC" w14:textId="77777777" w:rsidR="00FC2B87" w:rsidRPr="00230BD7" w:rsidRDefault="00FC2B87" w:rsidP="00904A6D">
            <w:pPr>
              <w:spacing w:after="0" w:line="240" w:lineRule="auto"/>
              <w:rPr>
                <w:rFonts w:eastAsia="Times New Roman"/>
                <w:lang w:eastAsia="pl-PL"/>
              </w:rPr>
            </w:pPr>
            <w:r w:rsidRPr="00230BD7">
              <w:rPr>
                <w:rFonts w:eastAsia="Times New Roman"/>
                <w:kern w:val="32"/>
                <w:bdr w:val="none" w:sz="0" w:space="0" w:color="auto" w:frame="1"/>
                <w:lang w:eastAsia="pl-PL"/>
              </w:rPr>
              <w:t>Sudervės Mariano Zdziechovskio pagrindinė mokykla</w:t>
            </w:r>
          </w:p>
        </w:tc>
        <w:tc>
          <w:tcPr>
            <w:tcW w:w="2012" w:type="dxa"/>
            <w:gridSpan w:val="2"/>
          </w:tcPr>
          <w:p w14:paraId="5FB5058A" w14:textId="77777777" w:rsidR="00FC2B87" w:rsidRPr="00230BD7" w:rsidRDefault="00FC2B87" w:rsidP="00904A6D">
            <w:pPr>
              <w:spacing w:after="0" w:line="240" w:lineRule="auto"/>
              <w:rPr>
                <w:rFonts w:eastAsia="Times New Roman"/>
                <w:lang w:eastAsia="pl-PL"/>
              </w:rPr>
            </w:pPr>
            <w:r w:rsidRPr="00230BD7">
              <w:rPr>
                <w:rFonts w:eastAsia="Times New Roman"/>
                <w:lang w:eastAsia="pl-PL"/>
              </w:rPr>
              <w:t>Kristina Stankevičienė</w:t>
            </w:r>
          </w:p>
        </w:tc>
        <w:tc>
          <w:tcPr>
            <w:tcW w:w="1539" w:type="dxa"/>
          </w:tcPr>
          <w:p w14:paraId="3EA27299" w14:textId="77777777" w:rsidR="00FC2B87" w:rsidRPr="00230BD7" w:rsidRDefault="00FC2B87" w:rsidP="00904A6D">
            <w:pPr>
              <w:spacing w:after="0" w:line="240" w:lineRule="auto"/>
              <w:jc w:val="center"/>
              <w:rPr>
                <w:rFonts w:eastAsia="Times New Roman"/>
                <w:bCs/>
                <w:lang w:eastAsia="pl-PL"/>
              </w:rPr>
            </w:pPr>
            <w:r w:rsidRPr="00230BD7">
              <w:rPr>
                <w:rFonts w:eastAsia="Times New Roman"/>
                <w:b/>
                <w:lang w:eastAsia="pl-PL"/>
              </w:rPr>
              <w:t>II</w:t>
            </w:r>
            <w:r w:rsidRPr="00230BD7">
              <w:rPr>
                <w:rFonts w:eastAsia="Times New Roman"/>
                <w:bCs/>
                <w:lang w:eastAsia="pl-PL"/>
              </w:rPr>
              <w:t xml:space="preserve"> </w:t>
            </w:r>
          </w:p>
          <w:p w14:paraId="79132DE5" w14:textId="77777777" w:rsidR="00FC2B87" w:rsidRPr="00230BD7" w:rsidRDefault="00FC2B87" w:rsidP="00904A6D">
            <w:pPr>
              <w:spacing w:after="0" w:line="240" w:lineRule="auto"/>
              <w:jc w:val="center"/>
              <w:rPr>
                <w:rFonts w:eastAsia="Times New Roman"/>
                <w:b/>
                <w:lang w:eastAsia="pl-PL"/>
              </w:rPr>
            </w:pPr>
            <w:r w:rsidRPr="00230BD7">
              <w:rPr>
                <w:rFonts w:eastAsia="Times New Roman"/>
                <w:bCs/>
                <w:lang w:eastAsia="pl-PL"/>
              </w:rPr>
              <w:t>(6 kl.)</w:t>
            </w:r>
          </w:p>
        </w:tc>
      </w:tr>
      <w:tr w:rsidR="00FC2B87" w:rsidRPr="00230BD7" w14:paraId="400F35CD" w14:textId="77777777" w:rsidTr="00904A6D">
        <w:trPr>
          <w:gridAfter w:val="1"/>
          <w:wAfter w:w="10" w:type="dxa"/>
          <w:jc w:val="center"/>
        </w:trPr>
        <w:tc>
          <w:tcPr>
            <w:tcW w:w="674" w:type="dxa"/>
          </w:tcPr>
          <w:p w14:paraId="4E09A5E2" w14:textId="77777777" w:rsidR="00FC2B87" w:rsidRPr="00230BD7" w:rsidRDefault="00FC2B87" w:rsidP="00904A6D">
            <w:pPr>
              <w:spacing w:after="0" w:line="240" w:lineRule="auto"/>
              <w:ind w:right="144"/>
              <w:jc w:val="right"/>
              <w:rPr>
                <w:bCs/>
              </w:rPr>
            </w:pPr>
            <w:r w:rsidRPr="00230BD7">
              <w:rPr>
                <w:bCs/>
              </w:rPr>
              <w:t>9.</w:t>
            </w:r>
          </w:p>
        </w:tc>
        <w:tc>
          <w:tcPr>
            <w:tcW w:w="2017" w:type="dxa"/>
            <w:gridSpan w:val="4"/>
          </w:tcPr>
          <w:p w14:paraId="632DB920" w14:textId="77777777" w:rsidR="00FC2B87" w:rsidRPr="00230BD7" w:rsidRDefault="00FC2B87" w:rsidP="00904A6D">
            <w:pPr>
              <w:spacing w:after="0" w:line="240" w:lineRule="auto"/>
              <w:rPr>
                <w:rFonts w:eastAsia="Times New Roman"/>
                <w:lang w:eastAsia="pl-PL"/>
              </w:rPr>
            </w:pPr>
            <w:r w:rsidRPr="00230BD7">
              <w:rPr>
                <w:rFonts w:eastAsia="Times New Roman"/>
                <w:lang w:eastAsia="pl-PL"/>
              </w:rPr>
              <w:t>Marta Marcinkevič</w:t>
            </w:r>
          </w:p>
        </w:tc>
        <w:tc>
          <w:tcPr>
            <w:tcW w:w="3653" w:type="dxa"/>
            <w:gridSpan w:val="2"/>
          </w:tcPr>
          <w:p w14:paraId="6C23DB49" w14:textId="77777777" w:rsidR="00FC2B87" w:rsidRPr="00230BD7" w:rsidRDefault="00FC2B87" w:rsidP="00904A6D">
            <w:pPr>
              <w:spacing w:after="0" w:line="240" w:lineRule="auto"/>
              <w:rPr>
                <w:rFonts w:eastAsia="Times New Roman"/>
                <w:kern w:val="32"/>
                <w:bdr w:val="none" w:sz="0" w:space="0" w:color="auto" w:frame="1"/>
                <w:lang w:eastAsia="pl-PL"/>
              </w:rPr>
            </w:pPr>
            <w:r w:rsidRPr="00230BD7">
              <w:rPr>
                <w:rFonts w:eastAsia="Times New Roman"/>
                <w:lang w:eastAsia="pl-PL"/>
              </w:rPr>
              <w:t>Pakenės Česlovo Milošo pagrindinė mokykla</w:t>
            </w:r>
          </w:p>
        </w:tc>
        <w:tc>
          <w:tcPr>
            <w:tcW w:w="2012" w:type="dxa"/>
            <w:gridSpan w:val="2"/>
          </w:tcPr>
          <w:p w14:paraId="36A0777B" w14:textId="77777777" w:rsidR="00FC2B87" w:rsidRPr="00230BD7" w:rsidRDefault="00FC2B87" w:rsidP="00904A6D">
            <w:pPr>
              <w:spacing w:after="0" w:line="240" w:lineRule="auto"/>
              <w:rPr>
                <w:rFonts w:eastAsia="Times New Roman"/>
                <w:lang w:eastAsia="pl-PL"/>
              </w:rPr>
            </w:pPr>
            <w:r w:rsidRPr="00230BD7">
              <w:rPr>
                <w:rFonts w:eastAsia="Times New Roman"/>
                <w:lang w:eastAsia="pl-PL"/>
              </w:rPr>
              <w:t xml:space="preserve">Olga </w:t>
            </w:r>
            <w:proofErr w:type="spellStart"/>
            <w:r w:rsidRPr="00230BD7">
              <w:rPr>
                <w:rFonts w:eastAsia="Times New Roman"/>
                <w:lang w:eastAsia="pl-PL"/>
              </w:rPr>
              <w:t>Volkovicka</w:t>
            </w:r>
            <w:proofErr w:type="spellEnd"/>
          </w:p>
        </w:tc>
        <w:tc>
          <w:tcPr>
            <w:tcW w:w="1539" w:type="dxa"/>
          </w:tcPr>
          <w:p w14:paraId="45147C2E" w14:textId="77777777" w:rsidR="00FC2B87" w:rsidRPr="00230BD7" w:rsidRDefault="00FC2B87" w:rsidP="00904A6D">
            <w:pPr>
              <w:spacing w:after="0" w:line="240" w:lineRule="auto"/>
              <w:jc w:val="center"/>
              <w:rPr>
                <w:rFonts w:eastAsia="Times New Roman"/>
                <w:bCs/>
                <w:lang w:eastAsia="pl-PL"/>
              </w:rPr>
            </w:pPr>
            <w:r w:rsidRPr="00230BD7">
              <w:rPr>
                <w:rFonts w:eastAsia="Times New Roman"/>
                <w:b/>
                <w:lang w:eastAsia="pl-PL"/>
              </w:rPr>
              <w:t>III</w:t>
            </w:r>
            <w:r w:rsidRPr="00230BD7">
              <w:rPr>
                <w:rFonts w:eastAsia="Times New Roman"/>
                <w:bCs/>
                <w:lang w:eastAsia="pl-PL"/>
              </w:rPr>
              <w:t xml:space="preserve"> </w:t>
            </w:r>
          </w:p>
          <w:p w14:paraId="3DECCA07" w14:textId="77777777" w:rsidR="00FC2B87" w:rsidRPr="00230BD7" w:rsidRDefault="00FC2B87" w:rsidP="00904A6D">
            <w:pPr>
              <w:spacing w:after="0" w:line="240" w:lineRule="auto"/>
              <w:jc w:val="center"/>
              <w:rPr>
                <w:rFonts w:eastAsia="Times New Roman"/>
                <w:b/>
                <w:lang w:eastAsia="pl-PL"/>
              </w:rPr>
            </w:pPr>
            <w:r w:rsidRPr="00230BD7">
              <w:rPr>
                <w:rFonts w:eastAsia="Times New Roman"/>
                <w:bCs/>
                <w:lang w:eastAsia="pl-PL"/>
              </w:rPr>
              <w:t>(6 kl.)</w:t>
            </w:r>
          </w:p>
        </w:tc>
      </w:tr>
      <w:tr w:rsidR="00FC2B87" w:rsidRPr="00230BD7" w14:paraId="1D9054C6" w14:textId="77777777" w:rsidTr="00904A6D">
        <w:trPr>
          <w:gridAfter w:val="1"/>
          <w:wAfter w:w="10" w:type="dxa"/>
          <w:jc w:val="center"/>
        </w:trPr>
        <w:tc>
          <w:tcPr>
            <w:tcW w:w="674" w:type="dxa"/>
          </w:tcPr>
          <w:p w14:paraId="228FC959" w14:textId="77777777" w:rsidR="00FC2B87" w:rsidRPr="00230BD7" w:rsidRDefault="00FC2B87" w:rsidP="00904A6D">
            <w:pPr>
              <w:spacing w:after="0" w:line="240" w:lineRule="auto"/>
              <w:ind w:right="144"/>
              <w:jc w:val="right"/>
              <w:rPr>
                <w:bCs/>
              </w:rPr>
            </w:pPr>
            <w:r w:rsidRPr="00230BD7">
              <w:rPr>
                <w:bCs/>
              </w:rPr>
              <w:t>10.</w:t>
            </w:r>
          </w:p>
        </w:tc>
        <w:tc>
          <w:tcPr>
            <w:tcW w:w="2017" w:type="dxa"/>
            <w:gridSpan w:val="4"/>
          </w:tcPr>
          <w:p w14:paraId="012C26F0" w14:textId="77777777" w:rsidR="00FC2B87" w:rsidRPr="00230BD7" w:rsidRDefault="00FC2B87" w:rsidP="00AE6F33">
            <w:pPr>
              <w:spacing w:after="0" w:line="240" w:lineRule="auto"/>
              <w:rPr>
                <w:rFonts w:eastAsia="Times New Roman"/>
                <w:lang w:eastAsia="pl-PL"/>
              </w:rPr>
            </w:pPr>
            <w:r w:rsidRPr="00230BD7">
              <w:rPr>
                <w:rFonts w:eastAsia="Times New Roman"/>
                <w:lang w:val="en-US" w:eastAsia="pl-PL"/>
              </w:rPr>
              <w:t xml:space="preserve">Kamila </w:t>
            </w:r>
            <w:proofErr w:type="spellStart"/>
            <w:r w:rsidRPr="00230BD7">
              <w:rPr>
                <w:rFonts w:eastAsia="Times New Roman"/>
                <w:lang w:val="en-US" w:eastAsia="pl-PL"/>
              </w:rPr>
              <w:t>Paikovska</w:t>
            </w:r>
            <w:proofErr w:type="spellEnd"/>
          </w:p>
        </w:tc>
        <w:tc>
          <w:tcPr>
            <w:tcW w:w="3653" w:type="dxa"/>
            <w:gridSpan w:val="2"/>
          </w:tcPr>
          <w:p w14:paraId="15DE833B" w14:textId="77777777" w:rsidR="00FC2B87" w:rsidRPr="005537E6" w:rsidRDefault="00FC2B87" w:rsidP="00904A6D">
            <w:pPr>
              <w:spacing w:after="0" w:line="240" w:lineRule="auto"/>
              <w:rPr>
                <w:rFonts w:eastAsia="Times New Roman"/>
                <w:lang w:eastAsia="pl-PL"/>
              </w:rPr>
            </w:pPr>
            <w:r w:rsidRPr="005537E6">
              <w:rPr>
                <w:rFonts w:eastAsia="Times New Roman"/>
                <w:bCs/>
                <w:lang w:eastAsia="en-US"/>
              </w:rPr>
              <w:t>Mickūnų gimnazija</w:t>
            </w:r>
          </w:p>
        </w:tc>
        <w:tc>
          <w:tcPr>
            <w:tcW w:w="2012" w:type="dxa"/>
            <w:gridSpan w:val="2"/>
          </w:tcPr>
          <w:p w14:paraId="145D3133" w14:textId="77777777" w:rsidR="00FC2B87" w:rsidRPr="00230BD7" w:rsidRDefault="00FC2B87" w:rsidP="00904A6D">
            <w:pPr>
              <w:spacing w:after="0" w:line="240" w:lineRule="auto"/>
              <w:rPr>
                <w:rFonts w:eastAsia="Times New Roman"/>
                <w:lang w:eastAsia="pl-PL"/>
              </w:rPr>
            </w:pPr>
            <w:r w:rsidRPr="00230BD7">
              <w:rPr>
                <w:rFonts w:eastAsia="Times New Roman"/>
                <w:lang w:val="pl-PL" w:eastAsia="pl-PL"/>
              </w:rPr>
              <w:t xml:space="preserve">Diana </w:t>
            </w:r>
            <w:proofErr w:type="spellStart"/>
            <w:r w:rsidRPr="00230BD7">
              <w:rPr>
                <w:rFonts w:eastAsia="Times New Roman"/>
                <w:lang w:val="pl-PL" w:eastAsia="pl-PL"/>
              </w:rPr>
              <w:t>Oberlian</w:t>
            </w:r>
            <w:proofErr w:type="spellEnd"/>
          </w:p>
        </w:tc>
        <w:tc>
          <w:tcPr>
            <w:tcW w:w="1539" w:type="dxa"/>
          </w:tcPr>
          <w:p w14:paraId="56352A6F" w14:textId="77777777" w:rsidR="00FC2B87" w:rsidRPr="00230BD7" w:rsidRDefault="00FC2B87" w:rsidP="00904A6D">
            <w:pPr>
              <w:spacing w:after="0" w:line="240" w:lineRule="auto"/>
              <w:jc w:val="center"/>
              <w:rPr>
                <w:rFonts w:eastAsia="Times New Roman"/>
                <w:bCs/>
                <w:lang w:eastAsia="pl-PL"/>
              </w:rPr>
            </w:pPr>
            <w:r w:rsidRPr="00230BD7">
              <w:rPr>
                <w:rFonts w:eastAsia="Times New Roman"/>
                <w:b/>
                <w:lang w:eastAsia="pl-PL"/>
              </w:rPr>
              <w:t>I</w:t>
            </w:r>
            <w:r w:rsidRPr="00230BD7">
              <w:rPr>
                <w:rFonts w:eastAsia="Times New Roman"/>
                <w:bCs/>
                <w:lang w:eastAsia="pl-PL"/>
              </w:rPr>
              <w:t xml:space="preserve"> </w:t>
            </w:r>
          </w:p>
          <w:p w14:paraId="50A9CFA9" w14:textId="77777777" w:rsidR="00FC2B87" w:rsidRPr="00230BD7" w:rsidRDefault="00FC2B87" w:rsidP="00904A6D">
            <w:pPr>
              <w:spacing w:after="0" w:line="240" w:lineRule="auto"/>
              <w:jc w:val="center"/>
              <w:rPr>
                <w:rFonts w:eastAsia="Times New Roman"/>
                <w:b/>
                <w:lang w:eastAsia="pl-PL"/>
              </w:rPr>
            </w:pPr>
            <w:r w:rsidRPr="00230BD7">
              <w:rPr>
                <w:rFonts w:eastAsia="Times New Roman"/>
                <w:bCs/>
                <w:lang w:eastAsia="pl-PL"/>
              </w:rPr>
              <w:t>(7 kl.)</w:t>
            </w:r>
          </w:p>
        </w:tc>
      </w:tr>
      <w:tr w:rsidR="00FC2B87" w:rsidRPr="00230BD7" w14:paraId="321C3D18" w14:textId="77777777" w:rsidTr="00904A6D">
        <w:trPr>
          <w:gridAfter w:val="1"/>
          <w:wAfter w:w="10" w:type="dxa"/>
          <w:jc w:val="center"/>
        </w:trPr>
        <w:tc>
          <w:tcPr>
            <w:tcW w:w="674" w:type="dxa"/>
          </w:tcPr>
          <w:p w14:paraId="4510E341" w14:textId="77777777" w:rsidR="00FC2B87" w:rsidRPr="00230BD7" w:rsidRDefault="00FC2B87" w:rsidP="00904A6D">
            <w:pPr>
              <w:spacing w:after="0" w:line="240" w:lineRule="auto"/>
              <w:ind w:right="144"/>
              <w:jc w:val="right"/>
              <w:rPr>
                <w:bCs/>
              </w:rPr>
            </w:pPr>
            <w:r w:rsidRPr="00230BD7">
              <w:rPr>
                <w:bCs/>
              </w:rPr>
              <w:t>11.</w:t>
            </w:r>
          </w:p>
        </w:tc>
        <w:tc>
          <w:tcPr>
            <w:tcW w:w="2017" w:type="dxa"/>
            <w:gridSpan w:val="4"/>
          </w:tcPr>
          <w:p w14:paraId="33EB1EB6" w14:textId="77777777" w:rsidR="00FC2B87" w:rsidRPr="00230BD7" w:rsidRDefault="00FC2B87" w:rsidP="00904A6D">
            <w:pPr>
              <w:spacing w:after="0" w:line="240" w:lineRule="auto"/>
              <w:rPr>
                <w:rFonts w:eastAsia="Times New Roman"/>
                <w:lang w:val="en-US" w:eastAsia="pl-PL"/>
              </w:rPr>
            </w:pPr>
            <w:r w:rsidRPr="00230BD7">
              <w:rPr>
                <w:rFonts w:eastAsia="Times New Roman"/>
                <w:lang w:val="en-US" w:eastAsia="pl-PL"/>
              </w:rPr>
              <w:t>Robert Stanski</w:t>
            </w:r>
          </w:p>
        </w:tc>
        <w:tc>
          <w:tcPr>
            <w:tcW w:w="3653" w:type="dxa"/>
            <w:gridSpan w:val="2"/>
          </w:tcPr>
          <w:p w14:paraId="5E060DBF" w14:textId="77777777" w:rsidR="00FC2B87" w:rsidRPr="00230BD7" w:rsidRDefault="00FC2B87" w:rsidP="00904A6D">
            <w:pPr>
              <w:spacing w:after="0" w:line="240" w:lineRule="auto"/>
              <w:rPr>
                <w:rFonts w:eastAsia="Times New Roman"/>
                <w:bCs/>
                <w:lang w:val="pl-PL" w:eastAsia="en-US"/>
              </w:rPr>
            </w:pPr>
            <w:r w:rsidRPr="00230BD7">
              <w:rPr>
                <w:rFonts w:eastAsia="Times New Roman"/>
                <w:lang w:eastAsia="pl-PL"/>
              </w:rPr>
              <w:t>Nemenčinės Konstanto Parčevskio gimnazija</w:t>
            </w:r>
          </w:p>
        </w:tc>
        <w:tc>
          <w:tcPr>
            <w:tcW w:w="2012" w:type="dxa"/>
            <w:gridSpan w:val="2"/>
          </w:tcPr>
          <w:p w14:paraId="294A4C3A" w14:textId="77777777" w:rsidR="00FC2B87" w:rsidRPr="00230BD7" w:rsidRDefault="00FC2B87" w:rsidP="00904A6D">
            <w:pPr>
              <w:spacing w:after="0" w:line="240" w:lineRule="auto"/>
              <w:rPr>
                <w:rFonts w:eastAsia="Times New Roman"/>
                <w:lang w:val="pl-PL" w:eastAsia="pl-PL"/>
              </w:rPr>
            </w:pPr>
            <w:r w:rsidRPr="00230BD7">
              <w:rPr>
                <w:rFonts w:eastAsia="Times New Roman"/>
                <w:lang w:val="pl-PL" w:eastAsia="pl-PL"/>
              </w:rPr>
              <w:t xml:space="preserve">Aldona </w:t>
            </w:r>
            <w:proofErr w:type="spellStart"/>
            <w:r w:rsidRPr="00230BD7">
              <w:rPr>
                <w:rFonts w:eastAsia="Times New Roman"/>
                <w:lang w:val="pl-PL" w:eastAsia="pl-PL"/>
              </w:rPr>
              <w:t>Sudenis</w:t>
            </w:r>
            <w:proofErr w:type="spellEnd"/>
          </w:p>
        </w:tc>
        <w:tc>
          <w:tcPr>
            <w:tcW w:w="1539" w:type="dxa"/>
          </w:tcPr>
          <w:p w14:paraId="225B1FDE" w14:textId="77777777" w:rsidR="00FC2B87" w:rsidRPr="00230BD7" w:rsidRDefault="00FC2B87" w:rsidP="00904A6D">
            <w:pPr>
              <w:spacing w:after="0" w:line="240" w:lineRule="auto"/>
              <w:jc w:val="center"/>
              <w:rPr>
                <w:rFonts w:eastAsia="Times New Roman"/>
                <w:b/>
                <w:lang w:eastAsia="pl-PL"/>
              </w:rPr>
            </w:pPr>
            <w:r w:rsidRPr="00230BD7">
              <w:rPr>
                <w:rFonts w:eastAsia="Times New Roman"/>
                <w:b/>
                <w:lang w:eastAsia="pl-PL"/>
              </w:rPr>
              <w:t xml:space="preserve">I </w:t>
            </w:r>
          </w:p>
          <w:p w14:paraId="1CE2567A" w14:textId="77777777" w:rsidR="00FC2B87" w:rsidRPr="00230BD7" w:rsidRDefault="00FC2B87" w:rsidP="00904A6D">
            <w:pPr>
              <w:spacing w:after="0" w:line="240" w:lineRule="auto"/>
              <w:jc w:val="center"/>
              <w:rPr>
                <w:rFonts w:eastAsia="Times New Roman"/>
                <w:b/>
                <w:lang w:eastAsia="pl-PL"/>
              </w:rPr>
            </w:pPr>
            <w:r w:rsidRPr="00230BD7">
              <w:rPr>
                <w:rFonts w:eastAsia="Times New Roman"/>
                <w:bCs/>
                <w:lang w:eastAsia="pl-PL"/>
              </w:rPr>
              <w:t>(7 kl.)</w:t>
            </w:r>
          </w:p>
        </w:tc>
      </w:tr>
      <w:tr w:rsidR="00FC2B87" w:rsidRPr="00230BD7" w14:paraId="18C3451D" w14:textId="77777777" w:rsidTr="00904A6D">
        <w:trPr>
          <w:gridAfter w:val="1"/>
          <w:wAfter w:w="10" w:type="dxa"/>
          <w:jc w:val="center"/>
        </w:trPr>
        <w:tc>
          <w:tcPr>
            <w:tcW w:w="674" w:type="dxa"/>
          </w:tcPr>
          <w:p w14:paraId="00609318" w14:textId="77777777" w:rsidR="00FC2B87" w:rsidRPr="00230BD7" w:rsidRDefault="00FC2B87" w:rsidP="00904A6D">
            <w:pPr>
              <w:spacing w:after="0" w:line="240" w:lineRule="auto"/>
              <w:ind w:right="144"/>
              <w:jc w:val="right"/>
              <w:rPr>
                <w:bCs/>
              </w:rPr>
            </w:pPr>
            <w:r w:rsidRPr="00230BD7">
              <w:rPr>
                <w:bCs/>
              </w:rPr>
              <w:t>12.</w:t>
            </w:r>
          </w:p>
        </w:tc>
        <w:tc>
          <w:tcPr>
            <w:tcW w:w="2017" w:type="dxa"/>
            <w:gridSpan w:val="4"/>
          </w:tcPr>
          <w:p w14:paraId="13F7BD3D" w14:textId="77777777" w:rsidR="00FC2B87" w:rsidRPr="00230BD7" w:rsidRDefault="00FC2B87" w:rsidP="00904A6D">
            <w:pPr>
              <w:spacing w:after="0" w:line="240" w:lineRule="auto"/>
              <w:rPr>
                <w:rFonts w:eastAsia="Times New Roman"/>
                <w:lang w:val="en-US" w:eastAsia="pl-PL"/>
              </w:rPr>
            </w:pPr>
            <w:r w:rsidRPr="00230BD7">
              <w:rPr>
                <w:rFonts w:eastAsia="Times New Roman"/>
                <w:lang w:val="en-US" w:eastAsia="pl-PL"/>
              </w:rPr>
              <w:t xml:space="preserve">Kamila </w:t>
            </w:r>
            <w:proofErr w:type="spellStart"/>
            <w:r w:rsidRPr="00230BD7">
              <w:rPr>
                <w:rFonts w:eastAsia="Times New Roman"/>
                <w:lang w:val="en-US" w:eastAsia="pl-PL"/>
              </w:rPr>
              <w:t>Gudanec</w:t>
            </w:r>
            <w:proofErr w:type="spellEnd"/>
          </w:p>
        </w:tc>
        <w:tc>
          <w:tcPr>
            <w:tcW w:w="3653" w:type="dxa"/>
            <w:gridSpan w:val="2"/>
          </w:tcPr>
          <w:p w14:paraId="22238583" w14:textId="77777777" w:rsidR="00FC2B87" w:rsidRPr="00230BD7" w:rsidRDefault="00FC2B87" w:rsidP="00904A6D">
            <w:pPr>
              <w:spacing w:after="0" w:line="240" w:lineRule="auto"/>
              <w:rPr>
                <w:rFonts w:eastAsia="Times New Roman"/>
                <w:lang w:eastAsia="pl-PL"/>
              </w:rPr>
            </w:pPr>
            <w:r w:rsidRPr="00230BD7">
              <w:rPr>
                <w:rFonts w:eastAsia="Times New Roman"/>
                <w:kern w:val="32"/>
                <w:lang w:eastAsia="pl-PL"/>
              </w:rPr>
              <w:t>Kalvelių Stanislavo Moniuškos gimnazija</w:t>
            </w:r>
          </w:p>
        </w:tc>
        <w:tc>
          <w:tcPr>
            <w:tcW w:w="2012" w:type="dxa"/>
            <w:gridSpan w:val="2"/>
          </w:tcPr>
          <w:p w14:paraId="47C5A4D9" w14:textId="77777777" w:rsidR="00FC2B87" w:rsidRPr="00230BD7" w:rsidRDefault="00FC2B87" w:rsidP="00904A6D">
            <w:pPr>
              <w:spacing w:after="0" w:line="240" w:lineRule="auto"/>
              <w:rPr>
                <w:rFonts w:eastAsia="Times New Roman"/>
                <w:lang w:val="pl-PL" w:eastAsia="pl-PL"/>
              </w:rPr>
            </w:pPr>
            <w:proofErr w:type="spellStart"/>
            <w:r w:rsidRPr="00230BD7">
              <w:rPr>
                <w:rFonts w:eastAsia="Times New Roman"/>
                <w:lang w:val="pl-PL" w:eastAsia="pl-PL"/>
              </w:rPr>
              <w:t>Lucija</w:t>
            </w:r>
            <w:proofErr w:type="spellEnd"/>
            <w:r w:rsidRPr="00230BD7">
              <w:rPr>
                <w:rFonts w:eastAsia="Times New Roman"/>
                <w:lang w:val="pl-PL" w:eastAsia="pl-PL"/>
              </w:rPr>
              <w:t xml:space="preserve"> </w:t>
            </w:r>
            <w:proofErr w:type="spellStart"/>
            <w:r w:rsidRPr="00230BD7">
              <w:rPr>
                <w:rFonts w:eastAsia="Times New Roman"/>
                <w:lang w:val="pl-PL" w:eastAsia="pl-PL"/>
              </w:rPr>
              <w:t>Podvorska</w:t>
            </w:r>
            <w:proofErr w:type="spellEnd"/>
          </w:p>
        </w:tc>
        <w:tc>
          <w:tcPr>
            <w:tcW w:w="1539" w:type="dxa"/>
          </w:tcPr>
          <w:p w14:paraId="0451F5F9" w14:textId="77777777" w:rsidR="00FC2B87" w:rsidRPr="00230BD7" w:rsidRDefault="00FC2B87" w:rsidP="00904A6D">
            <w:pPr>
              <w:spacing w:after="0" w:line="240" w:lineRule="auto"/>
              <w:jc w:val="center"/>
              <w:rPr>
                <w:rFonts w:eastAsia="Times New Roman"/>
                <w:b/>
                <w:lang w:eastAsia="pl-PL"/>
              </w:rPr>
            </w:pPr>
            <w:r w:rsidRPr="00230BD7">
              <w:rPr>
                <w:rFonts w:eastAsia="Times New Roman"/>
                <w:b/>
                <w:lang w:eastAsia="pl-PL"/>
              </w:rPr>
              <w:t xml:space="preserve">II </w:t>
            </w:r>
          </w:p>
          <w:p w14:paraId="5755FC77" w14:textId="77777777" w:rsidR="00FC2B87" w:rsidRPr="00230BD7" w:rsidRDefault="00FC2B87" w:rsidP="00904A6D">
            <w:pPr>
              <w:spacing w:after="0" w:line="240" w:lineRule="auto"/>
              <w:jc w:val="center"/>
              <w:rPr>
                <w:rFonts w:eastAsia="Times New Roman"/>
                <w:b/>
                <w:lang w:eastAsia="pl-PL"/>
              </w:rPr>
            </w:pPr>
            <w:r w:rsidRPr="00230BD7">
              <w:rPr>
                <w:rFonts w:eastAsia="Times New Roman"/>
                <w:bCs/>
                <w:lang w:eastAsia="pl-PL"/>
              </w:rPr>
              <w:t>(7kl.)</w:t>
            </w:r>
          </w:p>
        </w:tc>
      </w:tr>
      <w:tr w:rsidR="00FC2B87" w:rsidRPr="00230BD7" w14:paraId="56631794" w14:textId="77777777" w:rsidTr="00904A6D">
        <w:trPr>
          <w:gridAfter w:val="1"/>
          <w:wAfter w:w="10" w:type="dxa"/>
          <w:jc w:val="center"/>
        </w:trPr>
        <w:tc>
          <w:tcPr>
            <w:tcW w:w="674" w:type="dxa"/>
          </w:tcPr>
          <w:p w14:paraId="163F21E2" w14:textId="77777777" w:rsidR="00FC2B87" w:rsidRPr="00230BD7" w:rsidRDefault="00FC2B87" w:rsidP="00904A6D">
            <w:pPr>
              <w:spacing w:after="0" w:line="240" w:lineRule="auto"/>
              <w:ind w:right="144"/>
              <w:jc w:val="right"/>
              <w:rPr>
                <w:bCs/>
              </w:rPr>
            </w:pPr>
            <w:r w:rsidRPr="00230BD7">
              <w:rPr>
                <w:bCs/>
              </w:rPr>
              <w:t>13.</w:t>
            </w:r>
          </w:p>
        </w:tc>
        <w:tc>
          <w:tcPr>
            <w:tcW w:w="2017" w:type="dxa"/>
            <w:gridSpan w:val="4"/>
          </w:tcPr>
          <w:p w14:paraId="0F03A55C" w14:textId="77777777" w:rsidR="00FC2B87" w:rsidRPr="00230BD7" w:rsidRDefault="00FC2B87" w:rsidP="00904A6D">
            <w:pPr>
              <w:spacing w:after="0" w:line="240" w:lineRule="auto"/>
              <w:rPr>
                <w:rFonts w:eastAsia="Times New Roman"/>
                <w:lang w:val="en-US" w:eastAsia="pl-PL"/>
              </w:rPr>
            </w:pPr>
            <w:r w:rsidRPr="00230BD7">
              <w:rPr>
                <w:rFonts w:eastAsia="Times New Roman"/>
                <w:lang w:val="en-US" w:eastAsia="pl-PL"/>
              </w:rPr>
              <w:t xml:space="preserve">Marta </w:t>
            </w:r>
            <w:proofErr w:type="spellStart"/>
            <w:r w:rsidRPr="00230BD7">
              <w:rPr>
                <w:rFonts w:eastAsia="Times New Roman"/>
                <w:lang w:val="en-US" w:eastAsia="pl-PL"/>
              </w:rPr>
              <w:t>Kisielevska</w:t>
            </w:r>
            <w:proofErr w:type="spellEnd"/>
          </w:p>
        </w:tc>
        <w:tc>
          <w:tcPr>
            <w:tcW w:w="3653" w:type="dxa"/>
            <w:gridSpan w:val="2"/>
          </w:tcPr>
          <w:p w14:paraId="19EB6E20" w14:textId="77777777" w:rsidR="00FC2B87" w:rsidRPr="005537E6" w:rsidRDefault="00FC2B87" w:rsidP="00904A6D">
            <w:pPr>
              <w:spacing w:after="0" w:line="240" w:lineRule="auto"/>
              <w:rPr>
                <w:rFonts w:eastAsia="Times New Roman"/>
                <w:kern w:val="32"/>
                <w:lang w:eastAsia="pl-PL"/>
              </w:rPr>
            </w:pPr>
            <w:r w:rsidRPr="005537E6">
              <w:rPr>
                <w:rFonts w:eastAsia="Times New Roman"/>
                <w:lang w:eastAsia="pl-PL"/>
              </w:rPr>
              <w:t>Mickūnų gimnazija</w:t>
            </w:r>
          </w:p>
        </w:tc>
        <w:tc>
          <w:tcPr>
            <w:tcW w:w="2012" w:type="dxa"/>
            <w:gridSpan w:val="2"/>
          </w:tcPr>
          <w:p w14:paraId="77EC81D6" w14:textId="77777777" w:rsidR="00FC2B87" w:rsidRPr="00230BD7" w:rsidRDefault="00FC2B87" w:rsidP="00904A6D">
            <w:pPr>
              <w:spacing w:after="0" w:line="240" w:lineRule="auto"/>
              <w:rPr>
                <w:rFonts w:eastAsia="Times New Roman"/>
                <w:lang w:val="pl-PL" w:eastAsia="pl-PL"/>
              </w:rPr>
            </w:pPr>
            <w:r w:rsidRPr="00230BD7">
              <w:rPr>
                <w:rFonts w:eastAsia="Times New Roman"/>
                <w:lang w:val="pl-PL" w:eastAsia="pl-PL"/>
              </w:rPr>
              <w:t xml:space="preserve">Diana </w:t>
            </w:r>
            <w:proofErr w:type="spellStart"/>
            <w:r w:rsidRPr="00230BD7">
              <w:rPr>
                <w:rFonts w:eastAsia="Times New Roman"/>
                <w:lang w:val="pl-PL" w:eastAsia="pl-PL"/>
              </w:rPr>
              <w:t>Oberlian</w:t>
            </w:r>
            <w:proofErr w:type="spellEnd"/>
          </w:p>
        </w:tc>
        <w:tc>
          <w:tcPr>
            <w:tcW w:w="1539" w:type="dxa"/>
          </w:tcPr>
          <w:p w14:paraId="473DE222" w14:textId="77777777" w:rsidR="00FC2B87" w:rsidRPr="00230BD7" w:rsidRDefault="00FC2B87" w:rsidP="00904A6D">
            <w:pPr>
              <w:spacing w:after="0" w:line="240" w:lineRule="auto"/>
              <w:jc w:val="center"/>
              <w:rPr>
                <w:rFonts w:eastAsia="Times New Roman"/>
                <w:b/>
                <w:lang w:eastAsia="pl-PL"/>
              </w:rPr>
            </w:pPr>
            <w:r w:rsidRPr="00230BD7">
              <w:rPr>
                <w:rFonts w:eastAsia="Times New Roman"/>
                <w:b/>
                <w:lang w:eastAsia="pl-PL"/>
              </w:rPr>
              <w:t xml:space="preserve">III </w:t>
            </w:r>
          </w:p>
          <w:p w14:paraId="2C1901B4" w14:textId="77777777" w:rsidR="00FC2B87" w:rsidRPr="00230BD7" w:rsidRDefault="00FC2B87" w:rsidP="00904A6D">
            <w:pPr>
              <w:spacing w:after="0" w:line="240" w:lineRule="auto"/>
              <w:jc w:val="center"/>
              <w:rPr>
                <w:rFonts w:eastAsia="Times New Roman"/>
                <w:b/>
                <w:lang w:eastAsia="pl-PL"/>
              </w:rPr>
            </w:pPr>
            <w:r w:rsidRPr="00230BD7">
              <w:rPr>
                <w:rFonts w:eastAsia="Times New Roman"/>
                <w:bCs/>
                <w:lang w:eastAsia="pl-PL"/>
              </w:rPr>
              <w:t>(7 kl.)</w:t>
            </w:r>
          </w:p>
        </w:tc>
      </w:tr>
      <w:tr w:rsidR="00FC2B87" w:rsidRPr="00230BD7" w14:paraId="25501B8C" w14:textId="77777777" w:rsidTr="00904A6D">
        <w:trPr>
          <w:gridAfter w:val="1"/>
          <w:wAfter w:w="10" w:type="dxa"/>
          <w:jc w:val="center"/>
        </w:trPr>
        <w:tc>
          <w:tcPr>
            <w:tcW w:w="674" w:type="dxa"/>
          </w:tcPr>
          <w:p w14:paraId="328C63A8" w14:textId="77777777" w:rsidR="00FC2B87" w:rsidRPr="00230BD7" w:rsidRDefault="00FC2B87" w:rsidP="00904A6D">
            <w:pPr>
              <w:spacing w:after="0" w:line="240" w:lineRule="auto"/>
              <w:ind w:right="144"/>
              <w:jc w:val="right"/>
              <w:rPr>
                <w:bCs/>
              </w:rPr>
            </w:pPr>
            <w:r w:rsidRPr="00230BD7">
              <w:rPr>
                <w:bCs/>
              </w:rPr>
              <w:t>14.</w:t>
            </w:r>
          </w:p>
        </w:tc>
        <w:tc>
          <w:tcPr>
            <w:tcW w:w="2017" w:type="dxa"/>
            <w:gridSpan w:val="4"/>
          </w:tcPr>
          <w:p w14:paraId="4ED7E42B" w14:textId="77777777" w:rsidR="00FC2B87" w:rsidRPr="00230BD7" w:rsidRDefault="00FC2B87" w:rsidP="00904A6D">
            <w:pPr>
              <w:spacing w:after="0" w:line="240" w:lineRule="auto"/>
              <w:rPr>
                <w:rFonts w:eastAsia="Times New Roman"/>
                <w:lang w:val="en-US" w:eastAsia="pl-PL"/>
              </w:rPr>
            </w:pPr>
            <w:r w:rsidRPr="00230BD7">
              <w:rPr>
                <w:rFonts w:eastAsia="Times New Roman"/>
                <w:lang w:val="en-US" w:eastAsia="pl-PL"/>
              </w:rPr>
              <w:t xml:space="preserve">Justyna </w:t>
            </w:r>
            <w:proofErr w:type="spellStart"/>
            <w:r w:rsidRPr="00230BD7">
              <w:rPr>
                <w:rFonts w:eastAsia="Times New Roman"/>
                <w:lang w:val="en-US" w:eastAsia="pl-PL"/>
              </w:rPr>
              <w:t>Daraškevič</w:t>
            </w:r>
            <w:proofErr w:type="spellEnd"/>
          </w:p>
        </w:tc>
        <w:tc>
          <w:tcPr>
            <w:tcW w:w="3653" w:type="dxa"/>
            <w:gridSpan w:val="2"/>
          </w:tcPr>
          <w:p w14:paraId="4B59320B" w14:textId="77777777" w:rsidR="00FC2B87" w:rsidRPr="00230BD7" w:rsidRDefault="00FC2B87" w:rsidP="00904A6D">
            <w:pPr>
              <w:spacing w:after="0" w:line="240" w:lineRule="auto"/>
              <w:rPr>
                <w:rFonts w:eastAsia="Times New Roman"/>
                <w:lang w:val="pl-PL" w:eastAsia="pl-PL"/>
              </w:rPr>
            </w:pPr>
            <w:r w:rsidRPr="00230BD7">
              <w:rPr>
                <w:rFonts w:eastAsia="Times New Roman"/>
                <w:lang w:eastAsia="pl-PL"/>
              </w:rPr>
              <w:t>Kalvelių Stanislavo Moniuškos gimnazija</w:t>
            </w:r>
          </w:p>
        </w:tc>
        <w:tc>
          <w:tcPr>
            <w:tcW w:w="2012" w:type="dxa"/>
            <w:gridSpan w:val="2"/>
          </w:tcPr>
          <w:p w14:paraId="37E1A378" w14:textId="77777777" w:rsidR="00FC2B87" w:rsidRPr="00230BD7" w:rsidRDefault="00FC2B87" w:rsidP="00904A6D">
            <w:pPr>
              <w:spacing w:after="0" w:line="240" w:lineRule="auto"/>
              <w:rPr>
                <w:rFonts w:eastAsia="Times New Roman"/>
                <w:lang w:val="pl-PL" w:eastAsia="pl-PL"/>
              </w:rPr>
            </w:pPr>
            <w:proofErr w:type="spellStart"/>
            <w:r w:rsidRPr="00230BD7">
              <w:rPr>
                <w:rFonts w:eastAsia="Times New Roman"/>
                <w:lang w:val="pl-PL" w:eastAsia="pl-PL"/>
              </w:rPr>
              <w:t>Lucija</w:t>
            </w:r>
            <w:proofErr w:type="spellEnd"/>
            <w:r w:rsidRPr="00230BD7">
              <w:rPr>
                <w:rFonts w:eastAsia="Times New Roman"/>
                <w:lang w:val="pl-PL" w:eastAsia="pl-PL"/>
              </w:rPr>
              <w:t xml:space="preserve"> </w:t>
            </w:r>
            <w:proofErr w:type="spellStart"/>
            <w:r w:rsidRPr="00230BD7">
              <w:rPr>
                <w:rFonts w:eastAsia="Times New Roman"/>
                <w:lang w:val="pl-PL" w:eastAsia="pl-PL"/>
              </w:rPr>
              <w:t>Podvorska</w:t>
            </w:r>
            <w:proofErr w:type="spellEnd"/>
          </w:p>
        </w:tc>
        <w:tc>
          <w:tcPr>
            <w:tcW w:w="1539" w:type="dxa"/>
          </w:tcPr>
          <w:p w14:paraId="6648F368" w14:textId="77777777" w:rsidR="00FC2B87" w:rsidRPr="00230BD7" w:rsidRDefault="00FC2B87" w:rsidP="00904A6D">
            <w:pPr>
              <w:spacing w:after="0" w:line="240" w:lineRule="auto"/>
              <w:jc w:val="center"/>
              <w:rPr>
                <w:rFonts w:eastAsia="Times New Roman"/>
                <w:bCs/>
                <w:lang w:eastAsia="pl-PL"/>
              </w:rPr>
            </w:pPr>
            <w:r w:rsidRPr="00230BD7">
              <w:rPr>
                <w:rFonts w:eastAsia="Times New Roman"/>
                <w:b/>
                <w:lang w:eastAsia="pl-PL"/>
              </w:rPr>
              <w:t>III</w:t>
            </w:r>
            <w:r w:rsidRPr="00230BD7">
              <w:rPr>
                <w:rFonts w:eastAsia="Times New Roman"/>
                <w:bCs/>
                <w:lang w:eastAsia="pl-PL"/>
              </w:rPr>
              <w:t xml:space="preserve"> </w:t>
            </w:r>
          </w:p>
          <w:p w14:paraId="17AEBB32" w14:textId="77777777" w:rsidR="00FC2B87" w:rsidRPr="00230BD7" w:rsidRDefault="00FC2B87" w:rsidP="00904A6D">
            <w:pPr>
              <w:spacing w:after="0" w:line="240" w:lineRule="auto"/>
              <w:jc w:val="center"/>
              <w:rPr>
                <w:rFonts w:eastAsia="Times New Roman"/>
                <w:b/>
                <w:lang w:eastAsia="pl-PL"/>
              </w:rPr>
            </w:pPr>
            <w:r w:rsidRPr="00230BD7">
              <w:rPr>
                <w:rFonts w:eastAsia="Times New Roman"/>
                <w:bCs/>
                <w:lang w:eastAsia="pl-PL"/>
              </w:rPr>
              <w:t>(7 kl.)</w:t>
            </w:r>
          </w:p>
        </w:tc>
      </w:tr>
      <w:tr w:rsidR="00FC2B87" w:rsidRPr="00230BD7" w14:paraId="496B8816" w14:textId="77777777" w:rsidTr="00904A6D">
        <w:trPr>
          <w:gridAfter w:val="1"/>
          <w:wAfter w:w="10" w:type="dxa"/>
          <w:jc w:val="center"/>
        </w:trPr>
        <w:tc>
          <w:tcPr>
            <w:tcW w:w="674" w:type="dxa"/>
          </w:tcPr>
          <w:p w14:paraId="0D3D8E0C" w14:textId="77777777" w:rsidR="00FC2B87" w:rsidRPr="00230BD7" w:rsidRDefault="00FC2B87" w:rsidP="00904A6D">
            <w:pPr>
              <w:spacing w:after="0" w:line="240" w:lineRule="auto"/>
              <w:ind w:right="144"/>
              <w:jc w:val="right"/>
              <w:rPr>
                <w:bCs/>
              </w:rPr>
            </w:pPr>
            <w:r w:rsidRPr="00230BD7">
              <w:rPr>
                <w:bCs/>
              </w:rPr>
              <w:t>15.</w:t>
            </w:r>
          </w:p>
        </w:tc>
        <w:tc>
          <w:tcPr>
            <w:tcW w:w="2017" w:type="dxa"/>
            <w:gridSpan w:val="4"/>
          </w:tcPr>
          <w:p w14:paraId="0D7F2114" w14:textId="77777777" w:rsidR="00FC2B87" w:rsidRPr="00230BD7" w:rsidRDefault="00FC2B87" w:rsidP="00904A6D">
            <w:pPr>
              <w:spacing w:after="0" w:line="240" w:lineRule="auto"/>
              <w:rPr>
                <w:rFonts w:eastAsia="Times New Roman"/>
                <w:lang w:val="en-US" w:eastAsia="pl-PL"/>
              </w:rPr>
            </w:pPr>
            <w:r w:rsidRPr="00230BD7">
              <w:rPr>
                <w:rFonts w:eastAsia="Times New Roman"/>
                <w:lang w:val="pl-PL" w:eastAsia="pl-PL"/>
              </w:rPr>
              <w:t xml:space="preserve">Kamila </w:t>
            </w:r>
            <w:proofErr w:type="spellStart"/>
            <w:r w:rsidRPr="00230BD7">
              <w:rPr>
                <w:rFonts w:eastAsia="Times New Roman"/>
                <w:lang w:val="pl-PL" w:eastAsia="pl-PL"/>
              </w:rPr>
              <w:t>Pokazanjeva</w:t>
            </w:r>
            <w:proofErr w:type="spellEnd"/>
          </w:p>
        </w:tc>
        <w:tc>
          <w:tcPr>
            <w:tcW w:w="3653" w:type="dxa"/>
            <w:gridSpan w:val="2"/>
          </w:tcPr>
          <w:p w14:paraId="6124B103" w14:textId="77777777" w:rsidR="00FC2B87" w:rsidRPr="00230BD7" w:rsidRDefault="00FC2B87" w:rsidP="00904A6D">
            <w:pPr>
              <w:spacing w:after="0" w:line="240" w:lineRule="auto"/>
              <w:rPr>
                <w:rFonts w:eastAsia="Times New Roman"/>
                <w:lang w:eastAsia="pl-PL"/>
              </w:rPr>
            </w:pPr>
            <w:r w:rsidRPr="00230BD7">
              <w:rPr>
                <w:rFonts w:eastAsia="Times New Roman"/>
                <w:lang w:eastAsia="pl-PL"/>
              </w:rPr>
              <w:t xml:space="preserve">Egliškių šv. Jono Bosko gimnazija </w:t>
            </w:r>
          </w:p>
        </w:tc>
        <w:tc>
          <w:tcPr>
            <w:tcW w:w="2012" w:type="dxa"/>
            <w:gridSpan w:val="2"/>
          </w:tcPr>
          <w:p w14:paraId="57A7BB7F" w14:textId="77777777" w:rsidR="00FC2B87" w:rsidRPr="00230BD7" w:rsidRDefault="00FC2B87" w:rsidP="00023B55">
            <w:pPr>
              <w:spacing w:after="0" w:line="240" w:lineRule="auto"/>
              <w:rPr>
                <w:rFonts w:eastAsia="Times New Roman"/>
                <w:lang w:val="pl-PL" w:eastAsia="pl-PL"/>
              </w:rPr>
            </w:pPr>
            <w:r w:rsidRPr="00230BD7">
              <w:rPr>
                <w:rFonts w:eastAsia="Times New Roman"/>
                <w:lang w:eastAsia="pl-PL"/>
              </w:rPr>
              <w:t xml:space="preserve">Kristina </w:t>
            </w:r>
            <w:proofErr w:type="spellStart"/>
            <w:r w:rsidRPr="00230BD7">
              <w:rPr>
                <w:rFonts w:eastAsia="Times New Roman"/>
                <w:lang w:eastAsia="pl-PL"/>
              </w:rPr>
              <w:t>Deinarovič</w:t>
            </w:r>
            <w:proofErr w:type="spellEnd"/>
          </w:p>
        </w:tc>
        <w:tc>
          <w:tcPr>
            <w:tcW w:w="1539" w:type="dxa"/>
          </w:tcPr>
          <w:p w14:paraId="58D0D732" w14:textId="77777777" w:rsidR="00FC2B87" w:rsidRPr="00230BD7" w:rsidRDefault="00FC2B87" w:rsidP="00904A6D">
            <w:pPr>
              <w:spacing w:after="0" w:line="240" w:lineRule="auto"/>
              <w:jc w:val="center"/>
              <w:rPr>
                <w:rFonts w:eastAsia="Times New Roman"/>
                <w:b/>
                <w:lang w:eastAsia="pl-PL"/>
              </w:rPr>
            </w:pPr>
            <w:r w:rsidRPr="00230BD7">
              <w:rPr>
                <w:rFonts w:eastAsia="Times New Roman"/>
                <w:b/>
                <w:lang w:eastAsia="pl-PL"/>
              </w:rPr>
              <w:t xml:space="preserve">I </w:t>
            </w:r>
          </w:p>
          <w:p w14:paraId="5EDC6DC2" w14:textId="77777777" w:rsidR="00FC2B87" w:rsidRPr="00230BD7" w:rsidRDefault="00FC2B87" w:rsidP="00904A6D">
            <w:pPr>
              <w:spacing w:after="0" w:line="240" w:lineRule="auto"/>
              <w:jc w:val="center"/>
              <w:rPr>
                <w:rFonts w:eastAsia="Times New Roman"/>
                <w:b/>
                <w:lang w:eastAsia="pl-PL"/>
              </w:rPr>
            </w:pPr>
            <w:r w:rsidRPr="00230BD7">
              <w:rPr>
                <w:rFonts w:eastAsia="Times New Roman"/>
                <w:bCs/>
                <w:lang w:eastAsia="pl-PL"/>
              </w:rPr>
              <w:t>(IG)</w:t>
            </w:r>
          </w:p>
        </w:tc>
      </w:tr>
      <w:tr w:rsidR="00FC2B87" w:rsidRPr="00230BD7" w14:paraId="08AA1A5C" w14:textId="77777777" w:rsidTr="00904A6D">
        <w:trPr>
          <w:gridAfter w:val="1"/>
          <w:wAfter w:w="10" w:type="dxa"/>
          <w:jc w:val="center"/>
        </w:trPr>
        <w:tc>
          <w:tcPr>
            <w:tcW w:w="674" w:type="dxa"/>
          </w:tcPr>
          <w:p w14:paraId="3D50A150" w14:textId="77777777" w:rsidR="00FC2B87" w:rsidRPr="00230BD7" w:rsidRDefault="00FC2B87" w:rsidP="00904A6D">
            <w:pPr>
              <w:spacing w:after="0" w:line="240" w:lineRule="auto"/>
              <w:ind w:right="144"/>
              <w:jc w:val="right"/>
              <w:rPr>
                <w:bCs/>
              </w:rPr>
            </w:pPr>
            <w:r w:rsidRPr="00230BD7">
              <w:rPr>
                <w:bCs/>
              </w:rPr>
              <w:t>16.</w:t>
            </w:r>
          </w:p>
        </w:tc>
        <w:tc>
          <w:tcPr>
            <w:tcW w:w="2017" w:type="dxa"/>
            <w:gridSpan w:val="4"/>
          </w:tcPr>
          <w:p w14:paraId="5949546D" w14:textId="77777777" w:rsidR="00FC2B87" w:rsidRPr="00230BD7" w:rsidRDefault="00FC2B87" w:rsidP="00904A6D">
            <w:pPr>
              <w:spacing w:after="0" w:line="240" w:lineRule="auto"/>
              <w:rPr>
                <w:rFonts w:eastAsia="Times New Roman"/>
                <w:lang w:val="pl-PL" w:eastAsia="pl-PL"/>
              </w:rPr>
            </w:pPr>
            <w:r w:rsidRPr="00230BD7">
              <w:rPr>
                <w:rFonts w:eastAsia="Times New Roman"/>
                <w:lang w:val="pl-PL" w:eastAsia="pl-PL"/>
              </w:rPr>
              <w:t xml:space="preserve">Olivia </w:t>
            </w:r>
            <w:proofErr w:type="spellStart"/>
            <w:r w:rsidRPr="00230BD7">
              <w:rPr>
                <w:rFonts w:eastAsia="Times New Roman"/>
                <w:lang w:val="pl-PL" w:eastAsia="pl-PL"/>
              </w:rPr>
              <w:t>Stankevičiūtė</w:t>
            </w:r>
            <w:proofErr w:type="spellEnd"/>
          </w:p>
        </w:tc>
        <w:tc>
          <w:tcPr>
            <w:tcW w:w="3653" w:type="dxa"/>
            <w:gridSpan w:val="2"/>
          </w:tcPr>
          <w:p w14:paraId="6D38B5AF" w14:textId="77777777" w:rsidR="00FC2B87" w:rsidRPr="00230BD7" w:rsidRDefault="00FC2B87" w:rsidP="00904A6D">
            <w:pPr>
              <w:spacing w:after="0" w:line="240" w:lineRule="auto"/>
              <w:rPr>
                <w:rFonts w:eastAsia="Times New Roman"/>
                <w:lang w:eastAsia="pl-PL"/>
              </w:rPr>
            </w:pPr>
            <w:r w:rsidRPr="00230BD7">
              <w:rPr>
                <w:rFonts w:eastAsia="Times New Roman"/>
                <w:kern w:val="32"/>
                <w:lang w:eastAsia="pl-PL"/>
              </w:rPr>
              <w:t>Sudervės Mariano Zdziechovskio pagrindinė mokykla</w:t>
            </w:r>
          </w:p>
        </w:tc>
        <w:tc>
          <w:tcPr>
            <w:tcW w:w="2012" w:type="dxa"/>
            <w:gridSpan w:val="2"/>
          </w:tcPr>
          <w:p w14:paraId="339EDD7B" w14:textId="77777777" w:rsidR="00FC2B87" w:rsidRPr="00230BD7" w:rsidRDefault="00FC2B87" w:rsidP="00904A6D">
            <w:pPr>
              <w:spacing w:after="0" w:line="240" w:lineRule="auto"/>
              <w:rPr>
                <w:rFonts w:eastAsia="Times New Roman"/>
                <w:lang w:eastAsia="pl-PL"/>
              </w:rPr>
            </w:pPr>
            <w:r w:rsidRPr="00230BD7">
              <w:rPr>
                <w:rFonts w:eastAsia="Times New Roman"/>
                <w:lang w:eastAsia="pl-PL"/>
              </w:rPr>
              <w:t>Kristina Stankevičienė</w:t>
            </w:r>
          </w:p>
        </w:tc>
        <w:tc>
          <w:tcPr>
            <w:tcW w:w="1539" w:type="dxa"/>
          </w:tcPr>
          <w:p w14:paraId="70A38887" w14:textId="77777777" w:rsidR="00FC2B87" w:rsidRPr="00230BD7" w:rsidRDefault="00FC2B87" w:rsidP="00904A6D">
            <w:pPr>
              <w:spacing w:after="0" w:line="240" w:lineRule="auto"/>
              <w:jc w:val="center"/>
              <w:rPr>
                <w:rFonts w:eastAsia="Times New Roman"/>
                <w:bCs/>
                <w:lang w:eastAsia="pl-PL"/>
              </w:rPr>
            </w:pPr>
            <w:r w:rsidRPr="00230BD7">
              <w:rPr>
                <w:rFonts w:eastAsia="Times New Roman"/>
                <w:b/>
                <w:lang w:eastAsia="pl-PL"/>
              </w:rPr>
              <w:t>II</w:t>
            </w:r>
            <w:r w:rsidRPr="00230BD7">
              <w:rPr>
                <w:rFonts w:eastAsia="Times New Roman"/>
                <w:bCs/>
                <w:lang w:eastAsia="pl-PL"/>
              </w:rPr>
              <w:t xml:space="preserve"> </w:t>
            </w:r>
          </w:p>
          <w:p w14:paraId="4CB9A2DF" w14:textId="77777777" w:rsidR="00FC2B87" w:rsidRPr="00230BD7" w:rsidRDefault="00FC2B87" w:rsidP="00904A6D">
            <w:pPr>
              <w:spacing w:after="0" w:line="240" w:lineRule="auto"/>
              <w:jc w:val="center"/>
              <w:rPr>
                <w:rFonts w:eastAsia="Times New Roman"/>
                <w:b/>
                <w:lang w:eastAsia="pl-PL"/>
              </w:rPr>
            </w:pPr>
            <w:r w:rsidRPr="00230BD7">
              <w:rPr>
                <w:rFonts w:eastAsia="Times New Roman"/>
                <w:bCs/>
                <w:lang w:eastAsia="pl-PL"/>
              </w:rPr>
              <w:t>(8 kl.)</w:t>
            </w:r>
          </w:p>
        </w:tc>
      </w:tr>
      <w:tr w:rsidR="00FC2B87" w:rsidRPr="00230BD7" w14:paraId="102B8AE7" w14:textId="77777777" w:rsidTr="00904A6D">
        <w:trPr>
          <w:gridAfter w:val="1"/>
          <w:wAfter w:w="10" w:type="dxa"/>
          <w:trHeight w:val="346"/>
          <w:jc w:val="center"/>
        </w:trPr>
        <w:tc>
          <w:tcPr>
            <w:tcW w:w="674" w:type="dxa"/>
          </w:tcPr>
          <w:p w14:paraId="00C1EAA2" w14:textId="77777777" w:rsidR="00FC2B87" w:rsidRPr="00230BD7" w:rsidRDefault="00FC2B87" w:rsidP="00904A6D">
            <w:pPr>
              <w:spacing w:after="0" w:line="240" w:lineRule="auto"/>
              <w:ind w:right="144"/>
              <w:jc w:val="right"/>
              <w:rPr>
                <w:bCs/>
              </w:rPr>
            </w:pPr>
            <w:r w:rsidRPr="00230BD7">
              <w:rPr>
                <w:bCs/>
              </w:rPr>
              <w:t>17.</w:t>
            </w:r>
          </w:p>
          <w:p w14:paraId="2A52E69A" w14:textId="77777777" w:rsidR="00FC2B87" w:rsidRPr="00230BD7" w:rsidRDefault="00FC2B87" w:rsidP="00904A6D">
            <w:pPr>
              <w:spacing w:after="0" w:line="240" w:lineRule="auto"/>
              <w:ind w:right="144"/>
              <w:jc w:val="right"/>
              <w:rPr>
                <w:bCs/>
              </w:rPr>
            </w:pPr>
          </w:p>
        </w:tc>
        <w:tc>
          <w:tcPr>
            <w:tcW w:w="2017" w:type="dxa"/>
            <w:gridSpan w:val="4"/>
          </w:tcPr>
          <w:p w14:paraId="496559B1" w14:textId="77777777" w:rsidR="00FC2B87" w:rsidRPr="00230BD7" w:rsidRDefault="00FC2B87" w:rsidP="00904A6D">
            <w:pPr>
              <w:spacing w:after="0" w:line="240" w:lineRule="auto"/>
              <w:rPr>
                <w:rFonts w:eastAsia="Times New Roman"/>
                <w:lang w:val="pl-PL" w:eastAsia="pl-PL"/>
              </w:rPr>
            </w:pPr>
            <w:proofErr w:type="spellStart"/>
            <w:r w:rsidRPr="00230BD7">
              <w:rPr>
                <w:rFonts w:eastAsia="Times New Roman"/>
                <w:lang w:val="pl-PL" w:eastAsia="pl-PL"/>
              </w:rPr>
              <w:t>Evelina</w:t>
            </w:r>
            <w:proofErr w:type="spellEnd"/>
            <w:r w:rsidRPr="00230BD7">
              <w:rPr>
                <w:rFonts w:eastAsia="Times New Roman"/>
                <w:lang w:val="pl-PL" w:eastAsia="pl-PL"/>
              </w:rPr>
              <w:t xml:space="preserve"> </w:t>
            </w:r>
            <w:proofErr w:type="spellStart"/>
            <w:r w:rsidRPr="00230BD7">
              <w:rPr>
                <w:rFonts w:eastAsia="Times New Roman"/>
                <w:lang w:val="pl-PL" w:eastAsia="pl-PL"/>
              </w:rPr>
              <w:t>Šostak</w:t>
            </w:r>
            <w:proofErr w:type="spellEnd"/>
          </w:p>
        </w:tc>
        <w:tc>
          <w:tcPr>
            <w:tcW w:w="3653" w:type="dxa"/>
            <w:gridSpan w:val="2"/>
          </w:tcPr>
          <w:p w14:paraId="502EC609" w14:textId="77777777" w:rsidR="00FC2B87" w:rsidRPr="005537E6" w:rsidRDefault="00FC2B87" w:rsidP="00904A6D">
            <w:pPr>
              <w:spacing w:after="0" w:line="240" w:lineRule="auto"/>
              <w:rPr>
                <w:rFonts w:eastAsia="Times New Roman"/>
                <w:kern w:val="32"/>
                <w:lang w:eastAsia="pl-PL"/>
              </w:rPr>
            </w:pPr>
            <w:r w:rsidRPr="005537E6">
              <w:rPr>
                <w:rFonts w:eastAsia="Times New Roman"/>
                <w:lang w:eastAsia="pl-PL"/>
              </w:rPr>
              <w:t>Mickūnų gimnazija</w:t>
            </w:r>
          </w:p>
        </w:tc>
        <w:tc>
          <w:tcPr>
            <w:tcW w:w="2012" w:type="dxa"/>
            <w:gridSpan w:val="2"/>
          </w:tcPr>
          <w:p w14:paraId="2D702AA0" w14:textId="77777777" w:rsidR="00FC2B87" w:rsidRPr="00230BD7" w:rsidRDefault="00FC2B87" w:rsidP="00904A6D">
            <w:pPr>
              <w:spacing w:after="0" w:line="240" w:lineRule="auto"/>
              <w:rPr>
                <w:rFonts w:eastAsia="Times New Roman"/>
                <w:lang w:eastAsia="pl-PL"/>
              </w:rPr>
            </w:pPr>
            <w:r w:rsidRPr="00230BD7">
              <w:rPr>
                <w:rFonts w:eastAsia="Times New Roman"/>
                <w:lang w:eastAsia="pl-PL"/>
              </w:rPr>
              <w:t xml:space="preserve">Diana </w:t>
            </w:r>
            <w:proofErr w:type="spellStart"/>
            <w:r w:rsidRPr="00230BD7">
              <w:rPr>
                <w:rFonts w:eastAsia="Times New Roman"/>
                <w:lang w:eastAsia="pl-PL"/>
              </w:rPr>
              <w:t>Oberlian</w:t>
            </w:r>
            <w:proofErr w:type="spellEnd"/>
          </w:p>
        </w:tc>
        <w:tc>
          <w:tcPr>
            <w:tcW w:w="1539" w:type="dxa"/>
          </w:tcPr>
          <w:p w14:paraId="4320106B" w14:textId="77777777" w:rsidR="00FC2B87" w:rsidRPr="00230BD7" w:rsidRDefault="00FC2B87" w:rsidP="00904A6D">
            <w:pPr>
              <w:spacing w:after="0" w:line="240" w:lineRule="auto"/>
              <w:jc w:val="center"/>
              <w:rPr>
                <w:rFonts w:eastAsia="Times New Roman"/>
                <w:bCs/>
                <w:lang w:eastAsia="pl-PL"/>
              </w:rPr>
            </w:pPr>
            <w:r w:rsidRPr="00230BD7">
              <w:rPr>
                <w:rFonts w:eastAsia="Times New Roman"/>
                <w:b/>
                <w:lang w:eastAsia="pl-PL"/>
              </w:rPr>
              <w:t>III</w:t>
            </w:r>
            <w:r w:rsidRPr="00230BD7">
              <w:rPr>
                <w:rFonts w:eastAsia="Times New Roman"/>
                <w:bCs/>
                <w:lang w:eastAsia="pl-PL"/>
              </w:rPr>
              <w:t xml:space="preserve"> </w:t>
            </w:r>
          </w:p>
          <w:p w14:paraId="4022BFF9" w14:textId="77777777" w:rsidR="00FC2B87" w:rsidRPr="00230BD7" w:rsidRDefault="00FC2B87" w:rsidP="00904A6D">
            <w:pPr>
              <w:spacing w:after="0" w:line="240" w:lineRule="auto"/>
              <w:jc w:val="center"/>
              <w:rPr>
                <w:rFonts w:eastAsia="Times New Roman"/>
                <w:b/>
                <w:lang w:eastAsia="pl-PL"/>
              </w:rPr>
            </w:pPr>
            <w:r w:rsidRPr="00230BD7">
              <w:rPr>
                <w:rFonts w:eastAsia="Times New Roman"/>
                <w:bCs/>
                <w:lang w:eastAsia="pl-PL"/>
              </w:rPr>
              <w:t>(8 kl.)</w:t>
            </w:r>
          </w:p>
        </w:tc>
      </w:tr>
      <w:tr w:rsidR="00FC2B87" w:rsidRPr="00230BD7" w14:paraId="4E3E5D0B" w14:textId="77777777" w:rsidTr="00283F66">
        <w:trPr>
          <w:gridAfter w:val="1"/>
          <w:wAfter w:w="10" w:type="dxa"/>
          <w:jc w:val="center"/>
        </w:trPr>
        <w:tc>
          <w:tcPr>
            <w:tcW w:w="9895" w:type="dxa"/>
            <w:gridSpan w:val="10"/>
          </w:tcPr>
          <w:p w14:paraId="717C726B" w14:textId="77777777" w:rsidR="00FC2B87" w:rsidRPr="00230BD7" w:rsidRDefault="00FC2B87" w:rsidP="000979ED">
            <w:pPr>
              <w:spacing w:after="0" w:line="240" w:lineRule="auto"/>
              <w:jc w:val="center"/>
              <w:rPr>
                <w:b/>
              </w:rPr>
            </w:pPr>
            <w:r w:rsidRPr="00230BD7">
              <w:rPr>
                <w:b/>
                <w:u w:val="single"/>
              </w:rPr>
              <w:lastRenderedPageBreak/>
              <w:t>LENKŲ KALBOS</w:t>
            </w:r>
            <w:r w:rsidRPr="00230BD7">
              <w:rPr>
                <w:b/>
              </w:rPr>
              <w:t xml:space="preserve"> mažoji rajoninė olimpiada (8 kl.)</w:t>
            </w:r>
          </w:p>
        </w:tc>
      </w:tr>
      <w:tr w:rsidR="00FC2B87" w:rsidRPr="00230BD7" w14:paraId="5722B47D" w14:textId="77777777" w:rsidTr="00904A6D">
        <w:trPr>
          <w:gridAfter w:val="1"/>
          <w:wAfter w:w="10" w:type="dxa"/>
          <w:jc w:val="center"/>
        </w:trPr>
        <w:tc>
          <w:tcPr>
            <w:tcW w:w="674" w:type="dxa"/>
          </w:tcPr>
          <w:p w14:paraId="498457AC" w14:textId="77777777" w:rsidR="00FC2B87" w:rsidRPr="00230BD7" w:rsidRDefault="00FC2B87" w:rsidP="006F6A20">
            <w:pPr>
              <w:spacing w:after="0" w:line="240" w:lineRule="auto"/>
              <w:ind w:right="144"/>
              <w:jc w:val="right"/>
              <w:rPr>
                <w:bCs/>
              </w:rPr>
            </w:pPr>
            <w:r w:rsidRPr="00230BD7">
              <w:rPr>
                <w:bCs/>
              </w:rPr>
              <w:t>1.</w:t>
            </w:r>
          </w:p>
        </w:tc>
        <w:tc>
          <w:tcPr>
            <w:tcW w:w="2017" w:type="dxa"/>
            <w:gridSpan w:val="4"/>
          </w:tcPr>
          <w:p w14:paraId="752431CE" w14:textId="77777777" w:rsidR="00FC2B87" w:rsidRPr="00230BD7" w:rsidRDefault="00FC2B87" w:rsidP="006F6A20">
            <w:pPr>
              <w:spacing w:after="0" w:line="240" w:lineRule="auto"/>
              <w:rPr>
                <w:bCs/>
              </w:rPr>
            </w:pPr>
            <w:r w:rsidRPr="00230BD7">
              <w:t xml:space="preserve">Robert </w:t>
            </w:r>
            <w:proofErr w:type="spellStart"/>
            <w:r w:rsidRPr="00230BD7">
              <w:t>Stanski</w:t>
            </w:r>
            <w:proofErr w:type="spellEnd"/>
          </w:p>
        </w:tc>
        <w:tc>
          <w:tcPr>
            <w:tcW w:w="3653" w:type="dxa"/>
            <w:gridSpan w:val="2"/>
          </w:tcPr>
          <w:p w14:paraId="0897A141" w14:textId="77777777" w:rsidR="00FC2B87" w:rsidRPr="00230BD7" w:rsidRDefault="00FC2B87" w:rsidP="006F6A20">
            <w:pPr>
              <w:spacing w:after="0" w:line="240" w:lineRule="auto"/>
              <w:rPr>
                <w:bCs/>
              </w:rPr>
            </w:pPr>
            <w:r w:rsidRPr="00230BD7">
              <w:t>Nemenčinės Konstanto Parčevskio gimnazija</w:t>
            </w:r>
          </w:p>
        </w:tc>
        <w:tc>
          <w:tcPr>
            <w:tcW w:w="2012" w:type="dxa"/>
            <w:gridSpan w:val="2"/>
          </w:tcPr>
          <w:p w14:paraId="3C11E001" w14:textId="77777777" w:rsidR="00FC2B87" w:rsidRPr="00230BD7" w:rsidRDefault="00FC2B87" w:rsidP="006F6A20">
            <w:pPr>
              <w:spacing w:after="0" w:line="240" w:lineRule="auto"/>
              <w:rPr>
                <w:bCs/>
              </w:rPr>
            </w:pPr>
            <w:r w:rsidRPr="00230BD7">
              <w:t xml:space="preserve">Aldona </w:t>
            </w:r>
            <w:proofErr w:type="spellStart"/>
            <w:r w:rsidRPr="00230BD7">
              <w:t>Sudenis</w:t>
            </w:r>
            <w:proofErr w:type="spellEnd"/>
          </w:p>
        </w:tc>
        <w:tc>
          <w:tcPr>
            <w:tcW w:w="1539" w:type="dxa"/>
            <w:shd w:val="clear" w:color="auto" w:fill="auto"/>
          </w:tcPr>
          <w:p w14:paraId="14CB5258" w14:textId="77777777" w:rsidR="00FC2B87" w:rsidRPr="00230BD7" w:rsidRDefault="00FC2B87" w:rsidP="006F6A20">
            <w:pPr>
              <w:spacing w:after="0" w:line="240" w:lineRule="auto"/>
              <w:jc w:val="center"/>
              <w:rPr>
                <w:b/>
              </w:rPr>
            </w:pPr>
            <w:r w:rsidRPr="00230BD7">
              <w:rPr>
                <w:b/>
              </w:rPr>
              <w:t>I</w:t>
            </w:r>
          </w:p>
        </w:tc>
      </w:tr>
      <w:tr w:rsidR="00FC2B87" w:rsidRPr="00230BD7" w14:paraId="5D87FAAD" w14:textId="77777777" w:rsidTr="00904A6D">
        <w:trPr>
          <w:gridAfter w:val="1"/>
          <w:wAfter w:w="10" w:type="dxa"/>
          <w:jc w:val="center"/>
        </w:trPr>
        <w:tc>
          <w:tcPr>
            <w:tcW w:w="674" w:type="dxa"/>
          </w:tcPr>
          <w:p w14:paraId="6972F3ED" w14:textId="77777777" w:rsidR="00FC2B87" w:rsidRPr="00230BD7" w:rsidRDefault="00FC2B87" w:rsidP="006F6A20">
            <w:pPr>
              <w:spacing w:after="0" w:line="240" w:lineRule="auto"/>
              <w:ind w:right="144"/>
              <w:jc w:val="right"/>
              <w:rPr>
                <w:bCs/>
              </w:rPr>
            </w:pPr>
            <w:r w:rsidRPr="00230BD7">
              <w:rPr>
                <w:bCs/>
              </w:rPr>
              <w:t>2.</w:t>
            </w:r>
          </w:p>
        </w:tc>
        <w:tc>
          <w:tcPr>
            <w:tcW w:w="2017" w:type="dxa"/>
            <w:gridSpan w:val="4"/>
          </w:tcPr>
          <w:p w14:paraId="7A04C71A" w14:textId="77777777" w:rsidR="00FC2B87" w:rsidRPr="00230BD7" w:rsidRDefault="00FC2B87" w:rsidP="006F6A20">
            <w:pPr>
              <w:spacing w:after="0" w:line="240" w:lineRule="auto"/>
              <w:rPr>
                <w:rFonts w:eastAsia="Times New Roman"/>
                <w:lang w:eastAsia="pl-PL"/>
              </w:rPr>
            </w:pPr>
            <w:r w:rsidRPr="00230BD7">
              <w:t xml:space="preserve">Karolina </w:t>
            </w:r>
            <w:proofErr w:type="spellStart"/>
            <w:r w:rsidRPr="00230BD7">
              <w:t>Griškevičiūtė</w:t>
            </w:r>
            <w:proofErr w:type="spellEnd"/>
          </w:p>
        </w:tc>
        <w:tc>
          <w:tcPr>
            <w:tcW w:w="3653" w:type="dxa"/>
            <w:gridSpan w:val="2"/>
          </w:tcPr>
          <w:p w14:paraId="245721E4" w14:textId="77777777" w:rsidR="00FC2B87" w:rsidRPr="00230BD7" w:rsidRDefault="00FC2B87" w:rsidP="006F6A20">
            <w:pPr>
              <w:spacing w:after="0" w:line="240" w:lineRule="auto"/>
              <w:rPr>
                <w:rFonts w:eastAsia="Times New Roman"/>
                <w:lang w:eastAsia="pl-PL"/>
              </w:rPr>
            </w:pPr>
            <w:r w:rsidRPr="00230BD7">
              <w:t>Mickūnų gimnazija</w:t>
            </w:r>
          </w:p>
        </w:tc>
        <w:tc>
          <w:tcPr>
            <w:tcW w:w="2012" w:type="dxa"/>
            <w:gridSpan w:val="2"/>
          </w:tcPr>
          <w:p w14:paraId="3DBBDB9B" w14:textId="77777777" w:rsidR="00FC2B87" w:rsidRPr="00230BD7" w:rsidRDefault="00FC2B87" w:rsidP="006F6A20">
            <w:pPr>
              <w:spacing w:after="0" w:line="240" w:lineRule="auto"/>
              <w:rPr>
                <w:rFonts w:eastAsia="Times New Roman"/>
                <w:lang w:eastAsia="pl-PL"/>
              </w:rPr>
            </w:pPr>
            <w:r w:rsidRPr="00230BD7">
              <w:t xml:space="preserve">Diana </w:t>
            </w:r>
            <w:proofErr w:type="spellStart"/>
            <w:r w:rsidRPr="00230BD7">
              <w:t>Oberlian</w:t>
            </w:r>
            <w:proofErr w:type="spellEnd"/>
          </w:p>
        </w:tc>
        <w:tc>
          <w:tcPr>
            <w:tcW w:w="1539" w:type="dxa"/>
            <w:shd w:val="clear" w:color="auto" w:fill="auto"/>
          </w:tcPr>
          <w:p w14:paraId="6AE4907D" w14:textId="77777777" w:rsidR="00FC2B87" w:rsidRPr="00230BD7" w:rsidRDefault="00FC2B87" w:rsidP="006F6A20">
            <w:pPr>
              <w:spacing w:after="0" w:line="240" w:lineRule="auto"/>
              <w:jc w:val="center"/>
              <w:rPr>
                <w:rFonts w:eastAsia="Times New Roman"/>
                <w:b/>
                <w:lang w:eastAsia="pl-PL"/>
              </w:rPr>
            </w:pPr>
            <w:r w:rsidRPr="00230BD7">
              <w:rPr>
                <w:b/>
              </w:rPr>
              <w:t>II</w:t>
            </w:r>
          </w:p>
        </w:tc>
      </w:tr>
      <w:tr w:rsidR="00FC2B87" w:rsidRPr="00230BD7" w14:paraId="2C6CABD2" w14:textId="77777777" w:rsidTr="00904A6D">
        <w:trPr>
          <w:gridAfter w:val="1"/>
          <w:wAfter w:w="10" w:type="dxa"/>
          <w:jc w:val="center"/>
        </w:trPr>
        <w:tc>
          <w:tcPr>
            <w:tcW w:w="674" w:type="dxa"/>
          </w:tcPr>
          <w:p w14:paraId="44A8B502" w14:textId="77777777" w:rsidR="00FC2B87" w:rsidRPr="00230BD7" w:rsidRDefault="00FC2B87" w:rsidP="006F6A20">
            <w:pPr>
              <w:spacing w:after="0" w:line="240" w:lineRule="auto"/>
              <w:ind w:right="144"/>
              <w:jc w:val="right"/>
              <w:rPr>
                <w:bCs/>
              </w:rPr>
            </w:pPr>
            <w:r w:rsidRPr="00230BD7">
              <w:rPr>
                <w:bCs/>
              </w:rPr>
              <w:t>3.</w:t>
            </w:r>
          </w:p>
          <w:p w14:paraId="1734F8BA" w14:textId="77777777" w:rsidR="00FC2B87" w:rsidRPr="00230BD7" w:rsidRDefault="00FC2B87" w:rsidP="006F6A20">
            <w:pPr>
              <w:spacing w:after="0" w:line="240" w:lineRule="auto"/>
              <w:ind w:right="144"/>
              <w:jc w:val="right"/>
              <w:rPr>
                <w:bCs/>
              </w:rPr>
            </w:pPr>
          </w:p>
        </w:tc>
        <w:tc>
          <w:tcPr>
            <w:tcW w:w="2017" w:type="dxa"/>
            <w:gridSpan w:val="4"/>
          </w:tcPr>
          <w:p w14:paraId="6636B9BB" w14:textId="77777777" w:rsidR="00FC2B87" w:rsidRPr="00230BD7" w:rsidRDefault="00FC2B87" w:rsidP="006F6A20">
            <w:pPr>
              <w:spacing w:after="0" w:line="240" w:lineRule="auto"/>
              <w:rPr>
                <w:rFonts w:eastAsia="Times New Roman"/>
                <w:lang w:eastAsia="pl-PL"/>
              </w:rPr>
            </w:pPr>
            <w:r w:rsidRPr="00230BD7">
              <w:t xml:space="preserve">Elžbieta </w:t>
            </w:r>
            <w:proofErr w:type="spellStart"/>
            <w:r w:rsidRPr="00230BD7">
              <w:t>Gil</w:t>
            </w:r>
            <w:proofErr w:type="spellEnd"/>
          </w:p>
        </w:tc>
        <w:tc>
          <w:tcPr>
            <w:tcW w:w="3653" w:type="dxa"/>
            <w:gridSpan w:val="2"/>
          </w:tcPr>
          <w:p w14:paraId="5C8023AF" w14:textId="77777777" w:rsidR="00FC2B87" w:rsidRPr="00230BD7" w:rsidRDefault="00FC2B87" w:rsidP="006F6A20">
            <w:pPr>
              <w:spacing w:after="0" w:line="240" w:lineRule="auto"/>
              <w:rPr>
                <w:rFonts w:eastAsia="Times New Roman"/>
                <w:bCs/>
                <w:lang w:eastAsia="pl-PL"/>
              </w:rPr>
            </w:pPr>
            <w:r w:rsidRPr="00230BD7">
              <w:t>Kyviškių pagrindinė mokykla</w:t>
            </w:r>
          </w:p>
        </w:tc>
        <w:tc>
          <w:tcPr>
            <w:tcW w:w="2012" w:type="dxa"/>
            <w:gridSpan w:val="2"/>
          </w:tcPr>
          <w:p w14:paraId="3AE5C7DE" w14:textId="77777777" w:rsidR="00FC2B87" w:rsidRPr="00230BD7" w:rsidRDefault="00FC2B87" w:rsidP="006F6A20">
            <w:pPr>
              <w:spacing w:after="0" w:line="240" w:lineRule="auto"/>
              <w:rPr>
                <w:rFonts w:eastAsia="Times New Roman"/>
                <w:lang w:eastAsia="pl-PL"/>
              </w:rPr>
            </w:pPr>
            <w:r w:rsidRPr="00230BD7">
              <w:t xml:space="preserve">Liudmila </w:t>
            </w:r>
            <w:proofErr w:type="spellStart"/>
            <w:r w:rsidRPr="00230BD7">
              <w:t>Kuzborska</w:t>
            </w:r>
            <w:proofErr w:type="spellEnd"/>
          </w:p>
        </w:tc>
        <w:tc>
          <w:tcPr>
            <w:tcW w:w="1539" w:type="dxa"/>
            <w:shd w:val="clear" w:color="auto" w:fill="auto"/>
          </w:tcPr>
          <w:p w14:paraId="1C315A94" w14:textId="77777777" w:rsidR="00FC2B87" w:rsidRPr="00230BD7" w:rsidRDefault="00FC2B87" w:rsidP="006F6A20">
            <w:pPr>
              <w:spacing w:after="0" w:line="240" w:lineRule="auto"/>
              <w:jc w:val="center"/>
              <w:rPr>
                <w:rFonts w:eastAsia="Times New Roman"/>
                <w:b/>
                <w:lang w:eastAsia="pl-PL"/>
              </w:rPr>
            </w:pPr>
            <w:r w:rsidRPr="00230BD7">
              <w:rPr>
                <w:b/>
              </w:rPr>
              <w:t>III</w:t>
            </w:r>
          </w:p>
        </w:tc>
      </w:tr>
      <w:tr w:rsidR="00FC2B87" w:rsidRPr="00230BD7" w14:paraId="395DF245" w14:textId="77777777" w:rsidTr="00904A6D">
        <w:trPr>
          <w:gridAfter w:val="1"/>
          <w:wAfter w:w="10" w:type="dxa"/>
          <w:jc w:val="center"/>
        </w:trPr>
        <w:tc>
          <w:tcPr>
            <w:tcW w:w="674" w:type="dxa"/>
          </w:tcPr>
          <w:p w14:paraId="600858C6" w14:textId="77777777" w:rsidR="00FC2B87" w:rsidRPr="00230BD7" w:rsidRDefault="00FC2B87" w:rsidP="006F6A20">
            <w:pPr>
              <w:spacing w:after="0" w:line="240" w:lineRule="auto"/>
              <w:ind w:right="144"/>
              <w:jc w:val="right"/>
              <w:rPr>
                <w:bCs/>
              </w:rPr>
            </w:pPr>
            <w:r w:rsidRPr="00230BD7">
              <w:rPr>
                <w:bCs/>
              </w:rPr>
              <w:t>4.</w:t>
            </w:r>
          </w:p>
          <w:p w14:paraId="3B429AB1" w14:textId="77777777" w:rsidR="00FC2B87" w:rsidRPr="00230BD7" w:rsidRDefault="00FC2B87" w:rsidP="006F6A20">
            <w:pPr>
              <w:spacing w:after="0" w:line="240" w:lineRule="auto"/>
              <w:ind w:right="144"/>
              <w:jc w:val="right"/>
              <w:rPr>
                <w:bCs/>
              </w:rPr>
            </w:pPr>
          </w:p>
        </w:tc>
        <w:tc>
          <w:tcPr>
            <w:tcW w:w="2017" w:type="dxa"/>
            <w:gridSpan w:val="4"/>
          </w:tcPr>
          <w:p w14:paraId="05354E53" w14:textId="77777777" w:rsidR="00FC2B87" w:rsidRPr="00230BD7" w:rsidRDefault="00FC2B87" w:rsidP="006F6A20">
            <w:pPr>
              <w:spacing w:after="0" w:line="240" w:lineRule="auto"/>
              <w:rPr>
                <w:rFonts w:eastAsia="Times New Roman"/>
                <w:lang w:eastAsia="pl-PL"/>
              </w:rPr>
            </w:pPr>
            <w:r w:rsidRPr="00230BD7">
              <w:t xml:space="preserve">Dominika </w:t>
            </w:r>
            <w:proofErr w:type="spellStart"/>
            <w:r w:rsidRPr="00230BD7">
              <w:t>Bartosevič</w:t>
            </w:r>
            <w:proofErr w:type="spellEnd"/>
          </w:p>
        </w:tc>
        <w:tc>
          <w:tcPr>
            <w:tcW w:w="3653" w:type="dxa"/>
            <w:gridSpan w:val="2"/>
          </w:tcPr>
          <w:p w14:paraId="690A6758" w14:textId="77777777" w:rsidR="00FC2B87" w:rsidRPr="00230BD7" w:rsidRDefault="00FC2B87" w:rsidP="006F6A20">
            <w:pPr>
              <w:spacing w:after="0" w:line="240" w:lineRule="auto"/>
              <w:rPr>
                <w:rFonts w:eastAsia="Times New Roman"/>
                <w:lang w:eastAsia="pl-PL"/>
              </w:rPr>
            </w:pPr>
            <w:r w:rsidRPr="00230BD7">
              <w:t>Riešės šv. Faustinos Kovalskos pagrindinė mokykla</w:t>
            </w:r>
          </w:p>
        </w:tc>
        <w:tc>
          <w:tcPr>
            <w:tcW w:w="2012" w:type="dxa"/>
            <w:gridSpan w:val="2"/>
          </w:tcPr>
          <w:p w14:paraId="4F2B86B7" w14:textId="77777777" w:rsidR="00FC2B87" w:rsidRPr="00230BD7" w:rsidRDefault="00FC2B87" w:rsidP="006F6A20">
            <w:pPr>
              <w:spacing w:after="0" w:line="240" w:lineRule="auto"/>
              <w:rPr>
                <w:rFonts w:eastAsia="Times New Roman"/>
                <w:lang w:eastAsia="pl-PL"/>
              </w:rPr>
            </w:pPr>
            <w:proofErr w:type="spellStart"/>
            <w:r w:rsidRPr="00230BD7">
              <w:t>Justyna</w:t>
            </w:r>
            <w:proofErr w:type="spellEnd"/>
            <w:r w:rsidRPr="00230BD7">
              <w:t xml:space="preserve"> </w:t>
            </w:r>
            <w:proofErr w:type="spellStart"/>
            <w:r w:rsidRPr="00230BD7">
              <w:t>Breivė</w:t>
            </w:r>
            <w:proofErr w:type="spellEnd"/>
          </w:p>
        </w:tc>
        <w:tc>
          <w:tcPr>
            <w:tcW w:w="1539" w:type="dxa"/>
            <w:shd w:val="clear" w:color="auto" w:fill="auto"/>
          </w:tcPr>
          <w:p w14:paraId="53DBFBF6" w14:textId="77777777" w:rsidR="00FC2B87" w:rsidRPr="00230BD7" w:rsidRDefault="00FC2B87" w:rsidP="006F6A20">
            <w:pPr>
              <w:spacing w:after="0" w:line="240" w:lineRule="auto"/>
              <w:jc w:val="center"/>
              <w:rPr>
                <w:rFonts w:eastAsia="Times New Roman"/>
                <w:b/>
                <w:lang w:eastAsia="pl-PL"/>
              </w:rPr>
            </w:pPr>
            <w:r w:rsidRPr="00230BD7">
              <w:rPr>
                <w:b/>
              </w:rPr>
              <w:t>Pagyrimo raštas</w:t>
            </w:r>
          </w:p>
        </w:tc>
      </w:tr>
      <w:tr w:rsidR="00FC2B87" w:rsidRPr="00230BD7" w14:paraId="550A2B5F" w14:textId="77777777" w:rsidTr="00904A6D">
        <w:trPr>
          <w:gridAfter w:val="1"/>
          <w:wAfter w:w="10" w:type="dxa"/>
          <w:jc w:val="center"/>
        </w:trPr>
        <w:tc>
          <w:tcPr>
            <w:tcW w:w="674" w:type="dxa"/>
          </w:tcPr>
          <w:p w14:paraId="64241C1A" w14:textId="77777777" w:rsidR="00FC2B87" w:rsidRPr="00230BD7" w:rsidRDefault="00FC2B87" w:rsidP="006F6A20">
            <w:pPr>
              <w:spacing w:after="0" w:line="240" w:lineRule="auto"/>
              <w:ind w:right="144"/>
              <w:jc w:val="right"/>
              <w:rPr>
                <w:bCs/>
              </w:rPr>
            </w:pPr>
            <w:r w:rsidRPr="00230BD7">
              <w:rPr>
                <w:bCs/>
              </w:rPr>
              <w:t>5.</w:t>
            </w:r>
          </w:p>
          <w:p w14:paraId="585705E2" w14:textId="77777777" w:rsidR="00FC2B87" w:rsidRPr="00230BD7" w:rsidRDefault="00FC2B87" w:rsidP="006F6A20">
            <w:pPr>
              <w:spacing w:after="0" w:line="240" w:lineRule="auto"/>
              <w:ind w:right="144"/>
              <w:jc w:val="right"/>
              <w:rPr>
                <w:bCs/>
              </w:rPr>
            </w:pPr>
          </w:p>
        </w:tc>
        <w:tc>
          <w:tcPr>
            <w:tcW w:w="2017" w:type="dxa"/>
            <w:gridSpan w:val="4"/>
          </w:tcPr>
          <w:p w14:paraId="1D899348" w14:textId="77777777" w:rsidR="00FC2B87" w:rsidRPr="00230BD7" w:rsidRDefault="00FC2B87" w:rsidP="006F6A20">
            <w:pPr>
              <w:spacing w:after="0" w:line="240" w:lineRule="auto"/>
              <w:rPr>
                <w:rFonts w:eastAsia="Times New Roman"/>
                <w:lang w:eastAsia="pl-PL"/>
              </w:rPr>
            </w:pPr>
            <w:r w:rsidRPr="00230BD7">
              <w:t xml:space="preserve">Kamila </w:t>
            </w:r>
            <w:proofErr w:type="spellStart"/>
            <w:r w:rsidRPr="00230BD7">
              <w:t>Paikovska</w:t>
            </w:r>
            <w:proofErr w:type="spellEnd"/>
          </w:p>
        </w:tc>
        <w:tc>
          <w:tcPr>
            <w:tcW w:w="3653" w:type="dxa"/>
            <w:gridSpan w:val="2"/>
          </w:tcPr>
          <w:p w14:paraId="41E40560" w14:textId="77777777" w:rsidR="00FC2B87" w:rsidRPr="00230BD7" w:rsidRDefault="00FC2B87" w:rsidP="006F6A20">
            <w:pPr>
              <w:spacing w:after="0" w:line="240" w:lineRule="auto"/>
              <w:rPr>
                <w:rFonts w:eastAsia="Times New Roman"/>
                <w:bCs/>
                <w:lang w:eastAsia="pl-PL"/>
              </w:rPr>
            </w:pPr>
            <w:r w:rsidRPr="00230BD7">
              <w:t>Mickūnų gimnazija</w:t>
            </w:r>
          </w:p>
        </w:tc>
        <w:tc>
          <w:tcPr>
            <w:tcW w:w="2012" w:type="dxa"/>
            <w:gridSpan w:val="2"/>
          </w:tcPr>
          <w:p w14:paraId="63AF1402" w14:textId="77777777" w:rsidR="00FC2B87" w:rsidRPr="00230BD7" w:rsidRDefault="00FC2B87" w:rsidP="006F6A20">
            <w:pPr>
              <w:spacing w:after="0" w:line="240" w:lineRule="auto"/>
              <w:rPr>
                <w:rFonts w:eastAsia="Times New Roman"/>
                <w:lang w:eastAsia="pl-PL"/>
              </w:rPr>
            </w:pPr>
            <w:r w:rsidRPr="00230BD7">
              <w:t xml:space="preserve">Diana </w:t>
            </w:r>
            <w:proofErr w:type="spellStart"/>
            <w:r w:rsidRPr="00230BD7">
              <w:t>Oberlian</w:t>
            </w:r>
            <w:proofErr w:type="spellEnd"/>
          </w:p>
        </w:tc>
        <w:tc>
          <w:tcPr>
            <w:tcW w:w="1539" w:type="dxa"/>
            <w:shd w:val="clear" w:color="auto" w:fill="auto"/>
          </w:tcPr>
          <w:p w14:paraId="4E9F6C4A" w14:textId="77777777" w:rsidR="00FC2B87" w:rsidRPr="00230BD7" w:rsidRDefault="00FC2B87" w:rsidP="006F6A20">
            <w:pPr>
              <w:spacing w:after="0" w:line="240" w:lineRule="auto"/>
              <w:jc w:val="center"/>
              <w:rPr>
                <w:rFonts w:eastAsia="Times New Roman"/>
                <w:b/>
                <w:lang w:eastAsia="pl-PL"/>
              </w:rPr>
            </w:pPr>
            <w:r w:rsidRPr="00230BD7">
              <w:rPr>
                <w:b/>
              </w:rPr>
              <w:t>Pagyrimo raštas</w:t>
            </w:r>
          </w:p>
        </w:tc>
      </w:tr>
    </w:tbl>
    <w:p w14:paraId="022EC936" w14:textId="77777777" w:rsidR="00C27E04" w:rsidRPr="00230BD7" w:rsidRDefault="00C27E04" w:rsidP="00984AC9">
      <w:pPr>
        <w:spacing w:after="0" w:line="240" w:lineRule="auto"/>
        <w:jc w:val="center"/>
        <w:rPr>
          <w:rFonts w:eastAsia="Times New Roman"/>
          <w:b/>
          <w:u w:val="single"/>
          <w:lang w:eastAsia="ru-RU"/>
        </w:rPr>
      </w:pPr>
    </w:p>
    <w:p w14:paraId="57E9CD18" w14:textId="77777777" w:rsidR="00873780" w:rsidRPr="00230BD7" w:rsidRDefault="00BB5B4C" w:rsidP="00984AC9">
      <w:pPr>
        <w:spacing w:after="0" w:line="240" w:lineRule="auto"/>
        <w:ind w:firstLine="709"/>
        <w:jc w:val="both"/>
      </w:pPr>
      <w:r w:rsidRPr="00230BD7">
        <w:t xml:space="preserve">Gabiausi savivaldybės mokyklų mokiniai </w:t>
      </w:r>
      <w:r w:rsidR="00914EBF" w:rsidRPr="00230BD7">
        <w:t>2022 m.</w:t>
      </w:r>
      <w:r w:rsidR="00BF5A5C" w:rsidRPr="00230BD7">
        <w:t xml:space="preserve"> </w:t>
      </w:r>
      <w:r w:rsidRPr="00230BD7">
        <w:t xml:space="preserve">sėkmingai dalyvavo respublikinėse </w:t>
      </w:r>
      <w:r w:rsidR="00B663E4" w:rsidRPr="00230BD7">
        <w:t xml:space="preserve">ar tarptautinėse </w:t>
      </w:r>
      <w:r w:rsidRPr="00230BD7">
        <w:t>(</w:t>
      </w:r>
      <w:r w:rsidR="00C40435" w:rsidRPr="00230BD7">
        <w:t xml:space="preserve">etninės kultūros, dailės, </w:t>
      </w:r>
      <w:r w:rsidR="005609C3" w:rsidRPr="00230BD7">
        <w:t xml:space="preserve">geografijos, </w:t>
      </w:r>
      <w:r w:rsidRPr="00230BD7">
        <w:t>lietuvių kalbos</w:t>
      </w:r>
      <w:r w:rsidR="00E36EEE" w:rsidRPr="00230BD7">
        <w:t xml:space="preserve"> </w:t>
      </w:r>
      <w:r w:rsidR="00CA06D0" w:rsidRPr="00230BD7">
        <w:t xml:space="preserve">tautinių mažumų </w:t>
      </w:r>
      <w:r w:rsidR="00E36EEE" w:rsidRPr="00230BD7">
        <w:t>mokyklų mokiniams</w:t>
      </w:r>
      <w:r w:rsidRPr="00230BD7">
        <w:t xml:space="preserve">, </w:t>
      </w:r>
      <w:r w:rsidR="00873D28" w:rsidRPr="00230BD7">
        <w:t xml:space="preserve">lenkų kalbos ir literatūros, </w:t>
      </w:r>
      <w:r w:rsidR="00875FB7" w:rsidRPr="00230BD7">
        <w:t xml:space="preserve">pradinukų matematikos, </w:t>
      </w:r>
      <w:r w:rsidR="000F6827" w:rsidRPr="00230BD7">
        <w:t>rusų (</w:t>
      </w:r>
      <w:r w:rsidRPr="00230BD7">
        <w:t xml:space="preserve">užsienio) kalbos) olimpiadose bei įvairiuose </w:t>
      </w:r>
      <w:r w:rsidR="000F6827" w:rsidRPr="00230BD7">
        <w:t xml:space="preserve">respublikiniuose ir tarptautiniuose </w:t>
      </w:r>
      <w:r w:rsidRPr="00230BD7">
        <w:t>konkursuose – laimėt</w:t>
      </w:r>
      <w:r w:rsidR="008B4EF9" w:rsidRPr="00230BD7">
        <w:t>a</w:t>
      </w:r>
      <w:r w:rsidR="00D92559" w:rsidRPr="00230BD7">
        <w:t xml:space="preserve"> </w:t>
      </w:r>
      <w:r w:rsidR="008B4EF9" w:rsidRPr="00230BD7">
        <w:t>1</w:t>
      </w:r>
      <w:r w:rsidR="000B628C" w:rsidRPr="00230BD7">
        <w:t>1</w:t>
      </w:r>
      <w:r w:rsidR="00D92559" w:rsidRPr="00230BD7">
        <w:t xml:space="preserve"> </w:t>
      </w:r>
      <w:r w:rsidRPr="00230BD7">
        <w:t>prizin</w:t>
      </w:r>
      <w:r w:rsidR="008B4EF9" w:rsidRPr="00230BD7">
        <w:t>ių</w:t>
      </w:r>
      <w:r w:rsidRPr="00230BD7">
        <w:rPr>
          <w:b/>
        </w:rPr>
        <w:t xml:space="preserve"> </w:t>
      </w:r>
      <w:r w:rsidRPr="00230BD7">
        <w:t>I–III viet</w:t>
      </w:r>
      <w:r w:rsidR="008B4EF9" w:rsidRPr="00230BD7">
        <w:t>ų</w:t>
      </w:r>
      <w:r w:rsidRPr="00230BD7">
        <w:t xml:space="preserve">, </w:t>
      </w:r>
      <w:r w:rsidR="000B628C" w:rsidRPr="00230BD7">
        <w:t>6</w:t>
      </w:r>
      <w:r w:rsidR="00B74943" w:rsidRPr="00230BD7">
        <w:t xml:space="preserve"> </w:t>
      </w:r>
      <w:r w:rsidRPr="00230BD7">
        <w:t>laureato diploma</w:t>
      </w:r>
      <w:r w:rsidR="00B74943" w:rsidRPr="00230BD7">
        <w:t>i</w:t>
      </w:r>
      <w:r w:rsidRPr="00230BD7">
        <w:t xml:space="preserve"> </w:t>
      </w:r>
      <w:r w:rsidR="00AD1E58" w:rsidRPr="00230BD7">
        <w:t>bei</w:t>
      </w:r>
      <w:r w:rsidRPr="00230BD7">
        <w:t xml:space="preserve"> </w:t>
      </w:r>
      <w:r w:rsidR="008B4EF9" w:rsidRPr="00230BD7">
        <w:t>12</w:t>
      </w:r>
      <w:r w:rsidRPr="00230BD7">
        <w:t xml:space="preserve"> mokini</w:t>
      </w:r>
      <w:r w:rsidR="008B4EF9" w:rsidRPr="00230BD7">
        <w:t>ų</w:t>
      </w:r>
      <w:r w:rsidRPr="00230BD7">
        <w:t xml:space="preserve"> apdovanoti Pagyrimo</w:t>
      </w:r>
      <w:r w:rsidR="00D92559" w:rsidRPr="00230BD7">
        <w:t xml:space="preserve"> / Padėkos </w:t>
      </w:r>
      <w:r w:rsidRPr="00230BD7">
        <w:t>raštais</w:t>
      </w:r>
      <w:r w:rsidR="000F6827" w:rsidRPr="00230BD7">
        <w:t xml:space="preserve">, iš viso </w:t>
      </w:r>
      <w:r w:rsidR="008F21E4" w:rsidRPr="00230BD7">
        <w:rPr>
          <w:b/>
          <w:bCs/>
        </w:rPr>
        <w:t>29</w:t>
      </w:r>
      <w:r w:rsidR="000F6827" w:rsidRPr="00230BD7">
        <w:rPr>
          <w:b/>
          <w:bCs/>
        </w:rPr>
        <w:t xml:space="preserve"> laimėtoj</w:t>
      </w:r>
      <w:r w:rsidR="004F5D74" w:rsidRPr="00230BD7">
        <w:rPr>
          <w:b/>
          <w:bCs/>
        </w:rPr>
        <w:t>ai</w:t>
      </w:r>
      <w:r w:rsidRPr="00230BD7">
        <w:t xml:space="preserve">. </w:t>
      </w:r>
      <w:r w:rsidR="00B74943" w:rsidRPr="00230BD7">
        <w:t xml:space="preserve"> </w:t>
      </w:r>
      <w:r w:rsidR="00CA06D0" w:rsidRPr="00230BD7">
        <w:t xml:space="preserve"> </w:t>
      </w:r>
    </w:p>
    <w:p w14:paraId="3F6DFF91" w14:textId="77777777" w:rsidR="003162B5" w:rsidRPr="00230BD7" w:rsidRDefault="000F6827" w:rsidP="00984AC9">
      <w:pPr>
        <w:spacing w:after="0" w:line="240" w:lineRule="auto"/>
        <w:ind w:firstLine="709"/>
        <w:jc w:val="both"/>
      </w:pPr>
      <w:r w:rsidRPr="00230BD7">
        <w:t>P</w:t>
      </w:r>
      <w:r w:rsidR="00BB5B4C" w:rsidRPr="00230BD7">
        <w:t xml:space="preserve">rizines </w:t>
      </w:r>
      <w:r w:rsidRPr="00230BD7">
        <w:t>I–III vietas</w:t>
      </w:r>
      <w:r w:rsidR="00BB5B4C" w:rsidRPr="00230BD7">
        <w:t xml:space="preserve">, </w:t>
      </w:r>
      <w:r w:rsidRPr="00230BD7">
        <w:t>laureato diplomus</w:t>
      </w:r>
      <w:r w:rsidR="00BB5B4C" w:rsidRPr="00230BD7">
        <w:t xml:space="preserve"> </w:t>
      </w:r>
      <w:r w:rsidR="00AD1E58" w:rsidRPr="00230BD7">
        <w:t>bei Pagyrimo</w:t>
      </w:r>
      <w:r w:rsidR="0040016F" w:rsidRPr="00230BD7">
        <w:t xml:space="preserve"> / Padėkos</w:t>
      </w:r>
      <w:r w:rsidR="00AD1E58" w:rsidRPr="00230BD7">
        <w:t xml:space="preserve"> raštus </w:t>
      </w:r>
      <w:r w:rsidRPr="00230BD7">
        <w:t xml:space="preserve">Vilniaus rajono savivaldybės mokyklų mokiniai </w:t>
      </w:r>
      <w:r w:rsidR="00BB5B4C" w:rsidRPr="00230BD7">
        <w:t xml:space="preserve">laimėjo </w:t>
      </w:r>
      <w:r w:rsidR="001577CD" w:rsidRPr="00230BD7">
        <w:t>8</w:t>
      </w:r>
      <w:r w:rsidR="0040016F" w:rsidRPr="00230BD7">
        <w:t>-iose</w:t>
      </w:r>
      <w:r w:rsidR="00AF23FB" w:rsidRPr="00230BD7">
        <w:rPr>
          <w:b/>
          <w:bCs/>
        </w:rPr>
        <w:t xml:space="preserve"> </w:t>
      </w:r>
      <w:r w:rsidR="00BB5B4C" w:rsidRPr="00230BD7">
        <w:rPr>
          <w:bCs/>
        </w:rPr>
        <w:t>respublikinėse</w:t>
      </w:r>
      <w:r w:rsidR="004342CE" w:rsidRPr="00230BD7">
        <w:rPr>
          <w:b/>
          <w:bCs/>
        </w:rPr>
        <w:t xml:space="preserve"> </w:t>
      </w:r>
      <w:r w:rsidR="001577CD" w:rsidRPr="00230BD7">
        <w:rPr>
          <w:bCs/>
        </w:rPr>
        <w:t>ir tarptautinėse</w:t>
      </w:r>
      <w:r w:rsidR="001577CD" w:rsidRPr="00230BD7">
        <w:rPr>
          <w:b/>
          <w:bCs/>
        </w:rPr>
        <w:t xml:space="preserve"> </w:t>
      </w:r>
      <w:r w:rsidR="00BB5B4C" w:rsidRPr="00230BD7">
        <w:t xml:space="preserve">olimpiadose </w:t>
      </w:r>
      <w:r w:rsidR="001577CD" w:rsidRPr="00230BD7">
        <w:t>bei</w:t>
      </w:r>
      <w:r w:rsidR="00BB5B4C" w:rsidRPr="00230BD7">
        <w:t xml:space="preserve"> </w:t>
      </w:r>
      <w:r w:rsidR="001577CD" w:rsidRPr="00230BD7">
        <w:t>7</w:t>
      </w:r>
      <w:r w:rsidR="0040016F" w:rsidRPr="00230BD7">
        <w:t>-iuose</w:t>
      </w:r>
      <w:r w:rsidR="00B45227" w:rsidRPr="00230BD7">
        <w:t xml:space="preserve"> konkursuose, iš jų</w:t>
      </w:r>
      <w:r w:rsidR="00BB5B4C" w:rsidRPr="00230BD7">
        <w:t xml:space="preserve"> </w:t>
      </w:r>
      <w:r w:rsidR="006235FD" w:rsidRPr="00230BD7">
        <w:t>dvi</w:t>
      </w:r>
      <w:r w:rsidR="00CF0A64" w:rsidRPr="00230BD7">
        <w:t xml:space="preserve"> </w:t>
      </w:r>
      <w:r w:rsidR="005677DE" w:rsidRPr="00230BD7">
        <w:t>I</w:t>
      </w:r>
      <w:r w:rsidR="00FA2BB6" w:rsidRPr="00230BD7">
        <w:t xml:space="preserve"> viet</w:t>
      </w:r>
      <w:r w:rsidR="006235FD" w:rsidRPr="00230BD7">
        <w:t>as</w:t>
      </w:r>
      <w:r w:rsidR="001577CD" w:rsidRPr="00230BD7">
        <w:t xml:space="preserve">, </w:t>
      </w:r>
      <w:r w:rsidR="006235FD" w:rsidRPr="00230BD7">
        <w:t>tris</w:t>
      </w:r>
      <w:r w:rsidR="00C5151C" w:rsidRPr="00230BD7">
        <w:t xml:space="preserve"> II </w:t>
      </w:r>
      <w:r w:rsidR="005677DE" w:rsidRPr="00230BD7">
        <w:t>viet</w:t>
      </w:r>
      <w:r w:rsidR="00C5151C" w:rsidRPr="00230BD7">
        <w:t>as</w:t>
      </w:r>
      <w:r w:rsidR="005677DE" w:rsidRPr="00230BD7">
        <w:t xml:space="preserve"> </w:t>
      </w:r>
      <w:r w:rsidR="00B67334" w:rsidRPr="00230BD7">
        <w:t>i</w:t>
      </w:r>
      <w:r w:rsidR="00FA2BB6" w:rsidRPr="00230BD7">
        <w:t>r</w:t>
      </w:r>
      <w:r w:rsidR="00BB5B4C" w:rsidRPr="00230BD7">
        <w:t xml:space="preserve"> </w:t>
      </w:r>
      <w:r w:rsidR="006235FD" w:rsidRPr="00230BD7">
        <w:t>šeši</w:t>
      </w:r>
      <w:r w:rsidR="005677DE" w:rsidRPr="00230BD7">
        <w:t>a</w:t>
      </w:r>
      <w:r w:rsidR="00BB5B4C" w:rsidRPr="00230BD7">
        <w:t>s III vietas</w:t>
      </w:r>
      <w:r w:rsidR="003162B5" w:rsidRPr="00230BD7">
        <w:t>.</w:t>
      </w:r>
    </w:p>
    <w:p w14:paraId="79F23317" w14:textId="77777777" w:rsidR="000448BE" w:rsidRPr="00230BD7" w:rsidRDefault="000448BE" w:rsidP="00984AC9">
      <w:pPr>
        <w:spacing w:after="0" w:line="240" w:lineRule="auto"/>
        <w:ind w:firstLine="709"/>
        <w:jc w:val="both"/>
      </w:pPr>
    </w:p>
    <w:p w14:paraId="5B9EFC41" w14:textId="77777777" w:rsidR="00057096" w:rsidRPr="00230BD7" w:rsidRDefault="00914EBF" w:rsidP="00984AC9">
      <w:pPr>
        <w:spacing w:after="0" w:line="240" w:lineRule="auto"/>
        <w:jc w:val="center"/>
        <w:rPr>
          <w:rFonts w:eastAsia="Times New Roman"/>
          <w:b/>
          <w:u w:val="single"/>
          <w:lang w:eastAsia="ru-RU"/>
        </w:rPr>
      </w:pPr>
      <w:r w:rsidRPr="00230BD7">
        <w:rPr>
          <w:rFonts w:eastAsia="Times New Roman"/>
          <w:b/>
          <w:u w:val="single"/>
          <w:lang w:eastAsia="ru-RU"/>
        </w:rPr>
        <w:t>2022 m.</w:t>
      </w:r>
      <w:r w:rsidR="00AB1789" w:rsidRPr="00230BD7">
        <w:rPr>
          <w:rFonts w:eastAsia="Times New Roman"/>
          <w:b/>
          <w:u w:val="single"/>
          <w:lang w:eastAsia="ru-RU"/>
        </w:rPr>
        <w:t xml:space="preserve"> </w:t>
      </w:r>
      <w:bookmarkStart w:id="26" w:name="_Hlk92234738"/>
      <w:r w:rsidR="008D09DA" w:rsidRPr="00230BD7">
        <w:rPr>
          <w:rFonts w:eastAsia="Times New Roman"/>
          <w:b/>
          <w:u w:val="single"/>
          <w:lang w:eastAsia="ru-RU"/>
        </w:rPr>
        <w:t xml:space="preserve">Vilniaus rajono savivaldybės mokyklų </w:t>
      </w:r>
      <w:r w:rsidR="00057096" w:rsidRPr="00230BD7">
        <w:rPr>
          <w:rFonts w:eastAsia="Times New Roman"/>
          <w:b/>
          <w:u w:val="single"/>
          <w:lang w:eastAsia="ru-RU"/>
        </w:rPr>
        <w:t xml:space="preserve">mokiniai – </w:t>
      </w:r>
    </w:p>
    <w:bookmarkEnd w:id="26"/>
    <w:p w14:paraId="7D403009" w14:textId="77777777" w:rsidR="000448BE" w:rsidRPr="00230BD7" w:rsidRDefault="000448BE" w:rsidP="00984AC9">
      <w:pPr>
        <w:spacing w:after="0" w:line="240" w:lineRule="auto"/>
        <w:jc w:val="center"/>
        <w:rPr>
          <w:rFonts w:eastAsia="Times New Roman"/>
          <w:b/>
          <w:u w:val="single"/>
          <w:lang w:eastAsia="ru-RU"/>
        </w:rPr>
      </w:pPr>
      <w:r w:rsidRPr="00230BD7">
        <w:rPr>
          <w:rFonts w:eastAsia="Times New Roman"/>
          <w:b/>
          <w:u w:val="single"/>
          <w:lang w:eastAsia="ru-RU"/>
        </w:rPr>
        <w:t>respublikinių bei tarptautinių olimpiadų ir konkursų laimėtojai</w:t>
      </w:r>
    </w:p>
    <w:p w14:paraId="227FD516" w14:textId="77777777" w:rsidR="00D92559" w:rsidRPr="00230BD7" w:rsidRDefault="00D92559" w:rsidP="00984AC9">
      <w:pPr>
        <w:spacing w:after="0" w:line="240" w:lineRule="auto"/>
        <w:jc w:val="center"/>
        <w:rPr>
          <w:rFonts w:eastAsia="Times New Roman"/>
          <w:b/>
          <w:u w:val="single"/>
          <w:lang w:eastAsia="ru-RU"/>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
        <w:gridCol w:w="2790"/>
        <w:gridCol w:w="34"/>
        <w:gridCol w:w="142"/>
        <w:gridCol w:w="2524"/>
        <w:gridCol w:w="27"/>
        <w:gridCol w:w="2127"/>
        <w:gridCol w:w="6"/>
        <w:gridCol w:w="1350"/>
      </w:tblGrid>
      <w:tr w:rsidR="00873780" w:rsidRPr="00230BD7" w14:paraId="0C39E2D2" w14:textId="77777777" w:rsidTr="00FC2A77">
        <w:trPr>
          <w:trHeight w:val="623"/>
        </w:trPr>
        <w:tc>
          <w:tcPr>
            <w:tcW w:w="709" w:type="dxa"/>
            <w:vAlign w:val="center"/>
          </w:tcPr>
          <w:p w14:paraId="1D1E84BC" w14:textId="77777777" w:rsidR="00873780" w:rsidRPr="00230BD7" w:rsidRDefault="00BB5B4C" w:rsidP="00984AC9">
            <w:pPr>
              <w:spacing w:after="0" w:line="240" w:lineRule="auto"/>
              <w:jc w:val="center"/>
              <w:rPr>
                <w:rFonts w:eastAsia="Times New Roman"/>
                <w:b/>
                <w:lang w:eastAsia="ru-RU"/>
              </w:rPr>
            </w:pPr>
            <w:r w:rsidRPr="00230BD7">
              <w:rPr>
                <w:rFonts w:eastAsia="Times New Roman"/>
                <w:b/>
                <w:lang w:eastAsia="ru-RU"/>
              </w:rPr>
              <w:t>Eil. Nr.</w:t>
            </w:r>
          </w:p>
        </w:tc>
        <w:tc>
          <w:tcPr>
            <w:tcW w:w="2835" w:type="dxa"/>
            <w:gridSpan w:val="3"/>
            <w:vAlign w:val="center"/>
          </w:tcPr>
          <w:p w14:paraId="36D6EEAC" w14:textId="77777777" w:rsidR="00873780" w:rsidRPr="00230BD7" w:rsidRDefault="00BB5B4C" w:rsidP="00984AC9">
            <w:pPr>
              <w:spacing w:after="0" w:line="240" w:lineRule="auto"/>
              <w:jc w:val="center"/>
              <w:rPr>
                <w:rFonts w:eastAsia="Times New Roman"/>
                <w:b/>
                <w:lang w:eastAsia="ru-RU"/>
              </w:rPr>
            </w:pPr>
            <w:r w:rsidRPr="00230BD7">
              <w:rPr>
                <w:rFonts w:eastAsia="Times New Roman"/>
                <w:b/>
                <w:lang w:eastAsia="ru-RU"/>
              </w:rPr>
              <w:t>Mokinio vardas, pavardė</w:t>
            </w:r>
          </w:p>
        </w:tc>
        <w:tc>
          <w:tcPr>
            <w:tcW w:w="2693" w:type="dxa"/>
            <w:gridSpan w:val="3"/>
            <w:vAlign w:val="center"/>
          </w:tcPr>
          <w:p w14:paraId="6E8F162C" w14:textId="77777777" w:rsidR="00873780" w:rsidRPr="00230BD7" w:rsidRDefault="00BB5B4C" w:rsidP="00984AC9">
            <w:pPr>
              <w:spacing w:after="0" w:line="240" w:lineRule="auto"/>
              <w:jc w:val="center"/>
              <w:rPr>
                <w:rFonts w:eastAsia="Times New Roman"/>
                <w:b/>
                <w:lang w:eastAsia="ru-RU"/>
              </w:rPr>
            </w:pPr>
            <w:r w:rsidRPr="00230BD7">
              <w:rPr>
                <w:rFonts w:eastAsia="Times New Roman"/>
                <w:b/>
                <w:lang w:eastAsia="ru-RU"/>
              </w:rPr>
              <w:t>Mokykla</w:t>
            </w:r>
          </w:p>
        </w:tc>
        <w:tc>
          <w:tcPr>
            <w:tcW w:w="2127" w:type="dxa"/>
            <w:vAlign w:val="center"/>
          </w:tcPr>
          <w:p w14:paraId="02528016" w14:textId="77777777" w:rsidR="00873780" w:rsidRPr="00230BD7" w:rsidRDefault="00BB5B4C" w:rsidP="00984AC9">
            <w:pPr>
              <w:spacing w:after="0" w:line="240" w:lineRule="auto"/>
              <w:jc w:val="center"/>
              <w:rPr>
                <w:rFonts w:eastAsia="Times New Roman"/>
                <w:b/>
                <w:lang w:eastAsia="ru-RU"/>
              </w:rPr>
            </w:pPr>
            <w:r w:rsidRPr="00230BD7">
              <w:rPr>
                <w:rFonts w:eastAsia="Times New Roman"/>
                <w:b/>
                <w:lang w:eastAsia="ru-RU"/>
              </w:rPr>
              <w:t>Mokytojas</w:t>
            </w:r>
          </w:p>
        </w:tc>
        <w:tc>
          <w:tcPr>
            <w:tcW w:w="1356" w:type="dxa"/>
            <w:gridSpan w:val="2"/>
            <w:vAlign w:val="center"/>
          </w:tcPr>
          <w:p w14:paraId="32088743" w14:textId="77777777" w:rsidR="00873780" w:rsidRPr="00230BD7" w:rsidRDefault="00BB5B4C" w:rsidP="00984AC9">
            <w:pPr>
              <w:spacing w:after="0" w:line="240" w:lineRule="auto"/>
              <w:jc w:val="center"/>
              <w:rPr>
                <w:rFonts w:eastAsia="Times New Roman"/>
                <w:b/>
                <w:lang w:eastAsia="ru-RU"/>
              </w:rPr>
            </w:pPr>
            <w:r w:rsidRPr="00230BD7">
              <w:rPr>
                <w:rFonts w:eastAsia="Times New Roman"/>
                <w:b/>
                <w:lang w:eastAsia="ru-RU"/>
              </w:rPr>
              <w:t>Vieta</w:t>
            </w:r>
          </w:p>
        </w:tc>
      </w:tr>
      <w:tr w:rsidR="0034051D" w:rsidRPr="00230BD7" w14:paraId="7E488653" w14:textId="77777777" w:rsidTr="00397840">
        <w:trPr>
          <w:trHeight w:val="419"/>
        </w:trPr>
        <w:tc>
          <w:tcPr>
            <w:tcW w:w="9720" w:type="dxa"/>
            <w:gridSpan w:val="10"/>
            <w:vAlign w:val="center"/>
          </w:tcPr>
          <w:p w14:paraId="23BF55BA" w14:textId="77777777" w:rsidR="0034051D" w:rsidRPr="00230BD7" w:rsidRDefault="0034051D" w:rsidP="00ED1EA2">
            <w:pPr>
              <w:spacing w:after="0" w:line="240" w:lineRule="auto"/>
              <w:jc w:val="center"/>
              <w:rPr>
                <w:rFonts w:eastAsia="Times New Roman"/>
                <w:b/>
                <w:u w:val="single"/>
                <w:lang w:eastAsia="ru-RU"/>
              </w:rPr>
            </w:pPr>
            <w:r w:rsidRPr="00230BD7">
              <w:rPr>
                <w:rFonts w:eastAsia="Times New Roman"/>
                <w:b/>
                <w:bCs/>
                <w:color w:val="222222"/>
                <w:u w:val="single"/>
              </w:rPr>
              <w:t>ETNINĖS KULTŪROS</w:t>
            </w:r>
            <w:r w:rsidRPr="00230BD7">
              <w:rPr>
                <w:rFonts w:eastAsia="Times New Roman"/>
                <w:b/>
                <w:bCs/>
                <w:color w:val="222222"/>
              </w:rPr>
              <w:t xml:space="preserve"> respublikinė olimpiada</w:t>
            </w:r>
          </w:p>
        </w:tc>
      </w:tr>
      <w:tr w:rsidR="00100069" w:rsidRPr="00230BD7" w14:paraId="667573C4" w14:textId="77777777" w:rsidTr="00397840">
        <w:trPr>
          <w:trHeight w:val="419"/>
        </w:trPr>
        <w:tc>
          <w:tcPr>
            <w:tcW w:w="9720" w:type="dxa"/>
            <w:gridSpan w:val="10"/>
            <w:vAlign w:val="center"/>
          </w:tcPr>
          <w:p w14:paraId="3F56227A" w14:textId="77777777" w:rsidR="00100069" w:rsidRPr="00230BD7" w:rsidRDefault="00100069" w:rsidP="00ED1EA2">
            <w:pPr>
              <w:spacing w:after="0" w:line="240" w:lineRule="auto"/>
              <w:jc w:val="center"/>
              <w:rPr>
                <w:rFonts w:eastAsia="Times New Roman"/>
                <w:b/>
                <w:bCs/>
                <w:color w:val="222222"/>
                <w:u w:val="single"/>
              </w:rPr>
            </w:pPr>
            <w:r w:rsidRPr="00230BD7">
              <w:rPr>
                <w:rFonts w:eastAsia="Times New Roman"/>
                <w:b/>
                <w:bCs/>
                <w:color w:val="222222"/>
                <w:u w:val="single"/>
              </w:rPr>
              <w:t xml:space="preserve">9–12 klasių grupė </w:t>
            </w:r>
          </w:p>
        </w:tc>
      </w:tr>
      <w:tr w:rsidR="0034051D" w:rsidRPr="00230BD7" w14:paraId="3FCEC646" w14:textId="77777777" w:rsidTr="0063255E">
        <w:trPr>
          <w:trHeight w:val="419"/>
        </w:trPr>
        <w:tc>
          <w:tcPr>
            <w:tcW w:w="709" w:type="dxa"/>
            <w:vAlign w:val="center"/>
          </w:tcPr>
          <w:p w14:paraId="42E7110D" w14:textId="77777777" w:rsidR="0034051D" w:rsidRPr="00230BD7" w:rsidRDefault="0034051D" w:rsidP="00984AC9">
            <w:pPr>
              <w:spacing w:after="0" w:line="240" w:lineRule="auto"/>
              <w:jc w:val="center"/>
              <w:rPr>
                <w:rFonts w:eastAsia="Times New Roman"/>
                <w:lang w:eastAsia="ru-RU"/>
              </w:rPr>
            </w:pPr>
            <w:r w:rsidRPr="00230BD7">
              <w:rPr>
                <w:rFonts w:eastAsia="Times New Roman"/>
                <w:lang w:eastAsia="ru-RU"/>
              </w:rPr>
              <w:t>1.</w:t>
            </w:r>
          </w:p>
        </w:tc>
        <w:tc>
          <w:tcPr>
            <w:tcW w:w="2977" w:type="dxa"/>
            <w:gridSpan w:val="4"/>
          </w:tcPr>
          <w:p w14:paraId="3585FA50" w14:textId="77777777" w:rsidR="0034051D" w:rsidRPr="00230BD7" w:rsidRDefault="0034051D" w:rsidP="00984AC9">
            <w:pPr>
              <w:spacing w:after="0" w:line="240" w:lineRule="auto"/>
              <w:rPr>
                <w:rFonts w:eastAsia="Times New Roman"/>
                <w:lang w:eastAsia="lt-LT"/>
              </w:rPr>
            </w:pPr>
            <w:r w:rsidRPr="00230BD7">
              <w:rPr>
                <w:rFonts w:eastAsia="Times New Roman"/>
                <w:lang w:eastAsia="lt-LT"/>
              </w:rPr>
              <w:t xml:space="preserve">Tomas </w:t>
            </w:r>
            <w:proofErr w:type="spellStart"/>
            <w:r w:rsidRPr="00230BD7">
              <w:rPr>
                <w:rFonts w:eastAsia="Times New Roman"/>
                <w:lang w:eastAsia="lt-LT"/>
              </w:rPr>
              <w:t>Antropikas</w:t>
            </w:r>
            <w:proofErr w:type="spellEnd"/>
          </w:p>
          <w:p w14:paraId="6FE099B0" w14:textId="77777777" w:rsidR="004E4884" w:rsidRPr="00230BD7" w:rsidRDefault="00F07A77" w:rsidP="00F07A77">
            <w:pPr>
              <w:spacing w:after="0" w:line="240" w:lineRule="auto"/>
              <w:rPr>
                <w:rFonts w:eastAsia="Times New Roman"/>
                <w:lang w:eastAsia="ru-RU"/>
              </w:rPr>
            </w:pPr>
            <w:r w:rsidRPr="00230BD7">
              <w:rPr>
                <w:rFonts w:eastAsia="Times New Roman"/>
                <w:sz w:val="22"/>
                <w:szCs w:val="22"/>
                <w:lang w:eastAsia="lt-LT"/>
              </w:rPr>
              <w:t>Vaizdo į</w:t>
            </w:r>
            <w:r w:rsidR="00B01FAC" w:rsidRPr="00230BD7">
              <w:rPr>
                <w:rFonts w:eastAsia="Times New Roman"/>
                <w:sz w:val="22"/>
                <w:szCs w:val="22"/>
                <w:lang w:eastAsia="lt-LT"/>
              </w:rPr>
              <w:t>rašas</w:t>
            </w:r>
            <w:r w:rsidRPr="00230BD7">
              <w:rPr>
                <w:rFonts w:eastAsia="Times New Roman"/>
                <w:sz w:val="22"/>
                <w:szCs w:val="22"/>
                <w:lang w:eastAsia="lt-LT"/>
              </w:rPr>
              <w:t xml:space="preserve"> </w:t>
            </w:r>
            <w:r w:rsidR="00D92559" w:rsidRPr="00230BD7">
              <w:rPr>
                <w:rFonts w:eastAsia="Times New Roman"/>
                <w:sz w:val="22"/>
                <w:szCs w:val="22"/>
                <w:lang w:eastAsia="lt-LT"/>
              </w:rPr>
              <w:t xml:space="preserve">interneto </w:t>
            </w:r>
            <w:r w:rsidRPr="00230BD7">
              <w:rPr>
                <w:rFonts w:eastAsia="Times New Roman"/>
                <w:sz w:val="22"/>
                <w:szCs w:val="22"/>
                <w:lang w:eastAsia="lt-LT"/>
              </w:rPr>
              <w:t>adresu</w:t>
            </w:r>
            <w:r w:rsidR="00B01FAC" w:rsidRPr="00230BD7">
              <w:rPr>
                <w:rFonts w:eastAsia="Times New Roman"/>
                <w:lang w:eastAsia="lt-LT"/>
              </w:rPr>
              <w:t xml:space="preserve"> </w:t>
            </w:r>
            <w:hyperlink r:id="rId25" w:history="1">
              <w:r w:rsidRPr="00230BD7">
                <w:rPr>
                  <w:rStyle w:val="Hipersaitas"/>
                  <w:rFonts w:eastAsia="Times New Roman"/>
                  <w:lang w:eastAsia="ru-RU"/>
                </w:rPr>
                <w:t>https://www.youtube.com/watch?v=KQrVd1MpulI</w:t>
              </w:r>
            </w:hyperlink>
            <w:r w:rsidR="004E4884" w:rsidRPr="00230BD7">
              <w:rPr>
                <w:rFonts w:eastAsia="Times New Roman"/>
                <w:lang w:eastAsia="ru-RU"/>
              </w:rPr>
              <w:t xml:space="preserve"> </w:t>
            </w:r>
          </w:p>
        </w:tc>
        <w:tc>
          <w:tcPr>
            <w:tcW w:w="2551" w:type="dxa"/>
            <w:gridSpan w:val="2"/>
          </w:tcPr>
          <w:p w14:paraId="1674F1D9" w14:textId="77777777" w:rsidR="0034051D" w:rsidRPr="00230BD7" w:rsidRDefault="0034051D" w:rsidP="00984AC9">
            <w:pPr>
              <w:spacing w:after="0" w:line="240" w:lineRule="auto"/>
              <w:rPr>
                <w:rFonts w:eastAsia="Times New Roman"/>
                <w:lang w:eastAsia="ru-RU"/>
              </w:rPr>
            </w:pPr>
            <w:r w:rsidRPr="00230BD7">
              <w:t>Pagirių gimnazija</w:t>
            </w:r>
          </w:p>
        </w:tc>
        <w:tc>
          <w:tcPr>
            <w:tcW w:w="2127" w:type="dxa"/>
          </w:tcPr>
          <w:p w14:paraId="1F6EBD84" w14:textId="77777777" w:rsidR="0034051D" w:rsidRPr="00230BD7" w:rsidRDefault="0034051D" w:rsidP="00984AC9">
            <w:pPr>
              <w:spacing w:after="0" w:line="240" w:lineRule="auto"/>
              <w:rPr>
                <w:rFonts w:eastAsia="Times New Roman"/>
                <w:lang w:eastAsia="ru-RU"/>
              </w:rPr>
            </w:pPr>
            <w:r w:rsidRPr="00230BD7">
              <w:t xml:space="preserve">Jolanta </w:t>
            </w:r>
            <w:proofErr w:type="spellStart"/>
            <w:r w:rsidRPr="00230BD7">
              <w:t>Dudutienė</w:t>
            </w:r>
            <w:proofErr w:type="spellEnd"/>
          </w:p>
        </w:tc>
        <w:tc>
          <w:tcPr>
            <w:tcW w:w="1356" w:type="dxa"/>
            <w:gridSpan w:val="2"/>
          </w:tcPr>
          <w:p w14:paraId="766946D1" w14:textId="77777777" w:rsidR="0034051D" w:rsidRPr="00230BD7" w:rsidRDefault="0034051D" w:rsidP="00984AC9">
            <w:pPr>
              <w:spacing w:after="0" w:line="240" w:lineRule="auto"/>
              <w:jc w:val="center"/>
              <w:rPr>
                <w:rFonts w:eastAsia="Times New Roman"/>
                <w:b/>
                <w:lang w:eastAsia="ru-RU"/>
              </w:rPr>
            </w:pPr>
            <w:r w:rsidRPr="00230BD7">
              <w:rPr>
                <w:rFonts w:eastAsia="Times New Roman"/>
                <w:b/>
                <w:lang w:eastAsia="ru-RU"/>
              </w:rPr>
              <w:t>I</w:t>
            </w:r>
          </w:p>
        </w:tc>
      </w:tr>
      <w:tr w:rsidR="00155CB3" w:rsidRPr="00230BD7" w14:paraId="63318EB0" w14:textId="77777777" w:rsidTr="00FC7425">
        <w:trPr>
          <w:trHeight w:val="419"/>
        </w:trPr>
        <w:tc>
          <w:tcPr>
            <w:tcW w:w="9720" w:type="dxa"/>
            <w:gridSpan w:val="10"/>
            <w:vAlign w:val="center"/>
          </w:tcPr>
          <w:p w14:paraId="7A993921" w14:textId="77777777" w:rsidR="00155CB3" w:rsidRPr="00230BD7" w:rsidRDefault="00155CB3" w:rsidP="00984AC9">
            <w:pPr>
              <w:spacing w:after="0" w:line="240" w:lineRule="auto"/>
              <w:jc w:val="center"/>
              <w:rPr>
                <w:rFonts w:eastAsia="Times New Roman"/>
                <w:b/>
                <w:lang w:eastAsia="ru-RU"/>
              </w:rPr>
            </w:pPr>
            <w:r w:rsidRPr="00230BD7">
              <w:rPr>
                <w:rFonts w:eastAsia="Times New Roman"/>
                <w:b/>
                <w:lang w:eastAsia="ru-RU"/>
              </w:rPr>
              <w:t xml:space="preserve">Lietuvos pradinukų </w:t>
            </w:r>
            <w:r w:rsidR="00ED69CB" w:rsidRPr="00230BD7">
              <w:rPr>
                <w:rFonts w:eastAsia="Times New Roman"/>
                <w:b/>
                <w:u w:val="single"/>
                <w:lang w:eastAsia="ru-RU"/>
              </w:rPr>
              <w:t>MATEMATIKOS</w:t>
            </w:r>
            <w:r w:rsidRPr="00230BD7">
              <w:rPr>
                <w:rFonts w:eastAsia="Times New Roman"/>
                <w:b/>
                <w:lang w:eastAsia="ru-RU"/>
              </w:rPr>
              <w:t xml:space="preserve"> olimpiada</w:t>
            </w:r>
          </w:p>
        </w:tc>
      </w:tr>
      <w:tr w:rsidR="00833E3C" w:rsidRPr="00230BD7" w14:paraId="36DDBD1A" w14:textId="77777777" w:rsidTr="00FC7425">
        <w:trPr>
          <w:trHeight w:val="419"/>
        </w:trPr>
        <w:tc>
          <w:tcPr>
            <w:tcW w:w="9720" w:type="dxa"/>
            <w:gridSpan w:val="10"/>
            <w:vAlign w:val="center"/>
          </w:tcPr>
          <w:p w14:paraId="7F3BDEC2" w14:textId="77777777" w:rsidR="00833E3C" w:rsidRPr="00230BD7" w:rsidRDefault="00833E3C" w:rsidP="00984AC9">
            <w:pPr>
              <w:spacing w:after="0" w:line="240" w:lineRule="auto"/>
              <w:jc w:val="center"/>
              <w:rPr>
                <w:rFonts w:eastAsia="Times New Roman"/>
                <w:b/>
                <w:lang w:eastAsia="ru-RU"/>
              </w:rPr>
            </w:pPr>
            <w:r w:rsidRPr="00230BD7">
              <w:rPr>
                <w:rFonts w:eastAsia="Times New Roman"/>
                <w:b/>
                <w:lang w:eastAsia="ru-RU"/>
              </w:rPr>
              <w:t>3 klasė</w:t>
            </w:r>
          </w:p>
        </w:tc>
      </w:tr>
      <w:tr w:rsidR="00155CB3" w:rsidRPr="00230BD7" w14:paraId="4B28EF0F" w14:textId="77777777" w:rsidTr="0063255E">
        <w:trPr>
          <w:trHeight w:val="419"/>
        </w:trPr>
        <w:tc>
          <w:tcPr>
            <w:tcW w:w="709" w:type="dxa"/>
            <w:vAlign w:val="center"/>
          </w:tcPr>
          <w:p w14:paraId="73AC5566" w14:textId="77777777" w:rsidR="00155CB3" w:rsidRPr="00230BD7" w:rsidRDefault="00155CB3" w:rsidP="00984AC9">
            <w:pPr>
              <w:spacing w:after="0" w:line="240" w:lineRule="auto"/>
              <w:jc w:val="center"/>
              <w:rPr>
                <w:rFonts w:eastAsia="Times New Roman"/>
                <w:lang w:eastAsia="ru-RU"/>
              </w:rPr>
            </w:pPr>
            <w:r w:rsidRPr="00230BD7">
              <w:rPr>
                <w:rFonts w:eastAsia="Times New Roman"/>
                <w:lang w:eastAsia="ru-RU"/>
              </w:rPr>
              <w:t>2.</w:t>
            </w:r>
          </w:p>
        </w:tc>
        <w:tc>
          <w:tcPr>
            <w:tcW w:w="2835" w:type="dxa"/>
            <w:gridSpan w:val="3"/>
          </w:tcPr>
          <w:p w14:paraId="35552AC8" w14:textId="77777777" w:rsidR="00155CB3" w:rsidRPr="00230BD7" w:rsidRDefault="00155CB3" w:rsidP="00984AC9">
            <w:pPr>
              <w:spacing w:after="0" w:line="240" w:lineRule="auto"/>
              <w:rPr>
                <w:rFonts w:eastAsia="Times New Roman"/>
                <w:lang w:eastAsia="lt-LT"/>
              </w:rPr>
            </w:pPr>
            <w:r w:rsidRPr="00230BD7">
              <w:rPr>
                <w:rFonts w:eastAsia="Times New Roman"/>
                <w:lang w:eastAsia="lt-LT"/>
              </w:rPr>
              <w:t>Povilas Palaima</w:t>
            </w:r>
          </w:p>
        </w:tc>
        <w:tc>
          <w:tcPr>
            <w:tcW w:w="2693" w:type="dxa"/>
            <w:gridSpan w:val="3"/>
          </w:tcPr>
          <w:p w14:paraId="1F5716E5" w14:textId="77777777" w:rsidR="00155CB3" w:rsidRPr="00230BD7" w:rsidRDefault="00155CB3" w:rsidP="00155CB3">
            <w:pPr>
              <w:spacing w:after="0" w:line="240" w:lineRule="auto"/>
            </w:pPr>
            <w:r w:rsidRPr="00230BD7">
              <w:t xml:space="preserve">Rudaminos ,,Ryto“ </w:t>
            </w:r>
          </w:p>
          <w:p w14:paraId="6B1619AB" w14:textId="77777777" w:rsidR="00155CB3" w:rsidRPr="00230BD7" w:rsidRDefault="00155CB3" w:rsidP="00155CB3">
            <w:pPr>
              <w:spacing w:after="0" w:line="240" w:lineRule="auto"/>
            </w:pPr>
            <w:r w:rsidRPr="00230BD7">
              <w:t>gimnazija</w:t>
            </w:r>
          </w:p>
        </w:tc>
        <w:tc>
          <w:tcPr>
            <w:tcW w:w="2127" w:type="dxa"/>
          </w:tcPr>
          <w:p w14:paraId="49E3A417" w14:textId="77777777" w:rsidR="00155CB3" w:rsidRPr="00230BD7" w:rsidRDefault="00D72B49" w:rsidP="00D72B49">
            <w:pPr>
              <w:spacing w:after="0" w:line="240" w:lineRule="auto"/>
            </w:pPr>
            <w:r w:rsidRPr="00230BD7">
              <w:t>Daiva Kalinauskienė</w:t>
            </w:r>
          </w:p>
        </w:tc>
        <w:tc>
          <w:tcPr>
            <w:tcW w:w="1356" w:type="dxa"/>
            <w:gridSpan w:val="2"/>
          </w:tcPr>
          <w:p w14:paraId="3D1AE0A5" w14:textId="77777777" w:rsidR="00155CB3" w:rsidRPr="00230BD7" w:rsidRDefault="00155CB3" w:rsidP="00984AC9">
            <w:pPr>
              <w:spacing w:after="0" w:line="240" w:lineRule="auto"/>
              <w:jc w:val="center"/>
              <w:rPr>
                <w:rFonts w:eastAsia="Times New Roman"/>
                <w:b/>
                <w:lang w:eastAsia="ru-RU"/>
              </w:rPr>
            </w:pPr>
            <w:r w:rsidRPr="00230BD7">
              <w:rPr>
                <w:rFonts w:eastAsia="Times New Roman"/>
                <w:b/>
                <w:lang w:eastAsia="ru-RU"/>
              </w:rPr>
              <w:t>II</w:t>
            </w:r>
          </w:p>
        </w:tc>
      </w:tr>
      <w:tr w:rsidR="00DF05ED" w:rsidRPr="00230BD7" w14:paraId="3BDA8DCB" w14:textId="77777777" w:rsidTr="00052B67">
        <w:trPr>
          <w:trHeight w:val="419"/>
        </w:trPr>
        <w:tc>
          <w:tcPr>
            <w:tcW w:w="9720" w:type="dxa"/>
            <w:gridSpan w:val="10"/>
            <w:vAlign w:val="center"/>
          </w:tcPr>
          <w:p w14:paraId="7C67F979" w14:textId="77777777" w:rsidR="0093049E" w:rsidRPr="00230BD7" w:rsidRDefault="00DF05ED" w:rsidP="00266DE5">
            <w:pPr>
              <w:spacing w:after="0" w:line="240" w:lineRule="auto"/>
              <w:jc w:val="center"/>
              <w:rPr>
                <w:rFonts w:eastAsia="Times New Roman"/>
                <w:b/>
                <w:lang w:eastAsia="ru-RU"/>
              </w:rPr>
            </w:pPr>
            <w:r w:rsidRPr="00230BD7">
              <w:rPr>
                <w:rFonts w:eastAsia="Times New Roman"/>
                <w:b/>
                <w:u w:val="single"/>
                <w:lang w:eastAsia="ru-RU"/>
              </w:rPr>
              <w:t xml:space="preserve">LENKŲ KALBOS </w:t>
            </w:r>
            <w:r w:rsidRPr="00230BD7">
              <w:rPr>
                <w:rFonts w:eastAsia="Times New Roman"/>
                <w:b/>
                <w:lang w:eastAsia="ru-RU"/>
              </w:rPr>
              <w:t>respublikinė olimpiada</w:t>
            </w:r>
          </w:p>
        </w:tc>
      </w:tr>
      <w:tr w:rsidR="00DF05ED" w:rsidRPr="00230BD7" w14:paraId="393B37A6" w14:textId="77777777" w:rsidTr="00052B67">
        <w:trPr>
          <w:trHeight w:val="419"/>
        </w:trPr>
        <w:tc>
          <w:tcPr>
            <w:tcW w:w="709" w:type="dxa"/>
            <w:vAlign w:val="center"/>
          </w:tcPr>
          <w:p w14:paraId="4A7E81E2" w14:textId="77777777" w:rsidR="00DF05ED" w:rsidRPr="00230BD7" w:rsidRDefault="00992F32" w:rsidP="00DF05ED">
            <w:pPr>
              <w:spacing w:after="0" w:line="240" w:lineRule="auto"/>
              <w:jc w:val="center"/>
              <w:rPr>
                <w:rFonts w:eastAsia="Times New Roman"/>
                <w:lang w:eastAsia="ru-RU"/>
              </w:rPr>
            </w:pPr>
            <w:r w:rsidRPr="00230BD7">
              <w:rPr>
                <w:rFonts w:eastAsia="Times New Roman"/>
                <w:lang w:eastAsia="ru-RU"/>
              </w:rPr>
              <w:t>3</w:t>
            </w:r>
            <w:r w:rsidR="00B95428" w:rsidRPr="00230BD7">
              <w:rPr>
                <w:rFonts w:eastAsia="Times New Roman"/>
                <w:lang w:eastAsia="ru-RU"/>
              </w:rPr>
              <w:t>.</w:t>
            </w:r>
          </w:p>
        </w:tc>
        <w:tc>
          <w:tcPr>
            <w:tcW w:w="2835" w:type="dxa"/>
            <w:gridSpan w:val="3"/>
            <w:vAlign w:val="center"/>
          </w:tcPr>
          <w:p w14:paraId="72498C79" w14:textId="77777777" w:rsidR="00DF05ED" w:rsidRPr="00230BD7" w:rsidRDefault="00DF05ED" w:rsidP="00DF05ED">
            <w:pPr>
              <w:spacing w:after="0" w:line="240" w:lineRule="auto"/>
              <w:rPr>
                <w:rFonts w:eastAsia="Times New Roman"/>
                <w:lang w:eastAsia="lt-LT"/>
              </w:rPr>
            </w:pPr>
            <w:r w:rsidRPr="00230BD7">
              <w:rPr>
                <w:rFonts w:eastAsia="Times New Roman"/>
                <w:color w:val="000000"/>
                <w:lang w:eastAsia="lt-LT"/>
              </w:rPr>
              <w:t xml:space="preserve">Margarita </w:t>
            </w:r>
            <w:proofErr w:type="spellStart"/>
            <w:r w:rsidRPr="00230BD7">
              <w:rPr>
                <w:rFonts w:eastAsia="Times New Roman"/>
                <w:color w:val="000000"/>
                <w:lang w:eastAsia="lt-LT"/>
              </w:rPr>
              <w:t>Anuškevič</w:t>
            </w:r>
            <w:proofErr w:type="spellEnd"/>
          </w:p>
        </w:tc>
        <w:tc>
          <w:tcPr>
            <w:tcW w:w="2693" w:type="dxa"/>
            <w:gridSpan w:val="3"/>
          </w:tcPr>
          <w:p w14:paraId="0A9EE1D7" w14:textId="77777777" w:rsidR="00DF05ED" w:rsidRPr="00230BD7" w:rsidRDefault="00DF05ED" w:rsidP="00DF05ED">
            <w:pPr>
              <w:spacing w:after="0" w:line="240" w:lineRule="auto"/>
            </w:pPr>
            <w:r w:rsidRPr="00230BD7">
              <w:rPr>
                <w:rFonts w:eastAsia="Times New Roman"/>
                <w:color w:val="000000"/>
                <w:lang w:eastAsia="lt-LT"/>
              </w:rPr>
              <w:t>Rudaminos Ferdinando Ruščico gimnazija</w:t>
            </w:r>
          </w:p>
        </w:tc>
        <w:tc>
          <w:tcPr>
            <w:tcW w:w="2127" w:type="dxa"/>
          </w:tcPr>
          <w:p w14:paraId="0C4AAD88" w14:textId="77777777" w:rsidR="00DF05ED" w:rsidRPr="00230BD7" w:rsidRDefault="00DF05ED" w:rsidP="00DF05ED">
            <w:pPr>
              <w:spacing w:after="0" w:line="240" w:lineRule="auto"/>
            </w:pPr>
            <w:r w:rsidRPr="00230BD7">
              <w:rPr>
                <w:rFonts w:eastAsia="Times New Roman"/>
                <w:color w:val="000000"/>
                <w:lang w:eastAsia="lt-LT"/>
              </w:rPr>
              <w:t xml:space="preserve">Alina </w:t>
            </w:r>
            <w:proofErr w:type="spellStart"/>
            <w:r w:rsidRPr="00230BD7">
              <w:rPr>
                <w:rFonts w:eastAsia="Times New Roman"/>
                <w:color w:val="000000"/>
                <w:lang w:eastAsia="lt-LT"/>
              </w:rPr>
              <w:t>Miloš</w:t>
            </w:r>
            <w:proofErr w:type="spellEnd"/>
          </w:p>
        </w:tc>
        <w:tc>
          <w:tcPr>
            <w:tcW w:w="1356" w:type="dxa"/>
            <w:gridSpan w:val="2"/>
          </w:tcPr>
          <w:p w14:paraId="27EFE544" w14:textId="77777777" w:rsidR="00DF05ED" w:rsidRPr="00230BD7" w:rsidRDefault="00DF05ED" w:rsidP="00DF05ED">
            <w:pPr>
              <w:spacing w:after="0" w:line="240" w:lineRule="auto"/>
              <w:jc w:val="center"/>
              <w:rPr>
                <w:rFonts w:eastAsia="Times New Roman"/>
                <w:b/>
                <w:lang w:eastAsia="ru-RU"/>
              </w:rPr>
            </w:pPr>
            <w:r w:rsidRPr="00230BD7">
              <w:rPr>
                <w:rFonts w:eastAsia="Times New Roman"/>
                <w:b/>
                <w:lang w:eastAsia="ru-RU"/>
              </w:rPr>
              <w:t>II</w:t>
            </w:r>
          </w:p>
        </w:tc>
      </w:tr>
      <w:tr w:rsidR="00DF05ED" w:rsidRPr="00230BD7" w14:paraId="15FCC0CA" w14:textId="77777777" w:rsidTr="00052B67">
        <w:trPr>
          <w:trHeight w:val="419"/>
        </w:trPr>
        <w:tc>
          <w:tcPr>
            <w:tcW w:w="709" w:type="dxa"/>
            <w:vAlign w:val="center"/>
          </w:tcPr>
          <w:p w14:paraId="2FD29BE5" w14:textId="77777777" w:rsidR="00DF05ED" w:rsidRPr="00230BD7" w:rsidRDefault="00992F32" w:rsidP="00DF05ED">
            <w:pPr>
              <w:spacing w:after="0" w:line="240" w:lineRule="auto"/>
              <w:jc w:val="center"/>
              <w:rPr>
                <w:rFonts w:eastAsia="Times New Roman"/>
                <w:lang w:eastAsia="ru-RU"/>
              </w:rPr>
            </w:pPr>
            <w:r w:rsidRPr="00230BD7">
              <w:rPr>
                <w:rFonts w:eastAsia="Times New Roman"/>
                <w:lang w:eastAsia="ru-RU"/>
              </w:rPr>
              <w:t>4</w:t>
            </w:r>
            <w:r w:rsidR="00B95428" w:rsidRPr="00230BD7">
              <w:rPr>
                <w:rFonts w:eastAsia="Times New Roman"/>
                <w:lang w:eastAsia="ru-RU"/>
              </w:rPr>
              <w:t>.</w:t>
            </w:r>
          </w:p>
        </w:tc>
        <w:tc>
          <w:tcPr>
            <w:tcW w:w="2835" w:type="dxa"/>
            <w:gridSpan w:val="3"/>
            <w:vAlign w:val="center"/>
          </w:tcPr>
          <w:p w14:paraId="3DB369B2" w14:textId="77777777" w:rsidR="00DF05ED" w:rsidRPr="00230BD7" w:rsidRDefault="00DF05ED" w:rsidP="00DF05ED">
            <w:pPr>
              <w:spacing w:after="0" w:line="240" w:lineRule="auto"/>
              <w:rPr>
                <w:rFonts w:eastAsia="Times New Roman"/>
                <w:lang w:eastAsia="lt-LT"/>
              </w:rPr>
            </w:pPr>
            <w:proofErr w:type="spellStart"/>
            <w:r w:rsidRPr="00230BD7">
              <w:rPr>
                <w:rFonts w:eastAsia="Times New Roman"/>
                <w:color w:val="000000"/>
                <w:lang w:eastAsia="lt-LT"/>
              </w:rPr>
              <w:t>Joanna</w:t>
            </w:r>
            <w:proofErr w:type="spellEnd"/>
            <w:r w:rsidRPr="00230BD7">
              <w:rPr>
                <w:rFonts w:eastAsia="Times New Roman"/>
                <w:color w:val="000000"/>
                <w:lang w:eastAsia="lt-LT"/>
              </w:rPr>
              <w:t xml:space="preserve"> </w:t>
            </w:r>
            <w:proofErr w:type="spellStart"/>
            <w:r w:rsidRPr="00230BD7">
              <w:rPr>
                <w:rFonts w:eastAsia="Times New Roman"/>
                <w:color w:val="000000"/>
                <w:lang w:eastAsia="lt-LT"/>
              </w:rPr>
              <w:t>Dacevič</w:t>
            </w:r>
            <w:proofErr w:type="spellEnd"/>
          </w:p>
        </w:tc>
        <w:tc>
          <w:tcPr>
            <w:tcW w:w="2693" w:type="dxa"/>
            <w:gridSpan w:val="3"/>
          </w:tcPr>
          <w:p w14:paraId="26EAB2C6" w14:textId="77777777" w:rsidR="00DF05ED" w:rsidRPr="00230BD7" w:rsidRDefault="00DF05ED" w:rsidP="00DF05ED">
            <w:pPr>
              <w:spacing w:after="0" w:line="240" w:lineRule="auto"/>
            </w:pPr>
            <w:r w:rsidRPr="00230BD7">
              <w:t>Bezdonių Julijaus Slovackio gimnazija</w:t>
            </w:r>
          </w:p>
        </w:tc>
        <w:tc>
          <w:tcPr>
            <w:tcW w:w="2127" w:type="dxa"/>
          </w:tcPr>
          <w:p w14:paraId="14D918FE" w14:textId="77777777" w:rsidR="00DF05ED" w:rsidRPr="00230BD7" w:rsidRDefault="00DF05ED" w:rsidP="00DF05ED">
            <w:pPr>
              <w:spacing w:after="0" w:line="240" w:lineRule="auto"/>
            </w:pPr>
            <w:r w:rsidRPr="00230BD7">
              <w:rPr>
                <w:rFonts w:eastAsia="Times New Roman"/>
                <w:color w:val="000000"/>
                <w:lang w:eastAsia="lt-LT"/>
              </w:rPr>
              <w:t xml:space="preserve">Edita </w:t>
            </w:r>
            <w:proofErr w:type="spellStart"/>
            <w:r w:rsidRPr="00230BD7">
              <w:rPr>
                <w:rFonts w:eastAsia="Times New Roman"/>
                <w:color w:val="000000"/>
                <w:lang w:eastAsia="lt-LT"/>
              </w:rPr>
              <w:t>Klimaševskaja</w:t>
            </w:r>
            <w:proofErr w:type="spellEnd"/>
          </w:p>
        </w:tc>
        <w:tc>
          <w:tcPr>
            <w:tcW w:w="1356" w:type="dxa"/>
            <w:gridSpan w:val="2"/>
          </w:tcPr>
          <w:p w14:paraId="67A0918D" w14:textId="77777777" w:rsidR="00DF05ED" w:rsidRPr="00230BD7" w:rsidRDefault="00DF05ED" w:rsidP="00DF05ED">
            <w:pPr>
              <w:spacing w:after="0" w:line="240" w:lineRule="auto"/>
              <w:jc w:val="center"/>
              <w:rPr>
                <w:rFonts w:eastAsia="Times New Roman"/>
                <w:b/>
                <w:lang w:eastAsia="ru-RU"/>
              </w:rPr>
            </w:pPr>
            <w:r w:rsidRPr="00230BD7">
              <w:rPr>
                <w:rFonts w:eastAsia="Times New Roman"/>
                <w:b/>
                <w:lang w:eastAsia="ru-RU"/>
              </w:rPr>
              <w:t>Pagyrimo raštas</w:t>
            </w:r>
          </w:p>
        </w:tc>
      </w:tr>
      <w:tr w:rsidR="00DF05ED" w:rsidRPr="00230BD7" w14:paraId="2FA8F890" w14:textId="77777777" w:rsidTr="00052B67">
        <w:trPr>
          <w:trHeight w:val="419"/>
        </w:trPr>
        <w:tc>
          <w:tcPr>
            <w:tcW w:w="709" w:type="dxa"/>
            <w:vAlign w:val="center"/>
          </w:tcPr>
          <w:p w14:paraId="1C7CD4CF" w14:textId="77777777" w:rsidR="00DF05ED" w:rsidRPr="00230BD7" w:rsidRDefault="00992F32" w:rsidP="00DF05ED">
            <w:pPr>
              <w:spacing w:after="0" w:line="240" w:lineRule="auto"/>
              <w:jc w:val="center"/>
              <w:rPr>
                <w:rFonts w:eastAsia="Times New Roman"/>
                <w:lang w:eastAsia="ru-RU"/>
              </w:rPr>
            </w:pPr>
            <w:r w:rsidRPr="00230BD7">
              <w:rPr>
                <w:rFonts w:eastAsia="Times New Roman"/>
                <w:lang w:eastAsia="ru-RU"/>
              </w:rPr>
              <w:t>5</w:t>
            </w:r>
            <w:r w:rsidR="00B95428" w:rsidRPr="00230BD7">
              <w:rPr>
                <w:rFonts w:eastAsia="Times New Roman"/>
                <w:lang w:eastAsia="ru-RU"/>
              </w:rPr>
              <w:t>.</w:t>
            </w:r>
          </w:p>
        </w:tc>
        <w:tc>
          <w:tcPr>
            <w:tcW w:w="2835" w:type="dxa"/>
            <w:gridSpan w:val="3"/>
            <w:vAlign w:val="center"/>
          </w:tcPr>
          <w:p w14:paraId="7BFCD15A" w14:textId="77777777" w:rsidR="00DF05ED" w:rsidRPr="00230BD7" w:rsidRDefault="00DF05ED" w:rsidP="00DF05ED">
            <w:pPr>
              <w:spacing w:after="0" w:line="240" w:lineRule="auto"/>
              <w:rPr>
                <w:rFonts w:eastAsia="Times New Roman"/>
                <w:lang w:eastAsia="lt-LT"/>
              </w:rPr>
            </w:pPr>
            <w:r w:rsidRPr="00230BD7">
              <w:rPr>
                <w:rFonts w:eastAsia="Times New Roman"/>
                <w:lang w:eastAsia="ru-RU"/>
              </w:rPr>
              <w:t xml:space="preserve">Karolina </w:t>
            </w:r>
            <w:proofErr w:type="spellStart"/>
            <w:r w:rsidRPr="00230BD7">
              <w:rPr>
                <w:rFonts w:eastAsia="Times New Roman"/>
                <w:lang w:eastAsia="ru-RU"/>
              </w:rPr>
              <w:t>Bartoško</w:t>
            </w:r>
            <w:proofErr w:type="spellEnd"/>
          </w:p>
        </w:tc>
        <w:tc>
          <w:tcPr>
            <w:tcW w:w="2693" w:type="dxa"/>
            <w:gridSpan w:val="3"/>
          </w:tcPr>
          <w:p w14:paraId="2CF866D4" w14:textId="77777777" w:rsidR="00DF05ED" w:rsidRPr="00230BD7" w:rsidRDefault="00DF05ED" w:rsidP="00DF05ED">
            <w:pPr>
              <w:spacing w:after="0" w:line="240" w:lineRule="auto"/>
            </w:pPr>
            <w:r w:rsidRPr="00230BD7">
              <w:rPr>
                <w:rFonts w:eastAsia="Times New Roman"/>
                <w:lang w:eastAsia="ru-RU"/>
              </w:rPr>
              <w:t>Paberžės šv. Stanislavo Kostkos gimnazija</w:t>
            </w:r>
          </w:p>
        </w:tc>
        <w:tc>
          <w:tcPr>
            <w:tcW w:w="2127" w:type="dxa"/>
          </w:tcPr>
          <w:p w14:paraId="508D93AE" w14:textId="77777777" w:rsidR="00DF05ED" w:rsidRPr="00230BD7" w:rsidRDefault="00DF05ED" w:rsidP="00DF05ED">
            <w:pPr>
              <w:spacing w:after="0" w:line="240" w:lineRule="auto"/>
            </w:pPr>
            <w:r w:rsidRPr="00230BD7">
              <w:rPr>
                <w:rFonts w:eastAsia="Times New Roman"/>
                <w:lang w:eastAsia="ru-RU"/>
              </w:rPr>
              <w:t xml:space="preserve">Ana </w:t>
            </w:r>
            <w:proofErr w:type="spellStart"/>
            <w:r w:rsidRPr="00230BD7">
              <w:rPr>
                <w:rFonts w:eastAsia="Times New Roman"/>
                <w:lang w:eastAsia="ru-RU"/>
              </w:rPr>
              <w:t>Bartoško</w:t>
            </w:r>
            <w:proofErr w:type="spellEnd"/>
          </w:p>
        </w:tc>
        <w:tc>
          <w:tcPr>
            <w:tcW w:w="1356" w:type="dxa"/>
            <w:gridSpan w:val="2"/>
          </w:tcPr>
          <w:p w14:paraId="62674AAF" w14:textId="77777777" w:rsidR="00DF05ED" w:rsidRPr="00230BD7" w:rsidRDefault="00DF05ED" w:rsidP="00DF05ED">
            <w:pPr>
              <w:spacing w:after="0" w:line="240" w:lineRule="auto"/>
              <w:jc w:val="center"/>
              <w:rPr>
                <w:rFonts w:eastAsia="Times New Roman"/>
                <w:b/>
                <w:lang w:eastAsia="ru-RU"/>
              </w:rPr>
            </w:pPr>
            <w:r w:rsidRPr="00230BD7">
              <w:rPr>
                <w:rFonts w:eastAsia="Times New Roman"/>
                <w:b/>
                <w:lang w:eastAsia="ru-RU"/>
              </w:rPr>
              <w:t>Pagyrimo raštas</w:t>
            </w:r>
          </w:p>
        </w:tc>
      </w:tr>
      <w:tr w:rsidR="000543B0" w:rsidRPr="00230BD7" w14:paraId="424FDE82" w14:textId="77777777" w:rsidTr="00FC7425">
        <w:trPr>
          <w:trHeight w:val="419"/>
        </w:trPr>
        <w:tc>
          <w:tcPr>
            <w:tcW w:w="9720" w:type="dxa"/>
            <w:gridSpan w:val="10"/>
            <w:vAlign w:val="center"/>
          </w:tcPr>
          <w:p w14:paraId="00546FC1" w14:textId="77777777" w:rsidR="0093049E" w:rsidRPr="00230BD7" w:rsidRDefault="000543B0" w:rsidP="00266DE5">
            <w:pPr>
              <w:spacing w:after="0" w:line="240" w:lineRule="auto"/>
              <w:jc w:val="center"/>
              <w:rPr>
                <w:rFonts w:eastAsia="Times New Roman"/>
                <w:b/>
                <w:lang w:eastAsia="ru-RU"/>
              </w:rPr>
            </w:pPr>
            <w:r w:rsidRPr="00230BD7">
              <w:rPr>
                <w:rFonts w:eastAsia="Times New Roman"/>
                <w:b/>
                <w:u w:val="single"/>
                <w:lang w:eastAsia="ru-RU"/>
              </w:rPr>
              <w:t xml:space="preserve">LENKŲ KALBOS IR LITERATŪROS </w:t>
            </w:r>
            <w:r w:rsidRPr="00230BD7">
              <w:rPr>
                <w:rFonts w:eastAsia="Times New Roman"/>
                <w:b/>
                <w:lang w:eastAsia="ru-RU"/>
              </w:rPr>
              <w:t>tarptautinė olimpiada</w:t>
            </w:r>
          </w:p>
        </w:tc>
      </w:tr>
      <w:tr w:rsidR="000543B0" w:rsidRPr="00230BD7" w14:paraId="292A932E" w14:textId="77777777" w:rsidTr="00052B67">
        <w:trPr>
          <w:trHeight w:val="419"/>
        </w:trPr>
        <w:tc>
          <w:tcPr>
            <w:tcW w:w="709" w:type="dxa"/>
            <w:vAlign w:val="center"/>
          </w:tcPr>
          <w:p w14:paraId="0D17FF31" w14:textId="77777777" w:rsidR="000543B0" w:rsidRPr="00230BD7" w:rsidRDefault="00992F32" w:rsidP="00DF05ED">
            <w:pPr>
              <w:spacing w:after="0" w:line="240" w:lineRule="auto"/>
              <w:jc w:val="center"/>
              <w:rPr>
                <w:rFonts w:eastAsia="Times New Roman"/>
                <w:lang w:eastAsia="ru-RU"/>
              </w:rPr>
            </w:pPr>
            <w:r w:rsidRPr="00230BD7">
              <w:rPr>
                <w:rFonts w:eastAsia="Times New Roman"/>
                <w:lang w:eastAsia="ru-RU"/>
              </w:rPr>
              <w:t>6</w:t>
            </w:r>
            <w:r w:rsidR="000543B0" w:rsidRPr="00230BD7">
              <w:rPr>
                <w:rFonts w:eastAsia="Times New Roman"/>
                <w:lang w:eastAsia="ru-RU"/>
              </w:rPr>
              <w:t>.</w:t>
            </w:r>
          </w:p>
        </w:tc>
        <w:tc>
          <w:tcPr>
            <w:tcW w:w="2835" w:type="dxa"/>
            <w:gridSpan w:val="3"/>
            <w:vAlign w:val="center"/>
          </w:tcPr>
          <w:p w14:paraId="6CA5B41E" w14:textId="77777777" w:rsidR="000543B0" w:rsidRPr="00230BD7" w:rsidRDefault="000543B0" w:rsidP="00DF05ED">
            <w:pPr>
              <w:spacing w:after="0" w:line="240" w:lineRule="auto"/>
              <w:rPr>
                <w:rFonts w:eastAsia="Times New Roman"/>
                <w:lang w:eastAsia="ru-RU"/>
              </w:rPr>
            </w:pPr>
            <w:r w:rsidRPr="00230BD7">
              <w:rPr>
                <w:rFonts w:eastAsia="Times New Roman"/>
                <w:color w:val="000000"/>
                <w:lang w:eastAsia="lt-LT"/>
              </w:rPr>
              <w:t xml:space="preserve">Margarita </w:t>
            </w:r>
            <w:proofErr w:type="spellStart"/>
            <w:r w:rsidRPr="00230BD7">
              <w:rPr>
                <w:rFonts w:eastAsia="Times New Roman"/>
                <w:color w:val="000000"/>
                <w:lang w:eastAsia="lt-LT"/>
              </w:rPr>
              <w:t>Anuškevič</w:t>
            </w:r>
            <w:proofErr w:type="spellEnd"/>
          </w:p>
        </w:tc>
        <w:tc>
          <w:tcPr>
            <w:tcW w:w="2693" w:type="dxa"/>
            <w:gridSpan w:val="3"/>
          </w:tcPr>
          <w:p w14:paraId="2BFBE161" w14:textId="77777777" w:rsidR="000543B0" w:rsidRPr="00230BD7" w:rsidRDefault="000543B0" w:rsidP="00DF05ED">
            <w:pPr>
              <w:spacing w:after="0" w:line="240" w:lineRule="auto"/>
              <w:rPr>
                <w:rFonts w:eastAsia="Times New Roman"/>
                <w:lang w:eastAsia="ru-RU"/>
              </w:rPr>
            </w:pPr>
            <w:r w:rsidRPr="00230BD7">
              <w:rPr>
                <w:rFonts w:eastAsia="Times New Roman"/>
                <w:color w:val="000000"/>
                <w:lang w:eastAsia="lt-LT"/>
              </w:rPr>
              <w:t>Rudaminos Ferdinando Ruščico gimnazija</w:t>
            </w:r>
          </w:p>
        </w:tc>
        <w:tc>
          <w:tcPr>
            <w:tcW w:w="2127" w:type="dxa"/>
          </w:tcPr>
          <w:p w14:paraId="79021117" w14:textId="77777777" w:rsidR="000543B0" w:rsidRPr="00230BD7" w:rsidRDefault="000543B0" w:rsidP="00DF05ED">
            <w:pPr>
              <w:spacing w:after="0" w:line="240" w:lineRule="auto"/>
              <w:rPr>
                <w:rFonts w:eastAsia="Times New Roman"/>
                <w:lang w:eastAsia="ru-RU"/>
              </w:rPr>
            </w:pPr>
            <w:r w:rsidRPr="00230BD7">
              <w:rPr>
                <w:rFonts w:eastAsia="Times New Roman"/>
                <w:color w:val="000000"/>
                <w:lang w:eastAsia="lt-LT"/>
              </w:rPr>
              <w:t xml:space="preserve">Alina </w:t>
            </w:r>
            <w:proofErr w:type="spellStart"/>
            <w:r w:rsidRPr="00230BD7">
              <w:rPr>
                <w:rFonts w:eastAsia="Times New Roman"/>
                <w:color w:val="000000"/>
                <w:lang w:eastAsia="lt-LT"/>
              </w:rPr>
              <w:t>Miloš</w:t>
            </w:r>
            <w:proofErr w:type="spellEnd"/>
          </w:p>
        </w:tc>
        <w:tc>
          <w:tcPr>
            <w:tcW w:w="1356" w:type="dxa"/>
            <w:gridSpan w:val="2"/>
          </w:tcPr>
          <w:p w14:paraId="5F568ACD" w14:textId="77777777" w:rsidR="000543B0" w:rsidRPr="00230BD7" w:rsidRDefault="000543B0" w:rsidP="000543B0">
            <w:pPr>
              <w:spacing w:after="0" w:line="240" w:lineRule="auto"/>
              <w:jc w:val="center"/>
              <w:rPr>
                <w:rFonts w:eastAsia="Times New Roman"/>
                <w:b/>
                <w:lang w:eastAsia="ru-RU"/>
              </w:rPr>
            </w:pPr>
            <w:r w:rsidRPr="00230BD7">
              <w:rPr>
                <w:rFonts w:eastAsia="Times New Roman"/>
                <w:b/>
                <w:lang w:eastAsia="ru-RU"/>
              </w:rPr>
              <w:t>III</w:t>
            </w:r>
          </w:p>
          <w:p w14:paraId="1617C699" w14:textId="77777777" w:rsidR="000543B0" w:rsidRPr="00230BD7" w:rsidRDefault="000543B0" w:rsidP="00ED1EA2">
            <w:pPr>
              <w:spacing w:after="0" w:line="240" w:lineRule="auto"/>
              <w:jc w:val="center"/>
              <w:rPr>
                <w:rFonts w:eastAsia="Times New Roman"/>
                <w:b/>
                <w:lang w:eastAsia="ru-RU"/>
              </w:rPr>
            </w:pPr>
            <w:r w:rsidRPr="00230BD7">
              <w:rPr>
                <w:rFonts w:eastAsia="Times New Roman"/>
                <w:b/>
                <w:lang w:eastAsia="ru-RU"/>
              </w:rPr>
              <w:lastRenderedPageBreak/>
              <w:t>(</w:t>
            </w:r>
            <w:r w:rsidR="00ED1EA2" w:rsidRPr="00230BD7">
              <w:rPr>
                <w:rFonts w:eastAsia="Times New Roman"/>
                <w:b/>
                <w:lang w:eastAsia="ru-RU"/>
              </w:rPr>
              <w:t>B</w:t>
            </w:r>
            <w:r w:rsidRPr="00230BD7">
              <w:rPr>
                <w:rFonts w:eastAsia="Times New Roman"/>
                <w:b/>
                <w:lang w:eastAsia="ru-RU"/>
              </w:rPr>
              <w:t>ronzos medalis)</w:t>
            </w:r>
          </w:p>
        </w:tc>
      </w:tr>
      <w:tr w:rsidR="000543B0" w:rsidRPr="00230BD7" w14:paraId="4C2EB2A3" w14:textId="77777777" w:rsidTr="00812372">
        <w:trPr>
          <w:trHeight w:val="419"/>
        </w:trPr>
        <w:tc>
          <w:tcPr>
            <w:tcW w:w="9720" w:type="dxa"/>
            <w:gridSpan w:val="10"/>
            <w:vAlign w:val="center"/>
          </w:tcPr>
          <w:p w14:paraId="615D1D02" w14:textId="77777777" w:rsidR="000543B0" w:rsidRPr="00230BD7" w:rsidRDefault="000543B0" w:rsidP="00ED1EA2">
            <w:pPr>
              <w:spacing w:after="0" w:line="240" w:lineRule="auto"/>
              <w:jc w:val="center"/>
              <w:rPr>
                <w:rFonts w:eastAsia="Times New Roman"/>
                <w:b/>
                <w:lang w:eastAsia="ru-RU"/>
              </w:rPr>
            </w:pPr>
            <w:r w:rsidRPr="00230BD7">
              <w:rPr>
                <w:rFonts w:eastAsia="Times New Roman"/>
                <w:b/>
                <w:u w:val="single"/>
                <w:lang w:eastAsia="ru-RU"/>
              </w:rPr>
              <w:lastRenderedPageBreak/>
              <w:t>DAILĖS</w:t>
            </w:r>
            <w:r w:rsidRPr="00230BD7">
              <w:rPr>
                <w:rFonts w:eastAsia="Times New Roman"/>
                <w:b/>
                <w:lang w:eastAsia="ru-RU"/>
              </w:rPr>
              <w:t xml:space="preserve"> respublikinė olimpiada </w:t>
            </w:r>
          </w:p>
        </w:tc>
      </w:tr>
      <w:tr w:rsidR="000543B0" w:rsidRPr="00230BD7" w14:paraId="08F7E519" w14:textId="77777777" w:rsidTr="00052B67">
        <w:trPr>
          <w:trHeight w:val="419"/>
        </w:trPr>
        <w:tc>
          <w:tcPr>
            <w:tcW w:w="709" w:type="dxa"/>
            <w:vAlign w:val="center"/>
          </w:tcPr>
          <w:p w14:paraId="3687FA0C" w14:textId="77777777" w:rsidR="000543B0" w:rsidRPr="00230BD7" w:rsidRDefault="00992F32" w:rsidP="00DF05ED">
            <w:pPr>
              <w:spacing w:after="0" w:line="240" w:lineRule="auto"/>
              <w:jc w:val="center"/>
              <w:rPr>
                <w:rFonts w:eastAsia="Times New Roman"/>
                <w:lang w:eastAsia="ru-RU"/>
              </w:rPr>
            </w:pPr>
            <w:r w:rsidRPr="00230BD7">
              <w:rPr>
                <w:rFonts w:eastAsia="Times New Roman"/>
                <w:lang w:eastAsia="ru-RU"/>
              </w:rPr>
              <w:t>7</w:t>
            </w:r>
            <w:r w:rsidR="000543B0" w:rsidRPr="00230BD7">
              <w:rPr>
                <w:rFonts w:eastAsia="Times New Roman"/>
                <w:lang w:eastAsia="ru-RU"/>
              </w:rPr>
              <w:t>.</w:t>
            </w:r>
          </w:p>
        </w:tc>
        <w:tc>
          <w:tcPr>
            <w:tcW w:w="2835" w:type="dxa"/>
            <w:gridSpan w:val="3"/>
            <w:vAlign w:val="center"/>
          </w:tcPr>
          <w:p w14:paraId="1990683E" w14:textId="77777777" w:rsidR="000543B0" w:rsidRPr="00230BD7" w:rsidRDefault="000543B0" w:rsidP="00DF05ED">
            <w:pPr>
              <w:spacing w:after="0" w:line="240" w:lineRule="auto"/>
              <w:rPr>
                <w:rFonts w:eastAsia="Times New Roman"/>
                <w:lang w:eastAsia="ru-RU"/>
              </w:rPr>
            </w:pPr>
            <w:r w:rsidRPr="00230BD7">
              <w:rPr>
                <w:rFonts w:eastAsia="Times New Roman"/>
                <w:lang w:eastAsia="ru-RU"/>
              </w:rPr>
              <w:t xml:space="preserve">Urtė </w:t>
            </w:r>
            <w:proofErr w:type="spellStart"/>
            <w:r w:rsidRPr="00230BD7">
              <w:rPr>
                <w:rFonts w:eastAsia="Times New Roman"/>
                <w:lang w:eastAsia="ru-RU"/>
              </w:rPr>
              <w:t>Pinikaitė</w:t>
            </w:r>
            <w:proofErr w:type="spellEnd"/>
          </w:p>
          <w:p w14:paraId="53FBC9BF" w14:textId="77777777" w:rsidR="000543B0" w:rsidRPr="00230BD7" w:rsidRDefault="000543B0" w:rsidP="00DF05ED">
            <w:pPr>
              <w:spacing w:after="0" w:line="240" w:lineRule="auto"/>
              <w:rPr>
                <w:bCs/>
              </w:rPr>
            </w:pPr>
          </w:p>
        </w:tc>
        <w:tc>
          <w:tcPr>
            <w:tcW w:w="2693" w:type="dxa"/>
            <w:gridSpan w:val="3"/>
          </w:tcPr>
          <w:p w14:paraId="7D777934" w14:textId="77777777" w:rsidR="000543B0" w:rsidRPr="00230BD7" w:rsidRDefault="000543B0" w:rsidP="00DF05ED">
            <w:pPr>
              <w:spacing w:after="0" w:line="240" w:lineRule="auto"/>
            </w:pPr>
            <w:r w:rsidRPr="00230BD7">
              <w:rPr>
                <w:rFonts w:eastAsia="Times New Roman"/>
                <w:lang w:eastAsia="ru-RU"/>
              </w:rPr>
              <w:t>Nemenčinės Gedimino gimnazija</w:t>
            </w:r>
          </w:p>
        </w:tc>
        <w:tc>
          <w:tcPr>
            <w:tcW w:w="2127" w:type="dxa"/>
          </w:tcPr>
          <w:p w14:paraId="6B71B168" w14:textId="77777777" w:rsidR="000543B0" w:rsidRPr="00230BD7" w:rsidRDefault="000543B0" w:rsidP="00DF05ED">
            <w:pPr>
              <w:spacing w:after="0" w:line="240" w:lineRule="auto"/>
              <w:rPr>
                <w:rFonts w:eastAsia="Times New Roman"/>
                <w:lang w:eastAsia="ru-RU"/>
              </w:rPr>
            </w:pPr>
            <w:r w:rsidRPr="00230BD7">
              <w:rPr>
                <w:rFonts w:eastAsia="Times New Roman"/>
                <w:lang w:eastAsia="ru-RU"/>
              </w:rPr>
              <w:t xml:space="preserve">Dovilė </w:t>
            </w:r>
            <w:proofErr w:type="spellStart"/>
            <w:r w:rsidRPr="00230BD7">
              <w:rPr>
                <w:rFonts w:eastAsia="Times New Roman"/>
                <w:lang w:eastAsia="ru-RU"/>
              </w:rPr>
              <w:t>Blažytė</w:t>
            </w:r>
            <w:proofErr w:type="spellEnd"/>
            <w:r w:rsidRPr="00230BD7">
              <w:rPr>
                <w:rFonts w:eastAsia="Times New Roman"/>
                <w:lang w:eastAsia="ru-RU"/>
              </w:rPr>
              <w:t>-Vanagienė</w:t>
            </w:r>
          </w:p>
        </w:tc>
        <w:tc>
          <w:tcPr>
            <w:tcW w:w="1356" w:type="dxa"/>
            <w:gridSpan w:val="2"/>
            <w:vAlign w:val="center"/>
          </w:tcPr>
          <w:p w14:paraId="03AFC3D1" w14:textId="77777777" w:rsidR="000543B0" w:rsidRPr="00230BD7" w:rsidRDefault="000543B0" w:rsidP="00DF05ED">
            <w:pPr>
              <w:spacing w:after="0" w:line="240" w:lineRule="auto"/>
              <w:jc w:val="center"/>
              <w:rPr>
                <w:rFonts w:eastAsia="Times New Roman"/>
                <w:b/>
                <w:lang w:eastAsia="ru-RU"/>
              </w:rPr>
            </w:pPr>
            <w:r w:rsidRPr="00230BD7">
              <w:rPr>
                <w:rFonts w:eastAsia="Times New Roman"/>
                <w:b/>
                <w:lang w:eastAsia="ru-RU"/>
              </w:rPr>
              <w:t>III</w:t>
            </w:r>
          </w:p>
        </w:tc>
      </w:tr>
      <w:tr w:rsidR="000543B0" w:rsidRPr="00230BD7" w14:paraId="49E9A010" w14:textId="77777777" w:rsidTr="00052B67">
        <w:trPr>
          <w:trHeight w:val="419"/>
        </w:trPr>
        <w:tc>
          <w:tcPr>
            <w:tcW w:w="9720" w:type="dxa"/>
            <w:gridSpan w:val="10"/>
            <w:vAlign w:val="center"/>
          </w:tcPr>
          <w:p w14:paraId="291C9E17" w14:textId="77777777" w:rsidR="000543B0" w:rsidRPr="00230BD7" w:rsidRDefault="000543B0" w:rsidP="00D266EB">
            <w:pPr>
              <w:spacing w:after="0" w:line="240" w:lineRule="auto"/>
              <w:jc w:val="center"/>
              <w:rPr>
                <w:rFonts w:eastAsia="Times New Roman"/>
                <w:b/>
                <w:lang w:eastAsia="ru-RU"/>
              </w:rPr>
            </w:pPr>
            <w:r w:rsidRPr="00230BD7">
              <w:rPr>
                <w:rFonts w:eastAsia="Times New Roman"/>
                <w:b/>
                <w:u w:val="single"/>
                <w:lang w:eastAsia="ru-RU"/>
              </w:rPr>
              <w:t>GEOGRAFIJOS</w:t>
            </w:r>
            <w:r w:rsidRPr="00230BD7">
              <w:rPr>
                <w:rFonts w:eastAsia="Times New Roman"/>
                <w:b/>
                <w:lang w:val="ru-RU" w:eastAsia="ru-RU"/>
              </w:rPr>
              <w:t xml:space="preserve"> </w:t>
            </w:r>
            <w:r w:rsidRPr="00230BD7">
              <w:rPr>
                <w:rFonts w:eastAsia="Times New Roman"/>
                <w:b/>
                <w:lang w:eastAsia="ru-RU"/>
              </w:rPr>
              <w:t>(7–8 klasių) respublikinė olimpiada</w:t>
            </w:r>
          </w:p>
        </w:tc>
      </w:tr>
      <w:tr w:rsidR="000543B0" w:rsidRPr="00230BD7" w14:paraId="56CD499F" w14:textId="77777777" w:rsidTr="00052B67">
        <w:trPr>
          <w:trHeight w:val="419"/>
        </w:trPr>
        <w:tc>
          <w:tcPr>
            <w:tcW w:w="709" w:type="dxa"/>
            <w:vAlign w:val="center"/>
          </w:tcPr>
          <w:p w14:paraId="22AE5923" w14:textId="77777777" w:rsidR="000543B0" w:rsidRPr="00230BD7" w:rsidRDefault="00992F32" w:rsidP="00DF05ED">
            <w:pPr>
              <w:spacing w:after="0" w:line="240" w:lineRule="auto"/>
              <w:jc w:val="center"/>
              <w:rPr>
                <w:rFonts w:eastAsia="Times New Roman"/>
                <w:lang w:eastAsia="ru-RU"/>
              </w:rPr>
            </w:pPr>
            <w:r w:rsidRPr="00230BD7">
              <w:rPr>
                <w:rFonts w:eastAsia="Times New Roman"/>
                <w:lang w:eastAsia="ru-RU"/>
              </w:rPr>
              <w:t>8</w:t>
            </w:r>
            <w:r w:rsidR="000543B0" w:rsidRPr="00230BD7">
              <w:rPr>
                <w:rFonts w:eastAsia="Times New Roman"/>
                <w:lang w:eastAsia="ru-RU"/>
              </w:rPr>
              <w:t>.</w:t>
            </w:r>
          </w:p>
        </w:tc>
        <w:tc>
          <w:tcPr>
            <w:tcW w:w="2835" w:type="dxa"/>
            <w:gridSpan w:val="3"/>
            <w:vAlign w:val="center"/>
          </w:tcPr>
          <w:p w14:paraId="159E4698" w14:textId="77777777" w:rsidR="000543B0" w:rsidRPr="00230BD7" w:rsidRDefault="000543B0" w:rsidP="00B95428">
            <w:pPr>
              <w:spacing w:after="0" w:line="240" w:lineRule="auto"/>
              <w:rPr>
                <w:rFonts w:eastAsia="Times New Roman"/>
                <w:lang w:eastAsia="ru-RU"/>
              </w:rPr>
            </w:pPr>
            <w:proofErr w:type="spellStart"/>
            <w:r w:rsidRPr="00230BD7">
              <w:rPr>
                <w:rFonts w:eastAsia="Times New Roman"/>
                <w:lang w:eastAsia="ru-RU"/>
              </w:rPr>
              <w:t>Edvin</w:t>
            </w:r>
            <w:proofErr w:type="spellEnd"/>
            <w:r w:rsidRPr="00230BD7">
              <w:rPr>
                <w:rFonts w:eastAsia="Times New Roman"/>
                <w:lang w:eastAsia="ru-RU"/>
              </w:rPr>
              <w:t xml:space="preserve"> </w:t>
            </w:r>
            <w:proofErr w:type="spellStart"/>
            <w:r w:rsidRPr="00230BD7">
              <w:rPr>
                <w:rFonts w:eastAsia="Times New Roman"/>
                <w:lang w:eastAsia="ru-RU"/>
              </w:rPr>
              <w:t>Zabelo</w:t>
            </w:r>
            <w:proofErr w:type="spellEnd"/>
          </w:p>
        </w:tc>
        <w:tc>
          <w:tcPr>
            <w:tcW w:w="2693" w:type="dxa"/>
            <w:gridSpan w:val="3"/>
          </w:tcPr>
          <w:p w14:paraId="7406F581" w14:textId="77777777" w:rsidR="000543B0" w:rsidRPr="00230BD7" w:rsidRDefault="000543B0" w:rsidP="00DF05ED">
            <w:pPr>
              <w:spacing w:after="0" w:line="240" w:lineRule="auto"/>
              <w:rPr>
                <w:rFonts w:eastAsia="Times New Roman"/>
                <w:lang w:eastAsia="ru-RU"/>
              </w:rPr>
            </w:pPr>
            <w:r w:rsidRPr="00230BD7">
              <w:rPr>
                <w:rFonts w:eastAsia="Times New Roman"/>
                <w:lang w:eastAsia="ru-RU"/>
              </w:rPr>
              <w:t>Egliškių šv. Jono Bosko gimnazija</w:t>
            </w:r>
          </w:p>
        </w:tc>
        <w:tc>
          <w:tcPr>
            <w:tcW w:w="2127" w:type="dxa"/>
          </w:tcPr>
          <w:p w14:paraId="4A055039" w14:textId="77777777" w:rsidR="000543B0" w:rsidRPr="00230BD7" w:rsidRDefault="000543B0" w:rsidP="00DF05ED">
            <w:pPr>
              <w:spacing w:after="0" w:line="240" w:lineRule="auto"/>
              <w:rPr>
                <w:rFonts w:eastAsia="Times New Roman"/>
                <w:lang w:eastAsia="ru-RU"/>
              </w:rPr>
            </w:pPr>
            <w:proofErr w:type="spellStart"/>
            <w:r w:rsidRPr="00230BD7">
              <w:rPr>
                <w:rFonts w:eastAsia="Times New Roman"/>
                <w:lang w:eastAsia="ru-RU"/>
              </w:rPr>
              <w:t>Joanna</w:t>
            </w:r>
            <w:proofErr w:type="spellEnd"/>
            <w:r w:rsidRPr="00230BD7">
              <w:rPr>
                <w:rFonts w:eastAsia="Times New Roman"/>
                <w:lang w:eastAsia="ru-RU"/>
              </w:rPr>
              <w:t xml:space="preserve"> </w:t>
            </w:r>
            <w:proofErr w:type="spellStart"/>
            <w:r w:rsidRPr="00230BD7">
              <w:rPr>
                <w:rFonts w:eastAsia="Times New Roman"/>
                <w:lang w:eastAsia="ru-RU"/>
              </w:rPr>
              <w:t>Bickevič</w:t>
            </w:r>
            <w:proofErr w:type="spellEnd"/>
          </w:p>
        </w:tc>
        <w:tc>
          <w:tcPr>
            <w:tcW w:w="1356" w:type="dxa"/>
            <w:gridSpan w:val="2"/>
            <w:vAlign w:val="center"/>
          </w:tcPr>
          <w:p w14:paraId="48E36602" w14:textId="77777777" w:rsidR="000543B0" w:rsidRPr="00230BD7" w:rsidRDefault="000543B0" w:rsidP="00DF05ED">
            <w:pPr>
              <w:spacing w:after="0" w:line="240" w:lineRule="auto"/>
              <w:jc w:val="center"/>
              <w:rPr>
                <w:rFonts w:eastAsia="Times New Roman"/>
                <w:b/>
                <w:lang w:eastAsia="ru-RU"/>
              </w:rPr>
            </w:pPr>
            <w:r w:rsidRPr="00230BD7">
              <w:rPr>
                <w:rFonts w:eastAsia="Times New Roman"/>
                <w:b/>
                <w:lang w:eastAsia="ru-RU"/>
              </w:rPr>
              <w:t>III</w:t>
            </w:r>
          </w:p>
        </w:tc>
      </w:tr>
      <w:tr w:rsidR="000543B0" w:rsidRPr="00230BD7" w14:paraId="472EF6C4" w14:textId="77777777" w:rsidTr="00812372">
        <w:tc>
          <w:tcPr>
            <w:tcW w:w="9720" w:type="dxa"/>
            <w:gridSpan w:val="10"/>
          </w:tcPr>
          <w:p w14:paraId="1C8E2C02" w14:textId="77777777" w:rsidR="000543B0" w:rsidRPr="00230BD7" w:rsidRDefault="000543B0" w:rsidP="00DF05ED">
            <w:pPr>
              <w:spacing w:after="0" w:line="240" w:lineRule="auto"/>
              <w:jc w:val="center"/>
              <w:rPr>
                <w:b/>
                <w:bCs/>
              </w:rPr>
            </w:pPr>
            <w:r w:rsidRPr="00230BD7">
              <w:rPr>
                <w:b/>
                <w:bCs/>
                <w:u w:val="single"/>
              </w:rPr>
              <w:t>LIETUVIŲ KALBOS</w:t>
            </w:r>
            <w:r w:rsidRPr="00230BD7">
              <w:rPr>
                <w:b/>
                <w:bCs/>
              </w:rPr>
              <w:t xml:space="preserve"> respublikinė olimpiada </w:t>
            </w:r>
          </w:p>
          <w:p w14:paraId="153B1B00" w14:textId="77777777" w:rsidR="000543B0" w:rsidRDefault="000543B0" w:rsidP="00D92559">
            <w:pPr>
              <w:spacing w:after="0" w:line="240" w:lineRule="auto"/>
              <w:jc w:val="center"/>
              <w:rPr>
                <w:b/>
                <w:bCs/>
              </w:rPr>
            </w:pPr>
            <w:r w:rsidRPr="00230BD7">
              <w:rPr>
                <w:b/>
                <w:bCs/>
              </w:rPr>
              <w:t>tautinių mažumų mokyklų mokiniams</w:t>
            </w:r>
          </w:p>
          <w:p w14:paraId="1787936A" w14:textId="77777777" w:rsidR="0093049E" w:rsidRPr="00230BD7" w:rsidRDefault="0093049E" w:rsidP="00D92559">
            <w:pPr>
              <w:spacing w:after="0" w:line="240" w:lineRule="auto"/>
              <w:jc w:val="center"/>
              <w:rPr>
                <w:rFonts w:eastAsia="Times New Roman"/>
                <w:b/>
                <w:lang w:eastAsia="ru-RU"/>
              </w:rPr>
            </w:pPr>
          </w:p>
        </w:tc>
      </w:tr>
      <w:tr w:rsidR="000543B0" w:rsidRPr="00230BD7" w14:paraId="42095033" w14:textId="77777777" w:rsidTr="00812372">
        <w:tc>
          <w:tcPr>
            <w:tcW w:w="709" w:type="dxa"/>
          </w:tcPr>
          <w:p w14:paraId="6FBD8BF3" w14:textId="77777777" w:rsidR="000543B0" w:rsidRPr="00230BD7" w:rsidRDefault="00992F32" w:rsidP="00DF05ED">
            <w:pPr>
              <w:spacing w:after="0" w:line="240" w:lineRule="auto"/>
              <w:jc w:val="center"/>
              <w:rPr>
                <w:rFonts w:eastAsia="Times New Roman"/>
                <w:lang w:eastAsia="ru-RU"/>
              </w:rPr>
            </w:pPr>
            <w:r w:rsidRPr="00230BD7">
              <w:rPr>
                <w:rFonts w:eastAsia="Times New Roman"/>
                <w:lang w:eastAsia="ru-RU"/>
              </w:rPr>
              <w:t>9</w:t>
            </w:r>
            <w:r w:rsidR="000543B0" w:rsidRPr="00230BD7">
              <w:rPr>
                <w:rFonts w:eastAsia="Times New Roman"/>
                <w:lang w:eastAsia="ru-RU"/>
              </w:rPr>
              <w:t>.</w:t>
            </w:r>
          </w:p>
        </w:tc>
        <w:tc>
          <w:tcPr>
            <w:tcW w:w="2835" w:type="dxa"/>
            <w:gridSpan w:val="3"/>
          </w:tcPr>
          <w:p w14:paraId="55AEE5CF" w14:textId="77777777" w:rsidR="000543B0" w:rsidRPr="00230BD7" w:rsidRDefault="000543B0" w:rsidP="00DF05ED">
            <w:pPr>
              <w:spacing w:after="0" w:line="240" w:lineRule="auto"/>
              <w:rPr>
                <w:rFonts w:eastAsia="Times New Roman"/>
                <w:lang w:eastAsia="ru-RU"/>
              </w:rPr>
            </w:pPr>
            <w:proofErr w:type="spellStart"/>
            <w:r w:rsidRPr="00230BD7">
              <w:t>Katryna</w:t>
            </w:r>
            <w:proofErr w:type="spellEnd"/>
            <w:r w:rsidRPr="00230BD7">
              <w:t xml:space="preserve"> </w:t>
            </w:r>
            <w:proofErr w:type="spellStart"/>
            <w:r w:rsidRPr="00230BD7">
              <w:t>Pipilevič</w:t>
            </w:r>
            <w:proofErr w:type="spellEnd"/>
            <w:r w:rsidRPr="00230BD7">
              <w:t xml:space="preserve"> </w:t>
            </w:r>
          </w:p>
        </w:tc>
        <w:tc>
          <w:tcPr>
            <w:tcW w:w="2693" w:type="dxa"/>
            <w:gridSpan w:val="3"/>
          </w:tcPr>
          <w:p w14:paraId="31B30BD8" w14:textId="77777777" w:rsidR="000543B0" w:rsidRPr="00230BD7" w:rsidRDefault="000543B0" w:rsidP="00DF05ED">
            <w:pPr>
              <w:spacing w:after="0" w:line="240" w:lineRule="auto"/>
              <w:rPr>
                <w:rFonts w:eastAsia="Times New Roman"/>
                <w:lang w:eastAsia="ru-RU"/>
              </w:rPr>
            </w:pPr>
            <w:r w:rsidRPr="00230BD7">
              <w:t>Rukainių gimnazija</w:t>
            </w:r>
          </w:p>
        </w:tc>
        <w:tc>
          <w:tcPr>
            <w:tcW w:w="2127" w:type="dxa"/>
          </w:tcPr>
          <w:p w14:paraId="3CDA288C" w14:textId="77777777" w:rsidR="000543B0" w:rsidRPr="00230BD7" w:rsidRDefault="000543B0" w:rsidP="00DF05ED">
            <w:pPr>
              <w:spacing w:after="0" w:line="240" w:lineRule="auto"/>
              <w:rPr>
                <w:rFonts w:eastAsia="Times New Roman"/>
                <w:lang w:eastAsia="ru-RU"/>
              </w:rPr>
            </w:pPr>
            <w:r w:rsidRPr="00230BD7">
              <w:t xml:space="preserve">Jevgenija </w:t>
            </w:r>
            <w:proofErr w:type="spellStart"/>
            <w:r w:rsidRPr="00230BD7">
              <w:t>Jackevič</w:t>
            </w:r>
            <w:proofErr w:type="spellEnd"/>
          </w:p>
        </w:tc>
        <w:tc>
          <w:tcPr>
            <w:tcW w:w="1356" w:type="dxa"/>
            <w:gridSpan w:val="2"/>
          </w:tcPr>
          <w:p w14:paraId="18525CDA" w14:textId="77777777" w:rsidR="000543B0" w:rsidRPr="00230BD7" w:rsidRDefault="000543B0" w:rsidP="00DF05ED">
            <w:pPr>
              <w:spacing w:after="0" w:line="240" w:lineRule="auto"/>
              <w:jc w:val="center"/>
              <w:rPr>
                <w:rFonts w:eastAsia="Times New Roman"/>
                <w:b/>
                <w:lang w:eastAsia="ru-RU"/>
              </w:rPr>
            </w:pPr>
            <w:r w:rsidRPr="00230BD7">
              <w:rPr>
                <w:rFonts w:eastAsia="Times New Roman"/>
                <w:b/>
                <w:lang w:eastAsia="ru-RU"/>
              </w:rPr>
              <w:t xml:space="preserve">III,  </w:t>
            </w:r>
          </w:p>
          <w:p w14:paraId="2AC0D071" w14:textId="77777777" w:rsidR="000543B0" w:rsidRPr="00230BD7" w:rsidRDefault="000543B0" w:rsidP="00DF05ED">
            <w:pPr>
              <w:spacing w:after="0" w:line="240" w:lineRule="auto"/>
              <w:jc w:val="center"/>
              <w:rPr>
                <w:rFonts w:eastAsia="Times New Roman"/>
                <w:b/>
                <w:lang w:eastAsia="ru-RU"/>
              </w:rPr>
            </w:pPr>
            <w:r w:rsidRPr="00230BD7">
              <w:rPr>
                <w:rFonts w:eastAsia="Times New Roman"/>
                <w:b/>
                <w:lang w:eastAsia="ru-RU"/>
              </w:rPr>
              <w:t>Pagyrimo raštas</w:t>
            </w:r>
          </w:p>
        </w:tc>
      </w:tr>
      <w:tr w:rsidR="000543B0" w:rsidRPr="00230BD7" w14:paraId="534F34CC" w14:textId="77777777" w:rsidTr="00812372">
        <w:tc>
          <w:tcPr>
            <w:tcW w:w="709" w:type="dxa"/>
          </w:tcPr>
          <w:p w14:paraId="7A568380" w14:textId="77777777" w:rsidR="000543B0" w:rsidRPr="00230BD7" w:rsidRDefault="00992F32" w:rsidP="00DF05ED">
            <w:pPr>
              <w:spacing w:after="0" w:line="240" w:lineRule="auto"/>
              <w:jc w:val="center"/>
              <w:rPr>
                <w:rFonts w:eastAsia="Times New Roman"/>
                <w:lang w:eastAsia="ru-RU"/>
              </w:rPr>
            </w:pPr>
            <w:r w:rsidRPr="00230BD7">
              <w:rPr>
                <w:rFonts w:eastAsia="Times New Roman"/>
                <w:lang w:eastAsia="ru-RU"/>
              </w:rPr>
              <w:t>10</w:t>
            </w:r>
            <w:r w:rsidR="000543B0" w:rsidRPr="00230BD7">
              <w:rPr>
                <w:rFonts w:eastAsia="Times New Roman"/>
                <w:lang w:eastAsia="ru-RU"/>
              </w:rPr>
              <w:t>.</w:t>
            </w:r>
          </w:p>
        </w:tc>
        <w:tc>
          <w:tcPr>
            <w:tcW w:w="2835" w:type="dxa"/>
            <w:gridSpan w:val="3"/>
          </w:tcPr>
          <w:p w14:paraId="63FFB092" w14:textId="77777777" w:rsidR="000543B0" w:rsidRPr="00230BD7" w:rsidRDefault="000543B0" w:rsidP="00DF05ED">
            <w:pPr>
              <w:spacing w:after="0" w:line="240" w:lineRule="auto"/>
              <w:rPr>
                <w:rFonts w:eastAsia="Times New Roman"/>
                <w:lang w:eastAsia="ru-RU"/>
              </w:rPr>
            </w:pPr>
            <w:proofErr w:type="spellStart"/>
            <w:r w:rsidRPr="00230BD7">
              <w:t>Norbert</w:t>
            </w:r>
            <w:proofErr w:type="spellEnd"/>
            <w:r w:rsidRPr="00230BD7">
              <w:t xml:space="preserve"> </w:t>
            </w:r>
            <w:proofErr w:type="spellStart"/>
            <w:r w:rsidRPr="00230BD7">
              <w:t>Sviackevič</w:t>
            </w:r>
            <w:proofErr w:type="spellEnd"/>
            <w:r w:rsidRPr="00230BD7">
              <w:t xml:space="preserve"> </w:t>
            </w:r>
          </w:p>
        </w:tc>
        <w:tc>
          <w:tcPr>
            <w:tcW w:w="2693" w:type="dxa"/>
            <w:gridSpan w:val="3"/>
          </w:tcPr>
          <w:p w14:paraId="6325C09B" w14:textId="77777777" w:rsidR="000543B0" w:rsidRPr="00230BD7" w:rsidRDefault="000543B0" w:rsidP="00DF05ED">
            <w:pPr>
              <w:spacing w:after="0" w:line="240" w:lineRule="auto"/>
              <w:rPr>
                <w:rFonts w:eastAsia="Times New Roman"/>
                <w:lang w:eastAsia="ru-RU"/>
              </w:rPr>
            </w:pPr>
            <w:bookmarkStart w:id="27" w:name="_Hlk100837279"/>
            <w:r w:rsidRPr="00230BD7">
              <w:t xml:space="preserve">Juodšilių šv. Uršulės </w:t>
            </w:r>
            <w:proofErr w:type="spellStart"/>
            <w:r w:rsidRPr="00230BD7">
              <w:t>Leduchovskos</w:t>
            </w:r>
            <w:proofErr w:type="spellEnd"/>
            <w:r w:rsidRPr="00230BD7">
              <w:t xml:space="preserve"> gimnazija</w:t>
            </w:r>
            <w:bookmarkEnd w:id="27"/>
          </w:p>
        </w:tc>
        <w:tc>
          <w:tcPr>
            <w:tcW w:w="2127" w:type="dxa"/>
          </w:tcPr>
          <w:p w14:paraId="3A5AE5E8" w14:textId="77777777" w:rsidR="000543B0" w:rsidRPr="00230BD7" w:rsidRDefault="000543B0" w:rsidP="00DF05ED">
            <w:pPr>
              <w:spacing w:after="0" w:line="240" w:lineRule="auto"/>
              <w:rPr>
                <w:rFonts w:eastAsia="Times New Roman"/>
                <w:lang w:eastAsia="ru-RU"/>
              </w:rPr>
            </w:pPr>
            <w:r w:rsidRPr="00230BD7">
              <w:t xml:space="preserve">Violeta </w:t>
            </w:r>
            <w:proofErr w:type="spellStart"/>
            <w:r w:rsidRPr="00230BD7">
              <w:t>Milevska-Burak</w:t>
            </w:r>
            <w:proofErr w:type="spellEnd"/>
          </w:p>
        </w:tc>
        <w:tc>
          <w:tcPr>
            <w:tcW w:w="1356" w:type="dxa"/>
            <w:gridSpan w:val="2"/>
          </w:tcPr>
          <w:p w14:paraId="4C32C8D3" w14:textId="77777777" w:rsidR="000543B0" w:rsidRPr="00230BD7" w:rsidRDefault="000543B0" w:rsidP="00DF05ED">
            <w:pPr>
              <w:spacing w:after="0" w:line="240" w:lineRule="auto"/>
              <w:jc w:val="center"/>
              <w:rPr>
                <w:rFonts w:eastAsia="Times New Roman"/>
                <w:b/>
                <w:lang w:eastAsia="ru-RU"/>
              </w:rPr>
            </w:pPr>
            <w:r w:rsidRPr="00230BD7">
              <w:rPr>
                <w:rFonts w:eastAsia="Times New Roman"/>
                <w:b/>
                <w:lang w:eastAsia="ru-RU"/>
              </w:rPr>
              <w:t>Pagyrimo raštas</w:t>
            </w:r>
          </w:p>
        </w:tc>
      </w:tr>
      <w:tr w:rsidR="005146B7" w:rsidRPr="00230BD7" w14:paraId="1A7E2E2D" w14:textId="77777777" w:rsidTr="00FC7425">
        <w:tc>
          <w:tcPr>
            <w:tcW w:w="9720" w:type="dxa"/>
            <w:gridSpan w:val="10"/>
          </w:tcPr>
          <w:p w14:paraId="20A95066" w14:textId="77777777" w:rsidR="005146B7" w:rsidRPr="00230BD7" w:rsidRDefault="005146B7" w:rsidP="00DF05ED">
            <w:pPr>
              <w:spacing w:after="0" w:line="240" w:lineRule="auto"/>
              <w:jc w:val="center"/>
              <w:rPr>
                <w:rFonts w:eastAsia="Times New Roman"/>
                <w:b/>
                <w:lang w:eastAsia="ru-RU"/>
              </w:rPr>
            </w:pPr>
            <w:r w:rsidRPr="00230BD7">
              <w:rPr>
                <w:rFonts w:eastAsia="Times New Roman"/>
                <w:b/>
                <w:u w:val="single"/>
                <w:lang w:eastAsia="ru-RU"/>
              </w:rPr>
              <w:t>RUSŲ (UŽSIENIO) KALBOS</w:t>
            </w:r>
            <w:r w:rsidRPr="00230BD7">
              <w:rPr>
                <w:rFonts w:eastAsia="Times New Roman"/>
                <w:b/>
                <w:lang w:eastAsia="ru-RU"/>
              </w:rPr>
              <w:t xml:space="preserve"> respublikinė olimpiada</w:t>
            </w:r>
          </w:p>
        </w:tc>
      </w:tr>
      <w:tr w:rsidR="005146B7" w:rsidRPr="00230BD7" w14:paraId="2BE525C6" w14:textId="77777777" w:rsidTr="00FC7425">
        <w:tc>
          <w:tcPr>
            <w:tcW w:w="709" w:type="dxa"/>
          </w:tcPr>
          <w:p w14:paraId="75BE3502" w14:textId="77777777" w:rsidR="005146B7" w:rsidRPr="00230BD7" w:rsidRDefault="005146B7" w:rsidP="005146B7">
            <w:pPr>
              <w:spacing w:after="0" w:line="240" w:lineRule="auto"/>
              <w:jc w:val="center"/>
              <w:rPr>
                <w:rFonts w:eastAsia="Times New Roman"/>
                <w:lang w:eastAsia="ru-RU"/>
              </w:rPr>
            </w:pPr>
            <w:r w:rsidRPr="00230BD7">
              <w:rPr>
                <w:rFonts w:eastAsia="Times New Roman"/>
                <w:lang w:eastAsia="ru-RU"/>
              </w:rPr>
              <w:t>11.</w:t>
            </w:r>
          </w:p>
        </w:tc>
        <w:tc>
          <w:tcPr>
            <w:tcW w:w="2835" w:type="dxa"/>
            <w:gridSpan w:val="3"/>
            <w:vAlign w:val="center"/>
          </w:tcPr>
          <w:p w14:paraId="1D048491" w14:textId="77777777" w:rsidR="005146B7" w:rsidRPr="00230BD7" w:rsidRDefault="005146B7" w:rsidP="00DF05ED">
            <w:pPr>
              <w:spacing w:after="0" w:line="240" w:lineRule="auto"/>
            </w:pPr>
            <w:proofErr w:type="spellStart"/>
            <w:r w:rsidRPr="00230BD7">
              <w:rPr>
                <w:rFonts w:eastAsia="Times New Roman"/>
                <w:lang w:eastAsia="ru-RU"/>
              </w:rPr>
              <w:t>Katryna</w:t>
            </w:r>
            <w:proofErr w:type="spellEnd"/>
            <w:r w:rsidRPr="00230BD7">
              <w:rPr>
                <w:rFonts w:eastAsia="Times New Roman"/>
                <w:lang w:eastAsia="ru-RU"/>
              </w:rPr>
              <w:t xml:space="preserve"> </w:t>
            </w:r>
            <w:proofErr w:type="spellStart"/>
            <w:r w:rsidRPr="00230BD7">
              <w:rPr>
                <w:rFonts w:eastAsia="Times New Roman"/>
                <w:lang w:eastAsia="ru-RU"/>
              </w:rPr>
              <w:t>Pipilevič</w:t>
            </w:r>
            <w:proofErr w:type="spellEnd"/>
          </w:p>
        </w:tc>
        <w:tc>
          <w:tcPr>
            <w:tcW w:w="2693" w:type="dxa"/>
            <w:gridSpan w:val="3"/>
          </w:tcPr>
          <w:p w14:paraId="515E6573" w14:textId="77777777" w:rsidR="005146B7" w:rsidRPr="00230BD7" w:rsidRDefault="005146B7" w:rsidP="00DF05ED">
            <w:pPr>
              <w:spacing w:after="0" w:line="240" w:lineRule="auto"/>
            </w:pPr>
            <w:r w:rsidRPr="00230BD7">
              <w:rPr>
                <w:rFonts w:eastAsia="Times New Roman"/>
                <w:lang w:eastAsia="ru-RU"/>
              </w:rPr>
              <w:t>Rukainių gimnazija</w:t>
            </w:r>
          </w:p>
        </w:tc>
        <w:tc>
          <w:tcPr>
            <w:tcW w:w="2127" w:type="dxa"/>
          </w:tcPr>
          <w:p w14:paraId="2D66BE27" w14:textId="77777777" w:rsidR="005146B7" w:rsidRPr="00230BD7" w:rsidRDefault="005146B7" w:rsidP="00FC7425">
            <w:pPr>
              <w:spacing w:after="0" w:line="240" w:lineRule="auto"/>
              <w:rPr>
                <w:rFonts w:eastAsia="Times New Roman"/>
                <w:lang w:eastAsia="ru-RU"/>
              </w:rPr>
            </w:pPr>
            <w:r w:rsidRPr="00230BD7">
              <w:rPr>
                <w:rFonts w:eastAsia="Times New Roman"/>
                <w:lang w:eastAsia="ru-RU"/>
              </w:rPr>
              <w:t xml:space="preserve">Ilona </w:t>
            </w:r>
            <w:proofErr w:type="spellStart"/>
            <w:r w:rsidRPr="00230BD7">
              <w:rPr>
                <w:rFonts w:eastAsia="Times New Roman"/>
                <w:lang w:eastAsia="ru-RU"/>
              </w:rPr>
              <w:t>Muravskienė</w:t>
            </w:r>
            <w:proofErr w:type="spellEnd"/>
          </w:p>
          <w:p w14:paraId="59999BAF" w14:textId="77777777" w:rsidR="005146B7" w:rsidRPr="00230BD7" w:rsidRDefault="005146B7" w:rsidP="00DF05ED">
            <w:pPr>
              <w:spacing w:after="0" w:line="240" w:lineRule="auto"/>
            </w:pPr>
          </w:p>
        </w:tc>
        <w:tc>
          <w:tcPr>
            <w:tcW w:w="1356" w:type="dxa"/>
            <w:gridSpan w:val="2"/>
          </w:tcPr>
          <w:p w14:paraId="74F66748" w14:textId="77777777" w:rsidR="005146B7" w:rsidRPr="00230BD7" w:rsidRDefault="005146B7" w:rsidP="00DF05ED">
            <w:pPr>
              <w:spacing w:after="0" w:line="240" w:lineRule="auto"/>
              <w:jc w:val="center"/>
              <w:rPr>
                <w:rFonts w:eastAsia="Times New Roman"/>
                <w:b/>
                <w:lang w:eastAsia="ru-RU"/>
              </w:rPr>
            </w:pPr>
            <w:r w:rsidRPr="00230BD7">
              <w:rPr>
                <w:rFonts w:eastAsia="Times New Roman"/>
                <w:b/>
                <w:lang w:eastAsia="ru-RU"/>
              </w:rPr>
              <w:t>Pagyrimo raštas</w:t>
            </w:r>
          </w:p>
        </w:tc>
      </w:tr>
      <w:tr w:rsidR="005146B7" w:rsidRPr="00230BD7" w14:paraId="00E62103" w14:textId="77777777" w:rsidTr="00FC7425">
        <w:tc>
          <w:tcPr>
            <w:tcW w:w="709" w:type="dxa"/>
          </w:tcPr>
          <w:p w14:paraId="10E6F712" w14:textId="77777777" w:rsidR="005146B7" w:rsidRPr="00230BD7" w:rsidRDefault="005146B7" w:rsidP="00DF05ED">
            <w:pPr>
              <w:spacing w:after="0" w:line="240" w:lineRule="auto"/>
              <w:jc w:val="center"/>
              <w:rPr>
                <w:rFonts w:eastAsia="Times New Roman"/>
                <w:lang w:eastAsia="ru-RU"/>
              </w:rPr>
            </w:pPr>
            <w:r w:rsidRPr="00230BD7">
              <w:rPr>
                <w:rFonts w:eastAsia="Times New Roman"/>
                <w:lang w:eastAsia="ru-RU"/>
              </w:rPr>
              <w:t>12.</w:t>
            </w:r>
          </w:p>
        </w:tc>
        <w:tc>
          <w:tcPr>
            <w:tcW w:w="2835" w:type="dxa"/>
            <w:gridSpan w:val="3"/>
            <w:vAlign w:val="center"/>
          </w:tcPr>
          <w:p w14:paraId="07A134BA" w14:textId="77777777" w:rsidR="005146B7" w:rsidRPr="00230BD7" w:rsidRDefault="005146B7" w:rsidP="00CF167E">
            <w:pPr>
              <w:spacing w:after="0" w:line="240" w:lineRule="auto"/>
            </w:pPr>
            <w:proofErr w:type="spellStart"/>
            <w:r w:rsidRPr="00230BD7">
              <w:rPr>
                <w:rFonts w:eastAsia="Times New Roman"/>
                <w:lang w:eastAsia="ru-RU"/>
              </w:rPr>
              <w:t>Karol</w:t>
            </w:r>
            <w:proofErr w:type="spellEnd"/>
            <w:r w:rsidRPr="00230BD7">
              <w:rPr>
                <w:rFonts w:eastAsia="Times New Roman"/>
                <w:lang w:eastAsia="ru-RU"/>
              </w:rPr>
              <w:t xml:space="preserve"> </w:t>
            </w:r>
            <w:proofErr w:type="spellStart"/>
            <w:r w:rsidRPr="00230BD7">
              <w:rPr>
                <w:rFonts w:eastAsia="Times New Roman"/>
                <w:lang w:eastAsia="ru-RU"/>
              </w:rPr>
              <w:t>Dyšlevič</w:t>
            </w:r>
            <w:proofErr w:type="spellEnd"/>
          </w:p>
        </w:tc>
        <w:tc>
          <w:tcPr>
            <w:tcW w:w="2693" w:type="dxa"/>
            <w:gridSpan w:val="3"/>
          </w:tcPr>
          <w:p w14:paraId="4E70661D" w14:textId="77777777" w:rsidR="005146B7" w:rsidRPr="00230BD7" w:rsidRDefault="005146B7" w:rsidP="00DF05ED">
            <w:pPr>
              <w:spacing w:after="0" w:line="240" w:lineRule="auto"/>
            </w:pPr>
            <w:r w:rsidRPr="00230BD7">
              <w:t>Rudaminos Ferdinando Ruščico gimnazija</w:t>
            </w:r>
          </w:p>
        </w:tc>
        <w:tc>
          <w:tcPr>
            <w:tcW w:w="2127" w:type="dxa"/>
          </w:tcPr>
          <w:p w14:paraId="490A3642" w14:textId="77777777" w:rsidR="005146B7" w:rsidRPr="00230BD7" w:rsidRDefault="005146B7" w:rsidP="00DF05ED">
            <w:pPr>
              <w:spacing w:after="0" w:line="240" w:lineRule="auto"/>
            </w:pPr>
            <w:r w:rsidRPr="00230BD7">
              <w:rPr>
                <w:rFonts w:eastAsia="Times New Roman"/>
                <w:lang w:eastAsia="ru-RU"/>
              </w:rPr>
              <w:t xml:space="preserve">Lilija </w:t>
            </w:r>
            <w:proofErr w:type="spellStart"/>
            <w:r w:rsidRPr="00230BD7">
              <w:rPr>
                <w:rFonts w:eastAsia="Times New Roman"/>
                <w:lang w:eastAsia="ru-RU"/>
              </w:rPr>
              <w:t>Ukrainec</w:t>
            </w:r>
            <w:proofErr w:type="spellEnd"/>
          </w:p>
        </w:tc>
        <w:tc>
          <w:tcPr>
            <w:tcW w:w="1356" w:type="dxa"/>
            <w:gridSpan w:val="2"/>
          </w:tcPr>
          <w:p w14:paraId="27D06602" w14:textId="77777777" w:rsidR="005146B7" w:rsidRPr="00230BD7" w:rsidRDefault="005146B7" w:rsidP="00DF05ED">
            <w:pPr>
              <w:spacing w:after="0" w:line="240" w:lineRule="auto"/>
              <w:jc w:val="center"/>
              <w:rPr>
                <w:rFonts w:eastAsia="Times New Roman"/>
                <w:b/>
                <w:lang w:eastAsia="ru-RU"/>
              </w:rPr>
            </w:pPr>
            <w:r w:rsidRPr="00230BD7">
              <w:rPr>
                <w:rFonts w:eastAsia="Times New Roman"/>
                <w:b/>
                <w:lang w:eastAsia="ru-RU"/>
              </w:rPr>
              <w:t>Pagyrimo raštas</w:t>
            </w:r>
          </w:p>
        </w:tc>
      </w:tr>
      <w:tr w:rsidR="005146B7" w:rsidRPr="00230BD7" w14:paraId="66749926" w14:textId="77777777" w:rsidTr="00FC7425">
        <w:tc>
          <w:tcPr>
            <w:tcW w:w="709" w:type="dxa"/>
          </w:tcPr>
          <w:p w14:paraId="178D321B" w14:textId="77777777" w:rsidR="005146B7" w:rsidRPr="00230BD7" w:rsidRDefault="005146B7" w:rsidP="00DF05ED">
            <w:pPr>
              <w:spacing w:after="0" w:line="240" w:lineRule="auto"/>
              <w:jc w:val="center"/>
              <w:rPr>
                <w:rFonts w:eastAsia="Times New Roman"/>
                <w:lang w:eastAsia="ru-RU"/>
              </w:rPr>
            </w:pPr>
            <w:r w:rsidRPr="00230BD7">
              <w:rPr>
                <w:rFonts w:eastAsia="Times New Roman"/>
                <w:lang w:eastAsia="ru-RU"/>
              </w:rPr>
              <w:t>13.</w:t>
            </w:r>
          </w:p>
        </w:tc>
        <w:tc>
          <w:tcPr>
            <w:tcW w:w="2835" w:type="dxa"/>
            <w:gridSpan w:val="3"/>
            <w:vAlign w:val="center"/>
          </w:tcPr>
          <w:p w14:paraId="1EC7EA43" w14:textId="77777777" w:rsidR="005146B7" w:rsidRPr="00230BD7" w:rsidRDefault="005146B7" w:rsidP="00DF05ED">
            <w:pPr>
              <w:spacing w:after="0" w:line="240" w:lineRule="auto"/>
            </w:pPr>
            <w:r w:rsidRPr="00230BD7">
              <w:rPr>
                <w:rFonts w:eastAsia="Times New Roman"/>
                <w:lang w:eastAsia="ru-RU"/>
              </w:rPr>
              <w:t xml:space="preserve">Arina </w:t>
            </w:r>
            <w:proofErr w:type="spellStart"/>
            <w:r w:rsidRPr="00230BD7">
              <w:rPr>
                <w:rFonts w:eastAsia="Times New Roman"/>
                <w:lang w:eastAsia="ru-RU"/>
              </w:rPr>
              <w:t>Kožemiačenko</w:t>
            </w:r>
            <w:proofErr w:type="spellEnd"/>
          </w:p>
        </w:tc>
        <w:tc>
          <w:tcPr>
            <w:tcW w:w="2693" w:type="dxa"/>
            <w:gridSpan w:val="3"/>
          </w:tcPr>
          <w:p w14:paraId="7672D102" w14:textId="77777777" w:rsidR="005146B7" w:rsidRPr="00230BD7" w:rsidRDefault="005146B7" w:rsidP="00DF05ED">
            <w:pPr>
              <w:spacing w:after="0" w:line="240" w:lineRule="auto"/>
            </w:pPr>
            <w:r w:rsidRPr="00230BD7">
              <w:t>Nemenčinės Gedimino gimnazija</w:t>
            </w:r>
          </w:p>
        </w:tc>
        <w:tc>
          <w:tcPr>
            <w:tcW w:w="2127" w:type="dxa"/>
          </w:tcPr>
          <w:p w14:paraId="2DC938EB" w14:textId="77777777" w:rsidR="005146B7" w:rsidRPr="00230BD7" w:rsidRDefault="005146B7" w:rsidP="00DF05ED">
            <w:pPr>
              <w:spacing w:after="0" w:line="240" w:lineRule="auto"/>
            </w:pPr>
            <w:r w:rsidRPr="00230BD7">
              <w:rPr>
                <w:rFonts w:eastAsia="Times New Roman"/>
                <w:lang w:eastAsia="ru-RU"/>
              </w:rPr>
              <w:t xml:space="preserve">Ana </w:t>
            </w:r>
            <w:proofErr w:type="spellStart"/>
            <w:r w:rsidRPr="00230BD7">
              <w:rPr>
                <w:rFonts w:eastAsia="Times New Roman"/>
                <w:lang w:eastAsia="ru-RU"/>
              </w:rPr>
              <w:t>Prusakienė</w:t>
            </w:r>
            <w:proofErr w:type="spellEnd"/>
          </w:p>
        </w:tc>
        <w:tc>
          <w:tcPr>
            <w:tcW w:w="1356" w:type="dxa"/>
            <w:gridSpan w:val="2"/>
          </w:tcPr>
          <w:p w14:paraId="1B9962EB" w14:textId="77777777" w:rsidR="005146B7" w:rsidRPr="00230BD7" w:rsidRDefault="005146B7" w:rsidP="00DF05ED">
            <w:pPr>
              <w:spacing w:after="0" w:line="240" w:lineRule="auto"/>
              <w:jc w:val="center"/>
              <w:rPr>
                <w:rFonts w:eastAsia="Times New Roman"/>
                <w:b/>
                <w:lang w:eastAsia="ru-RU"/>
              </w:rPr>
            </w:pPr>
            <w:r w:rsidRPr="00230BD7">
              <w:rPr>
                <w:rFonts w:eastAsia="Times New Roman"/>
                <w:b/>
                <w:lang w:eastAsia="ru-RU"/>
              </w:rPr>
              <w:t>Padėkos raštas</w:t>
            </w:r>
          </w:p>
        </w:tc>
      </w:tr>
      <w:tr w:rsidR="005146B7" w:rsidRPr="00230BD7" w14:paraId="14D8BB4C" w14:textId="77777777" w:rsidTr="00FC7425">
        <w:tc>
          <w:tcPr>
            <w:tcW w:w="709" w:type="dxa"/>
          </w:tcPr>
          <w:p w14:paraId="22244775" w14:textId="77777777" w:rsidR="005146B7" w:rsidRPr="00230BD7" w:rsidRDefault="005146B7" w:rsidP="00DF05ED">
            <w:pPr>
              <w:spacing w:after="0" w:line="240" w:lineRule="auto"/>
              <w:jc w:val="center"/>
              <w:rPr>
                <w:rFonts w:eastAsia="Times New Roman"/>
                <w:lang w:eastAsia="ru-RU"/>
              </w:rPr>
            </w:pPr>
            <w:r w:rsidRPr="00230BD7">
              <w:rPr>
                <w:rFonts w:eastAsia="Times New Roman"/>
                <w:lang w:eastAsia="ru-RU"/>
              </w:rPr>
              <w:t>14.</w:t>
            </w:r>
          </w:p>
        </w:tc>
        <w:tc>
          <w:tcPr>
            <w:tcW w:w="2835" w:type="dxa"/>
            <w:gridSpan w:val="3"/>
            <w:vAlign w:val="center"/>
          </w:tcPr>
          <w:p w14:paraId="64D6289F" w14:textId="77777777" w:rsidR="005146B7" w:rsidRPr="00230BD7" w:rsidRDefault="005146B7" w:rsidP="00DF05ED">
            <w:pPr>
              <w:spacing w:after="0" w:line="240" w:lineRule="auto"/>
            </w:pPr>
            <w:r w:rsidRPr="00230BD7">
              <w:rPr>
                <w:rFonts w:eastAsia="Times New Roman"/>
                <w:lang w:eastAsia="ru-RU"/>
              </w:rPr>
              <w:t xml:space="preserve">Agata </w:t>
            </w:r>
            <w:proofErr w:type="spellStart"/>
            <w:r w:rsidRPr="00230BD7">
              <w:rPr>
                <w:rFonts w:eastAsia="Times New Roman"/>
                <w:lang w:eastAsia="ru-RU"/>
              </w:rPr>
              <w:t>Semaško</w:t>
            </w:r>
            <w:proofErr w:type="spellEnd"/>
          </w:p>
        </w:tc>
        <w:tc>
          <w:tcPr>
            <w:tcW w:w="2693" w:type="dxa"/>
            <w:gridSpan w:val="3"/>
          </w:tcPr>
          <w:p w14:paraId="06E142CB" w14:textId="77777777" w:rsidR="005146B7" w:rsidRPr="00230BD7" w:rsidRDefault="005146B7" w:rsidP="00DF05ED">
            <w:pPr>
              <w:spacing w:after="0" w:line="240" w:lineRule="auto"/>
            </w:pPr>
            <w:r w:rsidRPr="00230BD7">
              <w:rPr>
                <w:rFonts w:eastAsia="Times New Roman"/>
                <w:lang w:eastAsia="ru-RU"/>
              </w:rPr>
              <w:t>Paberžės šv. Stanislavo Kostkos gimnazija</w:t>
            </w:r>
          </w:p>
        </w:tc>
        <w:tc>
          <w:tcPr>
            <w:tcW w:w="2127" w:type="dxa"/>
          </w:tcPr>
          <w:p w14:paraId="0ACC0FDC" w14:textId="77777777" w:rsidR="005146B7" w:rsidRPr="00230BD7" w:rsidRDefault="005146B7" w:rsidP="00DF05ED">
            <w:pPr>
              <w:spacing w:after="0" w:line="240" w:lineRule="auto"/>
            </w:pPr>
            <w:r w:rsidRPr="00230BD7">
              <w:rPr>
                <w:rFonts w:eastAsia="Times New Roman"/>
                <w:lang w:eastAsia="ru-RU"/>
              </w:rPr>
              <w:t xml:space="preserve">Valentina </w:t>
            </w:r>
            <w:proofErr w:type="spellStart"/>
            <w:r w:rsidRPr="00230BD7">
              <w:rPr>
                <w:rFonts w:eastAsia="Times New Roman"/>
                <w:lang w:eastAsia="ru-RU"/>
              </w:rPr>
              <w:t>Goršanenko</w:t>
            </w:r>
            <w:proofErr w:type="spellEnd"/>
          </w:p>
        </w:tc>
        <w:tc>
          <w:tcPr>
            <w:tcW w:w="1356" w:type="dxa"/>
            <w:gridSpan w:val="2"/>
          </w:tcPr>
          <w:p w14:paraId="5189218B" w14:textId="77777777" w:rsidR="005146B7" w:rsidRPr="00230BD7" w:rsidRDefault="005146B7" w:rsidP="00DF05ED">
            <w:pPr>
              <w:spacing w:after="0" w:line="240" w:lineRule="auto"/>
              <w:jc w:val="center"/>
              <w:rPr>
                <w:rFonts w:eastAsia="Times New Roman"/>
                <w:b/>
                <w:lang w:eastAsia="ru-RU"/>
              </w:rPr>
            </w:pPr>
            <w:r w:rsidRPr="00230BD7">
              <w:rPr>
                <w:rFonts w:eastAsia="Times New Roman"/>
                <w:b/>
                <w:lang w:eastAsia="ru-RU"/>
              </w:rPr>
              <w:t>Padėkos raštas</w:t>
            </w:r>
          </w:p>
        </w:tc>
      </w:tr>
      <w:tr w:rsidR="005146B7" w:rsidRPr="00230BD7" w14:paraId="6E31AC1B" w14:textId="77777777" w:rsidTr="00052B67">
        <w:tc>
          <w:tcPr>
            <w:tcW w:w="9720" w:type="dxa"/>
            <w:gridSpan w:val="10"/>
          </w:tcPr>
          <w:p w14:paraId="5996185E" w14:textId="77777777" w:rsidR="005146B7" w:rsidRPr="00230BD7" w:rsidRDefault="005146B7" w:rsidP="00F53965">
            <w:pPr>
              <w:spacing w:after="0" w:line="240" w:lineRule="auto"/>
              <w:jc w:val="center"/>
              <w:rPr>
                <w:rFonts w:eastAsia="Times New Roman"/>
                <w:b/>
                <w:lang w:eastAsia="ru-RU"/>
              </w:rPr>
            </w:pPr>
            <w:r w:rsidRPr="00230BD7">
              <w:rPr>
                <w:rFonts w:eastAsia="Times New Roman"/>
                <w:b/>
                <w:bCs/>
                <w:color w:val="222222"/>
                <w:u w:val="single"/>
              </w:rPr>
              <w:t>MENINIO SKAITYMO</w:t>
            </w:r>
            <w:r w:rsidRPr="00230BD7">
              <w:rPr>
                <w:rFonts w:eastAsia="Times New Roman"/>
                <w:b/>
                <w:bCs/>
                <w:color w:val="222222"/>
              </w:rPr>
              <w:t xml:space="preserve"> </w:t>
            </w:r>
            <w:r w:rsidRPr="00230BD7">
              <w:rPr>
                <w:b/>
                <w:bCs/>
              </w:rPr>
              <w:t xml:space="preserve">respublikinis </w:t>
            </w:r>
            <w:r w:rsidRPr="00230BD7">
              <w:rPr>
                <w:rFonts w:eastAsia="Times New Roman"/>
                <w:b/>
                <w:bCs/>
                <w:color w:val="222222"/>
              </w:rPr>
              <w:t>konkursas</w:t>
            </w:r>
          </w:p>
        </w:tc>
      </w:tr>
      <w:tr w:rsidR="005146B7" w:rsidRPr="00230BD7" w14:paraId="7BBAFB94" w14:textId="77777777" w:rsidTr="00052B67">
        <w:tc>
          <w:tcPr>
            <w:tcW w:w="9720" w:type="dxa"/>
            <w:gridSpan w:val="10"/>
          </w:tcPr>
          <w:p w14:paraId="02A47F79" w14:textId="77777777" w:rsidR="005146B7" w:rsidRPr="00230BD7" w:rsidRDefault="00023B31" w:rsidP="006558EA">
            <w:pPr>
              <w:spacing w:after="0" w:line="240" w:lineRule="auto"/>
              <w:jc w:val="center"/>
              <w:rPr>
                <w:rFonts w:eastAsia="Times New Roman"/>
                <w:b/>
                <w:bCs/>
                <w:color w:val="222222"/>
              </w:rPr>
            </w:pPr>
            <w:r w:rsidRPr="00230BD7">
              <w:rPr>
                <w:rFonts w:eastAsia="Times New Roman"/>
                <w:b/>
                <w:bCs/>
                <w:color w:val="222222"/>
              </w:rPr>
              <w:t xml:space="preserve">Meninė kompozicija, </w:t>
            </w:r>
            <w:r w:rsidR="005146B7" w:rsidRPr="00230BD7">
              <w:rPr>
                <w:rFonts w:eastAsia="Times New Roman"/>
                <w:b/>
                <w:bCs/>
                <w:color w:val="222222"/>
              </w:rPr>
              <w:t>9–12 klasių grupė</w:t>
            </w:r>
          </w:p>
        </w:tc>
      </w:tr>
      <w:tr w:rsidR="005146B7" w:rsidRPr="00230BD7" w14:paraId="44D886A6" w14:textId="77777777" w:rsidTr="0063255E">
        <w:tc>
          <w:tcPr>
            <w:tcW w:w="709" w:type="dxa"/>
          </w:tcPr>
          <w:p w14:paraId="4F524691" w14:textId="77777777" w:rsidR="005146B7" w:rsidRPr="00230BD7" w:rsidRDefault="005146B7" w:rsidP="006558EA">
            <w:pPr>
              <w:spacing w:after="0" w:line="240" w:lineRule="auto"/>
              <w:jc w:val="center"/>
              <w:rPr>
                <w:rFonts w:eastAsia="Times New Roman"/>
                <w:lang w:eastAsia="ru-RU"/>
              </w:rPr>
            </w:pPr>
            <w:r w:rsidRPr="00230BD7">
              <w:rPr>
                <w:rFonts w:eastAsia="Times New Roman"/>
                <w:lang w:eastAsia="ru-RU"/>
              </w:rPr>
              <w:t>15.</w:t>
            </w:r>
          </w:p>
          <w:p w14:paraId="226A0584" w14:textId="77777777" w:rsidR="008B4EF9" w:rsidRPr="00230BD7" w:rsidRDefault="008B4EF9" w:rsidP="006558EA">
            <w:pPr>
              <w:spacing w:after="0" w:line="240" w:lineRule="auto"/>
              <w:jc w:val="center"/>
              <w:rPr>
                <w:rFonts w:eastAsia="Times New Roman"/>
                <w:lang w:eastAsia="ru-RU"/>
              </w:rPr>
            </w:pPr>
          </w:p>
        </w:tc>
        <w:tc>
          <w:tcPr>
            <w:tcW w:w="2977" w:type="dxa"/>
            <w:gridSpan w:val="4"/>
          </w:tcPr>
          <w:p w14:paraId="58624E73" w14:textId="77777777" w:rsidR="00AE4821" w:rsidRPr="00230BD7" w:rsidRDefault="00023B31" w:rsidP="006558EA">
            <w:pPr>
              <w:spacing w:after="0" w:line="240" w:lineRule="auto"/>
            </w:pPr>
            <w:r w:rsidRPr="00230BD7">
              <w:t>Kolektyvi</w:t>
            </w:r>
            <w:r w:rsidR="00AE4821" w:rsidRPr="00230BD7">
              <w:t>nė kompozicija</w:t>
            </w:r>
          </w:p>
          <w:p w14:paraId="4E688624" w14:textId="77777777" w:rsidR="005146B7" w:rsidRPr="00230BD7" w:rsidRDefault="00AE4821" w:rsidP="006558EA">
            <w:pPr>
              <w:spacing w:after="0" w:line="240" w:lineRule="auto"/>
            </w:pPr>
            <w:r w:rsidRPr="00230BD7">
              <w:t>(</w:t>
            </w:r>
            <w:r w:rsidR="005146B7" w:rsidRPr="00230BD7">
              <w:t xml:space="preserve">Ingrida </w:t>
            </w:r>
            <w:proofErr w:type="spellStart"/>
            <w:r w:rsidR="005146B7" w:rsidRPr="00230BD7">
              <w:t>Mickevičiūtė</w:t>
            </w:r>
            <w:proofErr w:type="spellEnd"/>
            <w:r w:rsidR="005146B7" w:rsidRPr="00230BD7">
              <w:t>,</w:t>
            </w:r>
          </w:p>
          <w:p w14:paraId="1AEEF04B" w14:textId="77777777" w:rsidR="005146B7" w:rsidRPr="00230BD7" w:rsidRDefault="005146B7" w:rsidP="006558EA">
            <w:pPr>
              <w:spacing w:after="0" w:line="240" w:lineRule="auto"/>
            </w:pPr>
            <w:r w:rsidRPr="00230BD7">
              <w:t xml:space="preserve">Neringa </w:t>
            </w:r>
            <w:proofErr w:type="spellStart"/>
            <w:r w:rsidRPr="00230BD7">
              <w:t>Fadejavaitė</w:t>
            </w:r>
            <w:proofErr w:type="spellEnd"/>
            <w:r w:rsidRPr="00230BD7">
              <w:t>,</w:t>
            </w:r>
          </w:p>
          <w:p w14:paraId="5B851F39" w14:textId="77777777" w:rsidR="005146B7" w:rsidRPr="00230BD7" w:rsidRDefault="005146B7" w:rsidP="006558EA">
            <w:pPr>
              <w:spacing w:after="0" w:line="240" w:lineRule="auto"/>
            </w:pPr>
            <w:proofErr w:type="spellStart"/>
            <w:r w:rsidRPr="00230BD7">
              <w:t>Gabriela</w:t>
            </w:r>
            <w:proofErr w:type="spellEnd"/>
            <w:r w:rsidRPr="00230BD7">
              <w:t xml:space="preserve"> </w:t>
            </w:r>
            <w:proofErr w:type="spellStart"/>
            <w:r w:rsidRPr="00230BD7">
              <w:t>Čemierys</w:t>
            </w:r>
            <w:proofErr w:type="spellEnd"/>
            <w:r w:rsidRPr="00230BD7">
              <w:t>,</w:t>
            </w:r>
          </w:p>
          <w:p w14:paraId="1D0BAD78" w14:textId="77777777" w:rsidR="005146B7" w:rsidRPr="00230BD7" w:rsidRDefault="005146B7" w:rsidP="006558EA">
            <w:pPr>
              <w:spacing w:after="0" w:line="240" w:lineRule="auto"/>
            </w:pPr>
            <w:r w:rsidRPr="00230BD7">
              <w:t xml:space="preserve">Auksė </w:t>
            </w:r>
            <w:proofErr w:type="spellStart"/>
            <w:r w:rsidRPr="00230BD7">
              <w:t>Versekėnaitė</w:t>
            </w:r>
            <w:proofErr w:type="spellEnd"/>
            <w:r w:rsidRPr="00230BD7">
              <w:t>,</w:t>
            </w:r>
          </w:p>
          <w:p w14:paraId="640A8D50" w14:textId="77777777" w:rsidR="005146B7" w:rsidRPr="00230BD7" w:rsidRDefault="005146B7" w:rsidP="006558EA">
            <w:pPr>
              <w:spacing w:after="0" w:line="240" w:lineRule="auto"/>
            </w:pPr>
            <w:r w:rsidRPr="00230BD7">
              <w:t xml:space="preserve">Mantas </w:t>
            </w:r>
            <w:proofErr w:type="spellStart"/>
            <w:r w:rsidRPr="00230BD7">
              <w:t>Peseckas</w:t>
            </w:r>
            <w:proofErr w:type="spellEnd"/>
            <w:r w:rsidRPr="00230BD7">
              <w:t>,</w:t>
            </w:r>
          </w:p>
          <w:p w14:paraId="03DC2329" w14:textId="77777777" w:rsidR="005146B7" w:rsidRPr="00230BD7" w:rsidRDefault="005146B7" w:rsidP="006558EA">
            <w:pPr>
              <w:spacing w:after="0" w:line="240" w:lineRule="auto"/>
            </w:pPr>
            <w:proofErr w:type="spellStart"/>
            <w:r w:rsidRPr="00230BD7">
              <w:t>Einar</w:t>
            </w:r>
            <w:proofErr w:type="spellEnd"/>
            <w:r w:rsidRPr="00230BD7">
              <w:t xml:space="preserve"> </w:t>
            </w:r>
            <w:proofErr w:type="spellStart"/>
            <w:r w:rsidRPr="00230BD7">
              <w:t>Rudnev</w:t>
            </w:r>
            <w:proofErr w:type="spellEnd"/>
            <w:r w:rsidRPr="00230BD7">
              <w:t>,</w:t>
            </w:r>
          </w:p>
          <w:p w14:paraId="2F3DA15B" w14:textId="77777777" w:rsidR="005146B7" w:rsidRPr="00230BD7" w:rsidRDefault="005146B7" w:rsidP="006558EA">
            <w:pPr>
              <w:spacing w:after="0" w:line="240" w:lineRule="auto"/>
            </w:pPr>
            <w:r w:rsidRPr="00230BD7">
              <w:t xml:space="preserve">Urtė </w:t>
            </w:r>
            <w:proofErr w:type="spellStart"/>
            <w:r w:rsidRPr="00230BD7">
              <w:t>Klebauskaitė</w:t>
            </w:r>
            <w:proofErr w:type="spellEnd"/>
            <w:r w:rsidRPr="00230BD7">
              <w:t>,</w:t>
            </w:r>
          </w:p>
          <w:p w14:paraId="6A63E225" w14:textId="77777777" w:rsidR="005146B7" w:rsidRPr="00230BD7" w:rsidRDefault="005146B7" w:rsidP="006558EA">
            <w:pPr>
              <w:spacing w:after="0" w:line="240" w:lineRule="auto"/>
            </w:pPr>
            <w:r w:rsidRPr="00230BD7">
              <w:t xml:space="preserve">Liudas </w:t>
            </w:r>
            <w:proofErr w:type="spellStart"/>
            <w:r w:rsidRPr="00230BD7">
              <w:t>Darasevičius</w:t>
            </w:r>
            <w:proofErr w:type="spellEnd"/>
            <w:r w:rsidR="00AE4821" w:rsidRPr="00230BD7">
              <w:t>)</w:t>
            </w:r>
          </w:p>
          <w:p w14:paraId="14E7873A" w14:textId="77777777" w:rsidR="0063255E" w:rsidRPr="00230BD7" w:rsidRDefault="0063255E" w:rsidP="006558EA">
            <w:pPr>
              <w:spacing w:after="0" w:line="240" w:lineRule="auto"/>
              <w:rPr>
                <w:sz w:val="22"/>
                <w:szCs w:val="22"/>
              </w:rPr>
            </w:pPr>
            <w:r w:rsidRPr="00230BD7">
              <w:rPr>
                <w:sz w:val="22"/>
                <w:szCs w:val="22"/>
              </w:rPr>
              <w:t>Vaizdo įrašas interneto adresu</w:t>
            </w:r>
          </w:p>
          <w:p w14:paraId="113B711F" w14:textId="77777777" w:rsidR="0063255E" w:rsidRPr="00230BD7" w:rsidRDefault="00000000" w:rsidP="006558EA">
            <w:pPr>
              <w:spacing w:after="0" w:line="240" w:lineRule="auto"/>
            </w:pPr>
            <w:hyperlink r:id="rId26" w:history="1">
              <w:r w:rsidR="0063255E" w:rsidRPr="00230BD7">
                <w:rPr>
                  <w:rStyle w:val="Hipersaitas"/>
                </w:rPr>
                <w:t>https://www.youtube.com/watch?v=mgp53CkbxtQ</w:t>
              </w:r>
            </w:hyperlink>
            <w:r w:rsidR="0063255E" w:rsidRPr="00230BD7">
              <w:t xml:space="preserve"> </w:t>
            </w:r>
          </w:p>
        </w:tc>
        <w:tc>
          <w:tcPr>
            <w:tcW w:w="2551" w:type="dxa"/>
            <w:gridSpan w:val="2"/>
          </w:tcPr>
          <w:p w14:paraId="306F7CD1" w14:textId="77777777" w:rsidR="005146B7" w:rsidRPr="00230BD7" w:rsidRDefault="005146B7" w:rsidP="006558EA">
            <w:r w:rsidRPr="00230BD7">
              <w:rPr>
                <w:rFonts w:eastAsia="Times New Roman"/>
                <w:color w:val="222222"/>
              </w:rPr>
              <w:t>Pagirių gimnazija</w:t>
            </w:r>
          </w:p>
          <w:p w14:paraId="40142D80" w14:textId="77777777" w:rsidR="005146B7" w:rsidRPr="00230BD7" w:rsidRDefault="005146B7" w:rsidP="006558EA">
            <w:pPr>
              <w:spacing w:after="0" w:line="240" w:lineRule="auto"/>
            </w:pPr>
          </w:p>
        </w:tc>
        <w:tc>
          <w:tcPr>
            <w:tcW w:w="2127" w:type="dxa"/>
          </w:tcPr>
          <w:p w14:paraId="61225D97" w14:textId="77777777" w:rsidR="005146B7" w:rsidRPr="00230BD7" w:rsidRDefault="005146B7" w:rsidP="006558EA">
            <w:pPr>
              <w:spacing w:after="0" w:line="240" w:lineRule="auto"/>
            </w:pPr>
            <w:r w:rsidRPr="00230BD7">
              <w:t xml:space="preserve">Milda </w:t>
            </w:r>
            <w:proofErr w:type="spellStart"/>
            <w:r w:rsidRPr="00230BD7">
              <w:t>Razauskienė</w:t>
            </w:r>
            <w:proofErr w:type="spellEnd"/>
            <w:r w:rsidRPr="00230BD7">
              <w:t xml:space="preserve">, Vidmantas </w:t>
            </w:r>
            <w:proofErr w:type="spellStart"/>
            <w:r w:rsidRPr="00230BD7">
              <w:t>Fijalkauskas</w:t>
            </w:r>
            <w:proofErr w:type="spellEnd"/>
          </w:p>
        </w:tc>
        <w:tc>
          <w:tcPr>
            <w:tcW w:w="1356" w:type="dxa"/>
            <w:gridSpan w:val="2"/>
          </w:tcPr>
          <w:p w14:paraId="7E6D5EBD" w14:textId="77777777" w:rsidR="005146B7" w:rsidRPr="00230BD7" w:rsidRDefault="005146B7" w:rsidP="006558EA">
            <w:pPr>
              <w:spacing w:after="0" w:line="240" w:lineRule="auto"/>
              <w:jc w:val="center"/>
              <w:rPr>
                <w:rFonts w:eastAsia="Times New Roman"/>
                <w:b/>
                <w:lang w:eastAsia="ru-RU"/>
              </w:rPr>
            </w:pPr>
            <w:r w:rsidRPr="00230BD7">
              <w:rPr>
                <w:rFonts w:eastAsia="Times New Roman"/>
                <w:b/>
                <w:lang w:eastAsia="ru-RU"/>
              </w:rPr>
              <w:t>III</w:t>
            </w:r>
          </w:p>
        </w:tc>
      </w:tr>
      <w:tr w:rsidR="005146B7" w:rsidRPr="00230BD7" w14:paraId="75889725" w14:textId="77777777" w:rsidTr="00812372">
        <w:tc>
          <w:tcPr>
            <w:tcW w:w="9720" w:type="dxa"/>
            <w:gridSpan w:val="10"/>
          </w:tcPr>
          <w:p w14:paraId="41B2703C" w14:textId="77777777" w:rsidR="005146B7" w:rsidRPr="00230BD7" w:rsidRDefault="005146B7" w:rsidP="00ED1EA2">
            <w:pPr>
              <w:spacing w:after="0" w:line="240" w:lineRule="auto"/>
              <w:jc w:val="center"/>
              <w:rPr>
                <w:rFonts w:eastAsia="Times New Roman"/>
                <w:b/>
                <w:lang w:eastAsia="ru-RU"/>
              </w:rPr>
            </w:pPr>
            <w:r w:rsidRPr="00230BD7">
              <w:rPr>
                <w:b/>
                <w:bCs/>
                <w:u w:val="single"/>
              </w:rPr>
              <w:t>EPISTOLINIO RAŠINIO</w:t>
            </w:r>
            <w:r w:rsidRPr="00230BD7">
              <w:rPr>
                <w:b/>
                <w:bCs/>
                <w:i/>
                <w:iCs/>
              </w:rPr>
              <w:t xml:space="preserve"> </w:t>
            </w:r>
            <w:r w:rsidRPr="00230BD7">
              <w:rPr>
                <w:b/>
                <w:bCs/>
              </w:rPr>
              <w:t xml:space="preserve">respublikinis </w:t>
            </w:r>
            <w:r w:rsidRPr="00230BD7">
              <w:rPr>
                <w:rFonts w:eastAsia="Times New Roman"/>
                <w:b/>
                <w:bCs/>
                <w:color w:val="222222"/>
              </w:rPr>
              <w:t>konkursas</w:t>
            </w:r>
          </w:p>
        </w:tc>
      </w:tr>
      <w:tr w:rsidR="005146B7" w:rsidRPr="00230BD7" w14:paraId="7C73EE80" w14:textId="77777777" w:rsidTr="00812372">
        <w:tc>
          <w:tcPr>
            <w:tcW w:w="709" w:type="dxa"/>
          </w:tcPr>
          <w:p w14:paraId="141B4F1F" w14:textId="77777777" w:rsidR="005146B7" w:rsidRPr="00230BD7" w:rsidRDefault="00AE4821" w:rsidP="005146B7">
            <w:pPr>
              <w:spacing w:after="0" w:line="240" w:lineRule="auto"/>
              <w:jc w:val="center"/>
              <w:rPr>
                <w:rFonts w:eastAsia="Times New Roman"/>
                <w:lang w:eastAsia="ru-RU"/>
              </w:rPr>
            </w:pPr>
            <w:r w:rsidRPr="00230BD7">
              <w:rPr>
                <w:rFonts w:eastAsia="Times New Roman"/>
                <w:lang w:eastAsia="ru-RU"/>
              </w:rPr>
              <w:t>16</w:t>
            </w:r>
            <w:r w:rsidR="005146B7" w:rsidRPr="00230BD7">
              <w:rPr>
                <w:rFonts w:eastAsia="Times New Roman"/>
                <w:lang w:eastAsia="ru-RU"/>
              </w:rPr>
              <w:t>.</w:t>
            </w:r>
          </w:p>
        </w:tc>
        <w:tc>
          <w:tcPr>
            <w:tcW w:w="2835" w:type="dxa"/>
            <w:gridSpan w:val="3"/>
          </w:tcPr>
          <w:p w14:paraId="76B7024B" w14:textId="77777777" w:rsidR="005146B7" w:rsidRPr="00230BD7" w:rsidRDefault="005146B7" w:rsidP="00113943">
            <w:pPr>
              <w:spacing w:after="0" w:line="240" w:lineRule="auto"/>
              <w:rPr>
                <w:rFonts w:eastAsia="Times New Roman"/>
                <w:lang w:eastAsia="ru-RU"/>
              </w:rPr>
            </w:pPr>
            <w:r w:rsidRPr="00230BD7">
              <w:t xml:space="preserve">Julius </w:t>
            </w:r>
            <w:proofErr w:type="spellStart"/>
            <w:r w:rsidRPr="00230BD7">
              <w:t>Lukonas</w:t>
            </w:r>
            <w:proofErr w:type="spellEnd"/>
          </w:p>
        </w:tc>
        <w:tc>
          <w:tcPr>
            <w:tcW w:w="2693" w:type="dxa"/>
            <w:gridSpan w:val="3"/>
          </w:tcPr>
          <w:p w14:paraId="65DFF3A0" w14:textId="77777777" w:rsidR="005146B7" w:rsidRPr="00230BD7" w:rsidRDefault="005146B7" w:rsidP="00113943">
            <w:pPr>
              <w:spacing w:after="0" w:line="240" w:lineRule="auto"/>
              <w:rPr>
                <w:rFonts w:eastAsia="Times New Roman"/>
                <w:lang w:eastAsia="ru-RU"/>
              </w:rPr>
            </w:pPr>
            <w:r w:rsidRPr="00230BD7">
              <w:t>Nemenčinės Gedimino gimnazija</w:t>
            </w:r>
          </w:p>
        </w:tc>
        <w:tc>
          <w:tcPr>
            <w:tcW w:w="2127" w:type="dxa"/>
          </w:tcPr>
          <w:p w14:paraId="5B922F0B" w14:textId="77777777" w:rsidR="005146B7" w:rsidRPr="00230BD7" w:rsidRDefault="005146B7" w:rsidP="00113943">
            <w:pPr>
              <w:spacing w:after="0" w:line="240" w:lineRule="auto"/>
              <w:rPr>
                <w:rFonts w:eastAsia="Times New Roman"/>
                <w:lang w:eastAsia="ru-RU"/>
              </w:rPr>
            </w:pPr>
            <w:r w:rsidRPr="00230BD7">
              <w:t xml:space="preserve">Laura </w:t>
            </w:r>
            <w:proofErr w:type="spellStart"/>
            <w:r w:rsidRPr="00230BD7">
              <w:t>Juškauskienė</w:t>
            </w:r>
            <w:proofErr w:type="spellEnd"/>
          </w:p>
        </w:tc>
        <w:tc>
          <w:tcPr>
            <w:tcW w:w="1356" w:type="dxa"/>
            <w:gridSpan w:val="2"/>
          </w:tcPr>
          <w:p w14:paraId="1223A4BF" w14:textId="77777777" w:rsidR="005146B7" w:rsidRPr="00230BD7" w:rsidRDefault="005146B7" w:rsidP="00113943">
            <w:pPr>
              <w:spacing w:after="0" w:line="240" w:lineRule="auto"/>
              <w:jc w:val="center"/>
              <w:rPr>
                <w:rFonts w:eastAsia="Times New Roman"/>
                <w:b/>
                <w:lang w:eastAsia="ru-RU"/>
              </w:rPr>
            </w:pPr>
            <w:r w:rsidRPr="00230BD7">
              <w:rPr>
                <w:rFonts w:eastAsia="Times New Roman"/>
                <w:b/>
                <w:lang w:eastAsia="ru-RU"/>
              </w:rPr>
              <w:t>Pagyrimo raštas</w:t>
            </w:r>
          </w:p>
        </w:tc>
      </w:tr>
      <w:tr w:rsidR="005146B7" w:rsidRPr="00230BD7" w14:paraId="1E372A3E" w14:textId="77777777" w:rsidTr="00812372">
        <w:tc>
          <w:tcPr>
            <w:tcW w:w="9720" w:type="dxa"/>
            <w:gridSpan w:val="10"/>
          </w:tcPr>
          <w:p w14:paraId="0691B0C5" w14:textId="77777777" w:rsidR="005146B7" w:rsidRPr="00230BD7" w:rsidRDefault="005146B7" w:rsidP="00113943">
            <w:pPr>
              <w:spacing w:after="0" w:line="240" w:lineRule="auto"/>
              <w:jc w:val="center"/>
              <w:rPr>
                <w:rFonts w:eastAsia="Times New Roman"/>
                <w:b/>
                <w:lang w:eastAsia="ru-RU"/>
              </w:rPr>
            </w:pPr>
            <w:r w:rsidRPr="00230BD7">
              <w:rPr>
                <w:rFonts w:eastAsia="Times New Roman"/>
                <w:b/>
                <w:lang w:eastAsia="ru-RU"/>
              </w:rPr>
              <w:t xml:space="preserve">Respublikinės </w:t>
            </w:r>
            <w:r w:rsidRPr="00230BD7">
              <w:rPr>
                <w:rFonts w:eastAsia="Times New Roman"/>
                <w:b/>
                <w:u w:val="single"/>
                <w:lang w:eastAsia="ru-RU"/>
              </w:rPr>
              <w:t>ETNOKULTŪROS</w:t>
            </w:r>
            <w:r w:rsidRPr="00230BD7">
              <w:rPr>
                <w:rFonts w:eastAsia="Times New Roman"/>
                <w:b/>
                <w:lang w:eastAsia="ru-RU"/>
              </w:rPr>
              <w:t xml:space="preserve"> varžytuvės „Tarmių lobynai“</w:t>
            </w:r>
          </w:p>
        </w:tc>
      </w:tr>
      <w:tr w:rsidR="005146B7" w:rsidRPr="00230BD7" w14:paraId="030C83C4" w14:textId="77777777" w:rsidTr="00812372">
        <w:tc>
          <w:tcPr>
            <w:tcW w:w="9720" w:type="dxa"/>
            <w:gridSpan w:val="10"/>
          </w:tcPr>
          <w:p w14:paraId="455C5A99" w14:textId="77777777" w:rsidR="005146B7" w:rsidRPr="00230BD7" w:rsidRDefault="005146B7" w:rsidP="00113943">
            <w:pPr>
              <w:spacing w:after="0" w:line="240" w:lineRule="auto"/>
              <w:jc w:val="center"/>
              <w:rPr>
                <w:rFonts w:eastAsia="Times New Roman"/>
                <w:b/>
                <w:lang w:eastAsia="ru-RU"/>
              </w:rPr>
            </w:pPr>
            <w:r w:rsidRPr="00230BD7">
              <w:rPr>
                <w:rFonts w:eastAsia="Times New Roman"/>
                <w:b/>
                <w:lang w:eastAsia="ru-RU"/>
              </w:rPr>
              <w:t>9–12 klasių grupė</w:t>
            </w:r>
          </w:p>
        </w:tc>
      </w:tr>
      <w:tr w:rsidR="005146B7" w:rsidRPr="00230BD7" w14:paraId="0D82675C" w14:textId="77777777" w:rsidTr="00FC7425">
        <w:tc>
          <w:tcPr>
            <w:tcW w:w="709" w:type="dxa"/>
          </w:tcPr>
          <w:p w14:paraId="1227A410" w14:textId="77777777" w:rsidR="005146B7" w:rsidRPr="00230BD7" w:rsidRDefault="00AE4821" w:rsidP="008B4EF9">
            <w:pPr>
              <w:spacing w:after="0" w:line="240" w:lineRule="auto"/>
              <w:jc w:val="center"/>
              <w:rPr>
                <w:rFonts w:eastAsia="Times New Roman"/>
                <w:lang w:eastAsia="ru-RU"/>
              </w:rPr>
            </w:pPr>
            <w:r w:rsidRPr="00230BD7">
              <w:rPr>
                <w:rFonts w:eastAsia="Times New Roman"/>
                <w:lang w:eastAsia="ru-RU"/>
              </w:rPr>
              <w:t>17</w:t>
            </w:r>
            <w:r w:rsidR="005146B7" w:rsidRPr="00230BD7">
              <w:rPr>
                <w:rFonts w:eastAsia="Times New Roman"/>
                <w:lang w:eastAsia="ru-RU"/>
              </w:rPr>
              <w:t>.</w:t>
            </w:r>
          </w:p>
        </w:tc>
        <w:tc>
          <w:tcPr>
            <w:tcW w:w="2835" w:type="dxa"/>
            <w:gridSpan w:val="3"/>
          </w:tcPr>
          <w:p w14:paraId="15CDB396" w14:textId="77777777" w:rsidR="005146B7" w:rsidRPr="00230BD7" w:rsidRDefault="005146B7" w:rsidP="00113943">
            <w:pPr>
              <w:spacing w:after="0" w:line="240" w:lineRule="auto"/>
              <w:rPr>
                <w:rFonts w:eastAsia="Times New Roman"/>
                <w:lang w:eastAsia="ru-RU"/>
              </w:rPr>
            </w:pPr>
            <w:r w:rsidRPr="00230BD7">
              <w:rPr>
                <w:rFonts w:eastAsia="Times New Roman"/>
                <w:lang w:eastAsia="lt-LT"/>
              </w:rPr>
              <w:t xml:space="preserve">Tomas </w:t>
            </w:r>
            <w:proofErr w:type="spellStart"/>
            <w:r w:rsidRPr="00230BD7">
              <w:rPr>
                <w:rFonts w:eastAsia="Times New Roman"/>
                <w:lang w:eastAsia="lt-LT"/>
              </w:rPr>
              <w:t>Antropikas</w:t>
            </w:r>
            <w:proofErr w:type="spellEnd"/>
          </w:p>
        </w:tc>
        <w:tc>
          <w:tcPr>
            <w:tcW w:w="2693" w:type="dxa"/>
            <w:gridSpan w:val="3"/>
          </w:tcPr>
          <w:p w14:paraId="0F6F4DB3" w14:textId="77777777" w:rsidR="005146B7" w:rsidRPr="00230BD7" w:rsidRDefault="005146B7" w:rsidP="00113943">
            <w:pPr>
              <w:spacing w:after="0" w:line="240" w:lineRule="auto"/>
              <w:rPr>
                <w:rFonts w:eastAsia="Times New Roman"/>
                <w:lang w:eastAsia="ru-RU"/>
              </w:rPr>
            </w:pPr>
            <w:r w:rsidRPr="00230BD7">
              <w:t>Pagirių gimnazija</w:t>
            </w:r>
          </w:p>
        </w:tc>
        <w:tc>
          <w:tcPr>
            <w:tcW w:w="2127" w:type="dxa"/>
          </w:tcPr>
          <w:p w14:paraId="3C047517" w14:textId="77777777" w:rsidR="005146B7" w:rsidRPr="00230BD7" w:rsidRDefault="005146B7" w:rsidP="00113943">
            <w:pPr>
              <w:spacing w:after="0" w:line="240" w:lineRule="auto"/>
              <w:rPr>
                <w:rFonts w:eastAsia="Times New Roman"/>
                <w:lang w:eastAsia="ru-RU"/>
              </w:rPr>
            </w:pPr>
            <w:r w:rsidRPr="00230BD7">
              <w:t xml:space="preserve">Jolanta </w:t>
            </w:r>
            <w:proofErr w:type="spellStart"/>
            <w:r w:rsidRPr="00230BD7">
              <w:t>Dudutienė</w:t>
            </w:r>
            <w:proofErr w:type="spellEnd"/>
          </w:p>
        </w:tc>
        <w:tc>
          <w:tcPr>
            <w:tcW w:w="1356" w:type="dxa"/>
            <w:gridSpan w:val="2"/>
          </w:tcPr>
          <w:p w14:paraId="120CBB84" w14:textId="77777777" w:rsidR="005146B7" w:rsidRPr="00230BD7" w:rsidRDefault="005146B7" w:rsidP="00113943">
            <w:pPr>
              <w:spacing w:after="0" w:line="240" w:lineRule="auto"/>
              <w:jc w:val="center"/>
              <w:rPr>
                <w:rFonts w:eastAsia="Times New Roman"/>
                <w:b/>
                <w:lang w:eastAsia="ru-RU"/>
              </w:rPr>
            </w:pPr>
            <w:r w:rsidRPr="00230BD7">
              <w:rPr>
                <w:rFonts w:eastAsia="Times New Roman"/>
                <w:b/>
                <w:lang w:eastAsia="ru-RU"/>
              </w:rPr>
              <w:t>III</w:t>
            </w:r>
          </w:p>
        </w:tc>
      </w:tr>
      <w:tr w:rsidR="005146B7" w:rsidRPr="00230BD7" w14:paraId="1E985DBA" w14:textId="77777777" w:rsidTr="00FC2A77">
        <w:tc>
          <w:tcPr>
            <w:tcW w:w="9720" w:type="dxa"/>
            <w:gridSpan w:val="10"/>
          </w:tcPr>
          <w:p w14:paraId="5EC3F4EF" w14:textId="77777777" w:rsidR="0093049E" w:rsidRPr="00230BD7" w:rsidRDefault="005146B7" w:rsidP="00266DE5">
            <w:pPr>
              <w:spacing w:after="0" w:line="240" w:lineRule="auto"/>
              <w:jc w:val="center"/>
              <w:rPr>
                <w:rFonts w:eastAsia="Times New Roman"/>
                <w:b/>
                <w:lang w:eastAsia="ru-RU"/>
              </w:rPr>
            </w:pPr>
            <w:r w:rsidRPr="00230BD7">
              <w:rPr>
                <w:rFonts w:eastAsia="Times New Roman"/>
                <w:b/>
                <w:lang w:eastAsia="ru-RU"/>
              </w:rPr>
              <w:t xml:space="preserve">Adomo Mickevičiaus </w:t>
            </w:r>
            <w:r w:rsidRPr="00230BD7">
              <w:rPr>
                <w:rFonts w:eastAsia="Times New Roman"/>
                <w:b/>
                <w:u w:val="single"/>
                <w:lang w:eastAsia="ru-RU"/>
              </w:rPr>
              <w:t>MENINIO SKAITYMO</w:t>
            </w:r>
            <w:r w:rsidRPr="00230BD7">
              <w:rPr>
                <w:rFonts w:eastAsia="Times New Roman"/>
                <w:b/>
                <w:lang w:eastAsia="ru-RU"/>
              </w:rPr>
              <w:t xml:space="preserve"> respublikinis konkursas „KRESY 202</w:t>
            </w:r>
            <w:r w:rsidR="00E15E4F" w:rsidRPr="00230BD7">
              <w:rPr>
                <w:rFonts w:eastAsia="Times New Roman"/>
                <w:b/>
                <w:lang w:eastAsia="ru-RU"/>
              </w:rPr>
              <w:t>2</w:t>
            </w:r>
            <w:r w:rsidRPr="00230BD7">
              <w:rPr>
                <w:rFonts w:eastAsia="Times New Roman"/>
                <w:b/>
                <w:lang w:eastAsia="ru-RU"/>
              </w:rPr>
              <w:t>“</w:t>
            </w:r>
          </w:p>
        </w:tc>
      </w:tr>
      <w:tr w:rsidR="005146B7" w:rsidRPr="00230BD7" w14:paraId="659CF65F" w14:textId="77777777" w:rsidTr="00FC2A77">
        <w:tc>
          <w:tcPr>
            <w:tcW w:w="9720" w:type="dxa"/>
            <w:gridSpan w:val="10"/>
          </w:tcPr>
          <w:p w14:paraId="5650676F" w14:textId="77777777" w:rsidR="005146B7" w:rsidRPr="00230BD7" w:rsidRDefault="005146B7" w:rsidP="00113943">
            <w:pPr>
              <w:spacing w:after="0" w:line="240" w:lineRule="auto"/>
              <w:jc w:val="center"/>
              <w:rPr>
                <w:rFonts w:eastAsia="Times New Roman"/>
                <w:b/>
                <w:lang w:eastAsia="ru-RU"/>
              </w:rPr>
            </w:pPr>
            <w:r w:rsidRPr="00230BD7">
              <w:rPr>
                <w:rFonts w:eastAsia="Calibri"/>
                <w:b/>
                <w:lang w:eastAsia="en-US"/>
              </w:rPr>
              <w:t>I kategorija (iki 7 metų)</w:t>
            </w:r>
          </w:p>
        </w:tc>
      </w:tr>
      <w:tr w:rsidR="005146B7" w:rsidRPr="00230BD7" w14:paraId="3E3E1AB4" w14:textId="77777777" w:rsidTr="000572C1">
        <w:tc>
          <w:tcPr>
            <w:tcW w:w="720" w:type="dxa"/>
            <w:gridSpan w:val="2"/>
          </w:tcPr>
          <w:p w14:paraId="51A48DAD" w14:textId="77777777" w:rsidR="005146B7" w:rsidRPr="00230BD7" w:rsidRDefault="00AE4821" w:rsidP="0021524D">
            <w:pPr>
              <w:spacing w:after="0" w:line="240" w:lineRule="auto"/>
              <w:jc w:val="center"/>
              <w:rPr>
                <w:rFonts w:eastAsia="Calibri"/>
                <w:bCs/>
                <w:lang w:eastAsia="en-US"/>
              </w:rPr>
            </w:pPr>
            <w:r w:rsidRPr="00230BD7">
              <w:rPr>
                <w:rFonts w:eastAsia="Calibri"/>
                <w:bCs/>
                <w:lang w:eastAsia="en-US"/>
              </w:rPr>
              <w:t>18</w:t>
            </w:r>
            <w:r w:rsidR="005146B7" w:rsidRPr="00230BD7">
              <w:rPr>
                <w:rFonts w:eastAsia="Calibri"/>
                <w:bCs/>
                <w:lang w:eastAsia="en-US"/>
              </w:rPr>
              <w:t>.</w:t>
            </w:r>
          </w:p>
        </w:tc>
        <w:tc>
          <w:tcPr>
            <w:tcW w:w="2790" w:type="dxa"/>
          </w:tcPr>
          <w:p w14:paraId="30DC06A8" w14:textId="77777777" w:rsidR="005146B7" w:rsidRPr="00230BD7" w:rsidRDefault="007C0762" w:rsidP="00113943">
            <w:pPr>
              <w:spacing w:after="0" w:line="240" w:lineRule="auto"/>
              <w:rPr>
                <w:rFonts w:eastAsia="Times New Roman"/>
                <w:lang w:eastAsia="pl-PL"/>
              </w:rPr>
            </w:pPr>
            <w:proofErr w:type="spellStart"/>
            <w:r w:rsidRPr="00230BD7">
              <w:rPr>
                <w:rFonts w:eastAsia="Times New Roman"/>
                <w:lang w:eastAsia="pl-PL"/>
              </w:rPr>
              <w:t>Uljana</w:t>
            </w:r>
            <w:proofErr w:type="spellEnd"/>
            <w:r w:rsidRPr="00230BD7">
              <w:rPr>
                <w:rFonts w:eastAsia="Times New Roman"/>
                <w:lang w:eastAsia="pl-PL"/>
              </w:rPr>
              <w:t xml:space="preserve"> </w:t>
            </w:r>
            <w:proofErr w:type="spellStart"/>
            <w:r w:rsidRPr="00230BD7">
              <w:rPr>
                <w:rFonts w:eastAsia="Times New Roman"/>
                <w:lang w:eastAsia="pl-PL"/>
              </w:rPr>
              <w:t>Jonytė</w:t>
            </w:r>
            <w:proofErr w:type="spellEnd"/>
          </w:p>
        </w:tc>
        <w:tc>
          <w:tcPr>
            <w:tcW w:w="2700" w:type="dxa"/>
            <w:gridSpan w:val="3"/>
          </w:tcPr>
          <w:p w14:paraId="03F82896" w14:textId="77777777" w:rsidR="005146B7" w:rsidRPr="00230BD7" w:rsidRDefault="007C0762" w:rsidP="00113943">
            <w:pPr>
              <w:spacing w:after="0" w:line="240" w:lineRule="auto"/>
              <w:rPr>
                <w:rFonts w:eastAsia="Calibri"/>
                <w:lang w:eastAsia="en-US"/>
              </w:rPr>
            </w:pPr>
            <w:r w:rsidRPr="00230BD7">
              <w:rPr>
                <w:rFonts w:eastAsia="Calibri"/>
                <w:lang w:eastAsia="en-US"/>
              </w:rPr>
              <w:t>Paberžės šv. Stanislavo Kostkos gimnazija</w:t>
            </w:r>
          </w:p>
        </w:tc>
        <w:tc>
          <w:tcPr>
            <w:tcW w:w="2160" w:type="dxa"/>
            <w:gridSpan w:val="3"/>
            <w:shd w:val="clear" w:color="auto" w:fill="auto"/>
          </w:tcPr>
          <w:p w14:paraId="6239B5E4" w14:textId="5406F528" w:rsidR="005146B7" w:rsidRPr="00230BD7" w:rsidRDefault="007C0762" w:rsidP="00113943">
            <w:pPr>
              <w:spacing w:after="0" w:line="240" w:lineRule="auto"/>
              <w:rPr>
                <w:rFonts w:eastAsia="Calibri"/>
                <w:lang w:eastAsia="en-US"/>
              </w:rPr>
            </w:pPr>
            <w:proofErr w:type="spellStart"/>
            <w:r w:rsidRPr="00230BD7">
              <w:rPr>
                <w:rFonts w:eastAsia="Calibri"/>
                <w:lang w:eastAsia="en-US"/>
              </w:rPr>
              <w:t>Jol</w:t>
            </w:r>
            <w:r w:rsidR="004A7E7D">
              <w:rPr>
                <w:rFonts w:eastAsia="Calibri"/>
                <w:lang w:eastAsia="en-US"/>
              </w:rPr>
              <w:t>i</w:t>
            </w:r>
            <w:r w:rsidRPr="00230BD7">
              <w:rPr>
                <w:rFonts w:eastAsia="Calibri"/>
                <w:lang w:eastAsia="en-US"/>
              </w:rPr>
              <w:t>anta</w:t>
            </w:r>
            <w:proofErr w:type="spellEnd"/>
            <w:r w:rsidRPr="00230BD7">
              <w:rPr>
                <w:rFonts w:eastAsia="Calibri"/>
                <w:lang w:eastAsia="en-US"/>
              </w:rPr>
              <w:t xml:space="preserve"> </w:t>
            </w:r>
            <w:proofErr w:type="spellStart"/>
            <w:r w:rsidRPr="00230BD7">
              <w:rPr>
                <w:rFonts w:eastAsia="Calibri"/>
                <w:lang w:eastAsia="en-US"/>
              </w:rPr>
              <w:t>Markovska</w:t>
            </w:r>
            <w:proofErr w:type="spellEnd"/>
          </w:p>
        </w:tc>
        <w:tc>
          <w:tcPr>
            <w:tcW w:w="1350" w:type="dxa"/>
          </w:tcPr>
          <w:p w14:paraId="5B03DCE5" w14:textId="77777777" w:rsidR="005146B7" w:rsidRPr="00230BD7" w:rsidRDefault="005146B7" w:rsidP="00113943">
            <w:pPr>
              <w:spacing w:after="0" w:line="240" w:lineRule="auto"/>
              <w:jc w:val="center"/>
              <w:rPr>
                <w:rFonts w:eastAsia="Calibri"/>
                <w:b/>
                <w:lang w:eastAsia="en-US"/>
              </w:rPr>
            </w:pPr>
            <w:r w:rsidRPr="00230BD7">
              <w:rPr>
                <w:rFonts w:eastAsia="Calibri"/>
                <w:b/>
                <w:lang w:eastAsia="en-US"/>
              </w:rPr>
              <w:t>I</w:t>
            </w:r>
          </w:p>
        </w:tc>
      </w:tr>
      <w:tr w:rsidR="005146B7" w:rsidRPr="00230BD7" w14:paraId="0D9999E5" w14:textId="77777777" w:rsidTr="000572C1">
        <w:tc>
          <w:tcPr>
            <w:tcW w:w="720" w:type="dxa"/>
            <w:gridSpan w:val="2"/>
          </w:tcPr>
          <w:p w14:paraId="6F93393D" w14:textId="77777777" w:rsidR="005146B7" w:rsidRPr="00230BD7" w:rsidRDefault="00AE4821" w:rsidP="0021524D">
            <w:pPr>
              <w:spacing w:after="0" w:line="240" w:lineRule="auto"/>
              <w:jc w:val="center"/>
              <w:rPr>
                <w:rFonts w:eastAsia="Calibri"/>
                <w:bCs/>
                <w:lang w:eastAsia="en-US"/>
              </w:rPr>
            </w:pPr>
            <w:r w:rsidRPr="00230BD7">
              <w:rPr>
                <w:rFonts w:eastAsia="Calibri"/>
                <w:bCs/>
                <w:lang w:eastAsia="en-US"/>
              </w:rPr>
              <w:lastRenderedPageBreak/>
              <w:t>19</w:t>
            </w:r>
            <w:r w:rsidR="005146B7" w:rsidRPr="00230BD7">
              <w:rPr>
                <w:rFonts w:eastAsia="Calibri"/>
                <w:bCs/>
                <w:lang w:eastAsia="en-US"/>
              </w:rPr>
              <w:t>.</w:t>
            </w:r>
          </w:p>
        </w:tc>
        <w:tc>
          <w:tcPr>
            <w:tcW w:w="2790" w:type="dxa"/>
          </w:tcPr>
          <w:p w14:paraId="7E07CECB" w14:textId="77777777" w:rsidR="005146B7" w:rsidRPr="00230BD7" w:rsidRDefault="00A47841" w:rsidP="00482996">
            <w:pPr>
              <w:spacing w:after="0" w:line="240" w:lineRule="auto"/>
              <w:rPr>
                <w:rFonts w:eastAsia="Calibri"/>
                <w:lang w:eastAsia="en-US"/>
              </w:rPr>
            </w:pPr>
            <w:proofErr w:type="spellStart"/>
            <w:r w:rsidRPr="00230BD7">
              <w:rPr>
                <w:rFonts w:eastAsia="Calibri"/>
                <w:lang w:eastAsia="en-US"/>
              </w:rPr>
              <w:t>Faust</w:t>
            </w:r>
            <w:r w:rsidR="00482996">
              <w:rPr>
                <w:rFonts w:eastAsia="Calibri"/>
                <w:lang w:eastAsia="en-US"/>
              </w:rPr>
              <w:t>y</w:t>
            </w:r>
            <w:r w:rsidRPr="00230BD7">
              <w:rPr>
                <w:rFonts w:eastAsia="Calibri"/>
                <w:lang w:eastAsia="en-US"/>
              </w:rPr>
              <w:t>na</w:t>
            </w:r>
            <w:proofErr w:type="spellEnd"/>
            <w:r w:rsidRPr="00230BD7">
              <w:rPr>
                <w:rFonts w:eastAsia="Calibri"/>
                <w:lang w:eastAsia="en-US"/>
              </w:rPr>
              <w:t xml:space="preserve"> </w:t>
            </w:r>
            <w:proofErr w:type="spellStart"/>
            <w:r w:rsidRPr="00230BD7">
              <w:rPr>
                <w:rFonts w:eastAsia="Calibri"/>
                <w:lang w:eastAsia="en-US"/>
              </w:rPr>
              <w:t>Bortkevič</w:t>
            </w:r>
            <w:proofErr w:type="spellEnd"/>
          </w:p>
        </w:tc>
        <w:tc>
          <w:tcPr>
            <w:tcW w:w="2700" w:type="dxa"/>
            <w:gridSpan w:val="3"/>
          </w:tcPr>
          <w:p w14:paraId="0C9548D8" w14:textId="77777777" w:rsidR="005146B7" w:rsidRPr="00230BD7" w:rsidRDefault="00A47841" w:rsidP="00113943">
            <w:pPr>
              <w:spacing w:after="0" w:line="240" w:lineRule="auto"/>
              <w:rPr>
                <w:rFonts w:eastAsia="Calibri"/>
                <w:lang w:eastAsia="en-US"/>
              </w:rPr>
            </w:pPr>
            <w:r w:rsidRPr="00230BD7">
              <w:rPr>
                <w:rFonts w:eastAsia="Calibri"/>
                <w:lang w:eastAsia="en-US"/>
              </w:rPr>
              <w:t>Egliškių šv. Jono Bosko gimnazija</w:t>
            </w:r>
          </w:p>
        </w:tc>
        <w:tc>
          <w:tcPr>
            <w:tcW w:w="2160" w:type="dxa"/>
            <w:gridSpan w:val="3"/>
            <w:shd w:val="clear" w:color="auto" w:fill="auto"/>
          </w:tcPr>
          <w:p w14:paraId="56184D20" w14:textId="77777777" w:rsidR="005146B7" w:rsidRPr="00230BD7" w:rsidRDefault="00A47841" w:rsidP="00A47841">
            <w:pPr>
              <w:spacing w:after="0" w:line="240" w:lineRule="auto"/>
              <w:rPr>
                <w:rFonts w:eastAsia="Calibri"/>
                <w:lang w:eastAsia="en-US"/>
              </w:rPr>
            </w:pPr>
            <w:r w:rsidRPr="00230BD7">
              <w:rPr>
                <w:rFonts w:eastAsia="Calibri"/>
                <w:lang w:eastAsia="en-US"/>
              </w:rPr>
              <w:t>Halina Michalkevič</w:t>
            </w:r>
          </w:p>
        </w:tc>
        <w:tc>
          <w:tcPr>
            <w:tcW w:w="1350" w:type="dxa"/>
          </w:tcPr>
          <w:p w14:paraId="7D53A97A" w14:textId="77777777" w:rsidR="005146B7" w:rsidRPr="00230BD7" w:rsidRDefault="005146B7" w:rsidP="00113943">
            <w:pPr>
              <w:spacing w:after="0" w:line="240" w:lineRule="auto"/>
              <w:jc w:val="center"/>
              <w:rPr>
                <w:rFonts w:eastAsia="Calibri"/>
                <w:b/>
                <w:lang w:eastAsia="en-US"/>
              </w:rPr>
            </w:pPr>
            <w:r w:rsidRPr="00230BD7">
              <w:rPr>
                <w:rFonts w:eastAsia="Calibri"/>
                <w:b/>
                <w:lang w:eastAsia="en-US"/>
              </w:rPr>
              <w:t>Pagyrimo raštas</w:t>
            </w:r>
          </w:p>
        </w:tc>
      </w:tr>
      <w:tr w:rsidR="005146B7" w:rsidRPr="00230BD7" w14:paraId="3186399A" w14:textId="77777777" w:rsidTr="00FC2A77">
        <w:tc>
          <w:tcPr>
            <w:tcW w:w="9720" w:type="dxa"/>
            <w:gridSpan w:val="10"/>
          </w:tcPr>
          <w:p w14:paraId="58B1A14F" w14:textId="77777777" w:rsidR="005146B7" w:rsidRPr="00230BD7" w:rsidRDefault="005146B7" w:rsidP="00113943">
            <w:pPr>
              <w:spacing w:after="0" w:line="240" w:lineRule="auto"/>
              <w:jc w:val="center"/>
              <w:rPr>
                <w:rFonts w:eastAsia="Times New Roman"/>
                <w:b/>
                <w:lang w:eastAsia="ru-RU"/>
              </w:rPr>
            </w:pPr>
            <w:r w:rsidRPr="00230BD7">
              <w:rPr>
                <w:rFonts w:eastAsia="Calibri"/>
                <w:b/>
                <w:lang w:eastAsia="en-US"/>
              </w:rPr>
              <w:t>II kategorija (8–12 metų)</w:t>
            </w:r>
          </w:p>
        </w:tc>
      </w:tr>
      <w:tr w:rsidR="00786830" w:rsidRPr="00230BD7" w14:paraId="0FAC7398" w14:textId="77777777" w:rsidTr="000572C1">
        <w:tc>
          <w:tcPr>
            <w:tcW w:w="720" w:type="dxa"/>
            <w:gridSpan w:val="2"/>
          </w:tcPr>
          <w:p w14:paraId="055CA3FD" w14:textId="77777777" w:rsidR="00786830" w:rsidRPr="00230BD7" w:rsidRDefault="00786830" w:rsidP="00113943">
            <w:pPr>
              <w:spacing w:after="0" w:line="240" w:lineRule="auto"/>
              <w:jc w:val="center"/>
              <w:rPr>
                <w:rFonts w:eastAsia="Times New Roman"/>
                <w:lang w:eastAsia="pl-PL"/>
              </w:rPr>
            </w:pPr>
            <w:r w:rsidRPr="00230BD7">
              <w:rPr>
                <w:rFonts w:eastAsia="Times New Roman"/>
                <w:lang w:eastAsia="pl-PL"/>
              </w:rPr>
              <w:t>20.</w:t>
            </w:r>
          </w:p>
        </w:tc>
        <w:tc>
          <w:tcPr>
            <w:tcW w:w="2790" w:type="dxa"/>
            <w:shd w:val="clear" w:color="auto" w:fill="auto"/>
          </w:tcPr>
          <w:p w14:paraId="4E0BC89F" w14:textId="77777777" w:rsidR="00786830" w:rsidRPr="00230BD7" w:rsidRDefault="00786830" w:rsidP="00113943">
            <w:pPr>
              <w:spacing w:after="0" w:line="240" w:lineRule="auto"/>
              <w:rPr>
                <w:rFonts w:eastAsia="Calibri"/>
                <w:lang w:eastAsia="en-US"/>
              </w:rPr>
            </w:pPr>
            <w:proofErr w:type="spellStart"/>
            <w:r w:rsidRPr="00230BD7">
              <w:rPr>
                <w:rFonts w:eastAsia="Calibri"/>
                <w:lang w:eastAsia="en-US"/>
              </w:rPr>
              <w:t>Jemeljan</w:t>
            </w:r>
            <w:proofErr w:type="spellEnd"/>
            <w:r w:rsidRPr="00230BD7">
              <w:rPr>
                <w:rFonts w:eastAsia="Calibri"/>
                <w:lang w:eastAsia="en-US"/>
              </w:rPr>
              <w:t xml:space="preserve"> Paknys</w:t>
            </w:r>
          </w:p>
        </w:tc>
        <w:tc>
          <w:tcPr>
            <w:tcW w:w="2700" w:type="dxa"/>
            <w:gridSpan w:val="3"/>
          </w:tcPr>
          <w:p w14:paraId="351C5FF1" w14:textId="77777777" w:rsidR="00786830" w:rsidRPr="00230BD7" w:rsidRDefault="00786830" w:rsidP="003815D3">
            <w:pPr>
              <w:spacing w:after="0" w:line="240" w:lineRule="auto"/>
            </w:pPr>
            <w:r w:rsidRPr="00230BD7">
              <w:t>Bezdonių Julijaus Slovackio gimnazija</w:t>
            </w:r>
          </w:p>
        </w:tc>
        <w:tc>
          <w:tcPr>
            <w:tcW w:w="2160" w:type="dxa"/>
            <w:gridSpan w:val="3"/>
            <w:shd w:val="clear" w:color="auto" w:fill="auto"/>
          </w:tcPr>
          <w:p w14:paraId="1C9974C6" w14:textId="77777777" w:rsidR="00786830" w:rsidRPr="00230BD7" w:rsidRDefault="00786830" w:rsidP="003815D3">
            <w:pPr>
              <w:spacing w:after="0" w:line="240" w:lineRule="auto"/>
            </w:pPr>
            <w:r w:rsidRPr="00230BD7">
              <w:rPr>
                <w:rFonts w:eastAsia="Times New Roman"/>
                <w:color w:val="000000"/>
                <w:lang w:eastAsia="lt-LT"/>
              </w:rPr>
              <w:t xml:space="preserve">Edita </w:t>
            </w:r>
            <w:proofErr w:type="spellStart"/>
            <w:r w:rsidRPr="00230BD7">
              <w:rPr>
                <w:rFonts w:eastAsia="Times New Roman"/>
                <w:color w:val="000000"/>
                <w:lang w:eastAsia="lt-LT"/>
              </w:rPr>
              <w:t>Klimaševskaja</w:t>
            </w:r>
            <w:proofErr w:type="spellEnd"/>
          </w:p>
        </w:tc>
        <w:tc>
          <w:tcPr>
            <w:tcW w:w="1350" w:type="dxa"/>
          </w:tcPr>
          <w:p w14:paraId="462189B3" w14:textId="77777777" w:rsidR="00786830" w:rsidRPr="00230BD7" w:rsidRDefault="00786830" w:rsidP="003815D3">
            <w:pPr>
              <w:spacing w:after="0" w:line="240" w:lineRule="auto"/>
              <w:jc w:val="center"/>
              <w:rPr>
                <w:rFonts w:eastAsia="Times New Roman"/>
                <w:b/>
                <w:lang w:eastAsia="ru-RU"/>
              </w:rPr>
            </w:pPr>
            <w:r w:rsidRPr="00230BD7">
              <w:rPr>
                <w:rFonts w:eastAsia="Times New Roman"/>
                <w:b/>
                <w:lang w:eastAsia="ru-RU"/>
              </w:rPr>
              <w:t>Pagyrimo raštas</w:t>
            </w:r>
          </w:p>
        </w:tc>
      </w:tr>
      <w:tr w:rsidR="00786830" w:rsidRPr="00230BD7" w14:paraId="6F678A37" w14:textId="77777777" w:rsidTr="000572C1">
        <w:tc>
          <w:tcPr>
            <w:tcW w:w="720" w:type="dxa"/>
            <w:gridSpan w:val="2"/>
          </w:tcPr>
          <w:p w14:paraId="65DB4058" w14:textId="77777777" w:rsidR="00786830" w:rsidRPr="00230BD7" w:rsidRDefault="00786830" w:rsidP="00113943">
            <w:pPr>
              <w:spacing w:after="0" w:line="240" w:lineRule="auto"/>
              <w:jc w:val="center"/>
              <w:rPr>
                <w:rFonts w:eastAsia="Times New Roman"/>
                <w:lang w:eastAsia="pl-PL"/>
              </w:rPr>
            </w:pPr>
            <w:r w:rsidRPr="00230BD7">
              <w:rPr>
                <w:rFonts w:eastAsia="Times New Roman"/>
                <w:lang w:eastAsia="pl-PL"/>
              </w:rPr>
              <w:t>21.</w:t>
            </w:r>
          </w:p>
        </w:tc>
        <w:tc>
          <w:tcPr>
            <w:tcW w:w="2790" w:type="dxa"/>
            <w:shd w:val="clear" w:color="auto" w:fill="auto"/>
          </w:tcPr>
          <w:p w14:paraId="27405DAA" w14:textId="77777777" w:rsidR="00786830" w:rsidRPr="00230BD7" w:rsidRDefault="00523966" w:rsidP="00113943">
            <w:pPr>
              <w:spacing w:after="0" w:line="240" w:lineRule="auto"/>
              <w:rPr>
                <w:rFonts w:eastAsia="Calibri"/>
                <w:lang w:eastAsia="en-US"/>
              </w:rPr>
            </w:pPr>
            <w:proofErr w:type="spellStart"/>
            <w:r w:rsidRPr="00230BD7">
              <w:rPr>
                <w:rFonts w:eastAsia="Calibri"/>
                <w:lang w:eastAsia="en-US"/>
              </w:rPr>
              <w:t>Gabriel</w:t>
            </w:r>
            <w:proofErr w:type="spellEnd"/>
            <w:r w:rsidRPr="00230BD7">
              <w:rPr>
                <w:rFonts w:eastAsia="Calibri"/>
                <w:lang w:eastAsia="en-US"/>
              </w:rPr>
              <w:t xml:space="preserve"> </w:t>
            </w:r>
            <w:proofErr w:type="spellStart"/>
            <w:r w:rsidRPr="00230BD7">
              <w:rPr>
                <w:rFonts w:eastAsia="Calibri"/>
                <w:lang w:eastAsia="en-US"/>
              </w:rPr>
              <w:t>Narunec</w:t>
            </w:r>
            <w:proofErr w:type="spellEnd"/>
          </w:p>
        </w:tc>
        <w:tc>
          <w:tcPr>
            <w:tcW w:w="2700" w:type="dxa"/>
            <w:gridSpan w:val="3"/>
          </w:tcPr>
          <w:p w14:paraId="6B561999" w14:textId="77777777" w:rsidR="00786830" w:rsidRPr="00230BD7" w:rsidRDefault="00523966" w:rsidP="00113943">
            <w:pPr>
              <w:spacing w:after="0" w:line="240" w:lineRule="auto"/>
              <w:rPr>
                <w:rFonts w:eastAsia="Calibri"/>
                <w:lang w:eastAsia="en-US"/>
              </w:rPr>
            </w:pPr>
            <w:r w:rsidRPr="00230BD7">
              <w:rPr>
                <w:rFonts w:eastAsia="Calibri"/>
                <w:lang w:eastAsia="en-US"/>
              </w:rPr>
              <w:t>Mickūnų gimnazija</w:t>
            </w:r>
          </w:p>
        </w:tc>
        <w:tc>
          <w:tcPr>
            <w:tcW w:w="2160" w:type="dxa"/>
            <w:gridSpan w:val="3"/>
            <w:shd w:val="clear" w:color="auto" w:fill="auto"/>
          </w:tcPr>
          <w:p w14:paraId="6120F06D" w14:textId="77777777" w:rsidR="00786830" w:rsidRPr="00230BD7" w:rsidRDefault="00523966" w:rsidP="00113943">
            <w:pPr>
              <w:spacing w:after="0" w:line="240" w:lineRule="auto"/>
              <w:rPr>
                <w:rFonts w:eastAsia="Calibri"/>
                <w:lang w:eastAsia="en-US"/>
              </w:rPr>
            </w:pPr>
            <w:r w:rsidRPr="00230BD7">
              <w:rPr>
                <w:rFonts w:eastAsia="Calibri"/>
                <w:lang w:eastAsia="en-US"/>
              </w:rPr>
              <w:t xml:space="preserve">Julija </w:t>
            </w:r>
            <w:proofErr w:type="spellStart"/>
            <w:r w:rsidRPr="00230BD7">
              <w:rPr>
                <w:rFonts w:eastAsia="Calibri"/>
                <w:lang w:eastAsia="en-US"/>
              </w:rPr>
              <w:t>Agafonova</w:t>
            </w:r>
            <w:proofErr w:type="spellEnd"/>
          </w:p>
        </w:tc>
        <w:tc>
          <w:tcPr>
            <w:tcW w:w="1350" w:type="dxa"/>
          </w:tcPr>
          <w:p w14:paraId="47B46A87" w14:textId="77777777" w:rsidR="00786830" w:rsidRPr="00230BD7" w:rsidRDefault="00786830" w:rsidP="00113943">
            <w:pPr>
              <w:spacing w:after="0" w:line="240" w:lineRule="auto"/>
              <w:jc w:val="center"/>
              <w:rPr>
                <w:rFonts w:eastAsia="Calibri"/>
                <w:b/>
                <w:lang w:eastAsia="en-US"/>
              </w:rPr>
            </w:pPr>
            <w:r w:rsidRPr="00230BD7">
              <w:rPr>
                <w:rFonts w:eastAsia="Calibri"/>
                <w:b/>
                <w:lang w:eastAsia="en-US"/>
              </w:rPr>
              <w:t>Pagyrimo raštas</w:t>
            </w:r>
          </w:p>
        </w:tc>
      </w:tr>
      <w:tr w:rsidR="00786830" w:rsidRPr="00230BD7" w14:paraId="78B0F6DE" w14:textId="77777777" w:rsidTr="00FC2A77">
        <w:tc>
          <w:tcPr>
            <w:tcW w:w="9720" w:type="dxa"/>
            <w:gridSpan w:val="10"/>
          </w:tcPr>
          <w:p w14:paraId="722E63A0" w14:textId="77777777" w:rsidR="00786830" w:rsidRPr="00230BD7" w:rsidRDefault="00786830" w:rsidP="00113943">
            <w:pPr>
              <w:spacing w:after="0" w:line="240" w:lineRule="auto"/>
              <w:jc w:val="center"/>
              <w:rPr>
                <w:rFonts w:eastAsia="Calibri"/>
                <w:b/>
                <w:lang w:eastAsia="en-US"/>
              </w:rPr>
            </w:pPr>
            <w:r w:rsidRPr="00230BD7">
              <w:rPr>
                <w:rFonts w:eastAsia="Calibri"/>
                <w:b/>
                <w:lang w:eastAsia="en-US"/>
              </w:rPr>
              <w:t>III kategorija (13–15 metų)</w:t>
            </w:r>
          </w:p>
        </w:tc>
      </w:tr>
      <w:tr w:rsidR="00786830" w:rsidRPr="00230BD7" w14:paraId="6CD97F27" w14:textId="77777777" w:rsidTr="000572C1">
        <w:tc>
          <w:tcPr>
            <w:tcW w:w="720" w:type="dxa"/>
            <w:gridSpan w:val="2"/>
          </w:tcPr>
          <w:p w14:paraId="37FBABB1" w14:textId="77777777" w:rsidR="00786830" w:rsidRPr="00230BD7" w:rsidRDefault="00786830" w:rsidP="0021524D">
            <w:pPr>
              <w:spacing w:after="0" w:line="240" w:lineRule="auto"/>
              <w:jc w:val="center"/>
              <w:rPr>
                <w:rFonts w:eastAsia="Times New Roman"/>
                <w:lang w:eastAsia="ru-RU"/>
              </w:rPr>
            </w:pPr>
            <w:r w:rsidRPr="00230BD7">
              <w:rPr>
                <w:rFonts w:eastAsia="Times New Roman"/>
                <w:lang w:eastAsia="ru-RU"/>
              </w:rPr>
              <w:t>22.</w:t>
            </w:r>
          </w:p>
        </w:tc>
        <w:tc>
          <w:tcPr>
            <w:tcW w:w="2790" w:type="dxa"/>
            <w:shd w:val="clear" w:color="auto" w:fill="auto"/>
          </w:tcPr>
          <w:p w14:paraId="4CF687AE" w14:textId="77777777" w:rsidR="00786830" w:rsidRPr="00230BD7" w:rsidRDefault="002905EC" w:rsidP="00113943">
            <w:pPr>
              <w:spacing w:after="0" w:line="240" w:lineRule="auto"/>
              <w:rPr>
                <w:rFonts w:eastAsia="Calibri"/>
                <w:color w:val="333333"/>
                <w:lang w:eastAsia="en-US"/>
              </w:rPr>
            </w:pPr>
            <w:proofErr w:type="spellStart"/>
            <w:r w:rsidRPr="00230BD7">
              <w:rPr>
                <w:rFonts w:eastAsia="Calibri"/>
                <w:color w:val="333333"/>
                <w:lang w:eastAsia="en-US"/>
              </w:rPr>
              <w:t>Marcin</w:t>
            </w:r>
            <w:proofErr w:type="spellEnd"/>
            <w:r w:rsidRPr="00230BD7">
              <w:rPr>
                <w:rFonts w:eastAsia="Calibri"/>
                <w:color w:val="333333"/>
                <w:lang w:eastAsia="en-US"/>
              </w:rPr>
              <w:t xml:space="preserve"> </w:t>
            </w:r>
            <w:proofErr w:type="spellStart"/>
            <w:r w:rsidRPr="00230BD7">
              <w:rPr>
                <w:rFonts w:eastAsia="Calibri"/>
                <w:color w:val="333333"/>
                <w:lang w:eastAsia="en-US"/>
              </w:rPr>
              <w:t>Logačiov</w:t>
            </w:r>
            <w:proofErr w:type="spellEnd"/>
          </w:p>
        </w:tc>
        <w:tc>
          <w:tcPr>
            <w:tcW w:w="2700" w:type="dxa"/>
            <w:gridSpan w:val="3"/>
          </w:tcPr>
          <w:p w14:paraId="28C00B02" w14:textId="77777777" w:rsidR="00786830" w:rsidRPr="00230BD7" w:rsidRDefault="002905EC" w:rsidP="002905EC">
            <w:pPr>
              <w:spacing w:after="0" w:line="240" w:lineRule="auto"/>
              <w:rPr>
                <w:rFonts w:eastAsia="Calibri"/>
                <w:lang w:eastAsia="en-US"/>
              </w:rPr>
            </w:pPr>
            <w:r w:rsidRPr="00230BD7">
              <w:rPr>
                <w:rFonts w:eastAsia="Calibri"/>
                <w:lang w:eastAsia="en-US"/>
              </w:rPr>
              <w:t>Lavoriškių Stepono Batoro gimnazijos skyrius Mostiškių mokykla-daugiafunkcis centras</w:t>
            </w:r>
          </w:p>
        </w:tc>
        <w:tc>
          <w:tcPr>
            <w:tcW w:w="2160" w:type="dxa"/>
            <w:gridSpan w:val="3"/>
            <w:shd w:val="clear" w:color="auto" w:fill="auto"/>
          </w:tcPr>
          <w:p w14:paraId="6A731BAC" w14:textId="77777777" w:rsidR="00786830" w:rsidRPr="00230BD7" w:rsidRDefault="002905EC" w:rsidP="00113943">
            <w:pPr>
              <w:spacing w:after="0" w:line="240" w:lineRule="auto"/>
              <w:rPr>
                <w:rFonts w:eastAsia="Calibri"/>
                <w:color w:val="333333"/>
                <w:lang w:eastAsia="en-US"/>
              </w:rPr>
            </w:pPr>
            <w:r w:rsidRPr="00230BD7">
              <w:rPr>
                <w:rFonts w:eastAsia="Calibri"/>
                <w:color w:val="333333"/>
                <w:lang w:eastAsia="en-US"/>
              </w:rPr>
              <w:t xml:space="preserve">Danuta </w:t>
            </w:r>
            <w:proofErr w:type="spellStart"/>
            <w:r w:rsidRPr="00230BD7">
              <w:rPr>
                <w:rFonts w:eastAsia="Calibri"/>
                <w:color w:val="333333"/>
                <w:lang w:eastAsia="en-US"/>
              </w:rPr>
              <w:t>Černiavska</w:t>
            </w:r>
            <w:proofErr w:type="spellEnd"/>
          </w:p>
        </w:tc>
        <w:tc>
          <w:tcPr>
            <w:tcW w:w="1350" w:type="dxa"/>
          </w:tcPr>
          <w:p w14:paraId="5CF98E6B" w14:textId="77777777" w:rsidR="00786830" w:rsidRPr="00230BD7" w:rsidRDefault="00F003CE" w:rsidP="00113943">
            <w:pPr>
              <w:spacing w:after="0" w:line="240" w:lineRule="auto"/>
              <w:jc w:val="center"/>
              <w:rPr>
                <w:rFonts w:eastAsia="Calibri"/>
                <w:b/>
                <w:lang w:eastAsia="en-US"/>
              </w:rPr>
            </w:pPr>
            <w:r w:rsidRPr="00230BD7">
              <w:rPr>
                <w:rFonts w:eastAsia="Calibri"/>
                <w:b/>
                <w:lang w:eastAsia="en-US"/>
              </w:rPr>
              <w:t>II</w:t>
            </w:r>
          </w:p>
        </w:tc>
      </w:tr>
      <w:tr w:rsidR="00786830" w:rsidRPr="00230BD7" w14:paraId="04244460" w14:textId="77777777" w:rsidTr="00FC2A77">
        <w:tc>
          <w:tcPr>
            <w:tcW w:w="9720" w:type="dxa"/>
            <w:gridSpan w:val="10"/>
          </w:tcPr>
          <w:p w14:paraId="6EEFE4AA" w14:textId="77777777" w:rsidR="00786830" w:rsidRPr="00230BD7" w:rsidRDefault="00786830" w:rsidP="00D92559">
            <w:pPr>
              <w:spacing w:after="0" w:line="240" w:lineRule="auto"/>
              <w:jc w:val="center"/>
              <w:rPr>
                <w:rFonts w:eastAsia="Calibri"/>
                <w:b/>
                <w:lang w:eastAsia="en-US"/>
              </w:rPr>
            </w:pPr>
            <w:r w:rsidRPr="00230BD7">
              <w:rPr>
                <w:rFonts w:eastAsia="Calibri"/>
                <w:b/>
                <w:lang w:eastAsia="en-US"/>
              </w:rPr>
              <w:t>IV kategorija (nuo 16 metų)</w:t>
            </w:r>
          </w:p>
        </w:tc>
      </w:tr>
      <w:tr w:rsidR="00786830" w:rsidRPr="00230BD7" w14:paraId="602354CF" w14:textId="77777777" w:rsidTr="000572C1">
        <w:tc>
          <w:tcPr>
            <w:tcW w:w="720" w:type="dxa"/>
            <w:gridSpan w:val="2"/>
          </w:tcPr>
          <w:p w14:paraId="7E5FB8AA" w14:textId="77777777" w:rsidR="00786830" w:rsidRPr="00230BD7" w:rsidRDefault="00786830" w:rsidP="008C23D5">
            <w:pPr>
              <w:spacing w:after="0" w:line="240" w:lineRule="auto"/>
              <w:jc w:val="center"/>
              <w:rPr>
                <w:rFonts w:eastAsia="Calibri"/>
                <w:bCs/>
                <w:lang w:eastAsia="en-US"/>
              </w:rPr>
            </w:pPr>
            <w:r w:rsidRPr="00230BD7">
              <w:rPr>
                <w:rFonts w:eastAsia="Calibri"/>
                <w:bCs/>
                <w:lang w:eastAsia="en-US"/>
              </w:rPr>
              <w:t>2</w:t>
            </w:r>
            <w:r w:rsidR="008C23D5" w:rsidRPr="00230BD7">
              <w:rPr>
                <w:rFonts w:eastAsia="Calibri"/>
                <w:bCs/>
                <w:lang w:eastAsia="en-US"/>
              </w:rPr>
              <w:t>3</w:t>
            </w:r>
            <w:r w:rsidRPr="00230BD7">
              <w:rPr>
                <w:rFonts w:eastAsia="Calibri"/>
                <w:bCs/>
                <w:lang w:eastAsia="en-US"/>
              </w:rPr>
              <w:t>.</w:t>
            </w:r>
          </w:p>
        </w:tc>
        <w:tc>
          <w:tcPr>
            <w:tcW w:w="2790" w:type="dxa"/>
            <w:shd w:val="clear" w:color="auto" w:fill="auto"/>
          </w:tcPr>
          <w:p w14:paraId="393C4EE4" w14:textId="77777777" w:rsidR="00786830" w:rsidRPr="00230BD7" w:rsidRDefault="008C23D5" w:rsidP="008C23D5">
            <w:pPr>
              <w:spacing w:after="0" w:line="240" w:lineRule="auto"/>
              <w:rPr>
                <w:rFonts w:eastAsia="Calibri"/>
                <w:lang w:eastAsia="en-US"/>
              </w:rPr>
            </w:pPr>
            <w:proofErr w:type="spellStart"/>
            <w:r w:rsidRPr="00230BD7">
              <w:rPr>
                <w:rFonts w:eastAsia="Calibri"/>
                <w:lang w:eastAsia="en-US"/>
              </w:rPr>
              <w:t>Dmitrij</w:t>
            </w:r>
            <w:proofErr w:type="spellEnd"/>
            <w:r w:rsidRPr="00230BD7">
              <w:rPr>
                <w:rFonts w:eastAsia="Calibri"/>
                <w:lang w:eastAsia="en-US"/>
              </w:rPr>
              <w:t xml:space="preserve"> </w:t>
            </w:r>
            <w:proofErr w:type="spellStart"/>
            <w:r w:rsidRPr="00230BD7">
              <w:rPr>
                <w:rFonts w:eastAsia="Calibri"/>
                <w:lang w:eastAsia="en-US"/>
              </w:rPr>
              <w:t>Filimonov</w:t>
            </w:r>
            <w:proofErr w:type="spellEnd"/>
          </w:p>
        </w:tc>
        <w:tc>
          <w:tcPr>
            <w:tcW w:w="2700" w:type="dxa"/>
            <w:gridSpan w:val="3"/>
          </w:tcPr>
          <w:p w14:paraId="59AB417D" w14:textId="77777777" w:rsidR="00786830" w:rsidRPr="00230BD7" w:rsidRDefault="00786830" w:rsidP="00113943">
            <w:pPr>
              <w:spacing w:after="0" w:line="240" w:lineRule="auto"/>
              <w:rPr>
                <w:rFonts w:eastAsia="Calibri"/>
                <w:lang w:eastAsia="en-US"/>
              </w:rPr>
            </w:pPr>
            <w:r w:rsidRPr="00230BD7">
              <w:t>Pakenės Česlovo Milošo pagrindinė mokykla</w:t>
            </w:r>
          </w:p>
        </w:tc>
        <w:tc>
          <w:tcPr>
            <w:tcW w:w="2160" w:type="dxa"/>
            <w:gridSpan w:val="3"/>
            <w:shd w:val="clear" w:color="auto" w:fill="auto"/>
          </w:tcPr>
          <w:p w14:paraId="19FC4F40" w14:textId="77777777" w:rsidR="00786830" w:rsidRPr="00230BD7" w:rsidRDefault="008C23D5" w:rsidP="00113943">
            <w:pPr>
              <w:spacing w:after="0" w:line="240" w:lineRule="auto"/>
              <w:rPr>
                <w:rFonts w:eastAsia="Calibri"/>
                <w:lang w:eastAsia="en-US"/>
              </w:rPr>
            </w:pPr>
            <w:r w:rsidRPr="00230BD7">
              <w:rPr>
                <w:rFonts w:eastAsia="Calibri"/>
                <w:lang w:eastAsia="en-US"/>
              </w:rPr>
              <w:t xml:space="preserve">Olga </w:t>
            </w:r>
            <w:proofErr w:type="spellStart"/>
            <w:r w:rsidRPr="00230BD7">
              <w:rPr>
                <w:rFonts w:eastAsia="Calibri"/>
                <w:lang w:eastAsia="en-US"/>
              </w:rPr>
              <w:t>Volkovicka</w:t>
            </w:r>
            <w:proofErr w:type="spellEnd"/>
          </w:p>
        </w:tc>
        <w:tc>
          <w:tcPr>
            <w:tcW w:w="1350" w:type="dxa"/>
          </w:tcPr>
          <w:p w14:paraId="7F7900DF" w14:textId="77777777" w:rsidR="00786830" w:rsidRPr="00230BD7" w:rsidRDefault="00F003CE" w:rsidP="00113943">
            <w:pPr>
              <w:spacing w:after="0" w:line="240" w:lineRule="auto"/>
              <w:jc w:val="center"/>
              <w:rPr>
                <w:rFonts w:eastAsia="Calibri"/>
                <w:b/>
                <w:lang w:eastAsia="en-US"/>
              </w:rPr>
            </w:pPr>
            <w:r w:rsidRPr="00230BD7">
              <w:rPr>
                <w:rFonts w:eastAsia="Calibri"/>
                <w:b/>
                <w:lang w:eastAsia="en-US"/>
              </w:rPr>
              <w:t>Pagyrimo raštas</w:t>
            </w:r>
          </w:p>
        </w:tc>
      </w:tr>
      <w:tr w:rsidR="00786830" w:rsidRPr="00230BD7" w14:paraId="3C96A8C0" w14:textId="77777777" w:rsidTr="00AB4C4D">
        <w:tc>
          <w:tcPr>
            <w:tcW w:w="9720" w:type="dxa"/>
            <w:gridSpan w:val="10"/>
          </w:tcPr>
          <w:p w14:paraId="46797552" w14:textId="77777777" w:rsidR="00786830" w:rsidRPr="00230BD7" w:rsidRDefault="00786830" w:rsidP="00D92559">
            <w:pPr>
              <w:spacing w:after="0" w:line="240" w:lineRule="auto"/>
              <w:jc w:val="center"/>
              <w:rPr>
                <w:rFonts w:eastAsia="Times New Roman"/>
                <w:b/>
                <w:lang w:eastAsia="ru-RU"/>
              </w:rPr>
            </w:pPr>
            <w:r w:rsidRPr="00230BD7">
              <w:rPr>
                <w:rFonts w:eastAsia="Times New Roman"/>
                <w:b/>
                <w:lang w:eastAsia="ru-RU"/>
              </w:rPr>
              <w:t xml:space="preserve">Nacionalinis mokinių </w:t>
            </w:r>
            <w:r w:rsidRPr="00230BD7">
              <w:rPr>
                <w:rFonts w:eastAsia="Times New Roman"/>
                <w:b/>
                <w:u w:val="single"/>
                <w:lang w:eastAsia="ru-RU"/>
              </w:rPr>
              <w:t>PIEŠINIŲ</w:t>
            </w:r>
            <w:r w:rsidRPr="00230BD7">
              <w:rPr>
                <w:rFonts w:eastAsia="Times New Roman"/>
                <w:b/>
                <w:lang w:eastAsia="ru-RU"/>
              </w:rPr>
              <w:t xml:space="preserve"> konkursas „Mes užaugome laisvi“</w:t>
            </w:r>
          </w:p>
        </w:tc>
      </w:tr>
      <w:tr w:rsidR="00786830" w:rsidRPr="00230BD7" w14:paraId="49E66C45" w14:textId="77777777" w:rsidTr="00AB4C4D">
        <w:tc>
          <w:tcPr>
            <w:tcW w:w="9720" w:type="dxa"/>
            <w:gridSpan w:val="10"/>
          </w:tcPr>
          <w:p w14:paraId="7AD49F0B" w14:textId="77777777" w:rsidR="00786830" w:rsidRPr="00230BD7" w:rsidRDefault="00786830" w:rsidP="00113943">
            <w:pPr>
              <w:spacing w:after="0" w:line="240" w:lineRule="auto"/>
              <w:jc w:val="center"/>
              <w:rPr>
                <w:rFonts w:eastAsia="Times New Roman"/>
                <w:b/>
                <w:lang w:eastAsia="ru-RU"/>
              </w:rPr>
            </w:pPr>
            <w:r w:rsidRPr="00230BD7">
              <w:rPr>
                <w:rFonts w:eastAsia="Times New Roman"/>
                <w:b/>
                <w:lang w:eastAsia="ru-RU"/>
              </w:rPr>
              <w:t>15</w:t>
            </w:r>
            <w:r w:rsidRPr="00230BD7">
              <w:rPr>
                <w:bCs/>
              </w:rPr>
              <w:t>–</w:t>
            </w:r>
            <w:r w:rsidRPr="00230BD7">
              <w:rPr>
                <w:rFonts w:eastAsia="Times New Roman"/>
                <w:b/>
                <w:lang w:eastAsia="ru-RU"/>
              </w:rPr>
              <w:t>18 m. amžiaus grupė</w:t>
            </w:r>
          </w:p>
        </w:tc>
      </w:tr>
      <w:tr w:rsidR="00786830" w:rsidRPr="00230BD7" w14:paraId="1A9E8490" w14:textId="77777777" w:rsidTr="00FC2A77">
        <w:tc>
          <w:tcPr>
            <w:tcW w:w="709" w:type="dxa"/>
          </w:tcPr>
          <w:p w14:paraId="27D475E6" w14:textId="77777777" w:rsidR="00786830" w:rsidRPr="00230BD7" w:rsidRDefault="00786830" w:rsidP="00E45CAD">
            <w:pPr>
              <w:spacing w:after="0" w:line="240" w:lineRule="auto"/>
              <w:jc w:val="center"/>
              <w:rPr>
                <w:rFonts w:eastAsia="Times New Roman"/>
                <w:lang w:eastAsia="ru-RU"/>
              </w:rPr>
            </w:pPr>
            <w:r w:rsidRPr="00230BD7">
              <w:rPr>
                <w:rFonts w:eastAsia="Times New Roman"/>
                <w:lang w:eastAsia="ru-RU"/>
              </w:rPr>
              <w:t>2</w:t>
            </w:r>
            <w:r w:rsidR="00E45CAD" w:rsidRPr="00230BD7">
              <w:rPr>
                <w:rFonts w:eastAsia="Times New Roman"/>
                <w:lang w:eastAsia="ru-RU"/>
              </w:rPr>
              <w:t>4</w:t>
            </w:r>
            <w:r w:rsidRPr="00230BD7">
              <w:rPr>
                <w:rFonts w:eastAsia="Times New Roman"/>
                <w:lang w:eastAsia="ru-RU"/>
              </w:rPr>
              <w:t>.</w:t>
            </w:r>
          </w:p>
        </w:tc>
        <w:tc>
          <w:tcPr>
            <w:tcW w:w="2835" w:type="dxa"/>
            <w:gridSpan w:val="3"/>
            <w:vAlign w:val="center"/>
          </w:tcPr>
          <w:p w14:paraId="1CBBC270" w14:textId="77777777" w:rsidR="00786830" w:rsidRPr="00230BD7" w:rsidRDefault="00C52E52" w:rsidP="00113943">
            <w:pPr>
              <w:spacing w:after="0" w:line="240" w:lineRule="auto"/>
            </w:pPr>
            <w:r w:rsidRPr="00230BD7">
              <w:t xml:space="preserve">Augustė </w:t>
            </w:r>
            <w:proofErr w:type="spellStart"/>
            <w:r w:rsidRPr="00230BD7">
              <w:t>Petručionytė</w:t>
            </w:r>
            <w:proofErr w:type="spellEnd"/>
          </w:p>
        </w:tc>
        <w:tc>
          <w:tcPr>
            <w:tcW w:w="2693" w:type="dxa"/>
            <w:gridSpan w:val="3"/>
          </w:tcPr>
          <w:p w14:paraId="6A1EF9E8" w14:textId="77777777" w:rsidR="00786830" w:rsidRPr="00230BD7" w:rsidRDefault="00786830" w:rsidP="00113943">
            <w:pPr>
              <w:spacing w:after="0" w:line="240" w:lineRule="auto"/>
            </w:pPr>
            <w:r w:rsidRPr="00230BD7">
              <w:t>Nemenčinės Gedimino gimnazija</w:t>
            </w:r>
          </w:p>
        </w:tc>
        <w:tc>
          <w:tcPr>
            <w:tcW w:w="2127" w:type="dxa"/>
          </w:tcPr>
          <w:p w14:paraId="41663477" w14:textId="77777777" w:rsidR="00786830" w:rsidRPr="00230BD7" w:rsidRDefault="00786830" w:rsidP="00113943">
            <w:pPr>
              <w:spacing w:after="0" w:line="240" w:lineRule="auto"/>
            </w:pPr>
            <w:r w:rsidRPr="00230BD7">
              <w:t xml:space="preserve">Dovilė </w:t>
            </w:r>
            <w:proofErr w:type="spellStart"/>
            <w:r w:rsidRPr="00230BD7">
              <w:t>Blažytė</w:t>
            </w:r>
            <w:proofErr w:type="spellEnd"/>
            <w:r w:rsidRPr="00230BD7">
              <w:t>-Vanagienė</w:t>
            </w:r>
          </w:p>
        </w:tc>
        <w:tc>
          <w:tcPr>
            <w:tcW w:w="1356" w:type="dxa"/>
            <w:gridSpan w:val="2"/>
          </w:tcPr>
          <w:p w14:paraId="08F78463" w14:textId="77777777" w:rsidR="00786830" w:rsidRPr="00230BD7" w:rsidRDefault="00786830" w:rsidP="00113943">
            <w:pPr>
              <w:spacing w:after="0" w:line="240" w:lineRule="auto"/>
              <w:jc w:val="center"/>
              <w:rPr>
                <w:rFonts w:eastAsia="Times New Roman"/>
                <w:b/>
                <w:lang w:eastAsia="ru-RU"/>
              </w:rPr>
            </w:pPr>
            <w:r w:rsidRPr="00230BD7">
              <w:rPr>
                <w:rFonts w:eastAsia="Times New Roman"/>
                <w:b/>
                <w:lang w:eastAsia="ru-RU"/>
              </w:rPr>
              <w:t>Laureatė</w:t>
            </w:r>
          </w:p>
        </w:tc>
      </w:tr>
      <w:tr w:rsidR="00786830" w:rsidRPr="00230BD7" w14:paraId="7751C335" w14:textId="77777777" w:rsidTr="003815D3">
        <w:tc>
          <w:tcPr>
            <w:tcW w:w="9720" w:type="dxa"/>
            <w:gridSpan w:val="10"/>
          </w:tcPr>
          <w:p w14:paraId="4E503D70" w14:textId="77777777" w:rsidR="00786830" w:rsidRPr="00230BD7" w:rsidRDefault="00595185" w:rsidP="00595185">
            <w:pPr>
              <w:spacing w:after="0" w:line="240" w:lineRule="auto"/>
              <w:jc w:val="center"/>
              <w:rPr>
                <w:rFonts w:eastAsia="Times New Roman"/>
                <w:b/>
                <w:lang w:eastAsia="ru-RU"/>
              </w:rPr>
            </w:pPr>
            <w:r w:rsidRPr="00230BD7">
              <w:rPr>
                <w:rFonts w:eastAsia="Times New Roman"/>
                <w:b/>
                <w:lang w:eastAsia="ru-RU"/>
              </w:rPr>
              <w:t xml:space="preserve">Nacionalinis mokinių ir jų mokytojų </w:t>
            </w:r>
            <w:r w:rsidRPr="00230BD7">
              <w:rPr>
                <w:rFonts w:eastAsia="Times New Roman"/>
                <w:b/>
                <w:u w:val="single"/>
                <w:lang w:eastAsia="ru-RU"/>
              </w:rPr>
              <w:t>KERAMIKOS</w:t>
            </w:r>
            <w:r w:rsidRPr="00230BD7">
              <w:rPr>
                <w:rFonts w:eastAsia="Times New Roman"/>
                <w:b/>
                <w:lang w:eastAsia="ru-RU"/>
              </w:rPr>
              <w:t xml:space="preserve"> darbų </w:t>
            </w:r>
            <w:r w:rsidR="00786830" w:rsidRPr="00230BD7">
              <w:rPr>
                <w:rFonts w:eastAsia="Times New Roman"/>
                <w:b/>
                <w:lang w:eastAsia="ru-RU"/>
              </w:rPr>
              <w:t xml:space="preserve">konkursas „Aš ir tu – vieno kraujo“, skirtas gyvūnų gerovės metams </w:t>
            </w:r>
          </w:p>
        </w:tc>
      </w:tr>
      <w:tr w:rsidR="00786830" w:rsidRPr="00230BD7" w14:paraId="41F21EA7" w14:textId="77777777" w:rsidTr="00FC2A77">
        <w:tc>
          <w:tcPr>
            <w:tcW w:w="709" w:type="dxa"/>
          </w:tcPr>
          <w:p w14:paraId="16BABA13" w14:textId="77777777" w:rsidR="00786830" w:rsidRPr="00230BD7" w:rsidRDefault="00E45CAD" w:rsidP="0021524D">
            <w:pPr>
              <w:spacing w:after="0" w:line="240" w:lineRule="auto"/>
              <w:jc w:val="center"/>
              <w:rPr>
                <w:rFonts w:eastAsia="Times New Roman"/>
                <w:lang w:eastAsia="ru-RU"/>
              </w:rPr>
            </w:pPr>
            <w:r w:rsidRPr="00230BD7">
              <w:rPr>
                <w:rFonts w:eastAsia="Times New Roman"/>
                <w:lang w:eastAsia="ru-RU"/>
              </w:rPr>
              <w:t>25.</w:t>
            </w:r>
          </w:p>
        </w:tc>
        <w:tc>
          <w:tcPr>
            <w:tcW w:w="2835" w:type="dxa"/>
            <w:gridSpan w:val="3"/>
            <w:vAlign w:val="center"/>
          </w:tcPr>
          <w:p w14:paraId="14811B16" w14:textId="77777777" w:rsidR="00786830" w:rsidRPr="00230BD7" w:rsidRDefault="00786830" w:rsidP="00113943">
            <w:pPr>
              <w:spacing w:after="0" w:line="240" w:lineRule="auto"/>
            </w:pPr>
            <w:r w:rsidRPr="00230BD7">
              <w:t xml:space="preserve">Lukas </w:t>
            </w:r>
            <w:proofErr w:type="spellStart"/>
            <w:r w:rsidRPr="00230BD7">
              <w:t>Važgauskas</w:t>
            </w:r>
            <w:proofErr w:type="spellEnd"/>
          </w:p>
        </w:tc>
        <w:tc>
          <w:tcPr>
            <w:tcW w:w="2693" w:type="dxa"/>
            <w:gridSpan w:val="3"/>
          </w:tcPr>
          <w:p w14:paraId="37F8C69A" w14:textId="77777777" w:rsidR="00786830" w:rsidRPr="00230BD7" w:rsidRDefault="00786830" w:rsidP="00113943">
            <w:pPr>
              <w:spacing w:after="0" w:line="240" w:lineRule="auto"/>
            </w:pPr>
            <w:r w:rsidRPr="00230BD7">
              <w:t>Nemėžio šv. Rapolo Kalinausko gimnazija</w:t>
            </w:r>
          </w:p>
        </w:tc>
        <w:tc>
          <w:tcPr>
            <w:tcW w:w="2127" w:type="dxa"/>
          </w:tcPr>
          <w:p w14:paraId="5DE7D0D8" w14:textId="77777777" w:rsidR="00786830" w:rsidRPr="00230BD7" w:rsidRDefault="00786830" w:rsidP="00113943">
            <w:pPr>
              <w:spacing w:after="0" w:line="240" w:lineRule="auto"/>
            </w:pPr>
            <w:r w:rsidRPr="00230BD7">
              <w:t xml:space="preserve">Svetlana </w:t>
            </w:r>
            <w:proofErr w:type="spellStart"/>
            <w:r w:rsidRPr="00230BD7">
              <w:t>Voytkevich</w:t>
            </w:r>
            <w:proofErr w:type="spellEnd"/>
          </w:p>
        </w:tc>
        <w:tc>
          <w:tcPr>
            <w:tcW w:w="1356" w:type="dxa"/>
            <w:gridSpan w:val="2"/>
          </w:tcPr>
          <w:p w14:paraId="2143D293" w14:textId="77777777" w:rsidR="00786830" w:rsidRPr="00230BD7" w:rsidRDefault="00786830" w:rsidP="00113943">
            <w:pPr>
              <w:spacing w:after="0" w:line="240" w:lineRule="auto"/>
              <w:jc w:val="center"/>
              <w:rPr>
                <w:rFonts w:eastAsia="Times New Roman"/>
                <w:b/>
                <w:sz w:val="22"/>
                <w:szCs w:val="22"/>
                <w:lang w:eastAsia="ru-RU"/>
              </w:rPr>
            </w:pPr>
            <w:r w:rsidRPr="00230BD7">
              <w:rPr>
                <w:rFonts w:eastAsia="Times New Roman"/>
                <w:b/>
                <w:sz w:val="22"/>
                <w:szCs w:val="22"/>
                <w:lang w:eastAsia="ru-RU"/>
              </w:rPr>
              <w:t>Prizininkas</w:t>
            </w:r>
          </w:p>
        </w:tc>
      </w:tr>
      <w:tr w:rsidR="00786830" w:rsidRPr="00230BD7" w14:paraId="01F1C8ED" w14:textId="77777777" w:rsidTr="009D36F0">
        <w:tc>
          <w:tcPr>
            <w:tcW w:w="9720" w:type="dxa"/>
            <w:gridSpan w:val="10"/>
          </w:tcPr>
          <w:p w14:paraId="008ED0ED" w14:textId="77777777" w:rsidR="00786830" w:rsidRPr="00230BD7" w:rsidRDefault="00786830" w:rsidP="00433F5C">
            <w:pPr>
              <w:spacing w:after="0" w:line="240" w:lineRule="auto"/>
              <w:jc w:val="center"/>
              <w:rPr>
                <w:rFonts w:eastAsia="Times New Roman"/>
                <w:b/>
                <w:lang w:eastAsia="ru-RU"/>
              </w:rPr>
            </w:pPr>
            <w:r w:rsidRPr="00230BD7">
              <w:rPr>
                <w:rFonts w:eastAsia="Times New Roman"/>
                <w:b/>
                <w:lang w:eastAsia="ru-RU"/>
              </w:rPr>
              <w:t>Lietuvos vaikų ir moksleivių televizijos konkurso „</w:t>
            </w:r>
            <w:r w:rsidRPr="00230BD7">
              <w:rPr>
                <w:rFonts w:eastAsia="Times New Roman"/>
                <w:b/>
                <w:u w:val="single"/>
                <w:lang w:eastAsia="ru-RU"/>
              </w:rPr>
              <w:t>DAINŲ DAINELĖ</w:t>
            </w:r>
            <w:r w:rsidRPr="00230BD7">
              <w:rPr>
                <w:rFonts w:eastAsia="Times New Roman"/>
                <w:b/>
                <w:lang w:eastAsia="ru-RU"/>
              </w:rPr>
              <w:t>“ zoninis etapas</w:t>
            </w:r>
          </w:p>
        </w:tc>
      </w:tr>
      <w:tr w:rsidR="00786830" w:rsidRPr="00230BD7" w14:paraId="057BA239" w14:textId="77777777" w:rsidTr="009D36F0">
        <w:tc>
          <w:tcPr>
            <w:tcW w:w="709" w:type="dxa"/>
          </w:tcPr>
          <w:p w14:paraId="33B5E1C0" w14:textId="77777777" w:rsidR="00786830" w:rsidRPr="00230BD7" w:rsidRDefault="00E45CAD" w:rsidP="0021524D">
            <w:pPr>
              <w:spacing w:after="0" w:line="240" w:lineRule="auto"/>
              <w:jc w:val="center"/>
              <w:rPr>
                <w:rFonts w:eastAsia="Times New Roman"/>
                <w:lang w:eastAsia="ru-RU"/>
              </w:rPr>
            </w:pPr>
            <w:r w:rsidRPr="00230BD7">
              <w:rPr>
                <w:rFonts w:eastAsia="Times New Roman"/>
                <w:lang w:eastAsia="ru-RU"/>
              </w:rPr>
              <w:t>26</w:t>
            </w:r>
            <w:r w:rsidR="00786830" w:rsidRPr="00230BD7">
              <w:rPr>
                <w:rFonts w:eastAsia="Times New Roman"/>
                <w:lang w:eastAsia="ru-RU"/>
              </w:rPr>
              <w:t>.</w:t>
            </w:r>
          </w:p>
        </w:tc>
        <w:tc>
          <w:tcPr>
            <w:tcW w:w="2835" w:type="dxa"/>
            <w:gridSpan w:val="3"/>
            <w:vAlign w:val="center"/>
          </w:tcPr>
          <w:p w14:paraId="63A243D2" w14:textId="77777777" w:rsidR="00786830" w:rsidRPr="00230BD7" w:rsidRDefault="00786830" w:rsidP="009D36F0">
            <w:pPr>
              <w:spacing w:after="0" w:line="240" w:lineRule="auto"/>
              <w:rPr>
                <w:rFonts w:eastAsia="Times New Roman"/>
                <w:lang w:eastAsia="ru-RU"/>
              </w:rPr>
            </w:pPr>
            <w:r w:rsidRPr="00230BD7">
              <w:rPr>
                <w:rFonts w:eastAsia="Times New Roman"/>
                <w:lang w:eastAsia="ru-RU"/>
              </w:rPr>
              <w:t xml:space="preserve">Urtė </w:t>
            </w:r>
            <w:proofErr w:type="spellStart"/>
            <w:r w:rsidRPr="00230BD7">
              <w:rPr>
                <w:rFonts w:eastAsia="Times New Roman"/>
                <w:lang w:eastAsia="ru-RU"/>
              </w:rPr>
              <w:t>Klebauskaitė</w:t>
            </w:r>
            <w:proofErr w:type="spellEnd"/>
          </w:p>
        </w:tc>
        <w:tc>
          <w:tcPr>
            <w:tcW w:w="2693" w:type="dxa"/>
            <w:gridSpan w:val="3"/>
            <w:vAlign w:val="center"/>
          </w:tcPr>
          <w:p w14:paraId="6310C244" w14:textId="77777777" w:rsidR="00786830" w:rsidRPr="00230BD7" w:rsidRDefault="00786830" w:rsidP="0021524D">
            <w:pPr>
              <w:spacing w:after="0" w:line="240" w:lineRule="auto"/>
              <w:rPr>
                <w:rFonts w:eastAsia="Times New Roman"/>
                <w:lang w:eastAsia="ru-RU"/>
              </w:rPr>
            </w:pPr>
            <w:r w:rsidRPr="00230BD7">
              <w:rPr>
                <w:rFonts w:eastAsia="Times New Roman"/>
                <w:lang w:eastAsia="ru-RU"/>
              </w:rPr>
              <w:t>Pagirių meno mokykla</w:t>
            </w:r>
          </w:p>
        </w:tc>
        <w:tc>
          <w:tcPr>
            <w:tcW w:w="2127" w:type="dxa"/>
          </w:tcPr>
          <w:p w14:paraId="14F98D50" w14:textId="77777777" w:rsidR="00786830" w:rsidRPr="00230BD7" w:rsidRDefault="00786830" w:rsidP="009D36F0">
            <w:pPr>
              <w:spacing w:after="0" w:line="240" w:lineRule="auto"/>
              <w:rPr>
                <w:rFonts w:eastAsia="Times New Roman"/>
                <w:lang w:eastAsia="ru-RU"/>
              </w:rPr>
            </w:pPr>
            <w:r w:rsidRPr="00230BD7">
              <w:rPr>
                <w:rFonts w:eastAsia="Times New Roman"/>
                <w:lang w:eastAsia="ru-RU"/>
              </w:rPr>
              <w:t xml:space="preserve">Judita Angelė </w:t>
            </w:r>
            <w:proofErr w:type="spellStart"/>
            <w:r w:rsidRPr="00230BD7">
              <w:rPr>
                <w:rFonts w:eastAsia="Times New Roman"/>
                <w:lang w:eastAsia="ru-RU"/>
              </w:rPr>
              <w:t>Ušinskaitė</w:t>
            </w:r>
            <w:proofErr w:type="spellEnd"/>
          </w:p>
        </w:tc>
        <w:tc>
          <w:tcPr>
            <w:tcW w:w="1356" w:type="dxa"/>
            <w:gridSpan w:val="2"/>
          </w:tcPr>
          <w:p w14:paraId="44AEEB09" w14:textId="77777777" w:rsidR="00786830" w:rsidRPr="00230BD7" w:rsidRDefault="00786830" w:rsidP="009D36F0">
            <w:pPr>
              <w:spacing w:after="0" w:line="240" w:lineRule="auto"/>
              <w:jc w:val="center"/>
              <w:rPr>
                <w:rFonts w:eastAsia="Times New Roman"/>
                <w:b/>
                <w:lang w:eastAsia="ru-RU"/>
              </w:rPr>
            </w:pPr>
            <w:r w:rsidRPr="00230BD7">
              <w:rPr>
                <w:rFonts w:eastAsia="Times New Roman"/>
                <w:b/>
                <w:lang w:eastAsia="ru-RU"/>
              </w:rPr>
              <w:t>Laureatė</w:t>
            </w:r>
          </w:p>
        </w:tc>
      </w:tr>
      <w:tr w:rsidR="00786830" w:rsidRPr="00230BD7" w14:paraId="329A2DEE" w14:textId="77777777" w:rsidTr="009D36F0">
        <w:tc>
          <w:tcPr>
            <w:tcW w:w="709" w:type="dxa"/>
          </w:tcPr>
          <w:p w14:paraId="730B1209" w14:textId="77777777" w:rsidR="00786830" w:rsidRPr="00230BD7" w:rsidRDefault="00E45CAD" w:rsidP="009D36F0">
            <w:pPr>
              <w:spacing w:after="0" w:line="240" w:lineRule="auto"/>
              <w:jc w:val="center"/>
              <w:rPr>
                <w:rFonts w:eastAsia="Times New Roman"/>
                <w:lang w:eastAsia="ru-RU"/>
              </w:rPr>
            </w:pPr>
            <w:r w:rsidRPr="00230BD7">
              <w:rPr>
                <w:rFonts w:eastAsia="Times New Roman"/>
                <w:lang w:eastAsia="ru-RU"/>
              </w:rPr>
              <w:t>27</w:t>
            </w:r>
            <w:r w:rsidR="00786830" w:rsidRPr="00230BD7">
              <w:rPr>
                <w:rFonts w:eastAsia="Times New Roman"/>
                <w:lang w:eastAsia="ru-RU"/>
              </w:rPr>
              <w:t>.</w:t>
            </w:r>
          </w:p>
        </w:tc>
        <w:tc>
          <w:tcPr>
            <w:tcW w:w="2835" w:type="dxa"/>
            <w:gridSpan w:val="3"/>
            <w:vAlign w:val="center"/>
          </w:tcPr>
          <w:p w14:paraId="0ABFDF5B" w14:textId="77777777" w:rsidR="00786830" w:rsidRPr="00230BD7" w:rsidRDefault="00786830" w:rsidP="009D36F0">
            <w:pPr>
              <w:spacing w:after="0" w:line="240" w:lineRule="auto"/>
              <w:rPr>
                <w:rFonts w:eastAsia="Times New Roman"/>
                <w:lang w:eastAsia="ru-RU"/>
              </w:rPr>
            </w:pPr>
            <w:r w:rsidRPr="00230BD7">
              <w:rPr>
                <w:rFonts w:eastAsia="Times New Roman"/>
                <w:lang w:eastAsia="ru-RU"/>
              </w:rPr>
              <w:t xml:space="preserve">Gintarė </w:t>
            </w:r>
            <w:proofErr w:type="spellStart"/>
            <w:r w:rsidRPr="00230BD7">
              <w:rPr>
                <w:rFonts w:eastAsia="Times New Roman"/>
                <w:lang w:eastAsia="ru-RU"/>
              </w:rPr>
              <w:t>Mameniškytė</w:t>
            </w:r>
            <w:proofErr w:type="spellEnd"/>
          </w:p>
        </w:tc>
        <w:tc>
          <w:tcPr>
            <w:tcW w:w="2693" w:type="dxa"/>
            <w:gridSpan w:val="3"/>
          </w:tcPr>
          <w:p w14:paraId="7DE851BD" w14:textId="77777777" w:rsidR="00786830" w:rsidRPr="00230BD7" w:rsidRDefault="00786830" w:rsidP="009D36F0">
            <w:pPr>
              <w:spacing w:after="0" w:line="240" w:lineRule="auto"/>
              <w:rPr>
                <w:rFonts w:eastAsia="Times New Roman"/>
                <w:lang w:eastAsia="ru-RU"/>
              </w:rPr>
            </w:pPr>
            <w:r w:rsidRPr="00230BD7">
              <w:rPr>
                <w:rFonts w:eastAsia="Times New Roman"/>
                <w:lang w:eastAsia="ru-RU"/>
              </w:rPr>
              <w:t>Pagirių meno mokykla</w:t>
            </w:r>
          </w:p>
        </w:tc>
        <w:tc>
          <w:tcPr>
            <w:tcW w:w="2127" w:type="dxa"/>
          </w:tcPr>
          <w:p w14:paraId="5494BBE4" w14:textId="77777777" w:rsidR="00786830" w:rsidRPr="00230BD7" w:rsidRDefault="00786830" w:rsidP="009D36F0">
            <w:pPr>
              <w:spacing w:after="0" w:line="240" w:lineRule="auto"/>
              <w:rPr>
                <w:rFonts w:eastAsia="Times New Roman"/>
                <w:lang w:eastAsia="ru-RU"/>
              </w:rPr>
            </w:pPr>
            <w:r w:rsidRPr="00230BD7">
              <w:rPr>
                <w:rFonts w:eastAsia="Times New Roman"/>
                <w:lang w:eastAsia="ru-RU"/>
              </w:rPr>
              <w:t xml:space="preserve">Nijolė </w:t>
            </w:r>
            <w:proofErr w:type="spellStart"/>
            <w:r w:rsidRPr="00230BD7">
              <w:rPr>
                <w:rFonts w:eastAsia="Times New Roman"/>
                <w:lang w:eastAsia="ru-RU"/>
              </w:rPr>
              <w:t>Čičinskienė</w:t>
            </w:r>
            <w:proofErr w:type="spellEnd"/>
          </w:p>
        </w:tc>
        <w:tc>
          <w:tcPr>
            <w:tcW w:w="1356" w:type="dxa"/>
            <w:gridSpan w:val="2"/>
          </w:tcPr>
          <w:p w14:paraId="68F8F9F5" w14:textId="77777777" w:rsidR="00786830" w:rsidRPr="00230BD7" w:rsidRDefault="00786830" w:rsidP="009D36F0">
            <w:pPr>
              <w:spacing w:after="0" w:line="240" w:lineRule="auto"/>
              <w:jc w:val="center"/>
              <w:rPr>
                <w:rFonts w:eastAsia="Times New Roman"/>
                <w:b/>
                <w:lang w:eastAsia="ru-RU"/>
              </w:rPr>
            </w:pPr>
            <w:r w:rsidRPr="00230BD7">
              <w:rPr>
                <w:rFonts w:eastAsia="Times New Roman"/>
                <w:b/>
                <w:lang w:eastAsia="ru-RU"/>
              </w:rPr>
              <w:t>Laureatė</w:t>
            </w:r>
          </w:p>
        </w:tc>
      </w:tr>
      <w:tr w:rsidR="00786830" w:rsidRPr="00230BD7" w14:paraId="23386CB8" w14:textId="77777777" w:rsidTr="009D36F0">
        <w:tc>
          <w:tcPr>
            <w:tcW w:w="709" w:type="dxa"/>
          </w:tcPr>
          <w:p w14:paraId="5FE0DBF3" w14:textId="77777777" w:rsidR="00786830" w:rsidRPr="00230BD7" w:rsidRDefault="00E45CAD" w:rsidP="009D36F0">
            <w:pPr>
              <w:spacing w:after="0" w:line="240" w:lineRule="auto"/>
              <w:jc w:val="center"/>
              <w:rPr>
                <w:rFonts w:eastAsia="Times New Roman"/>
                <w:lang w:eastAsia="ru-RU"/>
              </w:rPr>
            </w:pPr>
            <w:r w:rsidRPr="00230BD7">
              <w:rPr>
                <w:rFonts w:eastAsia="Times New Roman"/>
                <w:lang w:eastAsia="ru-RU"/>
              </w:rPr>
              <w:t>28</w:t>
            </w:r>
            <w:r w:rsidR="00786830" w:rsidRPr="00230BD7">
              <w:rPr>
                <w:rFonts w:eastAsia="Times New Roman"/>
                <w:lang w:eastAsia="ru-RU"/>
              </w:rPr>
              <w:t>.</w:t>
            </w:r>
          </w:p>
        </w:tc>
        <w:tc>
          <w:tcPr>
            <w:tcW w:w="2835" w:type="dxa"/>
            <w:gridSpan w:val="3"/>
            <w:vAlign w:val="center"/>
          </w:tcPr>
          <w:p w14:paraId="5062E6F9" w14:textId="77777777" w:rsidR="00786830" w:rsidRPr="00230BD7" w:rsidRDefault="00786830" w:rsidP="009D36F0">
            <w:pPr>
              <w:spacing w:after="0" w:line="240" w:lineRule="auto"/>
              <w:rPr>
                <w:rFonts w:eastAsia="Times New Roman"/>
                <w:lang w:eastAsia="ru-RU"/>
              </w:rPr>
            </w:pPr>
            <w:r w:rsidRPr="00230BD7">
              <w:rPr>
                <w:rFonts w:eastAsia="Times New Roman"/>
                <w:lang w:eastAsia="ru-RU"/>
              </w:rPr>
              <w:t xml:space="preserve">Karina </w:t>
            </w:r>
            <w:proofErr w:type="spellStart"/>
            <w:r w:rsidRPr="00230BD7">
              <w:rPr>
                <w:rFonts w:eastAsia="Times New Roman"/>
                <w:lang w:eastAsia="ru-RU"/>
              </w:rPr>
              <w:t>Milevskaja</w:t>
            </w:r>
            <w:proofErr w:type="spellEnd"/>
          </w:p>
        </w:tc>
        <w:tc>
          <w:tcPr>
            <w:tcW w:w="2693" w:type="dxa"/>
            <w:gridSpan w:val="3"/>
          </w:tcPr>
          <w:p w14:paraId="7D43B54C" w14:textId="77777777" w:rsidR="00786830" w:rsidRPr="00230BD7" w:rsidRDefault="00786830" w:rsidP="009D36F0">
            <w:pPr>
              <w:spacing w:after="0" w:line="240" w:lineRule="auto"/>
              <w:rPr>
                <w:rFonts w:eastAsia="Times New Roman"/>
                <w:lang w:eastAsia="ru-RU"/>
              </w:rPr>
            </w:pPr>
            <w:r w:rsidRPr="00230BD7">
              <w:rPr>
                <w:rFonts w:eastAsia="Times New Roman"/>
                <w:lang w:eastAsia="ru-RU"/>
              </w:rPr>
              <w:t>Pagirių meno mokykla</w:t>
            </w:r>
          </w:p>
        </w:tc>
        <w:tc>
          <w:tcPr>
            <w:tcW w:w="2127" w:type="dxa"/>
          </w:tcPr>
          <w:p w14:paraId="298F1275" w14:textId="77777777" w:rsidR="00786830" w:rsidRPr="00230BD7" w:rsidRDefault="00786830" w:rsidP="009D36F0">
            <w:pPr>
              <w:spacing w:after="0" w:line="240" w:lineRule="auto"/>
              <w:rPr>
                <w:rFonts w:eastAsia="Times New Roman"/>
                <w:lang w:eastAsia="ru-RU"/>
              </w:rPr>
            </w:pPr>
            <w:r w:rsidRPr="00230BD7">
              <w:rPr>
                <w:rFonts w:eastAsia="Times New Roman"/>
                <w:lang w:eastAsia="ru-RU"/>
              </w:rPr>
              <w:t xml:space="preserve">Arūnas </w:t>
            </w:r>
            <w:proofErr w:type="spellStart"/>
            <w:r w:rsidRPr="00230BD7">
              <w:rPr>
                <w:rFonts w:eastAsia="Times New Roman"/>
                <w:lang w:eastAsia="ru-RU"/>
              </w:rPr>
              <w:t>Pikšrys</w:t>
            </w:r>
            <w:proofErr w:type="spellEnd"/>
          </w:p>
        </w:tc>
        <w:tc>
          <w:tcPr>
            <w:tcW w:w="1356" w:type="dxa"/>
            <w:gridSpan w:val="2"/>
          </w:tcPr>
          <w:p w14:paraId="70C3D111" w14:textId="77777777" w:rsidR="00786830" w:rsidRPr="00230BD7" w:rsidRDefault="00786830" w:rsidP="009D36F0">
            <w:pPr>
              <w:spacing w:after="0" w:line="240" w:lineRule="auto"/>
              <w:jc w:val="center"/>
              <w:rPr>
                <w:rFonts w:eastAsia="Times New Roman"/>
                <w:b/>
                <w:lang w:eastAsia="ru-RU"/>
              </w:rPr>
            </w:pPr>
            <w:r w:rsidRPr="00230BD7">
              <w:rPr>
                <w:rFonts w:eastAsia="Times New Roman"/>
                <w:b/>
                <w:lang w:eastAsia="ru-RU"/>
              </w:rPr>
              <w:t>Laureatė</w:t>
            </w:r>
          </w:p>
        </w:tc>
      </w:tr>
      <w:tr w:rsidR="00786830" w:rsidRPr="00230BD7" w14:paraId="77EEDE6E" w14:textId="77777777" w:rsidTr="009D36F0">
        <w:tc>
          <w:tcPr>
            <w:tcW w:w="709" w:type="dxa"/>
          </w:tcPr>
          <w:p w14:paraId="46AF85EA" w14:textId="77777777" w:rsidR="00786830" w:rsidRPr="00230BD7" w:rsidRDefault="00E45CAD" w:rsidP="0021524D">
            <w:pPr>
              <w:spacing w:after="0" w:line="240" w:lineRule="auto"/>
              <w:jc w:val="center"/>
              <w:rPr>
                <w:rFonts w:eastAsia="Times New Roman"/>
                <w:lang w:eastAsia="ru-RU"/>
              </w:rPr>
            </w:pPr>
            <w:r w:rsidRPr="00230BD7">
              <w:rPr>
                <w:rFonts w:eastAsia="Times New Roman"/>
                <w:lang w:eastAsia="ru-RU"/>
              </w:rPr>
              <w:t>29</w:t>
            </w:r>
            <w:r w:rsidR="00786830" w:rsidRPr="00230BD7">
              <w:rPr>
                <w:rFonts w:eastAsia="Times New Roman"/>
                <w:lang w:eastAsia="ru-RU"/>
              </w:rPr>
              <w:t>.</w:t>
            </w:r>
          </w:p>
          <w:p w14:paraId="56B14F41" w14:textId="77777777" w:rsidR="00786830" w:rsidRPr="00230BD7" w:rsidRDefault="00786830" w:rsidP="0021524D">
            <w:pPr>
              <w:spacing w:after="0" w:line="240" w:lineRule="auto"/>
              <w:jc w:val="center"/>
              <w:rPr>
                <w:rFonts w:eastAsia="Times New Roman"/>
                <w:lang w:eastAsia="ru-RU"/>
              </w:rPr>
            </w:pPr>
          </w:p>
        </w:tc>
        <w:tc>
          <w:tcPr>
            <w:tcW w:w="2835" w:type="dxa"/>
            <w:gridSpan w:val="3"/>
            <w:vAlign w:val="center"/>
          </w:tcPr>
          <w:p w14:paraId="6B3A4402" w14:textId="77777777" w:rsidR="00786830" w:rsidRPr="00230BD7" w:rsidRDefault="00786830" w:rsidP="009D36F0">
            <w:pPr>
              <w:spacing w:after="0" w:line="240" w:lineRule="auto"/>
              <w:rPr>
                <w:rFonts w:eastAsia="Times New Roman"/>
                <w:lang w:eastAsia="ru-RU"/>
              </w:rPr>
            </w:pPr>
            <w:r w:rsidRPr="00230BD7">
              <w:rPr>
                <w:rFonts w:eastAsia="Times New Roman"/>
                <w:lang w:eastAsia="ru-RU"/>
              </w:rPr>
              <w:t xml:space="preserve">Nemenčinės muzikos mokyklos vokalinis ansamblis </w:t>
            </w:r>
          </w:p>
          <w:p w14:paraId="354FE0EF" w14:textId="77777777" w:rsidR="00786830" w:rsidRPr="00230BD7" w:rsidRDefault="00786830" w:rsidP="00FC7425">
            <w:pPr>
              <w:spacing w:after="0" w:line="240" w:lineRule="auto"/>
              <w:rPr>
                <w:rFonts w:eastAsia="Times New Roman"/>
                <w:lang w:eastAsia="ru-RU"/>
              </w:rPr>
            </w:pPr>
            <w:r w:rsidRPr="00230BD7">
              <w:rPr>
                <w:rFonts w:eastAsia="Times New Roman"/>
                <w:lang w:eastAsia="ru-RU"/>
              </w:rPr>
              <w:t xml:space="preserve">(Lina </w:t>
            </w:r>
            <w:proofErr w:type="spellStart"/>
            <w:r w:rsidRPr="00230BD7">
              <w:rPr>
                <w:rFonts w:eastAsia="Times New Roman"/>
                <w:lang w:eastAsia="ru-RU"/>
              </w:rPr>
              <w:t>Sagadinaitė</w:t>
            </w:r>
            <w:proofErr w:type="spellEnd"/>
            <w:r w:rsidRPr="00230BD7">
              <w:rPr>
                <w:rFonts w:eastAsia="Times New Roman"/>
                <w:lang w:eastAsia="ru-RU"/>
              </w:rPr>
              <w:t xml:space="preserve">, Magdalena </w:t>
            </w:r>
            <w:proofErr w:type="spellStart"/>
            <w:r w:rsidRPr="00230BD7">
              <w:rPr>
                <w:rFonts w:eastAsia="Times New Roman"/>
                <w:lang w:eastAsia="ru-RU"/>
              </w:rPr>
              <w:t>Kolesnik</w:t>
            </w:r>
            <w:proofErr w:type="spellEnd"/>
            <w:r w:rsidRPr="00230BD7">
              <w:rPr>
                <w:rFonts w:eastAsia="Times New Roman"/>
                <w:lang w:eastAsia="ru-RU"/>
              </w:rPr>
              <w:t xml:space="preserve">, Alina </w:t>
            </w:r>
            <w:proofErr w:type="spellStart"/>
            <w:r w:rsidRPr="00230BD7">
              <w:rPr>
                <w:rFonts w:eastAsia="Times New Roman"/>
                <w:lang w:eastAsia="ru-RU"/>
              </w:rPr>
              <w:t>Gvazdovič</w:t>
            </w:r>
            <w:proofErr w:type="spellEnd"/>
            <w:r w:rsidRPr="00230BD7">
              <w:rPr>
                <w:rFonts w:eastAsia="Times New Roman"/>
                <w:lang w:eastAsia="ru-RU"/>
              </w:rPr>
              <w:t xml:space="preserve">, Margarita </w:t>
            </w:r>
            <w:proofErr w:type="spellStart"/>
            <w:r w:rsidRPr="00230BD7">
              <w:rPr>
                <w:rFonts w:eastAsia="Times New Roman"/>
                <w:lang w:eastAsia="ru-RU"/>
              </w:rPr>
              <w:t>Biekšaitė</w:t>
            </w:r>
            <w:proofErr w:type="spellEnd"/>
            <w:r w:rsidRPr="00230BD7">
              <w:rPr>
                <w:rFonts w:eastAsia="Times New Roman"/>
                <w:lang w:eastAsia="ru-RU"/>
              </w:rPr>
              <w:t>,</w:t>
            </w:r>
          </w:p>
          <w:p w14:paraId="5475135B" w14:textId="77777777" w:rsidR="00786830" w:rsidRPr="00230BD7" w:rsidRDefault="00786830" w:rsidP="008B0D5E">
            <w:pPr>
              <w:spacing w:after="0" w:line="240" w:lineRule="auto"/>
              <w:rPr>
                <w:rFonts w:eastAsia="Times New Roman"/>
                <w:lang w:eastAsia="ru-RU"/>
              </w:rPr>
            </w:pPr>
            <w:r w:rsidRPr="00230BD7">
              <w:rPr>
                <w:rFonts w:eastAsia="Times New Roman"/>
                <w:lang w:eastAsia="ru-RU"/>
              </w:rPr>
              <w:t xml:space="preserve">Eva Joana </w:t>
            </w:r>
            <w:proofErr w:type="spellStart"/>
            <w:r w:rsidRPr="00230BD7">
              <w:rPr>
                <w:rFonts w:eastAsia="Times New Roman"/>
                <w:lang w:eastAsia="ru-RU"/>
              </w:rPr>
              <w:t>Liudkevič</w:t>
            </w:r>
            <w:proofErr w:type="spellEnd"/>
            <w:r w:rsidRPr="00230BD7">
              <w:rPr>
                <w:rFonts w:eastAsia="Times New Roman"/>
                <w:lang w:eastAsia="ru-RU"/>
              </w:rPr>
              <w:t>, Evaldas Švarcas,</w:t>
            </w:r>
          </w:p>
          <w:p w14:paraId="2A745E6E" w14:textId="77777777" w:rsidR="00786830" w:rsidRPr="00230BD7" w:rsidRDefault="00786830" w:rsidP="008B0D5E">
            <w:pPr>
              <w:spacing w:after="0" w:line="240" w:lineRule="auto"/>
              <w:rPr>
                <w:rFonts w:eastAsia="Times New Roman"/>
                <w:lang w:eastAsia="ru-RU"/>
              </w:rPr>
            </w:pPr>
            <w:r w:rsidRPr="00230BD7">
              <w:rPr>
                <w:rFonts w:eastAsia="Times New Roman"/>
                <w:lang w:eastAsia="ru-RU"/>
              </w:rPr>
              <w:t xml:space="preserve">Elzė </w:t>
            </w:r>
            <w:proofErr w:type="spellStart"/>
            <w:r w:rsidRPr="00230BD7">
              <w:rPr>
                <w:rFonts w:eastAsia="Times New Roman"/>
                <w:lang w:eastAsia="ru-RU"/>
              </w:rPr>
              <w:t>Česnaitytė</w:t>
            </w:r>
            <w:proofErr w:type="spellEnd"/>
            <w:r w:rsidRPr="00230BD7">
              <w:rPr>
                <w:rFonts w:eastAsia="Times New Roman"/>
                <w:lang w:eastAsia="ru-RU"/>
              </w:rPr>
              <w:t>,</w:t>
            </w:r>
          </w:p>
          <w:p w14:paraId="4D5769AB" w14:textId="77777777" w:rsidR="00786830" w:rsidRPr="00230BD7" w:rsidRDefault="00786830" w:rsidP="008B0D5E">
            <w:pPr>
              <w:spacing w:after="0" w:line="240" w:lineRule="auto"/>
              <w:rPr>
                <w:rFonts w:eastAsia="Times New Roman"/>
                <w:lang w:eastAsia="ru-RU"/>
              </w:rPr>
            </w:pPr>
            <w:r w:rsidRPr="00230BD7">
              <w:rPr>
                <w:rFonts w:eastAsia="Times New Roman"/>
                <w:lang w:eastAsia="ru-RU"/>
              </w:rPr>
              <w:t xml:space="preserve">Ūla </w:t>
            </w:r>
            <w:proofErr w:type="spellStart"/>
            <w:r w:rsidRPr="00230BD7">
              <w:rPr>
                <w:rFonts w:eastAsia="Times New Roman"/>
                <w:lang w:eastAsia="ru-RU"/>
              </w:rPr>
              <w:t>Česnaitytė</w:t>
            </w:r>
            <w:proofErr w:type="spellEnd"/>
            <w:r w:rsidRPr="00230BD7">
              <w:rPr>
                <w:rFonts w:eastAsia="Times New Roman"/>
                <w:lang w:eastAsia="ru-RU"/>
              </w:rPr>
              <w:t>,</w:t>
            </w:r>
          </w:p>
          <w:p w14:paraId="2D7D9871" w14:textId="77777777" w:rsidR="00786830" w:rsidRPr="00230BD7" w:rsidRDefault="00786830" w:rsidP="008B0D5E">
            <w:pPr>
              <w:spacing w:after="0" w:line="240" w:lineRule="auto"/>
              <w:rPr>
                <w:rFonts w:eastAsia="Times New Roman"/>
                <w:lang w:eastAsia="ru-RU"/>
              </w:rPr>
            </w:pPr>
            <w:r w:rsidRPr="00230BD7">
              <w:rPr>
                <w:rFonts w:eastAsia="Times New Roman"/>
                <w:lang w:eastAsia="ru-RU"/>
              </w:rPr>
              <w:t>Eliza Šidlauskaitė)</w:t>
            </w:r>
          </w:p>
        </w:tc>
        <w:tc>
          <w:tcPr>
            <w:tcW w:w="2693" w:type="dxa"/>
            <w:gridSpan w:val="3"/>
          </w:tcPr>
          <w:p w14:paraId="464E004A" w14:textId="77777777" w:rsidR="00786830" w:rsidRPr="00230BD7" w:rsidRDefault="00786830" w:rsidP="0021524D">
            <w:pPr>
              <w:spacing w:after="0" w:line="240" w:lineRule="auto"/>
              <w:rPr>
                <w:rFonts w:eastAsia="Times New Roman"/>
                <w:lang w:eastAsia="ru-RU"/>
              </w:rPr>
            </w:pPr>
            <w:r w:rsidRPr="00230BD7">
              <w:rPr>
                <w:rFonts w:eastAsia="Times New Roman"/>
                <w:lang w:eastAsia="ru-RU"/>
              </w:rPr>
              <w:t>Nemenčinės muzikos mokykla</w:t>
            </w:r>
          </w:p>
        </w:tc>
        <w:tc>
          <w:tcPr>
            <w:tcW w:w="2127" w:type="dxa"/>
          </w:tcPr>
          <w:p w14:paraId="396DFD89" w14:textId="77777777" w:rsidR="00786830" w:rsidRPr="00230BD7" w:rsidRDefault="00786830" w:rsidP="009D36F0">
            <w:pPr>
              <w:spacing w:after="0" w:line="240" w:lineRule="auto"/>
              <w:rPr>
                <w:rFonts w:eastAsia="Times New Roman"/>
                <w:lang w:eastAsia="ru-RU"/>
              </w:rPr>
            </w:pPr>
            <w:r w:rsidRPr="00230BD7">
              <w:rPr>
                <w:rFonts w:eastAsia="Times New Roman"/>
                <w:lang w:eastAsia="ru-RU"/>
              </w:rPr>
              <w:t>Ramūnas Juknevičius</w:t>
            </w:r>
          </w:p>
        </w:tc>
        <w:tc>
          <w:tcPr>
            <w:tcW w:w="1356" w:type="dxa"/>
            <w:gridSpan w:val="2"/>
          </w:tcPr>
          <w:p w14:paraId="4BA444C4" w14:textId="77777777" w:rsidR="00786830" w:rsidRPr="00230BD7" w:rsidRDefault="00786830" w:rsidP="00B1550E">
            <w:pPr>
              <w:spacing w:after="0" w:line="240" w:lineRule="auto"/>
              <w:jc w:val="center"/>
              <w:rPr>
                <w:rFonts w:eastAsia="Times New Roman"/>
                <w:b/>
                <w:lang w:eastAsia="ru-RU"/>
              </w:rPr>
            </w:pPr>
            <w:r w:rsidRPr="00230BD7">
              <w:rPr>
                <w:rFonts w:eastAsia="Times New Roman"/>
                <w:b/>
                <w:lang w:eastAsia="ru-RU"/>
              </w:rPr>
              <w:t>Laureata</w:t>
            </w:r>
            <w:r w:rsidR="00B1550E" w:rsidRPr="00230BD7">
              <w:rPr>
                <w:rFonts w:eastAsia="Times New Roman"/>
                <w:b/>
                <w:lang w:eastAsia="ru-RU"/>
              </w:rPr>
              <w:t>s</w:t>
            </w:r>
          </w:p>
        </w:tc>
      </w:tr>
    </w:tbl>
    <w:p w14:paraId="21D809E3" w14:textId="77777777" w:rsidR="00D248BD" w:rsidRPr="00230BD7" w:rsidRDefault="00504579" w:rsidP="00ED1EA2">
      <w:pPr>
        <w:shd w:val="clear" w:color="auto" w:fill="FFFFFF"/>
        <w:spacing w:after="0" w:line="240" w:lineRule="auto"/>
        <w:rPr>
          <w:rFonts w:eastAsia="Times New Roman"/>
          <w:sz w:val="20"/>
          <w:szCs w:val="20"/>
          <w:lang w:eastAsia="lt-LT"/>
        </w:rPr>
      </w:pPr>
      <w:r w:rsidRPr="00230BD7">
        <w:rPr>
          <w:rFonts w:eastAsia="Times New Roman"/>
          <w:sz w:val="20"/>
          <w:szCs w:val="20"/>
          <w:lang w:eastAsia="lt-LT"/>
        </w:rPr>
        <w:tab/>
      </w:r>
      <w:r w:rsidRPr="00230BD7">
        <w:rPr>
          <w:rFonts w:eastAsia="Times New Roman"/>
          <w:sz w:val="20"/>
          <w:szCs w:val="20"/>
          <w:lang w:eastAsia="lt-LT"/>
        </w:rPr>
        <w:tab/>
      </w:r>
      <w:r w:rsidRPr="00230BD7">
        <w:rPr>
          <w:rFonts w:eastAsia="Times New Roman"/>
          <w:sz w:val="20"/>
          <w:szCs w:val="20"/>
          <w:lang w:eastAsia="lt-LT"/>
        </w:rPr>
        <w:tab/>
      </w:r>
      <w:r w:rsidRPr="00230BD7">
        <w:rPr>
          <w:rFonts w:eastAsia="Times New Roman"/>
          <w:sz w:val="20"/>
          <w:szCs w:val="20"/>
          <w:lang w:eastAsia="lt-LT"/>
        </w:rPr>
        <w:tab/>
      </w:r>
      <w:r w:rsidRPr="00230BD7">
        <w:rPr>
          <w:rFonts w:eastAsia="Times New Roman"/>
          <w:sz w:val="20"/>
          <w:szCs w:val="20"/>
          <w:lang w:eastAsia="lt-LT"/>
        </w:rPr>
        <w:tab/>
      </w:r>
      <w:r w:rsidRPr="00230BD7">
        <w:rPr>
          <w:rFonts w:eastAsia="Times New Roman"/>
          <w:sz w:val="20"/>
          <w:szCs w:val="20"/>
          <w:lang w:eastAsia="lt-LT"/>
        </w:rPr>
        <w:tab/>
      </w:r>
    </w:p>
    <w:p w14:paraId="780020E7" w14:textId="77777777" w:rsidR="00D248BD" w:rsidRPr="00230BD7" w:rsidRDefault="009318F4" w:rsidP="00504579">
      <w:pPr>
        <w:shd w:val="clear" w:color="auto" w:fill="FFFFFF"/>
        <w:spacing w:after="0" w:line="240" w:lineRule="auto"/>
        <w:ind w:firstLine="851"/>
        <w:rPr>
          <w:rFonts w:eastAsia="Times New Roman"/>
          <w:sz w:val="20"/>
          <w:szCs w:val="20"/>
          <w:lang w:eastAsia="lt-LT"/>
        </w:rPr>
      </w:pPr>
      <w:r w:rsidRPr="00230BD7">
        <w:rPr>
          <w:rFonts w:eastAsia="Times New Roman"/>
          <w:noProof/>
          <w:sz w:val="20"/>
          <w:szCs w:val="20"/>
          <w:lang w:eastAsia="lt-LT"/>
        </w:rPr>
        <w:lastRenderedPageBreak/>
        <w:drawing>
          <wp:anchor distT="0" distB="0" distL="114300" distR="114300" simplePos="0" relativeHeight="251693568" behindDoc="0" locked="0" layoutInCell="1" allowOverlap="1" wp14:anchorId="1C012D86" wp14:editId="743C3AB4">
            <wp:simplePos x="0" y="0"/>
            <wp:positionH relativeFrom="margin">
              <wp:align>left</wp:align>
            </wp:positionH>
            <wp:positionV relativeFrom="paragraph">
              <wp:posOffset>26035</wp:posOffset>
            </wp:positionV>
            <wp:extent cx="2621280" cy="3359785"/>
            <wp:effectExtent l="0" t="0" r="7620" b="0"/>
            <wp:wrapSquare wrapText="bothSides"/>
            <wp:docPr id="6" name="Paveikslėlis 6" descr="D:\Users\genkar\Documents\Senas_komp\My Documents\darbo-planai\2022\2021-2022\Urtė Pinikaitė-Vilniaus r. Nemenčinės Gedimino gimnazija 11 k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genkar\Documents\Senas_komp\My Documents\darbo-planai\2022\2021-2022\Urtė Pinikaitė-Vilniaus r. Nemenčinės Gedimino gimnazija 11 kl.  .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19480" cy="3357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BD7">
        <w:rPr>
          <w:rFonts w:eastAsia="Times New Roman"/>
          <w:noProof/>
          <w:sz w:val="20"/>
          <w:szCs w:val="20"/>
          <w:lang w:eastAsia="lt-LT"/>
        </w:rPr>
        <w:drawing>
          <wp:inline distT="0" distB="0" distL="0" distR="0" wp14:anchorId="45A5011A" wp14:editId="66282A12">
            <wp:extent cx="2263140" cy="3413060"/>
            <wp:effectExtent l="0" t="0" r="3810" b="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65826" cy="3417110"/>
                    </a:xfrm>
                    <a:prstGeom prst="rect">
                      <a:avLst/>
                    </a:prstGeom>
                    <a:noFill/>
                  </pic:spPr>
                </pic:pic>
              </a:graphicData>
            </a:graphic>
          </wp:inline>
        </w:drawing>
      </w:r>
    </w:p>
    <w:p w14:paraId="37FB3D26" w14:textId="77777777" w:rsidR="009318F4" w:rsidRPr="00230BD7" w:rsidRDefault="00705ACF" w:rsidP="009318F4">
      <w:pPr>
        <w:shd w:val="clear" w:color="auto" w:fill="FFFFFF"/>
        <w:spacing w:after="0" w:line="240" w:lineRule="auto"/>
        <w:rPr>
          <w:rFonts w:eastAsia="Times New Roman"/>
          <w:sz w:val="20"/>
          <w:szCs w:val="20"/>
          <w:lang w:eastAsia="lt-LT"/>
        </w:rPr>
      </w:pPr>
      <w:r w:rsidRPr="00230BD7">
        <w:rPr>
          <w:rFonts w:eastAsia="Times New Roman"/>
          <w:sz w:val="20"/>
          <w:szCs w:val="20"/>
          <w:lang w:eastAsia="lt-LT"/>
        </w:rPr>
        <w:t xml:space="preserve">Urtė </w:t>
      </w:r>
      <w:proofErr w:type="spellStart"/>
      <w:r w:rsidRPr="00230BD7">
        <w:rPr>
          <w:rFonts w:eastAsia="Times New Roman"/>
          <w:sz w:val="20"/>
          <w:szCs w:val="20"/>
          <w:lang w:eastAsia="lt-LT"/>
        </w:rPr>
        <w:t>Pinikaitė</w:t>
      </w:r>
      <w:proofErr w:type="spellEnd"/>
      <w:r w:rsidRPr="00230BD7">
        <w:rPr>
          <w:rFonts w:eastAsia="Times New Roman"/>
          <w:sz w:val="20"/>
          <w:szCs w:val="20"/>
          <w:lang w:eastAsia="lt-LT"/>
        </w:rPr>
        <w:t xml:space="preserve">, Nemenčinės Gedimino gimnazija, </w:t>
      </w:r>
      <w:r w:rsidR="009318F4" w:rsidRPr="00230BD7">
        <w:rPr>
          <w:rFonts w:eastAsia="Times New Roman"/>
          <w:sz w:val="20"/>
          <w:szCs w:val="20"/>
          <w:lang w:eastAsia="lt-LT"/>
        </w:rPr>
        <w:t xml:space="preserve">           </w:t>
      </w:r>
      <w:r w:rsidR="00504579" w:rsidRPr="00230BD7">
        <w:rPr>
          <w:rFonts w:eastAsia="Times New Roman"/>
          <w:sz w:val="20"/>
          <w:szCs w:val="20"/>
          <w:lang w:eastAsia="lt-LT"/>
        </w:rPr>
        <w:t xml:space="preserve">                  </w:t>
      </w:r>
      <w:r w:rsidR="009318F4" w:rsidRPr="00230BD7">
        <w:rPr>
          <w:rFonts w:eastAsia="Times New Roman"/>
          <w:sz w:val="20"/>
          <w:szCs w:val="20"/>
          <w:lang w:eastAsia="lt-LT"/>
        </w:rPr>
        <w:t xml:space="preserve">Nacionalinio mokinių piešinių konkurso </w:t>
      </w:r>
    </w:p>
    <w:p w14:paraId="3C659EC4" w14:textId="77777777" w:rsidR="009318F4" w:rsidRPr="00230BD7" w:rsidRDefault="009318F4" w:rsidP="009318F4">
      <w:pPr>
        <w:shd w:val="clear" w:color="auto" w:fill="FFFFFF"/>
        <w:spacing w:after="0" w:line="240" w:lineRule="auto"/>
        <w:rPr>
          <w:rFonts w:eastAsia="Times New Roman"/>
          <w:sz w:val="20"/>
          <w:szCs w:val="20"/>
          <w:lang w:eastAsia="lt-LT"/>
        </w:rPr>
      </w:pPr>
      <w:r w:rsidRPr="00230BD7">
        <w:rPr>
          <w:rFonts w:eastAsia="Times New Roman"/>
          <w:sz w:val="20"/>
          <w:szCs w:val="20"/>
          <w:lang w:eastAsia="lt-LT"/>
        </w:rPr>
        <w:t xml:space="preserve">Lietuvos mokinių dailės olimpiada, III vieta                   </w:t>
      </w:r>
      <w:r w:rsidR="00504579" w:rsidRPr="00230BD7">
        <w:rPr>
          <w:rFonts w:eastAsia="Times New Roman"/>
          <w:sz w:val="20"/>
          <w:szCs w:val="20"/>
          <w:lang w:eastAsia="lt-LT"/>
        </w:rPr>
        <w:t xml:space="preserve">                  </w:t>
      </w:r>
      <w:r w:rsidRPr="00230BD7">
        <w:rPr>
          <w:rFonts w:eastAsia="Times New Roman"/>
          <w:sz w:val="20"/>
          <w:szCs w:val="20"/>
          <w:lang w:eastAsia="lt-LT"/>
        </w:rPr>
        <w:t>„Mes užaugome laisvi“ laureatės darbas</w:t>
      </w:r>
    </w:p>
    <w:p w14:paraId="21889561" w14:textId="77777777" w:rsidR="008B77DB" w:rsidRPr="00230BD7" w:rsidRDefault="008B77DB" w:rsidP="007B068D">
      <w:pPr>
        <w:shd w:val="clear" w:color="auto" w:fill="FFFFFF"/>
        <w:spacing w:after="0" w:line="240" w:lineRule="auto"/>
        <w:rPr>
          <w:rFonts w:eastAsia="Times New Roman"/>
          <w:b/>
          <w:lang w:eastAsia="lt-LT"/>
        </w:rPr>
      </w:pPr>
    </w:p>
    <w:p w14:paraId="0FD76B5B" w14:textId="77777777" w:rsidR="00CD7ABF" w:rsidRPr="00230BD7" w:rsidRDefault="00CD7ABF" w:rsidP="00CD7ABF">
      <w:pPr>
        <w:shd w:val="clear" w:color="auto" w:fill="FFFFFF"/>
        <w:spacing w:after="0" w:line="240" w:lineRule="auto"/>
        <w:rPr>
          <w:rFonts w:eastAsia="Times New Roman"/>
          <w:lang w:eastAsia="lt-LT"/>
        </w:rPr>
      </w:pPr>
      <w:r w:rsidRPr="00230BD7">
        <w:rPr>
          <w:rFonts w:eastAsia="Times New Roman"/>
          <w:noProof/>
          <w:lang w:eastAsia="lt-LT"/>
        </w:rPr>
        <w:drawing>
          <wp:inline distT="0" distB="0" distL="0" distR="0" wp14:anchorId="2DE2D666" wp14:editId="7247C312">
            <wp:extent cx="3581400" cy="2809875"/>
            <wp:effectExtent l="0" t="0" r="0" b="9525"/>
            <wp:docPr id="1" name="Paveikslėlis 1" descr="D:\Users\genkar\Documents\Senas_komp\My Documents\darbo-planai\2022\2022\Keramikos-apdovanojimas-Nemez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genkar\Documents\Senas_komp\My Documents\darbo-planai\2022\2022\Keramikos-apdovanojimas-Nemezio.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81400" cy="2809875"/>
                    </a:xfrm>
                    <a:prstGeom prst="rect">
                      <a:avLst/>
                    </a:prstGeom>
                    <a:noFill/>
                    <a:ln>
                      <a:noFill/>
                    </a:ln>
                  </pic:spPr>
                </pic:pic>
              </a:graphicData>
            </a:graphic>
          </wp:inline>
        </w:drawing>
      </w:r>
    </w:p>
    <w:p w14:paraId="563E2F9D" w14:textId="77777777" w:rsidR="00386329" w:rsidRPr="00230BD7" w:rsidRDefault="00FE6E27" w:rsidP="00CD7ABF">
      <w:pPr>
        <w:shd w:val="clear" w:color="auto" w:fill="FFFFFF"/>
        <w:spacing w:after="0" w:line="240" w:lineRule="auto"/>
        <w:rPr>
          <w:rFonts w:eastAsia="Times New Roman"/>
          <w:sz w:val="20"/>
          <w:szCs w:val="20"/>
          <w:lang w:eastAsia="lt-LT"/>
        </w:rPr>
      </w:pPr>
      <w:r w:rsidRPr="00230BD7">
        <w:rPr>
          <w:rFonts w:eastAsia="Times New Roman"/>
          <w:sz w:val="20"/>
          <w:szCs w:val="20"/>
          <w:lang w:eastAsia="lt-LT"/>
        </w:rPr>
        <w:t>Nacionalinio mokinių ir jų mokytojų keramikos darbų konkurso „Aš ir tu – vieno kraujo“</w:t>
      </w:r>
      <w:r w:rsidR="00386329" w:rsidRPr="00230BD7">
        <w:rPr>
          <w:rFonts w:eastAsia="Times New Roman"/>
          <w:sz w:val="20"/>
          <w:szCs w:val="20"/>
          <w:lang w:eastAsia="lt-LT"/>
        </w:rPr>
        <w:t xml:space="preserve">, </w:t>
      </w:r>
    </w:p>
    <w:p w14:paraId="2AB584A9" w14:textId="77777777" w:rsidR="00705ACF" w:rsidRPr="00230BD7" w:rsidRDefault="00FE6E27" w:rsidP="00CD7ABF">
      <w:pPr>
        <w:shd w:val="clear" w:color="auto" w:fill="FFFFFF"/>
        <w:spacing w:after="0" w:line="240" w:lineRule="auto"/>
        <w:rPr>
          <w:rFonts w:eastAsia="Times New Roman"/>
          <w:sz w:val="20"/>
          <w:szCs w:val="20"/>
          <w:lang w:eastAsia="lt-LT"/>
        </w:rPr>
      </w:pPr>
      <w:r w:rsidRPr="00230BD7">
        <w:rPr>
          <w:rFonts w:eastAsia="Times New Roman"/>
          <w:sz w:val="20"/>
          <w:szCs w:val="20"/>
          <w:lang w:eastAsia="lt-LT"/>
        </w:rPr>
        <w:t>skirto gyvūnų gerovės metams, p</w:t>
      </w:r>
      <w:r w:rsidR="00CD7ABF" w:rsidRPr="00230BD7">
        <w:rPr>
          <w:rFonts w:eastAsia="Times New Roman"/>
          <w:sz w:val="20"/>
          <w:szCs w:val="20"/>
          <w:lang w:eastAsia="lt-LT"/>
        </w:rPr>
        <w:t>rizininko darbas</w:t>
      </w:r>
    </w:p>
    <w:p w14:paraId="10AF0D15" w14:textId="77777777" w:rsidR="00E15E4F" w:rsidRPr="00230BD7" w:rsidRDefault="00E15E4F" w:rsidP="00FC3480">
      <w:pPr>
        <w:shd w:val="clear" w:color="auto" w:fill="FFFFFF"/>
        <w:spacing w:after="0" w:line="240" w:lineRule="auto"/>
        <w:rPr>
          <w:rFonts w:eastAsia="Times New Roman"/>
          <w:sz w:val="20"/>
          <w:szCs w:val="20"/>
          <w:lang w:eastAsia="lt-LT"/>
        </w:rPr>
      </w:pPr>
    </w:p>
    <w:p w14:paraId="26958F42" w14:textId="77777777" w:rsidR="00654BF6" w:rsidRDefault="00654BF6" w:rsidP="00984AC9">
      <w:pPr>
        <w:shd w:val="clear" w:color="auto" w:fill="FFFFFF"/>
        <w:spacing w:after="0" w:line="240" w:lineRule="auto"/>
        <w:jc w:val="center"/>
        <w:rPr>
          <w:rFonts w:eastAsia="Times New Roman"/>
          <w:b/>
          <w:sz w:val="28"/>
          <w:szCs w:val="28"/>
          <w:lang w:eastAsia="lt-LT"/>
        </w:rPr>
      </w:pPr>
    </w:p>
    <w:p w14:paraId="52A5AC65" w14:textId="77777777" w:rsidR="009F1FAF" w:rsidRPr="00230BD7" w:rsidRDefault="009F1FAF" w:rsidP="00984AC9">
      <w:pPr>
        <w:shd w:val="clear" w:color="auto" w:fill="FFFFFF"/>
        <w:spacing w:after="0" w:line="240" w:lineRule="auto"/>
        <w:jc w:val="center"/>
        <w:rPr>
          <w:rFonts w:eastAsia="Times New Roman"/>
          <w:b/>
          <w:sz w:val="28"/>
          <w:szCs w:val="28"/>
          <w:lang w:eastAsia="lt-LT"/>
        </w:rPr>
      </w:pPr>
      <w:r w:rsidRPr="00230BD7">
        <w:rPr>
          <w:rFonts w:eastAsia="Times New Roman"/>
          <w:b/>
          <w:sz w:val="28"/>
          <w:szCs w:val="28"/>
          <w:lang w:eastAsia="lt-LT"/>
        </w:rPr>
        <w:t>Men</w:t>
      </w:r>
      <w:r w:rsidR="00A0689D" w:rsidRPr="00230BD7">
        <w:rPr>
          <w:rFonts w:eastAsia="Times New Roman"/>
          <w:b/>
          <w:sz w:val="28"/>
          <w:szCs w:val="28"/>
          <w:lang w:eastAsia="lt-LT"/>
        </w:rPr>
        <w:t>iniai</w:t>
      </w:r>
      <w:r w:rsidR="00A0689D" w:rsidRPr="00230BD7">
        <w:rPr>
          <w:sz w:val="28"/>
          <w:szCs w:val="28"/>
        </w:rPr>
        <w:t xml:space="preserve"> </w:t>
      </w:r>
      <w:r w:rsidR="00A0689D" w:rsidRPr="00230BD7">
        <w:rPr>
          <w:rFonts w:eastAsia="Times New Roman"/>
          <w:b/>
          <w:sz w:val="28"/>
          <w:szCs w:val="28"/>
          <w:lang w:eastAsia="lt-LT"/>
        </w:rPr>
        <w:t>mokinių laimėjimai</w:t>
      </w:r>
    </w:p>
    <w:p w14:paraId="38D37B3B" w14:textId="77777777" w:rsidR="004B00D2" w:rsidRPr="00230BD7" w:rsidRDefault="004B00D2" w:rsidP="00984AC9">
      <w:pPr>
        <w:shd w:val="clear" w:color="auto" w:fill="FFFFFF"/>
        <w:spacing w:after="0" w:line="240" w:lineRule="auto"/>
        <w:jc w:val="center"/>
        <w:rPr>
          <w:rFonts w:eastAsia="Times New Roman"/>
          <w:b/>
          <w:lang w:eastAsia="lt-LT"/>
        </w:rPr>
      </w:pPr>
    </w:p>
    <w:p w14:paraId="242B466D" w14:textId="77777777" w:rsidR="004B00D2" w:rsidRPr="00230BD7" w:rsidRDefault="004B00D2" w:rsidP="004B00D2">
      <w:pPr>
        <w:shd w:val="clear" w:color="auto" w:fill="FFFFFF"/>
        <w:spacing w:after="0" w:line="240" w:lineRule="auto"/>
        <w:jc w:val="center"/>
        <w:rPr>
          <w:rFonts w:eastAsia="Calibri"/>
          <w:b/>
          <w:bCs/>
          <w:u w:val="single"/>
          <w:lang w:eastAsia="lt-LT"/>
        </w:rPr>
      </w:pPr>
      <w:r w:rsidRPr="00230BD7">
        <w:rPr>
          <w:rFonts w:eastAsia="Calibri"/>
          <w:b/>
          <w:bCs/>
          <w:u w:val="single"/>
          <w:lang w:eastAsia="lt-LT"/>
        </w:rPr>
        <w:t>Vilniaus rajono mokyklinių teatrų festivalis ,,</w:t>
      </w:r>
      <w:proofErr w:type="spellStart"/>
      <w:r w:rsidRPr="00230BD7">
        <w:rPr>
          <w:rFonts w:eastAsia="Calibri"/>
          <w:b/>
          <w:bCs/>
          <w:iCs/>
          <w:u w:val="single"/>
          <w:lang w:eastAsia="lt-LT"/>
        </w:rPr>
        <w:t>Mim</w:t>
      </w:r>
      <w:proofErr w:type="spellEnd"/>
      <w:r w:rsidRPr="00230BD7">
        <w:rPr>
          <w:rFonts w:eastAsia="Calibri"/>
          <w:b/>
          <w:bCs/>
          <w:iCs/>
          <w:u w:val="single"/>
          <w:lang w:eastAsia="lt-LT"/>
        </w:rPr>
        <w:t>* 2022</w:t>
      </w:r>
      <w:r w:rsidRPr="00230BD7">
        <w:rPr>
          <w:rFonts w:eastAsia="Calibri"/>
          <w:b/>
          <w:bCs/>
          <w:u w:val="single"/>
          <w:lang w:eastAsia="lt-LT"/>
        </w:rPr>
        <w:t>“</w:t>
      </w:r>
    </w:p>
    <w:p w14:paraId="2B397BB8" w14:textId="77777777" w:rsidR="004B00D2" w:rsidRPr="00230BD7" w:rsidRDefault="004B00D2" w:rsidP="004B00D2">
      <w:pPr>
        <w:shd w:val="clear" w:color="auto" w:fill="FFFFFF"/>
        <w:spacing w:after="0" w:line="240" w:lineRule="auto"/>
        <w:ind w:firstLine="567"/>
        <w:jc w:val="both"/>
        <w:rPr>
          <w:rFonts w:eastAsia="Calibri"/>
          <w:lang w:eastAsia="lt-LT"/>
        </w:rPr>
      </w:pPr>
    </w:p>
    <w:p w14:paraId="574C1D8E" w14:textId="77777777" w:rsidR="004B00D2" w:rsidRPr="00230BD7" w:rsidRDefault="004B00D2" w:rsidP="004B00D2">
      <w:pPr>
        <w:spacing w:after="0" w:line="240" w:lineRule="auto"/>
        <w:ind w:firstLine="851"/>
        <w:jc w:val="both"/>
        <w:rPr>
          <w:rFonts w:eastAsia="Calibri"/>
          <w:lang w:eastAsia="en-US"/>
        </w:rPr>
      </w:pPr>
      <w:r w:rsidRPr="00230BD7">
        <w:rPr>
          <w:rFonts w:eastAsia="Calibri"/>
        </w:rPr>
        <w:t xml:space="preserve">2022 m. </w:t>
      </w:r>
      <w:r w:rsidR="00600FB2" w:rsidRPr="00230BD7">
        <w:rPr>
          <w:rFonts w:eastAsia="Calibri"/>
        </w:rPr>
        <w:t xml:space="preserve">Vilniaus rajone </w:t>
      </w:r>
      <w:r w:rsidRPr="00230BD7">
        <w:rPr>
          <w:rFonts w:eastAsia="Calibri"/>
        </w:rPr>
        <w:t xml:space="preserve">buvo organizuotas savivaldybės mokyklų lenkų mokomąja kalba </w:t>
      </w:r>
      <w:r w:rsidRPr="00230BD7">
        <w:rPr>
          <w:rFonts w:eastAsia="Calibri"/>
          <w:lang w:eastAsia="lt-LT"/>
        </w:rPr>
        <w:t>rajoninis mokyklinių teatrų festivalis ,,</w:t>
      </w:r>
      <w:proofErr w:type="spellStart"/>
      <w:r w:rsidRPr="00230BD7">
        <w:rPr>
          <w:rFonts w:eastAsia="Calibri"/>
          <w:lang w:eastAsia="lt-LT"/>
        </w:rPr>
        <w:t>Mim</w:t>
      </w:r>
      <w:proofErr w:type="spellEnd"/>
      <w:r w:rsidRPr="00230BD7">
        <w:rPr>
          <w:rFonts w:eastAsia="Calibri"/>
          <w:lang w:eastAsia="lt-LT"/>
        </w:rPr>
        <w:t xml:space="preserve">* 2022“, </w:t>
      </w:r>
      <w:r w:rsidRPr="00230BD7">
        <w:rPr>
          <w:rFonts w:eastAsia="Calibri"/>
          <w:lang w:eastAsia="en-US"/>
        </w:rPr>
        <w:t>kuriame dalyvavo 8 mokykliniai teatrai</w:t>
      </w:r>
      <w:r w:rsidR="00600FB2" w:rsidRPr="00230BD7">
        <w:rPr>
          <w:rFonts w:eastAsia="Calibri"/>
          <w:lang w:eastAsia="en-US"/>
        </w:rPr>
        <w:t xml:space="preserve">, </w:t>
      </w:r>
      <w:r w:rsidR="00992507" w:rsidRPr="00230BD7">
        <w:rPr>
          <w:rFonts w:eastAsia="Calibri"/>
          <w:lang w:eastAsia="en-US"/>
        </w:rPr>
        <w:t xml:space="preserve">ir </w:t>
      </w:r>
      <w:r w:rsidR="00600FB2" w:rsidRPr="00230BD7">
        <w:rPr>
          <w:rFonts w:eastAsia="Calibri"/>
          <w:lang w:eastAsia="en-US"/>
        </w:rPr>
        <w:t>iš jų 4 teatrai laimėjo prizines I–III vietas</w:t>
      </w:r>
      <w:r w:rsidRPr="00230BD7">
        <w:rPr>
          <w:rFonts w:eastAsia="Calibri"/>
          <w:lang w:eastAsia="en-US"/>
        </w:rPr>
        <w:t xml:space="preserve">. </w:t>
      </w:r>
    </w:p>
    <w:p w14:paraId="1E16B704" w14:textId="77777777" w:rsidR="00654BF6" w:rsidRDefault="00654BF6" w:rsidP="00316008">
      <w:pPr>
        <w:spacing w:after="0" w:line="240" w:lineRule="auto"/>
        <w:ind w:firstLine="851"/>
        <w:jc w:val="center"/>
        <w:rPr>
          <w:rFonts w:eastAsia="Calibri"/>
          <w:b/>
          <w:lang w:eastAsia="en-US"/>
        </w:rPr>
      </w:pPr>
    </w:p>
    <w:p w14:paraId="6877D38A" w14:textId="77777777" w:rsidR="004B00D2" w:rsidRPr="00230BD7" w:rsidRDefault="004B00D2" w:rsidP="00316008">
      <w:pPr>
        <w:spacing w:after="0" w:line="240" w:lineRule="auto"/>
        <w:ind w:firstLine="851"/>
        <w:jc w:val="center"/>
        <w:rPr>
          <w:rFonts w:eastAsia="Calibri"/>
          <w:b/>
          <w:lang w:eastAsia="en-US"/>
        </w:rPr>
      </w:pPr>
      <w:r w:rsidRPr="00230BD7">
        <w:rPr>
          <w:rFonts w:eastAsia="Calibri"/>
          <w:b/>
          <w:lang w:eastAsia="en-US"/>
        </w:rPr>
        <w:lastRenderedPageBreak/>
        <w:t>„</w:t>
      </w:r>
      <w:proofErr w:type="spellStart"/>
      <w:r w:rsidRPr="00230BD7">
        <w:rPr>
          <w:rFonts w:eastAsia="Calibri"/>
          <w:b/>
          <w:lang w:eastAsia="en-US"/>
        </w:rPr>
        <w:t>Mim</w:t>
      </w:r>
      <w:proofErr w:type="spellEnd"/>
      <w:r w:rsidRPr="00230BD7">
        <w:rPr>
          <w:rFonts w:eastAsia="Calibri"/>
          <w:b/>
          <w:lang w:eastAsia="en-US"/>
        </w:rPr>
        <w:t>* 2022“  nugalėtojai</w:t>
      </w:r>
    </w:p>
    <w:p w14:paraId="57FB5316" w14:textId="77777777" w:rsidR="004B00D2" w:rsidRPr="00230BD7" w:rsidRDefault="004B00D2" w:rsidP="004B00D2">
      <w:pPr>
        <w:spacing w:after="0" w:line="240" w:lineRule="auto"/>
        <w:ind w:firstLine="851"/>
        <w:jc w:val="both"/>
        <w:rPr>
          <w:rFonts w:eastAsia="Calibri"/>
          <w:lang w:eastAsia="en-US"/>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2126"/>
        <w:gridCol w:w="3572"/>
        <w:gridCol w:w="2381"/>
        <w:gridCol w:w="1163"/>
      </w:tblGrid>
      <w:tr w:rsidR="004B00D2" w:rsidRPr="00230BD7" w14:paraId="69F3B902" w14:textId="77777777" w:rsidTr="004B00D2">
        <w:trPr>
          <w:trHeight w:val="353"/>
        </w:trPr>
        <w:tc>
          <w:tcPr>
            <w:tcW w:w="681" w:type="dxa"/>
            <w:shd w:val="clear" w:color="auto" w:fill="auto"/>
          </w:tcPr>
          <w:p w14:paraId="5FAF59CB" w14:textId="77777777" w:rsidR="004B00D2" w:rsidRPr="00230BD7" w:rsidRDefault="004B00D2" w:rsidP="00283F66">
            <w:pPr>
              <w:shd w:val="clear" w:color="auto" w:fill="FFFFFF"/>
              <w:spacing w:after="0" w:line="240" w:lineRule="auto"/>
              <w:rPr>
                <w:rFonts w:eastAsia="Times New Roman"/>
                <w:b/>
                <w:bCs/>
                <w:color w:val="222222"/>
                <w:lang w:eastAsia="lt-LT"/>
              </w:rPr>
            </w:pPr>
            <w:r w:rsidRPr="00230BD7">
              <w:rPr>
                <w:rFonts w:eastAsia="Times New Roman"/>
                <w:b/>
                <w:bCs/>
                <w:color w:val="222222"/>
                <w:lang w:eastAsia="lt-LT"/>
              </w:rPr>
              <w:t>Eil. Nr.</w:t>
            </w:r>
          </w:p>
        </w:tc>
        <w:tc>
          <w:tcPr>
            <w:tcW w:w="2126" w:type="dxa"/>
            <w:shd w:val="clear" w:color="auto" w:fill="auto"/>
          </w:tcPr>
          <w:p w14:paraId="6514A2AD" w14:textId="77777777" w:rsidR="004B00D2" w:rsidRPr="00230BD7" w:rsidRDefault="004B00D2" w:rsidP="00283F66">
            <w:pPr>
              <w:shd w:val="clear" w:color="auto" w:fill="FFFFFF"/>
              <w:spacing w:after="0" w:line="240" w:lineRule="auto"/>
              <w:rPr>
                <w:rFonts w:eastAsia="Times New Roman"/>
                <w:b/>
                <w:bCs/>
                <w:color w:val="222222"/>
                <w:lang w:eastAsia="lt-LT"/>
              </w:rPr>
            </w:pPr>
            <w:r w:rsidRPr="00230BD7">
              <w:rPr>
                <w:rFonts w:eastAsia="Times New Roman"/>
                <w:b/>
                <w:bCs/>
                <w:color w:val="222222"/>
                <w:lang w:eastAsia="lt-LT"/>
              </w:rPr>
              <w:t>Teatro pavadinimas</w:t>
            </w:r>
          </w:p>
        </w:tc>
        <w:tc>
          <w:tcPr>
            <w:tcW w:w="3572" w:type="dxa"/>
            <w:shd w:val="clear" w:color="auto" w:fill="auto"/>
          </w:tcPr>
          <w:p w14:paraId="63B1B032" w14:textId="77777777" w:rsidR="004B00D2" w:rsidRPr="00230BD7" w:rsidRDefault="004B00D2" w:rsidP="004B00D2">
            <w:pPr>
              <w:shd w:val="clear" w:color="auto" w:fill="FFFFFF"/>
              <w:spacing w:after="0" w:line="240" w:lineRule="auto"/>
              <w:ind w:left="-357" w:firstLine="357"/>
              <w:jc w:val="center"/>
              <w:rPr>
                <w:rFonts w:eastAsia="Times New Roman"/>
                <w:b/>
                <w:bCs/>
                <w:color w:val="222222"/>
                <w:lang w:eastAsia="lt-LT"/>
              </w:rPr>
            </w:pPr>
            <w:r w:rsidRPr="00230BD7">
              <w:rPr>
                <w:rFonts w:eastAsia="Times New Roman"/>
                <w:b/>
                <w:bCs/>
                <w:color w:val="222222"/>
                <w:lang w:eastAsia="lt-LT"/>
              </w:rPr>
              <w:t>Mokykla</w:t>
            </w:r>
          </w:p>
        </w:tc>
        <w:tc>
          <w:tcPr>
            <w:tcW w:w="2381" w:type="dxa"/>
            <w:shd w:val="clear" w:color="auto" w:fill="auto"/>
          </w:tcPr>
          <w:p w14:paraId="32C156D7" w14:textId="77777777" w:rsidR="004B00D2" w:rsidRPr="00230BD7" w:rsidRDefault="004B00D2" w:rsidP="004B00D2">
            <w:pPr>
              <w:shd w:val="clear" w:color="auto" w:fill="FFFFFF"/>
              <w:spacing w:after="0" w:line="240" w:lineRule="auto"/>
              <w:jc w:val="center"/>
              <w:rPr>
                <w:rFonts w:eastAsia="Times New Roman"/>
                <w:b/>
                <w:bCs/>
                <w:color w:val="222222"/>
                <w:lang w:eastAsia="lt-LT"/>
              </w:rPr>
            </w:pPr>
            <w:r w:rsidRPr="00230BD7">
              <w:rPr>
                <w:rFonts w:eastAsia="Times New Roman"/>
                <w:b/>
                <w:bCs/>
                <w:color w:val="222222"/>
                <w:lang w:eastAsia="lt-LT"/>
              </w:rPr>
              <w:t>Mokytojas</w:t>
            </w:r>
          </w:p>
        </w:tc>
        <w:tc>
          <w:tcPr>
            <w:tcW w:w="1163" w:type="dxa"/>
            <w:shd w:val="clear" w:color="auto" w:fill="auto"/>
          </w:tcPr>
          <w:p w14:paraId="3E2D466E" w14:textId="77777777" w:rsidR="004B00D2" w:rsidRPr="00230BD7" w:rsidRDefault="004B00D2" w:rsidP="004B00D2">
            <w:pPr>
              <w:shd w:val="clear" w:color="auto" w:fill="FFFFFF"/>
              <w:spacing w:after="0" w:line="240" w:lineRule="auto"/>
              <w:jc w:val="center"/>
              <w:rPr>
                <w:rFonts w:eastAsia="Times New Roman"/>
                <w:b/>
                <w:bCs/>
                <w:color w:val="222222"/>
                <w:lang w:eastAsia="lt-LT"/>
              </w:rPr>
            </w:pPr>
            <w:r w:rsidRPr="00230BD7">
              <w:rPr>
                <w:rFonts w:eastAsia="Times New Roman"/>
                <w:b/>
                <w:bCs/>
                <w:color w:val="222222"/>
                <w:lang w:eastAsia="lt-LT"/>
              </w:rPr>
              <w:t>Vieta</w:t>
            </w:r>
          </w:p>
        </w:tc>
      </w:tr>
      <w:tr w:rsidR="004B00D2" w:rsidRPr="00230BD7" w14:paraId="6D8F80E4" w14:textId="77777777" w:rsidTr="004B00D2">
        <w:trPr>
          <w:trHeight w:val="353"/>
        </w:trPr>
        <w:tc>
          <w:tcPr>
            <w:tcW w:w="681" w:type="dxa"/>
            <w:shd w:val="clear" w:color="auto" w:fill="auto"/>
          </w:tcPr>
          <w:p w14:paraId="460D73C4" w14:textId="77777777" w:rsidR="004B00D2" w:rsidRPr="00230BD7" w:rsidRDefault="004B00D2" w:rsidP="00283F66">
            <w:pPr>
              <w:numPr>
                <w:ilvl w:val="0"/>
                <w:numId w:val="21"/>
              </w:numPr>
              <w:shd w:val="clear" w:color="auto" w:fill="FFFFFF"/>
              <w:spacing w:after="0" w:line="240" w:lineRule="auto"/>
              <w:rPr>
                <w:rFonts w:eastAsia="Times New Roman"/>
                <w:bCs/>
                <w:color w:val="222222"/>
                <w:lang w:eastAsia="lt-LT"/>
              </w:rPr>
            </w:pPr>
          </w:p>
        </w:tc>
        <w:tc>
          <w:tcPr>
            <w:tcW w:w="2126" w:type="dxa"/>
            <w:shd w:val="clear" w:color="auto" w:fill="auto"/>
          </w:tcPr>
          <w:p w14:paraId="0D1F1194" w14:textId="77777777" w:rsidR="004B00D2" w:rsidRPr="00230BD7" w:rsidRDefault="004B00D2" w:rsidP="00283F66">
            <w:pPr>
              <w:shd w:val="clear" w:color="auto" w:fill="FFFFFF"/>
              <w:spacing w:after="0" w:line="240" w:lineRule="auto"/>
              <w:rPr>
                <w:rFonts w:eastAsia="Times New Roman"/>
                <w:bCs/>
                <w:color w:val="222222"/>
                <w:lang w:val="pl-PL" w:eastAsia="lt-LT"/>
              </w:rPr>
            </w:pPr>
            <w:r w:rsidRPr="00230BD7">
              <w:rPr>
                <w:rFonts w:eastAsia="Times New Roman"/>
                <w:bCs/>
                <w:color w:val="222222"/>
                <w:lang w:eastAsia="lt-LT"/>
              </w:rPr>
              <w:t>„W</w:t>
            </w:r>
            <w:proofErr w:type="spellStart"/>
            <w:r w:rsidRPr="00230BD7">
              <w:rPr>
                <w:rFonts w:eastAsia="Times New Roman"/>
                <w:bCs/>
                <w:color w:val="222222"/>
                <w:lang w:val="pl-PL" w:eastAsia="lt-LT"/>
              </w:rPr>
              <w:t>ędrówka</w:t>
            </w:r>
            <w:proofErr w:type="spellEnd"/>
            <w:r w:rsidRPr="00230BD7">
              <w:rPr>
                <w:rFonts w:eastAsia="Times New Roman"/>
                <w:bCs/>
                <w:color w:val="222222"/>
                <w:lang w:val="pl-PL" w:eastAsia="lt-LT"/>
              </w:rPr>
              <w:t>”</w:t>
            </w:r>
          </w:p>
        </w:tc>
        <w:tc>
          <w:tcPr>
            <w:tcW w:w="3572" w:type="dxa"/>
            <w:shd w:val="clear" w:color="auto" w:fill="auto"/>
          </w:tcPr>
          <w:p w14:paraId="7BF21967" w14:textId="77777777" w:rsidR="004B00D2" w:rsidRPr="00230BD7" w:rsidRDefault="004B00D2" w:rsidP="00283F66">
            <w:pPr>
              <w:shd w:val="clear" w:color="auto" w:fill="FFFFFF"/>
              <w:spacing w:after="0" w:line="240" w:lineRule="auto"/>
              <w:rPr>
                <w:rFonts w:eastAsia="Times New Roman"/>
                <w:bCs/>
                <w:color w:val="222222"/>
                <w:lang w:eastAsia="lt-LT"/>
              </w:rPr>
            </w:pPr>
            <w:r w:rsidRPr="00230BD7">
              <w:rPr>
                <w:rFonts w:eastAsia="Times New Roman"/>
                <w:bCs/>
                <w:color w:val="222222"/>
                <w:lang w:eastAsia="lt-LT"/>
              </w:rPr>
              <w:t>Nemėžio šv. Rapolo  Kalinausko gimnazija</w:t>
            </w:r>
          </w:p>
        </w:tc>
        <w:tc>
          <w:tcPr>
            <w:tcW w:w="2381" w:type="dxa"/>
            <w:shd w:val="clear" w:color="auto" w:fill="auto"/>
          </w:tcPr>
          <w:p w14:paraId="11C57EEE" w14:textId="77777777" w:rsidR="004B00D2" w:rsidRPr="00230BD7" w:rsidRDefault="004B00D2" w:rsidP="00283F66">
            <w:pPr>
              <w:shd w:val="clear" w:color="auto" w:fill="FFFFFF"/>
              <w:spacing w:after="0" w:line="240" w:lineRule="auto"/>
              <w:rPr>
                <w:rFonts w:eastAsia="Times New Roman"/>
                <w:bCs/>
                <w:color w:val="222222"/>
                <w:lang w:eastAsia="lt-LT"/>
              </w:rPr>
            </w:pPr>
            <w:r w:rsidRPr="00230BD7">
              <w:rPr>
                <w:rFonts w:eastAsia="Times New Roman"/>
                <w:bCs/>
                <w:color w:val="222222"/>
                <w:lang w:eastAsia="lt-LT"/>
              </w:rPr>
              <w:t xml:space="preserve">B. </w:t>
            </w:r>
            <w:proofErr w:type="spellStart"/>
            <w:r w:rsidRPr="00230BD7">
              <w:rPr>
                <w:rFonts w:eastAsia="Times New Roman"/>
                <w:bCs/>
                <w:color w:val="222222"/>
                <w:lang w:eastAsia="lt-LT"/>
              </w:rPr>
              <w:t>Bieleninik</w:t>
            </w:r>
            <w:proofErr w:type="spellEnd"/>
          </w:p>
        </w:tc>
        <w:tc>
          <w:tcPr>
            <w:tcW w:w="1163" w:type="dxa"/>
            <w:shd w:val="clear" w:color="auto" w:fill="auto"/>
          </w:tcPr>
          <w:p w14:paraId="60A32356" w14:textId="77777777" w:rsidR="004B00D2" w:rsidRPr="00230BD7" w:rsidRDefault="004B00D2" w:rsidP="004B00D2">
            <w:pPr>
              <w:shd w:val="clear" w:color="auto" w:fill="FFFFFF"/>
              <w:spacing w:after="0" w:line="240" w:lineRule="auto"/>
              <w:jc w:val="center"/>
              <w:rPr>
                <w:rFonts w:eastAsia="Times New Roman"/>
                <w:b/>
                <w:color w:val="222222"/>
                <w:lang w:eastAsia="lt-LT"/>
              </w:rPr>
            </w:pPr>
            <w:r w:rsidRPr="00230BD7">
              <w:rPr>
                <w:rFonts w:eastAsia="Times New Roman"/>
                <w:b/>
                <w:color w:val="222222"/>
                <w:lang w:eastAsia="lt-LT"/>
              </w:rPr>
              <w:t>I</w:t>
            </w:r>
          </w:p>
        </w:tc>
      </w:tr>
      <w:tr w:rsidR="004B00D2" w:rsidRPr="00230BD7" w14:paraId="358CA014" w14:textId="77777777" w:rsidTr="004B00D2">
        <w:trPr>
          <w:trHeight w:val="353"/>
        </w:trPr>
        <w:tc>
          <w:tcPr>
            <w:tcW w:w="681" w:type="dxa"/>
            <w:shd w:val="clear" w:color="auto" w:fill="auto"/>
          </w:tcPr>
          <w:p w14:paraId="3550A530" w14:textId="77777777" w:rsidR="004B00D2" w:rsidRPr="00230BD7" w:rsidRDefault="004B00D2" w:rsidP="00283F66">
            <w:pPr>
              <w:numPr>
                <w:ilvl w:val="0"/>
                <w:numId w:val="21"/>
              </w:numPr>
              <w:shd w:val="clear" w:color="auto" w:fill="FFFFFF"/>
              <w:spacing w:after="0" w:line="240" w:lineRule="auto"/>
              <w:rPr>
                <w:rFonts w:eastAsia="Times New Roman"/>
                <w:bCs/>
                <w:color w:val="222222"/>
                <w:lang w:eastAsia="lt-LT"/>
              </w:rPr>
            </w:pPr>
          </w:p>
        </w:tc>
        <w:tc>
          <w:tcPr>
            <w:tcW w:w="2126" w:type="dxa"/>
            <w:shd w:val="clear" w:color="auto" w:fill="auto"/>
          </w:tcPr>
          <w:p w14:paraId="71DDEDBD" w14:textId="77777777" w:rsidR="004B00D2" w:rsidRPr="00230BD7" w:rsidRDefault="004B00D2" w:rsidP="00283F66">
            <w:pPr>
              <w:shd w:val="clear" w:color="auto" w:fill="FFFFFF"/>
              <w:spacing w:after="0" w:line="240" w:lineRule="auto"/>
              <w:rPr>
                <w:rFonts w:eastAsia="Times New Roman"/>
                <w:bCs/>
                <w:color w:val="222222"/>
                <w:lang w:eastAsia="lt-LT"/>
              </w:rPr>
            </w:pPr>
            <w:r w:rsidRPr="00230BD7">
              <w:rPr>
                <w:rFonts w:eastAsia="Times New Roman"/>
                <w:bCs/>
                <w:color w:val="222222"/>
                <w:lang w:eastAsia="lt-LT"/>
              </w:rPr>
              <w:t>„</w:t>
            </w:r>
            <w:proofErr w:type="spellStart"/>
            <w:r w:rsidRPr="00230BD7">
              <w:rPr>
                <w:rFonts w:eastAsia="Times New Roman"/>
                <w:bCs/>
                <w:color w:val="222222"/>
                <w:lang w:eastAsia="lt-LT"/>
              </w:rPr>
              <w:t>Przyjaciele</w:t>
            </w:r>
            <w:proofErr w:type="spellEnd"/>
            <w:r w:rsidRPr="00230BD7">
              <w:rPr>
                <w:rFonts w:eastAsia="Times New Roman"/>
                <w:bCs/>
                <w:color w:val="222222"/>
                <w:lang w:eastAsia="lt-LT"/>
              </w:rPr>
              <w:t xml:space="preserve"> </w:t>
            </w:r>
            <w:proofErr w:type="spellStart"/>
            <w:r w:rsidRPr="00230BD7">
              <w:rPr>
                <w:rFonts w:eastAsia="Times New Roman"/>
                <w:bCs/>
                <w:color w:val="222222"/>
                <w:lang w:eastAsia="lt-LT"/>
              </w:rPr>
              <w:t>sceny</w:t>
            </w:r>
            <w:proofErr w:type="spellEnd"/>
            <w:r w:rsidRPr="00230BD7">
              <w:rPr>
                <w:rFonts w:eastAsia="Times New Roman"/>
                <w:bCs/>
                <w:color w:val="222222"/>
                <w:lang w:eastAsia="lt-LT"/>
              </w:rPr>
              <w:t>“</w:t>
            </w:r>
          </w:p>
        </w:tc>
        <w:tc>
          <w:tcPr>
            <w:tcW w:w="3572" w:type="dxa"/>
            <w:shd w:val="clear" w:color="auto" w:fill="auto"/>
          </w:tcPr>
          <w:p w14:paraId="69F65A8D" w14:textId="77777777" w:rsidR="004B00D2" w:rsidRPr="00230BD7" w:rsidRDefault="004B00D2" w:rsidP="00283F66">
            <w:pPr>
              <w:shd w:val="clear" w:color="auto" w:fill="FFFFFF"/>
              <w:spacing w:after="0" w:line="240" w:lineRule="auto"/>
              <w:rPr>
                <w:rFonts w:eastAsia="Times New Roman"/>
                <w:bCs/>
                <w:color w:val="222222"/>
                <w:lang w:eastAsia="lt-LT"/>
              </w:rPr>
            </w:pPr>
            <w:r w:rsidRPr="00230BD7">
              <w:rPr>
                <w:rFonts w:eastAsia="Times New Roman"/>
                <w:bCs/>
                <w:color w:val="222222"/>
                <w:lang w:eastAsia="lt-LT"/>
              </w:rPr>
              <w:t>Rudaminos Ferdinando Ruščico gimnazija</w:t>
            </w:r>
          </w:p>
        </w:tc>
        <w:tc>
          <w:tcPr>
            <w:tcW w:w="2381" w:type="dxa"/>
            <w:shd w:val="clear" w:color="auto" w:fill="auto"/>
          </w:tcPr>
          <w:p w14:paraId="2AFCCCD5" w14:textId="77777777" w:rsidR="004B00D2" w:rsidRPr="00230BD7" w:rsidRDefault="004B00D2" w:rsidP="00283F66">
            <w:pPr>
              <w:shd w:val="clear" w:color="auto" w:fill="FFFFFF"/>
              <w:spacing w:after="0" w:line="240" w:lineRule="auto"/>
              <w:rPr>
                <w:rFonts w:eastAsia="Times New Roman"/>
                <w:bCs/>
                <w:color w:val="222222"/>
                <w:lang w:eastAsia="lt-LT"/>
              </w:rPr>
            </w:pPr>
            <w:r w:rsidRPr="00230BD7">
              <w:rPr>
                <w:rFonts w:eastAsia="Times New Roman"/>
                <w:bCs/>
                <w:color w:val="222222"/>
                <w:lang w:eastAsia="lt-LT"/>
              </w:rPr>
              <w:t xml:space="preserve">L. </w:t>
            </w:r>
            <w:proofErr w:type="spellStart"/>
            <w:r w:rsidRPr="00230BD7">
              <w:rPr>
                <w:rFonts w:eastAsia="Times New Roman"/>
                <w:bCs/>
                <w:color w:val="222222"/>
                <w:lang w:eastAsia="lt-LT"/>
              </w:rPr>
              <w:t>Andrijevska</w:t>
            </w:r>
            <w:proofErr w:type="spellEnd"/>
          </w:p>
        </w:tc>
        <w:tc>
          <w:tcPr>
            <w:tcW w:w="1163" w:type="dxa"/>
            <w:shd w:val="clear" w:color="auto" w:fill="auto"/>
          </w:tcPr>
          <w:p w14:paraId="3F4AD9A7" w14:textId="77777777" w:rsidR="004B00D2" w:rsidRPr="00230BD7" w:rsidRDefault="004B00D2" w:rsidP="004B00D2">
            <w:pPr>
              <w:shd w:val="clear" w:color="auto" w:fill="FFFFFF"/>
              <w:spacing w:after="0" w:line="240" w:lineRule="auto"/>
              <w:jc w:val="center"/>
              <w:rPr>
                <w:rFonts w:eastAsia="Times New Roman"/>
                <w:b/>
                <w:color w:val="222222"/>
                <w:lang w:eastAsia="lt-LT"/>
              </w:rPr>
            </w:pPr>
            <w:r w:rsidRPr="00230BD7">
              <w:rPr>
                <w:rFonts w:eastAsia="Times New Roman"/>
                <w:b/>
                <w:color w:val="222222"/>
                <w:lang w:eastAsia="lt-LT"/>
              </w:rPr>
              <w:t>II</w:t>
            </w:r>
          </w:p>
        </w:tc>
      </w:tr>
      <w:tr w:rsidR="004B00D2" w:rsidRPr="00230BD7" w14:paraId="20B205F9" w14:textId="77777777" w:rsidTr="004B00D2">
        <w:trPr>
          <w:trHeight w:val="353"/>
        </w:trPr>
        <w:tc>
          <w:tcPr>
            <w:tcW w:w="681" w:type="dxa"/>
            <w:shd w:val="clear" w:color="auto" w:fill="auto"/>
          </w:tcPr>
          <w:p w14:paraId="6EE5F2E2" w14:textId="77777777" w:rsidR="004B00D2" w:rsidRPr="00230BD7" w:rsidRDefault="004B00D2" w:rsidP="00283F66">
            <w:pPr>
              <w:numPr>
                <w:ilvl w:val="0"/>
                <w:numId w:val="21"/>
              </w:numPr>
              <w:shd w:val="clear" w:color="auto" w:fill="FFFFFF"/>
              <w:spacing w:after="0" w:line="240" w:lineRule="auto"/>
              <w:rPr>
                <w:rFonts w:eastAsia="Times New Roman"/>
                <w:bCs/>
                <w:color w:val="222222"/>
                <w:lang w:eastAsia="lt-LT"/>
              </w:rPr>
            </w:pPr>
          </w:p>
        </w:tc>
        <w:tc>
          <w:tcPr>
            <w:tcW w:w="2126" w:type="dxa"/>
            <w:shd w:val="clear" w:color="auto" w:fill="auto"/>
          </w:tcPr>
          <w:p w14:paraId="06A3BD38" w14:textId="77777777" w:rsidR="004B00D2" w:rsidRPr="00230BD7" w:rsidRDefault="004B00D2" w:rsidP="00283F66">
            <w:pPr>
              <w:shd w:val="clear" w:color="auto" w:fill="FFFFFF"/>
              <w:spacing w:after="0" w:line="240" w:lineRule="auto"/>
              <w:rPr>
                <w:rFonts w:eastAsia="Times New Roman"/>
                <w:bCs/>
                <w:color w:val="222222"/>
                <w:lang w:eastAsia="lt-LT"/>
              </w:rPr>
            </w:pPr>
            <w:r w:rsidRPr="00230BD7">
              <w:rPr>
                <w:rFonts w:eastAsia="Times New Roman"/>
                <w:bCs/>
                <w:color w:val="222222"/>
                <w:lang w:eastAsia="lt-LT"/>
              </w:rPr>
              <w:t>„</w:t>
            </w:r>
            <w:proofErr w:type="spellStart"/>
            <w:r w:rsidRPr="00230BD7">
              <w:rPr>
                <w:rFonts w:eastAsia="Times New Roman"/>
                <w:bCs/>
                <w:color w:val="222222"/>
                <w:lang w:eastAsia="lt-LT"/>
              </w:rPr>
              <w:t>Przyjaciele</w:t>
            </w:r>
            <w:proofErr w:type="spellEnd"/>
            <w:r w:rsidRPr="00230BD7">
              <w:rPr>
                <w:rFonts w:eastAsia="Times New Roman"/>
                <w:bCs/>
                <w:color w:val="222222"/>
                <w:lang w:eastAsia="lt-LT"/>
              </w:rPr>
              <w:t>“</w:t>
            </w:r>
          </w:p>
        </w:tc>
        <w:tc>
          <w:tcPr>
            <w:tcW w:w="3572" w:type="dxa"/>
            <w:shd w:val="clear" w:color="auto" w:fill="auto"/>
          </w:tcPr>
          <w:p w14:paraId="529EBD39" w14:textId="77777777" w:rsidR="004B00D2" w:rsidRPr="00230BD7" w:rsidRDefault="004B00D2" w:rsidP="00283F66">
            <w:pPr>
              <w:shd w:val="clear" w:color="auto" w:fill="FFFFFF"/>
              <w:spacing w:after="0" w:line="240" w:lineRule="auto"/>
              <w:rPr>
                <w:rFonts w:eastAsia="Times New Roman"/>
                <w:bCs/>
                <w:color w:val="222222"/>
                <w:lang w:eastAsia="lt-LT"/>
              </w:rPr>
            </w:pPr>
            <w:r w:rsidRPr="00230BD7">
              <w:rPr>
                <w:rFonts w:eastAsia="Times New Roman"/>
                <w:bCs/>
                <w:color w:val="222222"/>
                <w:lang w:eastAsia="lt-LT"/>
              </w:rPr>
              <w:t>Paberžės šv. Stanislavo Kostkos gimnazija</w:t>
            </w:r>
          </w:p>
        </w:tc>
        <w:tc>
          <w:tcPr>
            <w:tcW w:w="2381" w:type="dxa"/>
            <w:shd w:val="clear" w:color="auto" w:fill="auto"/>
          </w:tcPr>
          <w:p w14:paraId="2ECE102B" w14:textId="77777777" w:rsidR="004B00D2" w:rsidRPr="00230BD7" w:rsidRDefault="004B00D2" w:rsidP="00283F66">
            <w:pPr>
              <w:shd w:val="clear" w:color="auto" w:fill="FFFFFF"/>
              <w:spacing w:after="0" w:line="240" w:lineRule="auto"/>
              <w:rPr>
                <w:rFonts w:eastAsia="Times New Roman"/>
                <w:bCs/>
                <w:color w:val="222222"/>
                <w:lang w:eastAsia="lt-LT"/>
              </w:rPr>
            </w:pPr>
            <w:r w:rsidRPr="00230BD7">
              <w:rPr>
                <w:rFonts w:eastAsia="Times New Roman"/>
                <w:bCs/>
                <w:color w:val="222222"/>
                <w:lang w:eastAsia="lt-LT"/>
              </w:rPr>
              <w:t xml:space="preserve">I. </w:t>
            </w:r>
            <w:proofErr w:type="spellStart"/>
            <w:r w:rsidRPr="00230BD7">
              <w:rPr>
                <w:rFonts w:eastAsia="Times New Roman"/>
                <w:bCs/>
                <w:color w:val="222222"/>
                <w:lang w:eastAsia="lt-LT"/>
              </w:rPr>
              <w:t>Iljina</w:t>
            </w:r>
            <w:proofErr w:type="spellEnd"/>
          </w:p>
        </w:tc>
        <w:tc>
          <w:tcPr>
            <w:tcW w:w="1163" w:type="dxa"/>
            <w:shd w:val="clear" w:color="auto" w:fill="auto"/>
          </w:tcPr>
          <w:p w14:paraId="324F2102" w14:textId="77777777" w:rsidR="004B00D2" w:rsidRPr="00230BD7" w:rsidRDefault="004B00D2" w:rsidP="004B00D2">
            <w:pPr>
              <w:shd w:val="clear" w:color="auto" w:fill="FFFFFF"/>
              <w:spacing w:after="0" w:line="240" w:lineRule="auto"/>
              <w:jc w:val="center"/>
              <w:rPr>
                <w:rFonts w:eastAsia="Times New Roman"/>
                <w:b/>
                <w:color w:val="222222"/>
                <w:lang w:eastAsia="lt-LT"/>
              </w:rPr>
            </w:pPr>
            <w:r w:rsidRPr="00230BD7">
              <w:rPr>
                <w:rFonts w:eastAsia="Times New Roman"/>
                <w:b/>
                <w:color w:val="222222"/>
                <w:lang w:eastAsia="lt-LT"/>
              </w:rPr>
              <w:t>III</w:t>
            </w:r>
          </w:p>
        </w:tc>
      </w:tr>
      <w:tr w:rsidR="004B00D2" w:rsidRPr="00230BD7" w14:paraId="376ED465" w14:textId="77777777" w:rsidTr="004B00D2">
        <w:trPr>
          <w:trHeight w:val="353"/>
        </w:trPr>
        <w:tc>
          <w:tcPr>
            <w:tcW w:w="681" w:type="dxa"/>
            <w:shd w:val="clear" w:color="auto" w:fill="auto"/>
          </w:tcPr>
          <w:p w14:paraId="689BD66E" w14:textId="77777777" w:rsidR="004B00D2" w:rsidRPr="00230BD7" w:rsidRDefault="004B00D2" w:rsidP="00283F66">
            <w:pPr>
              <w:numPr>
                <w:ilvl w:val="0"/>
                <w:numId w:val="21"/>
              </w:numPr>
              <w:shd w:val="clear" w:color="auto" w:fill="FFFFFF"/>
              <w:spacing w:after="0" w:line="240" w:lineRule="auto"/>
              <w:rPr>
                <w:rFonts w:eastAsia="Times New Roman"/>
                <w:bCs/>
                <w:color w:val="222222"/>
                <w:lang w:eastAsia="lt-LT"/>
              </w:rPr>
            </w:pPr>
            <w:r w:rsidRPr="00230BD7">
              <w:rPr>
                <w:rFonts w:eastAsia="Times New Roman"/>
                <w:bCs/>
                <w:color w:val="222222"/>
                <w:lang w:eastAsia="lt-LT"/>
              </w:rPr>
              <w:t xml:space="preserve"> </w:t>
            </w:r>
          </w:p>
        </w:tc>
        <w:tc>
          <w:tcPr>
            <w:tcW w:w="2126" w:type="dxa"/>
            <w:shd w:val="clear" w:color="auto" w:fill="auto"/>
          </w:tcPr>
          <w:p w14:paraId="3D7E23E9" w14:textId="77777777" w:rsidR="004B00D2" w:rsidRPr="00230BD7" w:rsidRDefault="004B00D2" w:rsidP="00283F66">
            <w:pPr>
              <w:shd w:val="clear" w:color="auto" w:fill="FFFFFF"/>
              <w:spacing w:after="0" w:line="240" w:lineRule="auto"/>
              <w:rPr>
                <w:rFonts w:eastAsia="Times New Roman"/>
                <w:bCs/>
                <w:color w:val="222222"/>
                <w:lang w:val="pl-PL" w:eastAsia="lt-LT"/>
              </w:rPr>
            </w:pPr>
            <w:r w:rsidRPr="00230BD7">
              <w:rPr>
                <w:rFonts w:eastAsia="Times New Roman"/>
                <w:bCs/>
                <w:color w:val="222222"/>
                <w:lang w:eastAsia="lt-LT"/>
              </w:rPr>
              <w:t>„Per</w:t>
            </w:r>
            <w:proofErr w:type="spellStart"/>
            <w:r w:rsidRPr="00230BD7">
              <w:rPr>
                <w:rFonts w:eastAsia="Times New Roman"/>
                <w:bCs/>
                <w:color w:val="222222"/>
                <w:lang w:val="pl-PL" w:eastAsia="lt-LT"/>
              </w:rPr>
              <w:t>ła</w:t>
            </w:r>
            <w:proofErr w:type="spellEnd"/>
            <w:r w:rsidRPr="00230BD7">
              <w:rPr>
                <w:rFonts w:eastAsia="Times New Roman"/>
                <w:bCs/>
                <w:color w:val="222222"/>
                <w:lang w:val="pl-PL" w:eastAsia="lt-LT"/>
              </w:rPr>
              <w:t>”</w:t>
            </w:r>
          </w:p>
        </w:tc>
        <w:tc>
          <w:tcPr>
            <w:tcW w:w="3572" w:type="dxa"/>
            <w:shd w:val="clear" w:color="auto" w:fill="auto"/>
          </w:tcPr>
          <w:p w14:paraId="2B347557" w14:textId="77777777" w:rsidR="004B00D2" w:rsidRPr="00230BD7" w:rsidRDefault="004B00D2" w:rsidP="00283F66">
            <w:pPr>
              <w:shd w:val="clear" w:color="auto" w:fill="FFFFFF"/>
              <w:spacing w:after="0" w:line="240" w:lineRule="auto"/>
              <w:rPr>
                <w:rFonts w:eastAsia="Times New Roman"/>
                <w:bCs/>
                <w:color w:val="222222"/>
                <w:lang w:eastAsia="lt-LT"/>
              </w:rPr>
            </w:pPr>
            <w:r w:rsidRPr="00230BD7">
              <w:rPr>
                <w:rFonts w:eastAsia="Times New Roman"/>
                <w:bCs/>
                <w:color w:val="222222"/>
                <w:lang w:eastAsia="lt-LT"/>
              </w:rPr>
              <w:t>Egliškių šv. Jono Bosko gimnazija</w:t>
            </w:r>
          </w:p>
        </w:tc>
        <w:tc>
          <w:tcPr>
            <w:tcW w:w="2381" w:type="dxa"/>
            <w:shd w:val="clear" w:color="auto" w:fill="auto"/>
          </w:tcPr>
          <w:p w14:paraId="16866054" w14:textId="77777777" w:rsidR="004B00D2" w:rsidRPr="00230BD7" w:rsidRDefault="004B00D2" w:rsidP="00283F66">
            <w:pPr>
              <w:shd w:val="clear" w:color="auto" w:fill="FFFFFF"/>
              <w:spacing w:after="0" w:line="240" w:lineRule="auto"/>
              <w:rPr>
                <w:rFonts w:eastAsia="Times New Roman"/>
                <w:bCs/>
                <w:color w:val="222222"/>
                <w:lang w:eastAsia="lt-LT"/>
              </w:rPr>
            </w:pPr>
            <w:r w:rsidRPr="00230BD7">
              <w:rPr>
                <w:rFonts w:eastAsia="Times New Roman"/>
                <w:bCs/>
                <w:color w:val="222222"/>
                <w:lang w:eastAsia="lt-LT"/>
              </w:rPr>
              <w:t xml:space="preserve">J. </w:t>
            </w:r>
            <w:proofErr w:type="spellStart"/>
            <w:r w:rsidRPr="00230BD7">
              <w:rPr>
                <w:rFonts w:eastAsia="Times New Roman"/>
                <w:bCs/>
                <w:color w:val="222222"/>
                <w:lang w:eastAsia="lt-LT"/>
              </w:rPr>
              <w:t>Bickevič</w:t>
            </w:r>
            <w:proofErr w:type="spellEnd"/>
          </w:p>
        </w:tc>
        <w:tc>
          <w:tcPr>
            <w:tcW w:w="1163" w:type="dxa"/>
            <w:shd w:val="clear" w:color="auto" w:fill="auto"/>
          </w:tcPr>
          <w:p w14:paraId="3C2A2233" w14:textId="77777777" w:rsidR="004B00D2" w:rsidRPr="00230BD7" w:rsidRDefault="004B00D2" w:rsidP="004B00D2">
            <w:pPr>
              <w:shd w:val="clear" w:color="auto" w:fill="FFFFFF"/>
              <w:spacing w:after="0" w:line="240" w:lineRule="auto"/>
              <w:jc w:val="center"/>
              <w:rPr>
                <w:rFonts w:eastAsia="Times New Roman"/>
                <w:b/>
                <w:color w:val="222222"/>
                <w:lang w:eastAsia="lt-LT"/>
              </w:rPr>
            </w:pPr>
            <w:r w:rsidRPr="00230BD7">
              <w:rPr>
                <w:rFonts w:eastAsia="Times New Roman"/>
                <w:b/>
                <w:color w:val="222222"/>
                <w:lang w:eastAsia="lt-LT"/>
              </w:rPr>
              <w:t>III</w:t>
            </w:r>
          </w:p>
        </w:tc>
      </w:tr>
    </w:tbl>
    <w:p w14:paraId="31D706AD" w14:textId="77777777" w:rsidR="00264A50" w:rsidRPr="00230BD7" w:rsidRDefault="00264A50" w:rsidP="00984AC9">
      <w:pPr>
        <w:shd w:val="clear" w:color="auto" w:fill="FFFFFF"/>
        <w:spacing w:after="0" w:line="240" w:lineRule="auto"/>
        <w:jc w:val="center"/>
        <w:rPr>
          <w:rFonts w:eastAsia="Times New Roman"/>
          <w:b/>
          <w:lang w:eastAsia="lt-LT"/>
        </w:rPr>
      </w:pPr>
    </w:p>
    <w:p w14:paraId="2127E87A" w14:textId="77777777" w:rsidR="009F1FAF" w:rsidRPr="00230BD7" w:rsidRDefault="00363496" w:rsidP="00984AC9">
      <w:pPr>
        <w:spacing w:after="0" w:line="240" w:lineRule="auto"/>
        <w:jc w:val="center"/>
        <w:rPr>
          <w:rFonts w:eastAsia="Calibri"/>
          <w:b/>
          <w:u w:val="single"/>
          <w:lang w:eastAsia="lt-LT"/>
        </w:rPr>
      </w:pPr>
      <w:r w:rsidRPr="00230BD7">
        <w:rPr>
          <w:rFonts w:eastAsia="Calibri"/>
          <w:b/>
          <w:u w:val="single"/>
          <w:lang w:eastAsia="lt-LT"/>
        </w:rPr>
        <w:t>2022 m.</w:t>
      </w:r>
      <w:r w:rsidR="009F1FAF" w:rsidRPr="00230BD7">
        <w:rPr>
          <w:rFonts w:eastAsia="Calibri"/>
          <w:b/>
          <w:u w:val="single"/>
          <w:lang w:eastAsia="lt-LT"/>
        </w:rPr>
        <w:t xml:space="preserve"> Vilniaus rajono savivaldybės meno ir muzikos mokyklų laimėjimai</w:t>
      </w:r>
    </w:p>
    <w:p w14:paraId="130E4AB1" w14:textId="77777777" w:rsidR="009F1FAF" w:rsidRPr="00230BD7" w:rsidRDefault="009F1FAF" w:rsidP="00984AC9">
      <w:pPr>
        <w:spacing w:after="0" w:line="240" w:lineRule="auto"/>
        <w:ind w:firstLine="851"/>
        <w:jc w:val="both"/>
        <w:rPr>
          <w:rFonts w:eastAsia="Calibri"/>
          <w:lang w:eastAsia="lt-LT"/>
        </w:rPr>
      </w:pPr>
    </w:p>
    <w:p w14:paraId="26542EE3" w14:textId="77777777" w:rsidR="00FC3254" w:rsidRPr="00230BD7" w:rsidRDefault="00363496" w:rsidP="00FC3254">
      <w:pPr>
        <w:spacing w:after="0" w:line="240" w:lineRule="auto"/>
        <w:ind w:firstLine="851"/>
        <w:jc w:val="both"/>
        <w:rPr>
          <w:rFonts w:eastAsia="Calibri"/>
          <w:lang w:eastAsia="lt-LT"/>
        </w:rPr>
      </w:pPr>
      <w:r w:rsidRPr="00230BD7">
        <w:t>2022 m.</w:t>
      </w:r>
      <w:r w:rsidR="00EB2A3F" w:rsidRPr="00230BD7">
        <w:t xml:space="preserve"> </w:t>
      </w:r>
      <w:r w:rsidR="00BD51FA" w:rsidRPr="00230BD7">
        <w:t xml:space="preserve">Vilniaus rajono savivaldybės meno ir muzikos mokyklų solistai, pianistai, kanklininkai, fleitistai, ansambliai, chorai, akordeonų orkestras, styginių ir pučiamųjų instrumentų ansambliai dalyvavo įvairiuose tarptautiniuose, respublikiniuose, regioniniuose konkursuose, festivaliuose, kuriuose Nemenčinės muzikos mokyklos mokiniai pelnė </w:t>
      </w:r>
      <w:r w:rsidR="00000EBC" w:rsidRPr="00230BD7">
        <w:t>20 tarptautinių konkursų laureatų</w:t>
      </w:r>
      <w:r w:rsidR="001D2F15" w:rsidRPr="00230BD7">
        <w:t xml:space="preserve"> vardų, 15</w:t>
      </w:r>
      <w:r w:rsidR="00000EBC" w:rsidRPr="00230BD7">
        <w:t xml:space="preserve"> respublikinių konkursų laureatų vardų, </w:t>
      </w:r>
      <w:r w:rsidR="008868A9" w:rsidRPr="00230BD7">
        <w:t xml:space="preserve">1 </w:t>
      </w:r>
      <w:r w:rsidR="00000EBC" w:rsidRPr="00230BD7">
        <w:t xml:space="preserve">tarptautinio konkurso </w:t>
      </w:r>
      <w:proofErr w:type="spellStart"/>
      <w:r w:rsidR="00000EBC" w:rsidRPr="00230BD7">
        <w:t>Grand</w:t>
      </w:r>
      <w:proofErr w:type="spellEnd"/>
      <w:r w:rsidR="00000EBC" w:rsidRPr="00230BD7">
        <w:t xml:space="preserve"> </w:t>
      </w:r>
      <w:proofErr w:type="spellStart"/>
      <w:r w:rsidR="00000EBC" w:rsidRPr="00230BD7">
        <w:t>Prix</w:t>
      </w:r>
      <w:proofErr w:type="spellEnd"/>
      <w:r w:rsidR="00000EBC" w:rsidRPr="00230BD7">
        <w:t xml:space="preserve"> </w:t>
      </w:r>
      <w:r w:rsidR="008868A9" w:rsidRPr="00230BD7">
        <w:t xml:space="preserve">apdovanojimą, 6 mokiniams įteikti diplomai už puikų pasirodymą; </w:t>
      </w:r>
      <w:r w:rsidR="00FC3254" w:rsidRPr="00230BD7">
        <w:t xml:space="preserve">Pagirių meno mokyklos mokiniai pelnė </w:t>
      </w:r>
      <w:r w:rsidR="008868A9" w:rsidRPr="00230BD7">
        <w:t>12</w:t>
      </w:r>
      <w:r w:rsidR="00FC3254" w:rsidRPr="00230BD7">
        <w:t xml:space="preserve">9 laureatų ir </w:t>
      </w:r>
      <w:r w:rsidR="008868A9" w:rsidRPr="00230BD7">
        <w:t>20</w:t>
      </w:r>
      <w:r w:rsidR="00FC3254" w:rsidRPr="00230BD7">
        <w:t xml:space="preserve"> diplomantų vardų, 7 atlikėjai apdovanoti įvairiose nominacijose; Rudaminos meno mokyklos ugdytiniai pelnė </w:t>
      </w:r>
      <w:r w:rsidR="008868A9" w:rsidRPr="00230BD7">
        <w:t>103</w:t>
      </w:r>
      <w:r w:rsidR="00FC3254" w:rsidRPr="00230BD7">
        <w:t xml:space="preserve"> laureatų, </w:t>
      </w:r>
      <w:r w:rsidR="008868A9" w:rsidRPr="00230BD7">
        <w:t>21</w:t>
      </w:r>
      <w:r w:rsidR="00FC3254" w:rsidRPr="00230BD7">
        <w:t xml:space="preserve"> diplomantų vard</w:t>
      </w:r>
      <w:r w:rsidR="008868A9" w:rsidRPr="00230BD7">
        <w:t>ą</w:t>
      </w:r>
      <w:r w:rsidR="00FC3254" w:rsidRPr="00230BD7">
        <w:t xml:space="preserve"> ir 1</w:t>
      </w:r>
      <w:r w:rsidR="008868A9" w:rsidRPr="00230BD7">
        <w:t>9</w:t>
      </w:r>
      <w:r w:rsidR="00FC3254" w:rsidRPr="00230BD7">
        <w:t xml:space="preserve"> atlikėjų </w:t>
      </w:r>
      <w:bookmarkStart w:id="28" w:name="_Hlk112162403"/>
      <w:r w:rsidR="00FC3254" w:rsidRPr="00230BD7">
        <w:t>apdovanoti įvairiose nominacijose</w:t>
      </w:r>
      <w:bookmarkEnd w:id="28"/>
      <w:r w:rsidR="00FC3254" w:rsidRPr="00230BD7">
        <w:rPr>
          <w:rFonts w:eastAsia="Calibri"/>
          <w:lang w:eastAsia="lt-LT"/>
        </w:rPr>
        <w:t xml:space="preserve">.  </w:t>
      </w:r>
    </w:p>
    <w:p w14:paraId="069771FE" w14:textId="77777777" w:rsidR="001D2F15" w:rsidRPr="00230BD7" w:rsidRDefault="001D2F15" w:rsidP="00FC3254">
      <w:pPr>
        <w:spacing w:after="0" w:line="240" w:lineRule="auto"/>
        <w:ind w:firstLine="851"/>
        <w:jc w:val="both"/>
        <w:rPr>
          <w:rFonts w:eastAsia="Calibri"/>
          <w:lang w:eastAsia="lt-LT"/>
        </w:rPr>
      </w:pPr>
    </w:p>
    <w:p w14:paraId="7AFCC13C" w14:textId="77777777" w:rsidR="00873780" w:rsidRPr="00230BD7" w:rsidRDefault="00BB5B4C" w:rsidP="00984AC9">
      <w:pPr>
        <w:spacing w:after="0" w:line="240" w:lineRule="auto"/>
        <w:jc w:val="center"/>
        <w:rPr>
          <w:rFonts w:eastAsia="Calibri"/>
          <w:b/>
          <w:sz w:val="28"/>
          <w:szCs w:val="28"/>
          <w:lang w:eastAsia="en-US"/>
        </w:rPr>
      </w:pPr>
      <w:r w:rsidRPr="00230BD7">
        <w:rPr>
          <w:rFonts w:eastAsia="Calibri"/>
          <w:b/>
          <w:sz w:val="28"/>
          <w:szCs w:val="28"/>
          <w:lang w:eastAsia="en-US"/>
        </w:rPr>
        <w:t>Sport</w:t>
      </w:r>
      <w:r w:rsidR="004A3ED7" w:rsidRPr="00230BD7">
        <w:rPr>
          <w:rFonts w:eastAsia="Calibri"/>
          <w:b/>
          <w:sz w:val="28"/>
          <w:szCs w:val="28"/>
          <w:lang w:eastAsia="en-US"/>
        </w:rPr>
        <w:t>iniai</w:t>
      </w:r>
      <w:r w:rsidR="004A3ED7" w:rsidRPr="00230BD7">
        <w:rPr>
          <w:sz w:val="28"/>
          <w:szCs w:val="28"/>
        </w:rPr>
        <w:t xml:space="preserve"> </w:t>
      </w:r>
      <w:r w:rsidR="004A3ED7" w:rsidRPr="00230BD7">
        <w:rPr>
          <w:rFonts w:eastAsia="Calibri"/>
          <w:b/>
          <w:sz w:val="28"/>
          <w:szCs w:val="28"/>
          <w:lang w:eastAsia="en-US"/>
        </w:rPr>
        <w:t>mokinių laimėjimai</w:t>
      </w:r>
    </w:p>
    <w:p w14:paraId="4D8E2231" w14:textId="77777777" w:rsidR="005659D3" w:rsidRPr="00230BD7" w:rsidRDefault="005659D3" w:rsidP="00984AC9">
      <w:pPr>
        <w:spacing w:after="0" w:line="240" w:lineRule="auto"/>
        <w:jc w:val="center"/>
        <w:rPr>
          <w:rFonts w:eastAsia="Calibri"/>
          <w:b/>
          <w:lang w:eastAsia="en-US"/>
        </w:rPr>
      </w:pPr>
    </w:p>
    <w:p w14:paraId="60C29454" w14:textId="77777777" w:rsidR="005659D3" w:rsidRPr="00230BD7" w:rsidRDefault="00363496" w:rsidP="00984AC9">
      <w:pPr>
        <w:spacing w:after="0" w:line="240" w:lineRule="auto"/>
        <w:ind w:firstLine="567"/>
        <w:jc w:val="both"/>
        <w:rPr>
          <w:rFonts w:eastAsia="Times New Roman"/>
          <w:color w:val="000000"/>
          <w:shd w:val="clear" w:color="auto" w:fill="FFFFFF"/>
          <w:lang w:eastAsia="lt-LT"/>
        </w:rPr>
      </w:pPr>
      <w:r w:rsidRPr="00230BD7">
        <w:rPr>
          <w:rFonts w:eastAsia="Times New Roman"/>
          <w:color w:val="000000"/>
          <w:shd w:val="clear" w:color="auto" w:fill="FFFFFF"/>
          <w:lang w:eastAsia="lt-LT"/>
        </w:rPr>
        <w:t>2021–2022 m. m.</w:t>
      </w:r>
      <w:r w:rsidR="005659D3" w:rsidRPr="00230BD7">
        <w:rPr>
          <w:rFonts w:eastAsia="Times New Roman"/>
          <w:color w:val="000000"/>
          <w:shd w:val="clear" w:color="auto" w:fill="FFFFFF"/>
          <w:lang w:eastAsia="lt-LT"/>
        </w:rPr>
        <w:t xml:space="preserve"> Lietuvos mokyklų žaidynės dėl </w:t>
      </w:r>
      <w:r w:rsidRPr="00230BD7">
        <w:rPr>
          <w:rFonts w:eastAsia="Times New Roman"/>
          <w:color w:val="000000"/>
          <w:shd w:val="clear" w:color="auto" w:fill="FFFFFF"/>
          <w:lang w:eastAsia="lt-LT"/>
        </w:rPr>
        <w:t xml:space="preserve">epidemiologinės situacijos </w:t>
      </w:r>
      <w:r w:rsidR="005659D3" w:rsidRPr="00230BD7">
        <w:rPr>
          <w:rFonts w:eastAsia="Times New Roman"/>
          <w:color w:val="000000"/>
          <w:shd w:val="clear" w:color="auto" w:fill="FFFFFF"/>
          <w:lang w:eastAsia="lt-LT"/>
        </w:rPr>
        <w:t>nebuvo vykdomo</w:t>
      </w:r>
      <w:r w:rsidR="00F00386" w:rsidRPr="00230BD7">
        <w:rPr>
          <w:rFonts w:eastAsia="Times New Roman"/>
          <w:color w:val="000000"/>
          <w:shd w:val="clear" w:color="auto" w:fill="FFFFFF"/>
          <w:lang w:eastAsia="lt-LT"/>
        </w:rPr>
        <w:t>s</w:t>
      </w:r>
      <w:r w:rsidR="00826976" w:rsidRPr="00230BD7">
        <w:rPr>
          <w:rFonts w:eastAsia="Times New Roman"/>
          <w:color w:val="000000"/>
          <w:shd w:val="clear" w:color="auto" w:fill="FFFFFF"/>
          <w:lang w:eastAsia="lt-LT"/>
        </w:rPr>
        <w:t>, o 2022–2023 m. m.</w:t>
      </w:r>
      <w:r w:rsidR="00F80FAE" w:rsidRPr="00230BD7">
        <w:rPr>
          <w:rFonts w:eastAsia="Times New Roman"/>
          <w:color w:val="000000"/>
          <w:shd w:val="clear" w:color="auto" w:fill="FFFFFF"/>
          <w:lang w:eastAsia="lt-LT"/>
        </w:rPr>
        <w:t>,</w:t>
      </w:r>
      <w:r w:rsidR="00826976" w:rsidRPr="00230BD7">
        <w:rPr>
          <w:rFonts w:eastAsia="Times New Roman"/>
          <w:color w:val="000000"/>
          <w:shd w:val="clear" w:color="auto" w:fill="FFFFFF"/>
          <w:lang w:eastAsia="lt-LT"/>
        </w:rPr>
        <w:t xml:space="preserve"> </w:t>
      </w:r>
      <w:r w:rsidR="00F80FAE" w:rsidRPr="00230BD7">
        <w:rPr>
          <w:rFonts w:eastAsia="Times New Roman"/>
          <w:color w:val="000000"/>
          <w:shd w:val="clear" w:color="auto" w:fill="FFFFFF"/>
          <w:lang w:eastAsia="lt-LT"/>
        </w:rPr>
        <w:t xml:space="preserve">Lietuvos Respublikos Vyriausybei atšaukus ekstremaliąją situaciją šalyje dėl COVID-19 ligos, </w:t>
      </w:r>
      <w:r w:rsidR="00826976" w:rsidRPr="00230BD7">
        <w:rPr>
          <w:rFonts w:eastAsia="Times New Roman"/>
          <w:color w:val="000000"/>
          <w:shd w:val="clear" w:color="auto" w:fill="FFFFFF"/>
          <w:lang w:eastAsia="lt-LT"/>
        </w:rPr>
        <w:t>vėl pradėtos vykdyti. Nuo 2022 m. lapkričio mėn. buvo pravestos Vilniaus rajono mokyklų žaidynių kvadrato, krepšinio, tinklinio</w:t>
      </w:r>
      <w:r w:rsidR="0070136F" w:rsidRPr="00230BD7">
        <w:rPr>
          <w:rFonts w:eastAsia="Times New Roman"/>
          <w:color w:val="000000"/>
          <w:shd w:val="clear" w:color="auto" w:fill="FFFFFF"/>
          <w:lang w:eastAsia="lt-LT"/>
        </w:rPr>
        <w:t xml:space="preserve">, </w:t>
      </w:r>
      <w:r w:rsidR="00826976" w:rsidRPr="00230BD7">
        <w:rPr>
          <w:rFonts w:eastAsia="Times New Roman"/>
          <w:color w:val="000000"/>
          <w:shd w:val="clear" w:color="auto" w:fill="FFFFFF"/>
          <w:lang w:eastAsia="lt-LT"/>
        </w:rPr>
        <w:t xml:space="preserve">futbolo </w:t>
      </w:r>
      <w:r w:rsidR="0070136F" w:rsidRPr="00230BD7">
        <w:rPr>
          <w:rFonts w:eastAsia="Times New Roman"/>
          <w:color w:val="000000"/>
          <w:shd w:val="clear" w:color="auto" w:fill="FFFFFF"/>
          <w:lang w:eastAsia="lt-LT"/>
        </w:rPr>
        <w:t xml:space="preserve">ir svarsčių kilnojimo </w:t>
      </w:r>
      <w:r w:rsidR="00826976" w:rsidRPr="00230BD7">
        <w:rPr>
          <w:rFonts w:eastAsia="Times New Roman"/>
          <w:color w:val="000000"/>
          <w:shd w:val="clear" w:color="auto" w:fill="FFFFFF"/>
          <w:lang w:eastAsia="lt-LT"/>
        </w:rPr>
        <w:t>varžybos</w:t>
      </w:r>
      <w:r w:rsidR="0070136F" w:rsidRPr="00230BD7">
        <w:rPr>
          <w:rFonts w:eastAsia="Times New Roman"/>
          <w:color w:val="000000"/>
          <w:shd w:val="clear" w:color="auto" w:fill="FFFFFF"/>
          <w:lang w:eastAsia="lt-LT"/>
        </w:rPr>
        <w:t>,</w:t>
      </w:r>
      <w:r w:rsidR="00EE5000" w:rsidRPr="00230BD7">
        <w:rPr>
          <w:rFonts w:eastAsia="Times New Roman"/>
          <w:color w:val="000000"/>
          <w:shd w:val="clear" w:color="auto" w:fill="FFFFFF"/>
          <w:lang w:eastAsia="lt-LT"/>
        </w:rPr>
        <w:t xml:space="preserve"> o varžybas laimėjusių mokyklų komandos atstovaus Vilniaus rajoną respublikinėse Lietuvos mokyklų žaidynėse.</w:t>
      </w:r>
    </w:p>
    <w:p w14:paraId="23C15540" w14:textId="77777777" w:rsidR="001C4751" w:rsidRPr="00230BD7" w:rsidRDefault="001C4751" w:rsidP="00984AC9">
      <w:pPr>
        <w:spacing w:after="0" w:line="240" w:lineRule="auto"/>
        <w:jc w:val="center"/>
        <w:rPr>
          <w:rFonts w:eastAsia="Calibri"/>
          <w:b/>
          <w:lang w:eastAsia="en-US"/>
        </w:rPr>
      </w:pPr>
    </w:p>
    <w:p w14:paraId="4AF03FF5" w14:textId="77777777" w:rsidR="000979ED" w:rsidRPr="00230BD7" w:rsidRDefault="000979ED" w:rsidP="00984AC9">
      <w:pPr>
        <w:spacing w:after="0" w:line="240" w:lineRule="auto"/>
        <w:jc w:val="center"/>
        <w:rPr>
          <w:rFonts w:eastAsia="Calibri"/>
          <w:b/>
          <w:lang w:eastAsia="en-US"/>
        </w:rPr>
      </w:pPr>
    </w:p>
    <w:p w14:paraId="7DD26D52" w14:textId="193CE084" w:rsidR="006B69E6" w:rsidRPr="00230BD7" w:rsidRDefault="00333EB3" w:rsidP="00984AC9">
      <w:pPr>
        <w:tabs>
          <w:tab w:val="left" w:pos="567"/>
        </w:tabs>
        <w:spacing w:after="0" w:line="240" w:lineRule="auto"/>
        <w:jc w:val="center"/>
        <w:rPr>
          <w:rFonts w:eastAsia="Calibri"/>
          <w:b/>
          <w:bCs/>
          <w:u w:val="single"/>
          <w:lang w:eastAsia="en-US"/>
        </w:rPr>
      </w:pPr>
      <w:r w:rsidRPr="00230BD7">
        <w:rPr>
          <w:rFonts w:eastAsia="Calibri"/>
          <w:b/>
          <w:u w:val="single"/>
          <w:lang w:eastAsia="en-US"/>
        </w:rPr>
        <w:t>2022 m.</w:t>
      </w:r>
      <w:r w:rsidR="006B69E6" w:rsidRPr="00230BD7">
        <w:rPr>
          <w:rFonts w:eastAsia="Calibri"/>
          <w:b/>
          <w:u w:val="single"/>
          <w:lang w:eastAsia="en-US"/>
        </w:rPr>
        <w:t xml:space="preserve"> Vilniaus rajono </w:t>
      </w:r>
      <w:r w:rsidR="00935951" w:rsidRPr="00935951">
        <w:rPr>
          <w:rFonts w:eastAsia="Calibri"/>
          <w:b/>
          <w:u w:val="single"/>
          <w:lang w:eastAsia="en-US"/>
        </w:rPr>
        <w:t xml:space="preserve">savivaldybės </w:t>
      </w:r>
      <w:r w:rsidR="006B69E6" w:rsidRPr="00230BD7">
        <w:rPr>
          <w:rFonts w:eastAsia="Calibri"/>
          <w:b/>
          <w:u w:val="single"/>
          <w:lang w:eastAsia="en-US"/>
        </w:rPr>
        <w:t xml:space="preserve">sporto mokyklos </w:t>
      </w:r>
      <w:r w:rsidR="006B69E6" w:rsidRPr="00230BD7">
        <w:rPr>
          <w:rFonts w:eastAsia="Calibri"/>
          <w:b/>
          <w:bCs/>
          <w:u w:val="single"/>
          <w:lang w:eastAsia="en-US"/>
        </w:rPr>
        <w:t>laimėjimai</w:t>
      </w:r>
    </w:p>
    <w:p w14:paraId="0CB8E265" w14:textId="77777777" w:rsidR="00B7188D" w:rsidRPr="00230BD7" w:rsidRDefault="00B7188D" w:rsidP="00984AC9">
      <w:pPr>
        <w:tabs>
          <w:tab w:val="left" w:pos="567"/>
        </w:tabs>
        <w:spacing w:after="0" w:line="240" w:lineRule="auto"/>
        <w:jc w:val="center"/>
        <w:rPr>
          <w:rFonts w:eastAsia="Calibri"/>
          <w:b/>
          <w:bCs/>
          <w:u w:val="single"/>
          <w:lang w:eastAsia="en-US"/>
        </w:rPr>
      </w:pPr>
    </w:p>
    <w:p w14:paraId="2BD1FD0E" w14:textId="4F7DDAE7" w:rsidR="00B7188D" w:rsidRPr="00230BD7" w:rsidRDefault="00B7188D" w:rsidP="00B7188D">
      <w:pPr>
        <w:ind w:firstLine="720"/>
        <w:rPr>
          <w:rFonts w:eastAsia="Calibri"/>
          <w:lang w:eastAsia="en-US"/>
        </w:rPr>
      </w:pPr>
      <w:r w:rsidRPr="00230BD7">
        <w:rPr>
          <w:rFonts w:eastAsia="Calibri"/>
          <w:color w:val="222222"/>
          <w:shd w:val="clear" w:color="auto" w:fill="FFFFFF"/>
          <w:lang w:eastAsia="en-US"/>
        </w:rPr>
        <w:t xml:space="preserve">2022 m. Nemenčinės sporto mokyklos auklėtiniai dalyvavo </w:t>
      </w:r>
      <w:r w:rsidRPr="00230BD7">
        <w:rPr>
          <w:rFonts w:eastAsia="Calibri"/>
          <w:color w:val="000000"/>
          <w:shd w:val="clear" w:color="auto" w:fill="FFFFFF"/>
          <w:lang w:eastAsia="en-US"/>
        </w:rPr>
        <w:t xml:space="preserve">46 </w:t>
      </w:r>
      <w:r w:rsidRPr="00230BD7">
        <w:rPr>
          <w:rFonts w:eastAsia="Calibri"/>
          <w:color w:val="222222"/>
          <w:shd w:val="clear" w:color="auto" w:fill="FFFFFF"/>
          <w:lang w:eastAsia="en-US"/>
        </w:rPr>
        <w:t>tarptautinėse ir</w:t>
      </w:r>
      <w:r w:rsidRPr="00230BD7">
        <w:rPr>
          <w:rFonts w:eastAsia="Calibri"/>
          <w:color w:val="000000"/>
          <w:shd w:val="clear" w:color="auto" w:fill="FFFFFF"/>
          <w:lang w:eastAsia="en-US"/>
        </w:rPr>
        <w:t xml:space="preserve"> 109 </w:t>
      </w:r>
      <w:r w:rsidRPr="00230BD7">
        <w:rPr>
          <w:rFonts w:eastAsia="Calibri"/>
          <w:color w:val="222222"/>
          <w:shd w:val="clear" w:color="auto" w:fill="FFFFFF"/>
          <w:lang w:eastAsia="en-US"/>
        </w:rPr>
        <w:t>respublikinėse varžybose.</w:t>
      </w:r>
    </w:p>
    <w:tbl>
      <w:tblPr>
        <w:tblW w:w="0" w:type="auto"/>
        <w:tblInd w:w="170" w:type="dxa"/>
        <w:shd w:val="clear" w:color="auto" w:fill="FFFFFF"/>
        <w:tblCellMar>
          <w:left w:w="0" w:type="dxa"/>
          <w:right w:w="0" w:type="dxa"/>
        </w:tblCellMar>
        <w:tblLook w:val="04A0" w:firstRow="1" w:lastRow="0" w:firstColumn="1" w:lastColumn="0" w:noHBand="0" w:noVBand="1"/>
      </w:tblPr>
      <w:tblGrid>
        <w:gridCol w:w="3150"/>
        <w:gridCol w:w="1890"/>
        <w:gridCol w:w="2160"/>
        <w:gridCol w:w="2160"/>
      </w:tblGrid>
      <w:tr w:rsidR="00B7188D" w:rsidRPr="00230BD7" w14:paraId="6805D4B8" w14:textId="77777777" w:rsidTr="00E622F6">
        <w:tc>
          <w:tcPr>
            <w:tcW w:w="31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1E5DD0D" w14:textId="77777777" w:rsidR="00B7188D" w:rsidRPr="00230BD7" w:rsidRDefault="00B7188D" w:rsidP="00B7188D">
            <w:pPr>
              <w:spacing w:after="0" w:line="207" w:lineRule="atLeast"/>
              <w:jc w:val="both"/>
              <w:rPr>
                <w:rFonts w:ascii="Arial" w:eastAsia="Times New Roman" w:hAnsi="Arial" w:cs="Arial"/>
                <w:color w:val="222222"/>
                <w:lang w:eastAsia="en-US"/>
              </w:rPr>
            </w:pPr>
            <w:r w:rsidRPr="00230BD7">
              <w:rPr>
                <w:rFonts w:eastAsia="Times New Roman"/>
                <w:b/>
                <w:bCs/>
                <w:color w:val="222222"/>
                <w:lang w:eastAsia="en-US"/>
              </w:rPr>
              <w:t>Sporto laimėjimai</w:t>
            </w:r>
          </w:p>
        </w:tc>
        <w:tc>
          <w:tcPr>
            <w:tcW w:w="189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A5E02D4" w14:textId="77777777" w:rsidR="00B7188D" w:rsidRPr="00230BD7" w:rsidRDefault="00B7188D" w:rsidP="00B7188D">
            <w:pPr>
              <w:spacing w:after="0" w:line="207" w:lineRule="atLeast"/>
              <w:jc w:val="both"/>
              <w:rPr>
                <w:rFonts w:ascii="Arial" w:eastAsia="Times New Roman" w:hAnsi="Arial" w:cs="Arial"/>
                <w:color w:val="222222"/>
                <w:lang w:eastAsia="en-US"/>
              </w:rPr>
            </w:pPr>
            <w:r w:rsidRPr="00230BD7">
              <w:rPr>
                <w:rFonts w:eastAsia="Times New Roman"/>
                <w:b/>
                <w:bCs/>
                <w:color w:val="222222"/>
                <w:lang w:eastAsia="en-US"/>
              </w:rPr>
              <w:t>Aukso medaliai</w:t>
            </w:r>
          </w:p>
        </w:tc>
        <w:tc>
          <w:tcPr>
            <w:tcW w:w="21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9F6750" w14:textId="77777777" w:rsidR="00B7188D" w:rsidRPr="00230BD7" w:rsidRDefault="00B7188D" w:rsidP="00B7188D">
            <w:pPr>
              <w:spacing w:after="0" w:line="207" w:lineRule="atLeast"/>
              <w:jc w:val="both"/>
              <w:rPr>
                <w:rFonts w:ascii="Arial" w:eastAsia="Times New Roman" w:hAnsi="Arial" w:cs="Arial"/>
                <w:color w:val="222222"/>
                <w:lang w:eastAsia="en-US"/>
              </w:rPr>
            </w:pPr>
            <w:r w:rsidRPr="00230BD7">
              <w:rPr>
                <w:rFonts w:eastAsia="Times New Roman"/>
                <w:b/>
                <w:bCs/>
                <w:color w:val="222222"/>
                <w:lang w:eastAsia="en-US"/>
              </w:rPr>
              <w:t>Sidabro medaliai</w:t>
            </w:r>
          </w:p>
        </w:tc>
        <w:tc>
          <w:tcPr>
            <w:tcW w:w="21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54B6245" w14:textId="77777777" w:rsidR="00B7188D" w:rsidRPr="00230BD7" w:rsidRDefault="00B7188D" w:rsidP="00B7188D">
            <w:pPr>
              <w:spacing w:after="0" w:line="207" w:lineRule="atLeast"/>
              <w:jc w:val="both"/>
              <w:rPr>
                <w:rFonts w:ascii="Arial" w:eastAsia="Times New Roman" w:hAnsi="Arial" w:cs="Arial"/>
                <w:color w:val="222222"/>
                <w:lang w:eastAsia="en-US"/>
              </w:rPr>
            </w:pPr>
            <w:r w:rsidRPr="00230BD7">
              <w:rPr>
                <w:rFonts w:eastAsia="Times New Roman"/>
                <w:b/>
                <w:bCs/>
                <w:color w:val="222222"/>
                <w:lang w:eastAsia="en-US"/>
              </w:rPr>
              <w:t>Bronzos medaliai</w:t>
            </w:r>
          </w:p>
        </w:tc>
      </w:tr>
      <w:tr w:rsidR="00B7188D" w:rsidRPr="00230BD7" w14:paraId="57011944" w14:textId="77777777" w:rsidTr="00E622F6">
        <w:tc>
          <w:tcPr>
            <w:tcW w:w="31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2BE8729" w14:textId="77777777" w:rsidR="00B7188D" w:rsidRPr="00230BD7" w:rsidRDefault="00B7188D" w:rsidP="00B7188D">
            <w:pPr>
              <w:spacing w:after="0" w:line="207" w:lineRule="atLeast"/>
              <w:jc w:val="both"/>
              <w:rPr>
                <w:rFonts w:ascii="Arial" w:eastAsia="Times New Roman" w:hAnsi="Arial" w:cs="Arial"/>
                <w:color w:val="222222"/>
                <w:lang w:eastAsia="en-US"/>
              </w:rPr>
            </w:pPr>
            <w:r w:rsidRPr="00230BD7">
              <w:rPr>
                <w:rFonts w:eastAsia="Times New Roman"/>
                <w:color w:val="222222"/>
                <w:lang w:eastAsia="en-US"/>
              </w:rPr>
              <w:t>Tarptautinėse varžybose</w:t>
            </w:r>
          </w:p>
        </w:tc>
        <w:tc>
          <w:tcPr>
            <w:tcW w:w="18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2541473" w14:textId="77777777" w:rsidR="00B7188D" w:rsidRPr="00230BD7" w:rsidRDefault="00B7188D" w:rsidP="00B7188D">
            <w:pPr>
              <w:spacing w:after="0" w:line="207" w:lineRule="atLeast"/>
              <w:ind w:firstLine="709"/>
              <w:jc w:val="both"/>
              <w:rPr>
                <w:rFonts w:ascii="Arial" w:eastAsia="Times New Roman" w:hAnsi="Arial" w:cs="Arial"/>
                <w:lang w:eastAsia="en-US"/>
              </w:rPr>
            </w:pPr>
            <w:r w:rsidRPr="00230BD7">
              <w:rPr>
                <w:rFonts w:eastAsia="Times New Roman"/>
                <w:lang w:eastAsia="en-US"/>
              </w:rPr>
              <w:t>26</w:t>
            </w:r>
          </w:p>
        </w:tc>
        <w:tc>
          <w:tcPr>
            <w:tcW w:w="21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EA1507A" w14:textId="77777777" w:rsidR="00B7188D" w:rsidRPr="00230BD7" w:rsidRDefault="00B7188D" w:rsidP="00B7188D">
            <w:pPr>
              <w:spacing w:after="0" w:line="207" w:lineRule="atLeast"/>
              <w:ind w:firstLine="709"/>
              <w:jc w:val="both"/>
              <w:rPr>
                <w:rFonts w:ascii="Arial" w:eastAsia="Times New Roman" w:hAnsi="Arial" w:cs="Arial"/>
                <w:lang w:eastAsia="en-US"/>
              </w:rPr>
            </w:pPr>
            <w:r w:rsidRPr="00230BD7">
              <w:rPr>
                <w:rFonts w:eastAsia="Times New Roman"/>
                <w:lang w:eastAsia="en-US"/>
              </w:rPr>
              <w:t>16</w:t>
            </w:r>
          </w:p>
        </w:tc>
        <w:tc>
          <w:tcPr>
            <w:tcW w:w="21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D9923D9" w14:textId="77777777" w:rsidR="00B7188D" w:rsidRPr="00230BD7" w:rsidRDefault="00B7188D" w:rsidP="00B7188D">
            <w:pPr>
              <w:spacing w:after="0" w:line="207" w:lineRule="atLeast"/>
              <w:ind w:firstLine="709"/>
              <w:jc w:val="both"/>
              <w:rPr>
                <w:rFonts w:ascii="Arial" w:eastAsia="Times New Roman" w:hAnsi="Arial" w:cs="Arial"/>
                <w:lang w:eastAsia="en-US"/>
              </w:rPr>
            </w:pPr>
            <w:r w:rsidRPr="00230BD7">
              <w:rPr>
                <w:rFonts w:eastAsia="Times New Roman"/>
                <w:lang w:eastAsia="en-US"/>
              </w:rPr>
              <w:t>12</w:t>
            </w:r>
          </w:p>
        </w:tc>
      </w:tr>
      <w:tr w:rsidR="00B7188D" w:rsidRPr="00230BD7" w14:paraId="2F5BE0D3" w14:textId="77777777" w:rsidTr="00E622F6">
        <w:tc>
          <w:tcPr>
            <w:tcW w:w="31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03332F2" w14:textId="77777777" w:rsidR="00B7188D" w:rsidRPr="00230BD7" w:rsidRDefault="00B7188D" w:rsidP="00B7188D">
            <w:pPr>
              <w:spacing w:after="0" w:line="207" w:lineRule="atLeast"/>
              <w:jc w:val="both"/>
              <w:rPr>
                <w:rFonts w:ascii="Arial" w:eastAsia="Times New Roman" w:hAnsi="Arial" w:cs="Arial"/>
                <w:color w:val="222222"/>
                <w:lang w:eastAsia="en-US"/>
              </w:rPr>
            </w:pPr>
            <w:r w:rsidRPr="00230BD7">
              <w:rPr>
                <w:rFonts w:eastAsia="Times New Roman"/>
                <w:color w:val="222222"/>
                <w:lang w:eastAsia="en-US"/>
              </w:rPr>
              <w:t>Respublikinėse varžybose</w:t>
            </w:r>
          </w:p>
        </w:tc>
        <w:tc>
          <w:tcPr>
            <w:tcW w:w="18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3667AD" w14:textId="77777777" w:rsidR="00B7188D" w:rsidRPr="00230BD7" w:rsidRDefault="00B7188D" w:rsidP="00B7188D">
            <w:pPr>
              <w:spacing w:after="0" w:line="207" w:lineRule="atLeast"/>
              <w:ind w:firstLine="709"/>
              <w:jc w:val="both"/>
              <w:rPr>
                <w:rFonts w:ascii="Arial" w:eastAsia="Times New Roman" w:hAnsi="Arial" w:cs="Arial"/>
                <w:lang w:eastAsia="en-US"/>
              </w:rPr>
            </w:pPr>
            <w:r w:rsidRPr="00230BD7">
              <w:rPr>
                <w:rFonts w:eastAsia="Times New Roman"/>
                <w:lang w:eastAsia="en-US"/>
              </w:rPr>
              <w:t>42</w:t>
            </w:r>
          </w:p>
        </w:tc>
        <w:tc>
          <w:tcPr>
            <w:tcW w:w="21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D3411B1" w14:textId="77777777" w:rsidR="00B7188D" w:rsidRPr="00230BD7" w:rsidRDefault="00B7188D" w:rsidP="00B7188D">
            <w:pPr>
              <w:spacing w:after="0" w:line="207" w:lineRule="atLeast"/>
              <w:ind w:firstLine="709"/>
              <w:jc w:val="both"/>
              <w:rPr>
                <w:rFonts w:ascii="Arial" w:eastAsia="Times New Roman" w:hAnsi="Arial" w:cs="Arial"/>
                <w:lang w:eastAsia="en-US"/>
              </w:rPr>
            </w:pPr>
            <w:r w:rsidRPr="00230BD7">
              <w:rPr>
                <w:rFonts w:eastAsia="Times New Roman"/>
                <w:lang w:eastAsia="en-US"/>
              </w:rPr>
              <w:t>37</w:t>
            </w:r>
          </w:p>
        </w:tc>
        <w:tc>
          <w:tcPr>
            <w:tcW w:w="21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9795D6" w14:textId="77777777" w:rsidR="00B7188D" w:rsidRPr="00230BD7" w:rsidRDefault="00B7188D" w:rsidP="00B7188D">
            <w:pPr>
              <w:spacing w:after="0" w:line="207" w:lineRule="atLeast"/>
              <w:ind w:firstLine="709"/>
              <w:jc w:val="both"/>
              <w:rPr>
                <w:rFonts w:ascii="Arial" w:eastAsia="Times New Roman" w:hAnsi="Arial" w:cs="Arial"/>
                <w:lang w:eastAsia="en-US"/>
              </w:rPr>
            </w:pPr>
            <w:r w:rsidRPr="00230BD7">
              <w:rPr>
                <w:rFonts w:eastAsia="Times New Roman"/>
                <w:lang w:eastAsia="en-US"/>
              </w:rPr>
              <w:t>45</w:t>
            </w:r>
          </w:p>
        </w:tc>
      </w:tr>
    </w:tbl>
    <w:p w14:paraId="72CCCD53" w14:textId="77777777" w:rsidR="00B7188D" w:rsidRPr="00230BD7" w:rsidRDefault="00B7188D" w:rsidP="00B7188D">
      <w:pPr>
        <w:shd w:val="clear" w:color="auto" w:fill="FFFFFF"/>
        <w:spacing w:after="0" w:line="240" w:lineRule="auto"/>
        <w:ind w:firstLine="567"/>
        <w:jc w:val="both"/>
        <w:rPr>
          <w:rFonts w:eastAsia="Times New Roman"/>
          <w:lang w:eastAsia="en-GB"/>
        </w:rPr>
      </w:pPr>
    </w:p>
    <w:p w14:paraId="35EDEA38" w14:textId="77777777" w:rsidR="00B7188D" w:rsidRPr="00230BD7" w:rsidRDefault="00B7188D" w:rsidP="00B7188D">
      <w:pPr>
        <w:shd w:val="clear" w:color="auto" w:fill="FFFFFF"/>
        <w:spacing w:after="0" w:line="240" w:lineRule="auto"/>
        <w:ind w:firstLine="567"/>
        <w:jc w:val="both"/>
        <w:rPr>
          <w:rFonts w:eastAsia="Times New Roman"/>
          <w:lang w:eastAsia="en-GB"/>
        </w:rPr>
      </w:pPr>
      <w:r w:rsidRPr="00230BD7">
        <w:rPr>
          <w:rFonts w:eastAsia="Times New Roman"/>
          <w:lang w:eastAsia="en-GB"/>
        </w:rPr>
        <w:t xml:space="preserve">Sporto mokyklos </w:t>
      </w:r>
      <w:r w:rsidRPr="00230BD7">
        <w:rPr>
          <w:rFonts w:eastAsia="Times New Roman"/>
          <w:i/>
          <w:lang w:eastAsia="en-GB"/>
        </w:rPr>
        <w:t xml:space="preserve">biatlonininkai </w:t>
      </w:r>
      <w:r w:rsidRPr="00230BD7">
        <w:rPr>
          <w:rFonts w:eastAsia="Times New Roman"/>
          <w:lang w:eastAsia="en-GB"/>
        </w:rPr>
        <w:t>2022 m. m. dalyvavo Baltijos šalių biatlono taurės varžybose, Lietuvos biatlono ir slidinėjimo vasaros ir žiemos čempionatuose, taurės varžybose, mokinių pirmenybėse, kuri</w:t>
      </w:r>
      <w:r w:rsidR="00E622F6" w:rsidRPr="00230BD7">
        <w:rPr>
          <w:rFonts w:eastAsia="Times New Roman"/>
          <w:lang w:eastAsia="en-GB"/>
        </w:rPr>
        <w:t>ų</w:t>
      </w:r>
      <w:r w:rsidRPr="00230BD7">
        <w:rPr>
          <w:rFonts w:eastAsia="Times New Roman"/>
          <w:lang w:eastAsia="en-GB"/>
        </w:rPr>
        <w:t xml:space="preserve"> tarptautinėse varžybose </w:t>
      </w:r>
      <w:r w:rsidR="00E622F6" w:rsidRPr="00230BD7">
        <w:rPr>
          <w:rFonts w:eastAsia="Times New Roman"/>
          <w:lang w:eastAsia="en-GB"/>
        </w:rPr>
        <w:t>iškovojo</w:t>
      </w:r>
      <w:r w:rsidRPr="00230BD7">
        <w:rPr>
          <w:rFonts w:eastAsia="Times New Roman"/>
          <w:lang w:eastAsia="en-GB"/>
        </w:rPr>
        <w:t xml:space="preserve"> 16 aukso, 8 sidabro ir 8 bronzos medalius, o respublikinėse varžybose – 36 aukso, 27 sidabro ir 24 bronzos medalius. </w:t>
      </w:r>
      <w:proofErr w:type="spellStart"/>
      <w:r w:rsidRPr="00230BD7">
        <w:rPr>
          <w:rFonts w:eastAsia="Times New Roman"/>
          <w:lang w:eastAsia="en-GB"/>
        </w:rPr>
        <w:t>Mila</w:t>
      </w:r>
      <w:proofErr w:type="spellEnd"/>
      <w:r w:rsidRPr="00230BD7">
        <w:rPr>
          <w:rFonts w:eastAsia="Times New Roman"/>
          <w:lang w:eastAsia="en-GB"/>
        </w:rPr>
        <w:t xml:space="preserve"> </w:t>
      </w:r>
      <w:proofErr w:type="spellStart"/>
      <w:r w:rsidRPr="00230BD7">
        <w:rPr>
          <w:rFonts w:eastAsia="Times New Roman"/>
          <w:lang w:eastAsia="en-GB"/>
        </w:rPr>
        <w:t>Senkevič</w:t>
      </w:r>
      <w:proofErr w:type="spellEnd"/>
      <w:r w:rsidRPr="00230BD7">
        <w:rPr>
          <w:rFonts w:eastAsia="Times New Roman"/>
          <w:lang w:eastAsia="en-GB"/>
        </w:rPr>
        <w:t xml:space="preserve"> Baltijos šalių biatlono taurės varžybose masinio starto 4 km distancijoje iškovojo aukso medalį, </w:t>
      </w:r>
      <w:r w:rsidR="00E622F6" w:rsidRPr="00230BD7">
        <w:rPr>
          <w:rFonts w:eastAsia="Times New Roman"/>
          <w:lang w:eastAsia="en-GB"/>
        </w:rPr>
        <w:t xml:space="preserve">o </w:t>
      </w:r>
      <w:r w:rsidRPr="00230BD7">
        <w:rPr>
          <w:rFonts w:eastAsia="Times New Roman"/>
          <w:lang w:eastAsia="en-GB"/>
        </w:rPr>
        <w:t>individualioje rungtyje 4 km distancijoje</w:t>
      </w:r>
      <w:r w:rsidR="00E622F6" w:rsidRPr="00230BD7">
        <w:rPr>
          <w:rFonts w:eastAsia="Times New Roman"/>
          <w:lang w:eastAsia="en-GB"/>
        </w:rPr>
        <w:t xml:space="preserve"> – </w:t>
      </w:r>
      <w:r w:rsidRPr="00230BD7">
        <w:rPr>
          <w:rFonts w:eastAsia="Times New Roman"/>
          <w:lang w:eastAsia="en-GB"/>
        </w:rPr>
        <w:t xml:space="preserve">sidabro medalį.   </w:t>
      </w:r>
    </w:p>
    <w:p w14:paraId="033F285C" w14:textId="77777777" w:rsidR="00B7188D" w:rsidRPr="00230BD7" w:rsidRDefault="00B7188D" w:rsidP="00B7188D">
      <w:pPr>
        <w:shd w:val="clear" w:color="auto" w:fill="FFFFFF"/>
        <w:spacing w:after="0" w:line="240" w:lineRule="auto"/>
        <w:ind w:firstLine="567"/>
        <w:jc w:val="both"/>
        <w:rPr>
          <w:rFonts w:eastAsia="Times New Roman"/>
          <w:lang w:eastAsia="en-GB"/>
        </w:rPr>
      </w:pPr>
      <w:r w:rsidRPr="00230BD7">
        <w:rPr>
          <w:rFonts w:eastAsia="Times New Roman"/>
          <w:i/>
          <w:lang w:eastAsia="en-GB"/>
        </w:rPr>
        <w:lastRenderedPageBreak/>
        <w:t>Lengvosios atletikos atstovai</w:t>
      </w:r>
      <w:r w:rsidRPr="00230BD7">
        <w:rPr>
          <w:rFonts w:eastAsia="Times New Roman"/>
          <w:lang w:eastAsia="en-GB"/>
        </w:rPr>
        <w:t xml:space="preserve"> 2022 m.</w:t>
      </w:r>
      <w:r w:rsidR="00E93530" w:rsidRPr="00230BD7">
        <w:rPr>
          <w:rFonts w:eastAsia="Times New Roman"/>
          <w:lang w:eastAsia="en-GB"/>
        </w:rPr>
        <w:t xml:space="preserve"> r</w:t>
      </w:r>
      <w:r w:rsidRPr="00230BD7">
        <w:rPr>
          <w:rFonts w:eastAsia="Times New Roman"/>
          <w:lang w:eastAsia="en-GB"/>
        </w:rPr>
        <w:t>espublikinėse varžybose iškovojo 2 aukso, 1 sidabro ir 12 bronzos medalių. 2022 m. Lietuvos kroso čempionate Vilniaus r</w:t>
      </w:r>
      <w:r w:rsidR="00E622F6" w:rsidRPr="00230BD7">
        <w:rPr>
          <w:rFonts w:eastAsia="Times New Roman"/>
          <w:lang w:eastAsia="en-GB"/>
        </w:rPr>
        <w:t>ajono</w:t>
      </w:r>
      <w:r w:rsidRPr="00230BD7">
        <w:rPr>
          <w:rFonts w:eastAsia="Times New Roman"/>
          <w:lang w:eastAsia="en-GB"/>
        </w:rPr>
        <w:t xml:space="preserve"> komanda rajonų gr</w:t>
      </w:r>
      <w:r w:rsidR="00E622F6" w:rsidRPr="00230BD7">
        <w:rPr>
          <w:rFonts w:eastAsia="Times New Roman"/>
          <w:lang w:eastAsia="en-GB"/>
        </w:rPr>
        <w:t>upėje</w:t>
      </w:r>
      <w:r w:rsidRPr="00230BD7">
        <w:rPr>
          <w:rFonts w:eastAsia="Times New Roman"/>
          <w:lang w:eastAsia="en-GB"/>
        </w:rPr>
        <w:t xml:space="preserve"> užėmė </w:t>
      </w:r>
      <w:r w:rsidR="00E622F6" w:rsidRPr="00230BD7">
        <w:rPr>
          <w:rFonts w:eastAsia="Times New Roman"/>
          <w:lang w:eastAsia="en-GB"/>
        </w:rPr>
        <w:t>I</w:t>
      </w:r>
      <w:r w:rsidRPr="00230BD7">
        <w:rPr>
          <w:rFonts w:eastAsia="Times New Roman"/>
          <w:lang w:eastAsia="en-GB"/>
        </w:rPr>
        <w:t xml:space="preserve"> vietą</w:t>
      </w:r>
      <w:r w:rsidR="00E93530" w:rsidRPr="00230BD7">
        <w:rPr>
          <w:rFonts w:eastAsia="Times New Roman"/>
          <w:lang w:eastAsia="en-GB"/>
        </w:rPr>
        <w:t>, o</w:t>
      </w:r>
      <w:r w:rsidRPr="00230BD7">
        <w:rPr>
          <w:rFonts w:eastAsia="Times New Roman"/>
          <w:lang w:eastAsia="en-GB"/>
        </w:rPr>
        <w:t xml:space="preserve"> Lietuvos 2022 metų kroso taurės rajonų įskaitoje užėmė </w:t>
      </w:r>
      <w:r w:rsidR="00E622F6" w:rsidRPr="00230BD7">
        <w:rPr>
          <w:rFonts w:eastAsia="Times New Roman"/>
          <w:lang w:eastAsia="en-GB"/>
        </w:rPr>
        <w:t>II</w:t>
      </w:r>
      <w:r w:rsidRPr="00230BD7">
        <w:rPr>
          <w:rFonts w:eastAsia="Times New Roman"/>
          <w:lang w:eastAsia="en-GB"/>
        </w:rPr>
        <w:t xml:space="preserve"> vietą. </w:t>
      </w:r>
    </w:p>
    <w:p w14:paraId="28FC05E0" w14:textId="77777777" w:rsidR="00B7188D" w:rsidRPr="00230BD7" w:rsidRDefault="00B7188D" w:rsidP="00B7188D">
      <w:pPr>
        <w:shd w:val="clear" w:color="auto" w:fill="FFFFFF"/>
        <w:spacing w:after="0" w:line="240" w:lineRule="auto"/>
        <w:ind w:firstLine="567"/>
        <w:jc w:val="both"/>
        <w:rPr>
          <w:rFonts w:eastAsia="Times New Roman"/>
          <w:lang w:eastAsia="en-US"/>
        </w:rPr>
      </w:pPr>
      <w:r w:rsidRPr="00230BD7">
        <w:rPr>
          <w:rFonts w:eastAsia="Times New Roman"/>
          <w:i/>
          <w:lang w:eastAsia="en-US"/>
        </w:rPr>
        <w:t>Bokso sporto šakos atstovai</w:t>
      </w:r>
      <w:r w:rsidRPr="00230BD7">
        <w:rPr>
          <w:rFonts w:eastAsia="Times New Roman"/>
          <w:lang w:eastAsia="en-US"/>
        </w:rPr>
        <w:t xml:space="preserve"> tarptautinėse varžybose iškovojo 5 aukso, 5 sidabro ir 1 bronzos medal</w:t>
      </w:r>
      <w:r w:rsidR="00E622F6" w:rsidRPr="00230BD7">
        <w:rPr>
          <w:rFonts w:eastAsia="Times New Roman"/>
          <w:lang w:eastAsia="en-US"/>
        </w:rPr>
        <w:t>į</w:t>
      </w:r>
      <w:r w:rsidRPr="00230BD7">
        <w:rPr>
          <w:rFonts w:eastAsia="Times New Roman"/>
          <w:lang w:eastAsia="en-US"/>
        </w:rPr>
        <w:t>, o  respublikinėse varžybose laimėjo 2 aukso, 3 sidabro ir 1 bronzos medal</w:t>
      </w:r>
      <w:r w:rsidR="00E622F6" w:rsidRPr="00230BD7">
        <w:rPr>
          <w:rFonts w:eastAsia="Times New Roman"/>
          <w:lang w:eastAsia="en-US"/>
        </w:rPr>
        <w:t>į</w:t>
      </w:r>
      <w:r w:rsidRPr="00230BD7">
        <w:rPr>
          <w:rFonts w:eastAsia="Times New Roman"/>
          <w:lang w:eastAsia="en-US"/>
        </w:rPr>
        <w:t>.</w:t>
      </w:r>
    </w:p>
    <w:p w14:paraId="677A1B8C" w14:textId="77777777" w:rsidR="00B7188D" w:rsidRPr="00230BD7" w:rsidRDefault="00B7188D" w:rsidP="00B7188D">
      <w:pPr>
        <w:shd w:val="clear" w:color="auto" w:fill="FFFFFF"/>
        <w:spacing w:after="0" w:line="240" w:lineRule="auto"/>
        <w:ind w:firstLine="567"/>
        <w:jc w:val="both"/>
        <w:rPr>
          <w:rFonts w:eastAsia="Times New Roman"/>
          <w:lang w:eastAsia="en-GB"/>
        </w:rPr>
      </w:pPr>
      <w:r w:rsidRPr="00230BD7">
        <w:rPr>
          <w:rFonts w:eastAsia="Times New Roman"/>
          <w:i/>
          <w:lang w:eastAsia="en-GB"/>
        </w:rPr>
        <w:t>Imtynininkai</w:t>
      </w:r>
      <w:r w:rsidRPr="00230BD7">
        <w:rPr>
          <w:rFonts w:eastAsia="Times New Roman"/>
          <w:lang w:eastAsia="en-GB"/>
        </w:rPr>
        <w:t xml:space="preserve"> 2022 m.</w:t>
      </w:r>
      <w:r w:rsidR="000C2616" w:rsidRPr="00230BD7">
        <w:rPr>
          <w:rFonts w:eastAsia="Times New Roman"/>
          <w:lang w:eastAsia="en-GB"/>
        </w:rPr>
        <w:t xml:space="preserve"> r</w:t>
      </w:r>
      <w:r w:rsidRPr="00230BD7">
        <w:rPr>
          <w:rFonts w:eastAsia="Times New Roman"/>
          <w:lang w:eastAsia="en-GB"/>
        </w:rPr>
        <w:t>espublikinėse varžybose iškovojo 5 sidabro ir 2 bronzos medalius.</w:t>
      </w:r>
    </w:p>
    <w:p w14:paraId="527FAB0A" w14:textId="77777777" w:rsidR="00B7188D" w:rsidRPr="00230BD7" w:rsidRDefault="00B7188D" w:rsidP="00B7188D">
      <w:pPr>
        <w:shd w:val="clear" w:color="auto" w:fill="FFFFFF"/>
        <w:spacing w:after="0" w:line="240" w:lineRule="auto"/>
        <w:ind w:firstLine="567"/>
        <w:jc w:val="both"/>
        <w:rPr>
          <w:rFonts w:eastAsia="Times New Roman"/>
          <w:lang w:eastAsia="en-GB"/>
        </w:rPr>
      </w:pPr>
      <w:r w:rsidRPr="00230BD7">
        <w:rPr>
          <w:rFonts w:eastAsia="Times New Roman"/>
          <w:i/>
          <w:lang w:eastAsia="en-GB"/>
        </w:rPr>
        <w:t>Stalo tenisininkai</w:t>
      </w:r>
      <w:r w:rsidRPr="00230BD7">
        <w:rPr>
          <w:rFonts w:eastAsia="Times New Roman"/>
          <w:lang w:eastAsia="en-GB"/>
        </w:rPr>
        <w:t xml:space="preserve"> tarptautinėse varžybose iškovojo 3 aukso ir 1 sidabro medalį, o respublikinėse varžybose – 1 aukso, 1 sidabro ir 2 bronzos medalius.</w:t>
      </w:r>
    </w:p>
    <w:p w14:paraId="06D18F07" w14:textId="77777777" w:rsidR="00B7188D" w:rsidRPr="00230BD7" w:rsidRDefault="00B7188D" w:rsidP="00B7188D">
      <w:pPr>
        <w:shd w:val="clear" w:color="auto" w:fill="FFFFFF"/>
        <w:spacing w:after="0" w:line="240" w:lineRule="auto"/>
        <w:ind w:firstLine="567"/>
        <w:jc w:val="both"/>
        <w:rPr>
          <w:rFonts w:eastAsia="Times New Roman"/>
          <w:lang w:eastAsia="en-GB"/>
        </w:rPr>
      </w:pPr>
      <w:r w:rsidRPr="00230BD7">
        <w:rPr>
          <w:rFonts w:eastAsia="Times New Roman"/>
          <w:i/>
          <w:lang w:eastAsia="en-GB"/>
        </w:rPr>
        <w:t xml:space="preserve">Tinklininkės </w:t>
      </w:r>
      <w:r w:rsidRPr="00230BD7">
        <w:rPr>
          <w:rFonts w:eastAsia="Times New Roman"/>
          <w:lang w:eastAsia="en-GB"/>
        </w:rPr>
        <w:t>tarptautinėse varžybose iškovojo 2 aukso, 2 sidabro ir 1 bronzos medalius, o respublikinėse varžybose – 1 aukso medalį.</w:t>
      </w:r>
    </w:p>
    <w:p w14:paraId="3068C4B4" w14:textId="77777777" w:rsidR="00B7188D" w:rsidRPr="00230BD7" w:rsidRDefault="00B7188D" w:rsidP="00B7188D">
      <w:pPr>
        <w:shd w:val="clear" w:color="auto" w:fill="FFFFFF"/>
        <w:spacing w:after="0" w:line="240" w:lineRule="auto"/>
        <w:ind w:firstLine="567"/>
        <w:jc w:val="both"/>
        <w:rPr>
          <w:rFonts w:eastAsia="Times New Roman"/>
          <w:lang w:eastAsia="en-GB"/>
        </w:rPr>
      </w:pPr>
      <w:r w:rsidRPr="00230BD7">
        <w:rPr>
          <w:rFonts w:eastAsia="Times New Roman"/>
          <w:i/>
          <w:lang w:eastAsia="en-GB"/>
        </w:rPr>
        <w:t>Žolės riedulio atstovai</w:t>
      </w:r>
      <w:r w:rsidRPr="00230BD7">
        <w:rPr>
          <w:rFonts w:eastAsia="Times New Roman"/>
          <w:lang w:eastAsia="en-GB"/>
        </w:rPr>
        <w:t xml:space="preserve"> tarptautinėse varžybose iškovojo 2 bronzos medalius, o respublikinėse varžybose – 4 bronzos medalius. </w:t>
      </w:r>
    </w:p>
    <w:p w14:paraId="3E4EF9F8" w14:textId="77777777" w:rsidR="00B7188D" w:rsidRPr="00230BD7" w:rsidRDefault="00B7188D" w:rsidP="00B7188D">
      <w:pPr>
        <w:shd w:val="clear" w:color="auto" w:fill="FFFFFF"/>
        <w:spacing w:after="0" w:line="240" w:lineRule="auto"/>
        <w:ind w:firstLine="567"/>
        <w:jc w:val="both"/>
        <w:rPr>
          <w:rFonts w:eastAsia="Times New Roman"/>
          <w:color w:val="000000"/>
          <w:lang w:eastAsia="en-GB"/>
        </w:rPr>
      </w:pPr>
      <w:r w:rsidRPr="00230BD7">
        <w:rPr>
          <w:rFonts w:eastAsia="Times New Roman"/>
          <w:color w:val="000000"/>
          <w:shd w:val="clear" w:color="auto" w:fill="FFFFFF"/>
          <w:lang w:eastAsia="en-GB"/>
        </w:rPr>
        <w:t>Tarptautiniame krepšinio turnyre „</w:t>
      </w:r>
      <w:proofErr w:type="spellStart"/>
      <w:r w:rsidRPr="00230BD7">
        <w:rPr>
          <w:rFonts w:eastAsia="Times New Roman"/>
          <w:color w:val="000000"/>
          <w:shd w:val="clear" w:color="auto" w:fill="FFFFFF"/>
          <w:lang w:eastAsia="en-GB"/>
        </w:rPr>
        <w:t>Polbasket</w:t>
      </w:r>
      <w:proofErr w:type="spellEnd"/>
      <w:r w:rsidRPr="00230BD7">
        <w:rPr>
          <w:rFonts w:eastAsia="Times New Roman"/>
          <w:color w:val="000000"/>
          <w:shd w:val="clear" w:color="auto" w:fill="FFFFFF"/>
          <w:lang w:eastAsia="en-GB"/>
        </w:rPr>
        <w:t xml:space="preserve"> </w:t>
      </w:r>
      <w:proofErr w:type="spellStart"/>
      <w:r w:rsidRPr="00230BD7">
        <w:rPr>
          <w:rFonts w:eastAsia="Times New Roman"/>
          <w:color w:val="000000"/>
          <w:shd w:val="clear" w:color="auto" w:fill="FFFFFF"/>
          <w:lang w:eastAsia="en-GB"/>
        </w:rPr>
        <w:t>Cup</w:t>
      </w:r>
      <w:proofErr w:type="spellEnd"/>
      <w:r w:rsidRPr="00230BD7">
        <w:rPr>
          <w:rFonts w:eastAsia="Times New Roman"/>
          <w:color w:val="000000"/>
          <w:shd w:val="clear" w:color="auto" w:fill="FFFFFF"/>
          <w:lang w:eastAsia="en-GB"/>
        </w:rPr>
        <w:t xml:space="preserve"> 2022“ Lenkijoje sporto mokyklos auklėtiniai užėmė I vietą.</w:t>
      </w:r>
    </w:p>
    <w:p w14:paraId="76D86AFE" w14:textId="3B5012AC" w:rsidR="00B7188D" w:rsidRPr="00230BD7" w:rsidRDefault="00B7188D" w:rsidP="00B7188D">
      <w:pPr>
        <w:shd w:val="clear" w:color="auto" w:fill="FFFFFF"/>
        <w:spacing w:after="0" w:line="240" w:lineRule="auto"/>
        <w:ind w:firstLine="567"/>
        <w:jc w:val="both"/>
        <w:rPr>
          <w:rFonts w:eastAsia="Times New Roman"/>
          <w:color w:val="000000"/>
          <w:lang w:eastAsia="en-GB"/>
        </w:rPr>
      </w:pPr>
      <w:r w:rsidRPr="00935951">
        <w:rPr>
          <w:rFonts w:eastAsia="Times New Roman"/>
          <w:bCs/>
          <w:color w:val="000000"/>
          <w:shd w:val="clear" w:color="auto" w:fill="FFFFFF"/>
          <w:lang w:eastAsia="en-GB"/>
        </w:rPr>
        <w:t>1</w:t>
      </w:r>
      <w:r w:rsidR="00A46F07" w:rsidRPr="00935951">
        <w:rPr>
          <w:rFonts w:eastAsia="Times New Roman"/>
          <w:bCs/>
          <w:color w:val="000000"/>
          <w:shd w:val="clear" w:color="auto" w:fill="FFFFFF"/>
          <w:lang w:eastAsia="en-GB"/>
        </w:rPr>
        <w:t>8</w:t>
      </w:r>
      <w:r w:rsidRPr="00935951">
        <w:rPr>
          <w:rFonts w:eastAsia="Times New Roman"/>
          <w:bCs/>
          <w:color w:val="000000"/>
          <w:shd w:val="clear" w:color="auto" w:fill="FFFFFF"/>
          <w:lang w:eastAsia="en-GB"/>
        </w:rPr>
        <w:t> </w:t>
      </w:r>
      <w:r w:rsidR="00935951" w:rsidRPr="00935951">
        <w:rPr>
          <w:rFonts w:eastAsia="Times New Roman"/>
          <w:bCs/>
          <w:color w:val="000000"/>
          <w:shd w:val="clear" w:color="auto" w:fill="FFFFFF"/>
          <w:lang w:eastAsia="en-GB"/>
        </w:rPr>
        <w:t>savivaldybės</w:t>
      </w:r>
      <w:r w:rsidR="00935951" w:rsidRPr="00935951">
        <w:rPr>
          <w:rFonts w:eastAsia="Times New Roman"/>
          <w:b/>
          <w:bCs/>
          <w:color w:val="000000"/>
          <w:shd w:val="clear" w:color="auto" w:fill="FFFFFF"/>
          <w:lang w:eastAsia="en-GB"/>
        </w:rPr>
        <w:t xml:space="preserve"> </w:t>
      </w:r>
      <w:r w:rsidRPr="00230BD7">
        <w:rPr>
          <w:rFonts w:eastAsia="Times New Roman"/>
          <w:color w:val="000000"/>
          <w:shd w:val="clear" w:color="auto" w:fill="FFFFFF"/>
          <w:lang w:eastAsia="en-GB"/>
        </w:rPr>
        <w:t>sporto mokyklos auklėtinių yra įtraukti į įvairių sporto šakų Lietuvos suaugusiųjų, jaunimo, jaunių ir jaunučių rinktines.</w:t>
      </w:r>
    </w:p>
    <w:p w14:paraId="678D928C" w14:textId="2A43BD8A" w:rsidR="006D34BF" w:rsidRPr="00230BD7" w:rsidRDefault="0066668F" w:rsidP="00A52F23">
      <w:pPr>
        <w:shd w:val="clear" w:color="auto" w:fill="FFFFFF"/>
        <w:spacing w:after="0" w:line="240" w:lineRule="auto"/>
        <w:ind w:firstLine="567"/>
        <w:jc w:val="both"/>
        <w:rPr>
          <w:rFonts w:eastAsia="Times New Roman"/>
          <w:color w:val="000000"/>
          <w:lang w:eastAsia="lt-LT"/>
        </w:rPr>
      </w:pPr>
      <w:r w:rsidRPr="00230BD7">
        <w:rPr>
          <w:rFonts w:eastAsia="Times New Roman"/>
          <w:color w:val="000000"/>
          <w:lang w:eastAsia="lt-LT"/>
        </w:rPr>
        <w:t xml:space="preserve">Buvęs </w:t>
      </w:r>
      <w:r w:rsidR="00F77CE2" w:rsidRPr="00230BD7">
        <w:rPr>
          <w:rFonts w:eastAsia="Times New Roman"/>
          <w:color w:val="000000"/>
          <w:lang w:eastAsia="lt-LT"/>
        </w:rPr>
        <w:t xml:space="preserve">Vilniaus rajono </w:t>
      </w:r>
      <w:r w:rsidR="00935951">
        <w:rPr>
          <w:rFonts w:eastAsia="Times New Roman"/>
          <w:color w:val="000000"/>
          <w:lang w:eastAsia="lt-LT"/>
        </w:rPr>
        <w:t xml:space="preserve">savivaldybės </w:t>
      </w:r>
      <w:r w:rsidR="00F77CE2" w:rsidRPr="00230BD7">
        <w:rPr>
          <w:rFonts w:eastAsia="Times New Roman"/>
          <w:color w:val="000000"/>
          <w:lang w:eastAsia="lt-LT"/>
        </w:rPr>
        <w:t xml:space="preserve">sporto mokyklos auklėtinis biatlonininkas iš Nemenčinės </w:t>
      </w:r>
      <w:proofErr w:type="spellStart"/>
      <w:r w:rsidR="00F77CE2" w:rsidRPr="00230BD7">
        <w:rPr>
          <w:rFonts w:eastAsia="Times New Roman"/>
          <w:color w:val="000000"/>
          <w:lang w:eastAsia="lt-LT"/>
        </w:rPr>
        <w:t>Karol</w:t>
      </w:r>
      <w:proofErr w:type="spellEnd"/>
      <w:r w:rsidR="00F77CE2" w:rsidRPr="00230BD7">
        <w:rPr>
          <w:rFonts w:eastAsia="Times New Roman"/>
          <w:color w:val="000000"/>
          <w:lang w:eastAsia="lt-LT"/>
        </w:rPr>
        <w:t xml:space="preserve"> </w:t>
      </w:r>
      <w:proofErr w:type="spellStart"/>
      <w:r w:rsidR="00F77CE2" w:rsidRPr="00230BD7">
        <w:rPr>
          <w:rFonts w:eastAsia="Times New Roman"/>
          <w:color w:val="000000"/>
          <w:lang w:eastAsia="lt-LT"/>
        </w:rPr>
        <w:t>Dombrovski</w:t>
      </w:r>
      <w:proofErr w:type="spellEnd"/>
      <w:r w:rsidR="006D34BF" w:rsidRPr="00230BD7">
        <w:rPr>
          <w:rFonts w:eastAsia="Times New Roman"/>
          <w:color w:val="000000"/>
          <w:lang w:eastAsia="lt-LT"/>
        </w:rPr>
        <w:t>, daugkartinis Lietuvos vasaros ir žiemos biatlono čempionas, 2019 m. Europos biatlono</w:t>
      </w:r>
      <w:r w:rsidR="00340697" w:rsidRPr="00230BD7">
        <w:t xml:space="preserve"> </w:t>
      </w:r>
      <w:r w:rsidR="00340697" w:rsidRPr="00230BD7">
        <w:rPr>
          <w:rFonts w:eastAsia="Times New Roman"/>
          <w:color w:val="000000"/>
          <w:lang w:eastAsia="lt-LT"/>
        </w:rPr>
        <w:t>čempionate</w:t>
      </w:r>
      <w:r w:rsidR="006D34BF" w:rsidRPr="00230BD7">
        <w:rPr>
          <w:rFonts w:eastAsia="Times New Roman"/>
          <w:color w:val="000000"/>
          <w:lang w:eastAsia="lt-LT"/>
        </w:rPr>
        <w:t xml:space="preserve"> užėmęs VI vietą, </w:t>
      </w:r>
      <w:r w:rsidR="00340697" w:rsidRPr="00230BD7">
        <w:rPr>
          <w:rFonts w:eastAsia="Times New Roman"/>
          <w:color w:val="000000"/>
          <w:lang w:eastAsia="lt-LT"/>
        </w:rPr>
        <w:t xml:space="preserve">o 2021 m. – </w:t>
      </w:r>
      <w:r w:rsidR="006D34BF" w:rsidRPr="00230BD7">
        <w:rPr>
          <w:rFonts w:eastAsia="Times New Roman"/>
          <w:color w:val="000000"/>
          <w:lang w:eastAsia="lt-LT"/>
        </w:rPr>
        <w:t xml:space="preserve">IV vietą, </w:t>
      </w:r>
      <w:r w:rsidR="00F77CE2" w:rsidRPr="00230BD7">
        <w:rPr>
          <w:rFonts w:eastAsia="Times New Roman"/>
          <w:color w:val="000000"/>
          <w:lang w:eastAsia="lt-LT"/>
        </w:rPr>
        <w:t xml:space="preserve"> 2022 m. atstovavo Lietuvą </w:t>
      </w:r>
      <w:r w:rsidRPr="00230BD7">
        <w:rPr>
          <w:rFonts w:eastAsia="Times New Roman"/>
          <w:color w:val="000000"/>
          <w:lang w:eastAsia="lt-LT"/>
        </w:rPr>
        <w:t>Žiemos o</w:t>
      </w:r>
      <w:r w:rsidR="00F77CE2" w:rsidRPr="00230BD7">
        <w:rPr>
          <w:rFonts w:eastAsia="Times New Roman"/>
          <w:color w:val="000000"/>
          <w:lang w:eastAsia="lt-LT"/>
        </w:rPr>
        <w:t>limpinėse žaidynėse Pekine</w:t>
      </w:r>
      <w:r w:rsidR="00340697" w:rsidRPr="00230BD7">
        <w:rPr>
          <w:rFonts w:eastAsia="Times New Roman"/>
          <w:color w:val="000000"/>
          <w:lang w:eastAsia="lt-LT"/>
        </w:rPr>
        <w:t>, k</w:t>
      </w:r>
      <w:r w:rsidR="00340697" w:rsidRPr="00230BD7">
        <w:rPr>
          <w:rFonts w:eastAsia="Calibri"/>
          <w:lang w:eastAsia="lt-LT"/>
        </w:rPr>
        <w:t xml:space="preserve">ur </w:t>
      </w:r>
      <w:r w:rsidR="006D34BF" w:rsidRPr="00230BD7">
        <w:rPr>
          <w:rFonts w:eastAsia="Calibri"/>
          <w:lang w:eastAsia="lt-LT"/>
        </w:rPr>
        <w:t>vyrų 4x7,5 km estafetės varžybose užėm</w:t>
      </w:r>
      <w:r w:rsidR="00340697" w:rsidRPr="00230BD7">
        <w:rPr>
          <w:rFonts w:eastAsia="Calibri"/>
          <w:lang w:eastAsia="lt-LT"/>
        </w:rPr>
        <w:t>ė</w:t>
      </w:r>
      <w:r w:rsidR="006D34BF" w:rsidRPr="00230BD7">
        <w:rPr>
          <w:rFonts w:eastAsia="Calibri"/>
          <w:lang w:eastAsia="lt-LT"/>
        </w:rPr>
        <w:t xml:space="preserve"> </w:t>
      </w:r>
      <w:r w:rsidR="00340697" w:rsidRPr="00230BD7">
        <w:rPr>
          <w:rFonts w:eastAsia="Calibri"/>
          <w:lang w:eastAsia="lt-LT"/>
        </w:rPr>
        <w:t>XIV</w:t>
      </w:r>
      <w:r w:rsidR="006D34BF" w:rsidRPr="00230BD7">
        <w:rPr>
          <w:rFonts w:eastAsia="Calibri"/>
          <w:lang w:eastAsia="lt-LT"/>
        </w:rPr>
        <w:t xml:space="preserve"> viet</w:t>
      </w:r>
      <w:r w:rsidR="00340697" w:rsidRPr="00230BD7">
        <w:rPr>
          <w:rFonts w:eastAsia="Calibri"/>
          <w:lang w:eastAsia="lt-LT"/>
        </w:rPr>
        <w:t>ą</w:t>
      </w:r>
      <w:r w:rsidR="006D34BF" w:rsidRPr="00230BD7">
        <w:rPr>
          <w:rFonts w:eastAsia="Calibri"/>
          <w:lang w:eastAsia="lt-LT"/>
        </w:rPr>
        <w:t>. </w:t>
      </w:r>
    </w:p>
    <w:p w14:paraId="3D3C03DD" w14:textId="77777777" w:rsidR="006B69E6" w:rsidRPr="00230BD7" w:rsidRDefault="00A52F23" w:rsidP="00815589">
      <w:pPr>
        <w:shd w:val="clear" w:color="auto" w:fill="FFFFFF"/>
        <w:spacing w:after="0" w:line="240" w:lineRule="auto"/>
        <w:ind w:firstLine="567"/>
        <w:jc w:val="both"/>
        <w:rPr>
          <w:rFonts w:eastAsia="Calibri"/>
          <w:b/>
          <w:bCs/>
          <w:u w:val="single"/>
          <w:lang w:eastAsia="en-US"/>
        </w:rPr>
      </w:pPr>
      <w:r w:rsidRPr="00230BD7">
        <w:rPr>
          <w:rFonts w:eastAsia="Times New Roman"/>
          <w:color w:val="000000"/>
          <w:shd w:val="clear" w:color="auto" w:fill="FFFFFF"/>
          <w:lang w:eastAsia="lt-LT"/>
        </w:rPr>
        <w:t> </w:t>
      </w:r>
    </w:p>
    <w:p w14:paraId="426D0A8E" w14:textId="77777777" w:rsidR="00873780" w:rsidRPr="00230BD7" w:rsidRDefault="00BB5B4C" w:rsidP="00984AC9">
      <w:pPr>
        <w:tabs>
          <w:tab w:val="left" w:pos="851"/>
        </w:tabs>
        <w:spacing w:after="0" w:line="240" w:lineRule="auto"/>
        <w:jc w:val="center"/>
        <w:rPr>
          <w:b/>
          <w:sz w:val="28"/>
          <w:szCs w:val="28"/>
        </w:rPr>
      </w:pPr>
      <w:bookmarkStart w:id="29" w:name="_Hlk122274065"/>
      <w:r w:rsidRPr="00230BD7">
        <w:rPr>
          <w:b/>
          <w:sz w:val="28"/>
          <w:szCs w:val="28"/>
        </w:rPr>
        <w:t>MOKINIŲ PASIEKIMAI</w:t>
      </w:r>
    </w:p>
    <w:bookmarkEnd w:id="29"/>
    <w:p w14:paraId="6C3AB82F" w14:textId="77777777" w:rsidR="00450E4B" w:rsidRPr="00230BD7" w:rsidRDefault="00450E4B" w:rsidP="00984AC9">
      <w:pPr>
        <w:tabs>
          <w:tab w:val="left" w:pos="851"/>
        </w:tabs>
        <w:spacing w:after="0" w:line="240" w:lineRule="auto"/>
        <w:jc w:val="center"/>
        <w:rPr>
          <w:b/>
          <w:sz w:val="28"/>
          <w:szCs w:val="28"/>
        </w:rPr>
      </w:pPr>
    </w:p>
    <w:p w14:paraId="23B8D1AC" w14:textId="77777777" w:rsidR="00450E4B" w:rsidRPr="00230BD7" w:rsidRDefault="00450E4B" w:rsidP="00992507">
      <w:pPr>
        <w:tabs>
          <w:tab w:val="left" w:pos="851"/>
        </w:tabs>
        <w:spacing w:after="0" w:line="240" w:lineRule="auto"/>
        <w:jc w:val="both"/>
        <w:rPr>
          <w:b/>
          <w:sz w:val="28"/>
          <w:szCs w:val="28"/>
        </w:rPr>
      </w:pPr>
      <w:r w:rsidRPr="00230BD7">
        <w:rPr>
          <w:rFonts w:eastAsia="Calibri"/>
          <w:lang w:eastAsia="en-US"/>
        </w:rPr>
        <w:tab/>
        <w:t>Pagrindinio ugdymo pasiekimų patikrinimas bei brandos egzaminai – pagrindiniai rodikliai, atspindintys rajono švietimo kokybę.</w:t>
      </w:r>
    </w:p>
    <w:p w14:paraId="04506ADC" w14:textId="77777777" w:rsidR="0040125D" w:rsidRPr="00230BD7" w:rsidRDefault="0040125D" w:rsidP="00984AC9">
      <w:pPr>
        <w:tabs>
          <w:tab w:val="left" w:pos="851"/>
        </w:tabs>
        <w:spacing w:after="0" w:line="240" w:lineRule="auto"/>
        <w:jc w:val="center"/>
        <w:rPr>
          <w:b/>
          <w:sz w:val="28"/>
          <w:szCs w:val="28"/>
        </w:rPr>
      </w:pPr>
    </w:p>
    <w:p w14:paraId="1C203651" w14:textId="77777777" w:rsidR="0040125D" w:rsidRPr="00230BD7" w:rsidRDefault="0040125D" w:rsidP="0040125D">
      <w:pPr>
        <w:tabs>
          <w:tab w:val="left" w:pos="851"/>
        </w:tabs>
        <w:spacing w:after="0" w:line="240" w:lineRule="auto"/>
        <w:jc w:val="center"/>
        <w:rPr>
          <w:b/>
        </w:rPr>
      </w:pPr>
      <w:r w:rsidRPr="00230BD7">
        <w:rPr>
          <w:b/>
        </w:rPr>
        <w:t>Pagrindinio ugdymo pasiekimų patikrinimas</w:t>
      </w:r>
    </w:p>
    <w:p w14:paraId="1AD08457" w14:textId="77777777" w:rsidR="0040125D" w:rsidRPr="00230BD7" w:rsidRDefault="0040125D" w:rsidP="0040125D">
      <w:pPr>
        <w:tabs>
          <w:tab w:val="left" w:pos="851"/>
        </w:tabs>
        <w:spacing w:after="0" w:line="240" w:lineRule="auto"/>
        <w:jc w:val="center"/>
        <w:rPr>
          <w:b/>
        </w:rPr>
      </w:pPr>
    </w:p>
    <w:p w14:paraId="4C71B8F3" w14:textId="77777777" w:rsidR="0040125D" w:rsidRPr="00230BD7" w:rsidRDefault="0040125D" w:rsidP="0040125D">
      <w:pPr>
        <w:tabs>
          <w:tab w:val="left" w:pos="851"/>
        </w:tabs>
        <w:spacing w:after="0" w:line="240" w:lineRule="auto"/>
        <w:jc w:val="both"/>
        <w:rPr>
          <w:rFonts w:eastAsia="Calibri"/>
          <w:lang w:eastAsia="en-US"/>
        </w:rPr>
      </w:pPr>
      <w:r w:rsidRPr="00230BD7">
        <w:rPr>
          <w:rFonts w:eastAsia="Calibri"/>
          <w:lang w:eastAsia="en-US"/>
        </w:rPr>
        <w:tab/>
        <w:t>Pagrindinio ugdymo pasiekimų patikrinime (toliau – PUPP) 2022 m. dalyvavo 606</w:t>
      </w:r>
      <w:r w:rsidRPr="00230BD7">
        <w:rPr>
          <w:rFonts w:eastAsia="Calibri"/>
          <w:color w:val="FF0000"/>
          <w:lang w:eastAsia="en-US"/>
        </w:rPr>
        <w:t xml:space="preserve"> </w:t>
      </w:r>
      <w:r w:rsidRPr="00230BD7">
        <w:rPr>
          <w:rFonts w:eastAsia="Calibri"/>
          <w:lang w:eastAsia="en-US"/>
        </w:rPr>
        <w:t>Vilniaus rajono savivaldybės mokyklų mokiniai (2021 m. – 558, 2020 m. – nebuvo organizuotas, 2019 m. – 579</w:t>
      </w:r>
      <w:r w:rsidR="00BA6A2D" w:rsidRPr="00230BD7">
        <w:rPr>
          <w:rFonts w:eastAsia="Calibri"/>
          <w:lang w:eastAsia="en-US"/>
        </w:rPr>
        <w:t>, 2018 m. – 630</w:t>
      </w:r>
      <w:r w:rsidRPr="00230BD7">
        <w:rPr>
          <w:rFonts w:eastAsia="Calibri"/>
          <w:lang w:eastAsia="en-US"/>
        </w:rPr>
        <w:t>)</w:t>
      </w:r>
      <w:r w:rsidR="00BA6A2D" w:rsidRPr="00230BD7">
        <w:rPr>
          <w:rFonts w:eastAsia="Calibri"/>
          <w:lang w:eastAsia="en-US"/>
        </w:rPr>
        <w:t>, i</w:t>
      </w:r>
      <w:r w:rsidRPr="00230BD7">
        <w:rPr>
          <w:rFonts w:eastAsia="Calibri"/>
          <w:lang w:eastAsia="en-US"/>
        </w:rPr>
        <w:t>š jų iš lenkų mokomąja kalba mokyklų/klasių – 310 mokinių, lietuvių mokomąja kalba</w:t>
      </w:r>
      <w:r w:rsidR="00BA6A2D" w:rsidRPr="00230BD7">
        <w:rPr>
          <w:rFonts w:eastAsia="Calibri"/>
          <w:lang w:eastAsia="en-US"/>
        </w:rPr>
        <w:t xml:space="preserve"> </w:t>
      </w:r>
      <w:r w:rsidRPr="00230BD7">
        <w:rPr>
          <w:rFonts w:eastAsia="Calibri"/>
          <w:lang w:eastAsia="en-US"/>
        </w:rPr>
        <w:t>– 276 mokiniai, rusų mokomąja kalba</w:t>
      </w:r>
      <w:r w:rsidR="00BA6A2D" w:rsidRPr="00230BD7">
        <w:rPr>
          <w:rFonts w:eastAsia="Calibri"/>
          <w:lang w:eastAsia="en-US"/>
        </w:rPr>
        <w:t xml:space="preserve"> </w:t>
      </w:r>
      <w:r w:rsidRPr="00230BD7">
        <w:rPr>
          <w:rFonts w:eastAsia="Calibri"/>
          <w:lang w:eastAsia="en-US"/>
        </w:rPr>
        <w:t>– 20 mokinių.</w:t>
      </w:r>
    </w:p>
    <w:p w14:paraId="41D116B9" w14:textId="77777777" w:rsidR="0088478D" w:rsidRPr="00230BD7" w:rsidRDefault="0088478D" w:rsidP="0088478D">
      <w:pPr>
        <w:spacing w:after="0" w:line="240" w:lineRule="auto"/>
        <w:ind w:firstLine="851"/>
        <w:jc w:val="both"/>
        <w:rPr>
          <w:rFonts w:eastAsia="Calibri"/>
          <w:lang w:eastAsia="en-US"/>
        </w:rPr>
      </w:pPr>
      <w:r w:rsidRPr="00230BD7">
        <w:rPr>
          <w:rFonts w:eastAsia="Calibri"/>
          <w:lang w:eastAsia="en-US"/>
        </w:rPr>
        <w:t xml:space="preserve">Aštuoniolikoje savivaldybės mokyklų, iš kurių 15 – lenkų, o 3 – lietuvių mokomosiomis kalbomis (2021 m. – dvylikoje, 2019 m. – penkiolikoje) pasiekti aukštesni matematikos PUPP rezultatai nei respublikoje bei savivaldybėje, dviejų – aukštesni nei savivaldybės, bet žemesni nei respublikos, o likusių PUPP rezultatų vidurkis yra žemesnis nei respublikos bei savivaldybės.  </w:t>
      </w:r>
    </w:p>
    <w:p w14:paraId="0D6185E3" w14:textId="77777777" w:rsidR="0088478D" w:rsidRPr="00230BD7" w:rsidRDefault="0088478D" w:rsidP="0088478D">
      <w:pPr>
        <w:spacing w:after="0" w:line="240" w:lineRule="auto"/>
        <w:jc w:val="both"/>
        <w:rPr>
          <w:rFonts w:eastAsia="Calibri"/>
          <w:lang w:eastAsia="en-US"/>
        </w:rPr>
      </w:pPr>
    </w:p>
    <w:p w14:paraId="7159FE4C" w14:textId="77777777" w:rsidR="0040125D" w:rsidRPr="00230BD7" w:rsidRDefault="0040125D" w:rsidP="0040125D">
      <w:pPr>
        <w:spacing w:after="0" w:line="240" w:lineRule="auto"/>
        <w:ind w:firstLine="851"/>
        <w:jc w:val="both"/>
        <w:rPr>
          <w:rFonts w:eastAsia="Calibri"/>
          <w:b/>
          <w:lang w:eastAsia="en-US"/>
        </w:rPr>
      </w:pPr>
      <w:r w:rsidRPr="00230BD7">
        <w:rPr>
          <w:rFonts w:eastAsia="Calibri"/>
          <w:b/>
          <w:lang w:eastAsia="en-US"/>
        </w:rPr>
        <w:t>Savivaldybės mokyklų mokinių matematikos PUPP rezultatai:</w:t>
      </w:r>
    </w:p>
    <w:p w14:paraId="247DA997" w14:textId="77777777" w:rsidR="000633EA" w:rsidRPr="00230BD7" w:rsidRDefault="000633EA" w:rsidP="0040125D">
      <w:pPr>
        <w:spacing w:after="0" w:line="240" w:lineRule="auto"/>
        <w:ind w:firstLine="851"/>
        <w:jc w:val="both"/>
        <w:rPr>
          <w:rFonts w:eastAsia="Calibri"/>
          <w:b/>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5717"/>
        <w:gridCol w:w="1077"/>
        <w:gridCol w:w="1083"/>
        <w:gridCol w:w="1077"/>
      </w:tblGrid>
      <w:tr w:rsidR="0040125D" w:rsidRPr="00230BD7" w14:paraId="509421D9" w14:textId="77777777" w:rsidTr="00FC7425">
        <w:tc>
          <w:tcPr>
            <w:tcW w:w="566" w:type="dxa"/>
            <w:shd w:val="clear" w:color="auto" w:fill="auto"/>
          </w:tcPr>
          <w:p w14:paraId="03DFC2A0"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Eil.</w:t>
            </w:r>
          </w:p>
          <w:p w14:paraId="3A3A3384"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Nr.</w:t>
            </w:r>
          </w:p>
        </w:tc>
        <w:tc>
          <w:tcPr>
            <w:tcW w:w="5736" w:type="dxa"/>
            <w:shd w:val="clear" w:color="auto" w:fill="auto"/>
          </w:tcPr>
          <w:p w14:paraId="65D71C0D"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Mokyklos pavadinimas</w:t>
            </w:r>
          </w:p>
        </w:tc>
        <w:tc>
          <w:tcPr>
            <w:tcW w:w="3240" w:type="dxa"/>
            <w:gridSpan w:val="3"/>
            <w:shd w:val="clear" w:color="auto" w:fill="auto"/>
          </w:tcPr>
          <w:p w14:paraId="085C1B68"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Matematikos PUPP rezultatų vidurkis</w:t>
            </w:r>
          </w:p>
        </w:tc>
      </w:tr>
      <w:tr w:rsidR="0040125D" w:rsidRPr="00230BD7" w14:paraId="1AA91A77" w14:textId="77777777" w:rsidTr="00FC7425">
        <w:trPr>
          <w:trHeight w:val="114"/>
        </w:trPr>
        <w:tc>
          <w:tcPr>
            <w:tcW w:w="566" w:type="dxa"/>
            <w:vMerge w:val="restart"/>
            <w:shd w:val="clear" w:color="auto" w:fill="D9D9D9"/>
          </w:tcPr>
          <w:p w14:paraId="5DE35D18"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1.</w:t>
            </w:r>
          </w:p>
        </w:tc>
        <w:tc>
          <w:tcPr>
            <w:tcW w:w="5736" w:type="dxa"/>
            <w:vMerge w:val="restart"/>
            <w:shd w:val="clear" w:color="auto" w:fill="D9D9D9"/>
          </w:tcPr>
          <w:p w14:paraId="767744B2"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Visa Lietuva</w:t>
            </w:r>
          </w:p>
        </w:tc>
        <w:tc>
          <w:tcPr>
            <w:tcW w:w="1078" w:type="dxa"/>
            <w:shd w:val="clear" w:color="auto" w:fill="D9D9D9"/>
          </w:tcPr>
          <w:p w14:paraId="58935ED8" w14:textId="77777777" w:rsidR="0040125D" w:rsidRPr="00230BD7" w:rsidRDefault="0040125D" w:rsidP="00FC7425">
            <w:pPr>
              <w:spacing w:after="0" w:line="240" w:lineRule="auto"/>
              <w:jc w:val="center"/>
              <w:rPr>
                <w:rFonts w:eastAsia="Calibri"/>
                <w:b/>
                <w:lang w:eastAsia="en-US"/>
              </w:rPr>
            </w:pPr>
            <w:r w:rsidRPr="00230BD7">
              <w:rPr>
                <w:rFonts w:eastAsia="Calibri"/>
                <w:b/>
                <w:lang w:eastAsia="en-US"/>
              </w:rPr>
              <w:t>Lenkų</w:t>
            </w:r>
          </w:p>
        </w:tc>
        <w:tc>
          <w:tcPr>
            <w:tcW w:w="1083" w:type="dxa"/>
            <w:shd w:val="clear" w:color="auto" w:fill="D9D9D9"/>
          </w:tcPr>
          <w:p w14:paraId="28AA59D0" w14:textId="77777777" w:rsidR="0040125D" w:rsidRPr="00230BD7" w:rsidRDefault="0040125D" w:rsidP="00FC7425">
            <w:pPr>
              <w:spacing w:after="0" w:line="240" w:lineRule="auto"/>
              <w:jc w:val="center"/>
              <w:rPr>
                <w:rFonts w:eastAsia="Calibri"/>
                <w:b/>
                <w:lang w:eastAsia="en-US"/>
              </w:rPr>
            </w:pPr>
            <w:r w:rsidRPr="00230BD7">
              <w:rPr>
                <w:rFonts w:eastAsia="Calibri"/>
                <w:b/>
                <w:lang w:eastAsia="en-US"/>
              </w:rPr>
              <w:t>Lietuvių</w:t>
            </w:r>
          </w:p>
        </w:tc>
        <w:tc>
          <w:tcPr>
            <w:tcW w:w="1079" w:type="dxa"/>
            <w:shd w:val="clear" w:color="auto" w:fill="D9D9D9"/>
          </w:tcPr>
          <w:p w14:paraId="2A445622" w14:textId="77777777" w:rsidR="0040125D" w:rsidRPr="00230BD7" w:rsidRDefault="0040125D" w:rsidP="00FC7425">
            <w:pPr>
              <w:spacing w:after="0" w:line="240" w:lineRule="auto"/>
              <w:jc w:val="center"/>
              <w:rPr>
                <w:rFonts w:eastAsia="Calibri"/>
                <w:b/>
                <w:lang w:eastAsia="en-US"/>
              </w:rPr>
            </w:pPr>
            <w:r w:rsidRPr="00230BD7">
              <w:rPr>
                <w:rFonts w:eastAsia="Calibri"/>
                <w:b/>
                <w:lang w:eastAsia="en-US"/>
              </w:rPr>
              <w:t>Rusų</w:t>
            </w:r>
          </w:p>
        </w:tc>
      </w:tr>
      <w:tr w:rsidR="0040125D" w:rsidRPr="00230BD7" w14:paraId="6573E03C" w14:textId="77777777" w:rsidTr="00FC7425">
        <w:trPr>
          <w:trHeight w:val="114"/>
        </w:trPr>
        <w:tc>
          <w:tcPr>
            <w:tcW w:w="566" w:type="dxa"/>
            <w:vMerge/>
            <w:shd w:val="clear" w:color="auto" w:fill="D9D9D9"/>
          </w:tcPr>
          <w:p w14:paraId="6468FEFA" w14:textId="77777777" w:rsidR="0040125D" w:rsidRPr="00230BD7" w:rsidRDefault="0040125D" w:rsidP="00FC7425">
            <w:pPr>
              <w:spacing w:after="0" w:line="240" w:lineRule="auto"/>
              <w:jc w:val="center"/>
              <w:rPr>
                <w:rFonts w:eastAsia="Calibri"/>
                <w:lang w:eastAsia="en-US"/>
              </w:rPr>
            </w:pPr>
          </w:p>
        </w:tc>
        <w:tc>
          <w:tcPr>
            <w:tcW w:w="5736" w:type="dxa"/>
            <w:vMerge/>
            <w:shd w:val="clear" w:color="auto" w:fill="D9D9D9"/>
          </w:tcPr>
          <w:p w14:paraId="2B0A9C0E" w14:textId="77777777" w:rsidR="0040125D" w:rsidRPr="00230BD7" w:rsidRDefault="0040125D" w:rsidP="00FC7425">
            <w:pPr>
              <w:spacing w:after="0" w:line="240" w:lineRule="auto"/>
              <w:jc w:val="both"/>
              <w:rPr>
                <w:rFonts w:eastAsia="Calibri"/>
                <w:lang w:eastAsia="en-US"/>
              </w:rPr>
            </w:pPr>
          </w:p>
        </w:tc>
        <w:tc>
          <w:tcPr>
            <w:tcW w:w="1078" w:type="dxa"/>
            <w:shd w:val="clear" w:color="auto" w:fill="D9D9D9"/>
          </w:tcPr>
          <w:p w14:paraId="511199C1" w14:textId="77777777" w:rsidR="0040125D" w:rsidRPr="00230BD7" w:rsidRDefault="0040125D" w:rsidP="00FC7425">
            <w:pPr>
              <w:spacing w:after="0" w:line="240" w:lineRule="auto"/>
              <w:jc w:val="center"/>
              <w:rPr>
                <w:rFonts w:eastAsia="Calibri"/>
                <w:b/>
                <w:lang w:eastAsia="en-US"/>
              </w:rPr>
            </w:pPr>
            <w:r w:rsidRPr="00230BD7">
              <w:rPr>
                <w:rFonts w:eastAsia="Calibri"/>
                <w:b/>
                <w:lang w:eastAsia="en-US"/>
              </w:rPr>
              <w:t>5,15</w:t>
            </w:r>
          </w:p>
        </w:tc>
        <w:tc>
          <w:tcPr>
            <w:tcW w:w="1083" w:type="dxa"/>
            <w:shd w:val="clear" w:color="auto" w:fill="D9D9D9"/>
          </w:tcPr>
          <w:p w14:paraId="2B4464B2" w14:textId="77777777" w:rsidR="0040125D" w:rsidRPr="00230BD7" w:rsidRDefault="0040125D" w:rsidP="00FC7425">
            <w:pPr>
              <w:spacing w:after="0" w:line="240" w:lineRule="auto"/>
              <w:jc w:val="center"/>
              <w:rPr>
                <w:rFonts w:eastAsia="Calibri"/>
                <w:b/>
                <w:lang w:eastAsia="en-US"/>
              </w:rPr>
            </w:pPr>
            <w:r w:rsidRPr="00230BD7">
              <w:rPr>
                <w:rFonts w:eastAsia="Calibri"/>
                <w:b/>
                <w:lang w:eastAsia="en-US"/>
              </w:rPr>
              <w:t>4,22</w:t>
            </w:r>
          </w:p>
        </w:tc>
        <w:tc>
          <w:tcPr>
            <w:tcW w:w="1079" w:type="dxa"/>
            <w:shd w:val="clear" w:color="auto" w:fill="D9D9D9"/>
          </w:tcPr>
          <w:p w14:paraId="79D7C37F" w14:textId="77777777" w:rsidR="0040125D" w:rsidRPr="00230BD7" w:rsidRDefault="0040125D" w:rsidP="00FC7425">
            <w:pPr>
              <w:spacing w:after="0" w:line="240" w:lineRule="auto"/>
              <w:jc w:val="center"/>
              <w:rPr>
                <w:rFonts w:eastAsia="Calibri"/>
                <w:b/>
                <w:lang w:eastAsia="en-US"/>
              </w:rPr>
            </w:pPr>
            <w:r w:rsidRPr="00230BD7">
              <w:rPr>
                <w:rFonts w:eastAsia="Calibri"/>
                <w:b/>
                <w:lang w:eastAsia="en-US"/>
              </w:rPr>
              <w:t>4,68</w:t>
            </w:r>
          </w:p>
        </w:tc>
      </w:tr>
      <w:tr w:rsidR="0040125D" w:rsidRPr="00230BD7" w14:paraId="232CCC81" w14:textId="77777777" w:rsidTr="00FC7425">
        <w:tc>
          <w:tcPr>
            <w:tcW w:w="566" w:type="dxa"/>
            <w:shd w:val="clear" w:color="auto" w:fill="FBE4D5"/>
          </w:tcPr>
          <w:p w14:paraId="296E5CCD"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2.</w:t>
            </w:r>
          </w:p>
        </w:tc>
        <w:tc>
          <w:tcPr>
            <w:tcW w:w="5736" w:type="dxa"/>
            <w:shd w:val="clear" w:color="auto" w:fill="FBE4D5"/>
          </w:tcPr>
          <w:p w14:paraId="09EAF9BF"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Vilniaus rajono savivaldybės mokyklos</w:t>
            </w:r>
          </w:p>
        </w:tc>
        <w:tc>
          <w:tcPr>
            <w:tcW w:w="1078" w:type="dxa"/>
            <w:shd w:val="clear" w:color="auto" w:fill="FBE4D5"/>
          </w:tcPr>
          <w:p w14:paraId="167BBCA0" w14:textId="77777777" w:rsidR="0040125D" w:rsidRPr="00230BD7" w:rsidRDefault="0040125D" w:rsidP="00FC7425">
            <w:pPr>
              <w:spacing w:after="0" w:line="240" w:lineRule="auto"/>
              <w:jc w:val="center"/>
              <w:rPr>
                <w:rFonts w:eastAsia="Calibri"/>
                <w:b/>
                <w:bCs/>
                <w:color w:val="00439E" w:themeColor="accent5" w:themeShade="BF"/>
                <w:lang w:eastAsia="en-US"/>
              </w:rPr>
            </w:pPr>
            <w:r w:rsidRPr="00230BD7">
              <w:rPr>
                <w:rFonts w:eastAsia="Calibri"/>
                <w:b/>
                <w:bCs/>
                <w:color w:val="00439E" w:themeColor="accent5" w:themeShade="BF"/>
                <w:lang w:eastAsia="en-US"/>
              </w:rPr>
              <w:t>5,56</w:t>
            </w:r>
          </w:p>
        </w:tc>
        <w:tc>
          <w:tcPr>
            <w:tcW w:w="1083" w:type="dxa"/>
            <w:shd w:val="clear" w:color="auto" w:fill="FBE4D5"/>
          </w:tcPr>
          <w:p w14:paraId="24000E5C" w14:textId="77777777" w:rsidR="0040125D" w:rsidRPr="00230BD7" w:rsidRDefault="0040125D" w:rsidP="00FC7425">
            <w:pPr>
              <w:spacing w:after="0" w:line="240" w:lineRule="auto"/>
              <w:jc w:val="center"/>
              <w:rPr>
                <w:rFonts w:eastAsia="Calibri"/>
                <w:b/>
                <w:bCs/>
                <w:color w:val="00439E" w:themeColor="accent5" w:themeShade="BF"/>
                <w:lang w:eastAsia="en-US"/>
              </w:rPr>
            </w:pPr>
            <w:r w:rsidRPr="00230BD7">
              <w:rPr>
                <w:rFonts w:eastAsia="Calibri"/>
                <w:b/>
                <w:bCs/>
                <w:color w:val="00439E" w:themeColor="accent5" w:themeShade="BF"/>
                <w:lang w:eastAsia="en-US"/>
              </w:rPr>
              <w:t>3,58</w:t>
            </w:r>
          </w:p>
        </w:tc>
        <w:tc>
          <w:tcPr>
            <w:tcW w:w="1079" w:type="dxa"/>
            <w:shd w:val="clear" w:color="auto" w:fill="FBE4D5"/>
          </w:tcPr>
          <w:p w14:paraId="313396CC" w14:textId="77777777" w:rsidR="0040125D" w:rsidRPr="00230BD7" w:rsidRDefault="0040125D" w:rsidP="00FC7425">
            <w:pPr>
              <w:spacing w:after="0" w:line="240" w:lineRule="auto"/>
              <w:jc w:val="center"/>
              <w:rPr>
                <w:rFonts w:eastAsia="Calibri"/>
                <w:b/>
                <w:bCs/>
                <w:lang w:eastAsia="en-US"/>
              </w:rPr>
            </w:pPr>
            <w:r w:rsidRPr="00230BD7">
              <w:rPr>
                <w:rFonts w:eastAsia="Calibri"/>
                <w:b/>
                <w:bCs/>
                <w:color w:val="00439E" w:themeColor="accent5" w:themeShade="BF"/>
                <w:lang w:eastAsia="en-US"/>
              </w:rPr>
              <w:t>4,70</w:t>
            </w:r>
          </w:p>
        </w:tc>
      </w:tr>
      <w:tr w:rsidR="0040125D" w:rsidRPr="00230BD7" w14:paraId="55AF5446" w14:textId="77777777" w:rsidTr="00FC7425">
        <w:tc>
          <w:tcPr>
            <w:tcW w:w="566" w:type="dxa"/>
            <w:shd w:val="clear" w:color="auto" w:fill="auto"/>
          </w:tcPr>
          <w:p w14:paraId="08AE33C7"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3.</w:t>
            </w:r>
          </w:p>
        </w:tc>
        <w:tc>
          <w:tcPr>
            <w:tcW w:w="5736" w:type="dxa"/>
            <w:shd w:val="clear" w:color="auto" w:fill="auto"/>
          </w:tcPr>
          <w:p w14:paraId="1E0514A3"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Zujūnų gimnazija</w:t>
            </w:r>
          </w:p>
        </w:tc>
        <w:tc>
          <w:tcPr>
            <w:tcW w:w="1078" w:type="dxa"/>
            <w:shd w:val="clear" w:color="auto" w:fill="auto"/>
          </w:tcPr>
          <w:p w14:paraId="43F585A9"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7,67</w:t>
            </w:r>
          </w:p>
        </w:tc>
        <w:tc>
          <w:tcPr>
            <w:tcW w:w="1083" w:type="dxa"/>
            <w:shd w:val="clear" w:color="auto" w:fill="auto"/>
          </w:tcPr>
          <w:p w14:paraId="3D157312"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w:t>
            </w:r>
          </w:p>
        </w:tc>
        <w:tc>
          <w:tcPr>
            <w:tcW w:w="1079" w:type="dxa"/>
            <w:shd w:val="clear" w:color="auto" w:fill="auto"/>
          </w:tcPr>
          <w:p w14:paraId="7AEC48BC"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w:t>
            </w:r>
          </w:p>
        </w:tc>
      </w:tr>
      <w:tr w:rsidR="0040125D" w:rsidRPr="00230BD7" w14:paraId="73DC0848" w14:textId="77777777" w:rsidTr="00FC7425">
        <w:tc>
          <w:tcPr>
            <w:tcW w:w="566" w:type="dxa"/>
            <w:shd w:val="clear" w:color="auto" w:fill="auto"/>
          </w:tcPr>
          <w:p w14:paraId="4240E48F"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4.</w:t>
            </w:r>
          </w:p>
        </w:tc>
        <w:tc>
          <w:tcPr>
            <w:tcW w:w="5736" w:type="dxa"/>
            <w:shd w:val="clear" w:color="auto" w:fill="auto"/>
          </w:tcPr>
          <w:p w14:paraId="4E8D27B4"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Rukainių gimnazija</w:t>
            </w:r>
          </w:p>
        </w:tc>
        <w:tc>
          <w:tcPr>
            <w:tcW w:w="1078" w:type="dxa"/>
            <w:shd w:val="clear" w:color="auto" w:fill="auto"/>
          </w:tcPr>
          <w:p w14:paraId="1838F17F"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7,6</w:t>
            </w:r>
          </w:p>
        </w:tc>
        <w:tc>
          <w:tcPr>
            <w:tcW w:w="1083" w:type="dxa"/>
            <w:shd w:val="clear" w:color="auto" w:fill="auto"/>
          </w:tcPr>
          <w:p w14:paraId="5B954517"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w:t>
            </w:r>
          </w:p>
        </w:tc>
        <w:tc>
          <w:tcPr>
            <w:tcW w:w="1079" w:type="dxa"/>
            <w:shd w:val="clear" w:color="auto" w:fill="auto"/>
          </w:tcPr>
          <w:p w14:paraId="088866CA"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w:t>
            </w:r>
          </w:p>
        </w:tc>
      </w:tr>
      <w:tr w:rsidR="0040125D" w:rsidRPr="00230BD7" w14:paraId="4B598E09" w14:textId="77777777" w:rsidTr="00FC7425">
        <w:tc>
          <w:tcPr>
            <w:tcW w:w="566" w:type="dxa"/>
            <w:shd w:val="clear" w:color="auto" w:fill="auto"/>
          </w:tcPr>
          <w:p w14:paraId="5B369523"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5.</w:t>
            </w:r>
          </w:p>
        </w:tc>
        <w:tc>
          <w:tcPr>
            <w:tcW w:w="5736" w:type="dxa"/>
            <w:shd w:val="clear" w:color="auto" w:fill="auto"/>
          </w:tcPr>
          <w:p w14:paraId="5804379B"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Paberžės „Verdenės“ gimnazija</w:t>
            </w:r>
          </w:p>
        </w:tc>
        <w:tc>
          <w:tcPr>
            <w:tcW w:w="1078" w:type="dxa"/>
            <w:shd w:val="clear" w:color="auto" w:fill="auto"/>
          </w:tcPr>
          <w:p w14:paraId="34D6119F"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w:t>
            </w:r>
          </w:p>
        </w:tc>
        <w:tc>
          <w:tcPr>
            <w:tcW w:w="1083" w:type="dxa"/>
            <w:shd w:val="clear" w:color="auto" w:fill="auto"/>
          </w:tcPr>
          <w:p w14:paraId="136ED236"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7,09</w:t>
            </w:r>
          </w:p>
        </w:tc>
        <w:tc>
          <w:tcPr>
            <w:tcW w:w="1079" w:type="dxa"/>
            <w:shd w:val="clear" w:color="auto" w:fill="auto"/>
          </w:tcPr>
          <w:p w14:paraId="1D83261B"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w:t>
            </w:r>
          </w:p>
        </w:tc>
      </w:tr>
      <w:tr w:rsidR="0040125D" w:rsidRPr="00230BD7" w14:paraId="2C19A5EC" w14:textId="77777777" w:rsidTr="00FC7425">
        <w:tc>
          <w:tcPr>
            <w:tcW w:w="566" w:type="dxa"/>
            <w:shd w:val="clear" w:color="auto" w:fill="auto"/>
          </w:tcPr>
          <w:p w14:paraId="45AAB9E6"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6.</w:t>
            </w:r>
          </w:p>
        </w:tc>
        <w:tc>
          <w:tcPr>
            <w:tcW w:w="5736" w:type="dxa"/>
            <w:shd w:val="clear" w:color="auto" w:fill="auto"/>
          </w:tcPr>
          <w:p w14:paraId="41AA8319"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Maišiagalos kun. Juzefo Obrembskio gimnazija</w:t>
            </w:r>
          </w:p>
        </w:tc>
        <w:tc>
          <w:tcPr>
            <w:tcW w:w="1078" w:type="dxa"/>
            <w:shd w:val="clear" w:color="auto" w:fill="auto"/>
          </w:tcPr>
          <w:p w14:paraId="4574280E"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7,00</w:t>
            </w:r>
          </w:p>
        </w:tc>
        <w:tc>
          <w:tcPr>
            <w:tcW w:w="1083" w:type="dxa"/>
            <w:shd w:val="clear" w:color="auto" w:fill="auto"/>
          </w:tcPr>
          <w:p w14:paraId="14316FFD"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w:t>
            </w:r>
          </w:p>
        </w:tc>
        <w:tc>
          <w:tcPr>
            <w:tcW w:w="1079" w:type="dxa"/>
            <w:shd w:val="clear" w:color="auto" w:fill="auto"/>
          </w:tcPr>
          <w:p w14:paraId="47A1FAA7"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w:t>
            </w:r>
          </w:p>
        </w:tc>
      </w:tr>
      <w:tr w:rsidR="0040125D" w:rsidRPr="00230BD7" w14:paraId="6E974D31" w14:textId="77777777" w:rsidTr="00FC7425">
        <w:tc>
          <w:tcPr>
            <w:tcW w:w="566" w:type="dxa"/>
            <w:shd w:val="clear" w:color="auto" w:fill="auto"/>
          </w:tcPr>
          <w:p w14:paraId="6EFF0C9F"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7.</w:t>
            </w:r>
          </w:p>
        </w:tc>
        <w:tc>
          <w:tcPr>
            <w:tcW w:w="5736" w:type="dxa"/>
            <w:shd w:val="clear" w:color="auto" w:fill="auto"/>
          </w:tcPr>
          <w:p w14:paraId="49943150"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Riešės šv. Faustinos Kovalskos pagrindinė mokykla</w:t>
            </w:r>
          </w:p>
        </w:tc>
        <w:tc>
          <w:tcPr>
            <w:tcW w:w="1078" w:type="dxa"/>
            <w:shd w:val="clear" w:color="auto" w:fill="auto"/>
          </w:tcPr>
          <w:p w14:paraId="5534A626"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7,00</w:t>
            </w:r>
          </w:p>
        </w:tc>
        <w:tc>
          <w:tcPr>
            <w:tcW w:w="1083" w:type="dxa"/>
            <w:shd w:val="clear" w:color="auto" w:fill="auto"/>
          </w:tcPr>
          <w:p w14:paraId="5FD6E2B5"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w:t>
            </w:r>
          </w:p>
        </w:tc>
        <w:tc>
          <w:tcPr>
            <w:tcW w:w="1079" w:type="dxa"/>
            <w:shd w:val="clear" w:color="auto" w:fill="auto"/>
          </w:tcPr>
          <w:p w14:paraId="51C430F7"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w:t>
            </w:r>
          </w:p>
        </w:tc>
      </w:tr>
      <w:tr w:rsidR="0040125D" w:rsidRPr="00230BD7" w14:paraId="2BB3521A" w14:textId="77777777" w:rsidTr="00FC7425">
        <w:tc>
          <w:tcPr>
            <w:tcW w:w="566" w:type="dxa"/>
            <w:shd w:val="clear" w:color="auto" w:fill="auto"/>
          </w:tcPr>
          <w:p w14:paraId="3D794C5C"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lastRenderedPageBreak/>
              <w:t>8.</w:t>
            </w:r>
          </w:p>
        </w:tc>
        <w:tc>
          <w:tcPr>
            <w:tcW w:w="5736" w:type="dxa"/>
            <w:shd w:val="clear" w:color="auto" w:fill="auto"/>
          </w:tcPr>
          <w:p w14:paraId="71732D20"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Pakenės Česlovo Milošo pagrindinė mokykla</w:t>
            </w:r>
          </w:p>
        </w:tc>
        <w:tc>
          <w:tcPr>
            <w:tcW w:w="1078" w:type="dxa"/>
            <w:shd w:val="clear" w:color="auto" w:fill="auto"/>
          </w:tcPr>
          <w:p w14:paraId="6A971E4E"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6,92</w:t>
            </w:r>
          </w:p>
        </w:tc>
        <w:tc>
          <w:tcPr>
            <w:tcW w:w="1083" w:type="dxa"/>
            <w:shd w:val="clear" w:color="auto" w:fill="auto"/>
          </w:tcPr>
          <w:p w14:paraId="427295F0"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w:t>
            </w:r>
          </w:p>
        </w:tc>
        <w:tc>
          <w:tcPr>
            <w:tcW w:w="1079" w:type="dxa"/>
            <w:shd w:val="clear" w:color="auto" w:fill="auto"/>
          </w:tcPr>
          <w:p w14:paraId="40EEFED7"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w:t>
            </w:r>
          </w:p>
        </w:tc>
      </w:tr>
      <w:tr w:rsidR="0040125D" w:rsidRPr="00230BD7" w14:paraId="3032B2D5" w14:textId="77777777" w:rsidTr="00FC7425">
        <w:tc>
          <w:tcPr>
            <w:tcW w:w="566" w:type="dxa"/>
            <w:shd w:val="clear" w:color="auto" w:fill="auto"/>
          </w:tcPr>
          <w:p w14:paraId="19617AAD"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9.</w:t>
            </w:r>
          </w:p>
        </w:tc>
        <w:tc>
          <w:tcPr>
            <w:tcW w:w="5736" w:type="dxa"/>
            <w:shd w:val="clear" w:color="auto" w:fill="auto"/>
          </w:tcPr>
          <w:p w14:paraId="4BAC0069"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Valčiūnų gimnazija</w:t>
            </w:r>
          </w:p>
        </w:tc>
        <w:tc>
          <w:tcPr>
            <w:tcW w:w="1078" w:type="dxa"/>
            <w:shd w:val="clear" w:color="auto" w:fill="auto"/>
          </w:tcPr>
          <w:p w14:paraId="20989383"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w:t>
            </w:r>
          </w:p>
        </w:tc>
        <w:tc>
          <w:tcPr>
            <w:tcW w:w="1083" w:type="dxa"/>
            <w:shd w:val="clear" w:color="auto" w:fill="auto"/>
          </w:tcPr>
          <w:p w14:paraId="185FDA7D"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w:t>
            </w:r>
          </w:p>
        </w:tc>
        <w:tc>
          <w:tcPr>
            <w:tcW w:w="1079" w:type="dxa"/>
            <w:shd w:val="clear" w:color="auto" w:fill="auto"/>
          </w:tcPr>
          <w:p w14:paraId="304DB558"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6,78</w:t>
            </w:r>
          </w:p>
        </w:tc>
      </w:tr>
      <w:tr w:rsidR="0040125D" w:rsidRPr="00230BD7" w14:paraId="1D2BD509" w14:textId="77777777" w:rsidTr="00FC7425">
        <w:tc>
          <w:tcPr>
            <w:tcW w:w="566" w:type="dxa"/>
            <w:shd w:val="clear" w:color="auto" w:fill="auto"/>
          </w:tcPr>
          <w:p w14:paraId="24036242"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10.</w:t>
            </w:r>
          </w:p>
        </w:tc>
        <w:tc>
          <w:tcPr>
            <w:tcW w:w="5736" w:type="dxa"/>
            <w:shd w:val="clear" w:color="auto" w:fill="auto"/>
          </w:tcPr>
          <w:p w14:paraId="30DD3F64"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Egliškių šv. Jono Bosko gimnazija</w:t>
            </w:r>
          </w:p>
        </w:tc>
        <w:tc>
          <w:tcPr>
            <w:tcW w:w="1078" w:type="dxa"/>
            <w:shd w:val="clear" w:color="auto" w:fill="auto"/>
          </w:tcPr>
          <w:p w14:paraId="32D5A8C2"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6,71</w:t>
            </w:r>
          </w:p>
        </w:tc>
        <w:tc>
          <w:tcPr>
            <w:tcW w:w="1083" w:type="dxa"/>
            <w:shd w:val="clear" w:color="auto" w:fill="auto"/>
          </w:tcPr>
          <w:p w14:paraId="49B7F49D"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w:t>
            </w:r>
          </w:p>
        </w:tc>
        <w:tc>
          <w:tcPr>
            <w:tcW w:w="1079" w:type="dxa"/>
            <w:shd w:val="clear" w:color="auto" w:fill="auto"/>
          </w:tcPr>
          <w:p w14:paraId="31301895"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w:t>
            </w:r>
          </w:p>
        </w:tc>
      </w:tr>
      <w:tr w:rsidR="0040125D" w:rsidRPr="00230BD7" w14:paraId="217F3A6E" w14:textId="77777777" w:rsidTr="00FC7425">
        <w:tc>
          <w:tcPr>
            <w:tcW w:w="566" w:type="dxa"/>
            <w:shd w:val="clear" w:color="auto" w:fill="auto"/>
          </w:tcPr>
          <w:p w14:paraId="359889FF"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11.</w:t>
            </w:r>
          </w:p>
        </w:tc>
        <w:tc>
          <w:tcPr>
            <w:tcW w:w="5736" w:type="dxa"/>
            <w:shd w:val="clear" w:color="auto" w:fill="auto"/>
          </w:tcPr>
          <w:p w14:paraId="37F2B94E"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Šumsko pagrindinė mokykla</w:t>
            </w:r>
          </w:p>
        </w:tc>
        <w:tc>
          <w:tcPr>
            <w:tcW w:w="1078" w:type="dxa"/>
            <w:shd w:val="clear" w:color="auto" w:fill="auto"/>
          </w:tcPr>
          <w:p w14:paraId="75BBAB9E"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6,63</w:t>
            </w:r>
          </w:p>
        </w:tc>
        <w:tc>
          <w:tcPr>
            <w:tcW w:w="1083" w:type="dxa"/>
            <w:shd w:val="clear" w:color="auto" w:fill="auto"/>
          </w:tcPr>
          <w:p w14:paraId="3BB3B4C6"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w:t>
            </w:r>
          </w:p>
        </w:tc>
        <w:tc>
          <w:tcPr>
            <w:tcW w:w="1079" w:type="dxa"/>
            <w:shd w:val="clear" w:color="auto" w:fill="auto"/>
          </w:tcPr>
          <w:p w14:paraId="782AEAD1"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w:t>
            </w:r>
          </w:p>
        </w:tc>
      </w:tr>
      <w:tr w:rsidR="0040125D" w:rsidRPr="00230BD7" w14:paraId="7DF49A90" w14:textId="77777777" w:rsidTr="00FC7425">
        <w:tc>
          <w:tcPr>
            <w:tcW w:w="566" w:type="dxa"/>
            <w:shd w:val="clear" w:color="auto" w:fill="auto"/>
          </w:tcPr>
          <w:p w14:paraId="28F15405"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12.</w:t>
            </w:r>
          </w:p>
        </w:tc>
        <w:tc>
          <w:tcPr>
            <w:tcW w:w="5736" w:type="dxa"/>
            <w:shd w:val="clear" w:color="auto" w:fill="auto"/>
          </w:tcPr>
          <w:p w14:paraId="4D311749"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Medininkų šv. Kazimiero gimnazija</w:t>
            </w:r>
          </w:p>
        </w:tc>
        <w:tc>
          <w:tcPr>
            <w:tcW w:w="1078" w:type="dxa"/>
            <w:shd w:val="clear" w:color="auto" w:fill="auto"/>
          </w:tcPr>
          <w:p w14:paraId="6F5732B1"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6,60</w:t>
            </w:r>
          </w:p>
        </w:tc>
        <w:tc>
          <w:tcPr>
            <w:tcW w:w="1083" w:type="dxa"/>
            <w:shd w:val="clear" w:color="auto" w:fill="auto"/>
          </w:tcPr>
          <w:p w14:paraId="7F40B512"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w:t>
            </w:r>
          </w:p>
        </w:tc>
        <w:tc>
          <w:tcPr>
            <w:tcW w:w="1079" w:type="dxa"/>
            <w:shd w:val="clear" w:color="auto" w:fill="auto"/>
          </w:tcPr>
          <w:p w14:paraId="706F6EA5"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w:t>
            </w:r>
          </w:p>
        </w:tc>
      </w:tr>
      <w:tr w:rsidR="0040125D" w:rsidRPr="00230BD7" w14:paraId="7B4B0D94" w14:textId="77777777" w:rsidTr="00FC7425">
        <w:tc>
          <w:tcPr>
            <w:tcW w:w="566" w:type="dxa"/>
            <w:shd w:val="clear" w:color="auto" w:fill="auto"/>
          </w:tcPr>
          <w:p w14:paraId="2BDA7270"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13.</w:t>
            </w:r>
          </w:p>
        </w:tc>
        <w:tc>
          <w:tcPr>
            <w:tcW w:w="5736" w:type="dxa"/>
            <w:shd w:val="clear" w:color="auto" w:fill="auto"/>
          </w:tcPr>
          <w:p w14:paraId="7664EA5B"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Bezdonių Julijaus Slovackio gimnazija</w:t>
            </w:r>
          </w:p>
        </w:tc>
        <w:tc>
          <w:tcPr>
            <w:tcW w:w="1078" w:type="dxa"/>
            <w:shd w:val="clear" w:color="auto" w:fill="auto"/>
          </w:tcPr>
          <w:p w14:paraId="187FA3B1"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6,44</w:t>
            </w:r>
          </w:p>
        </w:tc>
        <w:tc>
          <w:tcPr>
            <w:tcW w:w="1083" w:type="dxa"/>
            <w:shd w:val="clear" w:color="auto" w:fill="auto"/>
          </w:tcPr>
          <w:p w14:paraId="73B76FE0"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w:t>
            </w:r>
          </w:p>
        </w:tc>
        <w:tc>
          <w:tcPr>
            <w:tcW w:w="1079" w:type="dxa"/>
            <w:shd w:val="clear" w:color="auto" w:fill="auto"/>
          </w:tcPr>
          <w:p w14:paraId="5F4BD584"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w:t>
            </w:r>
          </w:p>
        </w:tc>
      </w:tr>
      <w:tr w:rsidR="0040125D" w:rsidRPr="00230BD7" w14:paraId="28D0030D" w14:textId="77777777" w:rsidTr="00FC7425">
        <w:tc>
          <w:tcPr>
            <w:tcW w:w="566" w:type="dxa"/>
            <w:shd w:val="clear" w:color="auto" w:fill="auto"/>
          </w:tcPr>
          <w:p w14:paraId="0954E4CC"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14.</w:t>
            </w:r>
          </w:p>
        </w:tc>
        <w:tc>
          <w:tcPr>
            <w:tcW w:w="5736" w:type="dxa"/>
            <w:shd w:val="clear" w:color="auto" w:fill="auto"/>
          </w:tcPr>
          <w:p w14:paraId="18DA2DAB"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Eitminiškių pagrindinė mokykla</w:t>
            </w:r>
          </w:p>
        </w:tc>
        <w:tc>
          <w:tcPr>
            <w:tcW w:w="1078" w:type="dxa"/>
            <w:shd w:val="clear" w:color="auto" w:fill="auto"/>
          </w:tcPr>
          <w:p w14:paraId="0516BE82"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6,43</w:t>
            </w:r>
          </w:p>
        </w:tc>
        <w:tc>
          <w:tcPr>
            <w:tcW w:w="1083" w:type="dxa"/>
            <w:shd w:val="clear" w:color="auto" w:fill="auto"/>
          </w:tcPr>
          <w:p w14:paraId="54973C58"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w:t>
            </w:r>
          </w:p>
        </w:tc>
        <w:tc>
          <w:tcPr>
            <w:tcW w:w="1079" w:type="dxa"/>
            <w:shd w:val="clear" w:color="auto" w:fill="auto"/>
          </w:tcPr>
          <w:p w14:paraId="48F2E1DF"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w:t>
            </w:r>
          </w:p>
        </w:tc>
      </w:tr>
      <w:tr w:rsidR="0040125D" w:rsidRPr="00230BD7" w14:paraId="09325902" w14:textId="77777777" w:rsidTr="00FC7425">
        <w:tc>
          <w:tcPr>
            <w:tcW w:w="566" w:type="dxa"/>
            <w:shd w:val="clear" w:color="auto" w:fill="auto"/>
          </w:tcPr>
          <w:p w14:paraId="4F11D7CC"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15.</w:t>
            </w:r>
          </w:p>
        </w:tc>
        <w:tc>
          <w:tcPr>
            <w:tcW w:w="5736" w:type="dxa"/>
            <w:shd w:val="clear" w:color="auto" w:fill="auto"/>
          </w:tcPr>
          <w:p w14:paraId="7A909149"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 xml:space="preserve">Juodšilių šv. Uršulės </w:t>
            </w:r>
            <w:proofErr w:type="spellStart"/>
            <w:r w:rsidRPr="00230BD7">
              <w:rPr>
                <w:rFonts w:eastAsia="Calibri"/>
                <w:lang w:eastAsia="en-US"/>
              </w:rPr>
              <w:t>Leduchovskos</w:t>
            </w:r>
            <w:proofErr w:type="spellEnd"/>
            <w:r w:rsidRPr="00230BD7">
              <w:rPr>
                <w:rFonts w:eastAsia="Calibri"/>
                <w:lang w:eastAsia="en-US"/>
              </w:rPr>
              <w:t xml:space="preserve"> gimnazija</w:t>
            </w:r>
          </w:p>
        </w:tc>
        <w:tc>
          <w:tcPr>
            <w:tcW w:w="1078" w:type="dxa"/>
            <w:shd w:val="clear" w:color="auto" w:fill="auto"/>
          </w:tcPr>
          <w:p w14:paraId="1722981B"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6,37</w:t>
            </w:r>
          </w:p>
        </w:tc>
        <w:tc>
          <w:tcPr>
            <w:tcW w:w="1083" w:type="dxa"/>
            <w:shd w:val="clear" w:color="auto" w:fill="auto"/>
          </w:tcPr>
          <w:p w14:paraId="2531FD95"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w:t>
            </w:r>
          </w:p>
        </w:tc>
        <w:tc>
          <w:tcPr>
            <w:tcW w:w="1079" w:type="dxa"/>
            <w:shd w:val="clear" w:color="auto" w:fill="auto"/>
          </w:tcPr>
          <w:p w14:paraId="09D9F255"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w:t>
            </w:r>
          </w:p>
        </w:tc>
      </w:tr>
      <w:tr w:rsidR="0040125D" w:rsidRPr="00230BD7" w14:paraId="4C4598A1" w14:textId="77777777" w:rsidTr="00FC7425">
        <w:tc>
          <w:tcPr>
            <w:tcW w:w="566" w:type="dxa"/>
            <w:shd w:val="clear" w:color="auto" w:fill="auto"/>
          </w:tcPr>
          <w:p w14:paraId="6B8D690E"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16.</w:t>
            </w:r>
          </w:p>
        </w:tc>
        <w:tc>
          <w:tcPr>
            <w:tcW w:w="5736" w:type="dxa"/>
            <w:shd w:val="clear" w:color="auto" w:fill="auto"/>
          </w:tcPr>
          <w:p w14:paraId="2B043B4B" w14:textId="77777777" w:rsidR="0040125D" w:rsidRPr="00230BD7" w:rsidRDefault="0040125D" w:rsidP="00FC7425">
            <w:pPr>
              <w:spacing w:after="0" w:line="240" w:lineRule="auto"/>
              <w:jc w:val="both"/>
              <w:rPr>
                <w:rFonts w:eastAsia="Calibri"/>
                <w:lang w:eastAsia="en-US"/>
              </w:rPr>
            </w:pPr>
            <w:proofErr w:type="spellStart"/>
            <w:r w:rsidRPr="00230BD7">
              <w:rPr>
                <w:rFonts w:eastAsia="Calibri"/>
                <w:lang w:eastAsia="en-US"/>
              </w:rPr>
              <w:t>Sužionių</w:t>
            </w:r>
            <w:proofErr w:type="spellEnd"/>
            <w:r w:rsidRPr="00230BD7">
              <w:rPr>
                <w:rFonts w:eastAsia="Calibri"/>
                <w:lang w:eastAsia="en-US"/>
              </w:rPr>
              <w:t xml:space="preserve"> pagrindinė mokykla</w:t>
            </w:r>
          </w:p>
        </w:tc>
        <w:tc>
          <w:tcPr>
            <w:tcW w:w="1078" w:type="dxa"/>
            <w:shd w:val="clear" w:color="auto" w:fill="auto"/>
          </w:tcPr>
          <w:p w14:paraId="5C6373CD"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6,17</w:t>
            </w:r>
          </w:p>
        </w:tc>
        <w:tc>
          <w:tcPr>
            <w:tcW w:w="1083" w:type="dxa"/>
            <w:shd w:val="clear" w:color="auto" w:fill="auto"/>
          </w:tcPr>
          <w:p w14:paraId="6E5E6B38"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w:t>
            </w:r>
          </w:p>
        </w:tc>
        <w:tc>
          <w:tcPr>
            <w:tcW w:w="1079" w:type="dxa"/>
            <w:shd w:val="clear" w:color="auto" w:fill="auto"/>
          </w:tcPr>
          <w:p w14:paraId="374424D4"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w:t>
            </w:r>
          </w:p>
        </w:tc>
      </w:tr>
      <w:tr w:rsidR="0040125D" w:rsidRPr="00230BD7" w14:paraId="695E9971" w14:textId="77777777" w:rsidTr="00FC7425">
        <w:tc>
          <w:tcPr>
            <w:tcW w:w="566" w:type="dxa"/>
            <w:shd w:val="clear" w:color="auto" w:fill="auto"/>
          </w:tcPr>
          <w:p w14:paraId="24FD3A7F"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17.</w:t>
            </w:r>
          </w:p>
        </w:tc>
        <w:tc>
          <w:tcPr>
            <w:tcW w:w="5736" w:type="dxa"/>
            <w:shd w:val="clear" w:color="auto" w:fill="auto"/>
          </w:tcPr>
          <w:p w14:paraId="21B9E418"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Buivydžių Tadeušo Konvickio gimnazija</w:t>
            </w:r>
          </w:p>
        </w:tc>
        <w:tc>
          <w:tcPr>
            <w:tcW w:w="1078" w:type="dxa"/>
            <w:shd w:val="clear" w:color="auto" w:fill="auto"/>
          </w:tcPr>
          <w:p w14:paraId="73702AE8"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5,80</w:t>
            </w:r>
          </w:p>
        </w:tc>
        <w:tc>
          <w:tcPr>
            <w:tcW w:w="1083" w:type="dxa"/>
            <w:shd w:val="clear" w:color="auto" w:fill="auto"/>
          </w:tcPr>
          <w:p w14:paraId="312AFD58"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w:t>
            </w:r>
          </w:p>
        </w:tc>
        <w:tc>
          <w:tcPr>
            <w:tcW w:w="1079" w:type="dxa"/>
            <w:shd w:val="clear" w:color="auto" w:fill="auto"/>
          </w:tcPr>
          <w:p w14:paraId="5945E492"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w:t>
            </w:r>
          </w:p>
        </w:tc>
      </w:tr>
      <w:tr w:rsidR="0040125D" w:rsidRPr="00230BD7" w14:paraId="22114268" w14:textId="77777777" w:rsidTr="00FC7425">
        <w:tc>
          <w:tcPr>
            <w:tcW w:w="566" w:type="dxa"/>
            <w:shd w:val="clear" w:color="auto" w:fill="auto"/>
          </w:tcPr>
          <w:p w14:paraId="6D316D2C"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18.</w:t>
            </w:r>
          </w:p>
        </w:tc>
        <w:tc>
          <w:tcPr>
            <w:tcW w:w="5736" w:type="dxa"/>
            <w:shd w:val="clear" w:color="auto" w:fill="auto"/>
          </w:tcPr>
          <w:p w14:paraId="1C362B1F"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Mostiškių mokykla-daugiafunkcis centras</w:t>
            </w:r>
          </w:p>
        </w:tc>
        <w:tc>
          <w:tcPr>
            <w:tcW w:w="1078" w:type="dxa"/>
            <w:shd w:val="clear" w:color="auto" w:fill="auto"/>
          </w:tcPr>
          <w:p w14:paraId="6520FABC"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5,75</w:t>
            </w:r>
          </w:p>
        </w:tc>
        <w:tc>
          <w:tcPr>
            <w:tcW w:w="1083" w:type="dxa"/>
            <w:shd w:val="clear" w:color="auto" w:fill="auto"/>
          </w:tcPr>
          <w:p w14:paraId="3D3FDA29"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w:t>
            </w:r>
          </w:p>
        </w:tc>
        <w:tc>
          <w:tcPr>
            <w:tcW w:w="1079" w:type="dxa"/>
            <w:shd w:val="clear" w:color="auto" w:fill="auto"/>
          </w:tcPr>
          <w:p w14:paraId="55A124E5"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w:t>
            </w:r>
          </w:p>
        </w:tc>
      </w:tr>
      <w:tr w:rsidR="0040125D" w:rsidRPr="00230BD7" w14:paraId="448676FA" w14:textId="77777777" w:rsidTr="00FC7425">
        <w:tc>
          <w:tcPr>
            <w:tcW w:w="566" w:type="dxa"/>
            <w:shd w:val="clear" w:color="auto" w:fill="auto"/>
          </w:tcPr>
          <w:p w14:paraId="0B2D41C3"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19.</w:t>
            </w:r>
          </w:p>
        </w:tc>
        <w:tc>
          <w:tcPr>
            <w:tcW w:w="5736" w:type="dxa"/>
            <w:shd w:val="clear" w:color="auto" w:fill="auto"/>
          </w:tcPr>
          <w:p w14:paraId="62408F3C"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Lavoriškių Stepono Batoro gimnazija</w:t>
            </w:r>
          </w:p>
        </w:tc>
        <w:tc>
          <w:tcPr>
            <w:tcW w:w="1078" w:type="dxa"/>
            <w:shd w:val="clear" w:color="auto" w:fill="auto"/>
          </w:tcPr>
          <w:p w14:paraId="61C3CFE1"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5,63</w:t>
            </w:r>
          </w:p>
        </w:tc>
        <w:tc>
          <w:tcPr>
            <w:tcW w:w="1083" w:type="dxa"/>
            <w:shd w:val="clear" w:color="auto" w:fill="auto"/>
          </w:tcPr>
          <w:p w14:paraId="300AD7D6"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w:t>
            </w:r>
          </w:p>
        </w:tc>
        <w:tc>
          <w:tcPr>
            <w:tcW w:w="1079" w:type="dxa"/>
            <w:shd w:val="clear" w:color="auto" w:fill="auto"/>
          </w:tcPr>
          <w:p w14:paraId="2B06F234"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w:t>
            </w:r>
          </w:p>
        </w:tc>
      </w:tr>
      <w:tr w:rsidR="0040125D" w:rsidRPr="00230BD7" w14:paraId="7363F78B" w14:textId="77777777" w:rsidTr="00FC7425">
        <w:tc>
          <w:tcPr>
            <w:tcW w:w="566" w:type="dxa"/>
            <w:shd w:val="clear" w:color="auto" w:fill="auto"/>
          </w:tcPr>
          <w:p w14:paraId="758F3699"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20.</w:t>
            </w:r>
          </w:p>
        </w:tc>
        <w:tc>
          <w:tcPr>
            <w:tcW w:w="5736" w:type="dxa"/>
            <w:shd w:val="clear" w:color="auto" w:fill="auto"/>
          </w:tcPr>
          <w:p w14:paraId="122E8D5C"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Kalvelių „Aušros“ gimnazija</w:t>
            </w:r>
          </w:p>
        </w:tc>
        <w:tc>
          <w:tcPr>
            <w:tcW w:w="1078" w:type="dxa"/>
            <w:shd w:val="clear" w:color="auto" w:fill="auto"/>
          </w:tcPr>
          <w:p w14:paraId="1EF1CCFA"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w:t>
            </w:r>
          </w:p>
        </w:tc>
        <w:tc>
          <w:tcPr>
            <w:tcW w:w="1083" w:type="dxa"/>
            <w:shd w:val="clear" w:color="auto" w:fill="auto"/>
          </w:tcPr>
          <w:p w14:paraId="3D516265"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4,94</w:t>
            </w:r>
          </w:p>
        </w:tc>
        <w:tc>
          <w:tcPr>
            <w:tcW w:w="1079" w:type="dxa"/>
            <w:shd w:val="clear" w:color="auto" w:fill="auto"/>
          </w:tcPr>
          <w:p w14:paraId="763892C8"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w:t>
            </w:r>
          </w:p>
        </w:tc>
      </w:tr>
      <w:tr w:rsidR="0040125D" w:rsidRPr="00230BD7" w14:paraId="6C9C6FA5" w14:textId="77777777" w:rsidTr="00FC7425">
        <w:tc>
          <w:tcPr>
            <w:tcW w:w="566" w:type="dxa"/>
            <w:shd w:val="clear" w:color="auto" w:fill="auto"/>
          </w:tcPr>
          <w:p w14:paraId="5D1C771F"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21.</w:t>
            </w:r>
          </w:p>
        </w:tc>
        <w:tc>
          <w:tcPr>
            <w:tcW w:w="5736" w:type="dxa"/>
            <w:shd w:val="clear" w:color="auto" w:fill="auto"/>
          </w:tcPr>
          <w:p w14:paraId="2812C232"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Pagirių gimnazija</w:t>
            </w:r>
          </w:p>
        </w:tc>
        <w:tc>
          <w:tcPr>
            <w:tcW w:w="1078" w:type="dxa"/>
            <w:shd w:val="clear" w:color="auto" w:fill="auto"/>
          </w:tcPr>
          <w:p w14:paraId="72B0BB26"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w:t>
            </w:r>
          </w:p>
        </w:tc>
        <w:tc>
          <w:tcPr>
            <w:tcW w:w="1083" w:type="dxa"/>
            <w:shd w:val="clear" w:color="auto" w:fill="auto"/>
          </w:tcPr>
          <w:p w14:paraId="0108897C"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3,74</w:t>
            </w:r>
          </w:p>
        </w:tc>
        <w:tc>
          <w:tcPr>
            <w:tcW w:w="1079" w:type="dxa"/>
            <w:shd w:val="clear" w:color="auto" w:fill="auto"/>
          </w:tcPr>
          <w:p w14:paraId="3F8F0415"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w:t>
            </w:r>
          </w:p>
        </w:tc>
      </w:tr>
      <w:tr w:rsidR="0040125D" w:rsidRPr="00230BD7" w14:paraId="423F83C6" w14:textId="77777777" w:rsidTr="00FC7425">
        <w:tc>
          <w:tcPr>
            <w:tcW w:w="566" w:type="dxa"/>
            <w:shd w:val="clear" w:color="auto" w:fill="auto"/>
          </w:tcPr>
          <w:p w14:paraId="48740653"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22.</w:t>
            </w:r>
          </w:p>
        </w:tc>
        <w:tc>
          <w:tcPr>
            <w:tcW w:w="5736" w:type="dxa"/>
            <w:shd w:val="clear" w:color="auto" w:fill="auto"/>
          </w:tcPr>
          <w:p w14:paraId="262381E2"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Marijampolio Meilės Lukšienės gimnazija</w:t>
            </w:r>
          </w:p>
        </w:tc>
        <w:tc>
          <w:tcPr>
            <w:tcW w:w="1078" w:type="dxa"/>
            <w:shd w:val="clear" w:color="auto" w:fill="auto"/>
          </w:tcPr>
          <w:p w14:paraId="3B3A8BE0"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w:t>
            </w:r>
          </w:p>
        </w:tc>
        <w:tc>
          <w:tcPr>
            <w:tcW w:w="1083" w:type="dxa"/>
            <w:shd w:val="clear" w:color="auto" w:fill="auto"/>
          </w:tcPr>
          <w:p w14:paraId="5014E2DF"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3,62</w:t>
            </w:r>
          </w:p>
        </w:tc>
        <w:tc>
          <w:tcPr>
            <w:tcW w:w="1079" w:type="dxa"/>
            <w:shd w:val="clear" w:color="auto" w:fill="auto"/>
          </w:tcPr>
          <w:p w14:paraId="4C505E53"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w:t>
            </w:r>
          </w:p>
        </w:tc>
      </w:tr>
    </w:tbl>
    <w:p w14:paraId="19AF12CE" w14:textId="77777777" w:rsidR="0040125D" w:rsidRPr="00230BD7" w:rsidRDefault="0040125D" w:rsidP="0040125D">
      <w:pPr>
        <w:spacing w:after="0" w:line="240" w:lineRule="auto"/>
        <w:jc w:val="both"/>
        <w:rPr>
          <w:rFonts w:eastAsia="Calibri"/>
          <w:lang w:eastAsia="en-US"/>
        </w:rPr>
      </w:pPr>
    </w:p>
    <w:p w14:paraId="6C713470" w14:textId="77777777" w:rsidR="0040125D" w:rsidRPr="00230BD7" w:rsidRDefault="0040125D" w:rsidP="003D0580">
      <w:pPr>
        <w:spacing w:after="0" w:line="240" w:lineRule="auto"/>
        <w:ind w:firstLine="851"/>
        <w:jc w:val="both"/>
        <w:rPr>
          <w:rFonts w:eastAsia="Calibri"/>
          <w:lang w:eastAsia="en-US"/>
        </w:rPr>
      </w:pPr>
      <w:r w:rsidRPr="00230BD7">
        <w:rPr>
          <w:rFonts w:eastAsia="Calibri"/>
          <w:lang w:eastAsia="en-US"/>
        </w:rPr>
        <w:t>2022 m. gimtosios</w:t>
      </w:r>
      <w:r w:rsidRPr="00230BD7">
        <w:t xml:space="preserve"> (</w:t>
      </w:r>
      <w:r w:rsidRPr="00230BD7">
        <w:rPr>
          <w:rFonts w:eastAsia="Calibri"/>
          <w:lang w:eastAsia="en-US"/>
        </w:rPr>
        <w:t>lenkų) kalbos PUPP rezultatų savivaldybės mokyklose vidurkis beveik nesiskiria nuo respublikos vidurkio: savivaldybės – 7,53 (2021 m. – 6,80; 2019 m. – 6,99; 2018 m. – 7,31), respublikos – 7,58 (2021 m. – 7,28; 2019 m. – 7,26; 2018 m. – 7,37). Palyginus su ankstesniais metais gimtosios (lenkų) kalbos PUPP rezultatai savivaldybės mokyklose ir respublikoje pagerėjo.</w:t>
      </w:r>
    </w:p>
    <w:p w14:paraId="4DF59117" w14:textId="77777777" w:rsidR="0040125D" w:rsidRPr="00230BD7" w:rsidRDefault="0040125D" w:rsidP="003D0580">
      <w:pPr>
        <w:spacing w:after="0" w:line="240" w:lineRule="auto"/>
        <w:ind w:firstLine="851"/>
        <w:jc w:val="both"/>
        <w:rPr>
          <w:rFonts w:eastAsia="Calibri"/>
          <w:lang w:eastAsia="en-US"/>
        </w:rPr>
      </w:pPr>
      <w:r w:rsidRPr="00230BD7">
        <w:rPr>
          <w:rFonts w:eastAsia="Calibri"/>
          <w:lang w:eastAsia="en-US"/>
        </w:rPr>
        <w:t>Vienuolikos mokyklų (2021 m. – devynių; 2019 m. – vienuolikos) gimtosios (lenkų) kalbos PUPP rezultatų vidurkis buvo aukštesnis nei respublikoje, likusių – žemesnis arba arti savivaldybės vidurkio.</w:t>
      </w:r>
    </w:p>
    <w:p w14:paraId="60CC087A" w14:textId="77777777" w:rsidR="0040125D" w:rsidRPr="00230BD7" w:rsidRDefault="0040125D" w:rsidP="0040125D">
      <w:pPr>
        <w:spacing w:after="0" w:line="240" w:lineRule="auto"/>
        <w:ind w:firstLine="1296"/>
        <w:jc w:val="both"/>
        <w:rPr>
          <w:rFonts w:eastAsia="Calibri"/>
          <w:lang w:eastAsia="en-US"/>
        </w:rPr>
      </w:pPr>
    </w:p>
    <w:p w14:paraId="0E6E2A75" w14:textId="77777777" w:rsidR="0040125D" w:rsidRPr="00230BD7" w:rsidRDefault="0040125D" w:rsidP="0040125D">
      <w:pPr>
        <w:spacing w:after="0" w:line="240" w:lineRule="auto"/>
        <w:ind w:firstLine="851"/>
        <w:jc w:val="both"/>
        <w:rPr>
          <w:rFonts w:eastAsia="Calibri"/>
          <w:b/>
          <w:lang w:eastAsia="en-US"/>
        </w:rPr>
      </w:pPr>
      <w:r w:rsidRPr="00230BD7">
        <w:rPr>
          <w:rFonts w:eastAsia="Calibri"/>
          <w:b/>
          <w:lang w:eastAsia="en-US"/>
        </w:rPr>
        <w:t xml:space="preserve">Savivaldybės mokyklų mokinių gimtosios (lenkų) kalbos PUPP rezultatai: </w:t>
      </w:r>
    </w:p>
    <w:p w14:paraId="335F80D4" w14:textId="77777777" w:rsidR="00D20C47" w:rsidRPr="00230BD7" w:rsidRDefault="00D20C47" w:rsidP="0040125D">
      <w:pPr>
        <w:spacing w:after="0" w:line="240" w:lineRule="auto"/>
        <w:ind w:firstLine="851"/>
        <w:jc w:val="both"/>
        <w:rPr>
          <w:rFonts w:eastAsia="Calibri"/>
          <w:b/>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742"/>
        <w:gridCol w:w="3211"/>
      </w:tblGrid>
      <w:tr w:rsidR="0040125D" w:rsidRPr="00230BD7" w14:paraId="749085B8" w14:textId="77777777" w:rsidTr="00FC7425">
        <w:tc>
          <w:tcPr>
            <w:tcW w:w="567" w:type="dxa"/>
            <w:shd w:val="clear" w:color="auto" w:fill="auto"/>
          </w:tcPr>
          <w:p w14:paraId="71DE12F0"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Eil.</w:t>
            </w:r>
          </w:p>
          <w:p w14:paraId="6F897DCA"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Nr.</w:t>
            </w:r>
          </w:p>
        </w:tc>
        <w:tc>
          <w:tcPr>
            <w:tcW w:w="5742" w:type="dxa"/>
            <w:shd w:val="clear" w:color="auto" w:fill="auto"/>
          </w:tcPr>
          <w:p w14:paraId="08ABB149"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Mokyklos pavadinimas</w:t>
            </w:r>
          </w:p>
        </w:tc>
        <w:tc>
          <w:tcPr>
            <w:tcW w:w="3211" w:type="dxa"/>
            <w:shd w:val="clear" w:color="auto" w:fill="auto"/>
          </w:tcPr>
          <w:p w14:paraId="3DBCFD95"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Gimtosios (lenkų)</w:t>
            </w:r>
            <w:r w:rsidRPr="00230BD7">
              <w:t xml:space="preserve"> </w:t>
            </w:r>
            <w:r w:rsidRPr="00230BD7">
              <w:rPr>
                <w:rFonts w:eastAsia="Calibri"/>
                <w:lang w:eastAsia="en-US"/>
              </w:rPr>
              <w:t>kalbos</w:t>
            </w:r>
          </w:p>
          <w:p w14:paraId="16592296"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PUPP rezultatų vidurkis</w:t>
            </w:r>
          </w:p>
        </w:tc>
      </w:tr>
      <w:tr w:rsidR="0040125D" w:rsidRPr="00230BD7" w14:paraId="652EDB3F" w14:textId="77777777" w:rsidTr="00FC7425">
        <w:tc>
          <w:tcPr>
            <w:tcW w:w="567" w:type="dxa"/>
            <w:shd w:val="clear" w:color="auto" w:fill="D9D9D9"/>
          </w:tcPr>
          <w:p w14:paraId="6766CAA5"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1.</w:t>
            </w:r>
          </w:p>
        </w:tc>
        <w:tc>
          <w:tcPr>
            <w:tcW w:w="5742" w:type="dxa"/>
            <w:shd w:val="clear" w:color="auto" w:fill="D9D9D9"/>
          </w:tcPr>
          <w:p w14:paraId="6D78FDDF"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Visa Lietuva</w:t>
            </w:r>
          </w:p>
        </w:tc>
        <w:tc>
          <w:tcPr>
            <w:tcW w:w="3211" w:type="dxa"/>
            <w:shd w:val="clear" w:color="auto" w:fill="D9D9D9"/>
          </w:tcPr>
          <w:p w14:paraId="55B03D5C" w14:textId="77777777" w:rsidR="0040125D" w:rsidRPr="00230BD7" w:rsidRDefault="0040125D" w:rsidP="00FC7425">
            <w:pPr>
              <w:spacing w:after="0" w:line="240" w:lineRule="auto"/>
              <w:jc w:val="center"/>
              <w:rPr>
                <w:rFonts w:eastAsia="Calibri"/>
                <w:lang w:eastAsia="en-US"/>
              </w:rPr>
            </w:pPr>
            <w:r w:rsidRPr="00230BD7">
              <w:rPr>
                <w:rFonts w:eastAsia="Calibri"/>
                <w:b/>
                <w:lang w:eastAsia="en-US"/>
              </w:rPr>
              <w:t>7,58</w:t>
            </w:r>
            <w:r w:rsidRPr="00230BD7">
              <w:rPr>
                <w:rFonts w:eastAsia="Calibri"/>
                <w:lang w:eastAsia="en-US"/>
              </w:rPr>
              <w:t xml:space="preserve"> (7,37*; 7,26**; 7,28***)</w:t>
            </w:r>
          </w:p>
        </w:tc>
      </w:tr>
      <w:tr w:rsidR="0040125D" w:rsidRPr="00230BD7" w14:paraId="2F404833" w14:textId="77777777" w:rsidTr="00FC7425">
        <w:tc>
          <w:tcPr>
            <w:tcW w:w="567" w:type="dxa"/>
            <w:shd w:val="clear" w:color="auto" w:fill="FBE4D5"/>
          </w:tcPr>
          <w:p w14:paraId="519DDE25"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2.</w:t>
            </w:r>
          </w:p>
        </w:tc>
        <w:tc>
          <w:tcPr>
            <w:tcW w:w="5742" w:type="dxa"/>
            <w:shd w:val="clear" w:color="auto" w:fill="FBE4D5"/>
          </w:tcPr>
          <w:p w14:paraId="30601E9D"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Vilniaus rajono savivaldybės mokyklos</w:t>
            </w:r>
          </w:p>
        </w:tc>
        <w:tc>
          <w:tcPr>
            <w:tcW w:w="3211" w:type="dxa"/>
            <w:shd w:val="clear" w:color="auto" w:fill="FBE4D5"/>
          </w:tcPr>
          <w:p w14:paraId="72833976" w14:textId="77777777" w:rsidR="0040125D" w:rsidRPr="00230BD7" w:rsidRDefault="0040125D" w:rsidP="00FC7425">
            <w:pPr>
              <w:spacing w:after="0" w:line="240" w:lineRule="auto"/>
              <w:jc w:val="center"/>
              <w:rPr>
                <w:rFonts w:eastAsia="Calibri"/>
                <w:lang w:eastAsia="en-US"/>
              </w:rPr>
            </w:pPr>
            <w:r w:rsidRPr="00230BD7">
              <w:rPr>
                <w:rFonts w:eastAsia="Calibri"/>
                <w:b/>
                <w:lang w:eastAsia="en-US"/>
              </w:rPr>
              <w:t>7,53</w:t>
            </w:r>
            <w:r w:rsidRPr="00230BD7">
              <w:rPr>
                <w:rFonts w:eastAsia="Calibri"/>
                <w:lang w:eastAsia="en-US"/>
              </w:rPr>
              <w:t xml:space="preserve"> (7,31*; 6,99**; 6,80***)</w:t>
            </w:r>
          </w:p>
        </w:tc>
      </w:tr>
      <w:tr w:rsidR="0040125D" w:rsidRPr="00230BD7" w14:paraId="38FC9A55" w14:textId="77777777" w:rsidTr="00FC7425">
        <w:tc>
          <w:tcPr>
            <w:tcW w:w="567" w:type="dxa"/>
            <w:shd w:val="clear" w:color="auto" w:fill="auto"/>
          </w:tcPr>
          <w:p w14:paraId="501E8865"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3.</w:t>
            </w:r>
          </w:p>
        </w:tc>
        <w:tc>
          <w:tcPr>
            <w:tcW w:w="5742" w:type="dxa"/>
            <w:shd w:val="clear" w:color="auto" w:fill="auto"/>
          </w:tcPr>
          <w:p w14:paraId="3E63698D"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Mostiškių mokykla-daugiafunkcis centras</w:t>
            </w:r>
          </w:p>
        </w:tc>
        <w:tc>
          <w:tcPr>
            <w:tcW w:w="3211" w:type="dxa"/>
            <w:shd w:val="clear" w:color="auto" w:fill="auto"/>
          </w:tcPr>
          <w:p w14:paraId="06D51E6B"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9,00 (7,17***)</w:t>
            </w:r>
          </w:p>
        </w:tc>
      </w:tr>
      <w:tr w:rsidR="0040125D" w:rsidRPr="00230BD7" w14:paraId="564CA3E0" w14:textId="77777777" w:rsidTr="00FC7425">
        <w:tc>
          <w:tcPr>
            <w:tcW w:w="567" w:type="dxa"/>
            <w:shd w:val="clear" w:color="auto" w:fill="auto"/>
          </w:tcPr>
          <w:p w14:paraId="4DB96FD7"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4.</w:t>
            </w:r>
          </w:p>
        </w:tc>
        <w:tc>
          <w:tcPr>
            <w:tcW w:w="5742" w:type="dxa"/>
            <w:shd w:val="clear" w:color="auto" w:fill="auto"/>
          </w:tcPr>
          <w:p w14:paraId="5E047773"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Paberžės šv. Stanislavo Kostkos gimnazija</w:t>
            </w:r>
          </w:p>
        </w:tc>
        <w:tc>
          <w:tcPr>
            <w:tcW w:w="3211" w:type="dxa"/>
            <w:shd w:val="clear" w:color="auto" w:fill="auto"/>
          </w:tcPr>
          <w:p w14:paraId="6C6769A4"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8,53</w:t>
            </w:r>
          </w:p>
        </w:tc>
      </w:tr>
      <w:tr w:rsidR="0040125D" w:rsidRPr="00230BD7" w14:paraId="7704EA07" w14:textId="77777777" w:rsidTr="00FC7425">
        <w:tc>
          <w:tcPr>
            <w:tcW w:w="567" w:type="dxa"/>
            <w:shd w:val="clear" w:color="auto" w:fill="auto"/>
          </w:tcPr>
          <w:p w14:paraId="5537A669"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5.</w:t>
            </w:r>
          </w:p>
        </w:tc>
        <w:tc>
          <w:tcPr>
            <w:tcW w:w="5742" w:type="dxa"/>
            <w:shd w:val="clear" w:color="auto" w:fill="auto"/>
          </w:tcPr>
          <w:p w14:paraId="52F7E269"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Rukainių gimnazija</w:t>
            </w:r>
          </w:p>
        </w:tc>
        <w:tc>
          <w:tcPr>
            <w:tcW w:w="3211" w:type="dxa"/>
            <w:shd w:val="clear" w:color="auto" w:fill="auto"/>
          </w:tcPr>
          <w:p w14:paraId="0AB5AEF0"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8,44</w:t>
            </w:r>
          </w:p>
        </w:tc>
      </w:tr>
      <w:tr w:rsidR="0040125D" w:rsidRPr="00230BD7" w14:paraId="46C3B280" w14:textId="77777777" w:rsidTr="00FC7425">
        <w:tc>
          <w:tcPr>
            <w:tcW w:w="567" w:type="dxa"/>
            <w:shd w:val="clear" w:color="auto" w:fill="auto"/>
          </w:tcPr>
          <w:p w14:paraId="1292FB44"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6.</w:t>
            </w:r>
          </w:p>
        </w:tc>
        <w:tc>
          <w:tcPr>
            <w:tcW w:w="5742" w:type="dxa"/>
            <w:shd w:val="clear" w:color="auto" w:fill="auto"/>
          </w:tcPr>
          <w:p w14:paraId="2BBE28C3"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Buivydžių Tadeušo Konvickio gimnazija</w:t>
            </w:r>
          </w:p>
        </w:tc>
        <w:tc>
          <w:tcPr>
            <w:tcW w:w="3211" w:type="dxa"/>
            <w:shd w:val="clear" w:color="auto" w:fill="auto"/>
          </w:tcPr>
          <w:p w14:paraId="392E7823"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8,30</w:t>
            </w:r>
          </w:p>
        </w:tc>
      </w:tr>
      <w:tr w:rsidR="0040125D" w:rsidRPr="00230BD7" w14:paraId="77367438" w14:textId="77777777" w:rsidTr="00FC7425">
        <w:tc>
          <w:tcPr>
            <w:tcW w:w="567" w:type="dxa"/>
            <w:shd w:val="clear" w:color="auto" w:fill="auto"/>
          </w:tcPr>
          <w:p w14:paraId="5CA3C5E5"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7.</w:t>
            </w:r>
          </w:p>
        </w:tc>
        <w:tc>
          <w:tcPr>
            <w:tcW w:w="5742" w:type="dxa"/>
            <w:shd w:val="clear" w:color="auto" w:fill="auto"/>
          </w:tcPr>
          <w:p w14:paraId="11EBC387"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Maišiagalos kun. Juzefo Obrembskio gimnazija</w:t>
            </w:r>
          </w:p>
        </w:tc>
        <w:tc>
          <w:tcPr>
            <w:tcW w:w="3211" w:type="dxa"/>
            <w:shd w:val="clear" w:color="auto" w:fill="auto"/>
          </w:tcPr>
          <w:p w14:paraId="1CB8C3A6"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8,29</w:t>
            </w:r>
          </w:p>
        </w:tc>
      </w:tr>
      <w:tr w:rsidR="0040125D" w:rsidRPr="00230BD7" w14:paraId="18E4D46C" w14:textId="77777777" w:rsidTr="00FC7425">
        <w:tc>
          <w:tcPr>
            <w:tcW w:w="567" w:type="dxa"/>
            <w:shd w:val="clear" w:color="auto" w:fill="auto"/>
          </w:tcPr>
          <w:p w14:paraId="7F157C08"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8.</w:t>
            </w:r>
          </w:p>
        </w:tc>
        <w:tc>
          <w:tcPr>
            <w:tcW w:w="5742" w:type="dxa"/>
            <w:shd w:val="clear" w:color="auto" w:fill="auto"/>
          </w:tcPr>
          <w:p w14:paraId="76442A20"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Lavoriškių Stepono Batoro gimnazija</w:t>
            </w:r>
          </w:p>
        </w:tc>
        <w:tc>
          <w:tcPr>
            <w:tcW w:w="3211" w:type="dxa"/>
            <w:shd w:val="clear" w:color="auto" w:fill="auto"/>
          </w:tcPr>
          <w:p w14:paraId="30110B22" w14:textId="77777777" w:rsidR="0040125D" w:rsidRPr="00230BD7" w:rsidRDefault="0040125D" w:rsidP="006D7218">
            <w:pPr>
              <w:spacing w:after="0" w:line="240" w:lineRule="auto"/>
              <w:jc w:val="center"/>
              <w:rPr>
                <w:rFonts w:eastAsia="Calibri"/>
                <w:lang w:eastAsia="en-US"/>
              </w:rPr>
            </w:pPr>
            <w:r w:rsidRPr="00230BD7">
              <w:rPr>
                <w:rFonts w:eastAsia="Calibri"/>
                <w:lang w:eastAsia="en-US"/>
              </w:rPr>
              <w:t>8,13 (7,73*; 7,11**; 7,31***</w:t>
            </w:r>
            <w:r w:rsidR="006D7218" w:rsidRPr="00230BD7">
              <w:rPr>
                <w:rFonts w:eastAsia="Calibri"/>
                <w:lang w:eastAsia="en-US"/>
              </w:rPr>
              <w:t>)</w:t>
            </w:r>
          </w:p>
        </w:tc>
      </w:tr>
      <w:tr w:rsidR="0040125D" w:rsidRPr="00230BD7" w14:paraId="75A4E101" w14:textId="77777777" w:rsidTr="00FC7425">
        <w:tc>
          <w:tcPr>
            <w:tcW w:w="567" w:type="dxa"/>
            <w:shd w:val="clear" w:color="auto" w:fill="auto"/>
          </w:tcPr>
          <w:p w14:paraId="1DB5E823"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9.</w:t>
            </w:r>
          </w:p>
        </w:tc>
        <w:tc>
          <w:tcPr>
            <w:tcW w:w="5742" w:type="dxa"/>
            <w:shd w:val="clear" w:color="auto" w:fill="auto"/>
          </w:tcPr>
          <w:p w14:paraId="66974354"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Mickūnų gimnazija</w:t>
            </w:r>
          </w:p>
        </w:tc>
        <w:tc>
          <w:tcPr>
            <w:tcW w:w="3211" w:type="dxa"/>
            <w:shd w:val="clear" w:color="auto" w:fill="auto"/>
          </w:tcPr>
          <w:p w14:paraId="53FEEBB2"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8,09 (7,61***)</w:t>
            </w:r>
          </w:p>
        </w:tc>
      </w:tr>
      <w:tr w:rsidR="0040125D" w:rsidRPr="00230BD7" w14:paraId="5BC4EDA8" w14:textId="77777777" w:rsidTr="00FC7425">
        <w:tc>
          <w:tcPr>
            <w:tcW w:w="567" w:type="dxa"/>
            <w:shd w:val="clear" w:color="auto" w:fill="auto"/>
          </w:tcPr>
          <w:p w14:paraId="5158DF4B"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10.</w:t>
            </w:r>
          </w:p>
        </w:tc>
        <w:tc>
          <w:tcPr>
            <w:tcW w:w="5742" w:type="dxa"/>
            <w:shd w:val="clear" w:color="auto" w:fill="auto"/>
          </w:tcPr>
          <w:p w14:paraId="597B2ADE"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 xml:space="preserve">Juodšilių šv. Uršulės </w:t>
            </w:r>
            <w:proofErr w:type="spellStart"/>
            <w:r w:rsidRPr="00230BD7">
              <w:rPr>
                <w:rFonts w:eastAsia="Calibri"/>
                <w:lang w:eastAsia="en-US"/>
              </w:rPr>
              <w:t>Leduchovskos</w:t>
            </w:r>
            <w:proofErr w:type="spellEnd"/>
            <w:r w:rsidRPr="00230BD7">
              <w:rPr>
                <w:rFonts w:eastAsia="Calibri"/>
                <w:lang w:eastAsia="en-US"/>
              </w:rPr>
              <w:t xml:space="preserve"> gimnazija</w:t>
            </w:r>
          </w:p>
        </w:tc>
        <w:tc>
          <w:tcPr>
            <w:tcW w:w="3211" w:type="dxa"/>
            <w:shd w:val="clear" w:color="auto" w:fill="auto"/>
          </w:tcPr>
          <w:p w14:paraId="652872B1"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8,05</w:t>
            </w:r>
          </w:p>
        </w:tc>
      </w:tr>
      <w:tr w:rsidR="0040125D" w:rsidRPr="00230BD7" w14:paraId="35A096FE" w14:textId="77777777" w:rsidTr="00FC7425">
        <w:tc>
          <w:tcPr>
            <w:tcW w:w="567" w:type="dxa"/>
            <w:shd w:val="clear" w:color="auto" w:fill="auto"/>
          </w:tcPr>
          <w:p w14:paraId="2CDE1B73"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11.</w:t>
            </w:r>
          </w:p>
        </w:tc>
        <w:tc>
          <w:tcPr>
            <w:tcW w:w="5742" w:type="dxa"/>
            <w:shd w:val="clear" w:color="auto" w:fill="auto"/>
          </w:tcPr>
          <w:p w14:paraId="5FCFE750" w14:textId="77777777" w:rsidR="0040125D" w:rsidRPr="00230BD7" w:rsidRDefault="0040125D" w:rsidP="00FC7425">
            <w:pPr>
              <w:spacing w:after="0" w:line="240" w:lineRule="auto"/>
              <w:jc w:val="both"/>
              <w:rPr>
                <w:rFonts w:eastAsia="Calibri"/>
                <w:lang w:eastAsia="en-US"/>
              </w:rPr>
            </w:pPr>
            <w:proofErr w:type="spellStart"/>
            <w:r w:rsidRPr="00230BD7">
              <w:rPr>
                <w:rFonts w:eastAsia="Calibri"/>
                <w:lang w:eastAsia="en-US"/>
              </w:rPr>
              <w:t>Sužionių</w:t>
            </w:r>
            <w:proofErr w:type="spellEnd"/>
            <w:r w:rsidRPr="00230BD7">
              <w:rPr>
                <w:rFonts w:eastAsia="Calibri"/>
                <w:lang w:eastAsia="en-US"/>
              </w:rPr>
              <w:t xml:space="preserve"> pagrindinė mokykla</w:t>
            </w:r>
          </w:p>
        </w:tc>
        <w:tc>
          <w:tcPr>
            <w:tcW w:w="3211" w:type="dxa"/>
            <w:shd w:val="clear" w:color="auto" w:fill="auto"/>
          </w:tcPr>
          <w:p w14:paraId="45E9CE6A"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8,00 (7,33***)</w:t>
            </w:r>
          </w:p>
        </w:tc>
      </w:tr>
      <w:tr w:rsidR="0040125D" w:rsidRPr="00230BD7" w14:paraId="6DE4A11B" w14:textId="77777777" w:rsidTr="00FC7425">
        <w:tc>
          <w:tcPr>
            <w:tcW w:w="567" w:type="dxa"/>
            <w:shd w:val="clear" w:color="auto" w:fill="auto"/>
          </w:tcPr>
          <w:p w14:paraId="6CCD69FC"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12.</w:t>
            </w:r>
          </w:p>
        </w:tc>
        <w:tc>
          <w:tcPr>
            <w:tcW w:w="5742" w:type="dxa"/>
            <w:shd w:val="clear" w:color="auto" w:fill="auto"/>
          </w:tcPr>
          <w:p w14:paraId="1F67CEFA"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Šumsko pagrindinė mokykla</w:t>
            </w:r>
          </w:p>
        </w:tc>
        <w:tc>
          <w:tcPr>
            <w:tcW w:w="3211" w:type="dxa"/>
            <w:shd w:val="clear" w:color="auto" w:fill="auto"/>
          </w:tcPr>
          <w:p w14:paraId="6C7C0BFC"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8,00</w:t>
            </w:r>
          </w:p>
        </w:tc>
      </w:tr>
      <w:tr w:rsidR="0040125D" w:rsidRPr="00230BD7" w14:paraId="6F3ABAEF" w14:textId="77777777" w:rsidTr="00FC7425">
        <w:tc>
          <w:tcPr>
            <w:tcW w:w="567" w:type="dxa"/>
            <w:shd w:val="clear" w:color="auto" w:fill="auto"/>
          </w:tcPr>
          <w:p w14:paraId="77056BA3"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13.</w:t>
            </w:r>
          </w:p>
        </w:tc>
        <w:tc>
          <w:tcPr>
            <w:tcW w:w="5742" w:type="dxa"/>
            <w:shd w:val="clear" w:color="auto" w:fill="auto"/>
          </w:tcPr>
          <w:p w14:paraId="25FF3C89"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Bezdonių Julijaus Slovackio gimnazija</w:t>
            </w:r>
          </w:p>
        </w:tc>
        <w:tc>
          <w:tcPr>
            <w:tcW w:w="3211" w:type="dxa"/>
            <w:shd w:val="clear" w:color="auto" w:fill="auto"/>
          </w:tcPr>
          <w:p w14:paraId="4BC21209"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7,75 (8,30*; 8,08**; 7,38***)</w:t>
            </w:r>
          </w:p>
        </w:tc>
      </w:tr>
    </w:tbl>
    <w:p w14:paraId="3B225098" w14:textId="77777777" w:rsidR="0040125D" w:rsidRPr="00230BD7" w:rsidRDefault="0040125D" w:rsidP="0040125D">
      <w:pPr>
        <w:spacing w:after="0" w:line="240" w:lineRule="auto"/>
        <w:jc w:val="both"/>
        <w:rPr>
          <w:rFonts w:eastAsia="Calibri"/>
          <w:lang w:eastAsia="en-US"/>
        </w:rPr>
      </w:pPr>
      <w:r w:rsidRPr="00230BD7">
        <w:rPr>
          <w:rFonts w:eastAsia="Calibri"/>
          <w:lang w:eastAsia="en-US"/>
        </w:rPr>
        <w:t>* – 2018 m.; ** – 2019 m.; *** – 2021 m. duomenys</w:t>
      </w:r>
    </w:p>
    <w:p w14:paraId="2E7AB51B" w14:textId="77777777" w:rsidR="0040125D" w:rsidRPr="00230BD7" w:rsidRDefault="0040125D" w:rsidP="0040125D">
      <w:pPr>
        <w:spacing w:after="0" w:line="240" w:lineRule="auto"/>
        <w:jc w:val="both"/>
        <w:rPr>
          <w:rFonts w:eastAsia="Calibri"/>
          <w:lang w:eastAsia="en-US"/>
        </w:rPr>
      </w:pPr>
    </w:p>
    <w:p w14:paraId="34829723" w14:textId="77777777" w:rsidR="009D3CEB" w:rsidRPr="00230BD7" w:rsidRDefault="009D3CEB" w:rsidP="009D3CEB">
      <w:pPr>
        <w:spacing w:after="0" w:line="240" w:lineRule="auto"/>
        <w:ind w:firstLine="851"/>
        <w:jc w:val="both"/>
        <w:rPr>
          <w:rFonts w:eastAsia="Calibri"/>
          <w:lang w:eastAsia="en-US"/>
        </w:rPr>
      </w:pPr>
      <w:r w:rsidRPr="00230BD7">
        <w:rPr>
          <w:rFonts w:eastAsia="Calibri"/>
          <w:lang w:eastAsia="en-US"/>
        </w:rPr>
        <w:t>Gimtosios (rusų) kalbos PUPP rezultatai savivaldybės mokyklose 2022 m., palyginus su 2021 m., pagerėjo – pakilo 0,95 balo (vidurkis – 8,25 balo (2018 m. – 7,35; 2019 m. – 6,72; 2021 m. – 7,30), respublikoje – 7,78 balo (2018 m. – 7,71; 2019 m. – 7,67; 2021 m. – 7,16)) ir savivaldybės mokyklų vidurkis 0,47 balo yra aukštesnis nei respublikos.</w:t>
      </w:r>
    </w:p>
    <w:p w14:paraId="10ECFAC0" w14:textId="77777777" w:rsidR="003832A7" w:rsidRPr="00230BD7" w:rsidRDefault="003832A7" w:rsidP="009D3CEB">
      <w:pPr>
        <w:spacing w:after="0" w:line="240" w:lineRule="auto"/>
        <w:ind w:firstLine="851"/>
        <w:jc w:val="both"/>
        <w:rPr>
          <w:rFonts w:eastAsia="Calibri"/>
          <w:lang w:eastAsia="en-US"/>
        </w:rPr>
      </w:pPr>
    </w:p>
    <w:p w14:paraId="6E5C53D7" w14:textId="77777777" w:rsidR="009D3CEB" w:rsidRPr="00230BD7" w:rsidRDefault="009D3CEB" w:rsidP="009D3CEB">
      <w:pPr>
        <w:spacing w:after="0" w:line="240" w:lineRule="auto"/>
        <w:ind w:firstLine="851"/>
        <w:jc w:val="both"/>
        <w:rPr>
          <w:rFonts w:eastAsia="Calibri"/>
          <w:lang w:eastAsia="en-US"/>
        </w:rPr>
      </w:pPr>
      <w:r w:rsidRPr="00230BD7">
        <w:rPr>
          <w:rFonts w:eastAsia="Calibri"/>
          <w:b/>
          <w:lang w:eastAsia="en-US"/>
        </w:rPr>
        <w:t>Savivaldybės mokyklų mokinių gimtosios (rusų) kalbos PUPP rezultatai</w:t>
      </w:r>
      <w:r w:rsidRPr="00230BD7">
        <w:rPr>
          <w:rFonts w:eastAsia="Calibri"/>
          <w:lang w:eastAsia="en-US"/>
        </w:rPr>
        <w:t>:</w:t>
      </w:r>
    </w:p>
    <w:p w14:paraId="670952DE" w14:textId="77777777" w:rsidR="00D20C47" w:rsidRPr="00230BD7" w:rsidRDefault="00D20C47" w:rsidP="009D3CEB">
      <w:pPr>
        <w:spacing w:after="0" w:line="240" w:lineRule="auto"/>
        <w:ind w:firstLine="851"/>
        <w:jc w:val="both"/>
        <w:rPr>
          <w:rFonts w:eastAsia="Calibri"/>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740"/>
        <w:gridCol w:w="3213"/>
      </w:tblGrid>
      <w:tr w:rsidR="009D3CEB" w:rsidRPr="00230BD7" w14:paraId="4A2A303A" w14:textId="77777777" w:rsidTr="003259C6">
        <w:tc>
          <w:tcPr>
            <w:tcW w:w="567" w:type="dxa"/>
            <w:shd w:val="clear" w:color="auto" w:fill="auto"/>
          </w:tcPr>
          <w:p w14:paraId="6BBD00E9" w14:textId="77777777" w:rsidR="009D3CEB" w:rsidRPr="00230BD7" w:rsidRDefault="009D3CEB" w:rsidP="003259C6">
            <w:pPr>
              <w:spacing w:after="0" w:line="240" w:lineRule="auto"/>
              <w:jc w:val="both"/>
              <w:rPr>
                <w:rFonts w:eastAsia="Calibri"/>
                <w:lang w:eastAsia="en-US"/>
              </w:rPr>
            </w:pPr>
            <w:r w:rsidRPr="00230BD7">
              <w:rPr>
                <w:rFonts w:eastAsia="Calibri"/>
                <w:lang w:eastAsia="en-US"/>
              </w:rPr>
              <w:t>Eil.</w:t>
            </w:r>
          </w:p>
          <w:p w14:paraId="4CD8EAEC" w14:textId="77777777" w:rsidR="009D3CEB" w:rsidRPr="00230BD7" w:rsidRDefault="009D3CEB" w:rsidP="003259C6">
            <w:pPr>
              <w:spacing w:after="0" w:line="240" w:lineRule="auto"/>
              <w:jc w:val="both"/>
              <w:rPr>
                <w:rFonts w:eastAsia="Calibri"/>
                <w:lang w:eastAsia="en-US"/>
              </w:rPr>
            </w:pPr>
            <w:r w:rsidRPr="00230BD7">
              <w:rPr>
                <w:rFonts w:eastAsia="Calibri"/>
                <w:lang w:eastAsia="en-US"/>
              </w:rPr>
              <w:t>Nr.</w:t>
            </w:r>
          </w:p>
        </w:tc>
        <w:tc>
          <w:tcPr>
            <w:tcW w:w="5894" w:type="dxa"/>
            <w:shd w:val="clear" w:color="auto" w:fill="auto"/>
          </w:tcPr>
          <w:p w14:paraId="38B93860" w14:textId="77777777" w:rsidR="009D3CEB" w:rsidRPr="00230BD7" w:rsidRDefault="009D3CEB" w:rsidP="003259C6">
            <w:pPr>
              <w:spacing w:after="0" w:line="240" w:lineRule="auto"/>
              <w:jc w:val="center"/>
              <w:rPr>
                <w:rFonts w:eastAsia="Calibri"/>
                <w:lang w:eastAsia="en-US"/>
              </w:rPr>
            </w:pPr>
            <w:r w:rsidRPr="00230BD7">
              <w:rPr>
                <w:rFonts w:eastAsia="Calibri"/>
                <w:lang w:eastAsia="en-US"/>
              </w:rPr>
              <w:t>Mokyklos pavadinimas</w:t>
            </w:r>
          </w:p>
        </w:tc>
        <w:tc>
          <w:tcPr>
            <w:tcW w:w="3285" w:type="dxa"/>
            <w:shd w:val="clear" w:color="auto" w:fill="auto"/>
          </w:tcPr>
          <w:p w14:paraId="34B49025" w14:textId="77777777" w:rsidR="009D3CEB" w:rsidRPr="00230BD7" w:rsidRDefault="009D3CEB" w:rsidP="003259C6">
            <w:pPr>
              <w:spacing w:after="0" w:line="240" w:lineRule="auto"/>
              <w:jc w:val="center"/>
              <w:rPr>
                <w:rFonts w:eastAsia="Calibri"/>
                <w:lang w:eastAsia="en-US"/>
              </w:rPr>
            </w:pPr>
            <w:r w:rsidRPr="00230BD7">
              <w:rPr>
                <w:rFonts w:eastAsia="Calibri"/>
                <w:lang w:eastAsia="en-US"/>
              </w:rPr>
              <w:t xml:space="preserve">Gimtosios (rusų) kalbos </w:t>
            </w:r>
          </w:p>
          <w:p w14:paraId="0E0AAA0B" w14:textId="77777777" w:rsidR="009D3CEB" w:rsidRPr="00230BD7" w:rsidRDefault="009D3CEB" w:rsidP="003259C6">
            <w:pPr>
              <w:spacing w:after="0" w:line="240" w:lineRule="auto"/>
              <w:jc w:val="center"/>
              <w:rPr>
                <w:rFonts w:eastAsia="Calibri"/>
                <w:lang w:eastAsia="en-US"/>
              </w:rPr>
            </w:pPr>
            <w:r w:rsidRPr="00230BD7">
              <w:rPr>
                <w:rFonts w:eastAsia="Calibri"/>
                <w:lang w:eastAsia="en-US"/>
              </w:rPr>
              <w:t>PUPP rezultatų vidurkis</w:t>
            </w:r>
          </w:p>
        </w:tc>
      </w:tr>
      <w:tr w:rsidR="009D3CEB" w:rsidRPr="00230BD7" w14:paraId="4D6B74B2" w14:textId="77777777" w:rsidTr="003259C6">
        <w:tc>
          <w:tcPr>
            <w:tcW w:w="567" w:type="dxa"/>
            <w:shd w:val="clear" w:color="auto" w:fill="D9D9D9"/>
          </w:tcPr>
          <w:p w14:paraId="4F88FECE" w14:textId="77777777" w:rsidR="009D3CEB" w:rsidRPr="00230BD7" w:rsidRDefault="009D3CEB" w:rsidP="003259C6">
            <w:pPr>
              <w:spacing w:after="0" w:line="240" w:lineRule="auto"/>
              <w:jc w:val="center"/>
              <w:rPr>
                <w:rFonts w:eastAsia="Calibri"/>
                <w:lang w:eastAsia="en-US"/>
              </w:rPr>
            </w:pPr>
            <w:r w:rsidRPr="00230BD7">
              <w:rPr>
                <w:rFonts w:eastAsia="Calibri"/>
                <w:lang w:eastAsia="en-US"/>
              </w:rPr>
              <w:t>1.</w:t>
            </w:r>
          </w:p>
        </w:tc>
        <w:tc>
          <w:tcPr>
            <w:tcW w:w="5894" w:type="dxa"/>
            <w:shd w:val="clear" w:color="auto" w:fill="D9D9D9"/>
          </w:tcPr>
          <w:p w14:paraId="55A40797" w14:textId="77777777" w:rsidR="009D3CEB" w:rsidRPr="00230BD7" w:rsidRDefault="009D3CEB" w:rsidP="003259C6">
            <w:pPr>
              <w:spacing w:after="0" w:line="240" w:lineRule="auto"/>
              <w:jc w:val="both"/>
              <w:rPr>
                <w:rFonts w:eastAsia="Calibri"/>
                <w:lang w:eastAsia="en-US"/>
              </w:rPr>
            </w:pPr>
            <w:r w:rsidRPr="00230BD7">
              <w:rPr>
                <w:rFonts w:eastAsia="Calibri"/>
                <w:lang w:eastAsia="en-US"/>
              </w:rPr>
              <w:t>Visa Lietuva</w:t>
            </w:r>
          </w:p>
        </w:tc>
        <w:tc>
          <w:tcPr>
            <w:tcW w:w="3285" w:type="dxa"/>
            <w:shd w:val="clear" w:color="auto" w:fill="D9D9D9"/>
          </w:tcPr>
          <w:p w14:paraId="10C41522" w14:textId="77777777" w:rsidR="009D3CEB" w:rsidRPr="00230BD7" w:rsidRDefault="009D3CEB" w:rsidP="003259C6">
            <w:pPr>
              <w:spacing w:after="0" w:line="240" w:lineRule="auto"/>
              <w:jc w:val="center"/>
              <w:rPr>
                <w:rFonts w:eastAsia="Calibri"/>
                <w:lang w:eastAsia="en-US"/>
              </w:rPr>
            </w:pPr>
            <w:r w:rsidRPr="00230BD7">
              <w:rPr>
                <w:rFonts w:eastAsia="Calibri"/>
                <w:lang w:eastAsia="en-US"/>
              </w:rPr>
              <w:t>7,78 (7,71*; 7,67**; 7,16***)</w:t>
            </w:r>
          </w:p>
        </w:tc>
      </w:tr>
      <w:tr w:rsidR="009D3CEB" w:rsidRPr="00230BD7" w14:paraId="2A49C999" w14:textId="77777777" w:rsidTr="003259C6">
        <w:tc>
          <w:tcPr>
            <w:tcW w:w="567" w:type="dxa"/>
            <w:shd w:val="clear" w:color="auto" w:fill="FBE4D5"/>
          </w:tcPr>
          <w:p w14:paraId="2E68A51C" w14:textId="77777777" w:rsidR="009D3CEB" w:rsidRPr="00230BD7" w:rsidRDefault="009D3CEB" w:rsidP="003259C6">
            <w:pPr>
              <w:spacing w:after="0" w:line="240" w:lineRule="auto"/>
              <w:jc w:val="center"/>
              <w:rPr>
                <w:rFonts w:eastAsia="Calibri"/>
                <w:lang w:eastAsia="en-US"/>
              </w:rPr>
            </w:pPr>
            <w:r w:rsidRPr="00230BD7">
              <w:rPr>
                <w:rFonts w:eastAsia="Calibri"/>
                <w:lang w:eastAsia="en-US"/>
              </w:rPr>
              <w:t>2.</w:t>
            </w:r>
          </w:p>
        </w:tc>
        <w:tc>
          <w:tcPr>
            <w:tcW w:w="5894" w:type="dxa"/>
            <w:shd w:val="clear" w:color="auto" w:fill="FBE4D5"/>
          </w:tcPr>
          <w:p w14:paraId="7F92F1D8" w14:textId="77777777" w:rsidR="009D3CEB" w:rsidRPr="00230BD7" w:rsidRDefault="009D3CEB" w:rsidP="003259C6">
            <w:pPr>
              <w:spacing w:after="0" w:line="240" w:lineRule="auto"/>
              <w:jc w:val="both"/>
              <w:rPr>
                <w:rFonts w:eastAsia="Calibri"/>
                <w:lang w:eastAsia="en-US"/>
              </w:rPr>
            </w:pPr>
            <w:r w:rsidRPr="00230BD7">
              <w:rPr>
                <w:rFonts w:eastAsia="Calibri"/>
                <w:lang w:eastAsia="en-US"/>
              </w:rPr>
              <w:t>Vilniaus rajono savivaldybės mokyklos</w:t>
            </w:r>
          </w:p>
        </w:tc>
        <w:tc>
          <w:tcPr>
            <w:tcW w:w="3285" w:type="dxa"/>
            <w:shd w:val="clear" w:color="auto" w:fill="FBE4D5"/>
          </w:tcPr>
          <w:p w14:paraId="4354E108" w14:textId="77777777" w:rsidR="009D3CEB" w:rsidRPr="00230BD7" w:rsidRDefault="009D3CEB" w:rsidP="003259C6">
            <w:pPr>
              <w:spacing w:after="0" w:line="240" w:lineRule="auto"/>
              <w:jc w:val="center"/>
              <w:rPr>
                <w:rFonts w:eastAsia="Calibri"/>
                <w:lang w:eastAsia="en-US"/>
              </w:rPr>
            </w:pPr>
            <w:r w:rsidRPr="00230BD7">
              <w:rPr>
                <w:rFonts w:eastAsia="Calibri"/>
                <w:lang w:eastAsia="en-US"/>
              </w:rPr>
              <w:t>8,25 (7,35*; 6,72**; 7,30***)</w:t>
            </w:r>
          </w:p>
        </w:tc>
      </w:tr>
      <w:tr w:rsidR="009D3CEB" w:rsidRPr="00230BD7" w14:paraId="48DF0DC4" w14:textId="77777777" w:rsidTr="003259C6">
        <w:tc>
          <w:tcPr>
            <w:tcW w:w="567" w:type="dxa"/>
            <w:shd w:val="clear" w:color="auto" w:fill="auto"/>
          </w:tcPr>
          <w:p w14:paraId="6BC7B651" w14:textId="77777777" w:rsidR="009D3CEB" w:rsidRPr="00230BD7" w:rsidRDefault="009D3CEB" w:rsidP="003259C6">
            <w:pPr>
              <w:spacing w:after="0" w:line="240" w:lineRule="auto"/>
              <w:jc w:val="center"/>
              <w:rPr>
                <w:rFonts w:eastAsia="Calibri"/>
                <w:lang w:eastAsia="en-US"/>
              </w:rPr>
            </w:pPr>
            <w:r w:rsidRPr="00230BD7">
              <w:rPr>
                <w:rFonts w:eastAsia="Calibri"/>
                <w:lang w:eastAsia="en-US"/>
              </w:rPr>
              <w:t>3.</w:t>
            </w:r>
          </w:p>
        </w:tc>
        <w:tc>
          <w:tcPr>
            <w:tcW w:w="5894" w:type="dxa"/>
            <w:shd w:val="clear" w:color="auto" w:fill="auto"/>
          </w:tcPr>
          <w:p w14:paraId="67AA230E" w14:textId="77777777" w:rsidR="009D3CEB" w:rsidRPr="00230BD7" w:rsidRDefault="009D3CEB" w:rsidP="003259C6">
            <w:pPr>
              <w:spacing w:after="0" w:line="240" w:lineRule="auto"/>
              <w:jc w:val="both"/>
              <w:rPr>
                <w:rFonts w:eastAsia="Calibri"/>
                <w:lang w:eastAsia="en-US"/>
              </w:rPr>
            </w:pPr>
            <w:r w:rsidRPr="00230BD7">
              <w:rPr>
                <w:rFonts w:eastAsia="Calibri"/>
                <w:lang w:eastAsia="en-US"/>
              </w:rPr>
              <w:t>Nemenčinės Konstanto Parčevskio gimnazija</w:t>
            </w:r>
          </w:p>
        </w:tc>
        <w:tc>
          <w:tcPr>
            <w:tcW w:w="3285" w:type="dxa"/>
            <w:shd w:val="clear" w:color="auto" w:fill="auto"/>
          </w:tcPr>
          <w:p w14:paraId="050FC401" w14:textId="77777777" w:rsidR="009D3CEB" w:rsidRPr="00230BD7" w:rsidRDefault="009D3CEB" w:rsidP="003259C6">
            <w:pPr>
              <w:spacing w:after="0" w:line="240" w:lineRule="auto"/>
              <w:jc w:val="center"/>
              <w:rPr>
                <w:rFonts w:eastAsia="Calibri"/>
                <w:lang w:eastAsia="en-US"/>
              </w:rPr>
            </w:pPr>
            <w:r w:rsidRPr="00230BD7">
              <w:rPr>
                <w:rFonts w:eastAsia="Calibri"/>
                <w:lang w:eastAsia="en-US"/>
              </w:rPr>
              <w:t>6,00 (7,00*; 7,00**; 7,58***)</w:t>
            </w:r>
          </w:p>
        </w:tc>
      </w:tr>
      <w:tr w:rsidR="009D3CEB" w:rsidRPr="00230BD7" w14:paraId="24BF44DC" w14:textId="77777777" w:rsidTr="003259C6">
        <w:tc>
          <w:tcPr>
            <w:tcW w:w="567" w:type="dxa"/>
            <w:shd w:val="clear" w:color="auto" w:fill="auto"/>
          </w:tcPr>
          <w:p w14:paraId="301FE2E8" w14:textId="77777777" w:rsidR="009D3CEB" w:rsidRPr="00230BD7" w:rsidRDefault="009D3CEB" w:rsidP="003259C6">
            <w:pPr>
              <w:spacing w:after="0" w:line="240" w:lineRule="auto"/>
              <w:jc w:val="center"/>
              <w:rPr>
                <w:rFonts w:eastAsia="Calibri"/>
                <w:lang w:eastAsia="en-US"/>
              </w:rPr>
            </w:pPr>
            <w:r w:rsidRPr="00230BD7">
              <w:rPr>
                <w:rFonts w:eastAsia="Calibri"/>
                <w:lang w:eastAsia="en-US"/>
              </w:rPr>
              <w:t>4.</w:t>
            </w:r>
          </w:p>
        </w:tc>
        <w:tc>
          <w:tcPr>
            <w:tcW w:w="5894" w:type="dxa"/>
            <w:shd w:val="clear" w:color="auto" w:fill="auto"/>
          </w:tcPr>
          <w:p w14:paraId="5250BBCA" w14:textId="77777777" w:rsidR="009D3CEB" w:rsidRPr="00230BD7" w:rsidRDefault="009D3CEB" w:rsidP="003259C6">
            <w:pPr>
              <w:spacing w:after="0" w:line="240" w:lineRule="auto"/>
              <w:jc w:val="both"/>
              <w:rPr>
                <w:rFonts w:eastAsia="Calibri"/>
                <w:lang w:eastAsia="en-US"/>
              </w:rPr>
            </w:pPr>
            <w:r w:rsidRPr="00230BD7">
              <w:rPr>
                <w:rFonts w:eastAsia="Calibri"/>
                <w:lang w:eastAsia="en-US"/>
              </w:rPr>
              <w:t>Rudaminos Ferdinando Ruščico gimnazija</w:t>
            </w:r>
          </w:p>
        </w:tc>
        <w:tc>
          <w:tcPr>
            <w:tcW w:w="3285" w:type="dxa"/>
            <w:shd w:val="clear" w:color="auto" w:fill="auto"/>
          </w:tcPr>
          <w:p w14:paraId="7E412898" w14:textId="77777777" w:rsidR="009D3CEB" w:rsidRPr="00230BD7" w:rsidRDefault="009D3CEB" w:rsidP="003259C6">
            <w:pPr>
              <w:spacing w:after="0" w:line="240" w:lineRule="auto"/>
              <w:jc w:val="center"/>
              <w:rPr>
                <w:rFonts w:eastAsia="Calibri"/>
                <w:lang w:eastAsia="en-US"/>
              </w:rPr>
            </w:pPr>
            <w:r w:rsidRPr="00230BD7">
              <w:rPr>
                <w:rFonts w:eastAsia="Calibri"/>
                <w:lang w:eastAsia="en-US"/>
              </w:rPr>
              <w:t>8,20 (7,70*; 6,78**; 7,79***)</w:t>
            </w:r>
          </w:p>
        </w:tc>
      </w:tr>
      <w:tr w:rsidR="009D3CEB" w:rsidRPr="00230BD7" w14:paraId="3CFA9B3F" w14:textId="77777777" w:rsidTr="003259C6">
        <w:tc>
          <w:tcPr>
            <w:tcW w:w="567" w:type="dxa"/>
            <w:shd w:val="clear" w:color="auto" w:fill="auto"/>
          </w:tcPr>
          <w:p w14:paraId="58C1664A" w14:textId="77777777" w:rsidR="009D3CEB" w:rsidRPr="00230BD7" w:rsidRDefault="009D3CEB" w:rsidP="003259C6">
            <w:pPr>
              <w:spacing w:after="0" w:line="240" w:lineRule="auto"/>
              <w:jc w:val="center"/>
              <w:rPr>
                <w:rFonts w:eastAsia="Calibri"/>
                <w:lang w:eastAsia="en-US"/>
              </w:rPr>
            </w:pPr>
            <w:r w:rsidRPr="00230BD7">
              <w:rPr>
                <w:rFonts w:eastAsia="Calibri"/>
                <w:lang w:eastAsia="en-US"/>
              </w:rPr>
              <w:t>5.</w:t>
            </w:r>
          </w:p>
        </w:tc>
        <w:tc>
          <w:tcPr>
            <w:tcW w:w="5894" w:type="dxa"/>
            <w:shd w:val="clear" w:color="auto" w:fill="auto"/>
          </w:tcPr>
          <w:p w14:paraId="0E7E11D5" w14:textId="77777777" w:rsidR="009D3CEB" w:rsidRPr="00230BD7" w:rsidRDefault="009D3CEB" w:rsidP="003259C6">
            <w:pPr>
              <w:spacing w:after="0" w:line="240" w:lineRule="auto"/>
              <w:jc w:val="both"/>
              <w:rPr>
                <w:rFonts w:eastAsia="Calibri"/>
                <w:lang w:eastAsia="en-US"/>
              </w:rPr>
            </w:pPr>
            <w:r w:rsidRPr="00230BD7">
              <w:rPr>
                <w:rFonts w:eastAsia="Calibri"/>
                <w:lang w:eastAsia="en-US"/>
              </w:rPr>
              <w:t>Valčiūnų gimnazija</w:t>
            </w:r>
          </w:p>
        </w:tc>
        <w:tc>
          <w:tcPr>
            <w:tcW w:w="3285" w:type="dxa"/>
            <w:shd w:val="clear" w:color="auto" w:fill="auto"/>
          </w:tcPr>
          <w:p w14:paraId="157ECFE7" w14:textId="77777777" w:rsidR="009D3CEB" w:rsidRPr="00230BD7" w:rsidRDefault="009D3CEB" w:rsidP="003259C6">
            <w:pPr>
              <w:spacing w:after="0" w:line="240" w:lineRule="auto"/>
              <w:jc w:val="center"/>
              <w:rPr>
                <w:rFonts w:eastAsia="Calibri"/>
                <w:lang w:eastAsia="en-US"/>
              </w:rPr>
            </w:pPr>
            <w:r w:rsidRPr="00230BD7">
              <w:rPr>
                <w:rFonts w:eastAsia="Calibri"/>
                <w:lang w:eastAsia="en-US"/>
              </w:rPr>
              <w:t>9,00 (7,20*; 6,57**; 6,57***)</w:t>
            </w:r>
          </w:p>
        </w:tc>
      </w:tr>
    </w:tbl>
    <w:p w14:paraId="7522A0EA" w14:textId="77777777" w:rsidR="009D3CEB" w:rsidRPr="00230BD7" w:rsidRDefault="009D3CEB" w:rsidP="009D3CEB">
      <w:pPr>
        <w:spacing w:after="0" w:line="240" w:lineRule="auto"/>
        <w:jc w:val="both"/>
        <w:rPr>
          <w:rFonts w:eastAsia="Calibri"/>
          <w:lang w:eastAsia="en-US"/>
        </w:rPr>
      </w:pPr>
      <w:r w:rsidRPr="00230BD7">
        <w:rPr>
          <w:rFonts w:eastAsia="Calibri"/>
          <w:lang w:eastAsia="en-US"/>
        </w:rPr>
        <w:t>*  – 2018 m., ** – 2019 m., *** – 2021 m. duomenys</w:t>
      </w:r>
    </w:p>
    <w:p w14:paraId="4C8439D4" w14:textId="77777777" w:rsidR="009D3CEB" w:rsidRPr="00230BD7" w:rsidRDefault="009D3CEB" w:rsidP="009D3CEB">
      <w:pPr>
        <w:spacing w:after="0" w:line="240" w:lineRule="auto"/>
        <w:ind w:firstLine="1296"/>
        <w:jc w:val="both"/>
        <w:rPr>
          <w:rFonts w:eastAsia="Calibri"/>
          <w:lang w:eastAsia="en-US"/>
        </w:rPr>
      </w:pPr>
    </w:p>
    <w:p w14:paraId="07AB4792" w14:textId="77777777" w:rsidR="009D3CEB" w:rsidRPr="00230BD7" w:rsidRDefault="009D3CEB" w:rsidP="009D3CEB">
      <w:pPr>
        <w:spacing w:after="0" w:line="240" w:lineRule="auto"/>
        <w:ind w:firstLine="851"/>
        <w:jc w:val="both"/>
        <w:rPr>
          <w:rFonts w:eastAsia="Calibri"/>
          <w:lang w:eastAsia="en-US"/>
        </w:rPr>
      </w:pPr>
      <w:r w:rsidRPr="00230BD7">
        <w:rPr>
          <w:rFonts w:eastAsia="Calibri"/>
          <w:lang w:eastAsia="en-US"/>
        </w:rPr>
        <w:t xml:space="preserve">2022 m. lietuvių kalbos ir literatūros PUPP rezultatų vidurkis respublikoje – </w:t>
      </w:r>
      <w:r w:rsidRPr="00230BD7">
        <w:rPr>
          <w:rFonts w:eastAsia="Calibri"/>
          <w:b/>
          <w:bCs/>
          <w:lang w:eastAsia="en-US"/>
        </w:rPr>
        <w:t>6,35</w:t>
      </w:r>
      <w:r w:rsidRPr="00230BD7">
        <w:rPr>
          <w:rFonts w:eastAsia="Calibri"/>
          <w:lang w:eastAsia="en-US"/>
        </w:rPr>
        <w:t xml:space="preserve"> balo (6,26*; 6,28**; 6,50***), yra žemesnis 0,15 balo nei pernai, o Vilniaus rajono savivaldybės mokyklų – </w:t>
      </w:r>
      <w:r w:rsidRPr="00230BD7">
        <w:rPr>
          <w:rFonts w:eastAsia="Calibri"/>
          <w:b/>
          <w:lang w:eastAsia="en-US"/>
        </w:rPr>
        <w:t>5,85</w:t>
      </w:r>
      <w:r w:rsidRPr="00230BD7">
        <w:rPr>
          <w:rFonts w:eastAsia="Calibri"/>
          <w:lang w:eastAsia="en-US"/>
        </w:rPr>
        <w:t xml:space="preserve"> balo (5,63*; 5,56**; 6,00***) taip pat 0,15 balo žemesnis nei pernai. Septyniose savivaldybės mokyklose lietuvių kalbos ir literatūros PUPP rezultatų vidurkis (kai kurių antrus metus iš eilės) aukštesnis nei respublikoje, dešimties mokyklų – aukštesnis nei savivaldybėje, o likusių – žemesnis.</w:t>
      </w:r>
    </w:p>
    <w:p w14:paraId="50E55F70" w14:textId="77777777" w:rsidR="009D3CEB" w:rsidRPr="00230BD7" w:rsidRDefault="009D3CEB" w:rsidP="0040125D">
      <w:pPr>
        <w:spacing w:after="0" w:line="240" w:lineRule="auto"/>
        <w:ind w:firstLine="851"/>
        <w:jc w:val="both"/>
        <w:rPr>
          <w:rFonts w:eastAsia="Calibri"/>
          <w:lang w:eastAsia="en-US"/>
        </w:rPr>
      </w:pPr>
    </w:p>
    <w:p w14:paraId="0A8B3CC2" w14:textId="77777777" w:rsidR="0040125D" w:rsidRPr="00230BD7" w:rsidRDefault="0040125D" w:rsidP="0040125D">
      <w:pPr>
        <w:spacing w:after="0" w:line="240" w:lineRule="auto"/>
        <w:ind w:firstLine="851"/>
        <w:jc w:val="both"/>
        <w:rPr>
          <w:rFonts w:eastAsia="Calibri"/>
          <w:b/>
          <w:lang w:eastAsia="en-US"/>
        </w:rPr>
      </w:pPr>
      <w:r w:rsidRPr="00230BD7">
        <w:rPr>
          <w:rFonts w:eastAsia="Calibri"/>
          <w:b/>
          <w:lang w:eastAsia="en-US"/>
        </w:rPr>
        <w:t>Savivaldybės mokyklų mokinių lietuvių kalbos ir literatūros PUPP rezultatai:</w:t>
      </w:r>
    </w:p>
    <w:p w14:paraId="1AA695A0" w14:textId="77777777" w:rsidR="00D20C47" w:rsidRPr="00230BD7" w:rsidRDefault="00D20C47" w:rsidP="0040125D">
      <w:pPr>
        <w:spacing w:after="0" w:line="240" w:lineRule="auto"/>
        <w:ind w:firstLine="851"/>
        <w:jc w:val="both"/>
        <w:rPr>
          <w:rFonts w:eastAsia="Calibri"/>
          <w:b/>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5743"/>
        <w:gridCol w:w="3211"/>
      </w:tblGrid>
      <w:tr w:rsidR="0040125D" w:rsidRPr="00230BD7" w14:paraId="602B1DC6" w14:textId="77777777" w:rsidTr="00FC7425">
        <w:tc>
          <w:tcPr>
            <w:tcW w:w="566" w:type="dxa"/>
            <w:shd w:val="clear" w:color="auto" w:fill="auto"/>
          </w:tcPr>
          <w:p w14:paraId="03C6E8FB"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Eil.</w:t>
            </w:r>
          </w:p>
          <w:p w14:paraId="00E48E19"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Nr.</w:t>
            </w:r>
          </w:p>
        </w:tc>
        <w:tc>
          <w:tcPr>
            <w:tcW w:w="5743" w:type="dxa"/>
            <w:shd w:val="clear" w:color="auto" w:fill="auto"/>
          </w:tcPr>
          <w:p w14:paraId="5B2C0F4D"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Mokyklos pavadinimas</w:t>
            </w:r>
          </w:p>
        </w:tc>
        <w:tc>
          <w:tcPr>
            <w:tcW w:w="3211" w:type="dxa"/>
            <w:shd w:val="clear" w:color="auto" w:fill="auto"/>
          </w:tcPr>
          <w:p w14:paraId="4453DBFC"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Lietuvių kalbos ir literatūros PUPP rezultatų vidurkis</w:t>
            </w:r>
          </w:p>
        </w:tc>
      </w:tr>
      <w:tr w:rsidR="0040125D" w:rsidRPr="00230BD7" w14:paraId="7BD1134E" w14:textId="77777777" w:rsidTr="00FC7425">
        <w:tc>
          <w:tcPr>
            <w:tcW w:w="566" w:type="dxa"/>
            <w:shd w:val="clear" w:color="auto" w:fill="D9D9D9"/>
          </w:tcPr>
          <w:p w14:paraId="71221CDA"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1.</w:t>
            </w:r>
          </w:p>
        </w:tc>
        <w:tc>
          <w:tcPr>
            <w:tcW w:w="5743" w:type="dxa"/>
            <w:shd w:val="clear" w:color="auto" w:fill="D9D9D9"/>
          </w:tcPr>
          <w:p w14:paraId="44B9D4ED"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Visa Lietuva</w:t>
            </w:r>
          </w:p>
        </w:tc>
        <w:tc>
          <w:tcPr>
            <w:tcW w:w="3211" w:type="dxa"/>
            <w:shd w:val="clear" w:color="auto" w:fill="D9D9D9"/>
          </w:tcPr>
          <w:p w14:paraId="282A5A25" w14:textId="77777777" w:rsidR="0040125D" w:rsidRPr="00230BD7" w:rsidRDefault="0040125D" w:rsidP="00FC7425">
            <w:pPr>
              <w:spacing w:after="0" w:line="240" w:lineRule="auto"/>
              <w:jc w:val="center"/>
              <w:rPr>
                <w:rFonts w:eastAsia="Calibri"/>
                <w:lang w:eastAsia="en-US"/>
              </w:rPr>
            </w:pPr>
            <w:r w:rsidRPr="00230BD7">
              <w:rPr>
                <w:rFonts w:eastAsia="Calibri"/>
                <w:b/>
                <w:lang w:eastAsia="en-US"/>
              </w:rPr>
              <w:t>6,35</w:t>
            </w:r>
            <w:r w:rsidRPr="00230BD7">
              <w:rPr>
                <w:rFonts w:eastAsia="Calibri"/>
                <w:lang w:eastAsia="en-US"/>
              </w:rPr>
              <w:t xml:space="preserve"> (6,26*; 6,28**; 6,50***)</w:t>
            </w:r>
          </w:p>
        </w:tc>
      </w:tr>
      <w:tr w:rsidR="0040125D" w:rsidRPr="00230BD7" w14:paraId="32601BD0" w14:textId="77777777" w:rsidTr="00FC7425">
        <w:tc>
          <w:tcPr>
            <w:tcW w:w="566" w:type="dxa"/>
            <w:shd w:val="clear" w:color="auto" w:fill="FBE4D5"/>
          </w:tcPr>
          <w:p w14:paraId="1EDE9DAF"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2.</w:t>
            </w:r>
          </w:p>
        </w:tc>
        <w:tc>
          <w:tcPr>
            <w:tcW w:w="5743" w:type="dxa"/>
            <w:shd w:val="clear" w:color="auto" w:fill="FBE4D5"/>
          </w:tcPr>
          <w:p w14:paraId="5D541046"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Vilniaus rajono savivaldybės mokyklos</w:t>
            </w:r>
          </w:p>
        </w:tc>
        <w:tc>
          <w:tcPr>
            <w:tcW w:w="3211" w:type="dxa"/>
            <w:shd w:val="clear" w:color="auto" w:fill="FBE4D5"/>
          </w:tcPr>
          <w:p w14:paraId="7D013521" w14:textId="77777777" w:rsidR="0040125D" w:rsidRPr="00230BD7" w:rsidRDefault="0040125D" w:rsidP="00FC7425">
            <w:pPr>
              <w:spacing w:after="0" w:line="240" w:lineRule="auto"/>
              <w:jc w:val="center"/>
              <w:rPr>
                <w:rFonts w:eastAsia="Calibri"/>
                <w:lang w:eastAsia="en-US"/>
              </w:rPr>
            </w:pPr>
            <w:r w:rsidRPr="00230BD7">
              <w:rPr>
                <w:rFonts w:eastAsia="Calibri"/>
                <w:b/>
                <w:bCs/>
                <w:lang w:eastAsia="en-US"/>
              </w:rPr>
              <w:t>5,85</w:t>
            </w:r>
            <w:r w:rsidRPr="00230BD7">
              <w:rPr>
                <w:rFonts w:eastAsia="Calibri"/>
                <w:lang w:eastAsia="en-US"/>
              </w:rPr>
              <w:t xml:space="preserve"> (5,63*; 5,56**; 6,00***)</w:t>
            </w:r>
          </w:p>
        </w:tc>
      </w:tr>
      <w:tr w:rsidR="0040125D" w:rsidRPr="00230BD7" w14:paraId="7B5CA5C6" w14:textId="77777777" w:rsidTr="00FC7425">
        <w:tc>
          <w:tcPr>
            <w:tcW w:w="566" w:type="dxa"/>
            <w:shd w:val="clear" w:color="auto" w:fill="auto"/>
          </w:tcPr>
          <w:p w14:paraId="2C17D8E6"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3.</w:t>
            </w:r>
          </w:p>
        </w:tc>
        <w:tc>
          <w:tcPr>
            <w:tcW w:w="5743" w:type="dxa"/>
            <w:shd w:val="clear" w:color="auto" w:fill="auto"/>
          </w:tcPr>
          <w:p w14:paraId="29E8BD55"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Mostiškių mokykla-daugiafunkcis centras</w:t>
            </w:r>
          </w:p>
        </w:tc>
        <w:tc>
          <w:tcPr>
            <w:tcW w:w="3211" w:type="dxa"/>
            <w:shd w:val="clear" w:color="auto" w:fill="auto"/>
          </w:tcPr>
          <w:p w14:paraId="60B42E2F"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7,50 (6,33***)</w:t>
            </w:r>
          </w:p>
        </w:tc>
      </w:tr>
      <w:tr w:rsidR="0040125D" w:rsidRPr="00230BD7" w14:paraId="0AE35423" w14:textId="77777777" w:rsidTr="00FC7425">
        <w:tc>
          <w:tcPr>
            <w:tcW w:w="566" w:type="dxa"/>
            <w:shd w:val="clear" w:color="auto" w:fill="auto"/>
          </w:tcPr>
          <w:p w14:paraId="2C50A1EE"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4.</w:t>
            </w:r>
          </w:p>
        </w:tc>
        <w:tc>
          <w:tcPr>
            <w:tcW w:w="5743" w:type="dxa"/>
            <w:shd w:val="clear" w:color="auto" w:fill="auto"/>
          </w:tcPr>
          <w:p w14:paraId="2C60EAD3"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Maišiagalos kun. Juzefo Obrembskio gimnazija</w:t>
            </w:r>
          </w:p>
        </w:tc>
        <w:tc>
          <w:tcPr>
            <w:tcW w:w="3211" w:type="dxa"/>
            <w:shd w:val="clear" w:color="auto" w:fill="auto"/>
          </w:tcPr>
          <w:p w14:paraId="1D1D5F72"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7,29</w:t>
            </w:r>
          </w:p>
        </w:tc>
      </w:tr>
      <w:tr w:rsidR="0040125D" w:rsidRPr="00230BD7" w14:paraId="1F0A8A6E" w14:textId="77777777" w:rsidTr="00FC7425">
        <w:tc>
          <w:tcPr>
            <w:tcW w:w="566" w:type="dxa"/>
            <w:shd w:val="clear" w:color="auto" w:fill="auto"/>
          </w:tcPr>
          <w:p w14:paraId="4E1F6D46"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5.</w:t>
            </w:r>
          </w:p>
        </w:tc>
        <w:tc>
          <w:tcPr>
            <w:tcW w:w="5743" w:type="dxa"/>
            <w:shd w:val="clear" w:color="auto" w:fill="auto"/>
          </w:tcPr>
          <w:p w14:paraId="26AFF6DD" w14:textId="77777777" w:rsidR="0040125D" w:rsidRPr="00230BD7" w:rsidRDefault="0040125D" w:rsidP="00FC7425">
            <w:pPr>
              <w:spacing w:after="0" w:line="240" w:lineRule="auto"/>
              <w:jc w:val="both"/>
              <w:rPr>
                <w:rFonts w:eastAsia="Calibri"/>
                <w:lang w:eastAsia="en-US"/>
              </w:rPr>
            </w:pPr>
            <w:proofErr w:type="spellStart"/>
            <w:r w:rsidRPr="00230BD7">
              <w:rPr>
                <w:rFonts w:eastAsia="Calibri"/>
                <w:lang w:eastAsia="en-US"/>
              </w:rPr>
              <w:t>Sužionių</w:t>
            </w:r>
            <w:proofErr w:type="spellEnd"/>
            <w:r w:rsidRPr="00230BD7">
              <w:rPr>
                <w:rFonts w:eastAsia="Calibri"/>
                <w:lang w:eastAsia="en-US"/>
              </w:rPr>
              <w:t xml:space="preserve"> pagrindinė mokykla</w:t>
            </w:r>
          </w:p>
        </w:tc>
        <w:tc>
          <w:tcPr>
            <w:tcW w:w="3211" w:type="dxa"/>
            <w:shd w:val="clear" w:color="auto" w:fill="auto"/>
          </w:tcPr>
          <w:p w14:paraId="479E4D5C"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6,83 (8,00***)</w:t>
            </w:r>
          </w:p>
        </w:tc>
      </w:tr>
      <w:tr w:rsidR="0040125D" w:rsidRPr="00230BD7" w14:paraId="05377C73" w14:textId="77777777" w:rsidTr="00FC7425">
        <w:tc>
          <w:tcPr>
            <w:tcW w:w="566" w:type="dxa"/>
            <w:shd w:val="clear" w:color="auto" w:fill="auto"/>
          </w:tcPr>
          <w:p w14:paraId="726D66CA"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6.</w:t>
            </w:r>
          </w:p>
        </w:tc>
        <w:tc>
          <w:tcPr>
            <w:tcW w:w="5743" w:type="dxa"/>
            <w:shd w:val="clear" w:color="auto" w:fill="auto"/>
          </w:tcPr>
          <w:p w14:paraId="6A0D4280"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Kalvelių „Aušros“ gimnazija</w:t>
            </w:r>
          </w:p>
        </w:tc>
        <w:tc>
          <w:tcPr>
            <w:tcW w:w="3211" w:type="dxa"/>
            <w:shd w:val="clear" w:color="auto" w:fill="auto"/>
          </w:tcPr>
          <w:p w14:paraId="19BD10BA"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6,69</w:t>
            </w:r>
          </w:p>
        </w:tc>
      </w:tr>
      <w:tr w:rsidR="0040125D" w:rsidRPr="00230BD7" w14:paraId="79E331A8" w14:textId="77777777" w:rsidTr="00FC7425">
        <w:tc>
          <w:tcPr>
            <w:tcW w:w="566" w:type="dxa"/>
            <w:shd w:val="clear" w:color="auto" w:fill="auto"/>
          </w:tcPr>
          <w:p w14:paraId="3CAE0931"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7.</w:t>
            </w:r>
          </w:p>
        </w:tc>
        <w:tc>
          <w:tcPr>
            <w:tcW w:w="5743" w:type="dxa"/>
            <w:shd w:val="clear" w:color="auto" w:fill="auto"/>
          </w:tcPr>
          <w:p w14:paraId="7BA3663A"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Rukainių gimnazija</w:t>
            </w:r>
          </w:p>
        </w:tc>
        <w:tc>
          <w:tcPr>
            <w:tcW w:w="3211" w:type="dxa"/>
            <w:shd w:val="clear" w:color="auto" w:fill="auto"/>
          </w:tcPr>
          <w:p w14:paraId="4695BF92"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6,52 (6,13***)</w:t>
            </w:r>
          </w:p>
        </w:tc>
      </w:tr>
      <w:tr w:rsidR="0040125D" w:rsidRPr="00230BD7" w14:paraId="7AD02795" w14:textId="77777777" w:rsidTr="00FC7425">
        <w:tc>
          <w:tcPr>
            <w:tcW w:w="566" w:type="dxa"/>
            <w:shd w:val="clear" w:color="auto" w:fill="auto"/>
          </w:tcPr>
          <w:p w14:paraId="1BF4F045"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8.</w:t>
            </w:r>
          </w:p>
        </w:tc>
        <w:tc>
          <w:tcPr>
            <w:tcW w:w="5743" w:type="dxa"/>
            <w:shd w:val="clear" w:color="auto" w:fill="auto"/>
          </w:tcPr>
          <w:p w14:paraId="1EB252D2"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Pakenės Česlovo Milošo pagrindinė mokykla</w:t>
            </w:r>
          </w:p>
        </w:tc>
        <w:tc>
          <w:tcPr>
            <w:tcW w:w="3211" w:type="dxa"/>
            <w:shd w:val="clear" w:color="auto" w:fill="auto"/>
          </w:tcPr>
          <w:p w14:paraId="3A200E44"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6,50</w:t>
            </w:r>
          </w:p>
        </w:tc>
      </w:tr>
      <w:tr w:rsidR="0040125D" w:rsidRPr="00230BD7" w14:paraId="6F45E1DC" w14:textId="77777777" w:rsidTr="00FC7425">
        <w:tc>
          <w:tcPr>
            <w:tcW w:w="566" w:type="dxa"/>
            <w:shd w:val="clear" w:color="auto" w:fill="auto"/>
          </w:tcPr>
          <w:p w14:paraId="1E8B7A03"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9.</w:t>
            </w:r>
          </w:p>
        </w:tc>
        <w:tc>
          <w:tcPr>
            <w:tcW w:w="5743" w:type="dxa"/>
            <w:shd w:val="clear" w:color="auto" w:fill="auto"/>
          </w:tcPr>
          <w:p w14:paraId="67D49ABB"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Paberžės „Verdenės“ gimnazija</w:t>
            </w:r>
          </w:p>
        </w:tc>
        <w:tc>
          <w:tcPr>
            <w:tcW w:w="3211" w:type="dxa"/>
            <w:shd w:val="clear" w:color="auto" w:fill="auto"/>
          </w:tcPr>
          <w:p w14:paraId="6240E960" w14:textId="77777777" w:rsidR="0040125D" w:rsidRPr="00230BD7" w:rsidRDefault="0040125D" w:rsidP="00FC7425">
            <w:pPr>
              <w:spacing w:after="0" w:line="240" w:lineRule="auto"/>
              <w:jc w:val="center"/>
              <w:rPr>
                <w:rFonts w:eastAsia="Calibri"/>
                <w:b/>
                <w:bCs/>
                <w:lang w:eastAsia="en-US"/>
              </w:rPr>
            </w:pPr>
            <w:r w:rsidRPr="00230BD7">
              <w:rPr>
                <w:rFonts w:eastAsia="Calibri"/>
                <w:b/>
                <w:bCs/>
                <w:color w:val="00439E" w:themeColor="accent5" w:themeShade="BF"/>
                <w:lang w:eastAsia="en-US"/>
              </w:rPr>
              <w:t>6,36</w:t>
            </w:r>
          </w:p>
        </w:tc>
      </w:tr>
      <w:tr w:rsidR="0040125D" w:rsidRPr="00230BD7" w14:paraId="5DD3E4D6" w14:textId="77777777" w:rsidTr="00FC7425">
        <w:tc>
          <w:tcPr>
            <w:tcW w:w="566" w:type="dxa"/>
            <w:shd w:val="clear" w:color="auto" w:fill="auto"/>
          </w:tcPr>
          <w:p w14:paraId="66F6BAE4"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10.</w:t>
            </w:r>
          </w:p>
        </w:tc>
        <w:tc>
          <w:tcPr>
            <w:tcW w:w="5743" w:type="dxa"/>
            <w:shd w:val="clear" w:color="auto" w:fill="auto"/>
          </w:tcPr>
          <w:p w14:paraId="226CB457"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Zujūnų gimnazija</w:t>
            </w:r>
          </w:p>
        </w:tc>
        <w:tc>
          <w:tcPr>
            <w:tcW w:w="3211" w:type="dxa"/>
            <w:shd w:val="clear" w:color="auto" w:fill="auto"/>
          </w:tcPr>
          <w:p w14:paraId="3F4F3C95"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6,27</w:t>
            </w:r>
          </w:p>
        </w:tc>
      </w:tr>
      <w:tr w:rsidR="0040125D" w:rsidRPr="00230BD7" w14:paraId="31C8EC1C" w14:textId="77777777" w:rsidTr="00FC7425">
        <w:tc>
          <w:tcPr>
            <w:tcW w:w="566" w:type="dxa"/>
            <w:shd w:val="clear" w:color="auto" w:fill="auto"/>
          </w:tcPr>
          <w:p w14:paraId="24FED53D"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11.</w:t>
            </w:r>
          </w:p>
        </w:tc>
        <w:tc>
          <w:tcPr>
            <w:tcW w:w="5743" w:type="dxa"/>
            <w:shd w:val="clear" w:color="auto" w:fill="auto"/>
          </w:tcPr>
          <w:p w14:paraId="5F47436D"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Nemenčinės Gedimino gimnazija</w:t>
            </w:r>
          </w:p>
        </w:tc>
        <w:tc>
          <w:tcPr>
            <w:tcW w:w="3211" w:type="dxa"/>
            <w:shd w:val="clear" w:color="auto" w:fill="auto"/>
          </w:tcPr>
          <w:p w14:paraId="4BF28443"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6,26 (6,15**; 6,76***)</w:t>
            </w:r>
          </w:p>
        </w:tc>
      </w:tr>
      <w:tr w:rsidR="0040125D" w:rsidRPr="00230BD7" w14:paraId="6427168E" w14:textId="77777777" w:rsidTr="00FC7425">
        <w:tc>
          <w:tcPr>
            <w:tcW w:w="566" w:type="dxa"/>
            <w:shd w:val="clear" w:color="auto" w:fill="auto"/>
          </w:tcPr>
          <w:p w14:paraId="0416CBFC"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12.</w:t>
            </w:r>
          </w:p>
        </w:tc>
        <w:tc>
          <w:tcPr>
            <w:tcW w:w="5743" w:type="dxa"/>
            <w:shd w:val="clear" w:color="auto" w:fill="auto"/>
          </w:tcPr>
          <w:p w14:paraId="799C45E7"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Medininkų šv. Kazimiero gimnazija</w:t>
            </w:r>
          </w:p>
        </w:tc>
        <w:tc>
          <w:tcPr>
            <w:tcW w:w="3211" w:type="dxa"/>
            <w:shd w:val="clear" w:color="auto" w:fill="auto"/>
          </w:tcPr>
          <w:p w14:paraId="7B32BA6E"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6,20</w:t>
            </w:r>
          </w:p>
        </w:tc>
      </w:tr>
      <w:tr w:rsidR="0040125D" w:rsidRPr="00230BD7" w14:paraId="4ED44E97" w14:textId="77777777" w:rsidTr="00FC7425">
        <w:tc>
          <w:tcPr>
            <w:tcW w:w="566" w:type="dxa"/>
            <w:shd w:val="clear" w:color="auto" w:fill="auto"/>
          </w:tcPr>
          <w:p w14:paraId="4A992485"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13.</w:t>
            </w:r>
          </w:p>
        </w:tc>
        <w:tc>
          <w:tcPr>
            <w:tcW w:w="5743" w:type="dxa"/>
            <w:shd w:val="clear" w:color="auto" w:fill="auto"/>
          </w:tcPr>
          <w:p w14:paraId="701AE179"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Bezdonių Julijaus Slovackio gimnazija</w:t>
            </w:r>
          </w:p>
        </w:tc>
        <w:tc>
          <w:tcPr>
            <w:tcW w:w="3211" w:type="dxa"/>
            <w:shd w:val="clear" w:color="auto" w:fill="auto"/>
          </w:tcPr>
          <w:p w14:paraId="5248D305"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6,19 (6,38*; 6,5**; 6,75***)</w:t>
            </w:r>
          </w:p>
        </w:tc>
      </w:tr>
      <w:tr w:rsidR="0040125D" w:rsidRPr="00230BD7" w14:paraId="5B7D2A7C" w14:textId="77777777" w:rsidTr="00FC7425">
        <w:tc>
          <w:tcPr>
            <w:tcW w:w="566" w:type="dxa"/>
            <w:shd w:val="clear" w:color="auto" w:fill="auto"/>
          </w:tcPr>
          <w:p w14:paraId="41D7E6A6"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14.</w:t>
            </w:r>
          </w:p>
        </w:tc>
        <w:tc>
          <w:tcPr>
            <w:tcW w:w="5743" w:type="dxa"/>
            <w:shd w:val="clear" w:color="auto" w:fill="auto"/>
          </w:tcPr>
          <w:p w14:paraId="12B84872"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Nemėžio šv. Rapolo Kalinausko gimnazija</w:t>
            </w:r>
          </w:p>
        </w:tc>
        <w:tc>
          <w:tcPr>
            <w:tcW w:w="3211" w:type="dxa"/>
            <w:shd w:val="clear" w:color="auto" w:fill="auto"/>
          </w:tcPr>
          <w:p w14:paraId="42C00499"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6,02</w:t>
            </w:r>
          </w:p>
        </w:tc>
      </w:tr>
      <w:tr w:rsidR="0040125D" w:rsidRPr="00230BD7" w14:paraId="1DFF045A" w14:textId="77777777" w:rsidTr="00FC7425">
        <w:tc>
          <w:tcPr>
            <w:tcW w:w="566" w:type="dxa"/>
            <w:shd w:val="clear" w:color="auto" w:fill="auto"/>
          </w:tcPr>
          <w:p w14:paraId="6BD3CD22"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15.</w:t>
            </w:r>
          </w:p>
        </w:tc>
        <w:tc>
          <w:tcPr>
            <w:tcW w:w="5743" w:type="dxa"/>
            <w:shd w:val="clear" w:color="auto" w:fill="auto"/>
          </w:tcPr>
          <w:p w14:paraId="37717562"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Valčiūnų gimnazija</w:t>
            </w:r>
          </w:p>
        </w:tc>
        <w:tc>
          <w:tcPr>
            <w:tcW w:w="3211" w:type="dxa"/>
            <w:shd w:val="clear" w:color="auto" w:fill="auto"/>
          </w:tcPr>
          <w:p w14:paraId="16B0F6F6"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6,00</w:t>
            </w:r>
          </w:p>
        </w:tc>
      </w:tr>
      <w:tr w:rsidR="0040125D" w:rsidRPr="00230BD7" w14:paraId="24DFA7F2" w14:textId="77777777" w:rsidTr="00FC7425">
        <w:tc>
          <w:tcPr>
            <w:tcW w:w="566" w:type="dxa"/>
            <w:shd w:val="clear" w:color="auto" w:fill="auto"/>
          </w:tcPr>
          <w:p w14:paraId="5B56A106"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16.</w:t>
            </w:r>
          </w:p>
        </w:tc>
        <w:tc>
          <w:tcPr>
            <w:tcW w:w="5743" w:type="dxa"/>
            <w:shd w:val="clear" w:color="auto" w:fill="auto"/>
          </w:tcPr>
          <w:p w14:paraId="256C4317"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Pagirių gimnazija</w:t>
            </w:r>
          </w:p>
        </w:tc>
        <w:tc>
          <w:tcPr>
            <w:tcW w:w="3211" w:type="dxa"/>
            <w:shd w:val="clear" w:color="auto" w:fill="auto"/>
          </w:tcPr>
          <w:p w14:paraId="45569003"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5,93 (6,26***)</w:t>
            </w:r>
          </w:p>
        </w:tc>
      </w:tr>
      <w:tr w:rsidR="0040125D" w:rsidRPr="00230BD7" w14:paraId="6622DA51" w14:textId="77777777" w:rsidTr="00FC7425">
        <w:tc>
          <w:tcPr>
            <w:tcW w:w="566" w:type="dxa"/>
            <w:shd w:val="clear" w:color="auto" w:fill="auto"/>
          </w:tcPr>
          <w:p w14:paraId="333AB51F"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17.</w:t>
            </w:r>
          </w:p>
        </w:tc>
        <w:tc>
          <w:tcPr>
            <w:tcW w:w="5743" w:type="dxa"/>
            <w:shd w:val="clear" w:color="auto" w:fill="auto"/>
          </w:tcPr>
          <w:p w14:paraId="6E4347AA"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Buivydžių Tadeušo Konvickio gimnazija</w:t>
            </w:r>
          </w:p>
        </w:tc>
        <w:tc>
          <w:tcPr>
            <w:tcW w:w="3211" w:type="dxa"/>
            <w:shd w:val="clear" w:color="auto" w:fill="auto"/>
          </w:tcPr>
          <w:p w14:paraId="26214A0F"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5,90</w:t>
            </w:r>
          </w:p>
        </w:tc>
      </w:tr>
      <w:tr w:rsidR="0040125D" w:rsidRPr="00230BD7" w14:paraId="2FCC11C1" w14:textId="77777777" w:rsidTr="00FC7425">
        <w:tc>
          <w:tcPr>
            <w:tcW w:w="566" w:type="dxa"/>
            <w:shd w:val="clear" w:color="auto" w:fill="auto"/>
          </w:tcPr>
          <w:p w14:paraId="621E5075"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18.</w:t>
            </w:r>
          </w:p>
        </w:tc>
        <w:tc>
          <w:tcPr>
            <w:tcW w:w="5743" w:type="dxa"/>
            <w:shd w:val="clear" w:color="auto" w:fill="auto"/>
          </w:tcPr>
          <w:p w14:paraId="40017C15"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Lavoriškių Stepono Batoro gimnazija</w:t>
            </w:r>
          </w:p>
        </w:tc>
        <w:tc>
          <w:tcPr>
            <w:tcW w:w="3211" w:type="dxa"/>
            <w:shd w:val="clear" w:color="auto" w:fill="auto"/>
          </w:tcPr>
          <w:p w14:paraId="14021AD5"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5,88 (5,78**; 6,62***)</w:t>
            </w:r>
          </w:p>
        </w:tc>
      </w:tr>
      <w:tr w:rsidR="0040125D" w:rsidRPr="00230BD7" w14:paraId="212046EC" w14:textId="77777777" w:rsidTr="00FC7425">
        <w:tc>
          <w:tcPr>
            <w:tcW w:w="566" w:type="dxa"/>
            <w:shd w:val="clear" w:color="auto" w:fill="auto"/>
          </w:tcPr>
          <w:p w14:paraId="42D1F1AE"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19.</w:t>
            </w:r>
          </w:p>
        </w:tc>
        <w:tc>
          <w:tcPr>
            <w:tcW w:w="5743" w:type="dxa"/>
            <w:shd w:val="clear" w:color="auto" w:fill="auto"/>
          </w:tcPr>
          <w:p w14:paraId="0B316E84" w14:textId="77777777" w:rsidR="0040125D" w:rsidRPr="00230BD7" w:rsidRDefault="0040125D" w:rsidP="00FC7425">
            <w:pPr>
              <w:spacing w:after="0" w:line="240" w:lineRule="auto"/>
              <w:jc w:val="both"/>
              <w:rPr>
                <w:rFonts w:eastAsia="Calibri"/>
                <w:lang w:eastAsia="en-US"/>
              </w:rPr>
            </w:pPr>
            <w:r w:rsidRPr="00230BD7">
              <w:rPr>
                <w:rFonts w:eastAsia="Calibri"/>
                <w:lang w:eastAsia="en-US"/>
              </w:rPr>
              <w:t>Bezdonių „Saulėtekio“ pagrindinė mokykla</w:t>
            </w:r>
          </w:p>
        </w:tc>
        <w:tc>
          <w:tcPr>
            <w:tcW w:w="3211" w:type="dxa"/>
            <w:shd w:val="clear" w:color="auto" w:fill="auto"/>
          </w:tcPr>
          <w:p w14:paraId="02696A51" w14:textId="77777777" w:rsidR="0040125D" w:rsidRPr="00230BD7" w:rsidRDefault="0040125D" w:rsidP="00FC7425">
            <w:pPr>
              <w:spacing w:after="0" w:line="240" w:lineRule="auto"/>
              <w:jc w:val="center"/>
              <w:rPr>
                <w:rFonts w:eastAsia="Calibri"/>
                <w:lang w:eastAsia="en-US"/>
              </w:rPr>
            </w:pPr>
            <w:r w:rsidRPr="00230BD7">
              <w:rPr>
                <w:rFonts w:eastAsia="Calibri"/>
                <w:lang w:eastAsia="en-US"/>
              </w:rPr>
              <w:t>5,86</w:t>
            </w:r>
          </w:p>
        </w:tc>
      </w:tr>
    </w:tbl>
    <w:p w14:paraId="6E4D86A1" w14:textId="77777777" w:rsidR="0040125D" w:rsidRPr="00230BD7" w:rsidRDefault="0040125D" w:rsidP="0040125D">
      <w:pPr>
        <w:spacing w:after="0" w:line="240" w:lineRule="auto"/>
        <w:jc w:val="both"/>
        <w:rPr>
          <w:rFonts w:eastAsia="Calibri"/>
          <w:lang w:eastAsia="en-US"/>
        </w:rPr>
      </w:pPr>
      <w:r w:rsidRPr="00230BD7">
        <w:rPr>
          <w:rFonts w:eastAsia="Calibri"/>
          <w:lang w:eastAsia="en-US"/>
        </w:rPr>
        <w:t>*  – 2018 m., ** – 2019 m.; *** – 2021 m. duomenys</w:t>
      </w:r>
    </w:p>
    <w:p w14:paraId="2F32B67D" w14:textId="77777777" w:rsidR="0040125D" w:rsidRPr="00230BD7" w:rsidRDefault="0040125D" w:rsidP="0040125D">
      <w:pPr>
        <w:spacing w:after="0" w:line="240" w:lineRule="auto"/>
        <w:jc w:val="both"/>
        <w:rPr>
          <w:rFonts w:eastAsia="Calibri"/>
          <w:lang w:eastAsia="en-US"/>
        </w:rPr>
      </w:pPr>
    </w:p>
    <w:p w14:paraId="478FB7BF" w14:textId="77777777" w:rsidR="007C7BCB" w:rsidRPr="00230BD7" w:rsidRDefault="007C7BCB" w:rsidP="00984AC9">
      <w:pPr>
        <w:spacing w:after="0" w:line="240" w:lineRule="auto"/>
        <w:jc w:val="center"/>
        <w:rPr>
          <w:b/>
        </w:rPr>
      </w:pPr>
    </w:p>
    <w:p w14:paraId="6F88E829" w14:textId="77777777" w:rsidR="00893FD2" w:rsidRPr="00230BD7" w:rsidRDefault="00893FD2" w:rsidP="00984AC9">
      <w:pPr>
        <w:spacing w:after="0" w:line="240" w:lineRule="auto"/>
        <w:jc w:val="center"/>
        <w:rPr>
          <w:b/>
        </w:rPr>
      </w:pPr>
      <w:r w:rsidRPr="00230BD7">
        <w:rPr>
          <w:b/>
        </w:rPr>
        <w:t>Brandos egzaminai</w:t>
      </w:r>
    </w:p>
    <w:p w14:paraId="723F5B90" w14:textId="77777777" w:rsidR="00893FD2" w:rsidRPr="00230BD7" w:rsidRDefault="00893FD2" w:rsidP="00984AC9">
      <w:pPr>
        <w:tabs>
          <w:tab w:val="left" w:pos="567"/>
        </w:tabs>
        <w:spacing w:after="0" w:line="240" w:lineRule="auto"/>
        <w:jc w:val="both"/>
        <w:rPr>
          <w:rFonts w:eastAsia="Calibri"/>
          <w:lang w:eastAsia="en-US"/>
        </w:rPr>
      </w:pPr>
    </w:p>
    <w:p w14:paraId="03A88818" w14:textId="77777777" w:rsidR="00893FD2" w:rsidRPr="00230BD7" w:rsidRDefault="00893FD2" w:rsidP="00984AC9">
      <w:pPr>
        <w:tabs>
          <w:tab w:val="left" w:pos="567"/>
        </w:tabs>
        <w:spacing w:after="0" w:line="240" w:lineRule="auto"/>
        <w:jc w:val="both"/>
        <w:rPr>
          <w:rFonts w:eastAsia="Calibri"/>
          <w:lang w:eastAsia="lt-LT"/>
        </w:rPr>
      </w:pPr>
      <w:r w:rsidRPr="00230BD7">
        <w:rPr>
          <w:rFonts w:eastAsia="Calibri"/>
          <w:lang w:eastAsia="en-US"/>
        </w:rPr>
        <w:tab/>
      </w:r>
      <w:r w:rsidRPr="00230BD7">
        <w:rPr>
          <w:rFonts w:eastAsia="Calibri"/>
          <w:lang w:eastAsia="en-US"/>
        </w:rPr>
        <w:tab/>
        <w:t>202</w:t>
      </w:r>
      <w:r w:rsidR="00FA0D9C" w:rsidRPr="00230BD7">
        <w:rPr>
          <w:rFonts w:eastAsia="Calibri"/>
          <w:lang w:eastAsia="en-US"/>
        </w:rPr>
        <w:t>2</w:t>
      </w:r>
      <w:r w:rsidRPr="00230BD7">
        <w:rPr>
          <w:rFonts w:eastAsia="Calibri"/>
          <w:lang w:eastAsia="en-US"/>
        </w:rPr>
        <w:t xml:space="preserve"> m. </w:t>
      </w:r>
      <w:r w:rsidR="000633EA" w:rsidRPr="00230BD7">
        <w:rPr>
          <w:rFonts w:eastAsia="Calibri"/>
          <w:lang w:eastAsia="en-US"/>
        </w:rPr>
        <w:t xml:space="preserve">Savivaldybėje </w:t>
      </w:r>
      <w:r w:rsidRPr="00230BD7">
        <w:rPr>
          <w:rFonts w:eastAsia="Calibri"/>
          <w:lang w:eastAsia="lt-LT"/>
        </w:rPr>
        <w:t>brandos egzaminus iš viso laikė</w:t>
      </w:r>
      <w:r w:rsidR="00424796" w:rsidRPr="00230BD7">
        <w:rPr>
          <w:rFonts w:eastAsia="Calibri"/>
          <w:lang w:eastAsia="lt-LT"/>
        </w:rPr>
        <w:t xml:space="preserve"> 606 </w:t>
      </w:r>
      <w:r w:rsidRPr="00230BD7">
        <w:rPr>
          <w:rFonts w:eastAsia="Calibri"/>
          <w:lang w:eastAsia="lt-LT"/>
        </w:rPr>
        <w:t xml:space="preserve">Vilniaus rajono abiturientai, iš jų </w:t>
      </w:r>
      <w:r w:rsidR="00424796" w:rsidRPr="00230BD7">
        <w:rPr>
          <w:rFonts w:eastAsia="Calibri"/>
          <w:lang w:eastAsia="lt-LT"/>
        </w:rPr>
        <w:t>482</w:t>
      </w:r>
      <w:r w:rsidRPr="00230BD7">
        <w:rPr>
          <w:rFonts w:eastAsia="Calibri"/>
          <w:lang w:eastAsia="lt-LT"/>
        </w:rPr>
        <w:t xml:space="preserve"> – Vilniaus rajono savivaldybės mokyklų dvyliktokai.</w:t>
      </w:r>
    </w:p>
    <w:p w14:paraId="7379C008" w14:textId="77777777" w:rsidR="00893FD2" w:rsidRPr="00230BD7" w:rsidRDefault="00893FD2" w:rsidP="00984AC9">
      <w:pPr>
        <w:tabs>
          <w:tab w:val="left" w:pos="567"/>
        </w:tabs>
        <w:spacing w:after="0" w:line="240" w:lineRule="auto"/>
        <w:jc w:val="both"/>
        <w:rPr>
          <w:rFonts w:eastAsia="Calibri"/>
          <w:lang w:eastAsia="lt-LT"/>
        </w:rPr>
      </w:pPr>
      <w:r w:rsidRPr="00230BD7">
        <w:rPr>
          <w:rFonts w:eastAsia="Calibri"/>
          <w:lang w:eastAsia="lt-LT"/>
        </w:rPr>
        <w:tab/>
      </w:r>
      <w:r w:rsidRPr="00230BD7">
        <w:rPr>
          <w:rFonts w:eastAsia="Calibri"/>
          <w:lang w:eastAsia="lt-LT"/>
        </w:rPr>
        <w:tab/>
      </w:r>
    </w:p>
    <w:tbl>
      <w:tblPr>
        <w:tblW w:w="0" w:type="auto"/>
        <w:tblInd w:w="108" w:type="dxa"/>
        <w:tblCellMar>
          <w:left w:w="0" w:type="dxa"/>
          <w:right w:w="0" w:type="dxa"/>
        </w:tblCellMar>
        <w:tblLook w:val="04A0" w:firstRow="1" w:lastRow="0" w:firstColumn="1" w:lastColumn="0" w:noHBand="0" w:noVBand="1"/>
      </w:tblPr>
      <w:tblGrid>
        <w:gridCol w:w="1257"/>
        <w:gridCol w:w="4119"/>
        <w:gridCol w:w="4134"/>
      </w:tblGrid>
      <w:tr w:rsidR="00893FD2" w:rsidRPr="00230BD7" w14:paraId="12A4509E" w14:textId="77777777" w:rsidTr="000E69AD">
        <w:trPr>
          <w:trHeight w:val="90"/>
        </w:trPr>
        <w:tc>
          <w:tcPr>
            <w:tcW w:w="127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0C8DF68" w14:textId="77777777" w:rsidR="00893FD2" w:rsidRPr="00230BD7" w:rsidRDefault="00893FD2" w:rsidP="00984AC9">
            <w:pPr>
              <w:spacing w:after="0" w:line="240" w:lineRule="auto"/>
              <w:jc w:val="center"/>
              <w:rPr>
                <w:rFonts w:eastAsia="Calibri"/>
                <w:lang w:eastAsia="lt-LT"/>
              </w:rPr>
            </w:pPr>
            <w:r w:rsidRPr="00230BD7">
              <w:rPr>
                <w:rFonts w:eastAsia="Calibri"/>
                <w:lang w:eastAsia="lt-LT"/>
              </w:rPr>
              <w:t>Metai</w:t>
            </w:r>
          </w:p>
        </w:tc>
        <w:tc>
          <w:tcPr>
            <w:tcW w:w="847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552F4CDB" w14:textId="77777777" w:rsidR="00893FD2" w:rsidRPr="00230BD7" w:rsidRDefault="00893FD2" w:rsidP="00984AC9">
            <w:pPr>
              <w:spacing w:after="0" w:line="240" w:lineRule="auto"/>
              <w:jc w:val="center"/>
              <w:rPr>
                <w:rFonts w:eastAsia="Calibri"/>
                <w:lang w:eastAsia="lt-LT"/>
              </w:rPr>
            </w:pPr>
            <w:r w:rsidRPr="00230BD7">
              <w:rPr>
                <w:rFonts w:eastAsia="Calibri"/>
                <w:lang w:eastAsia="lt-LT"/>
              </w:rPr>
              <w:t>Kandidatai</w:t>
            </w:r>
          </w:p>
        </w:tc>
      </w:tr>
      <w:tr w:rsidR="00893FD2" w:rsidRPr="00230BD7" w14:paraId="50341D5C" w14:textId="77777777" w:rsidTr="000E69AD">
        <w:trPr>
          <w:trHeight w:val="90"/>
        </w:trPr>
        <w:tc>
          <w:tcPr>
            <w:tcW w:w="1276" w:type="dxa"/>
            <w:vMerge/>
            <w:tcBorders>
              <w:top w:val="single" w:sz="8" w:space="0" w:color="auto"/>
              <w:left w:val="single" w:sz="8" w:space="0" w:color="auto"/>
              <w:bottom w:val="single" w:sz="8" w:space="0" w:color="auto"/>
              <w:right w:val="single" w:sz="8" w:space="0" w:color="auto"/>
            </w:tcBorders>
            <w:vAlign w:val="center"/>
          </w:tcPr>
          <w:p w14:paraId="44B575D2" w14:textId="77777777" w:rsidR="00893FD2" w:rsidRPr="00230BD7" w:rsidRDefault="00893FD2" w:rsidP="00984AC9">
            <w:pPr>
              <w:spacing w:after="0" w:line="240" w:lineRule="auto"/>
              <w:rPr>
                <w:rFonts w:eastAsia="Calibri"/>
                <w:lang w:eastAsia="lt-LT"/>
              </w:rPr>
            </w:pPr>
          </w:p>
        </w:tc>
        <w:tc>
          <w:tcPr>
            <w:tcW w:w="4235" w:type="dxa"/>
            <w:tcBorders>
              <w:top w:val="nil"/>
              <w:left w:val="nil"/>
              <w:bottom w:val="single" w:sz="8" w:space="0" w:color="auto"/>
              <w:right w:val="single" w:sz="8" w:space="0" w:color="auto"/>
            </w:tcBorders>
            <w:tcMar>
              <w:top w:w="0" w:type="dxa"/>
              <w:left w:w="108" w:type="dxa"/>
              <w:bottom w:w="0" w:type="dxa"/>
              <w:right w:w="108" w:type="dxa"/>
            </w:tcMar>
          </w:tcPr>
          <w:p w14:paraId="0075CA84" w14:textId="77777777" w:rsidR="00893FD2" w:rsidRPr="00230BD7" w:rsidRDefault="00893FD2" w:rsidP="00984AC9">
            <w:pPr>
              <w:spacing w:after="0" w:line="240" w:lineRule="auto"/>
              <w:jc w:val="center"/>
              <w:rPr>
                <w:rFonts w:eastAsia="Calibri"/>
                <w:lang w:eastAsia="lt-LT"/>
              </w:rPr>
            </w:pPr>
            <w:r w:rsidRPr="00230BD7">
              <w:rPr>
                <w:rFonts w:eastAsia="Calibri"/>
                <w:lang w:eastAsia="lt-LT"/>
              </w:rPr>
              <w:t>Vilniaus rajono švietimo įstaigos</w:t>
            </w:r>
          </w:p>
        </w:tc>
        <w:tc>
          <w:tcPr>
            <w:tcW w:w="4235" w:type="dxa"/>
            <w:tcBorders>
              <w:top w:val="nil"/>
              <w:left w:val="nil"/>
              <w:bottom w:val="single" w:sz="8" w:space="0" w:color="auto"/>
              <w:right w:val="single" w:sz="8" w:space="0" w:color="auto"/>
            </w:tcBorders>
            <w:tcMar>
              <w:top w:w="0" w:type="dxa"/>
              <w:left w:w="108" w:type="dxa"/>
              <w:bottom w:w="0" w:type="dxa"/>
              <w:right w:w="108" w:type="dxa"/>
            </w:tcMar>
          </w:tcPr>
          <w:p w14:paraId="41E6D988" w14:textId="77777777" w:rsidR="00893FD2" w:rsidRPr="00230BD7" w:rsidRDefault="00893FD2" w:rsidP="00984AC9">
            <w:pPr>
              <w:spacing w:after="0" w:line="240" w:lineRule="auto"/>
              <w:jc w:val="center"/>
              <w:rPr>
                <w:rFonts w:eastAsia="Calibri"/>
                <w:lang w:eastAsia="lt-LT"/>
              </w:rPr>
            </w:pPr>
            <w:r w:rsidRPr="00230BD7">
              <w:rPr>
                <w:rFonts w:eastAsia="Calibri"/>
                <w:lang w:eastAsia="lt-LT"/>
              </w:rPr>
              <w:t>Vilniaus rajono savivaldybės mokyklos</w:t>
            </w:r>
          </w:p>
        </w:tc>
      </w:tr>
      <w:tr w:rsidR="00FA0D9C" w:rsidRPr="00230BD7" w14:paraId="1D50F3AD" w14:textId="77777777" w:rsidTr="000E69AD">
        <w:trPr>
          <w:trHeight w:val="90"/>
        </w:trPr>
        <w:tc>
          <w:tcPr>
            <w:tcW w:w="1276" w:type="dxa"/>
            <w:tcBorders>
              <w:top w:val="single" w:sz="8" w:space="0" w:color="auto"/>
              <w:left w:val="single" w:sz="8" w:space="0" w:color="auto"/>
              <w:bottom w:val="single" w:sz="8" w:space="0" w:color="auto"/>
              <w:right w:val="single" w:sz="8" w:space="0" w:color="auto"/>
            </w:tcBorders>
            <w:vAlign w:val="center"/>
          </w:tcPr>
          <w:p w14:paraId="7A572763" w14:textId="77777777" w:rsidR="00FA0D9C" w:rsidRPr="00230BD7" w:rsidRDefault="00FA0D9C" w:rsidP="00FA0D9C">
            <w:pPr>
              <w:spacing w:after="0" w:line="240" w:lineRule="auto"/>
              <w:jc w:val="center"/>
              <w:rPr>
                <w:rFonts w:eastAsia="Calibri"/>
                <w:lang w:eastAsia="lt-LT"/>
              </w:rPr>
            </w:pPr>
            <w:r w:rsidRPr="00230BD7">
              <w:rPr>
                <w:rFonts w:eastAsia="Calibri"/>
                <w:lang w:eastAsia="lt-LT"/>
              </w:rPr>
              <w:lastRenderedPageBreak/>
              <w:t>2022</w:t>
            </w:r>
          </w:p>
        </w:tc>
        <w:tc>
          <w:tcPr>
            <w:tcW w:w="4235" w:type="dxa"/>
            <w:tcBorders>
              <w:top w:val="nil"/>
              <w:left w:val="nil"/>
              <w:bottom w:val="single" w:sz="8" w:space="0" w:color="auto"/>
              <w:right w:val="single" w:sz="8" w:space="0" w:color="auto"/>
            </w:tcBorders>
            <w:tcMar>
              <w:top w:w="0" w:type="dxa"/>
              <w:left w:w="108" w:type="dxa"/>
              <w:bottom w:w="0" w:type="dxa"/>
              <w:right w:w="108" w:type="dxa"/>
            </w:tcMar>
          </w:tcPr>
          <w:p w14:paraId="7C8F006A" w14:textId="77777777" w:rsidR="00FA0D9C" w:rsidRPr="00230BD7" w:rsidRDefault="00424796" w:rsidP="00984AC9">
            <w:pPr>
              <w:spacing w:after="0" w:line="240" w:lineRule="auto"/>
              <w:jc w:val="center"/>
              <w:rPr>
                <w:rFonts w:eastAsia="Calibri"/>
                <w:lang w:eastAsia="lt-LT"/>
              </w:rPr>
            </w:pPr>
            <w:r w:rsidRPr="00230BD7">
              <w:rPr>
                <w:rFonts w:eastAsia="Calibri"/>
                <w:lang w:eastAsia="lt-LT"/>
              </w:rPr>
              <w:t>606</w:t>
            </w:r>
          </w:p>
        </w:tc>
        <w:tc>
          <w:tcPr>
            <w:tcW w:w="4235" w:type="dxa"/>
            <w:tcBorders>
              <w:top w:val="nil"/>
              <w:left w:val="nil"/>
              <w:bottom w:val="single" w:sz="8" w:space="0" w:color="auto"/>
              <w:right w:val="single" w:sz="8" w:space="0" w:color="auto"/>
            </w:tcBorders>
            <w:tcMar>
              <w:top w:w="0" w:type="dxa"/>
              <w:left w:w="108" w:type="dxa"/>
              <w:bottom w:w="0" w:type="dxa"/>
              <w:right w:w="108" w:type="dxa"/>
            </w:tcMar>
          </w:tcPr>
          <w:p w14:paraId="150FE1AA" w14:textId="77777777" w:rsidR="00FA0D9C" w:rsidRPr="00230BD7" w:rsidRDefault="00424796" w:rsidP="00984AC9">
            <w:pPr>
              <w:spacing w:after="0" w:line="240" w:lineRule="auto"/>
              <w:jc w:val="center"/>
              <w:rPr>
                <w:rFonts w:eastAsia="Calibri"/>
                <w:lang w:eastAsia="lt-LT"/>
              </w:rPr>
            </w:pPr>
            <w:r w:rsidRPr="00230BD7">
              <w:rPr>
                <w:rFonts w:eastAsia="Calibri"/>
                <w:lang w:eastAsia="lt-LT"/>
              </w:rPr>
              <w:t>482</w:t>
            </w:r>
          </w:p>
        </w:tc>
      </w:tr>
      <w:tr w:rsidR="00893FD2" w:rsidRPr="00230BD7" w14:paraId="664BAE2C" w14:textId="77777777" w:rsidTr="000E69AD">
        <w:trPr>
          <w:trHeight w:val="90"/>
        </w:trPr>
        <w:tc>
          <w:tcPr>
            <w:tcW w:w="1276" w:type="dxa"/>
            <w:tcBorders>
              <w:top w:val="single" w:sz="8" w:space="0" w:color="auto"/>
              <w:left w:val="single" w:sz="8" w:space="0" w:color="auto"/>
              <w:bottom w:val="single" w:sz="8" w:space="0" w:color="auto"/>
              <w:right w:val="single" w:sz="8" w:space="0" w:color="auto"/>
            </w:tcBorders>
            <w:vAlign w:val="center"/>
          </w:tcPr>
          <w:p w14:paraId="45A1012C" w14:textId="77777777" w:rsidR="00893FD2" w:rsidRPr="00230BD7" w:rsidRDefault="00893FD2" w:rsidP="00984AC9">
            <w:pPr>
              <w:spacing w:after="0" w:line="240" w:lineRule="auto"/>
              <w:jc w:val="center"/>
              <w:rPr>
                <w:rFonts w:eastAsia="Calibri"/>
                <w:lang w:eastAsia="lt-LT"/>
              </w:rPr>
            </w:pPr>
            <w:r w:rsidRPr="00230BD7">
              <w:rPr>
                <w:rFonts w:eastAsia="Calibri"/>
                <w:lang w:eastAsia="lt-LT"/>
              </w:rPr>
              <w:t>2021</w:t>
            </w:r>
          </w:p>
        </w:tc>
        <w:tc>
          <w:tcPr>
            <w:tcW w:w="4235" w:type="dxa"/>
            <w:tcBorders>
              <w:top w:val="nil"/>
              <w:left w:val="nil"/>
              <w:bottom w:val="single" w:sz="8" w:space="0" w:color="auto"/>
              <w:right w:val="single" w:sz="8" w:space="0" w:color="auto"/>
            </w:tcBorders>
            <w:tcMar>
              <w:top w:w="0" w:type="dxa"/>
              <w:left w:w="108" w:type="dxa"/>
              <w:bottom w:w="0" w:type="dxa"/>
              <w:right w:w="108" w:type="dxa"/>
            </w:tcMar>
          </w:tcPr>
          <w:p w14:paraId="4CB6E035" w14:textId="77777777" w:rsidR="00893FD2" w:rsidRPr="00230BD7" w:rsidRDefault="00893FD2" w:rsidP="00984AC9">
            <w:pPr>
              <w:spacing w:after="0" w:line="240" w:lineRule="auto"/>
              <w:jc w:val="center"/>
              <w:rPr>
                <w:rFonts w:eastAsia="Calibri"/>
                <w:lang w:eastAsia="lt-LT"/>
              </w:rPr>
            </w:pPr>
            <w:r w:rsidRPr="00230BD7">
              <w:rPr>
                <w:rFonts w:eastAsia="Calibri"/>
                <w:lang w:eastAsia="lt-LT"/>
              </w:rPr>
              <w:t>589</w:t>
            </w:r>
          </w:p>
        </w:tc>
        <w:tc>
          <w:tcPr>
            <w:tcW w:w="4235" w:type="dxa"/>
            <w:tcBorders>
              <w:top w:val="nil"/>
              <w:left w:val="nil"/>
              <w:bottom w:val="single" w:sz="8" w:space="0" w:color="auto"/>
              <w:right w:val="single" w:sz="8" w:space="0" w:color="auto"/>
            </w:tcBorders>
            <w:tcMar>
              <w:top w:w="0" w:type="dxa"/>
              <w:left w:w="108" w:type="dxa"/>
              <w:bottom w:w="0" w:type="dxa"/>
              <w:right w:w="108" w:type="dxa"/>
            </w:tcMar>
          </w:tcPr>
          <w:p w14:paraId="1EC42853" w14:textId="77777777" w:rsidR="00893FD2" w:rsidRPr="00230BD7" w:rsidRDefault="00893FD2" w:rsidP="00984AC9">
            <w:pPr>
              <w:spacing w:after="0" w:line="240" w:lineRule="auto"/>
              <w:jc w:val="center"/>
              <w:rPr>
                <w:rFonts w:eastAsia="Calibri"/>
                <w:lang w:eastAsia="lt-LT"/>
              </w:rPr>
            </w:pPr>
            <w:r w:rsidRPr="00230BD7">
              <w:rPr>
                <w:rFonts w:eastAsia="Calibri"/>
                <w:lang w:eastAsia="lt-LT"/>
              </w:rPr>
              <w:t>461</w:t>
            </w:r>
          </w:p>
        </w:tc>
      </w:tr>
      <w:tr w:rsidR="00893FD2" w:rsidRPr="00230BD7" w14:paraId="5425DD12" w14:textId="77777777" w:rsidTr="000E69AD">
        <w:trPr>
          <w:trHeight w:val="90"/>
        </w:trPr>
        <w:tc>
          <w:tcPr>
            <w:tcW w:w="1276" w:type="dxa"/>
            <w:tcBorders>
              <w:top w:val="single" w:sz="8" w:space="0" w:color="auto"/>
              <w:left w:val="single" w:sz="8" w:space="0" w:color="auto"/>
              <w:bottom w:val="single" w:sz="8" w:space="0" w:color="auto"/>
              <w:right w:val="single" w:sz="8" w:space="0" w:color="auto"/>
            </w:tcBorders>
            <w:vAlign w:val="center"/>
          </w:tcPr>
          <w:p w14:paraId="0065CCC4" w14:textId="77777777" w:rsidR="00893FD2" w:rsidRPr="00230BD7" w:rsidRDefault="00893FD2" w:rsidP="00984AC9">
            <w:pPr>
              <w:spacing w:after="0" w:line="240" w:lineRule="auto"/>
              <w:jc w:val="center"/>
              <w:rPr>
                <w:rFonts w:eastAsia="Calibri"/>
                <w:lang w:eastAsia="lt-LT"/>
              </w:rPr>
            </w:pPr>
            <w:r w:rsidRPr="00230BD7">
              <w:rPr>
                <w:rFonts w:eastAsia="Calibri"/>
                <w:lang w:eastAsia="lt-LT"/>
              </w:rPr>
              <w:t>2020</w:t>
            </w:r>
          </w:p>
        </w:tc>
        <w:tc>
          <w:tcPr>
            <w:tcW w:w="4235" w:type="dxa"/>
            <w:tcBorders>
              <w:top w:val="nil"/>
              <w:left w:val="nil"/>
              <w:bottom w:val="single" w:sz="8" w:space="0" w:color="auto"/>
              <w:right w:val="single" w:sz="8" w:space="0" w:color="auto"/>
            </w:tcBorders>
            <w:tcMar>
              <w:top w:w="0" w:type="dxa"/>
              <w:left w:w="108" w:type="dxa"/>
              <w:bottom w:w="0" w:type="dxa"/>
              <w:right w:w="108" w:type="dxa"/>
            </w:tcMar>
          </w:tcPr>
          <w:p w14:paraId="5C6D3B91" w14:textId="77777777" w:rsidR="00893FD2" w:rsidRPr="00230BD7" w:rsidRDefault="00893FD2" w:rsidP="00984AC9">
            <w:pPr>
              <w:spacing w:after="0" w:line="240" w:lineRule="auto"/>
              <w:jc w:val="center"/>
              <w:rPr>
                <w:rFonts w:eastAsia="Calibri"/>
                <w:lang w:eastAsia="lt-LT"/>
              </w:rPr>
            </w:pPr>
            <w:r w:rsidRPr="00230BD7">
              <w:rPr>
                <w:rFonts w:eastAsia="Calibri"/>
                <w:lang w:eastAsia="lt-LT"/>
              </w:rPr>
              <w:t>598</w:t>
            </w:r>
          </w:p>
        </w:tc>
        <w:tc>
          <w:tcPr>
            <w:tcW w:w="4235" w:type="dxa"/>
            <w:tcBorders>
              <w:top w:val="nil"/>
              <w:left w:val="nil"/>
              <w:bottom w:val="single" w:sz="8" w:space="0" w:color="auto"/>
              <w:right w:val="single" w:sz="8" w:space="0" w:color="auto"/>
            </w:tcBorders>
            <w:tcMar>
              <w:top w:w="0" w:type="dxa"/>
              <w:left w:w="108" w:type="dxa"/>
              <w:bottom w:w="0" w:type="dxa"/>
              <w:right w:w="108" w:type="dxa"/>
            </w:tcMar>
          </w:tcPr>
          <w:p w14:paraId="659304A3" w14:textId="77777777" w:rsidR="00893FD2" w:rsidRPr="00230BD7" w:rsidRDefault="00893FD2" w:rsidP="00984AC9">
            <w:pPr>
              <w:spacing w:after="0" w:line="240" w:lineRule="auto"/>
              <w:jc w:val="center"/>
              <w:rPr>
                <w:rFonts w:eastAsia="Calibri"/>
                <w:lang w:eastAsia="lt-LT"/>
              </w:rPr>
            </w:pPr>
            <w:r w:rsidRPr="00230BD7">
              <w:rPr>
                <w:rFonts w:eastAsia="Calibri"/>
                <w:lang w:eastAsia="lt-LT"/>
              </w:rPr>
              <w:t>497</w:t>
            </w:r>
          </w:p>
        </w:tc>
      </w:tr>
      <w:tr w:rsidR="00893FD2" w:rsidRPr="00230BD7" w14:paraId="7B6298A6" w14:textId="77777777" w:rsidTr="000E69AD">
        <w:trPr>
          <w:trHeight w:val="90"/>
        </w:trPr>
        <w:tc>
          <w:tcPr>
            <w:tcW w:w="1276" w:type="dxa"/>
            <w:tcBorders>
              <w:top w:val="single" w:sz="8" w:space="0" w:color="auto"/>
              <w:left w:val="single" w:sz="8" w:space="0" w:color="auto"/>
              <w:bottom w:val="single" w:sz="8" w:space="0" w:color="auto"/>
              <w:right w:val="single" w:sz="8" w:space="0" w:color="auto"/>
            </w:tcBorders>
            <w:vAlign w:val="center"/>
          </w:tcPr>
          <w:p w14:paraId="4B9EDF0B" w14:textId="77777777" w:rsidR="00893FD2" w:rsidRPr="00230BD7" w:rsidRDefault="00893FD2" w:rsidP="00984AC9">
            <w:pPr>
              <w:spacing w:after="0" w:line="240" w:lineRule="auto"/>
              <w:jc w:val="center"/>
              <w:rPr>
                <w:rFonts w:eastAsia="Calibri"/>
                <w:lang w:eastAsia="lt-LT"/>
              </w:rPr>
            </w:pPr>
            <w:r w:rsidRPr="00230BD7">
              <w:rPr>
                <w:rFonts w:eastAsia="Calibri"/>
                <w:lang w:eastAsia="lt-LT"/>
              </w:rPr>
              <w:t>2019</w:t>
            </w:r>
          </w:p>
        </w:tc>
        <w:tc>
          <w:tcPr>
            <w:tcW w:w="4235" w:type="dxa"/>
            <w:tcBorders>
              <w:top w:val="nil"/>
              <w:left w:val="nil"/>
              <w:bottom w:val="single" w:sz="8" w:space="0" w:color="auto"/>
              <w:right w:val="single" w:sz="8" w:space="0" w:color="auto"/>
            </w:tcBorders>
            <w:tcMar>
              <w:top w:w="0" w:type="dxa"/>
              <w:left w:w="108" w:type="dxa"/>
              <w:bottom w:w="0" w:type="dxa"/>
              <w:right w:w="108" w:type="dxa"/>
            </w:tcMar>
          </w:tcPr>
          <w:p w14:paraId="28DF8B3B" w14:textId="77777777" w:rsidR="00893FD2" w:rsidRPr="00230BD7" w:rsidRDefault="00893FD2" w:rsidP="00984AC9">
            <w:pPr>
              <w:spacing w:after="0" w:line="240" w:lineRule="auto"/>
              <w:jc w:val="center"/>
              <w:rPr>
                <w:rFonts w:eastAsia="Calibri"/>
                <w:lang w:eastAsia="lt-LT"/>
              </w:rPr>
            </w:pPr>
            <w:r w:rsidRPr="00230BD7">
              <w:rPr>
                <w:rFonts w:eastAsia="Calibri"/>
                <w:lang w:eastAsia="lt-LT"/>
              </w:rPr>
              <w:t>590</w:t>
            </w:r>
          </w:p>
        </w:tc>
        <w:tc>
          <w:tcPr>
            <w:tcW w:w="4235" w:type="dxa"/>
            <w:tcBorders>
              <w:top w:val="nil"/>
              <w:left w:val="nil"/>
              <w:bottom w:val="single" w:sz="8" w:space="0" w:color="auto"/>
              <w:right w:val="single" w:sz="8" w:space="0" w:color="auto"/>
            </w:tcBorders>
            <w:tcMar>
              <w:top w:w="0" w:type="dxa"/>
              <w:left w:w="108" w:type="dxa"/>
              <w:bottom w:w="0" w:type="dxa"/>
              <w:right w:w="108" w:type="dxa"/>
            </w:tcMar>
          </w:tcPr>
          <w:p w14:paraId="22ED0EEE" w14:textId="77777777" w:rsidR="00893FD2" w:rsidRPr="00230BD7" w:rsidRDefault="00893FD2" w:rsidP="00984AC9">
            <w:pPr>
              <w:spacing w:after="0" w:line="240" w:lineRule="auto"/>
              <w:jc w:val="center"/>
              <w:rPr>
                <w:rFonts w:eastAsia="Calibri"/>
                <w:lang w:eastAsia="lt-LT"/>
              </w:rPr>
            </w:pPr>
            <w:r w:rsidRPr="00230BD7">
              <w:rPr>
                <w:rFonts w:eastAsia="Calibri"/>
                <w:lang w:eastAsia="lt-LT"/>
              </w:rPr>
              <w:t>481</w:t>
            </w:r>
          </w:p>
        </w:tc>
      </w:tr>
    </w:tbl>
    <w:p w14:paraId="1087107E" w14:textId="77777777" w:rsidR="00893FD2" w:rsidRPr="00230BD7" w:rsidRDefault="00893FD2" w:rsidP="00984AC9">
      <w:pPr>
        <w:tabs>
          <w:tab w:val="left" w:pos="567"/>
          <w:tab w:val="left" w:pos="709"/>
        </w:tabs>
        <w:spacing w:after="0" w:line="240" w:lineRule="auto"/>
        <w:jc w:val="both"/>
        <w:rPr>
          <w:rFonts w:eastAsia="Calibri"/>
        </w:rPr>
      </w:pPr>
      <w:r w:rsidRPr="00230BD7">
        <w:rPr>
          <w:rFonts w:eastAsia="Calibri"/>
        </w:rPr>
        <w:tab/>
      </w:r>
    </w:p>
    <w:p w14:paraId="289072BD" w14:textId="77777777" w:rsidR="00E16664" w:rsidRPr="00230BD7" w:rsidRDefault="00E16664" w:rsidP="00E16664">
      <w:pPr>
        <w:tabs>
          <w:tab w:val="left" w:pos="567"/>
          <w:tab w:val="left" w:pos="709"/>
        </w:tabs>
        <w:spacing w:after="0" w:line="240" w:lineRule="auto"/>
        <w:ind w:firstLine="851"/>
        <w:jc w:val="both"/>
        <w:rPr>
          <w:rFonts w:eastAsia="Calibri"/>
        </w:rPr>
      </w:pPr>
      <w:r w:rsidRPr="00230BD7">
        <w:rPr>
          <w:rFonts w:eastAsia="Calibri"/>
        </w:rPr>
        <w:t xml:space="preserve">2022 m. Vilniaus rajono savivaldybės mokyklų mokiniai rinkosi laikyti egzaminus iš vienuolikos valstybinių brandos egzaminų (toliau – VBE). Daugiausiai savivaldybės mokyklų abiturientų laikė šiuos VBE: lietuvių kalbos ir literatūros – 282 mokiniai (58,5 %; 2021 m. – 55,8 %; 2020 m. – 55,9 %; 2019 m. – 56,3 %), užsienio (rusų) kalbos – 281 mokiniai (58,3 %; 2021 m. – 59,2 %; 2020 m. – 53,1 %; 2019 m. – 48,8 %), </w:t>
      </w:r>
      <w:r w:rsidRPr="00230BD7">
        <w:rPr>
          <w:rFonts w:eastAsia="Calibri"/>
          <w:color w:val="000000"/>
        </w:rPr>
        <w:t xml:space="preserve">matematikos – 233 mokiniai (48,3 </w:t>
      </w:r>
      <w:r w:rsidRPr="00230BD7">
        <w:rPr>
          <w:rFonts w:eastAsia="Calibri"/>
        </w:rPr>
        <w:t>%;</w:t>
      </w:r>
      <w:r w:rsidRPr="00230BD7">
        <w:rPr>
          <w:rFonts w:eastAsia="Calibri"/>
          <w:color w:val="000000"/>
        </w:rPr>
        <w:t xml:space="preserve"> 2021 – 49,7 %; 2020 m. – 46,7 %; 2019 m. – 51,1 %) bei užsienio (anglų) kalbos – 262 mokiniai (54,4 </w:t>
      </w:r>
      <w:r w:rsidRPr="00230BD7">
        <w:rPr>
          <w:rFonts w:eastAsia="Calibri"/>
        </w:rPr>
        <w:t xml:space="preserve">%; </w:t>
      </w:r>
      <w:r w:rsidRPr="00230BD7">
        <w:rPr>
          <w:rFonts w:eastAsia="Calibri"/>
          <w:color w:val="000000"/>
        </w:rPr>
        <w:t>2021 – 48,81 %; 2020 m. – 57,1 %; 2019 m. – 56,5 %).</w:t>
      </w:r>
    </w:p>
    <w:p w14:paraId="488E82A5" w14:textId="77777777" w:rsidR="00E16664" w:rsidRPr="00230BD7" w:rsidRDefault="00E16664" w:rsidP="006F1A7E">
      <w:pPr>
        <w:tabs>
          <w:tab w:val="left" w:pos="567"/>
        </w:tabs>
        <w:spacing w:after="0" w:line="240" w:lineRule="auto"/>
        <w:jc w:val="both"/>
        <w:rPr>
          <w:rFonts w:eastAsia="Calibri"/>
          <w:lang w:eastAsia="en-US"/>
        </w:rPr>
      </w:pPr>
      <w:r w:rsidRPr="00230BD7">
        <w:rPr>
          <w:rFonts w:eastAsia="Calibri"/>
        </w:rPr>
        <w:tab/>
      </w:r>
      <w:r w:rsidRPr="00230BD7">
        <w:rPr>
          <w:rFonts w:eastAsia="Calibri"/>
        </w:rPr>
        <w:tab/>
      </w:r>
      <w:r w:rsidRPr="00230BD7">
        <w:rPr>
          <w:rFonts w:eastAsia="Calibri"/>
          <w:lang w:eastAsia="en-US"/>
        </w:rPr>
        <w:t xml:space="preserve">2022 m., kaip ir pernai, Vilniaus rajono savivaldybės mokyklų abiturientai </w:t>
      </w:r>
      <w:r w:rsidRPr="00230BD7">
        <w:rPr>
          <w:rFonts w:eastAsia="Calibri"/>
          <w:b/>
          <w:bCs/>
          <w:lang w:eastAsia="en-US"/>
        </w:rPr>
        <w:t xml:space="preserve">100 proc. </w:t>
      </w:r>
      <w:r w:rsidRPr="00230BD7">
        <w:rPr>
          <w:rFonts w:eastAsia="Calibri"/>
          <w:lang w:eastAsia="en-US"/>
        </w:rPr>
        <w:t>išlaikė fizikos ir užsienio (rusų)</w:t>
      </w:r>
      <w:r w:rsidRPr="00230BD7">
        <w:t xml:space="preserve"> bei užsienio (vokiečių) </w:t>
      </w:r>
      <w:r w:rsidRPr="00230BD7">
        <w:rPr>
          <w:rFonts w:eastAsia="Calibri"/>
          <w:lang w:eastAsia="en-US"/>
        </w:rPr>
        <w:t>kalbų VBE.</w:t>
      </w:r>
    </w:p>
    <w:p w14:paraId="1E36C072" w14:textId="77777777" w:rsidR="006F1A7E" w:rsidRPr="00230BD7" w:rsidRDefault="006F1A7E" w:rsidP="006F1A7E">
      <w:pPr>
        <w:shd w:val="clear" w:color="auto" w:fill="FFFFFF"/>
        <w:spacing w:after="0" w:line="240" w:lineRule="auto"/>
        <w:ind w:firstLine="851"/>
        <w:jc w:val="both"/>
        <w:rPr>
          <w:rFonts w:eastAsia="Times New Roman"/>
          <w:color w:val="000000"/>
          <w:lang w:eastAsia="lt-LT"/>
        </w:rPr>
      </w:pPr>
      <w:r w:rsidRPr="00230BD7">
        <w:rPr>
          <w:rFonts w:eastAsia="Times New Roman"/>
          <w:color w:val="000000"/>
          <w:lang w:eastAsia="lt-LT"/>
        </w:rPr>
        <w:t>Šiemet galime pasidžiaugti Vilniaus rajono abiturientų lietuvių kalbos ir literatūros brandos egzamino rezultatais – jį išlaikė net 8,2 proc. kandidatų daugiau nei praeitais metais. Iš viso lietuvių kalbos ir literatūros valstybinį brandos egzaminą laikė 282 Vilniaus rajono savivaldybės švietimo įstaigų abiturientai, praeitais metais – 257. Egzaminą išlaikė 87,6 proc. (2021 m. – 79,4 proc.) visų egzaminą laikiusių kandidatų.</w:t>
      </w:r>
    </w:p>
    <w:p w14:paraId="35819A59" w14:textId="77777777" w:rsidR="006F1A7E" w:rsidRPr="00230BD7" w:rsidRDefault="006F1A7E" w:rsidP="006F1A7E">
      <w:pPr>
        <w:shd w:val="clear" w:color="auto" w:fill="FFFFFF"/>
        <w:spacing w:after="0" w:line="240" w:lineRule="auto"/>
        <w:ind w:firstLine="851"/>
        <w:jc w:val="both"/>
        <w:rPr>
          <w:rFonts w:eastAsia="Times New Roman"/>
          <w:color w:val="000000"/>
          <w:lang w:eastAsia="lt-LT"/>
        </w:rPr>
      </w:pPr>
    </w:p>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551"/>
        <w:gridCol w:w="141"/>
        <w:gridCol w:w="1045"/>
        <w:gridCol w:w="141"/>
        <w:gridCol w:w="1134"/>
        <w:gridCol w:w="142"/>
        <w:gridCol w:w="286"/>
        <w:gridCol w:w="569"/>
        <w:gridCol w:w="7"/>
        <w:gridCol w:w="308"/>
        <w:gridCol w:w="680"/>
        <w:gridCol w:w="142"/>
        <w:gridCol w:w="86"/>
        <w:gridCol w:w="774"/>
        <w:gridCol w:w="59"/>
        <w:gridCol w:w="916"/>
        <w:gridCol w:w="17"/>
        <w:gridCol w:w="993"/>
      </w:tblGrid>
      <w:tr w:rsidR="006F1A7E" w:rsidRPr="00230BD7" w14:paraId="73E4E9AE" w14:textId="77777777" w:rsidTr="00A36D84">
        <w:trPr>
          <w:trHeight w:val="262"/>
        </w:trPr>
        <w:tc>
          <w:tcPr>
            <w:tcW w:w="1551" w:type="dxa"/>
            <w:vMerge w:val="restart"/>
            <w:tcBorders>
              <w:top w:val="single" w:sz="7" w:space="0" w:color="D3D3D3"/>
              <w:left w:val="single" w:sz="7" w:space="0" w:color="D3D3D3"/>
              <w:right w:val="single" w:sz="7" w:space="0" w:color="D3D3D3"/>
            </w:tcBorders>
            <w:tcMar>
              <w:top w:w="39" w:type="dxa"/>
              <w:left w:w="39" w:type="dxa"/>
              <w:bottom w:w="39" w:type="dxa"/>
              <w:right w:w="39" w:type="dxa"/>
            </w:tcMar>
            <w:vAlign w:val="center"/>
          </w:tcPr>
          <w:p w14:paraId="480B265E" w14:textId="77777777" w:rsidR="006F1A7E" w:rsidRPr="00230BD7" w:rsidRDefault="006F1A7E" w:rsidP="00283F66">
            <w:pPr>
              <w:spacing w:after="0" w:line="240" w:lineRule="auto"/>
              <w:jc w:val="center"/>
            </w:pPr>
            <w:r w:rsidRPr="00230BD7">
              <w:rPr>
                <w:rFonts w:eastAsia="Arial"/>
                <w:color w:val="000000"/>
              </w:rPr>
              <w:t>Visa Lietuva</w:t>
            </w:r>
          </w:p>
        </w:tc>
        <w:tc>
          <w:tcPr>
            <w:tcW w:w="1186"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CBBC69" w14:textId="77777777" w:rsidR="006F1A7E" w:rsidRPr="00230BD7" w:rsidRDefault="006F1A7E" w:rsidP="00391B13">
            <w:pPr>
              <w:spacing w:after="0" w:line="240" w:lineRule="auto"/>
              <w:jc w:val="center"/>
            </w:pPr>
            <w:r w:rsidRPr="00230BD7">
              <w:rPr>
                <w:rFonts w:eastAsia="Arial"/>
                <w:b/>
                <w:color w:val="000000"/>
              </w:rPr>
              <w:t>Kand</w:t>
            </w:r>
            <w:r w:rsidR="00391B13" w:rsidRPr="00230BD7">
              <w:rPr>
                <w:rFonts w:eastAsia="Arial"/>
                <w:b/>
                <w:color w:val="000000"/>
              </w:rPr>
              <w:t>idatų</w:t>
            </w:r>
            <w:r w:rsidRPr="00230BD7">
              <w:rPr>
                <w:rFonts w:eastAsia="Arial"/>
                <w:b/>
                <w:color w:val="000000"/>
              </w:rPr>
              <w:t xml:space="preserve"> sk</w:t>
            </w:r>
            <w:r w:rsidR="00391B13" w:rsidRPr="00230BD7">
              <w:rPr>
                <w:rFonts w:eastAsia="Arial"/>
                <w:b/>
                <w:color w:val="000000"/>
              </w:rPr>
              <w:t>aičius</w:t>
            </w:r>
          </w:p>
        </w:tc>
        <w:tc>
          <w:tcPr>
            <w:tcW w:w="1275"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08074D" w14:textId="77777777" w:rsidR="006F1A7E" w:rsidRPr="00230BD7" w:rsidRDefault="006F1A7E" w:rsidP="00283F66">
            <w:pPr>
              <w:spacing w:after="0" w:line="240" w:lineRule="auto"/>
              <w:jc w:val="center"/>
            </w:pPr>
            <w:r w:rsidRPr="00230BD7">
              <w:rPr>
                <w:rFonts w:eastAsia="Arial"/>
                <w:b/>
                <w:color w:val="000000"/>
              </w:rPr>
              <w:t>Neišlaikė</w:t>
            </w:r>
          </w:p>
        </w:tc>
        <w:tc>
          <w:tcPr>
            <w:tcW w:w="992"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0CD1E3" w14:textId="77777777" w:rsidR="006F1A7E" w:rsidRPr="00230BD7" w:rsidRDefault="006F1A7E" w:rsidP="00283F66">
            <w:pPr>
              <w:spacing w:after="0" w:line="240" w:lineRule="auto"/>
              <w:jc w:val="center"/>
            </w:pPr>
            <w:r w:rsidRPr="00230BD7">
              <w:rPr>
                <w:rFonts w:eastAsia="Arial"/>
                <w:b/>
                <w:color w:val="000000"/>
              </w:rPr>
              <w:t>16-35</w:t>
            </w:r>
          </w:p>
        </w:tc>
        <w:tc>
          <w:tcPr>
            <w:tcW w:w="995"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DCE527" w14:textId="77777777" w:rsidR="006F1A7E" w:rsidRPr="00230BD7" w:rsidRDefault="006F1A7E" w:rsidP="00283F66">
            <w:pPr>
              <w:spacing w:after="0" w:line="240" w:lineRule="auto"/>
              <w:jc w:val="center"/>
            </w:pPr>
            <w:r w:rsidRPr="00230BD7">
              <w:rPr>
                <w:rFonts w:eastAsia="Arial"/>
                <w:b/>
                <w:color w:val="000000"/>
              </w:rPr>
              <w:t>36-85</w:t>
            </w:r>
          </w:p>
        </w:tc>
        <w:tc>
          <w:tcPr>
            <w:tcW w:w="1002"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4FF463" w14:textId="77777777" w:rsidR="006F1A7E" w:rsidRPr="00230BD7" w:rsidRDefault="006F1A7E" w:rsidP="00283F66">
            <w:pPr>
              <w:spacing w:after="0" w:line="240" w:lineRule="auto"/>
              <w:jc w:val="center"/>
            </w:pPr>
            <w:r w:rsidRPr="00230BD7">
              <w:rPr>
                <w:rFonts w:eastAsia="Arial"/>
                <w:b/>
                <w:color w:val="000000"/>
              </w:rPr>
              <w:t>86-99</w:t>
            </w:r>
          </w:p>
        </w:tc>
        <w:tc>
          <w:tcPr>
            <w:tcW w:w="992"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5F7766" w14:textId="77777777" w:rsidR="006F1A7E" w:rsidRPr="00230BD7" w:rsidRDefault="006F1A7E" w:rsidP="00283F66">
            <w:pPr>
              <w:spacing w:after="0" w:line="240" w:lineRule="auto"/>
              <w:jc w:val="center"/>
            </w:pPr>
            <w:r w:rsidRPr="00230BD7">
              <w:rPr>
                <w:rFonts w:eastAsia="Arial"/>
                <w:b/>
                <w:color w:val="000000"/>
              </w:rPr>
              <w:t>100</w:t>
            </w:r>
          </w:p>
        </w:tc>
        <w:tc>
          <w:tcPr>
            <w:tcW w:w="9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743A14" w14:textId="77777777" w:rsidR="006F1A7E" w:rsidRPr="00230BD7" w:rsidRDefault="006F1A7E" w:rsidP="00283F66">
            <w:pPr>
              <w:spacing w:after="0" w:line="240" w:lineRule="auto"/>
              <w:jc w:val="center"/>
            </w:pPr>
            <w:proofErr w:type="spellStart"/>
            <w:r w:rsidRPr="00230BD7">
              <w:rPr>
                <w:rFonts w:eastAsia="Arial"/>
                <w:b/>
                <w:color w:val="000000"/>
              </w:rPr>
              <w:t>Vid</w:t>
            </w:r>
            <w:proofErr w:type="spellEnd"/>
            <w:r w:rsidRPr="00230BD7">
              <w:rPr>
                <w:rFonts w:eastAsia="Arial"/>
                <w:b/>
                <w:color w:val="000000"/>
              </w:rPr>
              <w:t>.</w:t>
            </w:r>
          </w:p>
        </w:tc>
      </w:tr>
      <w:tr w:rsidR="006F1A7E" w:rsidRPr="00230BD7" w14:paraId="0B8DCB32" w14:textId="77777777" w:rsidTr="00A36D84">
        <w:trPr>
          <w:trHeight w:val="262"/>
        </w:trPr>
        <w:tc>
          <w:tcPr>
            <w:tcW w:w="1551" w:type="dxa"/>
            <w:vMerge/>
            <w:tcBorders>
              <w:left w:val="single" w:sz="7" w:space="0" w:color="D3D3D3"/>
              <w:bottom w:val="single" w:sz="7" w:space="0" w:color="D3D3D3"/>
              <w:right w:val="single" w:sz="7" w:space="0" w:color="D3D3D3"/>
            </w:tcBorders>
            <w:tcMar>
              <w:top w:w="39" w:type="dxa"/>
              <w:left w:w="39" w:type="dxa"/>
              <w:bottom w:w="39" w:type="dxa"/>
              <w:right w:w="39" w:type="dxa"/>
            </w:tcMar>
          </w:tcPr>
          <w:p w14:paraId="2FE5AA67" w14:textId="77777777" w:rsidR="006F1A7E" w:rsidRPr="00230BD7" w:rsidRDefault="006F1A7E" w:rsidP="00283F66">
            <w:pPr>
              <w:spacing w:after="0" w:line="240" w:lineRule="auto"/>
            </w:pPr>
          </w:p>
        </w:tc>
        <w:tc>
          <w:tcPr>
            <w:tcW w:w="1186"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C7045E" w14:textId="77777777" w:rsidR="006F1A7E" w:rsidRPr="00230BD7" w:rsidRDefault="006F1A7E" w:rsidP="00283F66">
            <w:pPr>
              <w:spacing w:after="0" w:line="240" w:lineRule="auto"/>
              <w:jc w:val="center"/>
            </w:pPr>
            <w:r w:rsidRPr="00230BD7">
              <w:rPr>
                <w:rFonts w:eastAsia="Arial"/>
                <w:color w:val="000000"/>
              </w:rPr>
              <w:t>16917</w:t>
            </w:r>
          </w:p>
        </w:tc>
        <w:tc>
          <w:tcPr>
            <w:tcW w:w="1275"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FF408C" w14:textId="77777777" w:rsidR="006F1A7E" w:rsidRPr="00230BD7" w:rsidRDefault="006F1A7E" w:rsidP="00283F66">
            <w:pPr>
              <w:spacing w:after="0" w:line="240" w:lineRule="auto"/>
              <w:jc w:val="center"/>
            </w:pPr>
            <w:r w:rsidRPr="00230BD7">
              <w:rPr>
                <w:rFonts w:eastAsia="Arial"/>
                <w:color w:val="000000"/>
              </w:rPr>
              <w:t>1353</w:t>
            </w:r>
            <w:r w:rsidRPr="00230BD7">
              <w:rPr>
                <w:rFonts w:eastAsia="Arial"/>
                <w:color w:val="000000"/>
              </w:rPr>
              <w:br/>
            </w:r>
            <w:r w:rsidRPr="00230BD7">
              <w:rPr>
                <w:rFonts w:eastAsia="Arial"/>
                <w:b/>
                <w:color w:val="000000"/>
              </w:rPr>
              <w:t>8%</w:t>
            </w:r>
          </w:p>
        </w:tc>
        <w:tc>
          <w:tcPr>
            <w:tcW w:w="992"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5C0FC1" w14:textId="77777777" w:rsidR="006F1A7E" w:rsidRPr="00230BD7" w:rsidRDefault="006F1A7E" w:rsidP="00283F66">
            <w:pPr>
              <w:spacing w:after="0" w:line="240" w:lineRule="auto"/>
              <w:jc w:val="center"/>
            </w:pPr>
            <w:r w:rsidRPr="00230BD7">
              <w:rPr>
                <w:rFonts w:eastAsia="Arial"/>
                <w:color w:val="000000"/>
              </w:rPr>
              <w:t>5376</w:t>
            </w:r>
            <w:r w:rsidRPr="00230BD7">
              <w:rPr>
                <w:rFonts w:eastAsia="Arial"/>
                <w:color w:val="000000"/>
              </w:rPr>
              <w:br/>
            </w:r>
            <w:r w:rsidRPr="00230BD7">
              <w:rPr>
                <w:rFonts w:eastAsia="Arial"/>
                <w:b/>
                <w:color w:val="000000"/>
              </w:rPr>
              <w:t>31.78%</w:t>
            </w:r>
          </w:p>
        </w:tc>
        <w:tc>
          <w:tcPr>
            <w:tcW w:w="995"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D5313D" w14:textId="77777777" w:rsidR="006F1A7E" w:rsidRPr="00230BD7" w:rsidRDefault="006F1A7E" w:rsidP="00283F66">
            <w:pPr>
              <w:spacing w:after="0" w:line="240" w:lineRule="auto"/>
              <w:jc w:val="center"/>
            </w:pPr>
            <w:r w:rsidRPr="00230BD7">
              <w:rPr>
                <w:rFonts w:eastAsia="Arial"/>
                <w:color w:val="000000"/>
              </w:rPr>
              <w:t>7631</w:t>
            </w:r>
            <w:r w:rsidRPr="00230BD7">
              <w:rPr>
                <w:rFonts w:eastAsia="Arial"/>
                <w:color w:val="000000"/>
              </w:rPr>
              <w:br/>
            </w:r>
            <w:r w:rsidRPr="00230BD7">
              <w:rPr>
                <w:rFonts w:eastAsia="Arial"/>
                <w:b/>
                <w:color w:val="000000"/>
              </w:rPr>
              <w:t>45.11%</w:t>
            </w:r>
          </w:p>
        </w:tc>
        <w:tc>
          <w:tcPr>
            <w:tcW w:w="1002"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CEA7A2" w14:textId="77777777" w:rsidR="006F1A7E" w:rsidRPr="00230BD7" w:rsidRDefault="006F1A7E" w:rsidP="00283F66">
            <w:pPr>
              <w:spacing w:after="0" w:line="240" w:lineRule="auto"/>
              <w:jc w:val="center"/>
            </w:pPr>
            <w:r w:rsidRPr="00230BD7">
              <w:rPr>
                <w:rFonts w:eastAsia="Arial"/>
                <w:color w:val="000000"/>
              </w:rPr>
              <w:t>2178</w:t>
            </w:r>
            <w:r w:rsidRPr="00230BD7">
              <w:rPr>
                <w:rFonts w:eastAsia="Arial"/>
                <w:color w:val="000000"/>
              </w:rPr>
              <w:br/>
            </w:r>
            <w:r w:rsidRPr="00230BD7">
              <w:rPr>
                <w:rFonts w:eastAsia="Arial"/>
                <w:b/>
                <w:color w:val="000000"/>
              </w:rPr>
              <w:t>12.87%</w:t>
            </w:r>
          </w:p>
        </w:tc>
        <w:tc>
          <w:tcPr>
            <w:tcW w:w="992"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01CDB7" w14:textId="77777777" w:rsidR="006F1A7E" w:rsidRPr="00230BD7" w:rsidRDefault="006F1A7E" w:rsidP="00283F66">
            <w:pPr>
              <w:spacing w:after="0" w:line="240" w:lineRule="auto"/>
              <w:jc w:val="center"/>
            </w:pPr>
            <w:r w:rsidRPr="00230BD7">
              <w:rPr>
                <w:rFonts w:eastAsia="Arial"/>
                <w:color w:val="000000"/>
              </w:rPr>
              <w:t>379</w:t>
            </w:r>
            <w:r w:rsidRPr="00230BD7">
              <w:rPr>
                <w:rFonts w:eastAsia="Arial"/>
                <w:color w:val="000000"/>
              </w:rPr>
              <w:br/>
            </w:r>
            <w:r w:rsidRPr="00230BD7">
              <w:rPr>
                <w:rFonts w:eastAsia="Arial"/>
                <w:b/>
                <w:color w:val="000000"/>
              </w:rPr>
              <w:t>2.24%</w:t>
            </w:r>
          </w:p>
        </w:tc>
        <w:tc>
          <w:tcPr>
            <w:tcW w:w="9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3DCA7D" w14:textId="77777777" w:rsidR="006F1A7E" w:rsidRPr="00230BD7" w:rsidRDefault="006F1A7E" w:rsidP="00283F66">
            <w:pPr>
              <w:spacing w:after="0" w:line="240" w:lineRule="auto"/>
              <w:jc w:val="center"/>
            </w:pPr>
            <w:r w:rsidRPr="00230BD7">
              <w:rPr>
                <w:rFonts w:eastAsia="Arial"/>
                <w:color w:val="000000"/>
              </w:rPr>
              <w:t>48.26</w:t>
            </w:r>
          </w:p>
        </w:tc>
      </w:tr>
      <w:tr w:rsidR="006F1A7E" w:rsidRPr="00230BD7" w14:paraId="16BD07CB" w14:textId="77777777" w:rsidTr="00A36D84">
        <w:trPr>
          <w:trHeight w:val="262"/>
        </w:trPr>
        <w:tc>
          <w:tcPr>
            <w:tcW w:w="1551" w:type="dxa"/>
            <w:vMerge w:val="restart"/>
            <w:tcBorders>
              <w:top w:val="single" w:sz="7" w:space="0" w:color="D3D3D3"/>
              <w:left w:val="single" w:sz="7" w:space="0" w:color="D3D3D3"/>
              <w:right w:val="single" w:sz="7" w:space="0" w:color="D3D3D3"/>
            </w:tcBorders>
            <w:tcMar>
              <w:top w:w="39" w:type="dxa"/>
              <w:left w:w="39" w:type="dxa"/>
              <w:bottom w:w="39" w:type="dxa"/>
              <w:right w:w="39" w:type="dxa"/>
            </w:tcMar>
            <w:vAlign w:val="center"/>
          </w:tcPr>
          <w:p w14:paraId="59B8EFF7" w14:textId="77777777" w:rsidR="006F1A7E" w:rsidRPr="00230BD7" w:rsidRDefault="006F1A7E" w:rsidP="00283F66">
            <w:pPr>
              <w:spacing w:after="0" w:line="240" w:lineRule="auto"/>
              <w:jc w:val="center"/>
            </w:pPr>
            <w:r w:rsidRPr="00230BD7">
              <w:rPr>
                <w:rFonts w:eastAsia="Arial"/>
                <w:color w:val="000000"/>
              </w:rPr>
              <w:t>Vilniaus r. kartu su ŠMSM</w:t>
            </w:r>
          </w:p>
        </w:tc>
        <w:tc>
          <w:tcPr>
            <w:tcW w:w="1186"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DAB66A" w14:textId="77777777" w:rsidR="006F1A7E" w:rsidRPr="00230BD7" w:rsidRDefault="006F1A7E" w:rsidP="00391B13">
            <w:pPr>
              <w:spacing w:after="0" w:line="240" w:lineRule="auto"/>
              <w:jc w:val="center"/>
            </w:pPr>
            <w:r w:rsidRPr="00230BD7">
              <w:rPr>
                <w:rFonts w:eastAsia="Arial"/>
                <w:b/>
                <w:color w:val="000000"/>
              </w:rPr>
              <w:t>Kand</w:t>
            </w:r>
            <w:r w:rsidR="00391B13" w:rsidRPr="00230BD7">
              <w:rPr>
                <w:rFonts w:eastAsia="Arial"/>
                <w:b/>
                <w:color w:val="000000"/>
              </w:rPr>
              <w:t>idatų</w:t>
            </w:r>
            <w:r w:rsidRPr="00230BD7">
              <w:rPr>
                <w:rFonts w:eastAsia="Arial"/>
                <w:b/>
                <w:color w:val="000000"/>
              </w:rPr>
              <w:t xml:space="preserve"> sk</w:t>
            </w:r>
            <w:r w:rsidR="00391B13" w:rsidRPr="00230BD7">
              <w:rPr>
                <w:rFonts w:eastAsia="Arial"/>
                <w:b/>
                <w:color w:val="000000"/>
              </w:rPr>
              <w:t>aičius</w:t>
            </w:r>
          </w:p>
        </w:tc>
        <w:tc>
          <w:tcPr>
            <w:tcW w:w="1275"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94D8A0" w14:textId="77777777" w:rsidR="006F1A7E" w:rsidRPr="00230BD7" w:rsidRDefault="006F1A7E" w:rsidP="00283F66">
            <w:pPr>
              <w:spacing w:after="0" w:line="240" w:lineRule="auto"/>
              <w:jc w:val="center"/>
            </w:pPr>
            <w:r w:rsidRPr="00230BD7">
              <w:rPr>
                <w:rFonts w:eastAsia="Arial"/>
                <w:b/>
                <w:color w:val="000000"/>
              </w:rPr>
              <w:t>Neišlaikė</w:t>
            </w:r>
          </w:p>
        </w:tc>
        <w:tc>
          <w:tcPr>
            <w:tcW w:w="997"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473CFA" w14:textId="77777777" w:rsidR="006F1A7E" w:rsidRPr="00230BD7" w:rsidRDefault="006F1A7E" w:rsidP="00283F66">
            <w:pPr>
              <w:spacing w:after="0" w:line="240" w:lineRule="auto"/>
              <w:jc w:val="center"/>
            </w:pPr>
            <w:r w:rsidRPr="00230BD7">
              <w:rPr>
                <w:rFonts w:eastAsia="Arial"/>
                <w:b/>
                <w:color w:val="000000"/>
              </w:rPr>
              <w:t>16-35</w:t>
            </w:r>
          </w:p>
        </w:tc>
        <w:tc>
          <w:tcPr>
            <w:tcW w:w="995"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FB2E44" w14:textId="77777777" w:rsidR="006F1A7E" w:rsidRPr="00230BD7" w:rsidRDefault="006F1A7E" w:rsidP="00283F66">
            <w:pPr>
              <w:spacing w:after="0" w:line="240" w:lineRule="auto"/>
              <w:jc w:val="center"/>
            </w:pPr>
            <w:r w:rsidRPr="00230BD7">
              <w:rPr>
                <w:rFonts w:eastAsia="Arial"/>
                <w:b/>
                <w:color w:val="000000"/>
              </w:rPr>
              <w:t>36-85</w:t>
            </w:r>
          </w:p>
        </w:tc>
        <w:tc>
          <w:tcPr>
            <w:tcW w:w="997"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2AD2D3" w14:textId="77777777" w:rsidR="006F1A7E" w:rsidRPr="00230BD7" w:rsidRDefault="006F1A7E" w:rsidP="00283F66">
            <w:pPr>
              <w:spacing w:after="0" w:line="240" w:lineRule="auto"/>
              <w:jc w:val="center"/>
            </w:pPr>
            <w:r w:rsidRPr="00230BD7">
              <w:rPr>
                <w:rFonts w:eastAsia="Arial"/>
                <w:b/>
                <w:color w:val="000000"/>
              </w:rPr>
              <w:t>86-99</w:t>
            </w:r>
          </w:p>
        </w:tc>
        <w:tc>
          <w:tcPr>
            <w:tcW w:w="992"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E6C69E" w14:textId="77777777" w:rsidR="006F1A7E" w:rsidRPr="00230BD7" w:rsidRDefault="006F1A7E" w:rsidP="00283F66">
            <w:pPr>
              <w:spacing w:after="0" w:line="240" w:lineRule="auto"/>
              <w:jc w:val="center"/>
            </w:pPr>
            <w:r w:rsidRPr="00230BD7">
              <w:rPr>
                <w:rFonts w:eastAsia="Arial"/>
                <w:b/>
                <w:color w:val="000000"/>
              </w:rPr>
              <w:t>100</w:t>
            </w:r>
          </w:p>
        </w:tc>
        <w:tc>
          <w:tcPr>
            <w:tcW w:w="9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5E4656" w14:textId="77777777" w:rsidR="006F1A7E" w:rsidRPr="00230BD7" w:rsidRDefault="006F1A7E" w:rsidP="00283F66">
            <w:pPr>
              <w:spacing w:after="0" w:line="240" w:lineRule="auto"/>
              <w:jc w:val="center"/>
            </w:pPr>
            <w:proofErr w:type="spellStart"/>
            <w:r w:rsidRPr="00230BD7">
              <w:rPr>
                <w:rFonts w:eastAsia="Arial"/>
                <w:b/>
                <w:color w:val="000000"/>
              </w:rPr>
              <w:t>Vid</w:t>
            </w:r>
            <w:proofErr w:type="spellEnd"/>
            <w:r w:rsidRPr="00230BD7">
              <w:rPr>
                <w:rFonts w:eastAsia="Arial"/>
                <w:b/>
                <w:color w:val="000000"/>
              </w:rPr>
              <w:t>.</w:t>
            </w:r>
          </w:p>
        </w:tc>
      </w:tr>
      <w:tr w:rsidR="006F1A7E" w:rsidRPr="00230BD7" w14:paraId="1BCEAAFB" w14:textId="77777777" w:rsidTr="00A36D84">
        <w:trPr>
          <w:trHeight w:val="262"/>
        </w:trPr>
        <w:tc>
          <w:tcPr>
            <w:tcW w:w="1551" w:type="dxa"/>
            <w:vMerge/>
            <w:tcBorders>
              <w:left w:val="single" w:sz="7" w:space="0" w:color="D3D3D3"/>
              <w:bottom w:val="single" w:sz="7" w:space="0" w:color="D3D3D3"/>
              <w:right w:val="single" w:sz="7" w:space="0" w:color="D3D3D3"/>
            </w:tcBorders>
            <w:shd w:val="clear" w:color="auto" w:fill="ECECEC"/>
            <w:tcMar>
              <w:top w:w="39" w:type="dxa"/>
              <w:left w:w="39" w:type="dxa"/>
              <w:bottom w:w="39" w:type="dxa"/>
              <w:right w:w="39" w:type="dxa"/>
            </w:tcMar>
          </w:tcPr>
          <w:p w14:paraId="6CE0B336" w14:textId="77777777" w:rsidR="006F1A7E" w:rsidRPr="00230BD7" w:rsidRDefault="006F1A7E" w:rsidP="00283F66">
            <w:pPr>
              <w:spacing w:after="0" w:line="240" w:lineRule="auto"/>
            </w:pPr>
          </w:p>
        </w:tc>
        <w:tc>
          <w:tcPr>
            <w:tcW w:w="1186" w:type="dxa"/>
            <w:gridSpan w:val="2"/>
            <w:tcBorders>
              <w:top w:val="single" w:sz="7" w:space="0" w:color="D3D3D3"/>
              <w:left w:val="single" w:sz="7" w:space="0" w:color="D3D3D3"/>
              <w:bottom w:val="single" w:sz="7" w:space="0" w:color="D3D3D3"/>
              <w:right w:val="single" w:sz="7" w:space="0" w:color="D3D3D3"/>
            </w:tcBorders>
            <w:shd w:val="clear" w:color="auto" w:fill="FFFFFF" w:themeFill="background1"/>
            <w:tcMar>
              <w:top w:w="39" w:type="dxa"/>
              <w:left w:w="39" w:type="dxa"/>
              <w:bottom w:w="39" w:type="dxa"/>
              <w:right w:w="39" w:type="dxa"/>
            </w:tcMar>
          </w:tcPr>
          <w:p w14:paraId="03480EDD" w14:textId="77777777" w:rsidR="006F1A7E" w:rsidRPr="00230BD7" w:rsidRDefault="006F1A7E" w:rsidP="00283F66">
            <w:pPr>
              <w:spacing w:after="0" w:line="240" w:lineRule="auto"/>
              <w:jc w:val="center"/>
            </w:pPr>
            <w:r w:rsidRPr="00230BD7">
              <w:rPr>
                <w:rFonts w:eastAsia="Arial"/>
                <w:color w:val="000000"/>
              </w:rPr>
              <w:t>354</w:t>
            </w:r>
          </w:p>
        </w:tc>
        <w:tc>
          <w:tcPr>
            <w:tcW w:w="1275" w:type="dxa"/>
            <w:gridSpan w:val="2"/>
            <w:tcBorders>
              <w:top w:val="single" w:sz="7" w:space="0" w:color="D3D3D3"/>
              <w:left w:val="single" w:sz="7" w:space="0" w:color="D3D3D3"/>
              <w:bottom w:val="single" w:sz="7" w:space="0" w:color="D3D3D3"/>
              <w:right w:val="single" w:sz="7" w:space="0" w:color="D3D3D3"/>
            </w:tcBorders>
            <w:shd w:val="clear" w:color="auto" w:fill="FFFFFF" w:themeFill="background1"/>
            <w:tcMar>
              <w:top w:w="39" w:type="dxa"/>
              <w:left w:w="39" w:type="dxa"/>
              <w:bottom w:w="39" w:type="dxa"/>
              <w:right w:w="39" w:type="dxa"/>
            </w:tcMar>
          </w:tcPr>
          <w:p w14:paraId="7E6EEBA7" w14:textId="77777777" w:rsidR="006F1A7E" w:rsidRPr="00230BD7" w:rsidRDefault="006F1A7E" w:rsidP="00283F66">
            <w:pPr>
              <w:spacing w:after="0" w:line="240" w:lineRule="auto"/>
              <w:jc w:val="center"/>
            </w:pPr>
            <w:r w:rsidRPr="00230BD7">
              <w:rPr>
                <w:rFonts w:eastAsia="Arial"/>
                <w:color w:val="000000"/>
              </w:rPr>
              <w:t>49</w:t>
            </w:r>
            <w:r w:rsidRPr="00230BD7">
              <w:rPr>
                <w:rFonts w:eastAsia="Arial"/>
                <w:color w:val="000000"/>
              </w:rPr>
              <w:br/>
            </w:r>
            <w:r w:rsidRPr="00230BD7">
              <w:rPr>
                <w:rFonts w:eastAsia="Arial"/>
                <w:b/>
                <w:color w:val="000000"/>
              </w:rPr>
              <w:t>13.84%</w:t>
            </w:r>
          </w:p>
        </w:tc>
        <w:tc>
          <w:tcPr>
            <w:tcW w:w="997" w:type="dxa"/>
            <w:gridSpan w:val="3"/>
            <w:tcBorders>
              <w:top w:val="single" w:sz="7" w:space="0" w:color="D3D3D3"/>
              <w:left w:val="single" w:sz="7" w:space="0" w:color="D3D3D3"/>
              <w:bottom w:val="single" w:sz="7" w:space="0" w:color="D3D3D3"/>
              <w:right w:val="single" w:sz="7" w:space="0" w:color="D3D3D3"/>
            </w:tcBorders>
            <w:shd w:val="clear" w:color="auto" w:fill="FFFFFF" w:themeFill="background1"/>
            <w:tcMar>
              <w:top w:w="39" w:type="dxa"/>
              <w:left w:w="39" w:type="dxa"/>
              <w:bottom w:w="39" w:type="dxa"/>
              <w:right w:w="39" w:type="dxa"/>
            </w:tcMar>
          </w:tcPr>
          <w:p w14:paraId="00536ECB" w14:textId="77777777" w:rsidR="006F1A7E" w:rsidRPr="00230BD7" w:rsidRDefault="006F1A7E" w:rsidP="00283F66">
            <w:pPr>
              <w:spacing w:after="0" w:line="240" w:lineRule="auto"/>
              <w:jc w:val="center"/>
            </w:pPr>
            <w:r w:rsidRPr="00230BD7">
              <w:rPr>
                <w:rFonts w:eastAsia="Arial"/>
                <w:color w:val="000000"/>
              </w:rPr>
              <w:t>150</w:t>
            </w:r>
            <w:r w:rsidRPr="00230BD7">
              <w:rPr>
                <w:rFonts w:eastAsia="Arial"/>
                <w:color w:val="000000"/>
              </w:rPr>
              <w:br/>
            </w:r>
            <w:r w:rsidRPr="00230BD7">
              <w:rPr>
                <w:rFonts w:eastAsia="Arial"/>
                <w:b/>
                <w:color w:val="000000"/>
              </w:rPr>
              <w:t>42.37%</w:t>
            </w:r>
          </w:p>
        </w:tc>
        <w:tc>
          <w:tcPr>
            <w:tcW w:w="995" w:type="dxa"/>
            <w:gridSpan w:val="3"/>
            <w:tcBorders>
              <w:top w:val="single" w:sz="7" w:space="0" w:color="D3D3D3"/>
              <w:left w:val="single" w:sz="7" w:space="0" w:color="D3D3D3"/>
              <w:bottom w:val="single" w:sz="7" w:space="0" w:color="D3D3D3"/>
              <w:right w:val="single" w:sz="7" w:space="0" w:color="D3D3D3"/>
            </w:tcBorders>
            <w:shd w:val="clear" w:color="auto" w:fill="FFFFFF" w:themeFill="background1"/>
            <w:tcMar>
              <w:top w:w="39" w:type="dxa"/>
              <w:left w:w="39" w:type="dxa"/>
              <w:bottom w:w="39" w:type="dxa"/>
              <w:right w:w="39" w:type="dxa"/>
            </w:tcMar>
          </w:tcPr>
          <w:p w14:paraId="1BCE1560" w14:textId="77777777" w:rsidR="006F1A7E" w:rsidRPr="00230BD7" w:rsidRDefault="006F1A7E" w:rsidP="00283F66">
            <w:pPr>
              <w:spacing w:after="0" w:line="240" w:lineRule="auto"/>
              <w:jc w:val="center"/>
            </w:pPr>
            <w:r w:rsidRPr="00230BD7">
              <w:rPr>
                <w:rFonts w:eastAsia="Arial"/>
                <w:color w:val="000000"/>
              </w:rPr>
              <w:t>122</w:t>
            </w:r>
            <w:r w:rsidRPr="00230BD7">
              <w:rPr>
                <w:rFonts w:eastAsia="Arial"/>
                <w:color w:val="000000"/>
              </w:rPr>
              <w:br/>
            </w:r>
            <w:r w:rsidRPr="00230BD7">
              <w:rPr>
                <w:rFonts w:eastAsia="Arial"/>
                <w:b/>
                <w:color w:val="000000"/>
              </w:rPr>
              <w:t>34.46%</w:t>
            </w:r>
          </w:p>
        </w:tc>
        <w:tc>
          <w:tcPr>
            <w:tcW w:w="997" w:type="dxa"/>
            <w:gridSpan w:val="3"/>
            <w:tcBorders>
              <w:top w:val="single" w:sz="7" w:space="0" w:color="D3D3D3"/>
              <w:left w:val="single" w:sz="7" w:space="0" w:color="D3D3D3"/>
              <w:bottom w:val="single" w:sz="7" w:space="0" w:color="D3D3D3"/>
              <w:right w:val="single" w:sz="7" w:space="0" w:color="D3D3D3"/>
            </w:tcBorders>
            <w:shd w:val="clear" w:color="auto" w:fill="FFFFFF" w:themeFill="background1"/>
            <w:tcMar>
              <w:top w:w="39" w:type="dxa"/>
              <w:left w:w="39" w:type="dxa"/>
              <w:bottom w:w="39" w:type="dxa"/>
              <w:right w:w="39" w:type="dxa"/>
            </w:tcMar>
          </w:tcPr>
          <w:p w14:paraId="4C16BD1F" w14:textId="77777777" w:rsidR="006F1A7E" w:rsidRPr="00230BD7" w:rsidRDefault="006F1A7E" w:rsidP="00283F66">
            <w:pPr>
              <w:spacing w:after="0" w:line="240" w:lineRule="auto"/>
              <w:jc w:val="center"/>
            </w:pPr>
            <w:r w:rsidRPr="00230BD7">
              <w:rPr>
                <w:rFonts w:eastAsia="Arial"/>
                <w:color w:val="000000"/>
              </w:rPr>
              <w:t>29</w:t>
            </w:r>
            <w:r w:rsidRPr="00230BD7">
              <w:rPr>
                <w:rFonts w:eastAsia="Arial"/>
                <w:color w:val="000000"/>
              </w:rPr>
              <w:br/>
            </w:r>
            <w:r w:rsidRPr="00230BD7">
              <w:rPr>
                <w:rFonts w:eastAsia="Arial"/>
                <w:b/>
                <w:color w:val="000000"/>
              </w:rPr>
              <w:t>8.19%</w:t>
            </w:r>
          </w:p>
        </w:tc>
        <w:tc>
          <w:tcPr>
            <w:tcW w:w="992" w:type="dxa"/>
            <w:gridSpan w:val="3"/>
            <w:tcBorders>
              <w:top w:val="single" w:sz="7" w:space="0" w:color="D3D3D3"/>
              <w:left w:val="single" w:sz="7" w:space="0" w:color="D3D3D3"/>
              <w:bottom w:val="single" w:sz="7" w:space="0" w:color="D3D3D3"/>
              <w:right w:val="single" w:sz="7" w:space="0" w:color="D3D3D3"/>
            </w:tcBorders>
            <w:shd w:val="clear" w:color="auto" w:fill="FFFFFF" w:themeFill="background1"/>
            <w:tcMar>
              <w:top w:w="39" w:type="dxa"/>
              <w:left w:w="39" w:type="dxa"/>
              <w:bottom w:w="39" w:type="dxa"/>
              <w:right w:w="39" w:type="dxa"/>
            </w:tcMar>
          </w:tcPr>
          <w:p w14:paraId="1F622DCC" w14:textId="77777777" w:rsidR="006F1A7E" w:rsidRPr="00230BD7" w:rsidRDefault="006F1A7E" w:rsidP="00283F66">
            <w:pPr>
              <w:spacing w:after="0" w:line="240" w:lineRule="auto"/>
              <w:jc w:val="center"/>
            </w:pPr>
            <w:r w:rsidRPr="00230BD7">
              <w:rPr>
                <w:rFonts w:eastAsia="Arial"/>
                <w:color w:val="000000"/>
              </w:rPr>
              <w:t>4</w:t>
            </w:r>
            <w:r w:rsidRPr="00230BD7">
              <w:rPr>
                <w:rFonts w:eastAsia="Arial"/>
                <w:color w:val="000000"/>
              </w:rPr>
              <w:br/>
            </w:r>
            <w:r w:rsidRPr="00230BD7">
              <w:rPr>
                <w:rFonts w:eastAsia="Arial"/>
                <w:b/>
                <w:color w:val="000000"/>
              </w:rPr>
              <w:t>1.13%</w:t>
            </w:r>
          </w:p>
        </w:tc>
        <w:tc>
          <w:tcPr>
            <w:tcW w:w="993" w:type="dxa"/>
            <w:tcBorders>
              <w:top w:val="single" w:sz="7" w:space="0" w:color="D3D3D3"/>
              <w:left w:val="single" w:sz="7" w:space="0" w:color="D3D3D3"/>
              <w:bottom w:val="single" w:sz="7" w:space="0" w:color="D3D3D3"/>
              <w:right w:val="single" w:sz="7" w:space="0" w:color="D3D3D3"/>
            </w:tcBorders>
            <w:shd w:val="clear" w:color="auto" w:fill="FFFFFF" w:themeFill="background1"/>
            <w:tcMar>
              <w:top w:w="39" w:type="dxa"/>
              <w:left w:w="39" w:type="dxa"/>
              <w:bottom w:w="39" w:type="dxa"/>
              <w:right w:w="39" w:type="dxa"/>
            </w:tcMar>
          </w:tcPr>
          <w:p w14:paraId="1483B54B" w14:textId="77777777" w:rsidR="006F1A7E" w:rsidRPr="00230BD7" w:rsidRDefault="006F1A7E" w:rsidP="00283F66">
            <w:pPr>
              <w:spacing w:after="0" w:line="240" w:lineRule="auto"/>
              <w:jc w:val="center"/>
            </w:pPr>
            <w:r w:rsidRPr="00230BD7">
              <w:rPr>
                <w:rFonts w:eastAsia="Arial"/>
                <w:color w:val="000000"/>
              </w:rPr>
              <w:t>38.09</w:t>
            </w:r>
          </w:p>
        </w:tc>
      </w:tr>
      <w:tr w:rsidR="006F1A7E" w:rsidRPr="00230BD7" w14:paraId="70A4D7F7" w14:textId="77777777" w:rsidTr="00A36D84">
        <w:trPr>
          <w:gridAfter w:val="1"/>
          <w:wAfter w:w="993" w:type="dxa"/>
          <w:trHeight w:val="262"/>
        </w:trPr>
        <w:tc>
          <w:tcPr>
            <w:tcW w:w="1692" w:type="dxa"/>
            <w:gridSpan w:val="2"/>
            <w:vMerge w:val="restart"/>
            <w:tcBorders>
              <w:top w:val="single" w:sz="7" w:space="0" w:color="D3D3D3"/>
              <w:left w:val="single" w:sz="7" w:space="0" w:color="D3D3D3"/>
              <w:right w:val="single" w:sz="7" w:space="0" w:color="D3D3D3"/>
            </w:tcBorders>
            <w:tcMar>
              <w:top w:w="39" w:type="dxa"/>
              <w:left w:w="39" w:type="dxa"/>
              <w:bottom w:w="39" w:type="dxa"/>
              <w:right w:w="39" w:type="dxa"/>
            </w:tcMar>
            <w:vAlign w:val="center"/>
          </w:tcPr>
          <w:p w14:paraId="62822384" w14:textId="77777777" w:rsidR="006F1A7E" w:rsidRPr="00230BD7" w:rsidRDefault="006F1A7E" w:rsidP="00283F66">
            <w:pPr>
              <w:spacing w:after="0" w:line="240" w:lineRule="auto"/>
              <w:jc w:val="center"/>
            </w:pPr>
            <w:r w:rsidRPr="00230BD7">
              <w:rPr>
                <w:rFonts w:eastAsia="Arial"/>
                <w:bCs/>
                <w:color w:val="000000"/>
              </w:rPr>
              <w:t>ŠMSM</w:t>
            </w:r>
          </w:p>
        </w:tc>
        <w:tc>
          <w:tcPr>
            <w:tcW w:w="1186"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9971F8" w14:textId="77777777" w:rsidR="006F1A7E" w:rsidRPr="00230BD7" w:rsidRDefault="006F1A7E" w:rsidP="00391B13">
            <w:pPr>
              <w:spacing w:after="0" w:line="240" w:lineRule="auto"/>
              <w:jc w:val="center"/>
            </w:pPr>
            <w:r w:rsidRPr="00230BD7">
              <w:rPr>
                <w:rFonts w:eastAsia="Arial"/>
                <w:b/>
                <w:color w:val="000000"/>
              </w:rPr>
              <w:t>Kand</w:t>
            </w:r>
            <w:r w:rsidR="00391B13" w:rsidRPr="00230BD7">
              <w:rPr>
                <w:rFonts w:eastAsia="Arial"/>
                <w:b/>
                <w:color w:val="000000"/>
              </w:rPr>
              <w:t>idatų</w:t>
            </w:r>
            <w:r w:rsidRPr="00230BD7">
              <w:rPr>
                <w:rFonts w:eastAsia="Arial"/>
                <w:b/>
                <w:color w:val="000000"/>
              </w:rPr>
              <w:t xml:space="preserve"> sk</w:t>
            </w:r>
            <w:r w:rsidR="00391B13" w:rsidRPr="00230BD7">
              <w:rPr>
                <w:rFonts w:eastAsia="Arial"/>
                <w:b/>
                <w:color w:val="000000"/>
              </w:rPr>
              <w:t>aičius</w:t>
            </w:r>
          </w:p>
        </w:tc>
        <w:tc>
          <w:tcPr>
            <w:tcW w:w="1276"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B609F7" w14:textId="77777777" w:rsidR="006F1A7E" w:rsidRPr="00230BD7" w:rsidRDefault="006F1A7E" w:rsidP="00283F66">
            <w:pPr>
              <w:spacing w:after="0" w:line="240" w:lineRule="auto"/>
              <w:jc w:val="center"/>
            </w:pPr>
            <w:r w:rsidRPr="00230BD7">
              <w:rPr>
                <w:rFonts w:eastAsia="Arial"/>
                <w:b/>
                <w:color w:val="000000"/>
              </w:rPr>
              <w:t>Neišlaikė</w:t>
            </w:r>
          </w:p>
        </w:tc>
        <w:tc>
          <w:tcPr>
            <w:tcW w:w="862"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A91E87" w14:textId="77777777" w:rsidR="006F1A7E" w:rsidRPr="00230BD7" w:rsidRDefault="006F1A7E" w:rsidP="00283F66">
            <w:pPr>
              <w:spacing w:after="0" w:line="240" w:lineRule="auto"/>
              <w:jc w:val="center"/>
            </w:pPr>
            <w:r w:rsidRPr="00230BD7">
              <w:rPr>
                <w:rFonts w:eastAsia="Arial"/>
                <w:b/>
                <w:color w:val="000000"/>
              </w:rPr>
              <w:t>16-35</w:t>
            </w:r>
          </w:p>
        </w:tc>
        <w:tc>
          <w:tcPr>
            <w:tcW w:w="1130"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04D3B2" w14:textId="77777777" w:rsidR="006F1A7E" w:rsidRPr="00230BD7" w:rsidRDefault="006F1A7E" w:rsidP="00283F66">
            <w:pPr>
              <w:spacing w:after="0" w:line="240" w:lineRule="auto"/>
              <w:jc w:val="center"/>
            </w:pPr>
            <w:r w:rsidRPr="00230BD7">
              <w:rPr>
                <w:rFonts w:eastAsia="Arial"/>
                <w:b/>
                <w:color w:val="000000"/>
              </w:rPr>
              <w:t>36-85</w:t>
            </w:r>
          </w:p>
        </w:tc>
        <w:tc>
          <w:tcPr>
            <w:tcW w:w="855"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3A2569" w14:textId="77777777" w:rsidR="006F1A7E" w:rsidRPr="00230BD7" w:rsidRDefault="006F1A7E" w:rsidP="00283F66">
            <w:pPr>
              <w:spacing w:after="0" w:line="240" w:lineRule="auto"/>
              <w:jc w:val="center"/>
            </w:pPr>
            <w:r w:rsidRPr="00230BD7">
              <w:rPr>
                <w:rFonts w:eastAsia="Arial"/>
                <w:b/>
                <w:color w:val="000000"/>
              </w:rPr>
              <w:t>86-99</w:t>
            </w:r>
          </w:p>
        </w:tc>
        <w:tc>
          <w:tcPr>
            <w:tcW w:w="992"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BA0D82" w14:textId="77777777" w:rsidR="006F1A7E" w:rsidRPr="00230BD7" w:rsidRDefault="006F1A7E" w:rsidP="00283F66">
            <w:pPr>
              <w:spacing w:after="0" w:line="240" w:lineRule="auto"/>
              <w:jc w:val="center"/>
            </w:pPr>
            <w:r w:rsidRPr="00230BD7">
              <w:rPr>
                <w:rFonts w:eastAsia="Arial"/>
                <w:b/>
                <w:color w:val="000000"/>
              </w:rPr>
              <w:t>100</w:t>
            </w:r>
          </w:p>
        </w:tc>
      </w:tr>
      <w:tr w:rsidR="006F1A7E" w:rsidRPr="00230BD7" w14:paraId="15A9D54F" w14:textId="77777777" w:rsidTr="00A36D84">
        <w:trPr>
          <w:gridAfter w:val="1"/>
          <w:wAfter w:w="993" w:type="dxa"/>
          <w:trHeight w:val="262"/>
        </w:trPr>
        <w:tc>
          <w:tcPr>
            <w:tcW w:w="1692" w:type="dxa"/>
            <w:gridSpan w:val="2"/>
            <w:vMerge/>
            <w:tcBorders>
              <w:left w:val="single" w:sz="7" w:space="0" w:color="D3D3D3"/>
              <w:bottom w:val="single" w:sz="7" w:space="0" w:color="D3D3D3"/>
              <w:right w:val="single" w:sz="7" w:space="0" w:color="D3D3D3"/>
            </w:tcBorders>
            <w:tcMar>
              <w:top w:w="39" w:type="dxa"/>
              <w:left w:w="39" w:type="dxa"/>
              <w:bottom w:w="39" w:type="dxa"/>
              <w:right w:w="39" w:type="dxa"/>
            </w:tcMar>
          </w:tcPr>
          <w:p w14:paraId="7EFE1138" w14:textId="77777777" w:rsidR="006F1A7E" w:rsidRPr="00230BD7" w:rsidRDefault="006F1A7E" w:rsidP="00283F66">
            <w:pPr>
              <w:spacing w:after="0" w:line="240" w:lineRule="auto"/>
            </w:pPr>
          </w:p>
        </w:tc>
        <w:tc>
          <w:tcPr>
            <w:tcW w:w="1186"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E78029" w14:textId="77777777" w:rsidR="006F1A7E" w:rsidRPr="00230BD7" w:rsidRDefault="006F1A7E" w:rsidP="00283F66">
            <w:pPr>
              <w:spacing w:after="0" w:line="240" w:lineRule="auto"/>
              <w:jc w:val="center"/>
            </w:pPr>
            <w:r w:rsidRPr="00230BD7">
              <w:rPr>
                <w:rFonts w:eastAsia="Arial"/>
                <w:color w:val="000000"/>
              </w:rPr>
              <w:t>72</w:t>
            </w:r>
          </w:p>
        </w:tc>
        <w:tc>
          <w:tcPr>
            <w:tcW w:w="1276"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2C979D" w14:textId="77777777" w:rsidR="006F1A7E" w:rsidRPr="00230BD7" w:rsidRDefault="006F1A7E" w:rsidP="00283F66">
            <w:pPr>
              <w:spacing w:after="0" w:line="240" w:lineRule="auto"/>
              <w:jc w:val="center"/>
            </w:pPr>
            <w:r w:rsidRPr="00230BD7">
              <w:rPr>
                <w:rFonts w:eastAsia="Arial"/>
                <w:color w:val="000000"/>
              </w:rPr>
              <w:t>14</w:t>
            </w:r>
            <w:r w:rsidRPr="00230BD7">
              <w:rPr>
                <w:rFonts w:eastAsia="Arial"/>
                <w:color w:val="000000"/>
              </w:rPr>
              <w:br/>
            </w:r>
            <w:r w:rsidRPr="00230BD7">
              <w:rPr>
                <w:rFonts w:eastAsia="Arial"/>
                <w:b/>
                <w:color w:val="000000"/>
              </w:rPr>
              <w:t>19.44%</w:t>
            </w:r>
          </w:p>
        </w:tc>
        <w:tc>
          <w:tcPr>
            <w:tcW w:w="862"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C1191C" w14:textId="77777777" w:rsidR="006F1A7E" w:rsidRPr="00230BD7" w:rsidRDefault="006F1A7E" w:rsidP="00283F66">
            <w:pPr>
              <w:spacing w:after="0" w:line="240" w:lineRule="auto"/>
              <w:jc w:val="center"/>
            </w:pPr>
            <w:r w:rsidRPr="00230BD7">
              <w:rPr>
                <w:rFonts w:eastAsia="Arial"/>
                <w:color w:val="000000"/>
              </w:rPr>
              <w:t>26</w:t>
            </w:r>
            <w:r w:rsidRPr="00230BD7">
              <w:rPr>
                <w:rFonts w:eastAsia="Arial"/>
                <w:color w:val="000000"/>
              </w:rPr>
              <w:br/>
            </w:r>
            <w:r w:rsidRPr="00230BD7">
              <w:rPr>
                <w:rFonts w:eastAsia="Arial"/>
                <w:b/>
                <w:color w:val="000000"/>
              </w:rPr>
              <w:t>36.12%</w:t>
            </w:r>
          </w:p>
        </w:tc>
        <w:tc>
          <w:tcPr>
            <w:tcW w:w="1130"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ED0E0D" w14:textId="77777777" w:rsidR="006F1A7E" w:rsidRPr="00230BD7" w:rsidRDefault="006F1A7E" w:rsidP="00283F66">
            <w:pPr>
              <w:spacing w:after="0" w:line="240" w:lineRule="auto"/>
              <w:jc w:val="center"/>
            </w:pPr>
            <w:r w:rsidRPr="00230BD7">
              <w:rPr>
                <w:rFonts w:eastAsia="Arial"/>
                <w:color w:val="000000"/>
              </w:rPr>
              <w:t>25</w:t>
            </w:r>
            <w:r w:rsidRPr="00230BD7">
              <w:rPr>
                <w:rFonts w:eastAsia="Arial"/>
                <w:color w:val="000000"/>
              </w:rPr>
              <w:br/>
            </w:r>
            <w:r w:rsidRPr="00230BD7">
              <w:rPr>
                <w:rFonts w:eastAsia="Arial"/>
                <w:b/>
                <w:color w:val="000000"/>
              </w:rPr>
              <w:t>34.72%</w:t>
            </w:r>
          </w:p>
        </w:tc>
        <w:tc>
          <w:tcPr>
            <w:tcW w:w="855"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41027A" w14:textId="77777777" w:rsidR="006F1A7E" w:rsidRPr="00230BD7" w:rsidRDefault="006F1A7E" w:rsidP="00283F66">
            <w:pPr>
              <w:spacing w:after="0" w:line="240" w:lineRule="auto"/>
              <w:jc w:val="center"/>
            </w:pPr>
            <w:r w:rsidRPr="00230BD7">
              <w:rPr>
                <w:rFonts w:eastAsia="Arial"/>
                <w:color w:val="000000"/>
              </w:rPr>
              <w:t>6</w:t>
            </w:r>
            <w:r w:rsidRPr="00230BD7">
              <w:rPr>
                <w:rFonts w:eastAsia="Arial"/>
                <w:color w:val="000000"/>
              </w:rPr>
              <w:br/>
            </w:r>
            <w:r w:rsidRPr="00230BD7">
              <w:rPr>
                <w:rFonts w:eastAsia="Arial"/>
                <w:b/>
                <w:color w:val="000000"/>
              </w:rPr>
              <w:t>8.33%</w:t>
            </w:r>
          </w:p>
        </w:tc>
        <w:tc>
          <w:tcPr>
            <w:tcW w:w="992"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0908F8" w14:textId="77777777" w:rsidR="006F1A7E" w:rsidRPr="00230BD7" w:rsidRDefault="006F1A7E" w:rsidP="00283F66">
            <w:pPr>
              <w:spacing w:after="0" w:line="240" w:lineRule="auto"/>
              <w:jc w:val="center"/>
            </w:pPr>
            <w:r w:rsidRPr="00230BD7">
              <w:rPr>
                <w:rFonts w:eastAsia="Arial"/>
                <w:color w:val="000000"/>
              </w:rPr>
              <w:t>1</w:t>
            </w:r>
            <w:r w:rsidRPr="00230BD7">
              <w:rPr>
                <w:rFonts w:eastAsia="Arial"/>
                <w:color w:val="000000"/>
              </w:rPr>
              <w:br/>
            </w:r>
            <w:r w:rsidRPr="00230BD7">
              <w:rPr>
                <w:rFonts w:eastAsia="Arial"/>
                <w:b/>
                <w:color w:val="000000"/>
              </w:rPr>
              <w:t>1.39%</w:t>
            </w:r>
          </w:p>
        </w:tc>
      </w:tr>
      <w:tr w:rsidR="006F1A7E" w:rsidRPr="00230BD7" w14:paraId="2679B6CA" w14:textId="77777777" w:rsidTr="00A36D84">
        <w:trPr>
          <w:gridAfter w:val="2"/>
          <w:wAfter w:w="1005" w:type="dxa"/>
          <w:trHeight w:val="262"/>
        </w:trPr>
        <w:tc>
          <w:tcPr>
            <w:tcW w:w="1692" w:type="dxa"/>
            <w:gridSpan w:val="2"/>
            <w:vMerge w:val="restart"/>
            <w:tcBorders>
              <w:top w:val="single" w:sz="7" w:space="0" w:color="D3D3D3"/>
              <w:left w:val="single" w:sz="7" w:space="0" w:color="D3D3D3"/>
              <w:right w:val="single" w:sz="7" w:space="0" w:color="D3D3D3"/>
            </w:tcBorders>
            <w:tcMar>
              <w:top w:w="39" w:type="dxa"/>
              <w:left w:w="39" w:type="dxa"/>
              <w:bottom w:w="39" w:type="dxa"/>
              <w:right w:w="39" w:type="dxa"/>
            </w:tcMar>
            <w:vAlign w:val="center"/>
          </w:tcPr>
          <w:p w14:paraId="2F68E88E" w14:textId="77777777" w:rsidR="006F1A7E" w:rsidRPr="00230BD7" w:rsidRDefault="006F1A7E" w:rsidP="00283F66">
            <w:pPr>
              <w:spacing w:after="0" w:line="240" w:lineRule="auto"/>
              <w:jc w:val="center"/>
            </w:pPr>
            <w:r w:rsidRPr="00230BD7">
              <w:rPr>
                <w:rFonts w:eastAsia="Arial"/>
                <w:color w:val="000000"/>
              </w:rPr>
              <w:t>Vilniaus r.</w:t>
            </w:r>
          </w:p>
        </w:tc>
        <w:tc>
          <w:tcPr>
            <w:tcW w:w="1186"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AE538B" w14:textId="77777777" w:rsidR="006F1A7E" w:rsidRPr="00230BD7" w:rsidRDefault="006F1A7E" w:rsidP="00391B13">
            <w:pPr>
              <w:spacing w:after="0" w:line="240" w:lineRule="auto"/>
              <w:jc w:val="center"/>
            </w:pPr>
            <w:r w:rsidRPr="00230BD7">
              <w:rPr>
                <w:rFonts w:eastAsia="Arial"/>
                <w:b/>
                <w:color w:val="000000"/>
              </w:rPr>
              <w:t>Kand</w:t>
            </w:r>
            <w:r w:rsidR="00391B13" w:rsidRPr="00230BD7">
              <w:rPr>
                <w:rFonts w:eastAsia="Arial"/>
                <w:b/>
                <w:color w:val="000000"/>
              </w:rPr>
              <w:t>idatų</w:t>
            </w:r>
            <w:r w:rsidRPr="00230BD7">
              <w:rPr>
                <w:rFonts w:eastAsia="Arial"/>
                <w:b/>
                <w:color w:val="000000"/>
              </w:rPr>
              <w:t xml:space="preserve"> sk</w:t>
            </w:r>
            <w:r w:rsidR="00391B13" w:rsidRPr="00230BD7">
              <w:rPr>
                <w:rFonts w:eastAsia="Arial"/>
                <w:b/>
                <w:color w:val="000000"/>
              </w:rPr>
              <w:t>aičius</w:t>
            </w:r>
          </w:p>
        </w:tc>
        <w:tc>
          <w:tcPr>
            <w:tcW w:w="1562"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C7F208" w14:textId="77777777" w:rsidR="006F1A7E" w:rsidRPr="00230BD7" w:rsidRDefault="006F1A7E" w:rsidP="00283F66">
            <w:pPr>
              <w:spacing w:after="0" w:line="240" w:lineRule="auto"/>
              <w:jc w:val="center"/>
            </w:pPr>
            <w:r w:rsidRPr="00230BD7">
              <w:rPr>
                <w:rFonts w:eastAsia="Arial"/>
                <w:b/>
                <w:color w:val="000000"/>
              </w:rPr>
              <w:t>Neišlaikė</w:t>
            </w:r>
          </w:p>
        </w:tc>
        <w:tc>
          <w:tcPr>
            <w:tcW w:w="884"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9D0462" w14:textId="77777777" w:rsidR="006F1A7E" w:rsidRPr="00230BD7" w:rsidRDefault="006F1A7E" w:rsidP="00283F66">
            <w:pPr>
              <w:spacing w:after="0" w:line="240" w:lineRule="auto"/>
              <w:jc w:val="center"/>
            </w:pPr>
            <w:r w:rsidRPr="00230BD7">
              <w:rPr>
                <w:rFonts w:eastAsia="Arial"/>
                <w:b/>
                <w:color w:val="000000"/>
              </w:rPr>
              <w:t>16-35</w:t>
            </w:r>
          </w:p>
        </w:tc>
        <w:tc>
          <w:tcPr>
            <w:tcW w:w="908"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BDF785" w14:textId="77777777" w:rsidR="006F1A7E" w:rsidRPr="00230BD7" w:rsidRDefault="006F1A7E" w:rsidP="00283F66">
            <w:pPr>
              <w:spacing w:after="0" w:line="240" w:lineRule="auto"/>
              <w:jc w:val="center"/>
            </w:pPr>
            <w:r w:rsidRPr="00230BD7">
              <w:rPr>
                <w:rFonts w:eastAsia="Arial"/>
                <w:b/>
                <w:color w:val="000000"/>
              </w:rPr>
              <w:t>36-85</w:t>
            </w:r>
          </w:p>
        </w:tc>
        <w:tc>
          <w:tcPr>
            <w:tcW w:w="833"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CD93F1" w14:textId="77777777" w:rsidR="006F1A7E" w:rsidRPr="00230BD7" w:rsidRDefault="006F1A7E" w:rsidP="00283F66">
            <w:pPr>
              <w:spacing w:after="0" w:line="240" w:lineRule="auto"/>
              <w:jc w:val="center"/>
            </w:pPr>
            <w:r w:rsidRPr="00230BD7">
              <w:rPr>
                <w:rFonts w:eastAsia="Arial"/>
                <w:b/>
                <w:color w:val="000000"/>
              </w:rPr>
              <w:t>86-99</w:t>
            </w:r>
          </w:p>
        </w:tc>
        <w:tc>
          <w:tcPr>
            <w:tcW w:w="91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B14A3C" w14:textId="77777777" w:rsidR="006F1A7E" w:rsidRPr="00230BD7" w:rsidRDefault="006F1A7E" w:rsidP="00283F66">
            <w:pPr>
              <w:spacing w:after="0" w:line="240" w:lineRule="auto"/>
              <w:jc w:val="center"/>
            </w:pPr>
            <w:r w:rsidRPr="00230BD7">
              <w:rPr>
                <w:rFonts w:eastAsia="Arial"/>
                <w:b/>
                <w:color w:val="000000"/>
              </w:rPr>
              <w:t>100</w:t>
            </w:r>
          </w:p>
        </w:tc>
      </w:tr>
      <w:tr w:rsidR="006F1A7E" w:rsidRPr="00230BD7" w14:paraId="7E1AEF9D" w14:textId="77777777" w:rsidTr="00A36D84">
        <w:trPr>
          <w:gridAfter w:val="2"/>
          <w:wAfter w:w="1005" w:type="dxa"/>
          <w:trHeight w:val="262"/>
        </w:trPr>
        <w:tc>
          <w:tcPr>
            <w:tcW w:w="1692" w:type="dxa"/>
            <w:gridSpan w:val="2"/>
            <w:vMerge/>
            <w:tcBorders>
              <w:left w:val="single" w:sz="7" w:space="0" w:color="D3D3D3"/>
              <w:bottom w:val="single" w:sz="7" w:space="0" w:color="D3D3D3"/>
              <w:right w:val="single" w:sz="7" w:space="0" w:color="D3D3D3"/>
            </w:tcBorders>
            <w:shd w:val="clear" w:color="auto" w:fill="FFFFFF" w:themeFill="background1"/>
            <w:tcMar>
              <w:top w:w="39" w:type="dxa"/>
              <w:left w:w="39" w:type="dxa"/>
              <w:bottom w:w="39" w:type="dxa"/>
              <w:right w:w="39" w:type="dxa"/>
            </w:tcMar>
          </w:tcPr>
          <w:p w14:paraId="266638CE" w14:textId="77777777" w:rsidR="006F1A7E" w:rsidRPr="00230BD7" w:rsidRDefault="006F1A7E" w:rsidP="00283F66">
            <w:pPr>
              <w:spacing w:after="0" w:line="240" w:lineRule="auto"/>
            </w:pPr>
          </w:p>
        </w:tc>
        <w:tc>
          <w:tcPr>
            <w:tcW w:w="1186" w:type="dxa"/>
            <w:gridSpan w:val="2"/>
            <w:tcBorders>
              <w:top w:val="single" w:sz="7" w:space="0" w:color="D3D3D3"/>
              <w:left w:val="single" w:sz="7" w:space="0" w:color="D3D3D3"/>
              <w:bottom w:val="single" w:sz="7" w:space="0" w:color="D3D3D3"/>
              <w:right w:val="single" w:sz="7" w:space="0" w:color="D3D3D3"/>
            </w:tcBorders>
            <w:shd w:val="clear" w:color="auto" w:fill="FFFFFF" w:themeFill="background1"/>
            <w:tcMar>
              <w:top w:w="39" w:type="dxa"/>
              <w:left w:w="39" w:type="dxa"/>
              <w:bottom w:w="39" w:type="dxa"/>
              <w:right w:w="39" w:type="dxa"/>
            </w:tcMar>
          </w:tcPr>
          <w:p w14:paraId="3A9DED02" w14:textId="77777777" w:rsidR="006F1A7E" w:rsidRPr="00230BD7" w:rsidRDefault="006F1A7E" w:rsidP="00283F66">
            <w:pPr>
              <w:spacing w:after="0" w:line="240" w:lineRule="auto"/>
              <w:jc w:val="center"/>
            </w:pPr>
            <w:r w:rsidRPr="00230BD7">
              <w:rPr>
                <w:rFonts w:eastAsia="Arial"/>
                <w:color w:val="000000"/>
              </w:rPr>
              <w:t>282</w:t>
            </w:r>
          </w:p>
        </w:tc>
        <w:tc>
          <w:tcPr>
            <w:tcW w:w="1562" w:type="dxa"/>
            <w:gridSpan w:val="3"/>
            <w:tcBorders>
              <w:top w:val="single" w:sz="7" w:space="0" w:color="D3D3D3"/>
              <w:left w:val="single" w:sz="7" w:space="0" w:color="D3D3D3"/>
              <w:bottom w:val="single" w:sz="7" w:space="0" w:color="D3D3D3"/>
              <w:right w:val="single" w:sz="7" w:space="0" w:color="D3D3D3"/>
            </w:tcBorders>
            <w:shd w:val="clear" w:color="auto" w:fill="FFFFFF" w:themeFill="background1"/>
            <w:tcMar>
              <w:top w:w="39" w:type="dxa"/>
              <w:left w:w="39" w:type="dxa"/>
              <w:bottom w:w="39" w:type="dxa"/>
              <w:right w:w="39" w:type="dxa"/>
            </w:tcMar>
          </w:tcPr>
          <w:p w14:paraId="579A4C14" w14:textId="77777777" w:rsidR="006F1A7E" w:rsidRPr="00230BD7" w:rsidRDefault="006F1A7E" w:rsidP="00283F66">
            <w:pPr>
              <w:spacing w:after="0" w:line="240" w:lineRule="auto"/>
              <w:jc w:val="center"/>
            </w:pPr>
            <w:r w:rsidRPr="00230BD7">
              <w:rPr>
                <w:rFonts w:eastAsia="Arial"/>
                <w:color w:val="000000"/>
              </w:rPr>
              <w:t>35</w:t>
            </w:r>
            <w:r w:rsidRPr="00230BD7">
              <w:rPr>
                <w:rFonts w:eastAsia="Arial"/>
                <w:color w:val="000000"/>
              </w:rPr>
              <w:br/>
            </w:r>
            <w:r w:rsidRPr="00230BD7">
              <w:rPr>
                <w:rFonts w:eastAsia="Arial"/>
                <w:b/>
                <w:color w:val="000000"/>
              </w:rPr>
              <w:t>12.41%</w:t>
            </w:r>
          </w:p>
        </w:tc>
        <w:tc>
          <w:tcPr>
            <w:tcW w:w="884" w:type="dxa"/>
            <w:gridSpan w:val="3"/>
            <w:tcBorders>
              <w:top w:val="single" w:sz="7" w:space="0" w:color="D3D3D3"/>
              <w:left w:val="single" w:sz="7" w:space="0" w:color="D3D3D3"/>
              <w:bottom w:val="single" w:sz="7" w:space="0" w:color="D3D3D3"/>
              <w:right w:val="single" w:sz="7" w:space="0" w:color="D3D3D3"/>
            </w:tcBorders>
            <w:shd w:val="clear" w:color="auto" w:fill="FFFFFF" w:themeFill="background1"/>
            <w:tcMar>
              <w:top w:w="39" w:type="dxa"/>
              <w:left w:w="39" w:type="dxa"/>
              <w:bottom w:w="39" w:type="dxa"/>
              <w:right w:w="39" w:type="dxa"/>
            </w:tcMar>
          </w:tcPr>
          <w:p w14:paraId="556579C0" w14:textId="77777777" w:rsidR="006F1A7E" w:rsidRPr="00230BD7" w:rsidRDefault="006F1A7E" w:rsidP="00283F66">
            <w:pPr>
              <w:spacing w:after="0" w:line="240" w:lineRule="auto"/>
              <w:jc w:val="center"/>
            </w:pPr>
            <w:r w:rsidRPr="00230BD7">
              <w:rPr>
                <w:rFonts w:eastAsia="Arial"/>
                <w:color w:val="000000"/>
              </w:rPr>
              <w:t>124</w:t>
            </w:r>
            <w:r w:rsidRPr="00230BD7">
              <w:rPr>
                <w:rFonts w:eastAsia="Arial"/>
                <w:color w:val="000000"/>
              </w:rPr>
              <w:br/>
            </w:r>
            <w:r w:rsidRPr="00230BD7">
              <w:rPr>
                <w:rFonts w:eastAsia="Arial"/>
                <w:b/>
                <w:color w:val="000000"/>
              </w:rPr>
              <w:t>43.97%</w:t>
            </w:r>
          </w:p>
        </w:tc>
        <w:tc>
          <w:tcPr>
            <w:tcW w:w="908" w:type="dxa"/>
            <w:gridSpan w:val="3"/>
            <w:tcBorders>
              <w:top w:val="single" w:sz="7" w:space="0" w:color="D3D3D3"/>
              <w:left w:val="single" w:sz="7" w:space="0" w:color="D3D3D3"/>
              <w:bottom w:val="single" w:sz="7" w:space="0" w:color="D3D3D3"/>
              <w:right w:val="single" w:sz="7" w:space="0" w:color="D3D3D3"/>
            </w:tcBorders>
            <w:shd w:val="clear" w:color="auto" w:fill="FFFFFF" w:themeFill="background1"/>
            <w:tcMar>
              <w:top w:w="39" w:type="dxa"/>
              <w:left w:w="39" w:type="dxa"/>
              <w:bottom w:w="39" w:type="dxa"/>
              <w:right w:w="39" w:type="dxa"/>
            </w:tcMar>
          </w:tcPr>
          <w:p w14:paraId="30FC9677" w14:textId="77777777" w:rsidR="006F1A7E" w:rsidRPr="00230BD7" w:rsidRDefault="006F1A7E" w:rsidP="00283F66">
            <w:pPr>
              <w:spacing w:after="0" w:line="240" w:lineRule="auto"/>
              <w:jc w:val="center"/>
            </w:pPr>
            <w:r w:rsidRPr="00230BD7">
              <w:rPr>
                <w:rFonts w:eastAsia="Arial"/>
                <w:color w:val="000000"/>
              </w:rPr>
              <w:t>97</w:t>
            </w:r>
            <w:r w:rsidRPr="00230BD7">
              <w:rPr>
                <w:rFonts w:eastAsia="Arial"/>
                <w:color w:val="000000"/>
              </w:rPr>
              <w:br/>
            </w:r>
            <w:r w:rsidRPr="00230BD7">
              <w:rPr>
                <w:rFonts w:eastAsia="Arial"/>
                <w:b/>
                <w:color w:val="000000"/>
              </w:rPr>
              <w:t>34.4%</w:t>
            </w:r>
          </w:p>
        </w:tc>
        <w:tc>
          <w:tcPr>
            <w:tcW w:w="833" w:type="dxa"/>
            <w:gridSpan w:val="2"/>
            <w:tcBorders>
              <w:top w:val="single" w:sz="7" w:space="0" w:color="D3D3D3"/>
              <w:left w:val="single" w:sz="7" w:space="0" w:color="D3D3D3"/>
              <w:bottom w:val="single" w:sz="7" w:space="0" w:color="D3D3D3"/>
              <w:right w:val="single" w:sz="7" w:space="0" w:color="D3D3D3"/>
            </w:tcBorders>
            <w:shd w:val="clear" w:color="auto" w:fill="FFFFFF" w:themeFill="background1"/>
            <w:tcMar>
              <w:top w:w="39" w:type="dxa"/>
              <w:left w:w="39" w:type="dxa"/>
              <w:bottom w:w="39" w:type="dxa"/>
              <w:right w:w="39" w:type="dxa"/>
            </w:tcMar>
          </w:tcPr>
          <w:p w14:paraId="6525134B" w14:textId="77777777" w:rsidR="006F1A7E" w:rsidRPr="00230BD7" w:rsidRDefault="006F1A7E" w:rsidP="00283F66">
            <w:pPr>
              <w:spacing w:after="0" w:line="240" w:lineRule="auto"/>
              <w:jc w:val="center"/>
            </w:pPr>
            <w:r w:rsidRPr="00230BD7">
              <w:rPr>
                <w:rFonts w:eastAsia="Arial"/>
                <w:color w:val="000000"/>
              </w:rPr>
              <w:t>23</w:t>
            </w:r>
            <w:r w:rsidRPr="00230BD7">
              <w:rPr>
                <w:rFonts w:eastAsia="Arial"/>
                <w:color w:val="000000"/>
              </w:rPr>
              <w:br/>
            </w:r>
            <w:r w:rsidRPr="00230BD7">
              <w:rPr>
                <w:rFonts w:eastAsia="Arial"/>
                <w:b/>
                <w:color w:val="000000"/>
              </w:rPr>
              <w:t>8.16%</w:t>
            </w:r>
          </w:p>
        </w:tc>
        <w:tc>
          <w:tcPr>
            <w:tcW w:w="916" w:type="dxa"/>
            <w:tcBorders>
              <w:top w:val="single" w:sz="7" w:space="0" w:color="D3D3D3"/>
              <w:left w:val="single" w:sz="7" w:space="0" w:color="D3D3D3"/>
              <w:bottom w:val="single" w:sz="7" w:space="0" w:color="D3D3D3"/>
              <w:right w:val="single" w:sz="7" w:space="0" w:color="D3D3D3"/>
            </w:tcBorders>
            <w:shd w:val="clear" w:color="auto" w:fill="FFFFFF" w:themeFill="background1"/>
            <w:tcMar>
              <w:top w:w="39" w:type="dxa"/>
              <w:left w:w="39" w:type="dxa"/>
              <w:bottom w:w="39" w:type="dxa"/>
              <w:right w:w="39" w:type="dxa"/>
            </w:tcMar>
          </w:tcPr>
          <w:p w14:paraId="5A6209B3" w14:textId="77777777" w:rsidR="006F1A7E" w:rsidRPr="00230BD7" w:rsidRDefault="006F1A7E" w:rsidP="00283F66">
            <w:pPr>
              <w:spacing w:after="0" w:line="240" w:lineRule="auto"/>
              <w:jc w:val="center"/>
            </w:pPr>
            <w:r w:rsidRPr="00230BD7">
              <w:rPr>
                <w:rFonts w:eastAsia="Arial"/>
                <w:color w:val="000000"/>
              </w:rPr>
              <w:t>3</w:t>
            </w:r>
            <w:r w:rsidRPr="00230BD7">
              <w:rPr>
                <w:rFonts w:eastAsia="Arial"/>
                <w:color w:val="000000"/>
              </w:rPr>
              <w:br/>
            </w:r>
            <w:r w:rsidRPr="00230BD7">
              <w:rPr>
                <w:rFonts w:eastAsia="Arial"/>
                <w:b/>
                <w:color w:val="000000"/>
              </w:rPr>
              <w:t>1.06%</w:t>
            </w:r>
          </w:p>
        </w:tc>
      </w:tr>
    </w:tbl>
    <w:p w14:paraId="6A676733" w14:textId="77777777" w:rsidR="006F1A7E" w:rsidRPr="00230BD7" w:rsidRDefault="006F1A7E" w:rsidP="006F1A7E">
      <w:pPr>
        <w:spacing w:after="0" w:line="240" w:lineRule="auto"/>
        <w:ind w:left="360"/>
        <w:jc w:val="both"/>
      </w:pPr>
    </w:p>
    <w:p w14:paraId="1BEEF176" w14:textId="77777777" w:rsidR="006F1A7E" w:rsidRPr="00230BD7" w:rsidRDefault="006F1A7E" w:rsidP="006F1A7E">
      <w:pPr>
        <w:spacing w:after="0" w:line="240" w:lineRule="auto"/>
        <w:ind w:firstLine="851"/>
        <w:jc w:val="both"/>
      </w:pPr>
      <w:r w:rsidRPr="00230BD7">
        <w:t xml:space="preserve">Lietuvių kalbos ir literatūros VBE rezultatų analizė rodo, kad Vilniaus rajono savivaldybės mokyklų neišlaikiusių </w:t>
      </w:r>
      <w:r w:rsidR="000F630F" w:rsidRPr="00230BD7">
        <w:t xml:space="preserve">šį egzaminą </w:t>
      </w:r>
      <w:r w:rsidRPr="00230BD7">
        <w:t xml:space="preserve">abiturientų procentas didesnis nei visos Lietuvos, tačiau mažesnis nei ŠMSM (toliau – Švietimo, mokslo ir sporto ministerijos </w:t>
      </w:r>
      <w:r w:rsidR="00C55528" w:rsidRPr="00230BD7">
        <w:t xml:space="preserve">valstybinės </w:t>
      </w:r>
      <w:r w:rsidRPr="00230BD7">
        <w:t xml:space="preserve">mokyklos Vilniaus rajono teritorijoje). Skaičiuojant savivaldybės ir ŠMSM švietimo įstaigų rezultatus kartu, ŠMSM įstaigų abiturientų rezultatai didina neišlaikiusiųjų šį egzaminą procentą. ŠMSM mokyklų neišlaikiusių </w:t>
      </w:r>
      <w:r w:rsidR="000F630F" w:rsidRPr="00230BD7">
        <w:t xml:space="preserve">šį egzaminą </w:t>
      </w:r>
      <w:r w:rsidRPr="00230BD7">
        <w:t>abiturientų procentas didesnis nei savivaldybės mokyklų mokinių ir visos Lietuvos</w:t>
      </w:r>
      <w:r w:rsidR="00DF057D" w:rsidRPr="00230BD7">
        <w:t>, tačiau</w:t>
      </w:r>
      <w:r w:rsidRPr="00230BD7">
        <w:t xml:space="preserve"> Vilniaus rajono savivaldybės mokyklų abiturientų įvertinimai kiek žemesni nei visos Lietuvos</w:t>
      </w:r>
      <w:r w:rsidR="00DF057D" w:rsidRPr="00230BD7">
        <w:t>.</w:t>
      </w:r>
    </w:p>
    <w:p w14:paraId="38B1FEDB" w14:textId="77777777" w:rsidR="006F1A7E" w:rsidRPr="00230BD7" w:rsidRDefault="006F1A7E" w:rsidP="006F1A7E">
      <w:pPr>
        <w:spacing w:after="0" w:line="240" w:lineRule="auto"/>
        <w:ind w:left="360"/>
        <w:jc w:val="both"/>
        <w:rPr>
          <w:rFonts w:eastAsia="Times New Roman"/>
          <w:color w:val="000000"/>
          <w:lang w:eastAsia="lt-LT"/>
        </w:rPr>
      </w:pPr>
      <w:r w:rsidRPr="00230BD7">
        <w:rPr>
          <w:noProof/>
          <w:lang w:eastAsia="lt-LT"/>
        </w:rPr>
        <w:lastRenderedPageBreak/>
        <w:drawing>
          <wp:anchor distT="0" distB="0" distL="114300" distR="114300" simplePos="0" relativeHeight="251686400" behindDoc="0" locked="0" layoutInCell="1" allowOverlap="1" wp14:anchorId="46137656" wp14:editId="73AF9130">
            <wp:simplePos x="0" y="0"/>
            <wp:positionH relativeFrom="margin">
              <wp:posOffset>0</wp:posOffset>
            </wp:positionH>
            <wp:positionV relativeFrom="paragraph">
              <wp:posOffset>175895</wp:posOffset>
            </wp:positionV>
            <wp:extent cx="6120130" cy="3621405"/>
            <wp:effectExtent l="0" t="0" r="13970" b="17145"/>
            <wp:wrapSquare wrapText="bothSides"/>
            <wp:docPr id="17" name="Diagrama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14:paraId="1F8AD9DF" w14:textId="77777777" w:rsidR="00333AAB" w:rsidRPr="00230BD7" w:rsidRDefault="00333AAB" w:rsidP="006F1A7E">
      <w:pPr>
        <w:spacing w:after="0" w:line="240" w:lineRule="auto"/>
        <w:ind w:firstLine="851"/>
        <w:jc w:val="both"/>
        <w:rPr>
          <w:color w:val="000000"/>
        </w:rPr>
      </w:pPr>
    </w:p>
    <w:p w14:paraId="2CD51056" w14:textId="77777777" w:rsidR="006F1A7E" w:rsidRPr="00230BD7" w:rsidRDefault="006F1A7E" w:rsidP="006F1A7E">
      <w:pPr>
        <w:spacing w:after="0" w:line="240" w:lineRule="auto"/>
        <w:ind w:firstLine="851"/>
        <w:jc w:val="both"/>
        <w:rPr>
          <w:color w:val="000000"/>
        </w:rPr>
      </w:pPr>
      <w:r w:rsidRPr="00230BD7">
        <w:rPr>
          <w:color w:val="000000"/>
        </w:rPr>
        <w:t xml:space="preserve">Lietuvių kalbos ir literatūros mokyklinį brandos egzaminą (toliau – MBE) išlaikiusiųjų procentas penkis metus iš eilės yra aukštesnis nei respublikoje: 2022 m. – 1,11 proc. (2021 m. – 2,73 proc.; 2020 m. – 0,96 proc.; 2019 m. – 0,8 proc.; 2018 m. – 0,62 proc.). Savivaldybėje 2022 m. šį egzaminą išlaikė 97,00 proc., o respublikoje – 95,89 proc. kandidatų (2021 m. savivaldybėje išlaikė 97,06 proc., o respublikoje – 94,33 proc. kandidatų; 2020 m. savivaldybėje išlaikė 95,52 proc., o respublikoje – 94,56 proc. kandidatų; 2019 m. savivaldybėje išlaikė 94,32 proc., respublikoje – 93,4 proc.). </w:t>
      </w:r>
    </w:p>
    <w:p w14:paraId="04E0824C" w14:textId="77777777" w:rsidR="006F1A7E" w:rsidRPr="00230BD7" w:rsidRDefault="006F1A7E" w:rsidP="006F1A7E">
      <w:pPr>
        <w:spacing w:after="0" w:line="240" w:lineRule="auto"/>
        <w:ind w:firstLine="851"/>
        <w:jc w:val="both"/>
        <w:rPr>
          <w:color w:val="000000"/>
        </w:r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54"/>
        <w:gridCol w:w="55"/>
        <w:gridCol w:w="13"/>
        <w:gridCol w:w="1160"/>
        <w:gridCol w:w="13"/>
        <w:gridCol w:w="13"/>
        <w:gridCol w:w="1108"/>
        <w:gridCol w:w="7"/>
        <w:gridCol w:w="15"/>
        <w:gridCol w:w="973"/>
        <w:gridCol w:w="14"/>
        <w:gridCol w:w="978"/>
        <w:gridCol w:w="9"/>
        <w:gridCol w:w="791"/>
        <w:gridCol w:w="51"/>
        <w:gridCol w:w="7"/>
        <w:gridCol w:w="697"/>
        <w:gridCol w:w="41"/>
        <w:gridCol w:w="105"/>
        <w:gridCol w:w="16"/>
        <w:gridCol w:w="593"/>
        <w:gridCol w:w="24"/>
        <w:gridCol w:w="218"/>
        <w:gridCol w:w="520"/>
        <w:gridCol w:w="188"/>
        <w:gridCol w:w="557"/>
      </w:tblGrid>
      <w:tr w:rsidR="006F1A7E" w:rsidRPr="00230BD7" w14:paraId="0F8EB8B4" w14:textId="77777777" w:rsidTr="00A36D84">
        <w:trPr>
          <w:trHeight w:val="262"/>
        </w:trPr>
        <w:tc>
          <w:tcPr>
            <w:tcW w:w="1512" w:type="dxa"/>
            <w:gridSpan w:val="2"/>
            <w:vMerge w:val="restart"/>
            <w:tcBorders>
              <w:top w:val="single" w:sz="7" w:space="0" w:color="D3D3D3"/>
              <w:left w:val="single" w:sz="7" w:space="0" w:color="D3D3D3"/>
              <w:right w:val="single" w:sz="7" w:space="0" w:color="D3D3D3"/>
            </w:tcBorders>
            <w:tcMar>
              <w:top w:w="39" w:type="dxa"/>
              <w:left w:w="39" w:type="dxa"/>
              <w:bottom w:w="39" w:type="dxa"/>
              <w:right w:w="39" w:type="dxa"/>
            </w:tcMar>
            <w:vAlign w:val="center"/>
          </w:tcPr>
          <w:p w14:paraId="33F342ED" w14:textId="77777777" w:rsidR="006F1A7E" w:rsidRPr="00230BD7" w:rsidRDefault="006F1A7E" w:rsidP="00283F66">
            <w:pPr>
              <w:spacing w:after="0" w:line="240" w:lineRule="auto"/>
              <w:jc w:val="center"/>
              <w:rPr>
                <w:rFonts w:eastAsia="Times New Roman"/>
                <w:lang w:eastAsia="lt-LT"/>
              </w:rPr>
            </w:pPr>
            <w:r w:rsidRPr="00230BD7">
              <w:rPr>
                <w:rFonts w:eastAsia="Arial"/>
                <w:color w:val="000000"/>
                <w:lang w:eastAsia="lt-LT"/>
              </w:rPr>
              <w:t>Visa Lietuva</w:t>
            </w:r>
          </w:p>
        </w:tc>
        <w:tc>
          <w:tcPr>
            <w:tcW w:w="1186"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5B431C" w14:textId="77777777" w:rsidR="006F1A7E" w:rsidRPr="00230BD7" w:rsidRDefault="006F1A7E" w:rsidP="00391B13">
            <w:pPr>
              <w:spacing w:after="0" w:line="240" w:lineRule="auto"/>
              <w:jc w:val="center"/>
              <w:rPr>
                <w:rFonts w:eastAsia="Times New Roman"/>
                <w:lang w:eastAsia="lt-LT"/>
              </w:rPr>
            </w:pPr>
            <w:r w:rsidRPr="00230BD7">
              <w:rPr>
                <w:rFonts w:eastAsia="Arial"/>
                <w:b/>
                <w:color w:val="000000"/>
                <w:lang w:eastAsia="lt-LT"/>
              </w:rPr>
              <w:t>Kand</w:t>
            </w:r>
            <w:r w:rsidR="00391B13" w:rsidRPr="00230BD7">
              <w:rPr>
                <w:rFonts w:eastAsia="Arial"/>
                <w:b/>
                <w:color w:val="000000"/>
                <w:lang w:eastAsia="lt-LT"/>
              </w:rPr>
              <w:t>idatų</w:t>
            </w:r>
            <w:r w:rsidRPr="00230BD7">
              <w:rPr>
                <w:rFonts w:eastAsia="Arial"/>
                <w:b/>
                <w:color w:val="000000"/>
                <w:lang w:eastAsia="lt-LT"/>
              </w:rPr>
              <w:t xml:space="preserve"> sk</w:t>
            </w:r>
            <w:r w:rsidR="00391B13" w:rsidRPr="00230BD7">
              <w:rPr>
                <w:rFonts w:eastAsia="Arial"/>
                <w:b/>
                <w:color w:val="000000"/>
                <w:lang w:eastAsia="lt-LT"/>
              </w:rPr>
              <w:t>aičius</w:t>
            </w:r>
          </w:p>
        </w:tc>
        <w:tc>
          <w:tcPr>
            <w:tcW w:w="1128"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2A47D0" w14:textId="77777777" w:rsidR="006F1A7E" w:rsidRPr="00230BD7" w:rsidRDefault="006F1A7E" w:rsidP="00283F66">
            <w:pPr>
              <w:spacing w:after="0" w:line="240" w:lineRule="auto"/>
              <w:jc w:val="center"/>
              <w:rPr>
                <w:rFonts w:eastAsia="Times New Roman"/>
                <w:lang w:eastAsia="lt-LT"/>
              </w:rPr>
            </w:pPr>
            <w:r w:rsidRPr="00230BD7">
              <w:rPr>
                <w:rFonts w:eastAsia="Arial"/>
                <w:b/>
                <w:color w:val="000000"/>
                <w:lang w:eastAsia="lt-LT"/>
              </w:rPr>
              <w:t>Neišlaikė</w:t>
            </w:r>
          </w:p>
        </w:tc>
        <w:tc>
          <w:tcPr>
            <w:tcW w:w="985"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11CAB5" w14:textId="77777777" w:rsidR="006F1A7E" w:rsidRPr="00230BD7" w:rsidRDefault="006F1A7E" w:rsidP="00283F66">
            <w:pPr>
              <w:spacing w:after="0" w:line="240" w:lineRule="auto"/>
              <w:jc w:val="center"/>
              <w:rPr>
                <w:rFonts w:eastAsia="Times New Roman"/>
                <w:lang w:eastAsia="lt-LT"/>
              </w:rPr>
            </w:pPr>
            <w:r w:rsidRPr="00230BD7">
              <w:rPr>
                <w:rFonts w:eastAsia="Arial"/>
                <w:b/>
                <w:color w:val="000000"/>
                <w:lang w:eastAsia="lt-LT"/>
              </w:rPr>
              <w:t>4</w:t>
            </w:r>
          </w:p>
        </w:tc>
        <w:tc>
          <w:tcPr>
            <w:tcW w:w="992"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9A5AEB" w14:textId="77777777" w:rsidR="006F1A7E" w:rsidRPr="00230BD7" w:rsidRDefault="006F1A7E" w:rsidP="00283F66">
            <w:pPr>
              <w:spacing w:after="0" w:line="240" w:lineRule="auto"/>
              <w:jc w:val="center"/>
              <w:rPr>
                <w:rFonts w:eastAsia="Times New Roman"/>
                <w:lang w:eastAsia="lt-LT"/>
              </w:rPr>
            </w:pPr>
            <w:r w:rsidRPr="00230BD7">
              <w:rPr>
                <w:rFonts w:eastAsia="Arial"/>
                <w:b/>
                <w:color w:val="000000"/>
                <w:lang w:eastAsia="lt-LT"/>
              </w:rPr>
              <w:t>5</w:t>
            </w:r>
          </w:p>
        </w:tc>
        <w:tc>
          <w:tcPr>
            <w:tcW w:w="858" w:type="dxa"/>
            <w:gridSpan w:val="4"/>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9EC90D" w14:textId="77777777" w:rsidR="006F1A7E" w:rsidRPr="00230BD7" w:rsidRDefault="006F1A7E" w:rsidP="00283F66">
            <w:pPr>
              <w:spacing w:after="0" w:line="240" w:lineRule="auto"/>
              <w:jc w:val="center"/>
              <w:rPr>
                <w:rFonts w:eastAsia="Times New Roman"/>
                <w:lang w:eastAsia="lt-LT"/>
              </w:rPr>
            </w:pPr>
            <w:r w:rsidRPr="00230BD7">
              <w:rPr>
                <w:rFonts w:eastAsia="Arial"/>
                <w:b/>
                <w:color w:val="000000"/>
                <w:lang w:eastAsia="lt-LT"/>
              </w:rPr>
              <w:t>6</w:t>
            </w:r>
          </w:p>
        </w:tc>
        <w:tc>
          <w:tcPr>
            <w:tcW w:w="738"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93F634" w14:textId="77777777" w:rsidR="006F1A7E" w:rsidRPr="00230BD7" w:rsidRDefault="006F1A7E" w:rsidP="00283F66">
            <w:pPr>
              <w:spacing w:after="0" w:line="240" w:lineRule="auto"/>
              <w:jc w:val="center"/>
              <w:rPr>
                <w:rFonts w:eastAsia="Times New Roman"/>
                <w:lang w:eastAsia="lt-LT"/>
              </w:rPr>
            </w:pPr>
            <w:r w:rsidRPr="00230BD7">
              <w:rPr>
                <w:rFonts w:eastAsia="Arial"/>
                <w:b/>
                <w:color w:val="000000"/>
                <w:lang w:eastAsia="lt-LT"/>
              </w:rPr>
              <w:t>7</w:t>
            </w:r>
          </w:p>
        </w:tc>
        <w:tc>
          <w:tcPr>
            <w:tcW w:w="738" w:type="dxa"/>
            <w:gridSpan w:val="4"/>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58F3BE" w14:textId="77777777" w:rsidR="006F1A7E" w:rsidRPr="00230BD7" w:rsidRDefault="006F1A7E" w:rsidP="00283F66">
            <w:pPr>
              <w:spacing w:after="0" w:line="240" w:lineRule="auto"/>
              <w:jc w:val="center"/>
              <w:rPr>
                <w:rFonts w:eastAsia="Times New Roman"/>
                <w:lang w:eastAsia="lt-LT"/>
              </w:rPr>
            </w:pPr>
            <w:r w:rsidRPr="00230BD7">
              <w:rPr>
                <w:rFonts w:eastAsia="Arial"/>
                <w:b/>
                <w:color w:val="000000"/>
                <w:lang w:eastAsia="lt-LT"/>
              </w:rPr>
              <w:t>8</w:t>
            </w:r>
          </w:p>
        </w:tc>
        <w:tc>
          <w:tcPr>
            <w:tcW w:w="738"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8BAB78" w14:textId="77777777" w:rsidR="006F1A7E" w:rsidRPr="00230BD7" w:rsidRDefault="006F1A7E" w:rsidP="00283F66">
            <w:pPr>
              <w:spacing w:after="0" w:line="240" w:lineRule="auto"/>
              <w:jc w:val="center"/>
              <w:rPr>
                <w:rFonts w:eastAsia="Times New Roman"/>
                <w:lang w:eastAsia="lt-LT"/>
              </w:rPr>
            </w:pPr>
            <w:r w:rsidRPr="00230BD7">
              <w:rPr>
                <w:rFonts w:eastAsia="Arial"/>
                <w:b/>
                <w:color w:val="000000"/>
                <w:lang w:eastAsia="lt-LT"/>
              </w:rPr>
              <w:t>9</w:t>
            </w:r>
          </w:p>
        </w:tc>
        <w:tc>
          <w:tcPr>
            <w:tcW w:w="745"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3E0691" w14:textId="77777777" w:rsidR="006F1A7E" w:rsidRPr="00230BD7" w:rsidRDefault="006F1A7E" w:rsidP="00283F66">
            <w:pPr>
              <w:spacing w:after="0" w:line="240" w:lineRule="auto"/>
              <w:jc w:val="center"/>
              <w:rPr>
                <w:rFonts w:eastAsia="Times New Roman"/>
                <w:lang w:eastAsia="lt-LT"/>
              </w:rPr>
            </w:pPr>
            <w:r w:rsidRPr="00230BD7">
              <w:rPr>
                <w:rFonts w:eastAsia="Arial"/>
                <w:b/>
                <w:color w:val="000000"/>
                <w:lang w:eastAsia="lt-LT"/>
              </w:rPr>
              <w:t>10</w:t>
            </w:r>
          </w:p>
        </w:tc>
      </w:tr>
      <w:tr w:rsidR="006F1A7E" w:rsidRPr="00230BD7" w14:paraId="67FABBF9" w14:textId="77777777" w:rsidTr="00A36D84">
        <w:trPr>
          <w:trHeight w:val="262"/>
        </w:trPr>
        <w:tc>
          <w:tcPr>
            <w:tcW w:w="1512" w:type="dxa"/>
            <w:gridSpan w:val="2"/>
            <w:vMerge/>
            <w:tcBorders>
              <w:left w:val="single" w:sz="7" w:space="0" w:color="D3D3D3"/>
              <w:bottom w:val="single" w:sz="7" w:space="0" w:color="D3D3D3"/>
              <w:right w:val="single" w:sz="7" w:space="0" w:color="D3D3D3"/>
            </w:tcBorders>
            <w:tcMar>
              <w:top w:w="39" w:type="dxa"/>
              <w:left w:w="39" w:type="dxa"/>
              <w:bottom w:w="39" w:type="dxa"/>
              <w:right w:w="39" w:type="dxa"/>
            </w:tcMar>
          </w:tcPr>
          <w:p w14:paraId="71508490" w14:textId="77777777" w:rsidR="006F1A7E" w:rsidRPr="00230BD7" w:rsidRDefault="006F1A7E" w:rsidP="00283F66">
            <w:pPr>
              <w:spacing w:after="0" w:line="240" w:lineRule="auto"/>
              <w:rPr>
                <w:rFonts w:eastAsia="Times New Roman"/>
                <w:lang w:eastAsia="lt-LT"/>
              </w:rPr>
            </w:pPr>
          </w:p>
        </w:tc>
        <w:tc>
          <w:tcPr>
            <w:tcW w:w="1186"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FA8AD7" w14:textId="77777777" w:rsidR="006F1A7E" w:rsidRPr="00230BD7" w:rsidRDefault="006F1A7E" w:rsidP="00283F66">
            <w:pPr>
              <w:spacing w:after="0" w:line="240" w:lineRule="auto"/>
              <w:jc w:val="center"/>
              <w:rPr>
                <w:rFonts w:eastAsia="Times New Roman"/>
                <w:lang w:eastAsia="lt-LT"/>
              </w:rPr>
            </w:pPr>
            <w:r w:rsidRPr="00230BD7">
              <w:rPr>
                <w:rFonts w:eastAsia="Arial"/>
                <w:color w:val="000000"/>
                <w:lang w:eastAsia="lt-LT"/>
              </w:rPr>
              <w:t>7183</w:t>
            </w:r>
          </w:p>
        </w:tc>
        <w:tc>
          <w:tcPr>
            <w:tcW w:w="1128"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AD1DC3" w14:textId="77777777" w:rsidR="006F1A7E" w:rsidRPr="00230BD7" w:rsidRDefault="006F1A7E" w:rsidP="00283F66">
            <w:pPr>
              <w:spacing w:after="0" w:line="240" w:lineRule="auto"/>
              <w:jc w:val="center"/>
              <w:rPr>
                <w:rFonts w:eastAsia="Times New Roman"/>
                <w:lang w:eastAsia="lt-LT"/>
              </w:rPr>
            </w:pPr>
            <w:r w:rsidRPr="00230BD7">
              <w:rPr>
                <w:rFonts w:eastAsia="Arial"/>
                <w:color w:val="000000"/>
                <w:lang w:eastAsia="lt-LT"/>
              </w:rPr>
              <w:t>294</w:t>
            </w:r>
            <w:r w:rsidRPr="00230BD7">
              <w:rPr>
                <w:rFonts w:eastAsia="Arial"/>
                <w:color w:val="000000"/>
                <w:lang w:eastAsia="lt-LT"/>
              </w:rPr>
              <w:br/>
            </w:r>
            <w:r w:rsidRPr="00230BD7">
              <w:rPr>
                <w:rFonts w:eastAsia="Arial"/>
                <w:b/>
                <w:color w:val="000000"/>
                <w:lang w:eastAsia="lt-LT"/>
              </w:rPr>
              <w:t>4.09%</w:t>
            </w:r>
          </w:p>
        </w:tc>
        <w:tc>
          <w:tcPr>
            <w:tcW w:w="985"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5BC2DE" w14:textId="77777777" w:rsidR="006F1A7E" w:rsidRPr="00230BD7" w:rsidRDefault="006F1A7E" w:rsidP="00283F66">
            <w:pPr>
              <w:spacing w:after="0" w:line="240" w:lineRule="auto"/>
              <w:jc w:val="center"/>
              <w:rPr>
                <w:rFonts w:eastAsia="Times New Roman"/>
                <w:lang w:eastAsia="lt-LT"/>
              </w:rPr>
            </w:pPr>
            <w:r w:rsidRPr="00230BD7">
              <w:rPr>
                <w:rFonts w:eastAsia="Arial"/>
                <w:color w:val="000000"/>
                <w:lang w:eastAsia="lt-LT"/>
              </w:rPr>
              <w:t>3127</w:t>
            </w:r>
            <w:r w:rsidRPr="00230BD7">
              <w:rPr>
                <w:rFonts w:eastAsia="Arial"/>
                <w:color w:val="000000"/>
                <w:lang w:eastAsia="lt-LT"/>
              </w:rPr>
              <w:br/>
            </w:r>
            <w:r w:rsidRPr="00230BD7">
              <w:rPr>
                <w:rFonts w:eastAsia="Arial"/>
                <w:b/>
                <w:color w:val="000000"/>
                <w:lang w:eastAsia="lt-LT"/>
              </w:rPr>
              <w:t>43.53%</w:t>
            </w:r>
          </w:p>
        </w:tc>
        <w:tc>
          <w:tcPr>
            <w:tcW w:w="992"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4F9066" w14:textId="77777777" w:rsidR="006F1A7E" w:rsidRPr="00230BD7" w:rsidRDefault="006F1A7E" w:rsidP="00283F66">
            <w:pPr>
              <w:spacing w:after="0" w:line="240" w:lineRule="auto"/>
              <w:jc w:val="center"/>
              <w:rPr>
                <w:rFonts w:eastAsia="Times New Roman"/>
                <w:lang w:eastAsia="lt-LT"/>
              </w:rPr>
            </w:pPr>
            <w:r w:rsidRPr="00230BD7">
              <w:rPr>
                <w:rFonts w:eastAsia="Arial"/>
                <w:color w:val="000000"/>
                <w:lang w:eastAsia="lt-LT"/>
              </w:rPr>
              <w:t>1554</w:t>
            </w:r>
            <w:r w:rsidRPr="00230BD7">
              <w:rPr>
                <w:rFonts w:eastAsia="Arial"/>
                <w:color w:val="000000"/>
                <w:lang w:eastAsia="lt-LT"/>
              </w:rPr>
              <w:br/>
            </w:r>
            <w:r w:rsidRPr="00230BD7">
              <w:rPr>
                <w:rFonts w:eastAsia="Arial"/>
                <w:b/>
                <w:color w:val="000000"/>
                <w:lang w:eastAsia="lt-LT"/>
              </w:rPr>
              <w:t>21.63%</w:t>
            </w:r>
          </w:p>
        </w:tc>
        <w:tc>
          <w:tcPr>
            <w:tcW w:w="858" w:type="dxa"/>
            <w:gridSpan w:val="4"/>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63530C" w14:textId="77777777" w:rsidR="006F1A7E" w:rsidRPr="00230BD7" w:rsidRDefault="006F1A7E" w:rsidP="00283F66">
            <w:pPr>
              <w:spacing w:after="0" w:line="240" w:lineRule="auto"/>
              <w:jc w:val="center"/>
              <w:rPr>
                <w:rFonts w:eastAsia="Times New Roman"/>
                <w:lang w:eastAsia="lt-LT"/>
              </w:rPr>
            </w:pPr>
            <w:r w:rsidRPr="00230BD7">
              <w:rPr>
                <w:rFonts w:eastAsia="Arial"/>
                <w:color w:val="000000"/>
                <w:lang w:eastAsia="lt-LT"/>
              </w:rPr>
              <w:t>1073</w:t>
            </w:r>
            <w:r w:rsidRPr="00230BD7">
              <w:rPr>
                <w:rFonts w:eastAsia="Arial"/>
                <w:color w:val="000000"/>
                <w:lang w:eastAsia="lt-LT"/>
              </w:rPr>
              <w:br/>
            </w:r>
            <w:r w:rsidRPr="00230BD7">
              <w:rPr>
                <w:rFonts w:eastAsia="Arial"/>
                <w:b/>
                <w:color w:val="000000"/>
                <w:lang w:eastAsia="lt-LT"/>
              </w:rPr>
              <w:t>14.94%</w:t>
            </w:r>
          </w:p>
        </w:tc>
        <w:tc>
          <w:tcPr>
            <w:tcW w:w="738"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75E3D4" w14:textId="77777777" w:rsidR="006F1A7E" w:rsidRPr="00230BD7" w:rsidRDefault="006F1A7E" w:rsidP="00283F66">
            <w:pPr>
              <w:spacing w:after="0" w:line="240" w:lineRule="auto"/>
              <w:jc w:val="center"/>
              <w:rPr>
                <w:rFonts w:eastAsia="Times New Roman"/>
                <w:lang w:eastAsia="lt-LT"/>
              </w:rPr>
            </w:pPr>
            <w:r w:rsidRPr="00230BD7">
              <w:rPr>
                <w:rFonts w:eastAsia="Arial"/>
                <w:color w:val="000000"/>
                <w:lang w:eastAsia="lt-LT"/>
              </w:rPr>
              <w:t>617</w:t>
            </w:r>
            <w:r w:rsidRPr="00230BD7">
              <w:rPr>
                <w:rFonts w:eastAsia="Arial"/>
                <w:color w:val="000000"/>
                <w:lang w:eastAsia="lt-LT"/>
              </w:rPr>
              <w:br/>
            </w:r>
            <w:r w:rsidRPr="00230BD7">
              <w:rPr>
                <w:rFonts w:eastAsia="Arial"/>
                <w:b/>
                <w:color w:val="000000"/>
                <w:lang w:eastAsia="lt-LT"/>
              </w:rPr>
              <w:t>8.59%</w:t>
            </w:r>
          </w:p>
        </w:tc>
        <w:tc>
          <w:tcPr>
            <w:tcW w:w="738" w:type="dxa"/>
            <w:gridSpan w:val="4"/>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B20837" w14:textId="77777777" w:rsidR="006F1A7E" w:rsidRPr="00230BD7" w:rsidRDefault="006F1A7E" w:rsidP="00283F66">
            <w:pPr>
              <w:spacing w:after="0" w:line="240" w:lineRule="auto"/>
              <w:jc w:val="center"/>
              <w:rPr>
                <w:rFonts w:eastAsia="Times New Roman"/>
                <w:lang w:eastAsia="lt-LT"/>
              </w:rPr>
            </w:pPr>
            <w:r w:rsidRPr="00230BD7">
              <w:rPr>
                <w:rFonts w:eastAsia="Arial"/>
                <w:color w:val="000000"/>
                <w:lang w:eastAsia="lt-LT"/>
              </w:rPr>
              <w:t>318</w:t>
            </w:r>
            <w:r w:rsidRPr="00230BD7">
              <w:rPr>
                <w:rFonts w:eastAsia="Arial"/>
                <w:color w:val="000000"/>
                <w:lang w:eastAsia="lt-LT"/>
              </w:rPr>
              <w:br/>
            </w:r>
            <w:r w:rsidRPr="00230BD7">
              <w:rPr>
                <w:rFonts w:eastAsia="Arial"/>
                <w:b/>
                <w:color w:val="000000"/>
                <w:lang w:eastAsia="lt-LT"/>
              </w:rPr>
              <w:t>4.43%</w:t>
            </w:r>
          </w:p>
        </w:tc>
        <w:tc>
          <w:tcPr>
            <w:tcW w:w="738"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F21BC4" w14:textId="77777777" w:rsidR="006F1A7E" w:rsidRPr="00230BD7" w:rsidRDefault="006F1A7E" w:rsidP="00283F66">
            <w:pPr>
              <w:spacing w:after="0" w:line="240" w:lineRule="auto"/>
              <w:jc w:val="center"/>
              <w:rPr>
                <w:rFonts w:eastAsia="Times New Roman"/>
                <w:lang w:eastAsia="lt-LT"/>
              </w:rPr>
            </w:pPr>
            <w:r w:rsidRPr="00230BD7">
              <w:rPr>
                <w:rFonts w:eastAsia="Arial"/>
                <w:color w:val="000000"/>
                <w:lang w:eastAsia="lt-LT"/>
              </w:rPr>
              <w:t>152</w:t>
            </w:r>
            <w:r w:rsidRPr="00230BD7">
              <w:rPr>
                <w:rFonts w:eastAsia="Arial"/>
                <w:color w:val="000000"/>
                <w:lang w:eastAsia="lt-LT"/>
              </w:rPr>
              <w:br/>
            </w:r>
            <w:r w:rsidRPr="00230BD7">
              <w:rPr>
                <w:rFonts w:eastAsia="Arial"/>
                <w:b/>
                <w:color w:val="000000"/>
                <w:lang w:eastAsia="lt-LT"/>
              </w:rPr>
              <w:t>2.12%</w:t>
            </w:r>
          </w:p>
        </w:tc>
        <w:tc>
          <w:tcPr>
            <w:tcW w:w="745"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201CB9" w14:textId="77777777" w:rsidR="006F1A7E" w:rsidRPr="00230BD7" w:rsidRDefault="006F1A7E" w:rsidP="00283F66">
            <w:pPr>
              <w:spacing w:after="0" w:line="240" w:lineRule="auto"/>
              <w:jc w:val="center"/>
              <w:rPr>
                <w:rFonts w:eastAsia="Times New Roman"/>
                <w:lang w:eastAsia="lt-LT"/>
              </w:rPr>
            </w:pPr>
            <w:r w:rsidRPr="00230BD7">
              <w:rPr>
                <w:rFonts w:eastAsia="Arial"/>
                <w:color w:val="000000"/>
                <w:lang w:eastAsia="lt-LT"/>
              </w:rPr>
              <w:t>47</w:t>
            </w:r>
            <w:r w:rsidRPr="00230BD7">
              <w:rPr>
                <w:rFonts w:eastAsia="Arial"/>
                <w:color w:val="000000"/>
                <w:lang w:eastAsia="lt-LT"/>
              </w:rPr>
              <w:br/>
            </w:r>
            <w:r w:rsidRPr="00230BD7">
              <w:rPr>
                <w:rFonts w:eastAsia="Arial"/>
                <w:b/>
                <w:color w:val="000000"/>
                <w:lang w:eastAsia="lt-LT"/>
              </w:rPr>
              <w:t>0.65%</w:t>
            </w:r>
          </w:p>
        </w:tc>
      </w:tr>
      <w:tr w:rsidR="006F1A7E" w:rsidRPr="00230BD7" w14:paraId="35D14E14" w14:textId="77777777" w:rsidTr="00A36D84">
        <w:trPr>
          <w:trHeight w:val="262"/>
        </w:trPr>
        <w:tc>
          <w:tcPr>
            <w:tcW w:w="1525" w:type="dxa"/>
            <w:gridSpan w:val="3"/>
            <w:vMerge w:val="restart"/>
            <w:tcBorders>
              <w:top w:val="single" w:sz="7" w:space="0" w:color="D3D3D3"/>
              <w:left w:val="single" w:sz="7" w:space="0" w:color="D3D3D3"/>
              <w:right w:val="single" w:sz="7" w:space="0" w:color="D3D3D3"/>
            </w:tcBorders>
            <w:tcMar>
              <w:top w:w="39" w:type="dxa"/>
              <w:left w:w="39" w:type="dxa"/>
              <w:bottom w:w="39" w:type="dxa"/>
              <w:right w:w="39" w:type="dxa"/>
            </w:tcMar>
            <w:vAlign w:val="center"/>
          </w:tcPr>
          <w:p w14:paraId="190A2656" w14:textId="77777777" w:rsidR="006F1A7E" w:rsidRPr="00230BD7" w:rsidRDefault="006F1A7E" w:rsidP="00283F66">
            <w:pPr>
              <w:spacing w:after="0" w:line="240" w:lineRule="auto"/>
              <w:jc w:val="center"/>
              <w:rPr>
                <w:rFonts w:eastAsia="Times New Roman"/>
                <w:lang w:eastAsia="lt-LT"/>
              </w:rPr>
            </w:pPr>
            <w:r w:rsidRPr="00230BD7">
              <w:rPr>
                <w:rFonts w:eastAsia="Arial"/>
                <w:color w:val="000000"/>
                <w:lang w:eastAsia="lt-LT"/>
              </w:rPr>
              <w:t>Vilniaus r. kartu su ŠMSM</w:t>
            </w:r>
          </w:p>
        </w:tc>
        <w:tc>
          <w:tcPr>
            <w:tcW w:w="1186"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6D73C8" w14:textId="77777777" w:rsidR="006F1A7E" w:rsidRPr="00230BD7" w:rsidRDefault="006F1A7E" w:rsidP="00391B13">
            <w:pPr>
              <w:spacing w:after="0" w:line="240" w:lineRule="auto"/>
              <w:jc w:val="center"/>
              <w:rPr>
                <w:rFonts w:eastAsia="Times New Roman"/>
                <w:lang w:eastAsia="lt-LT"/>
              </w:rPr>
            </w:pPr>
            <w:r w:rsidRPr="00230BD7">
              <w:rPr>
                <w:rFonts w:eastAsia="Arial"/>
                <w:b/>
                <w:color w:val="000000"/>
                <w:lang w:eastAsia="lt-LT"/>
              </w:rPr>
              <w:t>Kand</w:t>
            </w:r>
            <w:r w:rsidR="00391B13" w:rsidRPr="00230BD7">
              <w:rPr>
                <w:rFonts w:eastAsia="Arial"/>
                <w:b/>
                <w:color w:val="000000"/>
                <w:lang w:eastAsia="lt-LT"/>
              </w:rPr>
              <w:t>idatų</w:t>
            </w:r>
            <w:r w:rsidRPr="00230BD7">
              <w:rPr>
                <w:rFonts w:eastAsia="Arial"/>
                <w:b/>
                <w:color w:val="000000"/>
                <w:lang w:eastAsia="lt-LT"/>
              </w:rPr>
              <w:t xml:space="preserve"> sk</w:t>
            </w:r>
            <w:r w:rsidR="00391B13" w:rsidRPr="00230BD7">
              <w:rPr>
                <w:rFonts w:eastAsia="Arial"/>
                <w:b/>
                <w:color w:val="000000"/>
                <w:lang w:eastAsia="lt-LT"/>
              </w:rPr>
              <w:t>aičius</w:t>
            </w:r>
          </w:p>
        </w:tc>
        <w:tc>
          <w:tcPr>
            <w:tcW w:w="1130"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FF7E85" w14:textId="77777777" w:rsidR="006F1A7E" w:rsidRPr="00230BD7" w:rsidRDefault="006F1A7E" w:rsidP="00283F66">
            <w:pPr>
              <w:spacing w:after="0" w:line="240" w:lineRule="auto"/>
              <w:jc w:val="center"/>
              <w:rPr>
                <w:rFonts w:eastAsia="Times New Roman"/>
                <w:lang w:eastAsia="lt-LT"/>
              </w:rPr>
            </w:pPr>
            <w:r w:rsidRPr="00230BD7">
              <w:rPr>
                <w:rFonts w:eastAsia="Arial"/>
                <w:b/>
                <w:color w:val="000000"/>
                <w:lang w:eastAsia="lt-LT"/>
              </w:rPr>
              <w:t>Neišlaikė</w:t>
            </w:r>
          </w:p>
        </w:tc>
        <w:tc>
          <w:tcPr>
            <w:tcW w:w="987"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A59D5D" w14:textId="77777777" w:rsidR="006F1A7E" w:rsidRPr="00230BD7" w:rsidRDefault="006F1A7E" w:rsidP="00283F66">
            <w:pPr>
              <w:spacing w:after="0" w:line="240" w:lineRule="auto"/>
              <w:jc w:val="center"/>
              <w:rPr>
                <w:rFonts w:eastAsia="Times New Roman"/>
                <w:lang w:eastAsia="lt-LT"/>
              </w:rPr>
            </w:pPr>
            <w:r w:rsidRPr="00230BD7">
              <w:rPr>
                <w:rFonts w:eastAsia="Arial"/>
                <w:b/>
                <w:color w:val="000000"/>
                <w:lang w:eastAsia="lt-LT"/>
              </w:rPr>
              <w:t>4</w:t>
            </w:r>
          </w:p>
        </w:tc>
        <w:tc>
          <w:tcPr>
            <w:tcW w:w="987"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92EBF4" w14:textId="77777777" w:rsidR="006F1A7E" w:rsidRPr="00230BD7" w:rsidRDefault="006F1A7E" w:rsidP="00283F66">
            <w:pPr>
              <w:spacing w:after="0" w:line="240" w:lineRule="auto"/>
              <w:jc w:val="center"/>
              <w:rPr>
                <w:rFonts w:eastAsia="Times New Roman"/>
                <w:lang w:eastAsia="lt-LT"/>
              </w:rPr>
            </w:pPr>
            <w:r w:rsidRPr="00230BD7">
              <w:rPr>
                <w:rFonts w:eastAsia="Arial"/>
                <w:b/>
                <w:color w:val="000000"/>
                <w:lang w:eastAsia="lt-LT"/>
              </w:rPr>
              <w:t>5</w:t>
            </w:r>
          </w:p>
        </w:tc>
        <w:tc>
          <w:tcPr>
            <w:tcW w:w="7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72AA16" w14:textId="77777777" w:rsidR="006F1A7E" w:rsidRPr="00230BD7" w:rsidRDefault="006F1A7E" w:rsidP="00283F66">
            <w:pPr>
              <w:spacing w:after="0" w:line="240" w:lineRule="auto"/>
              <w:jc w:val="center"/>
              <w:rPr>
                <w:rFonts w:eastAsia="Times New Roman"/>
                <w:lang w:eastAsia="lt-LT"/>
              </w:rPr>
            </w:pPr>
            <w:r w:rsidRPr="00230BD7">
              <w:rPr>
                <w:rFonts w:eastAsia="Arial"/>
                <w:b/>
                <w:color w:val="000000"/>
                <w:lang w:eastAsia="lt-LT"/>
              </w:rPr>
              <w:t>6</w:t>
            </w:r>
          </w:p>
        </w:tc>
        <w:tc>
          <w:tcPr>
            <w:tcW w:w="755"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F3DB8B" w14:textId="77777777" w:rsidR="006F1A7E" w:rsidRPr="00230BD7" w:rsidRDefault="006F1A7E" w:rsidP="00283F66">
            <w:pPr>
              <w:spacing w:after="0" w:line="240" w:lineRule="auto"/>
              <w:jc w:val="center"/>
              <w:rPr>
                <w:rFonts w:eastAsia="Times New Roman"/>
                <w:lang w:eastAsia="lt-LT"/>
              </w:rPr>
            </w:pPr>
            <w:r w:rsidRPr="00230BD7">
              <w:rPr>
                <w:rFonts w:eastAsia="Arial"/>
                <w:b/>
                <w:color w:val="000000"/>
                <w:lang w:eastAsia="lt-LT"/>
              </w:rPr>
              <w:t>7</w:t>
            </w:r>
          </w:p>
        </w:tc>
        <w:tc>
          <w:tcPr>
            <w:tcW w:w="755" w:type="dxa"/>
            <w:gridSpan w:val="4"/>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3A3D42" w14:textId="77777777" w:rsidR="006F1A7E" w:rsidRPr="00230BD7" w:rsidRDefault="006F1A7E" w:rsidP="00283F66">
            <w:pPr>
              <w:spacing w:after="0" w:line="240" w:lineRule="auto"/>
              <w:jc w:val="center"/>
              <w:rPr>
                <w:rFonts w:eastAsia="Times New Roman"/>
                <w:lang w:eastAsia="lt-LT"/>
              </w:rPr>
            </w:pPr>
            <w:r w:rsidRPr="00230BD7">
              <w:rPr>
                <w:rFonts w:eastAsia="Arial"/>
                <w:b/>
                <w:color w:val="000000"/>
                <w:lang w:eastAsia="lt-LT"/>
              </w:rPr>
              <w:t>8</w:t>
            </w:r>
          </w:p>
        </w:tc>
        <w:tc>
          <w:tcPr>
            <w:tcW w:w="759"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4CFE0B" w14:textId="77777777" w:rsidR="006F1A7E" w:rsidRPr="00230BD7" w:rsidRDefault="006F1A7E" w:rsidP="00283F66">
            <w:pPr>
              <w:spacing w:after="0" w:line="240" w:lineRule="auto"/>
              <w:jc w:val="center"/>
              <w:rPr>
                <w:rFonts w:eastAsia="Times New Roman"/>
                <w:lang w:eastAsia="lt-LT"/>
              </w:rPr>
            </w:pPr>
            <w:r w:rsidRPr="00230BD7">
              <w:rPr>
                <w:rFonts w:eastAsia="Arial"/>
                <w:b/>
                <w:color w:val="000000"/>
                <w:lang w:eastAsia="lt-LT"/>
              </w:rPr>
              <w:t>9</w:t>
            </w:r>
          </w:p>
        </w:tc>
        <w:tc>
          <w:tcPr>
            <w:tcW w:w="745"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BAC982" w14:textId="77777777" w:rsidR="006F1A7E" w:rsidRPr="00230BD7" w:rsidRDefault="006F1A7E" w:rsidP="00283F66">
            <w:pPr>
              <w:spacing w:after="0" w:line="240" w:lineRule="auto"/>
              <w:jc w:val="center"/>
              <w:rPr>
                <w:rFonts w:eastAsia="Times New Roman"/>
                <w:lang w:eastAsia="lt-LT"/>
              </w:rPr>
            </w:pPr>
            <w:r w:rsidRPr="00230BD7">
              <w:rPr>
                <w:rFonts w:eastAsia="Arial"/>
                <w:b/>
                <w:color w:val="000000"/>
                <w:lang w:eastAsia="lt-LT"/>
              </w:rPr>
              <w:t>10</w:t>
            </w:r>
          </w:p>
        </w:tc>
      </w:tr>
      <w:tr w:rsidR="006F1A7E" w:rsidRPr="00230BD7" w14:paraId="1622380C" w14:textId="77777777" w:rsidTr="00A36D84">
        <w:trPr>
          <w:trHeight w:val="262"/>
        </w:trPr>
        <w:tc>
          <w:tcPr>
            <w:tcW w:w="1525" w:type="dxa"/>
            <w:gridSpan w:val="3"/>
            <w:vMerge/>
            <w:tcBorders>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9AD248A" w14:textId="77777777" w:rsidR="006F1A7E" w:rsidRPr="00230BD7" w:rsidRDefault="006F1A7E" w:rsidP="00283F66">
            <w:pPr>
              <w:spacing w:after="0" w:line="240" w:lineRule="auto"/>
              <w:rPr>
                <w:rFonts w:eastAsia="Times New Roman"/>
                <w:lang w:eastAsia="lt-LT"/>
              </w:rPr>
            </w:pPr>
          </w:p>
        </w:tc>
        <w:tc>
          <w:tcPr>
            <w:tcW w:w="1186" w:type="dxa"/>
            <w:gridSpan w:val="3"/>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25FA2B7" w14:textId="77777777" w:rsidR="006F1A7E" w:rsidRPr="00230BD7" w:rsidRDefault="006F1A7E" w:rsidP="00283F66">
            <w:pPr>
              <w:spacing w:after="0" w:line="240" w:lineRule="auto"/>
              <w:jc w:val="center"/>
              <w:rPr>
                <w:rFonts w:eastAsia="Times New Roman"/>
                <w:lang w:eastAsia="lt-LT"/>
              </w:rPr>
            </w:pPr>
            <w:r w:rsidRPr="00230BD7">
              <w:rPr>
                <w:rFonts w:eastAsia="Arial"/>
                <w:color w:val="000000"/>
                <w:lang w:eastAsia="lt-LT"/>
              </w:rPr>
              <w:t>252</w:t>
            </w:r>
          </w:p>
        </w:tc>
        <w:tc>
          <w:tcPr>
            <w:tcW w:w="1130" w:type="dxa"/>
            <w:gridSpan w:val="3"/>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9F2257D" w14:textId="77777777" w:rsidR="006F1A7E" w:rsidRPr="00230BD7" w:rsidRDefault="006F1A7E" w:rsidP="00283F66">
            <w:pPr>
              <w:spacing w:after="0" w:line="240" w:lineRule="auto"/>
              <w:jc w:val="center"/>
              <w:rPr>
                <w:rFonts w:eastAsia="Times New Roman"/>
                <w:lang w:eastAsia="lt-LT"/>
              </w:rPr>
            </w:pPr>
            <w:r w:rsidRPr="00230BD7">
              <w:rPr>
                <w:rFonts w:eastAsia="Arial"/>
                <w:color w:val="000000"/>
                <w:lang w:eastAsia="lt-LT"/>
              </w:rPr>
              <w:t>7</w:t>
            </w:r>
            <w:r w:rsidRPr="00230BD7">
              <w:rPr>
                <w:rFonts w:eastAsia="Arial"/>
                <w:color w:val="000000"/>
                <w:lang w:eastAsia="lt-LT"/>
              </w:rPr>
              <w:br/>
            </w:r>
            <w:r w:rsidRPr="00230BD7">
              <w:rPr>
                <w:rFonts w:eastAsia="Arial"/>
                <w:b/>
                <w:color w:val="000000"/>
                <w:lang w:eastAsia="lt-LT"/>
              </w:rPr>
              <w:t>2.78%</w:t>
            </w:r>
          </w:p>
        </w:tc>
        <w:tc>
          <w:tcPr>
            <w:tcW w:w="987" w:type="dxa"/>
            <w:gridSpan w:val="2"/>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995128B" w14:textId="77777777" w:rsidR="006F1A7E" w:rsidRPr="00230BD7" w:rsidRDefault="006F1A7E" w:rsidP="00283F66">
            <w:pPr>
              <w:spacing w:after="0" w:line="240" w:lineRule="auto"/>
              <w:jc w:val="center"/>
              <w:rPr>
                <w:rFonts w:eastAsia="Times New Roman"/>
                <w:lang w:eastAsia="lt-LT"/>
              </w:rPr>
            </w:pPr>
            <w:r w:rsidRPr="00230BD7">
              <w:rPr>
                <w:rFonts w:eastAsia="Arial"/>
                <w:color w:val="000000"/>
                <w:lang w:eastAsia="lt-LT"/>
              </w:rPr>
              <w:t>138</w:t>
            </w:r>
            <w:r w:rsidRPr="00230BD7">
              <w:rPr>
                <w:rFonts w:eastAsia="Arial"/>
                <w:color w:val="000000"/>
                <w:lang w:eastAsia="lt-LT"/>
              </w:rPr>
              <w:br/>
            </w:r>
            <w:r w:rsidRPr="00230BD7">
              <w:rPr>
                <w:rFonts w:eastAsia="Arial"/>
                <w:b/>
                <w:color w:val="000000"/>
                <w:lang w:eastAsia="lt-LT"/>
              </w:rPr>
              <w:t>54.76%</w:t>
            </w:r>
          </w:p>
        </w:tc>
        <w:tc>
          <w:tcPr>
            <w:tcW w:w="987" w:type="dxa"/>
            <w:gridSpan w:val="2"/>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6F501B7" w14:textId="77777777" w:rsidR="006F1A7E" w:rsidRPr="00230BD7" w:rsidRDefault="006F1A7E" w:rsidP="00283F66">
            <w:pPr>
              <w:spacing w:after="0" w:line="240" w:lineRule="auto"/>
              <w:jc w:val="center"/>
              <w:rPr>
                <w:rFonts w:eastAsia="Times New Roman"/>
                <w:lang w:eastAsia="lt-LT"/>
              </w:rPr>
            </w:pPr>
            <w:r w:rsidRPr="00230BD7">
              <w:rPr>
                <w:rFonts w:eastAsia="Arial"/>
                <w:color w:val="000000"/>
                <w:lang w:eastAsia="lt-LT"/>
              </w:rPr>
              <w:t>59</w:t>
            </w:r>
            <w:r w:rsidRPr="00230BD7">
              <w:rPr>
                <w:rFonts w:eastAsia="Arial"/>
                <w:color w:val="000000"/>
                <w:lang w:eastAsia="lt-LT"/>
              </w:rPr>
              <w:br/>
            </w:r>
            <w:r w:rsidRPr="00230BD7">
              <w:rPr>
                <w:rFonts w:eastAsia="Arial"/>
                <w:b/>
                <w:color w:val="000000"/>
                <w:lang w:eastAsia="lt-LT"/>
              </w:rPr>
              <w:t>23.41%</w:t>
            </w:r>
          </w:p>
        </w:tc>
        <w:tc>
          <w:tcPr>
            <w:tcW w:w="791"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04F8B31" w14:textId="77777777" w:rsidR="006F1A7E" w:rsidRPr="00230BD7" w:rsidRDefault="006F1A7E" w:rsidP="00283F66">
            <w:pPr>
              <w:spacing w:after="0" w:line="240" w:lineRule="auto"/>
              <w:jc w:val="center"/>
              <w:rPr>
                <w:rFonts w:eastAsia="Times New Roman"/>
                <w:lang w:eastAsia="lt-LT"/>
              </w:rPr>
            </w:pPr>
            <w:r w:rsidRPr="00230BD7">
              <w:rPr>
                <w:rFonts w:eastAsia="Arial"/>
                <w:color w:val="000000"/>
                <w:lang w:eastAsia="lt-LT"/>
              </w:rPr>
              <w:t>17</w:t>
            </w:r>
            <w:r w:rsidRPr="00230BD7">
              <w:rPr>
                <w:rFonts w:eastAsia="Arial"/>
                <w:color w:val="000000"/>
                <w:lang w:eastAsia="lt-LT"/>
              </w:rPr>
              <w:br/>
            </w:r>
            <w:r w:rsidRPr="00230BD7">
              <w:rPr>
                <w:rFonts w:eastAsia="Arial"/>
                <w:b/>
                <w:color w:val="000000"/>
                <w:lang w:eastAsia="lt-LT"/>
              </w:rPr>
              <w:t>6.75%</w:t>
            </w:r>
          </w:p>
        </w:tc>
        <w:tc>
          <w:tcPr>
            <w:tcW w:w="755" w:type="dxa"/>
            <w:gridSpan w:val="3"/>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69BBC1B" w14:textId="77777777" w:rsidR="006F1A7E" w:rsidRPr="00230BD7" w:rsidRDefault="006F1A7E" w:rsidP="00283F66">
            <w:pPr>
              <w:spacing w:after="0" w:line="240" w:lineRule="auto"/>
              <w:jc w:val="center"/>
              <w:rPr>
                <w:rFonts w:eastAsia="Times New Roman"/>
                <w:lang w:eastAsia="lt-LT"/>
              </w:rPr>
            </w:pPr>
            <w:r w:rsidRPr="00230BD7">
              <w:rPr>
                <w:rFonts w:eastAsia="Arial"/>
                <w:color w:val="000000"/>
                <w:lang w:eastAsia="lt-LT"/>
              </w:rPr>
              <w:t>17</w:t>
            </w:r>
            <w:r w:rsidRPr="00230BD7">
              <w:rPr>
                <w:rFonts w:eastAsia="Arial"/>
                <w:color w:val="000000"/>
                <w:lang w:eastAsia="lt-LT"/>
              </w:rPr>
              <w:br/>
            </w:r>
            <w:r w:rsidRPr="00230BD7">
              <w:rPr>
                <w:rFonts w:eastAsia="Arial"/>
                <w:b/>
                <w:color w:val="000000"/>
                <w:lang w:eastAsia="lt-LT"/>
              </w:rPr>
              <w:t>6.75%</w:t>
            </w:r>
          </w:p>
        </w:tc>
        <w:tc>
          <w:tcPr>
            <w:tcW w:w="755" w:type="dxa"/>
            <w:gridSpan w:val="4"/>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F8C2177" w14:textId="77777777" w:rsidR="006F1A7E" w:rsidRPr="00230BD7" w:rsidRDefault="006F1A7E" w:rsidP="00283F66">
            <w:pPr>
              <w:spacing w:after="0" w:line="240" w:lineRule="auto"/>
              <w:jc w:val="center"/>
              <w:rPr>
                <w:rFonts w:eastAsia="Times New Roman"/>
                <w:lang w:eastAsia="lt-LT"/>
              </w:rPr>
            </w:pPr>
            <w:r w:rsidRPr="00230BD7">
              <w:rPr>
                <w:rFonts w:eastAsia="Arial"/>
                <w:color w:val="000000"/>
                <w:lang w:eastAsia="lt-LT"/>
              </w:rPr>
              <w:t>10</w:t>
            </w:r>
            <w:r w:rsidRPr="00230BD7">
              <w:rPr>
                <w:rFonts w:eastAsia="Arial"/>
                <w:color w:val="000000"/>
                <w:lang w:eastAsia="lt-LT"/>
              </w:rPr>
              <w:br/>
            </w:r>
            <w:r w:rsidRPr="00230BD7">
              <w:rPr>
                <w:rFonts w:eastAsia="Arial"/>
                <w:b/>
                <w:color w:val="000000"/>
                <w:lang w:eastAsia="lt-LT"/>
              </w:rPr>
              <w:t>3.97%</w:t>
            </w:r>
          </w:p>
        </w:tc>
        <w:tc>
          <w:tcPr>
            <w:tcW w:w="759" w:type="dxa"/>
            <w:gridSpan w:val="3"/>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DEC9AEA" w14:textId="77777777" w:rsidR="006F1A7E" w:rsidRPr="00230BD7" w:rsidRDefault="006F1A7E" w:rsidP="00283F66">
            <w:pPr>
              <w:spacing w:after="0" w:line="240" w:lineRule="auto"/>
              <w:jc w:val="center"/>
              <w:rPr>
                <w:rFonts w:eastAsia="Times New Roman"/>
                <w:lang w:eastAsia="lt-LT"/>
              </w:rPr>
            </w:pPr>
            <w:r w:rsidRPr="00230BD7">
              <w:rPr>
                <w:rFonts w:eastAsia="Arial"/>
                <w:color w:val="000000"/>
                <w:lang w:eastAsia="lt-LT"/>
              </w:rPr>
              <w:t>4</w:t>
            </w:r>
            <w:r w:rsidRPr="00230BD7">
              <w:rPr>
                <w:rFonts w:eastAsia="Arial"/>
                <w:color w:val="000000"/>
                <w:lang w:eastAsia="lt-LT"/>
              </w:rPr>
              <w:br/>
            </w:r>
            <w:r w:rsidRPr="00230BD7">
              <w:rPr>
                <w:rFonts w:eastAsia="Arial"/>
                <w:b/>
                <w:color w:val="000000"/>
                <w:lang w:eastAsia="lt-LT"/>
              </w:rPr>
              <w:t>1.59%</w:t>
            </w:r>
          </w:p>
        </w:tc>
        <w:tc>
          <w:tcPr>
            <w:tcW w:w="745" w:type="dxa"/>
            <w:gridSpan w:val="2"/>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8FFBDD4" w14:textId="77777777" w:rsidR="006F1A7E" w:rsidRPr="00230BD7" w:rsidRDefault="006F1A7E" w:rsidP="00283F66">
            <w:pPr>
              <w:spacing w:after="0" w:line="240" w:lineRule="auto"/>
              <w:jc w:val="center"/>
              <w:rPr>
                <w:rFonts w:eastAsia="Times New Roman"/>
                <w:lang w:eastAsia="lt-LT"/>
              </w:rPr>
            </w:pPr>
            <w:r w:rsidRPr="00230BD7">
              <w:rPr>
                <w:rFonts w:eastAsia="Arial"/>
                <w:color w:val="000000"/>
                <w:lang w:eastAsia="lt-LT"/>
              </w:rPr>
              <w:t>0</w:t>
            </w:r>
          </w:p>
        </w:tc>
      </w:tr>
      <w:tr w:rsidR="006F1A7E" w:rsidRPr="00230BD7" w14:paraId="0F5443F8" w14:textId="77777777" w:rsidTr="00A36D84">
        <w:trPr>
          <w:trHeight w:val="262"/>
        </w:trPr>
        <w:tc>
          <w:tcPr>
            <w:tcW w:w="1454" w:type="dxa"/>
            <w:vMerge w:val="restart"/>
            <w:tcBorders>
              <w:top w:val="single" w:sz="7" w:space="0" w:color="D3D3D3"/>
              <w:left w:val="single" w:sz="7" w:space="0" w:color="D3D3D3"/>
              <w:right w:val="single" w:sz="7" w:space="0" w:color="D3D3D3"/>
            </w:tcBorders>
            <w:tcMar>
              <w:top w:w="39" w:type="dxa"/>
              <w:left w:w="39" w:type="dxa"/>
              <w:bottom w:w="39" w:type="dxa"/>
              <w:right w:w="39" w:type="dxa"/>
            </w:tcMar>
            <w:vAlign w:val="center"/>
          </w:tcPr>
          <w:p w14:paraId="39CCE985" w14:textId="77777777" w:rsidR="006F1A7E" w:rsidRPr="00230BD7" w:rsidRDefault="006F1A7E" w:rsidP="00283F66">
            <w:pPr>
              <w:spacing w:after="0" w:line="240" w:lineRule="auto"/>
              <w:jc w:val="center"/>
              <w:rPr>
                <w:rFonts w:eastAsia="Times New Roman"/>
                <w:bCs/>
                <w:lang w:eastAsia="lt-LT"/>
              </w:rPr>
            </w:pPr>
            <w:r w:rsidRPr="00230BD7">
              <w:rPr>
                <w:rFonts w:eastAsia="Arial"/>
                <w:bCs/>
                <w:color w:val="000000"/>
                <w:lang w:eastAsia="lt-LT"/>
              </w:rPr>
              <w:t>ŠMSM</w:t>
            </w:r>
          </w:p>
        </w:tc>
        <w:tc>
          <w:tcPr>
            <w:tcW w:w="1228"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275FE6" w14:textId="77777777" w:rsidR="006F1A7E" w:rsidRPr="00230BD7" w:rsidRDefault="00391B13" w:rsidP="00391B13">
            <w:pPr>
              <w:spacing w:after="0" w:line="240" w:lineRule="auto"/>
              <w:jc w:val="center"/>
              <w:rPr>
                <w:rFonts w:eastAsia="Times New Roman"/>
                <w:lang w:eastAsia="lt-LT"/>
              </w:rPr>
            </w:pPr>
            <w:r w:rsidRPr="00230BD7">
              <w:rPr>
                <w:rFonts w:eastAsia="Arial"/>
                <w:b/>
                <w:color w:val="000000"/>
                <w:lang w:eastAsia="lt-LT"/>
              </w:rPr>
              <w:t>Kandidatų</w:t>
            </w:r>
            <w:r w:rsidR="006F1A7E" w:rsidRPr="00230BD7">
              <w:rPr>
                <w:rFonts w:eastAsia="Arial"/>
                <w:b/>
                <w:color w:val="000000"/>
                <w:lang w:eastAsia="lt-LT"/>
              </w:rPr>
              <w:t xml:space="preserve"> sk</w:t>
            </w:r>
            <w:r w:rsidRPr="00230BD7">
              <w:rPr>
                <w:rFonts w:eastAsia="Arial"/>
                <w:b/>
                <w:color w:val="000000"/>
                <w:lang w:eastAsia="lt-LT"/>
              </w:rPr>
              <w:t>aičius</w:t>
            </w:r>
          </w:p>
        </w:tc>
        <w:tc>
          <w:tcPr>
            <w:tcW w:w="1134"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96A018" w14:textId="77777777" w:rsidR="006F1A7E" w:rsidRPr="00230BD7" w:rsidRDefault="006F1A7E" w:rsidP="00283F66">
            <w:pPr>
              <w:spacing w:after="0" w:line="240" w:lineRule="auto"/>
              <w:jc w:val="center"/>
              <w:rPr>
                <w:rFonts w:eastAsia="Times New Roman"/>
                <w:lang w:eastAsia="lt-LT"/>
              </w:rPr>
            </w:pPr>
            <w:r w:rsidRPr="00230BD7">
              <w:rPr>
                <w:rFonts w:eastAsia="Arial"/>
                <w:b/>
                <w:color w:val="000000"/>
                <w:lang w:eastAsia="lt-LT"/>
              </w:rPr>
              <w:t>Neišlaikė</w:t>
            </w:r>
          </w:p>
        </w:tc>
        <w:tc>
          <w:tcPr>
            <w:tcW w:w="995"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8892A1" w14:textId="77777777" w:rsidR="006F1A7E" w:rsidRPr="00230BD7" w:rsidRDefault="006F1A7E" w:rsidP="00283F66">
            <w:pPr>
              <w:spacing w:after="0" w:line="240" w:lineRule="auto"/>
              <w:jc w:val="center"/>
              <w:rPr>
                <w:rFonts w:eastAsia="Times New Roman"/>
                <w:lang w:eastAsia="lt-LT"/>
              </w:rPr>
            </w:pPr>
            <w:r w:rsidRPr="00230BD7">
              <w:rPr>
                <w:rFonts w:eastAsia="Arial"/>
                <w:b/>
                <w:color w:val="000000"/>
                <w:lang w:eastAsia="lt-LT"/>
              </w:rPr>
              <w:t>4</w:t>
            </w:r>
          </w:p>
        </w:tc>
        <w:tc>
          <w:tcPr>
            <w:tcW w:w="992"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6E297E" w14:textId="77777777" w:rsidR="006F1A7E" w:rsidRPr="00230BD7" w:rsidRDefault="006F1A7E" w:rsidP="00283F66">
            <w:pPr>
              <w:spacing w:after="0" w:line="240" w:lineRule="auto"/>
              <w:jc w:val="center"/>
              <w:rPr>
                <w:rFonts w:eastAsia="Times New Roman"/>
                <w:lang w:eastAsia="lt-LT"/>
              </w:rPr>
            </w:pPr>
            <w:r w:rsidRPr="00230BD7">
              <w:rPr>
                <w:rFonts w:eastAsia="Arial"/>
                <w:b/>
                <w:color w:val="000000"/>
                <w:lang w:eastAsia="lt-LT"/>
              </w:rPr>
              <w:t>5</w:t>
            </w:r>
          </w:p>
        </w:tc>
        <w:tc>
          <w:tcPr>
            <w:tcW w:w="851"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3A9C1F" w14:textId="77777777" w:rsidR="006F1A7E" w:rsidRPr="00230BD7" w:rsidRDefault="006F1A7E" w:rsidP="00283F66">
            <w:pPr>
              <w:spacing w:after="0" w:line="240" w:lineRule="auto"/>
              <w:jc w:val="center"/>
              <w:rPr>
                <w:rFonts w:eastAsia="Times New Roman"/>
                <w:lang w:eastAsia="lt-LT"/>
              </w:rPr>
            </w:pPr>
            <w:r w:rsidRPr="00230BD7">
              <w:rPr>
                <w:rFonts w:eastAsia="Arial"/>
                <w:b/>
                <w:color w:val="000000"/>
                <w:lang w:eastAsia="lt-LT"/>
              </w:rPr>
              <w:t>6</w:t>
            </w:r>
          </w:p>
        </w:tc>
        <w:tc>
          <w:tcPr>
            <w:tcW w:w="866" w:type="dxa"/>
            <w:gridSpan w:val="5"/>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840077" w14:textId="77777777" w:rsidR="006F1A7E" w:rsidRPr="00230BD7" w:rsidRDefault="006F1A7E" w:rsidP="00283F66">
            <w:pPr>
              <w:spacing w:after="0" w:line="240" w:lineRule="auto"/>
              <w:jc w:val="center"/>
              <w:rPr>
                <w:rFonts w:eastAsia="Times New Roman"/>
                <w:lang w:eastAsia="lt-LT"/>
              </w:rPr>
            </w:pPr>
            <w:r w:rsidRPr="00230BD7">
              <w:rPr>
                <w:rFonts w:eastAsia="Arial"/>
                <w:b/>
                <w:color w:val="000000"/>
                <w:lang w:eastAsia="lt-LT"/>
              </w:rPr>
              <w:t>7</w:t>
            </w:r>
          </w:p>
        </w:tc>
        <w:tc>
          <w:tcPr>
            <w:tcW w:w="835"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12BFB5" w14:textId="77777777" w:rsidR="006F1A7E" w:rsidRPr="00230BD7" w:rsidRDefault="006F1A7E" w:rsidP="00283F66">
            <w:pPr>
              <w:spacing w:after="0" w:line="240" w:lineRule="auto"/>
              <w:jc w:val="center"/>
              <w:rPr>
                <w:rFonts w:eastAsia="Times New Roman"/>
                <w:lang w:eastAsia="lt-LT"/>
              </w:rPr>
            </w:pPr>
            <w:r w:rsidRPr="00230BD7">
              <w:rPr>
                <w:rFonts w:eastAsia="Arial"/>
                <w:b/>
                <w:color w:val="000000"/>
                <w:lang w:eastAsia="lt-LT"/>
              </w:rPr>
              <w:t>8</w:t>
            </w:r>
          </w:p>
        </w:tc>
        <w:tc>
          <w:tcPr>
            <w:tcW w:w="708"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513A81" w14:textId="77777777" w:rsidR="006F1A7E" w:rsidRPr="00230BD7" w:rsidRDefault="006F1A7E" w:rsidP="00283F66">
            <w:pPr>
              <w:spacing w:after="0" w:line="240" w:lineRule="auto"/>
              <w:jc w:val="center"/>
              <w:rPr>
                <w:rFonts w:eastAsia="Times New Roman"/>
                <w:lang w:eastAsia="lt-LT"/>
              </w:rPr>
            </w:pPr>
            <w:r w:rsidRPr="00230BD7">
              <w:rPr>
                <w:rFonts w:eastAsia="Arial"/>
                <w:b/>
                <w:color w:val="000000"/>
                <w:lang w:eastAsia="lt-LT"/>
              </w:rPr>
              <w:t>9</w:t>
            </w:r>
          </w:p>
        </w:tc>
        <w:tc>
          <w:tcPr>
            <w:tcW w:w="5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3E1FBB" w14:textId="77777777" w:rsidR="006F1A7E" w:rsidRPr="00230BD7" w:rsidRDefault="006F1A7E" w:rsidP="00283F66">
            <w:pPr>
              <w:spacing w:after="0" w:line="240" w:lineRule="auto"/>
              <w:jc w:val="center"/>
              <w:rPr>
                <w:rFonts w:eastAsia="Times New Roman"/>
                <w:lang w:eastAsia="lt-LT"/>
              </w:rPr>
            </w:pPr>
            <w:r w:rsidRPr="00230BD7">
              <w:rPr>
                <w:rFonts w:eastAsia="Arial"/>
                <w:b/>
                <w:color w:val="000000"/>
                <w:lang w:eastAsia="lt-LT"/>
              </w:rPr>
              <w:t>10</w:t>
            </w:r>
          </w:p>
        </w:tc>
      </w:tr>
      <w:tr w:rsidR="006F1A7E" w:rsidRPr="00230BD7" w14:paraId="7822A384" w14:textId="77777777" w:rsidTr="00A36D84">
        <w:trPr>
          <w:trHeight w:val="262"/>
        </w:trPr>
        <w:tc>
          <w:tcPr>
            <w:tcW w:w="1454" w:type="dxa"/>
            <w:vMerge/>
            <w:tcBorders>
              <w:left w:val="single" w:sz="7" w:space="0" w:color="D3D3D3"/>
              <w:bottom w:val="single" w:sz="7" w:space="0" w:color="D3D3D3"/>
              <w:right w:val="single" w:sz="7" w:space="0" w:color="D3D3D3"/>
            </w:tcBorders>
            <w:tcMar>
              <w:top w:w="39" w:type="dxa"/>
              <w:left w:w="39" w:type="dxa"/>
              <w:bottom w:w="39" w:type="dxa"/>
              <w:right w:w="39" w:type="dxa"/>
            </w:tcMar>
          </w:tcPr>
          <w:p w14:paraId="2EC03E50" w14:textId="77777777" w:rsidR="006F1A7E" w:rsidRPr="00230BD7" w:rsidRDefault="006F1A7E" w:rsidP="00283F66">
            <w:pPr>
              <w:spacing w:after="0" w:line="240" w:lineRule="auto"/>
              <w:rPr>
                <w:rFonts w:eastAsia="Times New Roman"/>
                <w:lang w:eastAsia="lt-LT"/>
              </w:rPr>
            </w:pPr>
          </w:p>
        </w:tc>
        <w:tc>
          <w:tcPr>
            <w:tcW w:w="1228"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2345E7" w14:textId="77777777" w:rsidR="006F1A7E" w:rsidRPr="00230BD7" w:rsidRDefault="006F1A7E" w:rsidP="00283F66">
            <w:pPr>
              <w:spacing w:after="0" w:line="240" w:lineRule="auto"/>
              <w:jc w:val="center"/>
              <w:rPr>
                <w:rFonts w:eastAsia="Times New Roman"/>
                <w:lang w:eastAsia="lt-LT"/>
              </w:rPr>
            </w:pPr>
            <w:r w:rsidRPr="00230BD7">
              <w:rPr>
                <w:rFonts w:eastAsia="Arial"/>
                <w:color w:val="000000"/>
                <w:lang w:eastAsia="lt-LT"/>
              </w:rPr>
              <w:t>52</w:t>
            </w:r>
          </w:p>
        </w:tc>
        <w:tc>
          <w:tcPr>
            <w:tcW w:w="1134"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3D634C" w14:textId="77777777" w:rsidR="006F1A7E" w:rsidRPr="00230BD7" w:rsidRDefault="006F1A7E" w:rsidP="00283F66">
            <w:pPr>
              <w:spacing w:after="0" w:line="240" w:lineRule="auto"/>
              <w:jc w:val="center"/>
              <w:rPr>
                <w:rFonts w:eastAsia="Times New Roman"/>
                <w:lang w:eastAsia="lt-LT"/>
              </w:rPr>
            </w:pPr>
            <w:r w:rsidRPr="00230BD7">
              <w:rPr>
                <w:rFonts w:eastAsia="Arial"/>
                <w:color w:val="000000"/>
                <w:lang w:eastAsia="lt-LT"/>
              </w:rPr>
              <w:t>1</w:t>
            </w:r>
            <w:r w:rsidRPr="00230BD7">
              <w:rPr>
                <w:rFonts w:eastAsia="Arial"/>
                <w:color w:val="000000"/>
                <w:lang w:eastAsia="lt-LT"/>
              </w:rPr>
              <w:br/>
            </w:r>
            <w:r w:rsidRPr="00230BD7">
              <w:rPr>
                <w:rFonts w:eastAsia="Arial"/>
                <w:b/>
                <w:color w:val="000000"/>
                <w:sz w:val="22"/>
                <w:szCs w:val="22"/>
                <w:lang w:eastAsia="lt-LT"/>
              </w:rPr>
              <w:t>1.92%</w:t>
            </w:r>
          </w:p>
        </w:tc>
        <w:tc>
          <w:tcPr>
            <w:tcW w:w="995"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170CD0" w14:textId="77777777" w:rsidR="006F1A7E" w:rsidRPr="00230BD7" w:rsidRDefault="006F1A7E" w:rsidP="00283F66">
            <w:pPr>
              <w:spacing w:after="0" w:line="240" w:lineRule="auto"/>
              <w:jc w:val="center"/>
              <w:rPr>
                <w:rFonts w:eastAsia="Times New Roman"/>
                <w:lang w:eastAsia="lt-LT"/>
              </w:rPr>
            </w:pPr>
            <w:r w:rsidRPr="00230BD7">
              <w:rPr>
                <w:rFonts w:eastAsia="Arial"/>
                <w:color w:val="000000"/>
                <w:lang w:eastAsia="lt-LT"/>
              </w:rPr>
              <w:t>19</w:t>
            </w:r>
            <w:r w:rsidRPr="00230BD7">
              <w:rPr>
                <w:rFonts w:eastAsia="Arial"/>
                <w:color w:val="000000"/>
                <w:lang w:eastAsia="lt-LT"/>
              </w:rPr>
              <w:br/>
            </w:r>
            <w:r w:rsidRPr="00230BD7">
              <w:rPr>
                <w:rFonts w:eastAsia="Arial"/>
                <w:b/>
                <w:color w:val="000000"/>
                <w:sz w:val="22"/>
                <w:szCs w:val="22"/>
                <w:lang w:eastAsia="lt-LT"/>
              </w:rPr>
              <w:t>36.54%</w:t>
            </w:r>
          </w:p>
        </w:tc>
        <w:tc>
          <w:tcPr>
            <w:tcW w:w="992"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5355DE" w14:textId="77777777" w:rsidR="006F1A7E" w:rsidRPr="00230BD7" w:rsidRDefault="006F1A7E" w:rsidP="00283F66">
            <w:pPr>
              <w:spacing w:after="0" w:line="240" w:lineRule="auto"/>
              <w:jc w:val="center"/>
              <w:rPr>
                <w:rFonts w:eastAsia="Times New Roman"/>
                <w:lang w:eastAsia="lt-LT"/>
              </w:rPr>
            </w:pPr>
            <w:r w:rsidRPr="00230BD7">
              <w:rPr>
                <w:rFonts w:eastAsia="Arial"/>
                <w:color w:val="000000"/>
                <w:lang w:eastAsia="lt-LT"/>
              </w:rPr>
              <w:t>10</w:t>
            </w:r>
            <w:r w:rsidRPr="00230BD7">
              <w:rPr>
                <w:rFonts w:eastAsia="Arial"/>
                <w:color w:val="000000"/>
                <w:lang w:eastAsia="lt-LT"/>
              </w:rPr>
              <w:br/>
            </w:r>
            <w:r w:rsidRPr="00230BD7">
              <w:rPr>
                <w:rFonts w:eastAsia="Arial"/>
                <w:b/>
                <w:color w:val="000000"/>
                <w:sz w:val="22"/>
                <w:szCs w:val="22"/>
                <w:lang w:eastAsia="lt-LT"/>
              </w:rPr>
              <w:t>19.23%</w:t>
            </w:r>
          </w:p>
        </w:tc>
        <w:tc>
          <w:tcPr>
            <w:tcW w:w="851"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11D201" w14:textId="77777777" w:rsidR="006F1A7E" w:rsidRPr="00230BD7" w:rsidRDefault="006F1A7E" w:rsidP="00283F66">
            <w:pPr>
              <w:spacing w:after="0" w:line="240" w:lineRule="auto"/>
              <w:jc w:val="center"/>
              <w:rPr>
                <w:rFonts w:eastAsia="Times New Roman"/>
                <w:lang w:eastAsia="lt-LT"/>
              </w:rPr>
            </w:pPr>
            <w:r w:rsidRPr="00230BD7">
              <w:rPr>
                <w:rFonts w:eastAsia="Arial"/>
                <w:color w:val="000000"/>
                <w:lang w:eastAsia="lt-LT"/>
              </w:rPr>
              <w:t>3</w:t>
            </w:r>
            <w:r w:rsidRPr="00230BD7">
              <w:rPr>
                <w:rFonts w:eastAsia="Arial"/>
                <w:color w:val="000000"/>
                <w:lang w:eastAsia="lt-LT"/>
              </w:rPr>
              <w:br/>
            </w:r>
            <w:r w:rsidRPr="00230BD7">
              <w:rPr>
                <w:rFonts w:eastAsia="Arial"/>
                <w:b/>
                <w:color w:val="000000"/>
                <w:sz w:val="22"/>
                <w:szCs w:val="22"/>
                <w:lang w:eastAsia="lt-LT"/>
              </w:rPr>
              <w:t>5.77%</w:t>
            </w:r>
          </w:p>
        </w:tc>
        <w:tc>
          <w:tcPr>
            <w:tcW w:w="866" w:type="dxa"/>
            <w:gridSpan w:val="5"/>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B25E96" w14:textId="77777777" w:rsidR="006F1A7E" w:rsidRPr="00230BD7" w:rsidRDefault="006F1A7E" w:rsidP="00283F66">
            <w:pPr>
              <w:spacing w:after="0" w:line="240" w:lineRule="auto"/>
              <w:jc w:val="center"/>
              <w:rPr>
                <w:rFonts w:eastAsia="Times New Roman"/>
                <w:lang w:eastAsia="lt-LT"/>
              </w:rPr>
            </w:pPr>
            <w:r w:rsidRPr="00230BD7">
              <w:rPr>
                <w:rFonts w:eastAsia="Arial"/>
                <w:color w:val="000000"/>
                <w:lang w:eastAsia="lt-LT"/>
              </w:rPr>
              <w:t>8</w:t>
            </w:r>
            <w:r w:rsidRPr="00230BD7">
              <w:rPr>
                <w:rFonts w:eastAsia="Arial"/>
                <w:color w:val="000000"/>
                <w:lang w:eastAsia="lt-LT"/>
              </w:rPr>
              <w:br/>
            </w:r>
            <w:r w:rsidRPr="00230BD7">
              <w:rPr>
                <w:rFonts w:eastAsia="Arial"/>
                <w:b/>
                <w:color w:val="000000"/>
                <w:sz w:val="22"/>
                <w:szCs w:val="22"/>
                <w:lang w:eastAsia="lt-LT"/>
              </w:rPr>
              <w:t>15.38%</w:t>
            </w:r>
          </w:p>
        </w:tc>
        <w:tc>
          <w:tcPr>
            <w:tcW w:w="835"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E35B63" w14:textId="77777777" w:rsidR="006F1A7E" w:rsidRPr="00230BD7" w:rsidRDefault="006F1A7E" w:rsidP="00283F66">
            <w:pPr>
              <w:spacing w:after="0" w:line="240" w:lineRule="auto"/>
              <w:jc w:val="center"/>
              <w:rPr>
                <w:rFonts w:eastAsia="Times New Roman"/>
                <w:lang w:eastAsia="lt-LT"/>
              </w:rPr>
            </w:pPr>
            <w:r w:rsidRPr="00230BD7">
              <w:rPr>
                <w:rFonts w:eastAsia="Arial"/>
                <w:color w:val="000000"/>
                <w:lang w:eastAsia="lt-LT"/>
              </w:rPr>
              <w:t>9</w:t>
            </w:r>
            <w:r w:rsidRPr="00230BD7">
              <w:rPr>
                <w:rFonts w:eastAsia="Arial"/>
                <w:color w:val="000000"/>
                <w:lang w:eastAsia="lt-LT"/>
              </w:rPr>
              <w:br/>
            </w:r>
            <w:r w:rsidRPr="00230BD7">
              <w:rPr>
                <w:rFonts w:eastAsia="Arial"/>
                <w:b/>
                <w:color w:val="000000"/>
                <w:sz w:val="22"/>
                <w:szCs w:val="22"/>
                <w:lang w:eastAsia="lt-LT"/>
              </w:rPr>
              <w:t>17.31%</w:t>
            </w:r>
          </w:p>
        </w:tc>
        <w:tc>
          <w:tcPr>
            <w:tcW w:w="708"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35B5F6" w14:textId="77777777" w:rsidR="006F1A7E" w:rsidRPr="00230BD7" w:rsidRDefault="006F1A7E" w:rsidP="00283F66">
            <w:pPr>
              <w:spacing w:after="0" w:line="240" w:lineRule="auto"/>
              <w:jc w:val="center"/>
              <w:rPr>
                <w:rFonts w:eastAsia="Times New Roman"/>
                <w:lang w:eastAsia="lt-LT"/>
              </w:rPr>
            </w:pPr>
            <w:r w:rsidRPr="00230BD7">
              <w:rPr>
                <w:rFonts w:eastAsia="Arial"/>
                <w:color w:val="000000"/>
                <w:lang w:eastAsia="lt-LT"/>
              </w:rPr>
              <w:t>2</w:t>
            </w:r>
            <w:r w:rsidRPr="00230BD7">
              <w:rPr>
                <w:rFonts w:eastAsia="Arial"/>
                <w:color w:val="000000"/>
                <w:lang w:eastAsia="lt-LT"/>
              </w:rPr>
              <w:br/>
            </w:r>
            <w:r w:rsidRPr="00230BD7">
              <w:rPr>
                <w:rFonts w:eastAsia="Arial"/>
                <w:b/>
                <w:color w:val="000000"/>
                <w:sz w:val="22"/>
                <w:szCs w:val="22"/>
                <w:lang w:eastAsia="lt-LT"/>
              </w:rPr>
              <w:t>3.85%</w:t>
            </w:r>
          </w:p>
        </w:tc>
        <w:tc>
          <w:tcPr>
            <w:tcW w:w="5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9285C6" w14:textId="77777777" w:rsidR="006F1A7E" w:rsidRPr="00230BD7" w:rsidRDefault="006F1A7E" w:rsidP="00283F66">
            <w:pPr>
              <w:spacing w:after="0" w:line="240" w:lineRule="auto"/>
              <w:jc w:val="center"/>
              <w:rPr>
                <w:rFonts w:eastAsia="Times New Roman"/>
                <w:lang w:eastAsia="lt-LT"/>
              </w:rPr>
            </w:pPr>
            <w:r w:rsidRPr="00230BD7">
              <w:rPr>
                <w:rFonts w:eastAsia="Times New Roman"/>
                <w:lang w:eastAsia="lt-LT"/>
              </w:rPr>
              <w:t>0</w:t>
            </w:r>
          </w:p>
        </w:tc>
      </w:tr>
      <w:tr w:rsidR="006F1A7E" w:rsidRPr="00230BD7" w14:paraId="4652213E" w14:textId="77777777" w:rsidTr="00391B13">
        <w:trPr>
          <w:trHeight w:val="262"/>
        </w:trPr>
        <w:tc>
          <w:tcPr>
            <w:tcW w:w="1457" w:type="dxa"/>
            <w:vMerge w:val="restart"/>
            <w:tcBorders>
              <w:top w:val="single" w:sz="7" w:space="0" w:color="D3D3D3"/>
              <w:left w:val="single" w:sz="7" w:space="0" w:color="D3D3D3"/>
              <w:right w:val="single" w:sz="7" w:space="0" w:color="D3D3D3"/>
            </w:tcBorders>
            <w:tcMar>
              <w:top w:w="39" w:type="dxa"/>
              <w:left w:w="39" w:type="dxa"/>
              <w:bottom w:w="39" w:type="dxa"/>
              <w:right w:w="39" w:type="dxa"/>
            </w:tcMar>
            <w:vAlign w:val="center"/>
          </w:tcPr>
          <w:p w14:paraId="63E7EDB2" w14:textId="77777777" w:rsidR="006F1A7E" w:rsidRPr="00230BD7" w:rsidRDefault="006F1A7E" w:rsidP="00283F66">
            <w:pPr>
              <w:spacing w:after="0" w:line="240" w:lineRule="auto"/>
              <w:jc w:val="center"/>
              <w:rPr>
                <w:rFonts w:eastAsia="Times New Roman"/>
                <w:lang w:eastAsia="lt-LT"/>
              </w:rPr>
            </w:pPr>
            <w:r w:rsidRPr="00230BD7">
              <w:rPr>
                <w:rFonts w:eastAsia="Arial"/>
                <w:color w:val="000000"/>
                <w:lang w:eastAsia="lt-LT"/>
              </w:rPr>
              <w:t>Vilniaus r.</w:t>
            </w:r>
          </w:p>
        </w:tc>
        <w:tc>
          <w:tcPr>
            <w:tcW w:w="1228"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96B17C" w14:textId="77777777" w:rsidR="006F1A7E" w:rsidRPr="00230BD7" w:rsidRDefault="006F1A7E" w:rsidP="00391B13">
            <w:pPr>
              <w:spacing w:after="0" w:line="240" w:lineRule="auto"/>
              <w:jc w:val="center"/>
              <w:rPr>
                <w:rFonts w:eastAsia="Times New Roman"/>
                <w:lang w:eastAsia="lt-LT"/>
              </w:rPr>
            </w:pPr>
            <w:r w:rsidRPr="00230BD7">
              <w:rPr>
                <w:rFonts w:eastAsia="Arial"/>
                <w:b/>
                <w:color w:val="000000"/>
                <w:lang w:eastAsia="lt-LT"/>
              </w:rPr>
              <w:t>Kand</w:t>
            </w:r>
            <w:r w:rsidR="00391B13" w:rsidRPr="00230BD7">
              <w:rPr>
                <w:rFonts w:eastAsia="Arial"/>
                <w:b/>
                <w:color w:val="000000"/>
                <w:lang w:eastAsia="lt-LT"/>
              </w:rPr>
              <w:t>idatų</w:t>
            </w:r>
            <w:r w:rsidRPr="00230BD7">
              <w:rPr>
                <w:rFonts w:eastAsia="Arial"/>
                <w:b/>
                <w:color w:val="000000"/>
                <w:lang w:eastAsia="lt-LT"/>
              </w:rPr>
              <w:t xml:space="preserve"> sk</w:t>
            </w:r>
            <w:r w:rsidR="00391B13" w:rsidRPr="00230BD7">
              <w:rPr>
                <w:rFonts w:eastAsia="Arial"/>
                <w:b/>
                <w:color w:val="000000"/>
                <w:lang w:eastAsia="lt-LT"/>
              </w:rPr>
              <w:t>aičius</w:t>
            </w:r>
          </w:p>
        </w:tc>
        <w:tc>
          <w:tcPr>
            <w:tcW w:w="1134"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23CA7F" w14:textId="77777777" w:rsidR="006F1A7E" w:rsidRPr="00230BD7" w:rsidRDefault="006F1A7E" w:rsidP="00283F66">
            <w:pPr>
              <w:spacing w:after="0" w:line="240" w:lineRule="auto"/>
              <w:jc w:val="center"/>
              <w:rPr>
                <w:rFonts w:eastAsia="Times New Roman"/>
                <w:lang w:eastAsia="lt-LT"/>
              </w:rPr>
            </w:pPr>
            <w:r w:rsidRPr="00230BD7">
              <w:rPr>
                <w:rFonts w:eastAsia="Arial"/>
                <w:b/>
                <w:color w:val="000000"/>
                <w:lang w:eastAsia="lt-LT"/>
              </w:rPr>
              <w:t>Neišlaikė</w:t>
            </w:r>
          </w:p>
        </w:tc>
        <w:tc>
          <w:tcPr>
            <w:tcW w:w="992"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1C4BEC" w14:textId="77777777" w:rsidR="006F1A7E" w:rsidRPr="00230BD7" w:rsidRDefault="006F1A7E" w:rsidP="00283F66">
            <w:pPr>
              <w:spacing w:after="0" w:line="240" w:lineRule="auto"/>
              <w:jc w:val="center"/>
              <w:rPr>
                <w:rFonts w:eastAsia="Times New Roman"/>
                <w:lang w:eastAsia="lt-LT"/>
              </w:rPr>
            </w:pPr>
            <w:r w:rsidRPr="00230BD7">
              <w:rPr>
                <w:rFonts w:eastAsia="Arial"/>
                <w:b/>
                <w:color w:val="000000"/>
                <w:lang w:eastAsia="lt-LT"/>
              </w:rPr>
              <w:t>4</w:t>
            </w:r>
          </w:p>
        </w:tc>
        <w:tc>
          <w:tcPr>
            <w:tcW w:w="992"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9951C9" w14:textId="77777777" w:rsidR="006F1A7E" w:rsidRPr="00230BD7" w:rsidRDefault="006F1A7E" w:rsidP="00283F66">
            <w:pPr>
              <w:spacing w:after="0" w:line="240" w:lineRule="auto"/>
              <w:jc w:val="center"/>
              <w:rPr>
                <w:rFonts w:eastAsia="Times New Roman"/>
                <w:lang w:eastAsia="lt-LT"/>
              </w:rPr>
            </w:pPr>
            <w:r w:rsidRPr="00230BD7">
              <w:rPr>
                <w:rFonts w:eastAsia="Arial"/>
                <w:b/>
                <w:color w:val="000000"/>
                <w:lang w:eastAsia="lt-LT"/>
              </w:rPr>
              <w:t>5</w:t>
            </w:r>
          </w:p>
        </w:tc>
        <w:tc>
          <w:tcPr>
            <w:tcW w:w="851"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E35692" w14:textId="77777777" w:rsidR="006F1A7E" w:rsidRPr="00230BD7" w:rsidRDefault="006F1A7E" w:rsidP="00283F66">
            <w:pPr>
              <w:spacing w:after="0" w:line="240" w:lineRule="auto"/>
              <w:jc w:val="center"/>
              <w:rPr>
                <w:rFonts w:eastAsia="Times New Roman"/>
                <w:lang w:eastAsia="lt-LT"/>
              </w:rPr>
            </w:pPr>
            <w:r w:rsidRPr="00230BD7">
              <w:rPr>
                <w:rFonts w:eastAsia="Arial"/>
                <w:b/>
                <w:color w:val="000000"/>
                <w:lang w:eastAsia="lt-LT"/>
              </w:rPr>
              <w:t>6</w:t>
            </w:r>
          </w:p>
        </w:tc>
        <w:tc>
          <w:tcPr>
            <w:tcW w:w="850" w:type="dxa"/>
            <w:gridSpan w:val="4"/>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7D14F9" w14:textId="77777777" w:rsidR="006F1A7E" w:rsidRPr="00230BD7" w:rsidRDefault="006F1A7E" w:rsidP="00283F66">
            <w:pPr>
              <w:spacing w:after="0" w:line="240" w:lineRule="auto"/>
              <w:jc w:val="center"/>
              <w:rPr>
                <w:rFonts w:eastAsia="Times New Roman"/>
                <w:lang w:eastAsia="lt-LT"/>
              </w:rPr>
            </w:pPr>
            <w:r w:rsidRPr="00230BD7">
              <w:rPr>
                <w:rFonts w:eastAsia="Arial"/>
                <w:b/>
                <w:color w:val="000000"/>
                <w:lang w:eastAsia="lt-LT"/>
              </w:rPr>
              <w:t>7</w:t>
            </w:r>
          </w:p>
        </w:tc>
        <w:tc>
          <w:tcPr>
            <w:tcW w:w="851" w:type="dxa"/>
            <w:gridSpan w:val="4"/>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9A9110" w14:textId="77777777" w:rsidR="006F1A7E" w:rsidRPr="00230BD7" w:rsidRDefault="006F1A7E" w:rsidP="00283F66">
            <w:pPr>
              <w:spacing w:after="0" w:line="240" w:lineRule="auto"/>
              <w:jc w:val="center"/>
              <w:rPr>
                <w:rFonts w:eastAsia="Times New Roman"/>
                <w:lang w:eastAsia="lt-LT"/>
              </w:rPr>
            </w:pPr>
            <w:r w:rsidRPr="00230BD7">
              <w:rPr>
                <w:rFonts w:eastAsia="Arial"/>
                <w:b/>
                <w:color w:val="000000"/>
                <w:lang w:eastAsia="lt-LT"/>
              </w:rPr>
              <w:t>8</w:t>
            </w:r>
          </w:p>
        </w:tc>
        <w:tc>
          <w:tcPr>
            <w:tcW w:w="708"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BBEF45" w14:textId="77777777" w:rsidR="006F1A7E" w:rsidRPr="00230BD7" w:rsidRDefault="006F1A7E" w:rsidP="00283F66">
            <w:pPr>
              <w:spacing w:after="0" w:line="240" w:lineRule="auto"/>
              <w:jc w:val="center"/>
              <w:rPr>
                <w:rFonts w:eastAsia="Times New Roman"/>
                <w:lang w:eastAsia="lt-LT"/>
              </w:rPr>
            </w:pPr>
            <w:r w:rsidRPr="00230BD7">
              <w:rPr>
                <w:rFonts w:eastAsia="Arial"/>
                <w:b/>
                <w:color w:val="000000"/>
                <w:lang w:eastAsia="lt-LT"/>
              </w:rPr>
              <w:t>9</w:t>
            </w:r>
          </w:p>
        </w:tc>
        <w:tc>
          <w:tcPr>
            <w:tcW w:w="5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D72FD0" w14:textId="77777777" w:rsidR="006F1A7E" w:rsidRPr="00230BD7" w:rsidRDefault="006F1A7E" w:rsidP="00283F66">
            <w:pPr>
              <w:spacing w:after="0" w:line="240" w:lineRule="auto"/>
              <w:jc w:val="center"/>
              <w:rPr>
                <w:rFonts w:eastAsia="Times New Roman"/>
                <w:lang w:eastAsia="lt-LT"/>
              </w:rPr>
            </w:pPr>
            <w:r w:rsidRPr="00230BD7">
              <w:rPr>
                <w:rFonts w:eastAsia="Arial"/>
                <w:b/>
                <w:color w:val="000000"/>
                <w:lang w:eastAsia="lt-LT"/>
              </w:rPr>
              <w:t>10</w:t>
            </w:r>
          </w:p>
        </w:tc>
      </w:tr>
      <w:tr w:rsidR="006F1A7E" w:rsidRPr="00230BD7" w14:paraId="6F608AAC" w14:textId="77777777" w:rsidTr="00391B13">
        <w:trPr>
          <w:trHeight w:val="262"/>
        </w:trPr>
        <w:tc>
          <w:tcPr>
            <w:tcW w:w="1457" w:type="dxa"/>
            <w:vMerge/>
            <w:tcBorders>
              <w:left w:val="single" w:sz="7" w:space="0" w:color="D3D3D3"/>
              <w:bottom w:val="single" w:sz="7" w:space="0" w:color="D3D3D3"/>
              <w:right w:val="single" w:sz="7" w:space="0" w:color="D3D3D3"/>
            </w:tcBorders>
            <w:tcMar>
              <w:top w:w="39" w:type="dxa"/>
              <w:left w:w="39" w:type="dxa"/>
              <w:bottom w:w="39" w:type="dxa"/>
              <w:right w:w="39" w:type="dxa"/>
            </w:tcMar>
          </w:tcPr>
          <w:p w14:paraId="57D229D4" w14:textId="77777777" w:rsidR="006F1A7E" w:rsidRPr="00230BD7" w:rsidRDefault="006F1A7E" w:rsidP="00283F66">
            <w:pPr>
              <w:spacing w:after="0" w:line="240" w:lineRule="auto"/>
              <w:rPr>
                <w:rFonts w:eastAsia="Times New Roman"/>
                <w:lang w:eastAsia="lt-LT"/>
              </w:rPr>
            </w:pPr>
          </w:p>
        </w:tc>
        <w:tc>
          <w:tcPr>
            <w:tcW w:w="1228"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9B8FD8" w14:textId="77777777" w:rsidR="006F1A7E" w:rsidRPr="00230BD7" w:rsidRDefault="006F1A7E" w:rsidP="00283F66">
            <w:pPr>
              <w:spacing w:after="0" w:line="240" w:lineRule="auto"/>
              <w:jc w:val="center"/>
              <w:rPr>
                <w:rFonts w:eastAsia="Times New Roman"/>
                <w:lang w:eastAsia="lt-LT"/>
              </w:rPr>
            </w:pPr>
            <w:r w:rsidRPr="00230BD7">
              <w:rPr>
                <w:rFonts w:eastAsia="Arial"/>
                <w:color w:val="000000"/>
                <w:lang w:eastAsia="lt-LT"/>
              </w:rPr>
              <w:t>200</w:t>
            </w:r>
          </w:p>
        </w:tc>
        <w:tc>
          <w:tcPr>
            <w:tcW w:w="1134"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EA258A" w14:textId="77777777" w:rsidR="006F1A7E" w:rsidRPr="00230BD7" w:rsidRDefault="006F1A7E" w:rsidP="00283F66">
            <w:pPr>
              <w:spacing w:after="0" w:line="240" w:lineRule="auto"/>
              <w:jc w:val="center"/>
              <w:rPr>
                <w:rFonts w:eastAsia="Times New Roman"/>
                <w:lang w:eastAsia="lt-LT"/>
              </w:rPr>
            </w:pPr>
            <w:r w:rsidRPr="00230BD7">
              <w:rPr>
                <w:rFonts w:eastAsia="Arial"/>
                <w:color w:val="000000"/>
                <w:lang w:eastAsia="lt-LT"/>
              </w:rPr>
              <w:t>6</w:t>
            </w:r>
            <w:r w:rsidRPr="00230BD7">
              <w:rPr>
                <w:rFonts w:eastAsia="Arial"/>
                <w:color w:val="000000"/>
                <w:lang w:eastAsia="lt-LT"/>
              </w:rPr>
              <w:br/>
            </w:r>
            <w:r w:rsidRPr="00230BD7">
              <w:rPr>
                <w:rFonts w:eastAsia="Arial"/>
                <w:b/>
                <w:color w:val="000000"/>
                <w:lang w:eastAsia="lt-LT"/>
              </w:rPr>
              <w:t>3%</w:t>
            </w:r>
          </w:p>
        </w:tc>
        <w:tc>
          <w:tcPr>
            <w:tcW w:w="992"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AEF155" w14:textId="77777777" w:rsidR="006F1A7E" w:rsidRPr="00230BD7" w:rsidRDefault="006F1A7E" w:rsidP="00283F66">
            <w:pPr>
              <w:spacing w:after="0" w:line="240" w:lineRule="auto"/>
              <w:jc w:val="center"/>
              <w:rPr>
                <w:rFonts w:eastAsia="Times New Roman"/>
                <w:lang w:eastAsia="lt-LT"/>
              </w:rPr>
            </w:pPr>
            <w:r w:rsidRPr="00230BD7">
              <w:rPr>
                <w:rFonts w:eastAsia="Arial"/>
                <w:color w:val="000000"/>
                <w:lang w:eastAsia="lt-LT"/>
              </w:rPr>
              <w:t>119</w:t>
            </w:r>
            <w:r w:rsidRPr="00230BD7">
              <w:rPr>
                <w:rFonts w:eastAsia="Arial"/>
                <w:color w:val="000000"/>
                <w:lang w:eastAsia="lt-LT"/>
              </w:rPr>
              <w:br/>
            </w:r>
            <w:r w:rsidRPr="00230BD7">
              <w:rPr>
                <w:rFonts w:eastAsia="Arial"/>
                <w:b/>
                <w:color w:val="000000"/>
                <w:lang w:eastAsia="lt-LT"/>
              </w:rPr>
              <w:t>59.5%</w:t>
            </w:r>
          </w:p>
        </w:tc>
        <w:tc>
          <w:tcPr>
            <w:tcW w:w="992"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6D0752" w14:textId="77777777" w:rsidR="006F1A7E" w:rsidRPr="00230BD7" w:rsidRDefault="006F1A7E" w:rsidP="00283F66">
            <w:pPr>
              <w:spacing w:after="0" w:line="240" w:lineRule="auto"/>
              <w:jc w:val="center"/>
              <w:rPr>
                <w:rFonts w:eastAsia="Times New Roman"/>
                <w:lang w:eastAsia="lt-LT"/>
              </w:rPr>
            </w:pPr>
            <w:r w:rsidRPr="00230BD7">
              <w:rPr>
                <w:rFonts w:eastAsia="Arial"/>
                <w:color w:val="000000"/>
                <w:lang w:eastAsia="lt-LT"/>
              </w:rPr>
              <w:t>49</w:t>
            </w:r>
            <w:r w:rsidRPr="00230BD7">
              <w:rPr>
                <w:rFonts w:eastAsia="Arial"/>
                <w:color w:val="000000"/>
                <w:lang w:eastAsia="lt-LT"/>
              </w:rPr>
              <w:br/>
            </w:r>
            <w:r w:rsidRPr="00230BD7">
              <w:rPr>
                <w:rFonts w:eastAsia="Arial"/>
                <w:b/>
                <w:color w:val="000000"/>
                <w:lang w:eastAsia="lt-LT"/>
              </w:rPr>
              <w:t>24.5%</w:t>
            </w:r>
          </w:p>
        </w:tc>
        <w:tc>
          <w:tcPr>
            <w:tcW w:w="851" w:type="dxa"/>
            <w:gridSpan w:val="3"/>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BEAC88" w14:textId="77777777" w:rsidR="006F1A7E" w:rsidRPr="00230BD7" w:rsidRDefault="006F1A7E" w:rsidP="00283F66">
            <w:pPr>
              <w:spacing w:after="0" w:line="240" w:lineRule="auto"/>
              <w:jc w:val="center"/>
              <w:rPr>
                <w:rFonts w:eastAsia="Times New Roman"/>
                <w:lang w:eastAsia="lt-LT"/>
              </w:rPr>
            </w:pPr>
            <w:r w:rsidRPr="00230BD7">
              <w:rPr>
                <w:rFonts w:eastAsia="Arial"/>
                <w:color w:val="000000"/>
                <w:lang w:eastAsia="lt-LT"/>
              </w:rPr>
              <w:t>14</w:t>
            </w:r>
            <w:r w:rsidRPr="00230BD7">
              <w:rPr>
                <w:rFonts w:eastAsia="Arial"/>
                <w:color w:val="000000"/>
                <w:lang w:eastAsia="lt-LT"/>
              </w:rPr>
              <w:br/>
            </w:r>
            <w:r w:rsidRPr="00230BD7">
              <w:rPr>
                <w:rFonts w:eastAsia="Arial"/>
                <w:b/>
                <w:color w:val="000000"/>
                <w:lang w:eastAsia="lt-LT"/>
              </w:rPr>
              <w:t>7%</w:t>
            </w:r>
          </w:p>
        </w:tc>
        <w:tc>
          <w:tcPr>
            <w:tcW w:w="850" w:type="dxa"/>
            <w:gridSpan w:val="4"/>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EDABC8" w14:textId="77777777" w:rsidR="006F1A7E" w:rsidRPr="00230BD7" w:rsidRDefault="006F1A7E" w:rsidP="00283F66">
            <w:pPr>
              <w:spacing w:after="0" w:line="240" w:lineRule="auto"/>
              <w:jc w:val="center"/>
              <w:rPr>
                <w:rFonts w:eastAsia="Times New Roman"/>
                <w:lang w:eastAsia="lt-LT"/>
              </w:rPr>
            </w:pPr>
            <w:r w:rsidRPr="00230BD7">
              <w:rPr>
                <w:rFonts w:eastAsia="Arial"/>
                <w:color w:val="000000"/>
                <w:lang w:eastAsia="lt-LT"/>
              </w:rPr>
              <w:t>9</w:t>
            </w:r>
            <w:r w:rsidRPr="00230BD7">
              <w:rPr>
                <w:rFonts w:eastAsia="Arial"/>
                <w:color w:val="000000"/>
                <w:lang w:eastAsia="lt-LT"/>
              </w:rPr>
              <w:br/>
            </w:r>
            <w:r w:rsidRPr="00230BD7">
              <w:rPr>
                <w:rFonts w:eastAsia="Arial"/>
                <w:b/>
                <w:color w:val="000000"/>
                <w:lang w:eastAsia="lt-LT"/>
              </w:rPr>
              <w:t>4.5%</w:t>
            </w:r>
          </w:p>
        </w:tc>
        <w:tc>
          <w:tcPr>
            <w:tcW w:w="851" w:type="dxa"/>
            <w:gridSpan w:val="4"/>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E3F159" w14:textId="77777777" w:rsidR="006F1A7E" w:rsidRPr="00230BD7" w:rsidRDefault="006F1A7E" w:rsidP="00283F66">
            <w:pPr>
              <w:spacing w:after="0" w:line="240" w:lineRule="auto"/>
              <w:jc w:val="center"/>
              <w:rPr>
                <w:rFonts w:eastAsia="Times New Roman"/>
                <w:lang w:eastAsia="lt-LT"/>
              </w:rPr>
            </w:pPr>
            <w:r w:rsidRPr="00230BD7">
              <w:rPr>
                <w:rFonts w:eastAsia="Arial"/>
                <w:color w:val="000000"/>
                <w:lang w:eastAsia="lt-LT"/>
              </w:rPr>
              <w:t>1</w:t>
            </w:r>
            <w:r w:rsidRPr="00230BD7">
              <w:rPr>
                <w:rFonts w:eastAsia="Arial"/>
                <w:color w:val="000000"/>
                <w:lang w:eastAsia="lt-LT"/>
              </w:rPr>
              <w:br/>
            </w:r>
            <w:r w:rsidRPr="00230BD7">
              <w:rPr>
                <w:rFonts w:eastAsia="Arial"/>
                <w:b/>
                <w:color w:val="000000"/>
                <w:lang w:eastAsia="lt-LT"/>
              </w:rPr>
              <w:t>0.5%</w:t>
            </w:r>
          </w:p>
        </w:tc>
        <w:tc>
          <w:tcPr>
            <w:tcW w:w="708" w:type="dxa"/>
            <w:gridSpan w:val="2"/>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AEA712" w14:textId="77777777" w:rsidR="006F1A7E" w:rsidRPr="00230BD7" w:rsidRDefault="006F1A7E" w:rsidP="00283F66">
            <w:pPr>
              <w:spacing w:after="0" w:line="240" w:lineRule="auto"/>
              <w:jc w:val="center"/>
              <w:rPr>
                <w:rFonts w:eastAsia="Times New Roman"/>
                <w:lang w:eastAsia="lt-LT"/>
              </w:rPr>
            </w:pPr>
            <w:r w:rsidRPr="00230BD7">
              <w:rPr>
                <w:rFonts w:eastAsia="Arial"/>
                <w:color w:val="000000"/>
                <w:lang w:eastAsia="lt-LT"/>
              </w:rPr>
              <w:t>2</w:t>
            </w:r>
            <w:r w:rsidRPr="00230BD7">
              <w:rPr>
                <w:rFonts w:eastAsia="Arial"/>
                <w:color w:val="000000"/>
                <w:lang w:eastAsia="lt-LT"/>
              </w:rPr>
              <w:br/>
            </w:r>
            <w:r w:rsidRPr="00230BD7">
              <w:rPr>
                <w:rFonts w:eastAsia="Arial"/>
                <w:b/>
                <w:color w:val="000000"/>
                <w:lang w:eastAsia="lt-LT"/>
              </w:rPr>
              <w:t>1%</w:t>
            </w:r>
          </w:p>
        </w:tc>
        <w:tc>
          <w:tcPr>
            <w:tcW w:w="5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4C18CE" w14:textId="77777777" w:rsidR="006F1A7E" w:rsidRPr="00230BD7" w:rsidRDefault="006F1A7E" w:rsidP="00283F66">
            <w:pPr>
              <w:spacing w:after="0" w:line="240" w:lineRule="auto"/>
              <w:jc w:val="center"/>
              <w:rPr>
                <w:rFonts w:eastAsia="Times New Roman"/>
                <w:lang w:eastAsia="lt-LT"/>
              </w:rPr>
            </w:pPr>
            <w:r w:rsidRPr="00230BD7">
              <w:rPr>
                <w:rFonts w:eastAsia="Arial"/>
                <w:color w:val="000000"/>
                <w:lang w:eastAsia="lt-LT"/>
              </w:rPr>
              <w:t>0</w:t>
            </w:r>
          </w:p>
        </w:tc>
      </w:tr>
    </w:tbl>
    <w:p w14:paraId="65B4E1A4" w14:textId="77777777" w:rsidR="00333AAB" w:rsidRPr="00230BD7" w:rsidRDefault="00333AAB" w:rsidP="006F1A7E">
      <w:pPr>
        <w:spacing w:after="0" w:line="240" w:lineRule="auto"/>
        <w:ind w:firstLine="851"/>
        <w:contextualSpacing/>
        <w:jc w:val="both"/>
        <w:rPr>
          <w:rFonts w:eastAsia="Times New Roman"/>
          <w:lang w:eastAsia="lt-LT"/>
        </w:rPr>
      </w:pPr>
    </w:p>
    <w:p w14:paraId="674145D7" w14:textId="77777777" w:rsidR="006F1A7E" w:rsidRPr="00230BD7" w:rsidRDefault="006F1A7E" w:rsidP="006F1A7E">
      <w:pPr>
        <w:spacing w:after="0" w:line="240" w:lineRule="auto"/>
        <w:ind w:firstLine="851"/>
        <w:contextualSpacing/>
        <w:jc w:val="both"/>
        <w:rPr>
          <w:rFonts w:eastAsia="Times New Roman"/>
          <w:lang w:eastAsia="lt-LT"/>
        </w:rPr>
      </w:pPr>
      <w:r w:rsidRPr="00230BD7">
        <w:rPr>
          <w:rFonts w:eastAsia="Times New Roman"/>
          <w:lang w:eastAsia="lt-LT"/>
        </w:rPr>
        <w:lastRenderedPageBreak/>
        <w:t xml:space="preserve">Vilniaus rajono savivaldybės mokyklų abiturientų įvertinimai žemesni nei visos Lietuvos ir ŠMSM (Lietuvos vidurkis – 4,93, savivaldybės ir ŠMSM mokyklų – 4,70, savivaldybės mokyklų – 4,50). ŠMSM švietimo įstaigų mokiniai turi aukštesnius įvertinimus nei Vilniaus rajono ir visos Lietuvos. </w:t>
      </w:r>
      <w:r w:rsidRPr="00230BD7">
        <w:rPr>
          <w:rFonts w:eastAsia="Arial"/>
          <w:color w:val="000000"/>
          <w:lang w:eastAsia="lt-LT"/>
        </w:rPr>
        <w:t>Vilniaus rajono savivaldybės mokyklų abiturientų įvertinimai, skaičiuoja</w:t>
      </w:r>
      <w:r w:rsidR="000F630F" w:rsidRPr="00230BD7">
        <w:rPr>
          <w:rFonts w:eastAsia="Arial"/>
          <w:color w:val="000000"/>
          <w:lang w:eastAsia="lt-LT"/>
        </w:rPr>
        <w:t>nt</w:t>
      </w:r>
      <w:r w:rsidRPr="00230BD7">
        <w:rPr>
          <w:rFonts w:eastAsia="Arial"/>
          <w:color w:val="000000"/>
          <w:lang w:eastAsia="lt-LT"/>
        </w:rPr>
        <w:t xml:space="preserve"> kartu su ŠMSM, kiek pagerėja. </w:t>
      </w:r>
      <w:r w:rsidRPr="00230BD7">
        <w:rPr>
          <w:rFonts w:eastAsia="Times New Roman"/>
          <w:lang w:eastAsia="lt-LT"/>
        </w:rPr>
        <w:t xml:space="preserve">ŠMSM mokyklų neišlaikiusių abiturientų procentas (1,92 proc.) mažesnis nei Vilniaus rajono savivaldybės mokyklų (3,00 proc.) ir visos Lietuvos (4,11 proc.). </w:t>
      </w:r>
    </w:p>
    <w:p w14:paraId="4E212D36" w14:textId="77777777" w:rsidR="00650915" w:rsidRPr="00230BD7" w:rsidRDefault="00650915" w:rsidP="006F1A7E">
      <w:pPr>
        <w:spacing w:after="0" w:line="240" w:lineRule="auto"/>
        <w:ind w:firstLine="851"/>
        <w:contextualSpacing/>
        <w:jc w:val="both"/>
        <w:rPr>
          <w:rFonts w:eastAsia="Times New Roman"/>
          <w:lang w:eastAsia="lt-LT"/>
        </w:rPr>
      </w:pPr>
    </w:p>
    <w:p w14:paraId="69D03DDE" w14:textId="77777777" w:rsidR="006F1A7E" w:rsidRPr="00230BD7" w:rsidRDefault="006F1A7E" w:rsidP="006F1A7E">
      <w:pPr>
        <w:spacing w:after="0" w:line="240" w:lineRule="auto"/>
        <w:contextualSpacing/>
        <w:jc w:val="both"/>
        <w:rPr>
          <w:rFonts w:eastAsia="Times New Roman"/>
          <w:lang w:eastAsia="lt-LT"/>
        </w:rPr>
      </w:pPr>
      <w:r w:rsidRPr="00230BD7">
        <w:rPr>
          <w:noProof/>
          <w:lang w:eastAsia="lt-LT"/>
        </w:rPr>
        <w:drawing>
          <wp:inline distT="0" distB="0" distL="0" distR="0" wp14:anchorId="3161D75F" wp14:editId="119037F3">
            <wp:extent cx="5638800" cy="2773680"/>
            <wp:effectExtent l="0" t="0" r="0" b="7620"/>
            <wp:docPr id="18" name="Diagrama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4E251E6" w14:textId="77777777" w:rsidR="006F1A7E" w:rsidRPr="00230BD7" w:rsidRDefault="006F1A7E" w:rsidP="006F1A7E">
      <w:pPr>
        <w:spacing w:after="0" w:line="240" w:lineRule="auto"/>
        <w:contextualSpacing/>
        <w:jc w:val="both"/>
        <w:rPr>
          <w:rFonts w:eastAsia="Times New Roman"/>
          <w:lang w:eastAsia="lt-LT"/>
        </w:rPr>
      </w:pPr>
    </w:p>
    <w:p w14:paraId="296CE61B" w14:textId="77777777" w:rsidR="006F1A7E" w:rsidRPr="00230BD7" w:rsidRDefault="006F1A7E" w:rsidP="006F1A7E">
      <w:pPr>
        <w:spacing w:after="0" w:line="240" w:lineRule="auto"/>
        <w:ind w:firstLine="851"/>
        <w:jc w:val="both"/>
        <w:rPr>
          <w:color w:val="000000"/>
        </w:rPr>
      </w:pPr>
    </w:p>
    <w:p w14:paraId="51C475E5" w14:textId="77777777" w:rsidR="006F1A7E" w:rsidRPr="00230BD7" w:rsidRDefault="006F1A7E" w:rsidP="006F1A7E">
      <w:pPr>
        <w:spacing w:after="0" w:line="240" w:lineRule="auto"/>
        <w:ind w:firstLine="851"/>
        <w:jc w:val="both"/>
        <w:rPr>
          <w:rFonts w:eastAsia="Calibri"/>
          <w:bCs/>
          <w:lang w:eastAsia="en-US"/>
        </w:rPr>
      </w:pPr>
      <w:bookmarkStart w:id="30" w:name="_Hlk112331636"/>
      <w:r w:rsidRPr="00230BD7">
        <w:rPr>
          <w:rFonts w:eastAsia="Calibri"/>
          <w:bCs/>
          <w:lang w:eastAsia="en-US"/>
        </w:rPr>
        <w:t xml:space="preserve">Gimtosios (rusų) kalbos mokyklinį brandos egzaminą laikė </w:t>
      </w:r>
      <w:bookmarkEnd w:id="30"/>
      <w:r w:rsidRPr="00230BD7">
        <w:rPr>
          <w:rFonts w:eastAsia="Calibri"/>
          <w:bCs/>
          <w:lang w:eastAsia="en-US"/>
        </w:rPr>
        <w:t>ir išlaikė</w:t>
      </w:r>
      <w:r w:rsidRPr="00230BD7">
        <w:rPr>
          <w:rFonts w:eastAsia="Calibri"/>
          <w:bCs/>
          <w:color w:val="FF0000"/>
          <w:lang w:eastAsia="en-US"/>
        </w:rPr>
        <w:t xml:space="preserve"> </w:t>
      </w:r>
      <w:r w:rsidRPr="00230BD7">
        <w:rPr>
          <w:rFonts w:eastAsia="Calibri"/>
          <w:b/>
          <w:lang w:eastAsia="en-US"/>
        </w:rPr>
        <w:t>100 proc</w:t>
      </w:r>
      <w:r w:rsidRPr="00230BD7">
        <w:rPr>
          <w:rFonts w:eastAsia="Calibri"/>
          <w:bCs/>
          <w:lang w:eastAsia="en-US"/>
        </w:rPr>
        <w:t xml:space="preserve">. savivaldybės mokyklų mokinių, </w:t>
      </w:r>
      <w:r w:rsidR="000F630F" w:rsidRPr="00230BD7">
        <w:rPr>
          <w:rFonts w:eastAsia="Calibri"/>
          <w:bCs/>
          <w:lang w:eastAsia="en-US"/>
        </w:rPr>
        <w:t xml:space="preserve">o </w:t>
      </w:r>
      <w:r w:rsidRPr="00230BD7">
        <w:rPr>
          <w:rFonts w:eastAsia="Calibri"/>
          <w:bCs/>
          <w:lang w:eastAsia="en-US"/>
        </w:rPr>
        <w:t>gimtosios (lenkų) kalbos mokyklinį brandos egzaminą laikė 262 savivaldybės mokyklų kandidatai, iš kurių 98,9 proc. kandidatų jį išlaikė.</w:t>
      </w:r>
    </w:p>
    <w:p w14:paraId="78EBB518" w14:textId="77777777" w:rsidR="006F1A7E" w:rsidRPr="00230BD7" w:rsidRDefault="006F1A7E" w:rsidP="00DC3CA9">
      <w:pPr>
        <w:shd w:val="clear" w:color="auto" w:fill="FFFFFF"/>
        <w:spacing w:after="0" w:line="240" w:lineRule="auto"/>
        <w:ind w:firstLine="851"/>
        <w:jc w:val="both"/>
        <w:rPr>
          <w:rFonts w:eastAsia="Times New Roman"/>
          <w:color w:val="000000"/>
          <w:lang w:eastAsia="lt-LT"/>
        </w:rPr>
      </w:pPr>
      <w:r w:rsidRPr="00230BD7">
        <w:rPr>
          <w:rFonts w:eastAsia="Times New Roman"/>
          <w:color w:val="000000"/>
          <w:lang w:eastAsia="lt-LT"/>
        </w:rPr>
        <w:t>Šiais metais, kaip ir visos šalies mastu, kur kas prastesni matematikos brandos egzamino rezultatai – šio egzamino visoje šalyje neišlaikė 35,4 proc. laikiusiųjų. Vilniaus rajone šį egzaminą laikė 233 savivaldybės gimnazijų abiturientai, 145 iš jų šį egzaminą išlaikė. Neišlaikiusiųjų kandidatų (37,76 proc.) skaičius tik 2,36 proc. didesnis nei visoje Lietuvoje. Pridėjus ŠMSM mokyklų kandidatų rezultatus neišlaikiusių padaugėja iki 39,86 proc.</w:t>
      </w:r>
    </w:p>
    <w:p w14:paraId="058F50EF" w14:textId="77777777" w:rsidR="006F1A7E" w:rsidRPr="00230BD7" w:rsidRDefault="006F1A7E" w:rsidP="00333AAB">
      <w:pPr>
        <w:shd w:val="clear" w:color="auto" w:fill="FFFFFF"/>
        <w:spacing w:after="0" w:line="240" w:lineRule="auto"/>
        <w:ind w:firstLine="851"/>
        <w:jc w:val="both"/>
        <w:rPr>
          <w:rFonts w:eastAsia="Times New Roman"/>
          <w:color w:val="000000"/>
          <w:lang w:eastAsia="lt-LT"/>
        </w:rPr>
      </w:pPr>
      <w:r w:rsidRPr="00230BD7">
        <w:rPr>
          <w:rFonts w:eastAsia="Times New Roman"/>
          <w:color w:val="000000"/>
          <w:lang w:eastAsia="lt-LT"/>
        </w:rPr>
        <w:t>Iš visų savivaldybės gimnazijų mokinių, kurie pasirinko laikyti matematikos VBE, tik keturių (2021 m. – šešių, 2020 m. – penkių) gimnazijų mokiniai šį egzaminą visi išlaikė (Kalvelių „Aušros“, Maišiagalos kun. Juzefo Obrembskio (pasirinkusieji kasmet šį egzaminą išlaiko), Medininkų šv. Kazimiero ir Rukainių (antrus metus iš eilės) gimnazijų). Tačiau keturiolikoje (2021 m. – trylikoje gimnazijų) neišlaikiusiųjų matematikos VBE procentas (nuo 40 proc. iki 100 proc.; 2021 m. – nuo 20 proc. iki 66,7 proc.) aukštesnis negu visų savivaldybės mokyklų, kuris sudaro 37,8 proc. (2021 m. – 19,65 proc.) Likusių šešių gimnazijų neišlaikiusiųjų šio egzamino procentas mažesnis negu savivaldybės.</w:t>
      </w:r>
      <w:r w:rsidR="000F630F" w:rsidRPr="00230BD7">
        <w:rPr>
          <w:rFonts w:eastAsia="Times New Roman"/>
          <w:color w:val="000000"/>
          <w:lang w:eastAsia="lt-LT"/>
        </w:rPr>
        <w:t xml:space="preserve"> </w:t>
      </w:r>
      <w:r w:rsidRPr="00230BD7">
        <w:rPr>
          <w:rFonts w:eastAsia="Times New Roman"/>
          <w:color w:val="000000"/>
          <w:lang w:eastAsia="lt-LT"/>
        </w:rPr>
        <w:t xml:space="preserve">Aukštesnį balo vidurkį nei respublikoje (24,29) pasiekė Maišiagalos kun. Juzefo Obrembskio (43), Nemenčinės Gedimino (26,13), Pagirių (30,9), Rudaminos „Ryto“ (27,23) bei Rudaminos Ferdinando Ruščico (28,67) gimnazijų kandidatai. </w:t>
      </w:r>
    </w:p>
    <w:p w14:paraId="66209400" w14:textId="77777777" w:rsidR="006F1A7E" w:rsidRPr="00230BD7" w:rsidRDefault="006F1A7E" w:rsidP="00333AAB">
      <w:pPr>
        <w:tabs>
          <w:tab w:val="left" w:pos="567"/>
        </w:tabs>
        <w:spacing w:after="0" w:line="240" w:lineRule="auto"/>
        <w:jc w:val="both"/>
        <w:rPr>
          <w:rFonts w:eastAsia="Calibri"/>
          <w:lang w:eastAsia="en-US"/>
        </w:rPr>
      </w:pPr>
      <w:r w:rsidRPr="00230BD7">
        <w:rPr>
          <w:rFonts w:eastAsia="Calibri"/>
          <w:bCs/>
          <w:lang w:eastAsia="en-US"/>
        </w:rPr>
        <w:tab/>
      </w:r>
      <w:r w:rsidRPr="00230BD7">
        <w:rPr>
          <w:rFonts w:eastAsia="Calibri"/>
          <w:bCs/>
          <w:lang w:eastAsia="en-US"/>
        </w:rPr>
        <w:tab/>
      </w:r>
      <w:r w:rsidRPr="00230BD7">
        <w:rPr>
          <w:rFonts w:eastAsia="Calibri"/>
          <w:lang w:eastAsia="en-US"/>
        </w:rPr>
        <w:t>Reikia pažymėti, kad visus valstybinius brandos egzaminus 2022 m. juos pasirinkę abiturientai išlaikė tik trijose savivaldybės gimnazijose: Kalvelių „Aušros“, Medininkų šv. Kazimiero ir Rukainių (2021 m. – dviejose</w:t>
      </w:r>
      <w:r w:rsidR="000F630F" w:rsidRPr="00230BD7">
        <w:rPr>
          <w:rFonts w:eastAsia="Calibri"/>
          <w:lang w:eastAsia="en-US"/>
        </w:rPr>
        <w:t xml:space="preserve">, </w:t>
      </w:r>
      <w:r w:rsidRPr="00230BD7">
        <w:rPr>
          <w:rFonts w:eastAsia="Calibri"/>
          <w:lang w:eastAsia="en-US"/>
        </w:rPr>
        <w:t>2020 m. – trijose).</w:t>
      </w:r>
    </w:p>
    <w:p w14:paraId="0ADAA02A" w14:textId="77777777" w:rsidR="006F1A7E" w:rsidRPr="00230BD7" w:rsidRDefault="006F1A7E" w:rsidP="006F1A7E">
      <w:pPr>
        <w:tabs>
          <w:tab w:val="left" w:pos="567"/>
        </w:tabs>
        <w:spacing w:after="0" w:line="240" w:lineRule="auto"/>
        <w:jc w:val="both"/>
        <w:rPr>
          <w:rFonts w:ascii="Verdana" w:hAnsi="Verdana"/>
          <w:sz w:val="20"/>
          <w:szCs w:val="20"/>
        </w:rPr>
      </w:pPr>
      <w:r w:rsidRPr="00230BD7">
        <w:rPr>
          <w:rFonts w:eastAsia="Calibri"/>
          <w:lang w:eastAsia="en-US"/>
        </w:rPr>
        <w:tab/>
      </w:r>
      <w:r w:rsidRPr="00230BD7">
        <w:rPr>
          <w:rFonts w:eastAsia="Calibri"/>
          <w:lang w:eastAsia="lt-LT"/>
        </w:rPr>
        <w:tab/>
      </w:r>
      <w:r w:rsidRPr="00230BD7">
        <w:rPr>
          <w:color w:val="000000"/>
        </w:rPr>
        <w:t>Darytina išvada, kad</w:t>
      </w:r>
      <w:r w:rsidRPr="00230BD7">
        <w:rPr>
          <w:rFonts w:eastAsia="Calibri"/>
          <w:lang w:eastAsia="en-US"/>
        </w:rPr>
        <w:t xml:space="preserve"> dalyje savivaldybės gimnazijų tobulintina sritimi ir toliau išlieka mokinių motyvacijos kėlimas bei savalaikės mokymosi pagalbos teikimas. </w:t>
      </w:r>
    </w:p>
    <w:p w14:paraId="003F2EC6" w14:textId="77777777" w:rsidR="00873780" w:rsidRDefault="00873780" w:rsidP="00984AC9">
      <w:pPr>
        <w:spacing w:after="0" w:line="240" w:lineRule="auto"/>
        <w:jc w:val="center"/>
        <w:rPr>
          <w:rFonts w:eastAsia="Times New Roman"/>
          <w:b/>
          <w:bCs/>
          <w:lang w:eastAsia="lt-LT"/>
        </w:rPr>
      </w:pPr>
    </w:p>
    <w:p w14:paraId="12F2084C" w14:textId="77777777" w:rsidR="007B3096" w:rsidRPr="00230BD7" w:rsidRDefault="007B3096" w:rsidP="00984AC9">
      <w:pPr>
        <w:spacing w:after="0" w:line="240" w:lineRule="auto"/>
        <w:jc w:val="center"/>
        <w:rPr>
          <w:rFonts w:eastAsia="Times New Roman"/>
          <w:b/>
          <w:bCs/>
          <w:lang w:eastAsia="lt-LT"/>
        </w:rPr>
        <w:sectPr w:rsidR="007B3096" w:rsidRPr="00230BD7" w:rsidSect="00C54FC5">
          <w:headerReference w:type="default" r:id="rId32"/>
          <w:footerReference w:type="even" r:id="rId33"/>
          <w:footerReference w:type="default" r:id="rId34"/>
          <w:headerReference w:type="first" r:id="rId35"/>
          <w:pgSz w:w="11906" w:h="16838"/>
          <w:pgMar w:top="1134" w:right="567" w:bottom="1134" w:left="1701" w:header="709" w:footer="709" w:gutter="0"/>
          <w:cols w:space="720"/>
          <w:titlePg/>
          <w:docGrid w:linePitch="360"/>
        </w:sectPr>
      </w:pPr>
    </w:p>
    <w:p w14:paraId="6A34FF16" w14:textId="77777777" w:rsidR="007B3096" w:rsidRPr="00E16F3C" w:rsidRDefault="007B3096" w:rsidP="007B3096">
      <w:pPr>
        <w:spacing w:after="0" w:line="240" w:lineRule="auto"/>
        <w:jc w:val="center"/>
        <w:rPr>
          <w:rFonts w:eastAsia="Times New Roman"/>
          <w:b/>
          <w:bCs/>
          <w:lang w:eastAsia="lt-LT"/>
        </w:rPr>
      </w:pPr>
      <w:r w:rsidRPr="00E16F3C">
        <w:rPr>
          <w:rFonts w:eastAsia="Times New Roman"/>
          <w:b/>
          <w:bCs/>
          <w:u w:val="single"/>
          <w:lang w:eastAsia="lt-LT"/>
        </w:rPr>
        <w:lastRenderedPageBreak/>
        <w:t>2019 metų  valstybinių brandos egzaminų rezultatai</w:t>
      </w:r>
    </w:p>
    <w:tbl>
      <w:tblPr>
        <w:tblW w:w="15874" w:type="dxa"/>
        <w:tblInd w:w="-10" w:type="dxa"/>
        <w:tblLook w:val="04A0" w:firstRow="1" w:lastRow="0" w:firstColumn="1" w:lastColumn="0" w:noHBand="0" w:noVBand="1"/>
      </w:tblPr>
      <w:tblGrid>
        <w:gridCol w:w="10"/>
        <w:gridCol w:w="1986"/>
        <w:gridCol w:w="766"/>
        <w:gridCol w:w="378"/>
        <w:gridCol w:w="614"/>
        <w:gridCol w:w="186"/>
        <w:gridCol w:w="806"/>
        <w:gridCol w:w="81"/>
        <w:gridCol w:w="770"/>
        <w:gridCol w:w="105"/>
        <w:gridCol w:w="12"/>
        <w:gridCol w:w="766"/>
        <w:gridCol w:w="109"/>
        <w:gridCol w:w="778"/>
        <w:gridCol w:w="214"/>
        <w:gridCol w:w="673"/>
        <w:gridCol w:w="178"/>
        <w:gridCol w:w="401"/>
        <w:gridCol w:w="187"/>
        <w:gridCol w:w="404"/>
        <w:gridCol w:w="296"/>
        <w:gridCol w:w="187"/>
        <w:gridCol w:w="509"/>
        <w:gridCol w:w="411"/>
        <w:gridCol w:w="38"/>
        <w:gridCol w:w="260"/>
        <w:gridCol w:w="368"/>
        <w:gridCol w:w="192"/>
        <w:gridCol w:w="432"/>
        <w:gridCol w:w="263"/>
        <w:gridCol w:w="219"/>
        <w:gridCol w:w="510"/>
        <w:gridCol w:w="158"/>
        <w:gridCol w:w="508"/>
        <w:gridCol w:w="312"/>
        <w:gridCol w:w="730"/>
        <w:gridCol w:w="157"/>
        <w:gridCol w:w="829"/>
        <w:gridCol w:w="71"/>
      </w:tblGrid>
      <w:tr w:rsidR="007B3096" w:rsidRPr="00E16F3C" w14:paraId="7EE5628D" w14:textId="77777777" w:rsidTr="007B3096">
        <w:trPr>
          <w:gridBefore w:val="1"/>
          <w:gridAfter w:val="1"/>
          <w:wBefore w:w="10" w:type="dxa"/>
          <w:wAfter w:w="71" w:type="dxa"/>
          <w:trHeight w:val="288"/>
        </w:trPr>
        <w:tc>
          <w:tcPr>
            <w:tcW w:w="1986" w:type="dxa"/>
            <w:vMerge w:val="restart"/>
            <w:tcBorders>
              <w:top w:val="single" w:sz="8" w:space="0" w:color="auto"/>
              <w:left w:val="single" w:sz="8" w:space="0" w:color="auto"/>
              <w:bottom w:val="single" w:sz="4" w:space="0" w:color="000000"/>
              <w:right w:val="nil"/>
            </w:tcBorders>
            <w:shd w:val="clear" w:color="auto" w:fill="auto"/>
            <w:noWrap/>
            <w:vAlign w:val="bottom"/>
          </w:tcPr>
          <w:p w14:paraId="0E2ACF09" w14:textId="77777777" w:rsidR="007B3096" w:rsidRPr="00E16F3C" w:rsidRDefault="007B3096" w:rsidP="00BF61C6">
            <w:pPr>
              <w:spacing w:after="0" w:line="240" w:lineRule="auto"/>
              <w:rPr>
                <w:rFonts w:eastAsia="Times New Roman"/>
                <w:sz w:val="20"/>
                <w:szCs w:val="20"/>
                <w:lang w:eastAsia="lt-LT"/>
              </w:rPr>
            </w:pPr>
            <w:r w:rsidRPr="00E16F3C">
              <w:rPr>
                <w:rFonts w:eastAsia="Times New Roman"/>
                <w:sz w:val="20"/>
                <w:szCs w:val="20"/>
                <w:lang w:eastAsia="lt-LT"/>
              </w:rPr>
              <w:t> </w:t>
            </w:r>
          </w:p>
        </w:tc>
        <w:tc>
          <w:tcPr>
            <w:tcW w:w="2750" w:type="dxa"/>
            <w:gridSpan w:val="5"/>
            <w:tcBorders>
              <w:top w:val="single" w:sz="8" w:space="0" w:color="auto"/>
              <w:left w:val="single" w:sz="8" w:space="0" w:color="auto"/>
              <w:bottom w:val="single" w:sz="4" w:space="0" w:color="auto"/>
              <w:right w:val="single" w:sz="8" w:space="0" w:color="000000"/>
            </w:tcBorders>
            <w:shd w:val="clear" w:color="000000" w:fill="FFFFFF"/>
            <w:noWrap/>
            <w:vAlign w:val="bottom"/>
          </w:tcPr>
          <w:p w14:paraId="1B55425F" w14:textId="77777777" w:rsidR="007B3096" w:rsidRPr="00E16F3C" w:rsidRDefault="007B3096" w:rsidP="00BF61C6">
            <w:pPr>
              <w:spacing w:after="0" w:line="240" w:lineRule="auto"/>
              <w:jc w:val="center"/>
              <w:rPr>
                <w:rFonts w:eastAsia="Times New Roman"/>
                <w:b/>
                <w:bCs/>
                <w:sz w:val="20"/>
                <w:szCs w:val="20"/>
                <w:lang w:eastAsia="lt-LT"/>
              </w:rPr>
            </w:pPr>
            <w:r w:rsidRPr="00E16F3C">
              <w:rPr>
                <w:rFonts w:eastAsia="Times New Roman"/>
                <w:b/>
                <w:bCs/>
                <w:sz w:val="20"/>
                <w:szCs w:val="20"/>
                <w:lang w:eastAsia="lt-LT"/>
              </w:rPr>
              <w:t>Lietuvių kalba ir literatūra</w:t>
            </w:r>
          </w:p>
        </w:tc>
        <w:tc>
          <w:tcPr>
            <w:tcW w:w="2835" w:type="dxa"/>
            <w:gridSpan w:val="8"/>
            <w:tcBorders>
              <w:top w:val="single" w:sz="8" w:space="0" w:color="auto"/>
              <w:left w:val="nil"/>
              <w:bottom w:val="single" w:sz="4" w:space="0" w:color="auto"/>
              <w:right w:val="single" w:sz="8" w:space="0" w:color="000000"/>
            </w:tcBorders>
            <w:shd w:val="clear" w:color="000000" w:fill="FFFFFF"/>
            <w:noWrap/>
            <w:vAlign w:val="center"/>
          </w:tcPr>
          <w:p w14:paraId="30DFEF89" w14:textId="77777777" w:rsidR="007B3096" w:rsidRPr="00E16F3C" w:rsidRDefault="007B3096" w:rsidP="00BF61C6">
            <w:pPr>
              <w:spacing w:after="0" w:line="240" w:lineRule="auto"/>
              <w:jc w:val="center"/>
              <w:rPr>
                <w:rFonts w:eastAsia="Times New Roman"/>
                <w:b/>
                <w:bCs/>
                <w:sz w:val="20"/>
                <w:szCs w:val="20"/>
                <w:lang w:eastAsia="lt-LT"/>
              </w:rPr>
            </w:pPr>
            <w:r w:rsidRPr="00E16F3C">
              <w:rPr>
                <w:rFonts w:eastAsia="Times New Roman"/>
                <w:b/>
                <w:bCs/>
                <w:sz w:val="20"/>
                <w:szCs w:val="20"/>
                <w:lang w:eastAsia="lt-LT"/>
              </w:rPr>
              <w:t>Matematika</w:t>
            </w:r>
          </w:p>
        </w:tc>
        <w:tc>
          <w:tcPr>
            <w:tcW w:w="2835" w:type="dxa"/>
            <w:gridSpan w:val="8"/>
            <w:tcBorders>
              <w:top w:val="single" w:sz="8" w:space="0" w:color="auto"/>
              <w:left w:val="nil"/>
              <w:bottom w:val="single" w:sz="4" w:space="0" w:color="auto"/>
              <w:right w:val="single" w:sz="8" w:space="0" w:color="000000"/>
            </w:tcBorders>
            <w:shd w:val="clear" w:color="000000" w:fill="FFFFFF"/>
            <w:noWrap/>
            <w:vAlign w:val="center"/>
          </w:tcPr>
          <w:p w14:paraId="19F51704" w14:textId="77777777" w:rsidR="007B3096" w:rsidRPr="00E16F3C" w:rsidRDefault="007B3096" w:rsidP="00BF61C6">
            <w:pPr>
              <w:spacing w:after="0" w:line="240" w:lineRule="auto"/>
              <w:jc w:val="center"/>
              <w:rPr>
                <w:rFonts w:eastAsia="Times New Roman"/>
                <w:b/>
                <w:bCs/>
                <w:sz w:val="20"/>
                <w:szCs w:val="20"/>
                <w:lang w:eastAsia="lt-LT"/>
              </w:rPr>
            </w:pPr>
            <w:r w:rsidRPr="00E16F3C">
              <w:rPr>
                <w:rFonts w:eastAsia="Times New Roman"/>
                <w:b/>
                <w:bCs/>
                <w:sz w:val="20"/>
                <w:szCs w:val="20"/>
                <w:lang w:eastAsia="lt-LT"/>
              </w:rPr>
              <w:t>Anglų kalba</w:t>
            </w:r>
          </w:p>
        </w:tc>
        <w:tc>
          <w:tcPr>
            <w:tcW w:w="2693" w:type="dxa"/>
            <w:gridSpan w:val="9"/>
            <w:tcBorders>
              <w:top w:val="single" w:sz="8" w:space="0" w:color="auto"/>
              <w:left w:val="nil"/>
              <w:bottom w:val="single" w:sz="4" w:space="0" w:color="auto"/>
              <w:right w:val="single" w:sz="8" w:space="0" w:color="000000"/>
            </w:tcBorders>
            <w:shd w:val="clear" w:color="000000" w:fill="FFFFFF"/>
            <w:noWrap/>
            <w:vAlign w:val="center"/>
          </w:tcPr>
          <w:p w14:paraId="6A80A96D" w14:textId="77777777" w:rsidR="007B3096" w:rsidRPr="00E16F3C" w:rsidRDefault="007B3096" w:rsidP="00BF61C6">
            <w:pPr>
              <w:spacing w:after="0" w:line="240" w:lineRule="auto"/>
              <w:jc w:val="center"/>
              <w:rPr>
                <w:rFonts w:eastAsia="Times New Roman"/>
                <w:b/>
                <w:bCs/>
                <w:sz w:val="20"/>
                <w:szCs w:val="20"/>
                <w:lang w:eastAsia="lt-LT"/>
              </w:rPr>
            </w:pPr>
            <w:r w:rsidRPr="00E16F3C">
              <w:rPr>
                <w:rFonts w:eastAsia="Times New Roman"/>
                <w:b/>
                <w:bCs/>
                <w:sz w:val="20"/>
                <w:szCs w:val="20"/>
                <w:lang w:eastAsia="lt-LT"/>
              </w:rPr>
              <w:t>Rusų kalba</w:t>
            </w:r>
          </w:p>
        </w:tc>
        <w:tc>
          <w:tcPr>
            <w:tcW w:w="2694" w:type="dxa"/>
            <w:gridSpan w:val="6"/>
            <w:tcBorders>
              <w:top w:val="single" w:sz="8" w:space="0" w:color="auto"/>
              <w:left w:val="nil"/>
              <w:bottom w:val="single" w:sz="4" w:space="0" w:color="auto"/>
              <w:right w:val="single" w:sz="8" w:space="0" w:color="000000"/>
            </w:tcBorders>
            <w:shd w:val="clear" w:color="000000" w:fill="FFFFFF"/>
            <w:noWrap/>
            <w:vAlign w:val="center"/>
          </w:tcPr>
          <w:p w14:paraId="64F0A48B" w14:textId="77777777" w:rsidR="007B3096" w:rsidRPr="00E16F3C" w:rsidRDefault="007B3096" w:rsidP="00BF61C6">
            <w:pPr>
              <w:spacing w:after="0" w:line="240" w:lineRule="auto"/>
              <w:jc w:val="center"/>
              <w:rPr>
                <w:rFonts w:eastAsia="Times New Roman"/>
                <w:b/>
                <w:bCs/>
                <w:sz w:val="20"/>
                <w:szCs w:val="20"/>
                <w:lang w:eastAsia="lt-LT"/>
              </w:rPr>
            </w:pPr>
            <w:r w:rsidRPr="00E16F3C">
              <w:rPr>
                <w:rFonts w:eastAsia="Times New Roman"/>
                <w:b/>
                <w:bCs/>
                <w:sz w:val="20"/>
                <w:szCs w:val="20"/>
                <w:lang w:eastAsia="lt-LT"/>
              </w:rPr>
              <w:t>Vokiečių kalba</w:t>
            </w:r>
          </w:p>
        </w:tc>
      </w:tr>
      <w:tr w:rsidR="007B3096" w:rsidRPr="00E16F3C" w14:paraId="7738E9C0" w14:textId="77777777" w:rsidTr="007B3096">
        <w:trPr>
          <w:gridBefore w:val="1"/>
          <w:gridAfter w:val="1"/>
          <w:wBefore w:w="10" w:type="dxa"/>
          <w:wAfter w:w="71" w:type="dxa"/>
          <w:trHeight w:val="408"/>
        </w:trPr>
        <w:tc>
          <w:tcPr>
            <w:tcW w:w="1986" w:type="dxa"/>
            <w:vMerge/>
            <w:tcBorders>
              <w:top w:val="single" w:sz="8" w:space="0" w:color="auto"/>
              <w:left w:val="single" w:sz="8" w:space="0" w:color="auto"/>
              <w:bottom w:val="single" w:sz="4" w:space="0" w:color="000000"/>
              <w:right w:val="nil"/>
            </w:tcBorders>
            <w:vAlign w:val="center"/>
          </w:tcPr>
          <w:p w14:paraId="4102B74E" w14:textId="77777777" w:rsidR="007B3096" w:rsidRPr="00E16F3C" w:rsidRDefault="007B3096" w:rsidP="00BF61C6">
            <w:pPr>
              <w:spacing w:after="0" w:line="240" w:lineRule="auto"/>
              <w:rPr>
                <w:rFonts w:eastAsia="Times New Roman"/>
                <w:sz w:val="20"/>
                <w:szCs w:val="20"/>
                <w:lang w:eastAsia="lt-LT"/>
              </w:rPr>
            </w:pPr>
          </w:p>
        </w:tc>
        <w:tc>
          <w:tcPr>
            <w:tcW w:w="766" w:type="dxa"/>
            <w:vMerge w:val="restart"/>
            <w:tcBorders>
              <w:top w:val="nil"/>
              <w:left w:val="single" w:sz="8" w:space="0" w:color="auto"/>
              <w:bottom w:val="single" w:sz="4" w:space="0" w:color="auto"/>
              <w:right w:val="single" w:sz="4" w:space="0" w:color="auto"/>
            </w:tcBorders>
            <w:shd w:val="clear" w:color="auto" w:fill="auto"/>
            <w:vAlign w:val="center"/>
          </w:tcPr>
          <w:p w14:paraId="203EFD62" w14:textId="77777777" w:rsidR="007B3096" w:rsidRPr="00E16F3C" w:rsidRDefault="007B3096" w:rsidP="00BF61C6">
            <w:pPr>
              <w:spacing w:after="0" w:line="240" w:lineRule="auto"/>
              <w:jc w:val="center"/>
              <w:rPr>
                <w:rFonts w:eastAsia="Times New Roman"/>
                <w:sz w:val="18"/>
                <w:szCs w:val="18"/>
                <w:lang w:eastAsia="lt-LT"/>
              </w:rPr>
            </w:pPr>
            <w:r w:rsidRPr="00E16F3C">
              <w:rPr>
                <w:rFonts w:eastAsia="Times New Roman"/>
                <w:sz w:val="18"/>
                <w:szCs w:val="18"/>
                <w:lang w:eastAsia="lt-LT"/>
              </w:rPr>
              <w:t xml:space="preserve">laikė </w:t>
            </w:r>
          </w:p>
        </w:tc>
        <w:tc>
          <w:tcPr>
            <w:tcW w:w="992" w:type="dxa"/>
            <w:gridSpan w:val="2"/>
            <w:vMerge w:val="restart"/>
            <w:tcBorders>
              <w:top w:val="nil"/>
              <w:left w:val="single" w:sz="4" w:space="0" w:color="auto"/>
              <w:bottom w:val="single" w:sz="4" w:space="0" w:color="auto"/>
              <w:right w:val="single" w:sz="4" w:space="0" w:color="auto"/>
            </w:tcBorders>
            <w:shd w:val="clear" w:color="auto" w:fill="auto"/>
            <w:vAlign w:val="center"/>
          </w:tcPr>
          <w:p w14:paraId="2B8B6E79" w14:textId="77777777" w:rsidR="007B3096" w:rsidRPr="00E16F3C" w:rsidRDefault="007B3096" w:rsidP="00BF61C6">
            <w:pPr>
              <w:spacing w:after="0" w:line="240" w:lineRule="auto"/>
              <w:jc w:val="center"/>
              <w:rPr>
                <w:rFonts w:eastAsia="Times New Roman"/>
                <w:b/>
                <w:bCs/>
                <w:sz w:val="18"/>
                <w:szCs w:val="18"/>
                <w:lang w:eastAsia="lt-LT"/>
              </w:rPr>
            </w:pPr>
            <w:r w:rsidRPr="00E16F3C">
              <w:rPr>
                <w:rFonts w:eastAsia="Times New Roman"/>
                <w:b/>
                <w:bCs/>
                <w:sz w:val="18"/>
                <w:szCs w:val="18"/>
                <w:lang w:eastAsia="lt-LT"/>
              </w:rPr>
              <w:t>neišlaikė</w:t>
            </w:r>
          </w:p>
        </w:tc>
        <w:tc>
          <w:tcPr>
            <w:tcW w:w="992" w:type="dxa"/>
            <w:gridSpan w:val="2"/>
            <w:vMerge w:val="restart"/>
            <w:tcBorders>
              <w:top w:val="nil"/>
              <w:left w:val="single" w:sz="4" w:space="0" w:color="auto"/>
              <w:bottom w:val="single" w:sz="4" w:space="0" w:color="auto"/>
              <w:right w:val="single" w:sz="8" w:space="0" w:color="auto"/>
            </w:tcBorders>
            <w:shd w:val="clear" w:color="auto" w:fill="auto"/>
            <w:vAlign w:val="center"/>
          </w:tcPr>
          <w:p w14:paraId="1F19D194" w14:textId="77777777" w:rsidR="007B3096" w:rsidRPr="00E16F3C" w:rsidRDefault="007B3096" w:rsidP="00BF61C6">
            <w:pPr>
              <w:spacing w:after="0" w:line="240" w:lineRule="auto"/>
              <w:jc w:val="center"/>
              <w:rPr>
                <w:rFonts w:eastAsia="Times New Roman"/>
                <w:b/>
                <w:bCs/>
                <w:sz w:val="18"/>
                <w:szCs w:val="18"/>
                <w:lang w:eastAsia="lt-LT"/>
              </w:rPr>
            </w:pPr>
            <w:r w:rsidRPr="00E16F3C">
              <w:rPr>
                <w:rFonts w:eastAsia="Times New Roman"/>
                <w:b/>
                <w:bCs/>
                <w:sz w:val="18"/>
                <w:szCs w:val="18"/>
                <w:lang w:eastAsia="lt-LT"/>
              </w:rPr>
              <w:t>neišlaikė %</w:t>
            </w:r>
          </w:p>
        </w:tc>
        <w:tc>
          <w:tcPr>
            <w:tcW w:w="956" w:type="dxa"/>
            <w:gridSpan w:val="3"/>
            <w:vMerge w:val="restart"/>
            <w:tcBorders>
              <w:top w:val="nil"/>
              <w:left w:val="single" w:sz="8" w:space="0" w:color="auto"/>
              <w:bottom w:val="single" w:sz="4" w:space="0" w:color="auto"/>
              <w:right w:val="single" w:sz="4" w:space="0" w:color="auto"/>
            </w:tcBorders>
            <w:shd w:val="clear" w:color="auto" w:fill="auto"/>
            <w:vAlign w:val="center"/>
          </w:tcPr>
          <w:p w14:paraId="3C89E864" w14:textId="77777777" w:rsidR="007B3096" w:rsidRPr="00E16F3C" w:rsidRDefault="007B3096" w:rsidP="00BF61C6">
            <w:pPr>
              <w:spacing w:after="0" w:line="240" w:lineRule="auto"/>
              <w:jc w:val="center"/>
              <w:rPr>
                <w:rFonts w:eastAsia="Times New Roman"/>
                <w:sz w:val="18"/>
                <w:szCs w:val="18"/>
                <w:lang w:eastAsia="lt-LT"/>
              </w:rPr>
            </w:pPr>
            <w:r w:rsidRPr="00E16F3C">
              <w:rPr>
                <w:rFonts w:eastAsia="Times New Roman"/>
                <w:sz w:val="18"/>
                <w:szCs w:val="18"/>
                <w:lang w:eastAsia="lt-LT"/>
              </w:rPr>
              <w:t xml:space="preserve">laikė </w:t>
            </w:r>
          </w:p>
        </w:tc>
        <w:tc>
          <w:tcPr>
            <w:tcW w:w="887" w:type="dxa"/>
            <w:gridSpan w:val="3"/>
            <w:vMerge w:val="restart"/>
            <w:tcBorders>
              <w:top w:val="nil"/>
              <w:left w:val="single" w:sz="4" w:space="0" w:color="auto"/>
              <w:bottom w:val="single" w:sz="4" w:space="0" w:color="auto"/>
              <w:right w:val="single" w:sz="4" w:space="0" w:color="auto"/>
            </w:tcBorders>
            <w:shd w:val="clear" w:color="auto" w:fill="auto"/>
            <w:vAlign w:val="center"/>
          </w:tcPr>
          <w:p w14:paraId="11A52510" w14:textId="77777777" w:rsidR="007B3096" w:rsidRPr="00E16F3C" w:rsidRDefault="007B3096" w:rsidP="00BF61C6">
            <w:pPr>
              <w:spacing w:after="0" w:line="240" w:lineRule="auto"/>
              <w:jc w:val="center"/>
              <w:rPr>
                <w:rFonts w:eastAsia="Times New Roman"/>
                <w:b/>
                <w:bCs/>
                <w:sz w:val="18"/>
                <w:szCs w:val="18"/>
                <w:lang w:eastAsia="lt-LT"/>
              </w:rPr>
            </w:pPr>
            <w:r w:rsidRPr="00E16F3C">
              <w:rPr>
                <w:rFonts w:eastAsia="Times New Roman"/>
                <w:b/>
                <w:bCs/>
                <w:sz w:val="18"/>
                <w:szCs w:val="18"/>
                <w:lang w:eastAsia="lt-LT"/>
              </w:rPr>
              <w:t>neišlaikė</w:t>
            </w:r>
          </w:p>
        </w:tc>
        <w:tc>
          <w:tcPr>
            <w:tcW w:w="992" w:type="dxa"/>
            <w:gridSpan w:val="2"/>
            <w:vMerge w:val="restart"/>
            <w:tcBorders>
              <w:top w:val="nil"/>
              <w:left w:val="single" w:sz="4" w:space="0" w:color="auto"/>
              <w:bottom w:val="single" w:sz="4" w:space="0" w:color="auto"/>
              <w:right w:val="single" w:sz="8" w:space="0" w:color="auto"/>
            </w:tcBorders>
            <w:shd w:val="clear" w:color="auto" w:fill="auto"/>
            <w:vAlign w:val="center"/>
          </w:tcPr>
          <w:p w14:paraId="078B9D66" w14:textId="77777777" w:rsidR="007B3096" w:rsidRPr="00E16F3C" w:rsidRDefault="007B3096" w:rsidP="00BF61C6">
            <w:pPr>
              <w:spacing w:after="0" w:line="240" w:lineRule="auto"/>
              <w:jc w:val="center"/>
              <w:rPr>
                <w:rFonts w:eastAsia="Times New Roman"/>
                <w:b/>
                <w:bCs/>
                <w:sz w:val="18"/>
                <w:szCs w:val="18"/>
                <w:lang w:eastAsia="lt-LT"/>
              </w:rPr>
            </w:pPr>
            <w:r w:rsidRPr="00E16F3C">
              <w:rPr>
                <w:rFonts w:eastAsia="Times New Roman"/>
                <w:b/>
                <w:bCs/>
                <w:sz w:val="18"/>
                <w:szCs w:val="18"/>
                <w:lang w:eastAsia="lt-LT"/>
              </w:rPr>
              <w:t>neišlaikė %</w:t>
            </w:r>
          </w:p>
        </w:tc>
        <w:tc>
          <w:tcPr>
            <w:tcW w:w="851" w:type="dxa"/>
            <w:gridSpan w:val="2"/>
            <w:vMerge w:val="restart"/>
            <w:tcBorders>
              <w:top w:val="nil"/>
              <w:left w:val="single" w:sz="8" w:space="0" w:color="auto"/>
              <w:bottom w:val="single" w:sz="4" w:space="0" w:color="auto"/>
              <w:right w:val="single" w:sz="4" w:space="0" w:color="auto"/>
            </w:tcBorders>
            <w:shd w:val="clear" w:color="auto" w:fill="auto"/>
            <w:vAlign w:val="center"/>
          </w:tcPr>
          <w:p w14:paraId="12220994" w14:textId="77777777" w:rsidR="007B3096" w:rsidRPr="00E16F3C" w:rsidRDefault="007B3096" w:rsidP="00BF61C6">
            <w:pPr>
              <w:spacing w:after="0" w:line="240" w:lineRule="auto"/>
              <w:jc w:val="center"/>
              <w:rPr>
                <w:rFonts w:eastAsia="Times New Roman"/>
                <w:sz w:val="18"/>
                <w:szCs w:val="18"/>
                <w:lang w:eastAsia="lt-LT"/>
              </w:rPr>
            </w:pPr>
            <w:r w:rsidRPr="00E16F3C">
              <w:rPr>
                <w:rFonts w:eastAsia="Times New Roman"/>
                <w:sz w:val="18"/>
                <w:szCs w:val="18"/>
                <w:lang w:eastAsia="lt-LT"/>
              </w:rPr>
              <w:t xml:space="preserve">laikė </w:t>
            </w: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tcPr>
          <w:p w14:paraId="3ED63D18" w14:textId="77777777" w:rsidR="007B3096" w:rsidRPr="00E16F3C" w:rsidRDefault="007B3096" w:rsidP="00BF61C6">
            <w:pPr>
              <w:spacing w:after="0" w:line="240" w:lineRule="auto"/>
              <w:jc w:val="center"/>
              <w:rPr>
                <w:rFonts w:eastAsia="Times New Roman"/>
                <w:b/>
                <w:bCs/>
                <w:sz w:val="18"/>
                <w:szCs w:val="18"/>
                <w:lang w:eastAsia="lt-LT"/>
              </w:rPr>
            </w:pPr>
            <w:r w:rsidRPr="00E16F3C">
              <w:rPr>
                <w:rFonts w:eastAsia="Times New Roman"/>
                <w:b/>
                <w:bCs/>
                <w:sz w:val="18"/>
                <w:szCs w:val="18"/>
                <w:lang w:eastAsia="lt-LT"/>
              </w:rPr>
              <w:t>neišlaikė</w:t>
            </w:r>
          </w:p>
        </w:tc>
        <w:tc>
          <w:tcPr>
            <w:tcW w:w="992" w:type="dxa"/>
            <w:gridSpan w:val="3"/>
            <w:vMerge w:val="restart"/>
            <w:tcBorders>
              <w:top w:val="nil"/>
              <w:left w:val="single" w:sz="4" w:space="0" w:color="auto"/>
              <w:bottom w:val="single" w:sz="4" w:space="0" w:color="auto"/>
              <w:right w:val="single" w:sz="8" w:space="0" w:color="auto"/>
            </w:tcBorders>
            <w:shd w:val="clear" w:color="auto" w:fill="auto"/>
            <w:vAlign w:val="center"/>
          </w:tcPr>
          <w:p w14:paraId="3BF2A2C0" w14:textId="77777777" w:rsidR="007B3096" w:rsidRPr="00E16F3C" w:rsidRDefault="007B3096" w:rsidP="00BF61C6">
            <w:pPr>
              <w:spacing w:after="0" w:line="240" w:lineRule="auto"/>
              <w:jc w:val="center"/>
              <w:rPr>
                <w:rFonts w:eastAsia="Times New Roman"/>
                <w:b/>
                <w:bCs/>
                <w:sz w:val="18"/>
                <w:szCs w:val="18"/>
                <w:lang w:eastAsia="lt-LT"/>
              </w:rPr>
            </w:pPr>
            <w:r w:rsidRPr="00E16F3C">
              <w:rPr>
                <w:rFonts w:eastAsia="Times New Roman"/>
                <w:b/>
                <w:bCs/>
                <w:sz w:val="18"/>
                <w:szCs w:val="18"/>
                <w:lang w:eastAsia="lt-LT"/>
              </w:rPr>
              <w:t>neišlaikė %</w:t>
            </w:r>
          </w:p>
        </w:tc>
        <w:tc>
          <w:tcPr>
            <w:tcW w:w="709" w:type="dxa"/>
            <w:gridSpan w:val="3"/>
            <w:vMerge w:val="restart"/>
            <w:tcBorders>
              <w:top w:val="nil"/>
              <w:left w:val="single" w:sz="8" w:space="0" w:color="auto"/>
              <w:bottom w:val="single" w:sz="4" w:space="0" w:color="auto"/>
              <w:right w:val="single" w:sz="4" w:space="0" w:color="auto"/>
            </w:tcBorders>
            <w:shd w:val="clear" w:color="auto" w:fill="auto"/>
            <w:vAlign w:val="center"/>
          </w:tcPr>
          <w:p w14:paraId="665A8234" w14:textId="77777777" w:rsidR="007B3096" w:rsidRPr="00E16F3C" w:rsidRDefault="007B3096" w:rsidP="00BF61C6">
            <w:pPr>
              <w:spacing w:after="0" w:line="240" w:lineRule="auto"/>
              <w:jc w:val="center"/>
              <w:rPr>
                <w:rFonts w:eastAsia="Times New Roman"/>
                <w:sz w:val="18"/>
                <w:szCs w:val="18"/>
                <w:lang w:eastAsia="lt-LT"/>
              </w:rPr>
            </w:pPr>
            <w:r w:rsidRPr="00E16F3C">
              <w:rPr>
                <w:rFonts w:eastAsia="Times New Roman"/>
                <w:sz w:val="18"/>
                <w:szCs w:val="18"/>
                <w:lang w:eastAsia="lt-LT"/>
              </w:rPr>
              <w:t xml:space="preserve">laikė </w:t>
            </w: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tcPr>
          <w:p w14:paraId="3941F8A8" w14:textId="77777777" w:rsidR="007B3096" w:rsidRPr="00E16F3C" w:rsidRDefault="007B3096" w:rsidP="00BF61C6">
            <w:pPr>
              <w:spacing w:after="0" w:line="240" w:lineRule="auto"/>
              <w:jc w:val="center"/>
              <w:rPr>
                <w:rFonts w:eastAsia="Times New Roman"/>
                <w:b/>
                <w:bCs/>
                <w:sz w:val="18"/>
                <w:szCs w:val="18"/>
                <w:lang w:eastAsia="lt-LT"/>
              </w:rPr>
            </w:pPr>
            <w:r w:rsidRPr="00E16F3C">
              <w:rPr>
                <w:rFonts w:eastAsia="Times New Roman"/>
                <w:b/>
                <w:bCs/>
                <w:sz w:val="18"/>
                <w:szCs w:val="18"/>
                <w:lang w:eastAsia="lt-LT"/>
              </w:rPr>
              <w:t>neišlaikė</w:t>
            </w:r>
          </w:p>
        </w:tc>
        <w:tc>
          <w:tcPr>
            <w:tcW w:w="992" w:type="dxa"/>
            <w:gridSpan w:val="3"/>
            <w:vMerge w:val="restart"/>
            <w:tcBorders>
              <w:top w:val="nil"/>
              <w:left w:val="single" w:sz="4" w:space="0" w:color="auto"/>
              <w:bottom w:val="single" w:sz="4" w:space="0" w:color="auto"/>
              <w:right w:val="single" w:sz="8" w:space="0" w:color="auto"/>
            </w:tcBorders>
            <w:shd w:val="clear" w:color="auto" w:fill="auto"/>
            <w:vAlign w:val="center"/>
          </w:tcPr>
          <w:p w14:paraId="32ED10DC" w14:textId="77777777" w:rsidR="007B3096" w:rsidRPr="00E16F3C" w:rsidRDefault="007B3096" w:rsidP="00BF61C6">
            <w:pPr>
              <w:spacing w:after="0" w:line="240" w:lineRule="auto"/>
              <w:jc w:val="center"/>
              <w:rPr>
                <w:rFonts w:eastAsia="Times New Roman"/>
                <w:b/>
                <w:bCs/>
                <w:sz w:val="18"/>
                <w:szCs w:val="18"/>
                <w:lang w:eastAsia="lt-LT"/>
              </w:rPr>
            </w:pPr>
            <w:r w:rsidRPr="00E16F3C">
              <w:rPr>
                <w:rFonts w:eastAsia="Times New Roman"/>
                <w:b/>
                <w:bCs/>
                <w:sz w:val="18"/>
                <w:szCs w:val="18"/>
                <w:lang w:eastAsia="lt-LT"/>
              </w:rPr>
              <w:t>neišlaikė %</w:t>
            </w:r>
          </w:p>
        </w:tc>
        <w:tc>
          <w:tcPr>
            <w:tcW w:w="666" w:type="dxa"/>
            <w:gridSpan w:val="2"/>
            <w:vMerge w:val="restart"/>
            <w:tcBorders>
              <w:top w:val="nil"/>
              <w:left w:val="single" w:sz="8" w:space="0" w:color="auto"/>
              <w:bottom w:val="single" w:sz="4" w:space="0" w:color="auto"/>
              <w:right w:val="single" w:sz="4" w:space="0" w:color="auto"/>
            </w:tcBorders>
            <w:shd w:val="clear" w:color="auto" w:fill="auto"/>
            <w:vAlign w:val="center"/>
          </w:tcPr>
          <w:p w14:paraId="4BAC9ADE" w14:textId="77777777" w:rsidR="007B3096" w:rsidRPr="00E16F3C" w:rsidRDefault="007B3096" w:rsidP="00BF61C6">
            <w:pPr>
              <w:spacing w:after="0" w:line="240" w:lineRule="auto"/>
              <w:jc w:val="center"/>
              <w:rPr>
                <w:rFonts w:eastAsia="Times New Roman"/>
                <w:sz w:val="18"/>
                <w:szCs w:val="18"/>
                <w:lang w:eastAsia="lt-LT"/>
              </w:rPr>
            </w:pPr>
            <w:r w:rsidRPr="00E16F3C">
              <w:rPr>
                <w:rFonts w:eastAsia="Times New Roman"/>
                <w:sz w:val="18"/>
                <w:szCs w:val="18"/>
                <w:lang w:eastAsia="lt-LT"/>
              </w:rPr>
              <w:t xml:space="preserve">laikė </w:t>
            </w:r>
          </w:p>
        </w:tc>
        <w:tc>
          <w:tcPr>
            <w:tcW w:w="1042" w:type="dxa"/>
            <w:gridSpan w:val="2"/>
            <w:vMerge w:val="restart"/>
            <w:tcBorders>
              <w:top w:val="nil"/>
              <w:left w:val="single" w:sz="4" w:space="0" w:color="auto"/>
              <w:bottom w:val="single" w:sz="4" w:space="0" w:color="auto"/>
              <w:right w:val="single" w:sz="4" w:space="0" w:color="auto"/>
            </w:tcBorders>
            <w:shd w:val="clear" w:color="auto" w:fill="auto"/>
            <w:vAlign w:val="center"/>
          </w:tcPr>
          <w:p w14:paraId="37BE1369" w14:textId="77777777" w:rsidR="007B3096" w:rsidRPr="00E16F3C" w:rsidRDefault="007B3096" w:rsidP="00BF61C6">
            <w:pPr>
              <w:spacing w:after="0" w:line="240" w:lineRule="auto"/>
              <w:jc w:val="center"/>
              <w:rPr>
                <w:rFonts w:eastAsia="Times New Roman"/>
                <w:b/>
                <w:bCs/>
                <w:sz w:val="18"/>
                <w:szCs w:val="18"/>
                <w:lang w:eastAsia="lt-LT"/>
              </w:rPr>
            </w:pPr>
            <w:r w:rsidRPr="00E16F3C">
              <w:rPr>
                <w:rFonts w:eastAsia="Times New Roman"/>
                <w:b/>
                <w:bCs/>
                <w:sz w:val="18"/>
                <w:szCs w:val="18"/>
                <w:lang w:eastAsia="lt-LT"/>
              </w:rPr>
              <w:t>neišlaikė</w:t>
            </w:r>
          </w:p>
        </w:tc>
        <w:tc>
          <w:tcPr>
            <w:tcW w:w="986" w:type="dxa"/>
            <w:gridSpan w:val="2"/>
            <w:vMerge w:val="restart"/>
            <w:tcBorders>
              <w:top w:val="nil"/>
              <w:left w:val="single" w:sz="4" w:space="0" w:color="auto"/>
              <w:bottom w:val="single" w:sz="4" w:space="0" w:color="auto"/>
              <w:right w:val="single" w:sz="8" w:space="0" w:color="auto"/>
            </w:tcBorders>
            <w:shd w:val="clear" w:color="auto" w:fill="auto"/>
            <w:vAlign w:val="center"/>
          </w:tcPr>
          <w:p w14:paraId="11FB780B" w14:textId="77777777" w:rsidR="007B3096" w:rsidRPr="00E16F3C" w:rsidRDefault="007B3096" w:rsidP="00BF61C6">
            <w:pPr>
              <w:spacing w:after="0" w:line="240" w:lineRule="auto"/>
              <w:jc w:val="center"/>
              <w:rPr>
                <w:rFonts w:eastAsia="Times New Roman"/>
                <w:b/>
                <w:bCs/>
                <w:sz w:val="18"/>
                <w:szCs w:val="18"/>
                <w:lang w:eastAsia="lt-LT"/>
              </w:rPr>
            </w:pPr>
            <w:r w:rsidRPr="00E16F3C">
              <w:rPr>
                <w:rFonts w:eastAsia="Times New Roman"/>
                <w:b/>
                <w:bCs/>
                <w:sz w:val="18"/>
                <w:szCs w:val="18"/>
                <w:lang w:eastAsia="lt-LT"/>
              </w:rPr>
              <w:t>neišlaikė %</w:t>
            </w:r>
          </w:p>
        </w:tc>
      </w:tr>
      <w:tr w:rsidR="007B3096" w:rsidRPr="00E16F3C" w14:paraId="285D4C50" w14:textId="77777777" w:rsidTr="007B3096">
        <w:trPr>
          <w:gridBefore w:val="1"/>
          <w:gridAfter w:val="1"/>
          <w:wBefore w:w="10" w:type="dxa"/>
          <w:wAfter w:w="71" w:type="dxa"/>
          <w:trHeight w:val="230"/>
        </w:trPr>
        <w:tc>
          <w:tcPr>
            <w:tcW w:w="1986" w:type="dxa"/>
            <w:vMerge/>
            <w:tcBorders>
              <w:top w:val="single" w:sz="8" w:space="0" w:color="auto"/>
              <w:left w:val="single" w:sz="8" w:space="0" w:color="auto"/>
              <w:bottom w:val="single" w:sz="4" w:space="0" w:color="000000"/>
              <w:right w:val="nil"/>
            </w:tcBorders>
            <w:vAlign w:val="center"/>
          </w:tcPr>
          <w:p w14:paraId="5D6C6DF3" w14:textId="77777777" w:rsidR="007B3096" w:rsidRPr="00E16F3C" w:rsidRDefault="007B3096" w:rsidP="00BF61C6">
            <w:pPr>
              <w:spacing w:after="0" w:line="240" w:lineRule="auto"/>
              <w:rPr>
                <w:rFonts w:eastAsia="Times New Roman"/>
                <w:sz w:val="20"/>
                <w:szCs w:val="20"/>
                <w:lang w:eastAsia="lt-LT"/>
              </w:rPr>
            </w:pPr>
          </w:p>
        </w:tc>
        <w:tc>
          <w:tcPr>
            <w:tcW w:w="766" w:type="dxa"/>
            <w:vMerge/>
            <w:tcBorders>
              <w:top w:val="nil"/>
              <w:left w:val="single" w:sz="8" w:space="0" w:color="auto"/>
              <w:bottom w:val="single" w:sz="4" w:space="0" w:color="auto"/>
              <w:right w:val="single" w:sz="4" w:space="0" w:color="auto"/>
            </w:tcBorders>
            <w:vAlign w:val="center"/>
          </w:tcPr>
          <w:p w14:paraId="23C2DF37" w14:textId="77777777" w:rsidR="007B3096" w:rsidRPr="00E16F3C" w:rsidRDefault="007B3096" w:rsidP="00BF61C6">
            <w:pPr>
              <w:spacing w:after="0" w:line="240" w:lineRule="auto"/>
              <w:rPr>
                <w:rFonts w:eastAsia="Times New Roman"/>
                <w:sz w:val="18"/>
                <w:szCs w:val="18"/>
                <w:lang w:eastAsia="lt-LT"/>
              </w:rPr>
            </w:pPr>
          </w:p>
        </w:tc>
        <w:tc>
          <w:tcPr>
            <w:tcW w:w="992" w:type="dxa"/>
            <w:gridSpan w:val="2"/>
            <w:vMerge/>
            <w:tcBorders>
              <w:top w:val="nil"/>
              <w:left w:val="single" w:sz="4" w:space="0" w:color="auto"/>
              <w:bottom w:val="single" w:sz="4" w:space="0" w:color="auto"/>
              <w:right w:val="single" w:sz="4" w:space="0" w:color="auto"/>
            </w:tcBorders>
            <w:vAlign w:val="center"/>
          </w:tcPr>
          <w:p w14:paraId="05FA15F4" w14:textId="77777777" w:rsidR="007B3096" w:rsidRPr="00E16F3C" w:rsidRDefault="007B3096" w:rsidP="00BF61C6">
            <w:pPr>
              <w:spacing w:after="0" w:line="240" w:lineRule="auto"/>
              <w:rPr>
                <w:rFonts w:eastAsia="Times New Roman"/>
                <w:b/>
                <w:bCs/>
                <w:sz w:val="18"/>
                <w:szCs w:val="18"/>
                <w:lang w:eastAsia="lt-LT"/>
              </w:rPr>
            </w:pPr>
          </w:p>
        </w:tc>
        <w:tc>
          <w:tcPr>
            <w:tcW w:w="992" w:type="dxa"/>
            <w:gridSpan w:val="2"/>
            <w:vMerge/>
            <w:tcBorders>
              <w:top w:val="nil"/>
              <w:left w:val="single" w:sz="4" w:space="0" w:color="auto"/>
              <w:bottom w:val="single" w:sz="4" w:space="0" w:color="auto"/>
              <w:right w:val="single" w:sz="8" w:space="0" w:color="auto"/>
            </w:tcBorders>
            <w:vAlign w:val="center"/>
          </w:tcPr>
          <w:p w14:paraId="6628E45D" w14:textId="77777777" w:rsidR="007B3096" w:rsidRPr="00E16F3C" w:rsidRDefault="007B3096" w:rsidP="00BF61C6">
            <w:pPr>
              <w:spacing w:after="0" w:line="240" w:lineRule="auto"/>
              <w:rPr>
                <w:rFonts w:eastAsia="Times New Roman"/>
                <w:b/>
                <w:bCs/>
                <w:sz w:val="18"/>
                <w:szCs w:val="18"/>
                <w:lang w:eastAsia="lt-LT"/>
              </w:rPr>
            </w:pPr>
          </w:p>
        </w:tc>
        <w:tc>
          <w:tcPr>
            <w:tcW w:w="956" w:type="dxa"/>
            <w:gridSpan w:val="3"/>
            <w:vMerge/>
            <w:tcBorders>
              <w:top w:val="nil"/>
              <w:left w:val="single" w:sz="8" w:space="0" w:color="auto"/>
              <w:bottom w:val="single" w:sz="4" w:space="0" w:color="auto"/>
              <w:right w:val="single" w:sz="4" w:space="0" w:color="auto"/>
            </w:tcBorders>
            <w:vAlign w:val="center"/>
          </w:tcPr>
          <w:p w14:paraId="49CDC2DD" w14:textId="77777777" w:rsidR="007B3096" w:rsidRPr="00E16F3C" w:rsidRDefault="007B3096" w:rsidP="00BF61C6">
            <w:pPr>
              <w:spacing w:after="0" w:line="240" w:lineRule="auto"/>
              <w:rPr>
                <w:rFonts w:eastAsia="Times New Roman"/>
                <w:sz w:val="18"/>
                <w:szCs w:val="18"/>
                <w:lang w:eastAsia="lt-LT"/>
              </w:rPr>
            </w:pPr>
          </w:p>
        </w:tc>
        <w:tc>
          <w:tcPr>
            <w:tcW w:w="887" w:type="dxa"/>
            <w:gridSpan w:val="3"/>
            <w:vMerge/>
            <w:tcBorders>
              <w:top w:val="nil"/>
              <w:left w:val="single" w:sz="4" w:space="0" w:color="auto"/>
              <w:bottom w:val="single" w:sz="4" w:space="0" w:color="auto"/>
              <w:right w:val="single" w:sz="4" w:space="0" w:color="auto"/>
            </w:tcBorders>
            <w:vAlign w:val="center"/>
          </w:tcPr>
          <w:p w14:paraId="75B97485" w14:textId="77777777" w:rsidR="007B3096" w:rsidRPr="00E16F3C" w:rsidRDefault="007B3096" w:rsidP="00BF61C6">
            <w:pPr>
              <w:spacing w:after="0" w:line="240" w:lineRule="auto"/>
              <w:rPr>
                <w:rFonts w:eastAsia="Times New Roman"/>
                <w:b/>
                <w:bCs/>
                <w:sz w:val="18"/>
                <w:szCs w:val="18"/>
                <w:lang w:eastAsia="lt-LT"/>
              </w:rPr>
            </w:pPr>
          </w:p>
        </w:tc>
        <w:tc>
          <w:tcPr>
            <w:tcW w:w="992" w:type="dxa"/>
            <w:gridSpan w:val="2"/>
            <w:vMerge/>
            <w:tcBorders>
              <w:top w:val="nil"/>
              <w:left w:val="single" w:sz="4" w:space="0" w:color="auto"/>
              <w:bottom w:val="single" w:sz="4" w:space="0" w:color="auto"/>
              <w:right w:val="single" w:sz="8" w:space="0" w:color="auto"/>
            </w:tcBorders>
            <w:vAlign w:val="center"/>
          </w:tcPr>
          <w:p w14:paraId="66B80328" w14:textId="77777777" w:rsidR="007B3096" w:rsidRPr="00E16F3C" w:rsidRDefault="007B3096" w:rsidP="00BF61C6">
            <w:pPr>
              <w:spacing w:after="0" w:line="240" w:lineRule="auto"/>
              <w:rPr>
                <w:rFonts w:eastAsia="Times New Roman"/>
                <w:b/>
                <w:bCs/>
                <w:sz w:val="18"/>
                <w:szCs w:val="18"/>
                <w:lang w:eastAsia="lt-LT"/>
              </w:rPr>
            </w:pPr>
          </w:p>
        </w:tc>
        <w:tc>
          <w:tcPr>
            <w:tcW w:w="851" w:type="dxa"/>
            <w:gridSpan w:val="2"/>
            <w:vMerge/>
            <w:tcBorders>
              <w:top w:val="nil"/>
              <w:left w:val="single" w:sz="8" w:space="0" w:color="auto"/>
              <w:bottom w:val="single" w:sz="4" w:space="0" w:color="auto"/>
              <w:right w:val="single" w:sz="4" w:space="0" w:color="auto"/>
            </w:tcBorders>
            <w:vAlign w:val="center"/>
          </w:tcPr>
          <w:p w14:paraId="3C5E04A7" w14:textId="77777777" w:rsidR="007B3096" w:rsidRPr="00E16F3C" w:rsidRDefault="007B3096" w:rsidP="00BF61C6">
            <w:pPr>
              <w:spacing w:after="0" w:line="240" w:lineRule="auto"/>
              <w:rPr>
                <w:rFonts w:eastAsia="Times New Roman"/>
                <w:sz w:val="18"/>
                <w:szCs w:val="18"/>
                <w:lang w:eastAsia="lt-LT"/>
              </w:rPr>
            </w:pPr>
          </w:p>
        </w:tc>
        <w:tc>
          <w:tcPr>
            <w:tcW w:w="992" w:type="dxa"/>
            <w:gridSpan w:val="3"/>
            <w:vMerge/>
            <w:tcBorders>
              <w:top w:val="nil"/>
              <w:left w:val="single" w:sz="4" w:space="0" w:color="auto"/>
              <w:bottom w:val="single" w:sz="4" w:space="0" w:color="auto"/>
              <w:right w:val="single" w:sz="4" w:space="0" w:color="auto"/>
            </w:tcBorders>
            <w:vAlign w:val="center"/>
          </w:tcPr>
          <w:p w14:paraId="7DE53C74" w14:textId="77777777" w:rsidR="007B3096" w:rsidRPr="00E16F3C" w:rsidRDefault="007B3096" w:rsidP="00BF61C6">
            <w:pPr>
              <w:spacing w:after="0" w:line="240" w:lineRule="auto"/>
              <w:rPr>
                <w:rFonts w:eastAsia="Times New Roman"/>
                <w:b/>
                <w:bCs/>
                <w:sz w:val="18"/>
                <w:szCs w:val="18"/>
                <w:lang w:eastAsia="lt-LT"/>
              </w:rPr>
            </w:pPr>
          </w:p>
        </w:tc>
        <w:tc>
          <w:tcPr>
            <w:tcW w:w="992" w:type="dxa"/>
            <w:gridSpan w:val="3"/>
            <w:vMerge/>
            <w:tcBorders>
              <w:top w:val="nil"/>
              <w:left w:val="single" w:sz="4" w:space="0" w:color="auto"/>
              <w:bottom w:val="single" w:sz="4" w:space="0" w:color="auto"/>
              <w:right w:val="single" w:sz="8" w:space="0" w:color="auto"/>
            </w:tcBorders>
            <w:vAlign w:val="center"/>
          </w:tcPr>
          <w:p w14:paraId="5E4D1A69" w14:textId="77777777" w:rsidR="007B3096" w:rsidRPr="00E16F3C" w:rsidRDefault="007B3096" w:rsidP="00BF61C6">
            <w:pPr>
              <w:spacing w:after="0" w:line="240" w:lineRule="auto"/>
              <w:rPr>
                <w:rFonts w:eastAsia="Times New Roman"/>
                <w:b/>
                <w:bCs/>
                <w:sz w:val="18"/>
                <w:szCs w:val="18"/>
                <w:lang w:eastAsia="lt-LT"/>
              </w:rPr>
            </w:pPr>
          </w:p>
        </w:tc>
        <w:tc>
          <w:tcPr>
            <w:tcW w:w="709" w:type="dxa"/>
            <w:gridSpan w:val="3"/>
            <w:vMerge/>
            <w:tcBorders>
              <w:top w:val="nil"/>
              <w:left w:val="single" w:sz="8" w:space="0" w:color="auto"/>
              <w:bottom w:val="single" w:sz="4" w:space="0" w:color="auto"/>
              <w:right w:val="single" w:sz="4" w:space="0" w:color="auto"/>
            </w:tcBorders>
            <w:vAlign w:val="center"/>
          </w:tcPr>
          <w:p w14:paraId="4EFB1A1E" w14:textId="77777777" w:rsidR="007B3096" w:rsidRPr="00E16F3C" w:rsidRDefault="007B3096" w:rsidP="00BF61C6">
            <w:pPr>
              <w:spacing w:after="0" w:line="240" w:lineRule="auto"/>
              <w:rPr>
                <w:rFonts w:eastAsia="Times New Roman"/>
                <w:sz w:val="18"/>
                <w:szCs w:val="18"/>
                <w:lang w:eastAsia="lt-LT"/>
              </w:rPr>
            </w:pPr>
          </w:p>
        </w:tc>
        <w:tc>
          <w:tcPr>
            <w:tcW w:w="992" w:type="dxa"/>
            <w:gridSpan w:val="3"/>
            <w:vMerge/>
            <w:tcBorders>
              <w:top w:val="nil"/>
              <w:left w:val="single" w:sz="4" w:space="0" w:color="auto"/>
              <w:bottom w:val="single" w:sz="4" w:space="0" w:color="auto"/>
              <w:right w:val="single" w:sz="4" w:space="0" w:color="auto"/>
            </w:tcBorders>
            <w:vAlign w:val="center"/>
          </w:tcPr>
          <w:p w14:paraId="1225C0ED" w14:textId="77777777" w:rsidR="007B3096" w:rsidRPr="00E16F3C" w:rsidRDefault="007B3096" w:rsidP="00BF61C6">
            <w:pPr>
              <w:spacing w:after="0" w:line="240" w:lineRule="auto"/>
              <w:rPr>
                <w:rFonts w:eastAsia="Times New Roman"/>
                <w:b/>
                <w:bCs/>
                <w:sz w:val="18"/>
                <w:szCs w:val="18"/>
                <w:lang w:eastAsia="lt-LT"/>
              </w:rPr>
            </w:pPr>
          </w:p>
        </w:tc>
        <w:tc>
          <w:tcPr>
            <w:tcW w:w="992" w:type="dxa"/>
            <w:gridSpan w:val="3"/>
            <w:vMerge/>
            <w:tcBorders>
              <w:top w:val="nil"/>
              <w:left w:val="single" w:sz="4" w:space="0" w:color="auto"/>
              <w:bottom w:val="single" w:sz="4" w:space="0" w:color="auto"/>
              <w:right w:val="single" w:sz="8" w:space="0" w:color="auto"/>
            </w:tcBorders>
            <w:vAlign w:val="center"/>
          </w:tcPr>
          <w:p w14:paraId="4D66F746" w14:textId="77777777" w:rsidR="007B3096" w:rsidRPr="00E16F3C" w:rsidRDefault="007B3096" w:rsidP="00BF61C6">
            <w:pPr>
              <w:spacing w:after="0" w:line="240" w:lineRule="auto"/>
              <w:rPr>
                <w:rFonts w:eastAsia="Times New Roman"/>
                <w:b/>
                <w:bCs/>
                <w:sz w:val="18"/>
                <w:szCs w:val="18"/>
                <w:lang w:eastAsia="lt-LT"/>
              </w:rPr>
            </w:pPr>
          </w:p>
        </w:tc>
        <w:tc>
          <w:tcPr>
            <w:tcW w:w="666" w:type="dxa"/>
            <w:gridSpan w:val="2"/>
            <w:vMerge/>
            <w:tcBorders>
              <w:top w:val="nil"/>
              <w:left w:val="single" w:sz="8" w:space="0" w:color="auto"/>
              <w:bottom w:val="single" w:sz="4" w:space="0" w:color="auto"/>
              <w:right w:val="single" w:sz="4" w:space="0" w:color="auto"/>
            </w:tcBorders>
            <w:vAlign w:val="center"/>
          </w:tcPr>
          <w:p w14:paraId="02291498" w14:textId="77777777" w:rsidR="007B3096" w:rsidRPr="00E16F3C" w:rsidRDefault="007B3096" w:rsidP="00BF61C6">
            <w:pPr>
              <w:spacing w:after="0" w:line="240" w:lineRule="auto"/>
              <w:rPr>
                <w:rFonts w:eastAsia="Times New Roman"/>
                <w:sz w:val="18"/>
                <w:szCs w:val="18"/>
                <w:lang w:eastAsia="lt-LT"/>
              </w:rPr>
            </w:pPr>
          </w:p>
        </w:tc>
        <w:tc>
          <w:tcPr>
            <w:tcW w:w="1042" w:type="dxa"/>
            <w:gridSpan w:val="2"/>
            <w:vMerge/>
            <w:tcBorders>
              <w:top w:val="nil"/>
              <w:left w:val="single" w:sz="4" w:space="0" w:color="auto"/>
              <w:bottom w:val="single" w:sz="4" w:space="0" w:color="auto"/>
              <w:right w:val="single" w:sz="4" w:space="0" w:color="auto"/>
            </w:tcBorders>
            <w:vAlign w:val="center"/>
          </w:tcPr>
          <w:p w14:paraId="7D07CEBA" w14:textId="77777777" w:rsidR="007B3096" w:rsidRPr="00E16F3C" w:rsidRDefault="007B3096" w:rsidP="00BF61C6">
            <w:pPr>
              <w:spacing w:after="0" w:line="240" w:lineRule="auto"/>
              <w:rPr>
                <w:rFonts w:eastAsia="Times New Roman"/>
                <w:b/>
                <w:bCs/>
                <w:sz w:val="18"/>
                <w:szCs w:val="18"/>
                <w:lang w:eastAsia="lt-LT"/>
              </w:rPr>
            </w:pPr>
          </w:p>
        </w:tc>
        <w:tc>
          <w:tcPr>
            <w:tcW w:w="986" w:type="dxa"/>
            <w:gridSpan w:val="2"/>
            <w:vMerge/>
            <w:tcBorders>
              <w:top w:val="nil"/>
              <w:left w:val="single" w:sz="4" w:space="0" w:color="auto"/>
              <w:bottom w:val="single" w:sz="4" w:space="0" w:color="auto"/>
              <w:right w:val="single" w:sz="8" w:space="0" w:color="auto"/>
            </w:tcBorders>
            <w:vAlign w:val="center"/>
          </w:tcPr>
          <w:p w14:paraId="2F92A8AA" w14:textId="77777777" w:rsidR="007B3096" w:rsidRPr="00E16F3C" w:rsidRDefault="007B3096" w:rsidP="00BF61C6">
            <w:pPr>
              <w:spacing w:after="0" w:line="240" w:lineRule="auto"/>
              <w:rPr>
                <w:rFonts w:eastAsia="Times New Roman"/>
                <w:b/>
                <w:bCs/>
                <w:sz w:val="18"/>
                <w:szCs w:val="18"/>
                <w:lang w:eastAsia="lt-LT"/>
              </w:rPr>
            </w:pPr>
          </w:p>
        </w:tc>
      </w:tr>
      <w:tr w:rsidR="007B3096" w:rsidRPr="00E16F3C" w14:paraId="72B3EA02" w14:textId="77777777" w:rsidTr="007B3096">
        <w:trPr>
          <w:gridBefore w:val="1"/>
          <w:gridAfter w:val="1"/>
          <w:wBefore w:w="10" w:type="dxa"/>
          <w:wAfter w:w="71" w:type="dxa"/>
          <w:trHeight w:val="264"/>
        </w:trPr>
        <w:tc>
          <w:tcPr>
            <w:tcW w:w="1986" w:type="dxa"/>
            <w:tcBorders>
              <w:top w:val="nil"/>
              <w:left w:val="single" w:sz="8" w:space="0" w:color="auto"/>
              <w:bottom w:val="single" w:sz="4" w:space="0" w:color="auto"/>
              <w:right w:val="nil"/>
            </w:tcBorders>
            <w:shd w:val="clear" w:color="000000" w:fill="DCE6F1"/>
            <w:vAlign w:val="bottom"/>
          </w:tcPr>
          <w:p w14:paraId="1E4568A4" w14:textId="77777777" w:rsidR="007B3096" w:rsidRPr="00E16F3C" w:rsidRDefault="007B3096" w:rsidP="00BF61C6">
            <w:pPr>
              <w:spacing w:after="0" w:line="240" w:lineRule="auto"/>
              <w:rPr>
                <w:rFonts w:eastAsia="Times New Roman"/>
                <w:b/>
                <w:bCs/>
                <w:sz w:val="22"/>
                <w:szCs w:val="22"/>
                <w:lang w:eastAsia="lt-LT"/>
              </w:rPr>
            </w:pPr>
            <w:r w:rsidRPr="00E16F3C">
              <w:rPr>
                <w:rFonts w:eastAsia="Times New Roman"/>
                <w:b/>
                <w:bCs/>
                <w:sz w:val="22"/>
                <w:szCs w:val="22"/>
                <w:lang w:eastAsia="lt-LT"/>
              </w:rPr>
              <w:t xml:space="preserve">Savivaldybės mokyklos  </w:t>
            </w:r>
          </w:p>
        </w:tc>
        <w:tc>
          <w:tcPr>
            <w:tcW w:w="766" w:type="dxa"/>
            <w:tcBorders>
              <w:top w:val="nil"/>
              <w:left w:val="single" w:sz="8" w:space="0" w:color="auto"/>
              <w:bottom w:val="single" w:sz="4" w:space="0" w:color="auto"/>
              <w:right w:val="single" w:sz="4" w:space="0" w:color="auto"/>
            </w:tcBorders>
            <w:shd w:val="clear" w:color="000000" w:fill="DCE6F1"/>
            <w:noWrap/>
            <w:vAlign w:val="bottom"/>
          </w:tcPr>
          <w:p w14:paraId="67CC0B4E"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271</w:t>
            </w:r>
          </w:p>
        </w:tc>
        <w:tc>
          <w:tcPr>
            <w:tcW w:w="992" w:type="dxa"/>
            <w:gridSpan w:val="2"/>
            <w:tcBorders>
              <w:top w:val="nil"/>
              <w:left w:val="nil"/>
              <w:bottom w:val="single" w:sz="4" w:space="0" w:color="auto"/>
              <w:right w:val="single" w:sz="4" w:space="0" w:color="auto"/>
            </w:tcBorders>
            <w:shd w:val="clear" w:color="000000" w:fill="DCE6F1"/>
            <w:noWrap/>
            <w:vAlign w:val="bottom"/>
          </w:tcPr>
          <w:p w14:paraId="19DAA43A"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46</w:t>
            </w:r>
          </w:p>
        </w:tc>
        <w:tc>
          <w:tcPr>
            <w:tcW w:w="992" w:type="dxa"/>
            <w:gridSpan w:val="2"/>
            <w:tcBorders>
              <w:top w:val="nil"/>
              <w:left w:val="nil"/>
              <w:bottom w:val="single" w:sz="4" w:space="0" w:color="auto"/>
              <w:right w:val="single" w:sz="8" w:space="0" w:color="auto"/>
            </w:tcBorders>
            <w:shd w:val="clear" w:color="000000" w:fill="DCE6F1"/>
            <w:noWrap/>
            <w:vAlign w:val="bottom"/>
          </w:tcPr>
          <w:p w14:paraId="73DB0654" w14:textId="77777777" w:rsidR="007B3096" w:rsidRPr="00E16F3C" w:rsidRDefault="007B3096" w:rsidP="00BF61C6">
            <w:pPr>
              <w:spacing w:after="0" w:line="240" w:lineRule="auto"/>
              <w:jc w:val="right"/>
              <w:rPr>
                <w:rFonts w:eastAsia="Times New Roman"/>
                <w:b/>
                <w:bCs/>
                <w:color w:val="FF0000"/>
                <w:sz w:val="20"/>
                <w:szCs w:val="20"/>
                <w:lang w:eastAsia="lt-LT"/>
              </w:rPr>
            </w:pPr>
            <w:r w:rsidRPr="00E16F3C">
              <w:rPr>
                <w:rFonts w:eastAsia="Times New Roman"/>
                <w:b/>
                <w:bCs/>
                <w:color w:val="FF0000"/>
                <w:sz w:val="20"/>
                <w:szCs w:val="20"/>
                <w:lang w:eastAsia="lt-LT"/>
              </w:rPr>
              <w:t>16,97</w:t>
            </w:r>
          </w:p>
        </w:tc>
        <w:tc>
          <w:tcPr>
            <w:tcW w:w="956" w:type="dxa"/>
            <w:gridSpan w:val="3"/>
            <w:tcBorders>
              <w:top w:val="nil"/>
              <w:left w:val="nil"/>
              <w:bottom w:val="single" w:sz="4" w:space="0" w:color="auto"/>
              <w:right w:val="single" w:sz="4" w:space="0" w:color="auto"/>
            </w:tcBorders>
            <w:shd w:val="clear" w:color="000000" w:fill="DCE6F1"/>
            <w:noWrap/>
            <w:vAlign w:val="bottom"/>
          </w:tcPr>
          <w:p w14:paraId="348ECCBC"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246</w:t>
            </w:r>
          </w:p>
        </w:tc>
        <w:tc>
          <w:tcPr>
            <w:tcW w:w="887" w:type="dxa"/>
            <w:gridSpan w:val="3"/>
            <w:tcBorders>
              <w:top w:val="nil"/>
              <w:left w:val="nil"/>
              <w:bottom w:val="single" w:sz="4" w:space="0" w:color="auto"/>
              <w:right w:val="single" w:sz="4" w:space="0" w:color="auto"/>
            </w:tcBorders>
            <w:shd w:val="clear" w:color="000000" w:fill="DCE6F1"/>
            <w:noWrap/>
            <w:vAlign w:val="bottom"/>
          </w:tcPr>
          <w:p w14:paraId="65512AD3"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48</w:t>
            </w:r>
          </w:p>
        </w:tc>
        <w:tc>
          <w:tcPr>
            <w:tcW w:w="992" w:type="dxa"/>
            <w:gridSpan w:val="2"/>
            <w:tcBorders>
              <w:top w:val="nil"/>
              <w:left w:val="nil"/>
              <w:bottom w:val="single" w:sz="4" w:space="0" w:color="auto"/>
              <w:right w:val="single" w:sz="8" w:space="0" w:color="auto"/>
            </w:tcBorders>
            <w:shd w:val="clear" w:color="000000" w:fill="DCE6F1"/>
            <w:noWrap/>
            <w:vAlign w:val="bottom"/>
          </w:tcPr>
          <w:p w14:paraId="75E4DB62" w14:textId="77777777" w:rsidR="007B3096" w:rsidRPr="00E16F3C" w:rsidRDefault="007B3096" w:rsidP="00BF61C6">
            <w:pPr>
              <w:spacing w:after="0" w:line="240" w:lineRule="auto"/>
              <w:jc w:val="right"/>
              <w:rPr>
                <w:rFonts w:eastAsia="Times New Roman"/>
                <w:b/>
                <w:bCs/>
                <w:color w:val="FF0000"/>
                <w:sz w:val="20"/>
                <w:szCs w:val="20"/>
                <w:lang w:eastAsia="lt-LT"/>
              </w:rPr>
            </w:pPr>
            <w:r w:rsidRPr="00E16F3C">
              <w:rPr>
                <w:rFonts w:eastAsia="Times New Roman"/>
                <w:b/>
                <w:bCs/>
                <w:color w:val="FF0000"/>
                <w:sz w:val="20"/>
                <w:szCs w:val="20"/>
                <w:lang w:eastAsia="lt-LT"/>
              </w:rPr>
              <w:t>19,51</w:t>
            </w:r>
          </w:p>
        </w:tc>
        <w:tc>
          <w:tcPr>
            <w:tcW w:w="851" w:type="dxa"/>
            <w:gridSpan w:val="2"/>
            <w:tcBorders>
              <w:top w:val="nil"/>
              <w:left w:val="nil"/>
              <w:bottom w:val="single" w:sz="4" w:space="0" w:color="auto"/>
              <w:right w:val="single" w:sz="4" w:space="0" w:color="auto"/>
            </w:tcBorders>
            <w:shd w:val="clear" w:color="000000" w:fill="DCE6F1"/>
            <w:noWrap/>
            <w:vAlign w:val="bottom"/>
          </w:tcPr>
          <w:p w14:paraId="67C12CAB"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272</w:t>
            </w:r>
          </w:p>
        </w:tc>
        <w:tc>
          <w:tcPr>
            <w:tcW w:w="992" w:type="dxa"/>
            <w:gridSpan w:val="3"/>
            <w:tcBorders>
              <w:top w:val="nil"/>
              <w:left w:val="nil"/>
              <w:bottom w:val="single" w:sz="4" w:space="0" w:color="auto"/>
              <w:right w:val="single" w:sz="4" w:space="0" w:color="auto"/>
            </w:tcBorders>
            <w:shd w:val="clear" w:color="000000" w:fill="DCE6F1"/>
            <w:noWrap/>
            <w:vAlign w:val="bottom"/>
          </w:tcPr>
          <w:p w14:paraId="78DB95E0"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8</w:t>
            </w:r>
          </w:p>
        </w:tc>
        <w:tc>
          <w:tcPr>
            <w:tcW w:w="992" w:type="dxa"/>
            <w:gridSpan w:val="3"/>
            <w:tcBorders>
              <w:top w:val="nil"/>
              <w:left w:val="nil"/>
              <w:bottom w:val="single" w:sz="4" w:space="0" w:color="auto"/>
              <w:right w:val="single" w:sz="8" w:space="0" w:color="auto"/>
            </w:tcBorders>
            <w:shd w:val="clear" w:color="000000" w:fill="DCE6F1"/>
            <w:noWrap/>
            <w:vAlign w:val="bottom"/>
          </w:tcPr>
          <w:p w14:paraId="1B11B8F3" w14:textId="77777777" w:rsidR="007B3096" w:rsidRPr="00E16F3C" w:rsidRDefault="007B3096" w:rsidP="00BF61C6">
            <w:pPr>
              <w:spacing w:after="0" w:line="240" w:lineRule="auto"/>
              <w:jc w:val="right"/>
              <w:rPr>
                <w:rFonts w:eastAsia="Times New Roman"/>
                <w:b/>
                <w:bCs/>
                <w:color w:val="FF0000"/>
                <w:sz w:val="20"/>
                <w:szCs w:val="20"/>
                <w:lang w:eastAsia="lt-LT"/>
              </w:rPr>
            </w:pPr>
            <w:r w:rsidRPr="00E16F3C">
              <w:rPr>
                <w:rFonts w:eastAsia="Times New Roman"/>
                <w:b/>
                <w:bCs/>
                <w:color w:val="FF0000"/>
                <w:sz w:val="20"/>
                <w:szCs w:val="20"/>
                <w:lang w:eastAsia="lt-LT"/>
              </w:rPr>
              <w:t>2,94</w:t>
            </w:r>
          </w:p>
        </w:tc>
        <w:tc>
          <w:tcPr>
            <w:tcW w:w="709" w:type="dxa"/>
            <w:gridSpan w:val="3"/>
            <w:tcBorders>
              <w:top w:val="nil"/>
              <w:left w:val="nil"/>
              <w:bottom w:val="single" w:sz="4" w:space="0" w:color="auto"/>
              <w:right w:val="single" w:sz="4" w:space="0" w:color="auto"/>
            </w:tcBorders>
            <w:shd w:val="clear" w:color="000000" w:fill="DCE6F1"/>
            <w:noWrap/>
            <w:vAlign w:val="bottom"/>
          </w:tcPr>
          <w:p w14:paraId="11F0FE73"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235</w:t>
            </w:r>
          </w:p>
        </w:tc>
        <w:tc>
          <w:tcPr>
            <w:tcW w:w="992" w:type="dxa"/>
            <w:gridSpan w:val="3"/>
            <w:tcBorders>
              <w:top w:val="nil"/>
              <w:left w:val="nil"/>
              <w:bottom w:val="single" w:sz="4" w:space="0" w:color="auto"/>
              <w:right w:val="single" w:sz="4" w:space="0" w:color="auto"/>
            </w:tcBorders>
            <w:shd w:val="clear" w:color="000000" w:fill="DCE6F1"/>
            <w:noWrap/>
            <w:vAlign w:val="bottom"/>
          </w:tcPr>
          <w:p w14:paraId="655E2FC8"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0</w:t>
            </w:r>
          </w:p>
        </w:tc>
        <w:tc>
          <w:tcPr>
            <w:tcW w:w="992" w:type="dxa"/>
            <w:gridSpan w:val="3"/>
            <w:tcBorders>
              <w:top w:val="nil"/>
              <w:left w:val="nil"/>
              <w:bottom w:val="single" w:sz="4" w:space="0" w:color="auto"/>
              <w:right w:val="single" w:sz="8" w:space="0" w:color="auto"/>
            </w:tcBorders>
            <w:shd w:val="clear" w:color="000000" w:fill="DCE6F1"/>
            <w:noWrap/>
            <w:vAlign w:val="bottom"/>
          </w:tcPr>
          <w:p w14:paraId="695BF9B9" w14:textId="77777777" w:rsidR="007B3096" w:rsidRPr="00E16F3C" w:rsidRDefault="007B3096" w:rsidP="00BF61C6">
            <w:pPr>
              <w:spacing w:after="0" w:line="240" w:lineRule="auto"/>
              <w:jc w:val="right"/>
              <w:rPr>
                <w:rFonts w:eastAsia="Times New Roman"/>
                <w:b/>
                <w:bCs/>
                <w:color w:val="00B050"/>
                <w:sz w:val="20"/>
                <w:szCs w:val="20"/>
                <w:lang w:eastAsia="lt-LT"/>
              </w:rPr>
            </w:pPr>
            <w:r w:rsidRPr="00E16F3C">
              <w:rPr>
                <w:rFonts w:eastAsia="Times New Roman"/>
                <w:b/>
                <w:bCs/>
                <w:color w:val="00B050"/>
                <w:sz w:val="20"/>
                <w:szCs w:val="20"/>
                <w:lang w:eastAsia="lt-LT"/>
              </w:rPr>
              <w:t>0,00</w:t>
            </w:r>
          </w:p>
        </w:tc>
        <w:tc>
          <w:tcPr>
            <w:tcW w:w="666" w:type="dxa"/>
            <w:gridSpan w:val="2"/>
            <w:tcBorders>
              <w:top w:val="nil"/>
              <w:left w:val="nil"/>
              <w:bottom w:val="single" w:sz="4" w:space="0" w:color="auto"/>
              <w:right w:val="single" w:sz="4" w:space="0" w:color="auto"/>
            </w:tcBorders>
            <w:shd w:val="clear" w:color="000000" w:fill="DCE6F1"/>
            <w:noWrap/>
            <w:vAlign w:val="bottom"/>
          </w:tcPr>
          <w:p w14:paraId="088827E5"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1</w:t>
            </w:r>
          </w:p>
        </w:tc>
        <w:tc>
          <w:tcPr>
            <w:tcW w:w="1042" w:type="dxa"/>
            <w:gridSpan w:val="2"/>
            <w:tcBorders>
              <w:top w:val="nil"/>
              <w:left w:val="nil"/>
              <w:bottom w:val="single" w:sz="4" w:space="0" w:color="auto"/>
              <w:right w:val="single" w:sz="4" w:space="0" w:color="auto"/>
            </w:tcBorders>
            <w:shd w:val="clear" w:color="000000" w:fill="DCE6F1"/>
            <w:noWrap/>
            <w:vAlign w:val="bottom"/>
          </w:tcPr>
          <w:p w14:paraId="6A6F2F11"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0</w:t>
            </w:r>
          </w:p>
        </w:tc>
        <w:tc>
          <w:tcPr>
            <w:tcW w:w="986" w:type="dxa"/>
            <w:gridSpan w:val="2"/>
            <w:tcBorders>
              <w:top w:val="nil"/>
              <w:left w:val="nil"/>
              <w:bottom w:val="single" w:sz="4" w:space="0" w:color="auto"/>
              <w:right w:val="single" w:sz="8" w:space="0" w:color="auto"/>
            </w:tcBorders>
            <w:shd w:val="clear" w:color="000000" w:fill="DCE6F1"/>
            <w:noWrap/>
            <w:vAlign w:val="bottom"/>
          </w:tcPr>
          <w:p w14:paraId="466D85D4" w14:textId="77777777" w:rsidR="007B3096" w:rsidRPr="00E16F3C" w:rsidRDefault="007B3096" w:rsidP="00BF61C6">
            <w:pPr>
              <w:spacing w:after="0" w:line="240" w:lineRule="auto"/>
              <w:jc w:val="right"/>
              <w:rPr>
                <w:rFonts w:eastAsia="Times New Roman"/>
                <w:b/>
                <w:bCs/>
                <w:color w:val="00B050"/>
                <w:sz w:val="20"/>
                <w:szCs w:val="20"/>
                <w:lang w:eastAsia="lt-LT"/>
              </w:rPr>
            </w:pPr>
            <w:r w:rsidRPr="00E16F3C">
              <w:rPr>
                <w:rFonts w:eastAsia="Times New Roman"/>
                <w:b/>
                <w:bCs/>
                <w:color w:val="00B050"/>
                <w:sz w:val="20"/>
                <w:szCs w:val="20"/>
                <w:lang w:eastAsia="lt-LT"/>
              </w:rPr>
              <w:t>0,00</w:t>
            </w:r>
          </w:p>
        </w:tc>
      </w:tr>
      <w:tr w:rsidR="007B3096" w:rsidRPr="00E16F3C" w14:paraId="71102A54" w14:textId="77777777" w:rsidTr="007B3096">
        <w:trPr>
          <w:gridBefore w:val="1"/>
          <w:gridAfter w:val="1"/>
          <w:wBefore w:w="10" w:type="dxa"/>
          <w:wAfter w:w="71" w:type="dxa"/>
          <w:trHeight w:val="264"/>
        </w:trPr>
        <w:tc>
          <w:tcPr>
            <w:tcW w:w="1986" w:type="dxa"/>
            <w:tcBorders>
              <w:top w:val="nil"/>
              <w:left w:val="single" w:sz="8" w:space="0" w:color="auto"/>
              <w:bottom w:val="single" w:sz="4" w:space="0" w:color="auto"/>
              <w:right w:val="nil"/>
            </w:tcBorders>
            <w:shd w:val="clear" w:color="auto" w:fill="auto"/>
            <w:vAlign w:val="bottom"/>
          </w:tcPr>
          <w:p w14:paraId="7B254051" w14:textId="77777777" w:rsidR="007B3096" w:rsidRPr="00E16F3C" w:rsidRDefault="007B3096" w:rsidP="00BF61C6">
            <w:pPr>
              <w:spacing w:after="0" w:line="240" w:lineRule="auto"/>
              <w:rPr>
                <w:rFonts w:eastAsia="Times New Roman"/>
                <w:b/>
                <w:bCs/>
                <w:sz w:val="20"/>
                <w:szCs w:val="20"/>
                <w:lang w:eastAsia="lt-LT"/>
              </w:rPr>
            </w:pPr>
            <w:r w:rsidRPr="00E16F3C">
              <w:rPr>
                <w:rFonts w:eastAsia="Times New Roman"/>
                <w:b/>
                <w:bCs/>
                <w:sz w:val="20"/>
                <w:szCs w:val="20"/>
                <w:lang w:eastAsia="lt-LT"/>
              </w:rPr>
              <w:t>ŠMM Vilniaus rajono mokyklos</w:t>
            </w:r>
          </w:p>
        </w:tc>
        <w:tc>
          <w:tcPr>
            <w:tcW w:w="766" w:type="dxa"/>
            <w:tcBorders>
              <w:top w:val="nil"/>
              <w:left w:val="single" w:sz="8" w:space="0" w:color="auto"/>
              <w:bottom w:val="single" w:sz="4" w:space="0" w:color="auto"/>
              <w:right w:val="single" w:sz="4" w:space="0" w:color="auto"/>
            </w:tcBorders>
            <w:shd w:val="clear" w:color="auto" w:fill="auto"/>
            <w:noWrap/>
            <w:vAlign w:val="bottom"/>
          </w:tcPr>
          <w:p w14:paraId="5F214B5A"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65</w:t>
            </w:r>
          </w:p>
        </w:tc>
        <w:tc>
          <w:tcPr>
            <w:tcW w:w="992" w:type="dxa"/>
            <w:gridSpan w:val="2"/>
            <w:tcBorders>
              <w:top w:val="nil"/>
              <w:left w:val="nil"/>
              <w:bottom w:val="single" w:sz="4" w:space="0" w:color="auto"/>
              <w:right w:val="single" w:sz="4" w:space="0" w:color="auto"/>
            </w:tcBorders>
            <w:shd w:val="clear" w:color="auto" w:fill="auto"/>
            <w:noWrap/>
            <w:vAlign w:val="bottom"/>
          </w:tcPr>
          <w:p w14:paraId="1B549324"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11</w:t>
            </w:r>
          </w:p>
        </w:tc>
        <w:tc>
          <w:tcPr>
            <w:tcW w:w="992" w:type="dxa"/>
            <w:gridSpan w:val="2"/>
            <w:tcBorders>
              <w:top w:val="nil"/>
              <w:left w:val="nil"/>
              <w:bottom w:val="single" w:sz="4" w:space="0" w:color="auto"/>
              <w:right w:val="single" w:sz="8" w:space="0" w:color="auto"/>
            </w:tcBorders>
            <w:shd w:val="clear" w:color="auto" w:fill="auto"/>
            <w:noWrap/>
            <w:vAlign w:val="bottom"/>
          </w:tcPr>
          <w:p w14:paraId="169D7E95"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16,92</w:t>
            </w:r>
          </w:p>
        </w:tc>
        <w:tc>
          <w:tcPr>
            <w:tcW w:w="956" w:type="dxa"/>
            <w:gridSpan w:val="3"/>
            <w:tcBorders>
              <w:top w:val="nil"/>
              <w:left w:val="nil"/>
              <w:bottom w:val="single" w:sz="4" w:space="0" w:color="auto"/>
              <w:right w:val="single" w:sz="4" w:space="0" w:color="auto"/>
            </w:tcBorders>
            <w:shd w:val="clear" w:color="auto" w:fill="auto"/>
            <w:noWrap/>
            <w:vAlign w:val="bottom"/>
          </w:tcPr>
          <w:p w14:paraId="330DDDF1"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55</w:t>
            </w:r>
          </w:p>
        </w:tc>
        <w:tc>
          <w:tcPr>
            <w:tcW w:w="887" w:type="dxa"/>
            <w:gridSpan w:val="3"/>
            <w:tcBorders>
              <w:top w:val="nil"/>
              <w:left w:val="nil"/>
              <w:bottom w:val="single" w:sz="4" w:space="0" w:color="auto"/>
              <w:right w:val="single" w:sz="4" w:space="0" w:color="auto"/>
            </w:tcBorders>
            <w:shd w:val="clear" w:color="auto" w:fill="auto"/>
            <w:noWrap/>
            <w:vAlign w:val="bottom"/>
          </w:tcPr>
          <w:p w14:paraId="360828CA"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20</w:t>
            </w:r>
          </w:p>
        </w:tc>
        <w:tc>
          <w:tcPr>
            <w:tcW w:w="992" w:type="dxa"/>
            <w:gridSpan w:val="2"/>
            <w:tcBorders>
              <w:top w:val="nil"/>
              <w:left w:val="nil"/>
              <w:bottom w:val="single" w:sz="4" w:space="0" w:color="auto"/>
              <w:right w:val="single" w:sz="8" w:space="0" w:color="auto"/>
            </w:tcBorders>
            <w:shd w:val="clear" w:color="auto" w:fill="auto"/>
            <w:noWrap/>
            <w:vAlign w:val="bottom"/>
          </w:tcPr>
          <w:p w14:paraId="721196BC"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36,36</w:t>
            </w:r>
          </w:p>
        </w:tc>
        <w:tc>
          <w:tcPr>
            <w:tcW w:w="851" w:type="dxa"/>
            <w:gridSpan w:val="2"/>
            <w:tcBorders>
              <w:top w:val="nil"/>
              <w:left w:val="nil"/>
              <w:bottom w:val="single" w:sz="4" w:space="0" w:color="auto"/>
              <w:right w:val="single" w:sz="4" w:space="0" w:color="auto"/>
            </w:tcBorders>
            <w:shd w:val="clear" w:color="auto" w:fill="auto"/>
            <w:noWrap/>
            <w:vAlign w:val="bottom"/>
          </w:tcPr>
          <w:p w14:paraId="27D0A3D5"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66</w:t>
            </w:r>
          </w:p>
        </w:tc>
        <w:tc>
          <w:tcPr>
            <w:tcW w:w="992" w:type="dxa"/>
            <w:gridSpan w:val="3"/>
            <w:tcBorders>
              <w:top w:val="nil"/>
              <w:left w:val="nil"/>
              <w:bottom w:val="single" w:sz="4" w:space="0" w:color="auto"/>
              <w:right w:val="single" w:sz="4" w:space="0" w:color="auto"/>
            </w:tcBorders>
            <w:shd w:val="clear" w:color="auto" w:fill="auto"/>
            <w:noWrap/>
            <w:vAlign w:val="bottom"/>
          </w:tcPr>
          <w:p w14:paraId="0A29EDD6"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1</w:t>
            </w:r>
          </w:p>
        </w:tc>
        <w:tc>
          <w:tcPr>
            <w:tcW w:w="992" w:type="dxa"/>
            <w:gridSpan w:val="3"/>
            <w:tcBorders>
              <w:top w:val="nil"/>
              <w:left w:val="nil"/>
              <w:bottom w:val="single" w:sz="4" w:space="0" w:color="auto"/>
              <w:right w:val="single" w:sz="8" w:space="0" w:color="auto"/>
            </w:tcBorders>
            <w:shd w:val="clear" w:color="auto" w:fill="auto"/>
            <w:noWrap/>
            <w:vAlign w:val="bottom"/>
          </w:tcPr>
          <w:p w14:paraId="0595DADA"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1,52</w:t>
            </w:r>
          </w:p>
        </w:tc>
        <w:tc>
          <w:tcPr>
            <w:tcW w:w="709" w:type="dxa"/>
            <w:gridSpan w:val="3"/>
            <w:tcBorders>
              <w:top w:val="nil"/>
              <w:left w:val="nil"/>
              <w:bottom w:val="single" w:sz="4" w:space="0" w:color="auto"/>
              <w:right w:val="single" w:sz="4" w:space="0" w:color="auto"/>
            </w:tcBorders>
            <w:shd w:val="clear" w:color="auto" w:fill="auto"/>
            <w:noWrap/>
            <w:vAlign w:val="bottom"/>
          </w:tcPr>
          <w:p w14:paraId="60F981D5"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41</w:t>
            </w:r>
          </w:p>
        </w:tc>
        <w:tc>
          <w:tcPr>
            <w:tcW w:w="992" w:type="dxa"/>
            <w:gridSpan w:val="3"/>
            <w:tcBorders>
              <w:top w:val="nil"/>
              <w:left w:val="nil"/>
              <w:bottom w:val="single" w:sz="4" w:space="0" w:color="auto"/>
              <w:right w:val="single" w:sz="4" w:space="0" w:color="auto"/>
            </w:tcBorders>
            <w:shd w:val="clear" w:color="auto" w:fill="auto"/>
            <w:noWrap/>
            <w:vAlign w:val="bottom"/>
          </w:tcPr>
          <w:p w14:paraId="5EF6C1C3"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0</w:t>
            </w:r>
          </w:p>
        </w:tc>
        <w:tc>
          <w:tcPr>
            <w:tcW w:w="992" w:type="dxa"/>
            <w:gridSpan w:val="3"/>
            <w:tcBorders>
              <w:top w:val="nil"/>
              <w:left w:val="nil"/>
              <w:bottom w:val="single" w:sz="4" w:space="0" w:color="auto"/>
              <w:right w:val="single" w:sz="8" w:space="0" w:color="auto"/>
            </w:tcBorders>
            <w:shd w:val="clear" w:color="auto" w:fill="auto"/>
            <w:noWrap/>
            <w:vAlign w:val="bottom"/>
          </w:tcPr>
          <w:p w14:paraId="3B743992"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0,00</w:t>
            </w:r>
          </w:p>
        </w:tc>
        <w:tc>
          <w:tcPr>
            <w:tcW w:w="666" w:type="dxa"/>
            <w:gridSpan w:val="2"/>
            <w:tcBorders>
              <w:top w:val="nil"/>
              <w:left w:val="nil"/>
              <w:bottom w:val="single" w:sz="4" w:space="0" w:color="auto"/>
              <w:right w:val="single" w:sz="4" w:space="0" w:color="auto"/>
            </w:tcBorders>
            <w:shd w:val="clear" w:color="auto" w:fill="auto"/>
            <w:noWrap/>
            <w:vAlign w:val="bottom"/>
          </w:tcPr>
          <w:p w14:paraId="74D166CF"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1</w:t>
            </w:r>
          </w:p>
        </w:tc>
        <w:tc>
          <w:tcPr>
            <w:tcW w:w="1042" w:type="dxa"/>
            <w:gridSpan w:val="2"/>
            <w:tcBorders>
              <w:top w:val="nil"/>
              <w:left w:val="nil"/>
              <w:bottom w:val="single" w:sz="4" w:space="0" w:color="auto"/>
              <w:right w:val="single" w:sz="4" w:space="0" w:color="auto"/>
            </w:tcBorders>
            <w:shd w:val="clear" w:color="auto" w:fill="auto"/>
            <w:noWrap/>
            <w:vAlign w:val="bottom"/>
          </w:tcPr>
          <w:p w14:paraId="20620C10"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0</w:t>
            </w:r>
          </w:p>
        </w:tc>
        <w:tc>
          <w:tcPr>
            <w:tcW w:w="986" w:type="dxa"/>
            <w:gridSpan w:val="2"/>
            <w:tcBorders>
              <w:top w:val="nil"/>
              <w:left w:val="nil"/>
              <w:bottom w:val="single" w:sz="4" w:space="0" w:color="auto"/>
              <w:right w:val="single" w:sz="8" w:space="0" w:color="auto"/>
            </w:tcBorders>
            <w:shd w:val="clear" w:color="auto" w:fill="auto"/>
            <w:noWrap/>
            <w:vAlign w:val="bottom"/>
          </w:tcPr>
          <w:p w14:paraId="6C7574D6"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0,00</w:t>
            </w:r>
          </w:p>
        </w:tc>
      </w:tr>
      <w:tr w:rsidR="007B3096" w:rsidRPr="00E16F3C" w14:paraId="4741FC25" w14:textId="77777777" w:rsidTr="007B3096">
        <w:trPr>
          <w:gridBefore w:val="1"/>
          <w:gridAfter w:val="1"/>
          <w:wBefore w:w="10" w:type="dxa"/>
          <w:wAfter w:w="71" w:type="dxa"/>
          <w:trHeight w:val="264"/>
        </w:trPr>
        <w:tc>
          <w:tcPr>
            <w:tcW w:w="1986" w:type="dxa"/>
            <w:tcBorders>
              <w:top w:val="nil"/>
              <w:left w:val="single" w:sz="8" w:space="0" w:color="auto"/>
              <w:bottom w:val="single" w:sz="4" w:space="0" w:color="auto"/>
              <w:right w:val="nil"/>
            </w:tcBorders>
            <w:shd w:val="clear" w:color="auto" w:fill="auto"/>
            <w:vAlign w:val="bottom"/>
          </w:tcPr>
          <w:p w14:paraId="1434CAA2" w14:textId="77777777" w:rsidR="007B3096" w:rsidRPr="00E16F3C" w:rsidRDefault="007B3096" w:rsidP="00BF61C6">
            <w:pPr>
              <w:spacing w:after="0" w:line="240" w:lineRule="auto"/>
              <w:rPr>
                <w:rFonts w:eastAsia="Times New Roman"/>
                <w:b/>
                <w:bCs/>
                <w:sz w:val="20"/>
                <w:szCs w:val="20"/>
                <w:lang w:eastAsia="lt-LT"/>
              </w:rPr>
            </w:pPr>
            <w:r w:rsidRPr="00E16F3C">
              <w:rPr>
                <w:rFonts w:eastAsia="Times New Roman"/>
                <w:b/>
                <w:bCs/>
                <w:sz w:val="20"/>
                <w:szCs w:val="20"/>
                <w:lang w:eastAsia="lt-LT"/>
              </w:rPr>
              <w:t>Vilniaus rajono mokyklos</w:t>
            </w:r>
          </w:p>
        </w:tc>
        <w:tc>
          <w:tcPr>
            <w:tcW w:w="766" w:type="dxa"/>
            <w:tcBorders>
              <w:top w:val="nil"/>
              <w:left w:val="single" w:sz="8" w:space="0" w:color="auto"/>
              <w:bottom w:val="single" w:sz="4" w:space="0" w:color="auto"/>
              <w:right w:val="single" w:sz="4" w:space="0" w:color="auto"/>
            </w:tcBorders>
            <w:shd w:val="clear" w:color="auto" w:fill="auto"/>
            <w:noWrap/>
            <w:vAlign w:val="bottom"/>
          </w:tcPr>
          <w:p w14:paraId="484E74E7"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336</w:t>
            </w:r>
          </w:p>
        </w:tc>
        <w:tc>
          <w:tcPr>
            <w:tcW w:w="992" w:type="dxa"/>
            <w:gridSpan w:val="2"/>
            <w:tcBorders>
              <w:top w:val="nil"/>
              <w:left w:val="nil"/>
              <w:bottom w:val="single" w:sz="4" w:space="0" w:color="auto"/>
              <w:right w:val="single" w:sz="4" w:space="0" w:color="auto"/>
            </w:tcBorders>
            <w:shd w:val="clear" w:color="auto" w:fill="auto"/>
            <w:noWrap/>
            <w:vAlign w:val="bottom"/>
          </w:tcPr>
          <w:p w14:paraId="04E7A9C6"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57</w:t>
            </w:r>
          </w:p>
        </w:tc>
        <w:tc>
          <w:tcPr>
            <w:tcW w:w="992" w:type="dxa"/>
            <w:gridSpan w:val="2"/>
            <w:tcBorders>
              <w:top w:val="nil"/>
              <w:left w:val="nil"/>
              <w:bottom w:val="single" w:sz="4" w:space="0" w:color="auto"/>
              <w:right w:val="single" w:sz="8" w:space="0" w:color="auto"/>
            </w:tcBorders>
            <w:shd w:val="clear" w:color="auto" w:fill="auto"/>
            <w:noWrap/>
            <w:vAlign w:val="bottom"/>
          </w:tcPr>
          <w:p w14:paraId="4668BAF7"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16,96</w:t>
            </w:r>
          </w:p>
        </w:tc>
        <w:tc>
          <w:tcPr>
            <w:tcW w:w="956" w:type="dxa"/>
            <w:gridSpan w:val="3"/>
            <w:tcBorders>
              <w:top w:val="nil"/>
              <w:left w:val="nil"/>
              <w:bottom w:val="single" w:sz="4" w:space="0" w:color="auto"/>
              <w:right w:val="single" w:sz="4" w:space="0" w:color="auto"/>
            </w:tcBorders>
            <w:shd w:val="clear" w:color="auto" w:fill="auto"/>
            <w:noWrap/>
            <w:vAlign w:val="bottom"/>
          </w:tcPr>
          <w:p w14:paraId="3AD96BC0"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301</w:t>
            </w:r>
          </w:p>
        </w:tc>
        <w:tc>
          <w:tcPr>
            <w:tcW w:w="887" w:type="dxa"/>
            <w:gridSpan w:val="3"/>
            <w:tcBorders>
              <w:top w:val="nil"/>
              <w:left w:val="nil"/>
              <w:bottom w:val="single" w:sz="4" w:space="0" w:color="auto"/>
              <w:right w:val="single" w:sz="4" w:space="0" w:color="auto"/>
            </w:tcBorders>
            <w:shd w:val="clear" w:color="auto" w:fill="auto"/>
            <w:noWrap/>
            <w:vAlign w:val="bottom"/>
          </w:tcPr>
          <w:p w14:paraId="42076C4F"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68</w:t>
            </w:r>
          </w:p>
        </w:tc>
        <w:tc>
          <w:tcPr>
            <w:tcW w:w="992" w:type="dxa"/>
            <w:gridSpan w:val="2"/>
            <w:tcBorders>
              <w:top w:val="nil"/>
              <w:left w:val="nil"/>
              <w:bottom w:val="single" w:sz="4" w:space="0" w:color="auto"/>
              <w:right w:val="single" w:sz="8" w:space="0" w:color="auto"/>
            </w:tcBorders>
            <w:shd w:val="clear" w:color="auto" w:fill="auto"/>
            <w:noWrap/>
            <w:vAlign w:val="bottom"/>
          </w:tcPr>
          <w:p w14:paraId="31D2D816"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22,59</w:t>
            </w:r>
          </w:p>
        </w:tc>
        <w:tc>
          <w:tcPr>
            <w:tcW w:w="851" w:type="dxa"/>
            <w:gridSpan w:val="2"/>
            <w:tcBorders>
              <w:top w:val="nil"/>
              <w:left w:val="nil"/>
              <w:bottom w:val="single" w:sz="4" w:space="0" w:color="auto"/>
              <w:right w:val="single" w:sz="4" w:space="0" w:color="auto"/>
            </w:tcBorders>
            <w:shd w:val="clear" w:color="auto" w:fill="auto"/>
            <w:noWrap/>
            <w:vAlign w:val="bottom"/>
          </w:tcPr>
          <w:p w14:paraId="00B87F1D"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338</w:t>
            </w:r>
          </w:p>
        </w:tc>
        <w:tc>
          <w:tcPr>
            <w:tcW w:w="992" w:type="dxa"/>
            <w:gridSpan w:val="3"/>
            <w:tcBorders>
              <w:top w:val="nil"/>
              <w:left w:val="nil"/>
              <w:bottom w:val="single" w:sz="4" w:space="0" w:color="auto"/>
              <w:right w:val="single" w:sz="4" w:space="0" w:color="auto"/>
            </w:tcBorders>
            <w:shd w:val="clear" w:color="auto" w:fill="auto"/>
            <w:noWrap/>
            <w:vAlign w:val="bottom"/>
          </w:tcPr>
          <w:p w14:paraId="40F13B13"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9</w:t>
            </w:r>
          </w:p>
        </w:tc>
        <w:tc>
          <w:tcPr>
            <w:tcW w:w="992" w:type="dxa"/>
            <w:gridSpan w:val="3"/>
            <w:tcBorders>
              <w:top w:val="nil"/>
              <w:left w:val="nil"/>
              <w:bottom w:val="single" w:sz="4" w:space="0" w:color="auto"/>
              <w:right w:val="single" w:sz="8" w:space="0" w:color="auto"/>
            </w:tcBorders>
            <w:shd w:val="clear" w:color="auto" w:fill="auto"/>
            <w:noWrap/>
            <w:vAlign w:val="bottom"/>
          </w:tcPr>
          <w:p w14:paraId="017422F2"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2,66</w:t>
            </w:r>
          </w:p>
        </w:tc>
        <w:tc>
          <w:tcPr>
            <w:tcW w:w="709" w:type="dxa"/>
            <w:gridSpan w:val="3"/>
            <w:tcBorders>
              <w:top w:val="nil"/>
              <w:left w:val="nil"/>
              <w:bottom w:val="single" w:sz="4" w:space="0" w:color="auto"/>
              <w:right w:val="single" w:sz="4" w:space="0" w:color="auto"/>
            </w:tcBorders>
            <w:shd w:val="clear" w:color="auto" w:fill="auto"/>
            <w:noWrap/>
            <w:vAlign w:val="bottom"/>
          </w:tcPr>
          <w:p w14:paraId="5F6D5117"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276</w:t>
            </w:r>
          </w:p>
        </w:tc>
        <w:tc>
          <w:tcPr>
            <w:tcW w:w="992" w:type="dxa"/>
            <w:gridSpan w:val="3"/>
            <w:tcBorders>
              <w:top w:val="nil"/>
              <w:left w:val="nil"/>
              <w:bottom w:val="single" w:sz="4" w:space="0" w:color="auto"/>
              <w:right w:val="single" w:sz="4" w:space="0" w:color="auto"/>
            </w:tcBorders>
            <w:shd w:val="clear" w:color="auto" w:fill="auto"/>
            <w:noWrap/>
            <w:vAlign w:val="bottom"/>
          </w:tcPr>
          <w:p w14:paraId="7FCCBB84"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0</w:t>
            </w:r>
          </w:p>
        </w:tc>
        <w:tc>
          <w:tcPr>
            <w:tcW w:w="992" w:type="dxa"/>
            <w:gridSpan w:val="3"/>
            <w:tcBorders>
              <w:top w:val="nil"/>
              <w:left w:val="nil"/>
              <w:bottom w:val="single" w:sz="4" w:space="0" w:color="auto"/>
              <w:right w:val="single" w:sz="8" w:space="0" w:color="auto"/>
            </w:tcBorders>
            <w:shd w:val="clear" w:color="auto" w:fill="auto"/>
            <w:noWrap/>
            <w:vAlign w:val="bottom"/>
          </w:tcPr>
          <w:p w14:paraId="6C42AC4A"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0,00</w:t>
            </w:r>
          </w:p>
        </w:tc>
        <w:tc>
          <w:tcPr>
            <w:tcW w:w="666" w:type="dxa"/>
            <w:gridSpan w:val="2"/>
            <w:tcBorders>
              <w:top w:val="nil"/>
              <w:left w:val="nil"/>
              <w:bottom w:val="single" w:sz="4" w:space="0" w:color="auto"/>
              <w:right w:val="single" w:sz="4" w:space="0" w:color="auto"/>
            </w:tcBorders>
            <w:shd w:val="clear" w:color="auto" w:fill="auto"/>
            <w:noWrap/>
            <w:vAlign w:val="bottom"/>
          </w:tcPr>
          <w:p w14:paraId="54D87E1B"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2</w:t>
            </w:r>
          </w:p>
        </w:tc>
        <w:tc>
          <w:tcPr>
            <w:tcW w:w="1042" w:type="dxa"/>
            <w:gridSpan w:val="2"/>
            <w:tcBorders>
              <w:top w:val="nil"/>
              <w:left w:val="nil"/>
              <w:bottom w:val="single" w:sz="4" w:space="0" w:color="auto"/>
              <w:right w:val="single" w:sz="4" w:space="0" w:color="auto"/>
            </w:tcBorders>
            <w:shd w:val="clear" w:color="auto" w:fill="auto"/>
            <w:noWrap/>
            <w:vAlign w:val="bottom"/>
          </w:tcPr>
          <w:p w14:paraId="106AA8F4"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0</w:t>
            </w:r>
          </w:p>
        </w:tc>
        <w:tc>
          <w:tcPr>
            <w:tcW w:w="986" w:type="dxa"/>
            <w:gridSpan w:val="2"/>
            <w:tcBorders>
              <w:top w:val="nil"/>
              <w:left w:val="nil"/>
              <w:bottom w:val="single" w:sz="4" w:space="0" w:color="auto"/>
              <w:right w:val="single" w:sz="8" w:space="0" w:color="auto"/>
            </w:tcBorders>
            <w:shd w:val="clear" w:color="auto" w:fill="auto"/>
            <w:noWrap/>
            <w:vAlign w:val="bottom"/>
          </w:tcPr>
          <w:p w14:paraId="66E055A1"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0,00</w:t>
            </w:r>
          </w:p>
        </w:tc>
      </w:tr>
      <w:tr w:rsidR="007B3096" w:rsidRPr="00E16F3C" w14:paraId="7E84BF82" w14:textId="77777777" w:rsidTr="007B3096">
        <w:trPr>
          <w:gridBefore w:val="1"/>
          <w:gridAfter w:val="1"/>
          <w:wBefore w:w="10" w:type="dxa"/>
          <w:wAfter w:w="71" w:type="dxa"/>
          <w:trHeight w:val="276"/>
        </w:trPr>
        <w:tc>
          <w:tcPr>
            <w:tcW w:w="1986" w:type="dxa"/>
            <w:tcBorders>
              <w:top w:val="nil"/>
              <w:left w:val="single" w:sz="8" w:space="0" w:color="auto"/>
              <w:bottom w:val="single" w:sz="8" w:space="0" w:color="auto"/>
              <w:right w:val="nil"/>
            </w:tcBorders>
            <w:shd w:val="clear" w:color="000000" w:fill="DCE6F1"/>
            <w:noWrap/>
            <w:vAlign w:val="bottom"/>
          </w:tcPr>
          <w:p w14:paraId="4972FE8B" w14:textId="77777777" w:rsidR="007B3096" w:rsidRPr="00E16F3C" w:rsidRDefault="007B3096" w:rsidP="00BF61C6">
            <w:pPr>
              <w:spacing w:after="0" w:line="240" w:lineRule="auto"/>
              <w:rPr>
                <w:rFonts w:eastAsia="Times New Roman"/>
                <w:b/>
                <w:bCs/>
                <w:sz w:val="20"/>
                <w:szCs w:val="20"/>
                <w:lang w:eastAsia="lt-LT"/>
              </w:rPr>
            </w:pPr>
            <w:r w:rsidRPr="00E16F3C">
              <w:rPr>
                <w:rFonts w:eastAsia="Times New Roman"/>
                <w:b/>
                <w:bCs/>
                <w:sz w:val="20"/>
                <w:szCs w:val="20"/>
                <w:lang w:eastAsia="lt-LT"/>
              </w:rPr>
              <w:t>Visa Lietuva</w:t>
            </w:r>
          </w:p>
        </w:tc>
        <w:tc>
          <w:tcPr>
            <w:tcW w:w="766" w:type="dxa"/>
            <w:tcBorders>
              <w:top w:val="nil"/>
              <w:left w:val="single" w:sz="8" w:space="0" w:color="auto"/>
              <w:bottom w:val="single" w:sz="8" w:space="0" w:color="auto"/>
              <w:right w:val="single" w:sz="4" w:space="0" w:color="auto"/>
            </w:tcBorders>
            <w:shd w:val="clear" w:color="000000" w:fill="DCE6F1"/>
            <w:noWrap/>
            <w:vAlign w:val="bottom"/>
          </w:tcPr>
          <w:p w14:paraId="5B9BF1F0"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17.904</w:t>
            </w:r>
          </w:p>
        </w:tc>
        <w:tc>
          <w:tcPr>
            <w:tcW w:w="992" w:type="dxa"/>
            <w:gridSpan w:val="2"/>
            <w:tcBorders>
              <w:top w:val="nil"/>
              <w:left w:val="nil"/>
              <w:bottom w:val="single" w:sz="8" w:space="0" w:color="auto"/>
              <w:right w:val="single" w:sz="4" w:space="0" w:color="auto"/>
            </w:tcBorders>
            <w:shd w:val="clear" w:color="000000" w:fill="DCE6F1"/>
            <w:noWrap/>
            <w:vAlign w:val="bottom"/>
          </w:tcPr>
          <w:p w14:paraId="089D5D0E"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1.646</w:t>
            </w:r>
          </w:p>
        </w:tc>
        <w:tc>
          <w:tcPr>
            <w:tcW w:w="992" w:type="dxa"/>
            <w:gridSpan w:val="2"/>
            <w:tcBorders>
              <w:top w:val="nil"/>
              <w:left w:val="nil"/>
              <w:bottom w:val="single" w:sz="8" w:space="0" w:color="auto"/>
              <w:right w:val="single" w:sz="8" w:space="0" w:color="auto"/>
            </w:tcBorders>
            <w:shd w:val="clear" w:color="000000" w:fill="DCE6F1"/>
            <w:noWrap/>
            <w:vAlign w:val="bottom"/>
          </w:tcPr>
          <w:p w14:paraId="1807A5E6"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9,19</w:t>
            </w:r>
          </w:p>
        </w:tc>
        <w:tc>
          <w:tcPr>
            <w:tcW w:w="956" w:type="dxa"/>
            <w:gridSpan w:val="3"/>
            <w:tcBorders>
              <w:top w:val="nil"/>
              <w:left w:val="nil"/>
              <w:bottom w:val="single" w:sz="8" w:space="0" w:color="auto"/>
              <w:right w:val="single" w:sz="4" w:space="0" w:color="auto"/>
            </w:tcBorders>
            <w:shd w:val="clear" w:color="000000" w:fill="DCE6F1"/>
            <w:noWrap/>
            <w:vAlign w:val="bottom"/>
          </w:tcPr>
          <w:p w14:paraId="78742ACA"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16.539</w:t>
            </w:r>
          </w:p>
        </w:tc>
        <w:tc>
          <w:tcPr>
            <w:tcW w:w="887" w:type="dxa"/>
            <w:gridSpan w:val="3"/>
            <w:tcBorders>
              <w:top w:val="nil"/>
              <w:left w:val="nil"/>
              <w:bottom w:val="single" w:sz="8" w:space="0" w:color="auto"/>
              <w:right w:val="single" w:sz="4" w:space="0" w:color="auto"/>
            </w:tcBorders>
            <w:shd w:val="clear" w:color="000000" w:fill="DCE6F1"/>
            <w:noWrap/>
            <w:vAlign w:val="bottom"/>
          </w:tcPr>
          <w:p w14:paraId="1B9A771A"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2.956</w:t>
            </w:r>
          </w:p>
        </w:tc>
        <w:tc>
          <w:tcPr>
            <w:tcW w:w="992" w:type="dxa"/>
            <w:gridSpan w:val="2"/>
            <w:tcBorders>
              <w:top w:val="nil"/>
              <w:left w:val="nil"/>
              <w:bottom w:val="single" w:sz="8" w:space="0" w:color="auto"/>
              <w:right w:val="single" w:sz="8" w:space="0" w:color="auto"/>
            </w:tcBorders>
            <w:shd w:val="clear" w:color="000000" w:fill="DCE6F1"/>
            <w:noWrap/>
            <w:vAlign w:val="bottom"/>
          </w:tcPr>
          <w:p w14:paraId="0FD7F3B2"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17,87</w:t>
            </w:r>
          </w:p>
        </w:tc>
        <w:tc>
          <w:tcPr>
            <w:tcW w:w="851" w:type="dxa"/>
            <w:gridSpan w:val="2"/>
            <w:tcBorders>
              <w:top w:val="nil"/>
              <w:left w:val="nil"/>
              <w:bottom w:val="single" w:sz="8" w:space="0" w:color="auto"/>
              <w:right w:val="single" w:sz="4" w:space="0" w:color="auto"/>
            </w:tcBorders>
            <w:shd w:val="clear" w:color="000000" w:fill="DCE6F1"/>
            <w:noWrap/>
            <w:vAlign w:val="bottom"/>
          </w:tcPr>
          <w:p w14:paraId="6AAC9F92"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18.175</w:t>
            </w:r>
          </w:p>
        </w:tc>
        <w:tc>
          <w:tcPr>
            <w:tcW w:w="992" w:type="dxa"/>
            <w:gridSpan w:val="3"/>
            <w:tcBorders>
              <w:top w:val="nil"/>
              <w:left w:val="nil"/>
              <w:bottom w:val="single" w:sz="8" w:space="0" w:color="auto"/>
              <w:right w:val="single" w:sz="4" w:space="0" w:color="auto"/>
            </w:tcBorders>
            <w:shd w:val="clear" w:color="000000" w:fill="DCE6F1"/>
            <w:noWrap/>
            <w:vAlign w:val="bottom"/>
          </w:tcPr>
          <w:p w14:paraId="7B728ECF"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403</w:t>
            </w:r>
          </w:p>
        </w:tc>
        <w:tc>
          <w:tcPr>
            <w:tcW w:w="992" w:type="dxa"/>
            <w:gridSpan w:val="3"/>
            <w:tcBorders>
              <w:top w:val="nil"/>
              <w:left w:val="nil"/>
              <w:bottom w:val="single" w:sz="8" w:space="0" w:color="auto"/>
              <w:right w:val="single" w:sz="8" w:space="0" w:color="auto"/>
            </w:tcBorders>
            <w:shd w:val="clear" w:color="000000" w:fill="DCE6F1"/>
            <w:noWrap/>
            <w:vAlign w:val="bottom"/>
          </w:tcPr>
          <w:p w14:paraId="74DD952E"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2,22</w:t>
            </w:r>
          </w:p>
        </w:tc>
        <w:tc>
          <w:tcPr>
            <w:tcW w:w="709" w:type="dxa"/>
            <w:gridSpan w:val="3"/>
            <w:tcBorders>
              <w:top w:val="nil"/>
              <w:left w:val="nil"/>
              <w:bottom w:val="single" w:sz="8" w:space="0" w:color="auto"/>
              <w:right w:val="single" w:sz="4" w:space="0" w:color="auto"/>
            </w:tcBorders>
            <w:shd w:val="clear" w:color="000000" w:fill="DCE6F1"/>
            <w:noWrap/>
            <w:vAlign w:val="bottom"/>
          </w:tcPr>
          <w:p w14:paraId="73B0FAD2"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1.335</w:t>
            </w:r>
          </w:p>
        </w:tc>
        <w:tc>
          <w:tcPr>
            <w:tcW w:w="992" w:type="dxa"/>
            <w:gridSpan w:val="3"/>
            <w:tcBorders>
              <w:top w:val="nil"/>
              <w:left w:val="nil"/>
              <w:bottom w:val="single" w:sz="8" w:space="0" w:color="auto"/>
              <w:right w:val="single" w:sz="4" w:space="0" w:color="auto"/>
            </w:tcBorders>
            <w:shd w:val="clear" w:color="000000" w:fill="DCE6F1"/>
            <w:noWrap/>
            <w:vAlign w:val="bottom"/>
          </w:tcPr>
          <w:p w14:paraId="679346E5"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3</w:t>
            </w:r>
          </w:p>
        </w:tc>
        <w:tc>
          <w:tcPr>
            <w:tcW w:w="992" w:type="dxa"/>
            <w:gridSpan w:val="3"/>
            <w:tcBorders>
              <w:top w:val="nil"/>
              <w:left w:val="nil"/>
              <w:bottom w:val="single" w:sz="8" w:space="0" w:color="auto"/>
              <w:right w:val="single" w:sz="8" w:space="0" w:color="auto"/>
            </w:tcBorders>
            <w:shd w:val="clear" w:color="000000" w:fill="DCE6F1"/>
            <w:noWrap/>
            <w:vAlign w:val="bottom"/>
          </w:tcPr>
          <w:p w14:paraId="18139BBB"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0,22</w:t>
            </w:r>
          </w:p>
        </w:tc>
        <w:tc>
          <w:tcPr>
            <w:tcW w:w="666" w:type="dxa"/>
            <w:gridSpan w:val="2"/>
            <w:tcBorders>
              <w:top w:val="nil"/>
              <w:left w:val="nil"/>
              <w:bottom w:val="single" w:sz="8" w:space="0" w:color="auto"/>
              <w:right w:val="single" w:sz="4" w:space="0" w:color="auto"/>
            </w:tcBorders>
            <w:shd w:val="clear" w:color="000000" w:fill="DCE6F1"/>
            <w:noWrap/>
            <w:vAlign w:val="bottom"/>
          </w:tcPr>
          <w:p w14:paraId="434A14EC"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77</w:t>
            </w:r>
          </w:p>
        </w:tc>
        <w:tc>
          <w:tcPr>
            <w:tcW w:w="1042" w:type="dxa"/>
            <w:gridSpan w:val="2"/>
            <w:tcBorders>
              <w:top w:val="nil"/>
              <w:left w:val="nil"/>
              <w:bottom w:val="single" w:sz="8" w:space="0" w:color="auto"/>
              <w:right w:val="single" w:sz="4" w:space="0" w:color="auto"/>
            </w:tcBorders>
            <w:shd w:val="clear" w:color="000000" w:fill="DCE6F1"/>
            <w:noWrap/>
            <w:vAlign w:val="bottom"/>
          </w:tcPr>
          <w:p w14:paraId="0C118039"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2</w:t>
            </w:r>
          </w:p>
        </w:tc>
        <w:tc>
          <w:tcPr>
            <w:tcW w:w="986" w:type="dxa"/>
            <w:gridSpan w:val="2"/>
            <w:tcBorders>
              <w:top w:val="nil"/>
              <w:left w:val="nil"/>
              <w:bottom w:val="single" w:sz="8" w:space="0" w:color="auto"/>
              <w:right w:val="single" w:sz="8" w:space="0" w:color="auto"/>
            </w:tcBorders>
            <w:shd w:val="clear" w:color="000000" w:fill="DCE6F1"/>
            <w:noWrap/>
            <w:vAlign w:val="bottom"/>
          </w:tcPr>
          <w:p w14:paraId="1670C00F"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2,60</w:t>
            </w:r>
          </w:p>
        </w:tc>
      </w:tr>
      <w:tr w:rsidR="007B3096" w:rsidRPr="00E16F3C" w14:paraId="55D69AA5" w14:textId="77777777" w:rsidTr="007B3096">
        <w:trPr>
          <w:gridBefore w:val="1"/>
          <w:gridAfter w:val="1"/>
          <w:wBefore w:w="10" w:type="dxa"/>
          <w:wAfter w:w="71" w:type="dxa"/>
          <w:trHeight w:val="276"/>
        </w:trPr>
        <w:tc>
          <w:tcPr>
            <w:tcW w:w="1986" w:type="dxa"/>
            <w:tcBorders>
              <w:top w:val="nil"/>
              <w:left w:val="nil"/>
              <w:bottom w:val="nil"/>
              <w:right w:val="nil"/>
            </w:tcBorders>
            <w:shd w:val="clear" w:color="auto" w:fill="auto"/>
            <w:noWrap/>
            <w:vAlign w:val="bottom"/>
          </w:tcPr>
          <w:p w14:paraId="45B3EA0B" w14:textId="77777777" w:rsidR="007B3096" w:rsidRPr="00E16F3C" w:rsidRDefault="007B3096" w:rsidP="00BF61C6">
            <w:pPr>
              <w:spacing w:after="0" w:line="240" w:lineRule="auto"/>
              <w:rPr>
                <w:rFonts w:eastAsia="Times New Roman"/>
                <w:sz w:val="20"/>
                <w:szCs w:val="20"/>
                <w:lang w:eastAsia="lt-LT"/>
              </w:rPr>
            </w:pPr>
          </w:p>
        </w:tc>
        <w:tc>
          <w:tcPr>
            <w:tcW w:w="766" w:type="dxa"/>
            <w:tcBorders>
              <w:top w:val="nil"/>
              <w:left w:val="nil"/>
              <w:bottom w:val="nil"/>
              <w:right w:val="nil"/>
            </w:tcBorders>
            <w:shd w:val="clear" w:color="auto" w:fill="auto"/>
            <w:noWrap/>
            <w:vAlign w:val="bottom"/>
          </w:tcPr>
          <w:p w14:paraId="22267FBD" w14:textId="77777777" w:rsidR="007B3096" w:rsidRPr="00E16F3C" w:rsidRDefault="007B3096" w:rsidP="00BF61C6">
            <w:pPr>
              <w:spacing w:after="0" w:line="240" w:lineRule="auto"/>
              <w:rPr>
                <w:rFonts w:eastAsia="Times New Roman"/>
                <w:sz w:val="20"/>
                <w:szCs w:val="20"/>
                <w:lang w:eastAsia="lt-LT"/>
              </w:rPr>
            </w:pPr>
          </w:p>
        </w:tc>
        <w:tc>
          <w:tcPr>
            <w:tcW w:w="992" w:type="dxa"/>
            <w:gridSpan w:val="2"/>
            <w:tcBorders>
              <w:top w:val="nil"/>
              <w:left w:val="nil"/>
              <w:bottom w:val="nil"/>
              <w:right w:val="nil"/>
            </w:tcBorders>
            <w:shd w:val="clear" w:color="auto" w:fill="auto"/>
            <w:noWrap/>
            <w:vAlign w:val="bottom"/>
          </w:tcPr>
          <w:p w14:paraId="39FF4409" w14:textId="77777777" w:rsidR="007B3096" w:rsidRPr="00E16F3C" w:rsidRDefault="007B3096" w:rsidP="00BF61C6">
            <w:pPr>
              <w:spacing w:after="0" w:line="240" w:lineRule="auto"/>
              <w:rPr>
                <w:rFonts w:eastAsia="Times New Roman"/>
                <w:sz w:val="20"/>
                <w:szCs w:val="20"/>
                <w:lang w:eastAsia="lt-LT"/>
              </w:rPr>
            </w:pPr>
          </w:p>
        </w:tc>
        <w:tc>
          <w:tcPr>
            <w:tcW w:w="992" w:type="dxa"/>
            <w:gridSpan w:val="2"/>
            <w:tcBorders>
              <w:top w:val="nil"/>
              <w:left w:val="nil"/>
              <w:bottom w:val="nil"/>
              <w:right w:val="nil"/>
            </w:tcBorders>
            <w:shd w:val="clear" w:color="auto" w:fill="auto"/>
            <w:noWrap/>
            <w:vAlign w:val="bottom"/>
          </w:tcPr>
          <w:p w14:paraId="10E1E6F6" w14:textId="77777777" w:rsidR="007B3096" w:rsidRPr="00E16F3C" w:rsidRDefault="007B3096" w:rsidP="00BF61C6">
            <w:pPr>
              <w:spacing w:after="0" w:line="240" w:lineRule="auto"/>
              <w:rPr>
                <w:rFonts w:eastAsia="Times New Roman"/>
                <w:sz w:val="20"/>
                <w:szCs w:val="20"/>
                <w:lang w:eastAsia="lt-LT"/>
              </w:rPr>
            </w:pPr>
          </w:p>
        </w:tc>
        <w:tc>
          <w:tcPr>
            <w:tcW w:w="956" w:type="dxa"/>
            <w:gridSpan w:val="3"/>
            <w:tcBorders>
              <w:top w:val="nil"/>
              <w:left w:val="nil"/>
              <w:bottom w:val="nil"/>
              <w:right w:val="nil"/>
            </w:tcBorders>
            <w:shd w:val="clear" w:color="auto" w:fill="auto"/>
            <w:noWrap/>
            <w:vAlign w:val="bottom"/>
          </w:tcPr>
          <w:p w14:paraId="45662F1A" w14:textId="77777777" w:rsidR="007B3096" w:rsidRPr="00E16F3C" w:rsidRDefault="007B3096" w:rsidP="00BF61C6">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tcPr>
          <w:p w14:paraId="7C29DA13" w14:textId="77777777" w:rsidR="007B3096" w:rsidRPr="00E16F3C" w:rsidRDefault="007B3096" w:rsidP="00BF61C6">
            <w:pPr>
              <w:spacing w:after="0" w:line="240" w:lineRule="auto"/>
              <w:rPr>
                <w:rFonts w:eastAsia="Times New Roman"/>
                <w:sz w:val="20"/>
                <w:szCs w:val="20"/>
                <w:lang w:eastAsia="lt-LT"/>
              </w:rPr>
            </w:pPr>
          </w:p>
        </w:tc>
        <w:tc>
          <w:tcPr>
            <w:tcW w:w="992" w:type="dxa"/>
            <w:gridSpan w:val="2"/>
            <w:tcBorders>
              <w:top w:val="nil"/>
              <w:left w:val="nil"/>
              <w:bottom w:val="nil"/>
              <w:right w:val="nil"/>
            </w:tcBorders>
            <w:shd w:val="clear" w:color="auto" w:fill="auto"/>
            <w:noWrap/>
            <w:vAlign w:val="bottom"/>
          </w:tcPr>
          <w:p w14:paraId="6C9FFEBD" w14:textId="77777777" w:rsidR="007B3096" w:rsidRPr="00E16F3C" w:rsidRDefault="007B3096" w:rsidP="00BF61C6">
            <w:pPr>
              <w:spacing w:after="0" w:line="240" w:lineRule="auto"/>
              <w:rPr>
                <w:rFonts w:eastAsia="Times New Roman"/>
                <w:sz w:val="20"/>
                <w:szCs w:val="20"/>
                <w:lang w:eastAsia="lt-LT"/>
              </w:rPr>
            </w:pPr>
          </w:p>
        </w:tc>
        <w:tc>
          <w:tcPr>
            <w:tcW w:w="851" w:type="dxa"/>
            <w:gridSpan w:val="2"/>
            <w:tcBorders>
              <w:top w:val="nil"/>
              <w:left w:val="nil"/>
              <w:bottom w:val="nil"/>
              <w:right w:val="nil"/>
            </w:tcBorders>
            <w:shd w:val="clear" w:color="auto" w:fill="auto"/>
            <w:noWrap/>
            <w:vAlign w:val="bottom"/>
          </w:tcPr>
          <w:p w14:paraId="50FC91F8" w14:textId="77777777" w:rsidR="007B3096" w:rsidRPr="00E16F3C" w:rsidRDefault="007B3096" w:rsidP="00BF61C6">
            <w:pPr>
              <w:spacing w:after="0" w:line="240" w:lineRule="auto"/>
              <w:rPr>
                <w:rFonts w:eastAsia="Times New Roman"/>
                <w:sz w:val="20"/>
                <w:szCs w:val="20"/>
                <w:lang w:eastAsia="lt-LT"/>
              </w:rPr>
            </w:pPr>
          </w:p>
        </w:tc>
        <w:tc>
          <w:tcPr>
            <w:tcW w:w="992" w:type="dxa"/>
            <w:gridSpan w:val="3"/>
            <w:tcBorders>
              <w:top w:val="nil"/>
              <w:left w:val="nil"/>
              <w:bottom w:val="nil"/>
              <w:right w:val="nil"/>
            </w:tcBorders>
            <w:shd w:val="clear" w:color="auto" w:fill="auto"/>
            <w:noWrap/>
            <w:vAlign w:val="bottom"/>
          </w:tcPr>
          <w:p w14:paraId="0478B3EF" w14:textId="77777777" w:rsidR="007B3096" w:rsidRPr="00E16F3C" w:rsidRDefault="007B3096" w:rsidP="00BF61C6">
            <w:pPr>
              <w:spacing w:after="0" w:line="240" w:lineRule="auto"/>
              <w:rPr>
                <w:rFonts w:eastAsia="Times New Roman"/>
                <w:sz w:val="20"/>
                <w:szCs w:val="20"/>
                <w:lang w:eastAsia="lt-LT"/>
              </w:rPr>
            </w:pPr>
          </w:p>
        </w:tc>
        <w:tc>
          <w:tcPr>
            <w:tcW w:w="992" w:type="dxa"/>
            <w:gridSpan w:val="3"/>
            <w:tcBorders>
              <w:top w:val="nil"/>
              <w:left w:val="nil"/>
              <w:bottom w:val="nil"/>
              <w:right w:val="nil"/>
            </w:tcBorders>
            <w:shd w:val="clear" w:color="auto" w:fill="auto"/>
            <w:noWrap/>
            <w:vAlign w:val="bottom"/>
          </w:tcPr>
          <w:p w14:paraId="259B8D53" w14:textId="77777777" w:rsidR="007B3096" w:rsidRPr="00E16F3C" w:rsidRDefault="007B3096" w:rsidP="00BF61C6">
            <w:pPr>
              <w:spacing w:after="0" w:line="240" w:lineRule="auto"/>
              <w:rPr>
                <w:rFonts w:eastAsia="Times New Roman"/>
                <w:sz w:val="20"/>
                <w:szCs w:val="20"/>
                <w:lang w:eastAsia="lt-LT"/>
              </w:rPr>
            </w:pPr>
          </w:p>
        </w:tc>
        <w:tc>
          <w:tcPr>
            <w:tcW w:w="709" w:type="dxa"/>
            <w:gridSpan w:val="3"/>
            <w:tcBorders>
              <w:top w:val="nil"/>
              <w:left w:val="nil"/>
              <w:bottom w:val="nil"/>
              <w:right w:val="nil"/>
            </w:tcBorders>
            <w:shd w:val="clear" w:color="auto" w:fill="auto"/>
            <w:noWrap/>
            <w:vAlign w:val="bottom"/>
          </w:tcPr>
          <w:p w14:paraId="5B897727" w14:textId="77777777" w:rsidR="007B3096" w:rsidRPr="00E16F3C" w:rsidRDefault="007B3096" w:rsidP="00BF61C6">
            <w:pPr>
              <w:spacing w:after="0" w:line="240" w:lineRule="auto"/>
              <w:rPr>
                <w:rFonts w:eastAsia="Times New Roman"/>
                <w:sz w:val="20"/>
                <w:szCs w:val="20"/>
                <w:lang w:eastAsia="lt-LT"/>
              </w:rPr>
            </w:pPr>
          </w:p>
        </w:tc>
        <w:tc>
          <w:tcPr>
            <w:tcW w:w="992" w:type="dxa"/>
            <w:gridSpan w:val="3"/>
            <w:tcBorders>
              <w:top w:val="nil"/>
              <w:left w:val="nil"/>
              <w:bottom w:val="nil"/>
              <w:right w:val="nil"/>
            </w:tcBorders>
            <w:shd w:val="clear" w:color="auto" w:fill="auto"/>
            <w:noWrap/>
            <w:vAlign w:val="bottom"/>
          </w:tcPr>
          <w:p w14:paraId="43ACF061" w14:textId="77777777" w:rsidR="007B3096" w:rsidRPr="00E16F3C" w:rsidRDefault="007B3096" w:rsidP="00BF61C6">
            <w:pPr>
              <w:spacing w:after="0" w:line="240" w:lineRule="auto"/>
              <w:rPr>
                <w:rFonts w:eastAsia="Times New Roman"/>
                <w:sz w:val="20"/>
                <w:szCs w:val="20"/>
                <w:lang w:eastAsia="lt-LT"/>
              </w:rPr>
            </w:pPr>
          </w:p>
        </w:tc>
        <w:tc>
          <w:tcPr>
            <w:tcW w:w="992" w:type="dxa"/>
            <w:gridSpan w:val="3"/>
            <w:tcBorders>
              <w:top w:val="nil"/>
              <w:left w:val="nil"/>
              <w:bottom w:val="nil"/>
              <w:right w:val="nil"/>
            </w:tcBorders>
            <w:shd w:val="clear" w:color="auto" w:fill="auto"/>
            <w:noWrap/>
            <w:vAlign w:val="bottom"/>
          </w:tcPr>
          <w:p w14:paraId="5C8E9194" w14:textId="77777777" w:rsidR="007B3096" w:rsidRPr="00E16F3C" w:rsidRDefault="007B3096" w:rsidP="00BF61C6">
            <w:pPr>
              <w:spacing w:after="0" w:line="240" w:lineRule="auto"/>
              <w:rPr>
                <w:rFonts w:eastAsia="Times New Roman"/>
                <w:sz w:val="20"/>
                <w:szCs w:val="20"/>
                <w:lang w:eastAsia="lt-LT"/>
              </w:rPr>
            </w:pPr>
          </w:p>
        </w:tc>
        <w:tc>
          <w:tcPr>
            <w:tcW w:w="666" w:type="dxa"/>
            <w:gridSpan w:val="2"/>
            <w:tcBorders>
              <w:top w:val="nil"/>
              <w:left w:val="nil"/>
              <w:bottom w:val="nil"/>
              <w:right w:val="nil"/>
            </w:tcBorders>
            <w:shd w:val="clear" w:color="auto" w:fill="auto"/>
            <w:noWrap/>
            <w:vAlign w:val="bottom"/>
          </w:tcPr>
          <w:p w14:paraId="6473BA86" w14:textId="77777777" w:rsidR="007B3096" w:rsidRPr="00E16F3C" w:rsidRDefault="007B3096" w:rsidP="00BF61C6">
            <w:pPr>
              <w:spacing w:after="0" w:line="240" w:lineRule="auto"/>
              <w:rPr>
                <w:rFonts w:eastAsia="Times New Roman"/>
                <w:sz w:val="20"/>
                <w:szCs w:val="20"/>
                <w:lang w:eastAsia="lt-LT"/>
              </w:rPr>
            </w:pPr>
          </w:p>
        </w:tc>
        <w:tc>
          <w:tcPr>
            <w:tcW w:w="1042" w:type="dxa"/>
            <w:gridSpan w:val="2"/>
            <w:tcBorders>
              <w:top w:val="nil"/>
              <w:left w:val="nil"/>
              <w:bottom w:val="nil"/>
              <w:right w:val="nil"/>
            </w:tcBorders>
            <w:shd w:val="clear" w:color="auto" w:fill="auto"/>
            <w:noWrap/>
            <w:vAlign w:val="bottom"/>
          </w:tcPr>
          <w:p w14:paraId="46C785C3" w14:textId="77777777" w:rsidR="007B3096" w:rsidRPr="00E16F3C" w:rsidRDefault="007B3096" w:rsidP="00BF61C6">
            <w:pPr>
              <w:spacing w:after="0" w:line="240" w:lineRule="auto"/>
              <w:rPr>
                <w:rFonts w:eastAsia="Times New Roman"/>
                <w:sz w:val="20"/>
                <w:szCs w:val="20"/>
                <w:lang w:eastAsia="lt-LT"/>
              </w:rPr>
            </w:pPr>
          </w:p>
        </w:tc>
        <w:tc>
          <w:tcPr>
            <w:tcW w:w="986" w:type="dxa"/>
            <w:gridSpan w:val="2"/>
            <w:tcBorders>
              <w:top w:val="nil"/>
              <w:left w:val="nil"/>
              <w:bottom w:val="nil"/>
              <w:right w:val="nil"/>
            </w:tcBorders>
            <w:shd w:val="clear" w:color="auto" w:fill="auto"/>
            <w:noWrap/>
            <w:vAlign w:val="bottom"/>
          </w:tcPr>
          <w:p w14:paraId="6F6376EF" w14:textId="77777777" w:rsidR="007B3096" w:rsidRPr="00E16F3C" w:rsidRDefault="007B3096" w:rsidP="00BF61C6">
            <w:pPr>
              <w:spacing w:after="0" w:line="240" w:lineRule="auto"/>
              <w:rPr>
                <w:rFonts w:eastAsia="Times New Roman"/>
                <w:sz w:val="20"/>
                <w:szCs w:val="20"/>
                <w:lang w:eastAsia="lt-LT"/>
              </w:rPr>
            </w:pPr>
          </w:p>
        </w:tc>
      </w:tr>
      <w:tr w:rsidR="007B3096" w:rsidRPr="00E16F3C" w14:paraId="017CB70E" w14:textId="77777777" w:rsidTr="007B3096">
        <w:trPr>
          <w:gridBefore w:val="1"/>
          <w:gridAfter w:val="1"/>
          <w:wBefore w:w="10" w:type="dxa"/>
          <w:wAfter w:w="71" w:type="dxa"/>
          <w:trHeight w:val="288"/>
        </w:trPr>
        <w:tc>
          <w:tcPr>
            <w:tcW w:w="1986" w:type="dxa"/>
            <w:vMerge w:val="restart"/>
            <w:tcBorders>
              <w:top w:val="single" w:sz="8" w:space="0" w:color="auto"/>
              <w:left w:val="single" w:sz="8" w:space="0" w:color="auto"/>
              <w:bottom w:val="single" w:sz="4" w:space="0" w:color="000000"/>
              <w:right w:val="nil"/>
            </w:tcBorders>
            <w:shd w:val="clear" w:color="auto" w:fill="auto"/>
            <w:noWrap/>
            <w:vAlign w:val="bottom"/>
          </w:tcPr>
          <w:p w14:paraId="24F79478" w14:textId="77777777" w:rsidR="007B3096" w:rsidRPr="00E16F3C" w:rsidRDefault="007B3096" w:rsidP="00BF61C6">
            <w:pPr>
              <w:spacing w:after="0" w:line="240" w:lineRule="auto"/>
              <w:rPr>
                <w:rFonts w:eastAsia="Times New Roman"/>
                <w:sz w:val="20"/>
                <w:szCs w:val="20"/>
                <w:lang w:eastAsia="lt-LT"/>
              </w:rPr>
            </w:pPr>
            <w:r w:rsidRPr="00E16F3C">
              <w:rPr>
                <w:rFonts w:eastAsia="Times New Roman"/>
                <w:sz w:val="20"/>
                <w:szCs w:val="20"/>
                <w:lang w:eastAsia="lt-LT"/>
              </w:rPr>
              <w:t> </w:t>
            </w:r>
          </w:p>
        </w:tc>
        <w:tc>
          <w:tcPr>
            <w:tcW w:w="2750" w:type="dxa"/>
            <w:gridSpan w:val="5"/>
            <w:tcBorders>
              <w:top w:val="single" w:sz="8" w:space="0" w:color="auto"/>
              <w:left w:val="single" w:sz="8" w:space="0" w:color="auto"/>
              <w:bottom w:val="single" w:sz="4" w:space="0" w:color="auto"/>
              <w:right w:val="single" w:sz="8" w:space="0" w:color="000000"/>
            </w:tcBorders>
            <w:shd w:val="clear" w:color="000000" w:fill="FFFFFF"/>
            <w:noWrap/>
            <w:vAlign w:val="bottom"/>
          </w:tcPr>
          <w:p w14:paraId="490781FB" w14:textId="77777777" w:rsidR="007B3096" w:rsidRPr="00E16F3C" w:rsidRDefault="007B3096" w:rsidP="00BF61C6">
            <w:pPr>
              <w:spacing w:after="0" w:line="240" w:lineRule="auto"/>
              <w:jc w:val="center"/>
              <w:rPr>
                <w:rFonts w:eastAsia="Times New Roman"/>
                <w:b/>
                <w:bCs/>
                <w:sz w:val="20"/>
                <w:szCs w:val="20"/>
                <w:lang w:eastAsia="lt-LT"/>
              </w:rPr>
            </w:pPr>
            <w:r w:rsidRPr="00E16F3C">
              <w:rPr>
                <w:rFonts w:eastAsia="Times New Roman"/>
                <w:b/>
                <w:bCs/>
                <w:sz w:val="20"/>
                <w:szCs w:val="20"/>
                <w:lang w:eastAsia="lt-LT"/>
              </w:rPr>
              <w:t>Fizika</w:t>
            </w:r>
          </w:p>
        </w:tc>
        <w:tc>
          <w:tcPr>
            <w:tcW w:w="2835" w:type="dxa"/>
            <w:gridSpan w:val="8"/>
            <w:tcBorders>
              <w:top w:val="single" w:sz="8" w:space="0" w:color="auto"/>
              <w:left w:val="nil"/>
              <w:bottom w:val="single" w:sz="4" w:space="0" w:color="auto"/>
              <w:right w:val="single" w:sz="8" w:space="0" w:color="000000"/>
            </w:tcBorders>
            <w:shd w:val="clear" w:color="000000" w:fill="FFFFFF"/>
            <w:noWrap/>
            <w:vAlign w:val="center"/>
          </w:tcPr>
          <w:p w14:paraId="4012517A" w14:textId="77777777" w:rsidR="007B3096" w:rsidRPr="00E16F3C" w:rsidRDefault="007B3096" w:rsidP="00BF61C6">
            <w:pPr>
              <w:spacing w:after="0" w:line="240" w:lineRule="auto"/>
              <w:jc w:val="center"/>
              <w:rPr>
                <w:rFonts w:eastAsia="Times New Roman"/>
                <w:b/>
                <w:bCs/>
                <w:sz w:val="20"/>
                <w:szCs w:val="20"/>
                <w:lang w:eastAsia="lt-LT"/>
              </w:rPr>
            </w:pPr>
            <w:r w:rsidRPr="00E16F3C">
              <w:rPr>
                <w:rFonts w:eastAsia="Times New Roman"/>
                <w:b/>
                <w:bCs/>
                <w:sz w:val="20"/>
                <w:szCs w:val="20"/>
                <w:lang w:eastAsia="lt-LT"/>
              </w:rPr>
              <w:t>Geografija</w:t>
            </w:r>
          </w:p>
        </w:tc>
        <w:tc>
          <w:tcPr>
            <w:tcW w:w="2835" w:type="dxa"/>
            <w:gridSpan w:val="8"/>
            <w:tcBorders>
              <w:top w:val="single" w:sz="8" w:space="0" w:color="auto"/>
              <w:left w:val="nil"/>
              <w:bottom w:val="single" w:sz="4" w:space="0" w:color="auto"/>
              <w:right w:val="single" w:sz="8" w:space="0" w:color="000000"/>
            </w:tcBorders>
            <w:shd w:val="clear" w:color="000000" w:fill="FFFFFF"/>
            <w:noWrap/>
            <w:vAlign w:val="center"/>
          </w:tcPr>
          <w:p w14:paraId="19CC8040" w14:textId="77777777" w:rsidR="007B3096" w:rsidRPr="00E16F3C" w:rsidRDefault="007B3096" w:rsidP="00BF61C6">
            <w:pPr>
              <w:spacing w:after="0" w:line="240" w:lineRule="auto"/>
              <w:jc w:val="center"/>
              <w:rPr>
                <w:rFonts w:eastAsia="Times New Roman"/>
                <w:b/>
                <w:bCs/>
                <w:sz w:val="20"/>
                <w:szCs w:val="20"/>
                <w:lang w:eastAsia="lt-LT"/>
              </w:rPr>
            </w:pPr>
            <w:r w:rsidRPr="00E16F3C">
              <w:rPr>
                <w:rFonts w:eastAsia="Times New Roman"/>
                <w:b/>
                <w:bCs/>
                <w:sz w:val="20"/>
                <w:szCs w:val="20"/>
                <w:lang w:eastAsia="lt-LT"/>
              </w:rPr>
              <w:t>Istorija</w:t>
            </w:r>
          </w:p>
        </w:tc>
        <w:tc>
          <w:tcPr>
            <w:tcW w:w="2693" w:type="dxa"/>
            <w:gridSpan w:val="9"/>
            <w:tcBorders>
              <w:top w:val="single" w:sz="8" w:space="0" w:color="auto"/>
              <w:left w:val="nil"/>
              <w:bottom w:val="single" w:sz="4" w:space="0" w:color="auto"/>
              <w:right w:val="single" w:sz="8" w:space="0" w:color="000000"/>
            </w:tcBorders>
            <w:shd w:val="clear" w:color="000000" w:fill="FFFFFF"/>
            <w:noWrap/>
            <w:vAlign w:val="center"/>
          </w:tcPr>
          <w:p w14:paraId="5560E34D" w14:textId="77777777" w:rsidR="007B3096" w:rsidRPr="00E16F3C" w:rsidRDefault="007B3096" w:rsidP="00BF61C6">
            <w:pPr>
              <w:spacing w:after="0" w:line="240" w:lineRule="auto"/>
              <w:jc w:val="center"/>
              <w:rPr>
                <w:rFonts w:eastAsia="Times New Roman"/>
                <w:b/>
                <w:bCs/>
                <w:sz w:val="20"/>
                <w:szCs w:val="20"/>
                <w:lang w:eastAsia="lt-LT"/>
              </w:rPr>
            </w:pPr>
            <w:r w:rsidRPr="00E16F3C">
              <w:rPr>
                <w:rFonts w:eastAsia="Times New Roman"/>
                <w:b/>
                <w:bCs/>
                <w:sz w:val="20"/>
                <w:szCs w:val="20"/>
                <w:lang w:eastAsia="lt-LT"/>
              </w:rPr>
              <w:t>Biologija</w:t>
            </w:r>
          </w:p>
        </w:tc>
        <w:tc>
          <w:tcPr>
            <w:tcW w:w="2694" w:type="dxa"/>
            <w:gridSpan w:val="6"/>
            <w:tcBorders>
              <w:top w:val="single" w:sz="8" w:space="0" w:color="auto"/>
              <w:left w:val="nil"/>
              <w:bottom w:val="single" w:sz="4" w:space="0" w:color="auto"/>
              <w:right w:val="single" w:sz="8" w:space="0" w:color="000000"/>
            </w:tcBorders>
            <w:shd w:val="clear" w:color="000000" w:fill="FFFFFF"/>
            <w:noWrap/>
            <w:vAlign w:val="center"/>
          </w:tcPr>
          <w:p w14:paraId="00FCE8D4" w14:textId="77777777" w:rsidR="007B3096" w:rsidRPr="00E16F3C" w:rsidRDefault="007B3096" w:rsidP="00BF61C6">
            <w:pPr>
              <w:spacing w:after="0" w:line="240" w:lineRule="auto"/>
              <w:jc w:val="center"/>
              <w:rPr>
                <w:rFonts w:eastAsia="Times New Roman"/>
                <w:b/>
                <w:bCs/>
                <w:sz w:val="20"/>
                <w:szCs w:val="20"/>
                <w:lang w:eastAsia="lt-LT"/>
              </w:rPr>
            </w:pPr>
            <w:r w:rsidRPr="00E16F3C">
              <w:rPr>
                <w:rFonts w:eastAsia="Times New Roman"/>
                <w:b/>
                <w:bCs/>
                <w:sz w:val="20"/>
                <w:szCs w:val="20"/>
                <w:lang w:eastAsia="lt-LT"/>
              </w:rPr>
              <w:t>Chemija</w:t>
            </w:r>
          </w:p>
        </w:tc>
      </w:tr>
      <w:tr w:rsidR="007B3096" w:rsidRPr="00E16F3C" w14:paraId="0564FD47" w14:textId="77777777" w:rsidTr="007B3096">
        <w:trPr>
          <w:gridBefore w:val="1"/>
          <w:gridAfter w:val="1"/>
          <w:wBefore w:w="10" w:type="dxa"/>
          <w:wAfter w:w="71" w:type="dxa"/>
          <w:trHeight w:val="408"/>
        </w:trPr>
        <w:tc>
          <w:tcPr>
            <w:tcW w:w="1986" w:type="dxa"/>
            <w:vMerge/>
            <w:tcBorders>
              <w:top w:val="single" w:sz="8" w:space="0" w:color="auto"/>
              <w:left w:val="single" w:sz="8" w:space="0" w:color="auto"/>
              <w:bottom w:val="single" w:sz="4" w:space="0" w:color="000000"/>
              <w:right w:val="nil"/>
            </w:tcBorders>
            <w:vAlign w:val="center"/>
          </w:tcPr>
          <w:p w14:paraId="288743BE" w14:textId="77777777" w:rsidR="007B3096" w:rsidRPr="00E16F3C" w:rsidRDefault="007B3096" w:rsidP="00BF61C6">
            <w:pPr>
              <w:spacing w:after="0" w:line="240" w:lineRule="auto"/>
              <w:rPr>
                <w:rFonts w:eastAsia="Times New Roman"/>
                <w:sz w:val="20"/>
                <w:szCs w:val="20"/>
                <w:lang w:eastAsia="lt-LT"/>
              </w:rPr>
            </w:pPr>
          </w:p>
        </w:tc>
        <w:tc>
          <w:tcPr>
            <w:tcW w:w="766" w:type="dxa"/>
            <w:vMerge w:val="restart"/>
            <w:tcBorders>
              <w:top w:val="nil"/>
              <w:left w:val="single" w:sz="8" w:space="0" w:color="auto"/>
              <w:bottom w:val="single" w:sz="4" w:space="0" w:color="auto"/>
              <w:right w:val="single" w:sz="4" w:space="0" w:color="auto"/>
            </w:tcBorders>
            <w:shd w:val="clear" w:color="auto" w:fill="auto"/>
            <w:vAlign w:val="center"/>
          </w:tcPr>
          <w:p w14:paraId="683EA314" w14:textId="77777777" w:rsidR="007B3096" w:rsidRPr="00E16F3C" w:rsidRDefault="007B3096" w:rsidP="00BF61C6">
            <w:pPr>
              <w:spacing w:after="0" w:line="240" w:lineRule="auto"/>
              <w:jc w:val="center"/>
              <w:rPr>
                <w:rFonts w:eastAsia="Times New Roman"/>
                <w:sz w:val="18"/>
                <w:szCs w:val="18"/>
                <w:lang w:eastAsia="lt-LT"/>
              </w:rPr>
            </w:pPr>
            <w:r w:rsidRPr="00E16F3C">
              <w:rPr>
                <w:rFonts w:eastAsia="Times New Roman"/>
                <w:sz w:val="18"/>
                <w:szCs w:val="18"/>
                <w:lang w:eastAsia="lt-LT"/>
              </w:rPr>
              <w:t xml:space="preserve">laikė </w:t>
            </w:r>
          </w:p>
        </w:tc>
        <w:tc>
          <w:tcPr>
            <w:tcW w:w="992" w:type="dxa"/>
            <w:gridSpan w:val="2"/>
            <w:vMerge w:val="restart"/>
            <w:tcBorders>
              <w:top w:val="nil"/>
              <w:left w:val="single" w:sz="4" w:space="0" w:color="auto"/>
              <w:bottom w:val="single" w:sz="4" w:space="0" w:color="auto"/>
              <w:right w:val="single" w:sz="4" w:space="0" w:color="auto"/>
            </w:tcBorders>
            <w:shd w:val="clear" w:color="auto" w:fill="auto"/>
            <w:vAlign w:val="center"/>
          </w:tcPr>
          <w:p w14:paraId="460319A8" w14:textId="77777777" w:rsidR="007B3096" w:rsidRPr="00E16F3C" w:rsidRDefault="007B3096" w:rsidP="00BF61C6">
            <w:pPr>
              <w:spacing w:after="0" w:line="240" w:lineRule="auto"/>
              <w:jc w:val="center"/>
              <w:rPr>
                <w:rFonts w:eastAsia="Times New Roman"/>
                <w:b/>
                <w:bCs/>
                <w:sz w:val="18"/>
                <w:szCs w:val="18"/>
                <w:lang w:eastAsia="lt-LT"/>
              </w:rPr>
            </w:pPr>
            <w:r w:rsidRPr="00E16F3C">
              <w:rPr>
                <w:rFonts w:eastAsia="Times New Roman"/>
                <w:b/>
                <w:bCs/>
                <w:sz w:val="18"/>
                <w:szCs w:val="18"/>
                <w:lang w:eastAsia="lt-LT"/>
              </w:rPr>
              <w:t>neišlaikė</w:t>
            </w:r>
          </w:p>
        </w:tc>
        <w:tc>
          <w:tcPr>
            <w:tcW w:w="992" w:type="dxa"/>
            <w:gridSpan w:val="2"/>
            <w:vMerge w:val="restart"/>
            <w:tcBorders>
              <w:top w:val="nil"/>
              <w:left w:val="single" w:sz="4" w:space="0" w:color="auto"/>
              <w:bottom w:val="single" w:sz="4" w:space="0" w:color="auto"/>
              <w:right w:val="single" w:sz="8" w:space="0" w:color="auto"/>
            </w:tcBorders>
            <w:shd w:val="clear" w:color="auto" w:fill="auto"/>
            <w:vAlign w:val="center"/>
          </w:tcPr>
          <w:p w14:paraId="7FFC2D06" w14:textId="77777777" w:rsidR="007B3096" w:rsidRPr="00E16F3C" w:rsidRDefault="007B3096" w:rsidP="00BF61C6">
            <w:pPr>
              <w:spacing w:after="0" w:line="240" w:lineRule="auto"/>
              <w:jc w:val="center"/>
              <w:rPr>
                <w:rFonts w:eastAsia="Times New Roman"/>
                <w:b/>
                <w:bCs/>
                <w:sz w:val="18"/>
                <w:szCs w:val="18"/>
                <w:lang w:eastAsia="lt-LT"/>
              </w:rPr>
            </w:pPr>
            <w:r w:rsidRPr="00E16F3C">
              <w:rPr>
                <w:rFonts w:eastAsia="Times New Roman"/>
                <w:b/>
                <w:bCs/>
                <w:sz w:val="18"/>
                <w:szCs w:val="18"/>
                <w:lang w:eastAsia="lt-LT"/>
              </w:rPr>
              <w:t>neišlaikė %</w:t>
            </w:r>
          </w:p>
        </w:tc>
        <w:tc>
          <w:tcPr>
            <w:tcW w:w="851" w:type="dxa"/>
            <w:gridSpan w:val="2"/>
            <w:vMerge w:val="restart"/>
            <w:tcBorders>
              <w:top w:val="nil"/>
              <w:left w:val="single" w:sz="8" w:space="0" w:color="auto"/>
              <w:bottom w:val="single" w:sz="4" w:space="0" w:color="auto"/>
              <w:right w:val="single" w:sz="4" w:space="0" w:color="auto"/>
            </w:tcBorders>
            <w:shd w:val="clear" w:color="auto" w:fill="auto"/>
            <w:vAlign w:val="center"/>
          </w:tcPr>
          <w:p w14:paraId="08584E12" w14:textId="77777777" w:rsidR="007B3096" w:rsidRPr="00E16F3C" w:rsidRDefault="007B3096" w:rsidP="00BF61C6">
            <w:pPr>
              <w:spacing w:after="0" w:line="240" w:lineRule="auto"/>
              <w:jc w:val="center"/>
              <w:rPr>
                <w:rFonts w:eastAsia="Times New Roman"/>
                <w:sz w:val="18"/>
                <w:szCs w:val="18"/>
                <w:lang w:eastAsia="lt-LT"/>
              </w:rPr>
            </w:pPr>
            <w:r w:rsidRPr="00E16F3C">
              <w:rPr>
                <w:rFonts w:eastAsia="Times New Roman"/>
                <w:sz w:val="18"/>
                <w:szCs w:val="18"/>
                <w:lang w:eastAsia="lt-LT"/>
              </w:rPr>
              <w:t xml:space="preserve">laikė </w:t>
            </w:r>
          </w:p>
        </w:tc>
        <w:tc>
          <w:tcPr>
            <w:tcW w:w="992" w:type="dxa"/>
            <w:gridSpan w:val="4"/>
            <w:vMerge w:val="restart"/>
            <w:tcBorders>
              <w:top w:val="nil"/>
              <w:left w:val="single" w:sz="4" w:space="0" w:color="auto"/>
              <w:bottom w:val="single" w:sz="4" w:space="0" w:color="auto"/>
              <w:right w:val="single" w:sz="4" w:space="0" w:color="auto"/>
            </w:tcBorders>
            <w:shd w:val="clear" w:color="auto" w:fill="auto"/>
            <w:vAlign w:val="center"/>
          </w:tcPr>
          <w:p w14:paraId="3EB7CB00" w14:textId="77777777" w:rsidR="007B3096" w:rsidRPr="00E16F3C" w:rsidRDefault="007B3096" w:rsidP="00BF61C6">
            <w:pPr>
              <w:spacing w:after="0" w:line="240" w:lineRule="auto"/>
              <w:jc w:val="center"/>
              <w:rPr>
                <w:rFonts w:eastAsia="Times New Roman"/>
                <w:b/>
                <w:bCs/>
                <w:sz w:val="18"/>
                <w:szCs w:val="18"/>
                <w:lang w:eastAsia="lt-LT"/>
              </w:rPr>
            </w:pPr>
            <w:r w:rsidRPr="00E16F3C">
              <w:rPr>
                <w:rFonts w:eastAsia="Times New Roman"/>
                <w:b/>
                <w:bCs/>
                <w:sz w:val="18"/>
                <w:szCs w:val="18"/>
                <w:lang w:eastAsia="lt-LT"/>
              </w:rPr>
              <w:t>neišlaikė</w:t>
            </w:r>
          </w:p>
        </w:tc>
        <w:tc>
          <w:tcPr>
            <w:tcW w:w="992" w:type="dxa"/>
            <w:gridSpan w:val="2"/>
            <w:vMerge w:val="restart"/>
            <w:tcBorders>
              <w:top w:val="nil"/>
              <w:left w:val="single" w:sz="4" w:space="0" w:color="auto"/>
              <w:bottom w:val="single" w:sz="4" w:space="0" w:color="auto"/>
              <w:right w:val="single" w:sz="8" w:space="0" w:color="auto"/>
            </w:tcBorders>
            <w:shd w:val="clear" w:color="auto" w:fill="auto"/>
            <w:vAlign w:val="center"/>
          </w:tcPr>
          <w:p w14:paraId="2BF39D43" w14:textId="77777777" w:rsidR="007B3096" w:rsidRPr="00E16F3C" w:rsidRDefault="007B3096" w:rsidP="00BF61C6">
            <w:pPr>
              <w:spacing w:after="0" w:line="240" w:lineRule="auto"/>
              <w:jc w:val="center"/>
              <w:rPr>
                <w:rFonts w:eastAsia="Times New Roman"/>
                <w:b/>
                <w:bCs/>
                <w:sz w:val="18"/>
                <w:szCs w:val="18"/>
                <w:lang w:eastAsia="lt-LT"/>
              </w:rPr>
            </w:pPr>
            <w:r w:rsidRPr="00E16F3C">
              <w:rPr>
                <w:rFonts w:eastAsia="Times New Roman"/>
                <w:b/>
                <w:bCs/>
                <w:sz w:val="18"/>
                <w:szCs w:val="18"/>
                <w:lang w:eastAsia="lt-LT"/>
              </w:rPr>
              <w:t>neišlaikė %</w:t>
            </w:r>
          </w:p>
        </w:tc>
        <w:tc>
          <w:tcPr>
            <w:tcW w:w="851" w:type="dxa"/>
            <w:gridSpan w:val="2"/>
            <w:vMerge w:val="restart"/>
            <w:tcBorders>
              <w:top w:val="nil"/>
              <w:left w:val="single" w:sz="8" w:space="0" w:color="auto"/>
              <w:bottom w:val="single" w:sz="4" w:space="0" w:color="auto"/>
              <w:right w:val="single" w:sz="4" w:space="0" w:color="auto"/>
            </w:tcBorders>
            <w:shd w:val="clear" w:color="auto" w:fill="auto"/>
            <w:vAlign w:val="center"/>
          </w:tcPr>
          <w:p w14:paraId="3BE4DA26" w14:textId="77777777" w:rsidR="007B3096" w:rsidRPr="00E16F3C" w:rsidRDefault="007B3096" w:rsidP="00BF61C6">
            <w:pPr>
              <w:spacing w:after="0" w:line="240" w:lineRule="auto"/>
              <w:jc w:val="center"/>
              <w:rPr>
                <w:rFonts w:eastAsia="Times New Roman"/>
                <w:sz w:val="18"/>
                <w:szCs w:val="18"/>
                <w:lang w:eastAsia="lt-LT"/>
              </w:rPr>
            </w:pPr>
            <w:r w:rsidRPr="00E16F3C">
              <w:rPr>
                <w:rFonts w:eastAsia="Times New Roman"/>
                <w:sz w:val="18"/>
                <w:szCs w:val="18"/>
                <w:lang w:eastAsia="lt-LT"/>
              </w:rPr>
              <w:t xml:space="preserve">laikė </w:t>
            </w: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tcPr>
          <w:p w14:paraId="5591B03B" w14:textId="77777777" w:rsidR="007B3096" w:rsidRPr="00E16F3C" w:rsidRDefault="007B3096" w:rsidP="00BF61C6">
            <w:pPr>
              <w:spacing w:after="0" w:line="240" w:lineRule="auto"/>
              <w:jc w:val="center"/>
              <w:rPr>
                <w:rFonts w:eastAsia="Times New Roman"/>
                <w:b/>
                <w:bCs/>
                <w:sz w:val="18"/>
                <w:szCs w:val="18"/>
                <w:lang w:eastAsia="lt-LT"/>
              </w:rPr>
            </w:pPr>
            <w:r w:rsidRPr="00E16F3C">
              <w:rPr>
                <w:rFonts w:eastAsia="Times New Roman"/>
                <w:b/>
                <w:bCs/>
                <w:sz w:val="18"/>
                <w:szCs w:val="18"/>
                <w:lang w:eastAsia="lt-LT"/>
              </w:rPr>
              <w:t>neišlaikė</w:t>
            </w:r>
          </w:p>
        </w:tc>
        <w:tc>
          <w:tcPr>
            <w:tcW w:w="992" w:type="dxa"/>
            <w:gridSpan w:val="3"/>
            <w:vMerge w:val="restart"/>
            <w:tcBorders>
              <w:top w:val="nil"/>
              <w:left w:val="single" w:sz="4" w:space="0" w:color="auto"/>
              <w:bottom w:val="single" w:sz="4" w:space="0" w:color="auto"/>
              <w:right w:val="single" w:sz="8" w:space="0" w:color="auto"/>
            </w:tcBorders>
            <w:shd w:val="clear" w:color="auto" w:fill="auto"/>
            <w:vAlign w:val="center"/>
          </w:tcPr>
          <w:p w14:paraId="5122ABC3" w14:textId="77777777" w:rsidR="007B3096" w:rsidRPr="00E16F3C" w:rsidRDefault="007B3096" w:rsidP="00BF61C6">
            <w:pPr>
              <w:spacing w:after="0" w:line="240" w:lineRule="auto"/>
              <w:jc w:val="center"/>
              <w:rPr>
                <w:rFonts w:eastAsia="Times New Roman"/>
                <w:b/>
                <w:bCs/>
                <w:sz w:val="18"/>
                <w:szCs w:val="18"/>
                <w:lang w:eastAsia="lt-LT"/>
              </w:rPr>
            </w:pPr>
            <w:r w:rsidRPr="00E16F3C">
              <w:rPr>
                <w:rFonts w:eastAsia="Times New Roman"/>
                <w:b/>
                <w:bCs/>
                <w:sz w:val="18"/>
                <w:szCs w:val="18"/>
                <w:lang w:eastAsia="lt-LT"/>
              </w:rPr>
              <w:t>neišlaikė %</w:t>
            </w:r>
          </w:p>
        </w:tc>
        <w:tc>
          <w:tcPr>
            <w:tcW w:w="709" w:type="dxa"/>
            <w:gridSpan w:val="3"/>
            <w:vMerge w:val="restart"/>
            <w:tcBorders>
              <w:top w:val="nil"/>
              <w:left w:val="single" w:sz="8" w:space="0" w:color="auto"/>
              <w:bottom w:val="single" w:sz="4" w:space="0" w:color="auto"/>
              <w:right w:val="single" w:sz="4" w:space="0" w:color="auto"/>
            </w:tcBorders>
            <w:shd w:val="clear" w:color="auto" w:fill="auto"/>
            <w:vAlign w:val="center"/>
          </w:tcPr>
          <w:p w14:paraId="3A2439FF" w14:textId="77777777" w:rsidR="007B3096" w:rsidRPr="00E16F3C" w:rsidRDefault="007B3096" w:rsidP="00BF61C6">
            <w:pPr>
              <w:spacing w:after="0" w:line="240" w:lineRule="auto"/>
              <w:jc w:val="center"/>
              <w:rPr>
                <w:rFonts w:eastAsia="Times New Roman"/>
                <w:sz w:val="18"/>
                <w:szCs w:val="18"/>
                <w:lang w:eastAsia="lt-LT"/>
              </w:rPr>
            </w:pPr>
            <w:r w:rsidRPr="00E16F3C">
              <w:rPr>
                <w:rFonts w:eastAsia="Times New Roman"/>
                <w:sz w:val="18"/>
                <w:szCs w:val="18"/>
                <w:lang w:eastAsia="lt-LT"/>
              </w:rPr>
              <w:t xml:space="preserve">laikė </w:t>
            </w: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tcPr>
          <w:p w14:paraId="1AD1C388" w14:textId="77777777" w:rsidR="007B3096" w:rsidRPr="00E16F3C" w:rsidRDefault="007B3096" w:rsidP="00BF61C6">
            <w:pPr>
              <w:spacing w:after="0" w:line="240" w:lineRule="auto"/>
              <w:jc w:val="center"/>
              <w:rPr>
                <w:rFonts w:eastAsia="Times New Roman"/>
                <w:b/>
                <w:bCs/>
                <w:sz w:val="18"/>
                <w:szCs w:val="18"/>
                <w:lang w:eastAsia="lt-LT"/>
              </w:rPr>
            </w:pPr>
            <w:r w:rsidRPr="00E16F3C">
              <w:rPr>
                <w:rFonts w:eastAsia="Times New Roman"/>
                <w:b/>
                <w:bCs/>
                <w:sz w:val="18"/>
                <w:szCs w:val="18"/>
                <w:lang w:eastAsia="lt-LT"/>
              </w:rPr>
              <w:t>neišlaikė</w:t>
            </w:r>
          </w:p>
        </w:tc>
        <w:tc>
          <w:tcPr>
            <w:tcW w:w="992" w:type="dxa"/>
            <w:gridSpan w:val="3"/>
            <w:vMerge w:val="restart"/>
            <w:tcBorders>
              <w:top w:val="nil"/>
              <w:left w:val="single" w:sz="4" w:space="0" w:color="auto"/>
              <w:bottom w:val="single" w:sz="4" w:space="0" w:color="auto"/>
              <w:right w:val="single" w:sz="8" w:space="0" w:color="auto"/>
            </w:tcBorders>
            <w:shd w:val="clear" w:color="auto" w:fill="auto"/>
            <w:vAlign w:val="center"/>
          </w:tcPr>
          <w:p w14:paraId="7C46EE5A" w14:textId="77777777" w:rsidR="007B3096" w:rsidRPr="00E16F3C" w:rsidRDefault="007B3096" w:rsidP="00BF61C6">
            <w:pPr>
              <w:spacing w:after="0" w:line="240" w:lineRule="auto"/>
              <w:jc w:val="center"/>
              <w:rPr>
                <w:rFonts w:eastAsia="Times New Roman"/>
                <w:b/>
                <w:bCs/>
                <w:sz w:val="18"/>
                <w:szCs w:val="18"/>
                <w:lang w:eastAsia="lt-LT"/>
              </w:rPr>
            </w:pPr>
            <w:r w:rsidRPr="00E16F3C">
              <w:rPr>
                <w:rFonts w:eastAsia="Times New Roman"/>
                <w:b/>
                <w:bCs/>
                <w:sz w:val="18"/>
                <w:szCs w:val="18"/>
                <w:lang w:eastAsia="lt-LT"/>
              </w:rPr>
              <w:t>neišlaikė %</w:t>
            </w:r>
          </w:p>
        </w:tc>
        <w:tc>
          <w:tcPr>
            <w:tcW w:w="666" w:type="dxa"/>
            <w:gridSpan w:val="2"/>
            <w:vMerge w:val="restart"/>
            <w:tcBorders>
              <w:top w:val="nil"/>
              <w:left w:val="single" w:sz="8" w:space="0" w:color="auto"/>
              <w:bottom w:val="single" w:sz="4" w:space="0" w:color="auto"/>
              <w:right w:val="single" w:sz="4" w:space="0" w:color="auto"/>
            </w:tcBorders>
            <w:shd w:val="clear" w:color="auto" w:fill="auto"/>
            <w:vAlign w:val="center"/>
          </w:tcPr>
          <w:p w14:paraId="4832EA81" w14:textId="77777777" w:rsidR="007B3096" w:rsidRPr="00E16F3C" w:rsidRDefault="007B3096" w:rsidP="00BF61C6">
            <w:pPr>
              <w:spacing w:after="0" w:line="240" w:lineRule="auto"/>
              <w:jc w:val="center"/>
              <w:rPr>
                <w:rFonts w:eastAsia="Times New Roman"/>
                <w:sz w:val="18"/>
                <w:szCs w:val="18"/>
                <w:lang w:eastAsia="lt-LT"/>
              </w:rPr>
            </w:pPr>
            <w:r w:rsidRPr="00E16F3C">
              <w:rPr>
                <w:rFonts w:eastAsia="Times New Roman"/>
                <w:sz w:val="18"/>
                <w:szCs w:val="18"/>
                <w:lang w:eastAsia="lt-LT"/>
              </w:rPr>
              <w:t xml:space="preserve">laikė </w:t>
            </w:r>
          </w:p>
        </w:tc>
        <w:tc>
          <w:tcPr>
            <w:tcW w:w="1042" w:type="dxa"/>
            <w:gridSpan w:val="2"/>
            <w:vMerge w:val="restart"/>
            <w:tcBorders>
              <w:top w:val="nil"/>
              <w:left w:val="single" w:sz="4" w:space="0" w:color="auto"/>
              <w:bottom w:val="single" w:sz="4" w:space="0" w:color="auto"/>
              <w:right w:val="single" w:sz="4" w:space="0" w:color="auto"/>
            </w:tcBorders>
            <w:shd w:val="clear" w:color="auto" w:fill="auto"/>
            <w:vAlign w:val="center"/>
          </w:tcPr>
          <w:p w14:paraId="645B41C9" w14:textId="77777777" w:rsidR="007B3096" w:rsidRPr="00E16F3C" w:rsidRDefault="007B3096" w:rsidP="00BF61C6">
            <w:pPr>
              <w:spacing w:after="0" w:line="240" w:lineRule="auto"/>
              <w:jc w:val="center"/>
              <w:rPr>
                <w:rFonts w:eastAsia="Times New Roman"/>
                <w:b/>
                <w:bCs/>
                <w:sz w:val="18"/>
                <w:szCs w:val="18"/>
                <w:lang w:eastAsia="lt-LT"/>
              </w:rPr>
            </w:pPr>
            <w:r w:rsidRPr="00E16F3C">
              <w:rPr>
                <w:rFonts w:eastAsia="Times New Roman"/>
                <w:b/>
                <w:bCs/>
                <w:sz w:val="18"/>
                <w:szCs w:val="18"/>
                <w:lang w:eastAsia="lt-LT"/>
              </w:rPr>
              <w:t>neišlaikė</w:t>
            </w:r>
          </w:p>
        </w:tc>
        <w:tc>
          <w:tcPr>
            <w:tcW w:w="986" w:type="dxa"/>
            <w:gridSpan w:val="2"/>
            <w:vMerge w:val="restart"/>
            <w:tcBorders>
              <w:top w:val="nil"/>
              <w:left w:val="single" w:sz="4" w:space="0" w:color="auto"/>
              <w:bottom w:val="single" w:sz="4" w:space="0" w:color="auto"/>
              <w:right w:val="single" w:sz="8" w:space="0" w:color="auto"/>
            </w:tcBorders>
            <w:shd w:val="clear" w:color="auto" w:fill="auto"/>
            <w:vAlign w:val="center"/>
          </w:tcPr>
          <w:p w14:paraId="1BF79D94" w14:textId="77777777" w:rsidR="007B3096" w:rsidRPr="00E16F3C" w:rsidRDefault="007B3096" w:rsidP="00BF61C6">
            <w:pPr>
              <w:spacing w:after="0" w:line="240" w:lineRule="auto"/>
              <w:jc w:val="center"/>
              <w:rPr>
                <w:rFonts w:eastAsia="Times New Roman"/>
                <w:b/>
                <w:bCs/>
                <w:sz w:val="18"/>
                <w:szCs w:val="18"/>
                <w:lang w:eastAsia="lt-LT"/>
              </w:rPr>
            </w:pPr>
            <w:r w:rsidRPr="00E16F3C">
              <w:rPr>
                <w:rFonts w:eastAsia="Times New Roman"/>
                <w:b/>
                <w:bCs/>
                <w:sz w:val="18"/>
                <w:szCs w:val="18"/>
                <w:lang w:eastAsia="lt-LT"/>
              </w:rPr>
              <w:t>neišlaikė %</w:t>
            </w:r>
          </w:p>
        </w:tc>
      </w:tr>
      <w:tr w:rsidR="007B3096" w:rsidRPr="00E16F3C" w14:paraId="1C278B09" w14:textId="77777777" w:rsidTr="007B3096">
        <w:trPr>
          <w:gridBefore w:val="1"/>
          <w:gridAfter w:val="1"/>
          <w:wBefore w:w="10" w:type="dxa"/>
          <w:wAfter w:w="71" w:type="dxa"/>
          <w:trHeight w:val="249"/>
        </w:trPr>
        <w:tc>
          <w:tcPr>
            <w:tcW w:w="1986" w:type="dxa"/>
            <w:vMerge/>
            <w:tcBorders>
              <w:top w:val="single" w:sz="8" w:space="0" w:color="auto"/>
              <w:left w:val="single" w:sz="8" w:space="0" w:color="auto"/>
              <w:bottom w:val="single" w:sz="4" w:space="0" w:color="000000"/>
              <w:right w:val="nil"/>
            </w:tcBorders>
            <w:vAlign w:val="center"/>
          </w:tcPr>
          <w:p w14:paraId="0E553D5A" w14:textId="77777777" w:rsidR="007B3096" w:rsidRPr="00E16F3C" w:rsidRDefault="007B3096" w:rsidP="00BF61C6">
            <w:pPr>
              <w:spacing w:after="0" w:line="240" w:lineRule="auto"/>
              <w:rPr>
                <w:rFonts w:eastAsia="Times New Roman"/>
                <w:sz w:val="20"/>
                <w:szCs w:val="20"/>
                <w:lang w:eastAsia="lt-LT"/>
              </w:rPr>
            </w:pPr>
          </w:p>
        </w:tc>
        <w:tc>
          <w:tcPr>
            <w:tcW w:w="766" w:type="dxa"/>
            <w:vMerge/>
            <w:tcBorders>
              <w:top w:val="nil"/>
              <w:left w:val="single" w:sz="8" w:space="0" w:color="auto"/>
              <w:bottom w:val="single" w:sz="4" w:space="0" w:color="auto"/>
              <w:right w:val="single" w:sz="4" w:space="0" w:color="auto"/>
            </w:tcBorders>
            <w:vAlign w:val="center"/>
          </w:tcPr>
          <w:p w14:paraId="771F4DC7" w14:textId="77777777" w:rsidR="007B3096" w:rsidRPr="00E16F3C" w:rsidRDefault="007B3096" w:rsidP="00BF61C6">
            <w:pPr>
              <w:spacing w:after="0" w:line="240" w:lineRule="auto"/>
              <w:rPr>
                <w:rFonts w:eastAsia="Times New Roman"/>
                <w:sz w:val="18"/>
                <w:szCs w:val="18"/>
                <w:lang w:eastAsia="lt-LT"/>
              </w:rPr>
            </w:pPr>
          </w:p>
        </w:tc>
        <w:tc>
          <w:tcPr>
            <w:tcW w:w="992" w:type="dxa"/>
            <w:gridSpan w:val="2"/>
            <w:vMerge/>
            <w:tcBorders>
              <w:top w:val="nil"/>
              <w:left w:val="single" w:sz="4" w:space="0" w:color="auto"/>
              <w:bottom w:val="single" w:sz="4" w:space="0" w:color="auto"/>
              <w:right w:val="single" w:sz="4" w:space="0" w:color="auto"/>
            </w:tcBorders>
            <w:vAlign w:val="center"/>
          </w:tcPr>
          <w:p w14:paraId="06F7D251" w14:textId="77777777" w:rsidR="007B3096" w:rsidRPr="00E16F3C" w:rsidRDefault="007B3096" w:rsidP="00BF61C6">
            <w:pPr>
              <w:spacing w:after="0" w:line="240" w:lineRule="auto"/>
              <w:rPr>
                <w:rFonts w:eastAsia="Times New Roman"/>
                <w:b/>
                <w:bCs/>
                <w:sz w:val="18"/>
                <w:szCs w:val="18"/>
                <w:lang w:eastAsia="lt-LT"/>
              </w:rPr>
            </w:pPr>
          </w:p>
        </w:tc>
        <w:tc>
          <w:tcPr>
            <w:tcW w:w="992" w:type="dxa"/>
            <w:gridSpan w:val="2"/>
            <w:vMerge/>
            <w:tcBorders>
              <w:top w:val="nil"/>
              <w:left w:val="single" w:sz="4" w:space="0" w:color="auto"/>
              <w:bottom w:val="single" w:sz="4" w:space="0" w:color="auto"/>
              <w:right w:val="single" w:sz="8" w:space="0" w:color="auto"/>
            </w:tcBorders>
            <w:vAlign w:val="center"/>
          </w:tcPr>
          <w:p w14:paraId="6C4C2D30" w14:textId="77777777" w:rsidR="007B3096" w:rsidRPr="00E16F3C" w:rsidRDefault="007B3096" w:rsidP="00BF61C6">
            <w:pPr>
              <w:spacing w:after="0" w:line="240" w:lineRule="auto"/>
              <w:rPr>
                <w:rFonts w:eastAsia="Times New Roman"/>
                <w:b/>
                <w:bCs/>
                <w:sz w:val="18"/>
                <w:szCs w:val="18"/>
                <w:lang w:eastAsia="lt-LT"/>
              </w:rPr>
            </w:pPr>
          </w:p>
        </w:tc>
        <w:tc>
          <w:tcPr>
            <w:tcW w:w="851" w:type="dxa"/>
            <w:gridSpan w:val="2"/>
            <w:vMerge/>
            <w:tcBorders>
              <w:top w:val="nil"/>
              <w:left w:val="single" w:sz="8" w:space="0" w:color="auto"/>
              <w:bottom w:val="single" w:sz="4" w:space="0" w:color="auto"/>
              <w:right w:val="single" w:sz="4" w:space="0" w:color="auto"/>
            </w:tcBorders>
            <w:vAlign w:val="center"/>
          </w:tcPr>
          <w:p w14:paraId="416E7A61" w14:textId="77777777" w:rsidR="007B3096" w:rsidRPr="00E16F3C" w:rsidRDefault="007B3096" w:rsidP="00BF61C6">
            <w:pPr>
              <w:spacing w:after="0" w:line="240" w:lineRule="auto"/>
              <w:rPr>
                <w:rFonts w:eastAsia="Times New Roman"/>
                <w:sz w:val="18"/>
                <w:szCs w:val="18"/>
                <w:lang w:eastAsia="lt-LT"/>
              </w:rPr>
            </w:pPr>
          </w:p>
        </w:tc>
        <w:tc>
          <w:tcPr>
            <w:tcW w:w="992" w:type="dxa"/>
            <w:gridSpan w:val="4"/>
            <w:vMerge/>
            <w:tcBorders>
              <w:top w:val="nil"/>
              <w:left w:val="single" w:sz="4" w:space="0" w:color="auto"/>
              <w:bottom w:val="single" w:sz="4" w:space="0" w:color="auto"/>
              <w:right w:val="single" w:sz="4" w:space="0" w:color="auto"/>
            </w:tcBorders>
            <w:vAlign w:val="center"/>
          </w:tcPr>
          <w:p w14:paraId="4659C377" w14:textId="77777777" w:rsidR="007B3096" w:rsidRPr="00E16F3C" w:rsidRDefault="007B3096" w:rsidP="00BF61C6">
            <w:pPr>
              <w:spacing w:after="0" w:line="240" w:lineRule="auto"/>
              <w:rPr>
                <w:rFonts w:eastAsia="Times New Roman"/>
                <w:b/>
                <w:bCs/>
                <w:sz w:val="18"/>
                <w:szCs w:val="18"/>
                <w:lang w:eastAsia="lt-LT"/>
              </w:rPr>
            </w:pPr>
          </w:p>
        </w:tc>
        <w:tc>
          <w:tcPr>
            <w:tcW w:w="992" w:type="dxa"/>
            <w:gridSpan w:val="2"/>
            <w:vMerge/>
            <w:tcBorders>
              <w:top w:val="nil"/>
              <w:left w:val="single" w:sz="4" w:space="0" w:color="auto"/>
              <w:bottom w:val="single" w:sz="4" w:space="0" w:color="auto"/>
              <w:right w:val="single" w:sz="8" w:space="0" w:color="auto"/>
            </w:tcBorders>
            <w:vAlign w:val="center"/>
          </w:tcPr>
          <w:p w14:paraId="7CAC791B" w14:textId="77777777" w:rsidR="007B3096" w:rsidRPr="00E16F3C" w:rsidRDefault="007B3096" w:rsidP="00BF61C6">
            <w:pPr>
              <w:spacing w:after="0" w:line="240" w:lineRule="auto"/>
              <w:rPr>
                <w:rFonts w:eastAsia="Times New Roman"/>
                <w:b/>
                <w:bCs/>
                <w:sz w:val="18"/>
                <w:szCs w:val="18"/>
                <w:lang w:eastAsia="lt-LT"/>
              </w:rPr>
            </w:pPr>
          </w:p>
        </w:tc>
        <w:tc>
          <w:tcPr>
            <w:tcW w:w="851" w:type="dxa"/>
            <w:gridSpan w:val="2"/>
            <w:vMerge/>
            <w:tcBorders>
              <w:top w:val="nil"/>
              <w:left w:val="single" w:sz="8" w:space="0" w:color="auto"/>
              <w:bottom w:val="single" w:sz="4" w:space="0" w:color="auto"/>
              <w:right w:val="single" w:sz="4" w:space="0" w:color="auto"/>
            </w:tcBorders>
            <w:vAlign w:val="center"/>
          </w:tcPr>
          <w:p w14:paraId="7FAEE895" w14:textId="77777777" w:rsidR="007B3096" w:rsidRPr="00E16F3C" w:rsidRDefault="007B3096" w:rsidP="00BF61C6">
            <w:pPr>
              <w:spacing w:after="0" w:line="240" w:lineRule="auto"/>
              <w:rPr>
                <w:rFonts w:eastAsia="Times New Roman"/>
                <w:sz w:val="18"/>
                <w:szCs w:val="18"/>
                <w:lang w:eastAsia="lt-LT"/>
              </w:rPr>
            </w:pPr>
          </w:p>
        </w:tc>
        <w:tc>
          <w:tcPr>
            <w:tcW w:w="992" w:type="dxa"/>
            <w:gridSpan w:val="3"/>
            <w:vMerge/>
            <w:tcBorders>
              <w:top w:val="nil"/>
              <w:left w:val="single" w:sz="4" w:space="0" w:color="auto"/>
              <w:bottom w:val="single" w:sz="4" w:space="0" w:color="auto"/>
              <w:right w:val="single" w:sz="4" w:space="0" w:color="auto"/>
            </w:tcBorders>
            <w:vAlign w:val="center"/>
          </w:tcPr>
          <w:p w14:paraId="741D8BFE" w14:textId="77777777" w:rsidR="007B3096" w:rsidRPr="00E16F3C" w:rsidRDefault="007B3096" w:rsidP="00BF61C6">
            <w:pPr>
              <w:spacing w:after="0" w:line="240" w:lineRule="auto"/>
              <w:rPr>
                <w:rFonts w:eastAsia="Times New Roman"/>
                <w:b/>
                <w:bCs/>
                <w:sz w:val="18"/>
                <w:szCs w:val="18"/>
                <w:lang w:eastAsia="lt-LT"/>
              </w:rPr>
            </w:pPr>
          </w:p>
        </w:tc>
        <w:tc>
          <w:tcPr>
            <w:tcW w:w="992" w:type="dxa"/>
            <w:gridSpan w:val="3"/>
            <w:vMerge/>
            <w:tcBorders>
              <w:top w:val="nil"/>
              <w:left w:val="single" w:sz="4" w:space="0" w:color="auto"/>
              <w:bottom w:val="single" w:sz="4" w:space="0" w:color="auto"/>
              <w:right w:val="single" w:sz="8" w:space="0" w:color="auto"/>
            </w:tcBorders>
            <w:vAlign w:val="center"/>
          </w:tcPr>
          <w:p w14:paraId="2C9096D2" w14:textId="77777777" w:rsidR="007B3096" w:rsidRPr="00E16F3C" w:rsidRDefault="007B3096" w:rsidP="00BF61C6">
            <w:pPr>
              <w:spacing w:after="0" w:line="240" w:lineRule="auto"/>
              <w:rPr>
                <w:rFonts w:eastAsia="Times New Roman"/>
                <w:b/>
                <w:bCs/>
                <w:sz w:val="18"/>
                <w:szCs w:val="18"/>
                <w:lang w:eastAsia="lt-LT"/>
              </w:rPr>
            </w:pPr>
          </w:p>
        </w:tc>
        <w:tc>
          <w:tcPr>
            <w:tcW w:w="709" w:type="dxa"/>
            <w:gridSpan w:val="3"/>
            <w:vMerge/>
            <w:tcBorders>
              <w:top w:val="nil"/>
              <w:left w:val="single" w:sz="8" w:space="0" w:color="auto"/>
              <w:bottom w:val="single" w:sz="4" w:space="0" w:color="auto"/>
              <w:right w:val="single" w:sz="4" w:space="0" w:color="auto"/>
            </w:tcBorders>
            <w:vAlign w:val="center"/>
          </w:tcPr>
          <w:p w14:paraId="41F6C065" w14:textId="77777777" w:rsidR="007B3096" w:rsidRPr="00E16F3C" w:rsidRDefault="007B3096" w:rsidP="00BF61C6">
            <w:pPr>
              <w:spacing w:after="0" w:line="240" w:lineRule="auto"/>
              <w:rPr>
                <w:rFonts w:eastAsia="Times New Roman"/>
                <w:sz w:val="18"/>
                <w:szCs w:val="18"/>
                <w:lang w:eastAsia="lt-LT"/>
              </w:rPr>
            </w:pPr>
          </w:p>
        </w:tc>
        <w:tc>
          <w:tcPr>
            <w:tcW w:w="992" w:type="dxa"/>
            <w:gridSpan w:val="3"/>
            <w:vMerge/>
            <w:tcBorders>
              <w:top w:val="nil"/>
              <w:left w:val="single" w:sz="4" w:space="0" w:color="auto"/>
              <w:bottom w:val="single" w:sz="4" w:space="0" w:color="auto"/>
              <w:right w:val="single" w:sz="4" w:space="0" w:color="auto"/>
            </w:tcBorders>
            <w:vAlign w:val="center"/>
          </w:tcPr>
          <w:p w14:paraId="323FAED2" w14:textId="77777777" w:rsidR="007B3096" w:rsidRPr="00E16F3C" w:rsidRDefault="007B3096" w:rsidP="00BF61C6">
            <w:pPr>
              <w:spacing w:after="0" w:line="240" w:lineRule="auto"/>
              <w:rPr>
                <w:rFonts w:eastAsia="Times New Roman"/>
                <w:b/>
                <w:bCs/>
                <w:sz w:val="18"/>
                <w:szCs w:val="18"/>
                <w:lang w:eastAsia="lt-LT"/>
              </w:rPr>
            </w:pPr>
          </w:p>
        </w:tc>
        <w:tc>
          <w:tcPr>
            <w:tcW w:w="992" w:type="dxa"/>
            <w:gridSpan w:val="3"/>
            <w:vMerge/>
            <w:tcBorders>
              <w:top w:val="nil"/>
              <w:left w:val="single" w:sz="4" w:space="0" w:color="auto"/>
              <w:bottom w:val="single" w:sz="4" w:space="0" w:color="auto"/>
              <w:right w:val="single" w:sz="8" w:space="0" w:color="auto"/>
            </w:tcBorders>
            <w:vAlign w:val="center"/>
          </w:tcPr>
          <w:p w14:paraId="502276BE" w14:textId="77777777" w:rsidR="007B3096" w:rsidRPr="00E16F3C" w:rsidRDefault="007B3096" w:rsidP="00BF61C6">
            <w:pPr>
              <w:spacing w:after="0" w:line="240" w:lineRule="auto"/>
              <w:rPr>
                <w:rFonts w:eastAsia="Times New Roman"/>
                <w:b/>
                <w:bCs/>
                <w:sz w:val="18"/>
                <w:szCs w:val="18"/>
                <w:lang w:eastAsia="lt-LT"/>
              </w:rPr>
            </w:pPr>
          </w:p>
        </w:tc>
        <w:tc>
          <w:tcPr>
            <w:tcW w:w="666" w:type="dxa"/>
            <w:gridSpan w:val="2"/>
            <w:vMerge/>
            <w:tcBorders>
              <w:top w:val="nil"/>
              <w:left w:val="single" w:sz="8" w:space="0" w:color="auto"/>
              <w:bottom w:val="single" w:sz="4" w:space="0" w:color="auto"/>
              <w:right w:val="single" w:sz="4" w:space="0" w:color="auto"/>
            </w:tcBorders>
            <w:vAlign w:val="center"/>
          </w:tcPr>
          <w:p w14:paraId="553249AA" w14:textId="77777777" w:rsidR="007B3096" w:rsidRPr="00E16F3C" w:rsidRDefault="007B3096" w:rsidP="00BF61C6">
            <w:pPr>
              <w:spacing w:after="0" w:line="240" w:lineRule="auto"/>
              <w:rPr>
                <w:rFonts w:eastAsia="Times New Roman"/>
                <w:sz w:val="18"/>
                <w:szCs w:val="18"/>
                <w:lang w:eastAsia="lt-LT"/>
              </w:rPr>
            </w:pPr>
          </w:p>
        </w:tc>
        <w:tc>
          <w:tcPr>
            <w:tcW w:w="1042" w:type="dxa"/>
            <w:gridSpan w:val="2"/>
            <w:vMerge/>
            <w:tcBorders>
              <w:top w:val="nil"/>
              <w:left w:val="single" w:sz="4" w:space="0" w:color="auto"/>
              <w:bottom w:val="single" w:sz="4" w:space="0" w:color="auto"/>
              <w:right w:val="single" w:sz="4" w:space="0" w:color="auto"/>
            </w:tcBorders>
            <w:vAlign w:val="center"/>
          </w:tcPr>
          <w:p w14:paraId="0540D527" w14:textId="77777777" w:rsidR="007B3096" w:rsidRPr="00E16F3C" w:rsidRDefault="007B3096" w:rsidP="00BF61C6">
            <w:pPr>
              <w:spacing w:after="0" w:line="240" w:lineRule="auto"/>
              <w:rPr>
                <w:rFonts w:eastAsia="Times New Roman"/>
                <w:b/>
                <w:bCs/>
                <w:sz w:val="18"/>
                <w:szCs w:val="18"/>
                <w:lang w:eastAsia="lt-LT"/>
              </w:rPr>
            </w:pPr>
          </w:p>
        </w:tc>
        <w:tc>
          <w:tcPr>
            <w:tcW w:w="986" w:type="dxa"/>
            <w:gridSpan w:val="2"/>
            <w:vMerge/>
            <w:tcBorders>
              <w:top w:val="nil"/>
              <w:left w:val="single" w:sz="4" w:space="0" w:color="auto"/>
              <w:bottom w:val="single" w:sz="4" w:space="0" w:color="auto"/>
              <w:right w:val="single" w:sz="8" w:space="0" w:color="auto"/>
            </w:tcBorders>
            <w:vAlign w:val="center"/>
          </w:tcPr>
          <w:p w14:paraId="233DFD34" w14:textId="77777777" w:rsidR="007B3096" w:rsidRPr="00E16F3C" w:rsidRDefault="007B3096" w:rsidP="00BF61C6">
            <w:pPr>
              <w:spacing w:after="0" w:line="240" w:lineRule="auto"/>
              <w:rPr>
                <w:rFonts w:eastAsia="Times New Roman"/>
                <w:b/>
                <w:bCs/>
                <w:sz w:val="18"/>
                <w:szCs w:val="18"/>
                <w:lang w:eastAsia="lt-LT"/>
              </w:rPr>
            </w:pPr>
          </w:p>
        </w:tc>
      </w:tr>
      <w:tr w:rsidR="007B3096" w:rsidRPr="00E16F3C" w14:paraId="3CC014D7" w14:textId="77777777" w:rsidTr="007B3096">
        <w:trPr>
          <w:gridBefore w:val="1"/>
          <w:gridAfter w:val="1"/>
          <w:wBefore w:w="10" w:type="dxa"/>
          <w:wAfter w:w="71" w:type="dxa"/>
          <w:trHeight w:val="264"/>
        </w:trPr>
        <w:tc>
          <w:tcPr>
            <w:tcW w:w="1986" w:type="dxa"/>
            <w:tcBorders>
              <w:top w:val="nil"/>
              <w:left w:val="single" w:sz="8" w:space="0" w:color="auto"/>
              <w:bottom w:val="single" w:sz="4" w:space="0" w:color="auto"/>
              <w:right w:val="nil"/>
            </w:tcBorders>
            <w:shd w:val="clear" w:color="000000" w:fill="DCE6F1"/>
            <w:vAlign w:val="bottom"/>
          </w:tcPr>
          <w:p w14:paraId="340D9543" w14:textId="77777777" w:rsidR="007B3096" w:rsidRPr="00E16F3C" w:rsidRDefault="007B3096" w:rsidP="00BF61C6">
            <w:pPr>
              <w:spacing w:after="0" w:line="240" w:lineRule="auto"/>
              <w:rPr>
                <w:rFonts w:eastAsia="Times New Roman"/>
                <w:b/>
                <w:bCs/>
                <w:sz w:val="22"/>
                <w:szCs w:val="22"/>
                <w:lang w:eastAsia="lt-LT"/>
              </w:rPr>
            </w:pPr>
            <w:r w:rsidRPr="00E16F3C">
              <w:rPr>
                <w:rFonts w:eastAsia="Times New Roman"/>
                <w:b/>
                <w:bCs/>
                <w:sz w:val="22"/>
                <w:szCs w:val="22"/>
                <w:lang w:eastAsia="lt-LT"/>
              </w:rPr>
              <w:t xml:space="preserve">Savivaldybės mokyklos  </w:t>
            </w:r>
          </w:p>
        </w:tc>
        <w:tc>
          <w:tcPr>
            <w:tcW w:w="766" w:type="dxa"/>
            <w:tcBorders>
              <w:top w:val="nil"/>
              <w:left w:val="single" w:sz="8" w:space="0" w:color="auto"/>
              <w:bottom w:val="single" w:sz="4" w:space="0" w:color="auto"/>
              <w:right w:val="single" w:sz="4" w:space="0" w:color="auto"/>
            </w:tcBorders>
            <w:shd w:val="clear" w:color="000000" w:fill="DCE6F1"/>
            <w:noWrap/>
            <w:vAlign w:val="bottom"/>
          </w:tcPr>
          <w:p w14:paraId="0823FFA3"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29</w:t>
            </w:r>
          </w:p>
        </w:tc>
        <w:tc>
          <w:tcPr>
            <w:tcW w:w="992" w:type="dxa"/>
            <w:gridSpan w:val="2"/>
            <w:tcBorders>
              <w:top w:val="nil"/>
              <w:left w:val="nil"/>
              <w:bottom w:val="single" w:sz="4" w:space="0" w:color="auto"/>
              <w:right w:val="single" w:sz="4" w:space="0" w:color="auto"/>
            </w:tcBorders>
            <w:shd w:val="clear" w:color="000000" w:fill="DCE6F1"/>
            <w:noWrap/>
            <w:vAlign w:val="bottom"/>
          </w:tcPr>
          <w:p w14:paraId="6812D0F3"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2</w:t>
            </w:r>
          </w:p>
        </w:tc>
        <w:tc>
          <w:tcPr>
            <w:tcW w:w="992" w:type="dxa"/>
            <w:gridSpan w:val="2"/>
            <w:tcBorders>
              <w:top w:val="nil"/>
              <w:left w:val="nil"/>
              <w:bottom w:val="single" w:sz="4" w:space="0" w:color="auto"/>
              <w:right w:val="single" w:sz="8" w:space="0" w:color="auto"/>
            </w:tcBorders>
            <w:shd w:val="clear" w:color="000000" w:fill="DCE6F1"/>
            <w:noWrap/>
            <w:vAlign w:val="bottom"/>
          </w:tcPr>
          <w:p w14:paraId="34E6F815" w14:textId="77777777" w:rsidR="007B3096" w:rsidRPr="00E16F3C" w:rsidRDefault="007B3096" w:rsidP="00BF61C6">
            <w:pPr>
              <w:spacing w:after="0" w:line="240" w:lineRule="auto"/>
              <w:jc w:val="right"/>
              <w:rPr>
                <w:rFonts w:eastAsia="Times New Roman"/>
                <w:b/>
                <w:bCs/>
                <w:color w:val="FF0000"/>
                <w:sz w:val="20"/>
                <w:szCs w:val="20"/>
                <w:lang w:eastAsia="lt-LT"/>
              </w:rPr>
            </w:pPr>
            <w:r w:rsidRPr="00E16F3C">
              <w:rPr>
                <w:rFonts w:eastAsia="Times New Roman"/>
                <w:b/>
                <w:bCs/>
                <w:color w:val="FF0000"/>
                <w:sz w:val="20"/>
                <w:szCs w:val="20"/>
                <w:lang w:eastAsia="lt-LT"/>
              </w:rPr>
              <w:t>6,90</w:t>
            </w:r>
          </w:p>
        </w:tc>
        <w:tc>
          <w:tcPr>
            <w:tcW w:w="851" w:type="dxa"/>
            <w:gridSpan w:val="2"/>
            <w:tcBorders>
              <w:top w:val="nil"/>
              <w:left w:val="nil"/>
              <w:bottom w:val="single" w:sz="4" w:space="0" w:color="auto"/>
              <w:right w:val="single" w:sz="4" w:space="0" w:color="auto"/>
            </w:tcBorders>
            <w:shd w:val="clear" w:color="000000" w:fill="DCE6F1"/>
            <w:noWrap/>
            <w:vAlign w:val="bottom"/>
          </w:tcPr>
          <w:p w14:paraId="1BC8167F"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29</w:t>
            </w:r>
          </w:p>
        </w:tc>
        <w:tc>
          <w:tcPr>
            <w:tcW w:w="992" w:type="dxa"/>
            <w:gridSpan w:val="4"/>
            <w:tcBorders>
              <w:top w:val="nil"/>
              <w:left w:val="nil"/>
              <w:bottom w:val="single" w:sz="4" w:space="0" w:color="auto"/>
              <w:right w:val="single" w:sz="4" w:space="0" w:color="auto"/>
            </w:tcBorders>
            <w:shd w:val="clear" w:color="000000" w:fill="DCE6F1"/>
            <w:noWrap/>
            <w:vAlign w:val="bottom"/>
          </w:tcPr>
          <w:p w14:paraId="6613C9F2"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0</w:t>
            </w:r>
          </w:p>
        </w:tc>
        <w:tc>
          <w:tcPr>
            <w:tcW w:w="992" w:type="dxa"/>
            <w:gridSpan w:val="2"/>
            <w:tcBorders>
              <w:top w:val="nil"/>
              <w:left w:val="nil"/>
              <w:bottom w:val="single" w:sz="4" w:space="0" w:color="auto"/>
              <w:right w:val="single" w:sz="8" w:space="0" w:color="auto"/>
            </w:tcBorders>
            <w:shd w:val="clear" w:color="000000" w:fill="DCE6F1"/>
            <w:noWrap/>
            <w:vAlign w:val="bottom"/>
          </w:tcPr>
          <w:p w14:paraId="20373184" w14:textId="77777777" w:rsidR="007B3096" w:rsidRPr="00E16F3C" w:rsidRDefault="007B3096" w:rsidP="00BF61C6">
            <w:pPr>
              <w:spacing w:after="0" w:line="240" w:lineRule="auto"/>
              <w:jc w:val="right"/>
              <w:rPr>
                <w:rFonts w:eastAsia="Times New Roman"/>
                <w:b/>
                <w:bCs/>
                <w:color w:val="00B050"/>
                <w:sz w:val="20"/>
                <w:szCs w:val="20"/>
                <w:lang w:eastAsia="lt-LT"/>
              </w:rPr>
            </w:pPr>
            <w:r w:rsidRPr="00E16F3C">
              <w:rPr>
                <w:rFonts w:eastAsia="Times New Roman"/>
                <w:b/>
                <w:bCs/>
                <w:color w:val="00B050"/>
                <w:sz w:val="20"/>
                <w:szCs w:val="20"/>
                <w:lang w:eastAsia="lt-LT"/>
              </w:rPr>
              <w:t>0,00</w:t>
            </w:r>
          </w:p>
        </w:tc>
        <w:tc>
          <w:tcPr>
            <w:tcW w:w="851" w:type="dxa"/>
            <w:gridSpan w:val="2"/>
            <w:tcBorders>
              <w:top w:val="nil"/>
              <w:left w:val="nil"/>
              <w:bottom w:val="single" w:sz="4" w:space="0" w:color="auto"/>
              <w:right w:val="single" w:sz="4" w:space="0" w:color="auto"/>
            </w:tcBorders>
            <w:shd w:val="clear" w:color="000000" w:fill="DCE6F1"/>
            <w:noWrap/>
            <w:vAlign w:val="bottom"/>
          </w:tcPr>
          <w:p w14:paraId="00735E50"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122</w:t>
            </w:r>
          </w:p>
        </w:tc>
        <w:tc>
          <w:tcPr>
            <w:tcW w:w="992" w:type="dxa"/>
            <w:gridSpan w:val="3"/>
            <w:tcBorders>
              <w:top w:val="nil"/>
              <w:left w:val="nil"/>
              <w:bottom w:val="single" w:sz="4" w:space="0" w:color="auto"/>
              <w:right w:val="single" w:sz="4" w:space="0" w:color="auto"/>
            </w:tcBorders>
            <w:shd w:val="clear" w:color="000000" w:fill="DCE6F1"/>
            <w:noWrap/>
            <w:vAlign w:val="bottom"/>
          </w:tcPr>
          <w:p w14:paraId="64F5CFDE"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0</w:t>
            </w:r>
          </w:p>
        </w:tc>
        <w:tc>
          <w:tcPr>
            <w:tcW w:w="992" w:type="dxa"/>
            <w:gridSpan w:val="3"/>
            <w:tcBorders>
              <w:top w:val="nil"/>
              <w:left w:val="nil"/>
              <w:bottom w:val="single" w:sz="4" w:space="0" w:color="auto"/>
              <w:right w:val="single" w:sz="8" w:space="0" w:color="auto"/>
            </w:tcBorders>
            <w:shd w:val="clear" w:color="000000" w:fill="DCE6F1"/>
            <w:noWrap/>
            <w:vAlign w:val="bottom"/>
          </w:tcPr>
          <w:p w14:paraId="45346951" w14:textId="77777777" w:rsidR="007B3096" w:rsidRPr="00E16F3C" w:rsidRDefault="007B3096" w:rsidP="00BF61C6">
            <w:pPr>
              <w:spacing w:after="0" w:line="240" w:lineRule="auto"/>
              <w:jc w:val="right"/>
              <w:rPr>
                <w:rFonts w:eastAsia="Times New Roman"/>
                <w:b/>
                <w:bCs/>
                <w:color w:val="00B050"/>
                <w:sz w:val="20"/>
                <w:szCs w:val="20"/>
                <w:lang w:eastAsia="lt-LT"/>
              </w:rPr>
            </w:pPr>
            <w:r w:rsidRPr="00E16F3C">
              <w:rPr>
                <w:rFonts w:eastAsia="Times New Roman"/>
                <w:b/>
                <w:bCs/>
                <w:color w:val="00B050"/>
                <w:sz w:val="20"/>
                <w:szCs w:val="20"/>
                <w:lang w:eastAsia="lt-LT"/>
              </w:rPr>
              <w:t>0,00</w:t>
            </w:r>
          </w:p>
        </w:tc>
        <w:tc>
          <w:tcPr>
            <w:tcW w:w="709" w:type="dxa"/>
            <w:gridSpan w:val="3"/>
            <w:tcBorders>
              <w:top w:val="nil"/>
              <w:left w:val="nil"/>
              <w:bottom w:val="single" w:sz="4" w:space="0" w:color="auto"/>
              <w:right w:val="single" w:sz="4" w:space="0" w:color="auto"/>
            </w:tcBorders>
            <w:shd w:val="clear" w:color="000000" w:fill="DCE6F1"/>
            <w:noWrap/>
            <w:vAlign w:val="bottom"/>
          </w:tcPr>
          <w:p w14:paraId="06B91C6D"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70</w:t>
            </w:r>
          </w:p>
        </w:tc>
        <w:tc>
          <w:tcPr>
            <w:tcW w:w="992" w:type="dxa"/>
            <w:gridSpan w:val="3"/>
            <w:tcBorders>
              <w:top w:val="nil"/>
              <w:left w:val="nil"/>
              <w:bottom w:val="single" w:sz="4" w:space="0" w:color="auto"/>
              <w:right w:val="single" w:sz="4" w:space="0" w:color="auto"/>
            </w:tcBorders>
            <w:shd w:val="clear" w:color="000000" w:fill="DCE6F1"/>
            <w:noWrap/>
            <w:vAlign w:val="bottom"/>
          </w:tcPr>
          <w:p w14:paraId="06842677"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2</w:t>
            </w:r>
          </w:p>
        </w:tc>
        <w:tc>
          <w:tcPr>
            <w:tcW w:w="992" w:type="dxa"/>
            <w:gridSpan w:val="3"/>
            <w:tcBorders>
              <w:top w:val="nil"/>
              <w:left w:val="nil"/>
              <w:bottom w:val="single" w:sz="4" w:space="0" w:color="auto"/>
              <w:right w:val="single" w:sz="8" w:space="0" w:color="auto"/>
            </w:tcBorders>
            <w:shd w:val="clear" w:color="000000" w:fill="DCE6F1"/>
            <w:noWrap/>
            <w:vAlign w:val="bottom"/>
          </w:tcPr>
          <w:p w14:paraId="16C464CC" w14:textId="77777777" w:rsidR="007B3096" w:rsidRPr="00E16F3C" w:rsidRDefault="007B3096" w:rsidP="00BF61C6">
            <w:pPr>
              <w:spacing w:after="0" w:line="240" w:lineRule="auto"/>
              <w:jc w:val="right"/>
              <w:rPr>
                <w:rFonts w:eastAsia="Times New Roman"/>
                <w:b/>
                <w:bCs/>
                <w:color w:val="FF0000"/>
                <w:sz w:val="20"/>
                <w:szCs w:val="20"/>
                <w:lang w:eastAsia="lt-LT"/>
              </w:rPr>
            </w:pPr>
            <w:r w:rsidRPr="00E16F3C">
              <w:rPr>
                <w:rFonts w:eastAsia="Times New Roman"/>
                <w:b/>
                <w:bCs/>
                <w:color w:val="FF0000"/>
                <w:sz w:val="20"/>
                <w:szCs w:val="20"/>
                <w:lang w:eastAsia="lt-LT"/>
              </w:rPr>
              <w:t>2,86</w:t>
            </w:r>
          </w:p>
        </w:tc>
        <w:tc>
          <w:tcPr>
            <w:tcW w:w="666" w:type="dxa"/>
            <w:gridSpan w:val="2"/>
            <w:tcBorders>
              <w:top w:val="nil"/>
              <w:left w:val="nil"/>
              <w:bottom w:val="single" w:sz="4" w:space="0" w:color="auto"/>
              <w:right w:val="single" w:sz="4" w:space="0" w:color="auto"/>
            </w:tcBorders>
            <w:shd w:val="clear" w:color="000000" w:fill="DCE6F1"/>
            <w:noWrap/>
            <w:vAlign w:val="bottom"/>
          </w:tcPr>
          <w:p w14:paraId="075B971E"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17</w:t>
            </w:r>
          </w:p>
        </w:tc>
        <w:tc>
          <w:tcPr>
            <w:tcW w:w="1042" w:type="dxa"/>
            <w:gridSpan w:val="2"/>
            <w:tcBorders>
              <w:top w:val="nil"/>
              <w:left w:val="nil"/>
              <w:bottom w:val="single" w:sz="4" w:space="0" w:color="auto"/>
              <w:right w:val="single" w:sz="4" w:space="0" w:color="auto"/>
            </w:tcBorders>
            <w:shd w:val="clear" w:color="000000" w:fill="DCE6F1"/>
            <w:noWrap/>
            <w:vAlign w:val="bottom"/>
          </w:tcPr>
          <w:p w14:paraId="5FC1056E"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1</w:t>
            </w:r>
          </w:p>
        </w:tc>
        <w:tc>
          <w:tcPr>
            <w:tcW w:w="986" w:type="dxa"/>
            <w:gridSpan w:val="2"/>
            <w:tcBorders>
              <w:top w:val="nil"/>
              <w:left w:val="nil"/>
              <w:bottom w:val="single" w:sz="4" w:space="0" w:color="auto"/>
              <w:right w:val="single" w:sz="8" w:space="0" w:color="auto"/>
            </w:tcBorders>
            <w:shd w:val="clear" w:color="000000" w:fill="DCE6F1"/>
            <w:noWrap/>
            <w:vAlign w:val="bottom"/>
          </w:tcPr>
          <w:p w14:paraId="0AFA3B42" w14:textId="77777777" w:rsidR="007B3096" w:rsidRPr="00E16F3C" w:rsidRDefault="007B3096" w:rsidP="00BF61C6">
            <w:pPr>
              <w:spacing w:after="0" w:line="240" w:lineRule="auto"/>
              <w:jc w:val="right"/>
              <w:rPr>
                <w:rFonts w:eastAsia="Times New Roman"/>
                <w:b/>
                <w:bCs/>
                <w:color w:val="FF0000"/>
                <w:sz w:val="20"/>
                <w:szCs w:val="20"/>
                <w:lang w:eastAsia="lt-LT"/>
              </w:rPr>
            </w:pPr>
            <w:r w:rsidRPr="00E16F3C">
              <w:rPr>
                <w:rFonts w:eastAsia="Times New Roman"/>
                <w:b/>
                <w:bCs/>
                <w:color w:val="FF0000"/>
                <w:sz w:val="20"/>
                <w:szCs w:val="20"/>
                <w:lang w:eastAsia="lt-LT"/>
              </w:rPr>
              <w:t>5,88</w:t>
            </w:r>
          </w:p>
        </w:tc>
      </w:tr>
      <w:tr w:rsidR="007B3096" w:rsidRPr="00E16F3C" w14:paraId="545E85B8" w14:textId="77777777" w:rsidTr="007B3096">
        <w:trPr>
          <w:gridBefore w:val="1"/>
          <w:gridAfter w:val="1"/>
          <w:wBefore w:w="10" w:type="dxa"/>
          <w:wAfter w:w="71" w:type="dxa"/>
          <w:trHeight w:val="264"/>
        </w:trPr>
        <w:tc>
          <w:tcPr>
            <w:tcW w:w="1986" w:type="dxa"/>
            <w:tcBorders>
              <w:top w:val="nil"/>
              <w:left w:val="single" w:sz="8" w:space="0" w:color="auto"/>
              <w:bottom w:val="single" w:sz="4" w:space="0" w:color="auto"/>
              <w:right w:val="nil"/>
            </w:tcBorders>
            <w:shd w:val="clear" w:color="auto" w:fill="auto"/>
            <w:vAlign w:val="bottom"/>
          </w:tcPr>
          <w:p w14:paraId="2FEC48FC" w14:textId="77777777" w:rsidR="007B3096" w:rsidRPr="00E16F3C" w:rsidRDefault="007B3096" w:rsidP="00BF61C6">
            <w:pPr>
              <w:spacing w:after="0" w:line="240" w:lineRule="auto"/>
              <w:rPr>
                <w:rFonts w:eastAsia="Times New Roman"/>
                <w:b/>
                <w:bCs/>
                <w:sz w:val="20"/>
                <w:szCs w:val="20"/>
                <w:lang w:eastAsia="lt-LT"/>
              </w:rPr>
            </w:pPr>
            <w:r w:rsidRPr="00E16F3C">
              <w:rPr>
                <w:rFonts w:eastAsia="Times New Roman"/>
                <w:b/>
                <w:bCs/>
                <w:sz w:val="20"/>
                <w:szCs w:val="20"/>
                <w:lang w:eastAsia="lt-LT"/>
              </w:rPr>
              <w:t>ŠMM Vilniaus rajono mokyklos</w:t>
            </w:r>
          </w:p>
        </w:tc>
        <w:tc>
          <w:tcPr>
            <w:tcW w:w="766" w:type="dxa"/>
            <w:tcBorders>
              <w:top w:val="nil"/>
              <w:left w:val="single" w:sz="8" w:space="0" w:color="auto"/>
              <w:bottom w:val="single" w:sz="4" w:space="0" w:color="auto"/>
              <w:right w:val="single" w:sz="4" w:space="0" w:color="auto"/>
            </w:tcBorders>
            <w:shd w:val="clear" w:color="auto" w:fill="auto"/>
            <w:noWrap/>
            <w:vAlign w:val="bottom"/>
          </w:tcPr>
          <w:p w14:paraId="16B8ACF6"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7</w:t>
            </w:r>
          </w:p>
        </w:tc>
        <w:tc>
          <w:tcPr>
            <w:tcW w:w="992" w:type="dxa"/>
            <w:gridSpan w:val="2"/>
            <w:tcBorders>
              <w:top w:val="nil"/>
              <w:left w:val="nil"/>
              <w:bottom w:val="single" w:sz="4" w:space="0" w:color="auto"/>
              <w:right w:val="single" w:sz="4" w:space="0" w:color="auto"/>
            </w:tcBorders>
            <w:shd w:val="clear" w:color="auto" w:fill="auto"/>
            <w:noWrap/>
            <w:vAlign w:val="bottom"/>
          </w:tcPr>
          <w:p w14:paraId="45D022CC"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0</w:t>
            </w:r>
          </w:p>
        </w:tc>
        <w:tc>
          <w:tcPr>
            <w:tcW w:w="992" w:type="dxa"/>
            <w:gridSpan w:val="2"/>
            <w:tcBorders>
              <w:top w:val="nil"/>
              <w:left w:val="nil"/>
              <w:bottom w:val="single" w:sz="4" w:space="0" w:color="auto"/>
              <w:right w:val="single" w:sz="8" w:space="0" w:color="auto"/>
            </w:tcBorders>
            <w:shd w:val="clear" w:color="auto" w:fill="auto"/>
            <w:noWrap/>
            <w:vAlign w:val="bottom"/>
          </w:tcPr>
          <w:p w14:paraId="5CD3C63F"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0,00</w:t>
            </w:r>
          </w:p>
        </w:tc>
        <w:tc>
          <w:tcPr>
            <w:tcW w:w="851" w:type="dxa"/>
            <w:gridSpan w:val="2"/>
            <w:tcBorders>
              <w:top w:val="nil"/>
              <w:left w:val="nil"/>
              <w:bottom w:val="single" w:sz="4" w:space="0" w:color="auto"/>
              <w:right w:val="single" w:sz="4" w:space="0" w:color="auto"/>
            </w:tcBorders>
            <w:shd w:val="clear" w:color="auto" w:fill="auto"/>
            <w:noWrap/>
            <w:vAlign w:val="bottom"/>
          </w:tcPr>
          <w:p w14:paraId="43694C6F"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15</w:t>
            </w:r>
          </w:p>
        </w:tc>
        <w:tc>
          <w:tcPr>
            <w:tcW w:w="992" w:type="dxa"/>
            <w:gridSpan w:val="4"/>
            <w:tcBorders>
              <w:top w:val="nil"/>
              <w:left w:val="nil"/>
              <w:bottom w:val="single" w:sz="4" w:space="0" w:color="auto"/>
              <w:right w:val="single" w:sz="4" w:space="0" w:color="auto"/>
            </w:tcBorders>
            <w:shd w:val="clear" w:color="auto" w:fill="auto"/>
            <w:noWrap/>
            <w:vAlign w:val="bottom"/>
          </w:tcPr>
          <w:p w14:paraId="39A6073B"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0</w:t>
            </w:r>
          </w:p>
        </w:tc>
        <w:tc>
          <w:tcPr>
            <w:tcW w:w="992" w:type="dxa"/>
            <w:gridSpan w:val="2"/>
            <w:tcBorders>
              <w:top w:val="nil"/>
              <w:left w:val="nil"/>
              <w:bottom w:val="single" w:sz="4" w:space="0" w:color="auto"/>
              <w:right w:val="single" w:sz="8" w:space="0" w:color="auto"/>
            </w:tcBorders>
            <w:shd w:val="clear" w:color="auto" w:fill="auto"/>
            <w:noWrap/>
            <w:vAlign w:val="bottom"/>
          </w:tcPr>
          <w:p w14:paraId="31703229"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0,00</w:t>
            </w:r>
          </w:p>
        </w:tc>
        <w:tc>
          <w:tcPr>
            <w:tcW w:w="851" w:type="dxa"/>
            <w:gridSpan w:val="2"/>
            <w:tcBorders>
              <w:top w:val="nil"/>
              <w:left w:val="nil"/>
              <w:bottom w:val="single" w:sz="4" w:space="0" w:color="auto"/>
              <w:right w:val="single" w:sz="4" w:space="0" w:color="auto"/>
            </w:tcBorders>
            <w:shd w:val="clear" w:color="auto" w:fill="auto"/>
            <w:noWrap/>
            <w:vAlign w:val="bottom"/>
          </w:tcPr>
          <w:p w14:paraId="38410C90"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19</w:t>
            </w:r>
          </w:p>
        </w:tc>
        <w:tc>
          <w:tcPr>
            <w:tcW w:w="992" w:type="dxa"/>
            <w:gridSpan w:val="3"/>
            <w:tcBorders>
              <w:top w:val="nil"/>
              <w:left w:val="nil"/>
              <w:bottom w:val="single" w:sz="4" w:space="0" w:color="auto"/>
              <w:right w:val="single" w:sz="4" w:space="0" w:color="auto"/>
            </w:tcBorders>
            <w:shd w:val="clear" w:color="auto" w:fill="auto"/>
            <w:noWrap/>
            <w:vAlign w:val="bottom"/>
          </w:tcPr>
          <w:p w14:paraId="328BB699"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0</w:t>
            </w:r>
          </w:p>
        </w:tc>
        <w:tc>
          <w:tcPr>
            <w:tcW w:w="992" w:type="dxa"/>
            <w:gridSpan w:val="3"/>
            <w:tcBorders>
              <w:top w:val="nil"/>
              <w:left w:val="nil"/>
              <w:bottom w:val="single" w:sz="4" w:space="0" w:color="auto"/>
              <w:right w:val="single" w:sz="8" w:space="0" w:color="auto"/>
            </w:tcBorders>
            <w:shd w:val="clear" w:color="auto" w:fill="auto"/>
            <w:noWrap/>
            <w:vAlign w:val="bottom"/>
          </w:tcPr>
          <w:p w14:paraId="34E8CD98"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0,00</w:t>
            </w:r>
          </w:p>
        </w:tc>
        <w:tc>
          <w:tcPr>
            <w:tcW w:w="709" w:type="dxa"/>
            <w:gridSpan w:val="3"/>
            <w:tcBorders>
              <w:top w:val="nil"/>
              <w:left w:val="nil"/>
              <w:bottom w:val="single" w:sz="4" w:space="0" w:color="auto"/>
              <w:right w:val="single" w:sz="4" w:space="0" w:color="auto"/>
            </w:tcBorders>
            <w:shd w:val="clear" w:color="auto" w:fill="auto"/>
            <w:noWrap/>
            <w:vAlign w:val="bottom"/>
          </w:tcPr>
          <w:p w14:paraId="62241B08"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15</w:t>
            </w:r>
          </w:p>
        </w:tc>
        <w:tc>
          <w:tcPr>
            <w:tcW w:w="992" w:type="dxa"/>
            <w:gridSpan w:val="3"/>
            <w:tcBorders>
              <w:top w:val="nil"/>
              <w:left w:val="nil"/>
              <w:bottom w:val="single" w:sz="4" w:space="0" w:color="auto"/>
              <w:right w:val="single" w:sz="4" w:space="0" w:color="auto"/>
            </w:tcBorders>
            <w:shd w:val="clear" w:color="auto" w:fill="auto"/>
            <w:noWrap/>
            <w:vAlign w:val="bottom"/>
          </w:tcPr>
          <w:p w14:paraId="1E2DE171"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1</w:t>
            </w:r>
          </w:p>
        </w:tc>
        <w:tc>
          <w:tcPr>
            <w:tcW w:w="992" w:type="dxa"/>
            <w:gridSpan w:val="3"/>
            <w:tcBorders>
              <w:top w:val="nil"/>
              <w:left w:val="nil"/>
              <w:bottom w:val="single" w:sz="4" w:space="0" w:color="auto"/>
              <w:right w:val="single" w:sz="8" w:space="0" w:color="auto"/>
            </w:tcBorders>
            <w:shd w:val="clear" w:color="auto" w:fill="auto"/>
            <w:noWrap/>
            <w:vAlign w:val="bottom"/>
          </w:tcPr>
          <w:p w14:paraId="612E763A"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6,67</w:t>
            </w:r>
          </w:p>
        </w:tc>
        <w:tc>
          <w:tcPr>
            <w:tcW w:w="666" w:type="dxa"/>
            <w:gridSpan w:val="2"/>
            <w:tcBorders>
              <w:top w:val="nil"/>
              <w:left w:val="nil"/>
              <w:bottom w:val="single" w:sz="4" w:space="0" w:color="auto"/>
              <w:right w:val="single" w:sz="4" w:space="0" w:color="auto"/>
            </w:tcBorders>
            <w:shd w:val="clear" w:color="auto" w:fill="auto"/>
            <w:noWrap/>
            <w:vAlign w:val="bottom"/>
          </w:tcPr>
          <w:p w14:paraId="4E7A8887"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3</w:t>
            </w:r>
          </w:p>
        </w:tc>
        <w:tc>
          <w:tcPr>
            <w:tcW w:w="1042" w:type="dxa"/>
            <w:gridSpan w:val="2"/>
            <w:tcBorders>
              <w:top w:val="nil"/>
              <w:left w:val="nil"/>
              <w:bottom w:val="single" w:sz="4" w:space="0" w:color="auto"/>
              <w:right w:val="single" w:sz="4" w:space="0" w:color="auto"/>
            </w:tcBorders>
            <w:shd w:val="clear" w:color="auto" w:fill="auto"/>
            <w:noWrap/>
            <w:vAlign w:val="bottom"/>
          </w:tcPr>
          <w:p w14:paraId="4DD48DBE"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0</w:t>
            </w:r>
          </w:p>
        </w:tc>
        <w:tc>
          <w:tcPr>
            <w:tcW w:w="986" w:type="dxa"/>
            <w:gridSpan w:val="2"/>
            <w:tcBorders>
              <w:top w:val="nil"/>
              <w:left w:val="nil"/>
              <w:bottom w:val="single" w:sz="4" w:space="0" w:color="auto"/>
              <w:right w:val="single" w:sz="8" w:space="0" w:color="auto"/>
            </w:tcBorders>
            <w:shd w:val="clear" w:color="auto" w:fill="auto"/>
            <w:noWrap/>
            <w:vAlign w:val="bottom"/>
          </w:tcPr>
          <w:p w14:paraId="6E4E7EAC"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0,00</w:t>
            </w:r>
          </w:p>
        </w:tc>
      </w:tr>
      <w:tr w:rsidR="007B3096" w:rsidRPr="00E16F3C" w14:paraId="1A15A30F" w14:textId="77777777" w:rsidTr="007B3096">
        <w:trPr>
          <w:gridBefore w:val="1"/>
          <w:gridAfter w:val="1"/>
          <w:wBefore w:w="10" w:type="dxa"/>
          <w:wAfter w:w="71" w:type="dxa"/>
          <w:trHeight w:val="264"/>
        </w:trPr>
        <w:tc>
          <w:tcPr>
            <w:tcW w:w="1986" w:type="dxa"/>
            <w:tcBorders>
              <w:top w:val="nil"/>
              <w:left w:val="single" w:sz="8" w:space="0" w:color="auto"/>
              <w:bottom w:val="single" w:sz="4" w:space="0" w:color="auto"/>
              <w:right w:val="nil"/>
            </w:tcBorders>
            <w:shd w:val="clear" w:color="auto" w:fill="auto"/>
            <w:vAlign w:val="bottom"/>
          </w:tcPr>
          <w:p w14:paraId="493CB9C9" w14:textId="77777777" w:rsidR="007B3096" w:rsidRPr="00E16F3C" w:rsidRDefault="007B3096" w:rsidP="00BF61C6">
            <w:pPr>
              <w:spacing w:after="0" w:line="240" w:lineRule="auto"/>
              <w:rPr>
                <w:rFonts w:eastAsia="Times New Roman"/>
                <w:b/>
                <w:bCs/>
                <w:sz w:val="20"/>
                <w:szCs w:val="20"/>
                <w:lang w:eastAsia="lt-LT"/>
              </w:rPr>
            </w:pPr>
            <w:r w:rsidRPr="00E16F3C">
              <w:rPr>
                <w:rFonts w:eastAsia="Times New Roman"/>
                <w:b/>
                <w:bCs/>
                <w:sz w:val="20"/>
                <w:szCs w:val="20"/>
                <w:lang w:eastAsia="lt-LT"/>
              </w:rPr>
              <w:t>Vilniaus rajono mokyklos</w:t>
            </w:r>
          </w:p>
        </w:tc>
        <w:tc>
          <w:tcPr>
            <w:tcW w:w="766" w:type="dxa"/>
            <w:tcBorders>
              <w:top w:val="nil"/>
              <w:left w:val="single" w:sz="8" w:space="0" w:color="auto"/>
              <w:bottom w:val="single" w:sz="4" w:space="0" w:color="auto"/>
              <w:right w:val="single" w:sz="4" w:space="0" w:color="auto"/>
            </w:tcBorders>
            <w:shd w:val="clear" w:color="auto" w:fill="auto"/>
            <w:noWrap/>
            <w:vAlign w:val="bottom"/>
          </w:tcPr>
          <w:p w14:paraId="39B03AF9"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36</w:t>
            </w:r>
          </w:p>
        </w:tc>
        <w:tc>
          <w:tcPr>
            <w:tcW w:w="992" w:type="dxa"/>
            <w:gridSpan w:val="2"/>
            <w:tcBorders>
              <w:top w:val="nil"/>
              <w:left w:val="nil"/>
              <w:bottom w:val="single" w:sz="4" w:space="0" w:color="auto"/>
              <w:right w:val="single" w:sz="4" w:space="0" w:color="auto"/>
            </w:tcBorders>
            <w:shd w:val="clear" w:color="auto" w:fill="auto"/>
            <w:noWrap/>
            <w:vAlign w:val="bottom"/>
          </w:tcPr>
          <w:p w14:paraId="38D32BF6"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2</w:t>
            </w:r>
          </w:p>
        </w:tc>
        <w:tc>
          <w:tcPr>
            <w:tcW w:w="992" w:type="dxa"/>
            <w:gridSpan w:val="2"/>
            <w:tcBorders>
              <w:top w:val="nil"/>
              <w:left w:val="nil"/>
              <w:bottom w:val="single" w:sz="4" w:space="0" w:color="auto"/>
              <w:right w:val="single" w:sz="8" w:space="0" w:color="auto"/>
            </w:tcBorders>
            <w:shd w:val="clear" w:color="auto" w:fill="auto"/>
            <w:noWrap/>
            <w:vAlign w:val="bottom"/>
          </w:tcPr>
          <w:p w14:paraId="184A5D7A"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5,56</w:t>
            </w:r>
          </w:p>
        </w:tc>
        <w:tc>
          <w:tcPr>
            <w:tcW w:w="851" w:type="dxa"/>
            <w:gridSpan w:val="2"/>
            <w:tcBorders>
              <w:top w:val="nil"/>
              <w:left w:val="nil"/>
              <w:bottom w:val="single" w:sz="4" w:space="0" w:color="auto"/>
              <w:right w:val="single" w:sz="4" w:space="0" w:color="auto"/>
            </w:tcBorders>
            <w:shd w:val="clear" w:color="auto" w:fill="auto"/>
            <w:noWrap/>
            <w:vAlign w:val="bottom"/>
          </w:tcPr>
          <w:p w14:paraId="77F0D461"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44</w:t>
            </w:r>
          </w:p>
        </w:tc>
        <w:tc>
          <w:tcPr>
            <w:tcW w:w="992" w:type="dxa"/>
            <w:gridSpan w:val="4"/>
            <w:tcBorders>
              <w:top w:val="nil"/>
              <w:left w:val="nil"/>
              <w:bottom w:val="single" w:sz="4" w:space="0" w:color="auto"/>
              <w:right w:val="single" w:sz="4" w:space="0" w:color="auto"/>
            </w:tcBorders>
            <w:shd w:val="clear" w:color="auto" w:fill="auto"/>
            <w:noWrap/>
            <w:vAlign w:val="bottom"/>
          </w:tcPr>
          <w:p w14:paraId="6D107CE1"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0</w:t>
            </w:r>
          </w:p>
        </w:tc>
        <w:tc>
          <w:tcPr>
            <w:tcW w:w="992" w:type="dxa"/>
            <w:gridSpan w:val="2"/>
            <w:tcBorders>
              <w:top w:val="nil"/>
              <w:left w:val="nil"/>
              <w:bottom w:val="single" w:sz="4" w:space="0" w:color="auto"/>
              <w:right w:val="single" w:sz="8" w:space="0" w:color="auto"/>
            </w:tcBorders>
            <w:shd w:val="clear" w:color="auto" w:fill="auto"/>
            <w:noWrap/>
            <w:vAlign w:val="bottom"/>
          </w:tcPr>
          <w:p w14:paraId="2C93B674"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0,00</w:t>
            </w:r>
          </w:p>
        </w:tc>
        <w:tc>
          <w:tcPr>
            <w:tcW w:w="851" w:type="dxa"/>
            <w:gridSpan w:val="2"/>
            <w:tcBorders>
              <w:top w:val="nil"/>
              <w:left w:val="nil"/>
              <w:bottom w:val="single" w:sz="4" w:space="0" w:color="auto"/>
              <w:right w:val="single" w:sz="4" w:space="0" w:color="auto"/>
            </w:tcBorders>
            <w:shd w:val="clear" w:color="auto" w:fill="auto"/>
            <w:noWrap/>
            <w:vAlign w:val="bottom"/>
          </w:tcPr>
          <w:p w14:paraId="39CB5D94"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141</w:t>
            </w:r>
          </w:p>
        </w:tc>
        <w:tc>
          <w:tcPr>
            <w:tcW w:w="992" w:type="dxa"/>
            <w:gridSpan w:val="3"/>
            <w:tcBorders>
              <w:top w:val="nil"/>
              <w:left w:val="nil"/>
              <w:bottom w:val="single" w:sz="4" w:space="0" w:color="auto"/>
              <w:right w:val="single" w:sz="4" w:space="0" w:color="auto"/>
            </w:tcBorders>
            <w:shd w:val="clear" w:color="auto" w:fill="auto"/>
            <w:noWrap/>
            <w:vAlign w:val="bottom"/>
          </w:tcPr>
          <w:p w14:paraId="49D1BDA6"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0</w:t>
            </w:r>
          </w:p>
        </w:tc>
        <w:tc>
          <w:tcPr>
            <w:tcW w:w="992" w:type="dxa"/>
            <w:gridSpan w:val="3"/>
            <w:tcBorders>
              <w:top w:val="nil"/>
              <w:left w:val="nil"/>
              <w:bottom w:val="single" w:sz="4" w:space="0" w:color="auto"/>
              <w:right w:val="single" w:sz="8" w:space="0" w:color="auto"/>
            </w:tcBorders>
            <w:shd w:val="clear" w:color="auto" w:fill="auto"/>
            <w:noWrap/>
            <w:vAlign w:val="bottom"/>
          </w:tcPr>
          <w:p w14:paraId="0E655CB4"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0,00</w:t>
            </w:r>
          </w:p>
        </w:tc>
        <w:tc>
          <w:tcPr>
            <w:tcW w:w="709" w:type="dxa"/>
            <w:gridSpan w:val="3"/>
            <w:tcBorders>
              <w:top w:val="nil"/>
              <w:left w:val="nil"/>
              <w:bottom w:val="single" w:sz="4" w:space="0" w:color="auto"/>
              <w:right w:val="single" w:sz="4" w:space="0" w:color="auto"/>
            </w:tcBorders>
            <w:shd w:val="clear" w:color="auto" w:fill="auto"/>
            <w:noWrap/>
            <w:vAlign w:val="bottom"/>
          </w:tcPr>
          <w:p w14:paraId="61A21F3C"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85</w:t>
            </w:r>
          </w:p>
        </w:tc>
        <w:tc>
          <w:tcPr>
            <w:tcW w:w="992" w:type="dxa"/>
            <w:gridSpan w:val="3"/>
            <w:tcBorders>
              <w:top w:val="nil"/>
              <w:left w:val="nil"/>
              <w:bottom w:val="single" w:sz="4" w:space="0" w:color="auto"/>
              <w:right w:val="single" w:sz="4" w:space="0" w:color="auto"/>
            </w:tcBorders>
            <w:shd w:val="clear" w:color="auto" w:fill="auto"/>
            <w:noWrap/>
            <w:vAlign w:val="bottom"/>
          </w:tcPr>
          <w:p w14:paraId="23952354"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3</w:t>
            </w:r>
          </w:p>
        </w:tc>
        <w:tc>
          <w:tcPr>
            <w:tcW w:w="992" w:type="dxa"/>
            <w:gridSpan w:val="3"/>
            <w:tcBorders>
              <w:top w:val="nil"/>
              <w:left w:val="nil"/>
              <w:bottom w:val="single" w:sz="4" w:space="0" w:color="auto"/>
              <w:right w:val="single" w:sz="8" w:space="0" w:color="auto"/>
            </w:tcBorders>
            <w:shd w:val="clear" w:color="auto" w:fill="auto"/>
            <w:noWrap/>
            <w:vAlign w:val="bottom"/>
          </w:tcPr>
          <w:p w14:paraId="2B7921E3"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3,53</w:t>
            </w:r>
          </w:p>
        </w:tc>
        <w:tc>
          <w:tcPr>
            <w:tcW w:w="666" w:type="dxa"/>
            <w:gridSpan w:val="2"/>
            <w:tcBorders>
              <w:top w:val="nil"/>
              <w:left w:val="nil"/>
              <w:bottom w:val="single" w:sz="4" w:space="0" w:color="auto"/>
              <w:right w:val="single" w:sz="4" w:space="0" w:color="auto"/>
            </w:tcBorders>
            <w:shd w:val="clear" w:color="auto" w:fill="auto"/>
            <w:noWrap/>
            <w:vAlign w:val="bottom"/>
          </w:tcPr>
          <w:p w14:paraId="6115C92B"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20</w:t>
            </w:r>
          </w:p>
        </w:tc>
        <w:tc>
          <w:tcPr>
            <w:tcW w:w="1042" w:type="dxa"/>
            <w:gridSpan w:val="2"/>
            <w:tcBorders>
              <w:top w:val="nil"/>
              <w:left w:val="nil"/>
              <w:bottom w:val="single" w:sz="4" w:space="0" w:color="auto"/>
              <w:right w:val="single" w:sz="4" w:space="0" w:color="auto"/>
            </w:tcBorders>
            <w:shd w:val="clear" w:color="auto" w:fill="auto"/>
            <w:noWrap/>
            <w:vAlign w:val="bottom"/>
          </w:tcPr>
          <w:p w14:paraId="1BD3704F"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1</w:t>
            </w:r>
          </w:p>
        </w:tc>
        <w:tc>
          <w:tcPr>
            <w:tcW w:w="986" w:type="dxa"/>
            <w:gridSpan w:val="2"/>
            <w:tcBorders>
              <w:top w:val="nil"/>
              <w:left w:val="nil"/>
              <w:bottom w:val="single" w:sz="4" w:space="0" w:color="auto"/>
              <w:right w:val="single" w:sz="8" w:space="0" w:color="auto"/>
            </w:tcBorders>
            <w:shd w:val="clear" w:color="auto" w:fill="auto"/>
            <w:noWrap/>
            <w:vAlign w:val="bottom"/>
          </w:tcPr>
          <w:p w14:paraId="19883994"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5,00</w:t>
            </w:r>
          </w:p>
        </w:tc>
      </w:tr>
      <w:tr w:rsidR="007B3096" w:rsidRPr="00E16F3C" w14:paraId="3FD14549" w14:textId="77777777" w:rsidTr="007B3096">
        <w:trPr>
          <w:gridBefore w:val="1"/>
          <w:gridAfter w:val="1"/>
          <w:wBefore w:w="10" w:type="dxa"/>
          <w:wAfter w:w="71" w:type="dxa"/>
          <w:trHeight w:val="276"/>
        </w:trPr>
        <w:tc>
          <w:tcPr>
            <w:tcW w:w="1986" w:type="dxa"/>
            <w:tcBorders>
              <w:top w:val="nil"/>
              <w:left w:val="single" w:sz="8" w:space="0" w:color="auto"/>
              <w:bottom w:val="single" w:sz="8" w:space="0" w:color="auto"/>
              <w:right w:val="nil"/>
            </w:tcBorders>
            <w:shd w:val="clear" w:color="000000" w:fill="CDDEF3"/>
            <w:noWrap/>
            <w:vAlign w:val="bottom"/>
          </w:tcPr>
          <w:p w14:paraId="4B1D2415" w14:textId="77777777" w:rsidR="007B3096" w:rsidRPr="00E16F3C" w:rsidRDefault="007B3096" w:rsidP="00BF61C6">
            <w:pPr>
              <w:spacing w:after="0" w:line="240" w:lineRule="auto"/>
              <w:rPr>
                <w:rFonts w:eastAsia="Times New Roman"/>
                <w:b/>
                <w:bCs/>
                <w:sz w:val="20"/>
                <w:szCs w:val="20"/>
                <w:lang w:eastAsia="lt-LT"/>
              </w:rPr>
            </w:pPr>
            <w:r w:rsidRPr="00E16F3C">
              <w:rPr>
                <w:rFonts w:eastAsia="Times New Roman"/>
                <w:b/>
                <w:bCs/>
                <w:sz w:val="20"/>
                <w:szCs w:val="20"/>
                <w:lang w:eastAsia="lt-LT"/>
              </w:rPr>
              <w:t>Visa Lietuva</w:t>
            </w:r>
          </w:p>
        </w:tc>
        <w:tc>
          <w:tcPr>
            <w:tcW w:w="766" w:type="dxa"/>
            <w:tcBorders>
              <w:top w:val="nil"/>
              <w:left w:val="single" w:sz="8" w:space="0" w:color="auto"/>
              <w:bottom w:val="single" w:sz="8" w:space="0" w:color="auto"/>
              <w:right w:val="single" w:sz="4" w:space="0" w:color="auto"/>
            </w:tcBorders>
            <w:shd w:val="clear" w:color="000000" w:fill="CDDEF3"/>
            <w:noWrap/>
            <w:vAlign w:val="bottom"/>
          </w:tcPr>
          <w:p w14:paraId="37FE04DC"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2.371</w:t>
            </w:r>
          </w:p>
        </w:tc>
        <w:tc>
          <w:tcPr>
            <w:tcW w:w="992" w:type="dxa"/>
            <w:gridSpan w:val="2"/>
            <w:tcBorders>
              <w:top w:val="nil"/>
              <w:left w:val="nil"/>
              <w:bottom w:val="single" w:sz="8" w:space="0" w:color="auto"/>
              <w:right w:val="single" w:sz="4" w:space="0" w:color="auto"/>
            </w:tcBorders>
            <w:shd w:val="clear" w:color="000000" w:fill="CDDEF3"/>
            <w:noWrap/>
            <w:vAlign w:val="bottom"/>
          </w:tcPr>
          <w:p w14:paraId="270D2D7C"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77</w:t>
            </w:r>
          </w:p>
        </w:tc>
        <w:tc>
          <w:tcPr>
            <w:tcW w:w="992" w:type="dxa"/>
            <w:gridSpan w:val="2"/>
            <w:tcBorders>
              <w:top w:val="nil"/>
              <w:left w:val="nil"/>
              <w:bottom w:val="single" w:sz="8" w:space="0" w:color="auto"/>
              <w:right w:val="single" w:sz="8" w:space="0" w:color="auto"/>
            </w:tcBorders>
            <w:shd w:val="clear" w:color="000000" w:fill="CDDEF3"/>
            <w:noWrap/>
            <w:vAlign w:val="bottom"/>
          </w:tcPr>
          <w:p w14:paraId="3F96C56A"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3,25</w:t>
            </w:r>
          </w:p>
        </w:tc>
        <w:tc>
          <w:tcPr>
            <w:tcW w:w="851" w:type="dxa"/>
            <w:gridSpan w:val="2"/>
            <w:tcBorders>
              <w:top w:val="nil"/>
              <w:left w:val="nil"/>
              <w:bottom w:val="single" w:sz="8" w:space="0" w:color="auto"/>
              <w:right w:val="single" w:sz="4" w:space="0" w:color="auto"/>
            </w:tcBorders>
            <w:shd w:val="clear" w:color="000000" w:fill="CDDEF3"/>
            <w:noWrap/>
            <w:vAlign w:val="bottom"/>
          </w:tcPr>
          <w:p w14:paraId="16204568"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2.727</w:t>
            </w:r>
          </w:p>
        </w:tc>
        <w:tc>
          <w:tcPr>
            <w:tcW w:w="992" w:type="dxa"/>
            <w:gridSpan w:val="4"/>
            <w:tcBorders>
              <w:top w:val="nil"/>
              <w:left w:val="nil"/>
              <w:bottom w:val="single" w:sz="8" w:space="0" w:color="auto"/>
              <w:right w:val="single" w:sz="4" w:space="0" w:color="auto"/>
            </w:tcBorders>
            <w:shd w:val="clear" w:color="000000" w:fill="CDDEF3"/>
            <w:noWrap/>
            <w:vAlign w:val="bottom"/>
          </w:tcPr>
          <w:p w14:paraId="6F136EB6"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105</w:t>
            </w:r>
          </w:p>
        </w:tc>
        <w:tc>
          <w:tcPr>
            <w:tcW w:w="992" w:type="dxa"/>
            <w:gridSpan w:val="2"/>
            <w:tcBorders>
              <w:top w:val="nil"/>
              <w:left w:val="nil"/>
              <w:bottom w:val="single" w:sz="8" w:space="0" w:color="auto"/>
              <w:right w:val="single" w:sz="8" w:space="0" w:color="auto"/>
            </w:tcBorders>
            <w:shd w:val="clear" w:color="000000" w:fill="CDDEF3"/>
            <w:noWrap/>
            <w:vAlign w:val="bottom"/>
          </w:tcPr>
          <w:p w14:paraId="578B2457"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3,85</w:t>
            </w:r>
          </w:p>
        </w:tc>
        <w:tc>
          <w:tcPr>
            <w:tcW w:w="851" w:type="dxa"/>
            <w:gridSpan w:val="2"/>
            <w:tcBorders>
              <w:top w:val="nil"/>
              <w:left w:val="nil"/>
              <w:bottom w:val="single" w:sz="8" w:space="0" w:color="auto"/>
              <w:right w:val="single" w:sz="4" w:space="0" w:color="auto"/>
            </w:tcBorders>
            <w:shd w:val="clear" w:color="000000" w:fill="CDDEF3"/>
            <w:noWrap/>
            <w:vAlign w:val="bottom"/>
          </w:tcPr>
          <w:p w14:paraId="0FFE10EC"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8.510</w:t>
            </w:r>
          </w:p>
        </w:tc>
        <w:tc>
          <w:tcPr>
            <w:tcW w:w="992" w:type="dxa"/>
            <w:gridSpan w:val="3"/>
            <w:tcBorders>
              <w:top w:val="nil"/>
              <w:left w:val="nil"/>
              <w:bottom w:val="single" w:sz="8" w:space="0" w:color="auto"/>
              <w:right w:val="single" w:sz="4" w:space="0" w:color="auto"/>
            </w:tcBorders>
            <w:shd w:val="clear" w:color="000000" w:fill="CDDEF3"/>
            <w:noWrap/>
            <w:vAlign w:val="bottom"/>
          </w:tcPr>
          <w:p w14:paraId="20DBF61E"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107</w:t>
            </w:r>
          </w:p>
        </w:tc>
        <w:tc>
          <w:tcPr>
            <w:tcW w:w="992" w:type="dxa"/>
            <w:gridSpan w:val="3"/>
            <w:tcBorders>
              <w:top w:val="nil"/>
              <w:left w:val="nil"/>
              <w:bottom w:val="single" w:sz="8" w:space="0" w:color="auto"/>
              <w:right w:val="single" w:sz="8" w:space="0" w:color="auto"/>
            </w:tcBorders>
            <w:shd w:val="clear" w:color="000000" w:fill="CDDEF3"/>
            <w:noWrap/>
            <w:vAlign w:val="bottom"/>
          </w:tcPr>
          <w:p w14:paraId="317DA235"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1,26</w:t>
            </w:r>
          </w:p>
        </w:tc>
        <w:tc>
          <w:tcPr>
            <w:tcW w:w="709" w:type="dxa"/>
            <w:gridSpan w:val="3"/>
            <w:tcBorders>
              <w:top w:val="nil"/>
              <w:left w:val="nil"/>
              <w:bottom w:val="single" w:sz="8" w:space="0" w:color="auto"/>
              <w:right w:val="single" w:sz="4" w:space="0" w:color="auto"/>
            </w:tcBorders>
            <w:shd w:val="clear" w:color="000000" w:fill="CDDEF3"/>
            <w:noWrap/>
            <w:vAlign w:val="bottom"/>
          </w:tcPr>
          <w:p w14:paraId="3BC4A5C5"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5.786</w:t>
            </w:r>
          </w:p>
        </w:tc>
        <w:tc>
          <w:tcPr>
            <w:tcW w:w="992" w:type="dxa"/>
            <w:gridSpan w:val="3"/>
            <w:tcBorders>
              <w:top w:val="nil"/>
              <w:left w:val="nil"/>
              <w:bottom w:val="single" w:sz="8" w:space="0" w:color="auto"/>
              <w:right w:val="single" w:sz="4" w:space="0" w:color="auto"/>
            </w:tcBorders>
            <w:shd w:val="clear" w:color="000000" w:fill="CDDEF3"/>
            <w:noWrap/>
            <w:vAlign w:val="bottom"/>
          </w:tcPr>
          <w:p w14:paraId="02183A3B"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141</w:t>
            </w:r>
          </w:p>
        </w:tc>
        <w:tc>
          <w:tcPr>
            <w:tcW w:w="992" w:type="dxa"/>
            <w:gridSpan w:val="3"/>
            <w:tcBorders>
              <w:top w:val="nil"/>
              <w:left w:val="nil"/>
              <w:bottom w:val="single" w:sz="8" w:space="0" w:color="auto"/>
              <w:right w:val="single" w:sz="8" w:space="0" w:color="auto"/>
            </w:tcBorders>
            <w:shd w:val="clear" w:color="000000" w:fill="CDDEF3"/>
            <w:noWrap/>
            <w:vAlign w:val="bottom"/>
          </w:tcPr>
          <w:p w14:paraId="767E9DBB"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2,44</w:t>
            </w:r>
          </w:p>
        </w:tc>
        <w:tc>
          <w:tcPr>
            <w:tcW w:w="666" w:type="dxa"/>
            <w:gridSpan w:val="2"/>
            <w:tcBorders>
              <w:top w:val="nil"/>
              <w:left w:val="nil"/>
              <w:bottom w:val="single" w:sz="8" w:space="0" w:color="auto"/>
              <w:right w:val="single" w:sz="4" w:space="0" w:color="auto"/>
            </w:tcBorders>
            <w:shd w:val="clear" w:color="000000" w:fill="CDDEF3"/>
            <w:noWrap/>
            <w:vAlign w:val="bottom"/>
          </w:tcPr>
          <w:p w14:paraId="727606E5"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1.263</w:t>
            </w:r>
          </w:p>
        </w:tc>
        <w:tc>
          <w:tcPr>
            <w:tcW w:w="1042" w:type="dxa"/>
            <w:gridSpan w:val="2"/>
            <w:tcBorders>
              <w:top w:val="nil"/>
              <w:left w:val="nil"/>
              <w:bottom w:val="single" w:sz="8" w:space="0" w:color="auto"/>
              <w:right w:val="single" w:sz="4" w:space="0" w:color="auto"/>
            </w:tcBorders>
            <w:shd w:val="clear" w:color="000000" w:fill="CDDEF3"/>
            <w:noWrap/>
            <w:vAlign w:val="bottom"/>
          </w:tcPr>
          <w:p w14:paraId="34F3689E"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28</w:t>
            </w:r>
          </w:p>
        </w:tc>
        <w:tc>
          <w:tcPr>
            <w:tcW w:w="986" w:type="dxa"/>
            <w:gridSpan w:val="2"/>
            <w:tcBorders>
              <w:top w:val="nil"/>
              <w:left w:val="nil"/>
              <w:bottom w:val="single" w:sz="8" w:space="0" w:color="auto"/>
              <w:right w:val="single" w:sz="8" w:space="0" w:color="auto"/>
            </w:tcBorders>
            <w:shd w:val="clear" w:color="000000" w:fill="CDDEF3"/>
            <w:noWrap/>
            <w:vAlign w:val="bottom"/>
          </w:tcPr>
          <w:p w14:paraId="79013EC0"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2,22</w:t>
            </w:r>
          </w:p>
        </w:tc>
      </w:tr>
      <w:tr w:rsidR="007B3096" w:rsidRPr="00E16F3C" w14:paraId="3B4BBBD3" w14:textId="77777777" w:rsidTr="007B3096">
        <w:trPr>
          <w:gridBefore w:val="1"/>
          <w:gridAfter w:val="1"/>
          <w:wBefore w:w="10" w:type="dxa"/>
          <w:wAfter w:w="71" w:type="dxa"/>
          <w:trHeight w:val="276"/>
        </w:trPr>
        <w:tc>
          <w:tcPr>
            <w:tcW w:w="1986" w:type="dxa"/>
            <w:tcBorders>
              <w:top w:val="nil"/>
              <w:left w:val="nil"/>
              <w:bottom w:val="nil"/>
              <w:right w:val="nil"/>
            </w:tcBorders>
            <w:shd w:val="clear" w:color="auto" w:fill="auto"/>
            <w:noWrap/>
            <w:vAlign w:val="bottom"/>
          </w:tcPr>
          <w:p w14:paraId="5A5BCCF9" w14:textId="77777777" w:rsidR="007B3096" w:rsidRPr="00E16F3C" w:rsidRDefault="007B3096" w:rsidP="00BF61C6">
            <w:pPr>
              <w:spacing w:after="0" w:line="240" w:lineRule="auto"/>
              <w:rPr>
                <w:rFonts w:eastAsia="Times New Roman"/>
                <w:sz w:val="20"/>
                <w:szCs w:val="20"/>
                <w:lang w:eastAsia="lt-LT"/>
              </w:rPr>
            </w:pPr>
          </w:p>
        </w:tc>
        <w:tc>
          <w:tcPr>
            <w:tcW w:w="766" w:type="dxa"/>
            <w:tcBorders>
              <w:top w:val="nil"/>
              <w:left w:val="nil"/>
              <w:bottom w:val="nil"/>
              <w:right w:val="nil"/>
            </w:tcBorders>
            <w:shd w:val="clear" w:color="auto" w:fill="auto"/>
            <w:noWrap/>
            <w:vAlign w:val="bottom"/>
          </w:tcPr>
          <w:p w14:paraId="0ED342ED" w14:textId="77777777" w:rsidR="007B3096" w:rsidRPr="00E16F3C" w:rsidRDefault="007B3096" w:rsidP="00BF61C6">
            <w:pPr>
              <w:spacing w:after="0" w:line="240" w:lineRule="auto"/>
              <w:rPr>
                <w:rFonts w:eastAsia="Times New Roman"/>
                <w:sz w:val="20"/>
                <w:szCs w:val="20"/>
                <w:lang w:eastAsia="lt-LT"/>
              </w:rPr>
            </w:pPr>
          </w:p>
        </w:tc>
        <w:tc>
          <w:tcPr>
            <w:tcW w:w="992" w:type="dxa"/>
            <w:gridSpan w:val="2"/>
            <w:tcBorders>
              <w:top w:val="nil"/>
              <w:left w:val="nil"/>
              <w:bottom w:val="nil"/>
              <w:right w:val="nil"/>
            </w:tcBorders>
            <w:shd w:val="clear" w:color="auto" w:fill="auto"/>
            <w:noWrap/>
            <w:vAlign w:val="bottom"/>
          </w:tcPr>
          <w:p w14:paraId="59BB491A" w14:textId="77777777" w:rsidR="007B3096" w:rsidRPr="00E16F3C" w:rsidRDefault="007B3096" w:rsidP="00BF61C6">
            <w:pPr>
              <w:spacing w:after="0" w:line="240" w:lineRule="auto"/>
              <w:rPr>
                <w:rFonts w:eastAsia="Times New Roman"/>
                <w:sz w:val="20"/>
                <w:szCs w:val="20"/>
                <w:lang w:eastAsia="lt-LT"/>
              </w:rPr>
            </w:pPr>
          </w:p>
        </w:tc>
        <w:tc>
          <w:tcPr>
            <w:tcW w:w="992" w:type="dxa"/>
            <w:gridSpan w:val="2"/>
            <w:tcBorders>
              <w:top w:val="nil"/>
              <w:left w:val="nil"/>
              <w:bottom w:val="nil"/>
              <w:right w:val="nil"/>
            </w:tcBorders>
            <w:shd w:val="clear" w:color="auto" w:fill="auto"/>
            <w:noWrap/>
            <w:vAlign w:val="bottom"/>
          </w:tcPr>
          <w:p w14:paraId="00F03D78" w14:textId="77777777" w:rsidR="007B3096" w:rsidRPr="00E16F3C" w:rsidRDefault="007B3096" w:rsidP="00BF61C6">
            <w:pPr>
              <w:spacing w:after="0" w:line="240" w:lineRule="auto"/>
              <w:rPr>
                <w:rFonts w:eastAsia="Times New Roman"/>
                <w:sz w:val="20"/>
                <w:szCs w:val="20"/>
                <w:lang w:eastAsia="lt-LT"/>
              </w:rPr>
            </w:pPr>
          </w:p>
        </w:tc>
        <w:tc>
          <w:tcPr>
            <w:tcW w:w="851" w:type="dxa"/>
            <w:gridSpan w:val="2"/>
            <w:tcBorders>
              <w:top w:val="nil"/>
              <w:left w:val="nil"/>
              <w:bottom w:val="nil"/>
              <w:right w:val="nil"/>
            </w:tcBorders>
            <w:shd w:val="clear" w:color="auto" w:fill="auto"/>
            <w:noWrap/>
            <w:vAlign w:val="bottom"/>
          </w:tcPr>
          <w:p w14:paraId="1B72E1F6" w14:textId="77777777" w:rsidR="007B3096" w:rsidRPr="00E16F3C" w:rsidRDefault="007B3096" w:rsidP="00BF61C6">
            <w:pPr>
              <w:spacing w:after="0" w:line="240" w:lineRule="auto"/>
              <w:rPr>
                <w:rFonts w:eastAsia="Times New Roman"/>
                <w:sz w:val="20"/>
                <w:szCs w:val="20"/>
                <w:lang w:eastAsia="lt-LT"/>
              </w:rPr>
            </w:pPr>
          </w:p>
        </w:tc>
        <w:tc>
          <w:tcPr>
            <w:tcW w:w="992" w:type="dxa"/>
            <w:gridSpan w:val="4"/>
            <w:tcBorders>
              <w:top w:val="nil"/>
              <w:left w:val="nil"/>
              <w:bottom w:val="nil"/>
              <w:right w:val="nil"/>
            </w:tcBorders>
            <w:shd w:val="clear" w:color="auto" w:fill="auto"/>
            <w:noWrap/>
            <w:vAlign w:val="bottom"/>
          </w:tcPr>
          <w:p w14:paraId="21536B25" w14:textId="77777777" w:rsidR="007B3096" w:rsidRPr="00E16F3C" w:rsidRDefault="007B3096" w:rsidP="00BF61C6">
            <w:pPr>
              <w:spacing w:after="0" w:line="240" w:lineRule="auto"/>
              <w:rPr>
                <w:rFonts w:eastAsia="Times New Roman"/>
                <w:sz w:val="20"/>
                <w:szCs w:val="20"/>
                <w:lang w:eastAsia="lt-LT"/>
              </w:rPr>
            </w:pPr>
          </w:p>
        </w:tc>
        <w:tc>
          <w:tcPr>
            <w:tcW w:w="992" w:type="dxa"/>
            <w:gridSpan w:val="2"/>
            <w:tcBorders>
              <w:top w:val="nil"/>
              <w:left w:val="nil"/>
              <w:bottom w:val="nil"/>
              <w:right w:val="nil"/>
            </w:tcBorders>
            <w:shd w:val="clear" w:color="auto" w:fill="auto"/>
            <w:noWrap/>
            <w:vAlign w:val="bottom"/>
          </w:tcPr>
          <w:p w14:paraId="18422214" w14:textId="77777777" w:rsidR="007B3096" w:rsidRPr="00E16F3C" w:rsidRDefault="007B3096" w:rsidP="00BF61C6">
            <w:pPr>
              <w:spacing w:after="0" w:line="240" w:lineRule="auto"/>
              <w:rPr>
                <w:rFonts w:eastAsia="Times New Roman"/>
                <w:sz w:val="20"/>
                <w:szCs w:val="20"/>
                <w:lang w:eastAsia="lt-LT"/>
              </w:rPr>
            </w:pPr>
          </w:p>
        </w:tc>
        <w:tc>
          <w:tcPr>
            <w:tcW w:w="851" w:type="dxa"/>
            <w:gridSpan w:val="2"/>
            <w:tcBorders>
              <w:top w:val="nil"/>
              <w:left w:val="nil"/>
              <w:bottom w:val="nil"/>
              <w:right w:val="nil"/>
            </w:tcBorders>
            <w:shd w:val="clear" w:color="auto" w:fill="auto"/>
            <w:noWrap/>
            <w:vAlign w:val="bottom"/>
          </w:tcPr>
          <w:p w14:paraId="3C221ADE" w14:textId="77777777" w:rsidR="007B3096" w:rsidRPr="00E16F3C" w:rsidRDefault="007B3096" w:rsidP="00BF61C6">
            <w:pPr>
              <w:spacing w:after="0" w:line="240" w:lineRule="auto"/>
              <w:rPr>
                <w:rFonts w:eastAsia="Times New Roman"/>
                <w:sz w:val="20"/>
                <w:szCs w:val="20"/>
                <w:lang w:eastAsia="lt-LT"/>
              </w:rPr>
            </w:pPr>
          </w:p>
        </w:tc>
        <w:tc>
          <w:tcPr>
            <w:tcW w:w="992" w:type="dxa"/>
            <w:gridSpan w:val="3"/>
            <w:tcBorders>
              <w:top w:val="nil"/>
              <w:left w:val="nil"/>
              <w:bottom w:val="nil"/>
              <w:right w:val="nil"/>
            </w:tcBorders>
            <w:shd w:val="clear" w:color="auto" w:fill="auto"/>
            <w:noWrap/>
            <w:vAlign w:val="bottom"/>
          </w:tcPr>
          <w:p w14:paraId="036D7E52" w14:textId="77777777" w:rsidR="007B3096" w:rsidRPr="00E16F3C" w:rsidRDefault="007B3096" w:rsidP="00BF61C6">
            <w:pPr>
              <w:spacing w:after="0" w:line="240" w:lineRule="auto"/>
              <w:rPr>
                <w:rFonts w:eastAsia="Times New Roman"/>
                <w:sz w:val="20"/>
                <w:szCs w:val="20"/>
                <w:lang w:eastAsia="lt-LT"/>
              </w:rPr>
            </w:pPr>
          </w:p>
        </w:tc>
        <w:tc>
          <w:tcPr>
            <w:tcW w:w="992" w:type="dxa"/>
            <w:gridSpan w:val="3"/>
            <w:tcBorders>
              <w:top w:val="nil"/>
              <w:left w:val="nil"/>
              <w:bottom w:val="nil"/>
              <w:right w:val="nil"/>
            </w:tcBorders>
            <w:shd w:val="clear" w:color="auto" w:fill="auto"/>
            <w:noWrap/>
            <w:vAlign w:val="bottom"/>
          </w:tcPr>
          <w:p w14:paraId="1A93CC7C" w14:textId="77777777" w:rsidR="007B3096" w:rsidRPr="00E16F3C" w:rsidRDefault="007B3096" w:rsidP="00BF61C6">
            <w:pPr>
              <w:spacing w:after="0" w:line="240" w:lineRule="auto"/>
              <w:rPr>
                <w:rFonts w:eastAsia="Times New Roman"/>
                <w:sz w:val="20"/>
                <w:szCs w:val="20"/>
                <w:lang w:eastAsia="lt-LT"/>
              </w:rPr>
            </w:pPr>
          </w:p>
        </w:tc>
        <w:tc>
          <w:tcPr>
            <w:tcW w:w="709" w:type="dxa"/>
            <w:gridSpan w:val="3"/>
            <w:tcBorders>
              <w:top w:val="nil"/>
              <w:left w:val="nil"/>
              <w:bottom w:val="nil"/>
              <w:right w:val="nil"/>
            </w:tcBorders>
            <w:shd w:val="clear" w:color="auto" w:fill="auto"/>
            <w:noWrap/>
            <w:vAlign w:val="bottom"/>
          </w:tcPr>
          <w:p w14:paraId="33186978" w14:textId="77777777" w:rsidR="007B3096" w:rsidRPr="00E16F3C" w:rsidRDefault="007B3096" w:rsidP="00BF61C6">
            <w:pPr>
              <w:spacing w:after="0" w:line="240" w:lineRule="auto"/>
              <w:rPr>
                <w:rFonts w:eastAsia="Times New Roman"/>
                <w:sz w:val="20"/>
                <w:szCs w:val="20"/>
                <w:lang w:eastAsia="lt-LT"/>
              </w:rPr>
            </w:pPr>
          </w:p>
        </w:tc>
        <w:tc>
          <w:tcPr>
            <w:tcW w:w="992" w:type="dxa"/>
            <w:gridSpan w:val="3"/>
            <w:tcBorders>
              <w:top w:val="nil"/>
              <w:left w:val="nil"/>
              <w:bottom w:val="nil"/>
              <w:right w:val="nil"/>
            </w:tcBorders>
            <w:shd w:val="clear" w:color="auto" w:fill="auto"/>
            <w:noWrap/>
            <w:vAlign w:val="bottom"/>
          </w:tcPr>
          <w:p w14:paraId="4A92F1D1" w14:textId="77777777" w:rsidR="007B3096" w:rsidRPr="00E16F3C" w:rsidRDefault="007B3096" w:rsidP="00BF61C6">
            <w:pPr>
              <w:spacing w:after="0" w:line="240" w:lineRule="auto"/>
              <w:rPr>
                <w:rFonts w:eastAsia="Times New Roman"/>
                <w:sz w:val="20"/>
                <w:szCs w:val="20"/>
                <w:lang w:eastAsia="lt-LT"/>
              </w:rPr>
            </w:pPr>
          </w:p>
        </w:tc>
        <w:tc>
          <w:tcPr>
            <w:tcW w:w="992" w:type="dxa"/>
            <w:gridSpan w:val="3"/>
            <w:tcBorders>
              <w:top w:val="nil"/>
              <w:left w:val="nil"/>
              <w:bottom w:val="nil"/>
              <w:right w:val="nil"/>
            </w:tcBorders>
            <w:shd w:val="clear" w:color="auto" w:fill="auto"/>
            <w:noWrap/>
            <w:vAlign w:val="bottom"/>
          </w:tcPr>
          <w:p w14:paraId="0253B4DF" w14:textId="77777777" w:rsidR="007B3096" w:rsidRPr="00E16F3C" w:rsidRDefault="007B3096" w:rsidP="00BF61C6">
            <w:pPr>
              <w:spacing w:after="0" w:line="240" w:lineRule="auto"/>
              <w:rPr>
                <w:rFonts w:eastAsia="Times New Roman"/>
                <w:sz w:val="20"/>
                <w:szCs w:val="20"/>
                <w:lang w:eastAsia="lt-LT"/>
              </w:rPr>
            </w:pPr>
          </w:p>
        </w:tc>
        <w:tc>
          <w:tcPr>
            <w:tcW w:w="666" w:type="dxa"/>
            <w:gridSpan w:val="2"/>
            <w:tcBorders>
              <w:top w:val="nil"/>
              <w:left w:val="nil"/>
              <w:bottom w:val="nil"/>
              <w:right w:val="nil"/>
            </w:tcBorders>
            <w:shd w:val="clear" w:color="auto" w:fill="auto"/>
            <w:noWrap/>
            <w:vAlign w:val="bottom"/>
          </w:tcPr>
          <w:p w14:paraId="604E8F99" w14:textId="77777777" w:rsidR="007B3096" w:rsidRPr="00E16F3C" w:rsidRDefault="007B3096" w:rsidP="00BF61C6">
            <w:pPr>
              <w:spacing w:after="0" w:line="240" w:lineRule="auto"/>
              <w:rPr>
                <w:rFonts w:eastAsia="Times New Roman"/>
                <w:sz w:val="20"/>
                <w:szCs w:val="20"/>
                <w:lang w:eastAsia="lt-LT"/>
              </w:rPr>
            </w:pPr>
          </w:p>
        </w:tc>
        <w:tc>
          <w:tcPr>
            <w:tcW w:w="1042" w:type="dxa"/>
            <w:gridSpan w:val="2"/>
            <w:tcBorders>
              <w:top w:val="nil"/>
              <w:left w:val="nil"/>
              <w:bottom w:val="nil"/>
              <w:right w:val="nil"/>
            </w:tcBorders>
            <w:shd w:val="clear" w:color="auto" w:fill="auto"/>
            <w:noWrap/>
            <w:vAlign w:val="bottom"/>
          </w:tcPr>
          <w:p w14:paraId="40E7D074" w14:textId="77777777" w:rsidR="007B3096" w:rsidRPr="00E16F3C" w:rsidRDefault="007B3096" w:rsidP="00BF61C6">
            <w:pPr>
              <w:spacing w:after="0" w:line="240" w:lineRule="auto"/>
              <w:rPr>
                <w:rFonts w:eastAsia="Times New Roman"/>
                <w:sz w:val="20"/>
                <w:szCs w:val="20"/>
                <w:lang w:eastAsia="lt-LT"/>
              </w:rPr>
            </w:pPr>
          </w:p>
        </w:tc>
        <w:tc>
          <w:tcPr>
            <w:tcW w:w="986" w:type="dxa"/>
            <w:gridSpan w:val="2"/>
            <w:tcBorders>
              <w:top w:val="nil"/>
              <w:left w:val="nil"/>
              <w:bottom w:val="nil"/>
              <w:right w:val="nil"/>
            </w:tcBorders>
            <w:shd w:val="clear" w:color="auto" w:fill="auto"/>
            <w:noWrap/>
            <w:vAlign w:val="bottom"/>
          </w:tcPr>
          <w:p w14:paraId="1834C3E4" w14:textId="77777777" w:rsidR="007B3096" w:rsidRPr="00E16F3C" w:rsidRDefault="007B3096" w:rsidP="00BF61C6">
            <w:pPr>
              <w:spacing w:after="0" w:line="240" w:lineRule="auto"/>
              <w:rPr>
                <w:rFonts w:eastAsia="Times New Roman"/>
                <w:sz w:val="20"/>
                <w:szCs w:val="20"/>
                <w:lang w:eastAsia="lt-LT"/>
              </w:rPr>
            </w:pPr>
          </w:p>
        </w:tc>
      </w:tr>
      <w:tr w:rsidR="007B3096" w:rsidRPr="00E16F3C" w14:paraId="271A6A4D" w14:textId="77777777" w:rsidTr="007B3096">
        <w:trPr>
          <w:gridBefore w:val="1"/>
          <w:gridAfter w:val="5"/>
          <w:wBefore w:w="10" w:type="dxa"/>
          <w:wAfter w:w="2099" w:type="dxa"/>
          <w:trHeight w:val="288"/>
        </w:trPr>
        <w:tc>
          <w:tcPr>
            <w:tcW w:w="1986" w:type="dxa"/>
            <w:vMerge w:val="restart"/>
            <w:tcBorders>
              <w:top w:val="single" w:sz="8" w:space="0" w:color="auto"/>
              <w:left w:val="single" w:sz="8" w:space="0" w:color="auto"/>
              <w:bottom w:val="single" w:sz="4" w:space="0" w:color="000000"/>
              <w:right w:val="nil"/>
            </w:tcBorders>
            <w:shd w:val="clear" w:color="000000" w:fill="FFFFFF"/>
            <w:noWrap/>
            <w:vAlign w:val="bottom"/>
          </w:tcPr>
          <w:p w14:paraId="637157C1" w14:textId="77777777" w:rsidR="007B3096" w:rsidRPr="00E16F3C" w:rsidRDefault="007B3096" w:rsidP="00BF61C6">
            <w:pPr>
              <w:spacing w:after="0" w:line="240" w:lineRule="auto"/>
              <w:rPr>
                <w:rFonts w:eastAsia="Times New Roman"/>
                <w:sz w:val="20"/>
                <w:szCs w:val="20"/>
                <w:lang w:eastAsia="lt-LT"/>
              </w:rPr>
            </w:pPr>
            <w:r w:rsidRPr="00E16F3C">
              <w:rPr>
                <w:rFonts w:eastAsia="Times New Roman"/>
                <w:sz w:val="20"/>
                <w:szCs w:val="20"/>
                <w:lang w:eastAsia="lt-LT"/>
              </w:rPr>
              <w:t> </w:t>
            </w:r>
          </w:p>
        </w:tc>
        <w:tc>
          <w:tcPr>
            <w:tcW w:w="2750" w:type="dxa"/>
            <w:gridSpan w:val="5"/>
            <w:tcBorders>
              <w:top w:val="single" w:sz="8" w:space="0" w:color="auto"/>
              <w:left w:val="single" w:sz="8" w:space="0" w:color="auto"/>
              <w:bottom w:val="single" w:sz="4" w:space="0" w:color="auto"/>
              <w:right w:val="single" w:sz="8" w:space="0" w:color="000000"/>
            </w:tcBorders>
            <w:shd w:val="clear" w:color="000000" w:fill="FFFFFF"/>
            <w:noWrap/>
            <w:vAlign w:val="bottom"/>
          </w:tcPr>
          <w:p w14:paraId="0E40799B" w14:textId="77777777" w:rsidR="007B3096" w:rsidRPr="00E16F3C" w:rsidRDefault="007B3096" w:rsidP="00BF61C6">
            <w:pPr>
              <w:spacing w:after="0" w:line="240" w:lineRule="auto"/>
              <w:jc w:val="center"/>
              <w:rPr>
                <w:rFonts w:eastAsia="Times New Roman"/>
                <w:b/>
                <w:bCs/>
                <w:sz w:val="20"/>
                <w:szCs w:val="20"/>
                <w:lang w:eastAsia="lt-LT"/>
              </w:rPr>
            </w:pPr>
            <w:r w:rsidRPr="00E16F3C">
              <w:rPr>
                <w:rFonts w:eastAsia="Times New Roman"/>
                <w:b/>
                <w:bCs/>
                <w:sz w:val="20"/>
                <w:szCs w:val="20"/>
                <w:lang w:eastAsia="lt-LT"/>
              </w:rPr>
              <w:t>Informacinės technologijos</w:t>
            </w:r>
          </w:p>
        </w:tc>
        <w:tc>
          <w:tcPr>
            <w:tcW w:w="2835" w:type="dxa"/>
            <w:gridSpan w:val="8"/>
            <w:tcBorders>
              <w:top w:val="single" w:sz="8" w:space="0" w:color="auto"/>
              <w:left w:val="nil"/>
              <w:bottom w:val="single" w:sz="4" w:space="0" w:color="auto"/>
              <w:right w:val="single" w:sz="8" w:space="0" w:color="000000"/>
            </w:tcBorders>
            <w:shd w:val="clear" w:color="000000" w:fill="FFFFFF"/>
            <w:noWrap/>
            <w:vAlign w:val="center"/>
          </w:tcPr>
          <w:p w14:paraId="5A85F7C3" w14:textId="77777777" w:rsidR="007B3096" w:rsidRPr="00E16F3C" w:rsidRDefault="007B3096" w:rsidP="00BF61C6">
            <w:pPr>
              <w:spacing w:after="0" w:line="240" w:lineRule="auto"/>
              <w:jc w:val="center"/>
              <w:rPr>
                <w:rFonts w:eastAsia="Times New Roman"/>
                <w:b/>
                <w:bCs/>
                <w:sz w:val="20"/>
                <w:szCs w:val="20"/>
                <w:lang w:eastAsia="lt-LT"/>
              </w:rPr>
            </w:pPr>
            <w:r w:rsidRPr="00E16F3C">
              <w:rPr>
                <w:rFonts w:eastAsia="Times New Roman"/>
                <w:b/>
                <w:bCs/>
                <w:sz w:val="20"/>
                <w:szCs w:val="20"/>
                <w:lang w:eastAsia="lt-LT"/>
              </w:rPr>
              <w:t>Iš viso</w:t>
            </w:r>
          </w:p>
        </w:tc>
        <w:tc>
          <w:tcPr>
            <w:tcW w:w="3284" w:type="dxa"/>
            <w:gridSpan w:val="10"/>
            <w:tcBorders>
              <w:top w:val="nil"/>
              <w:left w:val="nil"/>
              <w:bottom w:val="nil"/>
              <w:right w:val="nil"/>
            </w:tcBorders>
            <w:shd w:val="clear" w:color="000000" w:fill="FFFFFF"/>
            <w:noWrap/>
            <w:vAlign w:val="center"/>
          </w:tcPr>
          <w:p w14:paraId="607EE67A" w14:textId="77777777" w:rsidR="007B3096" w:rsidRPr="00E16F3C" w:rsidRDefault="007B3096" w:rsidP="00BF61C6">
            <w:pPr>
              <w:spacing w:after="0" w:line="240" w:lineRule="auto"/>
              <w:jc w:val="center"/>
              <w:rPr>
                <w:rFonts w:eastAsia="Times New Roman"/>
                <w:b/>
                <w:bCs/>
                <w:sz w:val="20"/>
                <w:szCs w:val="20"/>
                <w:lang w:eastAsia="lt-LT"/>
              </w:rPr>
            </w:pPr>
            <w:r w:rsidRPr="00E16F3C">
              <w:rPr>
                <w:rFonts w:eastAsia="Times New Roman"/>
                <w:b/>
                <w:bCs/>
                <w:sz w:val="20"/>
                <w:szCs w:val="20"/>
                <w:lang w:eastAsia="lt-LT"/>
              </w:rPr>
              <w:t> </w:t>
            </w:r>
          </w:p>
        </w:tc>
        <w:tc>
          <w:tcPr>
            <w:tcW w:w="2910" w:type="dxa"/>
            <w:gridSpan w:val="9"/>
            <w:tcBorders>
              <w:top w:val="nil"/>
              <w:left w:val="nil"/>
              <w:bottom w:val="nil"/>
              <w:right w:val="nil"/>
            </w:tcBorders>
            <w:shd w:val="clear" w:color="000000" w:fill="FFFFFF"/>
            <w:noWrap/>
            <w:vAlign w:val="center"/>
          </w:tcPr>
          <w:p w14:paraId="7F5CD313" w14:textId="77777777" w:rsidR="007B3096" w:rsidRPr="00E16F3C" w:rsidRDefault="007B3096" w:rsidP="00BF61C6">
            <w:pPr>
              <w:spacing w:after="0" w:line="240" w:lineRule="auto"/>
              <w:jc w:val="center"/>
              <w:rPr>
                <w:rFonts w:eastAsia="Times New Roman"/>
                <w:b/>
                <w:bCs/>
                <w:sz w:val="20"/>
                <w:szCs w:val="20"/>
                <w:lang w:eastAsia="lt-LT"/>
              </w:rPr>
            </w:pPr>
            <w:r w:rsidRPr="00E16F3C">
              <w:rPr>
                <w:rFonts w:eastAsia="Times New Roman"/>
                <w:b/>
                <w:bCs/>
                <w:sz w:val="20"/>
                <w:szCs w:val="20"/>
                <w:lang w:eastAsia="lt-LT"/>
              </w:rPr>
              <w:t> </w:t>
            </w:r>
          </w:p>
        </w:tc>
      </w:tr>
      <w:tr w:rsidR="007B3096" w:rsidRPr="00E16F3C" w14:paraId="2F82E8F5" w14:textId="77777777" w:rsidTr="007B3096">
        <w:trPr>
          <w:gridBefore w:val="1"/>
          <w:gridAfter w:val="5"/>
          <w:wBefore w:w="10" w:type="dxa"/>
          <w:wAfter w:w="2099" w:type="dxa"/>
          <w:trHeight w:val="408"/>
        </w:trPr>
        <w:tc>
          <w:tcPr>
            <w:tcW w:w="1986" w:type="dxa"/>
            <w:vMerge/>
            <w:tcBorders>
              <w:top w:val="single" w:sz="8" w:space="0" w:color="auto"/>
              <w:left w:val="single" w:sz="8" w:space="0" w:color="auto"/>
              <w:bottom w:val="single" w:sz="4" w:space="0" w:color="000000"/>
              <w:right w:val="nil"/>
            </w:tcBorders>
            <w:vAlign w:val="center"/>
          </w:tcPr>
          <w:p w14:paraId="3B6CE31D" w14:textId="77777777" w:rsidR="007B3096" w:rsidRPr="00E16F3C" w:rsidRDefault="007B3096" w:rsidP="00BF61C6">
            <w:pPr>
              <w:spacing w:after="0" w:line="240" w:lineRule="auto"/>
              <w:rPr>
                <w:rFonts w:eastAsia="Times New Roman"/>
                <w:sz w:val="20"/>
                <w:szCs w:val="20"/>
                <w:lang w:eastAsia="lt-LT"/>
              </w:rPr>
            </w:pPr>
          </w:p>
        </w:tc>
        <w:tc>
          <w:tcPr>
            <w:tcW w:w="766" w:type="dxa"/>
            <w:vMerge w:val="restart"/>
            <w:tcBorders>
              <w:top w:val="nil"/>
              <w:left w:val="single" w:sz="8" w:space="0" w:color="auto"/>
              <w:bottom w:val="single" w:sz="4" w:space="0" w:color="auto"/>
              <w:right w:val="single" w:sz="4" w:space="0" w:color="auto"/>
            </w:tcBorders>
            <w:shd w:val="clear" w:color="000000" w:fill="FFFFFF"/>
            <w:vAlign w:val="center"/>
          </w:tcPr>
          <w:p w14:paraId="5B51B2E4" w14:textId="77777777" w:rsidR="007B3096" w:rsidRPr="00E16F3C" w:rsidRDefault="007B3096" w:rsidP="00BF61C6">
            <w:pPr>
              <w:spacing w:after="0" w:line="240" w:lineRule="auto"/>
              <w:jc w:val="center"/>
              <w:rPr>
                <w:rFonts w:eastAsia="Times New Roman"/>
                <w:sz w:val="18"/>
                <w:szCs w:val="18"/>
                <w:lang w:eastAsia="lt-LT"/>
              </w:rPr>
            </w:pPr>
            <w:r w:rsidRPr="00E16F3C">
              <w:rPr>
                <w:rFonts w:eastAsia="Times New Roman"/>
                <w:sz w:val="18"/>
                <w:szCs w:val="18"/>
                <w:lang w:eastAsia="lt-LT"/>
              </w:rPr>
              <w:t xml:space="preserve">laikė </w:t>
            </w:r>
          </w:p>
        </w:tc>
        <w:tc>
          <w:tcPr>
            <w:tcW w:w="992" w:type="dxa"/>
            <w:gridSpan w:val="2"/>
            <w:vMerge w:val="restart"/>
            <w:tcBorders>
              <w:top w:val="nil"/>
              <w:left w:val="single" w:sz="4" w:space="0" w:color="auto"/>
              <w:bottom w:val="single" w:sz="4" w:space="0" w:color="auto"/>
              <w:right w:val="single" w:sz="4" w:space="0" w:color="auto"/>
            </w:tcBorders>
            <w:shd w:val="clear" w:color="000000" w:fill="FFFFFF"/>
            <w:vAlign w:val="center"/>
          </w:tcPr>
          <w:p w14:paraId="6848A91F" w14:textId="77777777" w:rsidR="007B3096" w:rsidRPr="00E16F3C" w:rsidRDefault="007B3096" w:rsidP="00BF61C6">
            <w:pPr>
              <w:spacing w:after="0" w:line="240" w:lineRule="auto"/>
              <w:jc w:val="center"/>
              <w:rPr>
                <w:rFonts w:eastAsia="Times New Roman"/>
                <w:b/>
                <w:bCs/>
                <w:sz w:val="18"/>
                <w:szCs w:val="18"/>
                <w:lang w:eastAsia="lt-LT"/>
              </w:rPr>
            </w:pPr>
            <w:r w:rsidRPr="00E16F3C">
              <w:rPr>
                <w:rFonts w:eastAsia="Times New Roman"/>
                <w:b/>
                <w:bCs/>
                <w:sz w:val="18"/>
                <w:szCs w:val="18"/>
                <w:lang w:eastAsia="lt-LT"/>
              </w:rPr>
              <w:t>neišlaikė</w:t>
            </w:r>
          </w:p>
        </w:tc>
        <w:tc>
          <w:tcPr>
            <w:tcW w:w="992" w:type="dxa"/>
            <w:gridSpan w:val="2"/>
            <w:vMerge w:val="restart"/>
            <w:tcBorders>
              <w:top w:val="nil"/>
              <w:left w:val="single" w:sz="4" w:space="0" w:color="auto"/>
              <w:bottom w:val="single" w:sz="4" w:space="0" w:color="auto"/>
              <w:right w:val="single" w:sz="8" w:space="0" w:color="auto"/>
            </w:tcBorders>
            <w:shd w:val="clear" w:color="000000" w:fill="FFFFFF"/>
            <w:vAlign w:val="center"/>
          </w:tcPr>
          <w:p w14:paraId="468CF15D" w14:textId="77777777" w:rsidR="007B3096" w:rsidRPr="00E16F3C" w:rsidRDefault="007B3096" w:rsidP="00BF61C6">
            <w:pPr>
              <w:spacing w:after="0" w:line="240" w:lineRule="auto"/>
              <w:jc w:val="center"/>
              <w:rPr>
                <w:rFonts w:eastAsia="Times New Roman"/>
                <w:b/>
                <w:bCs/>
                <w:sz w:val="18"/>
                <w:szCs w:val="18"/>
                <w:lang w:eastAsia="lt-LT"/>
              </w:rPr>
            </w:pPr>
            <w:r w:rsidRPr="00E16F3C">
              <w:rPr>
                <w:rFonts w:eastAsia="Times New Roman"/>
                <w:b/>
                <w:bCs/>
                <w:sz w:val="18"/>
                <w:szCs w:val="18"/>
                <w:lang w:eastAsia="lt-LT"/>
              </w:rPr>
              <w:t>neišlaikė %</w:t>
            </w:r>
          </w:p>
        </w:tc>
        <w:tc>
          <w:tcPr>
            <w:tcW w:w="851" w:type="dxa"/>
            <w:gridSpan w:val="2"/>
            <w:vMerge w:val="restart"/>
            <w:tcBorders>
              <w:top w:val="nil"/>
              <w:left w:val="single" w:sz="8" w:space="0" w:color="auto"/>
              <w:bottom w:val="single" w:sz="4" w:space="0" w:color="auto"/>
              <w:right w:val="single" w:sz="4" w:space="0" w:color="auto"/>
            </w:tcBorders>
            <w:shd w:val="clear" w:color="000000" w:fill="FFFFFF"/>
            <w:vAlign w:val="center"/>
          </w:tcPr>
          <w:p w14:paraId="2814543A" w14:textId="77777777" w:rsidR="007B3096" w:rsidRPr="00E16F3C" w:rsidRDefault="007B3096" w:rsidP="00BF61C6">
            <w:pPr>
              <w:spacing w:after="0" w:line="240" w:lineRule="auto"/>
              <w:jc w:val="center"/>
              <w:rPr>
                <w:rFonts w:eastAsia="Times New Roman"/>
                <w:sz w:val="18"/>
                <w:szCs w:val="18"/>
                <w:lang w:eastAsia="lt-LT"/>
              </w:rPr>
            </w:pPr>
            <w:r w:rsidRPr="00E16F3C">
              <w:rPr>
                <w:rFonts w:eastAsia="Times New Roman"/>
                <w:sz w:val="18"/>
                <w:szCs w:val="18"/>
                <w:lang w:eastAsia="lt-LT"/>
              </w:rPr>
              <w:t xml:space="preserve">laikė </w:t>
            </w:r>
          </w:p>
        </w:tc>
        <w:tc>
          <w:tcPr>
            <w:tcW w:w="992" w:type="dxa"/>
            <w:gridSpan w:val="4"/>
            <w:vMerge w:val="restart"/>
            <w:tcBorders>
              <w:top w:val="nil"/>
              <w:left w:val="single" w:sz="4" w:space="0" w:color="auto"/>
              <w:bottom w:val="single" w:sz="4" w:space="0" w:color="auto"/>
              <w:right w:val="single" w:sz="4" w:space="0" w:color="auto"/>
            </w:tcBorders>
            <w:shd w:val="clear" w:color="000000" w:fill="FFFFFF"/>
            <w:vAlign w:val="center"/>
          </w:tcPr>
          <w:p w14:paraId="2EF00DF0" w14:textId="77777777" w:rsidR="007B3096" w:rsidRPr="00E16F3C" w:rsidRDefault="007B3096" w:rsidP="00BF61C6">
            <w:pPr>
              <w:spacing w:after="0" w:line="240" w:lineRule="auto"/>
              <w:jc w:val="center"/>
              <w:rPr>
                <w:rFonts w:eastAsia="Times New Roman"/>
                <w:b/>
                <w:bCs/>
                <w:sz w:val="18"/>
                <w:szCs w:val="18"/>
                <w:lang w:eastAsia="lt-LT"/>
              </w:rPr>
            </w:pPr>
            <w:r w:rsidRPr="00E16F3C">
              <w:rPr>
                <w:rFonts w:eastAsia="Times New Roman"/>
                <w:b/>
                <w:bCs/>
                <w:sz w:val="18"/>
                <w:szCs w:val="18"/>
                <w:lang w:eastAsia="lt-LT"/>
              </w:rPr>
              <w:t>neišlaikė</w:t>
            </w:r>
          </w:p>
        </w:tc>
        <w:tc>
          <w:tcPr>
            <w:tcW w:w="992" w:type="dxa"/>
            <w:gridSpan w:val="2"/>
            <w:vMerge w:val="restart"/>
            <w:tcBorders>
              <w:top w:val="nil"/>
              <w:left w:val="single" w:sz="4" w:space="0" w:color="auto"/>
              <w:bottom w:val="single" w:sz="4" w:space="0" w:color="auto"/>
              <w:right w:val="single" w:sz="8" w:space="0" w:color="auto"/>
            </w:tcBorders>
            <w:shd w:val="clear" w:color="000000" w:fill="FFFFFF"/>
            <w:vAlign w:val="center"/>
          </w:tcPr>
          <w:p w14:paraId="4A5373FF" w14:textId="77777777" w:rsidR="007B3096" w:rsidRPr="00E16F3C" w:rsidRDefault="007B3096" w:rsidP="00BF61C6">
            <w:pPr>
              <w:spacing w:after="0" w:line="240" w:lineRule="auto"/>
              <w:jc w:val="center"/>
              <w:rPr>
                <w:rFonts w:eastAsia="Times New Roman"/>
                <w:b/>
                <w:bCs/>
                <w:sz w:val="18"/>
                <w:szCs w:val="18"/>
                <w:lang w:eastAsia="lt-LT"/>
              </w:rPr>
            </w:pPr>
            <w:r w:rsidRPr="00E16F3C">
              <w:rPr>
                <w:rFonts w:eastAsia="Times New Roman"/>
                <w:b/>
                <w:bCs/>
                <w:sz w:val="18"/>
                <w:szCs w:val="18"/>
                <w:lang w:eastAsia="lt-LT"/>
              </w:rPr>
              <w:t>neišlaikė %</w:t>
            </w:r>
          </w:p>
        </w:tc>
        <w:tc>
          <w:tcPr>
            <w:tcW w:w="1252" w:type="dxa"/>
            <w:gridSpan w:val="3"/>
            <w:vMerge w:val="restart"/>
            <w:tcBorders>
              <w:top w:val="nil"/>
              <w:left w:val="single" w:sz="8" w:space="0" w:color="auto"/>
              <w:bottom w:val="nil"/>
              <w:right w:val="nil"/>
            </w:tcBorders>
            <w:shd w:val="clear" w:color="000000" w:fill="FFFFFF"/>
            <w:vAlign w:val="center"/>
          </w:tcPr>
          <w:p w14:paraId="7E95E63C" w14:textId="77777777" w:rsidR="007B3096" w:rsidRPr="00E16F3C" w:rsidRDefault="007B3096" w:rsidP="00BF61C6">
            <w:pPr>
              <w:spacing w:after="0" w:line="240" w:lineRule="auto"/>
              <w:jc w:val="center"/>
              <w:rPr>
                <w:rFonts w:eastAsia="Times New Roman"/>
                <w:sz w:val="18"/>
                <w:szCs w:val="18"/>
                <w:lang w:eastAsia="lt-LT"/>
              </w:rPr>
            </w:pPr>
            <w:r w:rsidRPr="00E16F3C">
              <w:rPr>
                <w:rFonts w:eastAsia="Times New Roman"/>
                <w:sz w:val="18"/>
                <w:szCs w:val="18"/>
                <w:lang w:eastAsia="lt-LT"/>
              </w:rPr>
              <w:t> </w:t>
            </w:r>
          </w:p>
        </w:tc>
        <w:tc>
          <w:tcPr>
            <w:tcW w:w="887" w:type="dxa"/>
            <w:gridSpan w:val="3"/>
            <w:vMerge w:val="restart"/>
            <w:tcBorders>
              <w:top w:val="nil"/>
              <w:left w:val="nil"/>
              <w:bottom w:val="nil"/>
              <w:right w:val="nil"/>
            </w:tcBorders>
            <w:shd w:val="clear" w:color="000000" w:fill="FFFFFF"/>
            <w:vAlign w:val="center"/>
          </w:tcPr>
          <w:p w14:paraId="57AE7B84" w14:textId="77777777" w:rsidR="007B3096" w:rsidRPr="00E16F3C" w:rsidRDefault="007B3096" w:rsidP="00BF61C6">
            <w:pPr>
              <w:spacing w:after="0" w:line="240" w:lineRule="auto"/>
              <w:jc w:val="center"/>
              <w:rPr>
                <w:rFonts w:eastAsia="Times New Roman"/>
                <w:b/>
                <w:bCs/>
                <w:sz w:val="18"/>
                <w:szCs w:val="18"/>
                <w:lang w:eastAsia="lt-LT"/>
              </w:rPr>
            </w:pPr>
            <w:r w:rsidRPr="00E16F3C">
              <w:rPr>
                <w:rFonts w:eastAsia="Times New Roman"/>
                <w:b/>
                <w:bCs/>
                <w:sz w:val="18"/>
                <w:szCs w:val="18"/>
                <w:lang w:eastAsia="lt-LT"/>
              </w:rPr>
              <w:t> </w:t>
            </w:r>
          </w:p>
        </w:tc>
        <w:tc>
          <w:tcPr>
            <w:tcW w:w="1145" w:type="dxa"/>
            <w:gridSpan w:val="4"/>
            <w:vMerge w:val="restart"/>
            <w:tcBorders>
              <w:top w:val="nil"/>
              <w:left w:val="nil"/>
              <w:bottom w:val="nil"/>
              <w:right w:val="nil"/>
            </w:tcBorders>
            <w:shd w:val="clear" w:color="000000" w:fill="FFFFFF"/>
            <w:vAlign w:val="center"/>
          </w:tcPr>
          <w:p w14:paraId="5BC54A32" w14:textId="77777777" w:rsidR="007B3096" w:rsidRPr="00E16F3C" w:rsidRDefault="007B3096" w:rsidP="00BF61C6">
            <w:pPr>
              <w:spacing w:after="0" w:line="240" w:lineRule="auto"/>
              <w:jc w:val="center"/>
              <w:rPr>
                <w:rFonts w:eastAsia="Times New Roman"/>
                <w:b/>
                <w:bCs/>
                <w:sz w:val="18"/>
                <w:szCs w:val="18"/>
                <w:lang w:eastAsia="lt-LT"/>
              </w:rPr>
            </w:pPr>
            <w:r w:rsidRPr="00E16F3C">
              <w:rPr>
                <w:rFonts w:eastAsia="Times New Roman"/>
                <w:b/>
                <w:bCs/>
                <w:sz w:val="18"/>
                <w:szCs w:val="18"/>
                <w:lang w:eastAsia="lt-LT"/>
              </w:rPr>
              <w:t> </w:t>
            </w:r>
          </w:p>
        </w:tc>
        <w:tc>
          <w:tcPr>
            <w:tcW w:w="820" w:type="dxa"/>
            <w:gridSpan w:val="3"/>
            <w:vMerge w:val="restart"/>
            <w:tcBorders>
              <w:top w:val="nil"/>
              <w:left w:val="nil"/>
              <w:bottom w:val="nil"/>
              <w:right w:val="nil"/>
            </w:tcBorders>
            <w:shd w:val="clear" w:color="000000" w:fill="FFFFFF"/>
            <w:vAlign w:val="center"/>
          </w:tcPr>
          <w:p w14:paraId="3ABC58CD" w14:textId="77777777" w:rsidR="007B3096" w:rsidRPr="00E16F3C" w:rsidRDefault="007B3096" w:rsidP="00BF61C6">
            <w:pPr>
              <w:spacing w:after="0" w:line="240" w:lineRule="auto"/>
              <w:jc w:val="center"/>
              <w:rPr>
                <w:rFonts w:eastAsia="Times New Roman"/>
                <w:sz w:val="18"/>
                <w:szCs w:val="18"/>
                <w:lang w:eastAsia="lt-LT"/>
              </w:rPr>
            </w:pPr>
            <w:r w:rsidRPr="00E16F3C">
              <w:rPr>
                <w:rFonts w:eastAsia="Times New Roman"/>
                <w:sz w:val="18"/>
                <w:szCs w:val="18"/>
                <w:lang w:eastAsia="lt-LT"/>
              </w:rPr>
              <w:t> </w:t>
            </w:r>
          </w:p>
        </w:tc>
        <w:tc>
          <w:tcPr>
            <w:tcW w:w="914" w:type="dxa"/>
            <w:gridSpan w:val="3"/>
            <w:vMerge w:val="restart"/>
            <w:tcBorders>
              <w:top w:val="nil"/>
              <w:left w:val="nil"/>
              <w:bottom w:val="nil"/>
              <w:right w:val="nil"/>
            </w:tcBorders>
            <w:shd w:val="clear" w:color="000000" w:fill="FFFFFF"/>
            <w:vAlign w:val="center"/>
          </w:tcPr>
          <w:p w14:paraId="66A774E1" w14:textId="77777777" w:rsidR="007B3096" w:rsidRPr="00E16F3C" w:rsidRDefault="007B3096" w:rsidP="00BF61C6">
            <w:pPr>
              <w:spacing w:after="0" w:line="240" w:lineRule="auto"/>
              <w:jc w:val="center"/>
              <w:rPr>
                <w:rFonts w:eastAsia="Times New Roman"/>
                <w:b/>
                <w:bCs/>
                <w:sz w:val="18"/>
                <w:szCs w:val="18"/>
                <w:lang w:eastAsia="lt-LT"/>
              </w:rPr>
            </w:pPr>
            <w:r w:rsidRPr="00E16F3C">
              <w:rPr>
                <w:rFonts w:eastAsia="Times New Roman"/>
                <w:b/>
                <w:bCs/>
                <w:sz w:val="18"/>
                <w:szCs w:val="18"/>
                <w:lang w:eastAsia="lt-LT"/>
              </w:rPr>
              <w:t> </w:t>
            </w:r>
          </w:p>
        </w:tc>
        <w:tc>
          <w:tcPr>
            <w:tcW w:w="1176" w:type="dxa"/>
            <w:gridSpan w:val="3"/>
            <w:vMerge w:val="restart"/>
            <w:tcBorders>
              <w:top w:val="nil"/>
              <w:left w:val="nil"/>
              <w:bottom w:val="nil"/>
              <w:right w:val="nil"/>
            </w:tcBorders>
            <w:shd w:val="clear" w:color="000000" w:fill="FFFFFF"/>
            <w:vAlign w:val="center"/>
          </w:tcPr>
          <w:p w14:paraId="413BD5B9" w14:textId="77777777" w:rsidR="007B3096" w:rsidRPr="00E16F3C" w:rsidRDefault="007B3096" w:rsidP="00BF61C6">
            <w:pPr>
              <w:spacing w:after="0" w:line="240" w:lineRule="auto"/>
              <w:jc w:val="center"/>
              <w:rPr>
                <w:rFonts w:eastAsia="Times New Roman"/>
                <w:b/>
                <w:bCs/>
                <w:sz w:val="18"/>
                <w:szCs w:val="18"/>
                <w:lang w:eastAsia="lt-LT"/>
              </w:rPr>
            </w:pPr>
            <w:r w:rsidRPr="00E16F3C">
              <w:rPr>
                <w:rFonts w:eastAsia="Times New Roman"/>
                <w:b/>
                <w:bCs/>
                <w:sz w:val="18"/>
                <w:szCs w:val="18"/>
                <w:lang w:eastAsia="lt-LT"/>
              </w:rPr>
              <w:t> </w:t>
            </w:r>
          </w:p>
        </w:tc>
      </w:tr>
      <w:tr w:rsidR="007B3096" w:rsidRPr="00E16F3C" w14:paraId="457B31CD" w14:textId="77777777" w:rsidTr="007B3096">
        <w:trPr>
          <w:gridBefore w:val="1"/>
          <w:gridAfter w:val="5"/>
          <w:wBefore w:w="10" w:type="dxa"/>
          <w:wAfter w:w="2099" w:type="dxa"/>
          <w:trHeight w:val="230"/>
        </w:trPr>
        <w:tc>
          <w:tcPr>
            <w:tcW w:w="1986" w:type="dxa"/>
            <w:vMerge/>
            <w:tcBorders>
              <w:top w:val="single" w:sz="8" w:space="0" w:color="auto"/>
              <w:left w:val="single" w:sz="8" w:space="0" w:color="auto"/>
              <w:bottom w:val="single" w:sz="4" w:space="0" w:color="000000"/>
              <w:right w:val="nil"/>
            </w:tcBorders>
            <w:vAlign w:val="center"/>
          </w:tcPr>
          <w:p w14:paraId="4C2FD52C" w14:textId="77777777" w:rsidR="007B3096" w:rsidRPr="00E16F3C" w:rsidRDefault="007B3096" w:rsidP="00BF61C6">
            <w:pPr>
              <w:spacing w:after="0" w:line="240" w:lineRule="auto"/>
              <w:rPr>
                <w:rFonts w:eastAsia="Times New Roman"/>
                <w:sz w:val="20"/>
                <w:szCs w:val="20"/>
                <w:lang w:eastAsia="lt-LT"/>
              </w:rPr>
            </w:pPr>
          </w:p>
        </w:tc>
        <w:tc>
          <w:tcPr>
            <w:tcW w:w="766" w:type="dxa"/>
            <w:vMerge/>
            <w:tcBorders>
              <w:top w:val="nil"/>
              <w:left w:val="single" w:sz="8" w:space="0" w:color="auto"/>
              <w:bottom w:val="single" w:sz="4" w:space="0" w:color="auto"/>
              <w:right w:val="single" w:sz="4" w:space="0" w:color="auto"/>
            </w:tcBorders>
            <w:vAlign w:val="center"/>
          </w:tcPr>
          <w:p w14:paraId="6211CE7A" w14:textId="77777777" w:rsidR="007B3096" w:rsidRPr="00E16F3C" w:rsidRDefault="007B3096" w:rsidP="00BF61C6">
            <w:pPr>
              <w:spacing w:after="0" w:line="240" w:lineRule="auto"/>
              <w:rPr>
                <w:rFonts w:eastAsia="Times New Roman"/>
                <w:sz w:val="18"/>
                <w:szCs w:val="18"/>
                <w:lang w:eastAsia="lt-LT"/>
              </w:rPr>
            </w:pPr>
          </w:p>
        </w:tc>
        <w:tc>
          <w:tcPr>
            <w:tcW w:w="992" w:type="dxa"/>
            <w:gridSpan w:val="2"/>
            <w:vMerge/>
            <w:tcBorders>
              <w:top w:val="nil"/>
              <w:left w:val="single" w:sz="4" w:space="0" w:color="auto"/>
              <w:bottom w:val="single" w:sz="4" w:space="0" w:color="auto"/>
              <w:right w:val="single" w:sz="4" w:space="0" w:color="auto"/>
            </w:tcBorders>
            <w:vAlign w:val="center"/>
          </w:tcPr>
          <w:p w14:paraId="602B01D3" w14:textId="77777777" w:rsidR="007B3096" w:rsidRPr="00E16F3C" w:rsidRDefault="007B3096" w:rsidP="00BF61C6">
            <w:pPr>
              <w:spacing w:after="0" w:line="240" w:lineRule="auto"/>
              <w:rPr>
                <w:rFonts w:eastAsia="Times New Roman"/>
                <w:b/>
                <w:bCs/>
                <w:sz w:val="18"/>
                <w:szCs w:val="18"/>
                <w:lang w:eastAsia="lt-LT"/>
              </w:rPr>
            </w:pPr>
          </w:p>
        </w:tc>
        <w:tc>
          <w:tcPr>
            <w:tcW w:w="992" w:type="dxa"/>
            <w:gridSpan w:val="2"/>
            <w:vMerge/>
            <w:tcBorders>
              <w:top w:val="nil"/>
              <w:left w:val="single" w:sz="4" w:space="0" w:color="auto"/>
              <w:bottom w:val="single" w:sz="4" w:space="0" w:color="auto"/>
              <w:right w:val="single" w:sz="8" w:space="0" w:color="auto"/>
            </w:tcBorders>
            <w:vAlign w:val="center"/>
          </w:tcPr>
          <w:p w14:paraId="6CF1DDE2" w14:textId="77777777" w:rsidR="007B3096" w:rsidRPr="00E16F3C" w:rsidRDefault="007B3096" w:rsidP="00BF61C6">
            <w:pPr>
              <w:spacing w:after="0" w:line="240" w:lineRule="auto"/>
              <w:rPr>
                <w:rFonts w:eastAsia="Times New Roman"/>
                <w:b/>
                <w:bCs/>
                <w:sz w:val="18"/>
                <w:szCs w:val="18"/>
                <w:lang w:eastAsia="lt-LT"/>
              </w:rPr>
            </w:pPr>
          </w:p>
        </w:tc>
        <w:tc>
          <w:tcPr>
            <w:tcW w:w="851" w:type="dxa"/>
            <w:gridSpan w:val="2"/>
            <w:vMerge/>
            <w:tcBorders>
              <w:top w:val="nil"/>
              <w:left w:val="single" w:sz="8" w:space="0" w:color="auto"/>
              <w:bottom w:val="single" w:sz="4" w:space="0" w:color="auto"/>
              <w:right w:val="single" w:sz="4" w:space="0" w:color="auto"/>
            </w:tcBorders>
            <w:vAlign w:val="center"/>
          </w:tcPr>
          <w:p w14:paraId="15DA05F7" w14:textId="77777777" w:rsidR="007B3096" w:rsidRPr="00E16F3C" w:rsidRDefault="007B3096" w:rsidP="00BF61C6">
            <w:pPr>
              <w:spacing w:after="0" w:line="240" w:lineRule="auto"/>
              <w:rPr>
                <w:rFonts w:eastAsia="Times New Roman"/>
                <w:sz w:val="18"/>
                <w:szCs w:val="18"/>
                <w:lang w:eastAsia="lt-LT"/>
              </w:rPr>
            </w:pPr>
          </w:p>
        </w:tc>
        <w:tc>
          <w:tcPr>
            <w:tcW w:w="992" w:type="dxa"/>
            <w:gridSpan w:val="4"/>
            <w:vMerge/>
            <w:tcBorders>
              <w:top w:val="nil"/>
              <w:left w:val="single" w:sz="4" w:space="0" w:color="auto"/>
              <w:bottom w:val="single" w:sz="4" w:space="0" w:color="auto"/>
              <w:right w:val="single" w:sz="4" w:space="0" w:color="auto"/>
            </w:tcBorders>
            <w:vAlign w:val="center"/>
          </w:tcPr>
          <w:p w14:paraId="682386B5" w14:textId="77777777" w:rsidR="007B3096" w:rsidRPr="00E16F3C" w:rsidRDefault="007B3096" w:rsidP="00BF61C6">
            <w:pPr>
              <w:spacing w:after="0" w:line="240" w:lineRule="auto"/>
              <w:rPr>
                <w:rFonts w:eastAsia="Times New Roman"/>
                <w:b/>
                <w:bCs/>
                <w:sz w:val="18"/>
                <w:szCs w:val="18"/>
                <w:lang w:eastAsia="lt-LT"/>
              </w:rPr>
            </w:pPr>
          </w:p>
        </w:tc>
        <w:tc>
          <w:tcPr>
            <w:tcW w:w="992" w:type="dxa"/>
            <w:gridSpan w:val="2"/>
            <w:vMerge/>
            <w:tcBorders>
              <w:top w:val="nil"/>
              <w:left w:val="single" w:sz="4" w:space="0" w:color="auto"/>
              <w:bottom w:val="single" w:sz="4" w:space="0" w:color="auto"/>
              <w:right w:val="single" w:sz="8" w:space="0" w:color="auto"/>
            </w:tcBorders>
            <w:vAlign w:val="center"/>
          </w:tcPr>
          <w:p w14:paraId="35F3AD83" w14:textId="77777777" w:rsidR="007B3096" w:rsidRPr="00E16F3C" w:rsidRDefault="007B3096" w:rsidP="00BF61C6">
            <w:pPr>
              <w:spacing w:after="0" w:line="240" w:lineRule="auto"/>
              <w:rPr>
                <w:rFonts w:eastAsia="Times New Roman"/>
                <w:b/>
                <w:bCs/>
                <w:sz w:val="18"/>
                <w:szCs w:val="18"/>
                <w:lang w:eastAsia="lt-LT"/>
              </w:rPr>
            </w:pPr>
          </w:p>
        </w:tc>
        <w:tc>
          <w:tcPr>
            <w:tcW w:w="1252" w:type="dxa"/>
            <w:gridSpan w:val="3"/>
            <w:vMerge/>
            <w:tcBorders>
              <w:top w:val="nil"/>
              <w:left w:val="single" w:sz="8" w:space="0" w:color="auto"/>
              <w:bottom w:val="nil"/>
              <w:right w:val="nil"/>
            </w:tcBorders>
            <w:vAlign w:val="center"/>
          </w:tcPr>
          <w:p w14:paraId="605459AC" w14:textId="77777777" w:rsidR="007B3096" w:rsidRPr="00E16F3C" w:rsidRDefault="007B3096" w:rsidP="00BF61C6">
            <w:pPr>
              <w:spacing w:after="0" w:line="240" w:lineRule="auto"/>
              <w:rPr>
                <w:rFonts w:eastAsia="Times New Roman"/>
                <w:sz w:val="18"/>
                <w:szCs w:val="18"/>
                <w:lang w:eastAsia="lt-LT"/>
              </w:rPr>
            </w:pPr>
          </w:p>
        </w:tc>
        <w:tc>
          <w:tcPr>
            <w:tcW w:w="887" w:type="dxa"/>
            <w:gridSpan w:val="3"/>
            <w:vMerge/>
            <w:tcBorders>
              <w:top w:val="nil"/>
              <w:left w:val="nil"/>
              <w:bottom w:val="nil"/>
              <w:right w:val="nil"/>
            </w:tcBorders>
            <w:vAlign w:val="center"/>
          </w:tcPr>
          <w:p w14:paraId="1F010895" w14:textId="77777777" w:rsidR="007B3096" w:rsidRPr="00E16F3C" w:rsidRDefault="007B3096" w:rsidP="00BF61C6">
            <w:pPr>
              <w:spacing w:after="0" w:line="240" w:lineRule="auto"/>
              <w:rPr>
                <w:rFonts w:eastAsia="Times New Roman"/>
                <w:b/>
                <w:bCs/>
                <w:sz w:val="18"/>
                <w:szCs w:val="18"/>
                <w:lang w:eastAsia="lt-LT"/>
              </w:rPr>
            </w:pPr>
          </w:p>
        </w:tc>
        <w:tc>
          <w:tcPr>
            <w:tcW w:w="1145" w:type="dxa"/>
            <w:gridSpan w:val="4"/>
            <w:vMerge/>
            <w:tcBorders>
              <w:top w:val="nil"/>
              <w:left w:val="nil"/>
              <w:bottom w:val="nil"/>
              <w:right w:val="nil"/>
            </w:tcBorders>
            <w:vAlign w:val="center"/>
          </w:tcPr>
          <w:p w14:paraId="05B30197" w14:textId="77777777" w:rsidR="007B3096" w:rsidRPr="00E16F3C" w:rsidRDefault="007B3096" w:rsidP="00BF61C6">
            <w:pPr>
              <w:spacing w:after="0" w:line="240" w:lineRule="auto"/>
              <w:rPr>
                <w:rFonts w:eastAsia="Times New Roman"/>
                <w:b/>
                <w:bCs/>
                <w:sz w:val="18"/>
                <w:szCs w:val="18"/>
                <w:lang w:eastAsia="lt-LT"/>
              </w:rPr>
            </w:pPr>
          </w:p>
        </w:tc>
        <w:tc>
          <w:tcPr>
            <w:tcW w:w="820" w:type="dxa"/>
            <w:gridSpan w:val="3"/>
            <w:vMerge/>
            <w:tcBorders>
              <w:top w:val="nil"/>
              <w:left w:val="nil"/>
              <w:bottom w:val="nil"/>
              <w:right w:val="nil"/>
            </w:tcBorders>
            <w:vAlign w:val="center"/>
          </w:tcPr>
          <w:p w14:paraId="3F50BFF1" w14:textId="77777777" w:rsidR="007B3096" w:rsidRPr="00E16F3C" w:rsidRDefault="007B3096" w:rsidP="00BF61C6">
            <w:pPr>
              <w:spacing w:after="0" w:line="240" w:lineRule="auto"/>
              <w:rPr>
                <w:rFonts w:eastAsia="Times New Roman"/>
                <w:sz w:val="18"/>
                <w:szCs w:val="18"/>
                <w:lang w:eastAsia="lt-LT"/>
              </w:rPr>
            </w:pPr>
          </w:p>
        </w:tc>
        <w:tc>
          <w:tcPr>
            <w:tcW w:w="914" w:type="dxa"/>
            <w:gridSpan w:val="3"/>
            <w:vMerge/>
            <w:tcBorders>
              <w:top w:val="nil"/>
              <w:left w:val="nil"/>
              <w:bottom w:val="nil"/>
              <w:right w:val="nil"/>
            </w:tcBorders>
            <w:vAlign w:val="center"/>
          </w:tcPr>
          <w:p w14:paraId="17E06256" w14:textId="77777777" w:rsidR="007B3096" w:rsidRPr="00E16F3C" w:rsidRDefault="007B3096" w:rsidP="00BF61C6">
            <w:pPr>
              <w:spacing w:after="0" w:line="240" w:lineRule="auto"/>
              <w:rPr>
                <w:rFonts w:eastAsia="Times New Roman"/>
                <w:b/>
                <w:bCs/>
                <w:sz w:val="18"/>
                <w:szCs w:val="18"/>
                <w:lang w:eastAsia="lt-LT"/>
              </w:rPr>
            </w:pPr>
          </w:p>
        </w:tc>
        <w:tc>
          <w:tcPr>
            <w:tcW w:w="1176" w:type="dxa"/>
            <w:gridSpan w:val="3"/>
            <w:vMerge/>
            <w:tcBorders>
              <w:top w:val="nil"/>
              <w:left w:val="nil"/>
              <w:bottom w:val="nil"/>
              <w:right w:val="nil"/>
            </w:tcBorders>
            <w:vAlign w:val="center"/>
          </w:tcPr>
          <w:p w14:paraId="1629324B" w14:textId="77777777" w:rsidR="007B3096" w:rsidRPr="00E16F3C" w:rsidRDefault="007B3096" w:rsidP="00BF61C6">
            <w:pPr>
              <w:spacing w:after="0" w:line="240" w:lineRule="auto"/>
              <w:rPr>
                <w:rFonts w:eastAsia="Times New Roman"/>
                <w:b/>
                <w:bCs/>
                <w:sz w:val="18"/>
                <w:szCs w:val="18"/>
                <w:lang w:eastAsia="lt-LT"/>
              </w:rPr>
            </w:pPr>
          </w:p>
        </w:tc>
      </w:tr>
      <w:tr w:rsidR="007B3096" w:rsidRPr="00E16F3C" w14:paraId="28756FF2" w14:textId="77777777" w:rsidTr="007B3096">
        <w:trPr>
          <w:gridBefore w:val="1"/>
          <w:gridAfter w:val="5"/>
          <w:wBefore w:w="10" w:type="dxa"/>
          <w:wAfter w:w="2099" w:type="dxa"/>
          <w:trHeight w:val="264"/>
        </w:trPr>
        <w:tc>
          <w:tcPr>
            <w:tcW w:w="1986" w:type="dxa"/>
            <w:tcBorders>
              <w:top w:val="nil"/>
              <w:left w:val="single" w:sz="8" w:space="0" w:color="auto"/>
              <w:bottom w:val="single" w:sz="4" w:space="0" w:color="auto"/>
              <w:right w:val="nil"/>
            </w:tcBorders>
            <w:shd w:val="clear" w:color="000000" w:fill="FFFFFF"/>
            <w:vAlign w:val="bottom"/>
          </w:tcPr>
          <w:p w14:paraId="2232550C" w14:textId="77777777" w:rsidR="007B3096" w:rsidRPr="00E16F3C" w:rsidRDefault="007B3096" w:rsidP="00BF61C6">
            <w:pPr>
              <w:spacing w:after="0" w:line="240" w:lineRule="auto"/>
              <w:rPr>
                <w:rFonts w:eastAsia="Times New Roman"/>
                <w:b/>
                <w:bCs/>
                <w:sz w:val="22"/>
                <w:szCs w:val="22"/>
                <w:lang w:eastAsia="lt-LT"/>
              </w:rPr>
            </w:pPr>
            <w:r w:rsidRPr="00E16F3C">
              <w:rPr>
                <w:rFonts w:eastAsia="Times New Roman"/>
                <w:b/>
                <w:bCs/>
                <w:sz w:val="22"/>
                <w:szCs w:val="22"/>
                <w:lang w:eastAsia="lt-LT"/>
              </w:rPr>
              <w:t xml:space="preserve">Savivaldybės mokyklos  </w:t>
            </w:r>
          </w:p>
        </w:tc>
        <w:tc>
          <w:tcPr>
            <w:tcW w:w="766" w:type="dxa"/>
            <w:tcBorders>
              <w:top w:val="nil"/>
              <w:left w:val="single" w:sz="8" w:space="0" w:color="auto"/>
              <w:bottom w:val="single" w:sz="4" w:space="0" w:color="auto"/>
              <w:right w:val="single" w:sz="4" w:space="0" w:color="auto"/>
            </w:tcBorders>
            <w:shd w:val="clear" w:color="000000" w:fill="FFFFFF"/>
            <w:noWrap/>
            <w:vAlign w:val="bottom"/>
          </w:tcPr>
          <w:p w14:paraId="7FF58373"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35</w:t>
            </w:r>
          </w:p>
        </w:tc>
        <w:tc>
          <w:tcPr>
            <w:tcW w:w="992" w:type="dxa"/>
            <w:gridSpan w:val="2"/>
            <w:tcBorders>
              <w:top w:val="nil"/>
              <w:left w:val="nil"/>
              <w:bottom w:val="single" w:sz="4" w:space="0" w:color="auto"/>
              <w:right w:val="single" w:sz="4" w:space="0" w:color="auto"/>
            </w:tcBorders>
            <w:shd w:val="clear" w:color="000000" w:fill="FFFFFF"/>
            <w:noWrap/>
            <w:vAlign w:val="bottom"/>
          </w:tcPr>
          <w:p w14:paraId="08C0C7AB"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0</w:t>
            </w:r>
          </w:p>
        </w:tc>
        <w:tc>
          <w:tcPr>
            <w:tcW w:w="992" w:type="dxa"/>
            <w:gridSpan w:val="2"/>
            <w:tcBorders>
              <w:top w:val="nil"/>
              <w:left w:val="nil"/>
              <w:bottom w:val="single" w:sz="4" w:space="0" w:color="auto"/>
              <w:right w:val="single" w:sz="8" w:space="0" w:color="auto"/>
            </w:tcBorders>
            <w:shd w:val="clear" w:color="000000" w:fill="FFFFFF"/>
            <w:noWrap/>
            <w:vAlign w:val="bottom"/>
          </w:tcPr>
          <w:p w14:paraId="66B8AC62" w14:textId="77777777" w:rsidR="007B3096" w:rsidRPr="00E16F3C" w:rsidRDefault="007B3096" w:rsidP="00BF61C6">
            <w:pPr>
              <w:spacing w:after="0" w:line="240" w:lineRule="auto"/>
              <w:jc w:val="right"/>
              <w:rPr>
                <w:rFonts w:eastAsia="Times New Roman"/>
                <w:b/>
                <w:bCs/>
                <w:color w:val="00B050"/>
                <w:sz w:val="20"/>
                <w:szCs w:val="20"/>
                <w:lang w:eastAsia="lt-LT"/>
              </w:rPr>
            </w:pPr>
            <w:r w:rsidRPr="00E16F3C">
              <w:rPr>
                <w:rFonts w:eastAsia="Times New Roman"/>
                <w:b/>
                <w:bCs/>
                <w:color w:val="00B050"/>
                <w:sz w:val="20"/>
                <w:szCs w:val="20"/>
                <w:lang w:eastAsia="lt-LT"/>
              </w:rPr>
              <w:t>0,00</w:t>
            </w:r>
          </w:p>
        </w:tc>
        <w:tc>
          <w:tcPr>
            <w:tcW w:w="851" w:type="dxa"/>
            <w:gridSpan w:val="2"/>
            <w:tcBorders>
              <w:top w:val="nil"/>
              <w:left w:val="nil"/>
              <w:bottom w:val="single" w:sz="4" w:space="0" w:color="auto"/>
              <w:right w:val="single" w:sz="4" w:space="0" w:color="auto"/>
            </w:tcBorders>
            <w:shd w:val="clear" w:color="000000" w:fill="FFFFFF"/>
            <w:noWrap/>
            <w:vAlign w:val="bottom"/>
          </w:tcPr>
          <w:p w14:paraId="55BA0D75"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1.327</w:t>
            </w:r>
          </w:p>
        </w:tc>
        <w:tc>
          <w:tcPr>
            <w:tcW w:w="992" w:type="dxa"/>
            <w:gridSpan w:val="4"/>
            <w:tcBorders>
              <w:top w:val="nil"/>
              <w:left w:val="nil"/>
              <w:bottom w:val="single" w:sz="4" w:space="0" w:color="auto"/>
              <w:right w:val="single" w:sz="4" w:space="0" w:color="auto"/>
            </w:tcBorders>
            <w:shd w:val="clear" w:color="000000" w:fill="FFFFFF"/>
            <w:noWrap/>
            <w:vAlign w:val="bottom"/>
          </w:tcPr>
          <w:p w14:paraId="5DA323E2"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107</w:t>
            </w:r>
          </w:p>
        </w:tc>
        <w:tc>
          <w:tcPr>
            <w:tcW w:w="992" w:type="dxa"/>
            <w:gridSpan w:val="2"/>
            <w:tcBorders>
              <w:top w:val="nil"/>
              <w:left w:val="nil"/>
              <w:bottom w:val="single" w:sz="4" w:space="0" w:color="auto"/>
              <w:right w:val="single" w:sz="8" w:space="0" w:color="auto"/>
            </w:tcBorders>
            <w:shd w:val="clear" w:color="000000" w:fill="FFFFFF"/>
            <w:noWrap/>
            <w:vAlign w:val="bottom"/>
          </w:tcPr>
          <w:p w14:paraId="56A481E5" w14:textId="77777777" w:rsidR="007B3096" w:rsidRPr="00E16F3C" w:rsidRDefault="007B3096" w:rsidP="00BF61C6">
            <w:pPr>
              <w:spacing w:after="0" w:line="240" w:lineRule="auto"/>
              <w:jc w:val="right"/>
              <w:rPr>
                <w:rFonts w:eastAsia="Times New Roman"/>
                <w:b/>
                <w:bCs/>
                <w:color w:val="FF0000"/>
                <w:sz w:val="20"/>
                <w:szCs w:val="20"/>
                <w:lang w:eastAsia="lt-LT"/>
              </w:rPr>
            </w:pPr>
            <w:r w:rsidRPr="00E16F3C">
              <w:rPr>
                <w:rFonts w:eastAsia="Times New Roman"/>
                <w:b/>
                <w:bCs/>
                <w:color w:val="FF0000"/>
                <w:sz w:val="20"/>
                <w:szCs w:val="20"/>
                <w:lang w:eastAsia="lt-LT"/>
              </w:rPr>
              <w:t>8,06</w:t>
            </w:r>
          </w:p>
        </w:tc>
        <w:tc>
          <w:tcPr>
            <w:tcW w:w="1252" w:type="dxa"/>
            <w:gridSpan w:val="3"/>
            <w:tcBorders>
              <w:top w:val="nil"/>
              <w:left w:val="nil"/>
              <w:bottom w:val="nil"/>
              <w:right w:val="nil"/>
            </w:tcBorders>
            <w:shd w:val="clear" w:color="000000" w:fill="FFFFFF"/>
            <w:noWrap/>
            <w:vAlign w:val="bottom"/>
          </w:tcPr>
          <w:p w14:paraId="00182482" w14:textId="77777777" w:rsidR="007B3096" w:rsidRPr="00E16F3C" w:rsidRDefault="007B3096" w:rsidP="00BF61C6">
            <w:pPr>
              <w:spacing w:after="0" w:line="240" w:lineRule="auto"/>
              <w:rPr>
                <w:rFonts w:eastAsia="Times New Roman"/>
                <w:sz w:val="20"/>
                <w:szCs w:val="20"/>
                <w:lang w:eastAsia="lt-LT"/>
              </w:rPr>
            </w:pPr>
            <w:r w:rsidRPr="00E16F3C">
              <w:rPr>
                <w:rFonts w:eastAsia="Times New Roman"/>
                <w:sz w:val="20"/>
                <w:szCs w:val="20"/>
                <w:lang w:eastAsia="lt-LT"/>
              </w:rPr>
              <w:t> </w:t>
            </w:r>
          </w:p>
        </w:tc>
        <w:tc>
          <w:tcPr>
            <w:tcW w:w="887" w:type="dxa"/>
            <w:gridSpan w:val="3"/>
            <w:tcBorders>
              <w:top w:val="nil"/>
              <w:left w:val="nil"/>
              <w:bottom w:val="nil"/>
              <w:right w:val="nil"/>
            </w:tcBorders>
            <w:shd w:val="clear" w:color="000000" w:fill="FFFFFF"/>
            <w:noWrap/>
            <w:vAlign w:val="bottom"/>
          </w:tcPr>
          <w:p w14:paraId="393D3B6F" w14:textId="77777777" w:rsidR="007B3096" w:rsidRPr="00E16F3C" w:rsidRDefault="007B3096" w:rsidP="00BF61C6">
            <w:pPr>
              <w:spacing w:after="0" w:line="240" w:lineRule="auto"/>
              <w:rPr>
                <w:rFonts w:eastAsia="Times New Roman"/>
                <w:sz w:val="20"/>
                <w:szCs w:val="20"/>
                <w:lang w:eastAsia="lt-LT"/>
              </w:rPr>
            </w:pPr>
            <w:r w:rsidRPr="00E16F3C">
              <w:rPr>
                <w:rFonts w:eastAsia="Times New Roman"/>
                <w:sz w:val="20"/>
                <w:szCs w:val="20"/>
                <w:lang w:eastAsia="lt-LT"/>
              </w:rPr>
              <w:t> </w:t>
            </w:r>
          </w:p>
        </w:tc>
        <w:tc>
          <w:tcPr>
            <w:tcW w:w="1145" w:type="dxa"/>
            <w:gridSpan w:val="4"/>
            <w:tcBorders>
              <w:top w:val="nil"/>
              <w:left w:val="nil"/>
              <w:bottom w:val="nil"/>
              <w:right w:val="nil"/>
            </w:tcBorders>
            <w:shd w:val="clear" w:color="000000" w:fill="FFFFFF"/>
            <w:noWrap/>
            <w:vAlign w:val="bottom"/>
          </w:tcPr>
          <w:p w14:paraId="7D1DF19B" w14:textId="77777777" w:rsidR="007B3096" w:rsidRPr="00E16F3C" w:rsidRDefault="007B3096" w:rsidP="00BF61C6">
            <w:pPr>
              <w:spacing w:after="0" w:line="240" w:lineRule="auto"/>
              <w:rPr>
                <w:rFonts w:eastAsia="Times New Roman"/>
                <w:sz w:val="20"/>
                <w:szCs w:val="20"/>
                <w:lang w:eastAsia="lt-LT"/>
              </w:rPr>
            </w:pPr>
            <w:r w:rsidRPr="00E16F3C">
              <w:rPr>
                <w:rFonts w:eastAsia="Times New Roman"/>
                <w:sz w:val="20"/>
                <w:szCs w:val="20"/>
                <w:lang w:eastAsia="lt-LT"/>
              </w:rPr>
              <w:t> </w:t>
            </w:r>
          </w:p>
        </w:tc>
        <w:tc>
          <w:tcPr>
            <w:tcW w:w="820" w:type="dxa"/>
            <w:gridSpan w:val="3"/>
            <w:tcBorders>
              <w:top w:val="nil"/>
              <w:left w:val="nil"/>
              <w:bottom w:val="nil"/>
              <w:right w:val="nil"/>
            </w:tcBorders>
            <w:shd w:val="clear" w:color="000000" w:fill="FFFFFF"/>
            <w:noWrap/>
            <w:vAlign w:val="bottom"/>
          </w:tcPr>
          <w:p w14:paraId="00CABE73" w14:textId="77777777" w:rsidR="007B3096" w:rsidRPr="00E16F3C" w:rsidRDefault="007B3096" w:rsidP="00BF61C6">
            <w:pPr>
              <w:spacing w:after="0" w:line="240" w:lineRule="auto"/>
              <w:rPr>
                <w:rFonts w:eastAsia="Times New Roman"/>
                <w:sz w:val="20"/>
                <w:szCs w:val="20"/>
                <w:lang w:eastAsia="lt-LT"/>
              </w:rPr>
            </w:pPr>
            <w:r w:rsidRPr="00E16F3C">
              <w:rPr>
                <w:rFonts w:eastAsia="Times New Roman"/>
                <w:sz w:val="20"/>
                <w:szCs w:val="20"/>
                <w:lang w:eastAsia="lt-LT"/>
              </w:rPr>
              <w:t> </w:t>
            </w:r>
          </w:p>
        </w:tc>
        <w:tc>
          <w:tcPr>
            <w:tcW w:w="914" w:type="dxa"/>
            <w:gridSpan w:val="3"/>
            <w:tcBorders>
              <w:top w:val="nil"/>
              <w:left w:val="nil"/>
              <w:bottom w:val="nil"/>
              <w:right w:val="nil"/>
            </w:tcBorders>
            <w:shd w:val="clear" w:color="000000" w:fill="FFFFFF"/>
            <w:noWrap/>
            <w:vAlign w:val="bottom"/>
          </w:tcPr>
          <w:p w14:paraId="7CF8EE0E" w14:textId="77777777" w:rsidR="007B3096" w:rsidRPr="00E16F3C" w:rsidRDefault="007B3096" w:rsidP="00BF61C6">
            <w:pPr>
              <w:spacing w:after="0" w:line="240" w:lineRule="auto"/>
              <w:rPr>
                <w:rFonts w:eastAsia="Times New Roman"/>
                <w:sz w:val="20"/>
                <w:szCs w:val="20"/>
                <w:lang w:eastAsia="lt-LT"/>
              </w:rPr>
            </w:pPr>
            <w:r w:rsidRPr="00E16F3C">
              <w:rPr>
                <w:rFonts w:eastAsia="Times New Roman"/>
                <w:sz w:val="20"/>
                <w:szCs w:val="20"/>
                <w:lang w:eastAsia="lt-LT"/>
              </w:rPr>
              <w:t> </w:t>
            </w:r>
          </w:p>
        </w:tc>
        <w:tc>
          <w:tcPr>
            <w:tcW w:w="1176" w:type="dxa"/>
            <w:gridSpan w:val="3"/>
            <w:tcBorders>
              <w:top w:val="nil"/>
              <w:left w:val="nil"/>
              <w:bottom w:val="nil"/>
              <w:right w:val="nil"/>
            </w:tcBorders>
            <w:shd w:val="clear" w:color="000000" w:fill="FFFFFF"/>
            <w:noWrap/>
            <w:vAlign w:val="bottom"/>
          </w:tcPr>
          <w:p w14:paraId="74D19CB3" w14:textId="77777777" w:rsidR="007B3096" w:rsidRPr="00E16F3C" w:rsidRDefault="007B3096" w:rsidP="00BF61C6">
            <w:pPr>
              <w:spacing w:after="0" w:line="240" w:lineRule="auto"/>
              <w:rPr>
                <w:rFonts w:eastAsia="Times New Roman"/>
                <w:b/>
                <w:bCs/>
                <w:color w:val="FF0000"/>
                <w:sz w:val="20"/>
                <w:szCs w:val="20"/>
                <w:lang w:eastAsia="lt-LT"/>
              </w:rPr>
            </w:pPr>
            <w:r w:rsidRPr="00E16F3C">
              <w:rPr>
                <w:rFonts w:eastAsia="Times New Roman"/>
                <w:b/>
                <w:bCs/>
                <w:color w:val="FF0000"/>
                <w:sz w:val="20"/>
                <w:szCs w:val="20"/>
                <w:lang w:eastAsia="lt-LT"/>
              </w:rPr>
              <w:t> </w:t>
            </w:r>
          </w:p>
        </w:tc>
      </w:tr>
      <w:tr w:rsidR="007B3096" w:rsidRPr="00E16F3C" w14:paraId="4528DE71" w14:textId="77777777" w:rsidTr="007B3096">
        <w:trPr>
          <w:gridBefore w:val="1"/>
          <w:gridAfter w:val="5"/>
          <w:wBefore w:w="10" w:type="dxa"/>
          <w:wAfter w:w="2099" w:type="dxa"/>
          <w:trHeight w:val="264"/>
        </w:trPr>
        <w:tc>
          <w:tcPr>
            <w:tcW w:w="1986" w:type="dxa"/>
            <w:tcBorders>
              <w:top w:val="nil"/>
              <w:left w:val="single" w:sz="8" w:space="0" w:color="auto"/>
              <w:bottom w:val="single" w:sz="4" w:space="0" w:color="auto"/>
              <w:right w:val="nil"/>
            </w:tcBorders>
            <w:shd w:val="clear" w:color="auto" w:fill="auto"/>
            <w:vAlign w:val="bottom"/>
          </w:tcPr>
          <w:p w14:paraId="3C546690" w14:textId="77777777" w:rsidR="007B3096" w:rsidRPr="00E16F3C" w:rsidRDefault="007B3096" w:rsidP="00BF61C6">
            <w:pPr>
              <w:spacing w:after="0" w:line="240" w:lineRule="auto"/>
              <w:rPr>
                <w:rFonts w:eastAsia="Times New Roman"/>
                <w:b/>
                <w:bCs/>
                <w:sz w:val="20"/>
                <w:szCs w:val="20"/>
                <w:lang w:eastAsia="lt-LT"/>
              </w:rPr>
            </w:pPr>
            <w:r w:rsidRPr="00E16F3C">
              <w:rPr>
                <w:rFonts w:eastAsia="Times New Roman"/>
                <w:b/>
                <w:bCs/>
                <w:sz w:val="20"/>
                <w:szCs w:val="20"/>
                <w:lang w:eastAsia="lt-LT"/>
              </w:rPr>
              <w:t>ŠMM Vilniaus rajono mokyklos</w:t>
            </w:r>
          </w:p>
        </w:tc>
        <w:tc>
          <w:tcPr>
            <w:tcW w:w="766" w:type="dxa"/>
            <w:tcBorders>
              <w:top w:val="nil"/>
              <w:left w:val="single" w:sz="8" w:space="0" w:color="auto"/>
              <w:bottom w:val="single" w:sz="4" w:space="0" w:color="auto"/>
              <w:right w:val="single" w:sz="4" w:space="0" w:color="auto"/>
            </w:tcBorders>
            <w:shd w:val="clear" w:color="auto" w:fill="auto"/>
            <w:noWrap/>
            <w:vAlign w:val="bottom"/>
          </w:tcPr>
          <w:p w14:paraId="0CEF7F60"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9</w:t>
            </w:r>
          </w:p>
        </w:tc>
        <w:tc>
          <w:tcPr>
            <w:tcW w:w="992" w:type="dxa"/>
            <w:gridSpan w:val="2"/>
            <w:tcBorders>
              <w:top w:val="nil"/>
              <w:left w:val="nil"/>
              <w:bottom w:val="single" w:sz="4" w:space="0" w:color="auto"/>
              <w:right w:val="single" w:sz="4" w:space="0" w:color="auto"/>
            </w:tcBorders>
            <w:shd w:val="clear" w:color="auto" w:fill="auto"/>
            <w:noWrap/>
            <w:vAlign w:val="bottom"/>
          </w:tcPr>
          <w:p w14:paraId="5AF65047"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1</w:t>
            </w:r>
          </w:p>
        </w:tc>
        <w:tc>
          <w:tcPr>
            <w:tcW w:w="992" w:type="dxa"/>
            <w:gridSpan w:val="2"/>
            <w:tcBorders>
              <w:top w:val="nil"/>
              <w:left w:val="nil"/>
              <w:bottom w:val="single" w:sz="4" w:space="0" w:color="auto"/>
              <w:right w:val="single" w:sz="8" w:space="0" w:color="auto"/>
            </w:tcBorders>
            <w:shd w:val="clear" w:color="auto" w:fill="auto"/>
            <w:noWrap/>
            <w:vAlign w:val="bottom"/>
          </w:tcPr>
          <w:p w14:paraId="36729BCB"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11,11</w:t>
            </w:r>
          </w:p>
        </w:tc>
        <w:tc>
          <w:tcPr>
            <w:tcW w:w="851" w:type="dxa"/>
            <w:gridSpan w:val="2"/>
            <w:tcBorders>
              <w:top w:val="nil"/>
              <w:left w:val="nil"/>
              <w:bottom w:val="single" w:sz="4" w:space="0" w:color="auto"/>
              <w:right w:val="single" w:sz="4" w:space="0" w:color="auto"/>
            </w:tcBorders>
            <w:shd w:val="clear" w:color="auto" w:fill="auto"/>
            <w:noWrap/>
            <w:vAlign w:val="bottom"/>
          </w:tcPr>
          <w:p w14:paraId="65CF9914"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296</w:t>
            </w:r>
          </w:p>
        </w:tc>
        <w:tc>
          <w:tcPr>
            <w:tcW w:w="992" w:type="dxa"/>
            <w:gridSpan w:val="4"/>
            <w:tcBorders>
              <w:top w:val="nil"/>
              <w:left w:val="nil"/>
              <w:bottom w:val="single" w:sz="4" w:space="0" w:color="auto"/>
              <w:right w:val="single" w:sz="4" w:space="0" w:color="auto"/>
            </w:tcBorders>
            <w:shd w:val="clear" w:color="auto" w:fill="auto"/>
            <w:noWrap/>
            <w:vAlign w:val="bottom"/>
          </w:tcPr>
          <w:p w14:paraId="68308867"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34</w:t>
            </w:r>
          </w:p>
        </w:tc>
        <w:tc>
          <w:tcPr>
            <w:tcW w:w="992" w:type="dxa"/>
            <w:gridSpan w:val="2"/>
            <w:tcBorders>
              <w:top w:val="nil"/>
              <w:left w:val="nil"/>
              <w:bottom w:val="single" w:sz="4" w:space="0" w:color="auto"/>
              <w:right w:val="single" w:sz="8" w:space="0" w:color="auto"/>
            </w:tcBorders>
            <w:shd w:val="clear" w:color="auto" w:fill="auto"/>
            <w:noWrap/>
            <w:vAlign w:val="bottom"/>
          </w:tcPr>
          <w:p w14:paraId="28EDC617"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11,49</w:t>
            </w:r>
          </w:p>
        </w:tc>
        <w:tc>
          <w:tcPr>
            <w:tcW w:w="1252" w:type="dxa"/>
            <w:gridSpan w:val="3"/>
            <w:tcBorders>
              <w:top w:val="nil"/>
              <w:left w:val="nil"/>
              <w:bottom w:val="nil"/>
              <w:right w:val="nil"/>
            </w:tcBorders>
            <w:shd w:val="clear" w:color="auto" w:fill="auto"/>
            <w:noWrap/>
            <w:vAlign w:val="bottom"/>
          </w:tcPr>
          <w:p w14:paraId="44D51EB2" w14:textId="77777777" w:rsidR="007B3096" w:rsidRPr="00E16F3C" w:rsidRDefault="007B3096" w:rsidP="00BF61C6">
            <w:pPr>
              <w:spacing w:after="0" w:line="240" w:lineRule="auto"/>
              <w:rPr>
                <w:rFonts w:eastAsia="Times New Roman"/>
                <w:sz w:val="20"/>
                <w:szCs w:val="20"/>
                <w:lang w:eastAsia="lt-LT"/>
              </w:rPr>
            </w:pPr>
            <w:r w:rsidRPr="00E16F3C">
              <w:rPr>
                <w:rFonts w:eastAsia="Times New Roman"/>
                <w:sz w:val="20"/>
                <w:szCs w:val="20"/>
                <w:lang w:eastAsia="lt-LT"/>
              </w:rPr>
              <w:t> </w:t>
            </w:r>
          </w:p>
        </w:tc>
        <w:tc>
          <w:tcPr>
            <w:tcW w:w="887" w:type="dxa"/>
            <w:gridSpan w:val="3"/>
            <w:tcBorders>
              <w:top w:val="nil"/>
              <w:left w:val="nil"/>
              <w:bottom w:val="nil"/>
              <w:right w:val="nil"/>
            </w:tcBorders>
            <w:shd w:val="clear" w:color="auto" w:fill="auto"/>
            <w:noWrap/>
            <w:vAlign w:val="bottom"/>
          </w:tcPr>
          <w:p w14:paraId="3F07714D" w14:textId="77777777" w:rsidR="007B3096" w:rsidRPr="00E16F3C" w:rsidRDefault="007B3096" w:rsidP="00BF61C6">
            <w:pPr>
              <w:spacing w:after="0" w:line="240" w:lineRule="auto"/>
              <w:rPr>
                <w:rFonts w:eastAsia="Times New Roman"/>
                <w:sz w:val="20"/>
                <w:szCs w:val="20"/>
                <w:lang w:eastAsia="lt-LT"/>
              </w:rPr>
            </w:pPr>
          </w:p>
        </w:tc>
        <w:tc>
          <w:tcPr>
            <w:tcW w:w="1145" w:type="dxa"/>
            <w:gridSpan w:val="4"/>
            <w:tcBorders>
              <w:top w:val="nil"/>
              <w:left w:val="nil"/>
              <w:bottom w:val="nil"/>
              <w:right w:val="nil"/>
            </w:tcBorders>
            <w:shd w:val="clear" w:color="auto" w:fill="auto"/>
            <w:noWrap/>
            <w:vAlign w:val="bottom"/>
          </w:tcPr>
          <w:p w14:paraId="1B925A43" w14:textId="77777777" w:rsidR="007B3096" w:rsidRPr="00E16F3C" w:rsidRDefault="007B3096" w:rsidP="00BF61C6">
            <w:pPr>
              <w:spacing w:after="0" w:line="240" w:lineRule="auto"/>
              <w:rPr>
                <w:rFonts w:eastAsia="Times New Roman"/>
                <w:sz w:val="20"/>
                <w:szCs w:val="20"/>
                <w:lang w:eastAsia="lt-LT"/>
              </w:rPr>
            </w:pPr>
          </w:p>
        </w:tc>
        <w:tc>
          <w:tcPr>
            <w:tcW w:w="820" w:type="dxa"/>
            <w:gridSpan w:val="3"/>
            <w:tcBorders>
              <w:top w:val="nil"/>
              <w:left w:val="nil"/>
              <w:bottom w:val="nil"/>
              <w:right w:val="nil"/>
            </w:tcBorders>
            <w:shd w:val="clear" w:color="auto" w:fill="auto"/>
            <w:noWrap/>
            <w:vAlign w:val="bottom"/>
          </w:tcPr>
          <w:p w14:paraId="589D7429" w14:textId="77777777" w:rsidR="007B3096" w:rsidRPr="00E16F3C" w:rsidRDefault="007B3096" w:rsidP="00BF61C6">
            <w:pPr>
              <w:spacing w:after="0" w:line="240" w:lineRule="auto"/>
              <w:rPr>
                <w:rFonts w:eastAsia="Times New Roman"/>
                <w:sz w:val="20"/>
                <w:szCs w:val="20"/>
                <w:lang w:eastAsia="lt-LT"/>
              </w:rPr>
            </w:pPr>
          </w:p>
        </w:tc>
        <w:tc>
          <w:tcPr>
            <w:tcW w:w="914" w:type="dxa"/>
            <w:gridSpan w:val="3"/>
            <w:tcBorders>
              <w:top w:val="nil"/>
              <w:left w:val="nil"/>
              <w:bottom w:val="nil"/>
              <w:right w:val="nil"/>
            </w:tcBorders>
            <w:shd w:val="clear" w:color="auto" w:fill="auto"/>
            <w:noWrap/>
            <w:vAlign w:val="bottom"/>
          </w:tcPr>
          <w:p w14:paraId="2B7E2F19" w14:textId="77777777" w:rsidR="007B3096" w:rsidRPr="00E16F3C" w:rsidRDefault="007B3096" w:rsidP="00BF61C6">
            <w:pPr>
              <w:spacing w:after="0" w:line="240" w:lineRule="auto"/>
              <w:rPr>
                <w:rFonts w:eastAsia="Times New Roman"/>
                <w:sz w:val="20"/>
                <w:szCs w:val="20"/>
                <w:lang w:eastAsia="lt-LT"/>
              </w:rPr>
            </w:pPr>
          </w:p>
        </w:tc>
        <w:tc>
          <w:tcPr>
            <w:tcW w:w="1176" w:type="dxa"/>
            <w:gridSpan w:val="3"/>
            <w:tcBorders>
              <w:top w:val="nil"/>
              <w:left w:val="nil"/>
              <w:bottom w:val="nil"/>
              <w:right w:val="nil"/>
            </w:tcBorders>
            <w:shd w:val="clear" w:color="auto" w:fill="auto"/>
            <w:noWrap/>
            <w:vAlign w:val="bottom"/>
          </w:tcPr>
          <w:p w14:paraId="22E1A2A2" w14:textId="77777777" w:rsidR="007B3096" w:rsidRPr="00E16F3C" w:rsidRDefault="007B3096" w:rsidP="00BF61C6">
            <w:pPr>
              <w:spacing w:after="0" w:line="240" w:lineRule="auto"/>
              <w:rPr>
                <w:rFonts w:eastAsia="Times New Roman"/>
                <w:sz w:val="20"/>
                <w:szCs w:val="20"/>
                <w:lang w:eastAsia="lt-LT"/>
              </w:rPr>
            </w:pPr>
          </w:p>
        </w:tc>
      </w:tr>
      <w:tr w:rsidR="007B3096" w:rsidRPr="00E16F3C" w14:paraId="63E70FAD" w14:textId="77777777" w:rsidTr="007B3096">
        <w:trPr>
          <w:gridBefore w:val="1"/>
          <w:gridAfter w:val="5"/>
          <w:wBefore w:w="10" w:type="dxa"/>
          <w:wAfter w:w="2099" w:type="dxa"/>
          <w:trHeight w:val="264"/>
        </w:trPr>
        <w:tc>
          <w:tcPr>
            <w:tcW w:w="1986" w:type="dxa"/>
            <w:tcBorders>
              <w:top w:val="nil"/>
              <w:left w:val="single" w:sz="8" w:space="0" w:color="auto"/>
              <w:bottom w:val="single" w:sz="4" w:space="0" w:color="auto"/>
              <w:right w:val="nil"/>
            </w:tcBorders>
            <w:shd w:val="clear" w:color="auto" w:fill="auto"/>
            <w:vAlign w:val="bottom"/>
          </w:tcPr>
          <w:p w14:paraId="4BEA7ABA" w14:textId="77777777" w:rsidR="007B3096" w:rsidRPr="00E16F3C" w:rsidRDefault="007B3096" w:rsidP="00BF61C6">
            <w:pPr>
              <w:spacing w:after="0" w:line="240" w:lineRule="auto"/>
              <w:rPr>
                <w:rFonts w:eastAsia="Times New Roman"/>
                <w:b/>
                <w:bCs/>
                <w:sz w:val="20"/>
                <w:szCs w:val="20"/>
                <w:lang w:eastAsia="lt-LT"/>
              </w:rPr>
            </w:pPr>
            <w:r w:rsidRPr="00E16F3C">
              <w:rPr>
                <w:rFonts w:eastAsia="Times New Roman"/>
                <w:b/>
                <w:bCs/>
                <w:sz w:val="20"/>
                <w:szCs w:val="20"/>
                <w:lang w:eastAsia="lt-LT"/>
              </w:rPr>
              <w:t>Vilniaus rajono mokyklos</w:t>
            </w:r>
          </w:p>
        </w:tc>
        <w:tc>
          <w:tcPr>
            <w:tcW w:w="766" w:type="dxa"/>
            <w:tcBorders>
              <w:top w:val="nil"/>
              <w:left w:val="single" w:sz="8" w:space="0" w:color="auto"/>
              <w:bottom w:val="single" w:sz="4" w:space="0" w:color="auto"/>
              <w:right w:val="single" w:sz="4" w:space="0" w:color="auto"/>
            </w:tcBorders>
            <w:shd w:val="clear" w:color="auto" w:fill="auto"/>
            <w:noWrap/>
            <w:vAlign w:val="bottom"/>
          </w:tcPr>
          <w:p w14:paraId="7D731E10"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44</w:t>
            </w:r>
          </w:p>
        </w:tc>
        <w:tc>
          <w:tcPr>
            <w:tcW w:w="992" w:type="dxa"/>
            <w:gridSpan w:val="2"/>
            <w:tcBorders>
              <w:top w:val="nil"/>
              <w:left w:val="nil"/>
              <w:bottom w:val="single" w:sz="4" w:space="0" w:color="auto"/>
              <w:right w:val="single" w:sz="4" w:space="0" w:color="auto"/>
            </w:tcBorders>
            <w:shd w:val="clear" w:color="auto" w:fill="auto"/>
            <w:noWrap/>
            <w:vAlign w:val="bottom"/>
          </w:tcPr>
          <w:p w14:paraId="44554C9D"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1</w:t>
            </w:r>
          </w:p>
        </w:tc>
        <w:tc>
          <w:tcPr>
            <w:tcW w:w="992" w:type="dxa"/>
            <w:gridSpan w:val="2"/>
            <w:tcBorders>
              <w:top w:val="nil"/>
              <w:left w:val="nil"/>
              <w:bottom w:val="single" w:sz="4" w:space="0" w:color="auto"/>
              <w:right w:val="single" w:sz="8" w:space="0" w:color="auto"/>
            </w:tcBorders>
            <w:shd w:val="clear" w:color="auto" w:fill="auto"/>
            <w:noWrap/>
            <w:vAlign w:val="bottom"/>
          </w:tcPr>
          <w:p w14:paraId="1769062B"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2,27</w:t>
            </w:r>
          </w:p>
        </w:tc>
        <w:tc>
          <w:tcPr>
            <w:tcW w:w="851" w:type="dxa"/>
            <w:gridSpan w:val="2"/>
            <w:tcBorders>
              <w:top w:val="nil"/>
              <w:left w:val="nil"/>
              <w:bottom w:val="single" w:sz="4" w:space="0" w:color="auto"/>
              <w:right w:val="single" w:sz="4" w:space="0" w:color="auto"/>
            </w:tcBorders>
            <w:shd w:val="clear" w:color="auto" w:fill="auto"/>
            <w:noWrap/>
            <w:vAlign w:val="bottom"/>
          </w:tcPr>
          <w:p w14:paraId="331E5F03"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1.623</w:t>
            </w:r>
          </w:p>
        </w:tc>
        <w:tc>
          <w:tcPr>
            <w:tcW w:w="992" w:type="dxa"/>
            <w:gridSpan w:val="4"/>
            <w:tcBorders>
              <w:top w:val="nil"/>
              <w:left w:val="nil"/>
              <w:bottom w:val="single" w:sz="4" w:space="0" w:color="auto"/>
              <w:right w:val="single" w:sz="4" w:space="0" w:color="auto"/>
            </w:tcBorders>
            <w:shd w:val="clear" w:color="auto" w:fill="auto"/>
            <w:noWrap/>
            <w:vAlign w:val="bottom"/>
          </w:tcPr>
          <w:p w14:paraId="2F2FC331"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141</w:t>
            </w:r>
          </w:p>
        </w:tc>
        <w:tc>
          <w:tcPr>
            <w:tcW w:w="992" w:type="dxa"/>
            <w:gridSpan w:val="2"/>
            <w:tcBorders>
              <w:top w:val="nil"/>
              <w:left w:val="nil"/>
              <w:bottom w:val="single" w:sz="4" w:space="0" w:color="auto"/>
              <w:right w:val="single" w:sz="8" w:space="0" w:color="auto"/>
            </w:tcBorders>
            <w:shd w:val="clear" w:color="auto" w:fill="auto"/>
            <w:noWrap/>
            <w:vAlign w:val="bottom"/>
          </w:tcPr>
          <w:p w14:paraId="5660051E"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8,69</w:t>
            </w:r>
          </w:p>
        </w:tc>
        <w:tc>
          <w:tcPr>
            <w:tcW w:w="1252" w:type="dxa"/>
            <w:gridSpan w:val="3"/>
            <w:tcBorders>
              <w:top w:val="nil"/>
              <w:left w:val="nil"/>
              <w:bottom w:val="nil"/>
              <w:right w:val="nil"/>
            </w:tcBorders>
            <w:shd w:val="clear" w:color="auto" w:fill="auto"/>
            <w:noWrap/>
            <w:vAlign w:val="bottom"/>
          </w:tcPr>
          <w:p w14:paraId="3CB13354" w14:textId="77777777" w:rsidR="007B3096" w:rsidRPr="00E16F3C" w:rsidRDefault="007B3096" w:rsidP="00BF61C6">
            <w:pPr>
              <w:spacing w:after="0" w:line="240" w:lineRule="auto"/>
              <w:rPr>
                <w:rFonts w:eastAsia="Times New Roman"/>
                <w:sz w:val="20"/>
                <w:szCs w:val="20"/>
                <w:lang w:eastAsia="lt-LT"/>
              </w:rPr>
            </w:pPr>
            <w:r w:rsidRPr="00E16F3C">
              <w:rPr>
                <w:rFonts w:eastAsia="Times New Roman"/>
                <w:sz w:val="20"/>
                <w:szCs w:val="20"/>
                <w:lang w:eastAsia="lt-LT"/>
              </w:rPr>
              <w:t> </w:t>
            </w:r>
          </w:p>
        </w:tc>
        <w:tc>
          <w:tcPr>
            <w:tcW w:w="887" w:type="dxa"/>
            <w:gridSpan w:val="3"/>
            <w:tcBorders>
              <w:top w:val="nil"/>
              <w:left w:val="nil"/>
              <w:bottom w:val="nil"/>
              <w:right w:val="nil"/>
            </w:tcBorders>
            <w:shd w:val="clear" w:color="auto" w:fill="auto"/>
            <w:noWrap/>
            <w:vAlign w:val="bottom"/>
          </w:tcPr>
          <w:p w14:paraId="750AF8C6" w14:textId="77777777" w:rsidR="007B3096" w:rsidRPr="00E16F3C" w:rsidRDefault="007B3096" w:rsidP="00BF61C6">
            <w:pPr>
              <w:spacing w:after="0" w:line="240" w:lineRule="auto"/>
              <w:rPr>
                <w:rFonts w:eastAsia="Times New Roman"/>
                <w:sz w:val="20"/>
                <w:szCs w:val="20"/>
                <w:lang w:eastAsia="lt-LT"/>
              </w:rPr>
            </w:pPr>
          </w:p>
        </w:tc>
        <w:tc>
          <w:tcPr>
            <w:tcW w:w="1145" w:type="dxa"/>
            <w:gridSpan w:val="4"/>
            <w:tcBorders>
              <w:top w:val="nil"/>
              <w:left w:val="nil"/>
              <w:bottom w:val="nil"/>
              <w:right w:val="nil"/>
            </w:tcBorders>
            <w:shd w:val="clear" w:color="auto" w:fill="auto"/>
            <w:noWrap/>
            <w:vAlign w:val="bottom"/>
          </w:tcPr>
          <w:p w14:paraId="40F6CD46" w14:textId="77777777" w:rsidR="007B3096" w:rsidRPr="00E16F3C" w:rsidRDefault="007B3096" w:rsidP="00BF61C6">
            <w:pPr>
              <w:spacing w:after="0" w:line="240" w:lineRule="auto"/>
              <w:rPr>
                <w:rFonts w:eastAsia="Times New Roman"/>
                <w:sz w:val="20"/>
                <w:szCs w:val="20"/>
                <w:lang w:eastAsia="lt-LT"/>
              </w:rPr>
            </w:pPr>
          </w:p>
        </w:tc>
        <w:tc>
          <w:tcPr>
            <w:tcW w:w="820" w:type="dxa"/>
            <w:gridSpan w:val="3"/>
            <w:tcBorders>
              <w:top w:val="nil"/>
              <w:left w:val="nil"/>
              <w:bottom w:val="nil"/>
              <w:right w:val="nil"/>
            </w:tcBorders>
            <w:shd w:val="clear" w:color="auto" w:fill="auto"/>
            <w:noWrap/>
            <w:vAlign w:val="bottom"/>
          </w:tcPr>
          <w:p w14:paraId="572DCE52" w14:textId="77777777" w:rsidR="007B3096" w:rsidRPr="00E16F3C" w:rsidRDefault="007B3096" w:rsidP="00BF61C6">
            <w:pPr>
              <w:spacing w:after="0" w:line="240" w:lineRule="auto"/>
              <w:rPr>
                <w:rFonts w:eastAsia="Times New Roman"/>
                <w:sz w:val="20"/>
                <w:szCs w:val="20"/>
                <w:lang w:eastAsia="lt-LT"/>
              </w:rPr>
            </w:pPr>
          </w:p>
        </w:tc>
        <w:tc>
          <w:tcPr>
            <w:tcW w:w="914" w:type="dxa"/>
            <w:gridSpan w:val="3"/>
            <w:tcBorders>
              <w:top w:val="nil"/>
              <w:left w:val="nil"/>
              <w:bottom w:val="nil"/>
              <w:right w:val="nil"/>
            </w:tcBorders>
            <w:shd w:val="clear" w:color="auto" w:fill="auto"/>
            <w:noWrap/>
            <w:vAlign w:val="bottom"/>
          </w:tcPr>
          <w:p w14:paraId="1350FC1B" w14:textId="77777777" w:rsidR="007B3096" w:rsidRPr="00E16F3C" w:rsidRDefault="007B3096" w:rsidP="00BF61C6">
            <w:pPr>
              <w:spacing w:after="0" w:line="240" w:lineRule="auto"/>
              <w:rPr>
                <w:rFonts w:eastAsia="Times New Roman"/>
                <w:sz w:val="20"/>
                <w:szCs w:val="20"/>
                <w:lang w:eastAsia="lt-LT"/>
              </w:rPr>
            </w:pPr>
          </w:p>
        </w:tc>
        <w:tc>
          <w:tcPr>
            <w:tcW w:w="1176" w:type="dxa"/>
            <w:gridSpan w:val="3"/>
            <w:tcBorders>
              <w:top w:val="nil"/>
              <w:left w:val="nil"/>
              <w:bottom w:val="nil"/>
              <w:right w:val="nil"/>
            </w:tcBorders>
            <w:shd w:val="clear" w:color="auto" w:fill="auto"/>
            <w:noWrap/>
            <w:vAlign w:val="bottom"/>
          </w:tcPr>
          <w:p w14:paraId="24E442E5" w14:textId="77777777" w:rsidR="007B3096" w:rsidRPr="00E16F3C" w:rsidRDefault="007B3096" w:rsidP="00BF61C6">
            <w:pPr>
              <w:spacing w:after="0" w:line="240" w:lineRule="auto"/>
              <w:rPr>
                <w:rFonts w:eastAsia="Times New Roman"/>
                <w:sz w:val="20"/>
                <w:szCs w:val="20"/>
                <w:lang w:eastAsia="lt-LT"/>
              </w:rPr>
            </w:pPr>
          </w:p>
        </w:tc>
      </w:tr>
      <w:tr w:rsidR="007B3096" w:rsidRPr="00E16F3C" w14:paraId="3B364E19" w14:textId="77777777" w:rsidTr="007B3096">
        <w:trPr>
          <w:gridBefore w:val="1"/>
          <w:gridAfter w:val="5"/>
          <w:wBefore w:w="10" w:type="dxa"/>
          <w:wAfter w:w="2099" w:type="dxa"/>
          <w:trHeight w:val="276"/>
        </w:trPr>
        <w:tc>
          <w:tcPr>
            <w:tcW w:w="1986" w:type="dxa"/>
            <w:tcBorders>
              <w:top w:val="nil"/>
              <w:left w:val="single" w:sz="8" w:space="0" w:color="auto"/>
              <w:bottom w:val="single" w:sz="8" w:space="0" w:color="auto"/>
              <w:right w:val="nil"/>
            </w:tcBorders>
            <w:shd w:val="clear" w:color="000000" w:fill="CDDEF3"/>
            <w:noWrap/>
            <w:vAlign w:val="bottom"/>
          </w:tcPr>
          <w:p w14:paraId="32513A70" w14:textId="77777777" w:rsidR="007B3096" w:rsidRPr="00E16F3C" w:rsidRDefault="007B3096" w:rsidP="00BF61C6">
            <w:pPr>
              <w:spacing w:after="0" w:line="240" w:lineRule="auto"/>
              <w:rPr>
                <w:rFonts w:eastAsia="Times New Roman"/>
                <w:b/>
                <w:bCs/>
                <w:sz w:val="20"/>
                <w:szCs w:val="20"/>
                <w:lang w:eastAsia="lt-LT"/>
              </w:rPr>
            </w:pPr>
            <w:r w:rsidRPr="00E16F3C">
              <w:rPr>
                <w:rFonts w:eastAsia="Times New Roman"/>
                <w:b/>
                <w:bCs/>
                <w:sz w:val="20"/>
                <w:szCs w:val="20"/>
                <w:lang w:eastAsia="lt-LT"/>
              </w:rPr>
              <w:t>Visa Lietuva</w:t>
            </w:r>
          </w:p>
        </w:tc>
        <w:tc>
          <w:tcPr>
            <w:tcW w:w="766" w:type="dxa"/>
            <w:tcBorders>
              <w:top w:val="nil"/>
              <w:left w:val="single" w:sz="8" w:space="0" w:color="auto"/>
              <w:bottom w:val="single" w:sz="8" w:space="0" w:color="auto"/>
              <w:right w:val="single" w:sz="4" w:space="0" w:color="auto"/>
            </w:tcBorders>
            <w:shd w:val="clear" w:color="000000" w:fill="CDDEF3"/>
            <w:noWrap/>
            <w:vAlign w:val="bottom"/>
          </w:tcPr>
          <w:p w14:paraId="713BA550"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2.459</w:t>
            </w:r>
          </w:p>
        </w:tc>
        <w:tc>
          <w:tcPr>
            <w:tcW w:w="992" w:type="dxa"/>
            <w:gridSpan w:val="2"/>
            <w:tcBorders>
              <w:top w:val="nil"/>
              <w:left w:val="nil"/>
              <w:bottom w:val="single" w:sz="8" w:space="0" w:color="auto"/>
              <w:right w:val="single" w:sz="4" w:space="0" w:color="auto"/>
            </w:tcBorders>
            <w:shd w:val="clear" w:color="000000" w:fill="CDDEF3"/>
            <w:noWrap/>
            <w:vAlign w:val="bottom"/>
          </w:tcPr>
          <w:p w14:paraId="1841EAF9"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83</w:t>
            </w:r>
          </w:p>
        </w:tc>
        <w:tc>
          <w:tcPr>
            <w:tcW w:w="992" w:type="dxa"/>
            <w:gridSpan w:val="2"/>
            <w:tcBorders>
              <w:top w:val="nil"/>
              <w:left w:val="nil"/>
              <w:bottom w:val="single" w:sz="8" w:space="0" w:color="auto"/>
              <w:right w:val="single" w:sz="8" w:space="0" w:color="auto"/>
            </w:tcBorders>
            <w:shd w:val="clear" w:color="000000" w:fill="CDDEF3"/>
            <w:noWrap/>
            <w:vAlign w:val="bottom"/>
          </w:tcPr>
          <w:p w14:paraId="33DFFE24"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3,38</w:t>
            </w:r>
          </w:p>
        </w:tc>
        <w:tc>
          <w:tcPr>
            <w:tcW w:w="851" w:type="dxa"/>
            <w:gridSpan w:val="2"/>
            <w:tcBorders>
              <w:top w:val="nil"/>
              <w:left w:val="nil"/>
              <w:bottom w:val="single" w:sz="8" w:space="0" w:color="auto"/>
              <w:right w:val="single" w:sz="4" w:space="0" w:color="auto"/>
            </w:tcBorders>
            <w:shd w:val="clear" w:color="000000" w:fill="CDDEF3"/>
            <w:noWrap/>
            <w:vAlign w:val="bottom"/>
          </w:tcPr>
          <w:p w14:paraId="332580F2"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77.146</w:t>
            </w:r>
          </w:p>
        </w:tc>
        <w:tc>
          <w:tcPr>
            <w:tcW w:w="992" w:type="dxa"/>
            <w:gridSpan w:val="4"/>
            <w:tcBorders>
              <w:top w:val="nil"/>
              <w:left w:val="nil"/>
              <w:bottom w:val="single" w:sz="8" w:space="0" w:color="auto"/>
              <w:right w:val="single" w:sz="4" w:space="0" w:color="auto"/>
            </w:tcBorders>
            <w:shd w:val="clear" w:color="000000" w:fill="CDDEF3"/>
            <w:noWrap/>
            <w:vAlign w:val="bottom"/>
          </w:tcPr>
          <w:p w14:paraId="40D0A3E6"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5.551</w:t>
            </w:r>
          </w:p>
        </w:tc>
        <w:tc>
          <w:tcPr>
            <w:tcW w:w="992" w:type="dxa"/>
            <w:gridSpan w:val="2"/>
            <w:tcBorders>
              <w:top w:val="nil"/>
              <w:left w:val="nil"/>
              <w:bottom w:val="single" w:sz="8" w:space="0" w:color="auto"/>
              <w:right w:val="single" w:sz="8" w:space="0" w:color="auto"/>
            </w:tcBorders>
            <w:shd w:val="clear" w:color="000000" w:fill="CDDEF3"/>
            <w:noWrap/>
            <w:vAlign w:val="bottom"/>
          </w:tcPr>
          <w:p w14:paraId="1F2C7C2F" w14:textId="77777777" w:rsidR="007B3096" w:rsidRPr="00E16F3C" w:rsidRDefault="007B3096" w:rsidP="00BF61C6">
            <w:pPr>
              <w:spacing w:after="0" w:line="240" w:lineRule="auto"/>
              <w:jc w:val="right"/>
              <w:rPr>
                <w:rFonts w:eastAsia="Times New Roman"/>
                <w:sz w:val="20"/>
                <w:szCs w:val="20"/>
                <w:lang w:eastAsia="lt-LT"/>
              </w:rPr>
            </w:pPr>
            <w:r w:rsidRPr="00E16F3C">
              <w:rPr>
                <w:rFonts w:eastAsia="Times New Roman"/>
                <w:sz w:val="20"/>
                <w:szCs w:val="20"/>
                <w:lang w:eastAsia="lt-LT"/>
              </w:rPr>
              <w:t>7,20</w:t>
            </w:r>
          </w:p>
        </w:tc>
        <w:tc>
          <w:tcPr>
            <w:tcW w:w="1252" w:type="dxa"/>
            <w:gridSpan w:val="3"/>
            <w:tcBorders>
              <w:top w:val="nil"/>
              <w:left w:val="nil"/>
              <w:bottom w:val="nil"/>
              <w:right w:val="nil"/>
            </w:tcBorders>
            <w:shd w:val="clear" w:color="auto" w:fill="auto"/>
            <w:noWrap/>
            <w:vAlign w:val="bottom"/>
          </w:tcPr>
          <w:p w14:paraId="08A4D172" w14:textId="77777777" w:rsidR="007B3096" w:rsidRPr="00E16F3C" w:rsidRDefault="007B3096" w:rsidP="00BF61C6">
            <w:pPr>
              <w:spacing w:after="0" w:line="240" w:lineRule="auto"/>
              <w:rPr>
                <w:rFonts w:eastAsia="Times New Roman"/>
                <w:sz w:val="20"/>
                <w:szCs w:val="20"/>
                <w:lang w:eastAsia="lt-LT"/>
              </w:rPr>
            </w:pPr>
            <w:r w:rsidRPr="00E16F3C">
              <w:rPr>
                <w:rFonts w:eastAsia="Times New Roman"/>
                <w:sz w:val="20"/>
                <w:szCs w:val="20"/>
                <w:lang w:eastAsia="lt-LT"/>
              </w:rPr>
              <w:t> </w:t>
            </w:r>
          </w:p>
        </w:tc>
        <w:tc>
          <w:tcPr>
            <w:tcW w:w="887" w:type="dxa"/>
            <w:gridSpan w:val="3"/>
            <w:tcBorders>
              <w:top w:val="nil"/>
              <w:left w:val="nil"/>
              <w:bottom w:val="nil"/>
              <w:right w:val="nil"/>
            </w:tcBorders>
            <w:shd w:val="clear" w:color="auto" w:fill="auto"/>
            <w:noWrap/>
            <w:vAlign w:val="bottom"/>
          </w:tcPr>
          <w:p w14:paraId="3603C8FF" w14:textId="77777777" w:rsidR="007B3096" w:rsidRPr="00E16F3C" w:rsidRDefault="007B3096" w:rsidP="00BF61C6">
            <w:pPr>
              <w:spacing w:after="0" w:line="240" w:lineRule="auto"/>
              <w:rPr>
                <w:rFonts w:eastAsia="Times New Roman"/>
                <w:sz w:val="20"/>
                <w:szCs w:val="20"/>
                <w:lang w:eastAsia="lt-LT"/>
              </w:rPr>
            </w:pPr>
          </w:p>
        </w:tc>
        <w:tc>
          <w:tcPr>
            <w:tcW w:w="1145" w:type="dxa"/>
            <w:gridSpan w:val="4"/>
            <w:tcBorders>
              <w:top w:val="nil"/>
              <w:left w:val="nil"/>
              <w:bottom w:val="nil"/>
              <w:right w:val="nil"/>
            </w:tcBorders>
            <w:shd w:val="clear" w:color="auto" w:fill="auto"/>
            <w:noWrap/>
            <w:vAlign w:val="bottom"/>
          </w:tcPr>
          <w:p w14:paraId="4A42BC86" w14:textId="77777777" w:rsidR="007B3096" w:rsidRPr="00E16F3C" w:rsidRDefault="007B3096" w:rsidP="00BF61C6">
            <w:pPr>
              <w:spacing w:after="0" w:line="240" w:lineRule="auto"/>
              <w:rPr>
                <w:rFonts w:eastAsia="Times New Roman"/>
                <w:sz w:val="20"/>
                <w:szCs w:val="20"/>
                <w:lang w:eastAsia="lt-LT"/>
              </w:rPr>
            </w:pPr>
          </w:p>
        </w:tc>
        <w:tc>
          <w:tcPr>
            <w:tcW w:w="820" w:type="dxa"/>
            <w:gridSpan w:val="3"/>
            <w:tcBorders>
              <w:top w:val="nil"/>
              <w:left w:val="nil"/>
              <w:bottom w:val="nil"/>
              <w:right w:val="nil"/>
            </w:tcBorders>
            <w:shd w:val="clear" w:color="auto" w:fill="auto"/>
            <w:noWrap/>
            <w:vAlign w:val="bottom"/>
          </w:tcPr>
          <w:p w14:paraId="7D472B01" w14:textId="77777777" w:rsidR="007B3096" w:rsidRPr="00E16F3C" w:rsidRDefault="007B3096" w:rsidP="00BF61C6">
            <w:pPr>
              <w:spacing w:after="0" w:line="240" w:lineRule="auto"/>
              <w:rPr>
                <w:rFonts w:eastAsia="Times New Roman"/>
                <w:sz w:val="20"/>
                <w:szCs w:val="20"/>
                <w:lang w:eastAsia="lt-LT"/>
              </w:rPr>
            </w:pPr>
          </w:p>
        </w:tc>
        <w:tc>
          <w:tcPr>
            <w:tcW w:w="914" w:type="dxa"/>
            <w:gridSpan w:val="3"/>
            <w:tcBorders>
              <w:top w:val="nil"/>
              <w:left w:val="nil"/>
              <w:bottom w:val="nil"/>
              <w:right w:val="nil"/>
            </w:tcBorders>
            <w:shd w:val="clear" w:color="auto" w:fill="auto"/>
            <w:noWrap/>
            <w:vAlign w:val="bottom"/>
          </w:tcPr>
          <w:p w14:paraId="2E49CCC3" w14:textId="77777777" w:rsidR="007B3096" w:rsidRPr="00E16F3C" w:rsidRDefault="007B3096" w:rsidP="00BF61C6">
            <w:pPr>
              <w:spacing w:after="0" w:line="240" w:lineRule="auto"/>
              <w:rPr>
                <w:rFonts w:eastAsia="Times New Roman"/>
                <w:sz w:val="20"/>
                <w:szCs w:val="20"/>
                <w:lang w:eastAsia="lt-LT"/>
              </w:rPr>
            </w:pPr>
          </w:p>
        </w:tc>
        <w:tc>
          <w:tcPr>
            <w:tcW w:w="1176" w:type="dxa"/>
            <w:gridSpan w:val="3"/>
            <w:tcBorders>
              <w:top w:val="nil"/>
              <w:left w:val="nil"/>
              <w:bottom w:val="nil"/>
              <w:right w:val="nil"/>
            </w:tcBorders>
            <w:shd w:val="clear" w:color="auto" w:fill="auto"/>
            <w:noWrap/>
            <w:vAlign w:val="bottom"/>
          </w:tcPr>
          <w:p w14:paraId="60411101" w14:textId="77777777" w:rsidR="007B3096" w:rsidRPr="00E16F3C" w:rsidRDefault="007B3096" w:rsidP="00BF61C6">
            <w:pPr>
              <w:spacing w:after="0" w:line="240" w:lineRule="auto"/>
              <w:rPr>
                <w:rFonts w:eastAsia="Times New Roman"/>
                <w:sz w:val="20"/>
                <w:szCs w:val="20"/>
                <w:lang w:eastAsia="lt-LT"/>
              </w:rPr>
            </w:pPr>
          </w:p>
        </w:tc>
      </w:tr>
      <w:tr w:rsidR="007B3096" w:rsidRPr="00230BD7" w14:paraId="2B4904B4" w14:textId="77777777" w:rsidTr="007B3096">
        <w:trPr>
          <w:trHeight w:val="312"/>
        </w:trPr>
        <w:tc>
          <w:tcPr>
            <w:tcW w:w="15874" w:type="dxa"/>
            <w:gridSpan w:val="39"/>
            <w:tcBorders>
              <w:top w:val="nil"/>
              <w:left w:val="nil"/>
              <w:bottom w:val="nil"/>
              <w:right w:val="nil"/>
            </w:tcBorders>
            <w:shd w:val="clear" w:color="auto" w:fill="auto"/>
            <w:noWrap/>
            <w:vAlign w:val="bottom"/>
            <w:hideMark/>
          </w:tcPr>
          <w:p w14:paraId="2D5EDCCA" w14:textId="77777777" w:rsidR="007B3096" w:rsidRPr="00230BD7" w:rsidRDefault="007B3096" w:rsidP="00BF61C6">
            <w:pPr>
              <w:spacing w:after="0" w:line="240" w:lineRule="auto"/>
              <w:jc w:val="center"/>
              <w:rPr>
                <w:rFonts w:eastAsia="Times New Roman"/>
                <w:b/>
                <w:bCs/>
                <w:lang w:eastAsia="lt-LT"/>
              </w:rPr>
            </w:pPr>
            <w:r w:rsidRPr="00230BD7">
              <w:rPr>
                <w:rFonts w:eastAsia="Times New Roman"/>
                <w:b/>
                <w:bCs/>
                <w:lang w:eastAsia="lt-LT"/>
              </w:rPr>
              <w:lastRenderedPageBreak/>
              <w:t>2020 metų  valstybinių brandos egzaminų rezultatai</w:t>
            </w:r>
          </w:p>
        </w:tc>
      </w:tr>
      <w:tr w:rsidR="007B3096" w:rsidRPr="00230BD7" w14:paraId="62B66C4D" w14:textId="77777777" w:rsidTr="007B3096">
        <w:trPr>
          <w:trHeight w:val="276"/>
        </w:trPr>
        <w:tc>
          <w:tcPr>
            <w:tcW w:w="3140" w:type="dxa"/>
            <w:gridSpan w:val="4"/>
            <w:tcBorders>
              <w:top w:val="nil"/>
              <w:left w:val="nil"/>
              <w:bottom w:val="nil"/>
              <w:right w:val="nil"/>
            </w:tcBorders>
            <w:shd w:val="clear" w:color="auto" w:fill="auto"/>
            <w:noWrap/>
            <w:vAlign w:val="bottom"/>
            <w:hideMark/>
          </w:tcPr>
          <w:p w14:paraId="2B4646A2" w14:textId="77777777" w:rsidR="007B3096" w:rsidRPr="00230BD7" w:rsidRDefault="007B3096" w:rsidP="00BF61C6">
            <w:pPr>
              <w:spacing w:after="0" w:line="240" w:lineRule="auto"/>
              <w:rPr>
                <w:rFonts w:eastAsia="Times New Roman"/>
                <w:sz w:val="20"/>
                <w:szCs w:val="20"/>
                <w:lang w:eastAsia="lt-LT"/>
              </w:rPr>
            </w:pPr>
          </w:p>
        </w:tc>
        <w:tc>
          <w:tcPr>
            <w:tcW w:w="800" w:type="dxa"/>
            <w:gridSpan w:val="2"/>
            <w:tcBorders>
              <w:top w:val="nil"/>
              <w:left w:val="nil"/>
              <w:bottom w:val="nil"/>
              <w:right w:val="nil"/>
            </w:tcBorders>
            <w:shd w:val="clear" w:color="auto" w:fill="auto"/>
            <w:noWrap/>
            <w:vAlign w:val="bottom"/>
            <w:hideMark/>
          </w:tcPr>
          <w:p w14:paraId="42107524" w14:textId="77777777" w:rsidR="007B3096" w:rsidRPr="00230BD7" w:rsidRDefault="007B3096" w:rsidP="00BF61C6">
            <w:pPr>
              <w:spacing w:after="0" w:line="240" w:lineRule="auto"/>
              <w:rPr>
                <w:rFonts w:eastAsia="Times New Roman"/>
                <w:sz w:val="20"/>
                <w:szCs w:val="20"/>
                <w:lang w:eastAsia="lt-LT"/>
              </w:rPr>
            </w:pPr>
          </w:p>
        </w:tc>
        <w:tc>
          <w:tcPr>
            <w:tcW w:w="887" w:type="dxa"/>
            <w:gridSpan w:val="2"/>
            <w:tcBorders>
              <w:top w:val="nil"/>
              <w:left w:val="nil"/>
              <w:bottom w:val="nil"/>
              <w:right w:val="nil"/>
            </w:tcBorders>
            <w:shd w:val="clear" w:color="auto" w:fill="auto"/>
            <w:noWrap/>
            <w:vAlign w:val="bottom"/>
            <w:hideMark/>
          </w:tcPr>
          <w:p w14:paraId="0C6ABA14" w14:textId="77777777" w:rsidR="007B3096" w:rsidRPr="00230BD7" w:rsidRDefault="007B3096" w:rsidP="00BF61C6">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75713621" w14:textId="77777777" w:rsidR="007B3096" w:rsidRPr="00230BD7" w:rsidRDefault="007B3096" w:rsidP="00BF61C6">
            <w:pPr>
              <w:spacing w:after="0" w:line="240" w:lineRule="auto"/>
              <w:rPr>
                <w:rFonts w:eastAsia="Times New Roman"/>
                <w:sz w:val="20"/>
                <w:szCs w:val="20"/>
                <w:lang w:eastAsia="lt-LT"/>
              </w:rPr>
            </w:pPr>
          </w:p>
        </w:tc>
        <w:tc>
          <w:tcPr>
            <w:tcW w:w="766" w:type="dxa"/>
            <w:tcBorders>
              <w:top w:val="nil"/>
              <w:left w:val="nil"/>
              <w:bottom w:val="nil"/>
              <w:right w:val="nil"/>
            </w:tcBorders>
            <w:shd w:val="clear" w:color="auto" w:fill="auto"/>
            <w:noWrap/>
            <w:vAlign w:val="bottom"/>
            <w:hideMark/>
          </w:tcPr>
          <w:p w14:paraId="133677EB" w14:textId="77777777" w:rsidR="007B3096" w:rsidRPr="00230BD7" w:rsidRDefault="007B3096" w:rsidP="00BF61C6">
            <w:pPr>
              <w:spacing w:after="0" w:line="240" w:lineRule="auto"/>
              <w:rPr>
                <w:rFonts w:eastAsia="Times New Roman"/>
                <w:sz w:val="20"/>
                <w:szCs w:val="20"/>
                <w:lang w:eastAsia="lt-LT"/>
              </w:rPr>
            </w:pPr>
          </w:p>
        </w:tc>
        <w:tc>
          <w:tcPr>
            <w:tcW w:w="887" w:type="dxa"/>
            <w:gridSpan w:val="2"/>
            <w:tcBorders>
              <w:top w:val="nil"/>
              <w:left w:val="nil"/>
              <w:bottom w:val="nil"/>
              <w:right w:val="nil"/>
            </w:tcBorders>
            <w:shd w:val="clear" w:color="auto" w:fill="auto"/>
            <w:noWrap/>
            <w:vAlign w:val="bottom"/>
            <w:hideMark/>
          </w:tcPr>
          <w:p w14:paraId="2BA32373" w14:textId="77777777" w:rsidR="007B3096" w:rsidRPr="00230BD7" w:rsidRDefault="007B3096" w:rsidP="00BF61C6">
            <w:pPr>
              <w:spacing w:after="0" w:line="240" w:lineRule="auto"/>
              <w:rPr>
                <w:rFonts w:eastAsia="Times New Roman"/>
                <w:sz w:val="20"/>
                <w:szCs w:val="20"/>
                <w:lang w:eastAsia="lt-LT"/>
              </w:rPr>
            </w:pPr>
          </w:p>
        </w:tc>
        <w:tc>
          <w:tcPr>
            <w:tcW w:w="887" w:type="dxa"/>
            <w:gridSpan w:val="2"/>
            <w:tcBorders>
              <w:top w:val="nil"/>
              <w:left w:val="nil"/>
              <w:bottom w:val="nil"/>
              <w:right w:val="nil"/>
            </w:tcBorders>
            <w:shd w:val="clear" w:color="auto" w:fill="auto"/>
            <w:noWrap/>
            <w:vAlign w:val="bottom"/>
            <w:hideMark/>
          </w:tcPr>
          <w:p w14:paraId="2C93CBA5" w14:textId="77777777" w:rsidR="007B3096" w:rsidRPr="00230BD7" w:rsidRDefault="007B3096" w:rsidP="00BF61C6">
            <w:pPr>
              <w:spacing w:after="0" w:line="240" w:lineRule="auto"/>
              <w:rPr>
                <w:rFonts w:eastAsia="Times New Roman"/>
                <w:sz w:val="20"/>
                <w:szCs w:val="20"/>
                <w:lang w:eastAsia="lt-LT"/>
              </w:rPr>
            </w:pPr>
          </w:p>
        </w:tc>
        <w:tc>
          <w:tcPr>
            <w:tcW w:w="766" w:type="dxa"/>
            <w:gridSpan w:val="3"/>
            <w:tcBorders>
              <w:top w:val="nil"/>
              <w:left w:val="nil"/>
              <w:bottom w:val="nil"/>
              <w:right w:val="nil"/>
            </w:tcBorders>
            <w:shd w:val="clear" w:color="auto" w:fill="auto"/>
            <w:noWrap/>
            <w:vAlign w:val="bottom"/>
            <w:hideMark/>
          </w:tcPr>
          <w:p w14:paraId="3CF83CC1" w14:textId="77777777" w:rsidR="007B3096" w:rsidRPr="00230BD7" w:rsidRDefault="007B3096" w:rsidP="00BF61C6">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1A3F7A5A" w14:textId="77777777" w:rsidR="007B3096" w:rsidRPr="00230BD7" w:rsidRDefault="007B3096" w:rsidP="00BF61C6">
            <w:pPr>
              <w:spacing w:after="0" w:line="240" w:lineRule="auto"/>
              <w:rPr>
                <w:rFonts w:eastAsia="Times New Roman"/>
                <w:sz w:val="20"/>
                <w:szCs w:val="20"/>
                <w:lang w:eastAsia="lt-LT"/>
              </w:rPr>
            </w:pPr>
          </w:p>
        </w:tc>
        <w:tc>
          <w:tcPr>
            <w:tcW w:w="920" w:type="dxa"/>
            <w:gridSpan w:val="2"/>
            <w:tcBorders>
              <w:top w:val="nil"/>
              <w:left w:val="nil"/>
              <w:bottom w:val="nil"/>
              <w:right w:val="nil"/>
            </w:tcBorders>
            <w:shd w:val="clear" w:color="auto" w:fill="auto"/>
            <w:noWrap/>
            <w:vAlign w:val="bottom"/>
            <w:hideMark/>
          </w:tcPr>
          <w:p w14:paraId="1045980E" w14:textId="77777777" w:rsidR="007B3096" w:rsidRPr="00230BD7" w:rsidRDefault="007B3096" w:rsidP="00BF61C6">
            <w:pPr>
              <w:spacing w:after="0" w:line="240" w:lineRule="auto"/>
              <w:rPr>
                <w:rFonts w:eastAsia="Times New Roman"/>
                <w:sz w:val="20"/>
                <w:szCs w:val="20"/>
                <w:lang w:eastAsia="lt-LT"/>
              </w:rPr>
            </w:pPr>
          </w:p>
        </w:tc>
        <w:tc>
          <w:tcPr>
            <w:tcW w:w="666" w:type="dxa"/>
            <w:gridSpan w:val="3"/>
            <w:tcBorders>
              <w:top w:val="nil"/>
              <w:left w:val="nil"/>
              <w:bottom w:val="nil"/>
              <w:right w:val="nil"/>
            </w:tcBorders>
            <w:shd w:val="clear" w:color="auto" w:fill="auto"/>
            <w:noWrap/>
            <w:vAlign w:val="bottom"/>
            <w:hideMark/>
          </w:tcPr>
          <w:p w14:paraId="58E6FDE4" w14:textId="77777777" w:rsidR="007B3096" w:rsidRPr="00230BD7" w:rsidRDefault="007B3096" w:rsidP="00BF61C6">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30A7057F" w14:textId="77777777" w:rsidR="007B3096" w:rsidRPr="00230BD7" w:rsidRDefault="007B3096" w:rsidP="00BF61C6">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128AA1AC" w14:textId="77777777" w:rsidR="007B3096" w:rsidRPr="00230BD7" w:rsidRDefault="007B3096" w:rsidP="00BF61C6">
            <w:pPr>
              <w:spacing w:after="0" w:line="240" w:lineRule="auto"/>
              <w:rPr>
                <w:rFonts w:eastAsia="Times New Roman"/>
                <w:sz w:val="20"/>
                <w:szCs w:val="20"/>
                <w:lang w:eastAsia="lt-LT"/>
              </w:rPr>
            </w:pPr>
          </w:p>
        </w:tc>
        <w:tc>
          <w:tcPr>
            <w:tcW w:w="820" w:type="dxa"/>
            <w:gridSpan w:val="2"/>
            <w:tcBorders>
              <w:top w:val="nil"/>
              <w:left w:val="nil"/>
              <w:bottom w:val="nil"/>
              <w:right w:val="nil"/>
            </w:tcBorders>
            <w:shd w:val="clear" w:color="auto" w:fill="auto"/>
            <w:noWrap/>
            <w:vAlign w:val="bottom"/>
            <w:hideMark/>
          </w:tcPr>
          <w:p w14:paraId="6B68F05D" w14:textId="77777777" w:rsidR="007B3096" w:rsidRPr="00230BD7" w:rsidRDefault="007B3096" w:rsidP="00BF61C6">
            <w:pPr>
              <w:spacing w:after="0" w:line="240" w:lineRule="auto"/>
              <w:rPr>
                <w:rFonts w:eastAsia="Times New Roman"/>
                <w:sz w:val="20"/>
                <w:szCs w:val="20"/>
                <w:lang w:eastAsia="lt-LT"/>
              </w:rPr>
            </w:pPr>
          </w:p>
        </w:tc>
        <w:tc>
          <w:tcPr>
            <w:tcW w:w="887" w:type="dxa"/>
            <w:gridSpan w:val="2"/>
            <w:tcBorders>
              <w:top w:val="nil"/>
              <w:left w:val="nil"/>
              <w:bottom w:val="nil"/>
              <w:right w:val="nil"/>
            </w:tcBorders>
            <w:shd w:val="clear" w:color="auto" w:fill="auto"/>
            <w:noWrap/>
            <w:vAlign w:val="bottom"/>
            <w:hideMark/>
          </w:tcPr>
          <w:p w14:paraId="33DA186C" w14:textId="77777777" w:rsidR="007B3096" w:rsidRPr="00230BD7" w:rsidRDefault="007B3096" w:rsidP="00BF61C6">
            <w:pPr>
              <w:spacing w:after="0" w:line="240" w:lineRule="auto"/>
              <w:rPr>
                <w:rFonts w:eastAsia="Times New Roman"/>
                <w:sz w:val="20"/>
                <w:szCs w:val="20"/>
                <w:lang w:eastAsia="lt-LT"/>
              </w:rPr>
            </w:pPr>
          </w:p>
        </w:tc>
        <w:tc>
          <w:tcPr>
            <w:tcW w:w="900" w:type="dxa"/>
            <w:gridSpan w:val="2"/>
            <w:tcBorders>
              <w:top w:val="nil"/>
              <w:left w:val="nil"/>
              <w:bottom w:val="nil"/>
              <w:right w:val="nil"/>
            </w:tcBorders>
            <w:shd w:val="clear" w:color="auto" w:fill="auto"/>
            <w:noWrap/>
            <w:vAlign w:val="bottom"/>
            <w:hideMark/>
          </w:tcPr>
          <w:p w14:paraId="50E7ABCB" w14:textId="77777777" w:rsidR="007B3096" w:rsidRPr="00230BD7" w:rsidRDefault="007B3096" w:rsidP="00BF61C6">
            <w:pPr>
              <w:spacing w:after="0" w:line="240" w:lineRule="auto"/>
              <w:rPr>
                <w:rFonts w:eastAsia="Times New Roman"/>
                <w:sz w:val="20"/>
                <w:szCs w:val="20"/>
                <w:lang w:eastAsia="lt-LT"/>
              </w:rPr>
            </w:pPr>
          </w:p>
        </w:tc>
      </w:tr>
      <w:tr w:rsidR="007B3096" w:rsidRPr="00230BD7" w14:paraId="403F4ACA" w14:textId="77777777" w:rsidTr="007B3096">
        <w:trPr>
          <w:trHeight w:val="288"/>
        </w:trPr>
        <w:tc>
          <w:tcPr>
            <w:tcW w:w="3140" w:type="dxa"/>
            <w:gridSpan w:val="4"/>
            <w:vMerge w:val="restart"/>
            <w:tcBorders>
              <w:top w:val="single" w:sz="8" w:space="0" w:color="auto"/>
              <w:left w:val="single" w:sz="8" w:space="0" w:color="auto"/>
              <w:bottom w:val="single" w:sz="4" w:space="0" w:color="000000"/>
              <w:right w:val="nil"/>
            </w:tcBorders>
            <w:shd w:val="clear" w:color="auto" w:fill="auto"/>
            <w:noWrap/>
            <w:vAlign w:val="bottom"/>
            <w:hideMark/>
          </w:tcPr>
          <w:p w14:paraId="0B65B2D9" w14:textId="77777777" w:rsidR="007B3096" w:rsidRPr="00230BD7" w:rsidRDefault="007B3096" w:rsidP="00BF61C6">
            <w:pPr>
              <w:spacing w:after="0" w:line="240" w:lineRule="auto"/>
              <w:rPr>
                <w:rFonts w:eastAsia="Times New Roman"/>
                <w:sz w:val="20"/>
                <w:szCs w:val="20"/>
                <w:lang w:eastAsia="lt-LT"/>
              </w:rPr>
            </w:pPr>
            <w:r w:rsidRPr="00230BD7">
              <w:rPr>
                <w:rFonts w:eastAsia="Times New Roman"/>
                <w:sz w:val="20"/>
                <w:szCs w:val="20"/>
                <w:lang w:eastAsia="lt-LT"/>
              </w:rPr>
              <w:t> </w:t>
            </w:r>
          </w:p>
        </w:tc>
        <w:tc>
          <w:tcPr>
            <w:tcW w:w="2574" w:type="dxa"/>
            <w:gridSpan w:val="7"/>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578ADF62" w14:textId="77777777" w:rsidR="007B3096" w:rsidRPr="00230BD7" w:rsidRDefault="007B3096" w:rsidP="00BF61C6">
            <w:pPr>
              <w:spacing w:after="0" w:line="240" w:lineRule="auto"/>
              <w:jc w:val="center"/>
              <w:rPr>
                <w:rFonts w:eastAsia="Times New Roman"/>
                <w:b/>
                <w:bCs/>
                <w:sz w:val="20"/>
                <w:szCs w:val="20"/>
                <w:lang w:eastAsia="lt-LT"/>
              </w:rPr>
            </w:pPr>
            <w:r w:rsidRPr="00230BD7">
              <w:rPr>
                <w:rFonts w:eastAsia="Times New Roman"/>
                <w:b/>
                <w:bCs/>
                <w:sz w:val="20"/>
                <w:szCs w:val="20"/>
                <w:lang w:eastAsia="lt-LT"/>
              </w:rPr>
              <w:t>Lietuvių kalba ir literatūra</w:t>
            </w:r>
          </w:p>
        </w:tc>
        <w:tc>
          <w:tcPr>
            <w:tcW w:w="2540" w:type="dxa"/>
            <w:gridSpan w:val="5"/>
            <w:tcBorders>
              <w:top w:val="single" w:sz="8" w:space="0" w:color="auto"/>
              <w:left w:val="nil"/>
              <w:bottom w:val="single" w:sz="4" w:space="0" w:color="auto"/>
              <w:right w:val="single" w:sz="8" w:space="0" w:color="000000"/>
            </w:tcBorders>
            <w:shd w:val="clear" w:color="000000" w:fill="FFFFFF"/>
            <w:noWrap/>
            <w:vAlign w:val="center"/>
            <w:hideMark/>
          </w:tcPr>
          <w:p w14:paraId="05A8A76B" w14:textId="77777777" w:rsidR="007B3096" w:rsidRPr="00230BD7" w:rsidRDefault="007B3096" w:rsidP="00BF61C6">
            <w:pPr>
              <w:spacing w:after="0" w:line="240" w:lineRule="auto"/>
              <w:jc w:val="center"/>
              <w:rPr>
                <w:rFonts w:eastAsia="Times New Roman"/>
                <w:b/>
                <w:bCs/>
                <w:sz w:val="20"/>
                <w:szCs w:val="20"/>
                <w:lang w:eastAsia="lt-LT"/>
              </w:rPr>
            </w:pPr>
            <w:r w:rsidRPr="00230BD7">
              <w:rPr>
                <w:rFonts w:eastAsia="Times New Roman"/>
                <w:b/>
                <w:bCs/>
                <w:sz w:val="20"/>
                <w:szCs w:val="20"/>
                <w:lang w:eastAsia="lt-LT"/>
              </w:rPr>
              <w:t>Matematika</w:t>
            </w:r>
          </w:p>
        </w:tc>
        <w:tc>
          <w:tcPr>
            <w:tcW w:w="2573" w:type="dxa"/>
            <w:gridSpan w:val="8"/>
            <w:tcBorders>
              <w:top w:val="single" w:sz="8" w:space="0" w:color="auto"/>
              <w:left w:val="nil"/>
              <w:bottom w:val="single" w:sz="4" w:space="0" w:color="auto"/>
              <w:right w:val="single" w:sz="8" w:space="0" w:color="000000"/>
            </w:tcBorders>
            <w:shd w:val="clear" w:color="000000" w:fill="FFFFFF"/>
            <w:noWrap/>
            <w:vAlign w:val="center"/>
            <w:hideMark/>
          </w:tcPr>
          <w:p w14:paraId="322B6E2B" w14:textId="77777777" w:rsidR="007B3096" w:rsidRPr="00230BD7" w:rsidRDefault="007B3096" w:rsidP="00BF61C6">
            <w:pPr>
              <w:spacing w:after="0" w:line="240" w:lineRule="auto"/>
              <w:jc w:val="center"/>
              <w:rPr>
                <w:rFonts w:eastAsia="Times New Roman"/>
                <w:b/>
                <w:bCs/>
                <w:sz w:val="20"/>
                <w:szCs w:val="20"/>
                <w:lang w:eastAsia="lt-LT"/>
              </w:rPr>
            </w:pPr>
            <w:r w:rsidRPr="00230BD7">
              <w:rPr>
                <w:rFonts w:eastAsia="Times New Roman"/>
                <w:b/>
                <w:bCs/>
                <w:sz w:val="20"/>
                <w:szCs w:val="20"/>
                <w:lang w:eastAsia="lt-LT"/>
              </w:rPr>
              <w:t>Anglų kalba</w:t>
            </w:r>
          </w:p>
        </w:tc>
        <w:tc>
          <w:tcPr>
            <w:tcW w:w="2440" w:type="dxa"/>
            <w:gridSpan w:val="9"/>
            <w:tcBorders>
              <w:top w:val="single" w:sz="8" w:space="0" w:color="auto"/>
              <w:left w:val="nil"/>
              <w:bottom w:val="single" w:sz="4" w:space="0" w:color="auto"/>
              <w:right w:val="single" w:sz="8" w:space="0" w:color="000000"/>
            </w:tcBorders>
            <w:shd w:val="clear" w:color="000000" w:fill="FFFFFF"/>
            <w:noWrap/>
            <w:vAlign w:val="center"/>
            <w:hideMark/>
          </w:tcPr>
          <w:p w14:paraId="472E273C" w14:textId="77777777" w:rsidR="007B3096" w:rsidRPr="00230BD7" w:rsidRDefault="007B3096" w:rsidP="00BF61C6">
            <w:pPr>
              <w:spacing w:after="0" w:line="240" w:lineRule="auto"/>
              <w:jc w:val="center"/>
              <w:rPr>
                <w:rFonts w:eastAsia="Times New Roman"/>
                <w:b/>
                <w:bCs/>
                <w:sz w:val="20"/>
                <w:szCs w:val="20"/>
                <w:lang w:eastAsia="lt-LT"/>
              </w:rPr>
            </w:pPr>
            <w:r w:rsidRPr="00230BD7">
              <w:rPr>
                <w:rFonts w:eastAsia="Times New Roman"/>
                <w:b/>
                <w:bCs/>
                <w:sz w:val="20"/>
                <w:szCs w:val="20"/>
                <w:lang w:eastAsia="lt-LT"/>
              </w:rPr>
              <w:t>Rusų kalba</w:t>
            </w:r>
          </w:p>
        </w:tc>
        <w:tc>
          <w:tcPr>
            <w:tcW w:w="2607" w:type="dxa"/>
            <w:gridSpan w:val="6"/>
            <w:tcBorders>
              <w:top w:val="single" w:sz="8" w:space="0" w:color="auto"/>
              <w:left w:val="nil"/>
              <w:bottom w:val="single" w:sz="4" w:space="0" w:color="auto"/>
              <w:right w:val="single" w:sz="8" w:space="0" w:color="000000"/>
            </w:tcBorders>
            <w:shd w:val="clear" w:color="000000" w:fill="FFFFFF"/>
            <w:noWrap/>
            <w:vAlign w:val="center"/>
            <w:hideMark/>
          </w:tcPr>
          <w:p w14:paraId="50A40ACD" w14:textId="77777777" w:rsidR="007B3096" w:rsidRPr="00230BD7" w:rsidRDefault="007B3096" w:rsidP="00BF61C6">
            <w:pPr>
              <w:spacing w:after="0" w:line="240" w:lineRule="auto"/>
              <w:jc w:val="center"/>
              <w:rPr>
                <w:rFonts w:eastAsia="Times New Roman"/>
                <w:b/>
                <w:bCs/>
                <w:sz w:val="20"/>
                <w:szCs w:val="20"/>
                <w:lang w:eastAsia="lt-LT"/>
              </w:rPr>
            </w:pPr>
            <w:r w:rsidRPr="00230BD7">
              <w:rPr>
                <w:rFonts w:eastAsia="Times New Roman"/>
                <w:b/>
                <w:bCs/>
                <w:sz w:val="20"/>
                <w:szCs w:val="20"/>
                <w:lang w:eastAsia="lt-LT"/>
              </w:rPr>
              <w:t>Vokiečių kalba</w:t>
            </w:r>
          </w:p>
        </w:tc>
      </w:tr>
      <w:tr w:rsidR="007B3096" w:rsidRPr="00230BD7" w14:paraId="1790001B" w14:textId="77777777" w:rsidTr="007B3096">
        <w:trPr>
          <w:trHeight w:val="517"/>
        </w:trPr>
        <w:tc>
          <w:tcPr>
            <w:tcW w:w="3140" w:type="dxa"/>
            <w:gridSpan w:val="4"/>
            <w:vMerge/>
            <w:tcBorders>
              <w:top w:val="single" w:sz="8" w:space="0" w:color="auto"/>
              <w:left w:val="single" w:sz="8" w:space="0" w:color="auto"/>
              <w:bottom w:val="single" w:sz="4" w:space="0" w:color="000000"/>
              <w:right w:val="nil"/>
            </w:tcBorders>
            <w:vAlign w:val="center"/>
            <w:hideMark/>
          </w:tcPr>
          <w:p w14:paraId="57250BEF" w14:textId="77777777" w:rsidR="007B3096" w:rsidRPr="00230BD7" w:rsidRDefault="007B3096" w:rsidP="00BF61C6">
            <w:pPr>
              <w:spacing w:after="0" w:line="240" w:lineRule="auto"/>
              <w:rPr>
                <w:rFonts w:eastAsia="Times New Roman"/>
                <w:sz w:val="20"/>
                <w:szCs w:val="20"/>
                <w:lang w:eastAsia="lt-LT"/>
              </w:rPr>
            </w:pPr>
          </w:p>
        </w:tc>
        <w:tc>
          <w:tcPr>
            <w:tcW w:w="800" w:type="dxa"/>
            <w:gridSpan w:val="2"/>
            <w:vMerge w:val="restart"/>
            <w:tcBorders>
              <w:top w:val="nil"/>
              <w:left w:val="single" w:sz="8" w:space="0" w:color="auto"/>
              <w:bottom w:val="single" w:sz="4" w:space="0" w:color="auto"/>
              <w:right w:val="single" w:sz="4" w:space="0" w:color="auto"/>
            </w:tcBorders>
            <w:shd w:val="clear" w:color="auto" w:fill="auto"/>
            <w:vAlign w:val="center"/>
            <w:hideMark/>
          </w:tcPr>
          <w:p w14:paraId="4347C6E3" w14:textId="77777777" w:rsidR="007B3096" w:rsidRPr="00230BD7" w:rsidRDefault="007B3096" w:rsidP="00BF61C6">
            <w:pPr>
              <w:spacing w:after="0" w:line="240" w:lineRule="auto"/>
              <w:jc w:val="center"/>
              <w:rPr>
                <w:rFonts w:eastAsia="Times New Roman"/>
                <w:sz w:val="18"/>
                <w:szCs w:val="18"/>
                <w:lang w:eastAsia="lt-LT"/>
              </w:rPr>
            </w:pPr>
            <w:r w:rsidRPr="00230BD7">
              <w:rPr>
                <w:rFonts w:eastAsia="Times New Roman"/>
                <w:sz w:val="18"/>
                <w:szCs w:val="18"/>
                <w:lang w:eastAsia="lt-LT"/>
              </w:rPr>
              <w:t xml:space="preserve">laikė </w:t>
            </w:r>
          </w:p>
        </w:tc>
        <w:tc>
          <w:tcPr>
            <w:tcW w:w="88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3A5BDFE" w14:textId="77777777" w:rsidR="007B3096" w:rsidRPr="00230BD7" w:rsidRDefault="007B3096" w:rsidP="00BF61C6">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w:t>
            </w:r>
          </w:p>
        </w:tc>
        <w:tc>
          <w:tcPr>
            <w:tcW w:w="887" w:type="dxa"/>
            <w:gridSpan w:val="3"/>
            <w:vMerge w:val="restart"/>
            <w:tcBorders>
              <w:top w:val="nil"/>
              <w:left w:val="single" w:sz="4" w:space="0" w:color="auto"/>
              <w:bottom w:val="single" w:sz="4" w:space="0" w:color="auto"/>
              <w:right w:val="single" w:sz="8" w:space="0" w:color="auto"/>
            </w:tcBorders>
            <w:shd w:val="clear" w:color="auto" w:fill="auto"/>
            <w:vAlign w:val="center"/>
            <w:hideMark/>
          </w:tcPr>
          <w:p w14:paraId="787696B5" w14:textId="77777777" w:rsidR="007B3096" w:rsidRPr="00230BD7" w:rsidRDefault="007B3096" w:rsidP="00BF61C6">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78808AFF" w14:textId="77777777" w:rsidR="007B3096" w:rsidRPr="00230BD7" w:rsidRDefault="007B3096" w:rsidP="00BF61C6">
            <w:pPr>
              <w:spacing w:after="0" w:line="240" w:lineRule="auto"/>
              <w:jc w:val="center"/>
              <w:rPr>
                <w:rFonts w:eastAsia="Times New Roman"/>
                <w:sz w:val="18"/>
                <w:szCs w:val="18"/>
                <w:lang w:eastAsia="lt-LT"/>
              </w:rPr>
            </w:pPr>
            <w:r w:rsidRPr="00230BD7">
              <w:rPr>
                <w:rFonts w:eastAsia="Times New Roman"/>
                <w:sz w:val="18"/>
                <w:szCs w:val="18"/>
                <w:lang w:eastAsia="lt-LT"/>
              </w:rPr>
              <w:t xml:space="preserve">laikė </w:t>
            </w:r>
          </w:p>
        </w:tc>
        <w:tc>
          <w:tcPr>
            <w:tcW w:w="88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7661528B" w14:textId="77777777" w:rsidR="007B3096" w:rsidRPr="00230BD7" w:rsidRDefault="007B3096" w:rsidP="00BF61C6">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w:t>
            </w:r>
          </w:p>
        </w:tc>
        <w:tc>
          <w:tcPr>
            <w:tcW w:w="887"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14:paraId="0EA88CB8" w14:textId="77777777" w:rsidR="007B3096" w:rsidRPr="00230BD7" w:rsidRDefault="007B3096" w:rsidP="00BF61C6">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 %</w:t>
            </w:r>
          </w:p>
        </w:tc>
        <w:tc>
          <w:tcPr>
            <w:tcW w:w="766" w:type="dxa"/>
            <w:gridSpan w:val="3"/>
            <w:vMerge w:val="restart"/>
            <w:tcBorders>
              <w:top w:val="nil"/>
              <w:left w:val="single" w:sz="8" w:space="0" w:color="auto"/>
              <w:bottom w:val="single" w:sz="4" w:space="0" w:color="auto"/>
              <w:right w:val="single" w:sz="4" w:space="0" w:color="auto"/>
            </w:tcBorders>
            <w:shd w:val="clear" w:color="auto" w:fill="auto"/>
            <w:vAlign w:val="center"/>
            <w:hideMark/>
          </w:tcPr>
          <w:p w14:paraId="732B29CF" w14:textId="77777777" w:rsidR="007B3096" w:rsidRPr="00230BD7" w:rsidRDefault="007B3096" w:rsidP="00BF61C6">
            <w:pPr>
              <w:spacing w:after="0" w:line="240" w:lineRule="auto"/>
              <w:jc w:val="center"/>
              <w:rPr>
                <w:rFonts w:eastAsia="Times New Roman"/>
                <w:sz w:val="18"/>
                <w:szCs w:val="18"/>
                <w:lang w:eastAsia="lt-LT"/>
              </w:rPr>
            </w:pPr>
            <w:r w:rsidRPr="00230BD7">
              <w:rPr>
                <w:rFonts w:eastAsia="Times New Roman"/>
                <w:sz w:val="18"/>
                <w:szCs w:val="18"/>
                <w:lang w:eastAsia="lt-LT"/>
              </w:rPr>
              <w:t xml:space="preserve">laikė </w:t>
            </w:r>
          </w:p>
        </w:tc>
        <w:tc>
          <w:tcPr>
            <w:tcW w:w="887"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59EFE887" w14:textId="77777777" w:rsidR="007B3096" w:rsidRPr="00230BD7" w:rsidRDefault="007B3096" w:rsidP="00BF61C6">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w:t>
            </w:r>
          </w:p>
        </w:tc>
        <w:tc>
          <w:tcPr>
            <w:tcW w:w="9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14:paraId="63B86679" w14:textId="77777777" w:rsidR="007B3096" w:rsidRPr="00230BD7" w:rsidRDefault="007B3096" w:rsidP="00BF61C6">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 %</w:t>
            </w:r>
          </w:p>
        </w:tc>
        <w:tc>
          <w:tcPr>
            <w:tcW w:w="666" w:type="dxa"/>
            <w:gridSpan w:val="3"/>
            <w:vMerge w:val="restart"/>
            <w:tcBorders>
              <w:top w:val="nil"/>
              <w:left w:val="single" w:sz="8" w:space="0" w:color="auto"/>
              <w:bottom w:val="single" w:sz="4" w:space="0" w:color="auto"/>
              <w:right w:val="single" w:sz="4" w:space="0" w:color="auto"/>
            </w:tcBorders>
            <w:shd w:val="clear" w:color="auto" w:fill="auto"/>
            <w:vAlign w:val="center"/>
            <w:hideMark/>
          </w:tcPr>
          <w:p w14:paraId="34400B39" w14:textId="77777777" w:rsidR="007B3096" w:rsidRPr="00230BD7" w:rsidRDefault="007B3096" w:rsidP="00BF61C6">
            <w:pPr>
              <w:spacing w:after="0" w:line="240" w:lineRule="auto"/>
              <w:jc w:val="center"/>
              <w:rPr>
                <w:rFonts w:eastAsia="Times New Roman"/>
                <w:sz w:val="18"/>
                <w:szCs w:val="18"/>
                <w:lang w:eastAsia="lt-LT"/>
              </w:rPr>
            </w:pPr>
            <w:r w:rsidRPr="00230BD7">
              <w:rPr>
                <w:rFonts w:eastAsia="Times New Roman"/>
                <w:sz w:val="18"/>
                <w:szCs w:val="18"/>
                <w:lang w:eastAsia="lt-LT"/>
              </w:rPr>
              <w:t xml:space="preserve">laikė </w:t>
            </w:r>
          </w:p>
        </w:tc>
        <w:tc>
          <w:tcPr>
            <w:tcW w:w="887"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17FB4654" w14:textId="77777777" w:rsidR="007B3096" w:rsidRPr="00230BD7" w:rsidRDefault="007B3096" w:rsidP="00BF61C6">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w:t>
            </w:r>
          </w:p>
        </w:tc>
        <w:tc>
          <w:tcPr>
            <w:tcW w:w="887" w:type="dxa"/>
            <w:gridSpan w:val="3"/>
            <w:vMerge w:val="restart"/>
            <w:tcBorders>
              <w:top w:val="nil"/>
              <w:left w:val="single" w:sz="4" w:space="0" w:color="auto"/>
              <w:bottom w:val="single" w:sz="4" w:space="0" w:color="auto"/>
              <w:right w:val="single" w:sz="8" w:space="0" w:color="auto"/>
            </w:tcBorders>
            <w:shd w:val="clear" w:color="auto" w:fill="auto"/>
            <w:vAlign w:val="center"/>
            <w:hideMark/>
          </w:tcPr>
          <w:p w14:paraId="1DC5B5F9" w14:textId="77777777" w:rsidR="007B3096" w:rsidRPr="00230BD7" w:rsidRDefault="007B3096" w:rsidP="00BF61C6">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 %</w:t>
            </w:r>
          </w:p>
        </w:tc>
        <w:tc>
          <w:tcPr>
            <w:tcW w:w="820" w:type="dxa"/>
            <w:gridSpan w:val="2"/>
            <w:vMerge w:val="restart"/>
            <w:tcBorders>
              <w:top w:val="nil"/>
              <w:left w:val="single" w:sz="8" w:space="0" w:color="auto"/>
              <w:bottom w:val="single" w:sz="4" w:space="0" w:color="auto"/>
              <w:right w:val="single" w:sz="4" w:space="0" w:color="auto"/>
            </w:tcBorders>
            <w:shd w:val="clear" w:color="auto" w:fill="auto"/>
            <w:vAlign w:val="center"/>
            <w:hideMark/>
          </w:tcPr>
          <w:p w14:paraId="44E2C070" w14:textId="77777777" w:rsidR="007B3096" w:rsidRPr="00230BD7" w:rsidRDefault="007B3096" w:rsidP="00BF61C6">
            <w:pPr>
              <w:spacing w:after="0" w:line="240" w:lineRule="auto"/>
              <w:jc w:val="center"/>
              <w:rPr>
                <w:rFonts w:eastAsia="Times New Roman"/>
                <w:sz w:val="18"/>
                <w:szCs w:val="18"/>
                <w:lang w:eastAsia="lt-LT"/>
              </w:rPr>
            </w:pPr>
            <w:r w:rsidRPr="00230BD7">
              <w:rPr>
                <w:rFonts w:eastAsia="Times New Roman"/>
                <w:sz w:val="18"/>
                <w:szCs w:val="18"/>
                <w:lang w:eastAsia="lt-LT"/>
              </w:rPr>
              <w:t xml:space="preserve">laikė </w:t>
            </w:r>
          </w:p>
        </w:tc>
        <w:tc>
          <w:tcPr>
            <w:tcW w:w="88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9FD5E41" w14:textId="77777777" w:rsidR="007B3096" w:rsidRPr="00230BD7" w:rsidRDefault="007B3096" w:rsidP="00BF61C6">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w:t>
            </w:r>
          </w:p>
        </w:tc>
        <w:tc>
          <w:tcPr>
            <w:tcW w:w="90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14:paraId="1815CE17" w14:textId="77777777" w:rsidR="007B3096" w:rsidRPr="00230BD7" w:rsidRDefault="007B3096" w:rsidP="00BF61C6">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 %</w:t>
            </w:r>
          </w:p>
        </w:tc>
      </w:tr>
      <w:tr w:rsidR="007B3096" w:rsidRPr="00230BD7" w14:paraId="23E6BD7D" w14:textId="77777777" w:rsidTr="007B3096">
        <w:trPr>
          <w:trHeight w:val="517"/>
        </w:trPr>
        <w:tc>
          <w:tcPr>
            <w:tcW w:w="3140" w:type="dxa"/>
            <w:gridSpan w:val="4"/>
            <w:vMerge/>
            <w:tcBorders>
              <w:top w:val="single" w:sz="8" w:space="0" w:color="auto"/>
              <w:left w:val="single" w:sz="8" w:space="0" w:color="auto"/>
              <w:bottom w:val="single" w:sz="4" w:space="0" w:color="000000"/>
              <w:right w:val="nil"/>
            </w:tcBorders>
            <w:vAlign w:val="center"/>
            <w:hideMark/>
          </w:tcPr>
          <w:p w14:paraId="0A60C4AF" w14:textId="77777777" w:rsidR="007B3096" w:rsidRPr="00230BD7" w:rsidRDefault="007B3096" w:rsidP="00BF61C6">
            <w:pPr>
              <w:spacing w:after="0" w:line="240" w:lineRule="auto"/>
              <w:rPr>
                <w:rFonts w:eastAsia="Times New Roman"/>
                <w:sz w:val="20"/>
                <w:szCs w:val="20"/>
                <w:lang w:eastAsia="lt-LT"/>
              </w:rPr>
            </w:pPr>
          </w:p>
        </w:tc>
        <w:tc>
          <w:tcPr>
            <w:tcW w:w="800" w:type="dxa"/>
            <w:gridSpan w:val="2"/>
            <w:vMerge/>
            <w:tcBorders>
              <w:top w:val="nil"/>
              <w:left w:val="single" w:sz="8" w:space="0" w:color="auto"/>
              <w:bottom w:val="single" w:sz="4" w:space="0" w:color="auto"/>
              <w:right w:val="single" w:sz="4" w:space="0" w:color="auto"/>
            </w:tcBorders>
            <w:vAlign w:val="center"/>
            <w:hideMark/>
          </w:tcPr>
          <w:p w14:paraId="3D661BE1" w14:textId="77777777" w:rsidR="007B3096" w:rsidRPr="00230BD7" w:rsidRDefault="007B3096" w:rsidP="00BF61C6">
            <w:pPr>
              <w:spacing w:after="0" w:line="240" w:lineRule="auto"/>
              <w:rPr>
                <w:rFonts w:eastAsia="Times New Roman"/>
                <w:sz w:val="18"/>
                <w:szCs w:val="18"/>
                <w:lang w:eastAsia="lt-LT"/>
              </w:rPr>
            </w:pPr>
          </w:p>
        </w:tc>
        <w:tc>
          <w:tcPr>
            <w:tcW w:w="887" w:type="dxa"/>
            <w:gridSpan w:val="2"/>
            <w:vMerge/>
            <w:tcBorders>
              <w:top w:val="nil"/>
              <w:left w:val="single" w:sz="4" w:space="0" w:color="auto"/>
              <w:bottom w:val="single" w:sz="4" w:space="0" w:color="auto"/>
              <w:right w:val="single" w:sz="4" w:space="0" w:color="auto"/>
            </w:tcBorders>
            <w:vAlign w:val="center"/>
            <w:hideMark/>
          </w:tcPr>
          <w:p w14:paraId="11486A52" w14:textId="77777777" w:rsidR="007B3096" w:rsidRPr="00230BD7" w:rsidRDefault="007B3096" w:rsidP="00BF61C6">
            <w:pPr>
              <w:spacing w:after="0" w:line="240" w:lineRule="auto"/>
              <w:rPr>
                <w:rFonts w:eastAsia="Times New Roman"/>
                <w:b/>
                <w:bCs/>
                <w:sz w:val="18"/>
                <w:szCs w:val="18"/>
                <w:lang w:eastAsia="lt-LT"/>
              </w:rPr>
            </w:pPr>
          </w:p>
        </w:tc>
        <w:tc>
          <w:tcPr>
            <w:tcW w:w="887" w:type="dxa"/>
            <w:gridSpan w:val="3"/>
            <w:vMerge/>
            <w:tcBorders>
              <w:top w:val="nil"/>
              <w:left w:val="single" w:sz="4" w:space="0" w:color="auto"/>
              <w:bottom w:val="single" w:sz="4" w:space="0" w:color="auto"/>
              <w:right w:val="single" w:sz="8" w:space="0" w:color="auto"/>
            </w:tcBorders>
            <w:vAlign w:val="center"/>
            <w:hideMark/>
          </w:tcPr>
          <w:p w14:paraId="22238EA1" w14:textId="77777777" w:rsidR="007B3096" w:rsidRPr="00230BD7" w:rsidRDefault="007B3096" w:rsidP="00BF61C6">
            <w:pPr>
              <w:spacing w:after="0" w:line="240" w:lineRule="auto"/>
              <w:rPr>
                <w:rFonts w:eastAsia="Times New Roman"/>
                <w:b/>
                <w:bCs/>
                <w:sz w:val="18"/>
                <w:szCs w:val="18"/>
                <w:lang w:eastAsia="lt-LT"/>
              </w:rPr>
            </w:pPr>
          </w:p>
        </w:tc>
        <w:tc>
          <w:tcPr>
            <w:tcW w:w="766" w:type="dxa"/>
            <w:vMerge/>
            <w:tcBorders>
              <w:top w:val="nil"/>
              <w:left w:val="single" w:sz="8" w:space="0" w:color="auto"/>
              <w:bottom w:val="single" w:sz="4" w:space="0" w:color="auto"/>
              <w:right w:val="single" w:sz="4" w:space="0" w:color="auto"/>
            </w:tcBorders>
            <w:vAlign w:val="center"/>
            <w:hideMark/>
          </w:tcPr>
          <w:p w14:paraId="49236ADD" w14:textId="77777777" w:rsidR="007B3096" w:rsidRPr="00230BD7" w:rsidRDefault="007B3096" w:rsidP="00BF61C6">
            <w:pPr>
              <w:spacing w:after="0" w:line="240" w:lineRule="auto"/>
              <w:rPr>
                <w:rFonts w:eastAsia="Times New Roman"/>
                <w:sz w:val="18"/>
                <w:szCs w:val="18"/>
                <w:lang w:eastAsia="lt-LT"/>
              </w:rPr>
            </w:pPr>
          </w:p>
        </w:tc>
        <w:tc>
          <w:tcPr>
            <w:tcW w:w="887" w:type="dxa"/>
            <w:gridSpan w:val="2"/>
            <w:vMerge/>
            <w:tcBorders>
              <w:top w:val="nil"/>
              <w:left w:val="single" w:sz="4" w:space="0" w:color="auto"/>
              <w:bottom w:val="single" w:sz="4" w:space="0" w:color="auto"/>
              <w:right w:val="single" w:sz="4" w:space="0" w:color="auto"/>
            </w:tcBorders>
            <w:vAlign w:val="center"/>
            <w:hideMark/>
          </w:tcPr>
          <w:p w14:paraId="6EC778D9" w14:textId="77777777" w:rsidR="007B3096" w:rsidRPr="00230BD7" w:rsidRDefault="007B3096" w:rsidP="00BF61C6">
            <w:pPr>
              <w:spacing w:after="0" w:line="240" w:lineRule="auto"/>
              <w:rPr>
                <w:rFonts w:eastAsia="Times New Roman"/>
                <w:b/>
                <w:bCs/>
                <w:sz w:val="18"/>
                <w:szCs w:val="18"/>
                <w:lang w:eastAsia="lt-LT"/>
              </w:rPr>
            </w:pPr>
          </w:p>
        </w:tc>
        <w:tc>
          <w:tcPr>
            <w:tcW w:w="887" w:type="dxa"/>
            <w:gridSpan w:val="2"/>
            <w:vMerge/>
            <w:tcBorders>
              <w:top w:val="nil"/>
              <w:left w:val="single" w:sz="4" w:space="0" w:color="auto"/>
              <w:bottom w:val="single" w:sz="4" w:space="0" w:color="auto"/>
              <w:right w:val="single" w:sz="8" w:space="0" w:color="auto"/>
            </w:tcBorders>
            <w:vAlign w:val="center"/>
            <w:hideMark/>
          </w:tcPr>
          <w:p w14:paraId="7574117E" w14:textId="77777777" w:rsidR="007B3096" w:rsidRPr="00230BD7" w:rsidRDefault="007B3096" w:rsidP="00BF61C6">
            <w:pPr>
              <w:spacing w:after="0" w:line="240" w:lineRule="auto"/>
              <w:rPr>
                <w:rFonts w:eastAsia="Times New Roman"/>
                <w:b/>
                <w:bCs/>
                <w:sz w:val="18"/>
                <w:szCs w:val="18"/>
                <w:lang w:eastAsia="lt-LT"/>
              </w:rPr>
            </w:pPr>
          </w:p>
        </w:tc>
        <w:tc>
          <w:tcPr>
            <w:tcW w:w="766" w:type="dxa"/>
            <w:gridSpan w:val="3"/>
            <w:vMerge/>
            <w:tcBorders>
              <w:top w:val="nil"/>
              <w:left w:val="single" w:sz="8" w:space="0" w:color="auto"/>
              <w:bottom w:val="single" w:sz="4" w:space="0" w:color="auto"/>
              <w:right w:val="single" w:sz="4" w:space="0" w:color="auto"/>
            </w:tcBorders>
            <w:vAlign w:val="center"/>
            <w:hideMark/>
          </w:tcPr>
          <w:p w14:paraId="00D007F0" w14:textId="77777777" w:rsidR="007B3096" w:rsidRPr="00230BD7" w:rsidRDefault="007B3096" w:rsidP="00BF61C6">
            <w:pPr>
              <w:spacing w:after="0" w:line="240" w:lineRule="auto"/>
              <w:rPr>
                <w:rFonts w:eastAsia="Times New Roman"/>
                <w:sz w:val="18"/>
                <w:szCs w:val="18"/>
                <w:lang w:eastAsia="lt-LT"/>
              </w:rPr>
            </w:pPr>
          </w:p>
        </w:tc>
        <w:tc>
          <w:tcPr>
            <w:tcW w:w="887" w:type="dxa"/>
            <w:gridSpan w:val="3"/>
            <w:vMerge/>
            <w:tcBorders>
              <w:top w:val="nil"/>
              <w:left w:val="single" w:sz="4" w:space="0" w:color="auto"/>
              <w:bottom w:val="single" w:sz="4" w:space="0" w:color="auto"/>
              <w:right w:val="single" w:sz="4" w:space="0" w:color="auto"/>
            </w:tcBorders>
            <w:vAlign w:val="center"/>
            <w:hideMark/>
          </w:tcPr>
          <w:p w14:paraId="47CD2AB9" w14:textId="77777777" w:rsidR="007B3096" w:rsidRPr="00230BD7" w:rsidRDefault="007B3096" w:rsidP="00BF61C6">
            <w:pPr>
              <w:spacing w:after="0" w:line="240" w:lineRule="auto"/>
              <w:rPr>
                <w:rFonts w:eastAsia="Times New Roman"/>
                <w:b/>
                <w:bCs/>
                <w:sz w:val="18"/>
                <w:szCs w:val="18"/>
                <w:lang w:eastAsia="lt-LT"/>
              </w:rPr>
            </w:pPr>
          </w:p>
        </w:tc>
        <w:tc>
          <w:tcPr>
            <w:tcW w:w="920" w:type="dxa"/>
            <w:gridSpan w:val="2"/>
            <w:vMerge/>
            <w:tcBorders>
              <w:top w:val="nil"/>
              <w:left w:val="single" w:sz="4" w:space="0" w:color="auto"/>
              <w:bottom w:val="single" w:sz="4" w:space="0" w:color="auto"/>
              <w:right w:val="single" w:sz="8" w:space="0" w:color="auto"/>
            </w:tcBorders>
            <w:vAlign w:val="center"/>
            <w:hideMark/>
          </w:tcPr>
          <w:p w14:paraId="24ECDF50" w14:textId="77777777" w:rsidR="007B3096" w:rsidRPr="00230BD7" w:rsidRDefault="007B3096" w:rsidP="00BF61C6">
            <w:pPr>
              <w:spacing w:after="0" w:line="240" w:lineRule="auto"/>
              <w:rPr>
                <w:rFonts w:eastAsia="Times New Roman"/>
                <w:b/>
                <w:bCs/>
                <w:sz w:val="18"/>
                <w:szCs w:val="18"/>
                <w:lang w:eastAsia="lt-LT"/>
              </w:rPr>
            </w:pPr>
          </w:p>
        </w:tc>
        <w:tc>
          <w:tcPr>
            <w:tcW w:w="666" w:type="dxa"/>
            <w:gridSpan w:val="3"/>
            <w:vMerge/>
            <w:tcBorders>
              <w:top w:val="nil"/>
              <w:left w:val="single" w:sz="8" w:space="0" w:color="auto"/>
              <w:bottom w:val="single" w:sz="4" w:space="0" w:color="auto"/>
              <w:right w:val="single" w:sz="4" w:space="0" w:color="auto"/>
            </w:tcBorders>
            <w:vAlign w:val="center"/>
            <w:hideMark/>
          </w:tcPr>
          <w:p w14:paraId="2E3FD8C7" w14:textId="77777777" w:rsidR="007B3096" w:rsidRPr="00230BD7" w:rsidRDefault="007B3096" w:rsidP="00BF61C6">
            <w:pPr>
              <w:spacing w:after="0" w:line="240" w:lineRule="auto"/>
              <w:rPr>
                <w:rFonts w:eastAsia="Times New Roman"/>
                <w:sz w:val="18"/>
                <w:szCs w:val="18"/>
                <w:lang w:eastAsia="lt-LT"/>
              </w:rPr>
            </w:pPr>
          </w:p>
        </w:tc>
        <w:tc>
          <w:tcPr>
            <w:tcW w:w="887" w:type="dxa"/>
            <w:gridSpan w:val="3"/>
            <w:vMerge/>
            <w:tcBorders>
              <w:top w:val="nil"/>
              <w:left w:val="single" w:sz="4" w:space="0" w:color="auto"/>
              <w:bottom w:val="single" w:sz="4" w:space="0" w:color="auto"/>
              <w:right w:val="single" w:sz="4" w:space="0" w:color="auto"/>
            </w:tcBorders>
            <w:vAlign w:val="center"/>
            <w:hideMark/>
          </w:tcPr>
          <w:p w14:paraId="626C2687" w14:textId="77777777" w:rsidR="007B3096" w:rsidRPr="00230BD7" w:rsidRDefault="007B3096" w:rsidP="00BF61C6">
            <w:pPr>
              <w:spacing w:after="0" w:line="240" w:lineRule="auto"/>
              <w:rPr>
                <w:rFonts w:eastAsia="Times New Roman"/>
                <w:b/>
                <w:bCs/>
                <w:sz w:val="18"/>
                <w:szCs w:val="18"/>
                <w:lang w:eastAsia="lt-LT"/>
              </w:rPr>
            </w:pPr>
          </w:p>
        </w:tc>
        <w:tc>
          <w:tcPr>
            <w:tcW w:w="887" w:type="dxa"/>
            <w:gridSpan w:val="3"/>
            <w:vMerge/>
            <w:tcBorders>
              <w:top w:val="nil"/>
              <w:left w:val="single" w:sz="4" w:space="0" w:color="auto"/>
              <w:bottom w:val="single" w:sz="4" w:space="0" w:color="auto"/>
              <w:right w:val="single" w:sz="8" w:space="0" w:color="auto"/>
            </w:tcBorders>
            <w:vAlign w:val="center"/>
            <w:hideMark/>
          </w:tcPr>
          <w:p w14:paraId="6A0EF9E2" w14:textId="77777777" w:rsidR="007B3096" w:rsidRPr="00230BD7" w:rsidRDefault="007B3096" w:rsidP="00BF61C6">
            <w:pPr>
              <w:spacing w:after="0" w:line="240" w:lineRule="auto"/>
              <w:rPr>
                <w:rFonts w:eastAsia="Times New Roman"/>
                <w:b/>
                <w:bCs/>
                <w:sz w:val="18"/>
                <w:szCs w:val="18"/>
                <w:lang w:eastAsia="lt-LT"/>
              </w:rPr>
            </w:pPr>
          </w:p>
        </w:tc>
        <w:tc>
          <w:tcPr>
            <w:tcW w:w="820" w:type="dxa"/>
            <w:gridSpan w:val="2"/>
            <w:vMerge/>
            <w:tcBorders>
              <w:top w:val="nil"/>
              <w:left w:val="single" w:sz="8" w:space="0" w:color="auto"/>
              <w:bottom w:val="single" w:sz="4" w:space="0" w:color="auto"/>
              <w:right w:val="single" w:sz="4" w:space="0" w:color="auto"/>
            </w:tcBorders>
            <w:vAlign w:val="center"/>
            <w:hideMark/>
          </w:tcPr>
          <w:p w14:paraId="5B954212" w14:textId="77777777" w:rsidR="007B3096" w:rsidRPr="00230BD7" w:rsidRDefault="007B3096" w:rsidP="00BF61C6">
            <w:pPr>
              <w:spacing w:after="0" w:line="240" w:lineRule="auto"/>
              <w:rPr>
                <w:rFonts w:eastAsia="Times New Roman"/>
                <w:sz w:val="18"/>
                <w:szCs w:val="18"/>
                <w:lang w:eastAsia="lt-LT"/>
              </w:rPr>
            </w:pPr>
          </w:p>
        </w:tc>
        <w:tc>
          <w:tcPr>
            <w:tcW w:w="887" w:type="dxa"/>
            <w:gridSpan w:val="2"/>
            <w:vMerge/>
            <w:tcBorders>
              <w:top w:val="nil"/>
              <w:left w:val="single" w:sz="4" w:space="0" w:color="auto"/>
              <w:bottom w:val="single" w:sz="4" w:space="0" w:color="auto"/>
              <w:right w:val="single" w:sz="4" w:space="0" w:color="auto"/>
            </w:tcBorders>
            <w:vAlign w:val="center"/>
            <w:hideMark/>
          </w:tcPr>
          <w:p w14:paraId="081486C2" w14:textId="77777777" w:rsidR="007B3096" w:rsidRPr="00230BD7" w:rsidRDefault="007B3096" w:rsidP="00BF61C6">
            <w:pPr>
              <w:spacing w:after="0" w:line="240" w:lineRule="auto"/>
              <w:rPr>
                <w:rFonts w:eastAsia="Times New Roman"/>
                <w:b/>
                <w:bCs/>
                <w:sz w:val="18"/>
                <w:szCs w:val="18"/>
                <w:lang w:eastAsia="lt-LT"/>
              </w:rPr>
            </w:pPr>
          </w:p>
        </w:tc>
        <w:tc>
          <w:tcPr>
            <w:tcW w:w="900" w:type="dxa"/>
            <w:gridSpan w:val="2"/>
            <w:vMerge/>
            <w:tcBorders>
              <w:top w:val="nil"/>
              <w:left w:val="single" w:sz="4" w:space="0" w:color="auto"/>
              <w:bottom w:val="single" w:sz="4" w:space="0" w:color="auto"/>
              <w:right w:val="single" w:sz="8" w:space="0" w:color="auto"/>
            </w:tcBorders>
            <w:vAlign w:val="center"/>
            <w:hideMark/>
          </w:tcPr>
          <w:p w14:paraId="16826844" w14:textId="77777777" w:rsidR="007B3096" w:rsidRPr="00230BD7" w:rsidRDefault="007B3096" w:rsidP="00BF61C6">
            <w:pPr>
              <w:spacing w:after="0" w:line="240" w:lineRule="auto"/>
              <w:rPr>
                <w:rFonts w:eastAsia="Times New Roman"/>
                <w:b/>
                <w:bCs/>
                <w:sz w:val="18"/>
                <w:szCs w:val="18"/>
                <w:lang w:eastAsia="lt-LT"/>
              </w:rPr>
            </w:pPr>
          </w:p>
        </w:tc>
      </w:tr>
      <w:tr w:rsidR="007B3096" w:rsidRPr="00230BD7" w14:paraId="47E660F8" w14:textId="77777777" w:rsidTr="007B3096">
        <w:trPr>
          <w:trHeight w:val="276"/>
        </w:trPr>
        <w:tc>
          <w:tcPr>
            <w:tcW w:w="3140" w:type="dxa"/>
            <w:gridSpan w:val="4"/>
            <w:tcBorders>
              <w:top w:val="nil"/>
              <w:left w:val="single" w:sz="8" w:space="0" w:color="auto"/>
              <w:bottom w:val="single" w:sz="4" w:space="0" w:color="auto"/>
              <w:right w:val="nil"/>
            </w:tcBorders>
            <w:shd w:val="clear" w:color="000000" w:fill="DCE6F1"/>
            <w:vAlign w:val="bottom"/>
            <w:hideMark/>
          </w:tcPr>
          <w:p w14:paraId="66003482" w14:textId="77777777" w:rsidR="007B3096" w:rsidRPr="00230BD7" w:rsidRDefault="007B3096" w:rsidP="00BF61C6">
            <w:pPr>
              <w:spacing w:after="0" w:line="240" w:lineRule="auto"/>
              <w:rPr>
                <w:rFonts w:eastAsia="Times New Roman"/>
                <w:b/>
                <w:bCs/>
                <w:sz w:val="22"/>
                <w:szCs w:val="22"/>
                <w:lang w:eastAsia="lt-LT"/>
              </w:rPr>
            </w:pPr>
            <w:r w:rsidRPr="00230BD7">
              <w:rPr>
                <w:rFonts w:eastAsia="Times New Roman"/>
                <w:b/>
                <w:bCs/>
                <w:sz w:val="22"/>
                <w:szCs w:val="22"/>
                <w:lang w:eastAsia="lt-LT"/>
              </w:rPr>
              <w:t xml:space="preserve">Savivaldybės mokyklos  </w:t>
            </w:r>
          </w:p>
        </w:tc>
        <w:tc>
          <w:tcPr>
            <w:tcW w:w="800" w:type="dxa"/>
            <w:gridSpan w:val="2"/>
            <w:tcBorders>
              <w:top w:val="nil"/>
              <w:left w:val="single" w:sz="8" w:space="0" w:color="auto"/>
              <w:bottom w:val="single" w:sz="4" w:space="0" w:color="auto"/>
              <w:right w:val="single" w:sz="4" w:space="0" w:color="auto"/>
            </w:tcBorders>
            <w:shd w:val="clear" w:color="000000" w:fill="DCE6F1"/>
            <w:noWrap/>
            <w:vAlign w:val="bottom"/>
            <w:hideMark/>
          </w:tcPr>
          <w:p w14:paraId="30EB3FBC"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278</w:t>
            </w:r>
          </w:p>
        </w:tc>
        <w:tc>
          <w:tcPr>
            <w:tcW w:w="887" w:type="dxa"/>
            <w:gridSpan w:val="2"/>
            <w:tcBorders>
              <w:top w:val="nil"/>
              <w:left w:val="nil"/>
              <w:bottom w:val="single" w:sz="4" w:space="0" w:color="auto"/>
              <w:right w:val="single" w:sz="4" w:space="0" w:color="auto"/>
            </w:tcBorders>
            <w:shd w:val="clear" w:color="000000" w:fill="DCE6F1"/>
            <w:noWrap/>
            <w:vAlign w:val="bottom"/>
            <w:hideMark/>
          </w:tcPr>
          <w:p w14:paraId="4BF8E756"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56</w:t>
            </w:r>
          </w:p>
        </w:tc>
        <w:tc>
          <w:tcPr>
            <w:tcW w:w="887" w:type="dxa"/>
            <w:gridSpan w:val="3"/>
            <w:tcBorders>
              <w:top w:val="nil"/>
              <w:left w:val="nil"/>
              <w:bottom w:val="single" w:sz="4" w:space="0" w:color="auto"/>
              <w:right w:val="single" w:sz="8" w:space="0" w:color="auto"/>
            </w:tcBorders>
            <w:shd w:val="clear" w:color="000000" w:fill="DCE6F1"/>
            <w:noWrap/>
            <w:vAlign w:val="bottom"/>
            <w:hideMark/>
          </w:tcPr>
          <w:p w14:paraId="26CFB87E" w14:textId="77777777" w:rsidR="007B3096" w:rsidRPr="00230BD7" w:rsidRDefault="007B3096" w:rsidP="00BF61C6">
            <w:pPr>
              <w:spacing w:after="0" w:line="240" w:lineRule="auto"/>
              <w:jc w:val="right"/>
              <w:rPr>
                <w:rFonts w:eastAsia="Times New Roman"/>
                <w:b/>
                <w:bCs/>
                <w:color w:val="FF0000"/>
                <w:sz w:val="20"/>
                <w:szCs w:val="20"/>
                <w:lang w:eastAsia="lt-LT"/>
              </w:rPr>
            </w:pPr>
            <w:r w:rsidRPr="00230BD7">
              <w:rPr>
                <w:rFonts w:eastAsia="Times New Roman"/>
                <w:b/>
                <w:bCs/>
                <w:color w:val="FF0000"/>
                <w:sz w:val="20"/>
                <w:szCs w:val="20"/>
                <w:lang w:eastAsia="lt-LT"/>
              </w:rPr>
              <w:t>20,14</w:t>
            </w:r>
          </w:p>
        </w:tc>
        <w:tc>
          <w:tcPr>
            <w:tcW w:w="766" w:type="dxa"/>
            <w:tcBorders>
              <w:top w:val="nil"/>
              <w:left w:val="nil"/>
              <w:bottom w:val="single" w:sz="4" w:space="0" w:color="auto"/>
              <w:right w:val="single" w:sz="4" w:space="0" w:color="auto"/>
            </w:tcBorders>
            <w:shd w:val="clear" w:color="000000" w:fill="DCE6F1"/>
            <w:noWrap/>
            <w:vAlign w:val="bottom"/>
            <w:hideMark/>
          </w:tcPr>
          <w:p w14:paraId="09E582FB"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232</w:t>
            </w:r>
          </w:p>
        </w:tc>
        <w:tc>
          <w:tcPr>
            <w:tcW w:w="887" w:type="dxa"/>
            <w:gridSpan w:val="2"/>
            <w:tcBorders>
              <w:top w:val="nil"/>
              <w:left w:val="nil"/>
              <w:bottom w:val="single" w:sz="4" w:space="0" w:color="auto"/>
              <w:right w:val="single" w:sz="4" w:space="0" w:color="auto"/>
            </w:tcBorders>
            <w:shd w:val="clear" w:color="000000" w:fill="DCE6F1"/>
            <w:noWrap/>
            <w:vAlign w:val="bottom"/>
            <w:hideMark/>
          </w:tcPr>
          <w:p w14:paraId="44DE9C6B"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88</w:t>
            </w:r>
          </w:p>
        </w:tc>
        <w:tc>
          <w:tcPr>
            <w:tcW w:w="887" w:type="dxa"/>
            <w:gridSpan w:val="2"/>
            <w:tcBorders>
              <w:top w:val="nil"/>
              <w:left w:val="nil"/>
              <w:bottom w:val="single" w:sz="4" w:space="0" w:color="auto"/>
              <w:right w:val="single" w:sz="8" w:space="0" w:color="auto"/>
            </w:tcBorders>
            <w:shd w:val="clear" w:color="000000" w:fill="DCE6F1"/>
            <w:noWrap/>
            <w:vAlign w:val="bottom"/>
            <w:hideMark/>
          </w:tcPr>
          <w:p w14:paraId="2B23886B" w14:textId="77777777" w:rsidR="007B3096" w:rsidRPr="00230BD7" w:rsidRDefault="007B3096" w:rsidP="00BF61C6">
            <w:pPr>
              <w:spacing w:after="0" w:line="240" w:lineRule="auto"/>
              <w:jc w:val="right"/>
              <w:rPr>
                <w:rFonts w:eastAsia="Times New Roman"/>
                <w:b/>
                <w:bCs/>
                <w:color w:val="FF0000"/>
                <w:sz w:val="20"/>
                <w:szCs w:val="20"/>
                <w:lang w:eastAsia="lt-LT"/>
              </w:rPr>
            </w:pPr>
            <w:r w:rsidRPr="00230BD7">
              <w:rPr>
                <w:rFonts w:eastAsia="Times New Roman"/>
                <w:b/>
                <w:bCs/>
                <w:color w:val="FF0000"/>
                <w:sz w:val="20"/>
                <w:szCs w:val="20"/>
                <w:lang w:eastAsia="lt-LT"/>
              </w:rPr>
              <w:t>37,93</w:t>
            </w:r>
          </w:p>
        </w:tc>
        <w:tc>
          <w:tcPr>
            <w:tcW w:w="766" w:type="dxa"/>
            <w:gridSpan w:val="3"/>
            <w:tcBorders>
              <w:top w:val="nil"/>
              <w:left w:val="nil"/>
              <w:bottom w:val="single" w:sz="4" w:space="0" w:color="auto"/>
              <w:right w:val="single" w:sz="4" w:space="0" w:color="auto"/>
            </w:tcBorders>
            <w:shd w:val="clear" w:color="000000" w:fill="DCE6F1"/>
            <w:noWrap/>
            <w:vAlign w:val="bottom"/>
            <w:hideMark/>
          </w:tcPr>
          <w:p w14:paraId="0D3538A8"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284</w:t>
            </w:r>
          </w:p>
        </w:tc>
        <w:tc>
          <w:tcPr>
            <w:tcW w:w="887" w:type="dxa"/>
            <w:gridSpan w:val="3"/>
            <w:tcBorders>
              <w:top w:val="nil"/>
              <w:left w:val="nil"/>
              <w:bottom w:val="single" w:sz="4" w:space="0" w:color="auto"/>
              <w:right w:val="single" w:sz="4" w:space="0" w:color="auto"/>
            </w:tcBorders>
            <w:shd w:val="clear" w:color="000000" w:fill="DCE6F1"/>
            <w:noWrap/>
            <w:vAlign w:val="bottom"/>
            <w:hideMark/>
          </w:tcPr>
          <w:p w14:paraId="4DCB38F5"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0</w:t>
            </w:r>
          </w:p>
        </w:tc>
        <w:tc>
          <w:tcPr>
            <w:tcW w:w="920" w:type="dxa"/>
            <w:gridSpan w:val="2"/>
            <w:tcBorders>
              <w:top w:val="nil"/>
              <w:left w:val="nil"/>
              <w:bottom w:val="single" w:sz="4" w:space="0" w:color="auto"/>
              <w:right w:val="single" w:sz="8" w:space="0" w:color="auto"/>
            </w:tcBorders>
            <w:shd w:val="clear" w:color="000000" w:fill="DCE6F1"/>
            <w:noWrap/>
            <w:vAlign w:val="bottom"/>
            <w:hideMark/>
          </w:tcPr>
          <w:p w14:paraId="0854E420" w14:textId="77777777" w:rsidR="007B3096" w:rsidRPr="00230BD7" w:rsidRDefault="007B3096" w:rsidP="00BF61C6">
            <w:pPr>
              <w:spacing w:after="0" w:line="240" w:lineRule="auto"/>
              <w:jc w:val="right"/>
              <w:rPr>
                <w:rFonts w:eastAsia="Times New Roman"/>
                <w:b/>
                <w:bCs/>
                <w:color w:val="00B050"/>
                <w:sz w:val="20"/>
                <w:szCs w:val="20"/>
                <w:lang w:eastAsia="lt-LT"/>
              </w:rPr>
            </w:pPr>
            <w:r w:rsidRPr="00230BD7">
              <w:rPr>
                <w:rFonts w:eastAsia="Times New Roman"/>
                <w:b/>
                <w:bCs/>
                <w:color w:val="00B050"/>
                <w:sz w:val="20"/>
                <w:szCs w:val="20"/>
                <w:lang w:eastAsia="lt-LT"/>
              </w:rPr>
              <w:t>0,00</w:t>
            </w:r>
          </w:p>
        </w:tc>
        <w:tc>
          <w:tcPr>
            <w:tcW w:w="666" w:type="dxa"/>
            <w:gridSpan w:val="3"/>
            <w:tcBorders>
              <w:top w:val="nil"/>
              <w:left w:val="nil"/>
              <w:bottom w:val="single" w:sz="4" w:space="0" w:color="auto"/>
              <w:right w:val="single" w:sz="4" w:space="0" w:color="auto"/>
            </w:tcBorders>
            <w:shd w:val="clear" w:color="000000" w:fill="DCE6F1"/>
            <w:noWrap/>
            <w:vAlign w:val="bottom"/>
            <w:hideMark/>
          </w:tcPr>
          <w:p w14:paraId="3BC0604A"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270</w:t>
            </w:r>
          </w:p>
        </w:tc>
        <w:tc>
          <w:tcPr>
            <w:tcW w:w="887" w:type="dxa"/>
            <w:gridSpan w:val="3"/>
            <w:tcBorders>
              <w:top w:val="nil"/>
              <w:left w:val="nil"/>
              <w:bottom w:val="single" w:sz="4" w:space="0" w:color="auto"/>
              <w:right w:val="single" w:sz="4" w:space="0" w:color="auto"/>
            </w:tcBorders>
            <w:shd w:val="clear" w:color="000000" w:fill="DCE6F1"/>
            <w:noWrap/>
            <w:vAlign w:val="bottom"/>
            <w:hideMark/>
          </w:tcPr>
          <w:p w14:paraId="5E3AC75B"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0</w:t>
            </w:r>
          </w:p>
        </w:tc>
        <w:tc>
          <w:tcPr>
            <w:tcW w:w="887" w:type="dxa"/>
            <w:gridSpan w:val="3"/>
            <w:tcBorders>
              <w:top w:val="nil"/>
              <w:left w:val="nil"/>
              <w:bottom w:val="single" w:sz="4" w:space="0" w:color="auto"/>
              <w:right w:val="single" w:sz="8" w:space="0" w:color="auto"/>
            </w:tcBorders>
            <w:shd w:val="clear" w:color="000000" w:fill="DCE6F1"/>
            <w:noWrap/>
            <w:vAlign w:val="bottom"/>
            <w:hideMark/>
          </w:tcPr>
          <w:p w14:paraId="0FFECB0C" w14:textId="77777777" w:rsidR="007B3096" w:rsidRPr="00230BD7" w:rsidRDefault="007B3096" w:rsidP="00BF61C6">
            <w:pPr>
              <w:spacing w:after="0" w:line="240" w:lineRule="auto"/>
              <w:jc w:val="right"/>
              <w:rPr>
                <w:rFonts w:eastAsia="Times New Roman"/>
                <w:b/>
                <w:bCs/>
                <w:color w:val="00B050"/>
                <w:sz w:val="20"/>
                <w:szCs w:val="20"/>
                <w:lang w:eastAsia="lt-LT"/>
              </w:rPr>
            </w:pPr>
            <w:r w:rsidRPr="00230BD7">
              <w:rPr>
                <w:rFonts w:eastAsia="Times New Roman"/>
                <w:b/>
                <w:bCs/>
                <w:color w:val="00B050"/>
                <w:sz w:val="20"/>
                <w:szCs w:val="20"/>
                <w:lang w:eastAsia="lt-LT"/>
              </w:rPr>
              <w:t>0,00</w:t>
            </w:r>
          </w:p>
        </w:tc>
        <w:tc>
          <w:tcPr>
            <w:tcW w:w="820" w:type="dxa"/>
            <w:gridSpan w:val="2"/>
            <w:tcBorders>
              <w:top w:val="nil"/>
              <w:left w:val="nil"/>
              <w:bottom w:val="single" w:sz="4" w:space="0" w:color="auto"/>
              <w:right w:val="single" w:sz="4" w:space="0" w:color="auto"/>
            </w:tcBorders>
            <w:shd w:val="clear" w:color="000000" w:fill="DCE6F1"/>
            <w:noWrap/>
            <w:vAlign w:val="bottom"/>
            <w:hideMark/>
          </w:tcPr>
          <w:p w14:paraId="3CC04ECC"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1</w:t>
            </w:r>
          </w:p>
        </w:tc>
        <w:tc>
          <w:tcPr>
            <w:tcW w:w="887" w:type="dxa"/>
            <w:gridSpan w:val="2"/>
            <w:tcBorders>
              <w:top w:val="nil"/>
              <w:left w:val="nil"/>
              <w:bottom w:val="single" w:sz="4" w:space="0" w:color="auto"/>
              <w:right w:val="single" w:sz="4" w:space="0" w:color="auto"/>
            </w:tcBorders>
            <w:shd w:val="clear" w:color="000000" w:fill="DCE6F1"/>
            <w:noWrap/>
            <w:vAlign w:val="bottom"/>
            <w:hideMark/>
          </w:tcPr>
          <w:p w14:paraId="389BADDE"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0</w:t>
            </w:r>
          </w:p>
        </w:tc>
        <w:tc>
          <w:tcPr>
            <w:tcW w:w="900" w:type="dxa"/>
            <w:gridSpan w:val="2"/>
            <w:tcBorders>
              <w:top w:val="nil"/>
              <w:left w:val="nil"/>
              <w:bottom w:val="single" w:sz="4" w:space="0" w:color="auto"/>
              <w:right w:val="single" w:sz="8" w:space="0" w:color="auto"/>
            </w:tcBorders>
            <w:shd w:val="clear" w:color="000000" w:fill="DCE6F1"/>
            <w:noWrap/>
            <w:vAlign w:val="bottom"/>
            <w:hideMark/>
          </w:tcPr>
          <w:p w14:paraId="4769FB9C"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0,00</w:t>
            </w:r>
          </w:p>
        </w:tc>
      </w:tr>
      <w:tr w:rsidR="007B3096" w:rsidRPr="00230BD7" w14:paraId="67747ABA" w14:textId="77777777" w:rsidTr="007B3096">
        <w:trPr>
          <w:trHeight w:val="264"/>
        </w:trPr>
        <w:tc>
          <w:tcPr>
            <w:tcW w:w="3140" w:type="dxa"/>
            <w:gridSpan w:val="4"/>
            <w:tcBorders>
              <w:top w:val="nil"/>
              <w:left w:val="single" w:sz="8" w:space="0" w:color="auto"/>
              <w:bottom w:val="single" w:sz="4" w:space="0" w:color="auto"/>
              <w:right w:val="nil"/>
            </w:tcBorders>
            <w:shd w:val="clear" w:color="auto" w:fill="auto"/>
            <w:vAlign w:val="bottom"/>
            <w:hideMark/>
          </w:tcPr>
          <w:p w14:paraId="6C22E701" w14:textId="77777777" w:rsidR="007B3096" w:rsidRPr="00230BD7" w:rsidRDefault="007B3096" w:rsidP="00BF61C6">
            <w:pPr>
              <w:spacing w:after="0" w:line="240" w:lineRule="auto"/>
              <w:rPr>
                <w:rFonts w:eastAsia="Times New Roman"/>
                <w:b/>
                <w:bCs/>
                <w:sz w:val="20"/>
                <w:szCs w:val="20"/>
                <w:lang w:eastAsia="lt-LT"/>
              </w:rPr>
            </w:pPr>
            <w:r w:rsidRPr="00230BD7">
              <w:rPr>
                <w:rFonts w:eastAsia="Times New Roman"/>
                <w:b/>
                <w:bCs/>
                <w:sz w:val="20"/>
                <w:szCs w:val="20"/>
                <w:lang w:eastAsia="lt-LT"/>
              </w:rPr>
              <w:t>ŠMSM Vilniaus rajono mokyklos</w:t>
            </w:r>
          </w:p>
        </w:tc>
        <w:tc>
          <w:tcPr>
            <w:tcW w:w="800" w:type="dxa"/>
            <w:gridSpan w:val="2"/>
            <w:tcBorders>
              <w:top w:val="nil"/>
              <w:left w:val="single" w:sz="8" w:space="0" w:color="auto"/>
              <w:bottom w:val="single" w:sz="4" w:space="0" w:color="auto"/>
              <w:right w:val="single" w:sz="4" w:space="0" w:color="auto"/>
            </w:tcBorders>
            <w:shd w:val="clear" w:color="auto" w:fill="auto"/>
            <w:noWrap/>
            <w:vAlign w:val="bottom"/>
            <w:hideMark/>
          </w:tcPr>
          <w:p w14:paraId="1204F432"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60</w:t>
            </w:r>
          </w:p>
        </w:tc>
        <w:tc>
          <w:tcPr>
            <w:tcW w:w="887" w:type="dxa"/>
            <w:gridSpan w:val="2"/>
            <w:tcBorders>
              <w:top w:val="nil"/>
              <w:left w:val="nil"/>
              <w:bottom w:val="single" w:sz="4" w:space="0" w:color="auto"/>
              <w:right w:val="single" w:sz="4" w:space="0" w:color="auto"/>
            </w:tcBorders>
            <w:shd w:val="clear" w:color="auto" w:fill="auto"/>
            <w:noWrap/>
            <w:vAlign w:val="bottom"/>
            <w:hideMark/>
          </w:tcPr>
          <w:p w14:paraId="6318EC1E"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11</w:t>
            </w:r>
          </w:p>
        </w:tc>
        <w:tc>
          <w:tcPr>
            <w:tcW w:w="887" w:type="dxa"/>
            <w:gridSpan w:val="3"/>
            <w:tcBorders>
              <w:top w:val="nil"/>
              <w:left w:val="nil"/>
              <w:bottom w:val="single" w:sz="4" w:space="0" w:color="auto"/>
              <w:right w:val="single" w:sz="8" w:space="0" w:color="auto"/>
            </w:tcBorders>
            <w:shd w:val="clear" w:color="auto" w:fill="auto"/>
            <w:noWrap/>
            <w:vAlign w:val="bottom"/>
            <w:hideMark/>
          </w:tcPr>
          <w:p w14:paraId="4E271F74"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18,33</w:t>
            </w:r>
          </w:p>
        </w:tc>
        <w:tc>
          <w:tcPr>
            <w:tcW w:w="766" w:type="dxa"/>
            <w:tcBorders>
              <w:top w:val="nil"/>
              <w:left w:val="nil"/>
              <w:bottom w:val="single" w:sz="4" w:space="0" w:color="auto"/>
              <w:right w:val="single" w:sz="4" w:space="0" w:color="auto"/>
            </w:tcBorders>
            <w:shd w:val="clear" w:color="auto" w:fill="auto"/>
            <w:noWrap/>
            <w:vAlign w:val="bottom"/>
            <w:hideMark/>
          </w:tcPr>
          <w:p w14:paraId="4DEE75D6"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51</w:t>
            </w:r>
          </w:p>
        </w:tc>
        <w:tc>
          <w:tcPr>
            <w:tcW w:w="887" w:type="dxa"/>
            <w:gridSpan w:val="2"/>
            <w:tcBorders>
              <w:top w:val="nil"/>
              <w:left w:val="nil"/>
              <w:bottom w:val="single" w:sz="4" w:space="0" w:color="auto"/>
              <w:right w:val="single" w:sz="4" w:space="0" w:color="auto"/>
            </w:tcBorders>
            <w:shd w:val="clear" w:color="auto" w:fill="auto"/>
            <w:noWrap/>
            <w:vAlign w:val="bottom"/>
            <w:hideMark/>
          </w:tcPr>
          <w:p w14:paraId="502B84A2"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21</w:t>
            </w:r>
          </w:p>
        </w:tc>
        <w:tc>
          <w:tcPr>
            <w:tcW w:w="887" w:type="dxa"/>
            <w:gridSpan w:val="2"/>
            <w:tcBorders>
              <w:top w:val="nil"/>
              <w:left w:val="nil"/>
              <w:bottom w:val="single" w:sz="4" w:space="0" w:color="auto"/>
              <w:right w:val="single" w:sz="8" w:space="0" w:color="auto"/>
            </w:tcBorders>
            <w:shd w:val="clear" w:color="auto" w:fill="auto"/>
            <w:noWrap/>
            <w:vAlign w:val="bottom"/>
            <w:hideMark/>
          </w:tcPr>
          <w:p w14:paraId="308C184A"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41,18</w:t>
            </w:r>
          </w:p>
        </w:tc>
        <w:tc>
          <w:tcPr>
            <w:tcW w:w="766" w:type="dxa"/>
            <w:gridSpan w:val="3"/>
            <w:tcBorders>
              <w:top w:val="nil"/>
              <w:left w:val="nil"/>
              <w:bottom w:val="single" w:sz="4" w:space="0" w:color="auto"/>
              <w:right w:val="single" w:sz="4" w:space="0" w:color="auto"/>
            </w:tcBorders>
            <w:shd w:val="clear" w:color="auto" w:fill="auto"/>
            <w:noWrap/>
            <w:vAlign w:val="bottom"/>
            <w:hideMark/>
          </w:tcPr>
          <w:p w14:paraId="098C95C5"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57</w:t>
            </w:r>
          </w:p>
        </w:tc>
        <w:tc>
          <w:tcPr>
            <w:tcW w:w="887" w:type="dxa"/>
            <w:gridSpan w:val="3"/>
            <w:tcBorders>
              <w:top w:val="nil"/>
              <w:left w:val="nil"/>
              <w:bottom w:val="single" w:sz="4" w:space="0" w:color="auto"/>
              <w:right w:val="single" w:sz="4" w:space="0" w:color="auto"/>
            </w:tcBorders>
            <w:shd w:val="clear" w:color="auto" w:fill="auto"/>
            <w:noWrap/>
            <w:vAlign w:val="bottom"/>
            <w:hideMark/>
          </w:tcPr>
          <w:p w14:paraId="715A5398"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0</w:t>
            </w:r>
          </w:p>
        </w:tc>
        <w:tc>
          <w:tcPr>
            <w:tcW w:w="920" w:type="dxa"/>
            <w:gridSpan w:val="2"/>
            <w:tcBorders>
              <w:top w:val="nil"/>
              <w:left w:val="nil"/>
              <w:bottom w:val="single" w:sz="4" w:space="0" w:color="auto"/>
              <w:right w:val="single" w:sz="8" w:space="0" w:color="auto"/>
            </w:tcBorders>
            <w:shd w:val="clear" w:color="auto" w:fill="auto"/>
            <w:noWrap/>
            <w:vAlign w:val="bottom"/>
            <w:hideMark/>
          </w:tcPr>
          <w:p w14:paraId="3145F4CB"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0,00</w:t>
            </w:r>
          </w:p>
        </w:tc>
        <w:tc>
          <w:tcPr>
            <w:tcW w:w="666" w:type="dxa"/>
            <w:gridSpan w:val="3"/>
            <w:tcBorders>
              <w:top w:val="nil"/>
              <w:left w:val="nil"/>
              <w:bottom w:val="single" w:sz="4" w:space="0" w:color="auto"/>
              <w:right w:val="single" w:sz="4" w:space="0" w:color="auto"/>
            </w:tcBorders>
            <w:shd w:val="clear" w:color="auto" w:fill="auto"/>
            <w:noWrap/>
            <w:vAlign w:val="bottom"/>
            <w:hideMark/>
          </w:tcPr>
          <w:p w14:paraId="63CCCBE9"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27</w:t>
            </w:r>
          </w:p>
        </w:tc>
        <w:tc>
          <w:tcPr>
            <w:tcW w:w="887" w:type="dxa"/>
            <w:gridSpan w:val="3"/>
            <w:tcBorders>
              <w:top w:val="nil"/>
              <w:left w:val="nil"/>
              <w:bottom w:val="single" w:sz="4" w:space="0" w:color="auto"/>
              <w:right w:val="single" w:sz="4" w:space="0" w:color="auto"/>
            </w:tcBorders>
            <w:shd w:val="clear" w:color="auto" w:fill="auto"/>
            <w:noWrap/>
            <w:vAlign w:val="bottom"/>
            <w:hideMark/>
          </w:tcPr>
          <w:p w14:paraId="42B7A461"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0</w:t>
            </w:r>
          </w:p>
        </w:tc>
        <w:tc>
          <w:tcPr>
            <w:tcW w:w="887" w:type="dxa"/>
            <w:gridSpan w:val="3"/>
            <w:tcBorders>
              <w:top w:val="nil"/>
              <w:left w:val="nil"/>
              <w:bottom w:val="single" w:sz="4" w:space="0" w:color="auto"/>
              <w:right w:val="single" w:sz="8" w:space="0" w:color="auto"/>
            </w:tcBorders>
            <w:shd w:val="clear" w:color="auto" w:fill="auto"/>
            <w:noWrap/>
            <w:vAlign w:val="bottom"/>
            <w:hideMark/>
          </w:tcPr>
          <w:p w14:paraId="1A29E4F3"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0,00</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5440EB3C"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0</w:t>
            </w:r>
          </w:p>
        </w:tc>
        <w:tc>
          <w:tcPr>
            <w:tcW w:w="887" w:type="dxa"/>
            <w:gridSpan w:val="2"/>
            <w:tcBorders>
              <w:top w:val="nil"/>
              <w:left w:val="nil"/>
              <w:bottom w:val="single" w:sz="4" w:space="0" w:color="auto"/>
              <w:right w:val="single" w:sz="4" w:space="0" w:color="auto"/>
            </w:tcBorders>
            <w:shd w:val="clear" w:color="auto" w:fill="auto"/>
            <w:noWrap/>
            <w:vAlign w:val="bottom"/>
            <w:hideMark/>
          </w:tcPr>
          <w:p w14:paraId="598D3609"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0</w:t>
            </w:r>
          </w:p>
        </w:tc>
        <w:tc>
          <w:tcPr>
            <w:tcW w:w="900" w:type="dxa"/>
            <w:gridSpan w:val="2"/>
            <w:tcBorders>
              <w:top w:val="nil"/>
              <w:left w:val="nil"/>
              <w:bottom w:val="single" w:sz="4" w:space="0" w:color="auto"/>
              <w:right w:val="single" w:sz="8" w:space="0" w:color="auto"/>
            </w:tcBorders>
            <w:shd w:val="clear" w:color="auto" w:fill="auto"/>
            <w:noWrap/>
            <w:vAlign w:val="bottom"/>
            <w:hideMark/>
          </w:tcPr>
          <w:p w14:paraId="195EDDED"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0,00</w:t>
            </w:r>
          </w:p>
        </w:tc>
      </w:tr>
      <w:tr w:rsidR="007B3096" w:rsidRPr="00230BD7" w14:paraId="7D07CFB4" w14:textId="77777777" w:rsidTr="007B3096">
        <w:trPr>
          <w:trHeight w:val="264"/>
        </w:trPr>
        <w:tc>
          <w:tcPr>
            <w:tcW w:w="3140" w:type="dxa"/>
            <w:gridSpan w:val="4"/>
            <w:tcBorders>
              <w:top w:val="nil"/>
              <w:left w:val="single" w:sz="8" w:space="0" w:color="auto"/>
              <w:bottom w:val="single" w:sz="4" w:space="0" w:color="auto"/>
              <w:right w:val="nil"/>
            </w:tcBorders>
            <w:shd w:val="clear" w:color="auto" w:fill="auto"/>
            <w:vAlign w:val="bottom"/>
            <w:hideMark/>
          </w:tcPr>
          <w:p w14:paraId="7A952329" w14:textId="77777777" w:rsidR="007B3096" w:rsidRPr="00230BD7" w:rsidRDefault="007B3096" w:rsidP="00BF61C6">
            <w:pPr>
              <w:spacing w:after="0" w:line="240" w:lineRule="auto"/>
              <w:rPr>
                <w:rFonts w:eastAsia="Times New Roman"/>
                <w:b/>
                <w:bCs/>
                <w:sz w:val="20"/>
                <w:szCs w:val="20"/>
                <w:lang w:eastAsia="lt-LT"/>
              </w:rPr>
            </w:pPr>
            <w:r w:rsidRPr="00230BD7">
              <w:rPr>
                <w:rFonts w:eastAsia="Times New Roman"/>
                <w:b/>
                <w:bCs/>
                <w:sz w:val="20"/>
                <w:szCs w:val="20"/>
                <w:lang w:eastAsia="lt-LT"/>
              </w:rPr>
              <w:t>Vilniaus rajono mokyklos</w:t>
            </w:r>
          </w:p>
        </w:tc>
        <w:tc>
          <w:tcPr>
            <w:tcW w:w="800" w:type="dxa"/>
            <w:gridSpan w:val="2"/>
            <w:tcBorders>
              <w:top w:val="nil"/>
              <w:left w:val="single" w:sz="8" w:space="0" w:color="auto"/>
              <w:bottom w:val="single" w:sz="4" w:space="0" w:color="auto"/>
              <w:right w:val="single" w:sz="4" w:space="0" w:color="auto"/>
            </w:tcBorders>
            <w:shd w:val="clear" w:color="auto" w:fill="auto"/>
            <w:noWrap/>
            <w:vAlign w:val="bottom"/>
            <w:hideMark/>
          </w:tcPr>
          <w:p w14:paraId="4672C3D2"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338</w:t>
            </w:r>
          </w:p>
        </w:tc>
        <w:tc>
          <w:tcPr>
            <w:tcW w:w="887" w:type="dxa"/>
            <w:gridSpan w:val="2"/>
            <w:tcBorders>
              <w:top w:val="nil"/>
              <w:left w:val="nil"/>
              <w:bottom w:val="single" w:sz="4" w:space="0" w:color="auto"/>
              <w:right w:val="single" w:sz="4" w:space="0" w:color="auto"/>
            </w:tcBorders>
            <w:shd w:val="clear" w:color="auto" w:fill="auto"/>
            <w:noWrap/>
            <w:vAlign w:val="bottom"/>
            <w:hideMark/>
          </w:tcPr>
          <w:p w14:paraId="3BCF26BB"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67</w:t>
            </w:r>
          </w:p>
        </w:tc>
        <w:tc>
          <w:tcPr>
            <w:tcW w:w="887" w:type="dxa"/>
            <w:gridSpan w:val="3"/>
            <w:tcBorders>
              <w:top w:val="nil"/>
              <w:left w:val="nil"/>
              <w:bottom w:val="single" w:sz="4" w:space="0" w:color="auto"/>
              <w:right w:val="single" w:sz="8" w:space="0" w:color="auto"/>
            </w:tcBorders>
            <w:shd w:val="clear" w:color="auto" w:fill="auto"/>
            <w:noWrap/>
            <w:vAlign w:val="bottom"/>
            <w:hideMark/>
          </w:tcPr>
          <w:p w14:paraId="150DACCD"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19,82</w:t>
            </w:r>
          </w:p>
        </w:tc>
        <w:tc>
          <w:tcPr>
            <w:tcW w:w="766" w:type="dxa"/>
            <w:tcBorders>
              <w:top w:val="nil"/>
              <w:left w:val="nil"/>
              <w:bottom w:val="single" w:sz="4" w:space="0" w:color="auto"/>
              <w:right w:val="single" w:sz="4" w:space="0" w:color="auto"/>
            </w:tcBorders>
            <w:shd w:val="clear" w:color="auto" w:fill="auto"/>
            <w:noWrap/>
            <w:vAlign w:val="bottom"/>
            <w:hideMark/>
          </w:tcPr>
          <w:p w14:paraId="48AAF848"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283</w:t>
            </w:r>
          </w:p>
        </w:tc>
        <w:tc>
          <w:tcPr>
            <w:tcW w:w="887" w:type="dxa"/>
            <w:gridSpan w:val="2"/>
            <w:tcBorders>
              <w:top w:val="nil"/>
              <w:left w:val="nil"/>
              <w:bottom w:val="single" w:sz="4" w:space="0" w:color="auto"/>
              <w:right w:val="single" w:sz="4" w:space="0" w:color="auto"/>
            </w:tcBorders>
            <w:shd w:val="clear" w:color="auto" w:fill="auto"/>
            <w:noWrap/>
            <w:vAlign w:val="bottom"/>
            <w:hideMark/>
          </w:tcPr>
          <w:p w14:paraId="6203CAC1"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109</w:t>
            </w:r>
          </w:p>
        </w:tc>
        <w:tc>
          <w:tcPr>
            <w:tcW w:w="887" w:type="dxa"/>
            <w:gridSpan w:val="2"/>
            <w:tcBorders>
              <w:top w:val="nil"/>
              <w:left w:val="nil"/>
              <w:bottom w:val="single" w:sz="4" w:space="0" w:color="auto"/>
              <w:right w:val="single" w:sz="8" w:space="0" w:color="auto"/>
            </w:tcBorders>
            <w:shd w:val="clear" w:color="auto" w:fill="auto"/>
            <w:noWrap/>
            <w:vAlign w:val="bottom"/>
            <w:hideMark/>
          </w:tcPr>
          <w:p w14:paraId="46863DD5"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38,52</w:t>
            </w:r>
          </w:p>
        </w:tc>
        <w:tc>
          <w:tcPr>
            <w:tcW w:w="766" w:type="dxa"/>
            <w:gridSpan w:val="3"/>
            <w:tcBorders>
              <w:top w:val="nil"/>
              <w:left w:val="nil"/>
              <w:bottom w:val="single" w:sz="4" w:space="0" w:color="auto"/>
              <w:right w:val="single" w:sz="4" w:space="0" w:color="auto"/>
            </w:tcBorders>
            <w:shd w:val="clear" w:color="auto" w:fill="auto"/>
            <w:noWrap/>
            <w:vAlign w:val="bottom"/>
            <w:hideMark/>
          </w:tcPr>
          <w:p w14:paraId="26FEE78D"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341</w:t>
            </w:r>
          </w:p>
        </w:tc>
        <w:tc>
          <w:tcPr>
            <w:tcW w:w="887" w:type="dxa"/>
            <w:gridSpan w:val="3"/>
            <w:tcBorders>
              <w:top w:val="nil"/>
              <w:left w:val="nil"/>
              <w:bottom w:val="single" w:sz="4" w:space="0" w:color="auto"/>
              <w:right w:val="single" w:sz="4" w:space="0" w:color="auto"/>
            </w:tcBorders>
            <w:shd w:val="clear" w:color="auto" w:fill="auto"/>
            <w:noWrap/>
            <w:vAlign w:val="bottom"/>
            <w:hideMark/>
          </w:tcPr>
          <w:p w14:paraId="1C05D787"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0</w:t>
            </w:r>
          </w:p>
        </w:tc>
        <w:tc>
          <w:tcPr>
            <w:tcW w:w="920" w:type="dxa"/>
            <w:gridSpan w:val="2"/>
            <w:tcBorders>
              <w:top w:val="nil"/>
              <w:left w:val="nil"/>
              <w:bottom w:val="single" w:sz="4" w:space="0" w:color="auto"/>
              <w:right w:val="single" w:sz="8" w:space="0" w:color="auto"/>
            </w:tcBorders>
            <w:shd w:val="clear" w:color="auto" w:fill="auto"/>
            <w:noWrap/>
            <w:vAlign w:val="bottom"/>
            <w:hideMark/>
          </w:tcPr>
          <w:p w14:paraId="272A1E93"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0,00</w:t>
            </w:r>
          </w:p>
        </w:tc>
        <w:tc>
          <w:tcPr>
            <w:tcW w:w="666" w:type="dxa"/>
            <w:gridSpan w:val="3"/>
            <w:tcBorders>
              <w:top w:val="nil"/>
              <w:left w:val="nil"/>
              <w:bottom w:val="single" w:sz="4" w:space="0" w:color="auto"/>
              <w:right w:val="single" w:sz="4" w:space="0" w:color="auto"/>
            </w:tcBorders>
            <w:shd w:val="clear" w:color="auto" w:fill="auto"/>
            <w:noWrap/>
            <w:vAlign w:val="bottom"/>
            <w:hideMark/>
          </w:tcPr>
          <w:p w14:paraId="15E3C0A7"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297</w:t>
            </w:r>
          </w:p>
        </w:tc>
        <w:tc>
          <w:tcPr>
            <w:tcW w:w="887" w:type="dxa"/>
            <w:gridSpan w:val="3"/>
            <w:tcBorders>
              <w:top w:val="nil"/>
              <w:left w:val="nil"/>
              <w:bottom w:val="single" w:sz="4" w:space="0" w:color="auto"/>
              <w:right w:val="single" w:sz="4" w:space="0" w:color="auto"/>
            </w:tcBorders>
            <w:shd w:val="clear" w:color="auto" w:fill="auto"/>
            <w:noWrap/>
            <w:vAlign w:val="bottom"/>
            <w:hideMark/>
          </w:tcPr>
          <w:p w14:paraId="5D627293"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0</w:t>
            </w:r>
          </w:p>
        </w:tc>
        <w:tc>
          <w:tcPr>
            <w:tcW w:w="887" w:type="dxa"/>
            <w:gridSpan w:val="3"/>
            <w:tcBorders>
              <w:top w:val="nil"/>
              <w:left w:val="nil"/>
              <w:bottom w:val="single" w:sz="4" w:space="0" w:color="auto"/>
              <w:right w:val="single" w:sz="8" w:space="0" w:color="auto"/>
            </w:tcBorders>
            <w:shd w:val="clear" w:color="auto" w:fill="auto"/>
            <w:noWrap/>
            <w:vAlign w:val="bottom"/>
            <w:hideMark/>
          </w:tcPr>
          <w:p w14:paraId="24D25C2D"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0,00</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3526FDF8"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1</w:t>
            </w:r>
          </w:p>
        </w:tc>
        <w:tc>
          <w:tcPr>
            <w:tcW w:w="887" w:type="dxa"/>
            <w:gridSpan w:val="2"/>
            <w:tcBorders>
              <w:top w:val="nil"/>
              <w:left w:val="nil"/>
              <w:bottom w:val="single" w:sz="4" w:space="0" w:color="auto"/>
              <w:right w:val="single" w:sz="4" w:space="0" w:color="auto"/>
            </w:tcBorders>
            <w:shd w:val="clear" w:color="auto" w:fill="auto"/>
            <w:noWrap/>
            <w:vAlign w:val="bottom"/>
            <w:hideMark/>
          </w:tcPr>
          <w:p w14:paraId="33E9E1D8"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0</w:t>
            </w:r>
          </w:p>
        </w:tc>
        <w:tc>
          <w:tcPr>
            <w:tcW w:w="900" w:type="dxa"/>
            <w:gridSpan w:val="2"/>
            <w:tcBorders>
              <w:top w:val="nil"/>
              <w:left w:val="nil"/>
              <w:bottom w:val="single" w:sz="4" w:space="0" w:color="auto"/>
              <w:right w:val="single" w:sz="8" w:space="0" w:color="auto"/>
            </w:tcBorders>
            <w:shd w:val="clear" w:color="auto" w:fill="auto"/>
            <w:noWrap/>
            <w:vAlign w:val="bottom"/>
            <w:hideMark/>
          </w:tcPr>
          <w:p w14:paraId="2E89F1A3"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0,00</w:t>
            </w:r>
          </w:p>
        </w:tc>
      </w:tr>
      <w:tr w:rsidR="007B3096" w:rsidRPr="00230BD7" w14:paraId="7D980AAC" w14:textId="77777777" w:rsidTr="007B3096">
        <w:trPr>
          <w:trHeight w:val="276"/>
        </w:trPr>
        <w:tc>
          <w:tcPr>
            <w:tcW w:w="3140" w:type="dxa"/>
            <w:gridSpan w:val="4"/>
            <w:tcBorders>
              <w:top w:val="nil"/>
              <w:left w:val="single" w:sz="8" w:space="0" w:color="auto"/>
              <w:bottom w:val="single" w:sz="8" w:space="0" w:color="auto"/>
              <w:right w:val="nil"/>
            </w:tcBorders>
            <w:shd w:val="clear" w:color="000000" w:fill="DCE6F1"/>
            <w:noWrap/>
            <w:vAlign w:val="bottom"/>
            <w:hideMark/>
          </w:tcPr>
          <w:p w14:paraId="2FB83643" w14:textId="77777777" w:rsidR="007B3096" w:rsidRPr="00230BD7" w:rsidRDefault="007B3096" w:rsidP="00BF61C6">
            <w:pPr>
              <w:spacing w:after="0" w:line="240" w:lineRule="auto"/>
              <w:rPr>
                <w:rFonts w:eastAsia="Times New Roman"/>
                <w:b/>
                <w:bCs/>
                <w:sz w:val="20"/>
                <w:szCs w:val="20"/>
                <w:lang w:eastAsia="lt-LT"/>
              </w:rPr>
            </w:pPr>
            <w:r w:rsidRPr="00230BD7">
              <w:rPr>
                <w:rFonts w:eastAsia="Times New Roman"/>
                <w:b/>
                <w:bCs/>
                <w:sz w:val="20"/>
                <w:szCs w:val="20"/>
                <w:lang w:eastAsia="lt-LT"/>
              </w:rPr>
              <w:t>Visa Lietuva</w:t>
            </w:r>
          </w:p>
        </w:tc>
        <w:tc>
          <w:tcPr>
            <w:tcW w:w="800" w:type="dxa"/>
            <w:gridSpan w:val="2"/>
            <w:tcBorders>
              <w:top w:val="nil"/>
              <w:left w:val="single" w:sz="8" w:space="0" w:color="auto"/>
              <w:bottom w:val="single" w:sz="8" w:space="0" w:color="auto"/>
              <w:right w:val="single" w:sz="4" w:space="0" w:color="auto"/>
            </w:tcBorders>
            <w:shd w:val="clear" w:color="000000" w:fill="DCE6F1"/>
            <w:noWrap/>
            <w:vAlign w:val="bottom"/>
            <w:hideMark/>
          </w:tcPr>
          <w:p w14:paraId="49066435"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16.970</w:t>
            </w:r>
          </w:p>
        </w:tc>
        <w:tc>
          <w:tcPr>
            <w:tcW w:w="887" w:type="dxa"/>
            <w:gridSpan w:val="2"/>
            <w:tcBorders>
              <w:top w:val="nil"/>
              <w:left w:val="nil"/>
              <w:bottom w:val="single" w:sz="8" w:space="0" w:color="auto"/>
              <w:right w:val="single" w:sz="4" w:space="0" w:color="auto"/>
            </w:tcBorders>
            <w:shd w:val="clear" w:color="000000" w:fill="DCE6F1"/>
            <w:noWrap/>
            <w:vAlign w:val="bottom"/>
            <w:hideMark/>
          </w:tcPr>
          <w:p w14:paraId="153F241E"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1.816</w:t>
            </w:r>
          </w:p>
        </w:tc>
        <w:tc>
          <w:tcPr>
            <w:tcW w:w="887" w:type="dxa"/>
            <w:gridSpan w:val="3"/>
            <w:tcBorders>
              <w:top w:val="nil"/>
              <w:left w:val="nil"/>
              <w:bottom w:val="single" w:sz="8" w:space="0" w:color="auto"/>
              <w:right w:val="single" w:sz="8" w:space="0" w:color="auto"/>
            </w:tcBorders>
            <w:shd w:val="clear" w:color="000000" w:fill="DCE6F1"/>
            <w:noWrap/>
            <w:vAlign w:val="bottom"/>
            <w:hideMark/>
          </w:tcPr>
          <w:p w14:paraId="325944BA"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10,70</w:t>
            </w:r>
          </w:p>
        </w:tc>
        <w:tc>
          <w:tcPr>
            <w:tcW w:w="766" w:type="dxa"/>
            <w:tcBorders>
              <w:top w:val="nil"/>
              <w:left w:val="nil"/>
              <w:bottom w:val="single" w:sz="8" w:space="0" w:color="auto"/>
              <w:right w:val="single" w:sz="4" w:space="0" w:color="auto"/>
            </w:tcBorders>
            <w:shd w:val="clear" w:color="000000" w:fill="DCE6F1"/>
            <w:noWrap/>
            <w:vAlign w:val="bottom"/>
            <w:hideMark/>
          </w:tcPr>
          <w:p w14:paraId="25AE6565"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15.244</w:t>
            </w:r>
          </w:p>
        </w:tc>
        <w:tc>
          <w:tcPr>
            <w:tcW w:w="887" w:type="dxa"/>
            <w:gridSpan w:val="2"/>
            <w:tcBorders>
              <w:top w:val="nil"/>
              <w:left w:val="nil"/>
              <w:bottom w:val="single" w:sz="8" w:space="0" w:color="auto"/>
              <w:right w:val="single" w:sz="4" w:space="0" w:color="auto"/>
            </w:tcBorders>
            <w:shd w:val="clear" w:color="000000" w:fill="DCE6F1"/>
            <w:noWrap/>
            <w:vAlign w:val="bottom"/>
            <w:hideMark/>
          </w:tcPr>
          <w:p w14:paraId="2E7494A8"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4.926</w:t>
            </w:r>
          </w:p>
        </w:tc>
        <w:tc>
          <w:tcPr>
            <w:tcW w:w="887" w:type="dxa"/>
            <w:gridSpan w:val="2"/>
            <w:tcBorders>
              <w:top w:val="nil"/>
              <w:left w:val="nil"/>
              <w:bottom w:val="single" w:sz="8" w:space="0" w:color="auto"/>
              <w:right w:val="single" w:sz="8" w:space="0" w:color="auto"/>
            </w:tcBorders>
            <w:shd w:val="clear" w:color="000000" w:fill="DCE6F1"/>
            <w:noWrap/>
            <w:vAlign w:val="bottom"/>
            <w:hideMark/>
          </w:tcPr>
          <w:p w14:paraId="4977B704"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32,31</w:t>
            </w:r>
          </w:p>
        </w:tc>
        <w:tc>
          <w:tcPr>
            <w:tcW w:w="766" w:type="dxa"/>
            <w:gridSpan w:val="3"/>
            <w:tcBorders>
              <w:top w:val="nil"/>
              <w:left w:val="nil"/>
              <w:bottom w:val="single" w:sz="8" w:space="0" w:color="auto"/>
              <w:right w:val="single" w:sz="4" w:space="0" w:color="auto"/>
            </w:tcBorders>
            <w:shd w:val="clear" w:color="000000" w:fill="DCE6F1"/>
            <w:noWrap/>
            <w:vAlign w:val="bottom"/>
            <w:hideMark/>
          </w:tcPr>
          <w:p w14:paraId="10B4E0F5"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18.022</w:t>
            </w:r>
          </w:p>
        </w:tc>
        <w:tc>
          <w:tcPr>
            <w:tcW w:w="887" w:type="dxa"/>
            <w:gridSpan w:val="3"/>
            <w:tcBorders>
              <w:top w:val="nil"/>
              <w:left w:val="nil"/>
              <w:bottom w:val="single" w:sz="8" w:space="0" w:color="auto"/>
              <w:right w:val="single" w:sz="4" w:space="0" w:color="auto"/>
            </w:tcBorders>
            <w:shd w:val="clear" w:color="000000" w:fill="DCE6F1"/>
            <w:noWrap/>
            <w:vAlign w:val="bottom"/>
            <w:hideMark/>
          </w:tcPr>
          <w:p w14:paraId="0626DBF1"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189</w:t>
            </w:r>
          </w:p>
        </w:tc>
        <w:tc>
          <w:tcPr>
            <w:tcW w:w="920" w:type="dxa"/>
            <w:gridSpan w:val="2"/>
            <w:tcBorders>
              <w:top w:val="nil"/>
              <w:left w:val="nil"/>
              <w:bottom w:val="single" w:sz="8" w:space="0" w:color="auto"/>
              <w:right w:val="single" w:sz="8" w:space="0" w:color="auto"/>
            </w:tcBorders>
            <w:shd w:val="clear" w:color="000000" w:fill="DCE6F1"/>
            <w:noWrap/>
            <w:vAlign w:val="bottom"/>
            <w:hideMark/>
          </w:tcPr>
          <w:p w14:paraId="1BD0643A"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1,05</w:t>
            </w:r>
          </w:p>
        </w:tc>
        <w:tc>
          <w:tcPr>
            <w:tcW w:w="666" w:type="dxa"/>
            <w:gridSpan w:val="3"/>
            <w:tcBorders>
              <w:top w:val="nil"/>
              <w:left w:val="nil"/>
              <w:bottom w:val="single" w:sz="8" w:space="0" w:color="auto"/>
              <w:right w:val="single" w:sz="4" w:space="0" w:color="auto"/>
            </w:tcBorders>
            <w:shd w:val="clear" w:color="000000" w:fill="DCE6F1"/>
            <w:noWrap/>
            <w:vAlign w:val="bottom"/>
            <w:hideMark/>
          </w:tcPr>
          <w:p w14:paraId="24A1B6F9"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1.608</w:t>
            </w:r>
          </w:p>
        </w:tc>
        <w:tc>
          <w:tcPr>
            <w:tcW w:w="887" w:type="dxa"/>
            <w:gridSpan w:val="3"/>
            <w:tcBorders>
              <w:top w:val="nil"/>
              <w:left w:val="nil"/>
              <w:bottom w:val="single" w:sz="8" w:space="0" w:color="auto"/>
              <w:right w:val="single" w:sz="4" w:space="0" w:color="auto"/>
            </w:tcBorders>
            <w:shd w:val="clear" w:color="000000" w:fill="DCE6F1"/>
            <w:noWrap/>
            <w:vAlign w:val="bottom"/>
            <w:hideMark/>
          </w:tcPr>
          <w:p w14:paraId="6AF5473F"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1</w:t>
            </w:r>
          </w:p>
        </w:tc>
        <w:tc>
          <w:tcPr>
            <w:tcW w:w="887" w:type="dxa"/>
            <w:gridSpan w:val="3"/>
            <w:tcBorders>
              <w:top w:val="nil"/>
              <w:left w:val="nil"/>
              <w:bottom w:val="single" w:sz="8" w:space="0" w:color="auto"/>
              <w:right w:val="single" w:sz="8" w:space="0" w:color="auto"/>
            </w:tcBorders>
            <w:shd w:val="clear" w:color="000000" w:fill="DCE6F1"/>
            <w:noWrap/>
            <w:vAlign w:val="bottom"/>
            <w:hideMark/>
          </w:tcPr>
          <w:p w14:paraId="5EBB1F17"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0,06</w:t>
            </w:r>
          </w:p>
        </w:tc>
        <w:tc>
          <w:tcPr>
            <w:tcW w:w="820" w:type="dxa"/>
            <w:gridSpan w:val="2"/>
            <w:tcBorders>
              <w:top w:val="nil"/>
              <w:left w:val="nil"/>
              <w:bottom w:val="single" w:sz="8" w:space="0" w:color="auto"/>
              <w:right w:val="single" w:sz="4" w:space="0" w:color="auto"/>
            </w:tcBorders>
            <w:shd w:val="clear" w:color="000000" w:fill="DCE6F1"/>
            <w:noWrap/>
            <w:vAlign w:val="bottom"/>
            <w:hideMark/>
          </w:tcPr>
          <w:p w14:paraId="4BA4A213"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32</w:t>
            </w:r>
          </w:p>
        </w:tc>
        <w:tc>
          <w:tcPr>
            <w:tcW w:w="887" w:type="dxa"/>
            <w:gridSpan w:val="2"/>
            <w:tcBorders>
              <w:top w:val="nil"/>
              <w:left w:val="nil"/>
              <w:bottom w:val="single" w:sz="8" w:space="0" w:color="auto"/>
              <w:right w:val="single" w:sz="4" w:space="0" w:color="auto"/>
            </w:tcBorders>
            <w:shd w:val="clear" w:color="000000" w:fill="DCE6F1"/>
            <w:noWrap/>
            <w:vAlign w:val="bottom"/>
            <w:hideMark/>
          </w:tcPr>
          <w:p w14:paraId="05EAA240"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0</w:t>
            </w:r>
          </w:p>
        </w:tc>
        <w:tc>
          <w:tcPr>
            <w:tcW w:w="900" w:type="dxa"/>
            <w:gridSpan w:val="2"/>
            <w:tcBorders>
              <w:top w:val="nil"/>
              <w:left w:val="nil"/>
              <w:bottom w:val="single" w:sz="8" w:space="0" w:color="auto"/>
              <w:right w:val="single" w:sz="8" w:space="0" w:color="auto"/>
            </w:tcBorders>
            <w:shd w:val="clear" w:color="000000" w:fill="DCE6F1"/>
            <w:noWrap/>
            <w:vAlign w:val="bottom"/>
            <w:hideMark/>
          </w:tcPr>
          <w:p w14:paraId="155F2195"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0,00</w:t>
            </w:r>
          </w:p>
        </w:tc>
      </w:tr>
      <w:tr w:rsidR="007B3096" w:rsidRPr="00230BD7" w14:paraId="0A1889E9" w14:textId="77777777" w:rsidTr="007B3096">
        <w:trPr>
          <w:trHeight w:val="276"/>
        </w:trPr>
        <w:tc>
          <w:tcPr>
            <w:tcW w:w="3140" w:type="dxa"/>
            <w:gridSpan w:val="4"/>
            <w:tcBorders>
              <w:top w:val="nil"/>
              <w:left w:val="nil"/>
              <w:bottom w:val="nil"/>
              <w:right w:val="nil"/>
            </w:tcBorders>
            <w:shd w:val="clear" w:color="auto" w:fill="auto"/>
            <w:noWrap/>
            <w:vAlign w:val="bottom"/>
            <w:hideMark/>
          </w:tcPr>
          <w:p w14:paraId="4CDE5581" w14:textId="77777777" w:rsidR="007B3096" w:rsidRPr="00230BD7" w:rsidRDefault="007B3096" w:rsidP="00BF61C6">
            <w:pPr>
              <w:spacing w:after="0" w:line="240" w:lineRule="auto"/>
              <w:rPr>
                <w:rFonts w:eastAsia="Times New Roman"/>
                <w:sz w:val="20"/>
                <w:szCs w:val="20"/>
                <w:lang w:eastAsia="lt-LT"/>
              </w:rPr>
            </w:pPr>
          </w:p>
        </w:tc>
        <w:tc>
          <w:tcPr>
            <w:tcW w:w="800" w:type="dxa"/>
            <w:gridSpan w:val="2"/>
            <w:tcBorders>
              <w:top w:val="nil"/>
              <w:left w:val="nil"/>
              <w:bottom w:val="nil"/>
              <w:right w:val="nil"/>
            </w:tcBorders>
            <w:shd w:val="clear" w:color="auto" w:fill="auto"/>
            <w:noWrap/>
            <w:vAlign w:val="bottom"/>
            <w:hideMark/>
          </w:tcPr>
          <w:p w14:paraId="08831ACC" w14:textId="77777777" w:rsidR="007B3096" w:rsidRPr="00230BD7" w:rsidRDefault="007B3096" w:rsidP="00BF61C6">
            <w:pPr>
              <w:spacing w:after="0" w:line="240" w:lineRule="auto"/>
              <w:rPr>
                <w:rFonts w:eastAsia="Times New Roman"/>
                <w:sz w:val="20"/>
                <w:szCs w:val="20"/>
                <w:lang w:eastAsia="lt-LT"/>
              </w:rPr>
            </w:pPr>
          </w:p>
        </w:tc>
        <w:tc>
          <w:tcPr>
            <w:tcW w:w="887" w:type="dxa"/>
            <w:gridSpan w:val="2"/>
            <w:tcBorders>
              <w:top w:val="nil"/>
              <w:left w:val="nil"/>
              <w:bottom w:val="nil"/>
              <w:right w:val="nil"/>
            </w:tcBorders>
            <w:shd w:val="clear" w:color="auto" w:fill="auto"/>
            <w:noWrap/>
            <w:vAlign w:val="bottom"/>
            <w:hideMark/>
          </w:tcPr>
          <w:p w14:paraId="28A7AAED" w14:textId="77777777" w:rsidR="007B3096" w:rsidRPr="00230BD7" w:rsidRDefault="007B3096" w:rsidP="00BF61C6">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4354FD05" w14:textId="77777777" w:rsidR="007B3096" w:rsidRPr="00230BD7" w:rsidRDefault="007B3096" w:rsidP="00BF61C6">
            <w:pPr>
              <w:spacing w:after="0" w:line="240" w:lineRule="auto"/>
              <w:rPr>
                <w:rFonts w:eastAsia="Times New Roman"/>
                <w:sz w:val="20"/>
                <w:szCs w:val="20"/>
                <w:lang w:eastAsia="lt-LT"/>
              </w:rPr>
            </w:pPr>
          </w:p>
        </w:tc>
        <w:tc>
          <w:tcPr>
            <w:tcW w:w="766" w:type="dxa"/>
            <w:tcBorders>
              <w:top w:val="nil"/>
              <w:left w:val="nil"/>
              <w:bottom w:val="nil"/>
              <w:right w:val="nil"/>
            </w:tcBorders>
            <w:shd w:val="clear" w:color="auto" w:fill="auto"/>
            <w:noWrap/>
            <w:vAlign w:val="bottom"/>
            <w:hideMark/>
          </w:tcPr>
          <w:p w14:paraId="2E7B8820" w14:textId="77777777" w:rsidR="007B3096" w:rsidRPr="00230BD7" w:rsidRDefault="007B3096" w:rsidP="00BF61C6">
            <w:pPr>
              <w:spacing w:after="0" w:line="240" w:lineRule="auto"/>
              <w:rPr>
                <w:rFonts w:eastAsia="Times New Roman"/>
                <w:sz w:val="20"/>
                <w:szCs w:val="20"/>
                <w:lang w:eastAsia="lt-LT"/>
              </w:rPr>
            </w:pPr>
          </w:p>
        </w:tc>
        <w:tc>
          <w:tcPr>
            <w:tcW w:w="887" w:type="dxa"/>
            <w:gridSpan w:val="2"/>
            <w:tcBorders>
              <w:top w:val="nil"/>
              <w:left w:val="nil"/>
              <w:bottom w:val="nil"/>
              <w:right w:val="nil"/>
            </w:tcBorders>
            <w:shd w:val="clear" w:color="auto" w:fill="auto"/>
            <w:noWrap/>
            <w:vAlign w:val="bottom"/>
            <w:hideMark/>
          </w:tcPr>
          <w:p w14:paraId="54220F43" w14:textId="77777777" w:rsidR="007B3096" w:rsidRPr="00230BD7" w:rsidRDefault="007B3096" w:rsidP="00BF61C6">
            <w:pPr>
              <w:spacing w:after="0" w:line="240" w:lineRule="auto"/>
              <w:rPr>
                <w:rFonts w:eastAsia="Times New Roman"/>
                <w:sz w:val="20"/>
                <w:szCs w:val="20"/>
                <w:lang w:eastAsia="lt-LT"/>
              </w:rPr>
            </w:pPr>
          </w:p>
        </w:tc>
        <w:tc>
          <w:tcPr>
            <w:tcW w:w="887" w:type="dxa"/>
            <w:gridSpan w:val="2"/>
            <w:tcBorders>
              <w:top w:val="nil"/>
              <w:left w:val="nil"/>
              <w:bottom w:val="nil"/>
              <w:right w:val="nil"/>
            </w:tcBorders>
            <w:shd w:val="clear" w:color="auto" w:fill="auto"/>
            <w:noWrap/>
            <w:vAlign w:val="bottom"/>
            <w:hideMark/>
          </w:tcPr>
          <w:p w14:paraId="39B05CCD" w14:textId="77777777" w:rsidR="007B3096" w:rsidRPr="00230BD7" w:rsidRDefault="007B3096" w:rsidP="00BF61C6">
            <w:pPr>
              <w:spacing w:after="0" w:line="240" w:lineRule="auto"/>
              <w:rPr>
                <w:rFonts w:eastAsia="Times New Roman"/>
                <w:sz w:val="20"/>
                <w:szCs w:val="20"/>
                <w:lang w:eastAsia="lt-LT"/>
              </w:rPr>
            </w:pPr>
          </w:p>
        </w:tc>
        <w:tc>
          <w:tcPr>
            <w:tcW w:w="766" w:type="dxa"/>
            <w:gridSpan w:val="3"/>
            <w:tcBorders>
              <w:top w:val="nil"/>
              <w:left w:val="nil"/>
              <w:bottom w:val="nil"/>
              <w:right w:val="nil"/>
            </w:tcBorders>
            <w:shd w:val="clear" w:color="auto" w:fill="auto"/>
            <w:noWrap/>
            <w:vAlign w:val="bottom"/>
            <w:hideMark/>
          </w:tcPr>
          <w:p w14:paraId="3DE4E7AF" w14:textId="77777777" w:rsidR="007B3096" w:rsidRPr="00230BD7" w:rsidRDefault="007B3096" w:rsidP="00BF61C6">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1198FBCB" w14:textId="77777777" w:rsidR="007B3096" w:rsidRPr="00230BD7" w:rsidRDefault="007B3096" w:rsidP="00BF61C6">
            <w:pPr>
              <w:spacing w:after="0" w:line="240" w:lineRule="auto"/>
              <w:rPr>
                <w:rFonts w:eastAsia="Times New Roman"/>
                <w:sz w:val="20"/>
                <w:szCs w:val="20"/>
                <w:lang w:eastAsia="lt-LT"/>
              </w:rPr>
            </w:pPr>
          </w:p>
        </w:tc>
        <w:tc>
          <w:tcPr>
            <w:tcW w:w="920" w:type="dxa"/>
            <w:gridSpan w:val="2"/>
            <w:tcBorders>
              <w:top w:val="nil"/>
              <w:left w:val="nil"/>
              <w:bottom w:val="nil"/>
              <w:right w:val="nil"/>
            </w:tcBorders>
            <w:shd w:val="clear" w:color="auto" w:fill="auto"/>
            <w:noWrap/>
            <w:vAlign w:val="bottom"/>
            <w:hideMark/>
          </w:tcPr>
          <w:p w14:paraId="35005EB5" w14:textId="77777777" w:rsidR="007B3096" w:rsidRPr="00230BD7" w:rsidRDefault="007B3096" w:rsidP="00BF61C6">
            <w:pPr>
              <w:spacing w:after="0" w:line="240" w:lineRule="auto"/>
              <w:rPr>
                <w:rFonts w:eastAsia="Times New Roman"/>
                <w:sz w:val="20"/>
                <w:szCs w:val="20"/>
                <w:lang w:eastAsia="lt-LT"/>
              </w:rPr>
            </w:pPr>
          </w:p>
        </w:tc>
        <w:tc>
          <w:tcPr>
            <w:tcW w:w="666" w:type="dxa"/>
            <w:gridSpan w:val="3"/>
            <w:tcBorders>
              <w:top w:val="nil"/>
              <w:left w:val="nil"/>
              <w:bottom w:val="nil"/>
              <w:right w:val="nil"/>
            </w:tcBorders>
            <w:shd w:val="clear" w:color="auto" w:fill="auto"/>
            <w:noWrap/>
            <w:vAlign w:val="bottom"/>
            <w:hideMark/>
          </w:tcPr>
          <w:p w14:paraId="6A3E15ED" w14:textId="77777777" w:rsidR="007B3096" w:rsidRPr="00230BD7" w:rsidRDefault="007B3096" w:rsidP="00BF61C6">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6ADC0C92" w14:textId="77777777" w:rsidR="007B3096" w:rsidRPr="00230BD7" w:rsidRDefault="007B3096" w:rsidP="00BF61C6">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16DB3753" w14:textId="77777777" w:rsidR="007B3096" w:rsidRPr="00230BD7" w:rsidRDefault="007B3096" w:rsidP="00BF61C6">
            <w:pPr>
              <w:spacing w:after="0" w:line="240" w:lineRule="auto"/>
              <w:rPr>
                <w:rFonts w:eastAsia="Times New Roman"/>
                <w:sz w:val="20"/>
                <w:szCs w:val="20"/>
                <w:lang w:eastAsia="lt-LT"/>
              </w:rPr>
            </w:pPr>
          </w:p>
        </w:tc>
        <w:tc>
          <w:tcPr>
            <w:tcW w:w="820" w:type="dxa"/>
            <w:gridSpan w:val="2"/>
            <w:tcBorders>
              <w:top w:val="nil"/>
              <w:left w:val="nil"/>
              <w:bottom w:val="nil"/>
              <w:right w:val="nil"/>
            </w:tcBorders>
            <w:shd w:val="clear" w:color="auto" w:fill="auto"/>
            <w:noWrap/>
            <w:vAlign w:val="bottom"/>
            <w:hideMark/>
          </w:tcPr>
          <w:p w14:paraId="72E62F69" w14:textId="77777777" w:rsidR="007B3096" w:rsidRPr="00230BD7" w:rsidRDefault="007B3096" w:rsidP="00BF61C6">
            <w:pPr>
              <w:spacing w:after="0" w:line="240" w:lineRule="auto"/>
              <w:rPr>
                <w:rFonts w:eastAsia="Times New Roman"/>
                <w:sz w:val="20"/>
                <w:szCs w:val="20"/>
                <w:lang w:eastAsia="lt-LT"/>
              </w:rPr>
            </w:pPr>
          </w:p>
        </w:tc>
        <w:tc>
          <w:tcPr>
            <w:tcW w:w="887" w:type="dxa"/>
            <w:gridSpan w:val="2"/>
            <w:tcBorders>
              <w:top w:val="nil"/>
              <w:left w:val="nil"/>
              <w:bottom w:val="nil"/>
              <w:right w:val="nil"/>
            </w:tcBorders>
            <w:shd w:val="clear" w:color="auto" w:fill="auto"/>
            <w:noWrap/>
            <w:vAlign w:val="bottom"/>
            <w:hideMark/>
          </w:tcPr>
          <w:p w14:paraId="03B5BB32" w14:textId="77777777" w:rsidR="007B3096" w:rsidRPr="00230BD7" w:rsidRDefault="007B3096" w:rsidP="00BF61C6">
            <w:pPr>
              <w:spacing w:after="0" w:line="240" w:lineRule="auto"/>
              <w:rPr>
                <w:rFonts w:eastAsia="Times New Roman"/>
                <w:sz w:val="20"/>
                <w:szCs w:val="20"/>
                <w:lang w:eastAsia="lt-LT"/>
              </w:rPr>
            </w:pPr>
          </w:p>
        </w:tc>
        <w:tc>
          <w:tcPr>
            <w:tcW w:w="900" w:type="dxa"/>
            <w:gridSpan w:val="2"/>
            <w:tcBorders>
              <w:top w:val="nil"/>
              <w:left w:val="nil"/>
              <w:bottom w:val="nil"/>
              <w:right w:val="nil"/>
            </w:tcBorders>
            <w:shd w:val="clear" w:color="auto" w:fill="auto"/>
            <w:noWrap/>
            <w:vAlign w:val="bottom"/>
            <w:hideMark/>
          </w:tcPr>
          <w:p w14:paraId="6DDB1DF1" w14:textId="77777777" w:rsidR="007B3096" w:rsidRPr="00230BD7" w:rsidRDefault="007B3096" w:rsidP="00BF61C6">
            <w:pPr>
              <w:spacing w:after="0" w:line="240" w:lineRule="auto"/>
              <w:rPr>
                <w:rFonts w:eastAsia="Times New Roman"/>
                <w:sz w:val="20"/>
                <w:szCs w:val="20"/>
                <w:lang w:eastAsia="lt-LT"/>
              </w:rPr>
            </w:pPr>
          </w:p>
        </w:tc>
      </w:tr>
      <w:tr w:rsidR="007B3096" w:rsidRPr="00230BD7" w14:paraId="2681DB27" w14:textId="77777777" w:rsidTr="007B3096">
        <w:trPr>
          <w:trHeight w:val="288"/>
        </w:trPr>
        <w:tc>
          <w:tcPr>
            <w:tcW w:w="3140" w:type="dxa"/>
            <w:gridSpan w:val="4"/>
            <w:vMerge w:val="restart"/>
            <w:tcBorders>
              <w:top w:val="single" w:sz="8" w:space="0" w:color="auto"/>
              <w:left w:val="single" w:sz="8" w:space="0" w:color="auto"/>
              <w:bottom w:val="single" w:sz="4" w:space="0" w:color="000000"/>
              <w:right w:val="nil"/>
            </w:tcBorders>
            <w:shd w:val="clear" w:color="auto" w:fill="auto"/>
            <w:noWrap/>
            <w:vAlign w:val="bottom"/>
            <w:hideMark/>
          </w:tcPr>
          <w:p w14:paraId="6A6F5DB9" w14:textId="77777777" w:rsidR="007B3096" w:rsidRPr="00230BD7" w:rsidRDefault="007B3096" w:rsidP="00BF61C6">
            <w:pPr>
              <w:spacing w:after="0" w:line="240" w:lineRule="auto"/>
              <w:rPr>
                <w:rFonts w:eastAsia="Times New Roman"/>
                <w:sz w:val="20"/>
                <w:szCs w:val="20"/>
                <w:lang w:eastAsia="lt-LT"/>
              </w:rPr>
            </w:pPr>
            <w:r w:rsidRPr="00230BD7">
              <w:rPr>
                <w:rFonts w:eastAsia="Times New Roman"/>
                <w:sz w:val="20"/>
                <w:szCs w:val="20"/>
                <w:lang w:eastAsia="lt-LT"/>
              </w:rPr>
              <w:t> </w:t>
            </w:r>
          </w:p>
        </w:tc>
        <w:tc>
          <w:tcPr>
            <w:tcW w:w="2574" w:type="dxa"/>
            <w:gridSpan w:val="7"/>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4D6B773F" w14:textId="77777777" w:rsidR="007B3096" w:rsidRPr="00230BD7" w:rsidRDefault="007B3096" w:rsidP="00BF61C6">
            <w:pPr>
              <w:spacing w:after="0" w:line="240" w:lineRule="auto"/>
              <w:jc w:val="center"/>
              <w:rPr>
                <w:rFonts w:eastAsia="Times New Roman"/>
                <w:b/>
                <w:bCs/>
                <w:sz w:val="20"/>
                <w:szCs w:val="20"/>
                <w:lang w:eastAsia="lt-LT"/>
              </w:rPr>
            </w:pPr>
            <w:r w:rsidRPr="00230BD7">
              <w:rPr>
                <w:rFonts w:eastAsia="Times New Roman"/>
                <w:b/>
                <w:bCs/>
                <w:sz w:val="20"/>
                <w:szCs w:val="20"/>
                <w:lang w:eastAsia="lt-LT"/>
              </w:rPr>
              <w:t>Fizika</w:t>
            </w:r>
          </w:p>
        </w:tc>
        <w:tc>
          <w:tcPr>
            <w:tcW w:w="2540" w:type="dxa"/>
            <w:gridSpan w:val="5"/>
            <w:tcBorders>
              <w:top w:val="single" w:sz="8" w:space="0" w:color="auto"/>
              <w:left w:val="nil"/>
              <w:bottom w:val="single" w:sz="4" w:space="0" w:color="auto"/>
              <w:right w:val="single" w:sz="8" w:space="0" w:color="000000"/>
            </w:tcBorders>
            <w:shd w:val="clear" w:color="000000" w:fill="FFFFFF"/>
            <w:noWrap/>
            <w:vAlign w:val="center"/>
            <w:hideMark/>
          </w:tcPr>
          <w:p w14:paraId="2ECA7B16" w14:textId="77777777" w:rsidR="007B3096" w:rsidRPr="00230BD7" w:rsidRDefault="007B3096" w:rsidP="00BF61C6">
            <w:pPr>
              <w:spacing w:after="0" w:line="240" w:lineRule="auto"/>
              <w:jc w:val="center"/>
              <w:rPr>
                <w:rFonts w:eastAsia="Times New Roman"/>
                <w:b/>
                <w:bCs/>
                <w:sz w:val="20"/>
                <w:szCs w:val="20"/>
                <w:lang w:eastAsia="lt-LT"/>
              </w:rPr>
            </w:pPr>
            <w:r w:rsidRPr="00230BD7">
              <w:rPr>
                <w:rFonts w:eastAsia="Times New Roman"/>
                <w:b/>
                <w:bCs/>
                <w:sz w:val="20"/>
                <w:szCs w:val="20"/>
                <w:lang w:eastAsia="lt-LT"/>
              </w:rPr>
              <w:t>Geografija</w:t>
            </w:r>
          </w:p>
        </w:tc>
        <w:tc>
          <w:tcPr>
            <w:tcW w:w="2573" w:type="dxa"/>
            <w:gridSpan w:val="8"/>
            <w:tcBorders>
              <w:top w:val="single" w:sz="8" w:space="0" w:color="auto"/>
              <w:left w:val="nil"/>
              <w:bottom w:val="single" w:sz="4" w:space="0" w:color="auto"/>
              <w:right w:val="single" w:sz="8" w:space="0" w:color="000000"/>
            </w:tcBorders>
            <w:shd w:val="clear" w:color="000000" w:fill="FFFFFF"/>
            <w:noWrap/>
            <w:vAlign w:val="center"/>
            <w:hideMark/>
          </w:tcPr>
          <w:p w14:paraId="28E0D49C" w14:textId="77777777" w:rsidR="007B3096" w:rsidRPr="00230BD7" w:rsidRDefault="007B3096" w:rsidP="00BF61C6">
            <w:pPr>
              <w:spacing w:after="0" w:line="240" w:lineRule="auto"/>
              <w:jc w:val="center"/>
              <w:rPr>
                <w:rFonts w:eastAsia="Times New Roman"/>
                <w:b/>
                <w:bCs/>
                <w:sz w:val="20"/>
                <w:szCs w:val="20"/>
                <w:lang w:eastAsia="lt-LT"/>
              </w:rPr>
            </w:pPr>
            <w:r w:rsidRPr="00230BD7">
              <w:rPr>
                <w:rFonts w:eastAsia="Times New Roman"/>
                <w:b/>
                <w:bCs/>
                <w:sz w:val="20"/>
                <w:szCs w:val="20"/>
                <w:lang w:eastAsia="lt-LT"/>
              </w:rPr>
              <w:t>Istorija</w:t>
            </w:r>
          </w:p>
        </w:tc>
        <w:tc>
          <w:tcPr>
            <w:tcW w:w="2440" w:type="dxa"/>
            <w:gridSpan w:val="9"/>
            <w:tcBorders>
              <w:top w:val="single" w:sz="8" w:space="0" w:color="auto"/>
              <w:left w:val="nil"/>
              <w:bottom w:val="single" w:sz="4" w:space="0" w:color="auto"/>
              <w:right w:val="single" w:sz="8" w:space="0" w:color="000000"/>
            </w:tcBorders>
            <w:shd w:val="clear" w:color="000000" w:fill="FFFFFF"/>
            <w:noWrap/>
            <w:vAlign w:val="center"/>
            <w:hideMark/>
          </w:tcPr>
          <w:p w14:paraId="54492170" w14:textId="77777777" w:rsidR="007B3096" w:rsidRPr="00230BD7" w:rsidRDefault="007B3096" w:rsidP="00BF61C6">
            <w:pPr>
              <w:spacing w:after="0" w:line="240" w:lineRule="auto"/>
              <w:jc w:val="center"/>
              <w:rPr>
                <w:rFonts w:eastAsia="Times New Roman"/>
                <w:b/>
                <w:bCs/>
                <w:sz w:val="20"/>
                <w:szCs w:val="20"/>
                <w:lang w:eastAsia="lt-LT"/>
              </w:rPr>
            </w:pPr>
            <w:r w:rsidRPr="00230BD7">
              <w:rPr>
                <w:rFonts w:eastAsia="Times New Roman"/>
                <w:b/>
                <w:bCs/>
                <w:sz w:val="20"/>
                <w:szCs w:val="20"/>
                <w:lang w:eastAsia="lt-LT"/>
              </w:rPr>
              <w:t>Biologija</w:t>
            </w:r>
          </w:p>
        </w:tc>
        <w:tc>
          <w:tcPr>
            <w:tcW w:w="2607" w:type="dxa"/>
            <w:gridSpan w:val="6"/>
            <w:tcBorders>
              <w:top w:val="single" w:sz="8" w:space="0" w:color="auto"/>
              <w:left w:val="nil"/>
              <w:bottom w:val="single" w:sz="4" w:space="0" w:color="auto"/>
              <w:right w:val="single" w:sz="8" w:space="0" w:color="000000"/>
            </w:tcBorders>
            <w:shd w:val="clear" w:color="000000" w:fill="FFFFFF"/>
            <w:noWrap/>
            <w:vAlign w:val="center"/>
            <w:hideMark/>
          </w:tcPr>
          <w:p w14:paraId="1494AB71" w14:textId="77777777" w:rsidR="007B3096" w:rsidRPr="00230BD7" w:rsidRDefault="007B3096" w:rsidP="00BF61C6">
            <w:pPr>
              <w:spacing w:after="0" w:line="240" w:lineRule="auto"/>
              <w:jc w:val="center"/>
              <w:rPr>
                <w:rFonts w:eastAsia="Times New Roman"/>
                <w:b/>
                <w:bCs/>
                <w:sz w:val="20"/>
                <w:szCs w:val="20"/>
                <w:lang w:eastAsia="lt-LT"/>
              </w:rPr>
            </w:pPr>
            <w:r w:rsidRPr="00230BD7">
              <w:rPr>
                <w:rFonts w:eastAsia="Times New Roman"/>
                <w:b/>
                <w:bCs/>
                <w:sz w:val="20"/>
                <w:szCs w:val="20"/>
                <w:lang w:eastAsia="lt-LT"/>
              </w:rPr>
              <w:t>Chemija</w:t>
            </w:r>
          </w:p>
        </w:tc>
      </w:tr>
      <w:tr w:rsidR="007B3096" w:rsidRPr="00230BD7" w14:paraId="2E6F21F5" w14:textId="77777777" w:rsidTr="007B3096">
        <w:trPr>
          <w:trHeight w:val="517"/>
        </w:trPr>
        <w:tc>
          <w:tcPr>
            <w:tcW w:w="3140" w:type="dxa"/>
            <w:gridSpan w:val="4"/>
            <w:vMerge/>
            <w:tcBorders>
              <w:top w:val="single" w:sz="8" w:space="0" w:color="auto"/>
              <w:left w:val="single" w:sz="8" w:space="0" w:color="auto"/>
              <w:bottom w:val="single" w:sz="4" w:space="0" w:color="000000"/>
              <w:right w:val="nil"/>
            </w:tcBorders>
            <w:vAlign w:val="center"/>
            <w:hideMark/>
          </w:tcPr>
          <w:p w14:paraId="5EC13D7C" w14:textId="77777777" w:rsidR="007B3096" w:rsidRPr="00230BD7" w:rsidRDefault="007B3096" w:rsidP="00BF61C6">
            <w:pPr>
              <w:spacing w:after="0" w:line="240" w:lineRule="auto"/>
              <w:rPr>
                <w:rFonts w:eastAsia="Times New Roman"/>
                <w:sz w:val="20"/>
                <w:szCs w:val="20"/>
                <w:lang w:eastAsia="lt-LT"/>
              </w:rPr>
            </w:pPr>
          </w:p>
        </w:tc>
        <w:tc>
          <w:tcPr>
            <w:tcW w:w="800" w:type="dxa"/>
            <w:gridSpan w:val="2"/>
            <w:vMerge w:val="restart"/>
            <w:tcBorders>
              <w:top w:val="nil"/>
              <w:left w:val="single" w:sz="8" w:space="0" w:color="auto"/>
              <w:bottom w:val="single" w:sz="4" w:space="0" w:color="auto"/>
              <w:right w:val="single" w:sz="4" w:space="0" w:color="auto"/>
            </w:tcBorders>
            <w:shd w:val="clear" w:color="auto" w:fill="auto"/>
            <w:vAlign w:val="center"/>
            <w:hideMark/>
          </w:tcPr>
          <w:p w14:paraId="3660A17A" w14:textId="77777777" w:rsidR="007B3096" w:rsidRPr="00230BD7" w:rsidRDefault="007B3096" w:rsidP="00BF61C6">
            <w:pPr>
              <w:spacing w:after="0" w:line="240" w:lineRule="auto"/>
              <w:jc w:val="center"/>
              <w:rPr>
                <w:rFonts w:eastAsia="Times New Roman"/>
                <w:sz w:val="18"/>
                <w:szCs w:val="18"/>
                <w:lang w:eastAsia="lt-LT"/>
              </w:rPr>
            </w:pPr>
            <w:r w:rsidRPr="00230BD7">
              <w:rPr>
                <w:rFonts w:eastAsia="Times New Roman"/>
                <w:sz w:val="18"/>
                <w:szCs w:val="18"/>
                <w:lang w:eastAsia="lt-LT"/>
              </w:rPr>
              <w:t xml:space="preserve">laikė </w:t>
            </w:r>
          </w:p>
        </w:tc>
        <w:tc>
          <w:tcPr>
            <w:tcW w:w="88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41FA096" w14:textId="77777777" w:rsidR="007B3096" w:rsidRPr="00230BD7" w:rsidRDefault="007B3096" w:rsidP="00BF61C6">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w:t>
            </w:r>
          </w:p>
        </w:tc>
        <w:tc>
          <w:tcPr>
            <w:tcW w:w="887" w:type="dxa"/>
            <w:gridSpan w:val="3"/>
            <w:vMerge w:val="restart"/>
            <w:tcBorders>
              <w:top w:val="nil"/>
              <w:left w:val="single" w:sz="4" w:space="0" w:color="auto"/>
              <w:bottom w:val="single" w:sz="4" w:space="0" w:color="auto"/>
              <w:right w:val="single" w:sz="8" w:space="0" w:color="auto"/>
            </w:tcBorders>
            <w:shd w:val="clear" w:color="auto" w:fill="auto"/>
            <w:vAlign w:val="center"/>
            <w:hideMark/>
          </w:tcPr>
          <w:p w14:paraId="3C60571C" w14:textId="77777777" w:rsidR="007B3096" w:rsidRPr="00230BD7" w:rsidRDefault="007B3096" w:rsidP="00BF61C6">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56FAA4FD" w14:textId="77777777" w:rsidR="007B3096" w:rsidRPr="00230BD7" w:rsidRDefault="007B3096" w:rsidP="00BF61C6">
            <w:pPr>
              <w:spacing w:after="0" w:line="240" w:lineRule="auto"/>
              <w:jc w:val="center"/>
              <w:rPr>
                <w:rFonts w:eastAsia="Times New Roman"/>
                <w:sz w:val="18"/>
                <w:szCs w:val="18"/>
                <w:lang w:eastAsia="lt-LT"/>
              </w:rPr>
            </w:pPr>
            <w:r w:rsidRPr="00230BD7">
              <w:rPr>
                <w:rFonts w:eastAsia="Times New Roman"/>
                <w:sz w:val="18"/>
                <w:szCs w:val="18"/>
                <w:lang w:eastAsia="lt-LT"/>
              </w:rPr>
              <w:t xml:space="preserve">laikė </w:t>
            </w:r>
          </w:p>
        </w:tc>
        <w:tc>
          <w:tcPr>
            <w:tcW w:w="88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8985340" w14:textId="77777777" w:rsidR="007B3096" w:rsidRPr="00230BD7" w:rsidRDefault="007B3096" w:rsidP="00BF61C6">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w:t>
            </w:r>
          </w:p>
        </w:tc>
        <w:tc>
          <w:tcPr>
            <w:tcW w:w="887"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14:paraId="36BEBA2F" w14:textId="77777777" w:rsidR="007B3096" w:rsidRPr="00230BD7" w:rsidRDefault="007B3096" w:rsidP="00BF61C6">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 %</w:t>
            </w:r>
          </w:p>
        </w:tc>
        <w:tc>
          <w:tcPr>
            <w:tcW w:w="766" w:type="dxa"/>
            <w:gridSpan w:val="3"/>
            <w:vMerge w:val="restart"/>
            <w:tcBorders>
              <w:top w:val="nil"/>
              <w:left w:val="single" w:sz="8" w:space="0" w:color="auto"/>
              <w:bottom w:val="single" w:sz="4" w:space="0" w:color="auto"/>
              <w:right w:val="single" w:sz="4" w:space="0" w:color="auto"/>
            </w:tcBorders>
            <w:shd w:val="clear" w:color="auto" w:fill="auto"/>
            <w:vAlign w:val="center"/>
            <w:hideMark/>
          </w:tcPr>
          <w:p w14:paraId="4DF9612F" w14:textId="77777777" w:rsidR="007B3096" w:rsidRPr="00230BD7" w:rsidRDefault="007B3096" w:rsidP="00BF61C6">
            <w:pPr>
              <w:spacing w:after="0" w:line="240" w:lineRule="auto"/>
              <w:jc w:val="center"/>
              <w:rPr>
                <w:rFonts w:eastAsia="Times New Roman"/>
                <w:sz w:val="18"/>
                <w:szCs w:val="18"/>
                <w:lang w:eastAsia="lt-LT"/>
              </w:rPr>
            </w:pPr>
            <w:r w:rsidRPr="00230BD7">
              <w:rPr>
                <w:rFonts w:eastAsia="Times New Roman"/>
                <w:sz w:val="18"/>
                <w:szCs w:val="18"/>
                <w:lang w:eastAsia="lt-LT"/>
              </w:rPr>
              <w:t xml:space="preserve">laikė </w:t>
            </w:r>
          </w:p>
        </w:tc>
        <w:tc>
          <w:tcPr>
            <w:tcW w:w="887"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7312262E" w14:textId="77777777" w:rsidR="007B3096" w:rsidRPr="00230BD7" w:rsidRDefault="007B3096" w:rsidP="00BF61C6">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w:t>
            </w:r>
          </w:p>
        </w:tc>
        <w:tc>
          <w:tcPr>
            <w:tcW w:w="9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14:paraId="1A4FB850" w14:textId="77777777" w:rsidR="007B3096" w:rsidRPr="00230BD7" w:rsidRDefault="007B3096" w:rsidP="00BF61C6">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 %</w:t>
            </w:r>
          </w:p>
        </w:tc>
        <w:tc>
          <w:tcPr>
            <w:tcW w:w="666" w:type="dxa"/>
            <w:gridSpan w:val="3"/>
            <w:vMerge w:val="restart"/>
            <w:tcBorders>
              <w:top w:val="nil"/>
              <w:left w:val="single" w:sz="8" w:space="0" w:color="auto"/>
              <w:bottom w:val="single" w:sz="4" w:space="0" w:color="auto"/>
              <w:right w:val="single" w:sz="4" w:space="0" w:color="auto"/>
            </w:tcBorders>
            <w:shd w:val="clear" w:color="auto" w:fill="auto"/>
            <w:vAlign w:val="center"/>
            <w:hideMark/>
          </w:tcPr>
          <w:p w14:paraId="7F5E8371" w14:textId="77777777" w:rsidR="007B3096" w:rsidRPr="00230BD7" w:rsidRDefault="007B3096" w:rsidP="00BF61C6">
            <w:pPr>
              <w:spacing w:after="0" w:line="240" w:lineRule="auto"/>
              <w:jc w:val="center"/>
              <w:rPr>
                <w:rFonts w:eastAsia="Times New Roman"/>
                <w:sz w:val="18"/>
                <w:szCs w:val="18"/>
                <w:lang w:eastAsia="lt-LT"/>
              </w:rPr>
            </w:pPr>
            <w:r w:rsidRPr="00230BD7">
              <w:rPr>
                <w:rFonts w:eastAsia="Times New Roman"/>
                <w:sz w:val="18"/>
                <w:szCs w:val="18"/>
                <w:lang w:eastAsia="lt-LT"/>
              </w:rPr>
              <w:t xml:space="preserve">laikė </w:t>
            </w:r>
          </w:p>
        </w:tc>
        <w:tc>
          <w:tcPr>
            <w:tcW w:w="887"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67E57099" w14:textId="77777777" w:rsidR="007B3096" w:rsidRPr="00230BD7" w:rsidRDefault="007B3096" w:rsidP="00BF61C6">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w:t>
            </w:r>
          </w:p>
        </w:tc>
        <w:tc>
          <w:tcPr>
            <w:tcW w:w="887" w:type="dxa"/>
            <w:gridSpan w:val="3"/>
            <w:vMerge w:val="restart"/>
            <w:tcBorders>
              <w:top w:val="nil"/>
              <w:left w:val="single" w:sz="4" w:space="0" w:color="auto"/>
              <w:bottom w:val="single" w:sz="4" w:space="0" w:color="auto"/>
              <w:right w:val="single" w:sz="8" w:space="0" w:color="auto"/>
            </w:tcBorders>
            <w:shd w:val="clear" w:color="auto" w:fill="auto"/>
            <w:vAlign w:val="center"/>
            <w:hideMark/>
          </w:tcPr>
          <w:p w14:paraId="681D82CF" w14:textId="77777777" w:rsidR="007B3096" w:rsidRPr="00230BD7" w:rsidRDefault="007B3096" w:rsidP="00BF61C6">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 %</w:t>
            </w:r>
          </w:p>
        </w:tc>
        <w:tc>
          <w:tcPr>
            <w:tcW w:w="820" w:type="dxa"/>
            <w:gridSpan w:val="2"/>
            <w:vMerge w:val="restart"/>
            <w:tcBorders>
              <w:top w:val="nil"/>
              <w:left w:val="single" w:sz="8" w:space="0" w:color="auto"/>
              <w:bottom w:val="single" w:sz="4" w:space="0" w:color="auto"/>
              <w:right w:val="single" w:sz="4" w:space="0" w:color="auto"/>
            </w:tcBorders>
            <w:shd w:val="clear" w:color="auto" w:fill="auto"/>
            <w:vAlign w:val="center"/>
            <w:hideMark/>
          </w:tcPr>
          <w:p w14:paraId="4F302840" w14:textId="77777777" w:rsidR="007B3096" w:rsidRPr="00230BD7" w:rsidRDefault="007B3096" w:rsidP="00BF61C6">
            <w:pPr>
              <w:spacing w:after="0" w:line="240" w:lineRule="auto"/>
              <w:jc w:val="center"/>
              <w:rPr>
                <w:rFonts w:eastAsia="Times New Roman"/>
                <w:sz w:val="18"/>
                <w:szCs w:val="18"/>
                <w:lang w:eastAsia="lt-LT"/>
              </w:rPr>
            </w:pPr>
            <w:r w:rsidRPr="00230BD7">
              <w:rPr>
                <w:rFonts w:eastAsia="Times New Roman"/>
                <w:sz w:val="18"/>
                <w:szCs w:val="18"/>
                <w:lang w:eastAsia="lt-LT"/>
              </w:rPr>
              <w:t xml:space="preserve">laikė </w:t>
            </w:r>
          </w:p>
        </w:tc>
        <w:tc>
          <w:tcPr>
            <w:tcW w:w="88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584EC0E" w14:textId="77777777" w:rsidR="007B3096" w:rsidRPr="00230BD7" w:rsidRDefault="007B3096" w:rsidP="00BF61C6">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w:t>
            </w:r>
          </w:p>
        </w:tc>
        <w:tc>
          <w:tcPr>
            <w:tcW w:w="90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14:paraId="57608F87" w14:textId="77777777" w:rsidR="007B3096" w:rsidRPr="00230BD7" w:rsidRDefault="007B3096" w:rsidP="00BF61C6">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 %</w:t>
            </w:r>
          </w:p>
        </w:tc>
      </w:tr>
      <w:tr w:rsidR="007B3096" w:rsidRPr="00230BD7" w14:paraId="5E70671E" w14:textId="77777777" w:rsidTr="007B3096">
        <w:trPr>
          <w:trHeight w:val="517"/>
        </w:trPr>
        <w:tc>
          <w:tcPr>
            <w:tcW w:w="3140" w:type="dxa"/>
            <w:gridSpan w:val="4"/>
            <w:vMerge/>
            <w:tcBorders>
              <w:top w:val="single" w:sz="8" w:space="0" w:color="auto"/>
              <w:left w:val="single" w:sz="8" w:space="0" w:color="auto"/>
              <w:bottom w:val="single" w:sz="4" w:space="0" w:color="000000"/>
              <w:right w:val="nil"/>
            </w:tcBorders>
            <w:vAlign w:val="center"/>
            <w:hideMark/>
          </w:tcPr>
          <w:p w14:paraId="78768DC4" w14:textId="77777777" w:rsidR="007B3096" w:rsidRPr="00230BD7" w:rsidRDefault="007B3096" w:rsidP="00BF61C6">
            <w:pPr>
              <w:spacing w:after="0" w:line="240" w:lineRule="auto"/>
              <w:rPr>
                <w:rFonts w:eastAsia="Times New Roman"/>
                <w:sz w:val="20"/>
                <w:szCs w:val="20"/>
                <w:lang w:eastAsia="lt-LT"/>
              </w:rPr>
            </w:pPr>
          </w:p>
        </w:tc>
        <w:tc>
          <w:tcPr>
            <w:tcW w:w="800" w:type="dxa"/>
            <w:gridSpan w:val="2"/>
            <w:vMerge/>
            <w:tcBorders>
              <w:top w:val="nil"/>
              <w:left w:val="single" w:sz="8" w:space="0" w:color="auto"/>
              <w:bottom w:val="single" w:sz="4" w:space="0" w:color="auto"/>
              <w:right w:val="single" w:sz="4" w:space="0" w:color="auto"/>
            </w:tcBorders>
            <w:vAlign w:val="center"/>
            <w:hideMark/>
          </w:tcPr>
          <w:p w14:paraId="77298944" w14:textId="77777777" w:rsidR="007B3096" w:rsidRPr="00230BD7" w:rsidRDefault="007B3096" w:rsidP="00BF61C6">
            <w:pPr>
              <w:spacing w:after="0" w:line="240" w:lineRule="auto"/>
              <w:rPr>
                <w:rFonts w:eastAsia="Times New Roman"/>
                <w:sz w:val="18"/>
                <w:szCs w:val="18"/>
                <w:lang w:eastAsia="lt-LT"/>
              </w:rPr>
            </w:pPr>
          </w:p>
        </w:tc>
        <w:tc>
          <w:tcPr>
            <w:tcW w:w="887" w:type="dxa"/>
            <w:gridSpan w:val="2"/>
            <w:vMerge/>
            <w:tcBorders>
              <w:top w:val="nil"/>
              <w:left w:val="single" w:sz="4" w:space="0" w:color="auto"/>
              <w:bottom w:val="single" w:sz="4" w:space="0" w:color="auto"/>
              <w:right w:val="single" w:sz="4" w:space="0" w:color="auto"/>
            </w:tcBorders>
            <w:vAlign w:val="center"/>
            <w:hideMark/>
          </w:tcPr>
          <w:p w14:paraId="0F83F9A8" w14:textId="77777777" w:rsidR="007B3096" w:rsidRPr="00230BD7" w:rsidRDefault="007B3096" w:rsidP="00BF61C6">
            <w:pPr>
              <w:spacing w:after="0" w:line="240" w:lineRule="auto"/>
              <w:rPr>
                <w:rFonts w:eastAsia="Times New Roman"/>
                <w:b/>
                <w:bCs/>
                <w:sz w:val="18"/>
                <w:szCs w:val="18"/>
                <w:lang w:eastAsia="lt-LT"/>
              </w:rPr>
            </w:pPr>
          </w:p>
        </w:tc>
        <w:tc>
          <w:tcPr>
            <w:tcW w:w="887" w:type="dxa"/>
            <w:gridSpan w:val="3"/>
            <w:vMerge/>
            <w:tcBorders>
              <w:top w:val="nil"/>
              <w:left w:val="single" w:sz="4" w:space="0" w:color="auto"/>
              <w:bottom w:val="single" w:sz="4" w:space="0" w:color="auto"/>
              <w:right w:val="single" w:sz="8" w:space="0" w:color="auto"/>
            </w:tcBorders>
            <w:vAlign w:val="center"/>
            <w:hideMark/>
          </w:tcPr>
          <w:p w14:paraId="550D5090" w14:textId="77777777" w:rsidR="007B3096" w:rsidRPr="00230BD7" w:rsidRDefault="007B3096" w:rsidP="00BF61C6">
            <w:pPr>
              <w:spacing w:after="0" w:line="240" w:lineRule="auto"/>
              <w:rPr>
                <w:rFonts w:eastAsia="Times New Roman"/>
                <w:b/>
                <w:bCs/>
                <w:sz w:val="18"/>
                <w:szCs w:val="18"/>
                <w:lang w:eastAsia="lt-LT"/>
              </w:rPr>
            </w:pPr>
          </w:p>
        </w:tc>
        <w:tc>
          <w:tcPr>
            <w:tcW w:w="766" w:type="dxa"/>
            <w:vMerge/>
            <w:tcBorders>
              <w:top w:val="nil"/>
              <w:left w:val="single" w:sz="8" w:space="0" w:color="auto"/>
              <w:bottom w:val="single" w:sz="4" w:space="0" w:color="auto"/>
              <w:right w:val="single" w:sz="4" w:space="0" w:color="auto"/>
            </w:tcBorders>
            <w:vAlign w:val="center"/>
            <w:hideMark/>
          </w:tcPr>
          <w:p w14:paraId="7AD8766E" w14:textId="77777777" w:rsidR="007B3096" w:rsidRPr="00230BD7" w:rsidRDefault="007B3096" w:rsidP="00BF61C6">
            <w:pPr>
              <w:spacing w:after="0" w:line="240" w:lineRule="auto"/>
              <w:rPr>
                <w:rFonts w:eastAsia="Times New Roman"/>
                <w:sz w:val="18"/>
                <w:szCs w:val="18"/>
                <w:lang w:eastAsia="lt-LT"/>
              </w:rPr>
            </w:pPr>
          </w:p>
        </w:tc>
        <w:tc>
          <w:tcPr>
            <w:tcW w:w="887" w:type="dxa"/>
            <w:gridSpan w:val="2"/>
            <w:vMerge/>
            <w:tcBorders>
              <w:top w:val="nil"/>
              <w:left w:val="single" w:sz="4" w:space="0" w:color="auto"/>
              <w:bottom w:val="single" w:sz="4" w:space="0" w:color="auto"/>
              <w:right w:val="single" w:sz="4" w:space="0" w:color="auto"/>
            </w:tcBorders>
            <w:vAlign w:val="center"/>
            <w:hideMark/>
          </w:tcPr>
          <w:p w14:paraId="5D445D29" w14:textId="77777777" w:rsidR="007B3096" w:rsidRPr="00230BD7" w:rsidRDefault="007B3096" w:rsidP="00BF61C6">
            <w:pPr>
              <w:spacing w:after="0" w:line="240" w:lineRule="auto"/>
              <w:rPr>
                <w:rFonts w:eastAsia="Times New Roman"/>
                <w:b/>
                <w:bCs/>
                <w:sz w:val="18"/>
                <w:szCs w:val="18"/>
                <w:lang w:eastAsia="lt-LT"/>
              </w:rPr>
            </w:pPr>
          </w:p>
        </w:tc>
        <w:tc>
          <w:tcPr>
            <w:tcW w:w="887" w:type="dxa"/>
            <w:gridSpan w:val="2"/>
            <w:vMerge/>
            <w:tcBorders>
              <w:top w:val="nil"/>
              <w:left w:val="single" w:sz="4" w:space="0" w:color="auto"/>
              <w:bottom w:val="single" w:sz="4" w:space="0" w:color="auto"/>
              <w:right w:val="single" w:sz="8" w:space="0" w:color="auto"/>
            </w:tcBorders>
            <w:vAlign w:val="center"/>
            <w:hideMark/>
          </w:tcPr>
          <w:p w14:paraId="22B6C9D5" w14:textId="77777777" w:rsidR="007B3096" w:rsidRPr="00230BD7" w:rsidRDefault="007B3096" w:rsidP="00BF61C6">
            <w:pPr>
              <w:spacing w:after="0" w:line="240" w:lineRule="auto"/>
              <w:rPr>
                <w:rFonts w:eastAsia="Times New Roman"/>
                <w:b/>
                <w:bCs/>
                <w:sz w:val="18"/>
                <w:szCs w:val="18"/>
                <w:lang w:eastAsia="lt-LT"/>
              </w:rPr>
            </w:pPr>
          </w:p>
        </w:tc>
        <w:tc>
          <w:tcPr>
            <w:tcW w:w="766" w:type="dxa"/>
            <w:gridSpan w:val="3"/>
            <w:vMerge/>
            <w:tcBorders>
              <w:top w:val="nil"/>
              <w:left w:val="single" w:sz="8" w:space="0" w:color="auto"/>
              <w:bottom w:val="single" w:sz="4" w:space="0" w:color="auto"/>
              <w:right w:val="single" w:sz="4" w:space="0" w:color="auto"/>
            </w:tcBorders>
            <w:vAlign w:val="center"/>
            <w:hideMark/>
          </w:tcPr>
          <w:p w14:paraId="5969C559" w14:textId="77777777" w:rsidR="007B3096" w:rsidRPr="00230BD7" w:rsidRDefault="007B3096" w:rsidP="00BF61C6">
            <w:pPr>
              <w:spacing w:after="0" w:line="240" w:lineRule="auto"/>
              <w:rPr>
                <w:rFonts w:eastAsia="Times New Roman"/>
                <w:sz w:val="18"/>
                <w:szCs w:val="18"/>
                <w:lang w:eastAsia="lt-LT"/>
              </w:rPr>
            </w:pPr>
          </w:p>
        </w:tc>
        <w:tc>
          <w:tcPr>
            <w:tcW w:w="887" w:type="dxa"/>
            <w:gridSpan w:val="3"/>
            <w:vMerge/>
            <w:tcBorders>
              <w:top w:val="nil"/>
              <w:left w:val="single" w:sz="4" w:space="0" w:color="auto"/>
              <w:bottom w:val="single" w:sz="4" w:space="0" w:color="auto"/>
              <w:right w:val="single" w:sz="4" w:space="0" w:color="auto"/>
            </w:tcBorders>
            <w:vAlign w:val="center"/>
            <w:hideMark/>
          </w:tcPr>
          <w:p w14:paraId="49C4C06C" w14:textId="77777777" w:rsidR="007B3096" w:rsidRPr="00230BD7" w:rsidRDefault="007B3096" w:rsidP="00BF61C6">
            <w:pPr>
              <w:spacing w:after="0" w:line="240" w:lineRule="auto"/>
              <w:rPr>
                <w:rFonts w:eastAsia="Times New Roman"/>
                <w:b/>
                <w:bCs/>
                <w:sz w:val="18"/>
                <w:szCs w:val="18"/>
                <w:lang w:eastAsia="lt-LT"/>
              </w:rPr>
            </w:pPr>
          </w:p>
        </w:tc>
        <w:tc>
          <w:tcPr>
            <w:tcW w:w="920" w:type="dxa"/>
            <w:gridSpan w:val="2"/>
            <w:vMerge/>
            <w:tcBorders>
              <w:top w:val="nil"/>
              <w:left w:val="single" w:sz="4" w:space="0" w:color="auto"/>
              <w:bottom w:val="single" w:sz="4" w:space="0" w:color="auto"/>
              <w:right w:val="single" w:sz="8" w:space="0" w:color="auto"/>
            </w:tcBorders>
            <w:vAlign w:val="center"/>
            <w:hideMark/>
          </w:tcPr>
          <w:p w14:paraId="1C16C7F4" w14:textId="77777777" w:rsidR="007B3096" w:rsidRPr="00230BD7" w:rsidRDefault="007B3096" w:rsidP="00BF61C6">
            <w:pPr>
              <w:spacing w:after="0" w:line="240" w:lineRule="auto"/>
              <w:rPr>
                <w:rFonts w:eastAsia="Times New Roman"/>
                <w:b/>
                <w:bCs/>
                <w:sz w:val="18"/>
                <w:szCs w:val="18"/>
                <w:lang w:eastAsia="lt-LT"/>
              </w:rPr>
            </w:pPr>
          </w:p>
        </w:tc>
        <w:tc>
          <w:tcPr>
            <w:tcW w:w="666" w:type="dxa"/>
            <w:gridSpan w:val="3"/>
            <w:vMerge/>
            <w:tcBorders>
              <w:top w:val="nil"/>
              <w:left w:val="single" w:sz="8" w:space="0" w:color="auto"/>
              <w:bottom w:val="single" w:sz="4" w:space="0" w:color="auto"/>
              <w:right w:val="single" w:sz="4" w:space="0" w:color="auto"/>
            </w:tcBorders>
            <w:vAlign w:val="center"/>
            <w:hideMark/>
          </w:tcPr>
          <w:p w14:paraId="31019184" w14:textId="77777777" w:rsidR="007B3096" w:rsidRPr="00230BD7" w:rsidRDefault="007B3096" w:rsidP="00BF61C6">
            <w:pPr>
              <w:spacing w:after="0" w:line="240" w:lineRule="auto"/>
              <w:rPr>
                <w:rFonts w:eastAsia="Times New Roman"/>
                <w:sz w:val="18"/>
                <w:szCs w:val="18"/>
                <w:lang w:eastAsia="lt-LT"/>
              </w:rPr>
            </w:pPr>
          </w:p>
        </w:tc>
        <w:tc>
          <w:tcPr>
            <w:tcW w:w="887" w:type="dxa"/>
            <w:gridSpan w:val="3"/>
            <w:vMerge/>
            <w:tcBorders>
              <w:top w:val="nil"/>
              <w:left w:val="single" w:sz="4" w:space="0" w:color="auto"/>
              <w:bottom w:val="single" w:sz="4" w:space="0" w:color="auto"/>
              <w:right w:val="single" w:sz="4" w:space="0" w:color="auto"/>
            </w:tcBorders>
            <w:vAlign w:val="center"/>
            <w:hideMark/>
          </w:tcPr>
          <w:p w14:paraId="24383F6F" w14:textId="77777777" w:rsidR="007B3096" w:rsidRPr="00230BD7" w:rsidRDefault="007B3096" w:rsidP="00BF61C6">
            <w:pPr>
              <w:spacing w:after="0" w:line="240" w:lineRule="auto"/>
              <w:rPr>
                <w:rFonts w:eastAsia="Times New Roman"/>
                <w:b/>
                <w:bCs/>
                <w:sz w:val="18"/>
                <w:szCs w:val="18"/>
                <w:lang w:eastAsia="lt-LT"/>
              </w:rPr>
            </w:pPr>
          </w:p>
        </w:tc>
        <w:tc>
          <w:tcPr>
            <w:tcW w:w="887" w:type="dxa"/>
            <w:gridSpan w:val="3"/>
            <w:vMerge/>
            <w:tcBorders>
              <w:top w:val="nil"/>
              <w:left w:val="single" w:sz="4" w:space="0" w:color="auto"/>
              <w:bottom w:val="single" w:sz="4" w:space="0" w:color="auto"/>
              <w:right w:val="single" w:sz="8" w:space="0" w:color="auto"/>
            </w:tcBorders>
            <w:vAlign w:val="center"/>
            <w:hideMark/>
          </w:tcPr>
          <w:p w14:paraId="1CE64DEF" w14:textId="77777777" w:rsidR="007B3096" w:rsidRPr="00230BD7" w:rsidRDefault="007B3096" w:rsidP="00BF61C6">
            <w:pPr>
              <w:spacing w:after="0" w:line="240" w:lineRule="auto"/>
              <w:rPr>
                <w:rFonts w:eastAsia="Times New Roman"/>
                <w:b/>
                <w:bCs/>
                <w:sz w:val="18"/>
                <w:szCs w:val="18"/>
                <w:lang w:eastAsia="lt-LT"/>
              </w:rPr>
            </w:pPr>
          </w:p>
        </w:tc>
        <w:tc>
          <w:tcPr>
            <w:tcW w:w="820" w:type="dxa"/>
            <w:gridSpan w:val="2"/>
            <w:vMerge/>
            <w:tcBorders>
              <w:top w:val="nil"/>
              <w:left w:val="single" w:sz="8" w:space="0" w:color="auto"/>
              <w:bottom w:val="single" w:sz="4" w:space="0" w:color="auto"/>
              <w:right w:val="single" w:sz="4" w:space="0" w:color="auto"/>
            </w:tcBorders>
            <w:vAlign w:val="center"/>
            <w:hideMark/>
          </w:tcPr>
          <w:p w14:paraId="4A487DAD" w14:textId="77777777" w:rsidR="007B3096" w:rsidRPr="00230BD7" w:rsidRDefault="007B3096" w:rsidP="00BF61C6">
            <w:pPr>
              <w:spacing w:after="0" w:line="240" w:lineRule="auto"/>
              <w:rPr>
                <w:rFonts w:eastAsia="Times New Roman"/>
                <w:sz w:val="18"/>
                <w:szCs w:val="18"/>
                <w:lang w:eastAsia="lt-LT"/>
              </w:rPr>
            </w:pPr>
          </w:p>
        </w:tc>
        <w:tc>
          <w:tcPr>
            <w:tcW w:w="887" w:type="dxa"/>
            <w:gridSpan w:val="2"/>
            <w:vMerge/>
            <w:tcBorders>
              <w:top w:val="nil"/>
              <w:left w:val="single" w:sz="4" w:space="0" w:color="auto"/>
              <w:bottom w:val="single" w:sz="4" w:space="0" w:color="auto"/>
              <w:right w:val="single" w:sz="4" w:space="0" w:color="auto"/>
            </w:tcBorders>
            <w:vAlign w:val="center"/>
            <w:hideMark/>
          </w:tcPr>
          <w:p w14:paraId="5A0A23FF" w14:textId="77777777" w:rsidR="007B3096" w:rsidRPr="00230BD7" w:rsidRDefault="007B3096" w:rsidP="00BF61C6">
            <w:pPr>
              <w:spacing w:after="0" w:line="240" w:lineRule="auto"/>
              <w:rPr>
                <w:rFonts w:eastAsia="Times New Roman"/>
                <w:b/>
                <w:bCs/>
                <w:sz w:val="18"/>
                <w:szCs w:val="18"/>
                <w:lang w:eastAsia="lt-LT"/>
              </w:rPr>
            </w:pPr>
          </w:p>
        </w:tc>
        <w:tc>
          <w:tcPr>
            <w:tcW w:w="900" w:type="dxa"/>
            <w:gridSpan w:val="2"/>
            <w:vMerge/>
            <w:tcBorders>
              <w:top w:val="nil"/>
              <w:left w:val="single" w:sz="4" w:space="0" w:color="auto"/>
              <w:bottom w:val="single" w:sz="4" w:space="0" w:color="auto"/>
              <w:right w:val="single" w:sz="8" w:space="0" w:color="auto"/>
            </w:tcBorders>
            <w:vAlign w:val="center"/>
            <w:hideMark/>
          </w:tcPr>
          <w:p w14:paraId="5213D8C9" w14:textId="77777777" w:rsidR="007B3096" w:rsidRPr="00230BD7" w:rsidRDefault="007B3096" w:rsidP="00BF61C6">
            <w:pPr>
              <w:spacing w:after="0" w:line="240" w:lineRule="auto"/>
              <w:rPr>
                <w:rFonts w:eastAsia="Times New Roman"/>
                <w:b/>
                <w:bCs/>
                <w:sz w:val="18"/>
                <w:szCs w:val="18"/>
                <w:lang w:eastAsia="lt-LT"/>
              </w:rPr>
            </w:pPr>
          </w:p>
        </w:tc>
      </w:tr>
      <w:tr w:rsidR="007B3096" w:rsidRPr="00230BD7" w14:paraId="766AA6A4" w14:textId="77777777" w:rsidTr="007B3096">
        <w:trPr>
          <w:trHeight w:val="276"/>
        </w:trPr>
        <w:tc>
          <w:tcPr>
            <w:tcW w:w="3140" w:type="dxa"/>
            <w:gridSpan w:val="4"/>
            <w:tcBorders>
              <w:top w:val="nil"/>
              <w:left w:val="single" w:sz="8" w:space="0" w:color="auto"/>
              <w:bottom w:val="single" w:sz="4" w:space="0" w:color="auto"/>
              <w:right w:val="nil"/>
            </w:tcBorders>
            <w:shd w:val="clear" w:color="000000" w:fill="DCE6F1"/>
            <w:vAlign w:val="bottom"/>
            <w:hideMark/>
          </w:tcPr>
          <w:p w14:paraId="1930CA69" w14:textId="77777777" w:rsidR="007B3096" w:rsidRPr="00230BD7" w:rsidRDefault="007B3096" w:rsidP="00BF61C6">
            <w:pPr>
              <w:spacing w:after="0" w:line="240" w:lineRule="auto"/>
              <w:rPr>
                <w:rFonts w:eastAsia="Times New Roman"/>
                <w:b/>
                <w:bCs/>
                <w:sz w:val="22"/>
                <w:szCs w:val="22"/>
                <w:lang w:eastAsia="lt-LT"/>
              </w:rPr>
            </w:pPr>
            <w:r w:rsidRPr="00230BD7">
              <w:rPr>
                <w:rFonts w:eastAsia="Times New Roman"/>
                <w:b/>
                <w:bCs/>
                <w:sz w:val="22"/>
                <w:szCs w:val="22"/>
                <w:lang w:eastAsia="lt-LT"/>
              </w:rPr>
              <w:t xml:space="preserve">Savivaldybės mokyklos  </w:t>
            </w:r>
          </w:p>
        </w:tc>
        <w:tc>
          <w:tcPr>
            <w:tcW w:w="800" w:type="dxa"/>
            <w:gridSpan w:val="2"/>
            <w:tcBorders>
              <w:top w:val="nil"/>
              <w:left w:val="single" w:sz="8" w:space="0" w:color="auto"/>
              <w:bottom w:val="single" w:sz="4" w:space="0" w:color="auto"/>
              <w:right w:val="single" w:sz="4" w:space="0" w:color="auto"/>
            </w:tcBorders>
            <w:shd w:val="clear" w:color="000000" w:fill="DCE6F1"/>
            <w:noWrap/>
            <w:vAlign w:val="bottom"/>
            <w:hideMark/>
          </w:tcPr>
          <w:p w14:paraId="7FD1CFD2"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16</w:t>
            </w:r>
          </w:p>
        </w:tc>
        <w:tc>
          <w:tcPr>
            <w:tcW w:w="887" w:type="dxa"/>
            <w:gridSpan w:val="2"/>
            <w:tcBorders>
              <w:top w:val="nil"/>
              <w:left w:val="nil"/>
              <w:bottom w:val="single" w:sz="4" w:space="0" w:color="auto"/>
              <w:right w:val="single" w:sz="4" w:space="0" w:color="auto"/>
            </w:tcBorders>
            <w:shd w:val="clear" w:color="000000" w:fill="DCE6F1"/>
            <w:noWrap/>
            <w:vAlign w:val="bottom"/>
            <w:hideMark/>
          </w:tcPr>
          <w:p w14:paraId="2F1E958A"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2</w:t>
            </w:r>
          </w:p>
        </w:tc>
        <w:tc>
          <w:tcPr>
            <w:tcW w:w="887" w:type="dxa"/>
            <w:gridSpan w:val="3"/>
            <w:tcBorders>
              <w:top w:val="nil"/>
              <w:left w:val="nil"/>
              <w:bottom w:val="single" w:sz="4" w:space="0" w:color="auto"/>
              <w:right w:val="single" w:sz="8" w:space="0" w:color="auto"/>
            </w:tcBorders>
            <w:shd w:val="clear" w:color="000000" w:fill="DCE6F1"/>
            <w:noWrap/>
            <w:vAlign w:val="bottom"/>
            <w:hideMark/>
          </w:tcPr>
          <w:p w14:paraId="435B987D" w14:textId="77777777" w:rsidR="007B3096" w:rsidRPr="00230BD7" w:rsidRDefault="007B3096" w:rsidP="00BF61C6">
            <w:pPr>
              <w:spacing w:after="0" w:line="240" w:lineRule="auto"/>
              <w:jc w:val="right"/>
              <w:rPr>
                <w:rFonts w:eastAsia="Times New Roman"/>
                <w:b/>
                <w:bCs/>
                <w:color w:val="00B050"/>
                <w:sz w:val="20"/>
                <w:szCs w:val="20"/>
                <w:lang w:eastAsia="lt-LT"/>
              </w:rPr>
            </w:pPr>
            <w:r w:rsidRPr="00230BD7">
              <w:rPr>
                <w:rFonts w:eastAsia="Times New Roman"/>
                <w:b/>
                <w:bCs/>
                <w:color w:val="00B050"/>
                <w:sz w:val="20"/>
                <w:szCs w:val="20"/>
                <w:lang w:eastAsia="lt-LT"/>
              </w:rPr>
              <w:t>12,50</w:t>
            </w:r>
          </w:p>
        </w:tc>
        <w:tc>
          <w:tcPr>
            <w:tcW w:w="766" w:type="dxa"/>
            <w:tcBorders>
              <w:top w:val="nil"/>
              <w:left w:val="nil"/>
              <w:bottom w:val="single" w:sz="4" w:space="0" w:color="auto"/>
              <w:right w:val="single" w:sz="4" w:space="0" w:color="auto"/>
            </w:tcBorders>
            <w:shd w:val="clear" w:color="000000" w:fill="DCE6F1"/>
            <w:noWrap/>
            <w:vAlign w:val="bottom"/>
            <w:hideMark/>
          </w:tcPr>
          <w:p w14:paraId="2BF5C695"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28</w:t>
            </w:r>
          </w:p>
        </w:tc>
        <w:tc>
          <w:tcPr>
            <w:tcW w:w="887" w:type="dxa"/>
            <w:gridSpan w:val="2"/>
            <w:tcBorders>
              <w:top w:val="nil"/>
              <w:left w:val="nil"/>
              <w:bottom w:val="single" w:sz="4" w:space="0" w:color="auto"/>
              <w:right w:val="single" w:sz="4" w:space="0" w:color="auto"/>
            </w:tcBorders>
            <w:shd w:val="clear" w:color="000000" w:fill="DCE6F1"/>
            <w:noWrap/>
            <w:vAlign w:val="bottom"/>
            <w:hideMark/>
          </w:tcPr>
          <w:p w14:paraId="0ED00D6F"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0</w:t>
            </w:r>
          </w:p>
        </w:tc>
        <w:tc>
          <w:tcPr>
            <w:tcW w:w="887" w:type="dxa"/>
            <w:gridSpan w:val="2"/>
            <w:tcBorders>
              <w:top w:val="nil"/>
              <w:left w:val="nil"/>
              <w:bottom w:val="single" w:sz="4" w:space="0" w:color="auto"/>
              <w:right w:val="single" w:sz="8" w:space="0" w:color="auto"/>
            </w:tcBorders>
            <w:shd w:val="clear" w:color="000000" w:fill="DCE6F1"/>
            <w:noWrap/>
            <w:vAlign w:val="bottom"/>
            <w:hideMark/>
          </w:tcPr>
          <w:p w14:paraId="5EA023DA"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0,00</w:t>
            </w:r>
          </w:p>
        </w:tc>
        <w:tc>
          <w:tcPr>
            <w:tcW w:w="766" w:type="dxa"/>
            <w:gridSpan w:val="3"/>
            <w:tcBorders>
              <w:top w:val="nil"/>
              <w:left w:val="nil"/>
              <w:bottom w:val="single" w:sz="4" w:space="0" w:color="auto"/>
              <w:right w:val="single" w:sz="4" w:space="0" w:color="auto"/>
            </w:tcBorders>
            <w:shd w:val="clear" w:color="000000" w:fill="DCE6F1"/>
            <w:noWrap/>
            <w:vAlign w:val="bottom"/>
            <w:hideMark/>
          </w:tcPr>
          <w:p w14:paraId="408C5BCE"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108</w:t>
            </w:r>
          </w:p>
        </w:tc>
        <w:tc>
          <w:tcPr>
            <w:tcW w:w="887" w:type="dxa"/>
            <w:gridSpan w:val="3"/>
            <w:tcBorders>
              <w:top w:val="nil"/>
              <w:left w:val="nil"/>
              <w:bottom w:val="single" w:sz="4" w:space="0" w:color="auto"/>
              <w:right w:val="single" w:sz="4" w:space="0" w:color="auto"/>
            </w:tcBorders>
            <w:shd w:val="clear" w:color="000000" w:fill="DCE6F1"/>
            <w:noWrap/>
            <w:vAlign w:val="bottom"/>
            <w:hideMark/>
          </w:tcPr>
          <w:p w14:paraId="63AAC01B"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0</w:t>
            </w:r>
          </w:p>
        </w:tc>
        <w:tc>
          <w:tcPr>
            <w:tcW w:w="920" w:type="dxa"/>
            <w:gridSpan w:val="2"/>
            <w:tcBorders>
              <w:top w:val="nil"/>
              <w:left w:val="nil"/>
              <w:bottom w:val="single" w:sz="4" w:space="0" w:color="auto"/>
              <w:right w:val="single" w:sz="8" w:space="0" w:color="auto"/>
            </w:tcBorders>
            <w:shd w:val="clear" w:color="000000" w:fill="DCE6F1"/>
            <w:noWrap/>
            <w:vAlign w:val="bottom"/>
            <w:hideMark/>
          </w:tcPr>
          <w:p w14:paraId="2898B695"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0,00</w:t>
            </w:r>
          </w:p>
        </w:tc>
        <w:tc>
          <w:tcPr>
            <w:tcW w:w="666" w:type="dxa"/>
            <w:gridSpan w:val="3"/>
            <w:tcBorders>
              <w:top w:val="nil"/>
              <w:left w:val="nil"/>
              <w:bottom w:val="single" w:sz="4" w:space="0" w:color="auto"/>
              <w:right w:val="single" w:sz="4" w:space="0" w:color="auto"/>
            </w:tcBorders>
            <w:shd w:val="clear" w:color="000000" w:fill="DCE6F1"/>
            <w:noWrap/>
            <w:vAlign w:val="bottom"/>
            <w:hideMark/>
          </w:tcPr>
          <w:p w14:paraId="05A145C1"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64</w:t>
            </w:r>
          </w:p>
        </w:tc>
        <w:tc>
          <w:tcPr>
            <w:tcW w:w="887" w:type="dxa"/>
            <w:gridSpan w:val="3"/>
            <w:tcBorders>
              <w:top w:val="nil"/>
              <w:left w:val="nil"/>
              <w:bottom w:val="single" w:sz="4" w:space="0" w:color="auto"/>
              <w:right w:val="single" w:sz="4" w:space="0" w:color="auto"/>
            </w:tcBorders>
            <w:shd w:val="clear" w:color="000000" w:fill="DCE6F1"/>
            <w:noWrap/>
            <w:vAlign w:val="bottom"/>
            <w:hideMark/>
          </w:tcPr>
          <w:p w14:paraId="16FDA581"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3</w:t>
            </w:r>
          </w:p>
        </w:tc>
        <w:tc>
          <w:tcPr>
            <w:tcW w:w="887" w:type="dxa"/>
            <w:gridSpan w:val="3"/>
            <w:tcBorders>
              <w:top w:val="nil"/>
              <w:left w:val="nil"/>
              <w:bottom w:val="single" w:sz="4" w:space="0" w:color="auto"/>
              <w:right w:val="single" w:sz="8" w:space="0" w:color="auto"/>
            </w:tcBorders>
            <w:shd w:val="clear" w:color="000000" w:fill="DCE6F1"/>
            <w:noWrap/>
            <w:vAlign w:val="bottom"/>
            <w:hideMark/>
          </w:tcPr>
          <w:p w14:paraId="1BC2F5AC" w14:textId="77777777" w:rsidR="007B3096" w:rsidRPr="00230BD7" w:rsidRDefault="007B3096" w:rsidP="00BF61C6">
            <w:pPr>
              <w:spacing w:after="0" w:line="240" w:lineRule="auto"/>
              <w:jc w:val="right"/>
              <w:rPr>
                <w:rFonts w:eastAsia="Times New Roman"/>
                <w:b/>
                <w:bCs/>
                <w:color w:val="00B050"/>
                <w:sz w:val="20"/>
                <w:szCs w:val="20"/>
                <w:lang w:eastAsia="lt-LT"/>
              </w:rPr>
            </w:pPr>
            <w:r w:rsidRPr="00230BD7">
              <w:rPr>
                <w:rFonts w:eastAsia="Times New Roman"/>
                <w:b/>
                <w:bCs/>
                <w:color w:val="00B050"/>
                <w:sz w:val="20"/>
                <w:szCs w:val="20"/>
                <w:lang w:eastAsia="lt-LT"/>
              </w:rPr>
              <w:t>4,69</w:t>
            </w:r>
          </w:p>
        </w:tc>
        <w:tc>
          <w:tcPr>
            <w:tcW w:w="820" w:type="dxa"/>
            <w:gridSpan w:val="2"/>
            <w:tcBorders>
              <w:top w:val="nil"/>
              <w:left w:val="nil"/>
              <w:bottom w:val="single" w:sz="4" w:space="0" w:color="auto"/>
              <w:right w:val="single" w:sz="4" w:space="0" w:color="auto"/>
            </w:tcBorders>
            <w:shd w:val="clear" w:color="000000" w:fill="DCE6F1"/>
            <w:noWrap/>
            <w:vAlign w:val="bottom"/>
            <w:hideMark/>
          </w:tcPr>
          <w:p w14:paraId="2157769E"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11</w:t>
            </w:r>
          </w:p>
        </w:tc>
        <w:tc>
          <w:tcPr>
            <w:tcW w:w="887" w:type="dxa"/>
            <w:gridSpan w:val="2"/>
            <w:tcBorders>
              <w:top w:val="nil"/>
              <w:left w:val="nil"/>
              <w:bottom w:val="single" w:sz="4" w:space="0" w:color="auto"/>
              <w:right w:val="single" w:sz="4" w:space="0" w:color="auto"/>
            </w:tcBorders>
            <w:shd w:val="clear" w:color="000000" w:fill="DCE6F1"/>
            <w:noWrap/>
            <w:vAlign w:val="bottom"/>
            <w:hideMark/>
          </w:tcPr>
          <w:p w14:paraId="336E488B"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1</w:t>
            </w:r>
          </w:p>
        </w:tc>
        <w:tc>
          <w:tcPr>
            <w:tcW w:w="900" w:type="dxa"/>
            <w:gridSpan w:val="2"/>
            <w:tcBorders>
              <w:top w:val="nil"/>
              <w:left w:val="nil"/>
              <w:bottom w:val="single" w:sz="4" w:space="0" w:color="auto"/>
              <w:right w:val="single" w:sz="8" w:space="0" w:color="auto"/>
            </w:tcBorders>
            <w:shd w:val="clear" w:color="000000" w:fill="DCE6F1"/>
            <w:noWrap/>
            <w:vAlign w:val="bottom"/>
            <w:hideMark/>
          </w:tcPr>
          <w:p w14:paraId="28E1B85E" w14:textId="77777777" w:rsidR="007B3096" w:rsidRPr="00230BD7" w:rsidRDefault="007B3096" w:rsidP="00BF61C6">
            <w:pPr>
              <w:spacing w:after="0" w:line="240" w:lineRule="auto"/>
              <w:jc w:val="right"/>
              <w:rPr>
                <w:rFonts w:eastAsia="Times New Roman"/>
                <w:b/>
                <w:bCs/>
                <w:color w:val="FF0000"/>
                <w:sz w:val="20"/>
                <w:szCs w:val="20"/>
                <w:lang w:eastAsia="lt-LT"/>
              </w:rPr>
            </w:pPr>
            <w:r w:rsidRPr="00230BD7">
              <w:rPr>
                <w:rFonts w:eastAsia="Times New Roman"/>
                <w:b/>
                <w:bCs/>
                <w:color w:val="FF0000"/>
                <w:sz w:val="20"/>
                <w:szCs w:val="20"/>
                <w:lang w:eastAsia="lt-LT"/>
              </w:rPr>
              <w:t>9,09</w:t>
            </w:r>
          </w:p>
        </w:tc>
      </w:tr>
      <w:tr w:rsidR="007B3096" w:rsidRPr="00230BD7" w14:paraId="63B955AB" w14:textId="77777777" w:rsidTr="007B3096">
        <w:trPr>
          <w:trHeight w:val="264"/>
        </w:trPr>
        <w:tc>
          <w:tcPr>
            <w:tcW w:w="3140" w:type="dxa"/>
            <w:gridSpan w:val="4"/>
            <w:tcBorders>
              <w:top w:val="nil"/>
              <w:left w:val="single" w:sz="8" w:space="0" w:color="auto"/>
              <w:bottom w:val="single" w:sz="4" w:space="0" w:color="auto"/>
              <w:right w:val="nil"/>
            </w:tcBorders>
            <w:shd w:val="clear" w:color="auto" w:fill="auto"/>
            <w:vAlign w:val="bottom"/>
            <w:hideMark/>
          </w:tcPr>
          <w:p w14:paraId="7487E021" w14:textId="77777777" w:rsidR="007B3096" w:rsidRPr="00230BD7" w:rsidRDefault="007B3096" w:rsidP="00BF61C6">
            <w:pPr>
              <w:spacing w:after="0" w:line="240" w:lineRule="auto"/>
              <w:rPr>
                <w:rFonts w:eastAsia="Times New Roman"/>
                <w:b/>
                <w:bCs/>
                <w:sz w:val="20"/>
                <w:szCs w:val="20"/>
                <w:lang w:eastAsia="lt-LT"/>
              </w:rPr>
            </w:pPr>
            <w:r w:rsidRPr="00230BD7">
              <w:rPr>
                <w:rFonts w:eastAsia="Times New Roman"/>
                <w:b/>
                <w:bCs/>
                <w:sz w:val="20"/>
                <w:szCs w:val="20"/>
                <w:lang w:eastAsia="lt-LT"/>
              </w:rPr>
              <w:t>ŠMSM Vilniaus rajono mokyklos</w:t>
            </w:r>
          </w:p>
        </w:tc>
        <w:tc>
          <w:tcPr>
            <w:tcW w:w="800" w:type="dxa"/>
            <w:gridSpan w:val="2"/>
            <w:tcBorders>
              <w:top w:val="nil"/>
              <w:left w:val="single" w:sz="8" w:space="0" w:color="auto"/>
              <w:bottom w:val="single" w:sz="4" w:space="0" w:color="auto"/>
              <w:right w:val="single" w:sz="4" w:space="0" w:color="auto"/>
            </w:tcBorders>
            <w:shd w:val="clear" w:color="auto" w:fill="auto"/>
            <w:noWrap/>
            <w:vAlign w:val="bottom"/>
            <w:hideMark/>
          </w:tcPr>
          <w:p w14:paraId="1BAE4A40"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10</w:t>
            </w:r>
          </w:p>
        </w:tc>
        <w:tc>
          <w:tcPr>
            <w:tcW w:w="887" w:type="dxa"/>
            <w:gridSpan w:val="2"/>
            <w:tcBorders>
              <w:top w:val="nil"/>
              <w:left w:val="nil"/>
              <w:bottom w:val="single" w:sz="4" w:space="0" w:color="auto"/>
              <w:right w:val="single" w:sz="4" w:space="0" w:color="auto"/>
            </w:tcBorders>
            <w:shd w:val="clear" w:color="auto" w:fill="auto"/>
            <w:noWrap/>
            <w:vAlign w:val="bottom"/>
            <w:hideMark/>
          </w:tcPr>
          <w:p w14:paraId="08634143"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2</w:t>
            </w:r>
          </w:p>
        </w:tc>
        <w:tc>
          <w:tcPr>
            <w:tcW w:w="887" w:type="dxa"/>
            <w:gridSpan w:val="3"/>
            <w:tcBorders>
              <w:top w:val="nil"/>
              <w:left w:val="nil"/>
              <w:bottom w:val="single" w:sz="4" w:space="0" w:color="auto"/>
              <w:right w:val="single" w:sz="8" w:space="0" w:color="auto"/>
            </w:tcBorders>
            <w:shd w:val="clear" w:color="auto" w:fill="auto"/>
            <w:noWrap/>
            <w:vAlign w:val="bottom"/>
            <w:hideMark/>
          </w:tcPr>
          <w:p w14:paraId="62CB49CE"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20,00</w:t>
            </w:r>
          </w:p>
        </w:tc>
        <w:tc>
          <w:tcPr>
            <w:tcW w:w="766" w:type="dxa"/>
            <w:tcBorders>
              <w:top w:val="nil"/>
              <w:left w:val="nil"/>
              <w:bottom w:val="single" w:sz="4" w:space="0" w:color="auto"/>
              <w:right w:val="single" w:sz="4" w:space="0" w:color="auto"/>
            </w:tcBorders>
            <w:shd w:val="clear" w:color="auto" w:fill="auto"/>
            <w:noWrap/>
            <w:vAlign w:val="bottom"/>
            <w:hideMark/>
          </w:tcPr>
          <w:p w14:paraId="2BDB52F5"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15</w:t>
            </w:r>
          </w:p>
        </w:tc>
        <w:tc>
          <w:tcPr>
            <w:tcW w:w="887" w:type="dxa"/>
            <w:gridSpan w:val="2"/>
            <w:tcBorders>
              <w:top w:val="nil"/>
              <w:left w:val="nil"/>
              <w:bottom w:val="single" w:sz="4" w:space="0" w:color="auto"/>
              <w:right w:val="single" w:sz="4" w:space="0" w:color="auto"/>
            </w:tcBorders>
            <w:shd w:val="clear" w:color="auto" w:fill="auto"/>
            <w:noWrap/>
            <w:vAlign w:val="bottom"/>
            <w:hideMark/>
          </w:tcPr>
          <w:p w14:paraId="180A42CB"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0</w:t>
            </w:r>
          </w:p>
        </w:tc>
        <w:tc>
          <w:tcPr>
            <w:tcW w:w="887" w:type="dxa"/>
            <w:gridSpan w:val="2"/>
            <w:tcBorders>
              <w:top w:val="nil"/>
              <w:left w:val="nil"/>
              <w:bottom w:val="single" w:sz="4" w:space="0" w:color="auto"/>
              <w:right w:val="single" w:sz="8" w:space="0" w:color="auto"/>
            </w:tcBorders>
            <w:shd w:val="clear" w:color="auto" w:fill="auto"/>
            <w:noWrap/>
            <w:vAlign w:val="bottom"/>
            <w:hideMark/>
          </w:tcPr>
          <w:p w14:paraId="5CB12BA7"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0,00</w:t>
            </w:r>
          </w:p>
        </w:tc>
        <w:tc>
          <w:tcPr>
            <w:tcW w:w="766" w:type="dxa"/>
            <w:gridSpan w:val="3"/>
            <w:tcBorders>
              <w:top w:val="nil"/>
              <w:left w:val="nil"/>
              <w:bottom w:val="single" w:sz="4" w:space="0" w:color="auto"/>
              <w:right w:val="single" w:sz="4" w:space="0" w:color="auto"/>
            </w:tcBorders>
            <w:shd w:val="clear" w:color="auto" w:fill="auto"/>
            <w:noWrap/>
            <w:vAlign w:val="bottom"/>
            <w:hideMark/>
          </w:tcPr>
          <w:p w14:paraId="13E49191"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17</w:t>
            </w:r>
          </w:p>
        </w:tc>
        <w:tc>
          <w:tcPr>
            <w:tcW w:w="887" w:type="dxa"/>
            <w:gridSpan w:val="3"/>
            <w:tcBorders>
              <w:top w:val="nil"/>
              <w:left w:val="nil"/>
              <w:bottom w:val="single" w:sz="4" w:space="0" w:color="auto"/>
              <w:right w:val="single" w:sz="4" w:space="0" w:color="auto"/>
            </w:tcBorders>
            <w:shd w:val="clear" w:color="auto" w:fill="auto"/>
            <w:noWrap/>
            <w:vAlign w:val="bottom"/>
            <w:hideMark/>
          </w:tcPr>
          <w:p w14:paraId="42B130BB"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0</w:t>
            </w:r>
          </w:p>
        </w:tc>
        <w:tc>
          <w:tcPr>
            <w:tcW w:w="920" w:type="dxa"/>
            <w:gridSpan w:val="2"/>
            <w:tcBorders>
              <w:top w:val="nil"/>
              <w:left w:val="nil"/>
              <w:bottom w:val="single" w:sz="4" w:space="0" w:color="auto"/>
              <w:right w:val="single" w:sz="8" w:space="0" w:color="auto"/>
            </w:tcBorders>
            <w:shd w:val="clear" w:color="auto" w:fill="auto"/>
            <w:noWrap/>
            <w:vAlign w:val="bottom"/>
            <w:hideMark/>
          </w:tcPr>
          <w:p w14:paraId="22A75399"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0,00</w:t>
            </w:r>
          </w:p>
        </w:tc>
        <w:tc>
          <w:tcPr>
            <w:tcW w:w="666" w:type="dxa"/>
            <w:gridSpan w:val="3"/>
            <w:tcBorders>
              <w:top w:val="nil"/>
              <w:left w:val="nil"/>
              <w:bottom w:val="single" w:sz="4" w:space="0" w:color="auto"/>
              <w:right w:val="single" w:sz="4" w:space="0" w:color="auto"/>
            </w:tcBorders>
            <w:shd w:val="clear" w:color="auto" w:fill="auto"/>
            <w:noWrap/>
            <w:vAlign w:val="bottom"/>
            <w:hideMark/>
          </w:tcPr>
          <w:p w14:paraId="083ECA02"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19</w:t>
            </w:r>
          </w:p>
        </w:tc>
        <w:tc>
          <w:tcPr>
            <w:tcW w:w="887" w:type="dxa"/>
            <w:gridSpan w:val="3"/>
            <w:tcBorders>
              <w:top w:val="nil"/>
              <w:left w:val="nil"/>
              <w:bottom w:val="single" w:sz="4" w:space="0" w:color="auto"/>
              <w:right w:val="single" w:sz="4" w:space="0" w:color="auto"/>
            </w:tcBorders>
            <w:shd w:val="clear" w:color="auto" w:fill="auto"/>
            <w:noWrap/>
            <w:vAlign w:val="bottom"/>
            <w:hideMark/>
          </w:tcPr>
          <w:p w14:paraId="6BD875C2"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2</w:t>
            </w:r>
          </w:p>
        </w:tc>
        <w:tc>
          <w:tcPr>
            <w:tcW w:w="887" w:type="dxa"/>
            <w:gridSpan w:val="3"/>
            <w:tcBorders>
              <w:top w:val="nil"/>
              <w:left w:val="nil"/>
              <w:bottom w:val="single" w:sz="4" w:space="0" w:color="auto"/>
              <w:right w:val="single" w:sz="8" w:space="0" w:color="auto"/>
            </w:tcBorders>
            <w:shd w:val="clear" w:color="auto" w:fill="auto"/>
            <w:noWrap/>
            <w:vAlign w:val="bottom"/>
            <w:hideMark/>
          </w:tcPr>
          <w:p w14:paraId="6A2A74CE"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10,53</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79D0013D"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4</w:t>
            </w:r>
          </w:p>
        </w:tc>
        <w:tc>
          <w:tcPr>
            <w:tcW w:w="887" w:type="dxa"/>
            <w:gridSpan w:val="2"/>
            <w:tcBorders>
              <w:top w:val="nil"/>
              <w:left w:val="nil"/>
              <w:bottom w:val="single" w:sz="4" w:space="0" w:color="auto"/>
              <w:right w:val="single" w:sz="4" w:space="0" w:color="auto"/>
            </w:tcBorders>
            <w:shd w:val="clear" w:color="auto" w:fill="auto"/>
            <w:noWrap/>
            <w:vAlign w:val="bottom"/>
            <w:hideMark/>
          </w:tcPr>
          <w:p w14:paraId="3BCC6B69"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0</w:t>
            </w:r>
          </w:p>
        </w:tc>
        <w:tc>
          <w:tcPr>
            <w:tcW w:w="900" w:type="dxa"/>
            <w:gridSpan w:val="2"/>
            <w:tcBorders>
              <w:top w:val="nil"/>
              <w:left w:val="nil"/>
              <w:bottom w:val="single" w:sz="4" w:space="0" w:color="auto"/>
              <w:right w:val="single" w:sz="8" w:space="0" w:color="auto"/>
            </w:tcBorders>
            <w:shd w:val="clear" w:color="auto" w:fill="auto"/>
            <w:noWrap/>
            <w:vAlign w:val="bottom"/>
            <w:hideMark/>
          </w:tcPr>
          <w:p w14:paraId="2C416480"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0,00</w:t>
            </w:r>
          </w:p>
        </w:tc>
      </w:tr>
      <w:tr w:rsidR="007B3096" w:rsidRPr="00230BD7" w14:paraId="1E70CBF8" w14:textId="77777777" w:rsidTr="007B3096">
        <w:trPr>
          <w:trHeight w:val="264"/>
        </w:trPr>
        <w:tc>
          <w:tcPr>
            <w:tcW w:w="3140" w:type="dxa"/>
            <w:gridSpan w:val="4"/>
            <w:tcBorders>
              <w:top w:val="nil"/>
              <w:left w:val="single" w:sz="8" w:space="0" w:color="auto"/>
              <w:bottom w:val="single" w:sz="4" w:space="0" w:color="auto"/>
              <w:right w:val="nil"/>
            </w:tcBorders>
            <w:shd w:val="clear" w:color="auto" w:fill="auto"/>
            <w:vAlign w:val="bottom"/>
            <w:hideMark/>
          </w:tcPr>
          <w:p w14:paraId="581872C9" w14:textId="77777777" w:rsidR="007B3096" w:rsidRPr="00230BD7" w:rsidRDefault="007B3096" w:rsidP="00BF61C6">
            <w:pPr>
              <w:spacing w:after="0" w:line="240" w:lineRule="auto"/>
              <w:rPr>
                <w:rFonts w:eastAsia="Times New Roman"/>
                <w:b/>
                <w:bCs/>
                <w:sz w:val="20"/>
                <w:szCs w:val="20"/>
                <w:lang w:eastAsia="lt-LT"/>
              </w:rPr>
            </w:pPr>
            <w:r w:rsidRPr="00230BD7">
              <w:rPr>
                <w:rFonts w:eastAsia="Times New Roman"/>
                <w:b/>
                <w:bCs/>
                <w:sz w:val="20"/>
                <w:szCs w:val="20"/>
                <w:lang w:eastAsia="lt-LT"/>
              </w:rPr>
              <w:t>Vilniaus rajono mokyklos</w:t>
            </w:r>
          </w:p>
        </w:tc>
        <w:tc>
          <w:tcPr>
            <w:tcW w:w="800" w:type="dxa"/>
            <w:gridSpan w:val="2"/>
            <w:tcBorders>
              <w:top w:val="nil"/>
              <w:left w:val="single" w:sz="8" w:space="0" w:color="auto"/>
              <w:bottom w:val="single" w:sz="4" w:space="0" w:color="auto"/>
              <w:right w:val="single" w:sz="4" w:space="0" w:color="auto"/>
            </w:tcBorders>
            <w:shd w:val="clear" w:color="auto" w:fill="auto"/>
            <w:noWrap/>
            <w:vAlign w:val="bottom"/>
            <w:hideMark/>
          </w:tcPr>
          <w:p w14:paraId="3CF877EA"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26</w:t>
            </w:r>
          </w:p>
        </w:tc>
        <w:tc>
          <w:tcPr>
            <w:tcW w:w="887" w:type="dxa"/>
            <w:gridSpan w:val="2"/>
            <w:tcBorders>
              <w:top w:val="nil"/>
              <w:left w:val="nil"/>
              <w:bottom w:val="single" w:sz="4" w:space="0" w:color="auto"/>
              <w:right w:val="single" w:sz="4" w:space="0" w:color="auto"/>
            </w:tcBorders>
            <w:shd w:val="clear" w:color="auto" w:fill="auto"/>
            <w:noWrap/>
            <w:vAlign w:val="bottom"/>
            <w:hideMark/>
          </w:tcPr>
          <w:p w14:paraId="231D1F41"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4</w:t>
            </w:r>
          </w:p>
        </w:tc>
        <w:tc>
          <w:tcPr>
            <w:tcW w:w="887" w:type="dxa"/>
            <w:gridSpan w:val="3"/>
            <w:tcBorders>
              <w:top w:val="nil"/>
              <w:left w:val="nil"/>
              <w:bottom w:val="single" w:sz="4" w:space="0" w:color="auto"/>
              <w:right w:val="single" w:sz="8" w:space="0" w:color="auto"/>
            </w:tcBorders>
            <w:shd w:val="clear" w:color="auto" w:fill="auto"/>
            <w:noWrap/>
            <w:vAlign w:val="bottom"/>
            <w:hideMark/>
          </w:tcPr>
          <w:p w14:paraId="2F44D2E3"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15,38</w:t>
            </w:r>
          </w:p>
        </w:tc>
        <w:tc>
          <w:tcPr>
            <w:tcW w:w="766" w:type="dxa"/>
            <w:tcBorders>
              <w:top w:val="nil"/>
              <w:left w:val="nil"/>
              <w:bottom w:val="single" w:sz="4" w:space="0" w:color="auto"/>
              <w:right w:val="single" w:sz="4" w:space="0" w:color="auto"/>
            </w:tcBorders>
            <w:shd w:val="clear" w:color="auto" w:fill="auto"/>
            <w:noWrap/>
            <w:vAlign w:val="bottom"/>
            <w:hideMark/>
          </w:tcPr>
          <w:p w14:paraId="7E5B12DF"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43</w:t>
            </w:r>
          </w:p>
        </w:tc>
        <w:tc>
          <w:tcPr>
            <w:tcW w:w="887" w:type="dxa"/>
            <w:gridSpan w:val="2"/>
            <w:tcBorders>
              <w:top w:val="nil"/>
              <w:left w:val="nil"/>
              <w:bottom w:val="single" w:sz="4" w:space="0" w:color="auto"/>
              <w:right w:val="single" w:sz="4" w:space="0" w:color="auto"/>
            </w:tcBorders>
            <w:shd w:val="clear" w:color="auto" w:fill="auto"/>
            <w:noWrap/>
            <w:vAlign w:val="bottom"/>
            <w:hideMark/>
          </w:tcPr>
          <w:p w14:paraId="06EFEF00"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0</w:t>
            </w:r>
          </w:p>
        </w:tc>
        <w:tc>
          <w:tcPr>
            <w:tcW w:w="887" w:type="dxa"/>
            <w:gridSpan w:val="2"/>
            <w:tcBorders>
              <w:top w:val="nil"/>
              <w:left w:val="nil"/>
              <w:bottom w:val="single" w:sz="4" w:space="0" w:color="auto"/>
              <w:right w:val="single" w:sz="8" w:space="0" w:color="auto"/>
            </w:tcBorders>
            <w:shd w:val="clear" w:color="auto" w:fill="auto"/>
            <w:noWrap/>
            <w:vAlign w:val="bottom"/>
            <w:hideMark/>
          </w:tcPr>
          <w:p w14:paraId="3DB07B63"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0,00</w:t>
            </w:r>
          </w:p>
        </w:tc>
        <w:tc>
          <w:tcPr>
            <w:tcW w:w="766" w:type="dxa"/>
            <w:gridSpan w:val="3"/>
            <w:tcBorders>
              <w:top w:val="nil"/>
              <w:left w:val="nil"/>
              <w:bottom w:val="single" w:sz="4" w:space="0" w:color="auto"/>
              <w:right w:val="single" w:sz="4" w:space="0" w:color="auto"/>
            </w:tcBorders>
            <w:shd w:val="clear" w:color="auto" w:fill="auto"/>
            <w:noWrap/>
            <w:vAlign w:val="bottom"/>
            <w:hideMark/>
          </w:tcPr>
          <w:p w14:paraId="367A5B22"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125</w:t>
            </w:r>
          </w:p>
        </w:tc>
        <w:tc>
          <w:tcPr>
            <w:tcW w:w="887" w:type="dxa"/>
            <w:gridSpan w:val="3"/>
            <w:tcBorders>
              <w:top w:val="nil"/>
              <w:left w:val="nil"/>
              <w:bottom w:val="single" w:sz="4" w:space="0" w:color="auto"/>
              <w:right w:val="single" w:sz="4" w:space="0" w:color="auto"/>
            </w:tcBorders>
            <w:shd w:val="clear" w:color="auto" w:fill="auto"/>
            <w:noWrap/>
            <w:vAlign w:val="bottom"/>
            <w:hideMark/>
          </w:tcPr>
          <w:p w14:paraId="0F06FCD9"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0</w:t>
            </w:r>
          </w:p>
        </w:tc>
        <w:tc>
          <w:tcPr>
            <w:tcW w:w="920" w:type="dxa"/>
            <w:gridSpan w:val="2"/>
            <w:tcBorders>
              <w:top w:val="nil"/>
              <w:left w:val="nil"/>
              <w:bottom w:val="single" w:sz="4" w:space="0" w:color="auto"/>
              <w:right w:val="single" w:sz="8" w:space="0" w:color="auto"/>
            </w:tcBorders>
            <w:shd w:val="clear" w:color="auto" w:fill="auto"/>
            <w:noWrap/>
            <w:vAlign w:val="bottom"/>
            <w:hideMark/>
          </w:tcPr>
          <w:p w14:paraId="1A1ECDFA"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0,00</w:t>
            </w:r>
          </w:p>
        </w:tc>
        <w:tc>
          <w:tcPr>
            <w:tcW w:w="666" w:type="dxa"/>
            <w:gridSpan w:val="3"/>
            <w:tcBorders>
              <w:top w:val="nil"/>
              <w:left w:val="nil"/>
              <w:bottom w:val="single" w:sz="4" w:space="0" w:color="auto"/>
              <w:right w:val="single" w:sz="4" w:space="0" w:color="auto"/>
            </w:tcBorders>
            <w:shd w:val="clear" w:color="auto" w:fill="auto"/>
            <w:noWrap/>
            <w:vAlign w:val="bottom"/>
            <w:hideMark/>
          </w:tcPr>
          <w:p w14:paraId="2AD0ABB1"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83</w:t>
            </w:r>
          </w:p>
        </w:tc>
        <w:tc>
          <w:tcPr>
            <w:tcW w:w="887" w:type="dxa"/>
            <w:gridSpan w:val="3"/>
            <w:tcBorders>
              <w:top w:val="nil"/>
              <w:left w:val="nil"/>
              <w:bottom w:val="single" w:sz="4" w:space="0" w:color="auto"/>
              <w:right w:val="single" w:sz="4" w:space="0" w:color="auto"/>
            </w:tcBorders>
            <w:shd w:val="clear" w:color="auto" w:fill="auto"/>
            <w:noWrap/>
            <w:vAlign w:val="bottom"/>
            <w:hideMark/>
          </w:tcPr>
          <w:p w14:paraId="22575DCD"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5</w:t>
            </w:r>
          </w:p>
        </w:tc>
        <w:tc>
          <w:tcPr>
            <w:tcW w:w="887" w:type="dxa"/>
            <w:gridSpan w:val="3"/>
            <w:tcBorders>
              <w:top w:val="nil"/>
              <w:left w:val="nil"/>
              <w:bottom w:val="single" w:sz="4" w:space="0" w:color="auto"/>
              <w:right w:val="single" w:sz="8" w:space="0" w:color="auto"/>
            </w:tcBorders>
            <w:shd w:val="clear" w:color="auto" w:fill="auto"/>
            <w:noWrap/>
            <w:vAlign w:val="bottom"/>
            <w:hideMark/>
          </w:tcPr>
          <w:p w14:paraId="0CB6334E"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6,02</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44DAE2CB"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15</w:t>
            </w:r>
          </w:p>
        </w:tc>
        <w:tc>
          <w:tcPr>
            <w:tcW w:w="887" w:type="dxa"/>
            <w:gridSpan w:val="2"/>
            <w:tcBorders>
              <w:top w:val="nil"/>
              <w:left w:val="nil"/>
              <w:bottom w:val="single" w:sz="4" w:space="0" w:color="auto"/>
              <w:right w:val="single" w:sz="4" w:space="0" w:color="auto"/>
            </w:tcBorders>
            <w:shd w:val="clear" w:color="auto" w:fill="auto"/>
            <w:noWrap/>
            <w:vAlign w:val="bottom"/>
            <w:hideMark/>
          </w:tcPr>
          <w:p w14:paraId="1C3B6D13"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1</w:t>
            </w:r>
          </w:p>
        </w:tc>
        <w:tc>
          <w:tcPr>
            <w:tcW w:w="900" w:type="dxa"/>
            <w:gridSpan w:val="2"/>
            <w:tcBorders>
              <w:top w:val="nil"/>
              <w:left w:val="nil"/>
              <w:bottom w:val="single" w:sz="4" w:space="0" w:color="auto"/>
              <w:right w:val="single" w:sz="8" w:space="0" w:color="auto"/>
            </w:tcBorders>
            <w:shd w:val="clear" w:color="auto" w:fill="auto"/>
            <w:noWrap/>
            <w:vAlign w:val="bottom"/>
            <w:hideMark/>
          </w:tcPr>
          <w:p w14:paraId="2ED437E3"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6,67</w:t>
            </w:r>
          </w:p>
        </w:tc>
      </w:tr>
      <w:tr w:rsidR="007B3096" w:rsidRPr="00230BD7" w14:paraId="29E85213" w14:textId="77777777" w:rsidTr="007B3096">
        <w:trPr>
          <w:trHeight w:val="276"/>
        </w:trPr>
        <w:tc>
          <w:tcPr>
            <w:tcW w:w="3140" w:type="dxa"/>
            <w:gridSpan w:val="4"/>
            <w:tcBorders>
              <w:top w:val="nil"/>
              <w:left w:val="single" w:sz="8" w:space="0" w:color="auto"/>
              <w:bottom w:val="single" w:sz="8" w:space="0" w:color="auto"/>
              <w:right w:val="nil"/>
            </w:tcBorders>
            <w:shd w:val="clear" w:color="000000" w:fill="CDDEF3"/>
            <w:noWrap/>
            <w:vAlign w:val="bottom"/>
            <w:hideMark/>
          </w:tcPr>
          <w:p w14:paraId="684DAE07" w14:textId="77777777" w:rsidR="007B3096" w:rsidRPr="00230BD7" w:rsidRDefault="007B3096" w:rsidP="00BF61C6">
            <w:pPr>
              <w:spacing w:after="0" w:line="240" w:lineRule="auto"/>
              <w:rPr>
                <w:rFonts w:eastAsia="Times New Roman"/>
                <w:b/>
                <w:bCs/>
                <w:sz w:val="20"/>
                <w:szCs w:val="20"/>
                <w:lang w:eastAsia="lt-LT"/>
              </w:rPr>
            </w:pPr>
            <w:r w:rsidRPr="00230BD7">
              <w:rPr>
                <w:rFonts w:eastAsia="Times New Roman"/>
                <w:b/>
                <w:bCs/>
                <w:sz w:val="20"/>
                <w:szCs w:val="20"/>
                <w:lang w:eastAsia="lt-LT"/>
              </w:rPr>
              <w:t>Visa Lietuva</w:t>
            </w:r>
          </w:p>
        </w:tc>
        <w:tc>
          <w:tcPr>
            <w:tcW w:w="800" w:type="dxa"/>
            <w:gridSpan w:val="2"/>
            <w:tcBorders>
              <w:top w:val="nil"/>
              <w:left w:val="single" w:sz="8" w:space="0" w:color="auto"/>
              <w:bottom w:val="single" w:sz="8" w:space="0" w:color="auto"/>
              <w:right w:val="single" w:sz="4" w:space="0" w:color="auto"/>
            </w:tcBorders>
            <w:shd w:val="clear" w:color="000000" w:fill="CDDEF3"/>
            <w:noWrap/>
            <w:vAlign w:val="bottom"/>
            <w:hideMark/>
          </w:tcPr>
          <w:p w14:paraId="071A2095"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2.050</w:t>
            </w:r>
          </w:p>
        </w:tc>
        <w:tc>
          <w:tcPr>
            <w:tcW w:w="887" w:type="dxa"/>
            <w:gridSpan w:val="2"/>
            <w:tcBorders>
              <w:top w:val="nil"/>
              <w:left w:val="nil"/>
              <w:bottom w:val="single" w:sz="8" w:space="0" w:color="auto"/>
              <w:right w:val="single" w:sz="4" w:space="0" w:color="auto"/>
            </w:tcBorders>
            <w:shd w:val="clear" w:color="000000" w:fill="CDDEF3"/>
            <w:noWrap/>
            <w:vAlign w:val="bottom"/>
            <w:hideMark/>
          </w:tcPr>
          <w:p w14:paraId="1060A609"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108</w:t>
            </w:r>
          </w:p>
        </w:tc>
        <w:tc>
          <w:tcPr>
            <w:tcW w:w="887" w:type="dxa"/>
            <w:gridSpan w:val="3"/>
            <w:tcBorders>
              <w:top w:val="nil"/>
              <w:left w:val="nil"/>
              <w:bottom w:val="single" w:sz="8" w:space="0" w:color="auto"/>
              <w:right w:val="single" w:sz="8" w:space="0" w:color="auto"/>
            </w:tcBorders>
            <w:shd w:val="clear" w:color="000000" w:fill="CDDEF3"/>
            <w:noWrap/>
            <w:vAlign w:val="bottom"/>
            <w:hideMark/>
          </w:tcPr>
          <w:p w14:paraId="66CE59B2"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5,27</w:t>
            </w:r>
          </w:p>
        </w:tc>
        <w:tc>
          <w:tcPr>
            <w:tcW w:w="766" w:type="dxa"/>
            <w:tcBorders>
              <w:top w:val="nil"/>
              <w:left w:val="nil"/>
              <w:bottom w:val="single" w:sz="8" w:space="0" w:color="auto"/>
              <w:right w:val="single" w:sz="4" w:space="0" w:color="auto"/>
            </w:tcBorders>
            <w:shd w:val="clear" w:color="000000" w:fill="CDDEF3"/>
            <w:noWrap/>
            <w:vAlign w:val="bottom"/>
            <w:hideMark/>
          </w:tcPr>
          <w:p w14:paraId="1553E4DF"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2.727</w:t>
            </w:r>
          </w:p>
        </w:tc>
        <w:tc>
          <w:tcPr>
            <w:tcW w:w="887" w:type="dxa"/>
            <w:gridSpan w:val="2"/>
            <w:tcBorders>
              <w:top w:val="nil"/>
              <w:left w:val="nil"/>
              <w:bottom w:val="single" w:sz="8" w:space="0" w:color="auto"/>
              <w:right w:val="single" w:sz="4" w:space="0" w:color="auto"/>
            </w:tcBorders>
            <w:shd w:val="clear" w:color="000000" w:fill="CDDEF3"/>
            <w:noWrap/>
            <w:vAlign w:val="bottom"/>
            <w:hideMark/>
          </w:tcPr>
          <w:p w14:paraId="4E80055E"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28</w:t>
            </w:r>
          </w:p>
        </w:tc>
        <w:tc>
          <w:tcPr>
            <w:tcW w:w="887" w:type="dxa"/>
            <w:gridSpan w:val="2"/>
            <w:tcBorders>
              <w:top w:val="nil"/>
              <w:left w:val="nil"/>
              <w:bottom w:val="single" w:sz="8" w:space="0" w:color="auto"/>
              <w:right w:val="single" w:sz="8" w:space="0" w:color="auto"/>
            </w:tcBorders>
            <w:shd w:val="clear" w:color="000000" w:fill="CDDEF3"/>
            <w:noWrap/>
            <w:vAlign w:val="bottom"/>
            <w:hideMark/>
          </w:tcPr>
          <w:p w14:paraId="205AD67E"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1,03</w:t>
            </w:r>
          </w:p>
        </w:tc>
        <w:tc>
          <w:tcPr>
            <w:tcW w:w="766" w:type="dxa"/>
            <w:gridSpan w:val="3"/>
            <w:tcBorders>
              <w:top w:val="nil"/>
              <w:left w:val="nil"/>
              <w:bottom w:val="single" w:sz="8" w:space="0" w:color="auto"/>
              <w:right w:val="single" w:sz="4" w:space="0" w:color="auto"/>
            </w:tcBorders>
            <w:shd w:val="clear" w:color="000000" w:fill="CDDEF3"/>
            <w:noWrap/>
            <w:vAlign w:val="bottom"/>
            <w:hideMark/>
          </w:tcPr>
          <w:p w14:paraId="57E37677"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7.780</w:t>
            </w:r>
          </w:p>
        </w:tc>
        <w:tc>
          <w:tcPr>
            <w:tcW w:w="887" w:type="dxa"/>
            <w:gridSpan w:val="3"/>
            <w:tcBorders>
              <w:top w:val="nil"/>
              <w:left w:val="nil"/>
              <w:bottom w:val="single" w:sz="8" w:space="0" w:color="auto"/>
              <w:right w:val="single" w:sz="4" w:space="0" w:color="auto"/>
            </w:tcBorders>
            <w:shd w:val="clear" w:color="000000" w:fill="CDDEF3"/>
            <w:noWrap/>
            <w:vAlign w:val="bottom"/>
            <w:hideMark/>
          </w:tcPr>
          <w:p w14:paraId="4C449323"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17</w:t>
            </w:r>
          </w:p>
        </w:tc>
        <w:tc>
          <w:tcPr>
            <w:tcW w:w="920" w:type="dxa"/>
            <w:gridSpan w:val="2"/>
            <w:tcBorders>
              <w:top w:val="nil"/>
              <w:left w:val="nil"/>
              <w:bottom w:val="single" w:sz="8" w:space="0" w:color="auto"/>
              <w:right w:val="single" w:sz="8" w:space="0" w:color="auto"/>
            </w:tcBorders>
            <w:shd w:val="clear" w:color="000000" w:fill="CDDEF3"/>
            <w:noWrap/>
            <w:vAlign w:val="bottom"/>
            <w:hideMark/>
          </w:tcPr>
          <w:p w14:paraId="7DCD92BB"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0,22</w:t>
            </w:r>
          </w:p>
        </w:tc>
        <w:tc>
          <w:tcPr>
            <w:tcW w:w="666" w:type="dxa"/>
            <w:gridSpan w:val="3"/>
            <w:tcBorders>
              <w:top w:val="nil"/>
              <w:left w:val="nil"/>
              <w:bottom w:val="single" w:sz="8" w:space="0" w:color="auto"/>
              <w:right w:val="single" w:sz="4" w:space="0" w:color="auto"/>
            </w:tcBorders>
            <w:shd w:val="clear" w:color="000000" w:fill="CDDEF3"/>
            <w:noWrap/>
            <w:vAlign w:val="bottom"/>
            <w:hideMark/>
          </w:tcPr>
          <w:p w14:paraId="52831B26"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5.404</w:t>
            </w:r>
          </w:p>
        </w:tc>
        <w:tc>
          <w:tcPr>
            <w:tcW w:w="887" w:type="dxa"/>
            <w:gridSpan w:val="3"/>
            <w:tcBorders>
              <w:top w:val="nil"/>
              <w:left w:val="nil"/>
              <w:bottom w:val="single" w:sz="8" w:space="0" w:color="auto"/>
              <w:right w:val="single" w:sz="4" w:space="0" w:color="auto"/>
            </w:tcBorders>
            <w:shd w:val="clear" w:color="000000" w:fill="CDDEF3"/>
            <w:noWrap/>
            <w:vAlign w:val="bottom"/>
            <w:hideMark/>
          </w:tcPr>
          <w:p w14:paraId="0AB56D87"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122</w:t>
            </w:r>
          </w:p>
        </w:tc>
        <w:tc>
          <w:tcPr>
            <w:tcW w:w="887" w:type="dxa"/>
            <w:gridSpan w:val="3"/>
            <w:tcBorders>
              <w:top w:val="nil"/>
              <w:left w:val="nil"/>
              <w:bottom w:val="single" w:sz="8" w:space="0" w:color="auto"/>
              <w:right w:val="single" w:sz="8" w:space="0" w:color="auto"/>
            </w:tcBorders>
            <w:shd w:val="clear" w:color="000000" w:fill="CDDEF3"/>
            <w:noWrap/>
            <w:vAlign w:val="bottom"/>
            <w:hideMark/>
          </w:tcPr>
          <w:p w14:paraId="6D379D05"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2,26</w:t>
            </w:r>
          </w:p>
        </w:tc>
        <w:tc>
          <w:tcPr>
            <w:tcW w:w="820" w:type="dxa"/>
            <w:gridSpan w:val="2"/>
            <w:tcBorders>
              <w:top w:val="nil"/>
              <w:left w:val="nil"/>
              <w:bottom w:val="single" w:sz="8" w:space="0" w:color="auto"/>
              <w:right w:val="single" w:sz="4" w:space="0" w:color="auto"/>
            </w:tcBorders>
            <w:shd w:val="clear" w:color="000000" w:fill="CDDEF3"/>
            <w:noWrap/>
            <w:vAlign w:val="bottom"/>
            <w:hideMark/>
          </w:tcPr>
          <w:p w14:paraId="098FC5E0"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1.069</w:t>
            </w:r>
          </w:p>
        </w:tc>
        <w:tc>
          <w:tcPr>
            <w:tcW w:w="887" w:type="dxa"/>
            <w:gridSpan w:val="2"/>
            <w:tcBorders>
              <w:top w:val="nil"/>
              <w:left w:val="nil"/>
              <w:bottom w:val="single" w:sz="8" w:space="0" w:color="auto"/>
              <w:right w:val="single" w:sz="4" w:space="0" w:color="auto"/>
            </w:tcBorders>
            <w:shd w:val="clear" w:color="000000" w:fill="CDDEF3"/>
            <w:noWrap/>
            <w:vAlign w:val="bottom"/>
            <w:hideMark/>
          </w:tcPr>
          <w:p w14:paraId="6BA6DBFE"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28</w:t>
            </w:r>
          </w:p>
        </w:tc>
        <w:tc>
          <w:tcPr>
            <w:tcW w:w="900" w:type="dxa"/>
            <w:gridSpan w:val="2"/>
            <w:tcBorders>
              <w:top w:val="nil"/>
              <w:left w:val="nil"/>
              <w:bottom w:val="single" w:sz="8" w:space="0" w:color="auto"/>
              <w:right w:val="single" w:sz="8" w:space="0" w:color="auto"/>
            </w:tcBorders>
            <w:shd w:val="clear" w:color="000000" w:fill="CDDEF3"/>
            <w:noWrap/>
            <w:vAlign w:val="bottom"/>
            <w:hideMark/>
          </w:tcPr>
          <w:p w14:paraId="7B529342"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2,62</w:t>
            </w:r>
          </w:p>
        </w:tc>
      </w:tr>
      <w:tr w:rsidR="007B3096" w:rsidRPr="00230BD7" w14:paraId="5323B826" w14:textId="77777777" w:rsidTr="007B3096">
        <w:trPr>
          <w:trHeight w:val="276"/>
        </w:trPr>
        <w:tc>
          <w:tcPr>
            <w:tcW w:w="3140" w:type="dxa"/>
            <w:gridSpan w:val="4"/>
            <w:tcBorders>
              <w:top w:val="nil"/>
              <w:left w:val="nil"/>
              <w:bottom w:val="nil"/>
              <w:right w:val="nil"/>
            </w:tcBorders>
            <w:shd w:val="clear" w:color="auto" w:fill="auto"/>
            <w:noWrap/>
            <w:vAlign w:val="bottom"/>
            <w:hideMark/>
          </w:tcPr>
          <w:p w14:paraId="50A1698F" w14:textId="77777777" w:rsidR="007B3096" w:rsidRPr="00230BD7" w:rsidRDefault="007B3096" w:rsidP="00BF61C6">
            <w:pPr>
              <w:spacing w:after="0" w:line="240" w:lineRule="auto"/>
              <w:rPr>
                <w:rFonts w:eastAsia="Times New Roman"/>
                <w:sz w:val="20"/>
                <w:szCs w:val="20"/>
                <w:lang w:eastAsia="lt-LT"/>
              </w:rPr>
            </w:pPr>
          </w:p>
        </w:tc>
        <w:tc>
          <w:tcPr>
            <w:tcW w:w="800" w:type="dxa"/>
            <w:gridSpan w:val="2"/>
            <w:tcBorders>
              <w:top w:val="nil"/>
              <w:left w:val="nil"/>
              <w:bottom w:val="nil"/>
              <w:right w:val="nil"/>
            </w:tcBorders>
            <w:shd w:val="clear" w:color="auto" w:fill="auto"/>
            <w:noWrap/>
            <w:vAlign w:val="bottom"/>
            <w:hideMark/>
          </w:tcPr>
          <w:p w14:paraId="5B5B77CD" w14:textId="77777777" w:rsidR="007B3096" w:rsidRPr="00230BD7" w:rsidRDefault="007B3096" w:rsidP="00BF61C6">
            <w:pPr>
              <w:spacing w:after="0" w:line="240" w:lineRule="auto"/>
              <w:rPr>
                <w:rFonts w:eastAsia="Times New Roman"/>
                <w:sz w:val="20"/>
                <w:szCs w:val="20"/>
                <w:lang w:eastAsia="lt-LT"/>
              </w:rPr>
            </w:pPr>
          </w:p>
        </w:tc>
        <w:tc>
          <w:tcPr>
            <w:tcW w:w="887" w:type="dxa"/>
            <w:gridSpan w:val="2"/>
            <w:tcBorders>
              <w:top w:val="nil"/>
              <w:left w:val="nil"/>
              <w:bottom w:val="nil"/>
              <w:right w:val="nil"/>
            </w:tcBorders>
            <w:shd w:val="clear" w:color="auto" w:fill="auto"/>
            <w:noWrap/>
            <w:vAlign w:val="bottom"/>
            <w:hideMark/>
          </w:tcPr>
          <w:p w14:paraId="5F0FE00B" w14:textId="77777777" w:rsidR="007B3096" w:rsidRPr="00230BD7" w:rsidRDefault="007B3096" w:rsidP="00BF61C6">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7F12E766" w14:textId="77777777" w:rsidR="007B3096" w:rsidRPr="00230BD7" w:rsidRDefault="007B3096" w:rsidP="00BF61C6">
            <w:pPr>
              <w:spacing w:after="0" w:line="240" w:lineRule="auto"/>
              <w:rPr>
                <w:rFonts w:eastAsia="Times New Roman"/>
                <w:sz w:val="20"/>
                <w:szCs w:val="20"/>
                <w:lang w:eastAsia="lt-LT"/>
              </w:rPr>
            </w:pPr>
          </w:p>
        </w:tc>
        <w:tc>
          <w:tcPr>
            <w:tcW w:w="766" w:type="dxa"/>
            <w:tcBorders>
              <w:top w:val="nil"/>
              <w:left w:val="nil"/>
              <w:bottom w:val="nil"/>
              <w:right w:val="nil"/>
            </w:tcBorders>
            <w:shd w:val="clear" w:color="auto" w:fill="auto"/>
            <w:noWrap/>
            <w:vAlign w:val="bottom"/>
            <w:hideMark/>
          </w:tcPr>
          <w:p w14:paraId="1344395B" w14:textId="77777777" w:rsidR="007B3096" w:rsidRPr="00230BD7" w:rsidRDefault="007B3096" w:rsidP="00BF61C6">
            <w:pPr>
              <w:spacing w:after="0" w:line="240" w:lineRule="auto"/>
              <w:rPr>
                <w:rFonts w:eastAsia="Times New Roman"/>
                <w:sz w:val="20"/>
                <w:szCs w:val="20"/>
                <w:lang w:eastAsia="lt-LT"/>
              </w:rPr>
            </w:pPr>
          </w:p>
        </w:tc>
        <w:tc>
          <w:tcPr>
            <w:tcW w:w="887" w:type="dxa"/>
            <w:gridSpan w:val="2"/>
            <w:tcBorders>
              <w:top w:val="nil"/>
              <w:left w:val="nil"/>
              <w:bottom w:val="nil"/>
              <w:right w:val="nil"/>
            </w:tcBorders>
            <w:shd w:val="clear" w:color="auto" w:fill="auto"/>
            <w:noWrap/>
            <w:vAlign w:val="bottom"/>
            <w:hideMark/>
          </w:tcPr>
          <w:p w14:paraId="3B5910EE" w14:textId="77777777" w:rsidR="007B3096" w:rsidRPr="00230BD7" w:rsidRDefault="007B3096" w:rsidP="00BF61C6">
            <w:pPr>
              <w:spacing w:after="0" w:line="240" w:lineRule="auto"/>
              <w:rPr>
                <w:rFonts w:eastAsia="Times New Roman"/>
                <w:sz w:val="20"/>
                <w:szCs w:val="20"/>
                <w:lang w:eastAsia="lt-LT"/>
              </w:rPr>
            </w:pPr>
          </w:p>
        </w:tc>
        <w:tc>
          <w:tcPr>
            <w:tcW w:w="887" w:type="dxa"/>
            <w:gridSpan w:val="2"/>
            <w:tcBorders>
              <w:top w:val="nil"/>
              <w:left w:val="nil"/>
              <w:bottom w:val="nil"/>
              <w:right w:val="nil"/>
            </w:tcBorders>
            <w:shd w:val="clear" w:color="auto" w:fill="auto"/>
            <w:noWrap/>
            <w:vAlign w:val="bottom"/>
            <w:hideMark/>
          </w:tcPr>
          <w:p w14:paraId="62EB4F21" w14:textId="77777777" w:rsidR="007B3096" w:rsidRPr="00230BD7" w:rsidRDefault="007B3096" w:rsidP="00BF61C6">
            <w:pPr>
              <w:spacing w:after="0" w:line="240" w:lineRule="auto"/>
              <w:rPr>
                <w:rFonts w:eastAsia="Times New Roman"/>
                <w:sz w:val="20"/>
                <w:szCs w:val="20"/>
                <w:lang w:eastAsia="lt-LT"/>
              </w:rPr>
            </w:pPr>
          </w:p>
        </w:tc>
        <w:tc>
          <w:tcPr>
            <w:tcW w:w="766" w:type="dxa"/>
            <w:gridSpan w:val="3"/>
            <w:tcBorders>
              <w:top w:val="nil"/>
              <w:left w:val="nil"/>
              <w:bottom w:val="nil"/>
              <w:right w:val="nil"/>
            </w:tcBorders>
            <w:shd w:val="clear" w:color="auto" w:fill="auto"/>
            <w:noWrap/>
            <w:vAlign w:val="bottom"/>
            <w:hideMark/>
          </w:tcPr>
          <w:p w14:paraId="78478891" w14:textId="77777777" w:rsidR="007B3096" w:rsidRPr="00230BD7" w:rsidRDefault="007B3096" w:rsidP="00BF61C6">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6B4F0BDF" w14:textId="77777777" w:rsidR="007B3096" w:rsidRPr="00230BD7" w:rsidRDefault="007B3096" w:rsidP="00BF61C6">
            <w:pPr>
              <w:spacing w:after="0" w:line="240" w:lineRule="auto"/>
              <w:rPr>
                <w:rFonts w:eastAsia="Times New Roman"/>
                <w:sz w:val="20"/>
                <w:szCs w:val="20"/>
                <w:lang w:eastAsia="lt-LT"/>
              </w:rPr>
            </w:pPr>
          </w:p>
        </w:tc>
        <w:tc>
          <w:tcPr>
            <w:tcW w:w="920" w:type="dxa"/>
            <w:gridSpan w:val="2"/>
            <w:tcBorders>
              <w:top w:val="nil"/>
              <w:left w:val="nil"/>
              <w:bottom w:val="nil"/>
              <w:right w:val="nil"/>
            </w:tcBorders>
            <w:shd w:val="clear" w:color="auto" w:fill="auto"/>
            <w:noWrap/>
            <w:vAlign w:val="bottom"/>
            <w:hideMark/>
          </w:tcPr>
          <w:p w14:paraId="52876B1D" w14:textId="77777777" w:rsidR="007B3096" w:rsidRPr="00230BD7" w:rsidRDefault="007B3096" w:rsidP="00BF61C6">
            <w:pPr>
              <w:spacing w:after="0" w:line="240" w:lineRule="auto"/>
              <w:rPr>
                <w:rFonts w:eastAsia="Times New Roman"/>
                <w:sz w:val="20"/>
                <w:szCs w:val="20"/>
                <w:lang w:eastAsia="lt-LT"/>
              </w:rPr>
            </w:pPr>
          </w:p>
        </w:tc>
        <w:tc>
          <w:tcPr>
            <w:tcW w:w="666" w:type="dxa"/>
            <w:gridSpan w:val="3"/>
            <w:tcBorders>
              <w:top w:val="nil"/>
              <w:left w:val="nil"/>
              <w:bottom w:val="nil"/>
              <w:right w:val="nil"/>
            </w:tcBorders>
            <w:shd w:val="clear" w:color="auto" w:fill="auto"/>
            <w:noWrap/>
            <w:vAlign w:val="bottom"/>
            <w:hideMark/>
          </w:tcPr>
          <w:p w14:paraId="3025102D" w14:textId="77777777" w:rsidR="007B3096" w:rsidRPr="00230BD7" w:rsidRDefault="007B3096" w:rsidP="00BF61C6">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18EA639E" w14:textId="77777777" w:rsidR="007B3096" w:rsidRPr="00230BD7" w:rsidRDefault="007B3096" w:rsidP="00BF61C6">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72FC72FF" w14:textId="77777777" w:rsidR="007B3096" w:rsidRPr="00230BD7" w:rsidRDefault="007B3096" w:rsidP="00BF61C6">
            <w:pPr>
              <w:spacing w:after="0" w:line="240" w:lineRule="auto"/>
              <w:rPr>
                <w:rFonts w:eastAsia="Times New Roman"/>
                <w:sz w:val="20"/>
                <w:szCs w:val="20"/>
                <w:lang w:eastAsia="lt-LT"/>
              </w:rPr>
            </w:pPr>
          </w:p>
        </w:tc>
        <w:tc>
          <w:tcPr>
            <w:tcW w:w="820" w:type="dxa"/>
            <w:gridSpan w:val="2"/>
            <w:tcBorders>
              <w:top w:val="nil"/>
              <w:left w:val="nil"/>
              <w:bottom w:val="nil"/>
              <w:right w:val="nil"/>
            </w:tcBorders>
            <w:shd w:val="clear" w:color="auto" w:fill="auto"/>
            <w:noWrap/>
            <w:vAlign w:val="bottom"/>
            <w:hideMark/>
          </w:tcPr>
          <w:p w14:paraId="59D48F3B" w14:textId="77777777" w:rsidR="007B3096" w:rsidRPr="00230BD7" w:rsidRDefault="007B3096" w:rsidP="00BF61C6">
            <w:pPr>
              <w:spacing w:after="0" w:line="240" w:lineRule="auto"/>
              <w:rPr>
                <w:rFonts w:eastAsia="Times New Roman"/>
                <w:sz w:val="20"/>
                <w:szCs w:val="20"/>
                <w:lang w:eastAsia="lt-LT"/>
              </w:rPr>
            </w:pPr>
          </w:p>
        </w:tc>
        <w:tc>
          <w:tcPr>
            <w:tcW w:w="887" w:type="dxa"/>
            <w:gridSpan w:val="2"/>
            <w:tcBorders>
              <w:top w:val="nil"/>
              <w:left w:val="nil"/>
              <w:bottom w:val="nil"/>
              <w:right w:val="nil"/>
            </w:tcBorders>
            <w:shd w:val="clear" w:color="auto" w:fill="auto"/>
            <w:noWrap/>
            <w:vAlign w:val="bottom"/>
            <w:hideMark/>
          </w:tcPr>
          <w:p w14:paraId="4A87A82B" w14:textId="77777777" w:rsidR="007B3096" w:rsidRPr="00230BD7" w:rsidRDefault="007B3096" w:rsidP="00BF61C6">
            <w:pPr>
              <w:spacing w:after="0" w:line="240" w:lineRule="auto"/>
              <w:rPr>
                <w:rFonts w:eastAsia="Times New Roman"/>
                <w:sz w:val="20"/>
                <w:szCs w:val="20"/>
                <w:lang w:eastAsia="lt-LT"/>
              </w:rPr>
            </w:pPr>
          </w:p>
        </w:tc>
        <w:tc>
          <w:tcPr>
            <w:tcW w:w="900" w:type="dxa"/>
            <w:gridSpan w:val="2"/>
            <w:tcBorders>
              <w:top w:val="nil"/>
              <w:left w:val="nil"/>
              <w:bottom w:val="nil"/>
              <w:right w:val="nil"/>
            </w:tcBorders>
            <w:shd w:val="clear" w:color="auto" w:fill="auto"/>
            <w:noWrap/>
            <w:vAlign w:val="bottom"/>
            <w:hideMark/>
          </w:tcPr>
          <w:p w14:paraId="514B5C60" w14:textId="77777777" w:rsidR="007B3096" w:rsidRPr="00230BD7" w:rsidRDefault="007B3096" w:rsidP="00BF61C6">
            <w:pPr>
              <w:spacing w:after="0" w:line="240" w:lineRule="auto"/>
              <w:rPr>
                <w:rFonts w:eastAsia="Times New Roman"/>
                <w:sz w:val="20"/>
                <w:szCs w:val="20"/>
                <w:lang w:eastAsia="lt-LT"/>
              </w:rPr>
            </w:pPr>
          </w:p>
        </w:tc>
      </w:tr>
      <w:tr w:rsidR="007B3096" w:rsidRPr="00230BD7" w14:paraId="06601090" w14:textId="77777777" w:rsidTr="007B3096">
        <w:trPr>
          <w:trHeight w:val="288"/>
        </w:trPr>
        <w:tc>
          <w:tcPr>
            <w:tcW w:w="3140" w:type="dxa"/>
            <w:gridSpan w:val="4"/>
            <w:vMerge w:val="restart"/>
            <w:tcBorders>
              <w:top w:val="single" w:sz="8" w:space="0" w:color="auto"/>
              <w:left w:val="single" w:sz="8" w:space="0" w:color="auto"/>
              <w:bottom w:val="single" w:sz="4" w:space="0" w:color="000000"/>
              <w:right w:val="nil"/>
            </w:tcBorders>
            <w:shd w:val="clear" w:color="000000" w:fill="FFFFFF"/>
            <w:noWrap/>
            <w:vAlign w:val="bottom"/>
            <w:hideMark/>
          </w:tcPr>
          <w:p w14:paraId="1C5C6B84" w14:textId="77777777" w:rsidR="007B3096" w:rsidRPr="00230BD7" w:rsidRDefault="007B3096" w:rsidP="00BF61C6">
            <w:pPr>
              <w:spacing w:after="0" w:line="240" w:lineRule="auto"/>
              <w:rPr>
                <w:rFonts w:eastAsia="Times New Roman"/>
                <w:sz w:val="20"/>
                <w:szCs w:val="20"/>
                <w:lang w:eastAsia="lt-LT"/>
              </w:rPr>
            </w:pPr>
            <w:r w:rsidRPr="00230BD7">
              <w:rPr>
                <w:rFonts w:eastAsia="Times New Roman"/>
                <w:sz w:val="20"/>
                <w:szCs w:val="20"/>
                <w:lang w:eastAsia="lt-LT"/>
              </w:rPr>
              <w:t> </w:t>
            </w:r>
          </w:p>
        </w:tc>
        <w:tc>
          <w:tcPr>
            <w:tcW w:w="2574" w:type="dxa"/>
            <w:gridSpan w:val="7"/>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20955509" w14:textId="77777777" w:rsidR="007B3096" w:rsidRPr="00230BD7" w:rsidRDefault="007B3096" w:rsidP="00BF61C6">
            <w:pPr>
              <w:spacing w:after="0" w:line="240" w:lineRule="auto"/>
              <w:jc w:val="center"/>
              <w:rPr>
                <w:rFonts w:eastAsia="Times New Roman"/>
                <w:b/>
                <w:bCs/>
                <w:sz w:val="20"/>
                <w:szCs w:val="20"/>
                <w:lang w:eastAsia="lt-LT"/>
              </w:rPr>
            </w:pPr>
            <w:r w:rsidRPr="00230BD7">
              <w:rPr>
                <w:rFonts w:eastAsia="Times New Roman"/>
                <w:b/>
                <w:bCs/>
                <w:sz w:val="20"/>
                <w:szCs w:val="20"/>
                <w:lang w:eastAsia="lt-LT"/>
              </w:rPr>
              <w:t>Informacinės technologijos</w:t>
            </w:r>
          </w:p>
        </w:tc>
        <w:tc>
          <w:tcPr>
            <w:tcW w:w="2540" w:type="dxa"/>
            <w:gridSpan w:val="5"/>
            <w:tcBorders>
              <w:top w:val="single" w:sz="8" w:space="0" w:color="auto"/>
              <w:left w:val="nil"/>
              <w:bottom w:val="single" w:sz="4" w:space="0" w:color="auto"/>
              <w:right w:val="single" w:sz="8" w:space="0" w:color="000000"/>
            </w:tcBorders>
            <w:shd w:val="clear" w:color="000000" w:fill="FFFFFF"/>
            <w:noWrap/>
            <w:vAlign w:val="center"/>
            <w:hideMark/>
          </w:tcPr>
          <w:p w14:paraId="1BEC08F2" w14:textId="77777777" w:rsidR="007B3096" w:rsidRPr="00230BD7" w:rsidRDefault="007B3096" w:rsidP="00BF61C6">
            <w:pPr>
              <w:spacing w:after="0" w:line="240" w:lineRule="auto"/>
              <w:jc w:val="center"/>
              <w:rPr>
                <w:rFonts w:eastAsia="Times New Roman"/>
                <w:b/>
                <w:bCs/>
                <w:sz w:val="20"/>
                <w:szCs w:val="20"/>
                <w:lang w:eastAsia="lt-LT"/>
              </w:rPr>
            </w:pPr>
            <w:r w:rsidRPr="00230BD7">
              <w:rPr>
                <w:rFonts w:eastAsia="Times New Roman"/>
                <w:b/>
                <w:bCs/>
                <w:sz w:val="20"/>
                <w:szCs w:val="20"/>
                <w:lang w:eastAsia="lt-LT"/>
              </w:rPr>
              <w:t>Iš viso</w:t>
            </w:r>
          </w:p>
        </w:tc>
        <w:tc>
          <w:tcPr>
            <w:tcW w:w="766" w:type="dxa"/>
            <w:gridSpan w:val="3"/>
            <w:tcBorders>
              <w:top w:val="nil"/>
              <w:left w:val="nil"/>
              <w:bottom w:val="nil"/>
              <w:right w:val="nil"/>
            </w:tcBorders>
            <w:shd w:val="clear" w:color="auto" w:fill="auto"/>
            <w:noWrap/>
            <w:vAlign w:val="bottom"/>
            <w:hideMark/>
          </w:tcPr>
          <w:p w14:paraId="491FFB1D" w14:textId="77777777" w:rsidR="007B3096" w:rsidRPr="00230BD7" w:rsidRDefault="007B3096" w:rsidP="00BF61C6">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6AF16126" w14:textId="77777777" w:rsidR="007B3096" w:rsidRPr="00230BD7" w:rsidRDefault="007B3096" w:rsidP="00BF61C6">
            <w:pPr>
              <w:spacing w:after="0" w:line="240" w:lineRule="auto"/>
              <w:rPr>
                <w:rFonts w:eastAsia="Times New Roman"/>
                <w:sz w:val="20"/>
                <w:szCs w:val="20"/>
                <w:lang w:eastAsia="lt-LT"/>
              </w:rPr>
            </w:pPr>
          </w:p>
        </w:tc>
        <w:tc>
          <w:tcPr>
            <w:tcW w:w="920" w:type="dxa"/>
            <w:gridSpan w:val="2"/>
            <w:tcBorders>
              <w:top w:val="nil"/>
              <w:left w:val="nil"/>
              <w:bottom w:val="nil"/>
              <w:right w:val="nil"/>
            </w:tcBorders>
            <w:shd w:val="clear" w:color="auto" w:fill="auto"/>
            <w:noWrap/>
            <w:vAlign w:val="bottom"/>
            <w:hideMark/>
          </w:tcPr>
          <w:p w14:paraId="4928D1EF" w14:textId="77777777" w:rsidR="007B3096" w:rsidRPr="00230BD7" w:rsidRDefault="007B3096" w:rsidP="00BF61C6">
            <w:pPr>
              <w:spacing w:after="0" w:line="240" w:lineRule="auto"/>
              <w:rPr>
                <w:rFonts w:eastAsia="Times New Roman"/>
                <w:sz w:val="20"/>
                <w:szCs w:val="20"/>
                <w:lang w:eastAsia="lt-LT"/>
              </w:rPr>
            </w:pPr>
          </w:p>
        </w:tc>
        <w:tc>
          <w:tcPr>
            <w:tcW w:w="666" w:type="dxa"/>
            <w:gridSpan w:val="3"/>
            <w:tcBorders>
              <w:top w:val="nil"/>
              <w:left w:val="nil"/>
              <w:bottom w:val="nil"/>
              <w:right w:val="nil"/>
            </w:tcBorders>
            <w:shd w:val="clear" w:color="auto" w:fill="auto"/>
            <w:noWrap/>
            <w:vAlign w:val="bottom"/>
            <w:hideMark/>
          </w:tcPr>
          <w:p w14:paraId="3E0AA3A7" w14:textId="77777777" w:rsidR="007B3096" w:rsidRPr="00230BD7" w:rsidRDefault="007B3096" w:rsidP="00BF61C6">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393511BD" w14:textId="77777777" w:rsidR="007B3096" w:rsidRPr="00230BD7" w:rsidRDefault="007B3096" w:rsidP="00BF61C6">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43F651DB" w14:textId="77777777" w:rsidR="007B3096" w:rsidRPr="00230BD7" w:rsidRDefault="007B3096" w:rsidP="00BF61C6">
            <w:pPr>
              <w:spacing w:after="0" w:line="240" w:lineRule="auto"/>
              <w:rPr>
                <w:rFonts w:eastAsia="Times New Roman"/>
                <w:sz w:val="20"/>
                <w:szCs w:val="20"/>
                <w:lang w:eastAsia="lt-LT"/>
              </w:rPr>
            </w:pPr>
          </w:p>
        </w:tc>
        <w:tc>
          <w:tcPr>
            <w:tcW w:w="820" w:type="dxa"/>
            <w:gridSpan w:val="2"/>
            <w:tcBorders>
              <w:top w:val="nil"/>
              <w:left w:val="nil"/>
              <w:bottom w:val="nil"/>
              <w:right w:val="nil"/>
            </w:tcBorders>
            <w:shd w:val="clear" w:color="auto" w:fill="auto"/>
            <w:noWrap/>
            <w:vAlign w:val="bottom"/>
            <w:hideMark/>
          </w:tcPr>
          <w:p w14:paraId="5BAF225D" w14:textId="77777777" w:rsidR="007B3096" w:rsidRPr="00230BD7" w:rsidRDefault="007B3096" w:rsidP="00BF61C6">
            <w:pPr>
              <w:spacing w:after="0" w:line="240" w:lineRule="auto"/>
              <w:rPr>
                <w:rFonts w:eastAsia="Times New Roman"/>
                <w:sz w:val="20"/>
                <w:szCs w:val="20"/>
                <w:lang w:eastAsia="lt-LT"/>
              </w:rPr>
            </w:pPr>
          </w:p>
        </w:tc>
        <w:tc>
          <w:tcPr>
            <w:tcW w:w="887" w:type="dxa"/>
            <w:gridSpan w:val="2"/>
            <w:tcBorders>
              <w:top w:val="nil"/>
              <w:left w:val="nil"/>
              <w:bottom w:val="nil"/>
              <w:right w:val="nil"/>
            </w:tcBorders>
            <w:shd w:val="clear" w:color="auto" w:fill="auto"/>
            <w:noWrap/>
            <w:vAlign w:val="bottom"/>
            <w:hideMark/>
          </w:tcPr>
          <w:p w14:paraId="68C62186" w14:textId="77777777" w:rsidR="007B3096" w:rsidRPr="00230BD7" w:rsidRDefault="007B3096" w:rsidP="00BF61C6">
            <w:pPr>
              <w:spacing w:after="0" w:line="240" w:lineRule="auto"/>
              <w:rPr>
                <w:rFonts w:eastAsia="Times New Roman"/>
                <w:sz w:val="20"/>
                <w:szCs w:val="20"/>
                <w:lang w:eastAsia="lt-LT"/>
              </w:rPr>
            </w:pPr>
          </w:p>
        </w:tc>
        <w:tc>
          <w:tcPr>
            <w:tcW w:w="900" w:type="dxa"/>
            <w:gridSpan w:val="2"/>
            <w:tcBorders>
              <w:top w:val="nil"/>
              <w:left w:val="nil"/>
              <w:bottom w:val="nil"/>
              <w:right w:val="nil"/>
            </w:tcBorders>
            <w:shd w:val="clear" w:color="auto" w:fill="auto"/>
            <w:noWrap/>
            <w:vAlign w:val="bottom"/>
            <w:hideMark/>
          </w:tcPr>
          <w:p w14:paraId="1401066C" w14:textId="77777777" w:rsidR="007B3096" w:rsidRPr="00230BD7" w:rsidRDefault="007B3096" w:rsidP="00BF61C6">
            <w:pPr>
              <w:spacing w:after="0" w:line="240" w:lineRule="auto"/>
              <w:rPr>
                <w:rFonts w:eastAsia="Times New Roman"/>
                <w:sz w:val="20"/>
                <w:szCs w:val="20"/>
                <w:lang w:eastAsia="lt-LT"/>
              </w:rPr>
            </w:pPr>
          </w:p>
        </w:tc>
      </w:tr>
      <w:tr w:rsidR="007B3096" w:rsidRPr="00230BD7" w14:paraId="61B9884A" w14:textId="77777777" w:rsidTr="007B3096">
        <w:trPr>
          <w:trHeight w:val="264"/>
        </w:trPr>
        <w:tc>
          <w:tcPr>
            <w:tcW w:w="3140" w:type="dxa"/>
            <w:gridSpan w:val="4"/>
            <w:vMerge/>
            <w:tcBorders>
              <w:top w:val="single" w:sz="8" w:space="0" w:color="auto"/>
              <w:left w:val="single" w:sz="8" w:space="0" w:color="auto"/>
              <w:bottom w:val="single" w:sz="4" w:space="0" w:color="000000"/>
              <w:right w:val="nil"/>
            </w:tcBorders>
            <w:vAlign w:val="center"/>
            <w:hideMark/>
          </w:tcPr>
          <w:p w14:paraId="2E68280D" w14:textId="77777777" w:rsidR="007B3096" w:rsidRPr="00230BD7" w:rsidRDefault="007B3096" w:rsidP="00BF61C6">
            <w:pPr>
              <w:spacing w:after="0" w:line="240" w:lineRule="auto"/>
              <w:rPr>
                <w:rFonts w:eastAsia="Times New Roman"/>
                <w:sz w:val="20"/>
                <w:szCs w:val="20"/>
                <w:lang w:eastAsia="lt-LT"/>
              </w:rPr>
            </w:pPr>
          </w:p>
        </w:tc>
        <w:tc>
          <w:tcPr>
            <w:tcW w:w="800" w:type="dxa"/>
            <w:gridSpan w:val="2"/>
            <w:vMerge w:val="restart"/>
            <w:tcBorders>
              <w:top w:val="nil"/>
              <w:left w:val="single" w:sz="8" w:space="0" w:color="auto"/>
              <w:bottom w:val="single" w:sz="4" w:space="0" w:color="auto"/>
              <w:right w:val="single" w:sz="4" w:space="0" w:color="auto"/>
            </w:tcBorders>
            <w:shd w:val="clear" w:color="000000" w:fill="FFFFFF"/>
            <w:vAlign w:val="center"/>
            <w:hideMark/>
          </w:tcPr>
          <w:p w14:paraId="6CD535FD" w14:textId="77777777" w:rsidR="007B3096" w:rsidRPr="00230BD7" w:rsidRDefault="007B3096" w:rsidP="00BF61C6">
            <w:pPr>
              <w:spacing w:after="0" w:line="240" w:lineRule="auto"/>
              <w:jc w:val="center"/>
              <w:rPr>
                <w:rFonts w:eastAsia="Times New Roman"/>
                <w:sz w:val="18"/>
                <w:szCs w:val="18"/>
                <w:lang w:eastAsia="lt-LT"/>
              </w:rPr>
            </w:pPr>
            <w:r w:rsidRPr="00230BD7">
              <w:rPr>
                <w:rFonts w:eastAsia="Times New Roman"/>
                <w:sz w:val="18"/>
                <w:szCs w:val="18"/>
                <w:lang w:eastAsia="lt-LT"/>
              </w:rPr>
              <w:t xml:space="preserve">laikė </w:t>
            </w:r>
          </w:p>
        </w:tc>
        <w:tc>
          <w:tcPr>
            <w:tcW w:w="887"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4A851EC0" w14:textId="77777777" w:rsidR="007B3096" w:rsidRPr="00230BD7" w:rsidRDefault="007B3096" w:rsidP="00BF61C6">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w:t>
            </w:r>
          </w:p>
        </w:tc>
        <w:tc>
          <w:tcPr>
            <w:tcW w:w="887" w:type="dxa"/>
            <w:gridSpan w:val="3"/>
            <w:vMerge w:val="restart"/>
            <w:tcBorders>
              <w:top w:val="nil"/>
              <w:left w:val="single" w:sz="4" w:space="0" w:color="auto"/>
              <w:bottom w:val="single" w:sz="4" w:space="0" w:color="auto"/>
              <w:right w:val="single" w:sz="8" w:space="0" w:color="auto"/>
            </w:tcBorders>
            <w:shd w:val="clear" w:color="000000" w:fill="FFFFFF"/>
            <w:vAlign w:val="center"/>
            <w:hideMark/>
          </w:tcPr>
          <w:p w14:paraId="6FF97EB1" w14:textId="77777777" w:rsidR="007B3096" w:rsidRPr="00230BD7" w:rsidRDefault="007B3096" w:rsidP="00BF61C6">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 %</w:t>
            </w:r>
          </w:p>
        </w:tc>
        <w:tc>
          <w:tcPr>
            <w:tcW w:w="766" w:type="dxa"/>
            <w:vMerge w:val="restart"/>
            <w:tcBorders>
              <w:top w:val="nil"/>
              <w:left w:val="single" w:sz="8" w:space="0" w:color="auto"/>
              <w:bottom w:val="single" w:sz="4" w:space="0" w:color="auto"/>
              <w:right w:val="single" w:sz="4" w:space="0" w:color="auto"/>
            </w:tcBorders>
            <w:shd w:val="clear" w:color="000000" w:fill="FFFFFF"/>
            <w:vAlign w:val="center"/>
            <w:hideMark/>
          </w:tcPr>
          <w:p w14:paraId="517E4F6D" w14:textId="77777777" w:rsidR="007B3096" w:rsidRPr="00230BD7" w:rsidRDefault="007B3096" w:rsidP="00BF61C6">
            <w:pPr>
              <w:spacing w:after="0" w:line="240" w:lineRule="auto"/>
              <w:jc w:val="center"/>
              <w:rPr>
                <w:rFonts w:eastAsia="Times New Roman"/>
                <w:sz w:val="18"/>
                <w:szCs w:val="18"/>
                <w:lang w:eastAsia="lt-LT"/>
              </w:rPr>
            </w:pPr>
            <w:r w:rsidRPr="00230BD7">
              <w:rPr>
                <w:rFonts w:eastAsia="Times New Roman"/>
                <w:sz w:val="18"/>
                <w:szCs w:val="18"/>
                <w:lang w:eastAsia="lt-LT"/>
              </w:rPr>
              <w:t xml:space="preserve">laikė </w:t>
            </w:r>
          </w:p>
        </w:tc>
        <w:tc>
          <w:tcPr>
            <w:tcW w:w="887"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75B9DDA3" w14:textId="77777777" w:rsidR="007B3096" w:rsidRPr="00230BD7" w:rsidRDefault="007B3096" w:rsidP="00BF61C6">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w:t>
            </w:r>
          </w:p>
        </w:tc>
        <w:tc>
          <w:tcPr>
            <w:tcW w:w="887" w:type="dxa"/>
            <w:gridSpan w:val="2"/>
            <w:vMerge w:val="restart"/>
            <w:tcBorders>
              <w:top w:val="nil"/>
              <w:left w:val="single" w:sz="4" w:space="0" w:color="auto"/>
              <w:bottom w:val="single" w:sz="4" w:space="0" w:color="auto"/>
              <w:right w:val="single" w:sz="8" w:space="0" w:color="auto"/>
            </w:tcBorders>
            <w:shd w:val="clear" w:color="000000" w:fill="FFFFFF"/>
            <w:vAlign w:val="center"/>
            <w:hideMark/>
          </w:tcPr>
          <w:p w14:paraId="7678BCA2" w14:textId="77777777" w:rsidR="007B3096" w:rsidRPr="00230BD7" w:rsidRDefault="007B3096" w:rsidP="00BF61C6">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 %</w:t>
            </w:r>
          </w:p>
        </w:tc>
        <w:tc>
          <w:tcPr>
            <w:tcW w:w="766" w:type="dxa"/>
            <w:gridSpan w:val="3"/>
            <w:tcBorders>
              <w:top w:val="nil"/>
              <w:left w:val="nil"/>
              <w:bottom w:val="nil"/>
              <w:right w:val="nil"/>
            </w:tcBorders>
            <w:shd w:val="clear" w:color="auto" w:fill="auto"/>
            <w:noWrap/>
            <w:vAlign w:val="bottom"/>
            <w:hideMark/>
          </w:tcPr>
          <w:p w14:paraId="10E98DF6" w14:textId="77777777" w:rsidR="007B3096" w:rsidRPr="00230BD7" w:rsidRDefault="007B3096" w:rsidP="00BF61C6">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6AF7DAA0" w14:textId="77777777" w:rsidR="007B3096" w:rsidRPr="00230BD7" w:rsidRDefault="007B3096" w:rsidP="00BF61C6">
            <w:pPr>
              <w:spacing w:after="0" w:line="240" w:lineRule="auto"/>
              <w:rPr>
                <w:rFonts w:eastAsia="Times New Roman"/>
                <w:sz w:val="20"/>
                <w:szCs w:val="20"/>
                <w:lang w:eastAsia="lt-LT"/>
              </w:rPr>
            </w:pPr>
          </w:p>
        </w:tc>
        <w:tc>
          <w:tcPr>
            <w:tcW w:w="920" w:type="dxa"/>
            <w:gridSpan w:val="2"/>
            <w:tcBorders>
              <w:top w:val="nil"/>
              <w:left w:val="nil"/>
              <w:bottom w:val="nil"/>
              <w:right w:val="nil"/>
            </w:tcBorders>
            <w:shd w:val="clear" w:color="auto" w:fill="auto"/>
            <w:noWrap/>
            <w:vAlign w:val="bottom"/>
            <w:hideMark/>
          </w:tcPr>
          <w:p w14:paraId="418B182C" w14:textId="77777777" w:rsidR="007B3096" w:rsidRPr="00230BD7" w:rsidRDefault="007B3096" w:rsidP="00BF61C6">
            <w:pPr>
              <w:spacing w:after="0" w:line="240" w:lineRule="auto"/>
              <w:rPr>
                <w:rFonts w:eastAsia="Times New Roman"/>
                <w:sz w:val="20"/>
                <w:szCs w:val="20"/>
                <w:lang w:eastAsia="lt-LT"/>
              </w:rPr>
            </w:pPr>
          </w:p>
        </w:tc>
        <w:tc>
          <w:tcPr>
            <w:tcW w:w="666" w:type="dxa"/>
            <w:gridSpan w:val="3"/>
            <w:tcBorders>
              <w:top w:val="nil"/>
              <w:left w:val="nil"/>
              <w:bottom w:val="nil"/>
              <w:right w:val="nil"/>
            </w:tcBorders>
            <w:shd w:val="clear" w:color="auto" w:fill="auto"/>
            <w:noWrap/>
            <w:vAlign w:val="bottom"/>
            <w:hideMark/>
          </w:tcPr>
          <w:p w14:paraId="102B2721" w14:textId="77777777" w:rsidR="007B3096" w:rsidRPr="00230BD7" w:rsidRDefault="007B3096" w:rsidP="00BF61C6">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6288D9FA" w14:textId="77777777" w:rsidR="007B3096" w:rsidRPr="00230BD7" w:rsidRDefault="007B3096" w:rsidP="00BF61C6">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371F467B" w14:textId="77777777" w:rsidR="007B3096" w:rsidRPr="00230BD7" w:rsidRDefault="007B3096" w:rsidP="00BF61C6">
            <w:pPr>
              <w:spacing w:after="0" w:line="240" w:lineRule="auto"/>
              <w:rPr>
                <w:rFonts w:eastAsia="Times New Roman"/>
                <w:sz w:val="20"/>
                <w:szCs w:val="20"/>
                <w:lang w:eastAsia="lt-LT"/>
              </w:rPr>
            </w:pPr>
          </w:p>
        </w:tc>
        <w:tc>
          <w:tcPr>
            <w:tcW w:w="820" w:type="dxa"/>
            <w:gridSpan w:val="2"/>
            <w:tcBorders>
              <w:top w:val="nil"/>
              <w:left w:val="nil"/>
              <w:bottom w:val="nil"/>
              <w:right w:val="nil"/>
            </w:tcBorders>
            <w:shd w:val="clear" w:color="auto" w:fill="auto"/>
            <w:noWrap/>
            <w:vAlign w:val="bottom"/>
            <w:hideMark/>
          </w:tcPr>
          <w:p w14:paraId="45DF9D6C" w14:textId="77777777" w:rsidR="007B3096" w:rsidRPr="00230BD7" w:rsidRDefault="007B3096" w:rsidP="00BF61C6">
            <w:pPr>
              <w:spacing w:after="0" w:line="240" w:lineRule="auto"/>
              <w:rPr>
                <w:rFonts w:eastAsia="Times New Roman"/>
                <w:sz w:val="20"/>
                <w:szCs w:val="20"/>
                <w:lang w:eastAsia="lt-LT"/>
              </w:rPr>
            </w:pPr>
          </w:p>
        </w:tc>
        <w:tc>
          <w:tcPr>
            <w:tcW w:w="887" w:type="dxa"/>
            <w:gridSpan w:val="2"/>
            <w:tcBorders>
              <w:top w:val="nil"/>
              <w:left w:val="nil"/>
              <w:bottom w:val="nil"/>
              <w:right w:val="nil"/>
            </w:tcBorders>
            <w:shd w:val="clear" w:color="auto" w:fill="auto"/>
            <w:noWrap/>
            <w:vAlign w:val="bottom"/>
            <w:hideMark/>
          </w:tcPr>
          <w:p w14:paraId="2EA70FAD" w14:textId="77777777" w:rsidR="007B3096" w:rsidRPr="00230BD7" w:rsidRDefault="007B3096" w:rsidP="00BF61C6">
            <w:pPr>
              <w:spacing w:after="0" w:line="240" w:lineRule="auto"/>
              <w:rPr>
                <w:rFonts w:eastAsia="Times New Roman"/>
                <w:sz w:val="20"/>
                <w:szCs w:val="20"/>
                <w:lang w:eastAsia="lt-LT"/>
              </w:rPr>
            </w:pPr>
          </w:p>
        </w:tc>
        <w:tc>
          <w:tcPr>
            <w:tcW w:w="900" w:type="dxa"/>
            <w:gridSpan w:val="2"/>
            <w:tcBorders>
              <w:top w:val="nil"/>
              <w:left w:val="nil"/>
              <w:bottom w:val="nil"/>
              <w:right w:val="nil"/>
            </w:tcBorders>
            <w:shd w:val="clear" w:color="auto" w:fill="auto"/>
            <w:noWrap/>
            <w:vAlign w:val="bottom"/>
            <w:hideMark/>
          </w:tcPr>
          <w:p w14:paraId="5A1138B6" w14:textId="77777777" w:rsidR="007B3096" w:rsidRPr="00230BD7" w:rsidRDefault="007B3096" w:rsidP="00BF61C6">
            <w:pPr>
              <w:spacing w:after="0" w:line="240" w:lineRule="auto"/>
              <w:rPr>
                <w:rFonts w:eastAsia="Times New Roman"/>
                <w:sz w:val="20"/>
                <w:szCs w:val="20"/>
                <w:lang w:eastAsia="lt-LT"/>
              </w:rPr>
            </w:pPr>
          </w:p>
        </w:tc>
      </w:tr>
      <w:tr w:rsidR="007B3096" w:rsidRPr="00230BD7" w14:paraId="75B34FEA" w14:textId="77777777" w:rsidTr="007B3096">
        <w:trPr>
          <w:trHeight w:val="264"/>
        </w:trPr>
        <w:tc>
          <w:tcPr>
            <w:tcW w:w="3140" w:type="dxa"/>
            <w:gridSpan w:val="4"/>
            <w:vMerge/>
            <w:tcBorders>
              <w:top w:val="single" w:sz="8" w:space="0" w:color="auto"/>
              <w:left w:val="single" w:sz="8" w:space="0" w:color="auto"/>
              <w:bottom w:val="single" w:sz="4" w:space="0" w:color="000000"/>
              <w:right w:val="nil"/>
            </w:tcBorders>
            <w:vAlign w:val="center"/>
            <w:hideMark/>
          </w:tcPr>
          <w:p w14:paraId="25AE677C" w14:textId="77777777" w:rsidR="007B3096" w:rsidRPr="00230BD7" w:rsidRDefault="007B3096" w:rsidP="00BF61C6">
            <w:pPr>
              <w:spacing w:after="0" w:line="240" w:lineRule="auto"/>
              <w:rPr>
                <w:rFonts w:eastAsia="Times New Roman"/>
                <w:sz w:val="20"/>
                <w:szCs w:val="20"/>
                <w:lang w:eastAsia="lt-LT"/>
              </w:rPr>
            </w:pPr>
          </w:p>
        </w:tc>
        <w:tc>
          <w:tcPr>
            <w:tcW w:w="800" w:type="dxa"/>
            <w:gridSpan w:val="2"/>
            <w:vMerge/>
            <w:tcBorders>
              <w:top w:val="nil"/>
              <w:left w:val="single" w:sz="8" w:space="0" w:color="auto"/>
              <w:bottom w:val="single" w:sz="4" w:space="0" w:color="auto"/>
              <w:right w:val="single" w:sz="4" w:space="0" w:color="auto"/>
            </w:tcBorders>
            <w:vAlign w:val="center"/>
            <w:hideMark/>
          </w:tcPr>
          <w:p w14:paraId="2EC4C967" w14:textId="77777777" w:rsidR="007B3096" w:rsidRPr="00230BD7" w:rsidRDefault="007B3096" w:rsidP="00BF61C6">
            <w:pPr>
              <w:spacing w:after="0" w:line="240" w:lineRule="auto"/>
              <w:rPr>
                <w:rFonts w:eastAsia="Times New Roman"/>
                <w:sz w:val="18"/>
                <w:szCs w:val="18"/>
                <w:lang w:eastAsia="lt-LT"/>
              </w:rPr>
            </w:pPr>
          </w:p>
        </w:tc>
        <w:tc>
          <w:tcPr>
            <w:tcW w:w="887" w:type="dxa"/>
            <w:gridSpan w:val="2"/>
            <w:vMerge/>
            <w:tcBorders>
              <w:top w:val="nil"/>
              <w:left w:val="single" w:sz="4" w:space="0" w:color="auto"/>
              <w:bottom w:val="single" w:sz="4" w:space="0" w:color="auto"/>
              <w:right w:val="single" w:sz="4" w:space="0" w:color="auto"/>
            </w:tcBorders>
            <w:vAlign w:val="center"/>
            <w:hideMark/>
          </w:tcPr>
          <w:p w14:paraId="4E6F4796" w14:textId="77777777" w:rsidR="007B3096" w:rsidRPr="00230BD7" w:rsidRDefault="007B3096" w:rsidP="00BF61C6">
            <w:pPr>
              <w:spacing w:after="0" w:line="240" w:lineRule="auto"/>
              <w:rPr>
                <w:rFonts w:eastAsia="Times New Roman"/>
                <w:b/>
                <w:bCs/>
                <w:sz w:val="18"/>
                <w:szCs w:val="18"/>
                <w:lang w:eastAsia="lt-LT"/>
              </w:rPr>
            </w:pPr>
          </w:p>
        </w:tc>
        <w:tc>
          <w:tcPr>
            <w:tcW w:w="887" w:type="dxa"/>
            <w:gridSpan w:val="3"/>
            <w:vMerge/>
            <w:tcBorders>
              <w:top w:val="nil"/>
              <w:left w:val="single" w:sz="4" w:space="0" w:color="auto"/>
              <w:bottom w:val="single" w:sz="4" w:space="0" w:color="auto"/>
              <w:right w:val="single" w:sz="8" w:space="0" w:color="auto"/>
            </w:tcBorders>
            <w:vAlign w:val="center"/>
            <w:hideMark/>
          </w:tcPr>
          <w:p w14:paraId="1E1A3729" w14:textId="77777777" w:rsidR="007B3096" w:rsidRPr="00230BD7" w:rsidRDefault="007B3096" w:rsidP="00BF61C6">
            <w:pPr>
              <w:spacing w:after="0" w:line="240" w:lineRule="auto"/>
              <w:rPr>
                <w:rFonts w:eastAsia="Times New Roman"/>
                <w:b/>
                <w:bCs/>
                <w:sz w:val="18"/>
                <w:szCs w:val="18"/>
                <w:lang w:eastAsia="lt-LT"/>
              </w:rPr>
            </w:pPr>
          </w:p>
        </w:tc>
        <w:tc>
          <w:tcPr>
            <w:tcW w:w="766" w:type="dxa"/>
            <w:vMerge/>
            <w:tcBorders>
              <w:top w:val="nil"/>
              <w:left w:val="single" w:sz="8" w:space="0" w:color="auto"/>
              <w:bottom w:val="single" w:sz="4" w:space="0" w:color="auto"/>
              <w:right w:val="single" w:sz="4" w:space="0" w:color="auto"/>
            </w:tcBorders>
            <w:vAlign w:val="center"/>
            <w:hideMark/>
          </w:tcPr>
          <w:p w14:paraId="6EC2E86C" w14:textId="77777777" w:rsidR="007B3096" w:rsidRPr="00230BD7" w:rsidRDefault="007B3096" w:rsidP="00BF61C6">
            <w:pPr>
              <w:spacing w:after="0" w:line="240" w:lineRule="auto"/>
              <w:rPr>
                <w:rFonts w:eastAsia="Times New Roman"/>
                <w:sz w:val="18"/>
                <w:szCs w:val="18"/>
                <w:lang w:eastAsia="lt-LT"/>
              </w:rPr>
            </w:pPr>
          </w:p>
        </w:tc>
        <w:tc>
          <w:tcPr>
            <w:tcW w:w="887" w:type="dxa"/>
            <w:gridSpan w:val="2"/>
            <w:vMerge/>
            <w:tcBorders>
              <w:top w:val="nil"/>
              <w:left w:val="single" w:sz="4" w:space="0" w:color="auto"/>
              <w:bottom w:val="single" w:sz="4" w:space="0" w:color="auto"/>
              <w:right w:val="single" w:sz="4" w:space="0" w:color="auto"/>
            </w:tcBorders>
            <w:vAlign w:val="center"/>
            <w:hideMark/>
          </w:tcPr>
          <w:p w14:paraId="465B70D8" w14:textId="77777777" w:rsidR="007B3096" w:rsidRPr="00230BD7" w:rsidRDefault="007B3096" w:rsidP="00BF61C6">
            <w:pPr>
              <w:spacing w:after="0" w:line="240" w:lineRule="auto"/>
              <w:rPr>
                <w:rFonts w:eastAsia="Times New Roman"/>
                <w:b/>
                <w:bCs/>
                <w:sz w:val="18"/>
                <w:szCs w:val="18"/>
                <w:lang w:eastAsia="lt-LT"/>
              </w:rPr>
            </w:pPr>
          </w:p>
        </w:tc>
        <w:tc>
          <w:tcPr>
            <w:tcW w:w="887" w:type="dxa"/>
            <w:gridSpan w:val="2"/>
            <w:vMerge/>
            <w:tcBorders>
              <w:top w:val="nil"/>
              <w:left w:val="single" w:sz="4" w:space="0" w:color="auto"/>
              <w:bottom w:val="single" w:sz="4" w:space="0" w:color="auto"/>
              <w:right w:val="single" w:sz="8" w:space="0" w:color="auto"/>
            </w:tcBorders>
            <w:vAlign w:val="center"/>
            <w:hideMark/>
          </w:tcPr>
          <w:p w14:paraId="3D04E0D1" w14:textId="77777777" w:rsidR="007B3096" w:rsidRPr="00230BD7" w:rsidRDefault="007B3096" w:rsidP="00BF61C6">
            <w:pPr>
              <w:spacing w:after="0" w:line="240" w:lineRule="auto"/>
              <w:rPr>
                <w:rFonts w:eastAsia="Times New Roman"/>
                <w:b/>
                <w:bCs/>
                <w:sz w:val="18"/>
                <w:szCs w:val="18"/>
                <w:lang w:eastAsia="lt-LT"/>
              </w:rPr>
            </w:pPr>
          </w:p>
        </w:tc>
        <w:tc>
          <w:tcPr>
            <w:tcW w:w="766" w:type="dxa"/>
            <w:gridSpan w:val="3"/>
            <w:tcBorders>
              <w:top w:val="nil"/>
              <w:left w:val="nil"/>
              <w:bottom w:val="nil"/>
              <w:right w:val="nil"/>
            </w:tcBorders>
            <w:shd w:val="clear" w:color="auto" w:fill="auto"/>
            <w:noWrap/>
            <w:vAlign w:val="bottom"/>
            <w:hideMark/>
          </w:tcPr>
          <w:p w14:paraId="7F317D4D" w14:textId="77777777" w:rsidR="007B3096" w:rsidRPr="00230BD7" w:rsidRDefault="007B3096" w:rsidP="00BF61C6">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28A0E8D6" w14:textId="77777777" w:rsidR="007B3096" w:rsidRPr="00230BD7" w:rsidRDefault="007B3096" w:rsidP="00BF61C6">
            <w:pPr>
              <w:spacing w:after="0" w:line="240" w:lineRule="auto"/>
              <w:rPr>
                <w:rFonts w:eastAsia="Times New Roman"/>
                <w:sz w:val="20"/>
                <w:szCs w:val="20"/>
                <w:lang w:eastAsia="lt-LT"/>
              </w:rPr>
            </w:pPr>
          </w:p>
        </w:tc>
        <w:tc>
          <w:tcPr>
            <w:tcW w:w="920" w:type="dxa"/>
            <w:gridSpan w:val="2"/>
            <w:tcBorders>
              <w:top w:val="nil"/>
              <w:left w:val="nil"/>
              <w:bottom w:val="nil"/>
              <w:right w:val="nil"/>
            </w:tcBorders>
            <w:shd w:val="clear" w:color="auto" w:fill="auto"/>
            <w:noWrap/>
            <w:vAlign w:val="bottom"/>
            <w:hideMark/>
          </w:tcPr>
          <w:p w14:paraId="401128F1" w14:textId="77777777" w:rsidR="007B3096" w:rsidRPr="00230BD7" w:rsidRDefault="007B3096" w:rsidP="00BF61C6">
            <w:pPr>
              <w:spacing w:after="0" w:line="240" w:lineRule="auto"/>
              <w:rPr>
                <w:rFonts w:eastAsia="Times New Roman"/>
                <w:sz w:val="20"/>
                <w:szCs w:val="20"/>
                <w:lang w:eastAsia="lt-LT"/>
              </w:rPr>
            </w:pPr>
          </w:p>
        </w:tc>
        <w:tc>
          <w:tcPr>
            <w:tcW w:w="666" w:type="dxa"/>
            <w:gridSpan w:val="3"/>
            <w:tcBorders>
              <w:top w:val="nil"/>
              <w:left w:val="nil"/>
              <w:bottom w:val="nil"/>
              <w:right w:val="nil"/>
            </w:tcBorders>
            <w:shd w:val="clear" w:color="auto" w:fill="auto"/>
            <w:noWrap/>
            <w:vAlign w:val="bottom"/>
            <w:hideMark/>
          </w:tcPr>
          <w:p w14:paraId="6D5C7F2A" w14:textId="77777777" w:rsidR="007B3096" w:rsidRPr="00230BD7" w:rsidRDefault="007B3096" w:rsidP="00BF61C6">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10875164" w14:textId="77777777" w:rsidR="007B3096" w:rsidRPr="00230BD7" w:rsidRDefault="007B3096" w:rsidP="00BF61C6">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324A28CB" w14:textId="77777777" w:rsidR="007B3096" w:rsidRPr="00230BD7" w:rsidRDefault="007B3096" w:rsidP="00BF61C6">
            <w:pPr>
              <w:spacing w:after="0" w:line="240" w:lineRule="auto"/>
              <w:rPr>
                <w:rFonts w:eastAsia="Times New Roman"/>
                <w:sz w:val="20"/>
                <w:szCs w:val="20"/>
                <w:lang w:eastAsia="lt-LT"/>
              </w:rPr>
            </w:pPr>
          </w:p>
        </w:tc>
        <w:tc>
          <w:tcPr>
            <w:tcW w:w="820" w:type="dxa"/>
            <w:gridSpan w:val="2"/>
            <w:tcBorders>
              <w:top w:val="nil"/>
              <w:left w:val="nil"/>
              <w:bottom w:val="nil"/>
              <w:right w:val="nil"/>
            </w:tcBorders>
            <w:shd w:val="clear" w:color="auto" w:fill="auto"/>
            <w:noWrap/>
            <w:vAlign w:val="bottom"/>
            <w:hideMark/>
          </w:tcPr>
          <w:p w14:paraId="620BC7D0" w14:textId="77777777" w:rsidR="007B3096" w:rsidRPr="00230BD7" w:rsidRDefault="007B3096" w:rsidP="00BF61C6">
            <w:pPr>
              <w:spacing w:after="0" w:line="240" w:lineRule="auto"/>
              <w:rPr>
                <w:rFonts w:eastAsia="Times New Roman"/>
                <w:sz w:val="20"/>
                <w:szCs w:val="20"/>
                <w:lang w:eastAsia="lt-LT"/>
              </w:rPr>
            </w:pPr>
          </w:p>
        </w:tc>
        <w:tc>
          <w:tcPr>
            <w:tcW w:w="887" w:type="dxa"/>
            <w:gridSpan w:val="2"/>
            <w:tcBorders>
              <w:top w:val="nil"/>
              <w:left w:val="nil"/>
              <w:bottom w:val="nil"/>
              <w:right w:val="nil"/>
            </w:tcBorders>
            <w:shd w:val="clear" w:color="auto" w:fill="auto"/>
            <w:noWrap/>
            <w:vAlign w:val="bottom"/>
            <w:hideMark/>
          </w:tcPr>
          <w:p w14:paraId="78FD6F1E" w14:textId="77777777" w:rsidR="007B3096" w:rsidRPr="00230BD7" w:rsidRDefault="007B3096" w:rsidP="00BF61C6">
            <w:pPr>
              <w:spacing w:after="0" w:line="240" w:lineRule="auto"/>
              <w:rPr>
                <w:rFonts w:eastAsia="Times New Roman"/>
                <w:sz w:val="20"/>
                <w:szCs w:val="20"/>
                <w:lang w:eastAsia="lt-LT"/>
              </w:rPr>
            </w:pPr>
          </w:p>
        </w:tc>
        <w:tc>
          <w:tcPr>
            <w:tcW w:w="900" w:type="dxa"/>
            <w:gridSpan w:val="2"/>
            <w:tcBorders>
              <w:top w:val="nil"/>
              <w:left w:val="nil"/>
              <w:bottom w:val="nil"/>
              <w:right w:val="nil"/>
            </w:tcBorders>
            <w:shd w:val="clear" w:color="auto" w:fill="auto"/>
            <w:noWrap/>
            <w:vAlign w:val="bottom"/>
            <w:hideMark/>
          </w:tcPr>
          <w:p w14:paraId="2D9CDC11" w14:textId="77777777" w:rsidR="007B3096" w:rsidRPr="00230BD7" w:rsidRDefault="007B3096" w:rsidP="00BF61C6">
            <w:pPr>
              <w:spacing w:after="0" w:line="240" w:lineRule="auto"/>
              <w:rPr>
                <w:rFonts w:eastAsia="Times New Roman"/>
                <w:sz w:val="20"/>
                <w:szCs w:val="20"/>
                <w:lang w:eastAsia="lt-LT"/>
              </w:rPr>
            </w:pPr>
          </w:p>
        </w:tc>
      </w:tr>
      <w:tr w:rsidR="007B3096" w:rsidRPr="00230BD7" w14:paraId="028D639A" w14:textId="77777777" w:rsidTr="007B3096">
        <w:trPr>
          <w:trHeight w:val="276"/>
        </w:trPr>
        <w:tc>
          <w:tcPr>
            <w:tcW w:w="3140" w:type="dxa"/>
            <w:gridSpan w:val="4"/>
            <w:tcBorders>
              <w:top w:val="nil"/>
              <w:left w:val="single" w:sz="8" w:space="0" w:color="auto"/>
              <w:bottom w:val="single" w:sz="4" w:space="0" w:color="auto"/>
              <w:right w:val="nil"/>
            </w:tcBorders>
            <w:shd w:val="clear" w:color="000000" w:fill="FFFFFF"/>
            <w:vAlign w:val="bottom"/>
            <w:hideMark/>
          </w:tcPr>
          <w:p w14:paraId="7B0DB8BE" w14:textId="77777777" w:rsidR="007B3096" w:rsidRPr="00230BD7" w:rsidRDefault="007B3096" w:rsidP="00BF61C6">
            <w:pPr>
              <w:spacing w:after="0" w:line="240" w:lineRule="auto"/>
              <w:rPr>
                <w:rFonts w:eastAsia="Times New Roman"/>
                <w:b/>
                <w:bCs/>
                <w:sz w:val="22"/>
                <w:szCs w:val="22"/>
                <w:lang w:eastAsia="lt-LT"/>
              </w:rPr>
            </w:pPr>
            <w:r w:rsidRPr="00230BD7">
              <w:rPr>
                <w:rFonts w:eastAsia="Times New Roman"/>
                <w:b/>
                <w:bCs/>
                <w:sz w:val="22"/>
                <w:szCs w:val="22"/>
                <w:lang w:eastAsia="lt-LT"/>
              </w:rPr>
              <w:t xml:space="preserve">Savivaldybės mokyklos  </w:t>
            </w:r>
          </w:p>
        </w:tc>
        <w:tc>
          <w:tcPr>
            <w:tcW w:w="800"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58755139"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45</w:t>
            </w:r>
          </w:p>
        </w:tc>
        <w:tc>
          <w:tcPr>
            <w:tcW w:w="887" w:type="dxa"/>
            <w:gridSpan w:val="2"/>
            <w:tcBorders>
              <w:top w:val="nil"/>
              <w:left w:val="nil"/>
              <w:bottom w:val="single" w:sz="4" w:space="0" w:color="auto"/>
              <w:right w:val="single" w:sz="4" w:space="0" w:color="auto"/>
            </w:tcBorders>
            <w:shd w:val="clear" w:color="000000" w:fill="FFFFFF"/>
            <w:noWrap/>
            <w:vAlign w:val="bottom"/>
            <w:hideMark/>
          </w:tcPr>
          <w:p w14:paraId="27B9EFD2"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6</w:t>
            </w:r>
          </w:p>
        </w:tc>
        <w:tc>
          <w:tcPr>
            <w:tcW w:w="887" w:type="dxa"/>
            <w:gridSpan w:val="3"/>
            <w:tcBorders>
              <w:top w:val="nil"/>
              <w:left w:val="nil"/>
              <w:bottom w:val="single" w:sz="4" w:space="0" w:color="auto"/>
              <w:right w:val="single" w:sz="8" w:space="0" w:color="auto"/>
            </w:tcBorders>
            <w:shd w:val="clear" w:color="000000" w:fill="FFFFFF"/>
            <w:noWrap/>
            <w:vAlign w:val="bottom"/>
            <w:hideMark/>
          </w:tcPr>
          <w:p w14:paraId="23320549" w14:textId="77777777" w:rsidR="007B3096" w:rsidRPr="00230BD7" w:rsidRDefault="007B3096" w:rsidP="00BF61C6">
            <w:pPr>
              <w:spacing w:after="0" w:line="240" w:lineRule="auto"/>
              <w:jc w:val="right"/>
              <w:rPr>
                <w:rFonts w:eastAsia="Times New Roman"/>
                <w:b/>
                <w:bCs/>
                <w:color w:val="FF0000"/>
                <w:sz w:val="20"/>
                <w:szCs w:val="20"/>
                <w:lang w:eastAsia="lt-LT"/>
              </w:rPr>
            </w:pPr>
            <w:r w:rsidRPr="00230BD7">
              <w:rPr>
                <w:rFonts w:eastAsia="Times New Roman"/>
                <w:b/>
                <w:bCs/>
                <w:color w:val="FF0000"/>
                <w:sz w:val="20"/>
                <w:szCs w:val="20"/>
                <w:lang w:eastAsia="lt-LT"/>
              </w:rPr>
              <w:t>13,33</w:t>
            </w:r>
          </w:p>
        </w:tc>
        <w:tc>
          <w:tcPr>
            <w:tcW w:w="766" w:type="dxa"/>
            <w:tcBorders>
              <w:top w:val="nil"/>
              <w:left w:val="nil"/>
              <w:bottom w:val="single" w:sz="4" w:space="0" w:color="auto"/>
              <w:right w:val="single" w:sz="4" w:space="0" w:color="auto"/>
            </w:tcBorders>
            <w:shd w:val="clear" w:color="000000" w:fill="FFFFFF"/>
            <w:noWrap/>
            <w:vAlign w:val="bottom"/>
            <w:hideMark/>
          </w:tcPr>
          <w:p w14:paraId="51018B9F"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1.337</w:t>
            </w:r>
          </w:p>
        </w:tc>
        <w:tc>
          <w:tcPr>
            <w:tcW w:w="887" w:type="dxa"/>
            <w:gridSpan w:val="2"/>
            <w:tcBorders>
              <w:top w:val="nil"/>
              <w:left w:val="nil"/>
              <w:bottom w:val="single" w:sz="4" w:space="0" w:color="auto"/>
              <w:right w:val="single" w:sz="4" w:space="0" w:color="auto"/>
            </w:tcBorders>
            <w:shd w:val="clear" w:color="000000" w:fill="FFFFFF"/>
            <w:noWrap/>
            <w:vAlign w:val="bottom"/>
            <w:hideMark/>
          </w:tcPr>
          <w:p w14:paraId="43564541"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156</w:t>
            </w:r>
          </w:p>
        </w:tc>
        <w:tc>
          <w:tcPr>
            <w:tcW w:w="887" w:type="dxa"/>
            <w:gridSpan w:val="2"/>
            <w:tcBorders>
              <w:top w:val="nil"/>
              <w:left w:val="nil"/>
              <w:bottom w:val="single" w:sz="4" w:space="0" w:color="auto"/>
              <w:right w:val="single" w:sz="8" w:space="0" w:color="auto"/>
            </w:tcBorders>
            <w:shd w:val="clear" w:color="000000" w:fill="FFFFFF"/>
            <w:noWrap/>
            <w:vAlign w:val="bottom"/>
            <w:hideMark/>
          </w:tcPr>
          <w:p w14:paraId="5FAB9711" w14:textId="77777777" w:rsidR="007B3096" w:rsidRPr="00230BD7" w:rsidRDefault="007B3096" w:rsidP="00BF61C6">
            <w:pPr>
              <w:spacing w:after="0" w:line="240" w:lineRule="auto"/>
              <w:jc w:val="right"/>
              <w:rPr>
                <w:rFonts w:eastAsia="Times New Roman"/>
                <w:b/>
                <w:bCs/>
                <w:color w:val="FF0000"/>
                <w:sz w:val="20"/>
                <w:szCs w:val="20"/>
                <w:lang w:eastAsia="lt-LT"/>
              </w:rPr>
            </w:pPr>
            <w:r w:rsidRPr="00230BD7">
              <w:rPr>
                <w:rFonts w:eastAsia="Times New Roman"/>
                <w:b/>
                <w:bCs/>
                <w:color w:val="FF0000"/>
                <w:sz w:val="20"/>
                <w:szCs w:val="20"/>
                <w:lang w:eastAsia="lt-LT"/>
              </w:rPr>
              <w:t>11,67</w:t>
            </w:r>
          </w:p>
        </w:tc>
        <w:tc>
          <w:tcPr>
            <w:tcW w:w="766" w:type="dxa"/>
            <w:gridSpan w:val="3"/>
            <w:tcBorders>
              <w:top w:val="nil"/>
              <w:left w:val="nil"/>
              <w:bottom w:val="nil"/>
              <w:right w:val="nil"/>
            </w:tcBorders>
            <w:shd w:val="clear" w:color="auto" w:fill="auto"/>
            <w:noWrap/>
            <w:vAlign w:val="bottom"/>
            <w:hideMark/>
          </w:tcPr>
          <w:p w14:paraId="54CF59D1" w14:textId="77777777" w:rsidR="007B3096" w:rsidRPr="00230BD7" w:rsidRDefault="007B3096" w:rsidP="00BF61C6">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31B57D52" w14:textId="77777777" w:rsidR="007B3096" w:rsidRPr="00230BD7" w:rsidRDefault="007B3096" w:rsidP="00BF61C6">
            <w:pPr>
              <w:spacing w:after="0" w:line="240" w:lineRule="auto"/>
              <w:rPr>
                <w:rFonts w:eastAsia="Times New Roman"/>
                <w:sz w:val="20"/>
                <w:szCs w:val="20"/>
                <w:lang w:eastAsia="lt-LT"/>
              </w:rPr>
            </w:pPr>
          </w:p>
        </w:tc>
        <w:tc>
          <w:tcPr>
            <w:tcW w:w="920" w:type="dxa"/>
            <w:gridSpan w:val="2"/>
            <w:tcBorders>
              <w:top w:val="nil"/>
              <w:left w:val="nil"/>
              <w:bottom w:val="nil"/>
              <w:right w:val="nil"/>
            </w:tcBorders>
            <w:shd w:val="clear" w:color="auto" w:fill="auto"/>
            <w:noWrap/>
            <w:vAlign w:val="bottom"/>
            <w:hideMark/>
          </w:tcPr>
          <w:p w14:paraId="1A9576D4" w14:textId="77777777" w:rsidR="007B3096" w:rsidRPr="00230BD7" w:rsidRDefault="007B3096" w:rsidP="00BF61C6">
            <w:pPr>
              <w:spacing w:after="0" w:line="240" w:lineRule="auto"/>
              <w:rPr>
                <w:rFonts w:eastAsia="Times New Roman"/>
                <w:sz w:val="20"/>
                <w:szCs w:val="20"/>
                <w:lang w:eastAsia="lt-LT"/>
              </w:rPr>
            </w:pPr>
          </w:p>
        </w:tc>
        <w:tc>
          <w:tcPr>
            <w:tcW w:w="666" w:type="dxa"/>
            <w:gridSpan w:val="3"/>
            <w:tcBorders>
              <w:top w:val="nil"/>
              <w:left w:val="nil"/>
              <w:bottom w:val="nil"/>
              <w:right w:val="nil"/>
            </w:tcBorders>
            <w:shd w:val="clear" w:color="auto" w:fill="auto"/>
            <w:noWrap/>
            <w:vAlign w:val="bottom"/>
            <w:hideMark/>
          </w:tcPr>
          <w:p w14:paraId="72FC53CB" w14:textId="77777777" w:rsidR="007B3096" w:rsidRPr="00230BD7" w:rsidRDefault="007B3096" w:rsidP="00BF61C6">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5527761A" w14:textId="77777777" w:rsidR="007B3096" w:rsidRPr="00230BD7" w:rsidRDefault="007B3096" w:rsidP="00BF61C6">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65EA97E3" w14:textId="77777777" w:rsidR="007B3096" w:rsidRPr="00230BD7" w:rsidRDefault="007B3096" w:rsidP="00BF61C6">
            <w:pPr>
              <w:spacing w:after="0" w:line="240" w:lineRule="auto"/>
              <w:rPr>
                <w:rFonts w:eastAsia="Times New Roman"/>
                <w:sz w:val="20"/>
                <w:szCs w:val="20"/>
                <w:lang w:eastAsia="lt-LT"/>
              </w:rPr>
            </w:pPr>
          </w:p>
        </w:tc>
        <w:tc>
          <w:tcPr>
            <w:tcW w:w="820" w:type="dxa"/>
            <w:gridSpan w:val="2"/>
            <w:tcBorders>
              <w:top w:val="nil"/>
              <w:left w:val="nil"/>
              <w:bottom w:val="nil"/>
              <w:right w:val="nil"/>
            </w:tcBorders>
            <w:shd w:val="clear" w:color="auto" w:fill="auto"/>
            <w:noWrap/>
            <w:vAlign w:val="bottom"/>
            <w:hideMark/>
          </w:tcPr>
          <w:p w14:paraId="73D1D480" w14:textId="77777777" w:rsidR="007B3096" w:rsidRPr="00230BD7" w:rsidRDefault="007B3096" w:rsidP="00BF61C6">
            <w:pPr>
              <w:spacing w:after="0" w:line="240" w:lineRule="auto"/>
              <w:rPr>
                <w:rFonts w:eastAsia="Times New Roman"/>
                <w:sz w:val="20"/>
                <w:szCs w:val="20"/>
                <w:lang w:eastAsia="lt-LT"/>
              </w:rPr>
            </w:pPr>
          </w:p>
        </w:tc>
        <w:tc>
          <w:tcPr>
            <w:tcW w:w="887" w:type="dxa"/>
            <w:gridSpan w:val="2"/>
            <w:tcBorders>
              <w:top w:val="nil"/>
              <w:left w:val="nil"/>
              <w:bottom w:val="nil"/>
              <w:right w:val="nil"/>
            </w:tcBorders>
            <w:shd w:val="clear" w:color="auto" w:fill="auto"/>
            <w:noWrap/>
            <w:vAlign w:val="bottom"/>
            <w:hideMark/>
          </w:tcPr>
          <w:p w14:paraId="53D22810" w14:textId="77777777" w:rsidR="007B3096" w:rsidRPr="00230BD7" w:rsidRDefault="007B3096" w:rsidP="00BF61C6">
            <w:pPr>
              <w:spacing w:after="0" w:line="240" w:lineRule="auto"/>
              <w:rPr>
                <w:rFonts w:eastAsia="Times New Roman"/>
                <w:sz w:val="20"/>
                <w:szCs w:val="20"/>
                <w:lang w:eastAsia="lt-LT"/>
              </w:rPr>
            </w:pPr>
          </w:p>
        </w:tc>
        <w:tc>
          <w:tcPr>
            <w:tcW w:w="900" w:type="dxa"/>
            <w:gridSpan w:val="2"/>
            <w:tcBorders>
              <w:top w:val="nil"/>
              <w:left w:val="nil"/>
              <w:bottom w:val="nil"/>
              <w:right w:val="nil"/>
            </w:tcBorders>
            <w:shd w:val="clear" w:color="auto" w:fill="auto"/>
            <w:noWrap/>
            <w:vAlign w:val="bottom"/>
            <w:hideMark/>
          </w:tcPr>
          <w:p w14:paraId="4057C781" w14:textId="77777777" w:rsidR="007B3096" w:rsidRPr="00230BD7" w:rsidRDefault="007B3096" w:rsidP="00BF61C6">
            <w:pPr>
              <w:spacing w:after="0" w:line="240" w:lineRule="auto"/>
              <w:rPr>
                <w:rFonts w:eastAsia="Times New Roman"/>
                <w:sz w:val="20"/>
                <w:szCs w:val="20"/>
                <w:lang w:eastAsia="lt-LT"/>
              </w:rPr>
            </w:pPr>
          </w:p>
        </w:tc>
      </w:tr>
      <w:tr w:rsidR="007B3096" w:rsidRPr="00230BD7" w14:paraId="6CC7B765" w14:textId="77777777" w:rsidTr="007B3096">
        <w:trPr>
          <w:trHeight w:val="264"/>
        </w:trPr>
        <w:tc>
          <w:tcPr>
            <w:tcW w:w="3140" w:type="dxa"/>
            <w:gridSpan w:val="4"/>
            <w:tcBorders>
              <w:top w:val="nil"/>
              <w:left w:val="single" w:sz="8" w:space="0" w:color="auto"/>
              <w:bottom w:val="single" w:sz="4" w:space="0" w:color="auto"/>
              <w:right w:val="nil"/>
            </w:tcBorders>
            <w:shd w:val="clear" w:color="auto" w:fill="auto"/>
            <w:vAlign w:val="bottom"/>
            <w:hideMark/>
          </w:tcPr>
          <w:p w14:paraId="0532C638" w14:textId="77777777" w:rsidR="007B3096" w:rsidRPr="00230BD7" w:rsidRDefault="007B3096" w:rsidP="00BF61C6">
            <w:pPr>
              <w:spacing w:after="0" w:line="240" w:lineRule="auto"/>
              <w:rPr>
                <w:rFonts w:eastAsia="Times New Roman"/>
                <w:b/>
                <w:bCs/>
                <w:sz w:val="20"/>
                <w:szCs w:val="20"/>
                <w:lang w:eastAsia="lt-LT"/>
              </w:rPr>
            </w:pPr>
            <w:r w:rsidRPr="00230BD7">
              <w:rPr>
                <w:rFonts w:eastAsia="Times New Roman"/>
                <w:b/>
                <w:bCs/>
                <w:sz w:val="20"/>
                <w:szCs w:val="20"/>
                <w:lang w:eastAsia="lt-LT"/>
              </w:rPr>
              <w:t>ŠMSM Vilniaus rajono mokyklos</w:t>
            </w:r>
          </w:p>
        </w:tc>
        <w:tc>
          <w:tcPr>
            <w:tcW w:w="800" w:type="dxa"/>
            <w:gridSpan w:val="2"/>
            <w:tcBorders>
              <w:top w:val="nil"/>
              <w:left w:val="single" w:sz="8" w:space="0" w:color="auto"/>
              <w:bottom w:val="single" w:sz="4" w:space="0" w:color="auto"/>
              <w:right w:val="single" w:sz="4" w:space="0" w:color="auto"/>
            </w:tcBorders>
            <w:shd w:val="clear" w:color="auto" w:fill="auto"/>
            <w:noWrap/>
            <w:vAlign w:val="bottom"/>
            <w:hideMark/>
          </w:tcPr>
          <w:p w14:paraId="07EAF976"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4</w:t>
            </w:r>
          </w:p>
        </w:tc>
        <w:tc>
          <w:tcPr>
            <w:tcW w:w="887" w:type="dxa"/>
            <w:gridSpan w:val="2"/>
            <w:tcBorders>
              <w:top w:val="nil"/>
              <w:left w:val="nil"/>
              <w:bottom w:val="single" w:sz="4" w:space="0" w:color="auto"/>
              <w:right w:val="single" w:sz="4" w:space="0" w:color="auto"/>
            </w:tcBorders>
            <w:shd w:val="clear" w:color="auto" w:fill="auto"/>
            <w:noWrap/>
            <w:vAlign w:val="bottom"/>
            <w:hideMark/>
          </w:tcPr>
          <w:p w14:paraId="5C70E74B"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0</w:t>
            </w:r>
          </w:p>
        </w:tc>
        <w:tc>
          <w:tcPr>
            <w:tcW w:w="887" w:type="dxa"/>
            <w:gridSpan w:val="3"/>
            <w:tcBorders>
              <w:top w:val="nil"/>
              <w:left w:val="nil"/>
              <w:bottom w:val="single" w:sz="4" w:space="0" w:color="auto"/>
              <w:right w:val="single" w:sz="8" w:space="0" w:color="auto"/>
            </w:tcBorders>
            <w:shd w:val="clear" w:color="auto" w:fill="auto"/>
            <w:noWrap/>
            <w:vAlign w:val="bottom"/>
            <w:hideMark/>
          </w:tcPr>
          <w:p w14:paraId="7266051C"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0,00</w:t>
            </w:r>
          </w:p>
        </w:tc>
        <w:tc>
          <w:tcPr>
            <w:tcW w:w="766" w:type="dxa"/>
            <w:tcBorders>
              <w:top w:val="nil"/>
              <w:left w:val="nil"/>
              <w:bottom w:val="single" w:sz="4" w:space="0" w:color="auto"/>
              <w:right w:val="single" w:sz="4" w:space="0" w:color="auto"/>
            </w:tcBorders>
            <w:shd w:val="clear" w:color="auto" w:fill="auto"/>
            <w:noWrap/>
            <w:vAlign w:val="bottom"/>
            <w:hideMark/>
          </w:tcPr>
          <w:p w14:paraId="4EDEE674"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264</w:t>
            </w:r>
          </w:p>
        </w:tc>
        <w:tc>
          <w:tcPr>
            <w:tcW w:w="887" w:type="dxa"/>
            <w:gridSpan w:val="2"/>
            <w:tcBorders>
              <w:top w:val="nil"/>
              <w:left w:val="nil"/>
              <w:bottom w:val="single" w:sz="4" w:space="0" w:color="auto"/>
              <w:right w:val="single" w:sz="4" w:space="0" w:color="auto"/>
            </w:tcBorders>
            <w:shd w:val="clear" w:color="auto" w:fill="auto"/>
            <w:noWrap/>
            <w:vAlign w:val="bottom"/>
            <w:hideMark/>
          </w:tcPr>
          <w:p w14:paraId="583BBD8A"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36</w:t>
            </w:r>
          </w:p>
        </w:tc>
        <w:tc>
          <w:tcPr>
            <w:tcW w:w="887" w:type="dxa"/>
            <w:gridSpan w:val="2"/>
            <w:tcBorders>
              <w:top w:val="nil"/>
              <w:left w:val="nil"/>
              <w:bottom w:val="single" w:sz="4" w:space="0" w:color="auto"/>
              <w:right w:val="single" w:sz="8" w:space="0" w:color="auto"/>
            </w:tcBorders>
            <w:shd w:val="clear" w:color="auto" w:fill="auto"/>
            <w:noWrap/>
            <w:vAlign w:val="bottom"/>
            <w:hideMark/>
          </w:tcPr>
          <w:p w14:paraId="06E34954"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13,64</w:t>
            </w:r>
          </w:p>
        </w:tc>
        <w:tc>
          <w:tcPr>
            <w:tcW w:w="766" w:type="dxa"/>
            <w:gridSpan w:val="3"/>
            <w:tcBorders>
              <w:top w:val="nil"/>
              <w:left w:val="nil"/>
              <w:bottom w:val="nil"/>
              <w:right w:val="nil"/>
            </w:tcBorders>
            <w:shd w:val="clear" w:color="auto" w:fill="auto"/>
            <w:noWrap/>
            <w:vAlign w:val="bottom"/>
            <w:hideMark/>
          </w:tcPr>
          <w:p w14:paraId="5880C819" w14:textId="77777777" w:rsidR="007B3096" w:rsidRPr="00230BD7" w:rsidRDefault="007B3096" w:rsidP="00BF61C6">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5F8943D7" w14:textId="77777777" w:rsidR="007B3096" w:rsidRPr="00230BD7" w:rsidRDefault="007B3096" w:rsidP="00BF61C6">
            <w:pPr>
              <w:spacing w:after="0" w:line="240" w:lineRule="auto"/>
              <w:rPr>
                <w:rFonts w:eastAsia="Times New Roman"/>
                <w:sz w:val="20"/>
                <w:szCs w:val="20"/>
                <w:lang w:eastAsia="lt-LT"/>
              </w:rPr>
            </w:pPr>
          </w:p>
        </w:tc>
        <w:tc>
          <w:tcPr>
            <w:tcW w:w="920" w:type="dxa"/>
            <w:gridSpan w:val="2"/>
            <w:tcBorders>
              <w:top w:val="nil"/>
              <w:left w:val="nil"/>
              <w:bottom w:val="nil"/>
              <w:right w:val="nil"/>
            </w:tcBorders>
            <w:shd w:val="clear" w:color="auto" w:fill="auto"/>
            <w:noWrap/>
            <w:vAlign w:val="bottom"/>
            <w:hideMark/>
          </w:tcPr>
          <w:p w14:paraId="2FFC8A5D" w14:textId="77777777" w:rsidR="007B3096" w:rsidRPr="00230BD7" w:rsidRDefault="007B3096" w:rsidP="00BF61C6">
            <w:pPr>
              <w:spacing w:after="0" w:line="240" w:lineRule="auto"/>
              <w:rPr>
                <w:rFonts w:eastAsia="Times New Roman"/>
                <w:sz w:val="20"/>
                <w:szCs w:val="20"/>
                <w:lang w:eastAsia="lt-LT"/>
              </w:rPr>
            </w:pPr>
          </w:p>
        </w:tc>
        <w:tc>
          <w:tcPr>
            <w:tcW w:w="666" w:type="dxa"/>
            <w:gridSpan w:val="3"/>
            <w:tcBorders>
              <w:top w:val="nil"/>
              <w:left w:val="nil"/>
              <w:bottom w:val="nil"/>
              <w:right w:val="nil"/>
            </w:tcBorders>
            <w:shd w:val="clear" w:color="auto" w:fill="auto"/>
            <w:noWrap/>
            <w:vAlign w:val="bottom"/>
            <w:hideMark/>
          </w:tcPr>
          <w:p w14:paraId="0654E3E9" w14:textId="77777777" w:rsidR="007B3096" w:rsidRPr="00230BD7" w:rsidRDefault="007B3096" w:rsidP="00BF61C6">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01B8181F" w14:textId="77777777" w:rsidR="007B3096" w:rsidRPr="00230BD7" w:rsidRDefault="007B3096" w:rsidP="00BF61C6">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0E8212C4" w14:textId="77777777" w:rsidR="007B3096" w:rsidRPr="00230BD7" w:rsidRDefault="007B3096" w:rsidP="00BF61C6">
            <w:pPr>
              <w:spacing w:after="0" w:line="240" w:lineRule="auto"/>
              <w:rPr>
                <w:rFonts w:eastAsia="Times New Roman"/>
                <w:sz w:val="20"/>
                <w:szCs w:val="20"/>
                <w:lang w:eastAsia="lt-LT"/>
              </w:rPr>
            </w:pPr>
          </w:p>
        </w:tc>
        <w:tc>
          <w:tcPr>
            <w:tcW w:w="820" w:type="dxa"/>
            <w:gridSpan w:val="2"/>
            <w:tcBorders>
              <w:top w:val="nil"/>
              <w:left w:val="nil"/>
              <w:bottom w:val="nil"/>
              <w:right w:val="nil"/>
            </w:tcBorders>
            <w:shd w:val="clear" w:color="auto" w:fill="auto"/>
            <w:noWrap/>
            <w:vAlign w:val="bottom"/>
            <w:hideMark/>
          </w:tcPr>
          <w:p w14:paraId="2F1690D8" w14:textId="77777777" w:rsidR="007B3096" w:rsidRPr="00230BD7" w:rsidRDefault="007B3096" w:rsidP="00BF61C6">
            <w:pPr>
              <w:spacing w:after="0" w:line="240" w:lineRule="auto"/>
              <w:rPr>
                <w:rFonts w:eastAsia="Times New Roman"/>
                <w:sz w:val="20"/>
                <w:szCs w:val="20"/>
                <w:lang w:eastAsia="lt-LT"/>
              </w:rPr>
            </w:pPr>
          </w:p>
        </w:tc>
        <w:tc>
          <w:tcPr>
            <w:tcW w:w="887" w:type="dxa"/>
            <w:gridSpan w:val="2"/>
            <w:tcBorders>
              <w:top w:val="nil"/>
              <w:left w:val="nil"/>
              <w:bottom w:val="nil"/>
              <w:right w:val="nil"/>
            </w:tcBorders>
            <w:shd w:val="clear" w:color="auto" w:fill="auto"/>
            <w:noWrap/>
            <w:vAlign w:val="bottom"/>
            <w:hideMark/>
          </w:tcPr>
          <w:p w14:paraId="0FBF7C53" w14:textId="77777777" w:rsidR="007B3096" w:rsidRPr="00230BD7" w:rsidRDefault="007B3096" w:rsidP="00BF61C6">
            <w:pPr>
              <w:spacing w:after="0" w:line="240" w:lineRule="auto"/>
              <w:rPr>
                <w:rFonts w:eastAsia="Times New Roman"/>
                <w:sz w:val="20"/>
                <w:szCs w:val="20"/>
                <w:lang w:eastAsia="lt-LT"/>
              </w:rPr>
            </w:pPr>
          </w:p>
        </w:tc>
        <w:tc>
          <w:tcPr>
            <w:tcW w:w="900" w:type="dxa"/>
            <w:gridSpan w:val="2"/>
            <w:tcBorders>
              <w:top w:val="nil"/>
              <w:left w:val="nil"/>
              <w:bottom w:val="nil"/>
              <w:right w:val="nil"/>
            </w:tcBorders>
            <w:shd w:val="clear" w:color="auto" w:fill="auto"/>
            <w:noWrap/>
            <w:vAlign w:val="bottom"/>
            <w:hideMark/>
          </w:tcPr>
          <w:p w14:paraId="40112510" w14:textId="77777777" w:rsidR="007B3096" w:rsidRPr="00230BD7" w:rsidRDefault="007B3096" w:rsidP="00BF61C6">
            <w:pPr>
              <w:spacing w:after="0" w:line="240" w:lineRule="auto"/>
              <w:rPr>
                <w:rFonts w:eastAsia="Times New Roman"/>
                <w:sz w:val="20"/>
                <w:szCs w:val="20"/>
                <w:lang w:eastAsia="lt-LT"/>
              </w:rPr>
            </w:pPr>
          </w:p>
        </w:tc>
      </w:tr>
      <w:tr w:rsidR="007B3096" w:rsidRPr="00230BD7" w14:paraId="289751EA" w14:textId="77777777" w:rsidTr="007B3096">
        <w:trPr>
          <w:trHeight w:val="264"/>
        </w:trPr>
        <w:tc>
          <w:tcPr>
            <w:tcW w:w="3140" w:type="dxa"/>
            <w:gridSpan w:val="4"/>
            <w:tcBorders>
              <w:top w:val="nil"/>
              <w:left w:val="single" w:sz="8" w:space="0" w:color="auto"/>
              <w:bottom w:val="single" w:sz="4" w:space="0" w:color="auto"/>
              <w:right w:val="nil"/>
            </w:tcBorders>
            <w:shd w:val="clear" w:color="auto" w:fill="auto"/>
            <w:vAlign w:val="bottom"/>
            <w:hideMark/>
          </w:tcPr>
          <w:p w14:paraId="44D37CB3" w14:textId="77777777" w:rsidR="007B3096" w:rsidRPr="00230BD7" w:rsidRDefault="007B3096" w:rsidP="00BF61C6">
            <w:pPr>
              <w:spacing w:after="0" w:line="240" w:lineRule="auto"/>
              <w:rPr>
                <w:rFonts w:eastAsia="Times New Roman"/>
                <w:b/>
                <w:bCs/>
                <w:sz w:val="20"/>
                <w:szCs w:val="20"/>
                <w:lang w:eastAsia="lt-LT"/>
              </w:rPr>
            </w:pPr>
            <w:r w:rsidRPr="00230BD7">
              <w:rPr>
                <w:rFonts w:eastAsia="Times New Roman"/>
                <w:b/>
                <w:bCs/>
                <w:sz w:val="20"/>
                <w:szCs w:val="20"/>
                <w:lang w:eastAsia="lt-LT"/>
              </w:rPr>
              <w:t>Vilniaus rajono mokyklos</w:t>
            </w:r>
          </w:p>
        </w:tc>
        <w:tc>
          <w:tcPr>
            <w:tcW w:w="800" w:type="dxa"/>
            <w:gridSpan w:val="2"/>
            <w:tcBorders>
              <w:top w:val="nil"/>
              <w:left w:val="single" w:sz="8" w:space="0" w:color="auto"/>
              <w:bottom w:val="single" w:sz="4" w:space="0" w:color="auto"/>
              <w:right w:val="single" w:sz="4" w:space="0" w:color="auto"/>
            </w:tcBorders>
            <w:shd w:val="clear" w:color="auto" w:fill="auto"/>
            <w:noWrap/>
            <w:vAlign w:val="bottom"/>
            <w:hideMark/>
          </w:tcPr>
          <w:p w14:paraId="0063C529"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49</w:t>
            </w:r>
          </w:p>
        </w:tc>
        <w:tc>
          <w:tcPr>
            <w:tcW w:w="887" w:type="dxa"/>
            <w:gridSpan w:val="2"/>
            <w:tcBorders>
              <w:top w:val="nil"/>
              <w:left w:val="nil"/>
              <w:bottom w:val="single" w:sz="4" w:space="0" w:color="auto"/>
              <w:right w:val="single" w:sz="4" w:space="0" w:color="auto"/>
            </w:tcBorders>
            <w:shd w:val="clear" w:color="auto" w:fill="auto"/>
            <w:noWrap/>
            <w:vAlign w:val="bottom"/>
            <w:hideMark/>
          </w:tcPr>
          <w:p w14:paraId="0E8F591D"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6</w:t>
            </w:r>
          </w:p>
        </w:tc>
        <w:tc>
          <w:tcPr>
            <w:tcW w:w="887" w:type="dxa"/>
            <w:gridSpan w:val="3"/>
            <w:tcBorders>
              <w:top w:val="nil"/>
              <w:left w:val="nil"/>
              <w:bottom w:val="single" w:sz="4" w:space="0" w:color="auto"/>
              <w:right w:val="single" w:sz="8" w:space="0" w:color="auto"/>
            </w:tcBorders>
            <w:shd w:val="clear" w:color="auto" w:fill="auto"/>
            <w:noWrap/>
            <w:vAlign w:val="bottom"/>
            <w:hideMark/>
          </w:tcPr>
          <w:p w14:paraId="2C5A6F40"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12,24</w:t>
            </w:r>
          </w:p>
        </w:tc>
        <w:tc>
          <w:tcPr>
            <w:tcW w:w="766" w:type="dxa"/>
            <w:tcBorders>
              <w:top w:val="nil"/>
              <w:left w:val="nil"/>
              <w:bottom w:val="single" w:sz="4" w:space="0" w:color="auto"/>
              <w:right w:val="single" w:sz="4" w:space="0" w:color="auto"/>
            </w:tcBorders>
            <w:shd w:val="clear" w:color="auto" w:fill="auto"/>
            <w:noWrap/>
            <w:vAlign w:val="bottom"/>
            <w:hideMark/>
          </w:tcPr>
          <w:p w14:paraId="246AB78F"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1.601</w:t>
            </w:r>
          </w:p>
        </w:tc>
        <w:tc>
          <w:tcPr>
            <w:tcW w:w="887" w:type="dxa"/>
            <w:gridSpan w:val="2"/>
            <w:tcBorders>
              <w:top w:val="nil"/>
              <w:left w:val="nil"/>
              <w:bottom w:val="single" w:sz="4" w:space="0" w:color="auto"/>
              <w:right w:val="single" w:sz="4" w:space="0" w:color="auto"/>
            </w:tcBorders>
            <w:shd w:val="clear" w:color="auto" w:fill="auto"/>
            <w:noWrap/>
            <w:vAlign w:val="bottom"/>
            <w:hideMark/>
          </w:tcPr>
          <w:p w14:paraId="2D10B5AD"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192</w:t>
            </w:r>
          </w:p>
        </w:tc>
        <w:tc>
          <w:tcPr>
            <w:tcW w:w="887" w:type="dxa"/>
            <w:gridSpan w:val="2"/>
            <w:tcBorders>
              <w:top w:val="nil"/>
              <w:left w:val="nil"/>
              <w:bottom w:val="single" w:sz="4" w:space="0" w:color="auto"/>
              <w:right w:val="single" w:sz="8" w:space="0" w:color="auto"/>
            </w:tcBorders>
            <w:shd w:val="clear" w:color="auto" w:fill="auto"/>
            <w:noWrap/>
            <w:vAlign w:val="bottom"/>
            <w:hideMark/>
          </w:tcPr>
          <w:p w14:paraId="751687AF"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11,99</w:t>
            </w:r>
          </w:p>
        </w:tc>
        <w:tc>
          <w:tcPr>
            <w:tcW w:w="766" w:type="dxa"/>
            <w:gridSpan w:val="3"/>
            <w:tcBorders>
              <w:top w:val="nil"/>
              <w:left w:val="nil"/>
              <w:bottom w:val="nil"/>
              <w:right w:val="nil"/>
            </w:tcBorders>
            <w:shd w:val="clear" w:color="auto" w:fill="auto"/>
            <w:noWrap/>
            <w:vAlign w:val="bottom"/>
            <w:hideMark/>
          </w:tcPr>
          <w:p w14:paraId="7C603C9B" w14:textId="77777777" w:rsidR="007B3096" w:rsidRPr="00230BD7" w:rsidRDefault="007B3096" w:rsidP="00BF61C6">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13020637" w14:textId="77777777" w:rsidR="007B3096" w:rsidRPr="00230BD7" w:rsidRDefault="007B3096" w:rsidP="00BF61C6">
            <w:pPr>
              <w:spacing w:after="0" w:line="240" w:lineRule="auto"/>
              <w:rPr>
                <w:rFonts w:eastAsia="Times New Roman"/>
                <w:sz w:val="20"/>
                <w:szCs w:val="20"/>
                <w:lang w:eastAsia="lt-LT"/>
              </w:rPr>
            </w:pPr>
          </w:p>
        </w:tc>
        <w:tc>
          <w:tcPr>
            <w:tcW w:w="920" w:type="dxa"/>
            <w:gridSpan w:val="2"/>
            <w:tcBorders>
              <w:top w:val="nil"/>
              <w:left w:val="nil"/>
              <w:bottom w:val="nil"/>
              <w:right w:val="nil"/>
            </w:tcBorders>
            <w:shd w:val="clear" w:color="auto" w:fill="auto"/>
            <w:noWrap/>
            <w:vAlign w:val="bottom"/>
            <w:hideMark/>
          </w:tcPr>
          <w:p w14:paraId="4FB521DA" w14:textId="77777777" w:rsidR="007B3096" w:rsidRPr="00230BD7" w:rsidRDefault="007B3096" w:rsidP="00BF61C6">
            <w:pPr>
              <w:spacing w:after="0" w:line="240" w:lineRule="auto"/>
              <w:rPr>
                <w:rFonts w:eastAsia="Times New Roman"/>
                <w:sz w:val="20"/>
                <w:szCs w:val="20"/>
                <w:lang w:eastAsia="lt-LT"/>
              </w:rPr>
            </w:pPr>
          </w:p>
        </w:tc>
        <w:tc>
          <w:tcPr>
            <w:tcW w:w="666" w:type="dxa"/>
            <w:gridSpan w:val="3"/>
            <w:tcBorders>
              <w:top w:val="nil"/>
              <w:left w:val="nil"/>
              <w:bottom w:val="nil"/>
              <w:right w:val="nil"/>
            </w:tcBorders>
            <w:shd w:val="clear" w:color="auto" w:fill="auto"/>
            <w:noWrap/>
            <w:vAlign w:val="bottom"/>
            <w:hideMark/>
          </w:tcPr>
          <w:p w14:paraId="72E09909" w14:textId="77777777" w:rsidR="007B3096" w:rsidRPr="00230BD7" w:rsidRDefault="007B3096" w:rsidP="00BF61C6">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2D5BDD3D" w14:textId="77777777" w:rsidR="007B3096" w:rsidRPr="00230BD7" w:rsidRDefault="007B3096" w:rsidP="00BF61C6">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38434773" w14:textId="77777777" w:rsidR="007B3096" w:rsidRPr="00230BD7" w:rsidRDefault="007B3096" w:rsidP="00BF61C6">
            <w:pPr>
              <w:spacing w:after="0" w:line="240" w:lineRule="auto"/>
              <w:rPr>
                <w:rFonts w:eastAsia="Times New Roman"/>
                <w:sz w:val="20"/>
                <w:szCs w:val="20"/>
                <w:lang w:eastAsia="lt-LT"/>
              </w:rPr>
            </w:pPr>
          </w:p>
        </w:tc>
        <w:tc>
          <w:tcPr>
            <w:tcW w:w="820" w:type="dxa"/>
            <w:gridSpan w:val="2"/>
            <w:tcBorders>
              <w:top w:val="nil"/>
              <w:left w:val="nil"/>
              <w:bottom w:val="nil"/>
              <w:right w:val="nil"/>
            </w:tcBorders>
            <w:shd w:val="clear" w:color="auto" w:fill="auto"/>
            <w:noWrap/>
            <w:vAlign w:val="bottom"/>
            <w:hideMark/>
          </w:tcPr>
          <w:p w14:paraId="0818DBE6" w14:textId="77777777" w:rsidR="007B3096" w:rsidRPr="00230BD7" w:rsidRDefault="007B3096" w:rsidP="00BF61C6">
            <w:pPr>
              <w:spacing w:after="0" w:line="240" w:lineRule="auto"/>
              <w:rPr>
                <w:rFonts w:eastAsia="Times New Roman"/>
                <w:sz w:val="20"/>
                <w:szCs w:val="20"/>
                <w:lang w:eastAsia="lt-LT"/>
              </w:rPr>
            </w:pPr>
          </w:p>
        </w:tc>
        <w:tc>
          <w:tcPr>
            <w:tcW w:w="887" w:type="dxa"/>
            <w:gridSpan w:val="2"/>
            <w:tcBorders>
              <w:top w:val="nil"/>
              <w:left w:val="nil"/>
              <w:bottom w:val="nil"/>
              <w:right w:val="nil"/>
            </w:tcBorders>
            <w:shd w:val="clear" w:color="auto" w:fill="auto"/>
            <w:noWrap/>
            <w:vAlign w:val="bottom"/>
            <w:hideMark/>
          </w:tcPr>
          <w:p w14:paraId="3CB8C738" w14:textId="77777777" w:rsidR="007B3096" w:rsidRPr="00230BD7" w:rsidRDefault="007B3096" w:rsidP="00BF61C6">
            <w:pPr>
              <w:spacing w:after="0" w:line="240" w:lineRule="auto"/>
              <w:rPr>
                <w:rFonts w:eastAsia="Times New Roman"/>
                <w:sz w:val="20"/>
                <w:szCs w:val="20"/>
                <w:lang w:eastAsia="lt-LT"/>
              </w:rPr>
            </w:pPr>
          </w:p>
        </w:tc>
        <w:tc>
          <w:tcPr>
            <w:tcW w:w="900" w:type="dxa"/>
            <w:gridSpan w:val="2"/>
            <w:tcBorders>
              <w:top w:val="nil"/>
              <w:left w:val="nil"/>
              <w:bottom w:val="nil"/>
              <w:right w:val="nil"/>
            </w:tcBorders>
            <w:shd w:val="clear" w:color="auto" w:fill="auto"/>
            <w:noWrap/>
            <w:vAlign w:val="bottom"/>
            <w:hideMark/>
          </w:tcPr>
          <w:p w14:paraId="17BF7FD2" w14:textId="77777777" w:rsidR="007B3096" w:rsidRPr="00230BD7" w:rsidRDefault="007B3096" w:rsidP="00BF61C6">
            <w:pPr>
              <w:spacing w:after="0" w:line="240" w:lineRule="auto"/>
              <w:rPr>
                <w:rFonts w:eastAsia="Times New Roman"/>
                <w:sz w:val="20"/>
                <w:szCs w:val="20"/>
                <w:lang w:eastAsia="lt-LT"/>
              </w:rPr>
            </w:pPr>
          </w:p>
        </w:tc>
      </w:tr>
      <w:tr w:rsidR="007B3096" w:rsidRPr="00230BD7" w14:paraId="687409FC" w14:textId="77777777" w:rsidTr="007B3096">
        <w:trPr>
          <w:trHeight w:val="276"/>
        </w:trPr>
        <w:tc>
          <w:tcPr>
            <w:tcW w:w="3140" w:type="dxa"/>
            <w:gridSpan w:val="4"/>
            <w:tcBorders>
              <w:top w:val="nil"/>
              <w:left w:val="single" w:sz="8" w:space="0" w:color="auto"/>
              <w:bottom w:val="single" w:sz="8" w:space="0" w:color="auto"/>
              <w:right w:val="nil"/>
            </w:tcBorders>
            <w:shd w:val="clear" w:color="000000" w:fill="CDDEF3"/>
            <w:noWrap/>
            <w:vAlign w:val="bottom"/>
            <w:hideMark/>
          </w:tcPr>
          <w:p w14:paraId="502E4171" w14:textId="77777777" w:rsidR="007B3096" w:rsidRPr="00230BD7" w:rsidRDefault="007B3096" w:rsidP="00BF61C6">
            <w:pPr>
              <w:spacing w:after="0" w:line="240" w:lineRule="auto"/>
              <w:rPr>
                <w:rFonts w:eastAsia="Times New Roman"/>
                <w:b/>
                <w:bCs/>
                <w:sz w:val="20"/>
                <w:szCs w:val="20"/>
                <w:lang w:eastAsia="lt-LT"/>
              </w:rPr>
            </w:pPr>
            <w:r w:rsidRPr="00230BD7">
              <w:rPr>
                <w:rFonts w:eastAsia="Times New Roman"/>
                <w:b/>
                <w:bCs/>
                <w:sz w:val="20"/>
                <w:szCs w:val="20"/>
                <w:lang w:eastAsia="lt-LT"/>
              </w:rPr>
              <w:t>Visa Lietuva</w:t>
            </w:r>
          </w:p>
        </w:tc>
        <w:tc>
          <w:tcPr>
            <w:tcW w:w="800" w:type="dxa"/>
            <w:gridSpan w:val="2"/>
            <w:tcBorders>
              <w:top w:val="nil"/>
              <w:left w:val="single" w:sz="8" w:space="0" w:color="auto"/>
              <w:bottom w:val="single" w:sz="8" w:space="0" w:color="auto"/>
              <w:right w:val="single" w:sz="4" w:space="0" w:color="auto"/>
            </w:tcBorders>
            <w:shd w:val="clear" w:color="000000" w:fill="CDDEF3"/>
            <w:noWrap/>
            <w:vAlign w:val="bottom"/>
            <w:hideMark/>
          </w:tcPr>
          <w:p w14:paraId="1991782D"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2.271</w:t>
            </w:r>
          </w:p>
        </w:tc>
        <w:tc>
          <w:tcPr>
            <w:tcW w:w="887" w:type="dxa"/>
            <w:gridSpan w:val="2"/>
            <w:tcBorders>
              <w:top w:val="nil"/>
              <w:left w:val="nil"/>
              <w:bottom w:val="single" w:sz="8" w:space="0" w:color="auto"/>
              <w:right w:val="single" w:sz="4" w:space="0" w:color="auto"/>
            </w:tcBorders>
            <w:shd w:val="clear" w:color="000000" w:fill="CDDEF3"/>
            <w:noWrap/>
            <w:vAlign w:val="bottom"/>
            <w:hideMark/>
          </w:tcPr>
          <w:p w14:paraId="7CBC0DF1"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152</w:t>
            </w:r>
          </w:p>
        </w:tc>
        <w:tc>
          <w:tcPr>
            <w:tcW w:w="887" w:type="dxa"/>
            <w:gridSpan w:val="3"/>
            <w:tcBorders>
              <w:top w:val="nil"/>
              <w:left w:val="nil"/>
              <w:bottom w:val="single" w:sz="8" w:space="0" w:color="auto"/>
              <w:right w:val="single" w:sz="8" w:space="0" w:color="auto"/>
            </w:tcBorders>
            <w:shd w:val="clear" w:color="000000" w:fill="CDDEF3"/>
            <w:noWrap/>
            <w:vAlign w:val="bottom"/>
            <w:hideMark/>
          </w:tcPr>
          <w:p w14:paraId="556FCE36"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6,69</w:t>
            </w:r>
          </w:p>
        </w:tc>
        <w:tc>
          <w:tcPr>
            <w:tcW w:w="766" w:type="dxa"/>
            <w:tcBorders>
              <w:top w:val="nil"/>
              <w:left w:val="nil"/>
              <w:bottom w:val="single" w:sz="8" w:space="0" w:color="auto"/>
              <w:right w:val="single" w:sz="4" w:space="0" w:color="auto"/>
            </w:tcBorders>
            <w:shd w:val="clear" w:color="000000" w:fill="CDDEF3"/>
            <w:noWrap/>
            <w:vAlign w:val="bottom"/>
            <w:hideMark/>
          </w:tcPr>
          <w:p w14:paraId="3D46CA9B"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73.177</w:t>
            </w:r>
          </w:p>
        </w:tc>
        <w:tc>
          <w:tcPr>
            <w:tcW w:w="887" w:type="dxa"/>
            <w:gridSpan w:val="2"/>
            <w:tcBorders>
              <w:top w:val="nil"/>
              <w:left w:val="nil"/>
              <w:bottom w:val="single" w:sz="8" w:space="0" w:color="auto"/>
              <w:right w:val="single" w:sz="4" w:space="0" w:color="auto"/>
            </w:tcBorders>
            <w:shd w:val="clear" w:color="000000" w:fill="CDDEF3"/>
            <w:noWrap/>
            <w:vAlign w:val="bottom"/>
            <w:hideMark/>
          </w:tcPr>
          <w:p w14:paraId="5FD75FBE"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7.387</w:t>
            </w:r>
          </w:p>
        </w:tc>
        <w:tc>
          <w:tcPr>
            <w:tcW w:w="887" w:type="dxa"/>
            <w:gridSpan w:val="2"/>
            <w:tcBorders>
              <w:top w:val="nil"/>
              <w:left w:val="nil"/>
              <w:bottom w:val="single" w:sz="8" w:space="0" w:color="auto"/>
              <w:right w:val="single" w:sz="8" w:space="0" w:color="auto"/>
            </w:tcBorders>
            <w:shd w:val="clear" w:color="000000" w:fill="CDDEF3"/>
            <w:noWrap/>
            <w:vAlign w:val="bottom"/>
            <w:hideMark/>
          </w:tcPr>
          <w:p w14:paraId="6480E825" w14:textId="77777777" w:rsidR="007B3096" w:rsidRPr="00230BD7" w:rsidRDefault="007B3096" w:rsidP="00BF61C6">
            <w:pPr>
              <w:spacing w:after="0" w:line="240" w:lineRule="auto"/>
              <w:jc w:val="right"/>
              <w:rPr>
                <w:rFonts w:eastAsia="Times New Roman"/>
                <w:sz w:val="20"/>
                <w:szCs w:val="20"/>
                <w:lang w:eastAsia="lt-LT"/>
              </w:rPr>
            </w:pPr>
            <w:r w:rsidRPr="00230BD7">
              <w:rPr>
                <w:rFonts w:eastAsia="Times New Roman"/>
                <w:sz w:val="20"/>
                <w:szCs w:val="20"/>
                <w:lang w:eastAsia="lt-LT"/>
              </w:rPr>
              <w:t>10,09</w:t>
            </w:r>
          </w:p>
        </w:tc>
        <w:tc>
          <w:tcPr>
            <w:tcW w:w="766" w:type="dxa"/>
            <w:gridSpan w:val="3"/>
            <w:tcBorders>
              <w:top w:val="nil"/>
              <w:left w:val="nil"/>
              <w:bottom w:val="nil"/>
              <w:right w:val="nil"/>
            </w:tcBorders>
            <w:shd w:val="clear" w:color="auto" w:fill="auto"/>
            <w:noWrap/>
            <w:vAlign w:val="bottom"/>
            <w:hideMark/>
          </w:tcPr>
          <w:p w14:paraId="4056B167" w14:textId="77777777" w:rsidR="007B3096" w:rsidRPr="00230BD7" w:rsidRDefault="007B3096" w:rsidP="00BF61C6">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58E08DB7" w14:textId="77777777" w:rsidR="007B3096" w:rsidRPr="00230BD7" w:rsidRDefault="007B3096" w:rsidP="00BF61C6">
            <w:pPr>
              <w:spacing w:after="0" w:line="240" w:lineRule="auto"/>
              <w:rPr>
                <w:rFonts w:eastAsia="Times New Roman"/>
                <w:sz w:val="20"/>
                <w:szCs w:val="20"/>
                <w:lang w:eastAsia="lt-LT"/>
              </w:rPr>
            </w:pPr>
          </w:p>
        </w:tc>
        <w:tc>
          <w:tcPr>
            <w:tcW w:w="920" w:type="dxa"/>
            <w:gridSpan w:val="2"/>
            <w:tcBorders>
              <w:top w:val="nil"/>
              <w:left w:val="nil"/>
              <w:bottom w:val="nil"/>
              <w:right w:val="nil"/>
            </w:tcBorders>
            <w:shd w:val="clear" w:color="auto" w:fill="auto"/>
            <w:noWrap/>
            <w:vAlign w:val="bottom"/>
            <w:hideMark/>
          </w:tcPr>
          <w:p w14:paraId="39A98264" w14:textId="77777777" w:rsidR="007B3096" w:rsidRPr="00230BD7" w:rsidRDefault="007B3096" w:rsidP="00BF61C6">
            <w:pPr>
              <w:spacing w:after="0" w:line="240" w:lineRule="auto"/>
              <w:rPr>
                <w:rFonts w:eastAsia="Times New Roman"/>
                <w:sz w:val="20"/>
                <w:szCs w:val="20"/>
                <w:lang w:eastAsia="lt-LT"/>
              </w:rPr>
            </w:pPr>
          </w:p>
        </w:tc>
        <w:tc>
          <w:tcPr>
            <w:tcW w:w="666" w:type="dxa"/>
            <w:gridSpan w:val="3"/>
            <w:tcBorders>
              <w:top w:val="nil"/>
              <w:left w:val="nil"/>
              <w:bottom w:val="nil"/>
              <w:right w:val="nil"/>
            </w:tcBorders>
            <w:shd w:val="clear" w:color="auto" w:fill="auto"/>
            <w:noWrap/>
            <w:vAlign w:val="bottom"/>
            <w:hideMark/>
          </w:tcPr>
          <w:p w14:paraId="36FC1929" w14:textId="77777777" w:rsidR="007B3096" w:rsidRPr="00230BD7" w:rsidRDefault="007B3096" w:rsidP="00BF61C6">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005E03C7" w14:textId="77777777" w:rsidR="007B3096" w:rsidRPr="00230BD7" w:rsidRDefault="007B3096" w:rsidP="00BF61C6">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31C3A084" w14:textId="77777777" w:rsidR="007B3096" w:rsidRPr="00230BD7" w:rsidRDefault="007B3096" w:rsidP="00BF61C6">
            <w:pPr>
              <w:spacing w:after="0" w:line="240" w:lineRule="auto"/>
              <w:rPr>
                <w:rFonts w:eastAsia="Times New Roman"/>
                <w:sz w:val="20"/>
                <w:szCs w:val="20"/>
                <w:lang w:eastAsia="lt-LT"/>
              </w:rPr>
            </w:pPr>
          </w:p>
        </w:tc>
        <w:tc>
          <w:tcPr>
            <w:tcW w:w="820" w:type="dxa"/>
            <w:gridSpan w:val="2"/>
            <w:tcBorders>
              <w:top w:val="nil"/>
              <w:left w:val="nil"/>
              <w:bottom w:val="nil"/>
              <w:right w:val="nil"/>
            </w:tcBorders>
            <w:shd w:val="clear" w:color="auto" w:fill="auto"/>
            <w:noWrap/>
            <w:vAlign w:val="bottom"/>
            <w:hideMark/>
          </w:tcPr>
          <w:p w14:paraId="38F1BCC6" w14:textId="77777777" w:rsidR="007B3096" w:rsidRPr="00230BD7" w:rsidRDefault="007B3096" w:rsidP="00BF61C6">
            <w:pPr>
              <w:spacing w:after="0" w:line="240" w:lineRule="auto"/>
              <w:rPr>
                <w:rFonts w:eastAsia="Times New Roman"/>
                <w:sz w:val="20"/>
                <w:szCs w:val="20"/>
                <w:lang w:eastAsia="lt-LT"/>
              </w:rPr>
            </w:pPr>
          </w:p>
        </w:tc>
        <w:tc>
          <w:tcPr>
            <w:tcW w:w="887" w:type="dxa"/>
            <w:gridSpan w:val="2"/>
            <w:tcBorders>
              <w:top w:val="nil"/>
              <w:left w:val="nil"/>
              <w:bottom w:val="nil"/>
              <w:right w:val="nil"/>
            </w:tcBorders>
            <w:shd w:val="clear" w:color="auto" w:fill="auto"/>
            <w:noWrap/>
            <w:vAlign w:val="bottom"/>
            <w:hideMark/>
          </w:tcPr>
          <w:p w14:paraId="2CE3D178" w14:textId="77777777" w:rsidR="007B3096" w:rsidRPr="00230BD7" w:rsidRDefault="007B3096" w:rsidP="00BF61C6">
            <w:pPr>
              <w:spacing w:after="0" w:line="240" w:lineRule="auto"/>
              <w:rPr>
                <w:rFonts w:eastAsia="Times New Roman"/>
                <w:sz w:val="20"/>
                <w:szCs w:val="20"/>
                <w:lang w:eastAsia="lt-LT"/>
              </w:rPr>
            </w:pPr>
          </w:p>
        </w:tc>
        <w:tc>
          <w:tcPr>
            <w:tcW w:w="900" w:type="dxa"/>
            <w:gridSpan w:val="2"/>
            <w:tcBorders>
              <w:top w:val="nil"/>
              <w:left w:val="nil"/>
              <w:bottom w:val="nil"/>
              <w:right w:val="nil"/>
            </w:tcBorders>
            <w:shd w:val="clear" w:color="auto" w:fill="auto"/>
            <w:noWrap/>
            <w:vAlign w:val="bottom"/>
            <w:hideMark/>
          </w:tcPr>
          <w:p w14:paraId="3AE7C4C2" w14:textId="77777777" w:rsidR="007B3096" w:rsidRPr="00230BD7" w:rsidRDefault="007B3096" w:rsidP="00BF61C6">
            <w:pPr>
              <w:spacing w:after="0" w:line="240" w:lineRule="auto"/>
              <w:rPr>
                <w:rFonts w:eastAsia="Times New Roman"/>
                <w:sz w:val="20"/>
                <w:szCs w:val="20"/>
                <w:lang w:eastAsia="lt-LT"/>
              </w:rPr>
            </w:pPr>
          </w:p>
        </w:tc>
      </w:tr>
    </w:tbl>
    <w:p w14:paraId="46AFFBA3" w14:textId="77777777" w:rsidR="007B3096" w:rsidRDefault="007B3096" w:rsidP="00984AC9">
      <w:pPr>
        <w:spacing w:after="0" w:line="240" w:lineRule="auto"/>
        <w:jc w:val="center"/>
        <w:rPr>
          <w:rFonts w:eastAsia="Times New Roman"/>
          <w:b/>
          <w:bCs/>
          <w:lang w:eastAsia="lt-LT"/>
        </w:rPr>
      </w:pPr>
    </w:p>
    <w:p w14:paraId="6855760D" w14:textId="77777777" w:rsidR="007B3096" w:rsidRDefault="007B3096" w:rsidP="00984AC9">
      <w:pPr>
        <w:spacing w:after="0" w:line="240" w:lineRule="auto"/>
        <w:jc w:val="center"/>
        <w:rPr>
          <w:rFonts w:eastAsia="Times New Roman"/>
          <w:b/>
          <w:bCs/>
          <w:lang w:eastAsia="lt-LT"/>
        </w:rPr>
      </w:pPr>
    </w:p>
    <w:p w14:paraId="319EC8C2" w14:textId="77777777" w:rsidR="007B3096" w:rsidRDefault="007B3096" w:rsidP="00984AC9">
      <w:pPr>
        <w:spacing w:after="0" w:line="240" w:lineRule="auto"/>
        <w:jc w:val="center"/>
        <w:rPr>
          <w:rFonts w:eastAsia="Times New Roman"/>
          <w:b/>
          <w:bCs/>
          <w:lang w:eastAsia="lt-LT"/>
        </w:rPr>
      </w:pPr>
    </w:p>
    <w:tbl>
      <w:tblPr>
        <w:tblW w:w="15874" w:type="dxa"/>
        <w:tblLook w:val="04A0" w:firstRow="1" w:lastRow="0" w:firstColumn="1" w:lastColumn="0" w:noHBand="0" w:noVBand="1"/>
      </w:tblPr>
      <w:tblGrid>
        <w:gridCol w:w="3140"/>
        <w:gridCol w:w="800"/>
        <w:gridCol w:w="887"/>
        <w:gridCol w:w="887"/>
        <w:gridCol w:w="766"/>
        <w:gridCol w:w="887"/>
        <w:gridCol w:w="887"/>
        <w:gridCol w:w="766"/>
        <w:gridCol w:w="887"/>
        <w:gridCol w:w="920"/>
        <w:gridCol w:w="666"/>
        <w:gridCol w:w="887"/>
        <w:gridCol w:w="887"/>
        <w:gridCol w:w="820"/>
        <w:gridCol w:w="887"/>
        <w:gridCol w:w="900"/>
      </w:tblGrid>
      <w:tr w:rsidR="00893FD2" w:rsidRPr="00230BD7" w14:paraId="199D79E0" w14:textId="77777777" w:rsidTr="000E69AD">
        <w:trPr>
          <w:trHeight w:val="312"/>
        </w:trPr>
        <w:tc>
          <w:tcPr>
            <w:tcW w:w="15874" w:type="dxa"/>
            <w:gridSpan w:val="16"/>
            <w:tcBorders>
              <w:top w:val="nil"/>
              <w:left w:val="nil"/>
              <w:bottom w:val="nil"/>
              <w:right w:val="nil"/>
            </w:tcBorders>
            <w:shd w:val="clear" w:color="auto" w:fill="auto"/>
            <w:noWrap/>
            <w:vAlign w:val="bottom"/>
            <w:hideMark/>
          </w:tcPr>
          <w:p w14:paraId="338893DE" w14:textId="77777777" w:rsidR="00893FD2" w:rsidRPr="00230BD7" w:rsidRDefault="00893FD2" w:rsidP="00984AC9">
            <w:pPr>
              <w:spacing w:after="0" w:line="240" w:lineRule="auto"/>
              <w:jc w:val="center"/>
              <w:rPr>
                <w:rFonts w:eastAsia="Times New Roman"/>
                <w:b/>
                <w:bCs/>
                <w:lang w:eastAsia="lt-LT"/>
              </w:rPr>
            </w:pPr>
            <w:r w:rsidRPr="00230BD7">
              <w:rPr>
                <w:rFonts w:eastAsia="Times New Roman"/>
                <w:b/>
                <w:bCs/>
                <w:lang w:eastAsia="lt-LT"/>
              </w:rPr>
              <w:lastRenderedPageBreak/>
              <w:t>2021 metų valstybinių brandos egzaminų rezultatai</w:t>
            </w:r>
          </w:p>
        </w:tc>
      </w:tr>
      <w:tr w:rsidR="00893FD2" w:rsidRPr="00230BD7" w14:paraId="0153AE06" w14:textId="77777777" w:rsidTr="000E69AD">
        <w:trPr>
          <w:trHeight w:val="276"/>
        </w:trPr>
        <w:tc>
          <w:tcPr>
            <w:tcW w:w="3140" w:type="dxa"/>
            <w:tcBorders>
              <w:top w:val="nil"/>
              <w:left w:val="nil"/>
              <w:bottom w:val="nil"/>
              <w:right w:val="nil"/>
            </w:tcBorders>
            <w:shd w:val="clear" w:color="auto" w:fill="auto"/>
            <w:noWrap/>
            <w:vAlign w:val="bottom"/>
            <w:hideMark/>
          </w:tcPr>
          <w:p w14:paraId="49595221" w14:textId="77777777" w:rsidR="00893FD2" w:rsidRPr="00230BD7" w:rsidRDefault="00893FD2" w:rsidP="00984AC9">
            <w:pPr>
              <w:spacing w:after="0" w:line="240" w:lineRule="auto"/>
              <w:rPr>
                <w:rFonts w:eastAsia="Times New Roman"/>
                <w:sz w:val="20"/>
                <w:szCs w:val="20"/>
                <w:lang w:eastAsia="lt-LT"/>
              </w:rPr>
            </w:pPr>
          </w:p>
        </w:tc>
        <w:tc>
          <w:tcPr>
            <w:tcW w:w="800" w:type="dxa"/>
            <w:tcBorders>
              <w:top w:val="nil"/>
              <w:left w:val="nil"/>
              <w:bottom w:val="nil"/>
              <w:right w:val="nil"/>
            </w:tcBorders>
            <w:shd w:val="clear" w:color="auto" w:fill="auto"/>
            <w:noWrap/>
            <w:vAlign w:val="bottom"/>
            <w:hideMark/>
          </w:tcPr>
          <w:p w14:paraId="02B087F8" w14:textId="77777777" w:rsidR="00893FD2" w:rsidRPr="00230BD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495CEF9D" w14:textId="77777777" w:rsidR="00893FD2" w:rsidRPr="00230BD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0D612E8F" w14:textId="77777777" w:rsidR="00893FD2" w:rsidRPr="00230BD7" w:rsidRDefault="00893FD2" w:rsidP="00984AC9">
            <w:pPr>
              <w:spacing w:after="0" w:line="240" w:lineRule="auto"/>
              <w:rPr>
                <w:rFonts w:eastAsia="Times New Roman"/>
                <w:sz w:val="20"/>
                <w:szCs w:val="20"/>
                <w:lang w:eastAsia="lt-LT"/>
              </w:rPr>
            </w:pPr>
          </w:p>
        </w:tc>
        <w:tc>
          <w:tcPr>
            <w:tcW w:w="766" w:type="dxa"/>
            <w:tcBorders>
              <w:top w:val="nil"/>
              <w:left w:val="nil"/>
              <w:bottom w:val="nil"/>
              <w:right w:val="nil"/>
            </w:tcBorders>
            <w:shd w:val="clear" w:color="auto" w:fill="auto"/>
            <w:noWrap/>
            <w:vAlign w:val="bottom"/>
            <w:hideMark/>
          </w:tcPr>
          <w:p w14:paraId="6443EA3B" w14:textId="77777777" w:rsidR="00893FD2" w:rsidRPr="00230BD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1C7DC1D0" w14:textId="77777777" w:rsidR="00893FD2" w:rsidRPr="00230BD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1F80FD04" w14:textId="77777777" w:rsidR="00893FD2" w:rsidRPr="00230BD7" w:rsidRDefault="00893FD2" w:rsidP="00984AC9">
            <w:pPr>
              <w:spacing w:after="0" w:line="240" w:lineRule="auto"/>
              <w:rPr>
                <w:rFonts w:eastAsia="Times New Roman"/>
                <w:sz w:val="20"/>
                <w:szCs w:val="20"/>
                <w:lang w:eastAsia="lt-LT"/>
              </w:rPr>
            </w:pPr>
          </w:p>
        </w:tc>
        <w:tc>
          <w:tcPr>
            <w:tcW w:w="766" w:type="dxa"/>
            <w:tcBorders>
              <w:top w:val="nil"/>
              <w:left w:val="nil"/>
              <w:bottom w:val="nil"/>
              <w:right w:val="nil"/>
            </w:tcBorders>
            <w:shd w:val="clear" w:color="auto" w:fill="auto"/>
            <w:noWrap/>
            <w:vAlign w:val="bottom"/>
            <w:hideMark/>
          </w:tcPr>
          <w:p w14:paraId="32773BA0" w14:textId="77777777" w:rsidR="00893FD2" w:rsidRPr="00230BD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2337334E" w14:textId="77777777" w:rsidR="00893FD2" w:rsidRPr="00230BD7" w:rsidRDefault="00893FD2" w:rsidP="00984AC9">
            <w:pPr>
              <w:spacing w:after="0" w:line="240" w:lineRule="auto"/>
              <w:rPr>
                <w:rFonts w:eastAsia="Times New Roman"/>
                <w:sz w:val="20"/>
                <w:szCs w:val="20"/>
                <w:lang w:eastAsia="lt-LT"/>
              </w:rPr>
            </w:pPr>
          </w:p>
        </w:tc>
        <w:tc>
          <w:tcPr>
            <w:tcW w:w="920" w:type="dxa"/>
            <w:tcBorders>
              <w:top w:val="nil"/>
              <w:left w:val="nil"/>
              <w:bottom w:val="nil"/>
              <w:right w:val="nil"/>
            </w:tcBorders>
            <w:shd w:val="clear" w:color="auto" w:fill="auto"/>
            <w:noWrap/>
            <w:vAlign w:val="bottom"/>
            <w:hideMark/>
          </w:tcPr>
          <w:p w14:paraId="17B80A6F" w14:textId="77777777" w:rsidR="00893FD2" w:rsidRPr="00230BD7" w:rsidRDefault="00893FD2" w:rsidP="00984AC9">
            <w:pPr>
              <w:spacing w:after="0" w:line="240" w:lineRule="auto"/>
              <w:rPr>
                <w:rFonts w:eastAsia="Times New Roman"/>
                <w:sz w:val="20"/>
                <w:szCs w:val="20"/>
                <w:lang w:eastAsia="lt-LT"/>
              </w:rPr>
            </w:pPr>
          </w:p>
        </w:tc>
        <w:tc>
          <w:tcPr>
            <w:tcW w:w="666" w:type="dxa"/>
            <w:tcBorders>
              <w:top w:val="nil"/>
              <w:left w:val="nil"/>
              <w:bottom w:val="nil"/>
              <w:right w:val="nil"/>
            </w:tcBorders>
            <w:shd w:val="clear" w:color="auto" w:fill="auto"/>
            <w:noWrap/>
            <w:vAlign w:val="bottom"/>
            <w:hideMark/>
          </w:tcPr>
          <w:p w14:paraId="0A7508AA" w14:textId="77777777" w:rsidR="00893FD2" w:rsidRPr="00230BD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46DA080C" w14:textId="77777777" w:rsidR="00893FD2" w:rsidRPr="00230BD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3573873B" w14:textId="77777777" w:rsidR="00893FD2" w:rsidRPr="00230BD7" w:rsidRDefault="00893FD2" w:rsidP="00984AC9">
            <w:pPr>
              <w:spacing w:after="0" w:line="240" w:lineRule="auto"/>
              <w:rPr>
                <w:rFonts w:eastAsia="Times New Roman"/>
                <w:sz w:val="20"/>
                <w:szCs w:val="20"/>
                <w:lang w:eastAsia="lt-LT"/>
              </w:rPr>
            </w:pPr>
          </w:p>
        </w:tc>
        <w:tc>
          <w:tcPr>
            <w:tcW w:w="820" w:type="dxa"/>
            <w:tcBorders>
              <w:top w:val="nil"/>
              <w:left w:val="nil"/>
              <w:bottom w:val="nil"/>
              <w:right w:val="nil"/>
            </w:tcBorders>
            <w:shd w:val="clear" w:color="auto" w:fill="auto"/>
            <w:noWrap/>
            <w:vAlign w:val="bottom"/>
            <w:hideMark/>
          </w:tcPr>
          <w:p w14:paraId="2C17B83A" w14:textId="77777777" w:rsidR="00893FD2" w:rsidRPr="00230BD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25036216" w14:textId="77777777" w:rsidR="00893FD2" w:rsidRPr="00230BD7" w:rsidRDefault="00893FD2" w:rsidP="00984AC9">
            <w:pPr>
              <w:spacing w:after="0" w:line="240" w:lineRule="auto"/>
              <w:rPr>
                <w:rFonts w:eastAsia="Times New Roman"/>
                <w:sz w:val="20"/>
                <w:szCs w:val="20"/>
                <w:lang w:eastAsia="lt-LT"/>
              </w:rPr>
            </w:pPr>
          </w:p>
        </w:tc>
        <w:tc>
          <w:tcPr>
            <w:tcW w:w="900" w:type="dxa"/>
            <w:tcBorders>
              <w:top w:val="nil"/>
              <w:left w:val="nil"/>
              <w:bottom w:val="nil"/>
              <w:right w:val="nil"/>
            </w:tcBorders>
            <w:shd w:val="clear" w:color="auto" w:fill="auto"/>
            <w:noWrap/>
            <w:vAlign w:val="bottom"/>
            <w:hideMark/>
          </w:tcPr>
          <w:p w14:paraId="0DD6B7BE" w14:textId="77777777" w:rsidR="00893FD2" w:rsidRPr="00230BD7" w:rsidRDefault="00893FD2" w:rsidP="00984AC9">
            <w:pPr>
              <w:spacing w:after="0" w:line="240" w:lineRule="auto"/>
              <w:rPr>
                <w:rFonts w:eastAsia="Times New Roman"/>
                <w:sz w:val="20"/>
                <w:szCs w:val="20"/>
                <w:lang w:eastAsia="lt-LT"/>
              </w:rPr>
            </w:pPr>
          </w:p>
        </w:tc>
      </w:tr>
      <w:tr w:rsidR="00893FD2" w:rsidRPr="00230BD7" w14:paraId="44E1590D" w14:textId="77777777" w:rsidTr="000E69AD">
        <w:trPr>
          <w:trHeight w:val="288"/>
        </w:trPr>
        <w:tc>
          <w:tcPr>
            <w:tcW w:w="3140" w:type="dxa"/>
            <w:vMerge w:val="restart"/>
            <w:tcBorders>
              <w:top w:val="single" w:sz="8" w:space="0" w:color="auto"/>
              <w:left w:val="single" w:sz="8" w:space="0" w:color="auto"/>
              <w:bottom w:val="single" w:sz="4" w:space="0" w:color="000000"/>
              <w:right w:val="nil"/>
            </w:tcBorders>
            <w:shd w:val="clear" w:color="auto" w:fill="auto"/>
            <w:noWrap/>
            <w:vAlign w:val="bottom"/>
            <w:hideMark/>
          </w:tcPr>
          <w:p w14:paraId="0247BFED" w14:textId="77777777" w:rsidR="00893FD2" w:rsidRPr="00230BD7" w:rsidRDefault="00893FD2" w:rsidP="00984AC9">
            <w:pPr>
              <w:spacing w:after="0" w:line="240" w:lineRule="auto"/>
              <w:rPr>
                <w:rFonts w:eastAsia="Times New Roman"/>
                <w:sz w:val="20"/>
                <w:szCs w:val="20"/>
                <w:lang w:eastAsia="lt-LT"/>
              </w:rPr>
            </w:pPr>
            <w:r w:rsidRPr="00230BD7">
              <w:rPr>
                <w:rFonts w:eastAsia="Times New Roman"/>
                <w:sz w:val="20"/>
                <w:szCs w:val="20"/>
                <w:lang w:eastAsia="lt-LT"/>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159A8CDE" w14:textId="77777777" w:rsidR="00893FD2" w:rsidRPr="00230BD7" w:rsidRDefault="00893FD2" w:rsidP="00984AC9">
            <w:pPr>
              <w:spacing w:after="0" w:line="240" w:lineRule="auto"/>
              <w:jc w:val="center"/>
              <w:rPr>
                <w:rFonts w:eastAsia="Times New Roman"/>
                <w:b/>
                <w:bCs/>
                <w:sz w:val="20"/>
                <w:szCs w:val="20"/>
                <w:lang w:eastAsia="lt-LT"/>
              </w:rPr>
            </w:pPr>
            <w:r w:rsidRPr="00230BD7">
              <w:rPr>
                <w:rFonts w:eastAsia="Times New Roman"/>
                <w:b/>
                <w:bCs/>
                <w:sz w:val="20"/>
                <w:szCs w:val="20"/>
                <w:lang w:eastAsia="lt-LT"/>
              </w:rPr>
              <w:t>Lietuvių kalba ir literatūra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651ACE3D" w14:textId="77777777" w:rsidR="00893FD2" w:rsidRPr="00230BD7" w:rsidRDefault="00893FD2" w:rsidP="00984AC9">
            <w:pPr>
              <w:spacing w:after="0" w:line="240" w:lineRule="auto"/>
              <w:jc w:val="center"/>
              <w:rPr>
                <w:rFonts w:eastAsia="Times New Roman"/>
                <w:b/>
                <w:bCs/>
                <w:sz w:val="20"/>
                <w:szCs w:val="20"/>
                <w:lang w:eastAsia="lt-LT"/>
              </w:rPr>
            </w:pPr>
            <w:r w:rsidRPr="00230BD7">
              <w:rPr>
                <w:rFonts w:eastAsia="Times New Roman"/>
                <w:b/>
                <w:bCs/>
                <w:sz w:val="20"/>
                <w:szCs w:val="20"/>
                <w:lang w:eastAsia="lt-LT"/>
              </w:rPr>
              <w:t>Matematika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5066E472" w14:textId="77777777" w:rsidR="00893FD2" w:rsidRPr="00230BD7" w:rsidRDefault="00893FD2" w:rsidP="00984AC9">
            <w:pPr>
              <w:spacing w:after="0" w:line="240" w:lineRule="auto"/>
              <w:jc w:val="center"/>
              <w:rPr>
                <w:rFonts w:eastAsia="Times New Roman"/>
                <w:b/>
                <w:bCs/>
                <w:sz w:val="20"/>
                <w:szCs w:val="20"/>
                <w:lang w:eastAsia="lt-LT"/>
              </w:rPr>
            </w:pPr>
            <w:r w:rsidRPr="00230BD7">
              <w:rPr>
                <w:rFonts w:eastAsia="Times New Roman"/>
                <w:b/>
                <w:bCs/>
                <w:sz w:val="20"/>
                <w:szCs w:val="20"/>
                <w:lang w:eastAsia="lt-LT"/>
              </w:rPr>
              <w:t>Anglų kalba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1656C953" w14:textId="77777777" w:rsidR="00893FD2" w:rsidRPr="00230BD7" w:rsidRDefault="00893FD2" w:rsidP="00984AC9">
            <w:pPr>
              <w:spacing w:after="0" w:line="240" w:lineRule="auto"/>
              <w:jc w:val="center"/>
              <w:rPr>
                <w:rFonts w:eastAsia="Times New Roman"/>
                <w:b/>
                <w:bCs/>
                <w:sz w:val="20"/>
                <w:szCs w:val="20"/>
                <w:lang w:eastAsia="lt-LT"/>
              </w:rPr>
            </w:pPr>
            <w:r w:rsidRPr="00230BD7">
              <w:rPr>
                <w:rFonts w:eastAsia="Times New Roman"/>
                <w:b/>
                <w:bCs/>
                <w:sz w:val="20"/>
                <w:szCs w:val="20"/>
                <w:lang w:eastAsia="lt-LT"/>
              </w:rPr>
              <w:t>Rusų kalba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1A763BD0" w14:textId="77777777" w:rsidR="00893FD2" w:rsidRPr="00230BD7" w:rsidRDefault="00893FD2" w:rsidP="00984AC9">
            <w:pPr>
              <w:spacing w:after="0" w:line="240" w:lineRule="auto"/>
              <w:jc w:val="center"/>
              <w:rPr>
                <w:rFonts w:eastAsia="Times New Roman"/>
                <w:b/>
                <w:bCs/>
                <w:sz w:val="20"/>
                <w:szCs w:val="20"/>
                <w:lang w:eastAsia="lt-LT"/>
              </w:rPr>
            </w:pPr>
            <w:r w:rsidRPr="00230BD7">
              <w:rPr>
                <w:rFonts w:eastAsia="Times New Roman"/>
                <w:b/>
                <w:bCs/>
                <w:sz w:val="20"/>
                <w:szCs w:val="20"/>
                <w:lang w:eastAsia="lt-LT"/>
              </w:rPr>
              <w:t>Vokiečių kalba</w:t>
            </w:r>
          </w:p>
        </w:tc>
      </w:tr>
      <w:tr w:rsidR="00893FD2" w:rsidRPr="00230BD7" w14:paraId="01E9EADC" w14:textId="77777777" w:rsidTr="000E69AD">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1422344C" w14:textId="77777777" w:rsidR="00893FD2" w:rsidRPr="00230BD7" w:rsidRDefault="00893FD2" w:rsidP="00984AC9">
            <w:pPr>
              <w:spacing w:after="0" w:line="240" w:lineRule="auto"/>
              <w:rPr>
                <w:rFonts w:eastAsia="Times New Roman"/>
                <w:sz w:val="20"/>
                <w:szCs w:val="20"/>
                <w:lang w:eastAsia="lt-LT"/>
              </w:rPr>
            </w:pPr>
          </w:p>
        </w:tc>
        <w:tc>
          <w:tcPr>
            <w:tcW w:w="800" w:type="dxa"/>
            <w:vMerge w:val="restart"/>
            <w:tcBorders>
              <w:top w:val="nil"/>
              <w:left w:val="single" w:sz="8" w:space="0" w:color="auto"/>
              <w:bottom w:val="single" w:sz="4" w:space="0" w:color="auto"/>
              <w:right w:val="single" w:sz="4" w:space="0" w:color="auto"/>
            </w:tcBorders>
            <w:shd w:val="clear" w:color="auto" w:fill="auto"/>
            <w:vAlign w:val="center"/>
            <w:hideMark/>
          </w:tcPr>
          <w:p w14:paraId="7F3D02A6" w14:textId="77777777" w:rsidR="00893FD2" w:rsidRPr="00230BD7" w:rsidRDefault="00893FD2" w:rsidP="00984AC9">
            <w:pPr>
              <w:spacing w:after="0" w:line="240" w:lineRule="auto"/>
              <w:jc w:val="center"/>
              <w:rPr>
                <w:rFonts w:eastAsia="Times New Roman"/>
                <w:sz w:val="18"/>
                <w:szCs w:val="18"/>
                <w:lang w:eastAsia="lt-LT"/>
              </w:rPr>
            </w:pPr>
            <w:r w:rsidRPr="00230BD7">
              <w:rPr>
                <w:rFonts w:eastAsia="Times New Roman"/>
                <w:sz w:val="18"/>
                <w:szCs w:val="18"/>
                <w:lang w:eastAsia="lt-LT"/>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629B9F9A" w14:textId="77777777" w:rsidR="00893FD2" w:rsidRPr="00230BD7" w:rsidRDefault="00893FD2" w:rsidP="00984AC9">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0746B62F" w14:textId="77777777" w:rsidR="00893FD2" w:rsidRPr="00230BD7" w:rsidRDefault="00893FD2" w:rsidP="00984AC9">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3EC7D761" w14:textId="77777777" w:rsidR="00893FD2" w:rsidRPr="00230BD7" w:rsidRDefault="00893FD2" w:rsidP="00984AC9">
            <w:pPr>
              <w:spacing w:after="0" w:line="240" w:lineRule="auto"/>
              <w:jc w:val="center"/>
              <w:rPr>
                <w:rFonts w:eastAsia="Times New Roman"/>
                <w:sz w:val="18"/>
                <w:szCs w:val="18"/>
                <w:lang w:eastAsia="lt-LT"/>
              </w:rPr>
            </w:pPr>
            <w:r w:rsidRPr="00230BD7">
              <w:rPr>
                <w:rFonts w:eastAsia="Times New Roman"/>
                <w:sz w:val="18"/>
                <w:szCs w:val="18"/>
                <w:lang w:eastAsia="lt-LT"/>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139E87D2" w14:textId="77777777" w:rsidR="00893FD2" w:rsidRPr="00230BD7" w:rsidRDefault="00893FD2" w:rsidP="00984AC9">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43CD4620" w14:textId="77777777" w:rsidR="00893FD2" w:rsidRPr="00230BD7" w:rsidRDefault="00893FD2" w:rsidP="00984AC9">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3508145D" w14:textId="77777777" w:rsidR="00893FD2" w:rsidRPr="00230BD7" w:rsidRDefault="00893FD2" w:rsidP="00984AC9">
            <w:pPr>
              <w:spacing w:after="0" w:line="240" w:lineRule="auto"/>
              <w:jc w:val="center"/>
              <w:rPr>
                <w:rFonts w:eastAsia="Times New Roman"/>
                <w:sz w:val="18"/>
                <w:szCs w:val="18"/>
                <w:lang w:eastAsia="lt-LT"/>
              </w:rPr>
            </w:pPr>
            <w:r w:rsidRPr="00230BD7">
              <w:rPr>
                <w:rFonts w:eastAsia="Times New Roman"/>
                <w:sz w:val="18"/>
                <w:szCs w:val="18"/>
                <w:lang w:eastAsia="lt-LT"/>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12020C5B" w14:textId="77777777" w:rsidR="00893FD2" w:rsidRPr="00230BD7" w:rsidRDefault="00893FD2" w:rsidP="00984AC9">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w:t>
            </w:r>
          </w:p>
        </w:tc>
        <w:tc>
          <w:tcPr>
            <w:tcW w:w="920" w:type="dxa"/>
            <w:vMerge w:val="restart"/>
            <w:tcBorders>
              <w:top w:val="nil"/>
              <w:left w:val="single" w:sz="4" w:space="0" w:color="auto"/>
              <w:bottom w:val="single" w:sz="4" w:space="0" w:color="auto"/>
              <w:right w:val="single" w:sz="8" w:space="0" w:color="auto"/>
            </w:tcBorders>
            <w:shd w:val="clear" w:color="auto" w:fill="auto"/>
            <w:vAlign w:val="center"/>
            <w:hideMark/>
          </w:tcPr>
          <w:p w14:paraId="73A0A6FE" w14:textId="77777777" w:rsidR="00893FD2" w:rsidRPr="00230BD7" w:rsidRDefault="00893FD2" w:rsidP="00984AC9">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 %</w:t>
            </w:r>
          </w:p>
        </w:tc>
        <w:tc>
          <w:tcPr>
            <w:tcW w:w="666" w:type="dxa"/>
            <w:vMerge w:val="restart"/>
            <w:tcBorders>
              <w:top w:val="nil"/>
              <w:left w:val="single" w:sz="8" w:space="0" w:color="auto"/>
              <w:bottom w:val="single" w:sz="4" w:space="0" w:color="auto"/>
              <w:right w:val="single" w:sz="4" w:space="0" w:color="auto"/>
            </w:tcBorders>
            <w:shd w:val="clear" w:color="auto" w:fill="auto"/>
            <w:vAlign w:val="center"/>
            <w:hideMark/>
          </w:tcPr>
          <w:p w14:paraId="7533575B" w14:textId="77777777" w:rsidR="00893FD2" w:rsidRPr="00230BD7" w:rsidRDefault="00893FD2" w:rsidP="00984AC9">
            <w:pPr>
              <w:spacing w:after="0" w:line="240" w:lineRule="auto"/>
              <w:jc w:val="center"/>
              <w:rPr>
                <w:rFonts w:eastAsia="Times New Roman"/>
                <w:sz w:val="18"/>
                <w:szCs w:val="18"/>
                <w:lang w:eastAsia="lt-LT"/>
              </w:rPr>
            </w:pPr>
            <w:r w:rsidRPr="00230BD7">
              <w:rPr>
                <w:rFonts w:eastAsia="Times New Roman"/>
                <w:sz w:val="18"/>
                <w:szCs w:val="18"/>
                <w:lang w:eastAsia="lt-LT"/>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4DAB2C47" w14:textId="77777777" w:rsidR="00893FD2" w:rsidRPr="00230BD7" w:rsidRDefault="00893FD2" w:rsidP="00984AC9">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3ACE8120" w14:textId="77777777" w:rsidR="00893FD2" w:rsidRPr="00230BD7" w:rsidRDefault="00893FD2" w:rsidP="00984AC9">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 %</w:t>
            </w:r>
          </w:p>
        </w:tc>
        <w:tc>
          <w:tcPr>
            <w:tcW w:w="820" w:type="dxa"/>
            <w:vMerge w:val="restart"/>
            <w:tcBorders>
              <w:top w:val="nil"/>
              <w:left w:val="single" w:sz="8" w:space="0" w:color="auto"/>
              <w:bottom w:val="single" w:sz="4" w:space="0" w:color="auto"/>
              <w:right w:val="single" w:sz="4" w:space="0" w:color="auto"/>
            </w:tcBorders>
            <w:shd w:val="clear" w:color="auto" w:fill="auto"/>
            <w:vAlign w:val="center"/>
            <w:hideMark/>
          </w:tcPr>
          <w:p w14:paraId="1F3C8098" w14:textId="77777777" w:rsidR="00893FD2" w:rsidRPr="00230BD7" w:rsidRDefault="00893FD2" w:rsidP="00984AC9">
            <w:pPr>
              <w:spacing w:after="0" w:line="240" w:lineRule="auto"/>
              <w:jc w:val="center"/>
              <w:rPr>
                <w:rFonts w:eastAsia="Times New Roman"/>
                <w:sz w:val="18"/>
                <w:szCs w:val="18"/>
                <w:lang w:eastAsia="lt-LT"/>
              </w:rPr>
            </w:pPr>
            <w:r w:rsidRPr="00230BD7">
              <w:rPr>
                <w:rFonts w:eastAsia="Times New Roman"/>
                <w:sz w:val="18"/>
                <w:szCs w:val="18"/>
                <w:lang w:eastAsia="lt-LT"/>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6F1E0422" w14:textId="77777777" w:rsidR="00893FD2" w:rsidRPr="00230BD7" w:rsidRDefault="00893FD2" w:rsidP="00984AC9">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w:t>
            </w:r>
          </w:p>
        </w:tc>
        <w:tc>
          <w:tcPr>
            <w:tcW w:w="900" w:type="dxa"/>
            <w:vMerge w:val="restart"/>
            <w:tcBorders>
              <w:top w:val="nil"/>
              <w:left w:val="single" w:sz="4" w:space="0" w:color="auto"/>
              <w:bottom w:val="single" w:sz="4" w:space="0" w:color="auto"/>
              <w:right w:val="single" w:sz="8" w:space="0" w:color="auto"/>
            </w:tcBorders>
            <w:shd w:val="clear" w:color="auto" w:fill="auto"/>
            <w:vAlign w:val="center"/>
            <w:hideMark/>
          </w:tcPr>
          <w:p w14:paraId="6D91800A" w14:textId="77777777" w:rsidR="00893FD2" w:rsidRPr="00230BD7" w:rsidRDefault="00893FD2" w:rsidP="00984AC9">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 %</w:t>
            </w:r>
          </w:p>
        </w:tc>
      </w:tr>
      <w:tr w:rsidR="00893FD2" w:rsidRPr="00230BD7" w14:paraId="75AEFBC6" w14:textId="77777777" w:rsidTr="000E69AD">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05E3AAB4" w14:textId="77777777" w:rsidR="00893FD2" w:rsidRPr="00230BD7" w:rsidRDefault="00893FD2" w:rsidP="00984AC9">
            <w:pPr>
              <w:spacing w:after="0" w:line="240" w:lineRule="auto"/>
              <w:rPr>
                <w:rFonts w:eastAsia="Times New Roman"/>
                <w:sz w:val="20"/>
                <w:szCs w:val="20"/>
                <w:lang w:eastAsia="lt-LT"/>
              </w:rPr>
            </w:pPr>
          </w:p>
        </w:tc>
        <w:tc>
          <w:tcPr>
            <w:tcW w:w="800" w:type="dxa"/>
            <w:vMerge/>
            <w:tcBorders>
              <w:top w:val="nil"/>
              <w:left w:val="single" w:sz="8" w:space="0" w:color="auto"/>
              <w:bottom w:val="single" w:sz="4" w:space="0" w:color="auto"/>
              <w:right w:val="single" w:sz="4" w:space="0" w:color="auto"/>
            </w:tcBorders>
            <w:vAlign w:val="center"/>
            <w:hideMark/>
          </w:tcPr>
          <w:p w14:paraId="0A187863" w14:textId="77777777" w:rsidR="00893FD2" w:rsidRPr="00230BD7" w:rsidRDefault="00893FD2" w:rsidP="00984AC9">
            <w:pPr>
              <w:spacing w:after="0" w:line="240" w:lineRule="auto"/>
              <w:rPr>
                <w:rFonts w:eastAsia="Times New Roman"/>
                <w:sz w:val="18"/>
                <w:szCs w:val="18"/>
                <w:lang w:eastAsia="lt-LT"/>
              </w:rPr>
            </w:pPr>
          </w:p>
        </w:tc>
        <w:tc>
          <w:tcPr>
            <w:tcW w:w="887" w:type="dxa"/>
            <w:vMerge/>
            <w:tcBorders>
              <w:top w:val="nil"/>
              <w:left w:val="single" w:sz="4" w:space="0" w:color="auto"/>
              <w:bottom w:val="single" w:sz="4" w:space="0" w:color="auto"/>
              <w:right w:val="single" w:sz="4" w:space="0" w:color="auto"/>
            </w:tcBorders>
            <w:vAlign w:val="center"/>
            <w:hideMark/>
          </w:tcPr>
          <w:p w14:paraId="67CF32E3" w14:textId="77777777" w:rsidR="00893FD2" w:rsidRPr="00230BD7" w:rsidRDefault="00893FD2" w:rsidP="00984AC9">
            <w:pPr>
              <w:spacing w:after="0" w:line="240" w:lineRule="auto"/>
              <w:rPr>
                <w:rFonts w:eastAsia="Times New Roman"/>
                <w:b/>
                <w:bCs/>
                <w:sz w:val="18"/>
                <w:szCs w:val="18"/>
                <w:lang w:eastAsia="lt-LT"/>
              </w:rPr>
            </w:pPr>
          </w:p>
        </w:tc>
        <w:tc>
          <w:tcPr>
            <w:tcW w:w="887" w:type="dxa"/>
            <w:vMerge/>
            <w:tcBorders>
              <w:top w:val="nil"/>
              <w:left w:val="single" w:sz="4" w:space="0" w:color="auto"/>
              <w:bottom w:val="single" w:sz="4" w:space="0" w:color="auto"/>
              <w:right w:val="single" w:sz="8" w:space="0" w:color="auto"/>
            </w:tcBorders>
            <w:vAlign w:val="center"/>
            <w:hideMark/>
          </w:tcPr>
          <w:p w14:paraId="12E0239C" w14:textId="77777777" w:rsidR="00893FD2" w:rsidRPr="00230BD7" w:rsidRDefault="00893FD2" w:rsidP="00984AC9">
            <w:pPr>
              <w:spacing w:after="0" w:line="240" w:lineRule="auto"/>
              <w:rPr>
                <w:rFonts w:eastAsia="Times New Roman"/>
                <w:b/>
                <w:bCs/>
                <w:sz w:val="18"/>
                <w:szCs w:val="18"/>
                <w:lang w:eastAsia="lt-LT"/>
              </w:rPr>
            </w:pPr>
          </w:p>
        </w:tc>
        <w:tc>
          <w:tcPr>
            <w:tcW w:w="766" w:type="dxa"/>
            <w:vMerge/>
            <w:tcBorders>
              <w:top w:val="nil"/>
              <w:left w:val="single" w:sz="8" w:space="0" w:color="auto"/>
              <w:bottom w:val="single" w:sz="4" w:space="0" w:color="auto"/>
              <w:right w:val="single" w:sz="4" w:space="0" w:color="auto"/>
            </w:tcBorders>
            <w:vAlign w:val="center"/>
            <w:hideMark/>
          </w:tcPr>
          <w:p w14:paraId="3BC2CEE5" w14:textId="77777777" w:rsidR="00893FD2" w:rsidRPr="00230BD7" w:rsidRDefault="00893FD2" w:rsidP="00984AC9">
            <w:pPr>
              <w:spacing w:after="0" w:line="240" w:lineRule="auto"/>
              <w:rPr>
                <w:rFonts w:eastAsia="Times New Roman"/>
                <w:sz w:val="18"/>
                <w:szCs w:val="18"/>
                <w:lang w:eastAsia="lt-LT"/>
              </w:rPr>
            </w:pPr>
          </w:p>
        </w:tc>
        <w:tc>
          <w:tcPr>
            <w:tcW w:w="887" w:type="dxa"/>
            <w:vMerge/>
            <w:tcBorders>
              <w:top w:val="nil"/>
              <w:left w:val="single" w:sz="4" w:space="0" w:color="auto"/>
              <w:bottom w:val="single" w:sz="4" w:space="0" w:color="auto"/>
              <w:right w:val="single" w:sz="4" w:space="0" w:color="auto"/>
            </w:tcBorders>
            <w:vAlign w:val="center"/>
            <w:hideMark/>
          </w:tcPr>
          <w:p w14:paraId="3B87FC03" w14:textId="77777777" w:rsidR="00893FD2" w:rsidRPr="00230BD7" w:rsidRDefault="00893FD2" w:rsidP="00984AC9">
            <w:pPr>
              <w:spacing w:after="0" w:line="240" w:lineRule="auto"/>
              <w:rPr>
                <w:rFonts w:eastAsia="Times New Roman"/>
                <w:b/>
                <w:bCs/>
                <w:sz w:val="18"/>
                <w:szCs w:val="18"/>
                <w:lang w:eastAsia="lt-LT"/>
              </w:rPr>
            </w:pPr>
          </w:p>
        </w:tc>
        <w:tc>
          <w:tcPr>
            <w:tcW w:w="887" w:type="dxa"/>
            <w:vMerge/>
            <w:tcBorders>
              <w:top w:val="nil"/>
              <w:left w:val="single" w:sz="4" w:space="0" w:color="auto"/>
              <w:bottom w:val="single" w:sz="4" w:space="0" w:color="auto"/>
              <w:right w:val="single" w:sz="8" w:space="0" w:color="auto"/>
            </w:tcBorders>
            <w:vAlign w:val="center"/>
            <w:hideMark/>
          </w:tcPr>
          <w:p w14:paraId="6ADBCA3E" w14:textId="77777777" w:rsidR="00893FD2" w:rsidRPr="00230BD7" w:rsidRDefault="00893FD2" w:rsidP="00984AC9">
            <w:pPr>
              <w:spacing w:after="0" w:line="240" w:lineRule="auto"/>
              <w:rPr>
                <w:rFonts w:eastAsia="Times New Roman"/>
                <w:b/>
                <w:bCs/>
                <w:sz w:val="18"/>
                <w:szCs w:val="18"/>
                <w:lang w:eastAsia="lt-LT"/>
              </w:rPr>
            </w:pPr>
          </w:p>
        </w:tc>
        <w:tc>
          <w:tcPr>
            <w:tcW w:w="766" w:type="dxa"/>
            <w:vMerge/>
            <w:tcBorders>
              <w:top w:val="nil"/>
              <w:left w:val="single" w:sz="8" w:space="0" w:color="auto"/>
              <w:bottom w:val="single" w:sz="4" w:space="0" w:color="auto"/>
              <w:right w:val="single" w:sz="4" w:space="0" w:color="auto"/>
            </w:tcBorders>
            <w:vAlign w:val="center"/>
            <w:hideMark/>
          </w:tcPr>
          <w:p w14:paraId="0CEA8D7C" w14:textId="77777777" w:rsidR="00893FD2" w:rsidRPr="00230BD7" w:rsidRDefault="00893FD2" w:rsidP="00984AC9">
            <w:pPr>
              <w:spacing w:after="0" w:line="240" w:lineRule="auto"/>
              <w:rPr>
                <w:rFonts w:eastAsia="Times New Roman"/>
                <w:sz w:val="18"/>
                <w:szCs w:val="18"/>
                <w:lang w:eastAsia="lt-LT"/>
              </w:rPr>
            </w:pPr>
          </w:p>
        </w:tc>
        <w:tc>
          <w:tcPr>
            <w:tcW w:w="887" w:type="dxa"/>
            <w:vMerge/>
            <w:tcBorders>
              <w:top w:val="nil"/>
              <w:left w:val="single" w:sz="4" w:space="0" w:color="auto"/>
              <w:bottom w:val="single" w:sz="4" w:space="0" w:color="auto"/>
              <w:right w:val="single" w:sz="4" w:space="0" w:color="auto"/>
            </w:tcBorders>
            <w:vAlign w:val="center"/>
            <w:hideMark/>
          </w:tcPr>
          <w:p w14:paraId="1D428353" w14:textId="77777777" w:rsidR="00893FD2" w:rsidRPr="00230BD7" w:rsidRDefault="00893FD2" w:rsidP="00984AC9">
            <w:pPr>
              <w:spacing w:after="0" w:line="240" w:lineRule="auto"/>
              <w:rPr>
                <w:rFonts w:eastAsia="Times New Roman"/>
                <w:b/>
                <w:bCs/>
                <w:sz w:val="18"/>
                <w:szCs w:val="18"/>
                <w:lang w:eastAsia="lt-LT"/>
              </w:rPr>
            </w:pPr>
          </w:p>
        </w:tc>
        <w:tc>
          <w:tcPr>
            <w:tcW w:w="920" w:type="dxa"/>
            <w:vMerge/>
            <w:tcBorders>
              <w:top w:val="nil"/>
              <w:left w:val="single" w:sz="4" w:space="0" w:color="auto"/>
              <w:bottom w:val="single" w:sz="4" w:space="0" w:color="auto"/>
              <w:right w:val="single" w:sz="8" w:space="0" w:color="auto"/>
            </w:tcBorders>
            <w:vAlign w:val="center"/>
            <w:hideMark/>
          </w:tcPr>
          <w:p w14:paraId="1BB4C040" w14:textId="77777777" w:rsidR="00893FD2" w:rsidRPr="00230BD7" w:rsidRDefault="00893FD2" w:rsidP="00984AC9">
            <w:pPr>
              <w:spacing w:after="0" w:line="240" w:lineRule="auto"/>
              <w:rPr>
                <w:rFonts w:eastAsia="Times New Roman"/>
                <w:b/>
                <w:bCs/>
                <w:sz w:val="18"/>
                <w:szCs w:val="18"/>
                <w:lang w:eastAsia="lt-LT"/>
              </w:rPr>
            </w:pPr>
          </w:p>
        </w:tc>
        <w:tc>
          <w:tcPr>
            <w:tcW w:w="666" w:type="dxa"/>
            <w:vMerge/>
            <w:tcBorders>
              <w:top w:val="nil"/>
              <w:left w:val="single" w:sz="8" w:space="0" w:color="auto"/>
              <w:bottom w:val="single" w:sz="4" w:space="0" w:color="auto"/>
              <w:right w:val="single" w:sz="4" w:space="0" w:color="auto"/>
            </w:tcBorders>
            <w:vAlign w:val="center"/>
            <w:hideMark/>
          </w:tcPr>
          <w:p w14:paraId="00401A77" w14:textId="77777777" w:rsidR="00893FD2" w:rsidRPr="00230BD7" w:rsidRDefault="00893FD2" w:rsidP="00984AC9">
            <w:pPr>
              <w:spacing w:after="0" w:line="240" w:lineRule="auto"/>
              <w:rPr>
                <w:rFonts w:eastAsia="Times New Roman"/>
                <w:sz w:val="18"/>
                <w:szCs w:val="18"/>
                <w:lang w:eastAsia="lt-LT"/>
              </w:rPr>
            </w:pPr>
          </w:p>
        </w:tc>
        <w:tc>
          <w:tcPr>
            <w:tcW w:w="887" w:type="dxa"/>
            <w:vMerge/>
            <w:tcBorders>
              <w:top w:val="nil"/>
              <w:left w:val="single" w:sz="4" w:space="0" w:color="auto"/>
              <w:bottom w:val="single" w:sz="4" w:space="0" w:color="auto"/>
              <w:right w:val="single" w:sz="4" w:space="0" w:color="auto"/>
            </w:tcBorders>
            <w:vAlign w:val="center"/>
            <w:hideMark/>
          </w:tcPr>
          <w:p w14:paraId="3643F816" w14:textId="77777777" w:rsidR="00893FD2" w:rsidRPr="00230BD7" w:rsidRDefault="00893FD2" w:rsidP="00984AC9">
            <w:pPr>
              <w:spacing w:after="0" w:line="240" w:lineRule="auto"/>
              <w:rPr>
                <w:rFonts w:eastAsia="Times New Roman"/>
                <w:b/>
                <w:bCs/>
                <w:sz w:val="18"/>
                <w:szCs w:val="18"/>
                <w:lang w:eastAsia="lt-LT"/>
              </w:rPr>
            </w:pPr>
          </w:p>
        </w:tc>
        <w:tc>
          <w:tcPr>
            <w:tcW w:w="887" w:type="dxa"/>
            <w:vMerge/>
            <w:tcBorders>
              <w:top w:val="nil"/>
              <w:left w:val="single" w:sz="4" w:space="0" w:color="auto"/>
              <w:bottom w:val="single" w:sz="4" w:space="0" w:color="auto"/>
              <w:right w:val="single" w:sz="8" w:space="0" w:color="auto"/>
            </w:tcBorders>
            <w:vAlign w:val="center"/>
            <w:hideMark/>
          </w:tcPr>
          <w:p w14:paraId="689127F4" w14:textId="77777777" w:rsidR="00893FD2" w:rsidRPr="00230BD7" w:rsidRDefault="00893FD2" w:rsidP="00984AC9">
            <w:pPr>
              <w:spacing w:after="0" w:line="240" w:lineRule="auto"/>
              <w:rPr>
                <w:rFonts w:eastAsia="Times New Roman"/>
                <w:b/>
                <w:bCs/>
                <w:sz w:val="18"/>
                <w:szCs w:val="18"/>
                <w:lang w:eastAsia="lt-LT"/>
              </w:rPr>
            </w:pPr>
          </w:p>
        </w:tc>
        <w:tc>
          <w:tcPr>
            <w:tcW w:w="820" w:type="dxa"/>
            <w:vMerge/>
            <w:tcBorders>
              <w:top w:val="nil"/>
              <w:left w:val="single" w:sz="8" w:space="0" w:color="auto"/>
              <w:bottom w:val="single" w:sz="4" w:space="0" w:color="auto"/>
              <w:right w:val="single" w:sz="4" w:space="0" w:color="auto"/>
            </w:tcBorders>
            <w:vAlign w:val="center"/>
            <w:hideMark/>
          </w:tcPr>
          <w:p w14:paraId="23B69A34" w14:textId="77777777" w:rsidR="00893FD2" w:rsidRPr="00230BD7" w:rsidRDefault="00893FD2" w:rsidP="00984AC9">
            <w:pPr>
              <w:spacing w:after="0" w:line="240" w:lineRule="auto"/>
              <w:rPr>
                <w:rFonts w:eastAsia="Times New Roman"/>
                <w:sz w:val="18"/>
                <w:szCs w:val="18"/>
                <w:lang w:eastAsia="lt-LT"/>
              </w:rPr>
            </w:pPr>
          </w:p>
        </w:tc>
        <w:tc>
          <w:tcPr>
            <w:tcW w:w="887" w:type="dxa"/>
            <w:vMerge/>
            <w:tcBorders>
              <w:top w:val="nil"/>
              <w:left w:val="single" w:sz="4" w:space="0" w:color="auto"/>
              <w:bottom w:val="single" w:sz="4" w:space="0" w:color="auto"/>
              <w:right w:val="single" w:sz="4" w:space="0" w:color="auto"/>
            </w:tcBorders>
            <w:vAlign w:val="center"/>
            <w:hideMark/>
          </w:tcPr>
          <w:p w14:paraId="2F467936" w14:textId="77777777" w:rsidR="00893FD2" w:rsidRPr="00230BD7" w:rsidRDefault="00893FD2" w:rsidP="00984AC9">
            <w:pPr>
              <w:spacing w:after="0" w:line="240" w:lineRule="auto"/>
              <w:rPr>
                <w:rFonts w:eastAsia="Times New Roman"/>
                <w:b/>
                <w:bCs/>
                <w:sz w:val="18"/>
                <w:szCs w:val="18"/>
                <w:lang w:eastAsia="lt-LT"/>
              </w:rPr>
            </w:pPr>
          </w:p>
        </w:tc>
        <w:tc>
          <w:tcPr>
            <w:tcW w:w="900" w:type="dxa"/>
            <w:vMerge/>
            <w:tcBorders>
              <w:top w:val="nil"/>
              <w:left w:val="single" w:sz="4" w:space="0" w:color="auto"/>
              <w:bottom w:val="single" w:sz="4" w:space="0" w:color="auto"/>
              <w:right w:val="single" w:sz="8" w:space="0" w:color="auto"/>
            </w:tcBorders>
            <w:vAlign w:val="center"/>
            <w:hideMark/>
          </w:tcPr>
          <w:p w14:paraId="3DA4C88F" w14:textId="77777777" w:rsidR="00893FD2" w:rsidRPr="00230BD7" w:rsidRDefault="00893FD2" w:rsidP="00984AC9">
            <w:pPr>
              <w:spacing w:after="0" w:line="240" w:lineRule="auto"/>
              <w:rPr>
                <w:rFonts w:eastAsia="Times New Roman"/>
                <w:b/>
                <w:bCs/>
                <w:sz w:val="18"/>
                <w:szCs w:val="18"/>
                <w:lang w:eastAsia="lt-LT"/>
              </w:rPr>
            </w:pPr>
          </w:p>
        </w:tc>
      </w:tr>
      <w:tr w:rsidR="00893FD2" w:rsidRPr="00230BD7" w14:paraId="0BB7D06C" w14:textId="77777777" w:rsidTr="000E69AD">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54FDD55D" w14:textId="77777777" w:rsidR="00893FD2" w:rsidRPr="00230BD7" w:rsidRDefault="00893FD2" w:rsidP="00984AC9">
            <w:pPr>
              <w:spacing w:after="0" w:line="240" w:lineRule="auto"/>
              <w:rPr>
                <w:rFonts w:eastAsia="Times New Roman"/>
                <w:b/>
                <w:bCs/>
                <w:sz w:val="22"/>
                <w:szCs w:val="22"/>
                <w:lang w:eastAsia="lt-LT"/>
              </w:rPr>
            </w:pPr>
            <w:r w:rsidRPr="00230BD7">
              <w:rPr>
                <w:rFonts w:eastAsia="Times New Roman"/>
                <w:b/>
                <w:bCs/>
                <w:sz w:val="22"/>
                <w:szCs w:val="22"/>
                <w:lang w:eastAsia="lt-LT"/>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28EF2322"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257</w:t>
            </w:r>
          </w:p>
        </w:tc>
        <w:tc>
          <w:tcPr>
            <w:tcW w:w="887" w:type="dxa"/>
            <w:tcBorders>
              <w:top w:val="nil"/>
              <w:left w:val="nil"/>
              <w:bottom w:val="single" w:sz="4" w:space="0" w:color="auto"/>
              <w:right w:val="single" w:sz="4" w:space="0" w:color="auto"/>
            </w:tcBorders>
            <w:shd w:val="clear" w:color="000000" w:fill="DCE6F1"/>
            <w:noWrap/>
            <w:vAlign w:val="bottom"/>
            <w:hideMark/>
          </w:tcPr>
          <w:p w14:paraId="79239ABA"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53</w:t>
            </w:r>
          </w:p>
        </w:tc>
        <w:tc>
          <w:tcPr>
            <w:tcW w:w="887" w:type="dxa"/>
            <w:tcBorders>
              <w:top w:val="nil"/>
              <w:left w:val="nil"/>
              <w:bottom w:val="single" w:sz="4" w:space="0" w:color="auto"/>
              <w:right w:val="single" w:sz="8" w:space="0" w:color="auto"/>
            </w:tcBorders>
            <w:shd w:val="clear" w:color="000000" w:fill="DCE6F1"/>
            <w:noWrap/>
            <w:vAlign w:val="bottom"/>
            <w:hideMark/>
          </w:tcPr>
          <w:p w14:paraId="65F3C76E" w14:textId="77777777" w:rsidR="00893FD2" w:rsidRPr="00230BD7" w:rsidRDefault="00893FD2" w:rsidP="00984AC9">
            <w:pPr>
              <w:spacing w:after="0" w:line="240" w:lineRule="auto"/>
              <w:jc w:val="right"/>
              <w:rPr>
                <w:rFonts w:eastAsia="Times New Roman"/>
                <w:b/>
                <w:bCs/>
                <w:color w:val="FF0000"/>
                <w:sz w:val="20"/>
                <w:szCs w:val="20"/>
                <w:lang w:eastAsia="lt-LT"/>
              </w:rPr>
            </w:pPr>
            <w:r w:rsidRPr="00230BD7">
              <w:rPr>
                <w:rFonts w:eastAsia="Times New Roman"/>
                <w:b/>
                <w:bCs/>
                <w:color w:val="FF0000"/>
                <w:sz w:val="20"/>
                <w:szCs w:val="20"/>
                <w:lang w:eastAsia="lt-LT"/>
              </w:rPr>
              <w:t>20,62</w:t>
            </w:r>
          </w:p>
        </w:tc>
        <w:tc>
          <w:tcPr>
            <w:tcW w:w="766" w:type="dxa"/>
            <w:tcBorders>
              <w:top w:val="nil"/>
              <w:left w:val="nil"/>
              <w:bottom w:val="single" w:sz="4" w:space="0" w:color="auto"/>
              <w:right w:val="single" w:sz="4" w:space="0" w:color="auto"/>
            </w:tcBorders>
            <w:shd w:val="clear" w:color="000000" w:fill="DCE6F1"/>
            <w:noWrap/>
            <w:vAlign w:val="bottom"/>
            <w:hideMark/>
          </w:tcPr>
          <w:p w14:paraId="5436BC86"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229</w:t>
            </w:r>
          </w:p>
        </w:tc>
        <w:tc>
          <w:tcPr>
            <w:tcW w:w="887" w:type="dxa"/>
            <w:tcBorders>
              <w:top w:val="nil"/>
              <w:left w:val="nil"/>
              <w:bottom w:val="single" w:sz="4" w:space="0" w:color="auto"/>
              <w:right w:val="single" w:sz="4" w:space="0" w:color="auto"/>
            </w:tcBorders>
            <w:shd w:val="clear" w:color="000000" w:fill="DCE6F1"/>
            <w:noWrap/>
            <w:vAlign w:val="bottom"/>
            <w:hideMark/>
          </w:tcPr>
          <w:p w14:paraId="52EB3A4B"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45</w:t>
            </w:r>
          </w:p>
        </w:tc>
        <w:tc>
          <w:tcPr>
            <w:tcW w:w="887" w:type="dxa"/>
            <w:tcBorders>
              <w:top w:val="nil"/>
              <w:left w:val="nil"/>
              <w:bottom w:val="single" w:sz="4" w:space="0" w:color="auto"/>
              <w:right w:val="single" w:sz="8" w:space="0" w:color="auto"/>
            </w:tcBorders>
            <w:shd w:val="clear" w:color="000000" w:fill="DCE6F1"/>
            <w:noWrap/>
            <w:vAlign w:val="bottom"/>
            <w:hideMark/>
          </w:tcPr>
          <w:p w14:paraId="25283261" w14:textId="77777777" w:rsidR="00893FD2" w:rsidRPr="00230BD7" w:rsidRDefault="00893FD2" w:rsidP="00984AC9">
            <w:pPr>
              <w:spacing w:after="0" w:line="240" w:lineRule="auto"/>
              <w:jc w:val="right"/>
              <w:rPr>
                <w:rFonts w:eastAsia="Times New Roman"/>
                <w:b/>
                <w:bCs/>
                <w:color w:val="FF0000"/>
                <w:sz w:val="20"/>
                <w:szCs w:val="20"/>
                <w:lang w:eastAsia="lt-LT"/>
              </w:rPr>
            </w:pPr>
            <w:r w:rsidRPr="00230BD7">
              <w:rPr>
                <w:rFonts w:eastAsia="Times New Roman"/>
                <w:b/>
                <w:bCs/>
                <w:color w:val="FF0000"/>
                <w:sz w:val="20"/>
                <w:szCs w:val="20"/>
                <w:lang w:eastAsia="lt-LT"/>
              </w:rPr>
              <w:t>19,65</w:t>
            </w:r>
          </w:p>
        </w:tc>
        <w:tc>
          <w:tcPr>
            <w:tcW w:w="766" w:type="dxa"/>
            <w:tcBorders>
              <w:top w:val="nil"/>
              <w:left w:val="nil"/>
              <w:bottom w:val="single" w:sz="4" w:space="0" w:color="auto"/>
              <w:right w:val="single" w:sz="4" w:space="0" w:color="auto"/>
            </w:tcBorders>
            <w:shd w:val="clear" w:color="000000" w:fill="DCE6F1"/>
            <w:noWrap/>
            <w:vAlign w:val="bottom"/>
            <w:hideMark/>
          </w:tcPr>
          <w:p w14:paraId="122172A1"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225</w:t>
            </w:r>
          </w:p>
        </w:tc>
        <w:tc>
          <w:tcPr>
            <w:tcW w:w="887" w:type="dxa"/>
            <w:tcBorders>
              <w:top w:val="nil"/>
              <w:left w:val="nil"/>
              <w:bottom w:val="single" w:sz="4" w:space="0" w:color="auto"/>
              <w:right w:val="single" w:sz="4" w:space="0" w:color="auto"/>
            </w:tcBorders>
            <w:shd w:val="clear" w:color="000000" w:fill="DCE6F1"/>
            <w:noWrap/>
            <w:vAlign w:val="bottom"/>
            <w:hideMark/>
          </w:tcPr>
          <w:p w14:paraId="28375797"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7</w:t>
            </w:r>
          </w:p>
        </w:tc>
        <w:tc>
          <w:tcPr>
            <w:tcW w:w="920" w:type="dxa"/>
            <w:tcBorders>
              <w:top w:val="nil"/>
              <w:left w:val="nil"/>
              <w:bottom w:val="single" w:sz="4" w:space="0" w:color="auto"/>
              <w:right w:val="single" w:sz="8" w:space="0" w:color="auto"/>
            </w:tcBorders>
            <w:shd w:val="clear" w:color="000000" w:fill="DCE6F1"/>
            <w:noWrap/>
            <w:vAlign w:val="bottom"/>
            <w:hideMark/>
          </w:tcPr>
          <w:p w14:paraId="6E28122C" w14:textId="77777777" w:rsidR="00893FD2" w:rsidRPr="00230BD7" w:rsidRDefault="00893FD2" w:rsidP="00984AC9">
            <w:pPr>
              <w:spacing w:after="0" w:line="240" w:lineRule="auto"/>
              <w:jc w:val="right"/>
              <w:rPr>
                <w:rFonts w:eastAsia="Times New Roman"/>
                <w:b/>
                <w:bCs/>
                <w:color w:val="FF0000"/>
                <w:sz w:val="20"/>
                <w:szCs w:val="20"/>
                <w:lang w:eastAsia="lt-LT"/>
              </w:rPr>
            </w:pPr>
            <w:r w:rsidRPr="00230BD7">
              <w:rPr>
                <w:rFonts w:eastAsia="Times New Roman"/>
                <w:b/>
                <w:bCs/>
                <w:color w:val="FF0000"/>
                <w:sz w:val="20"/>
                <w:szCs w:val="20"/>
                <w:lang w:eastAsia="lt-LT"/>
              </w:rPr>
              <w:t>3,11</w:t>
            </w:r>
          </w:p>
        </w:tc>
        <w:tc>
          <w:tcPr>
            <w:tcW w:w="666" w:type="dxa"/>
            <w:tcBorders>
              <w:top w:val="nil"/>
              <w:left w:val="nil"/>
              <w:bottom w:val="single" w:sz="4" w:space="0" w:color="auto"/>
              <w:right w:val="single" w:sz="4" w:space="0" w:color="auto"/>
            </w:tcBorders>
            <w:shd w:val="clear" w:color="000000" w:fill="DCE6F1"/>
            <w:noWrap/>
            <w:vAlign w:val="bottom"/>
            <w:hideMark/>
          </w:tcPr>
          <w:p w14:paraId="124E056B"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273</w:t>
            </w:r>
          </w:p>
        </w:tc>
        <w:tc>
          <w:tcPr>
            <w:tcW w:w="887" w:type="dxa"/>
            <w:tcBorders>
              <w:top w:val="nil"/>
              <w:left w:val="nil"/>
              <w:bottom w:val="single" w:sz="4" w:space="0" w:color="auto"/>
              <w:right w:val="single" w:sz="4" w:space="0" w:color="auto"/>
            </w:tcBorders>
            <w:shd w:val="clear" w:color="000000" w:fill="DCE6F1"/>
            <w:noWrap/>
            <w:vAlign w:val="bottom"/>
            <w:hideMark/>
          </w:tcPr>
          <w:p w14:paraId="56328ED8"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0</w:t>
            </w:r>
          </w:p>
        </w:tc>
        <w:tc>
          <w:tcPr>
            <w:tcW w:w="887" w:type="dxa"/>
            <w:tcBorders>
              <w:top w:val="nil"/>
              <w:left w:val="nil"/>
              <w:bottom w:val="single" w:sz="4" w:space="0" w:color="auto"/>
              <w:right w:val="single" w:sz="8" w:space="0" w:color="auto"/>
            </w:tcBorders>
            <w:shd w:val="clear" w:color="000000" w:fill="DCE6F1"/>
            <w:noWrap/>
            <w:vAlign w:val="bottom"/>
            <w:hideMark/>
          </w:tcPr>
          <w:p w14:paraId="6C9EDE6A" w14:textId="77777777" w:rsidR="00893FD2" w:rsidRPr="00230BD7" w:rsidRDefault="00893FD2" w:rsidP="00984AC9">
            <w:pPr>
              <w:spacing w:after="0" w:line="240" w:lineRule="auto"/>
              <w:jc w:val="right"/>
              <w:rPr>
                <w:rFonts w:eastAsia="Times New Roman"/>
                <w:b/>
                <w:bCs/>
                <w:color w:val="00B050"/>
                <w:sz w:val="20"/>
                <w:szCs w:val="20"/>
                <w:lang w:eastAsia="lt-LT"/>
              </w:rPr>
            </w:pPr>
            <w:r w:rsidRPr="00230BD7">
              <w:rPr>
                <w:rFonts w:eastAsia="Times New Roman"/>
                <w:b/>
                <w:bCs/>
                <w:color w:val="00B050"/>
                <w:sz w:val="20"/>
                <w:szCs w:val="20"/>
                <w:lang w:eastAsia="lt-LT"/>
              </w:rPr>
              <w:t>0,00</w:t>
            </w:r>
          </w:p>
        </w:tc>
        <w:tc>
          <w:tcPr>
            <w:tcW w:w="820" w:type="dxa"/>
            <w:tcBorders>
              <w:top w:val="nil"/>
              <w:left w:val="nil"/>
              <w:bottom w:val="single" w:sz="4" w:space="0" w:color="auto"/>
              <w:right w:val="single" w:sz="4" w:space="0" w:color="auto"/>
            </w:tcBorders>
            <w:shd w:val="clear" w:color="000000" w:fill="DCE6F1"/>
            <w:noWrap/>
            <w:vAlign w:val="bottom"/>
            <w:hideMark/>
          </w:tcPr>
          <w:p w14:paraId="25C78291"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0</w:t>
            </w:r>
          </w:p>
        </w:tc>
        <w:tc>
          <w:tcPr>
            <w:tcW w:w="887" w:type="dxa"/>
            <w:tcBorders>
              <w:top w:val="nil"/>
              <w:left w:val="nil"/>
              <w:bottom w:val="single" w:sz="4" w:space="0" w:color="auto"/>
              <w:right w:val="single" w:sz="4" w:space="0" w:color="auto"/>
            </w:tcBorders>
            <w:shd w:val="clear" w:color="000000" w:fill="DCE6F1"/>
            <w:noWrap/>
            <w:vAlign w:val="bottom"/>
            <w:hideMark/>
          </w:tcPr>
          <w:p w14:paraId="71E8CA77"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0</w:t>
            </w:r>
          </w:p>
        </w:tc>
        <w:tc>
          <w:tcPr>
            <w:tcW w:w="900" w:type="dxa"/>
            <w:tcBorders>
              <w:top w:val="nil"/>
              <w:left w:val="nil"/>
              <w:bottom w:val="single" w:sz="4" w:space="0" w:color="auto"/>
              <w:right w:val="single" w:sz="8" w:space="0" w:color="auto"/>
            </w:tcBorders>
            <w:shd w:val="clear" w:color="000000" w:fill="DCE6F1"/>
            <w:noWrap/>
            <w:vAlign w:val="bottom"/>
            <w:hideMark/>
          </w:tcPr>
          <w:p w14:paraId="0AAC369D" w14:textId="77777777" w:rsidR="00893FD2" w:rsidRPr="00230BD7" w:rsidRDefault="00893FD2" w:rsidP="00984AC9">
            <w:pPr>
              <w:spacing w:after="0" w:line="240" w:lineRule="auto"/>
              <w:jc w:val="right"/>
              <w:rPr>
                <w:rFonts w:eastAsia="Times New Roman"/>
                <w:b/>
                <w:bCs/>
                <w:color w:val="00B050"/>
                <w:sz w:val="20"/>
                <w:szCs w:val="20"/>
                <w:lang w:eastAsia="lt-LT"/>
              </w:rPr>
            </w:pPr>
            <w:r w:rsidRPr="00230BD7">
              <w:rPr>
                <w:rFonts w:eastAsia="Times New Roman"/>
                <w:b/>
                <w:bCs/>
                <w:color w:val="00B050"/>
                <w:sz w:val="20"/>
                <w:szCs w:val="20"/>
                <w:lang w:eastAsia="lt-LT"/>
              </w:rPr>
              <w:t>0,00</w:t>
            </w:r>
          </w:p>
        </w:tc>
      </w:tr>
      <w:tr w:rsidR="00893FD2" w:rsidRPr="00230BD7" w14:paraId="53E4C367" w14:textId="77777777" w:rsidTr="000E69AD">
        <w:trPr>
          <w:trHeight w:val="264"/>
        </w:trPr>
        <w:tc>
          <w:tcPr>
            <w:tcW w:w="3140" w:type="dxa"/>
            <w:tcBorders>
              <w:top w:val="nil"/>
              <w:left w:val="single" w:sz="8" w:space="0" w:color="auto"/>
              <w:bottom w:val="single" w:sz="4" w:space="0" w:color="auto"/>
              <w:right w:val="nil"/>
            </w:tcBorders>
            <w:shd w:val="clear" w:color="auto" w:fill="auto"/>
            <w:vAlign w:val="bottom"/>
            <w:hideMark/>
          </w:tcPr>
          <w:p w14:paraId="25C3793B" w14:textId="77777777" w:rsidR="00893FD2" w:rsidRPr="00230BD7" w:rsidRDefault="00893FD2" w:rsidP="00984AC9">
            <w:pPr>
              <w:spacing w:after="0" w:line="240" w:lineRule="auto"/>
              <w:rPr>
                <w:rFonts w:eastAsia="Times New Roman"/>
                <w:b/>
                <w:bCs/>
                <w:sz w:val="20"/>
                <w:szCs w:val="20"/>
                <w:lang w:eastAsia="lt-LT"/>
              </w:rPr>
            </w:pPr>
            <w:r w:rsidRPr="00230BD7">
              <w:rPr>
                <w:rFonts w:eastAsia="Times New Roman"/>
                <w:b/>
                <w:bCs/>
                <w:sz w:val="20"/>
                <w:szCs w:val="20"/>
                <w:lang w:eastAsia="lt-LT"/>
              </w:rPr>
              <w:t>ŠMSM Vilniaus rajono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570E9689"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81</w:t>
            </w:r>
          </w:p>
        </w:tc>
        <w:tc>
          <w:tcPr>
            <w:tcW w:w="887" w:type="dxa"/>
            <w:tcBorders>
              <w:top w:val="nil"/>
              <w:left w:val="nil"/>
              <w:bottom w:val="single" w:sz="4" w:space="0" w:color="auto"/>
              <w:right w:val="single" w:sz="4" w:space="0" w:color="auto"/>
            </w:tcBorders>
            <w:shd w:val="clear" w:color="auto" w:fill="auto"/>
            <w:noWrap/>
            <w:vAlign w:val="bottom"/>
            <w:hideMark/>
          </w:tcPr>
          <w:p w14:paraId="65B1F842"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13</w:t>
            </w:r>
          </w:p>
        </w:tc>
        <w:tc>
          <w:tcPr>
            <w:tcW w:w="887" w:type="dxa"/>
            <w:tcBorders>
              <w:top w:val="nil"/>
              <w:left w:val="nil"/>
              <w:bottom w:val="single" w:sz="4" w:space="0" w:color="auto"/>
              <w:right w:val="single" w:sz="8" w:space="0" w:color="auto"/>
            </w:tcBorders>
            <w:shd w:val="clear" w:color="auto" w:fill="auto"/>
            <w:noWrap/>
            <w:vAlign w:val="bottom"/>
            <w:hideMark/>
          </w:tcPr>
          <w:p w14:paraId="778DEACB"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16,05</w:t>
            </w:r>
          </w:p>
        </w:tc>
        <w:tc>
          <w:tcPr>
            <w:tcW w:w="766" w:type="dxa"/>
            <w:tcBorders>
              <w:top w:val="nil"/>
              <w:left w:val="nil"/>
              <w:bottom w:val="single" w:sz="4" w:space="0" w:color="auto"/>
              <w:right w:val="single" w:sz="4" w:space="0" w:color="auto"/>
            </w:tcBorders>
            <w:shd w:val="clear" w:color="auto" w:fill="auto"/>
            <w:noWrap/>
            <w:vAlign w:val="bottom"/>
            <w:hideMark/>
          </w:tcPr>
          <w:p w14:paraId="1A756064"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72</w:t>
            </w:r>
          </w:p>
        </w:tc>
        <w:tc>
          <w:tcPr>
            <w:tcW w:w="887" w:type="dxa"/>
            <w:tcBorders>
              <w:top w:val="nil"/>
              <w:left w:val="nil"/>
              <w:bottom w:val="single" w:sz="4" w:space="0" w:color="auto"/>
              <w:right w:val="single" w:sz="4" w:space="0" w:color="auto"/>
            </w:tcBorders>
            <w:shd w:val="clear" w:color="auto" w:fill="auto"/>
            <w:noWrap/>
            <w:vAlign w:val="bottom"/>
            <w:hideMark/>
          </w:tcPr>
          <w:p w14:paraId="23FF8C82"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17</w:t>
            </w:r>
          </w:p>
        </w:tc>
        <w:tc>
          <w:tcPr>
            <w:tcW w:w="887" w:type="dxa"/>
            <w:tcBorders>
              <w:top w:val="nil"/>
              <w:left w:val="nil"/>
              <w:bottom w:val="single" w:sz="4" w:space="0" w:color="auto"/>
              <w:right w:val="single" w:sz="8" w:space="0" w:color="auto"/>
            </w:tcBorders>
            <w:shd w:val="clear" w:color="auto" w:fill="auto"/>
            <w:noWrap/>
            <w:vAlign w:val="bottom"/>
            <w:hideMark/>
          </w:tcPr>
          <w:p w14:paraId="1DBE2933"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23,61</w:t>
            </w:r>
          </w:p>
        </w:tc>
        <w:tc>
          <w:tcPr>
            <w:tcW w:w="766" w:type="dxa"/>
            <w:tcBorders>
              <w:top w:val="nil"/>
              <w:left w:val="nil"/>
              <w:bottom w:val="single" w:sz="4" w:space="0" w:color="auto"/>
              <w:right w:val="single" w:sz="4" w:space="0" w:color="auto"/>
            </w:tcBorders>
            <w:shd w:val="clear" w:color="auto" w:fill="auto"/>
            <w:noWrap/>
            <w:vAlign w:val="bottom"/>
            <w:hideMark/>
          </w:tcPr>
          <w:p w14:paraId="233F586E"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74</w:t>
            </w:r>
          </w:p>
        </w:tc>
        <w:tc>
          <w:tcPr>
            <w:tcW w:w="887" w:type="dxa"/>
            <w:tcBorders>
              <w:top w:val="nil"/>
              <w:left w:val="nil"/>
              <w:bottom w:val="single" w:sz="4" w:space="0" w:color="auto"/>
              <w:right w:val="single" w:sz="4" w:space="0" w:color="auto"/>
            </w:tcBorders>
            <w:shd w:val="clear" w:color="auto" w:fill="auto"/>
            <w:noWrap/>
            <w:vAlign w:val="bottom"/>
            <w:hideMark/>
          </w:tcPr>
          <w:p w14:paraId="503031B4"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3</w:t>
            </w:r>
          </w:p>
        </w:tc>
        <w:tc>
          <w:tcPr>
            <w:tcW w:w="920" w:type="dxa"/>
            <w:tcBorders>
              <w:top w:val="nil"/>
              <w:left w:val="nil"/>
              <w:bottom w:val="single" w:sz="4" w:space="0" w:color="auto"/>
              <w:right w:val="single" w:sz="8" w:space="0" w:color="auto"/>
            </w:tcBorders>
            <w:shd w:val="clear" w:color="auto" w:fill="auto"/>
            <w:noWrap/>
            <w:vAlign w:val="bottom"/>
            <w:hideMark/>
          </w:tcPr>
          <w:p w14:paraId="63EF93A4"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4,05</w:t>
            </w:r>
          </w:p>
        </w:tc>
        <w:tc>
          <w:tcPr>
            <w:tcW w:w="666" w:type="dxa"/>
            <w:tcBorders>
              <w:top w:val="nil"/>
              <w:left w:val="nil"/>
              <w:bottom w:val="single" w:sz="4" w:space="0" w:color="auto"/>
              <w:right w:val="single" w:sz="4" w:space="0" w:color="auto"/>
            </w:tcBorders>
            <w:shd w:val="clear" w:color="auto" w:fill="auto"/>
            <w:noWrap/>
            <w:vAlign w:val="bottom"/>
            <w:hideMark/>
          </w:tcPr>
          <w:p w14:paraId="78FFDED4"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44</w:t>
            </w:r>
          </w:p>
        </w:tc>
        <w:tc>
          <w:tcPr>
            <w:tcW w:w="887" w:type="dxa"/>
            <w:tcBorders>
              <w:top w:val="nil"/>
              <w:left w:val="nil"/>
              <w:bottom w:val="single" w:sz="4" w:space="0" w:color="auto"/>
              <w:right w:val="single" w:sz="4" w:space="0" w:color="auto"/>
            </w:tcBorders>
            <w:shd w:val="clear" w:color="auto" w:fill="auto"/>
            <w:noWrap/>
            <w:vAlign w:val="bottom"/>
            <w:hideMark/>
          </w:tcPr>
          <w:p w14:paraId="0B146C92"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0</w:t>
            </w:r>
          </w:p>
        </w:tc>
        <w:tc>
          <w:tcPr>
            <w:tcW w:w="887" w:type="dxa"/>
            <w:tcBorders>
              <w:top w:val="nil"/>
              <w:left w:val="nil"/>
              <w:bottom w:val="single" w:sz="4" w:space="0" w:color="auto"/>
              <w:right w:val="single" w:sz="8" w:space="0" w:color="auto"/>
            </w:tcBorders>
            <w:shd w:val="clear" w:color="auto" w:fill="auto"/>
            <w:noWrap/>
            <w:vAlign w:val="bottom"/>
            <w:hideMark/>
          </w:tcPr>
          <w:p w14:paraId="2995D2C4"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0,00</w:t>
            </w:r>
          </w:p>
        </w:tc>
        <w:tc>
          <w:tcPr>
            <w:tcW w:w="820" w:type="dxa"/>
            <w:tcBorders>
              <w:top w:val="nil"/>
              <w:left w:val="nil"/>
              <w:bottom w:val="single" w:sz="4" w:space="0" w:color="auto"/>
              <w:right w:val="single" w:sz="4" w:space="0" w:color="auto"/>
            </w:tcBorders>
            <w:shd w:val="clear" w:color="auto" w:fill="auto"/>
            <w:noWrap/>
            <w:vAlign w:val="bottom"/>
          </w:tcPr>
          <w:p w14:paraId="73C365BE"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2</w:t>
            </w:r>
          </w:p>
        </w:tc>
        <w:tc>
          <w:tcPr>
            <w:tcW w:w="887" w:type="dxa"/>
            <w:tcBorders>
              <w:top w:val="nil"/>
              <w:left w:val="nil"/>
              <w:bottom w:val="single" w:sz="4" w:space="0" w:color="auto"/>
              <w:right w:val="single" w:sz="4" w:space="0" w:color="auto"/>
            </w:tcBorders>
            <w:shd w:val="clear" w:color="auto" w:fill="auto"/>
            <w:noWrap/>
            <w:vAlign w:val="bottom"/>
            <w:hideMark/>
          </w:tcPr>
          <w:p w14:paraId="2A23213C"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0</w:t>
            </w:r>
          </w:p>
        </w:tc>
        <w:tc>
          <w:tcPr>
            <w:tcW w:w="900" w:type="dxa"/>
            <w:tcBorders>
              <w:top w:val="nil"/>
              <w:left w:val="nil"/>
              <w:bottom w:val="single" w:sz="4" w:space="0" w:color="auto"/>
              <w:right w:val="single" w:sz="8" w:space="0" w:color="auto"/>
            </w:tcBorders>
            <w:shd w:val="clear" w:color="auto" w:fill="auto"/>
            <w:noWrap/>
            <w:vAlign w:val="bottom"/>
            <w:hideMark/>
          </w:tcPr>
          <w:p w14:paraId="20BED457"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0,00</w:t>
            </w:r>
          </w:p>
        </w:tc>
      </w:tr>
      <w:tr w:rsidR="00893FD2" w:rsidRPr="00230BD7" w14:paraId="21D1B90C" w14:textId="77777777" w:rsidTr="000E69AD">
        <w:trPr>
          <w:trHeight w:val="264"/>
        </w:trPr>
        <w:tc>
          <w:tcPr>
            <w:tcW w:w="3140" w:type="dxa"/>
            <w:tcBorders>
              <w:top w:val="nil"/>
              <w:left w:val="single" w:sz="8" w:space="0" w:color="auto"/>
              <w:bottom w:val="single" w:sz="4" w:space="0" w:color="auto"/>
              <w:right w:val="nil"/>
            </w:tcBorders>
            <w:shd w:val="clear" w:color="auto" w:fill="auto"/>
            <w:vAlign w:val="bottom"/>
            <w:hideMark/>
          </w:tcPr>
          <w:p w14:paraId="0A29304C" w14:textId="77777777" w:rsidR="00893FD2" w:rsidRPr="00230BD7" w:rsidRDefault="00893FD2" w:rsidP="00984AC9">
            <w:pPr>
              <w:spacing w:after="0" w:line="240" w:lineRule="auto"/>
              <w:rPr>
                <w:rFonts w:eastAsia="Times New Roman"/>
                <w:b/>
                <w:bCs/>
                <w:sz w:val="20"/>
                <w:szCs w:val="20"/>
                <w:lang w:eastAsia="lt-LT"/>
              </w:rPr>
            </w:pPr>
            <w:r w:rsidRPr="00230BD7">
              <w:rPr>
                <w:rFonts w:eastAsia="Times New Roman"/>
                <w:b/>
                <w:bCs/>
                <w:sz w:val="20"/>
                <w:szCs w:val="20"/>
                <w:lang w:eastAsia="lt-LT"/>
              </w:rPr>
              <w:t>Vilniaus rajono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692E79F8"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338</w:t>
            </w:r>
          </w:p>
        </w:tc>
        <w:tc>
          <w:tcPr>
            <w:tcW w:w="887" w:type="dxa"/>
            <w:tcBorders>
              <w:top w:val="nil"/>
              <w:left w:val="nil"/>
              <w:bottom w:val="single" w:sz="4" w:space="0" w:color="auto"/>
              <w:right w:val="single" w:sz="4" w:space="0" w:color="auto"/>
            </w:tcBorders>
            <w:shd w:val="clear" w:color="auto" w:fill="auto"/>
            <w:noWrap/>
            <w:vAlign w:val="bottom"/>
            <w:hideMark/>
          </w:tcPr>
          <w:p w14:paraId="370A1F4C"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66</w:t>
            </w:r>
          </w:p>
        </w:tc>
        <w:tc>
          <w:tcPr>
            <w:tcW w:w="887" w:type="dxa"/>
            <w:tcBorders>
              <w:top w:val="nil"/>
              <w:left w:val="nil"/>
              <w:bottom w:val="single" w:sz="4" w:space="0" w:color="auto"/>
              <w:right w:val="single" w:sz="8" w:space="0" w:color="auto"/>
            </w:tcBorders>
            <w:shd w:val="clear" w:color="auto" w:fill="auto"/>
            <w:noWrap/>
            <w:vAlign w:val="bottom"/>
            <w:hideMark/>
          </w:tcPr>
          <w:p w14:paraId="1A5F7849"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19,53</w:t>
            </w:r>
          </w:p>
        </w:tc>
        <w:tc>
          <w:tcPr>
            <w:tcW w:w="766" w:type="dxa"/>
            <w:tcBorders>
              <w:top w:val="nil"/>
              <w:left w:val="nil"/>
              <w:bottom w:val="single" w:sz="4" w:space="0" w:color="auto"/>
              <w:right w:val="single" w:sz="4" w:space="0" w:color="auto"/>
            </w:tcBorders>
            <w:shd w:val="clear" w:color="auto" w:fill="auto"/>
            <w:noWrap/>
            <w:vAlign w:val="bottom"/>
            <w:hideMark/>
          </w:tcPr>
          <w:p w14:paraId="5B963B8B"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301</w:t>
            </w:r>
          </w:p>
        </w:tc>
        <w:tc>
          <w:tcPr>
            <w:tcW w:w="887" w:type="dxa"/>
            <w:tcBorders>
              <w:top w:val="nil"/>
              <w:left w:val="nil"/>
              <w:bottom w:val="single" w:sz="4" w:space="0" w:color="auto"/>
              <w:right w:val="single" w:sz="4" w:space="0" w:color="auto"/>
            </w:tcBorders>
            <w:shd w:val="clear" w:color="auto" w:fill="auto"/>
            <w:noWrap/>
            <w:vAlign w:val="bottom"/>
            <w:hideMark/>
          </w:tcPr>
          <w:p w14:paraId="2D773816"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62</w:t>
            </w:r>
          </w:p>
        </w:tc>
        <w:tc>
          <w:tcPr>
            <w:tcW w:w="887" w:type="dxa"/>
            <w:tcBorders>
              <w:top w:val="nil"/>
              <w:left w:val="nil"/>
              <w:bottom w:val="single" w:sz="4" w:space="0" w:color="auto"/>
              <w:right w:val="single" w:sz="8" w:space="0" w:color="auto"/>
            </w:tcBorders>
            <w:shd w:val="clear" w:color="auto" w:fill="auto"/>
            <w:noWrap/>
            <w:vAlign w:val="bottom"/>
            <w:hideMark/>
          </w:tcPr>
          <w:p w14:paraId="51AF6FBE"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20,6</w:t>
            </w:r>
          </w:p>
        </w:tc>
        <w:tc>
          <w:tcPr>
            <w:tcW w:w="766" w:type="dxa"/>
            <w:tcBorders>
              <w:top w:val="nil"/>
              <w:left w:val="nil"/>
              <w:bottom w:val="single" w:sz="4" w:space="0" w:color="auto"/>
              <w:right w:val="single" w:sz="4" w:space="0" w:color="auto"/>
            </w:tcBorders>
            <w:shd w:val="clear" w:color="auto" w:fill="auto"/>
            <w:noWrap/>
            <w:vAlign w:val="bottom"/>
            <w:hideMark/>
          </w:tcPr>
          <w:p w14:paraId="525EBE5D"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299</w:t>
            </w:r>
          </w:p>
        </w:tc>
        <w:tc>
          <w:tcPr>
            <w:tcW w:w="887" w:type="dxa"/>
            <w:tcBorders>
              <w:top w:val="nil"/>
              <w:left w:val="nil"/>
              <w:bottom w:val="single" w:sz="4" w:space="0" w:color="auto"/>
              <w:right w:val="single" w:sz="4" w:space="0" w:color="auto"/>
            </w:tcBorders>
            <w:shd w:val="clear" w:color="auto" w:fill="auto"/>
            <w:noWrap/>
            <w:vAlign w:val="bottom"/>
            <w:hideMark/>
          </w:tcPr>
          <w:p w14:paraId="17B9D6AC"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10</w:t>
            </w:r>
          </w:p>
        </w:tc>
        <w:tc>
          <w:tcPr>
            <w:tcW w:w="920" w:type="dxa"/>
            <w:tcBorders>
              <w:top w:val="nil"/>
              <w:left w:val="nil"/>
              <w:bottom w:val="single" w:sz="4" w:space="0" w:color="auto"/>
              <w:right w:val="single" w:sz="8" w:space="0" w:color="auto"/>
            </w:tcBorders>
            <w:shd w:val="clear" w:color="auto" w:fill="auto"/>
            <w:noWrap/>
            <w:vAlign w:val="bottom"/>
            <w:hideMark/>
          </w:tcPr>
          <w:p w14:paraId="4F6D32A4"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3,34</w:t>
            </w:r>
          </w:p>
        </w:tc>
        <w:tc>
          <w:tcPr>
            <w:tcW w:w="666" w:type="dxa"/>
            <w:tcBorders>
              <w:top w:val="nil"/>
              <w:left w:val="nil"/>
              <w:bottom w:val="single" w:sz="4" w:space="0" w:color="auto"/>
              <w:right w:val="single" w:sz="4" w:space="0" w:color="auto"/>
            </w:tcBorders>
            <w:shd w:val="clear" w:color="auto" w:fill="auto"/>
            <w:noWrap/>
            <w:vAlign w:val="bottom"/>
            <w:hideMark/>
          </w:tcPr>
          <w:p w14:paraId="2B3C9339"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317</w:t>
            </w:r>
          </w:p>
        </w:tc>
        <w:tc>
          <w:tcPr>
            <w:tcW w:w="887" w:type="dxa"/>
            <w:tcBorders>
              <w:top w:val="nil"/>
              <w:left w:val="nil"/>
              <w:bottom w:val="single" w:sz="4" w:space="0" w:color="auto"/>
              <w:right w:val="single" w:sz="4" w:space="0" w:color="auto"/>
            </w:tcBorders>
            <w:shd w:val="clear" w:color="auto" w:fill="auto"/>
            <w:noWrap/>
            <w:vAlign w:val="bottom"/>
            <w:hideMark/>
          </w:tcPr>
          <w:p w14:paraId="4DE8BCC9"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0</w:t>
            </w:r>
          </w:p>
        </w:tc>
        <w:tc>
          <w:tcPr>
            <w:tcW w:w="887" w:type="dxa"/>
            <w:tcBorders>
              <w:top w:val="nil"/>
              <w:left w:val="nil"/>
              <w:bottom w:val="single" w:sz="4" w:space="0" w:color="auto"/>
              <w:right w:val="single" w:sz="8" w:space="0" w:color="auto"/>
            </w:tcBorders>
            <w:shd w:val="clear" w:color="auto" w:fill="auto"/>
            <w:noWrap/>
            <w:vAlign w:val="bottom"/>
            <w:hideMark/>
          </w:tcPr>
          <w:p w14:paraId="749F4501"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0,00</w:t>
            </w:r>
          </w:p>
        </w:tc>
        <w:tc>
          <w:tcPr>
            <w:tcW w:w="820" w:type="dxa"/>
            <w:tcBorders>
              <w:top w:val="nil"/>
              <w:left w:val="nil"/>
              <w:bottom w:val="single" w:sz="4" w:space="0" w:color="auto"/>
              <w:right w:val="single" w:sz="4" w:space="0" w:color="auto"/>
            </w:tcBorders>
            <w:shd w:val="clear" w:color="auto" w:fill="auto"/>
            <w:noWrap/>
            <w:vAlign w:val="bottom"/>
            <w:hideMark/>
          </w:tcPr>
          <w:p w14:paraId="1D273D56"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2</w:t>
            </w:r>
          </w:p>
        </w:tc>
        <w:tc>
          <w:tcPr>
            <w:tcW w:w="887" w:type="dxa"/>
            <w:tcBorders>
              <w:top w:val="nil"/>
              <w:left w:val="nil"/>
              <w:bottom w:val="single" w:sz="4" w:space="0" w:color="auto"/>
              <w:right w:val="single" w:sz="4" w:space="0" w:color="auto"/>
            </w:tcBorders>
            <w:shd w:val="clear" w:color="auto" w:fill="auto"/>
            <w:noWrap/>
            <w:vAlign w:val="bottom"/>
            <w:hideMark/>
          </w:tcPr>
          <w:p w14:paraId="0568DD65"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0</w:t>
            </w:r>
          </w:p>
        </w:tc>
        <w:tc>
          <w:tcPr>
            <w:tcW w:w="900" w:type="dxa"/>
            <w:tcBorders>
              <w:top w:val="nil"/>
              <w:left w:val="nil"/>
              <w:bottom w:val="single" w:sz="4" w:space="0" w:color="auto"/>
              <w:right w:val="single" w:sz="8" w:space="0" w:color="auto"/>
            </w:tcBorders>
            <w:shd w:val="clear" w:color="auto" w:fill="auto"/>
            <w:noWrap/>
            <w:vAlign w:val="bottom"/>
            <w:hideMark/>
          </w:tcPr>
          <w:p w14:paraId="2302144E"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0,00</w:t>
            </w:r>
          </w:p>
        </w:tc>
      </w:tr>
      <w:tr w:rsidR="00893FD2" w:rsidRPr="00230BD7" w14:paraId="40ABFB33" w14:textId="77777777" w:rsidTr="000E69AD">
        <w:trPr>
          <w:trHeight w:val="276"/>
        </w:trPr>
        <w:tc>
          <w:tcPr>
            <w:tcW w:w="3140" w:type="dxa"/>
            <w:tcBorders>
              <w:top w:val="nil"/>
              <w:left w:val="single" w:sz="8" w:space="0" w:color="auto"/>
              <w:bottom w:val="single" w:sz="8" w:space="0" w:color="auto"/>
              <w:right w:val="nil"/>
            </w:tcBorders>
            <w:shd w:val="clear" w:color="000000" w:fill="DCE6F1"/>
            <w:noWrap/>
            <w:vAlign w:val="bottom"/>
            <w:hideMark/>
          </w:tcPr>
          <w:p w14:paraId="05B4CA7E" w14:textId="77777777" w:rsidR="00893FD2" w:rsidRPr="00230BD7" w:rsidRDefault="00893FD2" w:rsidP="00984AC9">
            <w:pPr>
              <w:spacing w:after="0" w:line="240" w:lineRule="auto"/>
              <w:rPr>
                <w:rFonts w:eastAsia="Times New Roman"/>
                <w:b/>
                <w:bCs/>
                <w:sz w:val="20"/>
                <w:szCs w:val="20"/>
                <w:lang w:eastAsia="lt-LT"/>
              </w:rPr>
            </w:pPr>
            <w:r w:rsidRPr="00230BD7">
              <w:rPr>
                <w:rFonts w:eastAsia="Times New Roman"/>
                <w:b/>
                <w:bCs/>
                <w:sz w:val="20"/>
                <w:szCs w:val="20"/>
                <w:lang w:eastAsia="lt-LT"/>
              </w:rPr>
              <w:t>Visa Lietuva</w:t>
            </w:r>
          </w:p>
        </w:tc>
        <w:tc>
          <w:tcPr>
            <w:tcW w:w="800" w:type="dxa"/>
            <w:tcBorders>
              <w:top w:val="nil"/>
              <w:left w:val="single" w:sz="8" w:space="0" w:color="auto"/>
              <w:bottom w:val="single" w:sz="8" w:space="0" w:color="auto"/>
              <w:right w:val="single" w:sz="4" w:space="0" w:color="auto"/>
            </w:tcBorders>
            <w:shd w:val="clear" w:color="000000" w:fill="DCE6F1"/>
            <w:noWrap/>
            <w:vAlign w:val="bottom"/>
            <w:hideMark/>
          </w:tcPr>
          <w:p w14:paraId="03C9020B"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16661</w:t>
            </w:r>
          </w:p>
        </w:tc>
        <w:tc>
          <w:tcPr>
            <w:tcW w:w="887" w:type="dxa"/>
            <w:tcBorders>
              <w:top w:val="nil"/>
              <w:left w:val="nil"/>
              <w:bottom w:val="single" w:sz="8" w:space="0" w:color="auto"/>
              <w:right w:val="single" w:sz="4" w:space="0" w:color="auto"/>
            </w:tcBorders>
            <w:shd w:val="clear" w:color="000000" w:fill="DCE6F1"/>
            <w:noWrap/>
            <w:vAlign w:val="bottom"/>
            <w:hideMark/>
          </w:tcPr>
          <w:p w14:paraId="5160114C"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1440</w:t>
            </w:r>
          </w:p>
        </w:tc>
        <w:tc>
          <w:tcPr>
            <w:tcW w:w="887" w:type="dxa"/>
            <w:tcBorders>
              <w:top w:val="nil"/>
              <w:left w:val="nil"/>
              <w:bottom w:val="single" w:sz="8" w:space="0" w:color="auto"/>
              <w:right w:val="single" w:sz="8" w:space="0" w:color="auto"/>
            </w:tcBorders>
            <w:shd w:val="clear" w:color="000000" w:fill="DCE6F1"/>
            <w:noWrap/>
            <w:vAlign w:val="bottom"/>
            <w:hideMark/>
          </w:tcPr>
          <w:p w14:paraId="6D847E60" w14:textId="77777777" w:rsidR="00893FD2" w:rsidRPr="00230BD7" w:rsidRDefault="00893FD2" w:rsidP="00984AC9">
            <w:pPr>
              <w:spacing w:after="0" w:line="240" w:lineRule="auto"/>
              <w:jc w:val="right"/>
              <w:rPr>
                <w:rFonts w:eastAsia="Times New Roman"/>
                <w:b/>
                <w:bCs/>
                <w:sz w:val="20"/>
                <w:szCs w:val="20"/>
                <w:lang w:eastAsia="lt-LT"/>
              </w:rPr>
            </w:pPr>
            <w:r w:rsidRPr="00230BD7">
              <w:rPr>
                <w:rFonts w:eastAsia="Times New Roman"/>
                <w:b/>
                <w:bCs/>
                <w:color w:val="0070C0"/>
                <w:sz w:val="20"/>
                <w:szCs w:val="20"/>
                <w:lang w:eastAsia="lt-LT"/>
              </w:rPr>
              <w:t>8,64</w:t>
            </w:r>
          </w:p>
        </w:tc>
        <w:tc>
          <w:tcPr>
            <w:tcW w:w="766" w:type="dxa"/>
            <w:tcBorders>
              <w:top w:val="nil"/>
              <w:left w:val="nil"/>
              <w:bottom w:val="single" w:sz="8" w:space="0" w:color="auto"/>
              <w:right w:val="single" w:sz="4" w:space="0" w:color="auto"/>
            </w:tcBorders>
            <w:shd w:val="clear" w:color="000000" w:fill="DCE6F1"/>
            <w:noWrap/>
            <w:vAlign w:val="bottom"/>
            <w:hideMark/>
          </w:tcPr>
          <w:p w14:paraId="0EF12D0D"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15150</w:t>
            </w:r>
          </w:p>
        </w:tc>
        <w:tc>
          <w:tcPr>
            <w:tcW w:w="887" w:type="dxa"/>
            <w:tcBorders>
              <w:top w:val="nil"/>
              <w:left w:val="nil"/>
              <w:bottom w:val="single" w:sz="8" w:space="0" w:color="auto"/>
              <w:right w:val="single" w:sz="4" w:space="0" w:color="auto"/>
            </w:tcBorders>
            <w:shd w:val="clear" w:color="000000" w:fill="DCE6F1"/>
            <w:noWrap/>
            <w:vAlign w:val="bottom"/>
            <w:hideMark/>
          </w:tcPr>
          <w:p w14:paraId="555A0F15"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2306</w:t>
            </w:r>
          </w:p>
        </w:tc>
        <w:tc>
          <w:tcPr>
            <w:tcW w:w="887" w:type="dxa"/>
            <w:tcBorders>
              <w:top w:val="nil"/>
              <w:left w:val="nil"/>
              <w:bottom w:val="single" w:sz="8" w:space="0" w:color="auto"/>
              <w:right w:val="single" w:sz="8" w:space="0" w:color="auto"/>
            </w:tcBorders>
            <w:shd w:val="clear" w:color="000000" w:fill="DCE6F1"/>
            <w:noWrap/>
            <w:vAlign w:val="bottom"/>
            <w:hideMark/>
          </w:tcPr>
          <w:p w14:paraId="7B017DC7" w14:textId="77777777" w:rsidR="00893FD2" w:rsidRPr="00230BD7" w:rsidRDefault="00893FD2" w:rsidP="00984AC9">
            <w:pPr>
              <w:spacing w:after="0" w:line="240" w:lineRule="auto"/>
              <w:jc w:val="right"/>
              <w:rPr>
                <w:rFonts w:eastAsia="Times New Roman"/>
                <w:b/>
                <w:bCs/>
                <w:sz w:val="20"/>
                <w:szCs w:val="20"/>
                <w:lang w:eastAsia="lt-LT"/>
              </w:rPr>
            </w:pPr>
            <w:r w:rsidRPr="00230BD7">
              <w:rPr>
                <w:rFonts w:eastAsia="Times New Roman"/>
                <w:b/>
                <w:bCs/>
                <w:color w:val="0070C0"/>
                <w:sz w:val="20"/>
                <w:szCs w:val="20"/>
                <w:lang w:eastAsia="lt-LT"/>
              </w:rPr>
              <w:t>15,22</w:t>
            </w:r>
          </w:p>
        </w:tc>
        <w:tc>
          <w:tcPr>
            <w:tcW w:w="766" w:type="dxa"/>
            <w:tcBorders>
              <w:top w:val="nil"/>
              <w:left w:val="nil"/>
              <w:bottom w:val="single" w:sz="8" w:space="0" w:color="auto"/>
              <w:right w:val="single" w:sz="4" w:space="0" w:color="auto"/>
            </w:tcBorders>
            <w:shd w:val="clear" w:color="000000" w:fill="DCE6F1"/>
            <w:noWrap/>
            <w:vAlign w:val="bottom"/>
            <w:hideMark/>
          </w:tcPr>
          <w:p w14:paraId="034343BE"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17194</w:t>
            </w:r>
          </w:p>
        </w:tc>
        <w:tc>
          <w:tcPr>
            <w:tcW w:w="887" w:type="dxa"/>
            <w:tcBorders>
              <w:top w:val="nil"/>
              <w:left w:val="nil"/>
              <w:bottom w:val="single" w:sz="8" w:space="0" w:color="auto"/>
              <w:right w:val="single" w:sz="4" w:space="0" w:color="auto"/>
            </w:tcBorders>
            <w:shd w:val="clear" w:color="000000" w:fill="DCE6F1"/>
            <w:noWrap/>
            <w:vAlign w:val="bottom"/>
            <w:hideMark/>
          </w:tcPr>
          <w:p w14:paraId="468A7AA8"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358</w:t>
            </w:r>
          </w:p>
        </w:tc>
        <w:tc>
          <w:tcPr>
            <w:tcW w:w="920" w:type="dxa"/>
            <w:tcBorders>
              <w:top w:val="nil"/>
              <w:left w:val="nil"/>
              <w:bottom w:val="single" w:sz="8" w:space="0" w:color="auto"/>
              <w:right w:val="single" w:sz="8" w:space="0" w:color="auto"/>
            </w:tcBorders>
            <w:shd w:val="clear" w:color="000000" w:fill="DCE6F1"/>
            <w:noWrap/>
            <w:vAlign w:val="bottom"/>
            <w:hideMark/>
          </w:tcPr>
          <w:p w14:paraId="4990666F" w14:textId="77777777" w:rsidR="00893FD2" w:rsidRPr="00230BD7" w:rsidRDefault="00893FD2" w:rsidP="00984AC9">
            <w:pPr>
              <w:spacing w:after="0" w:line="240" w:lineRule="auto"/>
              <w:jc w:val="right"/>
              <w:rPr>
                <w:rFonts w:eastAsia="Times New Roman"/>
                <w:b/>
                <w:bCs/>
                <w:color w:val="0070C0"/>
                <w:sz w:val="20"/>
                <w:szCs w:val="20"/>
                <w:lang w:eastAsia="lt-LT"/>
              </w:rPr>
            </w:pPr>
            <w:r w:rsidRPr="00230BD7">
              <w:rPr>
                <w:rFonts w:eastAsia="Times New Roman"/>
                <w:b/>
                <w:bCs/>
                <w:color w:val="0070C0"/>
                <w:sz w:val="20"/>
                <w:szCs w:val="20"/>
                <w:lang w:eastAsia="lt-LT"/>
              </w:rPr>
              <w:t>2,08</w:t>
            </w:r>
          </w:p>
        </w:tc>
        <w:tc>
          <w:tcPr>
            <w:tcW w:w="666" w:type="dxa"/>
            <w:tcBorders>
              <w:top w:val="nil"/>
              <w:left w:val="nil"/>
              <w:bottom w:val="single" w:sz="8" w:space="0" w:color="auto"/>
              <w:right w:val="single" w:sz="4" w:space="0" w:color="auto"/>
            </w:tcBorders>
            <w:shd w:val="clear" w:color="000000" w:fill="DCE6F1"/>
            <w:noWrap/>
            <w:vAlign w:val="bottom"/>
            <w:hideMark/>
          </w:tcPr>
          <w:p w14:paraId="43B69447"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1744</w:t>
            </w:r>
          </w:p>
        </w:tc>
        <w:tc>
          <w:tcPr>
            <w:tcW w:w="887" w:type="dxa"/>
            <w:tcBorders>
              <w:top w:val="nil"/>
              <w:left w:val="nil"/>
              <w:bottom w:val="single" w:sz="8" w:space="0" w:color="auto"/>
              <w:right w:val="single" w:sz="4" w:space="0" w:color="auto"/>
            </w:tcBorders>
            <w:shd w:val="clear" w:color="000000" w:fill="DCE6F1"/>
            <w:noWrap/>
            <w:vAlign w:val="bottom"/>
            <w:hideMark/>
          </w:tcPr>
          <w:p w14:paraId="4E634D78"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8</w:t>
            </w:r>
          </w:p>
        </w:tc>
        <w:tc>
          <w:tcPr>
            <w:tcW w:w="887" w:type="dxa"/>
            <w:tcBorders>
              <w:top w:val="nil"/>
              <w:left w:val="nil"/>
              <w:bottom w:val="single" w:sz="8" w:space="0" w:color="auto"/>
              <w:right w:val="single" w:sz="8" w:space="0" w:color="auto"/>
            </w:tcBorders>
            <w:shd w:val="clear" w:color="000000" w:fill="DCE6F1"/>
            <w:noWrap/>
            <w:vAlign w:val="bottom"/>
            <w:hideMark/>
          </w:tcPr>
          <w:p w14:paraId="529FE117" w14:textId="77777777" w:rsidR="00893FD2" w:rsidRPr="00230BD7" w:rsidRDefault="00893FD2" w:rsidP="00984AC9">
            <w:pPr>
              <w:spacing w:after="0" w:line="240" w:lineRule="auto"/>
              <w:jc w:val="right"/>
              <w:rPr>
                <w:rFonts w:eastAsia="Times New Roman"/>
                <w:b/>
                <w:bCs/>
                <w:color w:val="0070C0"/>
                <w:sz w:val="20"/>
                <w:szCs w:val="20"/>
                <w:lang w:eastAsia="lt-LT"/>
              </w:rPr>
            </w:pPr>
            <w:r w:rsidRPr="00230BD7">
              <w:rPr>
                <w:rFonts w:eastAsia="Times New Roman"/>
                <w:b/>
                <w:bCs/>
                <w:color w:val="0070C0"/>
                <w:sz w:val="20"/>
                <w:szCs w:val="20"/>
                <w:lang w:eastAsia="lt-LT"/>
              </w:rPr>
              <w:t>0,46</w:t>
            </w:r>
          </w:p>
        </w:tc>
        <w:tc>
          <w:tcPr>
            <w:tcW w:w="820" w:type="dxa"/>
            <w:tcBorders>
              <w:top w:val="nil"/>
              <w:left w:val="nil"/>
              <w:bottom w:val="single" w:sz="8" w:space="0" w:color="auto"/>
              <w:right w:val="single" w:sz="4" w:space="0" w:color="auto"/>
            </w:tcBorders>
            <w:shd w:val="clear" w:color="000000" w:fill="DCE6F1"/>
            <w:noWrap/>
            <w:vAlign w:val="bottom"/>
            <w:hideMark/>
          </w:tcPr>
          <w:p w14:paraId="5A8B09CB"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44</w:t>
            </w:r>
          </w:p>
        </w:tc>
        <w:tc>
          <w:tcPr>
            <w:tcW w:w="887" w:type="dxa"/>
            <w:tcBorders>
              <w:top w:val="nil"/>
              <w:left w:val="nil"/>
              <w:bottom w:val="single" w:sz="8" w:space="0" w:color="auto"/>
              <w:right w:val="single" w:sz="4" w:space="0" w:color="auto"/>
            </w:tcBorders>
            <w:shd w:val="clear" w:color="000000" w:fill="DCE6F1"/>
            <w:noWrap/>
            <w:vAlign w:val="bottom"/>
            <w:hideMark/>
          </w:tcPr>
          <w:p w14:paraId="230393CE"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0</w:t>
            </w:r>
          </w:p>
        </w:tc>
        <w:tc>
          <w:tcPr>
            <w:tcW w:w="900" w:type="dxa"/>
            <w:tcBorders>
              <w:top w:val="nil"/>
              <w:left w:val="nil"/>
              <w:bottom w:val="single" w:sz="8" w:space="0" w:color="auto"/>
              <w:right w:val="single" w:sz="8" w:space="0" w:color="auto"/>
            </w:tcBorders>
            <w:shd w:val="clear" w:color="000000" w:fill="DCE6F1"/>
            <w:noWrap/>
            <w:vAlign w:val="bottom"/>
            <w:hideMark/>
          </w:tcPr>
          <w:p w14:paraId="5B49FE41" w14:textId="77777777" w:rsidR="00893FD2" w:rsidRPr="00230BD7" w:rsidRDefault="00893FD2" w:rsidP="00984AC9">
            <w:pPr>
              <w:spacing w:after="0" w:line="240" w:lineRule="auto"/>
              <w:jc w:val="right"/>
              <w:rPr>
                <w:rFonts w:eastAsia="Times New Roman"/>
                <w:b/>
                <w:bCs/>
                <w:color w:val="0070C0"/>
                <w:sz w:val="20"/>
                <w:szCs w:val="20"/>
                <w:lang w:eastAsia="lt-LT"/>
              </w:rPr>
            </w:pPr>
            <w:r w:rsidRPr="00230BD7">
              <w:rPr>
                <w:rFonts w:eastAsia="Times New Roman"/>
                <w:b/>
                <w:bCs/>
                <w:color w:val="0070C0"/>
                <w:sz w:val="20"/>
                <w:szCs w:val="20"/>
                <w:lang w:eastAsia="lt-LT"/>
              </w:rPr>
              <w:t>0,00</w:t>
            </w:r>
          </w:p>
        </w:tc>
      </w:tr>
      <w:tr w:rsidR="00893FD2" w:rsidRPr="00230BD7" w14:paraId="510DEBC3" w14:textId="77777777" w:rsidTr="000E69AD">
        <w:trPr>
          <w:trHeight w:val="276"/>
        </w:trPr>
        <w:tc>
          <w:tcPr>
            <w:tcW w:w="3140" w:type="dxa"/>
            <w:tcBorders>
              <w:top w:val="nil"/>
              <w:left w:val="nil"/>
              <w:bottom w:val="nil"/>
              <w:right w:val="nil"/>
            </w:tcBorders>
            <w:shd w:val="clear" w:color="auto" w:fill="auto"/>
            <w:noWrap/>
            <w:vAlign w:val="bottom"/>
            <w:hideMark/>
          </w:tcPr>
          <w:p w14:paraId="20D0A979" w14:textId="77777777" w:rsidR="00893FD2" w:rsidRPr="00230BD7" w:rsidRDefault="00893FD2" w:rsidP="00984AC9">
            <w:pPr>
              <w:spacing w:after="0" w:line="240" w:lineRule="auto"/>
              <w:rPr>
                <w:rFonts w:eastAsia="Times New Roman"/>
                <w:sz w:val="20"/>
                <w:szCs w:val="20"/>
                <w:lang w:eastAsia="lt-LT"/>
              </w:rPr>
            </w:pPr>
          </w:p>
        </w:tc>
        <w:tc>
          <w:tcPr>
            <w:tcW w:w="800" w:type="dxa"/>
            <w:tcBorders>
              <w:top w:val="nil"/>
              <w:left w:val="nil"/>
              <w:bottom w:val="nil"/>
              <w:right w:val="nil"/>
            </w:tcBorders>
            <w:shd w:val="clear" w:color="auto" w:fill="auto"/>
            <w:noWrap/>
            <w:vAlign w:val="bottom"/>
            <w:hideMark/>
          </w:tcPr>
          <w:p w14:paraId="0002478D" w14:textId="77777777" w:rsidR="00893FD2" w:rsidRPr="00230BD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727F8F5C" w14:textId="77777777" w:rsidR="00893FD2" w:rsidRPr="00230BD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22ABC3E5" w14:textId="77777777" w:rsidR="00893FD2" w:rsidRPr="00230BD7" w:rsidRDefault="00893FD2" w:rsidP="00984AC9">
            <w:pPr>
              <w:spacing w:after="0" w:line="240" w:lineRule="auto"/>
              <w:rPr>
                <w:rFonts w:eastAsia="Times New Roman"/>
                <w:sz w:val="20"/>
                <w:szCs w:val="20"/>
                <w:lang w:eastAsia="lt-LT"/>
              </w:rPr>
            </w:pPr>
          </w:p>
        </w:tc>
        <w:tc>
          <w:tcPr>
            <w:tcW w:w="766" w:type="dxa"/>
            <w:tcBorders>
              <w:top w:val="nil"/>
              <w:left w:val="nil"/>
              <w:bottom w:val="nil"/>
              <w:right w:val="nil"/>
            </w:tcBorders>
            <w:shd w:val="clear" w:color="auto" w:fill="auto"/>
            <w:noWrap/>
            <w:vAlign w:val="bottom"/>
            <w:hideMark/>
          </w:tcPr>
          <w:p w14:paraId="3286F931" w14:textId="77777777" w:rsidR="00893FD2" w:rsidRPr="00230BD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7F128DD6" w14:textId="77777777" w:rsidR="00893FD2" w:rsidRPr="00230BD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05D83E10" w14:textId="77777777" w:rsidR="00893FD2" w:rsidRPr="00230BD7" w:rsidRDefault="00893FD2" w:rsidP="00984AC9">
            <w:pPr>
              <w:spacing w:after="0" w:line="240" w:lineRule="auto"/>
              <w:rPr>
                <w:rFonts w:eastAsia="Times New Roman"/>
                <w:sz w:val="20"/>
                <w:szCs w:val="20"/>
                <w:lang w:eastAsia="lt-LT"/>
              </w:rPr>
            </w:pPr>
          </w:p>
        </w:tc>
        <w:tc>
          <w:tcPr>
            <w:tcW w:w="766" w:type="dxa"/>
            <w:tcBorders>
              <w:top w:val="nil"/>
              <w:left w:val="nil"/>
              <w:bottom w:val="nil"/>
              <w:right w:val="nil"/>
            </w:tcBorders>
            <w:shd w:val="clear" w:color="auto" w:fill="auto"/>
            <w:noWrap/>
            <w:vAlign w:val="bottom"/>
            <w:hideMark/>
          </w:tcPr>
          <w:p w14:paraId="53D18DE7" w14:textId="77777777" w:rsidR="00893FD2" w:rsidRPr="00230BD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293DC98F" w14:textId="77777777" w:rsidR="00893FD2" w:rsidRPr="00230BD7" w:rsidRDefault="00893FD2" w:rsidP="00984AC9">
            <w:pPr>
              <w:spacing w:after="0" w:line="240" w:lineRule="auto"/>
              <w:rPr>
                <w:rFonts w:eastAsia="Times New Roman"/>
                <w:sz w:val="20"/>
                <w:szCs w:val="20"/>
                <w:lang w:eastAsia="lt-LT"/>
              </w:rPr>
            </w:pPr>
          </w:p>
        </w:tc>
        <w:tc>
          <w:tcPr>
            <w:tcW w:w="920" w:type="dxa"/>
            <w:tcBorders>
              <w:top w:val="nil"/>
              <w:left w:val="nil"/>
              <w:bottom w:val="nil"/>
              <w:right w:val="nil"/>
            </w:tcBorders>
            <w:shd w:val="clear" w:color="auto" w:fill="auto"/>
            <w:noWrap/>
            <w:vAlign w:val="bottom"/>
            <w:hideMark/>
          </w:tcPr>
          <w:p w14:paraId="426A4957" w14:textId="77777777" w:rsidR="00893FD2" w:rsidRPr="00230BD7" w:rsidRDefault="00893FD2" w:rsidP="00984AC9">
            <w:pPr>
              <w:spacing w:after="0" w:line="240" w:lineRule="auto"/>
              <w:rPr>
                <w:rFonts w:eastAsia="Times New Roman"/>
                <w:sz w:val="20"/>
                <w:szCs w:val="20"/>
                <w:lang w:eastAsia="lt-LT"/>
              </w:rPr>
            </w:pPr>
          </w:p>
        </w:tc>
        <w:tc>
          <w:tcPr>
            <w:tcW w:w="666" w:type="dxa"/>
            <w:tcBorders>
              <w:top w:val="nil"/>
              <w:left w:val="nil"/>
              <w:bottom w:val="nil"/>
              <w:right w:val="nil"/>
            </w:tcBorders>
            <w:shd w:val="clear" w:color="auto" w:fill="auto"/>
            <w:noWrap/>
            <w:vAlign w:val="bottom"/>
            <w:hideMark/>
          </w:tcPr>
          <w:p w14:paraId="028C7902" w14:textId="77777777" w:rsidR="00893FD2" w:rsidRPr="00230BD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620AF281" w14:textId="77777777" w:rsidR="00893FD2" w:rsidRPr="00230BD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59062238" w14:textId="77777777" w:rsidR="00893FD2" w:rsidRPr="00230BD7" w:rsidRDefault="00893FD2" w:rsidP="00984AC9">
            <w:pPr>
              <w:spacing w:after="0" w:line="240" w:lineRule="auto"/>
              <w:rPr>
                <w:rFonts w:eastAsia="Times New Roman"/>
                <w:sz w:val="20"/>
                <w:szCs w:val="20"/>
                <w:lang w:eastAsia="lt-LT"/>
              </w:rPr>
            </w:pPr>
          </w:p>
        </w:tc>
        <w:tc>
          <w:tcPr>
            <w:tcW w:w="820" w:type="dxa"/>
            <w:tcBorders>
              <w:top w:val="nil"/>
              <w:left w:val="nil"/>
              <w:bottom w:val="nil"/>
              <w:right w:val="nil"/>
            </w:tcBorders>
            <w:shd w:val="clear" w:color="auto" w:fill="auto"/>
            <w:noWrap/>
            <w:vAlign w:val="bottom"/>
            <w:hideMark/>
          </w:tcPr>
          <w:p w14:paraId="5B5BA9A4" w14:textId="77777777" w:rsidR="00893FD2" w:rsidRPr="00230BD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6687D69C" w14:textId="77777777" w:rsidR="00893FD2" w:rsidRPr="00230BD7" w:rsidRDefault="00893FD2" w:rsidP="00984AC9">
            <w:pPr>
              <w:spacing w:after="0" w:line="240" w:lineRule="auto"/>
              <w:rPr>
                <w:rFonts w:eastAsia="Times New Roman"/>
                <w:sz w:val="20"/>
                <w:szCs w:val="20"/>
                <w:lang w:eastAsia="lt-LT"/>
              </w:rPr>
            </w:pPr>
          </w:p>
        </w:tc>
        <w:tc>
          <w:tcPr>
            <w:tcW w:w="900" w:type="dxa"/>
            <w:tcBorders>
              <w:top w:val="nil"/>
              <w:left w:val="nil"/>
              <w:bottom w:val="nil"/>
              <w:right w:val="nil"/>
            </w:tcBorders>
            <w:shd w:val="clear" w:color="auto" w:fill="auto"/>
            <w:noWrap/>
            <w:vAlign w:val="bottom"/>
            <w:hideMark/>
          </w:tcPr>
          <w:p w14:paraId="04411D4E" w14:textId="77777777" w:rsidR="00893FD2" w:rsidRPr="00230BD7" w:rsidRDefault="00893FD2" w:rsidP="00984AC9">
            <w:pPr>
              <w:spacing w:after="0" w:line="240" w:lineRule="auto"/>
              <w:rPr>
                <w:rFonts w:eastAsia="Times New Roman"/>
                <w:sz w:val="20"/>
                <w:szCs w:val="20"/>
                <w:lang w:eastAsia="lt-LT"/>
              </w:rPr>
            </w:pPr>
          </w:p>
        </w:tc>
      </w:tr>
      <w:tr w:rsidR="00893FD2" w:rsidRPr="00230BD7" w14:paraId="6FE5F606" w14:textId="77777777" w:rsidTr="000E69AD">
        <w:trPr>
          <w:trHeight w:val="288"/>
        </w:trPr>
        <w:tc>
          <w:tcPr>
            <w:tcW w:w="3140" w:type="dxa"/>
            <w:vMerge w:val="restart"/>
            <w:tcBorders>
              <w:top w:val="single" w:sz="8" w:space="0" w:color="auto"/>
              <w:left w:val="single" w:sz="8" w:space="0" w:color="auto"/>
              <w:bottom w:val="single" w:sz="4" w:space="0" w:color="000000"/>
              <w:right w:val="nil"/>
            </w:tcBorders>
            <w:shd w:val="clear" w:color="auto" w:fill="auto"/>
            <w:noWrap/>
            <w:vAlign w:val="bottom"/>
            <w:hideMark/>
          </w:tcPr>
          <w:p w14:paraId="1E1A7B0C" w14:textId="77777777" w:rsidR="00893FD2" w:rsidRPr="00230BD7" w:rsidRDefault="00893FD2" w:rsidP="00984AC9">
            <w:pPr>
              <w:spacing w:after="0" w:line="240" w:lineRule="auto"/>
              <w:rPr>
                <w:rFonts w:eastAsia="Times New Roman"/>
                <w:sz w:val="20"/>
                <w:szCs w:val="20"/>
                <w:lang w:eastAsia="lt-LT"/>
              </w:rPr>
            </w:pPr>
            <w:r w:rsidRPr="00230BD7">
              <w:rPr>
                <w:rFonts w:eastAsia="Times New Roman"/>
                <w:sz w:val="20"/>
                <w:szCs w:val="20"/>
                <w:lang w:eastAsia="lt-LT"/>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78EF41B7" w14:textId="77777777" w:rsidR="00893FD2" w:rsidRPr="00230BD7" w:rsidRDefault="00893FD2" w:rsidP="00984AC9">
            <w:pPr>
              <w:spacing w:after="0" w:line="240" w:lineRule="auto"/>
              <w:jc w:val="center"/>
              <w:rPr>
                <w:rFonts w:eastAsia="Times New Roman"/>
                <w:b/>
                <w:bCs/>
                <w:sz w:val="20"/>
                <w:szCs w:val="20"/>
                <w:lang w:eastAsia="lt-LT"/>
              </w:rPr>
            </w:pPr>
            <w:r w:rsidRPr="00230BD7">
              <w:rPr>
                <w:rFonts w:eastAsia="Times New Roman"/>
                <w:b/>
                <w:bCs/>
                <w:sz w:val="20"/>
                <w:szCs w:val="20"/>
                <w:lang w:eastAsia="lt-LT"/>
              </w:rPr>
              <w:t>Fizika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0DB8F8D4" w14:textId="77777777" w:rsidR="00893FD2" w:rsidRPr="00230BD7" w:rsidRDefault="00893FD2" w:rsidP="00984AC9">
            <w:pPr>
              <w:spacing w:after="0" w:line="240" w:lineRule="auto"/>
              <w:jc w:val="center"/>
              <w:rPr>
                <w:rFonts w:eastAsia="Times New Roman"/>
                <w:b/>
                <w:bCs/>
                <w:sz w:val="20"/>
                <w:szCs w:val="20"/>
                <w:lang w:eastAsia="lt-LT"/>
              </w:rPr>
            </w:pPr>
            <w:r w:rsidRPr="00230BD7">
              <w:rPr>
                <w:rFonts w:eastAsia="Times New Roman"/>
                <w:b/>
                <w:bCs/>
                <w:sz w:val="20"/>
                <w:szCs w:val="20"/>
                <w:lang w:eastAsia="lt-LT"/>
              </w:rPr>
              <w:t>Geografija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0C2E8D7F" w14:textId="77777777" w:rsidR="00893FD2" w:rsidRPr="00230BD7" w:rsidRDefault="00893FD2" w:rsidP="00984AC9">
            <w:pPr>
              <w:spacing w:after="0" w:line="240" w:lineRule="auto"/>
              <w:jc w:val="center"/>
              <w:rPr>
                <w:rFonts w:eastAsia="Times New Roman"/>
                <w:b/>
                <w:bCs/>
                <w:sz w:val="20"/>
                <w:szCs w:val="20"/>
                <w:lang w:eastAsia="lt-LT"/>
              </w:rPr>
            </w:pPr>
            <w:r w:rsidRPr="00230BD7">
              <w:rPr>
                <w:rFonts w:eastAsia="Times New Roman"/>
                <w:b/>
                <w:bCs/>
                <w:sz w:val="20"/>
                <w:szCs w:val="20"/>
                <w:lang w:eastAsia="lt-LT"/>
              </w:rPr>
              <w:t>Istorija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70F7089E" w14:textId="77777777" w:rsidR="00893FD2" w:rsidRPr="00230BD7" w:rsidRDefault="00893FD2" w:rsidP="00984AC9">
            <w:pPr>
              <w:spacing w:after="0" w:line="240" w:lineRule="auto"/>
              <w:jc w:val="center"/>
              <w:rPr>
                <w:rFonts w:eastAsia="Times New Roman"/>
                <w:b/>
                <w:bCs/>
                <w:sz w:val="20"/>
                <w:szCs w:val="20"/>
                <w:lang w:eastAsia="lt-LT"/>
              </w:rPr>
            </w:pPr>
            <w:r w:rsidRPr="00230BD7">
              <w:rPr>
                <w:rFonts w:eastAsia="Times New Roman"/>
                <w:b/>
                <w:bCs/>
                <w:sz w:val="20"/>
                <w:szCs w:val="20"/>
                <w:lang w:eastAsia="lt-LT"/>
              </w:rPr>
              <w:t>Biologija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50127A2D" w14:textId="77777777" w:rsidR="00893FD2" w:rsidRPr="00230BD7" w:rsidRDefault="00893FD2" w:rsidP="00984AC9">
            <w:pPr>
              <w:spacing w:after="0" w:line="240" w:lineRule="auto"/>
              <w:jc w:val="center"/>
              <w:rPr>
                <w:rFonts w:eastAsia="Times New Roman"/>
                <w:b/>
                <w:bCs/>
                <w:sz w:val="20"/>
                <w:szCs w:val="20"/>
                <w:lang w:eastAsia="lt-LT"/>
              </w:rPr>
            </w:pPr>
            <w:r w:rsidRPr="00230BD7">
              <w:rPr>
                <w:rFonts w:eastAsia="Times New Roman"/>
                <w:b/>
                <w:bCs/>
                <w:sz w:val="20"/>
                <w:szCs w:val="20"/>
                <w:lang w:eastAsia="lt-LT"/>
              </w:rPr>
              <w:t>Chemija</w:t>
            </w:r>
          </w:p>
        </w:tc>
      </w:tr>
      <w:tr w:rsidR="00893FD2" w:rsidRPr="00230BD7" w14:paraId="541E3C5E" w14:textId="77777777" w:rsidTr="000E69AD">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641C30AD" w14:textId="77777777" w:rsidR="00893FD2" w:rsidRPr="00230BD7" w:rsidRDefault="00893FD2" w:rsidP="00984AC9">
            <w:pPr>
              <w:spacing w:after="0" w:line="240" w:lineRule="auto"/>
              <w:rPr>
                <w:rFonts w:eastAsia="Times New Roman"/>
                <w:sz w:val="20"/>
                <w:szCs w:val="20"/>
                <w:lang w:eastAsia="lt-LT"/>
              </w:rPr>
            </w:pPr>
          </w:p>
        </w:tc>
        <w:tc>
          <w:tcPr>
            <w:tcW w:w="800" w:type="dxa"/>
            <w:vMerge w:val="restart"/>
            <w:tcBorders>
              <w:top w:val="nil"/>
              <w:left w:val="single" w:sz="8" w:space="0" w:color="auto"/>
              <w:bottom w:val="single" w:sz="4" w:space="0" w:color="auto"/>
              <w:right w:val="single" w:sz="4" w:space="0" w:color="auto"/>
            </w:tcBorders>
            <w:shd w:val="clear" w:color="auto" w:fill="auto"/>
            <w:vAlign w:val="center"/>
            <w:hideMark/>
          </w:tcPr>
          <w:p w14:paraId="2884374A" w14:textId="77777777" w:rsidR="00893FD2" w:rsidRPr="00230BD7" w:rsidRDefault="00893FD2" w:rsidP="00984AC9">
            <w:pPr>
              <w:spacing w:after="0" w:line="240" w:lineRule="auto"/>
              <w:jc w:val="center"/>
              <w:rPr>
                <w:rFonts w:eastAsia="Times New Roman"/>
                <w:sz w:val="18"/>
                <w:szCs w:val="18"/>
                <w:lang w:eastAsia="lt-LT"/>
              </w:rPr>
            </w:pPr>
            <w:r w:rsidRPr="00230BD7">
              <w:rPr>
                <w:rFonts w:eastAsia="Times New Roman"/>
                <w:sz w:val="18"/>
                <w:szCs w:val="18"/>
                <w:lang w:eastAsia="lt-LT"/>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7349CE92" w14:textId="77777777" w:rsidR="00893FD2" w:rsidRPr="00230BD7" w:rsidRDefault="00893FD2" w:rsidP="00984AC9">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7186BC2F" w14:textId="77777777" w:rsidR="00893FD2" w:rsidRPr="00230BD7" w:rsidRDefault="00893FD2" w:rsidP="00984AC9">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58EE4EBC" w14:textId="77777777" w:rsidR="00893FD2" w:rsidRPr="00230BD7" w:rsidRDefault="00893FD2" w:rsidP="00984AC9">
            <w:pPr>
              <w:spacing w:after="0" w:line="240" w:lineRule="auto"/>
              <w:jc w:val="center"/>
              <w:rPr>
                <w:rFonts w:eastAsia="Times New Roman"/>
                <w:sz w:val="18"/>
                <w:szCs w:val="18"/>
                <w:lang w:eastAsia="lt-LT"/>
              </w:rPr>
            </w:pPr>
            <w:r w:rsidRPr="00230BD7">
              <w:rPr>
                <w:rFonts w:eastAsia="Times New Roman"/>
                <w:sz w:val="18"/>
                <w:szCs w:val="18"/>
                <w:lang w:eastAsia="lt-LT"/>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494F5F48" w14:textId="77777777" w:rsidR="00893FD2" w:rsidRPr="00230BD7" w:rsidRDefault="00893FD2" w:rsidP="00984AC9">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050736F5" w14:textId="77777777" w:rsidR="00893FD2" w:rsidRPr="00230BD7" w:rsidRDefault="00893FD2" w:rsidP="00984AC9">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00D41AC4" w14:textId="77777777" w:rsidR="00893FD2" w:rsidRPr="00230BD7" w:rsidRDefault="00893FD2" w:rsidP="00984AC9">
            <w:pPr>
              <w:spacing w:after="0" w:line="240" w:lineRule="auto"/>
              <w:jc w:val="center"/>
              <w:rPr>
                <w:rFonts w:eastAsia="Times New Roman"/>
                <w:sz w:val="18"/>
                <w:szCs w:val="18"/>
                <w:lang w:eastAsia="lt-LT"/>
              </w:rPr>
            </w:pPr>
            <w:r w:rsidRPr="00230BD7">
              <w:rPr>
                <w:rFonts w:eastAsia="Times New Roman"/>
                <w:sz w:val="18"/>
                <w:szCs w:val="18"/>
                <w:lang w:eastAsia="lt-LT"/>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641388CC" w14:textId="77777777" w:rsidR="00893FD2" w:rsidRPr="00230BD7" w:rsidRDefault="00893FD2" w:rsidP="00984AC9">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w:t>
            </w:r>
          </w:p>
        </w:tc>
        <w:tc>
          <w:tcPr>
            <w:tcW w:w="920" w:type="dxa"/>
            <w:vMerge w:val="restart"/>
            <w:tcBorders>
              <w:top w:val="nil"/>
              <w:left w:val="single" w:sz="4" w:space="0" w:color="auto"/>
              <w:bottom w:val="single" w:sz="4" w:space="0" w:color="auto"/>
              <w:right w:val="single" w:sz="8" w:space="0" w:color="auto"/>
            </w:tcBorders>
            <w:shd w:val="clear" w:color="auto" w:fill="auto"/>
            <w:vAlign w:val="center"/>
            <w:hideMark/>
          </w:tcPr>
          <w:p w14:paraId="5C73F1C5" w14:textId="77777777" w:rsidR="00893FD2" w:rsidRPr="00230BD7" w:rsidRDefault="00893FD2" w:rsidP="00984AC9">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 %</w:t>
            </w:r>
          </w:p>
        </w:tc>
        <w:tc>
          <w:tcPr>
            <w:tcW w:w="666" w:type="dxa"/>
            <w:vMerge w:val="restart"/>
            <w:tcBorders>
              <w:top w:val="nil"/>
              <w:left w:val="single" w:sz="8" w:space="0" w:color="auto"/>
              <w:bottom w:val="single" w:sz="4" w:space="0" w:color="auto"/>
              <w:right w:val="single" w:sz="4" w:space="0" w:color="auto"/>
            </w:tcBorders>
            <w:shd w:val="clear" w:color="auto" w:fill="auto"/>
            <w:vAlign w:val="center"/>
            <w:hideMark/>
          </w:tcPr>
          <w:p w14:paraId="670EFAF1" w14:textId="77777777" w:rsidR="00893FD2" w:rsidRPr="00230BD7" w:rsidRDefault="00893FD2" w:rsidP="00984AC9">
            <w:pPr>
              <w:spacing w:after="0" w:line="240" w:lineRule="auto"/>
              <w:jc w:val="center"/>
              <w:rPr>
                <w:rFonts w:eastAsia="Times New Roman"/>
                <w:sz w:val="18"/>
                <w:szCs w:val="18"/>
                <w:lang w:eastAsia="lt-LT"/>
              </w:rPr>
            </w:pPr>
            <w:r w:rsidRPr="00230BD7">
              <w:rPr>
                <w:rFonts w:eastAsia="Times New Roman"/>
                <w:sz w:val="18"/>
                <w:szCs w:val="18"/>
                <w:lang w:eastAsia="lt-LT"/>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44BDCA5D" w14:textId="77777777" w:rsidR="00893FD2" w:rsidRPr="00230BD7" w:rsidRDefault="00893FD2" w:rsidP="00984AC9">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40093152" w14:textId="77777777" w:rsidR="00893FD2" w:rsidRPr="00230BD7" w:rsidRDefault="00893FD2" w:rsidP="00984AC9">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 %</w:t>
            </w:r>
          </w:p>
        </w:tc>
        <w:tc>
          <w:tcPr>
            <w:tcW w:w="820" w:type="dxa"/>
            <w:vMerge w:val="restart"/>
            <w:tcBorders>
              <w:top w:val="nil"/>
              <w:left w:val="single" w:sz="8" w:space="0" w:color="auto"/>
              <w:bottom w:val="single" w:sz="4" w:space="0" w:color="auto"/>
              <w:right w:val="single" w:sz="4" w:space="0" w:color="auto"/>
            </w:tcBorders>
            <w:shd w:val="clear" w:color="auto" w:fill="auto"/>
            <w:vAlign w:val="center"/>
            <w:hideMark/>
          </w:tcPr>
          <w:p w14:paraId="3BB5E0F8" w14:textId="77777777" w:rsidR="00893FD2" w:rsidRPr="00230BD7" w:rsidRDefault="00893FD2" w:rsidP="00984AC9">
            <w:pPr>
              <w:spacing w:after="0" w:line="240" w:lineRule="auto"/>
              <w:jc w:val="center"/>
              <w:rPr>
                <w:rFonts w:eastAsia="Times New Roman"/>
                <w:sz w:val="18"/>
                <w:szCs w:val="18"/>
                <w:lang w:eastAsia="lt-LT"/>
              </w:rPr>
            </w:pPr>
            <w:r w:rsidRPr="00230BD7">
              <w:rPr>
                <w:rFonts w:eastAsia="Times New Roman"/>
                <w:sz w:val="18"/>
                <w:szCs w:val="18"/>
                <w:lang w:eastAsia="lt-LT"/>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4B845D30" w14:textId="77777777" w:rsidR="00893FD2" w:rsidRPr="00230BD7" w:rsidRDefault="00893FD2" w:rsidP="00984AC9">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w:t>
            </w:r>
          </w:p>
        </w:tc>
        <w:tc>
          <w:tcPr>
            <w:tcW w:w="900" w:type="dxa"/>
            <w:vMerge w:val="restart"/>
            <w:tcBorders>
              <w:top w:val="nil"/>
              <w:left w:val="single" w:sz="4" w:space="0" w:color="auto"/>
              <w:bottom w:val="single" w:sz="4" w:space="0" w:color="auto"/>
              <w:right w:val="single" w:sz="8" w:space="0" w:color="auto"/>
            </w:tcBorders>
            <w:shd w:val="clear" w:color="auto" w:fill="auto"/>
            <w:vAlign w:val="center"/>
            <w:hideMark/>
          </w:tcPr>
          <w:p w14:paraId="2FF7E523" w14:textId="77777777" w:rsidR="00893FD2" w:rsidRPr="00230BD7" w:rsidRDefault="00893FD2" w:rsidP="00984AC9">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 %</w:t>
            </w:r>
          </w:p>
        </w:tc>
      </w:tr>
      <w:tr w:rsidR="00893FD2" w:rsidRPr="00230BD7" w14:paraId="6F85CC4B" w14:textId="77777777" w:rsidTr="000E69AD">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26FEB505" w14:textId="77777777" w:rsidR="00893FD2" w:rsidRPr="00230BD7" w:rsidRDefault="00893FD2" w:rsidP="00984AC9">
            <w:pPr>
              <w:spacing w:after="0" w:line="240" w:lineRule="auto"/>
              <w:rPr>
                <w:rFonts w:eastAsia="Times New Roman"/>
                <w:sz w:val="20"/>
                <w:szCs w:val="20"/>
                <w:lang w:eastAsia="lt-LT"/>
              </w:rPr>
            </w:pPr>
          </w:p>
        </w:tc>
        <w:tc>
          <w:tcPr>
            <w:tcW w:w="800" w:type="dxa"/>
            <w:vMerge/>
            <w:tcBorders>
              <w:top w:val="nil"/>
              <w:left w:val="single" w:sz="8" w:space="0" w:color="auto"/>
              <w:bottom w:val="single" w:sz="4" w:space="0" w:color="auto"/>
              <w:right w:val="single" w:sz="4" w:space="0" w:color="auto"/>
            </w:tcBorders>
            <w:vAlign w:val="center"/>
            <w:hideMark/>
          </w:tcPr>
          <w:p w14:paraId="1473569D" w14:textId="77777777" w:rsidR="00893FD2" w:rsidRPr="00230BD7" w:rsidRDefault="00893FD2" w:rsidP="00984AC9">
            <w:pPr>
              <w:spacing w:after="0" w:line="240" w:lineRule="auto"/>
              <w:rPr>
                <w:rFonts w:eastAsia="Times New Roman"/>
                <w:sz w:val="18"/>
                <w:szCs w:val="18"/>
                <w:lang w:eastAsia="lt-LT"/>
              </w:rPr>
            </w:pPr>
          </w:p>
        </w:tc>
        <w:tc>
          <w:tcPr>
            <w:tcW w:w="887" w:type="dxa"/>
            <w:vMerge/>
            <w:tcBorders>
              <w:top w:val="nil"/>
              <w:left w:val="single" w:sz="4" w:space="0" w:color="auto"/>
              <w:bottom w:val="single" w:sz="4" w:space="0" w:color="auto"/>
              <w:right w:val="single" w:sz="4" w:space="0" w:color="auto"/>
            </w:tcBorders>
            <w:vAlign w:val="center"/>
            <w:hideMark/>
          </w:tcPr>
          <w:p w14:paraId="27CE77B0" w14:textId="77777777" w:rsidR="00893FD2" w:rsidRPr="00230BD7" w:rsidRDefault="00893FD2" w:rsidP="00984AC9">
            <w:pPr>
              <w:spacing w:after="0" w:line="240" w:lineRule="auto"/>
              <w:rPr>
                <w:rFonts w:eastAsia="Times New Roman"/>
                <w:b/>
                <w:bCs/>
                <w:sz w:val="18"/>
                <w:szCs w:val="18"/>
                <w:lang w:eastAsia="lt-LT"/>
              </w:rPr>
            </w:pPr>
          </w:p>
        </w:tc>
        <w:tc>
          <w:tcPr>
            <w:tcW w:w="887" w:type="dxa"/>
            <w:vMerge/>
            <w:tcBorders>
              <w:top w:val="nil"/>
              <w:left w:val="single" w:sz="4" w:space="0" w:color="auto"/>
              <w:bottom w:val="single" w:sz="4" w:space="0" w:color="auto"/>
              <w:right w:val="single" w:sz="8" w:space="0" w:color="auto"/>
            </w:tcBorders>
            <w:vAlign w:val="center"/>
            <w:hideMark/>
          </w:tcPr>
          <w:p w14:paraId="36D26CAF" w14:textId="77777777" w:rsidR="00893FD2" w:rsidRPr="00230BD7" w:rsidRDefault="00893FD2" w:rsidP="00984AC9">
            <w:pPr>
              <w:spacing w:after="0" w:line="240" w:lineRule="auto"/>
              <w:rPr>
                <w:rFonts w:eastAsia="Times New Roman"/>
                <w:b/>
                <w:bCs/>
                <w:sz w:val="18"/>
                <w:szCs w:val="18"/>
                <w:lang w:eastAsia="lt-LT"/>
              </w:rPr>
            </w:pPr>
          </w:p>
        </w:tc>
        <w:tc>
          <w:tcPr>
            <w:tcW w:w="766" w:type="dxa"/>
            <w:vMerge/>
            <w:tcBorders>
              <w:top w:val="nil"/>
              <w:left w:val="single" w:sz="8" w:space="0" w:color="auto"/>
              <w:bottom w:val="single" w:sz="4" w:space="0" w:color="auto"/>
              <w:right w:val="single" w:sz="4" w:space="0" w:color="auto"/>
            </w:tcBorders>
            <w:vAlign w:val="center"/>
            <w:hideMark/>
          </w:tcPr>
          <w:p w14:paraId="41A055EF" w14:textId="77777777" w:rsidR="00893FD2" w:rsidRPr="00230BD7" w:rsidRDefault="00893FD2" w:rsidP="00984AC9">
            <w:pPr>
              <w:spacing w:after="0" w:line="240" w:lineRule="auto"/>
              <w:rPr>
                <w:rFonts w:eastAsia="Times New Roman"/>
                <w:sz w:val="18"/>
                <w:szCs w:val="18"/>
                <w:lang w:eastAsia="lt-LT"/>
              </w:rPr>
            </w:pPr>
          </w:p>
        </w:tc>
        <w:tc>
          <w:tcPr>
            <w:tcW w:w="887" w:type="dxa"/>
            <w:vMerge/>
            <w:tcBorders>
              <w:top w:val="nil"/>
              <w:left w:val="single" w:sz="4" w:space="0" w:color="auto"/>
              <w:bottom w:val="single" w:sz="4" w:space="0" w:color="auto"/>
              <w:right w:val="single" w:sz="4" w:space="0" w:color="auto"/>
            </w:tcBorders>
            <w:vAlign w:val="center"/>
            <w:hideMark/>
          </w:tcPr>
          <w:p w14:paraId="3F0D7BEE" w14:textId="77777777" w:rsidR="00893FD2" w:rsidRPr="00230BD7" w:rsidRDefault="00893FD2" w:rsidP="00984AC9">
            <w:pPr>
              <w:spacing w:after="0" w:line="240" w:lineRule="auto"/>
              <w:rPr>
                <w:rFonts w:eastAsia="Times New Roman"/>
                <w:b/>
                <w:bCs/>
                <w:sz w:val="18"/>
                <w:szCs w:val="18"/>
                <w:lang w:eastAsia="lt-LT"/>
              </w:rPr>
            </w:pPr>
          </w:p>
        </w:tc>
        <w:tc>
          <w:tcPr>
            <w:tcW w:w="887" w:type="dxa"/>
            <w:vMerge/>
            <w:tcBorders>
              <w:top w:val="nil"/>
              <w:left w:val="single" w:sz="4" w:space="0" w:color="auto"/>
              <w:bottom w:val="single" w:sz="4" w:space="0" w:color="auto"/>
              <w:right w:val="single" w:sz="8" w:space="0" w:color="auto"/>
            </w:tcBorders>
            <w:vAlign w:val="center"/>
            <w:hideMark/>
          </w:tcPr>
          <w:p w14:paraId="03582598" w14:textId="77777777" w:rsidR="00893FD2" w:rsidRPr="00230BD7" w:rsidRDefault="00893FD2" w:rsidP="00984AC9">
            <w:pPr>
              <w:spacing w:after="0" w:line="240" w:lineRule="auto"/>
              <w:rPr>
                <w:rFonts w:eastAsia="Times New Roman"/>
                <w:b/>
                <w:bCs/>
                <w:sz w:val="18"/>
                <w:szCs w:val="18"/>
                <w:lang w:eastAsia="lt-LT"/>
              </w:rPr>
            </w:pPr>
          </w:p>
        </w:tc>
        <w:tc>
          <w:tcPr>
            <w:tcW w:w="766" w:type="dxa"/>
            <w:vMerge/>
            <w:tcBorders>
              <w:top w:val="nil"/>
              <w:left w:val="single" w:sz="8" w:space="0" w:color="auto"/>
              <w:bottom w:val="single" w:sz="4" w:space="0" w:color="auto"/>
              <w:right w:val="single" w:sz="4" w:space="0" w:color="auto"/>
            </w:tcBorders>
            <w:vAlign w:val="center"/>
            <w:hideMark/>
          </w:tcPr>
          <w:p w14:paraId="67A6DA4F" w14:textId="77777777" w:rsidR="00893FD2" w:rsidRPr="00230BD7" w:rsidRDefault="00893FD2" w:rsidP="00984AC9">
            <w:pPr>
              <w:spacing w:after="0" w:line="240" w:lineRule="auto"/>
              <w:rPr>
                <w:rFonts w:eastAsia="Times New Roman"/>
                <w:sz w:val="18"/>
                <w:szCs w:val="18"/>
                <w:lang w:eastAsia="lt-LT"/>
              </w:rPr>
            </w:pPr>
          </w:p>
        </w:tc>
        <w:tc>
          <w:tcPr>
            <w:tcW w:w="887" w:type="dxa"/>
            <w:vMerge/>
            <w:tcBorders>
              <w:top w:val="nil"/>
              <w:left w:val="single" w:sz="4" w:space="0" w:color="auto"/>
              <w:bottom w:val="single" w:sz="4" w:space="0" w:color="auto"/>
              <w:right w:val="single" w:sz="4" w:space="0" w:color="auto"/>
            </w:tcBorders>
            <w:vAlign w:val="center"/>
            <w:hideMark/>
          </w:tcPr>
          <w:p w14:paraId="0711FB58" w14:textId="77777777" w:rsidR="00893FD2" w:rsidRPr="00230BD7" w:rsidRDefault="00893FD2" w:rsidP="00984AC9">
            <w:pPr>
              <w:spacing w:after="0" w:line="240" w:lineRule="auto"/>
              <w:rPr>
                <w:rFonts w:eastAsia="Times New Roman"/>
                <w:b/>
                <w:bCs/>
                <w:sz w:val="18"/>
                <w:szCs w:val="18"/>
                <w:lang w:eastAsia="lt-LT"/>
              </w:rPr>
            </w:pPr>
          </w:p>
        </w:tc>
        <w:tc>
          <w:tcPr>
            <w:tcW w:w="920" w:type="dxa"/>
            <w:vMerge/>
            <w:tcBorders>
              <w:top w:val="nil"/>
              <w:left w:val="single" w:sz="4" w:space="0" w:color="auto"/>
              <w:bottom w:val="single" w:sz="4" w:space="0" w:color="auto"/>
              <w:right w:val="single" w:sz="8" w:space="0" w:color="auto"/>
            </w:tcBorders>
            <w:vAlign w:val="center"/>
            <w:hideMark/>
          </w:tcPr>
          <w:p w14:paraId="57E40EFF" w14:textId="77777777" w:rsidR="00893FD2" w:rsidRPr="00230BD7" w:rsidRDefault="00893FD2" w:rsidP="00984AC9">
            <w:pPr>
              <w:spacing w:after="0" w:line="240" w:lineRule="auto"/>
              <w:rPr>
                <w:rFonts w:eastAsia="Times New Roman"/>
                <w:b/>
                <w:bCs/>
                <w:sz w:val="18"/>
                <w:szCs w:val="18"/>
                <w:lang w:eastAsia="lt-LT"/>
              </w:rPr>
            </w:pPr>
          </w:p>
        </w:tc>
        <w:tc>
          <w:tcPr>
            <w:tcW w:w="666" w:type="dxa"/>
            <w:vMerge/>
            <w:tcBorders>
              <w:top w:val="nil"/>
              <w:left w:val="single" w:sz="8" w:space="0" w:color="auto"/>
              <w:bottom w:val="single" w:sz="4" w:space="0" w:color="auto"/>
              <w:right w:val="single" w:sz="4" w:space="0" w:color="auto"/>
            </w:tcBorders>
            <w:vAlign w:val="center"/>
            <w:hideMark/>
          </w:tcPr>
          <w:p w14:paraId="63203708" w14:textId="77777777" w:rsidR="00893FD2" w:rsidRPr="00230BD7" w:rsidRDefault="00893FD2" w:rsidP="00984AC9">
            <w:pPr>
              <w:spacing w:after="0" w:line="240" w:lineRule="auto"/>
              <w:rPr>
                <w:rFonts w:eastAsia="Times New Roman"/>
                <w:sz w:val="18"/>
                <w:szCs w:val="18"/>
                <w:lang w:eastAsia="lt-LT"/>
              </w:rPr>
            </w:pPr>
          </w:p>
        </w:tc>
        <w:tc>
          <w:tcPr>
            <w:tcW w:w="887" w:type="dxa"/>
            <w:vMerge/>
            <w:tcBorders>
              <w:top w:val="nil"/>
              <w:left w:val="single" w:sz="4" w:space="0" w:color="auto"/>
              <w:bottom w:val="single" w:sz="4" w:space="0" w:color="auto"/>
              <w:right w:val="single" w:sz="4" w:space="0" w:color="auto"/>
            </w:tcBorders>
            <w:vAlign w:val="center"/>
            <w:hideMark/>
          </w:tcPr>
          <w:p w14:paraId="65EC2B69" w14:textId="77777777" w:rsidR="00893FD2" w:rsidRPr="00230BD7" w:rsidRDefault="00893FD2" w:rsidP="00984AC9">
            <w:pPr>
              <w:spacing w:after="0" w:line="240" w:lineRule="auto"/>
              <w:rPr>
                <w:rFonts w:eastAsia="Times New Roman"/>
                <w:b/>
                <w:bCs/>
                <w:sz w:val="18"/>
                <w:szCs w:val="18"/>
                <w:lang w:eastAsia="lt-LT"/>
              </w:rPr>
            </w:pPr>
          </w:p>
        </w:tc>
        <w:tc>
          <w:tcPr>
            <w:tcW w:w="887" w:type="dxa"/>
            <w:vMerge/>
            <w:tcBorders>
              <w:top w:val="nil"/>
              <w:left w:val="single" w:sz="4" w:space="0" w:color="auto"/>
              <w:bottom w:val="single" w:sz="4" w:space="0" w:color="auto"/>
              <w:right w:val="single" w:sz="8" w:space="0" w:color="auto"/>
            </w:tcBorders>
            <w:vAlign w:val="center"/>
            <w:hideMark/>
          </w:tcPr>
          <w:p w14:paraId="304A3E80" w14:textId="77777777" w:rsidR="00893FD2" w:rsidRPr="00230BD7" w:rsidRDefault="00893FD2" w:rsidP="00984AC9">
            <w:pPr>
              <w:spacing w:after="0" w:line="240" w:lineRule="auto"/>
              <w:rPr>
                <w:rFonts w:eastAsia="Times New Roman"/>
                <w:b/>
                <w:bCs/>
                <w:sz w:val="18"/>
                <w:szCs w:val="18"/>
                <w:lang w:eastAsia="lt-LT"/>
              </w:rPr>
            </w:pPr>
          </w:p>
        </w:tc>
        <w:tc>
          <w:tcPr>
            <w:tcW w:w="820" w:type="dxa"/>
            <w:vMerge/>
            <w:tcBorders>
              <w:top w:val="nil"/>
              <w:left w:val="single" w:sz="8" w:space="0" w:color="auto"/>
              <w:bottom w:val="single" w:sz="4" w:space="0" w:color="auto"/>
              <w:right w:val="single" w:sz="4" w:space="0" w:color="auto"/>
            </w:tcBorders>
            <w:vAlign w:val="center"/>
            <w:hideMark/>
          </w:tcPr>
          <w:p w14:paraId="2B4C88CC" w14:textId="77777777" w:rsidR="00893FD2" w:rsidRPr="00230BD7" w:rsidRDefault="00893FD2" w:rsidP="00984AC9">
            <w:pPr>
              <w:spacing w:after="0" w:line="240" w:lineRule="auto"/>
              <w:rPr>
                <w:rFonts w:eastAsia="Times New Roman"/>
                <w:sz w:val="18"/>
                <w:szCs w:val="18"/>
                <w:lang w:eastAsia="lt-LT"/>
              </w:rPr>
            </w:pPr>
          </w:p>
        </w:tc>
        <w:tc>
          <w:tcPr>
            <w:tcW w:w="887" w:type="dxa"/>
            <w:vMerge/>
            <w:tcBorders>
              <w:top w:val="nil"/>
              <w:left w:val="single" w:sz="4" w:space="0" w:color="auto"/>
              <w:bottom w:val="single" w:sz="4" w:space="0" w:color="auto"/>
              <w:right w:val="single" w:sz="4" w:space="0" w:color="auto"/>
            </w:tcBorders>
            <w:vAlign w:val="center"/>
            <w:hideMark/>
          </w:tcPr>
          <w:p w14:paraId="3228BAD9" w14:textId="77777777" w:rsidR="00893FD2" w:rsidRPr="00230BD7" w:rsidRDefault="00893FD2" w:rsidP="00984AC9">
            <w:pPr>
              <w:spacing w:after="0" w:line="240" w:lineRule="auto"/>
              <w:rPr>
                <w:rFonts w:eastAsia="Times New Roman"/>
                <w:b/>
                <w:bCs/>
                <w:sz w:val="18"/>
                <w:szCs w:val="18"/>
                <w:lang w:eastAsia="lt-LT"/>
              </w:rPr>
            </w:pPr>
          </w:p>
        </w:tc>
        <w:tc>
          <w:tcPr>
            <w:tcW w:w="900" w:type="dxa"/>
            <w:vMerge/>
            <w:tcBorders>
              <w:top w:val="nil"/>
              <w:left w:val="single" w:sz="4" w:space="0" w:color="auto"/>
              <w:bottom w:val="single" w:sz="4" w:space="0" w:color="auto"/>
              <w:right w:val="single" w:sz="8" w:space="0" w:color="auto"/>
            </w:tcBorders>
            <w:vAlign w:val="center"/>
            <w:hideMark/>
          </w:tcPr>
          <w:p w14:paraId="5F94EE46" w14:textId="77777777" w:rsidR="00893FD2" w:rsidRPr="00230BD7" w:rsidRDefault="00893FD2" w:rsidP="00984AC9">
            <w:pPr>
              <w:spacing w:after="0" w:line="240" w:lineRule="auto"/>
              <w:rPr>
                <w:rFonts w:eastAsia="Times New Roman"/>
                <w:b/>
                <w:bCs/>
                <w:sz w:val="18"/>
                <w:szCs w:val="18"/>
                <w:lang w:eastAsia="lt-LT"/>
              </w:rPr>
            </w:pPr>
          </w:p>
        </w:tc>
      </w:tr>
      <w:tr w:rsidR="00893FD2" w:rsidRPr="00230BD7" w14:paraId="0B4C94C1" w14:textId="77777777" w:rsidTr="000E69AD">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7AFB436B" w14:textId="77777777" w:rsidR="00893FD2" w:rsidRPr="00230BD7" w:rsidRDefault="00893FD2" w:rsidP="00984AC9">
            <w:pPr>
              <w:spacing w:after="0" w:line="240" w:lineRule="auto"/>
              <w:rPr>
                <w:rFonts w:eastAsia="Times New Roman"/>
                <w:b/>
                <w:bCs/>
                <w:sz w:val="22"/>
                <w:szCs w:val="22"/>
                <w:lang w:eastAsia="lt-LT"/>
              </w:rPr>
            </w:pPr>
            <w:r w:rsidRPr="00230BD7">
              <w:rPr>
                <w:rFonts w:eastAsia="Times New Roman"/>
                <w:b/>
                <w:bCs/>
                <w:sz w:val="22"/>
                <w:szCs w:val="22"/>
                <w:lang w:eastAsia="lt-LT"/>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1456488D"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17</w:t>
            </w:r>
          </w:p>
        </w:tc>
        <w:tc>
          <w:tcPr>
            <w:tcW w:w="887" w:type="dxa"/>
            <w:tcBorders>
              <w:top w:val="nil"/>
              <w:left w:val="nil"/>
              <w:bottom w:val="single" w:sz="4" w:space="0" w:color="auto"/>
              <w:right w:val="single" w:sz="4" w:space="0" w:color="auto"/>
            </w:tcBorders>
            <w:shd w:val="clear" w:color="000000" w:fill="DCE6F1"/>
            <w:noWrap/>
            <w:vAlign w:val="bottom"/>
            <w:hideMark/>
          </w:tcPr>
          <w:p w14:paraId="4D29F342"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0</w:t>
            </w:r>
          </w:p>
        </w:tc>
        <w:tc>
          <w:tcPr>
            <w:tcW w:w="887" w:type="dxa"/>
            <w:tcBorders>
              <w:top w:val="nil"/>
              <w:left w:val="nil"/>
              <w:bottom w:val="single" w:sz="4" w:space="0" w:color="auto"/>
              <w:right w:val="single" w:sz="8" w:space="0" w:color="auto"/>
            </w:tcBorders>
            <w:shd w:val="clear" w:color="000000" w:fill="DCE6F1"/>
            <w:noWrap/>
            <w:vAlign w:val="bottom"/>
            <w:hideMark/>
          </w:tcPr>
          <w:p w14:paraId="5D6600FE" w14:textId="77777777" w:rsidR="00893FD2" w:rsidRPr="00230BD7" w:rsidRDefault="00893FD2" w:rsidP="00984AC9">
            <w:pPr>
              <w:spacing w:after="0" w:line="240" w:lineRule="auto"/>
              <w:jc w:val="right"/>
              <w:rPr>
                <w:rFonts w:eastAsia="Times New Roman"/>
                <w:b/>
                <w:bCs/>
                <w:color w:val="00B050"/>
                <w:sz w:val="20"/>
                <w:szCs w:val="20"/>
                <w:lang w:eastAsia="lt-LT"/>
              </w:rPr>
            </w:pPr>
            <w:r w:rsidRPr="00230BD7">
              <w:rPr>
                <w:rFonts w:eastAsia="Times New Roman"/>
                <w:b/>
                <w:bCs/>
                <w:color w:val="00B050"/>
                <w:sz w:val="20"/>
                <w:szCs w:val="20"/>
                <w:lang w:eastAsia="lt-LT"/>
              </w:rPr>
              <w:t>0,00</w:t>
            </w:r>
          </w:p>
        </w:tc>
        <w:tc>
          <w:tcPr>
            <w:tcW w:w="766" w:type="dxa"/>
            <w:tcBorders>
              <w:top w:val="nil"/>
              <w:left w:val="nil"/>
              <w:bottom w:val="single" w:sz="4" w:space="0" w:color="auto"/>
              <w:right w:val="single" w:sz="4" w:space="0" w:color="auto"/>
            </w:tcBorders>
            <w:shd w:val="clear" w:color="000000" w:fill="DCE6F1"/>
            <w:noWrap/>
            <w:vAlign w:val="bottom"/>
            <w:hideMark/>
          </w:tcPr>
          <w:p w14:paraId="2D40FE32"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22</w:t>
            </w:r>
          </w:p>
        </w:tc>
        <w:tc>
          <w:tcPr>
            <w:tcW w:w="887" w:type="dxa"/>
            <w:tcBorders>
              <w:top w:val="nil"/>
              <w:left w:val="nil"/>
              <w:bottom w:val="single" w:sz="4" w:space="0" w:color="auto"/>
              <w:right w:val="single" w:sz="4" w:space="0" w:color="auto"/>
            </w:tcBorders>
            <w:shd w:val="clear" w:color="000000" w:fill="DCE6F1"/>
            <w:noWrap/>
            <w:vAlign w:val="bottom"/>
            <w:hideMark/>
          </w:tcPr>
          <w:p w14:paraId="3164898D"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1</w:t>
            </w:r>
          </w:p>
        </w:tc>
        <w:tc>
          <w:tcPr>
            <w:tcW w:w="887" w:type="dxa"/>
            <w:tcBorders>
              <w:top w:val="nil"/>
              <w:left w:val="nil"/>
              <w:bottom w:val="single" w:sz="4" w:space="0" w:color="auto"/>
              <w:right w:val="single" w:sz="8" w:space="0" w:color="auto"/>
            </w:tcBorders>
            <w:shd w:val="clear" w:color="000000" w:fill="DCE6F1"/>
            <w:noWrap/>
            <w:vAlign w:val="bottom"/>
            <w:hideMark/>
          </w:tcPr>
          <w:p w14:paraId="78FDA157" w14:textId="77777777" w:rsidR="00893FD2" w:rsidRPr="00230BD7" w:rsidRDefault="00893FD2" w:rsidP="00984AC9">
            <w:pPr>
              <w:spacing w:after="0" w:line="240" w:lineRule="auto"/>
              <w:jc w:val="right"/>
              <w:rPr>
                <w:rFonts w:eastAsia="Times New Roman"/>
                <w:b/>
                <w:bCs/>
                <w:color w:val="FF0000"/>
                <w:sz w:val="20"/>
                <w:szCs w:val="20"/>
                <w:lang w:eastAsia="lt-LT"/>
              </w:rPr>
            </w:pPr>
            <w:r w:rsidRPr="00230BD7">
              <w:rPr>
                <w:rFonts w:eastAsia="Times New Roman"/>
                <w:b/>
                <w:bCs/>
                <w:color w:val="FF0000"/>
                <w:sz w:val="20"/>
                <w:szCs w:val="20"/>
                <w:lang w:eastAsia="lt-LT"/>
              </w:rPr>
              <w:t>4,55</w:t>
            </w:r>
          </w:p>
        </w:tc>
        <w:tc>
          <w:tcPr>
            <w:tcW w:w="766" w:type="dxa"/>
            <w:tcBorders>
              <w:top w:val="nil"/>
              <w:left w:val="nil"/>
              <w:bottom w:val="single" w:sz="4" w:space="0" w:color="auto"/>
              <w:right w:val="single" w:sz="4" w:space="0" w:color="auto"/>
            </w:tcBorders>
            <w:shd w:val="clear" w:color="000000" w:fill="DCE6F1"/>
            <w:noWrap/>
            <w:vAlign w:val="bottom"/>
            <w:hideMark/>
          </w:tcPr>
          <w:p w14:paraId="35236C82"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95</w:t>
            </w:r>
          </w:p>
        </w:tc>
        <w:tc>
          <w:tcPr>
            <w:tcW w:w="887" w:type="dxa"/>
            <w:tcBorders>
              <w:top w:val="nil"/>
              <w:left w:val="nil"/>
              <w:bottom w:val="single" w:sz="4" w:space="0" w:color="auto"/>
              <w:right w:val="single" w:sz="4" w:space="0" w:color="auto"/>
            </w:tcBorders>
            <w:shd w:val="clear" w:color="000000" w:fill="DCE6F1"/>
            <w:noWrap/>
            <w:vAlign w:val="bottom"/>
            <w:hideMark/>
          </w:tcPr>
          <w:p w14:paraId="2B069244"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2</w:t>
            </w:r>
          </w:p>
        </w:tc>
        <w:tc>
          <w:tcPr>
            <w:tcW w:w="920" w:type="dxa"/>
            <w:tcBorders>
              <w:top w:val="nil"/>
              <w:left w:val="nil"/>
              <w:bottom w:val="single" w:sz="4" w:space="0" w:color="auto"/>
              <w:right w:val="single" w:sz="8" w:space="0" w:color="auto"/>
            </w:tcBorders>
            <w:shd w:val="clear" w:color="000000" w:fill="DCE6F1"/>
            <w:noWrap/>
            <w:vAlign w:val="bottom"/>
            <w:hideMark/>
          </w:tcPr>
          <w:p w14:paraId="362608C8" w14:textId="77777777" w:rsidR="00893FD2" w:rsidRPr="00230BD7" w:rsidRDefault="00893FD2" w:rsidP="00984AC9">
            <w:pPr>
              <w:spacing w:after="0" w:line="240" w:lineRule="auto"/>
              <w:jc w:val="right"/>
              <w:rPr>
                <w:rFonts w:eastAsia="Times New Roman"/>
                <w:b/>
                <w:bCs/>
                <w:color w:val="FF0000"/>
                <w:sz w:val="20"/>
                <w:szCs w:val="20"/>
                <w:lang w:eastAsia="lt-LT"/>
              </w:rPr>
            </w:pPr>
            <w:r w:rsidRPr="00230BD7">
              <w:rPr>
                <w:rFonts w:eastAsia="Times New Roman"/>
                <w:b/>
                <w:bCs/>
                <w:color w:val="FF0000"/>
                <w:sz w:val="20"/>
                <w:szCs w:val="20"/>
                <w:lang w:eastAsia="lt-LT"/>
              </w:rPr>
              <w:t>2,11</w:t>
            </w:r>
          </w:p>
        </w:tc>
        <w:tc>
          <w:tcPr>
            <w:tcW w:w="666" w:type="dxa"/>
            <w:tcBorders>
              <w:top w:val="nil"/>
              <w:left w:val="nil"/>
              <w:bottom w:val="single" w:sz="4" w:space="0" w:color="auto"/>
              <w:right w:val="single" w:sz="4" w:space="0" w:color="auto"/>
            </w:tcBorders>
            <w:shd w:val="clear" w:color="000000" w:fill="DCE6F1"/>
            <w:noWrap/>
            <w:vAlign w:val="bottom"/>
            <w:hideMark/>
          </w:tcPr>
          <w:p w14:paraId="6C2B9E78"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63</w:t>
            </w:r>
          </w:p>
        </w:tc>
        <w:tc>
          <w:tcPr>
            <w:tcW w:w="887" w:type="dxa"/>
            <w:tcBorders>
              <w:top w:val="nil"/>
              <w:left w:val="nil"/>
              <w:bottom w:val="single" w:sz="4" w:space="0" w:color="auto"/>
              <w:right w:val="single" w:sz="4" w:space="0" w:color="auto"/>
            </w:tcBorders>
            <w:shd w:val="clear" w:color="000000" w:fill="DCE6F1"/>
            <w:noWrap/>
            <w:vAlign w:val="bottom"/>
            <w:hideMark/>
          </w:tcPr>
          <w:p w14:paraId="606B5C2D"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3</w:t>
            </w:r>
          </w:p>
        </w:tc>
        <w:tc>
          <w:tcPr>
            <w:tcW w:w="887" w:type="dxa"/>
            <w:tcBorders>
              <w:top w:val="nil"/>
              <w:left w:val="nil"/>
              <w:bottom w:val="single" w:sz="4" w:space="0" w:color="auto"/>
              <w:right w:val="single" w:sz="8" w:space="0" w:color="auto"/>
            </w:tcBorders>
            <w:shd w:val="clear" w:color="000000" w:fill="DCE6F1"/>
            <w:noWrap/>
            <w:vAlign w:val="bottom"/>
            <w:hideMark/>
          </w:tcPr>
          <w:p w14:paraId="11BC0A7C" w14:textId="77777777" w:rsidR="00893FD2" w:rsidRPr="00230BD7" w:rsidRDefault="00893FD2" w:rsidP="00984AC9">
            <w:pPr>
              <w:spacing w:after="0" w:line="240" w:lineRule="auto"/>
              <w:jc w:val="right"/>
              <w:rPr>
                <w:rFonts w:eastAsia="Times New Roman"/>
                <w:b/>
                <w:bCs/>
                <w:color w:val="FF0000"/>
                <w:sz w:val="20"/>
                <w:szCs w:val="20"/>
                <w:lang w:eastAsia="lt-LT"/>
              </w:rPr>
            </w:pPr>
            <w:r w:rsidRPr="00230BD7">
              <w:rPr>
                <w:rFonts w:eastAsia="Times New Roman"/>
                <w:b/>
                <w:bCs/>
                <w:color w:val="FF0000"/>
                <w:sz w:val="20"/>
                <w:szCs w:val="20"/>
                <w:lang w:eastAsia="lt-LT"/>
              </w:rPr>
              <w:t>4,76</w:t>
            </w:r>
          </w:p>
        </w:tc>
        <w:tc>
          <w:tcPr>
            <w:tcW w:w="820" w:type="dxa"/>
            <w:tcBorders>
              <w:top w:val="nil"/>
              <w:left w:val="nil"/>
              <w:bottom w:val="single" w:sz="4" w:space="0" w:color="auto"/>
              <w:right w:val="single" w:sz="4" w:space="0" w:color="auto"/>
            </w:tcBorders>
            <w:shd w:val="clear" w:color="000000" w:fill="DCE6F1"/>
            <w:noWrap/>
            <w:vAlign w:val="bottom"/>
            <w:hideMark/>
          </w:tcPr>
          <w:p w14:paraId="75EAEC3E"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12</w:t>
            </w:r>
          </w:p>
        </w:tc>
        <w:tc>
          <w:tcPr>
            <w:tcW w:w="887" w:type="dxa"/>
            <w:tcBorders>
              <w:top w:val="nil"/>
              <w:left w:val="nil"/>
              <w:bottom w:val="single" w:sz="4" w:space="0" w:color="auto"/>
              <w:right w:val="single" w:sz="4" w:space="0" w:color="auto"/>
            </w:tcBorders>
            <w:shd w:val="clear" w:color="000000" w:fill="DCE6F1"/>
            <w:noWrap/>
            <w:vAlign w:val="bottom"/>
            <w:hideMark/>
          </w:tcPr>
          <w:p w14:paraId="50760560"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2</w:t>
            </w:r>
          </w:p>
        </w:tc>
        <w:tc>
          <w:tcPr>
            <w:tcW w:w="900" w:type="dxa"/>
            <w:tcBorders>
              <w:top w:val="nil"/>
              <w:left w:val="nil"/>
              <w:bottom w:val="single" w:sz="4" w:space="0" w:color="auto"/>
              <w:right w:val="single" w:sz="8" w:space="0" w:color="auto"/>
            </w:tcBorders>
            <w:shd w:val="clear" w:color="000000" w:fill="DCE6F1"/>
            <w:noWrap/>
            <w:vAlign w:val="bottom"/>
            <w:hideMark/>
          </w:tcPr>
          <w:p w14:paraId="5AB921A5" w14:textId="77777777" w:rsidR="00893FD2" w:rsidRPr="00230BD7" w:rsidRDefault="00893FD2" w:rsidP="00984AC9">
            <w:pPr>
              <w:spacing w:after="0" w:line="240" w:lineRule="auto"/>
              <w:jc w:val="right"/>
              <w:rPr>
                <w:rFonts w:eastAsia="Times New Roman"/>
                <w:b/>
                <w:bCs/>
                <w:color w:val="FF0000"/>
                <w:sz w:val="20"/>
                <w:szCs w:val="20"/>
                <w:lang w:eastAsia="lt-LT"/>
              </w:rPr>
            </w:pPr>
            <w:r w:rsidRPr="00230BD7">
              <w:rPr>
                <w:rFonts w:eastAsia="Times New Roman"/>
                <w:b/>
                <w:bCs/>
                <w:color w:val="FF0000"/>
                <w:sz w:val="20"/>
                <w:szCs w:val="20"/>
                <w:lang w:eastAsia="lt-LT"/>
              </w:rPr>
              <w:t>16,67</w:t>
            </w:r>
          </w:p>
        </w:tc>
      </w:tr>
      <w:tr w:rsidR="00893FD2" w:rsidRPr="00230BD7" w14:paraId="3320C890" w14:textId="77777777" w:rsidTr="000E69AD">
        <w:trPr>
          <w:trHeight w:val="264"/>
        </w:trPr>
        <w:tc>
          <w:tcPr>
            <w:tcW w:w="3140" w:type="dxa"/>
            <w:tcBorders>
              <w:top w:val="nil"/>
              <w:left w:val="single" w:sz="8" w:space="0" w:color="auto"/>
              <w:bottom w:val="single" w:sz="4" w:space="0" w:color="auto"/>
              <w:right w:val="nil"/>
            </w:tcBorders>
            <w:shd w:val="clear" w:color="auto" w:fill="auto"/>
            <w:vAlign w:val="bottom"/>
            <w:hideMark/>
          </w:tcPr>
          <w:p w14:paraId="13F3737A" w14:textId="77777777" w:rsidR="00893FD2" w:rsidRPr="00230BD7" w:rsidRDefault="00893FD2" w:rsidP="00984AC9">
            <w:pPr>
              <w:spacing w:after="0" w:line="240" w:lineRule="auto"/>
              <w:rPr>
                <w:rFonts w:eastAsia="Times New Roman"/>
                <w:b/>
                <w:bCs/>
                <w:sz w:val="20"/>
                <w:szCs w:val="20"/>
                <w:lang w:eastAsia="lt-LT"/>
              </w:rPr>
            </w:pPr>
            <w:r w:rsidRPr="00230BD7">
              <w:rPr>
                <w:rFonts w:eastAsia="Times New Roman"/>
                <w:b/>
                <w:bCs/>
                <w:sz w:val="20"/>
                <w:szCs w:val="20"/>
                <w:lang w:eastAsia="lt-LT"/>
              </w:rPr>
              <w:t>ŠMSM Vilniaus rajono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7DA1CE1B"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11</w:t>
            </w:r>
          </w:p>
        </w:tc>
        <w:tc>
          <w:tcPr>
            <w:tcW w:w="887" w:type="dxa"/>
            <w:tcBorders>
              <w:top w:val="nil"/>
              <w:left w:val="nil"/>
              <w:bottom w:val="single" w:sz="4" w:space="0" w:color="auto"/>
              <w:right w:val="single" w:sz="4" w:space="0" w:color="auto"/>
            </w:tcBorders>
            <w:shd w:val="clear" w:color="auto" w:fill="auto"/>
            <w:noWrap/>
            <w:vAlign w:val="bottom"/>
            <w:hideMark/>
          </w:tcPr>
          <w:p w14:paraId="436CEA41"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2</w:t>
            </w:r>
          </w:p>
        </w:tc>
        <w:tc>
          <w:tcPr>
            <w:tcW w:w="887" w:type="dxa"/>
            <w:tcBorders>
              <w:top w:val="nil"/>
              <w:left w:val="nil"/>
              <w:bottom w:val="single" w:sz="4" w:space="0" w:color="auto"/>
              <w:right w:val="single" w:sz="8" w:space="0" w:color="auto"/>
            </w:tcBorders>
            <w:shd w:val="clear" w:color="auto" w:fill="auto"/>
            <w:noWrap/>
            <w:vAlign w:val="bottom"/>
            <w:hideMark/>
          </w:tcPr>
          <w:p w14:paraId="4463909C"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18,18</w:t>
            </w:r>
          </w:p>
        </w:tc>
        <w:tc>
          <w:tcPr>
            <w:tcW w:w="766" w:type="dxa"/>
            <w:tcBorders>
              <w:top w:val="nil"/>
              <w:left w:val="nil"/>
              <w:bottom w:val="single" w:sz="4" w:space="0" w:color="auto"/>
              <w:right w:val="single" w:sz="4" w:space="0" w:color="auto"/>
            </w:tcBorders>
            <w:shd w:val="clear" w:color="auto" w:fill="auto"/>
            <w:noWrap/>
            <w:vAlign w:val="bottom"/>
            <w:hideMark/>
          </w:tcPr>
          <w:p w14:paraId="3AAF9813"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23</w:t>
            </w:r>
          </w:p>
        </w:tc>
        <w:tc>
          <w:tcPr>
            <w:tcW w:w="887" w:type="dxa"/>
            <w:tcBorders>
              <w:top w:val="nil"/>
              <w:left w:val="nil"/>
              <w:bottom w:val="single" w:sz="4" w:space="0" w:color="auto"/>
              <w:right w:val="single" w:sz="4" w:space="0" w:color="auto"/>
            </w:tcBorders>
            <w:shd w:val="clear" w:color="auto" w:fill="auto"/>
            <w:noWrap/>
            <w:vAlign w:val="bottom"/>
            <w:hideMark/>
          </w:tcPr>
          <w:p w14:paraId="7D69DDDA"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1</w:t>
            </w:r>
          </w:p>
        </w:tc>
        <w:tc>
          <w:tcPr>
            <w:tcW w:w="887" w:type="dxa"/>
            <w:tcBorders>
              <w:top w:val="nil"/>
              <w:left w:val="nil"/>
              <w:bottom w:val="single" w:sz="4" w:space="0" w:color="auto"/>
              <w:right w:val="single" w:sz="8" w:space="0" w:color="auto"/>
            </w:tcBorders>
            <w:shd w:val="clear" w:color="auto" w:fill="auto"/>
            <w:noWrap/>
            <w:vAlign w:val="bottom"/>
            <w:hideMark/>
          </w:tcPr>
          <w:p w14:paraId="6170E2F0"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4,35</w:t>
            </w:r>
          </w:p>
        </w:tc>
        <w:tc>
          <w:tcPr>
            <w:tcW w:w="766" w:type="dxa"/>
            <w:tcBorders>
              <w:top w:val="nil"/>
              <w:left w:val="nil"/>
              <w:bottom w:val="single" w:sz="4" w:space="0" w:color="auto"/>
              <w:right w:val="single" w:sz="4" w:space="0" w:color="auto"/>
            </w:tcBorders>
            <w:shd w:val="clear" w:color="auto" w:fill="auto"/>
            <w:noWrap/>
            <w:vAlign w:val="bottom"/>
            <w:hideMark/>
          </w:tcPr>
          <w:p w14:paraId="42BEFD02"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20</w:t>
            </w:r>
          </w:p>
        </w:tc>
        <w:tc>
          <w:tcPr>
            <w:tcW w:w="887" w:type="dxa"/>
            <w:tcBorders>
              <w:top w:val="nil"/>
              <w:left w:val="nil"/>
              <w:bottom w:val="single" w:sz="4" w:space="0" w:color="auto"/>
              <w:right w:val="single" w:sz="4" w:space="0" w:color="auto"/>
            </w:tcBorders>
            <w:shd w:val="clear" w:color="auto" w:fill="auto"/>
            <w:noWrap/>
            <w:vAlign w:val="bottom"/>
            <w:hideMark/>
          </w:tcPr>
          <w:p w14:paraId="33FD1E2D"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0</w:t>
            </w:r>
          </w:p>
        </w:tc>
        <w:tc>
          <w:tcPr>
            <w:tcW w:w="920" w:type="dxa"/>
            <w:tcBorders>
              <w:top w:val="nil"/>
              <w:left w:val="nil"/>
              <w:bottom w:val="single" w:sz="4" w:space="0" w:color="auto"/>
              <w:right w:val="single" w:sz="8" w:space="0" w:color="auto"/>
            </w:tcBorders>
            <w:shd w:val="clear" w:color="auto" w:fill="auto"/>
            <w:noWrap/>
            <w:vAlign w:val="bottom"/>
            <w:hideMark/>
          </w:tcPr>
          <w:p w14:paraId="107B8622"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0,00</w:t>
            </w:r>
          </w:p>
        </w:tc>
        <w:tc>
          <w:tcPr>
            <w:tcW w:w="666" w:type="dxa"/>
            <w:tcBorders>
              <w:top w:val="nil"/>
              <w:left w:val="nil"/>
              <w:bottom w:val="single" w:sz="4" w:space="0" w:color="auto"/>
              <w:right w:val="single" w:sz="4" w:space="0" w:color="auto"/>
            </w:tcBorders>
            <w:shd w:val="clear" w:color="auto" w:fill="auto"/>
            <w:noWrap/>
            <w:vAlign w:val="bottom"/>
            <w:hideMark/>
          </w:tcPr>
          <w:p w14:paraId="6DD57B66"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34</w:t>
            </w:r>
          </w:p>
        </w:tc>
        <w:tc>
          <w:tcPr>
            <w:tcW w:w="887" w:type="dxa"/>
            <w:tcBorders>
              <w:top w:val="nil"/>
              <w:left w:val="nil"/>
              <w:bottom w:val="single" w:sz="4" w:space="0" w:color="auto"/>
              <w:right w:val="single" w:sz="4" w:space="0" w:color="auto"/>
            </w:tcBorders>
            <w:shd w:val="clear" w:color="auto" w:fill="auto"/>
            <w:noWrap/>
            <w:vAlign w:val="bottom"/>
            <w:hideMark/>
          </w:tcPr>
          <w:p w14:paraId="31EBE8F9"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0</w:t>
            </w:r>
          </w:p>
        </w:tc>
        <w:tc>
          <w:tcPr>
            <w:tcW w:w="887" w:type="dxa"/>
            <w:tcBorders>
              <w:top w:val="nil"/>
              <w:left w:val="nil"/>
              <w:bottom w:val="single" w:sz="4" w:space="0" w:color="auto"/>
              <w:right w:val="single" w:sz="8" w:space="0" w:color="auto"/>
            </w:tcBorders>
            <w:shd w:val="clear" w:color="auto" w:fill="auto"/>
            <w:noWrap/>
            <w:vAlign w:val="bottom"/>
            <w:hideMark/>
          </w:tcPr>
          <w:p w14:paraId="4255681B"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0,00</w:t>
            </w:r>
          </w:p>
        </w:tc>
        <w:tc>
          <w:tcPr>
            <w:tcW w:w="820" w:type="dxa"/>
            <w:tcBorders>
              <w:top w:val="nil"/>
              <w:left w:val="nil"/>
              <w:bottom w:val="single" w:sz="4" w:space="0" w:color="auto"/>
              <w:right w:val="single" w:sz="4" w:space="0" w:color="auto"/>
            </w:tcBorders>
            <w:shd w:val="clear" w:color="auto" w:fill="auto"/>
            <w:noWrap/>
            <w:vAlign w:val="bottom"/>
            <w:hideMark/>
          </w:tcPr>
          <w:p w14:paraId="6187B0DE"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11</w:t>
            </w:r>
          </w:p>
        </w:tc>
        <w:tc>
          <w:tcPr>
            <w:tcW w:w="887" w:type="dxa"/>
            <w:tcBorders>
              <w:top w:val="nil"/>
              <w:left w:val="nil"/>
              <w:bottom w:val="single" w:sz="4" w:space="0" w:color="auto"/>
              <w:right w:val="single" w:sz="4" w:space="0" w:color="auto"/>
            </w:tcBorders>
            <w:shd w:val="clear" w:color="auto" w:fill="auto"/>
            <w:noWrap/>
            <w:vAlign w:val="bottom"/>
            <w:hideMark/>
          </w:tcPr>
          <w:p w14:paraId="2D99256B"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1</w:t>
            </w:r>
          </w:p>
        </w:tc>
        <w:tc>
          <w:tcPr>
            <w:tcW w:w="900" w:type="dxa"/>
            <w:tcBorders>
              <w:top w:val="nil"/>
              <w:left w:val="nil"/>
              <w:bottom w:val="single" w:sz="4" w:space="0" w:color="auto"/>
              <w:right w:val="single" w:sz="8" w:space="0" w:color="auto"/>
            </w:tcBorders>
            <w:shd w:val="clear" w:color="auto" w:fill="auto"/>
            <w:noWrap/>
            <w:vAlign w:val="bottom"/>
            <w:hideMark/>
          </w:tcPr>
          <w:p w14:paraId="673D3B82"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9,09</w:t>
            </w:r>
          </w:p>
        </w:tc>
      </w:tr>
      <w:tr w:rsidR="00893FD2" w:rsidRPr="00230BD7" w14:paraId="10B39E0F" w14:textId="77777777" w:rsidTr="000E69AD">
        <w:trPr>
          <w:trHeight w:val="264"/>
        </w:trPr>
        <w:tc>
          <w:tcPr>
            <w:tcW w:w="3140" w:type="dxa"/>
            <w:tcBorders>
              <w:top w:val="nil"/>
              <w:left w:val="single" w:sz="8" w:space="0" w:color="auto"/>
              <w:bottom w:val="single" w:sz="4" w:space="0" w:color="auto"/>
              <w:right w:val="nil"/>
            </w:tcBorders>
            <w:shd w:val="clear" w:color="auto" w:fill="auto"/>
            <w:vAlign w:val="bottom"/>
            <w:hideMark/>
          </w:tcPr>
          <w:p w14:paraId="0BBB0A17" w14:textId="77777777" w:rsidR="00893FD2" w:rsidRPr="00230BD7" w:rsidRDefault="00893FD2" w:rsidP="00984AC9">
            <w:pPr>
              <w:spacing w:after="0" w:line="240" w:lineRule="auto"/>
              <w:rPr>
                <w:rFonts w:eastAsia="Times New Roman"/>
                <w:b/>
                <w:bCs/>
                <w:sz w:val="20"/>
                <w:szCs w:val="20"/>
                <w:lang w:eastAsia="lt-LT"/>
              </w:rPr>
            </w:pPr>
            <w:r w:rsidRPr="00230BD7">
              <w:rPr>
                <w:rFonts w:eastAsia="Times New Roman"/>
                <w:b/>
                <w:bCs/>
                <w:sz w:val="20"/>
                <w:szCs w:val="20"/>
                <w:lang w:eastAsia="lt-LT"/>
              </w:rPr>
              <w:t>Vilniaus rajono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217EDCAA"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28</w:t>
            </w:r>
          </w:p>
        </w:tc>
        <w:tc>
          <w:tcPr>
            <w:tcW w:w="887" w:type="dxa"/>
            <w:tcBorders>
              <w:top w:val="nil"/>
              <w:left w:val="nil"/>
              <w:bottom w:val="single" w:sz="4" w:space="0" w:color="auto"/>
              <w:right w:val="single" w:sz="4" w:space="0" w:color="auto"/>
            </w:tcBorders>
            <w:shd w:val="clear" w:color="auto" w:fill="auto"/>
            <w:noWrap/>
            <w:vAlign w:val="bottom"/>
            <w:hideMark/>
          </w:tcPr>
          <w:p w14:paraId="1AE4241A"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2</w:t>
            </w:r>
          </w:p>
        </w:tc>
        <w:tc>
          <w:tcPr>
            <w:tcW w:w="887" w:type="dxa"/>
            <w:tcBorders>
              <w:top w:val="nil"/>
              <w:left w:val="nil"/>
              <w:bottom w:val="single" w:sz="4" w:space="0" w:color="auto"/>
              <w:right w:val="single" w:sz="8" w:space="0" w:color="auto"/>
            </w:tcBorders>
            <w:shd w:val="clear" w:color="auto" w:fill="auto"/>
            <w:noWrap/>
            <w:vAlign w:val="bottom"/>
            <w:hideMark/>
          </w:tcPr>
          <w:p w14:paraId="3D49B1B8"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7,14</w:t>
            </w:r>
          </w:p>
        </w:tc>
        <w:tc>
          <w:tcPr>
            <w:tcW w:w="766" w:type="dxa"/>
            <w:tcBorders>
              <w:top w:val="nil"/>
              <w:left w:val="nil"/>
              <w:bottom w:val="single" w:sz="4" w:space="0" w:color="auto"/>
              <w:right w:val="single" w:sz="4" w:space="0" w:color="auto"/>
            </w:tcBorders>
            <w:shd w:val="clear" w:color="auto" w:fill="auto"/>
            <w:noWrap/>
            <w:vAlign w:val="bottom"/>
            <w:hideMark/>
          </w:tcPr>
          <w:p w14:paraId="4F33A321"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45</w:t>
            </w:r>
          </w:p>
        </w:tc>
        <w:tc>
          <w:tcPr>
            <w:tcW w:w="887" w:type="dxa"/>
            <w:tcBorders>
              <w:top w:val="nil"/>
              <w:left w:val="nil"/>
              <w:bottom w:val="single" w:sz="4" w:space="0" w:color="auto"/>
              <w:right w:val="single" w:sz="4" w:space="0" w:color="auto"/>
            </w:tcBorders>
            <w:shd w:val="clear" w:color="auto" w:fill="auto"/>
            <w:noWrap/>
            <w:vAlign w:val="bottom"/>
            <w:hideMark/>
          </w:tcPr>
          <w:p w14:paraId="0B06072D"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2</w:t>
            </w:r>
          </w:p>
        </w:tc>
        <w:tc>
          <w:tcPr>
            <w:tcW w:w="887" w:type="dxa"/>
            <w:tcBorders>
              <w:top w:val="nil"/>
              <w:left w:val="nil"/>
              <w:bottom w:val="single" w:sz="4" w:space="0" w:color="auto"/>
              <w:right w:val="single" w:sz="8" w:space="0" w:color="auto"/>
            </w:tcBorders>
            <w:shd w:val="clear" w:color="auto" w:fill="auto"/>
            <w:noWrap/>
            <w:vAlign w:val="bottom"/>
            <w:hideMark/>
          </w:tcPr>
          <w:p w14:paraId="014E0931"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4,44</w:t>
            </w:r>
          </w:p>
        </w:tc>
        <w:tc>
          <w:tcPr>
            <w:tcW w:w="766" w:type="dxa"/>
            <w:tcBorders>
              <w:top w:val="nil"/>
              <w:left w:val="nil"/>
              <w:bottom w:val="single" w:sz="4" w:space="0" w:color="auto"/>
              <w:right w:val="single" w:sz="4" w:space="0" w:color="auto"/>
            </w:tcBorders>
            <w:shd w:val="clear" w:color="auto" w:fill="auto"/>
            <w:noWrap/>
            <w:vAlign w:val="bottom"/>
            <w:hideMark/>
          </w:tcPr>
          <w:p w14:paraId="29C346FD"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115</w:t>
            </w:r>
          </w:p>
        </w:tc>
        <w:tc>
          <w:tcPr>
            <w:tcW w:w="887" w:type="dxa"/>
            <w:tcBorders>
              <w:top w:val="nil"/>
              <w:left w:val="nil"/>
              <w:bottom w:val="single" w:sz="4" w:space="0" w:color="auto"/>
              <w:right w:val="single" w:sz="4" w:space="0" w:color="auto"/>
            </w:tcBorders>
            <w:shd w:val="clear" w:color="auto" w:fill="auto"/>
            <w:noWrap/>
            <w:vAlign w:val="bottom"/>
            <w:hideMark/>
          </w:tcPr>
          <w:p w14:paraId="43871581"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2</w:t>
            </w:r>
          </w:p>
        </w:tc>
        <w:tc>
          <w:tcPr>
            <w:tcW w:w="920" w:type="dxa"/>
            <w:tcBorders>
              <w:top w:val="nil"/>
              <w:left w:val="nil"/>
              <w:bottom w:val="single" w:sz="4" w:space="0" w:color="auto"/>
              <w:right w:val="single" w:sz="8" w:space="0" w:color="auto"/>
            </w:tcBorders>
            <w:shd w:val="clear" w:color="auto" w:fill="auto"/>
            <w:noWrap/>
            <w:vAlign w:val="bottom"/>
            <w:hideMark/>
          </w:tcPr>
          <w:p w14:paraId="3050C0AE"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1,74</w:t>
            </w:r>
          </w:p>
        </w:tc>
        <w:tc>
          <w:tcPr>
            <w:tcW w:w="666" w:type="dxa"/>
            <w:tcBorders>
              <w:top w:val="nil"/>
              <w:left w:val="nil"/>
              <w:bottom w:val="single" w:sz="4" w:space="0" w:color="auto"/>
              <w:right w:val="single" w:sz="4" w:space="0" w:color="auto"/>
            </w:tcBorders>
            <w:shd w:val="clear" w:color="auto" w:fill="auto"/>
            <w:noWrap/>
            <w:vAlign w:val="bottom"/>
            <w:hideMark/>
          </w:tcPr>
          <w:p w14:paraId="24FCA808"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97</w:t>
            </w:r>
          </w:p>
        </w:tc>
        <w:tc>
          <w:tcPr>
            <w:tcW w:w="887" w:type="dxa"/>
            <w:tcBorders>
              <w:top w:val="nil"/>
              <w:left w:val="nil"/>
              <w:bottom w:val="single" w:sz="4" w:space="0" w:color="auto"/>
              <w:right w:val="single" w:sz="4" w:space="0" w:color="auto"/>
            </w:tcBorders>
            <w:shd w:val="clear" w:color="auto" w:fill="auto"/>
            <w:noWrap/>
            <w:vAlign w:val="bottom"/>
            <w:hideMark/>
          </w:tcPr>
          <w:p w14:paraId="0BC70610"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3</w:t>
            </w:r>
          </w:p>
        </w:tc>
        <w:tc>
          <w:tcPr>
            <w:tcW w:w="887" w:type="dxa"/>
            <w:tcBorders>
              <w:top w:val="nil"/>
              <w:left w:val="nil"/>
              <w:bottom w:val="single" w:sz="4" w:space="0" w:color="auto"/>
              <w:right w:val="single" w:sz="8" w:space="0" w:color="auto"/>
            </w:tcBorders>
            <w:shd w:val="clear" w:color="auto" w:fill="auto"/>
            <w:noWrap/>
            <w:vAlign w:val="bottom"/>
            <w:hideMark/>
          </w:tcPr>
          <w:p w14:paraId="6D404E67"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3,09</w:t>
            </w:r>
          </w:p>
        </w:tc>
        <w:tc>
          <w:tcPr>
            <w:tcW w:w="820" w:type="dxa"/>
            <w:tcBorders>
              <w:top w:val="nil"/>
              <w:left w:val="nil"/>
              <w:bottom w:val="single" w:sz="4" w:space="0" w:color="auto"/>
              <w:right w:val="single" w:sz="4" w:space="0" w:color="auto"/>
            </w:tcBorders>
            <w:shd w:val="clear" w:color="auto" w:fill="auto"/>
            <w:noWrap/>
            <w:vAlign w:val="bottom"/>
            <w:hideMark/>
          </w:tcPr>
          <w:p w14:paraId="570CC745"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23</w:t>
            </w:r>
          </w:p>
        </w:tc>
        <w:tc>
          <w:tcPr>
            <w:tcW w:w="887" w:type="dxa"/>
            <w:tcBorders>
              <w:top w:val="nil"/>
              <w:left w:val="nil"/>
              <w:bottom w:val="single" w:sz="4" w:space="0" w:color="auto"/>
              <w:right w:val="single" w:sz="4" w:space="0" w:color="auto"/>
            </w:tcBorders>
            <w:shd w:val="clear" w:color="auto" w:fill="auto"/>
            <w:noWrap/>
            <w:vAlign w:val="bottom"/>
            <w:hideMark/>
          </w:tcPr>
          <w:p w14:paraId="204573AA"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3</w:t>
            </w:r>
          </w:p>
        </w:tc>
        <w:tc>
          <w:tcPr>
            <w:tcW w:w="900" w:type="dxa"/>
            <w:tcBorders>
              <w:top w:val="nil"/>
              <w:left w:val="nil"/>
              <w:bottom w:val="single" w:sz="4" w:space="0" w:color="auto"/>
              <w:right w:val="single" w:sz="8" w:space="0" w:color="auto"/>
            </w:tcBorders>
            <w:shd w:val="clear" w:color="auto" w:fill="auto"/>
            <w:noWrap/>
            <w:vAlign w:val="bottom"/>
            <w:hideMark/>
          </w:tcPr>
          <w:p w14:paraId="2373132E"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13,04</w:t>
            </w:r>
          </w:p>
        </w:tc>
      </w:tr>
      <w:tr w:rsidR="00893FD2" w:rsidRPr="00230BD7" w14:paraId="63311CDA" w14:textId="77777777" w:rsidTr="000E69AD">
        <w:trPr>
          <w:trHeight w:val="276"/>
        </w:trPr>
        <w:tc>
          <w:tcPr>
            <w:tcW w:w="3140" w:type="dxa"/>
            <w:tcBorders>
              <w:top w:val="nil"/>
              <w:left w:val="single" w:sz="8" w:space="0" w:color="auto"/>
              <w:bottom w:val="single" w:sz="8" w:space="0" w:color="auto"/>
              <w:right w:val="nil"/>
            </w:tcBorders>
            <w:shd w:val="clear" w:color="000000" w:fill="CDDEF3"/>
            <w:noWrap/>
            <w:vAlign w:val="bottom"/>
            <w:hideMark/>
          </w:tcPr>
          <w:p w14:paraId="55C370D3" w14:textId="77777777" w:rsidR="00893FD2" w:rsidRPr="00230BD7" w:rsidRDefault="00893FD2" w:rsidP="00984AC9">
            <w:pPr>
              <w:spacing w:after="0" w:line="240" w:lineRule="auto"/>
              <w:rPr>
                <w:rFonts w:eastAsia="Times New Roman"/>
                <w:b/>
                <w:bCs/>
                <w:sz w:val="20"/>
                <w:szCs w:val="20"/>
                <w:lang w:eastAsia="lt-LT"/>
              </w:rPr>
            </w:pPr>
            <w:r w:rsidRPr="00230BD7">
              <w:rPr>
                <w:rFonts w:eastAsia="Times New Roman"/>
                <w:b/>
                <w:bCs/>
                <w:sz w:val="20"/>
                <w:szCs w:val="20"/>
                <w:lang w:eastAsia="lt-LT"/>
              </w:rPr>
              <w:t>Visa Lietuva</w:t>
            </w:r>
          </w:p>
        </w:tc>
        <w:tc>
          <w:tcPr>
            <w:tcW w:w="800" w:type="dxa"/>
            <w:tcBorders>
              <w:top w:val="nil"/>
              <w:left w:val="single" w:sz="8" w:space="0" w:color="auto"/>
              <w:bottom w:val="single" w:sz="8" w:space="0" w:color="auto"/>
              <w:right w:val="single" w:sz="4" w:space="0" w:color="auto"/>
            </w:tcBorders>
            <w:shd w:val="clear" w:color="000000" w:fill="CDDEF3"/>
            <w:noWrap/>
            <w:vAlign w:val="bottom"/>
            <w:hideMark/>
          </w:tcPr>
          <w:p w14:paraId="45CC4484"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1951</w:t>
            </w:r>
          </w:p>
        </w:tc>
        <w:tc>
          <w:tcPr>
            <w:tcW w:w="887" w:type="dxa"/>
            <w:tcBorders>
              <w:top w:val="nil"/>
              <w:left w:val="nil"/>
              <w:bottom w:val="single" w:sz="8" w:space="0" w:color="auto"/>
              <w:right w:val="single" w:sz="4" w:space="0" w:color="auto"/>
            </w:tcBorders>
            <w:shd w:val="clear" w:color="000000" w:fill="CDDEF3"/>
            <w:noWrap/>
            <w:vAlign w:val="bottom"/>
            <w:hideMark/>
          </w:tcPr>
          <w:p w14:paraId="486D4B14"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58</w:t>
            </w:r>
          </w:p>
        </w:tc>
        <w:tc>
          <w:tcPr>
            <w:tcW w:w="887" w:type="dxa"/>
            <w:tcBorders>
              <w:top w:val="nil"/>
              <w:left w:val="nil"/>
              <w:bottom w:val="single" w:sz="8" w:space="0" w:color="auto"/>
              <w:right w:val="single" w:sz="8" w:space="0" w:color="auto"/>
            </w:tcBorders>
            <w:shd w:val="clear" w:color="000000" w:fill="CDDEF3"/>
            <w:noWrap/>
            <w:vAlign w:val="bottom"/>
            <w:hideMark/>
          </w:tcPr>
          <w:p w14:paraId="23E610EA" w14:textId="77777777" w:rsidR="00893FD2" w:rsidRPr="00230BD7" w:rsidRDefault="00893FD2" w:rsidP="00984AC9">
            <w:pPr>
              <w:spacing w:after="0" w:line="240" w:lineRule="auto"/>
              <w:jc w:val="right"/>
              <w:rPr>
                <w:rFonts w:eastAsia="Times New Roman"/>
                <w:b/>
                <w:bCs/>
                <w:color w:val="0070C0"/>
                <w:sz w:val="20"/>
                <w:szCs w:val="20"/>
                <w:lang w:eastAsia="lt-LT"/>
              </w:rPr>
            </w:pPr>
            <w:r w:rsidRPr="00230BD7">
              <w:rPr>
                <w:rFonts w:eastAsia="Times New Roman"/>
                <w:b/>
                <w:bCs/>
                <w:color w:val="0070C0"/>
                <w:sz w:val="20"/>
                <w:szCs w:val="20"/>
                <w:lang w:eastAsia="lt-LT"/>
              </w:rPr>
              <w:t>2,97</w:t>
            </w:r>
          </w:p>
        </w:tc>
        <w:tc>
          <w:tcPr>
            <w:tcW w:w="766" w:type="dxa"/>
            <w:tcBorders>
              <w:top w:val="nil"/>
              <w:left w:val="nil"/>
              <w:bottom w:val="single" w:sz="8" w:space="0" w:color="auto"/>
              <w:right w:val="single" w:sz="4" w:space="0" w:color="auto"/>
            </w:tcBorders>
            <w:shd w:val="clear" w:color="000000" w:fill="CDDEF3"/>
            <w:noWrap/>
            <w:vAlign w:val="bottom"/>
            <w:hideMark/>
          </w:tcPr>
          <w:p w14:paraId="4C23A1E5"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2842</w:t>
            </w:r>
          </w:p>
        </w:tc>
        <w:tc>
          <w:tcPr>
            <w:tcW w:w="887" w:type="dxa"/>
            <w:tcBorders>
              <w:top w:val="nil"/>
              <w:left w:val="nil"/>
              <w:bottom w:val="single" w:sz="8" w:space="0" w:color="auto"/>
              <w:right w:val="single" w:sz="4" w:space="0" w:color="auto"/>
            </w:tcBorders>
            <w:shd w:val="clear" w:color="000000" w:fill="CDDEF3"/>
            <w:noWrap/>
            <w:vAlign w:val="bottom"/>
            <w:hideMark/>
          </w:tcPr>
          <w:p w14:paraId="0E06B393"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57</w:t>
            </w:r>
          </w:p>
        </w:tc>
        <w:tc>
          <w:tcPr>
            <w:tcW w:w="887" w:type="dxa"/>
            <w:tcBorders>
              <w:top w:val="nil"/>
              <w:left w:val="nil"/>
              <w:bottom w:val="single" w:sz="8" w:space="0" w:color="auto"/>
              <w:right w:val="single" w:sz="8" w:space="0" w:color="auto"/>
            </w:tcBorders>
            <w:shd w:val="clear" w:color="000000" w:fill="CDDEF3"/>
            <w:noWrap/>
            <w:vAlign w:val="bottom"/>
            <w:hideMark/>
          </w:tcPr>
          <w:p w14:paraId="3223B8AA" w14:textId="77777777" w:rsidR="00893FD2" w:rsidRPr="00230BD7" w:rsidRDefault="00893FD2" w:rsidP="00984AC9">
            <w:pPr>
              <w:spacing w:after="0" w:line="240" w:lineRule="auto"/>
              <w:jc w:val="right"/>
              <w:rPr>
                <w:rFonts w:eastAsia="Times New Roman"/>
                <w:b/>
                <w:bCs/>
                <w:color w:val="0070C0"/>
                <w:sz w:val="20"/>
                <w:szCs w:val="20"/>
                <w:lang w:eastAsia="lt-LT"/>
              </w:rPr>
            </w:pPr>
            <w:r w:rsidRPr="00230BD7">
              <w:rPr>
                <w:rFonts w:eastAsia="Times New Roman"/>
                <w:b/>
                <w:bCs/>
                <w:color w:val="0070C0"/>
                <w:sz w:val="20"/>
                <w:szCs w:val="20"/>
                <w:lang w:eastAsia="lt-LT"/>
              </w:rPr>
              <w:t>2,01</w:t>
            </w:r>
          </w:p>
        </w:tc>
        <w:tc>
          <w:tcPr>
            <w:tcW w:w="766" w:type="dxa"/>
            <w:tcBorders>
              <w:top w:val="nil"/>
              <w:left w:val="nil"/>
              <w:bottom w:val="single" w:sz="8" w:space="0" w:color="auto"/>
              <w:right w:val="single" w:sz="4" w:space="0" w:color="auto"/>
            </w:tcBorders>
            <w:shd w:val="clear" w:color="000000" w:fill="CDDEF3"/>
            <w:noWrap/>
            <w:vAlign w:val="bottom"/>
            <w:hideMark/>
          </w:tcPr>
          <w:p w14:paraId="1F701652"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7322</w:t>
            </w:r>
          </w:p>
        </w:tc>
        <w:tc>
          <w:tcPr>
            <w:tcW w:w="887" w:type="dxa"/>
            <w:tcBorders>
              <w:top w:val="nil"/>
              <w:left w:val="nil"/>
              <w:bottom w:val="single" w:sz="8" w:space="0" w:color="auto"/>
              <w:right w:val="single" w:sz="4" w:space="0" w:color="auto"/>
            </w:tcBorders>
            <w:shd w:val="clear" w:color="000000" w:fill="CDDEF3"/>
            <w:noWrap/>
            <w:vAlign w:val="bottom"/>
            <w:hideMark/>
          </w:tcPr>
          <w:p w14:paraId="2A1502FC"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98</w:t>
            </w:r>
          </w:p>
        </w:tc>
        <w:tc>
          <w:tcPr>
            <w:tcW w:w="920" w:type="dxa"/>
            <w:tcBorders>
              <w:top w:val="nil"/>
              <w:left w:val="nil"/>
              <w:bottom w:val="single" w:sz="8" w:space="0" w:color="auto"/>
              <w:right w:val="single" w:sz="8" w:space="0" w:color="auto"/>
            </w:tcBorders>
            <w:shd w:val="clear" w:color="000000" w:fill="CDDEF3"/>
            <w:noWrap/>
            <w:vAlign w:val="bottom"/>
            <w:hideMark/>
          </w:tcPr>
          <w:p w14:paraId="0320440F" w14:textId="77777777" w:rsidR="00893FD2" w:rsidRPr="00230BD7" w:rsidRDefault="00893FD2" w:rsidP="00984AC9">
            <w:pPr>
              <w:spacing w:after="0" w:line="240" w:lineRule="auto"/>
              <w:jc w:val="right"/>
              <w:rPr>
                <w:rFonts w:eastAsia="Times New Roman"/>
                <w:b/>
                <w:bCs/>
                <w:color w:val="0070C0"/>
                <w:sz w:val="20"/>
                <w:szCs w:val="20"/>
                <w:lang w:eastAsia="lt-LT"/>
              </w:rPr>
            </w:pPr>
            <w:r w:rsidRPr="00230BD7">
              <w:rPr>
                <w:rFonts w:eastAsia="Times New Roman"/>
                <w:b/>
                <w:bCs/>
                <w:color w:val="0070C0"/>
                <w:sz w:val="20"/>
                <w:szCs w:val="20"/>
                <w:lang w:eastAsia="lt-LT"/>
              </w:rPr>
              <w:t>1,34</w:t>
            </w:r>
          </w:p>
        </w:tc>
        <w:tc>
          <w:tcPr>
            <w:tcW w:w="666" w:type="dxa"/>
            <w:tcBorders>
              <w:top w:val="nil"/>
              <w:left w:val="nil"/>
              <w:bottom w:val="single" w:sz="8" w:space="0" w:color="auto"/>
              <w:right w:val="single" w:sz="4" w:space="0" w:color="auto"/>
            </w:tcBorders>
            <w:shd w:val="clear" w:color="000000" w:fill="CDDEF3"/>
            <w:noWrap/>
            <w:vAlign w:val="bottom"/>
            <w:hideMark/>
          </w:tcPr>
          <w:p w14:paraId="07DFA402"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5582</w:t>
            </w:r>
          </w:p>
        </w:tc>
        <w:tc>
          <w:tcPr>
            <w:tcW w:w="887" w:type="dxa"/>
            <w:tcBorders>
              <w:top w:val="nil"/>
              <w:left w:val="nil"/>
              <w:bottom w:val="single" w:sz="8" w:space="0" w:color="auto"/>
              <w:right w:val="single" w:sz="4" w:space="0" w:color="auto"/>
            </w:tcBorders>
            <w:shd w:val="clear" w:color="000000" w:fill="CDDEF3"/>
            <w:noWrap/>
            <w:vAlign w:val="bottom"/>
            <w:hideMark/>
          </w:tcPr>
          <w:p w14:paraId="29A388D1"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157</w:t>
            </w:r>
          </w:p>
        </w:tc>
        <w:tc>
          <w:tcPr>
            <w:tcW w:w="887" w:type="dxa"/>
            <w:tcBorders>
              <w:top w:val="nil"/>
              <w:left w:val="nil"/>
              <w:bottom w:val="single" w:sz="8" w:space="0" w:color="auto"/>
              <w:right w:val="single" w:sz="8" w:space="0" w:color="auto"/>
            </w:tcBorders>
            <w:shd w:val="clear" w:color="000000" w:fill="CDDEF3"/>
            <w:noWrap/>
            <w:vAlign w:val="bottom"/>
            <w:hideMark/>
          </w:tcPr>
          <w:p w14:paraId="01C48B38" w14:textId="77777777" w:rsidR="00893FD2" w:rsidRPr="00230BD7" w:rsidRDefault="00893FD2" w:rsidP="00984AC9">
            <w:pPr>
              <w:spacing w:after="0" w:line="240" w:lineRule="auto"/>
              <w:jc w:val="right"/>
              <w:rPr>
                <w:rFonts w:eastAsia="Times New Roman"/>
                <w:b/>
                <w:bCs/>
                <w:color w:val="0070C0"/>
                <w:sz w:val="20"/>
                <w:szCs w:val="20"/>
                <w:lang w:eastAsia="lt-LT"/>
              </w:rPr>
            </w:pPr>
            <w:r w:rsidRPr="00230BD7">
              <w:rPr>
                <w:rFonts w:eastAsia="Times New Roman"/>
                <w:b/>
                <w:bCs/>
                <w:color w:val="0070C0"/>
                <w:sz w:val="20"/>
                <w:szCs w:val="20"/>
                <w:lang w:eastAsia="lt-LT"/>
              </w:rPr>
              <w:t>2,81</w:t>
            </w:r>
          </w:p>
        </w:tc>
        <w:tc>
          <w:tcPr>
            <w:tcW w:w="820" w:type="dxa"/>
            <w:tcBorders>
              <w:top w:val="nil"/>
              <w:left w:val="nil"/>
              <w:bottom w:val="single" w:sz="8" w:space="0" w:color="auto"/>
              <w:right w:val="single" w:sz="4" w:space="0" w:color="auto"/>
            </w:tcBorders>
            <w:shd w:val="clear" w:color="000000" w:fill="CDDEF3"/>
            <w:noWrap/>
            <w:vAlign w:val="bottom"/>
            <w:hideMark/>
          </w:tcPr>
          <w:p w14:paraId="6C1D8AA4"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999</w:t>
            </w:r>
          </w:p>
        </w:tc>
        <w:tc>
          <w:tcPr>
            <w:tcW w:w="887" w:type="dxa"/>
            <w:tcBorders>
              <w:top w:val="nil"/>
              <w:left w:val="nil"/>
              <w:bottom w:val="single" w:sz="8" w:space="0" w:color="auto"/>
              <w:right w:val="single" w:sz="4" w:space="0" w:color="auto"/>
            </w:tcBorders>
            <w:shd w:val="clear" w:color="000000" w:fill="CDDEF3"/>
            <w:noWrap/>
            <w:vAlign w:val="bottom"/>
            <w:hideMark/>
          </w:tcPr>
          <w:p w14:paraId="445CACFB"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55</w:t>
            </w:r>
          </w:p>
        </w:tc>
        <w:tc>
          <w:tcPr>
            <w:tcW w:w="900" w:type="dxa"/>
            <w:tcBorders>
              <w:top w:val="nil"/>
              <w:left w:val="nil"/>
              <w:bottom w:val="single" w:sz="8" w:space="0" w:color="auto"/>
              <w:right w:val="single" w:sz="8" w:space="0" w:color="auto"/>
            </w:tcBorders>
            <w:shd w:val="clear" w:color="000000" w:fill="CDDEF3"/>
            <w:noWrap/>
            <w:vAlign w:val="bottom"/>
            <w:hideMark/>
          </w:tcPr>
          <w:p w14:paraId="3264E1A4" w14:textId="77777777" w:rsidR="00893FD2" w:rsidRPr="00230BD7" w:rsidRDefault="00893FD2" w:rsidP="00984AC9">
            <w:pPr>
              <w:spacing w:after="0" w:line="240" w:lineRule="auto"/>
              <w:jc w:val="right"/>
              <w:rPr>
                <w:rFonts w:eastAsia="Times New Roman"/>
                <w:b/>
                <w:bCs/>
                <w:color w:val="0070C0"/>
                <w:sz w:val="20"/>
                <w:szCs w:val="20"/>
                <w:lang w:eastAsia="lt-LT"/>
              </w:rPr>
            </w:pPr>
            <w:r w:rsidRPr="00230BD7">
              <w:rPr>
                <w:rFonts w:eastAsia="Times New Roman"/>
                <w:b/>
                <w:bCs/>
                <w:color w:val="0070C0"/>
                <w:sz w:val="20"/>
                <w:szCs w:val="20"/>
                <w:lang w:eastAsia="lt-LT"/>
              </w:rPr>
              <w:t>5,51</w:t>
            </w:r>
          </w:p>
        </w:tc>
      </w:tr>
      <w:tr w:rsidR="00893FD2" w:rsidRPr="00230BD7" w14:paraId="0125F6BD" w14:textId="77777777" w:rsidTr="000E69AD">
        <w:trPr>
          <w:trHeight w:val="276"/>
        </w:trPr>
        <w:tc>
          <w:tcPr>
            <w:tcW w:w="3140" w:type="dxa"/>
            <w:tcBorders>
              <w:top w:val="nil"/>
              <w:left w:val="nil"/>
              <w:bottom w:val="nil"/>
              <w:right w:val="nil"/>
            </w:tcBorders>
            <w:shd w:val="clear" w:color="auto" w:fill="auto"/>
            <w:noWrap/>
            <w:vAlign w:val="bottom"/>
            <w:hideMark/>
          </w:tcPr>
          <w:p w14:paraId="6E2CD3F3" w14:textId="77777777" w:rsidR="00893FD2" w:rsidRPr="00230BD7" w:rsidRDefault="00893FD2" w:rsidP="00984AC9">
            <w:pPr>
              <w:spacing w:after="0" w:line="240" w:lineRule="auto"/>
              <w:rPr>
                <w:rFonts w:eastAsia="Times New Roman"/>
                <w:sz w:val="20"/>
                <w:szCs w:val="20"/>
                <w:lang w:eastAsia="lt-LT"/>
              </w:rPr>
            </w:pPr>
          </w:p>
        </w:tc>
        <w:tc>
          <w:tcPr>
            <w:tcW w:w="800" w:type="dxa"/>
            <w:tcBorders>
              <w:top w:val="nil"/>
              <w:left w:val="nil"/>
              <w:bottom w:val="nil"/>
              <w:right w:val="nil"/>
            </w:tcBorders>
            <w:shd w:val="clear" w:color="auto" w:fill="auto"/>
            <w:noWrap/>
            <w:vAlign w:val="bottom"/>
            <w:hideMark/>
          </w:tcPr>
          <w:p w14:paraId="48CBFBAD" w14:textId="77777777" w:rsidR="00893FD2" w:rsidRPr="00230BD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5482F2FD" w14:textId="77777777" w:rsidR="00893FD2" w:rsidRPr="00230BD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3EB0B744" w14:textId="77777777" w:rsidR="00893FD2" w:rsidRPr="00230BD7" w:rsidRDefault="00893FD2" w:rsidP="00984AC9">
            <w:pPr>
              <w:spacing w:after="0" w:line="240" w:lineRule="auto"/>
              <w:rPr>
                <w:rFonts w:eastAsia="Times New Roman"/>
                <w:sz w:val="20"/>
                <w:szCs w:val="20"/>
                <w:lang w:eastAsia="lt-LT"/>
              </w:rPr>
            </w:pPr>
          </w:p>
        </w:tc>
        <w:tc>
          <w:tcPr>
            <w:tcW w:w="766" w:type="dxa"/>
            <w:tcBorders>
              <w:top w:val="nil"/>
              <w:left w:val="nil"/>
              <w:bottom w:val="nil"/>
              <w:right w:val="nil"/>
            </w:tcBorders>
            <w:shd w:val="clear" w:color="auto" w:fill="auto"/>
            <w:noWrap/>
            <w:vAlign w:val="bottom"/>
            <w:hideMark/>
          </w:tcPr>
          <w:p w14:paraId="1C738000" w14:textId="77777777" w:rsidR="00893FD2" w:rsidRPr="00230BD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160240BE" w14:textId="77777777" w:rsidR="00893FD2" w:rsidRPr="00230BD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6F7A6A19" w14:textId="77777777" w:rsidR="00893FD2" w:rsidRPr="00230BD7" w:rsidRDefault="00893FD2" w:rsidP="00984AC9">
            <w:pPr>
              <w:spacing w:after="0" w:line="240" w:lineRule="auto"/>
              <w:rPr>
                <w:rFonts w:eastAsia="Times New Roman"/>
                <w:sz w:val="20"/>
                <w:szCs w:val="20"/>
                <w:lang w:eastAsia="lt-LT"/>
              </w:rPr>
            </w:pPr>
          </w:p>
        </w:tc>
        <w:tc>
          <w:tcPr>
            <w:tcW w:w="766" w:type="dxa"/>
            <w:tcBorders>
              <w:top w:val="nil"/>
              <w:left w:val="nil"/>
              <w:bottom w:val="nil"/>
              <w:right w:val="nil"/>
            </w:tcBorders>
            <w:shd w:val="clear" w:color="auto" w:fill="auto"/>
            <w:noWrap/>
            <w:vAlign w:val="bottom"/>
            <w:hideMark/>
          </w:tcPr>
          <w:p w14:paraId="4645404F" w14:textId="77777777" w:rsidR="00893FD2" w:rsidRPr="00230BD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69C10105" w14:textId="77777777" w:rsidR="00893FD2" w:rsidRPr="00230BD7" w:rsidRDefault="00893FD2" w:rsidP="00984AC9">
            <w:pPr>
              <w:spacing w:after="0" w:line="240" w:lineRule="auto"/>
              <w:rPr>
                <w:rFonts w:eastAsia="Times New Roman"/>
                <w:sz w:val="20"/>
                <w:szCs w:val="20"/>
                <w:lang w:eastAsia="lt-LT"/>
              </w:rPr>
            </w:pPr>
          </w:p>
        </w:tc>
        <w:tc>
          <w:tcPr>
            <w:tcW w:w="920" w:type="dxa"/>
            <w:tcBorders>
              <w:top w:val="nil"/>
              <w:left w:val="nil"/>
              <w:bottom w:val="nil"/>
              <w:right w:val="nil"/>
            </w:tcBorders>
            <w:shd w:val="clear" w:color="auto" w:fill="auto"/>
            <w:noWrap/>
            <w:vAlign w:val="bottom"/>
            <w:hideMark/>
          </w:tcPr>
          <w:p w14:paraId="2C51135B" w14:textId="77777777" w:rsidR="00893FD2" w:rsidRPr="00230BD7" w:rsidRDefault="00893FD2" w:rsidP="00984AC9">
            <w:pPr>
              <w:spacing w:after="0" w:line="240" w:lineRule="auto"/>
              <w:rPr>
                <w:rFonts w:eastAsia="Times New Roman"/>
                <w:sz w:val="20"/>
                <w:szCs w:val="20"/>
                <w:lang w:eastAsia="lt-LT"/>
              </w:rPr>
            </w:pPr>
          </w:p>
        </w:tc>
        <w:tc>
          <w:tcPr>
            <w:tcW w:w="666" w:type="dxa"/>
            <w:tcBorders>
              <w:top w:val="nil"/>
              <w:left w:val="nil"/>
              <w:bottom w:val="nil"/>
              <w:right w:val="nil"/>
            </w:tcBorders>
            <w:shd w:val="clear" w:color="auto" w:fill="auto"/>
            <w:noWrap/>
            <w:vAlign w:val="bottom"/>
            <w:hideMark/>
          </w:tcPr>
          <w:p w14:paraId="3D604B2C" w14:textId="77777777" w:rsidR="00893FD2" w:rsidRPr="00230BD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3230AAE8" w14:textId="77777777" w:rsidR="00893FD2" w:rsidRPr="00230BD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10194A8B" w14:textId="77777777" w:rsidR="00893FD2" w:rsidRPr="00230BD7" w:rsidRDefault="00893FD2" w:rsidP="00984AC9">
            <w:pPr>
              <w:spacing w:after="0" w:line="240" w:lineRule="auto"/>
              <w:rPr>
                <w:rFonts w:eastAsia="Times New Roman"/>
                <w:sz w:val="20"/>
                <w:szCs w:val="20"/>
                <w:lang w:eastAsia="lt-LT"/>
              </w:rPr>
            </w:pPr>
          </w:p>
        </w:tc>
        <w:tc>
          <w:tcPr>
            <w:tcW w:w="820" w:type="dxa"/>
            <w:tcBorders>
              <w:top w:val="nil"/>
              <w:left w:val="nil"/>
              <w:bottom w:val="nil"/>
              <w:right w:val="nil"/>
            </w:tcBorders>
            <w:shd w:val="clear" w:color="auto" w:fill="auto"/>
            <w:noWrap/>
            <w:vAlign w:val="bottom"/>
            <w:hideMark/>
          </w:tcPr>
          <w:p w14:paraId="354D7C2E" w14:textId="77777777" w:rsidR="00893FD2" w:rsidRPr="00230BD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78A1C7B3" w14:textId="77777777" w:rsidR="00893FD2" w:rsidRPr="00230BD7" w:rsidRDefault="00893FD2" w:rsidP="00984AC9">
            <w:pPr>
              <w:spacing w:after="0" w:line="240" w:lineRule="auto"/>
              <w:rPr>
                <w:rFonts w:eastAsia="Times New Roman"/>
                <w:sz w:val="20"/>
                <w:szCs w:val="20"/>
                <w:lang w:eastAsia="lt-LT"/>
              </w:rPr>
            </w:pPr>
          </w:p>
        </w:tc>
        <w:tc>
          <w:tcPr>
            <w:tcW w:w="900" w:type="dxa"/>
            <w:tcBorders>
              <w:top w:val="nil"/>
              <w:left w:val="nil"/>
              <w:bottom w:val="nil"/>
              <w:right w:val="nil"/>
            </w:tcBorders>
            <w:shd w:val="clear" w:color="auto" w:fill="auto"/>
            <w:noWrap/>
            <w:vAlign w:val="bottom"/>
            <w:hideMark/>
          </w:tcPr>
          <w:p w14:paraId="717719CE" w14:textId="77777777" w:rsidR="00893FD2" w:rsidRPr="00230BD7" w:rsidRDefault="00893FD2" w:rsidP="00984AC9">
            <w:pPr>
              <w:spacing w:after="0" w:line="240" w:lineRule="auto"/>
              <w:rPr>
                <w:rFonts w:eastAsia="Times New Roman"/>
                <w:sz w:val="20"/>
                <w:szCs w:val="20"/>
                <w:lang w:eastAsia="lt-LT"/>
              </w:rPr>
            </w:pPr>
          </w:p>
        </w:tc>
      </w:tr>
      <w:tr w:rsidR="00893FD2" w:rsidRPr="00230BD7" w14:paraId="5EFA592A" w14:textId="77777777" w:rsidTr="000E69AD">
        <w:trPr>
          <w:trHeight w:val="288"/>
        </w:trPr>
        <w:tc>
          <w:tcPr>
            <w:tcW w:w="3140" w:type="dxa"/>
            <w:vMerge w:val="restart"/>
            <w:tcBorders>
              <w:top w:val="single" w:sz="8" w:space="0" w:color="auto"/>
              <w:left w:val="single" w:sz="8" w:space="0" w:color="auto"/>
              <w:bottom w:val="single" w:sz="4" w:space="0" w:color="000000"/>
              <w:right w:val="nil"/>
            </w:tcBorders>
            <w:shd w:val="clear" w:color="000000" w:fill="FFFFFF"/>
            <w:noWrap/>
            <w:vAlign w:val="bottom"/>
            <w:hideMark/>
          </w:tcPr>
          <w:p w14:paraId="287770BA" w14:textId="77777777" w:rsidR="00893FD2" w:rsidRPr="00230BD7" w:rsidRDefault="00893FD2" w:rsidP="00984AC9">
            <w:pPr>
              <w:spacing w:after="0" w:line="240" w:lineRule="auto"/>
              <w:rPr>
                <w:rFonts w:eastAsia="Times New Roman"/>
                <w:sz w:val="20"/>
                <w:szCs w:val="20"/>
                <w:lang w:eastAsia="lt-LT"/>
              </w:rPr>
            </w:pPr>
            <w:r w:rsidRPr="00230BD7">
              <w:rPr>
                <w:rFonts w:eastAsia="Times New Roman"/>
                <w:sz w:val="20"/>
                <w:szCs w:val="20"/>
                <w:lang w:eastAsia="lt-LT"/>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092C4EAA" w14:textId="77777777" w:rsidR="00893FD2" w:rsidRPr="00230BD7" w:rsidRDefault="00893FD2" w:rsidP="00984AC9">
            <w:pPr>
              <w:spacing w:after="0" w:line="240" w:lineRule="auto"/>
              <w:jc w:val="center"/>
              <w:rPr>
                <w:rFonts w:eastAsia="Times New Roman"/>
                <w:b/>
                <w:bCs/>
                <w:sz w:val="20"/>
                <w:szCs w:val="20"/>
                <w:lang w:eastAsia="lt-LT"/>
              </w:rPr>
            </w:pPr>
            <w:r w:rsidRPr="00230BD7">
              <w:rPr>
                <w:rFonts w:eastAsia="Times New Roman"/>
                <w:b/>
                <w:bCs/>
                <w:sz w:val="20"/>
                <w:szCs w:val="20"/>
                <w:lang w:eastAsia="lt-LT"/>
              </w:rPr>
              <w:t>Informacinės technologijos</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03D28C7E" w14:textId="77777777" w:rsidR="00893FD2" w:rsidRPr="00230BD7" w:rsidRDefault="00893FD2" w:rsidP="00984AC9">
            <w:pPr>
              <w:spacing w:after="0" w:line="240" w:lineRule="auto"/>
              <w:jc w:val="center"/>
              <w:rPr>
                <w:rFonts w:eastAsia="Times New Roman"/>
                <w:b/>
                <w:bCs/>
                <w:sz w:val="20"/>
                <w:szCs w:val="20"/>
                <w:lang w:eastAsia="lt-LT"/>
              </w:rPr>
            </w:pPr>
            <w:r w:rsidRPr="00230BD7">
              <w:rPr>
                <w:rFonts w:eastAsia="Times New Roman"/>
                <w:b/>
                <w:bCs/>
                <w:sz w:val="20"/>
                <w:szCs w:val="20"/>
                <w:lang w:eastAsia="lt-LT"/>
              </w:rPr>
              <w:t>Iš viso</w:t>
            </w:r>
          </w:p>
        </w:tc>
        <w:tc>
          <w:tcPr>
            <w:tcW w:w="766" w:type="dxa"/>
            <w:tcBorders>
              <w:top w:val="nil"/>
              <w:left w:val="nil"/>
              <w:bottom w:val="nil"/>
              <w:right w:val="nil"/>
            </w:tcBorders>
            <w:shd w:val="clear" w:color="auto" w:fill="auto"/>
            <w:noWrap/>
            <w:vAlign w:val="bottom"/>
            <w:hideMark/>
          </w:tcPr>
          <w:p w14:paraId="3F64667F" w14:textId="77777777" w:rsidR="00893FD2" w:rsidRPr="00230BD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09BCF87C" w14:textId="77777777" w:rsidR="00893FD2" w:rsidRPr="00230BD7" w:rsidRDefault="00893FD2" w:rsidP="00984AC9">
            <w:pPr>
              <w:spacing w:after="0" w:line="240" w:lineRule="auto"/>
              <w:rPr>
                <w:rFonts w:eastAsia="Times New Roman"/>
                <w:sz w:val="20"/>
                <w:szCs w:val="20"/>
                <w:lang w:eastAsia="lt-LT"/>
              </w:rPr>
            </w:pPr>
          </w:p>
        </w:tc>
        <w:tc>
          <w:tcPr>
            <w:tcW w:w="920" w:type="dxa"/>
            <w:tcBorders>
              <w:top w:val="nil"/>
              <w:left w:val="nil"/>
              <w:bottom w:val="nil"/>
              <w:right w:val="nil"/>
            </w:tcBorders>
            <w:shd w:val="clear" w:color="auto" w:fill="auto"/>
            <w:noWrap/>
            <w:vAlign w:val="bottom"/>
            <w:hideMark/>
          </w:tcPr>
          <w:p w14:paraId="31955CDA" w14:textId="77777777" w:rsidR="00893FD2" w:rsidRPr="00230BD7" w:rsidRDefault="00893FD2" w:rsidP="00984AC9">
            <w:pPr>
              <w:spacing w:after="0" w:line="240" w:lineRule="auto"/>
              <w:rPr>
                <w:rFonts w:eastAsia="Times New Roman"/>
                <w:sz w:val="20"/>
                <w:szCs w:val="20"/>
                <w:lang w:eastAsia="lt-LT"/>
              </w:rPr>
            </w:pPr>
          </w:p>
        </w:tc>
        <w:tc>
          <w:tcPr>
            <w:tcW w:w="666" w:type="dxa"/>
            <w:tcBorders>
              <w:top w:val="nil"/>
              <w:left w:val="nil"/>
              <w:bottom w:val="nil"/>
              <w:right w:val="nil"/>
            </w:tcBorders>
            <w:shd w:val="clear" w:color="auto" w:fill="auto"/>
            <w:noWrap/>
            <w:vAlign w:val="bottom"/>
            <w:hideMark/>
          </w:tcPr>
          <w:p w14:paraId="4A17ECB0" w14:textId="77777777" w:rsidR="00893FD2" w:rsidRPr="00230BD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12DFFF72" w14:textId="77777777" w:rsidR="00893FD2" w:rsidRPr="00230BD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36577448" w14:textId="77777777" w:rsidR="00893FD2" w:rsidRPr="00230BD7" w:rsidRDefault="00893FD2" w:rsidP="00984AC9">
            <w:pPr>
              <w:spacing w:after="0" w:line="240" w:lineRule="auto"/>
              <w:rPr>
                <w:rFonts w:eastAsia="Times New Roman"/>
                <w:sz w:val="20"/>
                <w:szCs w:val="20"/>
                <w:lang w:eastAsia="lt-LT"/>
              </w:rPr>
            </w:pPr>
          </w:p>
        </w:tc>
        <w:tc>
          <w:tcPr>
            <w:tcW w:w="820" w:type="dxa"/>
            <w:tcBorders>
              <w:top w:val="nil"/>
              <w:left w:val="nil"/>
              <w:bottom w:val="nil"/>
              <w:right w:val="nil"/>
            </w:tcBorders>
            <w:shd w:val="clear" w:color="auto" w:fill="auto"/>
            <w:noWrap/>
            <w:vAlign w:val="bottom"/>
            <w:hideMark/>
          </w:tcPr>
          <w:p w14:paraId="5414CD04" w14:textId="77777777" w:rsidR="00893FD2" w:rsidRPr="00230BD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3D09EAA5" w14:textId="77777777" w:rsidR="00893FD2" w:rsidRPr="00230BD7" w:rsidRDefault="00893FD2" w:rsidP="00984AC9">
            <w:pPr>
              <w:spacing w:after="0" w:line="240" w:lineRule="auto"/>
              <w:rPr>
                <w:rFonts w:eastAsia="Times New Roman"/>
                <w:sz w:val="20"/>
                <w:szCs w:val="20"/>
                <w:lang w:eastAsia="lt-LT"/>
              </w:rPr>
            </w:pPr>
          </w:p>
        </w:tc>
        <w:tc>
          <w:tcPr>
            <w:tcW w:w="900" w:type="dxa"/>
            <w:tcBorders>
              <w:top w:val="nil"/>
              <w:left w:val="nil"/>
              <w:bottom w:val="nil"/>
              <w:right w:val="nil"/>
            </w:tcBorders>
            <w:shd w:val="clear" w:color="auto" w:fill="auto"/>
            <w:noWrap/>
            <w:vAlign w:val="bottom"/>
            <w:hideMark/>
          </w:tcPr>
          <w:p w14:paraId="407B8DC3" w14:textId="77777777" w:rsidR="00893FD2" w:rsidRPr="00230BD7" w:rsidRDefault="00893FD2" w:rsidP="00984AC9">
            <w:pPr>
              <w:spacing w:after="0" w:line="240" w:lineRule="auto"/>
              <w:rPr>
                <w:rFonts w:eastAsia="Times New Roman"/>
                <w:sz w:val="20"/>
                <w:szCs w:val="20"/>
                <w:lang w:eastAsia="lt-LT"/>
              </w:rPr>
            </w:pPr>
          </w:p>
        </w:tc>
      </w:tr>
      <w:tr w:rsidR="00893FD2" w:rsidRPr="00230BD7" w14:paraId="7EADD64E" w14:textId="77777777" w:rsidTr="000E69AD">
        <w:trPr>
          <w:trHeight w:val="264"/>
        </w:trPr>
        <w:tc>
          <w:tcPr>
            <w:tcW w:w="3140" w:type="dxa"/>
            <w:vMerge/>
            <w:tcBorders>
              <w:top w:val="single" w:sz="8" w:space="0" w:color="auto"/>
              <w:left w:val="single" w:sz="8" w:space="0" w:color="auto"/>
              <w:bottom w:val="single" w:sz="4" w:space="0" w:color="000000"/>
              <w:right w:val="nil"/>
            </w:tcBorders>
            <w:vAlign w:val="center"/>
            <w:hideMark/>
          </w:tcPr>
          <w:p w14:paraId="453B8C9B" w14:textId="77777777" w:rsidR="00893FD2" w:rsidRPr="00230BD7" w:rsidRDefault="00893FD2" w:rsidP="00984AC9">
            <w:pPr>
              <w:spacing w:after="0" w:line="240" w:lineRule="auto"/>
              <w:rPr>
                <w:rFonts w:eastAsia="Times New Roman"/>
                <w:sz w:val="20"/>
                <w:szCs w:val="20"/>
                <w:lang w:eastAsia="lt-LT"/>
              </w:rPr>
            </w:pPr>
          </w:p>
        </w:tc>
        <w:tc>
          <w:tcPr>
            <w:tcW w:w="800" w:type="dxa"/>
            <w:vMerge w:val="restart"/>
            <w:tcBorders>
              <w:top w:val="nil"/>
              <w:left w:val="single" w:sz="8" w:space="0" w:color="auto"/>
              <w:bottom w:val="single" w:sz="4" w:space="0" w:color="auto"/>
              <w:right w:val="single" w:sz="4" w:space="0" w:color="auto"/>
            </w:tcBorders>
            <w:shd w:val="clear" w:color="000000" w:fill="FFFFFF"/>
            <w:vAlign w:val="center"/>
            <w:hideMark/>
          </w:tcPr>
          <w:p w14:paraId="188DE2D0" w14:textId="77777777" w:rsidR="00893FD2" w:rsidRPr="00230BD7" w:rsidRDefault="00893FD2" w:rsidP="00984AC9">
            <w:pPr>
              <w:spacing w:after="0" w:line="240" w:lineRule="auto"/>
              <w:jc w:val="center"/>
              <w:rPr>
                <w:rFonts w:eastAsia="Times New Roman"/>
                <w:sz w:val="18"/>
                <w:szCs w:val="18"/>
                <w:lang w:eastAsia="lt-LT"/>
              </w:rPr>
            </w:pPr>
            <w:r w:rsidRPr="00230BD7">
              <w:rPr>
                <w:rFonts w:eastAsia="Times New Roman"/>
                <w:sz w:val="18"/>
                <w:szCs w:val="18"/>
                <w:lang w:eastAsia="lt-LT"/>
              </w:rPr>
              <w:t xml:space="preserve">laikė </w:t>
            </w:r>
          </w:p>
        </w:tc>
        <w:tc>
          <w:tcPr>
            <w:tcW w:w="887" w:type="dxa"/>
            <w:vMerge w:val="restart"/>
            <w:tcBorders>
              <w:top w:val="nil"/>
              <w:left w:val="single" w:sz="4" w:space="0" w:color="auto"/>
              <w:bottom w:val="single" w:sz="4" w:space="0" w:color="auto"/>
              <w:right w:val="single" w:sz="4" w:space="0" w:color="auto"/>
            </w:tcBorders>
            <w:shd w:val="clear" w:color="000000" w:fill="FFFFFF"/>
            <w:vAlign w:val="center"/>
            <w:hideMark/>
          </w:tcPr>
          <w:p w14:paraId="16430A80" w14:textId="77777777" w:rsidR="00893FD2" w:rsidRPr="00230BD7" w:rsidRDefault="00893FD2" w:rsidP="00984AC9">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w:t>
            </w:r>
          </w:p>
        </w:tc>
        <w:tc>
          <w:tcPr>
            <w:tcW w:w="887" w:type="dxa"/>
            <w:vMerge w:val="restart"/>
            <w:tcBorders>
              <w:top w:val="nil"/>
              <w:left w:val="single" w:sz="4" w:space="0" w:color="auto"/>
              <w:bottom w:val="single" w:sz="4" w:space="0" w:color="auto"/>
              <w:right w:val="single" w:sz="8" w:space="0" w:color="auto"/>
            </w:tcBorders>
            <w:shd w:val="clear" w:color="000000" w:fill="FFFFFF"/>
            <w:vAlign w:val="center"/>
            <w:hideMark/>
          </w:tcPr>
          <w:p w14:paraId="24F6882C" w14:textId="77777777" w:rsidR="00893FD2" w:rsidRPr="00230BD7" w:rsidRDefault="00893FD2" w:rsidP="00984AC9">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 %</w:t>
            </w:r>
          </w:p>
        </w:tc>
        <w:tc>
          <w:tcPr>
            <w:tcW w:w="766" w:type="dxa"/>
            <w:vMerge w:val="restart"/>
            <w:tcBorders>
              <w:top w:val="nil"/>
              <w:left w:val="single" w:sz="8" w:space="0" w:color="auto"/>
              <w:bottom w:val="single" w:sz="4" w:space="0" w:color="auto"/>
              <w:right w:val="single" w:sz="4" w:space="0" w:color="auto"/>
            </w:tcBorders>
            <w:shd w:val="clear" w:color="000000" w:fill="FFFFFF"/>
            <w:vAlign w:val="center"/>
            <w:hideMark/>
          </w:tcPr>
          <w:p w14:paraId="20D2D841" w14:textId="77777777" w:rsidR="00893FD2" w:rsidRPr="00230BD7" w:rsidRDefault="00893FD2" w:rsidP="00984AC9">
            <w:pPr>
              <w:spacing w:after="0" w:line="240" w:lineRule="auto"/>
              <w:jc w:val="center"/>
              <w:rPr>
                <w:rFonts w:eastAsia="Times New Roman"/>
                <w:sz w:val="18"/>
                <w:szCs w:val="18"/>
                <w:lang w:eastAsia="lt-LT"/>
              </w:rPr>
            </w:pPr>
            <w:r w:rsidRPr="00230BD7">
              <w:rPr>
                <w:rFonts w:eastAsia="Times New Roman"/>
                <w:sz w:val="18"/>
                <w:szCs w:val="18"/>
                <w:lang w:eastAsia="lt-LT"/>
              </w:rPr>
              <w:t xml:space="preserve">laikė </w:t>
            </w:r>
          </w:p>
        </w:tc>
        <w:tc>
          <w:tcPr>
            <w:tcW w:w="887" w:type="dxa"/>
            <w:vMerge w:val="restart"/>
            <w:tcBorders>
              <w:top w:val="nil"/>
              <w:left w:val="single" w:sz="4" w:space="0" w:color="auto"/>
              <w:bottom w:val="single" w:sz="4" w:space="0" w:color="auto"/>
              <w:right w:val="single" w:sz="4" w:space="0" w:color="auto"/>
            </w:tcBorders>
            <w:shd w:val="clear" w:color="000000" w:fill="FFFFFF"/>
            <w:vAlign w:val="center"/>
            <w:hideMark/>
          </w:tcPr>
          <w:p w14:paraId="53BEE80A" w14:textId="77777777" w:rsidR="00893FD2" w:rsidRPr="00230BD7" w:rsidRDefault="00893FD2" w:rsidP="00984AC9">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w:t>
            </w:r>
          </w:p>
        </w:tc>
        <w:tc>
          <w:tcPr>
            <w:tcW w:w="887" w:type="dxa"/>
            <w:vMerge w:val="restart"/>
            <w:tcBorders>
              <w:top w:val="nil"/>
              <w:left w:val="single" w:sz="4" w:space="0" w:color="auto"/>
              <w:bottom w:val="single" w:sz="4" w:space="0" w:color="auto"/>
              <w:right w:val="single" w:sz="8" w:space="0" w:color="auto"/>
            </w:tcBorders>
            <w:shd w:val="clear" w:color="000000" w:fill="FFFFFF"/>
            <w:vAlign w:val="center"/>
            <w:hideMark/>
          </w:tcPr>
          <w:p w14:paraId="5DD8AAD6" w14:textId="77777777" w:rsidR="00893FD2" w:rsidRPr="00230BD7" w:rsidRDefault="00893FD2" w:rsidP="00984AC9">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 %</w:t>
            </w:r>
          </w:p>
        </w:tc>
        <w:tc>
          <w:tcPr>
            <w:tcW w:w="766" w:type="dxa"/>
            <w:tcBorders>
              <w:top w:val="nil"/>
              <w:left w:val="nil"/>
              <w:bottom w:val="nil"/>
              <w:right w:val="nil"/>
            </w:tcBorders>
            <w:shd w:val="clear" w:color="auto" w:fill="auto"/>
            <w:noWrap/>
            <w:vAlign w:val="bottom"/>
            <w:hideMark/>
          </w:tcPr>
          <w:p w14:paraId="5C1EC076" w14:textId="77777777" w:rsidR="00893FD2" w:rsidRPr="00230BD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22CA5E36" w14:textId="77777777" w:rsidR="00893FD2" w:rsidRPr="00230BD7" w:rsidRDefault="00893FD2" w:rsidP="00984AC9">
            <w:pPr>
              <w:spacing w:after="0" w:line="240" w:lineRule="auto"/>
              <w:rPr>
                <w:rFonts w:eastAsia="Times New Roman"/>
                <w:sz w:val="20"/>
                <w:szCs w:val="20"/>
                <w:lang w:eastAsia="lt-LT"/>
              </w:rPr>
            </w:pPr>
          </w:p>
        </w:tc>
        <w:tc>
          <w:tcPr>
            <w:tcW w:w="920" w:type="dxa"/>
            <w:tcBorders>
              <w:top w:val="nil"/>
              <w:left w:val="nil"/>
              <w:bottom w:val="nil"/>
              <w:right w:val="nil"/>
            </w:tcBorders>
            <w:shd w:val="clear" w:color="auto" w:fill="auto"/>
            <w:noWrap/>
            <w:vAlign w:val="bottom"/>
            <w:hideMark/>
          </w:tcPr>
          <w:p w14:paraId="488D144F" w14:textId="77777777" w:rsidR="00893FD2" w:rsidRPr="00230BD7" w:rsidRDefault="00893FD2" w:rsidP="00984AC9">
            <w:pPr>
              <w:spacing w:after="0" w:line="240" w:lineRule="auto"/>
              <w:rPr>
                <w:rFonts w:eastAsia="Times New Roman"/>
                <w:sz w:val="20"/>
                <w:szCs w:val="20"/>
                <w:lang w:eastAsia="lt-LT"/>
              </w:rPr>
            </w:pPr>
          </w:p>
        </w:tc>
        <w:tc>
          <w:tcPr>
            <w:tcW w:w="666" w:type="dxa"/>
            <w:tcBorders>
              <w:top w:val="nil"/>
              <w:left w:val="nil"/>
              <w:bottom w:val="nil"/>
              <w:right w:val="nil"/>
            </w:tcBorders>
            <w:shd w:val="clear" w:color="auto" w:fill="auto"/>
            <w:noWrap/>
            <w:vAlign w:val="bottom"/>
            <w:hideMark/>
          </w:tcPr>
          <w:p w14:paraId="6750FA9B" w14:textId="77777777" w:rsidR="00893FD2" w:rsidRPr="00230BD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28AAF955" w14:textId="77777777" w:rsidR="00893FD2" w:rsidRPr="00230BD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422BF05F" w14:textId="77777777" w:rsidR="00893FD2" w:rsidRPr="00230BD7" w:rsidRDefault="00893FD2" w:rsidP="00984AC9">
            <w:pPr>
              <w:spacing w:after="0" w:line="240" w:lineRule="auto"/>
              <w:rPr>
                <w:rFonts w:eastAsia="Times New Roman"/>
                <w:sz w:val="20"/>
                <w:szCs w:val="20"/>
                <w:lang w:eastAsia="lt-LT"/>
              </w:rPr>
            </w:pPr>
          </w:p>
        </w:tc>
        <w:tc>
          <w:tcPr>
            <w:tcW w:w="820" w:type="dxa"/>
            <w:tcBorders>
              <w:top w:val="nil"/>
              <w:left w:val="nil"/>
              <w:bottom w:val="nil"/>
              <w:right w:val="nil"/>
            </w:tcBorders>
            <w:shd w:val="clear" w:color="auto" w:fill="auto"/>
            <w:noWrap/>
            <w:vAlign w:val="bottom"/>
            <w:hideMark/>
          </w:tcPr>
          <w:p w14:paraId="2AB132B9" w14:textId="77777777" w:rsidR="00893FD2" w:rsidRPr="00230BD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6AF39E40" w14:textId="77777777" w:rsidR="00893FD2" w:rsidRPr="00230BD7" w:rsidRDefault="00893FD2" w:rsidP="00984AC9">
            <w:pPr>
              <w:spacing w:after="0" w:line="240" w:lineRule="auto"/>
              <w:rPr>
                <w:rFonts w:eastAsia="Times New Roman"/>
                <w:sz w:val="20"/>
                <w:szCs w:val="20"/>
                <w:lang w:eastAsia="lt-LT"/>
              </w:rPr>
            </w:pPr>
          </w:p>
        </w:tc>
        <w:tc>
          <w:tcPr>
            <w:tcW w:w="900" w:type="dxa"/>
            <w:tcBorders>
              <w:top w:val="nil"/>
              <w:left w:val="nil"/>
              <w:bottom w:val="nil"/>
              <w:right w:val="nil"/>
            </w:tcBorders>
            <w:shd w:val="clear" w:color="auto" w:fill="auto"/>
            <w:noWrap/>
            <w:vAlign w:val="bottom"/>
            <w:hideMark/>
          </w:tcPr>
          <w:p w14:paraId="1F0ADC30" w14:textId="77777777" w:rsidR="00893FD2" w:rsidRPr="00230BD7" w:rsidRDefault="00893FD2" w:rsidP="00984AC9">
            <w:pPr>
              <w:spacing w:after="0" w:line="240" w:lineRule="auto"/>
              <w:rPr>
                <w:rFonts w:eastAsia="Times New Roman"/>
                <w:sz w:val="20"/>
                <w:szCs w:val="20"/>
                <w:lang w:eastAsia="lt-LT"/>
              </w:rPr>
            </w:pPr>
          </w:p>
        </w:tc>
      </w:tr>
      <w:tr w:rsidR="00893FD2" w:rsidRPr="00230BD7" w14:paraId="70FC8E50" w14:textId="77777777" w:rsidTr="000E69AD">
        <w:trPr>
          <w:trHeight w:val="264"/>
        </w:trPr>
        <w:tc>
          <w:tcPr>
            <w:tcW w:w="3140" w:type="dxa"/>
            <w:vMerge/>
            <w:tcBorders>
              <w:top w:val="single" w:sz="8" w:space="0" w:color="auto"/>
              <w:left w:val="single" w:sz="8" w:space="0" w:color="auto"/>
              <w:bottom w:val="single" w:sz="4" w:space="0" w:color="000000"/>
              <w:right w:val="nil"/>
            </w:tcBorders>
            <w:vAlign w:val="center"/>
            <w:hideMark/>
          </w:tcPr>
          <w:p w14:paraId="6E03695E" w14:textId="77777777" w:rsidR="00893FD2" w:rsidRPr="00230BD7" w:rsidRDefault="00893FD2" w:rsidP="00984AC9">
            <w:pPr>
              <w:spacing w:after="0" w:line="240" w:lineRule="auto"/>
              <w:rPr>
                <w:rFonts w:eastAsia="Times New Roman"/>
                <w:sz w:val="20"/>
                <w:szCs w:val="20"/>
                <w:lang w:eastAsia="lt-LT"/>
              </w:rPr>
            </w:pPr>
          </w:p>
        </w:tc>
        <w:tc>
          <w:tcPr>
            <w:tcW w:w="800" w:type="dxa"/>
            <w:vMerge/>
            <w:tcBorders>
              <w:top w:val="nil"/>
              <w:left w:val="single" w:sz="8" w:space="0" w:color="auto"/>
              <w:bottom w:val="single" w:sz="4" w:space="0" w:color="auto"/>
              <w:right w:val="single" w:sz="4" w:space="0" w:color="auto"/>
            </w:tcBorders>
            <w:vAlign w:val="center"/>
            <w:hideMark/>
          </w:tcPr>
          <w:p w14:paraId="13EE1EE2" w14:textId="77777777" w:rsidR="00893FD2" w:rsidRPr="00230BD7" w:rsidRDefault="00893FD2" w:rsidP="00984AC9">
            <w:pPr>
              <w:spacing w:after="0" w:line="240" w:lineRule="auto"/>
              <w:rPr>
                <w:rFonts w:eastAsia="Times New Roman"/>
                <w:sz w:val="18"/>
                <w:szCs w:val="18"/>
                <w:lang w:eastAsia="lt-LT"/>
              </w:rPr>
            </w:pPr>
          </w:p>
        </w:tc>
        <w:tc>
          <w:tcPr>
            <w:tcW w:w="887" w:type="dxa"/>
            <w:vMerge/>
            <w:tcBorders>
              <w:top w:val="nil"/>
              <w:left w:val="single" w:sz="4" w:space="0" w:color="auto"/>
              <w:bottom w:val="single" w:sz="4" w:space="0" w:color="auto"/>
              <w:right w:val="single" w:sz="4" w:space="0" w:color="auto"/>
            </w:tcBorders>
            <w:vAlign w:val="center"/>
            <w:hideMark/>
          </w:tcPr>
          <w:p w14:paraId="31236E96" w14:textId="77777777" w:rsidR="00893FD2" w:rsidRPr="00230BD7" w:rsidRDefault="00893FD2" w:rsidP="00984AC9">
            <w:pPr>
              <w:spacing w:after="0" w:line="240" w:lineRule="auto"/>
              <w:rPr>
                <w:rFonts w:eastAsia="Times New Roman"/>
                <w:b/>
                <w:bCs/>
                <w:sz w:val="18"/>
                <w:szCs w:val="18"/>
                <w:lang w:eastAsia="lt-LT"/>
              </w:rPr>
            </w:pPr>
          </w:p>
        </w:tc>
        <w:tc>
          <w:tcPr>
            <w:tcW w:w="887" w:type="dxa"/>
            <w:vMerge/>
            <w:tcBorders>
              <w:top w:val="nil"/>
              <w:left w:val="single" w:sz="4" w:space="0" w:color="auto"/>
              <w:bottom w:val="single" w:sz="4" w:space="0" w:color="auto"/>
              <w:right w:val="single" w:sz="8" w:space="0" w:color="auto"/>
            </w:tcBorders>
            <w:vAlign w:val="center"/>
            <w:hideMark/>
          </w:tcPr>
          <w:p w14:paraId="375649F5" w14:textId="77777777" w:rsidR="00893FD2" w:rsidRPr="00230BD7" w:rsidRDefault="00893FD2" w:rsidP="00984AC9">
            <w:pPr>
              <w:spacing w:after="0" w:line="240" w:lineRule="auto"/>
              <w:rPr>
                <w:rFonts w:eastAsia="Times New Roman"/>
                <w:b/>
                <w:bCs/>
                <w:sz w:val="18"/>
                <w:szCs w:val="18"/>
                <w:lang w:eastAsia="lt-LT"/>
              </w:rPr>
            </w:pPr>
          </w:p>
        </w:tc>
        <w:tc>
          <w:tcPr>
            <w:tcW w:w="766" w:type="dxa"/>
            <w:vMerge/>
            <w:tcBorders>
              <w:top w:val="nil"/>
              <w:left w:val="single" w:sz="8" w:space="0" w:color="auto"/>
              <w:bottom w:val="single" w:sz="4" w:space="0" w:color="auto"/>
              <w:right w:val="single" w:sz="4" w:space="0" w:color="auto"/>
            </w:tcBorders>
            <w:vAlign w:val="center"/>
            <w:hideMark/>
          </w:tcPr>
          <w:p w14:paraId="04601134" w14:textId="77777777" w:rsidR="00893FD2" w:rsidRPr="00230BD7" w:rsidRDefault="00893FD2" w:rsidP="00984AC9">
            <w:pPr>
              <w:spacing w:after="0" w:line="240" w:lineRule="auto"/>
              <w:rPr>
                <w:rFonts w:eastAsia="Times New Roman"/>
                <w:sz w:val="18"/>
                <w:szCs w:val="18"/>
                <w:lang w:eastAsia="lt-LT"/>
              </w:rPr>
            </w:pPr>
          </w:p>
        </w:tc>
        <w:tc>
          <w:tcPr>
            <w:tcW w:w="887" w:type="dxa"/>
            <w:vMerge/>
            <w:tcBorders>
              <w:top w:val="nil"/>
              <w:left w:val="single" w:sz="4" w:space="0" w:color="auto"/>
              <w:bottom w:val="single" w:sz="4" w:space="0" w:color="auto"/>
              <w:right w:val="single" w:sz="4" w:space="0" w:color="auto"/>
            </w:tcBorders>
            <w:vAlign w:val="center"/>
            <w:hideMark/>
          </w:tcPr>
          <w:p w14:paraId="74809928" w14:textId="77777777" w:rsidR="00893FD2" w:rsidRPr="00230BD7" w:rsidRDefault="00893FD2" w:rsidP="00984AC9">
            <w:pPr>
              <w:spacing w:after="0" w:line="240" w:lineRule="auto"/>
              <w:rPr>
                <w:rFonts w:eastAsia="Times New Roman"/>
                <w:b/>
                <w:bCs/>
                <w:sz w:val="18"/>
                <w:szCs w:val="18"/>
                <w:lang w:eastAsia="lt-LT"/>
              </w:rPr>
            </w:pPr>
          </w:p>
        </w:tc>
        <w:tc>
          <w:tcPr>
            <w:tcW w:w="887" w:type="dxa"/>
            <w:vMerge/>
            <w:tcBorders>
              <w:top w:val="nil"/>
              <w:left w:val="single" w:sz="4" w:space="0" w:color="auto"/>
              <w:bottom w:val="single" w:sz="4" w:space="0" w:color="auto"/>
              <w:right w:val="single" w:sz="8" w:space="0" w:color="auto"/>
            </w:tcBorders>
            <w:vAlign w:val="center"/>
            <w:hideMark/>
          </w:tcPr>
          <w:p w14:paraId="04808640" w14:textId="77777777" w:rsidR="00893FD2" w:rsidRPr="00230BD7" w:rsidRDefault="00893FD2" w:rsidP="00984AC9">
            <w:pPr>
              <w:spacing w:after="0" w:line="240" w:lineRule="auto"/>
              <w:rPr>
                <w:rFonts w:eastAsia="Times New Roman"/>
                <w:b/>
                <w:bCs/>
                <w:sz w:val="18"/>
                <w:szCs w:val="18"/>
                <w:lang w:eastAsia="lt-LT"/>
              </w:rPr>
            </w:pPr>
          </w:p>
        </w:tc>
        <w:tc>
          <w:tcPr>
            <w:tcW w:w="766" w:type="dxa"/>
            <w:tcBorders>
              <w:top w:val="nil"/>
              <w:left w:val="nil"/>
              <w:bottom w:val="nil"/>
              <w:right w:val="nil"/>
            </w:tcBorders>
            <w:shd w:val="clear" w:color="auto" w:fill="auto"/>
            <w:noWrap/>
            <w:vAlign w:val="bottom"/>
            <w:hideMark/>
          </w:tcPr>
          <w:p w14:paraId="51AAFC52" w14:textId="77777777" w:rsidR="00893FD2" w:rsidRPr="00230BD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279EC309" w14:textId="77777777" w:rsidR="00893FD2" w:rsidRPr="00230BD7" w:rsidRDefault="00893FD2" w:rsidP="00984AC9">
            <w:pPr>
              <w:spacing w:after="0" w:line="240" w:lineRule="auto"/>
              <w:rPr>
                <w:rFonts w:eastAsia="Times New Roman"/>
                <w:sz w:val="20"/>
                <w:szCs w:val="20"/>
                <w:lang w:eastAsia="lt-LT"/>
              </w:rPr>
            </w:pPr>
          </w:p>
        </w:tc>
        <w:tc>
          <w:tcPr>
            <w:tcW w:w="920" w:type="dxa"/>
            <w:tcBorders>
              <w:top w:val="nil"/>
              <w:left w:val="nil"/>
              <w:bottom w:val="nil"/>
              <w:right w:val="nil"/>
            </w:tcBorders>
            <w:shd w:val="clear" w:color="auto" w:fill="auto"/>
            <w:noWrap/>
            <w:vAlign w:val="bottom"/>
            <w:hideMark/>
          </w:tcPr>
          <w:p w14:paraId="10AD03AB" w14:textId="77777777" w:rsidR="00893FD2" w:rsidRPr="00230BD7" w:rsidRDefault="00893FD2" w:rsidP="00984AC9">
            <w:pPr>
              <w:spacing w:after="0" w:line="240" w:lineRule="auto"/>
              <w:rPr>
                <w:rFonts w:eastAsia="Times New Roman"/>
                <w:sz w:val="20"/>
                <w:szCs w:val="20"/>
                <w:lang w:eastAsia="lt-LT"/>
              </w:rPr>
            </w:pPr>
          </w:p>
        </w:tc>
        <w:tc>
          <w:tcPr>
            <w:tcW w:w="666" w:type="dxa"/>
            <w:tcBorders>
              <w:top w:val="nil"/>
              <w:left w:val="nil"/>
              <w:bottom w:val="nil"/>
              <w:right w:val="nil"/>
            </w:tcBorders>
            <w:shd w:val="clear" w:color="auto" w:fill="auto"/>
            <w:noWrap/>
            <w:vAlign w:val="bottom"/>
            <w:hideMark/>
          </w:tcPr>
          <w:p w14:paraId="587270F7" w14:textId="77777777" w:rsidR="00893FD2" w:rsidRPr="00230BD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39649643" w14:textId="77777777" w:rsidR="00893FD2" w:rsidRPr="00230BD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62E55CB5" w14:textId="77777777" w:rsidR="00893FD2" w:rsidRPr="00230BD7" w:rsidRDefault="00893FD2" w:rsidP="00984AC9">
            <w:pPr>
              <w:spacing w:after="0" w:line="240" w:lineRule="auto"/>
              <w:rPr>
                <w:rFonts w:eastAsia="Times New Roman"/>
                <w:sz w:val="20"/>
                <w:szCs w:val="20"/>
                <w:lang w:eastAsia="lt-LT"/>
              </w:rPr>
            </w:pPr>
          </w:p>
        </w:tc>
        <w:tc>
          <w:tcPr>
            <w:tcW w:w="820" w:type="dxa"/>
            <w:tcBorders>
              <w:top w:val="nil"/>
              <w:left w:val="nil"/>
              <w:bottom w:val="nil"/>
              <w:right w:val="nil"/>
            </w:tcBorders>
            <w:shd w:val="clear" w:color="auto" w:fill="auto"/>
            <w:noWrap/>
            <w:vAlign w:val="bottom"/>
            <w:hideMark/>
          </w:tcPr>
          <w:p w14:paraId="142279D4" w14:textId="77777777" w:rsidR="00893FD2" w:rsidRPr="00230BD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09A866FA" w14:textId="77777777" w:rsidR="00893FD2" w:rsidRPr="00230BD7" w:rsidRDefault="00893FD2" w:rsidP="00984AC9">
            <w:pPr>
              <w:spacing w:after="0" w:line="240" w:lineRule="auto"/>
              <w:rPr>
                <w:rFonts w:eastAsia="Times New Roman"/>
                <w:sz w:val="20"/>
                <w:szCs w:val="20"/>
                <w:lang w:eastAsia="lt-LT"/>
              </w:rPr>
            </w:pPr>
          </w:p>
        </w:tc>
        <w:tc>
          <w:tcPr>
            <w:tcW w:w="900" w:type="dxa"/>
            <w:tcBorders>
              <w:top w:val="nil"/>
              <w:left w:val="nil"/>
              <w:bottom w:val="nil"/>
              <w:right w:val="nil"/>
            </w:tcBorders>
            <w:shd w:val="clear" w:color="auto" w:fill="auto"/>
            <w:noWrap/>
            <w:vAlign w:val="bottom"/>
            <w:hideMark/>
          </w:tcPr>
          <w:p w14:paraId="1C8337B3" w14:textId="77777777" w:rsidR="00893FD2" w:rsidRPr="00230BD7" w:rsidRDefault="00893FD2" w:rsidP="00984AC9">
            <w:pPr>
              <w:spacing w:after="0" w:line="240" w:lineRule="auto"/>
              <w:rPr>
                <w:rFonts w:eastAsia="Times New Roman"/>
                <w:sz w:val="20"/>
                <w:szCs w:val="20"/>
                <w:lang w:eastAsia="lt-LT"/>
              </w:rPr>
            </w:pPr>
          </w:p>
        </w:tc>
      </w:tr>
      <w:tr w:rsidR="00893FD2" w:rsidRPr="00230BD7" w14:paraId="601C39A2" w14:textId="77777777" w:rsidTr="000E69AD">
        <w:trPr>
          <w:trHeight w:val="276"/>
        </w:trPr>
        <w:tc>
          <w:tcPr>
            <w:tcW w:w="3140" w:type="dxa"/>
            <w:tcBorders>
              <w:top w:val="nil"/>
              <w:left w:val="single" w:sz="8" w:space="0" w:color="auto"/>
              <w:bottom w:val="single" w:sz="4" w:space="0" w:color="auto"/>
              <w:right w:val="nil"/>
            </w:tcBorders>
            <w:shd w:val="clear" w:color="000000" w:fill="FFFFFF"/>
            <w:vAlign w:val="bottom"/>
            <w:hideMark/>
          </w:tcPr>
          <w:p w14:paraId="23EC8D6C" w14:textId="77777777" w:rsidR="00893FD2" w:rsidRPr="00230BD7" w:rsidRDefault="00893FD2" w:rsidP="00984AC9">
            <w:pPr>
              <w:spacing w:after="0" w:line="240" w:lineRule="auto"/>
              <w:rPr>
                <w:rFonts w:eastAsia="Times New Roman"/>
                <w:b/>
                <w:bCs/>
                <w:sz w:val="22"/>
                <w:szCs w:val="22"/>
                <w:lang w:eastAsia="lt-LT"/>
              </w:rPr>
            </w:pPr>
            <w:r w:rsidRPr="00230BD7">
              <w:rPr>
                <w:rFonts w:eastAsia="Times New Roman"/>
                <w:b/>
                <w:bCs/>
                <w:sz w:val="22"/>
                <w:szCs w:val="22"/>
                <w:lang w:eastAsia="lt-LT"/>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FFFFFF"/>
            <w:noWrap/>
            <w:vAlign w:val="bottom"/>
            <w:hideMark/>
          </w:tcPr>
          <w:p w14:paraId="44FA338A"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40</w:t>
            </w:r>
          </w:p>
        </w:tc>
        <w:tc>
          <w:tcPr>
            <w:tcW w:w="887" w:type="dxa"/>
            <w:tcBorders>
              <w:top w:val="nil"/>
              <w:left w:val="nil"/>
              <w:bottom w:val="single" w:sz="4" w:space="0" w:color="auto"/>
              <w:right w:val="single" w:sz="4" w:space="0" w:color="auto"/>
            </w:tcBorders>
            <w:shd w:val="clear" w:color="000000" w:fill="FFFFFF"/>
            <w:noWrap/>
            <w:vAlign w:val="bottom"/>
            <w:hideMark/>
          </w:tcPr>
          <w:p w14:paraId="4D97FDAA"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6</w:t>
            </w:r>
          </w:p>
        </w:tc>
        <w:tc>
          <w:tcPr>
            <w:tcW w:w="887" w:type="dxa"/>
            <w:tcBorders>
              <w:top w:val="nil"/>
              <w:left w:val="nil"/>
              <w:bottom w:val="single" w:sz="4" w:space="0" w:color="auto"/>
              <w:right w:val="single" w:sz="8" w:space="0" w:color="auto"/>
            </w:tcBorders>
            <w:shd w:val="clear" w:color="000000" w:fill="FFFFFF"/>
            <w:noWrap/>
            <w:vAlign w:val="bottom"/>
            <w:hideMark/>
          </w:tcPr>
          <w:p w14:paraId="5AEB3600" w14:textId="77777777" w:rsidR="00893FD2" w:rsidRPr="00230BD7" w:rsidRDefault="00893FD2" w:rsidP="00984AC9">
            <w:pPr>
              <w:spacing w:after="0" w:line="240" w:lineRule="auto"/>
              <w:jc w:val="right"/>
              <w:rPr>
                <w:rFonts w:eastAsia="Times New Roman"/>
                <w:b/>
                <w:bCs/>
                <w:color w:val="FF0000"/>
                <w:sz w:val="20"/>
                <w:szCs w:val="20"/>
                <w:lang w:eastAsia="lt-LT"/>
              </w:rPr>
            </w:pPr>
            <w:r w:rsidRPr="00230BD7">
              <w:rPr>
                <w:rFonts w:eastAsia="Times New Roman"/>
                <w:b/>
                <w:bCs/>
                <w:color w:val="FF0000"/>
                <w:sz w:val="20"/>
                <w:szCs w:val="20"/>
                <w:lang w:eastAsia="lt-LT"/>
              </w:rPr>
              <w:t>15,0</w:t>
            </w:r>
          </w:p>
        </w:tc>
        <w:tc>
          <w:tcPr>
            <w:tcW w:w="766" w:type="dxa"/>
            <w:tcBorders>
              <w:top w:val="nil"/>
              <w:left w:val="nil"/>
              <w:bottom w:val="single" w:sz="4" w:space="0" w:color="auto"/>
              <w:right w:val="single" w:sz="4" w:space="0" w:color="auto"/>
            </w:tcBorders>
            <w:shd w:val="clear" w:color="000000" w:fill="FFFFFF"/>
            <w:noWrap/>
            <w:vAlign w:val="bottom"/>
            <w:hideMark/>
          </w:tcPr>
          <w:p w14:paraId="0C8396A3"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1.337</w:t>
            </w:r>
          </w:p>
        </w:tc>
        <w:tc>
          <w:tcPr>
            <w:tcW w:w="887" w:type="dxa"/>
            <w:tcBorders>
              <w:top w:val="nil"/>
              <w:left w:val="nil"/>
              <w:bottom w:val="single" w:sz="4" w:space="0" w:color="auto"/>
              <w:right w:val="single" w:sz="4" w:space="0" w:color="auto"/>
            </w:tcBorders>
            <w:shd w:val="clear" w:color="000000" w:fill="FFFFFF"/>
            <w:noWrap/>
            <w:vAlign w:val="bottom"/>
            <w:hideMark/>
          </w:tcPr>
          <w:p w14:paraId="2F36AFA0"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156</w:t>
            </w:r>
          </w:p>
        </w:tc>
        <w:tc>
          <w:tcPr>
            <w:tcW w:w="887" w:type="dxa"/>
            <w:tcBorders>
              <w:top w:val="nil"/>
              <w:left w:val="nil"/>
              <w:bottom w:val="single" w:sz="4" w:space="0" w:color="auto"/>
              <w:right w:val="single" w:sz="8" w:space="0" w:color="auto"/>
            </w:tcBorders>
            <w:shd w:val="clear" w:color="000000" w:fill="FFFFFF"/>
            <w:noWrap/>
            <w:vAlign w:val="bottom"/>
            <w:hideMark/>
          </w:tcPr>
          <w:p w14:paraId="5FFC60BE" w14:textId="77777777" w:rsidR="00893FD2" w:rsidRPr="00230BD7" w:rsidRDefault="00893FD2" w:rsidP="00984AC9">
            <w:pPr>
              <w:spacing w:after="0" w:line="240" w:lineRule="auto"/>
              <w:jc w:val="right"/>
              <w:rPr>
                <w:rFonts w:eastAsia="Times New Roman"/>
                <w:b/>
                <w:bCs/>
                <w:color w:val="FF0000"/>
                <w:sz w:val="20"/>
                <w:szCs w:val="20"/>
                <w:lang w:eastAsia="lt-LT"/>
              </w:rPr>
            </w:pPr>
            <w:r w:rsidRPr="00230BD7">
              <w:rPr>
                <w:rFonts w:eastAsia="Times New Roman"/>
                <w:b/>
                <w:bCs/>
                <w:color w:val="FF0000"/>
                <w:sz w:val="20"/>
                <w:szCs w:val="20"/>
                <w:lang w:eastAsia="lt-LT"/>
              </w:rPr>
              <w:t>11,67</w:t>
            </w:r>
          </w:p>
        </w:tc>
        <w:tc>
          <w:tcPr>
            <w:tcW w:w="766" w:type="dxa"/>
            <w:tcBorders>
              <w:top w:val="nil"/>
              <w:left w:val="nil"/>
              <w:bottom w:val="nil"/>
              <w:right w:val="nil"/>
            </w:tcBorders>
            <w:shd w:val="clear" w:color="auto" w:fill="auto"/>
            <w:noWrap/>
            <w:vAlign w:val="bottom"/>
            <w:hideMark/>
          </w:tcPr>
          <w:p w14:paraId="70184E22" w14:textId="77777777" w:rsidR="00893FD2" w:rsidRPr="00230BD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6F7A6AE1" w14:textId="77777777" w:rsidR="00893FD2" w:rsidRPr="00230BD7" w:rsidRDefault="00893FD2" w:rsidP="00984AC9">
            <w:pPr>
              <w:spacing w:after="0" w:line="240" w:lineRule="auto"/>
              <w:rPr>
                <w:rFonts w:eastAsia="Times New Roman"/>
                <w:sz w:val="20"/>
                <w:szCs w:val="20"/>
                <w:lang w:eastAsia="lt-LT"/>
              </w:rPr>
            </w:pPr>
          </w:p>
        </w:tc>
        <w:tc>
          <w:tcPr>
            <w:tcW w:w="920" w:type="dxa"/>
            <w:tcBorders>
              <w:top w:val="nil"/>
              <w:left w:val="nil"/>
              <w:bottom w:val="nil"/>
              <w:right w:val="nil"/>
            </w:tcBorders>
            <w:shd w:val="clear" w:color="auto" w:fill="auto"/>
            <w:noWrap/>
            <w:vAlign w:val="bottom"/>
            <w:hideMark/>
          </w:tcPr>
          <w:p w14:paraId="466335BF" w14:textId="77777777" w:rsidR="00893FD2" w:rsidRPr="00230BD7" w:rsidRDefault="00893FD2" w:rsidP="00984AC9">
            <w:pPr>
              <w:spacing w:after="0" w:line="240" w:lineRule="auto"/>
              <w:rPr>
                <w:rFonts w:eastAsia="Times New Roman"/>
                <w:sz w:val="20"/>
                <w:szCs w:val="20"/>
                <w:lang w:eastAsia="lt-LT"/>
              </w:rPr>
            </w:pPr>
          </w:p>
        </w:tc>
        <w:tc>
          <w:tcPr>
            <w:tcW w:w="666" w:type="dxa"/>
            <w:tcBorders>
              <w:top w:val="nil"/>
              <w:left w:val="nil"/>
              <w:bottom w:val="nil"/>
              <w:right w:val="nil"/>
            </w:tcBorders>
            <w:shd w:val="clear" w:color="auto" w:fill="auto"/>
            <w:noWrap/>
            <w:vAlign w:val="bottom"/>
            <w:hideMark/>
          </w:tcPr>
          <w:p w14:paraId="6711AB8A" w14:textId="77777777" w:rsidR="00893FD2" w:rsidRPr="00230BD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2BEEAE17" w14:textId="77777777" w:rsidR="00893FD2" w:rsidRPr="00230BD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7E9983D7" w14:textId="77777777" w:rsidR="00893FD2" w:rsidRPr="00230BD7" w:rsidRDefault="00893FD2" w:rsidP="00984AC9">
            <w:pPr>
              <w:spacing w:after="0" w:line="240" w:lineRule="auto"/>
              <w:rPr>
                <w:rFonts w:eastAsia="Times New Roman"/>
                <w:sz w:val="20"/>
                <w:szCs w:val="20"/>
                <w:lang w:eastAsia="lt-LT"/>
              </w:rPr>
            </w:pPr>
          </w:p>
        </w:tc>
        <w:tc>
          <w:tcPr>
            <w:tcW w:w="820" w:type="dxa"/>
            <w:tcBorders>
              <w:top w:val="nil"/>
              <w:left w:val="nil"/>
              <w:bottom w:val="nil"/>
              <w:right w:val="nil"/>
            </w:tcBorders>
            <w:shd w:val="clear" w:color="auto" w:fill="auto"/>
            <w:noWrap/>
            <w:vAlign w:val="bottom"/>
            <w:hideMark/>
          </w:tcPr>
          <w:p w14:paraId="6263C6FD" w14:textId="77777777" w:rsidR="00893FD2" w:rsidRPr="00230BD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28D5C9BA" w14:textId="77777777" w:rsidR="00893FD2" w:rsidRPr="00230BD7" w:rsidRDefault="00893FD2" w:rsidP="00984AC9">
            <w:pPr>
              <w:spacing w:after="0" w:line="240" w:lineRule="auto"/>
              <w:rPr>
                <w:rFonts w:eastAsia="Times New Roman"/>
                <w:sz w:val="20"/>
                <w:szCs w:val="20"/>
                <w:lang w:eastAsia="lt-LT"/>
              </w:rPr>
            </w:pPr>
          </w:p>
        </w:tc>
        <w:tc>
          <w:tcPr>
            <w:tcW w:w="900" w:type="dxa"/>
            <w:tcBorders>
              <w:top w:val="nil"/>
              <w:left w:val="nil"/>
              <w:bottom w:val="nil"/>
              <w:right w:val="nil"/>
            </w:tcBorders>
            <w:shd w:val="clear" w:color="auto" w:fill="auto"/>
            <w:noWrap/>
            <w:vAlign w:val="bottom"/>
            <w:hideMark/>
          </w:tcPr>
          <w:p w14:paraId="2CA8BB0A" w14:textId="77777777" w:rsidR="00893FD2" w:rsidRPr="00230BD7" w:rsidRDefault="00893FD2" w:rsidP="00984AC9">
            <w:pPr>
              <w:spacing w:after="0" w:line="240" w:lineRule="auto"/>
              <w:rPr>
                <w:rFonts w:eastAsia="Times New Roman"/>
                <w:sz w:val="20"/>
                <w:szCs w:val="20"/>
                <w:lang w:eastAsia="lt-LT"/>
              </w:rPr>
            </w:pPr>
          </w:p>
        </w:tc>
      </w:tr>
      <w:tr w:rsidR="00893FD2" w:rsidRPr="00230BD7" w14:paraId="71C25638" w14:textId="77777777" w:rsidTr="000E69AD">
        <w:trPr>
          <w:trHeight w:val="264"/>
        </w:trPr>
        <w:tc>
          <w:tcPr>
            <w:tcW w:w="3140" w:type="dxa"/>
            <w:tcBorders>
              <w:top w:val="nil"/>
              <w:left w:val="single" w:sz="8" w:space="0" w:color="auto"/>
              <w:bottom w:val="single" w:sz="4" w:space="0" w:color="auto"/>
              <w:right w:val="nil"/>
            </w:tcBorders>
            <w:shd w:val="clear" w:color="auto" w:fill="auto"/>
            <w:vAlign w:val="bottom"/>
            <w:hideMark/>
          </w:tcPr>
          <w:p w14:paraId="35DBF53D" w14:textId="77777777" w:rsidR="00893FD2" w:rsidRPr="00230BD7" w:rsidRDefault="00893FD2" w:rsidP="00984AC9">
            <w:pPr>
              <w:spacing w:after="0" w:line="240" w:lineRule="auto"/>
              <w:rPr>
                <w:rFonts w:eastAsia="Times New Roman"/>
                <w:b/>
                <w:bCs/>
                <w:sz w:val="20"/>
                <w:szCs w:val="20"/>
                <w:lang w:eastAsia="lt-LT"/>
              </w:rPr>
            </w:pPr>
            <w:r w:rsidRPr="00230BD7">
              <w:rPr>
                <w:rFonts w:eastAsia="Times New Roman"/>
                <w:b/>
                <w:bCs/>
                <w:sz w:val="20"/>
                <w:szCs w:val="20"/>
                <w:lang w:eastAsia="lt-LT"/>
              </w:rPr>
              <w:t>ŠMSM Vilniaus rajono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525BE287"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13</w:t>
            </w:r>
          </w:p>
        </w:tc>
        <w:tc>
          <w:tcPr>
            <w:tcW w:w="887" w:type="dxa"/>
            <w:tcBorders>
              <w:top w:val="nil"/>
              <w:left w:val="nil"/>
              <w:bottom w:val="single" w:sz="4" w:space="0" w:color="auto"/>
              <w:right w:val="single" w:sz="4" w:space="0" w:color="auto"/>
            </w:tcBorders>
            <w:shd w:val="clear" w:color="auto" w:fill="auto"/>
            <w:noWrap/>
            <w:vAlign w:val="bottom"/>
            <w:hideMark/>
          </w:tcPr>
          <w:p w14:paraId="2A0E25D1"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2</w:t>
            </w:r>
          </w:p>
        </w:tc>
        <w:tc>
          <w:tcPr>
            <w:tcW w:w="887" w:type="dxa"/>
            <w:tcBorders>
              <w:top w:val="nil"/>
              <w:left w:val="nil"/>
              <w:bottom w:val="single" w:sz="4" w:space="0" w:color="auto"/>
              <w:right w:val="single" w:sz="8" w:space="0" w:color="auto"/>
            </w:tcBorders>
            <w:shd w:val="clear" w:color="auto" w:fill="auto"/>
            <w:noWrap/>
            <w:vAlign w:val="bottom"/>
            <w:hideMark/>
          </w:tcPr>
          <w:p w14:paraId="7BCD956B"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15,390</w:t>
            </w:r>
          </w:p>
        </w:tc>
        <w:tc>
          <w:tcPr>
            <w:tcW w:w="766" w:type="dxa"/>
            <w:tcBorders>
              <w:top w:val="nil"/>
              <w:left w:val="nil"/>
              <w:bottom w:val="single" w:sz="4" w:space="0" w:color="auto"/>
              <w:right w:val="single" w:sz="4" w:space="0" w:color="auto"/>
            </w:tcBorders>
            <w:shd w:val="clear" w:color="auto" w:fill="auto"/>
            <w:noWrap/>
            <w:vAlign w:val="bottom"/>
            <w:hideMark/>
          </w:tcPr>
          <w:p w14:paraId="18EA298D"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264</w:t>
            </w:r>
          </w:p>
        </w:tc>
        <w:tc>
          <w:tcPr>
            <w:tcW w:w="887" w:type="dxa"/>
            <w:tcBorders>
              <w:top w:val="nil"/>
              <w:left w:val="nil"/>
              <w:bottom w:val="single" w:sz="4" w:space="0" w:color="auto"/>
              <w:right w:val="single" w:sz="4" w:space="0" w:color="auto"/>
            </w:tcBorders>
            <w:shd w:val="clear" w:color="auto" w:fill="auto"/>
            <w:noWrap/>
            <w:vAlign w:val="bottom"/>
            <w:hideMark/>
          </w:tcPr>
          <w:p w14:paraId="6A48CD7A"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36</w:t>
            </w:r>
          </w:p>
        </w:tc>
        <w:tc>
          <w:tcPr>
            <w:tcW w:w="887" w:type="dxa"/>
            <w:tcBorders>
              <w:top w:val="nil"/>
              <w:left w:val="nil"/>
              <w:bottom w:val="single" w:sz="4" w:space="0" w:color="auto"/>
              <w:right w:val="single" w:sz="8" w:space="0" w:color="auto"/>
            </w:tcBorders>
            <w:shd w:val="clear" w:color="auto" w:fill="auto"/>
            <w:noWrap/>
            <w:vAlign w:val="bottom"/>
            <w:hideMark/>
          </w:tcPr>
          <w:p w14:paraId="05FFB790"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13,64</w:t>
            </w:r>
          </w:p>
        </w:tc>
        <w:tc>
          <w:tcPr>
            <w:tcW w:w="766" w:type="dxa"/>
            <w:tcBorders>
              <w:top w:val="nil"/>
              <w:left w:val="nil"/>
              <w:bottom w:val="nil"/>
              <w:right w:val="nil"/>
            </w:tcBorders>
            <w:shd w:val="clear" w:color="auto" w:fill="auto"/>
            <w:noWrap/>
            <w:vAlign w:val="bottom"/>
            <w:hideMark/>
          </w:tcPr>
          <w:p w14:paraId="3E31B48D" w14:textId="77777777" w:rsidR="00893FD2" w:rsidRPr="00230BD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13E869A1" w14:textId="77777777" w:rsidR="00893FD2" w:rsidRPr="00230BD7" w:rsidRDefault="00893FD2" w:rsidP="00984AC9">
            <w:pPr>
              <w:spacing w:after="0" w:line="240" w:lineRule="auto"/>
              <w:rPr>
                <w:rFonts w:eastAsia="Times New Roman"/>
                <w:sz w:val="20"/>
                <w:szCs w:val="20"/>
                <w:lang w:eastAsia="lt-LT"/>
              </w:rPr>
            </w:pPr>
          </w:p>
        </w:tc>
        <w:tc>
          <w:tcPr>
            <w:tcW w:w="920" w:type="dxa"/>
            <w:tcBorders>
              <w:top w:val="nil"/>
              <w:left w:val="nil"/>
              <w:bottom w:val="nil"/>
              <w:right w:val="nil"/>
            </w:tcBorders>
            <w:shd w:val="clear" w:color="auto" w:fill="auto"/>
            <w:noWrap/>
            <w:vAlign w:val="bottom"/>
            <w:hideMark/>
          </w:tcPr>
          <w:p w14:paraId="56290840" w14:textId="77777777" w:rsidR="00893FD2" w:rsidRPr="00230BD7" w:rsidRDefault="00893FD2" w:rsidP="00984AC9">
            <w:pPr>
              <w:spacing w:after="0" w:line="240" w:lineRule="auto"/>
              <w:rPr>
                <w:rFonts w:eastAsia="Times New Roman"/>
                <w:sz w:val="20"/>
                <w:szCs w:val="20"/>
                <w:lang w:eastAsia="lt-LT"/>
              </w:rPr>
            </w:pPr>
          </w:p>
        </w:tc>
        <w:tc>
          <w:tcPr>
            <w:tcW w:w="666" w:type="dxa"/>
            <w:tcBorders>
              <w:top w:val="nil"/>
              <w:left w:val="nil"/>
              <w:bottom w:val="nil"/>
              <w:right w:val="nil"/>
            </w:tcBorders>
            <w:shd w:val="clear" w:color="auto" w:fill="auto"/>
            <w:noWrap/>
            <w:vAlign w:val="bottom"/>
            <w:hideMark/>
          </w:tcPr>
          <w:p w14:paraId="7F2E5304" w14:textId="77777777" w:rsidR="00893FD2" w:rsidRPr="00230BD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2F33C381" w14:textId="77777777" w:rsidR="00893FD2" w:rsidRPr="00230BD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6FDFF9DC" w14:textId="77777777" w:rsidR="00893FD2" w:rsidRPr="00230BD7" w:rsidRDefault="00893FD2" w:rsidP="00984AC9">
            <w:pPr>
              <w:spacing w:after="0" w:line="240" w:lineRule="auto"/>
              <w:rPr>
                <w:rFonts w:eastAsia="Times New Roman"/>
                <w:sz w:val="20"/>
                <w:szCs w:val="20"/>
                <w:lang w:eastAsia="lt-LT"/>
              </w:rPr>
            </w:pPr>
          </w:p>
        </w:tc>
        <w:tc>
          <w:tcPr>
            <w:tcW w:w="820" w:type="dxa"/>
            <w:tcBorders>
              <w:top w:val="nil"/>
              <w:left w:val="nil"/>
              <w:bottom w:val="nil"/>
              <w:right w:val="nil"/>
            </w:tcBorders>
            <w:shd w:val="clear" w:color="auto" w:fill="auto"/>
            <w:noWrap/>
            <w:vAlign w:val="bottom"/>
            <w:hideMark/>
          </w:tcPr>
          <w:p w14:paraId="7E81707E" w14:textId="77777777" w:rsidR="00893FD2" w:rsidRPr="00230BD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46C5907A" w14:textId="77777777" w:rsidR="00893FD2" w:rsidRPr="00230BD7" w:rsidRDefault="00893FD2" w:rsidP="00984AC9">
            <w:pPr>
              <w:spacing w:after="0" w:line="240" w:lineRule="auto"/>
              <w:rPr>
                <w:rFonts w:eastAsia="Times New Roman"/>
                <w:sz w:val="20"/>
                <w:szCs w:val="20"/>
                <w:lang w:eastAsia="lt-LT"/>
              </w:rPr>
            </w:pPr>
          </w:p>
        </w:tc>
        <w:tc>
          <w:tcPr>
            <w:tcW w:w="900" w:type="dxa"/>
            <w:tcBorders>
              <w:top w:val="nil"/>
              <w:left w:val="nil"/>
              <w:bottom w:val="nil"/>
              <w:right w:val="nil"/>
            </w:tcBorders>
            <w:shd w:val="clear" w:color="auto" w:fill="auto"/>
            <w:noWrap/>
            <w:vAlign w:val="bottom"/>
            <w:hideMark/>
          </w:tcPr>
          <w:p w14:paraId="24447828" w14:textId="77777777" w:rsidR="00893FD2" w:rsidRPr="00230BD7" w:rsidRDefault="00893FD2" w:rsidP="00984AC9">
            <w:pPr>
              <w:spacing w:after="0" w:line="240" w:lineRule="auto"/>
              <w:rPr>
                <w:rFonts w:eastAsia="Times New Roman"/>
                <w:sz w:val="20"/>
                <w:szCs w:val="20"/>
                <w:lang w:eastAsia="lt-LT"/>
              </w:rPr>
            </w:pPr>
          </w:p>
        </w:tc>
      </w:tr>
      <w:tr w:rsidR="00893FD2" w:rsidRPr="00230BD7" w14:paraId="0D102A0C" w14:textId="77777777" w:rsidTr="000E69AD">
        <w:trPr>
          <w:trHeight w:val="264"/>
        </w:trPr>
        <w:tc>
          <w:tcPr>
            <w:tcW w:w="3140" w:type="dxa"/>
            <w:tcBorders>
              <w:top w:val="nil"/>
              <w:left w:val="single" w:sz="8" w:space="0" w:color="auto"/>
              <w:bottom w:val="single" w:sz="4" w:space="0" w:color="auto"/>
              <w:right w:val="nil"/>
            </w:tcBorders>
            <w:shd w:val="clear" w:color="auto" w:fill="auto"/>
            <w:vAlign w:val="bottom"/>
            <w:hideMark/>
          </w:tcPr>
          <w:p w14:paraId="47728B51" w14:textId="77777777" w:rsidR="00893FD2" w:rsidRPr="00230BD7" w:rsidRDefault="00893FD2" w:rsidP="00984AC9">
            <w:pPr>
              <w:spacing w:after="0" w:line="240" w:lineRule="auto"/>
              <w:rPr>
                <w:rFonts w:eastAsia="Times New Roman"/>
                <w:b/>
                <w:bCs/>
                <w:sz w:val="20"/>
                <w:szCs w:val="20"/>
                <w:lang w:eastAsia="lt-LT"/>
              </w:rPr>
            </w:pPr>
            <w:r w:rsidRPr="00230BD7">
              <w:rPr>
                <w:rFonts w:eastAsia="Times New Roman"/>
                <w:b/>
                <w:bCs/>
                <w:sz w:val="20"/>
                <w:szCs w:val="20"/>
                <w:lang w:eastAsia="lt-LT"/>
              </w:rPr>
              <w:t>Vilniaus rajono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10578EB3"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53</w:t>
            </w:r>
          </w:p>
        </w:tc>
        <w:tc>
          <w:tcPr>
            <w:tcW w:w="887" w:type="dxa"/>
            <w:tcBorders>
              <w:top w:val="nil"/>
              <w:left w:val="nil"/>
              <w:bottom w:val="single" w:sz="4" w:space="0" w:color="auto"/>
              <w:right w:val="single" w:sz="4" w:space="0" w:color="auto"/>
            </w:tcBorders>
            <w:shd w:val="clear" w:color="auto" w:fill="auto"/>
            <w:noWrap/>
            <w:vAlign w:val="bottom"/>
            <w:hideMark/>
          </w:tcPr>
          <w:p w14:paraId="0A0A2E90"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8</w:t>
            </w:r>
          </w:p>
        </w:tc>
        <w:tc>
          <w:tcPr>
            <w:tcW w:w="887" w:type="dxa"/>
            <w:tcBorders>
              <w:top w:val="nil"/>
              <w:left w:val="nil"/>
              <w:bottom w:val="single" w:sz="4" w:space="0" w:color="auto"/>
              <w:right w:val="single" w:sz="8" w:space="0" w:color="auto"/>
            </w:tcBorders>
            <w:shd w:val="clear" w:color="auto" w:fill="auto"/>
            <w:noWrap/>
            <w:vAlign w:val="bottom"/>
            <w:hideMark/>
          </w:tcPr>
          <w:p w14:paraId="43A9135E"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15,09</w:t>
            </w:r>
          </w:p>
        </w:tc>
        <w:tc>
          <w:tcPr>
            <w:tcW w:w="766" w:type="dxa"/>
            <w:tcBorders>
              <w:top w:val="nil"/>
              <w:left w:val="nil"/>
              <w:bottom w:val="single" w:sz="4" w:space="0" w:color="auto"/>
              <w:right w:val="single" w:sz="4" w:space="0" w:color="auto"/>
            </w:tcBorders>
            <w:shd w:val="clear" w:color="auto" w:fill="auto"/>
            <w:noWrap/>
            <w:vAlign w:val="bottom"/>
            <w:hideMark/>
          </w:tcPr>
          <w:p w14:paraId="4858DACF"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1.601</w:t>
            </w:r>
          </w:p>
        </w:tc>
        <w:tc>
          <w:tcPr>
            <w:tcW w:w="887" w:type="dxa"/>
            <w:tcBorders>
              <w:top w:val="nil"/>
              <w:left w:val="nil"/>
              <w:bottom w:val="single" w:sz="4" w:space="0" w:color="auto"/>
              <w:right w:val="single" w:sz="4" w:space="0" w:color="auto"/>
            </w:tcBorders>
            <w:shd w:val="clear" w:color="auto" w:fill="auto"/>
            <w:noWrap/>
            <w:vAlign w:val="bottom"/>
            <w:hideMark/>
          </w:tcPr>
          <w:p w14:paraId="13CF12FD"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192</w:t>
            </w:r>
          </w:p>
        </w:tc>
        <w:tc>
          <w:tcPr>
            <w:tcW w:w="887" w:type="dxa"/>
            <w:tcBorders>
              <w:top w:val="nil"/>
              <w:left w:val="nil"/>
              <w:bottom w:val="single" w:sz="4" w:space="0" w:color="auto"/>
              <w:right w:val="single" w:sz="8" w:space="0" w:color="auto"/>
            </w:tcBorders>
            <w:shd w:val="clear" w:color="auto" w:fill="auto"/>
            <w:noWrap/>
            <w:vAlign w:val="bottom"/>
            <w:hideMark/>
          </w:tcPr>
          <w:p w14:paraId="0A183AF2"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11,99</w:t>
            </w:r>
          </w:p>
        </w:tc>
        <w:tc>
          <w:tcPr>
            <w:tcW w:w="766" w:type="dxa"/>
            <w:tcBorders>
              <w:top w:val="nil"/>
              <w:left w:val="nil"/>
              <w:bottom w:val="nil"/>
              <w:right w:val="nil"/>
            </w:tcBorders>
            <w:shd w:val="clear" w:color="auto" w:fill="auto"/>
            <w:noWrap/>
            <w:vAlign w:val="bottom"/>
            <w:hideMark/>
          </w:tcPr>
          <w:p w14:paraId="5E9A10E2" w14:textId="77777777" w:rsidR="00893FD2" w:rsidRPr="00230BD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57868611" w14:textId="77777777" w:rsidR="00893FD2" w:rsidRPr="00230BD7" w:rsidRDefault="00893FD2" w:rsidP="00984AC9">
            <w:pPr>
              <w:spacing w:after="0" w:line="240" w:lineRule="auto"/>
              <w:rPr>
                <w:rFonts w:eastAsia="Times New Roman"/>
                <w:sz w:val="20"/>
                <w:szCs w:val="20"/>
                <w:lang w:eastAsia="lt-LT"/>
              </w:rPr>
            </w:pPr>
          </w:p>
        </w:tc>
        <w:tc>
          <w:tcPr>
            <w:tcW w:w="920" w:type="dxa"/>
            <w:tcBorders>
              <w:top w:val="nil"/>
              <w:left w:val="nil"/>
              <w:bottom w:val="nil"/>
              <w:right w:val="nil"/>
            </w:tcBorders>
            <w:shd w:val="clear" w:color="auto" w:fill="auto"/>
            <w:noWrap/>
            <w:vAlign w:val="bottom"/>
            <w:hideMark/>
          </w:tcPr>
          <w:p w14:paraId="5ED21D74" w14:textId="77777777" w:rsidR="00893FD2" w:rsidRPr="00230BD7" w:rsidRDefault="00893FD2" w:rsidP="00984AC9">
            <w:pPr>
              <w:spacing w:after="0" w:line="240" w:lineRule="auto"/>
              <w:rPr>
                <w:rFonts w:eastAsia="Times New Roman"/>
                <w:sz w:val="20"/>
                <w:szCs w:val="20"/>
                <w:lang w:eastAsia="lt-LT"/>
              </w:rPr>
            </w:pPr>
          </w:p>
        </w:tc>
        <w:tc>
          <w:tcPr>
            <w:tcW w:w="666" w:type="dxa"/>
            <w:tcBorders>
              <w:top w:val="nil"/>
              <w:left w:val="nil"/>
              <w:bottom w:val="nil"/>
              <w:right w:val="nil"/>
            </w:tcBorders>
            <w:shd w:val="clear" w:color="auto" w:fill="auto"/>
            <w:noWrap/>
            <w:vAlign w:val="bottom"/>
            <w:hideMark/>
          </w:tcPr>
          <w:p w14:paraId="3DC0DED5" w14:textId="77777777" w:rsidR="00893FD2" w:rsidRPr="00230BD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2B31563D" w14:textId="77777777" w:rsidR="00893FD2" w:rsidRPr="00230BD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1EC6393B" w14:textId="77777777" w:rsidR="00893FD2" w:rsidRPr="00230BD7" w:rsidRDefault="00893FD2" w:rsidP="00984AC9">
            <w:pPr>
              <w:spacing w:after="0" w:line="240" w:lineRule="auto"/>
              <w:rPr>
                <w:rFonts w:eastAsia="Times New Roman"/>
                <w:sz w:val="20"/>
                <w:szCs w:val="20"/>
                <w:lang w:eastAsia="lt-LT"/>
              </w:rPr>
            </w:pPr>
          </w:p>
        </w:tc>
        <w:tc>
          <w:tcPr>
            <w:tcW w:w="820" w:type="dxa"/>
            <w:tcBorders>
              <w:top w:val="nil"/>
              <w:left w:val="nil"/>
              <w:bottom w:val="nil"/>
              <w:right w:val="nil"/>
            </w:tcBorders>
            <w:shd w:val="clear" w:color="auto" w:fill="auto"/>
            <w:noWrap/>
            <w:vAlign w:val="bottom"/>
            <w:hideMark/>
          </w:tcPr>
          <w:p w14:paraId="358E4275" w14:textId="77777777" w:rsidR="00893FD2" w:rsidRPr="00230BD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2D985AEC" w14:textId="77777777" w:rsidR="00893FD2" w:rsidRPr="00230BD7" w:rsidRDefault="00893FD2" w:rsidP="00984AC9">
            <w:pPr>
              <w:spacing w:after="0" w:line="240" w:lineRule="auto"/>
              <w:rPr>
                <w:rFonts w:eastAsia="Times New Roman"/>
                <w:sz w:val="20"/>
                <w:szCs w:val="20"/>
                <w:lang w:eastAsia="lt-LT"/>
              </w:rPr>
            </w:pPr>
          </w:p>
        </w:tc>
        <w:tc>
          <w:tcPr>
            <w:tcW w:w="900" w:type="dxa"/>
            <w:tcBorders>
              <w:top w:val="nil"/>
              <w:left w:val="nil"/>
              <w:bottom w:val="nil"/>
              <w:right w:val="nil"/>
            </w:tcBorders>
            <w:shd w:val="clear" w:color="auto" w:fill="auto"/>
            <w:noWrap/>
            <w:vAlign w:val="bottom"/>
            <w:hideMark/>
          </w:tcPr>
          <w:p w14:paraId="48E4D019" w14:textId="77777777" w:rsidR="00893FD2" w:rsidRPr="00230BD7" w:rsidRDefault="00893FD2" w:rsidP="00984AC9">
            <w:pPr>
              <w:spacing w:after="0" w:line="240" w:lineRule="auto"/>
              <w:rPr>
                <w:rFonts w:eastAsia="Times New Roman"/>
                <w:sz w:val="20"/>
                <w:szCs w:val="20"/>
                <w:lang w:eastAsia="lt-LT"/>
              </w:rPr>
            </w:pPr>
          </w:p>
        </w:tc>
      </w:tr>
      <w:tr w:rsidR="00893FD2" w:rsidRPr="00230BD7" w14:paraId="4F4C1A95" w14:textId="77777777" w:rsidTr="000E69AD">
        <w:trPr>
          <w:trHeight w:val="276"/>
        </w:trPr>
        <w:tc>
          <w:tcPr>
            <w:tcW w:w="3140" w:type="dxa"/>
            <w:tcBorders>
              <w:top w:val="nil"/>
              <w:left w:val="single" w:sz="8" w:space="0" w:color="auto"/>
              <w:bottom w:val="single" w:sz="8" w:space="0" w:color="auto"/>
              <w:right w:val="nil"/>
            </w:tcBorders>
            <w:shd w:val="clear" w:color="000000" w:fill="CDDEF3"/>
            <w:noWrap/>
            <w:vAlign w:val="bottom"/>
            <w:hideMark/>
          </w:tcPr>
          <w:p w14:paraId="4029D577" w14:textId="77777777" w:rsidR="00893FD2" w:rsidRPr="00230BD7" w:rsidRDefault="00893FD2" w:rsidP="00984AC9">
            <w:pPr>
              <w:spacing w:after="0" w:line="240" w:lineRule="auto"/>
              <w:rPr>
                <w:rFonts w:eastAsia="Times New Roman"/>
                <w:b/>
                <w:bCs/>
                <w:sz w:val="20"/>
                <w:szCs w:val="20"/>
                <w:lang w:eastAsia="lt-LT"/>
              </w:rPr>
            </w:pPr>
            <w:r w:rsidRPr="00230BD7">
              <w:rPr>
                <w:rFonts w:eastAsia="Times New Roman"/>
                <w:b/>
                <w:bCs/>
                <w:sz w:val="20"/>
                <w:szCs w:val="20"/>
                <w:lang w:eastAsia="lt-LT"/>
              </w:rPr>
              <w:t>Visa Lietuva</w:t>
            </w:r>
          </w:p>
        </w:tc>
        <w:tc>
          <w:tcPr>
            <w:tcW w:w="800" w:type="dxa"/>
            <w:tcBorders>
              <w:top w:val="nil"/>
              <w:left w:val="single" w:sz="8" w:space="0" w:color="auto"/>
              <w:bottom w:val="single" w:sz="8" w:space="0" w:color="auto"/>
              <w:right w:val="single" w:sz="4" w:space="0" w:color="auto"/>
            </w:tcBorders>
            <w:shd w:val="clear" w:color="000000" w:fill="CDDEF3"/>
            <w:noWrap/>
            <w:vAlign w:val="bottom"/>
            <w:hideMark/>
          </w:tcPr>
          <w:p w14:paraId="1FEF1E88"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2139</w:t>
            </w:r>
          </w:p>
        </w:tc>
        <w:tc>
          <w:tcPr>
            <w:tcW w:w="887" w:type="dxa"/>
            <w:tcBorders>
              <w:top w:val="nil"/>
              <w:left w:val="nil"/>
              <w:bottom w:val="single" w:sz="8" w:space="0" w:color="auto"/>
              <w:right w:val="single" w:sz="4" w:space="0" w:color="auto"/>
            </w:tcBorders>
            <w:shd w:val="clear" w:color="000000" w:fill="CDDEF3"/>
            <w:noWrap/>
            <w:vAlign w:val="bottom"/>
            <w:hideMark/>
          </w:tcPr>
          <w:p w14:paraId="33731B41"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185</w:t>
            </w:r>
          </w:p>
        </w:tc>
        <w:tc>
          <w:tcPr>
            <w:tcW w:w="887" w:type="dxa"/>
            <w:tcBorders>
              <w:top w:val="nil"/>
              <w:left w:val="nil"/>
              <w:bottom w:val="single" w:sz="8" w:space="0" w:color="auto"/>
              <w:right w:val="single" w:sz="8" w:space="0" w:color="auto"/>
            </w:tcBorders>
            <w:shd w:val="clear" w:color="000000" w:fill="CDDEF3"/>
            <w:noWrap/>
            <w:vAlign w:val="bottom"/>
            <w:hideMark/>
          </w:tcPr>
          <w:p w14:paraId="61E949E7" w14:textId="77777777" w:rsidR="00893FD2" w:rsidRPr="00230BD7" w:rsidRDefault="00893FD2" w:rsidP="00984AC9">
            <w:pPr>
              <w:spacing w:after="0" w:line="240" w:lineRule="auto"/>
              <w:jc w:val="right"/>
              <w:rPr>
                <w:rFonts w:eastAsia="Times New Roman"/>
                <w:b/>
                <w:bCs/>
                <w:color w:val="0070C0"/>
                <w:sz w:val="20"/>
                <w:szCs w:val="20"/>
                <w:lang w:eastAsia="lt-LT"/>
              </w:rPr>
            </w:pPr>
            <w:r w:rsidRPr="00230BD7">
              <w:rPr>
                <w:rFonts w:eastAsia="Times New Roman"/>
                <w:b/>
                <w:bCs/>
                <w:color w:val="0070C0"/>
                <w:sz w:val="20"/>
                <w:szCs w:val="20"/>
                <w:lang w:eastAsia="lt-LT"/>
              </w:rPr>
              <w:t>8,65</w:t>
            </w:r>
          </w:p>
        </w:tc>
        <w:tc>
          <w:tcPr>
            <w:tcW w:w="766" w:type="dxa"/>
            <w:tcBorders>
              <w:top w:val="nil"/>
              <w:left w:val="nil"/>
              <w:bottom w:val="single" w:sz="8" w:space="0" w:color="auto"/>
              <w:right w:val="single" w:sz="4" w:space="0" w:color="auto"/>
            </w:tcBorders>
            <w:shd w:val="clear" w:color="000000" w:fill="CDDEF3"/>
            <w:noWrap/>
            <w:vAlign w:val="bottom"/>
            <w:hideMark/>
          </w:tcPr>
          <w:p w14:paraId="4DC51316"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73.177</w:t>
            </w:r>
          </w:p>
        </w:tc>
        <w:tc>
          <w:tcPr>
            <w:tcW w:w="887" w:type="dxa"/>
            <w:tcBorders>
              <w:top w:val="nil"/>
              <w:left w:val="nil"/>
              <w:bottom w:val="single" w:sz="8" w:space="0" w:color="auto"/>
              <w:right w:val="single" w:sz="4" w:space="0" w:color="auto"/>
            </w:tcBorders>
            <w:shd w:val="clear" w:color="000000" w:fill="CDDEF3"/>
            <w:noWrap/>
            <w:vAlign w:val="bottom"/>
            <w:hideMark/>
          </w:tcPr>
          <w:p w14:paraId="1C7A099D"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7.387</w:t>
            </w:r>
          </w:p>
        </w:tc>
        <w:tc>
          <w:tcPr>
            <w:tcW w:w="887" w:type="dxa"/>
            <w:tcBorders>
              <w:top w:val="nil"/>
              <w:left w:val="nil"/>
              <w:bottom w:val="single" w:sz="8" w:space="0" w:color="auto"/>
              <w:right w:val="single" w:sz="8" w:space="0" w:color="auto"/>
            </w:tcBorders>
            <w:shd w:val="clear" w:color="000000" w:fill="CDDEF3"/>
            <w:noWrap/>
            <w:vAlign w:val="bottom"/>
            <w:hideMark/>
          </w:tcPr>
          <w:p w14:paraId="10CF7E9D" w14:textId="77777777" w:rsidR="00893FD2" w:rsidRPr="00230BD7" w:rsidRDefault="00893FD2" w:rsidP="00984AC9">
            <w:pPr>
              <w:spacing w:after="0" w:line="240" w:lineRule="auto"/>
              <w:jc w:val="right"/>
              <w:rPr>
                <w:rFonts w:eastAsia="Times New Roman"/>
                <w:sz w:val="20"/>
                <w:szCs w:val="20"/>
                <w:lang w:eastAsia="lt-LT"/>
              </w:rPr>
            </w:pPr>
            <w:r w:rsidRPr="00230BD7">
              <w:rPr>
                <w:rFonts w:eastAsia="Times New Roman"/>
                <w:sz w:val="20"/>
                <w:szCs w:val="20"/>
                <w:lang w:eastAsia="lt-LT"/>
              </w:rPr>
              <w:t>10,09</w:t>
            </w:r>
          </w:p>
        </w:tc>
        <w:tc>
          <w:tcPr>
            <w:tcW w:w="766" w:type="dxa"/>
            <w:tcBorders>
              <w:top w:val="nil"/>
              <w:left w:val="nil"/>
              <w:bottom w:val="nil"/>
              <w:right w:val="nil"/>
            </w:tcBorders>
            <w:shd w:val="clear" w:color="auto" w:fill="auto"/>
            <w:noWrap/>
            <w:vAlign w:val="bottom"/>
            <w:hideMark/>
          </w:tcPr>
          <w:p w14:paraId="033917D1" w14:textId="77777777" w:rsidR="00893FD2" w:rsidRPr="00230BD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40536B0B" w14:textId="77777777" w:rsidR="00893FD2" w:rsidRPr="00230BD7" w:rsidRDefault="00893FD2" w:rsidP="00984AC9">
            <w:pPr>
              <w:spacing w:after="0" w:line="240" w:lineRule="auto"/>
              <w:rPr>
                <w:rFonts w:eastAsia="Times New Roman"/>
                <w:sz w:val="20"/>
                <w:szCs w:val="20"/>
                <w:lang w:eastAsia="lt-LT"/>
              </w:rPr>
            </w:pPr>
          </w:p>
        </w:tc>
        <w:tc>
          <w:tcPr>
            <w:tcW w:w="920" w:type="dxa"/>
            <w:tcBorders>
              <w:top w:val="nil"/>
              <w:left w:val="nil"/>
              <w:bottom w:val="nil"/>
              <w:right w:val="nil"/>
            </w:tcBorders>
            <w:shd w:val="clear" w:color="auto" w:fill="auto"/>
            <w:noWrap/>
            <w:vAlign w:val="bottom"/>
            <w:hideMark/>
          </w:tcPr>
          <w:p w14:paraId="5B3E4EBA" w14:textId="77777777" w:rsidR="00893FD2" w:rsidRPr="00230BD7" w:rsidRDefault="00893FD2" w:rsidP="00984AC9">
            <w:pPr>
              <w:spacing w:after="0" w:line="240" w:lineRule="auto"/>
              <w:rPr>
                <w:rFonts w:eastAsia="Times New Roman"/>
                <w:sz w:val="20"/>
                <w:szCs w:val="20"/>
                <w:lang w:eastAsia="lt-LT"/>
              </w:rPr>
            </w:pPr>
          </w:p>
        </w:tc>
        <w:tc>
          <w:tcPr>
            <w:tcW w:w="666" w:type="dxa"/>
            <w:tcBorders>
              <w:top w:val="nil"/>
              <w:left w:val="nil"/>
              <w:bottom w:val="nil"/>
              <w:right w:val="nil"/>
            </w:tcBorders>
            <w:shd w:val="clear" w:color="auto" w:fill="auto"/>
            <w:noWrap/>
            <w:vAlign w:val="bottom"/>
            <w:hideMark/>
          </w:tcPr>
          <w:p w14:paraId="005F1C3A" w14:textId="77777777" w:rsidR="00893FD2" w:rsidRPr="00230BD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5BCA8AB3" w14:textId="77777777" w:rsidR="00893FD2" w:rsidRPr="00230BD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0437E6A0" w14:textId="77777777" w:rsidR="00893FD2" w:rsidRPr="00230BD7" w:rsidRDefault="00893FD2" w:rsidP="00984AC9">
            <w:pPr>
              <w:spacing w:after="0" w:line="240" w:lineRule="auto"/>
              <w:rPr>
                <w:rFonts w:eastAsia="Times New Roman"/>
                <w:sz w:val="20"/>
                <w:szCs w:val="20"/>
                <w:lang w:eastAsia="lt-LT"/>
              </w:rPr>
            </w:pPr>
          </w:p>
        </w:tc>
        <w:tc>
          <w:tcPr>
            <w:tcW w:w="820" w:type="dxa"/>
            <w:tcBorders>
              <w:top w:val="nil"/>
              <w:left w:val="nil"/>
              <w:bottom w:val="nil"/>
              <w:right w:val="nil"/>
            </w:tcBorders>
            <w:shd w:val="clear" w:color="auto" w:fill="auto"/>
            <w:noWrap/>
            <w:vAlign w:val="bottom"/>
            <w:hideMark/>
          </w:tcPr>
          <w:p w14:paraId="6F9731B5" w14:textId="77777777" w:rsidR="00893FD2" w:rsidRPr="00230BD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165AE5B1" w14:textId="77777777" w:rsidR="00893FD2" w:rsidRPr="00230BD7" w:rsidRDefault="00893FD2" w:rsidP="00984AC9">
            <w:pPr>
              <w:spacing w:after="0" w:line="240" w:lineRule="auto"/>
              <w:rPr>
                <w:rFonts w:eastAsia="Times New Roman"/>
                <w:sz w:val="20"/>
                <w:szCs w:val="20"/>
                <w:lang w:eastAsia="lt-LT"/>
              </w:rPr>
            </w:pPr>
          </w:p>
        </w:tc>
        <w:tc>
          <w:tcPr>
            <w:tcW w:w="900" w:type="dxa"/>
            <w:tcBorders>
              <w:top w:val="nil"/>
              <w:left w:val="nil"/>
              <w:bottom w:val="nil"/>
              <w:right w:val="nil"/>
            </w:tcBorders>
            <w:shd w:val="clear" w:color="auto" w:fill="auto"/>
            <w:noWrap/>
            <w:vAlign w:val="bottom"/>
            <w:hideMark/>
          </w:tcPr>
          <w:p w14:paraId="382A715F" w14:textId="77777777" w:rsidR="00893FD2" w:rsidRPr="00230BD7" w:rsidRDefault="00893FD2" w:rsidP="00984AC9">
            <w:pPr>
              <w:spacing w:after="0" w:line="240" w:lineRule="auto"/>
              <w:rPr>
                <w:rFonts w:eastAsia="Times New Roman"/>
                <w:sz w:val="20"/>
                <w:szCs w:val="20"/>
                <w:lang w:eastAsia="lt-LT"/>
              </w:rPr>
            </w:pPr>
          </w:p>
        </w:tc>
      </w:tr>
    </w:tbl>
    <w:p w14:paraId="35A4B480" w14:textId="77777777" w:rsidR="00DF0140" w:rsidRPr="00230BD7" w:rsidRDefault="00DF0140" w:rsidP="00984AC9">
      <w:pPr>
        <w:spacing w:after="0" w:line="240" w:lineRule="auto"/>
        <w:jc w:val="center"/>
        <w:rPr>
          <w:rFonts w:eastAsia="Times New Roman"/>
          <w:b/>
          <w:bCs/>
          <w:lang w:eastAsia="lt-LT"/>
        </w:rPr>
      </w:pPr>
    </w:p>
    <w:p w14:paraId="0AAD5B55" w14:textId="77777777" w:rsidR="00DF0140" w:rsidRPr="00230BD7" w:rsidRDefault="00DF0140" w:rsidP="00984AC9">
      <w:pPr>
        <w:spacing w:after="0" w:line="240" w:lineRule="auto"/>
        <w:jc w:val="center"/>
        <w:rPr>
          <w:rFonts w:eastAsia="Times New Roman"/>
          <w:b/>
          <w:bCs/>
          <w:lang w:eastAsia="lt-LT"/>
        </w:rPr>
      </w:pPr>
    </w:p>
    <w:p w14:paraId="379594A3" w14:textId="77777777" w:rsidR="009C31D4" w:rsidRPr="00230BD7" w:rsidRDefault="009C31D4" w:rsidP="00984AC9">
      <w:pPr>
        <w:spacing w:after="0" w:line="240" w:lineRule="auto"/>
        <w:jc w:val="center"/>
        <w:rPr>
          <w:rFonts w:eastAsia="Times New Roman"/>
          <w:b/>
          <w:bCs/>
          <w:lang w:eastAsia="lt-LT"/>
        </w:rPr>
      </w:pPr>
    </w:p>
    <w:tbl>
      <w:tblPr>
        <w:tblW w:w="15874" w:type="dxa"/>
        <w:tblLook w:val="04A0" w:firstRow="1" w:lastRow="0" w:firstColumn="1" w:lastColumn="0" w:noHBand="0" w:noVBand="1"/>
      </w:tblPr>
      <w:tblGrid>
        <w:gridCol w:w="3140"/>
        <w:gridCol w:w="800"/>
        <w:gridCol w:w="887"/>
        <w:gridCol w:w="887"/>
        <w:gridCol w:w="766"/>
        <w:gridCol w:w="887"/>
        <w:gridCol w:w="887"/>
        <w:gridCol w:w="766"/>
        <w:gridCol w:w="887"/>
        <w:gridCol w:w="920"/>
        <w:gridCol w:w="666"/>
        <w:gridCol w:w="887"/>
        <w:gridCol w:w="887"/>
        <w:gridCol w:w="820"/>
        <w:gridCol w:w="887"/>
        <w:gridCol w:w="900"/>
      </w:tblGrid>
      <w:tr w:rsidR="009C31D4" w:rsidRPr="00230BD7" w14:paraId="7B3E3345" w14:textId="77777777" w:rsidTr="009D36F0">
        <w:trPr>
          <w:trHeight w:val="312"/>
        </w:trPr>
        <w:tc>
          <w:tcPr>
            <w:tcW w:w="15874" w:type="dxa"/>
            <w:gridSpan w:val="16"/>
            <w:tcBorders>
              <w:top w:val="nil"/>
              <w:left w:val="nil"/>
              <w:bottom w:val="nil"/>
              <w:right w:val="nil"/>
            </w:tcBorders>
            <w:shd w:val="clear" w:color="auto" w:fill="auto"/>
            <w:noWrap/>
            <w:vAlign w:val="bottom"/>
            <w:hideMark/>
          </w:tcPr>
          <w:p w14:paraId="0073F302" w14:textId="77777777" w:rsidR="009C31D4" w:rsidRPr="00230BD7" w:rsidRDefault="009C31D4" w:rsidP="009D36F0">
            <w:pPr>
              <w:spacing w:after="0" w:line="240" w:lineRule="auto"/>
              <w:jc w:val="center"/>
              <w:rPr>
                <w:rFonts w:eastAsia="Times New Roman"/>
                <w:b/>
                <w:bCs/>
                <w:lang w:eastAsia="lt-LT"/>
              </w:rPr>
            </w:pPr>
            <w:r w:rsidRPr="00230BD7">
              <w:rPr>
                <w:rFonts w:eastAsia="Times New Roman"/>
                <w:b/>
                <w:bCs/>
                <w:lang w:eastAsia="lt-LT"/>
              </w:rPr>
              <w:lastRenderedPageBreak/>
              <w:t>2022 metų valstybinių brandos egzaminų rezultatai</w:t>
            </w:r>
          </w:p>
        </w:tc>
      </w:tr>
      <w:tr w:rsidR="009C31D4" w:rsidRPr="00230BD7" w14:paraId="1BFFE727" w14:textId="77777777" w:rsidTr="009D36F0">
        <w:trPr>
          <w:trHeight w:val="276"/>
        </w:trPr>
        <w:tc>
          <w:tcPr>
            <w:tcW w:w="3140" w:type="dxa"/>
            <w:tcBorders>
              <w:top w:val="nil"/>
              <w:left w:val="nil"/>
              <w:bottom w:val="nil"/>
              <w:right w:val="nil"/>
            </w:tcBorders>
            <w:shd w:val="clear" w:color="auto" w:fill="auto"/>
            <w:noWrap/>
            <w:vAlign w:val="bottom"/>
            <w:hideMark/>
          </w:tcPr>
          <w:p w14:paraId="1C41C9F8" w14:textId="77777777" w:rsidR="009C31D4" w:rsidRPr="00230BD7" w:rsidRDefault="009C31D4" w:rsidP="009D36F0">
            <w:pPr>
              <w:spacing w:after="0" w:line="240" w:lineRule="auto"/>
              <w:rPr>
                <w:rFonts w:eastAsia="Times New Roman"/>
                <w:sz w:val="20"/>
                <w:szCs w:val="20"/>
                <w:lang w:eastAsia="lt-LT"/>
              </w:rPr>
            </w:pPr>
          </w:p>
        </w:tc>
        <w:tc>
          <w:tcPr>
            <w:tcW w:w="800" w:type="dxa"/>
            <w:tcBorders>
              <w:top w:val="nil"/>
              <w:left w:val="nil"/>
              <w:bottom w:val="nil"/>
              <w:right w:val="nil"/>
            </w:tcBorders>
            <w:shd w:val="clear" w:color="auto" w:fill="auto"/>
            <w:noWrap/>
            <w:vAlign w:val="bottom"/>
            <w:hideMark/>
          </w:tcPr>
          <w:p w14:paraId="22EDDD54" w14:textId="77777777" w:rsidR="009C31D4" w:rsidRPr="00230BD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1A5095C4" w14:textId="77777777" w:rsidR="009C31D4" w:rsidRPr="00230BD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208E472A" w14:textId="77777777" w:rsidR="009C31D4" w:rsidRPr="00230BD7" w:rsidRDefault="009C31D4" w:rsidP="009D36F0">
            <w:pPr>
              <w:spacing w:after="0" w:line="240" w:lineRule="auto"/>
              <w:rPr>
                <w:rFonts w:eastAsia="Times New Roman"/>
                <w:sz w:val="20"/>
                <w:szCs w:val="20"/>
                <w:lang w:eastAsia="lt-LT"/>
              </w:rPr>
            </w:pPr>
          </w:p>
        </w:tc>
        <w:tc>
          <w:tcPr>
            <w:tcW w:w="766" w:type="dxa"/>
            <w:tcBorders>
              <w:top w:val="nil"/>
              <w:left w:val="nil"/>
              <w:bottom w:val="nil"/>
              <w:right w:val="nil"/>
            </w:tcBorders>
            <w:shd w:val="clear" w:color="auto" w:fill="auto"/>
            <w:noWrap/>
            <w:vAlign w:val="bottom"/>
            <w:hideMark/>
          </w:tcPr>
          <w:p w14:paraId="0D4CCA43" w14:textId="77777777" w:rsidR="009C31D4" w:rsidRPr="00230BD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55F82210" w14:textId="77777777" w:rsidR="009C31D4" w:rsidRPr="00230BD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2B3FA2B8" w14:textId="77777777" w:rsidR="009C31D4" w:rsidRPr="00230BD7" w:rsidRDefault="009C31D4" w:rsidP="009D36F0">
            <w:pPr>
              <w:spacing w:after="0" w:line="240" w:lineRule="auto"/>
              <w:rPr>
                <w:rFonts w:eastAsia="Times New Roman"/>
                <w:sz w:val="20"/>
                <w:szCs w:val="20"/>
                <w:lang w:eastAsia="lt-LT"/>
              </w:rPr>
            </w:pPr>
          </w:p>
        </w:tc>
        <w:tc>
          <w:tcPr>
            <w:tcW w:w="766" w:type="dxa"/>
            <w:tcBorders>
              <w:top w:val="nil"/>
              <w:left w:val="nil"/>
              <w:bottom w:val="nil"/>
              <w:right w:val="nil"/>
            </w:tcBorders>
            <w:shd w:val="clear" w:color="auto" w:fill="auto"/>
            <w:noWrap/>
            <w:vAlign w:val="bottom"/>
            <w:hideMark/>
          </w:tcPr>
          <w:p w14:paraId="43523DB1" w14:textId="77777777" w:rsidR="009C31D4" w:rsidRPr="00230BD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451588C4" w14:textId="77777777" w:rsidR="009C31D4" w:rsidRPr="00230BD7" w:rsidRDefault="009C31D4" w:rsidP="009D36F0">
            <w:pPr>
              <w:spacing w:after="0" w:line="240" w:lineRule="auto"/>
              <w:rPr>
                <w:rFonts w:eastAsia="Times New Roman"/>
                <w:sz w:val="20"/>
                <w:szCs w:val="20"/>
                <w:lang w:eastAsia="lt-LT"/>
              </w:rPr>
            </w:pPr>
          </w:p>
        </w:tc>
        <w:tc>
          <w:tcPr>
            <w:tcW w:w="920" w:type="dxa"/>
            <w:tcBorders>
              <w:top w:val="nil"/>
              <w:left w:val="nil"/>
              <w:bottom w:val="nil"/>
              <w:right w:val="nil"/>
            </w:tcBorders>
            <w:shd w:val="clear" w:color="auto" w:fill="auto"/>
            <w:noWrap/>
            <w:vAlign w:val="bottom"/>
            <w:hideMark/>
          </w:tcPr>
          <w:p w14:paraId="662C9C65" w14:textId="77777777" w:rsidR="009C31D4" w:rsidRPr="00230BD7" w:rsidRDefault="009C31D4" w:rsidP="009D36F0">
            <w:pPr>
              <w:spacing w:after="0" w:line="240" w:lineRule="auto"/>
              <w:rPr>
                <w:rFonts w:eastAsia="Times New Roman"/>
                <w:sz w:val="20"/>
                <w:szCs w:val="20"/>
                <w:lang w:eastAsia="lt-LT"/>
              </w:rPr>
            </w:pPr>
          </w:p>
        </w:tc>
        <w:tc>
          <w:tcPr>
            <w:tcW w:w="666" w:type="dxa"/>
            <w:tcBorders>
              <w:top w:val="nil"/>
              <w:left w:val="nil"/>
              <w:bottom w:val="nil"/>
              <w:right w:val="nil"/>
            </w:tcBorders>
            <w:shd w:val="clear" w:color="auto" w:fill="auto"/>
            <w:noWrap/>
            <w:vAlign w:val="bottom"/>
            <w:hideMark/>
          </w:tcPr>
          <w:p w14:paraId="5878BCAF" w14:textId="77777777" w:rsidR="009C31D4" w:rsidRPr="00230BD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2AEB784B" w14:textId="77777777" w:rsidR="009C31D4" w:rsidRPr="00230BD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26728C3F" w14:textId="77777777" w:rsidR="009C31D4" w:rsidRPr="00230BD7" w:rsidRDefault="009C31D4" w:rsidP="009D36F0">
            <w:pPr>
              <w:spacing w:after="0" w:line="240" w:lineRule="auto"/>
              <w:rPr>
                <w:rFonts w:eastAsia="Times New Roman"/>
                <w:sz w:val="20"/>
                <w:szCs w:val="20"/>
                <w:lang w:eastAsia="lt-LT"/>
              </w:rPr>
            </w:pPr>
          </w:p>
        </w:tc>
        <w:tc>
          <w:tcPr>
            <w:tcW w:w="820" w:type="dxa"/>
            <w:tcBorders>
              <w:top w:val="nil"/>
              <w:left w:val="nil"/>
              <w:bottom w:val="nil"/>
              <w:right w:val="nil"/>
            </w:tcBorders>
            <w:shd w:val="clear" w:color="auto" w:fill="auto"/>
            <w:noWrap/>
            <w:vAlign w:val="bottom"/>
            <w:hideMark/>
          </w:tcPr>
          <w:p w14:paraId="137B0CCE" w14:textId="77777777" w:rsidR="009C31D4" w:rsidRPr="00230BD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72A6EBFC" w14:textId="77777777" w:rsidR="009C31D4" w:rsidRPr="00230BD7" w:rsidRDefault="009C31D4" w:rsidP="009D36F0">
            <w:pPr>
              <w:spacing w:after="0" w:line="240" w:lineRule="auto"/>
              <w:rPr>
                <w:rFonts w:eastAsia="Times New Roman"/>
                <w:sz w:val="20"/>
                <w:szCs w:val="20"/>
                <w:lang w:eastAsia="lt-LT"/>
              </w:rPr>
            </w:pPr>
          </w:p>
        </w:tc>
        <w:tc>
          <w:tcPr>
            <w:tcW w:w="900" w:type="dxa"/>
            <w:tcBorders>
              <w:top w:val="nil"/>
              <w:left w:val="nil"/>
              <w:bottom w:val="nil"/>
              <w:right w:val="nil"/>
            </w:tcBorders>
            <w:shd w:val="clear" w:color="auto" w:fill="auto"/>
            <w:noWrap/>
            <w:vAlign w:val="bottom"/>
            <w:hideMark/>
          </w:tcPr>
          <w:p w14:paraId="08B828BF" w14:textId="77777777" w:rsidR="009C31D4" w:rsidRPr="00230BD7" w:rsidRDefault="009C31D4" w:rsidP="009D36F0">
            <w:pPr>
              <w:spacing w:after="0" w:line="240" w:lineRule="auto"/>
              <w:rPr>
                <w:rFonts w:eastAsia="Times New Roman"/>
                <w:sz w:val="20"/>
                <w:szCs w:val="20"/>
                <w:lang w:eastAsia="lt-LT"/>
              </w:rPr>
            </w:pPr>
          </w:p>
        </w:tc>
      </w:tr>
      <w:tr w:rsidR="009C31D4" w:rsidRPr="00230BD7" w14:paraId="04021C01" w14:textId="77777777" w:rsidTr="009D36F0">
        <w:trPr>
          <w:trHeight w:val="288"/>
        </w:trPr>
        <w:tc>
          <w:tcPr>
            <w:tcW w:w="3140" w:type="dxa"/>
            <w:vMerge w:val="restart"/>
            <w:tcBorders>
              <w:top w:val="single" w:sz="8" w:space="0" w:color="auto"/>
              <w:left w:val="single" w:sz="8" w:space="0" w:color="auto"/>
              <w:bottom w:val="single" w:sz="4" w:space="0" w:color="000000"/>
              <w:right w:val="nil"/>
            </w:tcBorders>
            <w:shd w:val="clear" w:color="auto" w:fill="auto"/>
            <w:noWrap/>
            <w:vAlign w:val="bottom"/>
            <w:hideMark/>
          </w:tcPr>
          <w:p w14:paraId="43538CBF" w14:textId="77777777" w:rsidR="009C31D4" w:rsidRPr="00230BD7" w:rsidRDefault="009C31D4" w:rsidP="009D36F0">
            <w:pPr>
              <w:spacing w:after="0" w:line="240" w:lineRule="auto"/>
              <w:rPr>
                <w:rFonts w:eastAsia="Times New Roman"/>
                <w:sz w:val="20"/>
                <w:szCs w:val="20"/>
                <w:lang w:eastAsia="lt-LT"/>
              </w:rPr>
            </w:pPr>
            <w:r w:rsidRPr="00230BD7">
              <w:rPr>
                <w:rFonts w:eastAsia="Times New Roman"/>
                <w:sz w:val="20"/>
                <w:szCs w:val="20"/>
                <w:lang w:eastAsia="lt-LT"/>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774B6376" w14:textId="77777777" w:rsidR="009C31D4" w:rsidRPr="00230BD7" w:rsidRDefault="009C31D4" w:rsidP="009D36F0">
            <w:pPr>
              <w:spacing w:after="0" w:line="240" w:lineRule="auto"/>
              <w:jc w:val="center"/>
              <w:rPr>
                <w:rFonts w:eastAsia="Times New Roman"/>
                <w:b/>
                <w:bCs/>
                <w:sz w:val="20"/>
                <w:szCs w:val="20"/>
                <w:lang w:eastAsia="lt-LT"/>
              </w:rPr>
            </w:pPr>
            <w:r w:rsidRPr="00230BD7">
              <w:rPr>
                <w:rFonts w:eastAsia="Times New Roman"/>
                <w:b/>
                <w:bCs/>
                <w:sz w:val="20"/>
                <w:szCs w:val="20"/>
                <w:lang w:eastAsia="lt-LT"/>
              </w:rPr>
              <w:t>Lietuvių kalba ir literatūra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22338B2C" w14:textId="77777777" w:rsidR="009C31D4" w:rsidRPr="00230BD7" w:rsidRDefault="009C31D4" w:rsidP="009D36F0">
            <w:pPr>
              <w:spacing w:after="0" w:line="240" w:lineRule="auto"/>
              <w:jc w:val="center"/>
              <w:rPr>
                <w:rFonts w:eastAsia="Times New Roman"/>
                <w:b/>
                <w:bCs/>
                <w:sz w:val="20"/>
                <w:szCs w:val="20"/>
                <w:lang w:eastAsia="lt-LT"/>
              </w:rPr>
            </w:pPr>
            <w:r w:rsidRPr="00230BD7">
              <w:rPr>
                <w:rFonts w:eastAsia="Times New Roman"/>
                <w:b/>
                <w:bCs/>
                <w:sz w:val="20"/>
                <w:szCs w:val="20"/>
                <w:lang w:eastAsia="lt-LT"/>
              </w:rPr>
              <w:t>Matematika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2E6EE0A4" w14:textId="77777777" w:rsidR="009C31D4" w:rsidRPr="00230BD7" w:rsidRDefault="009C31D4" w:rsidP="009D36F0">
            <w:pPr>
              <w:spacing w:after="0" w:line="240" w:lineRule="auto"/>
              <w:jc w:val="center"/>
              <w:rPr>
                <w:rFonts w:eastAsia="Times New Roman"/>
                <w:b/>
                <w:bCs/>
                <w:sz w:val="20"/>
                <w:szCs w:val="20"/>
                <w:lang w:eastAsia="lt-LT"/>
              </w:rPr>
            </w:pPr>
            <w:r w:rsidRPr="00230BD7">
              <w:rPr>
                <w:rFonts w:eastAsia="Times New Roman"/>
                <w:b/>
                <w:bCs/>
                <w:sz w:val="20"/>
                <w:szCs w:val="20"/>
                <w:lang w:eastAsia="lt-LT"/>
              </w:rPr>
              <w:t>Užsienio (anglų) kalba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6EACBC42" w14:textId="77777777" w:rsidR="009C31D4" w:rsidRPr="00230BD7" w:rsidRDefault="009C31D4" w:rsidP="009D36F0">
            <w:pPr>
              <w:spacing w:after="0" w:line="240" w:lineRule="auto"/>
              <w:jc w:val="center"/>
              <w:rPr>
                <w:rFonts w:eastAsia="Times New Roman"/>
                <w:b/>
                <w:bCs/>
                <w:sz w:val="20"/>
                <w:szCs w:val="20"/>
                <w:lang w:eastAsia="lt-LT"/>
              </w:rPr>
            </w:pPr>
            <w:r w:rsidRPr="00230BD7">
              <w:rPr>
                <w:rFonts w:eastAsia="Times New Roman"/>
                <w:b/>
                <w:bCs/>
                <w:sz w:val="20"/>
                <w:szCs w:val="20"/>
                <w:lang w:eastAsia="lt-LT"/>
              </w:rPr>
              <w:t>Užsienio (rusų) kalba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73BF1128" w14:textId="77777777" w:rsidR="009C31D4" w:rsidRPr="00230BD7" w:rsidRDefault="009C31D4" w:rsidP="009D36F0">
            <w:pPr>
              <w:spacing w:after="0" w:line="240" w:lineRule="auto"/>
              <w:jc w:val="center"/>
              <w:rPr>
                <w:rFonts w:eastAsia="Times New Roman"/>
                <w:b/>
                <w:bCs/>
                <w:sz w:val="20"/>
                <w:szCs w:val="20"/>
                <w:lang w:eastAsia="lt-LT"/>
              </w:rPr>
            </w:pPr>
            <w:r w:rsidRPr="00230BD7">
              <w:rPr>
                <w:rFonts w:eastAsia="Times New Roman"/>
                <w:b/>
                <w:bCs/>
                <w:sz w:val="20"/>
                <w:szCs w:val="20"/>
                <w:lang w:eastAsia="lt-LT"/>
              </w:rPr>
              <w:t>Užsienio (vokiečių) kalba</w:t>
            </w:r>
          </w:p>
        </w:tc>
      </w:tr>
      <w:tr w:rsidR="009C31D4" w:rsidRPr="00230BD7" w14:paraId="6512B4D6" w14:textId="77777777" w:rsidTr="009D36F0">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5FF8F833" w14:textId="77777777" w:rsidR="009C31D4" w:rsidRPr="00230BD7" w:rsidRDefault="009C31D4" w:rsidP="009D36F0">
            <w:pPr>
              <w:spacing w:after="0" w:line="240" w:lineRule="auto"/>
              <w:rPr>
                <w:rFonts w:eastAsia="Times New Roman"/>
                <w:sz w:val="20"/>
                <w:szCs w:val="20"/>
                <w:lang w:eastAsia="lt-LT"/>
              </w:rPr>
            </w:pPr>
          </w:p>
        </w:tc>
        <w:tc>
          <w:tcPr>
            <w:tcW w:w="800" w:type="dxa"/>
            <w:vMerge w:val="restart"/>
            <w:tcBorders>
              <w:top w:val="nil"/>
              <w:left w:val="single" w:sz="8" w:space="0" w:color="auto"/>
              <w:bottom w:val="single" w:sz="4" w:space="0" w:color="auto"/>
              <w:right w:val="single" w:sz="4" w:space="0" w:color="auto"/>
            </w:tcBorders>
            <w:shd w:val="clear" w:color="auto" w:fill="auto"/>
            <w:vAlign w:val="center"/>
            <w:hideMark/>
          </w:tcPr>
          <w:p w14:paraId="6D56B250" w14:textId="77777777" w:rsidR="009C31D4" w:rsidRPr="00230BD7" w:rsidRDefault="009C31D4" w:rsidP="009D36F0">
            <w:pPr>
              <w:spacing w:after="0" w:line="240" w:lineRule="auto"/>
              <w:jc w:val="center"/>
              <w:rPr>
                <w:rFonts w:eastAsia="Times New Roman"/>
                <w:sz w:val="18"/>
                <w:szCs w:val="18"/>
                <w:lang w:eastAsia="lt-LT"/>
              </w:rPr>
            </w:pPr>
            <w:r w:rsidRPr="00230BD7">
              <w:rPr>
                <w:rFonts w:eastAsia="Times New Roman"/>
                <w:sz w:val="18"/>
                <w:szCs w:val="18"/>
                <w:lang w:eastAsia="lt-LT"/>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32039595" w14:textId="77777777" w:rsidR="009C31D4" w:rsidRPr="00230BD7" w:rsidRDefault="009C31D4" w:rsidP="009D36F0">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4E8E4BF8" w14:textId="77777777" w:rsidR="009C31D4" w:rsidRPr="00230BD7" w:rsidRDefault="009C31D4" w:rsidP="009D36F0">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440556F0" w14:textId="77777777" w:rsidR="009C31D4" w:rsidRPr="00230BD7" w:rsidRDefault="009C31D4" w:rsidP="009D36F0">
            <w:pPr>
              <w:spacing w:after="0" w:line="240" w:lineRule="auto"/>
              <w:jc w:val="center"/>
              <w:rPr>
                <w:rFonts w:eastAsia="Times New Roman"/>
                <w:sz w:val="18"/>
                <w:szCs w:val="18"/>
                <w:lang w:eastAsia="lt-LT"/>
              </w:rPr>
            </w:pPr>
            <w:r w:rsidRPr="00230BD7">
              <w:rPr>
                <w:rFonts w:eastAsia="Times New Roman"/>
                <w:sz w:val="18"/>
                <w:szCs w:val="18"/>
                <w:lang w:eastAsia="lt-LT"/>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1BE519F8" w14:textId="77777777" w:rsidR="009C31D4" w:rsidRPr="00230BD7" w:rsidRDefault="009C31D4" w:rsidP="009D36F0">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3F21FE55" w14:textId="77777777" w:rsidR="009C31D4" w:rsidRPr="00230BD7" w:rsidRDefault="009C31D4" w:rsidP="009D36F0">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1626E869" w14:textId="77777777" w:rsidR="009C31D4" w:rsidRPr="00230BD7" w:rsidRDefault="009C31D4" w:rsidP="009D36F0">
            <w:pPr>
              <w:spacing w:after="0" w:line="240" w:lineRule="auto"/>
              <w:jc w:val="center"/>
              <w:rPr>
                <w:rFonts w:eastAsia="Times New Roman"/>
                <w:sz w:val="18"/>
                <w:szCs w:val="18"/>
                <w:lang w:eastAsia="lt-LT"/>
              </w:rPr>
            </w:pPr>
            <w:r w:rsidRPr="00230BD7">
              <w:rPr>
                <w:rFonts w:eastAsia="Times New Roman"/>
                <w:sz w:val="18"/>
                <w:szCs w:val="18"/>
                <w:lang w:eastAsia="lt-LT"/>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6DAEBC57" w14:textId="77777777" w:rsidR="009C31D4" w:rsidRPr="00230BD7" w:rsidRDefault="009C31D4" w:rsidP="009D36F0">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w:t>
            </w:r>
          </w:p>
        </w:tc>
        <w:tc>
          <w:tcPr>
            <w:tcW w:w="920" w:type="dxa"/>
            <w:vMerge w:val="restart"/>
            <w:tcBorders>
              <w:top w:val="nil"/>
              <w:left w:val="single" w:sz="4" w:space="0" w:color="auto"/>
              <w:bottom w:val="single" w:sz="4" w:space="0" w:color="auto"/>
              <w:right w:val="single" w:sz="8" w:space="0" w:color="auto"/>
            </w:tcBorders>
            <w:shd w:val="clear" w:color="auto" w:fill="auto"/>
            <w:vAlign w:val="center"/>
            <w:hideMark/>
          </w:tcPr>
          <w:p w14:paraId="637C3849" w14:textId="77777777" w:rsidR="009C31D4" w:rsidRPr="00230BD7" w:rsidRDefault="009C31D4" w:rsidP="009D36F0">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 %</w:t>
            </w:r>
          </w:p>
        </w:tc>
        <w:tc>
          <w:tcPr>
            <w:tcW w:w="666" w:type="dxa"/>
            <w:vMerge w:val="restart"/>
            <w:tcBorders>
              <w:top w:val="nil"/>
              <w:left w:val="single" w:sz="8" w:space="0" w:color="auto"/>
              <w:bottom w:val="single" w:sz="4" w:space="0" w:color="auto"/>
              <w:right w:val="single" w:sz="4" w:space="0" w:color="auto"/>
            </w:tcBorders>
            <w:shd w:val="clear" w:color="auto" w:fill="auto"/>
            <w:vAlign w:val="center"/>
            <w:hideMark/>
          </w:tcPr>
          <w:p w14:paraId="2F882AE7" w14:textId="77777777" w:rsidR="009C31D4" w:rsidRPr="00230BD7" w:rsidRDefault="009C31D4" w:rsidP="009D36F0">
            <w:pPr>
              <w:spacing w:after="0" w:line="240" w:lineRule="auto"/>
              <w:jc w:val="center"/>
              <w:rPr>
                <w:rFonts w:eastAsia="Times New Roman"/>
                <w:sz w:val="18"/>
                <w:szCs w:val="18"/>
                <w:lang w:eastAsia="lt-LT"/>
              </w:rPr>
            </w:pPr>
            <w:r w:rsidRPr="00230BD7">
              <w:rPr>
                <w:rFonts w:eastAsia="Times New Roman"/>
                <w:sz w:val="18"/>
                <w:szCs w:val="18"/>
                <w:lang w:eastAsia="lt-LT"/>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15E2A65A" w14:textId="77777777" w:rsidR="009C31D4" w:rsidRPr="00230BD7" w:rsidRDefault="009C31D4" w:rsidP="009D36F0">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33149AA5" w14:textId="77777777" w:rsidR="009C31D4" w:rsidRPr="00230BD7" w:rsidRDefault="009C31D4" w:rsidP="009D36F0">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 %</w:t>
            </w:r>
          </w:p>
        </w:tc>
        <w:tc>
          <w:tcPr>
            <w:tcW w:w="820" w:type="dxa"/>
            <w:vMerge w:val="restart"/>
            <w:tcBorders>
              <w:top w:val="nil"/>
              <w:left w:val="single" w:sz="8" w:space="0" w:color="auto"/>
              <w:bottom w:val="single" w:sz="4" w:space="0" w:color="auto"/>
              <w:right w:val="single" w:sz="4" w:space="0" w:color="auto"/>
            </w:tcBorders>
            <w:shd w:val="clear" w:color="auto" w:fill="auto"/>
            <w:vAlign w:val="center"/>
            <w:hideMark/>
          </w:tcPr>
          <w:p w14:paraId="387D7E83" w14:textId="77777777" w:rsidR="009C31D4" w:rsidRPr="00230BD7" w:rsidRDefault="009C31D4" w:rsidP="009D36F0">
            <w:pPr>
              <w:spacing w:after="0" w:line="240" w:lineRule="auto"/>
              <w:jc w:val="center"/>
              <w:rPr>
                <w:rFonts w:eastAsia="Times New Roman"/>
                <w:sz w:val="18"/>
                <w:szCs w:val="18"/>
                <w:lang w:eastAsia="lt-LT"/>
              </w:rPr>
            </w:pPr>
            <w:r w:rsidRPr="00230BD7">
              <w:rPr>
                <w:rFonts w:eastAsia="Times New Roman"/>
                <w:sz w:val="18"/>
                <w:szCs w:val="18"/>
                <w:lang w:eastAsia="lt-LT"/>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416B47DF" w14:textId="77777777" w:rsidR="009C31D4" w:rsidRPr="00230BD7" w:rsidRDefault="009C31D4" w:rsidP="009D36F0">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w:t>
            </w:r>
          </w:p>
        </w:tc>
        <w:tc>
          <w:tcPr>
            <w:tcW w:w="900" w:type="dxa"/>
            <w:vMerge w:val="restart"/>
            <w:tcBorders>
              <w:top w:val="nil"/>
              <w:left w:val="single" w:sz="4" w:space="0" w:color="auto"/>
              <w:bottom w:val="single" w:sz="4" w:space="0" w:color="auto"/>
              <w:right w:val="single" w:sz="8" w:space="0" w:color="auto"/>
            </w:tcBorders>
            <w:shd w:val="clear" w:color="auto" w:fill="auto"/>
            <w:vAlign w:val="center"/>
            <w:hideMark/>
          </w:tcPr>
          <w:p w14:paraId="4BB11F83" w14:textId="77777777" w:rsidR="009C31D4" w:rsidRPr="00230BD7" w:rsidRDefault="009C31D4" w:rsidP="009D36F0">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 %</w:t>
            </w:r>
          </w:p>
        </w:tc>
      </w:tr>
      <w:tr w:rsidR="009C31D4" w:rsidRPr="00230BD7" w14:paraId="36F361E8" w14:textId="77777777" w:rsidTr="009D36F0">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19B06430" w14:textId="77777777" w:rsidR="009C31D4" w:rsidRPr="00230BD7" w:rsidRDefault="009C31D4" w:rsidP="009D36F0">
            <w:pPr>
              <w:spacing w:after="0" w:line="240" w:lineRule="auto"/>
              <w:rPr>
                <w:rFonts w:eastAsia="Times New Roman"/>
                <w:sz w:val="20"/>
                <w:szCs w:val="20"/>
                <w:lang w:eastAsia="lt-LT"/>
              </w:rPr>
            </w:pPr>
          </w:p>
        </w:tc>
        <w:tc>
          <w:tcPr>
            <w:tcW w:w="800" w:type="dxa"/>
            <w:vMerge/>
            <w:tcBorders>
              <w:top w:val="nil"/>
              <w:left w:val="single" w:sz="8" w:space="0" w:color="auto"/>
              <w:bottom w:val="single" w:sz="4" w:space="0" w:color="auto"/>
              <w:right w:val="single" w:sz="4" w:space="0" w:color="auto"/>
            </w:tcBorders>
            <w:vAlign w:val="center"/>
            <w:hideMark/>
          </w:tcPr>
          <w:p w14:paraId="1F00553D" w14:textId="77777777" w:rsidR="009C31D4" w:rsidRPr="00230BD7" w:rsidRDefault="009C31D4" w:rsidP="009D36F0">
            <w:pPr>
              <w:spacing w:after="0" w:line="240" w:lineRule="auto"/>
              <w:rPr>
                <w:rFonts w:eastAsia="Times New Roman"/>
                <w:sz w:val="18"/>
                <w:szCs w:val="18"/>
                <w:lang w:eastAsia="lt-LT"/>
              </w:rPr>
            </w:pPr>
          </w:p>
        </w:tc>
        <w:tc>
          <w:tcPr>
            <w:tcW w:w="887" w:type="dxa"/>
            <w:vMerge/>
            <w:tcBorders>
              <w:top w:val="nil"/>
              <w:left w:val="single" w:sz="4" w:space="0" w:color="auto"/>
              <w:bottom w:val="single" w:sz="4" w:space="0" w:color="auto"/>
              <w:right w:val="single" w:sz="4" w:space="0" w:color="auto"/>
            </w:tcBorders>
            <w:vAlign w:val="center"/>
            <w:hideMark/>
          </w:tcPr>
          <w:p w14:paraId="6AD2C9CB" w14:textId="77777777" w:rsidR="009C31D4" w:rsidRPr="00230BD7" w:rsidRDefault="009C31D4" w:rsidP="009D36F0">
            <w:pPr>
              <w:spacing w:after="0" w:line="240" w:lineRule="auto"/>
              <w:rPr>
                <w:rFonts w:eastAsia="Times New Roman"/>
                <w:b/>
                <w:bCs/>
                <w:sz w:val="18"/>
                <w:szCs w:val="18"/>
                <w:lang w:eastAsia="lt-LT"/>
              </w:rPr>
            </w:pPr>
          </w:p>
        </w:tc>
        <w:tc>
          <w:tcPr>
            <w:tcW w:w="887" w:type="dxa"/>
            <w:vMerge/>
            <w:tcBorders>
              <w:top w:val="nil"/>
              <w:left w:val="single" w:sz="4" w:space="0" w:color="auto"/>
              <w:bottom w:val="single" w:sz="4" w:space="0" w:color="auto"/>
              <w:right w:val="single" w:sz="8" w:space="0" w:color="auto"/>
            </w:tcBorders>
            <w:vAlign w:val="center"/>
            <w:hideMark/>
          </w:tcPr>
          <w:p w14:paraId="33945946" w14:textId="77777777" w:rsidR="009C31D4" w:rsidRPr="00230BD7" w:rsidRDefault="009C31D4" w:rsidP="009D36F0">
            <w:pPr>
              <w:spacing w:after="0" w:line="240" w:lineRule="auto"/>
              <w:rPr>
                <w:rFonts w:eastAsia="Times New Roman"/>
                <w:b/>
                <w:bCs/>
                <w:sz w:val="18"/>
                <w:szCs w:val="18"/>
                <w:lang w:eastAsia="lt-LT"/>
              </w:rPr>
            </w:pPr>
          </w:p>
        </w:tc>
        <w:tc>
          <w:tcPr>
            <w:tcW w:w="766" w:type="dxa"/>
            <w:vMerge/>
            <w:tcBorders>
              <w:top w:val="nil"/>
              <w:left w:val="single" w:sz="8" w:space="0" w:color="auto"/>
              <w:bottom w:val="single" w:sz="4" w:space="0" w:color="auto"/>
              <w:right w:val="single" w:sz="4" w:space="0" w:color="auto"/>
            </w:tcBorders>
            <w:vAlign w:val="center"/>
            <w:hideMark/>
          </w:tcPr>
          <w:p w14:paraId="5D3194E4" w14:textId="77777777" w:rsidR="009C31D4" w:rsidRPr="00230BD7" w:rsidRDefault="009C31D4" w:rsidP="009D36F0">
            <w:pPr>
              <w:spacing w:after="0" w:line="240" w:lineRule="auto"/>
              <w:rPr>
                <w:rFonts w:eastAsia="Times New Roman"/>
                <w:sz w:val="18"/>
                <w:szCs w:val="18"/>
                <w:lang w:eastAsia="lt-LT"/>
              </w:rPr>
            </w:pPr>
          </w:p>
        </w:tc>
        <w:tc>
          <w:tcPr>
            <w:tcW w:w="887" w:type="dxa"/>
            <w:vMerge/>
            <w:tcBorders>
              <w:top w:val="nil"/>
              <w:left w:val="single" w:sz="4" w:space="0" w:color="auto"/>
              <w:bottom w:val="single" w:sz="4" w:space="0" w:color="auto"/>
              <w:right w:val="single" w:sz="4" w:space="0" w:color="auto"/>
            </w:tcBorders>
            <w:vAlign w:val="center"/>
            <w:hideMark/>
          </w:tcPr>
          <w:p w14:paraId="5229CD16" w14:textId="77777777" w:rsidR="009C31D4" w:rsidRPr="00230BD7" w:rsidRDefault="009C31D4" w:rsidP="009D36F0">
            <w:pPr>
              <w:spacing w:after="0" w:line="240" w:lineRule="auto"/>
              <w:rPr>
                <w:rFonts w:eastAsia="Times New Roman"/>
                <w:b/>
                <w:bCs/>
                <w:sz w:val="18"/>
                <w:szCs w:val="18"/>
                <w:lang w:eastAsia="lt-LT"/>
              </w:rPr>
            </w:pPr>
          </w:p>
        </w:tc>
        <w:tc>
          <w:tcPr>
            <w:tcW w:w="887" w:type="dxa"/>
            <w:vMerge/>
            <w:tcBorders>
              <w:top w:val="nil"/>
              <w:left w:val="single" w:sz="4" w:space="0" w:color="auto"/>
              <w:bottom w:val="single" w:sz="4" w:space="0" w:color="auto"/>
              <w:right w:val="single" w:sz="8" w:space="0" w:color="auto"/>
            </w:tcBorders>
            <w:vAlign w:val="center"/>
            <w:hideMark/>
          </w:tcPr>
          <w:p w14:paraId="28ADB22A" w14:textId="77777777" w:rsidR="009C31D4" w:rsidRPr="00230BD7" w:rsidRDefault="009C31D4" w:rsidP="009D36F0">
            <w:pPr>
              <w:spacing w:after="0" w:line="240" w:lineRule="auto"/>
              <w:rPr>
                <w:rFonts w:eastAsia="Times New Roman"/>
                <w:b/>
                <w:bCs/>
                <w:sz w:val="18"/>
                <w:szCs w:val="18"/>
                <w:lang w:eastAsia="lt-LT"/>
              </w:rPr>
            </w:pPr>
          </w:p>
        </w:tc>
        <w:tc>
          <w:tcPr>
            <w:tcW w:w="766" w:type="dxa"/>
            <w:vMerge/>
            <w:tcBorders>
              <w:top w:val="nil"/>
              <w:left w:val="single" w:sz="8" w:space="0" w:color="auto"/>
              <w:bottom w:val="single" w:sz="4" w:space="0" w:color="auto"/>
              <w:right w:val="single" w:sz="4" w:space="0" w:color="auto"/>
            </w:tcBorders>
            <w:vAlign w:val="center"/>
            <w:hideMark/>
          </w:tcPr>
          <w:p w14:paraId="2A98C1B0" w14:textId="77777777" w:rsidR="009C31D4" w:rsidRPr="00230BD7" w:rsidRDefault="009C31D4" w:rsidP="009D36F0">
            <w:pPr>
              <w:spacing w:after="0" w:line="240" w:lineRule="auto"/>
              <w:rPr>
                <w:rFonts w:eastAsia="Times New Roman"/>
                <w:sz w:val="18"/>
                <w:szCs w:val="18"/>
                <w:lang w:eastAsia="lt-LT"/>
              </w:rPr>
            </w:pPr>
          </w:p>
        </w:tc>
        <w:tc>
          <w:tcPr>
            <w:tcW w:w="887" w:type="dxa"/>
            <w:vMerge/>
            <w:tcBorders>
              <w:top w:val="nil"/>
              <w:left w:val="single" w:sz="4" w:space="0" w:color="auto"/>
              <w:bottom w:val="single" w:sz="4" w:space="0" w:color="auto"/>
              <w:right w:val="single" w:sz="4" w:space="0" w:color="auto"/>
            </w:tcBorders>
            <w:vAlign w:val="center"/>
            <w:hideMark/>
          </w:tcPr>
          <w:p w14:paraId="414B3AE7" w14:textId="77777777" w:rsidR="009C31D4" w:rsidRPr="00230BD7" w:rsidRDefault="009C31D4" w:rsidP="009D36F0">
            <w:pPr>
              <w:spacing w:after="0" w:line="240" w:lineRule="auto"/>
              <w:rPr>
                <w:rFonts w:eastAsia="Times New Roman"/>
                <w:b/>
                <w:bCs/>
                <w:sz w:val="18"/>
                <w:szCs w:val="18"/>
                <w:lang w:eastAsia="lt-LT"/>
              </w:rPr>
            </w:pPr>
          </w:p>
        </w:tc>
        <w:tc>
          <w:tcPr>
            <w:tcW w:w="920" w:type="dxa"/>
            <w:vMerge/>
            <w:tcBorders>
              <w:top w:val="nil"/>
              <w:left w:val="single" w:sz="4" w:space="0" w:color="auto"/>
              <w:bottom w:val="single" w:sz="4" w:space="0" w:color="auto"/>
              <w:right w:val="single" w:sz="8" w:space="0" w:color="auto"/>
            </w:tcBorders>
            <w:vAlign w:val="center"/>
            <w:hideMark/>
          </w:tcPr>
          <w:p w14:paraId="7E1F9212" w14:textId="77777777" w:rsidR="009C31D4" w:rsidRPr="00230BD7" w:rsidRDefault="009C31D4" w:rsidP="009D36F0">
            <w:pPr>
              <w:spacing w:after="0" w:line="240" w:lineRule="auto"/>
              <w:rPr>
                <w:rFonts w:eastAsia="Times New Roman"/>
                <w:b/>
                <w:bCs/>
                <w:sz w:val="18"/>
                <w:szCs w:val="18"/>
                <w:lang w:eastAsia="lt-LT"/>
              </w:rPr>
            </w:pPr>
          </w:p>
        </w:tc>
        <w:tc>
          <w:tcPr>
            <w:tcW w:w="666" w:type="dxa"/>
            <w:vMerge/>
            <w:tcBorders>
              <w:top w:val="nil"/>
              <w:left w:val="single" w:sz="8" w:space="0" w:color="auto"/>
              <w:bottom w:val="single" w:sz="4" w:space="0" w:color="auto"/>
              <w:right w:val="single" w:sz="4" w:space="0" w:color="auto"/>
            </w:tcBorders>
            <w:vAlign w:val="center"/>
            <w:hideMark/>
          </w:tcPr>
          <w:p w14:paraId="1C33BACC" w14:textId="77777777" w:rsidR="009C31D4" w:rsidRPr="00230BD7" w:rsidRDefault="009C31D4" w:rsidP="009D36F0">
            <w:pPr>
              <w:spacing w:after="0" w:line="240" w:lineRule="auto"/>
              <w:rPr>
                <w:rFonts w:eastAsia="Times New Roman"/>
                <w:sz w:val="18"/>
                <w:szCs w:val="18"/>
                <w:lang w:eastAsia="lt-LT"/>
              </w:rPr>
            </w:pPr>
          </w:p>
        </w:tc>
        <w:tc>
          <w:tcPr>
            <w:tcW w:w="887" w:type="dxa"/>
            <w:vMerge/>
            <w:tcBorders>
              <w:top w:val="nil"/>
              <w:left w:val="single" w:sz="4" w:space="0" w:color="auto"/>
              <w:bottom w:val="single" w:sz="4" w:space="0" w:color="auto"/>
              <w:right w:val="single" w:sz="4" w:space="0" w:color="auto"/>
            </w:tcBorders>
            <w:vAlign w:val="center"/>
            <w:hideMark/>
          </w:tcPr>
          <w:p w14:paraId="0791DA23" w14:textId="77777777" w:rsidR="009C31D4" w:rsidRPr="00230BD7" w:rsidRDefault="009C31D4" w:rsidP="009D36F0">
            <w:pPr>
              <w:spacing w:after="0" w:line="240" w:lineRule="auto"/>
              <w:rPr>
                <w:rFonts w:eastAsia="Times New Roman"/>
                <w:b/>
                <w:bCs/>
                <w:sz w:val="18"/>
                <w:szCs w:val="18"/>
                <w:lang w:eastAsia="lt-LT"/>
              </w:rPr>
            </w:pPr>
          </w:p>
        </w:tc>
        <w:tc>
          <w:tcPr>
            <w:tcW w:w="887" w:type="dxa"/>
            <w:vMerge/>
            <w:tcBorders>
              <w:top w:val="nil"/>
              <w:left w:val="single" w:sz="4" w:space="0" w:color="auto"/>
              <w:bottom w:val="single" w:sz="4" w:space="0" w:color="auto"/>
              <w:right w:val="single" w:sz="8" w:space="0" w:color="auto"/>
            </w:tcBorders>
            <w:vAlign w:val="center"/>
            <w:hideMark/>
          </w:tcPr>
          <w:p w14:paraId="016A22C5" w14:textId="77777777" w:rsidR="009C31D4" w:rsidRPr="00230BD7" w:rsidRDefault="009C31D4" w:rsidP="009D36F0">
            <w:pPr>
              <w:spacing w:after="0" w:line="240" w:lineRule="auto"/>
              <w:rPr>
                <w:rFonts w:eastAsia="Times New Roman"/>
                <w:b/>
                <w:bCs/>
                <w:sz w:val="18"/>
                <w:szCs w:val="18"/>
                <w:lang w:eastAsia="lt-LT"/>
              </w:rPr>
            </w:pPr>
          </w:p>
        </w:tc>
        <w:tc>
          <w:tcPr>
            <w:tcW w:w="820" w:type="dxa"/>
            <w:vMerge/>
            <w:tcBorders>
              <w:top w:val="nil"/>
              <w:left w:val="single" w:sz="8" w:space="0" w:color="auto"/>
              <w:bottom w:val="single" w:sz="4" w:space="0" w:color="auto"/>
              <w:right w:val="single" w:sz="4" w:space="0" w:color="auto"/>
            </w:tcBorders>
            <w:vAlign w:val="center"/>
            <w:hideMark/>
          </w:tcPr>
          <w:p w14:paraId="5FC49FEE" w14:textId="77777777" w:rsidR="009C31D4" w:rsidRPr="00230BD7" w:rsidRDefault="009C31D4" w:rsidP="009D36F0">
            <w:pPr>
              <w:spacing w:after="0" w:line="240" w:lineRule="auto"/>
              <w:rPr>
                <w:rFonts w:eastAsia="Times New Roman"/>
                <w:sz w:val="18"/>
                <w:szCs w:val="18"/>
                <w:lang w:eastAsia="lt-LT"/>
              </w:rPr>
            </w:pPr>
          </w:p>
        </w:tc>
        <w:tc>
          <w:tcPr>
            <w:tcW w:w="887" w:type="dxa"/>
            <w:vMerge/>
            <w:tcBorders>
              <w:top w:val="nil"/>
              <w:left w:val="single" w:sz="4" w:space="0" w:color="auto"/>
              <w:bottom w:val="single" w:sz="4" w:space="0" w:color="auto"/>
              <w:right w:val="single" w:sz="4" w:space="0" w:color="auto"/>
            </w:tcBorders>
            <w:vAlign w:val="center"/>
            <w:hideMark/>
          </w:tcPr>
          <w:p w14:paraId="1538486E" w14:textId="77777777" w:rsidR="009C31D4" w:rsidRPr="00230BD7" w:rsidRDefault="009C31D4" w:rsidP="009D36F0">
            <w:pPr>
              <w:spacing w:after="0" w:line="240" w:lineRule="auto"/>
              <w:rPr>
                <w:rFonts w:eastAsia="Times New Roman"/>
                <w:b/>
                <w:bCs/>
                <w:sz w:val="18"/>
                <w:szCs w:val="18"/>
                <w:lang w:eastAsia="lt-LT"/>
              </w:rPr>
            </w:pPr>
          </w:p>
        </w:tc>
        <w:tc>
          <w:tcPr>
            <w:tcW w:w="900" w:type="dxa"/>
            <w:vMerge/>
            <w:tcBorders>
              <w:top w:val="nil"/>
              <w:left w:val="single" w:sz="4" w:space="0" w:color="auto"/>
              <w:bottom w:val="single" w:sz="4" w:space="0" w:color="auto"/>
              <w:right w:val="single" w:sz="8" w:space="0" w:color="auto"/>
            </w:tcBorders>
            <w:vAlign w:val="center"/>
            <w:hideMark/>
          </w:tcPr>
          <w:p w14:paraId="2B3F502C" w14:textId="77777777" w:rsidR="009C31D4" w:rsidRPr="00230BD7" w:rsidRDefault="009C31D4" w:rsidP="009D36F0">
            <w:pPr>
              <w:spacing w:after="0" w:line="240" w:lineRule="auto"/>
              <w:rPr>
                <w:rFonts w:eastAsia="Times New Roman"/>
                <w:b/>
                <w:bCs/>
                <w:sz w:val="18"/>
                <w:szCs w:val="18"/>
                <w:lang w:eastAsia="lt-LT"/>
              </w:rPr>
            </w:pPr>
          </w:p>
        </w:tc>
      </w:tr>
      <w:tr w:rsidR="009C31D4" w:rsidRPr="00230BD7" w14:paraId="524DF003" w14:textId="77777777" w:rsidTr="009D36F0">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31FFC46B" w14:textId="77777777" w:rsidR="009C31D4" w:rsidRPr="00230BD7" w:rsidRDefault="009C31D4" w:rsidP="009D36F0">
            <w:pPr>
              <w:spacing w:after="0" w:line="240" w:lineRule="auto"/>
              <w:rPr>
                <w:rFonts w:eastAsia="Times New Roman"/>
                <w:b/>
                <w:bCs/>
                <w:lang w:eastAsia="lt-LT"/>
              </w:rPr>
            </w:pPr>
            <w:r w:rsidRPr="00230BD7">
              <w:rPr>
                <w:rFonts w:eastAsia="Times New Roman"/>
                <w:b/>
                <w:bCs/>
                <w:lang w:eastAsia="lt-LT"/>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3C1F0D1F"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282</w:t>
            </w:r>
          </w:p>
        </w:tc>
        <w:tc>
          <w:tcPr>
            <w:tcW w:w="887" w:type="dxa"/>
            <w:tcBorders>
              <w:top w:val="nil"/>
              <w:left w:val="nil"/>
              <w:bottom w:val="single" w:sz="4" w:space="0" w:color="auto"/>
              <w:right w:val="single" w:sz="4" w:space="0" w:color="auto"/>
            </w:tcBorders>
            <w:shd w:val="clear" w:color="000000" w:fill="DCE6F1"/>
            <w:noWrap/>
            <w:vAlign w:val="bottom"/>
            <w:hideMark/>
          </w:tcPr>
          <w:p w14:paraId="0E472659"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35</w:t>
            </w:r>
          </w:p>
        </w:tc>
        <w:tc>
          <w:tcPr>
            <w:tcW w:w="887" w:type="dxa"/>
            <w:tcBorders>
              <w:top w:val="nil"/>
              <w:left w:val="nil"/>
              <w:bottom w:val="single" w:sz="4" w:space="0" w:color="auto"/>
              <w:right w:val="single" w:sz="8" w:space="0" w:color="auto"/>
            </w:tcBorders>
            <w:shd w:val="clear" w:color="000000" w:fill="DCE6F1"/>
            <w:noWrap/>
            <w:vAlign w:val="bottom"/>
            <w:hideMark/>
          </w:tcPr>
          <w:p w14:paraId="5A96CDC4" w14:textId="77777777" w:rsidR="009C31D4" w:rsidRPr="00230BD7" w:rsidRDefault="009C31D4" w:rsidP="009D36F0">
            <w:pPr>
              <w:spacing w:after="0" w:line="240" w:lineRule="auto"/>
              <w:jc w:val="right"/>
              <w:rPr>
                <w:rFonts w:eastAsia="Times New Roman"/>
                <w:b/>
                <w:bCs/>
                <w:color w:val="FF0000"/>
                <w:sz w:val="20"/>
                <w:szCs w:val="20"/>
                <w:lang w:eastAsia="lt-LT"/>
              </w:rPr>
            </w:pPr>
            <w:r w:rsidRPr="00230BD7">
              <w:rPr>
                <w:rFonts w:eastAsia="Times New Roman"/>
                <w:b/>
                <w:bCs/>
                <w:color w:val="FF0000"/>
                <w:sz w:val="20"/>
                <w:szCs w:val="20"/>
                <w:lang w:eastAsia="lt-LT"/>
              </w:rPr>
              <w:t>12,41</w:t>
            </w:r>
          </w:p>
        </w:tc>
        <w:tc>
          <w:tcPr>
            <w:tcW w:w="766" w:type="dxa"/>
            <w:tcBorders>
              <w:top w:val="nil"/>
              <w:left w:val="nil"/>
              <w:bottom w:val="single" w:sz="4" w:space="0" w:color="auto"/>
              <w:right w:val="single" w:sz="4" w:space="0" w:color="auto"/>
            </w:tcBorders>
            <w:shd w:val="clear" w:color="000000" w:fill="DCE6F1"/>
            <w:noWrap/>
            <w:vAlign w:val="bottom"/>
            <w:hideMark/>
          </w:tcPr>
          <w:p w14:paraId="6660C333"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233</w:t>
            </w:r>
          </w:p>
        </w:tc>
        <w:tc>
          <w:tcPr>
            <w:tcW w:w="887" w:type="dxa"/>
            <w:tcBorders>
              <w:top w:val="nil"/>
              <w:left w:val="nil"/>
              <w:bottom w:val="single" w:sz="4" w:space="0" w:color="auto"/>
              <w:right w:val="single" w:sz="4" w:space="0" w:color="auto"/>
            </w:tcBorders>
            <w:shd w:val="clear" w:color="000000" w:fill="DCE6F1"/>
            <w:noWrap/>
            <w:vAlign w:val="bottom"/>
            <w:hideMark/>
          </w:tcPr>
          <w:p w14:paraId="292D640E"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88</w:t>
            </w:r>
          </w:p>
        </w:tc>
        <w:tc>
          <w:tcPr>
            <w:tcW w:w="887" w:type="dxa"/>
            <w:tcBorders>
              <w:top w:val="nil"/>
              <w:left w:val="nil"/>
              <w:bottom w:val="single" w:sz="4" w:space="0" w:color="auto"/>
              <w:right w:val="single" w:sz="8" w:space="0" w:color="auto"/>
            </w:tcBorders>
            <w:shd w:val="clear" w:color="000000" w:fill="DCE6F1"/>
            <w:noWrap/>
            <w:vAlign w:val="bottom"/>
            <w:hideMark/>
          </w:tcPr>
          <w:p w14:paraId="4D642F79" w14:textId="77777777" w:rsidR="009C31D4" w:rsidRPr="00230BD7" w:rsidRDefault="009C31D4" w:rsidP="009D36F0">
            <w:pPr>
              <w:spacing w:after="0" w:line="240" w:lineRule="auto"/>
              <w:jc w:val="right"/>
              <w:rPr>
                <w:rFonts w:eastAsia="Times New Roman"/>
                <w:b/>
                <w:bCs/>
                <w:color w:val="FF0000"/>
                <w:sz w:val="20"/>
                <w:szCs w:val="20"/>
                <w:lang w:eastAsia="lt-LT"/>
              </w:rPr>
            </w:pPr>
            <w:r w:rsidRPr="00230BD7">
              <w:rPr>
                <w:rFonts w:eastAsia="Times New Roman"/>
                <w:b/>
                <w:bCs/>
                <w:color w:val="FF0000"/>
                <w:sz w:val="20"/>
                <w:szCs w:val="20"/>
                <w:lang w:eastAsia="lt-LT"/>
              </w:rPr>
              <w:t>37,77</w:t>
            </w:r>
          </w:p>
        </w:tc>
        <w:tc>
          <w:tcPr>
            <w:tcW w:w="766" w:type="dxa"/>
            <w:tcBorders>
              <w:top w:val="nil"/>
              <w:left w:val="nil"/>
              <w:bottom w:val="single" w:sz="4" w:space="0" w:color="auto"/>
              <w:right w:val="single" w:sz="4" w:space="0" w:color="auto"/>
            </w:tcBorders>
            <w:shd w:val="clear" w:color="000000" w:fill="DCE6F1"/>
            <w:noWrap/>
            <w:vAlign w:val="bottom"/>
            <w:hideMark/>
          </w:tcPr>
          <w:p w14:paraId="177E0C40"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262</w:t>
            </w:r>
          </w:p>
        </w:tc>
        <w:tc>
          <w:tcPr>
            <w:tcW w:w="887" w:type="dxa"/>
            <w:tcBorders>
              <w:top w:val="nil"/>
              <w:left w:val="nil"/>
              <w:bottom w:val="single" w:sz="4" w:space="0" w:color="auto"/>
              <w:right w:val="single" w:sz="4" w:space="0" w:color="auto"/>
            </w:tcBorders>
            <w:shd w:val="clear" w:color="000000" w:fill="DCE6F1"/>
            <w:noWrap/>
            <w:vAlign w:val="bottom"/>
            <w:hideMark/>
          </w:tcPr>
          <w:p w14:paraId="59A8BE2D"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3</w:t>
            </w:r>
          </w:p>
        </w:tc>
        <w:tc>
          <w:tcPr>
            <w:tcW w:w="920" w:type="dxa"/>
            <w:tcBorders>
              <w:top w:val="nil"/>
              <w:left w:val="nil"/>
              <w:bottom w:val="single" w:sz="4" w:space="0" w:color="auto"/>
              <w:right w:val="single" w:sz="8" w:space="0" w:color="auto"/>
            </w:tcBorders>
            <w:shd w:val="clear" w:color="000000" w:fill="DCE6F1"/>
            <w:noWrap/>
            <w:vAlign w:val="bottom"/>
            <w:hideMark/>
          </w:tcPr>
          <w:p w14:paraId="3994B6C4" w14:textId="77777777" w:rsidR="009C31D4" w:rsidRPr="00230BD7" w:rsidRDefault="009C31D4" w:rsidP="009D36F0">
            <w:pPr>
              <w:spacing w:after="0" w:line="240" w:lineRule="auto"/>
              <w:jc w:val="right"/>
              <w:rPr>
                <w:rFonts w:eastAsia="Times New Roman"/>
                <w:b/>
                <w:bCs/>
                <w:color w:val="FF0000"/>
                <w:sz w:val="20"/>
                <w:szCs w:val="20"/>
                <w:lang w:eastAsia="lt-LT"/>
              </w:rPr>
            </w:pPr>
            <w:r w:rsidRPr="00230BD7">
              <w:rPr>
                <w:rFonts w:eastAsia="Times New Roman"/>
                <w:b/>
                <w:bCs/>
                <w:color w:val="0070C0"/>
                <w:sz w:val="20"/>
                <w:szCs w:val="20"/>
                <w:lang w:eastAsia="lt-LT"/>
              </w:rPr>
              <w:t>1,15</w:t>
            </w:r>
          </w:p>
        </w:tc>
        <w:tc>
          <w:tcPr>
            <w:tcW w:w="666" w:type="dxa"/>
            <w:tcBorders>
              <w:top w:val="nil"/>
              <w:left w:val="nil"/>
              <w:bottom w:val="single" w:sz="4" w:space="0" w:color="auto"/>
              <w:right w:val="single" w:sz="4" w:space="0" w:color="auto"/>
            </w:tcBorders>
            <w:shd w:val="clear" w:color="000000" w:fill="DCE6F1"/>
            <w:noWrap/>
            <w:vAlign w:val="bottom"/>
            <w:hideMark/>
          </w:tcPr>
          <w:p w14:paraId="19343EB1"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281</w:t>
            </w:r>
          </w:p>
        </w:tc>
        <w:tc>
          <w:tcPr>
            <w:tcW w:w="887" w:type="dxa"/>
            <w:tcBorders>
              <w:top w:val="nil"/>
              <w:left w:val="nil"/>
              <w:bottom w:val="single" w:sz="4" w:space="0" w:color="auto"/>
              <w:right w:val="single" w:sz="4" w:space="0" w:color="auto"/>
            </w:tcBorders>
            <w:shd w:val="clear" w:color="000000" w:fill="DCE6F1"/>
            <w:noWrap/>
            <w:vAlign w:val="bottom"/>
            <w:hideMark/>
          </w:tcPr>
          <w:p w14:paraId="0455DCB4"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0</w:t>
            </w:r>
          </w:p>
        </w:tc>
        <w:tc>
          <w:tcPr>
            <w:tcW w:w="887" w:type="dxa"/>
            <w:tcBorders>
              <w:top w:val="nil"/>
              <w:left w:val="nil"/>
              <w:bottom w:val="single" w:sz="4" w:space="0" w:color="auto"/>
              <w:right w:val="single" w:sz="8" w:space="0" w:color="auto"/>
            </w:tcBorders>
            <w:shd w:val="clear" w:color="000000" w:fill="DCE6F1"/>
            <w:noWrap/>
            <w:vAlign w:val="bottom"/>
            <w:hideMark/>
          </w:tcPr>
          <w:p w14:paraId="6D00950B" w14:textId="77777777" w:rsidR="009C31D4" w:rsidRPr="00230BD7" w:rsidRDefault="009C31D4" w:rsidP="009D36F0">
            <w:pPr>
              <w:spacing w:after="0" w:line="240" w:lineRule="auto"/>
              <w:jc w:val="right"/>
              <w:rPr>
                <w:rFonts w:eastAsia="Times New Roman"/>
                <w:b/>
                <w:bCs/>
                <w:color w:val="00B050"/>
                <w:sz w:val="20"/>
                <w:szCs w:val="20"/>
                <w:lang w:eastAsia="lt-LT"/>
              </w:rPr>
            </w:pPr>
            <w:r w:rsidRPr="00230BD7">
              <w:rPr>
                <w:rFonts w:eastAsia="Times New Roman"/>
                <w:b/>
                <w:bCs/>
                <w:color w:val="0070C0"/>
                <w:sz w:val="20"/>
                <w:szCs w:val="20"/>
                <w:lang w:eastAsia="lt-LT"/>
              </w:rPr>
              <w:t>0,00</w:t>
            </w:r>
          </w:p>
        </w:tc>
        <w:tc>
          <w:tcPr>
            <w:tcW w:w="820" w:type="dxa"/>
            <w:tcBorders>
              <w:top w:val="nil"/>
              <w:left w:val="nil"/>
              <w:bottom w:val="single" w:sz="4" w:space="0" w:color="auto"/>
              <w:right w:val="single" w:sz="4" w:space="0" w:color="auto"/>
            </w:tcBorders>
            <w:shd w:val="clear" w:color="000000" w:fill="DCE6F1"/>
            <w:noWrap/>
            <w:vAlign w:val="bottom"/>
            <w:hideMark/>
          </w:tcPr>
          <w:p w14:paraId="4A62B4EA"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2</w:t>
            </w:r>
          </w:p>
        </w:tc>
        <w:tc>
          <w:tcPr>
            <w:tcW w:w="887" w:type="dxa"/>
            <w:tcBorders>
              <w:top w:val="nil"/>
              <w:left w:val="nil"/>
              <w:bottom w:val="single" w:sz="4" w:space="0" w:color="auto"/>
              <w:right w:val="single" w:sz="4" w:space="0" w:color="auto"/>
            </w:tcBorders>
            <w:shd w:val="clear" w:color="000000" w:fill="DCE6F1"/>
            <w:noWrap/>
            <w:vAlign w:val="bottom"/>
            <w:hideMark/>
          </w:tcPr>
          <w:p w14:paraId="47C360D4"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0</w:t>
            </w:r>
          </w:p>
        </w:tc>
        <w:tc>
          <w:tcPr>
            <w:tcW w:w="900" w:type="dxa"/>
            <w:tcBorders>
              <w:top w:val="nil"/>
              <w:left w:val="nil"/>
              <w:bottom w:val="single" w:sz="4" w:space="0" w:color="auto"/>
              <w:right w:val="single" w:sz="8" w:space="0" w:color="auto"/>
            </w:tcBorders>
            <w:shd w:val="clear" w:color="000000" w:fill="DCE6F1"/>
            <w:noWrap/>
            <w:vAlign w:val="bottom"/>
            <w:hideMark/>
          </w:tcPr>
          <w:p w14:paraId="2D668D78" w14:textId="77777777" w:rsidR="009C31D4" w:rsidRPr="00230BD7" w:rsidRDefault="009C31D4" w:rsidP="009D36F0">
            <w:pPr>
              <w:spacing w:after="0" w:line="240" w:lineRule="auto"/>
              <w:jc w:val="right"/>
              <w:rPr>
                <w:rFonts w:eastAsia="Times New Roman"/>
                <w:b/>
                <w:bCs/>
                <w:color w:val="00B050"/>
                <w:sz w:val="20"/>
                <w:szCs w:val="20"/>
                <w:lang w:eastAsia="lt-LT"/>
              </w:rPr>
            </w:pPr>
            <w:r w:rsidRPr="00230BD7">
              <w:rPr>
                <w:rFonts w:eastAsia="Times New Roman"/>
                <w:b/>
                <w:bCs/>
                <w:color w:val="0070C0"/>
                <w:sz w:val="20"/>
                <w:szCs w:val="20"/>
                <w:lang w:eastAsia="lt-LT"/>
              </w:rPr>
              <w:t>0,00</w:t>
            </w:r>
          </w:p>
        </w:tc>
      </w:tr>
      <w:tr w:rsidR="009C31D4" w:rsidRPr="00230BD7" w14:paraId="3B400425" w14:textId="77777777" w:rsidTr="009D36F0">
        <w:trPr>
          <w:trHeight w:val="264"/>
        </w:trPr>
        <w:tc>
          <w:tcPr>
            <w:tcW w:w="3140" w:type="dxa"/>
            <w:tcBorders>
              <w:top w:val="nil"/>
              <w:left w:val="single" w:sz="8" w:space="0" w:color="auto"/>
              <w:bottom w:val="single" w:sz="4" w:space="0" w:color="auto"/>
              <w:right w:val="nil"/>
            </w:tcBorders>
            <w:shd w:val="clear" w:color="auto" w:fill="auto"/>
            <w:vAlign w:val="bottom"/>
            <w:hideMark/>
          </w:tcPr>
          <w:p w14:paraId="12FD7E81" w14:textId="77777777" w:rsidR="009C31D4" w:rsidRPr="00230BD7" w:rsidRDefault="009C31D4" w:rsidP="009C31D4">
            <w:pPr>
              <w:spacing w:after="0" w:line="240" w:lineRule="auto"/>
              <w:rPr>
                <w:rFonts w:eastAsia="Times New Roman"/>
                <w:b/>
                <w:bCs/>
                <w:sz w:val="20"/>
                <w:szCs w:val="20"/>
                <w:lang w:eastAsia="lt-LT"/>
              </w:rPr>
            </w:pPr>
            <w:r w:rsidRPr="00230BD7">
              <w:rPr>
                <w:rFonts w:eastAsia="Times New Roman"/>
                <w:b/>
                <w:bCs/>
                <w:sz w:val="20"/>
                <w:szCs w:val="20"/>
                <w:lang w:eastAsia="lt-LT"/>
              </w:rPr>
              <w:t>ŠMSM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21EAE56B"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72</w:t>
            </w:r>
          </w:p>
        </w:tc>
        <w:tc>
          <w:tcPr>
            <w:tcW w:w="887" w:type="dxa"/>
            <w:tcBorders>
              <w:top w:val="nil"/>
              <w:left w:val="nil"/>
              <w:bottom w:val="single" w:sz="4" w:space="0" w:color="auto"/>
              <w:right w:val="single" w:sz="4" w:space="0" w:color="auto"/>
            </w:tcBorders>
            <w:shd w:val="clear" w:color="auto" w:fill="auto"/>
            <w:noWrap/>
            <w:vAlign w:val="bottom"/>
            <w:hideMark/>
          </w:tcPr>
          <w:p w14:paraId="4B700972"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14</w:t>
            </w:r>
          </w:p>
        </w:tc>
        <w:tc>
          <w:tcPr>
            <w:tcW w:w="887" w:type="dxa"/>
            <w:tcBorders>
              <w:top w:val="nil"/>
              <w:left w:val="nil"/>
              <w:bottom w:val="single" w:sz="4" w:space="0" w:color="auto"/>
              <w:right w:val="single" w:sz="8" w:space="0" w:color="auto"/>
            </w:tcBorders>
            <w:shd w:val="clear" w:color="auto" w:fill="auto"/>
            <w:noWrap/>
            <w:vAlign w:val="bottom"/>
            <w:hideMark/>
          </w:tcPr>
          <w:p w14:paraId="24273082"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19,44</w:t>
            </w:r>
          </w:p>
        </w:tc>
        <w:tc>
          <w:tcPr>
            <w:tcW w:w="766" w:type="dxa"/>
            <w:tcBorders>
              <w:top w:val="nil"/>
              <w:left w:val="nil"/>
              <w:bottom w:val="single" w:sz="4" w:space="0" w:color="auto"/>
              <w:right w:val="single" w:sz="4" w:space="0" w:color="auto"/>
            </w:tcBorders>
            <w:shd w:val="clear" w:color="auto" w:fill="auto"/>
            <w:noWrap/>
            <w:vAlign w:val="bottom"/>
            <w:hideMark/>
          </w:tcPr>
          <w:p w14:paraId="0E7CB9C1"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63</w:t>
            </w:r>
          </w:p>
        </w:tc>
        <w:tc>
          <w:tcPr>
            <w:tcW w:w="887" w:type="dxa"/>
            <w:tcBorders>
              <w:top w:val="nil"/>
              <w:left w:val="nil"/>
              <w:bottom w:val="single" w:sz="4" w:space="0" w:color="auto"/>
              <w:right w:val="single" w:sz="4" w:space="0" w:color="auto"/>
            </w:tcBorders>
            <w:shd w:val="clear" w:color="auto" w:fill="auto"/>
            <w:noWrap/>
            <w:vAlign w:val="bottom"/>
            <w:hideMark/>
          </w:tcPr>
          <w:p w14:paraId="61EEE260"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30</w:t>
            </w:r>
          </w:p>
        </w:tc>
        <w:tc>
          <w:tcPr>
            <w:tcW w:w="887" w:type="dxa"/>
            <w:tcBorders>
              <w:top w:val="nil"/>
              <w:left w:val="nil"/>
              <w:bottom w:val="single" w:sz="4" w:space="0" w:color="auto"/>
              <w:right w:val="single" w:sz="8" w:space="0" w:color="auto"/>
            </w:tcBorders>
            <w:shd w:val="clear" w:color="auto" w:fill="auto"/>
            <w:noWrap/>
            <w:vAlign w:val="bottom"/>
            <w:hideMark/>
          </w:tcPr>
          <w:p w14:paraId="246F5EBC"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47,62</w:t>
            </w:r>
          </w:p>
        </w:tc>
        <w:tc>
          <w:tcPr>
            <w:tcW w:w="766" w:type="dxa"/>
            <w:tcBorders>
              <w:top w:val="nil"/>
              <w:left w:val="nil"/>
              <w:bottom w:val="single" w:sz="4" w:space="0" w:color="auto"/>
              <w:right w:val="single" w:sz="4" w:space="0" w:color="auto"/>
            </w:tcBorders>
            <w:shd w:val="clear" w:color="auto" w:fill="auto"/>
            <w:noWrap/>
            <w:vAlign w:val="bottom"/>
            <w:hideMark/>
          </w:tcPr>
          <w:p w14:paraId="5F920E50"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59</w:t>
            </w:r>
          </w:p>
        </w:tc>
        <w:tc>
          <w:tcPr>
            <w:tcW w:w="887" w:type="dxa"/>
            <w:tcBorders>
              <w:top w:val="nil"/>
              <w:left w:val="nil"/>
              <w:bottom w:val="single" w:sz="4" w:space="0" w:color="auto"/>
              <w:right w:val="single" w:sz="4" w:space="0" w:color="auto"/>
            </w:tcBorders>
            <w:shd w:val="clear" w:color="auto" w:fill="auto"/>
            <w:noWrap/>
            <w:vAlign w:val="bottom"/>
            <w:hideMark/>
          </w:tcPr>
          <w:p w14:paraId="013BFFDD"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1</w:t>
            </w:r>
          </w:p>
        </w:tc>
        <w:tc>
          <w:tcPr>
            <w:tcW w:w="920" w:type="dxa"/>
            <w:tcBorders>
              <w:top w:val="nil"/>
              <w:left w:val="nil"/>
              <w:bottom w:val="single" w:sz="4" w:space="0" w:color="auto"/>
              <w:right w:val="single" w:sz="8" w:space="0" w:color="auto"/>
            </w:tcBorders>
            <w:shd w:val="clear" w:color="auto" w:fill="auto"/>
            <w:noWrap/>
            <w:vAlign w:val="bottom"/>
            <w:hideMark/>
          </w:tcPr>
          <w:p w14:paraId="75D36ADE"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1,70</w:t>
            </w:r>
          </w:p>
        </w:tc>
        <w:tc>
          <w:tcPr>
            <w:tcW w:w="666" w:type="dxa"/>
            <w:tcBorders>
              <w:top w:val="nil"/>
              <w:left w:val="nil"/>
              <w:bottom w:val="single" w:sz="4" w:space="0" w:color="auto"/>
              <w:right w:val="single" w:sz="4" w:space="0" w:color="auto"/>
            </w:tcBorders>
            <w:shd w:val="clear" w:color="auto" w:fill="auto"/>
            <w:noWrap/>
            <w:vAlign w:val="bottom"/>
            <w:hideMark/>
          </w:tcPr>
          <w:p w14:paraId="4AB7BF95"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45</w:t>
            </w:r>
          </w:p>
        </w:tc>
        <w:tc>
          <w:tcPr>
            <w:tcW w:w="887" w:type="dxa"/>
            <w:tcBorders>
              <w:top w:val="nil"/>
              <w:left w:val="nil"/>
              <w:bottom w:val="single" w:sz="4" w:space="0" w:color="auto"/>
              <w:right w:val="single" w:sz="4" w:space="0" w:color="auto"/>
            </w:tcBorders>
            <w:shd w:val="clear" w:color="auto" w:fill="auto"/>
            <w:noWrap/>
            <w:vAlign w:val="bottom"/>
            <w:hideMark/>
          </w:tcPr>
          <w:p w14:paraId="063DA2F4"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0</w:t>
            </w:r>
          </w:p>
        </w:tc>
        <w:tc>
          <w:tcPr>
            <w:tcW w:w="887" w:type="dxa"/>
            <w:tcBorders>
              <w:top w:val="nil"/>
              <w:left w:val="nil"/>
              <w:bottom w:val="single" w:sz="4" w:space="0" w:color="auto"/>
              <w:right w:val="single" w:sz="8" w:space="0" w:color="auto"/>
            </w:tcBorders>
            <w:shd w:val="clear" w:color="auto" w:fill="auto"/>
            <w:noWrap/>
            <w:vAlign w:val="bottom"/>
            <w:hideMark/>
          </w:tcPr>
          <w:p w14:paraId="05A12CBB"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0,00</w:t>
            </w:r>
          </w:p>
        </w:tc>
        <w:tc>
          <w:tcPr>
            <w:tcW w:w="820" w:type="dxa"/>
            <w:tcBorders>
              <w:top w:val="nil"/>
              <w:left w:val="nil"/>
              <w:bottom w:val="single" w:sz="4" w:space="0" w:color="auto"/>
              <w:right w:val="single" w:sz="4" w:space="0" w:color="auto"/>
            </w:tcBorders>
            <w:shd w:val="clear" w:color="auto" w:fill="auto"/>
            <w:noWrap/>
            <w:vAlign w:val="bottom"/>
          </w:tcPr>
          <w:p w14:paraId="133DBD5B"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1</w:t>
            </w:r>
          </w:p>
        </w:tc>
        <w:tc>
          <w:tcPr>
            <w:tcW w:w="887" w:type="dxa"/>
            <w:tcBorders>
              <w:top w:val="nil"/>
              <w:left w:val="nil"/>
              <w:bottom w:val="single" w:sz="4" w:space="0" w:color="auto"/>
              <w:right w:val="single" w:sz="4" w:space="0" w:color="auto"/>
            </w:tcBorders>
            <w:shd w:val="clear" w:color="auto" w:fill="auto"/>
            <w:noWrap/>
            <w:vAlign w:val="bottom"/>
            <w:hideMark/>
          </w:tcPr>
          <w:p w14:paraId="4296011C"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0</w:t>
            </w:r>
          </w:p>
        </w:tc>
        <w:tc>
          <w:tcPr>
            <w:tcW w:w="900" w:type="dxa"/>
            <w:tcBorders>
              <w:top w:val="nil"/>
              <w:left w:val="nil"/>
              <w:bottom w:val="single" w:sz="4" w:space="0" w:color="auto"/>
              <w:right w:val="single" w:sz="8" w:space="0" w:color="auto"/>
            </w:tcBorders>
            <w:shd w:val="clear" w:color="auto" w:fill="auto"/>
            <w:noWrap/>
            <w:vAlign w:val="bottom"/>
            <w:hideMark/>
          </w:tcPr>
          <w:p w14:paraId="0FB559BB"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0,00</w:t>
            </w:r>
          </w:p>
        </w:tc>
      </w:tr>
      <w:tr w:rsidR="009C31D4" w:rsidRPr="00230BD7" w14:paraId="471259DA" w14:textId="77777777" w:rsidTr="009D36F0">
        <w:trPr>
          <w:trHeight w:val="264"/>
        </w:trPr>
        <w:tc>
          <w:tcPr>
            <w:tcW w:w="3140" w:type="dxa"/>
            <w:tcBorders>
              <w:top w:val="nil"/>
              <w:left w:val="single" w:sz="8" w:space="0" w:color="auto"/>
              <w:bottom w:val="single" w:sz="4" w:space="0" w:color="auto"/>
              <w:right w:val="nil"/>
            </w:tcBorders>
            <w:shd w:val="clear" w:color="auto" w:fill="auto"/>
            <w:vAlign w:val="bottom"/>
            <w:hideMark/>
          </w:tcPr>
          <w:p w14:paraId="21EBD589" w14:textId="77777777" w:rsidR="009C31D4" w:rsidRPr="00230BD7" w:rsidRDefault="009C31D4" w:rsidP="009D36F0">
            <w:pPr>
              <w:spacing w:after="0" w:line="240" w:lineRule="auto"/>
              <w:rPr>
                <w:rFonts w:eastAsia="Times New Roman"/>
                <w:b/>
                <w:bCs/>
                <w:sz w:val="22"/>
                <w:szCs w:val="22"/>
                <w:lang w:eastAsia="lt-LT"/>
              </w:rPr>
            </w:pPr>
            <w:r w:rsidRPr="00230BD7">
              <w:rPr>
                <w:rFonts w:eastAsia="Times New Roman"/>
                <w:b/>
                <w:bCs/>
                <w:sz w:val="22"/>
                <w:szCs w:val="22"/>
                <w:lang w:eastAsia="lt-LT"/>
              </w:rPr>
              <w:t>Vilniaus rajono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6F6BB74B"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354</w:t>
            </w:r>
          </w:p>
        </w:tc>
        <w:tc>
          <w:tcPr>
            <w:tcW w:w="887" w:type="dxa"/>
            <w:tcBorders>
              <w:top w:val="nil"/>
              <w:left w:val="nil"/>
              <w:bottom w:val="single" w:sz="4" w:space="0" w:color="auto"/>
              <w:right w:val="single" w:sz="4" w:space="0" w:color="auto"/>
            </w:tcBorders>
            <w:shd w:val="clear" w:color="auto" w:fill="auto"/>
            <w:noWrap/>
            <w:vAlign w:val="bottom"/>
            <w:hideMark/>
          </w:tcPr>
          <w:p w14:paraId="12639FE0"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49</w:t>
            </w:r>
          </w:p>
        </w:tc>
        <w:tc>
          <w:tcPr>
            <w:tcW w:w="887" w:type="dxa"/>
            <w:tcBorders>
              <w:top w:val="nil"/>
              <w:left w:val="nil"/>
              <w:bottom w:val="single" w:sz="4" w:space="0" w:color="auto"/>
              <w:right w:val="single" w:sz="8" w:space="0" w:color="auto"/>
            </w:tcBorders>
            <w:shd w:val="clear" w:color="auto" w:fill="auto"/>
            <w:noWrap/>
            <w:vAlign w:val="bottom"/>
            <w:hideMark/>
          </w:tcPr>
          <w:p w14:paraId="12F90FF2"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13,84</w:t>
            </w:r>
          </w:p>
        </w:tc>
        <w:tc>
          <w:tcPr>
            <w:tcW w:w="766" w:type="dxa"/>
            <w:tcBorders>
              <w:top w:val="nil"/>
              <w:left w:val="nil"/>
              <w:bottom w:val="single" w:sz="4" w:space="0" w:color="auto"/>
              <w:right w:val="single" w:sz="4" w:space="0" w:color="auto"/>
            </w:tcBorders>
            <w:shd w:val="clear" w:color="auto" w:fill="auto"/>
            <w:noWrap/>
            <w:vAlign w:val="bottom"/>
            <w:hideMark/>
          </w:tcPr>
          <w:p w14:paraId="77E579E6"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296</w:t>
            </w:r>
          </w:p>
        </w:tc>
        <w:tc>
          <w:tcPr>
            <w:tcW w:w="887" w:type="dxa"/>
            <w:tcBorders>
              <w:top w:val="nil"/>
              <w:left w:val="nil"/>
              <w:bottom w:val="single" w:sz="4" w:space="0" w:color="auto"/>
              <w:right w:val="single" w:sz="4" w:space="0" w:color="auto"/>
            </w:tcBorders>
            <w:shd w:val="clear" w:color="auto" w:fill="auto"/>
            <w:noWrap/>
            <w:vAlign w:val="bottom"/>
            <w:hideMark/>
          </w:tcPr>
          <w:p w14:paraId="3982553B"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118</w:t>
            </w:r>
          </w:p>
        </w:tc>
        <w:tc>
          <w:tcPr>
            <w:tcW w:w="887" w:type="dxa"/>
            <w:tcBorders>
              <w:top w:val="nil"/>
              <w:left w:val="nil"/>
              <w:bottom w:val="single" w:sz="4" w:space="0" w:color="auto"/>
              <w:right w:val="single" w:sz="8" w:space="0" w:color="auto"/>
            </w:tcBorders>
            <w:shd w:val="clear" w:color="auto" w:fill="auto"/>
            <w:noWrap/>
            <w:vAlign w:val="bottom"/>
            <w:hideMark/>
          </w:tcPr>
          <w:p w14:paraId="580C88D5"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39,87</w:t>
            </w:r>
          </w:p>
        </w:tc>
        <w:tc>
          <w:tcPr>
            <w:tcW w:w="766" w:type="dxa"/>
            <w:tcBorders>
              <w:top w:val="nil"/>
              <w:left w:val="nil"/>
              <w:bottom w:val="single" w:sz="4" w:space="0" w:color="auto"/>
              <w:right w:val="single" w:sz="4" w:space="0" w:color="auto"/>
            </w:tcBorders>
            <w:shd w:val="clear" w:color="auto" w:fill="auto"/>
            <w:noWrap/>
            <w:vAlign w:val="bottom"/>
            <w:hideMark/>
          </w:tcPr>
          <w:p w14:paraId="73EA2965"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321</w:t>
            </w:r>
          </w:p>
        </w:tc>
        <w:tc>
          <w:tcPr>
            <w:tcW w:w="887" w:type="dxa"/>
            <w:tcBorders>
              <w:top w:val="nil"/>
              <w:left w:val="nil"/>
              <w:bottom w:val="single" w:sz="4" w:space="0" w:color="auto"/>
              <w:right w:val="single" w:sz="4" w:space="0" w:color="auto"/>
            </w:tcBorders>
            <w:shd w:val="clear" w:color="auto" w:fill="auto"/>
            <w:noWrap/>
            <w:vAlign w:val="bottom"/>
            <w:hideMark/>
          </w:tcPr>
          <w:p w14:paraId="7942F59C"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4</w:t>
            </w:r>
          </w:p>
        </w:tc>
        <w:tc>
          <w:tcPr>
            <w:tcW w:w="920" w:type="dxa"/>
            <w:tcBorders>
              <w:top w:val="nil"/>
              <w:left w:val="nil"/>
              <w:bottom w:val="single" w:sz="4" w:space="0" w:color="auto"/>
              <w:right w:val="single" w:sz="8" w:space="0" w:color="auto"/>
            </w:tcBorders>
            <w:shd w:val="clear" w:color="auto" w:fill="auto"/>
            <w:noWrap/>
            <w:vAlign w:val="bottom"/>
            <w:hideMark/>
          </w:tcPr>
          <w:p w14:paraId="18D54D7F"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1,25</w:t>
            </w:r>
          </w:p>
        </w:tc>
        <w:tc>
          <w:tcPr>
            <w:tcW w:w="666" w:type="dxa"/>
            <w:tcBorders>
              <w:top w:val="nil"/>
              <w:left w:val="nil"/>
              <w:bottom w:val="single" w:sz="4" w:space="0" w:color="auto"/>
              <w:right w:val="single" w:sz="4" w:space="0" w:color="auto"/>
            </w:tcBorders>
            <w:shd w:val="clear" w:color="auto" w:fill="auto"/>
            <w:noWrap/>
            <w:vAlign w:val="bottom"/>
            <w:hideMark/>
          </w:tcPr>
          <w:p w14:paraId="4A0AC34C"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326</w:t>
            </w:r>
          </w:p>
        </w:tc>
        <w:tc>
          <w:tcPr>
            <w:tcW w:w="887" w:type="dxa"/>
            <w:tcBorders>
              <w:top w:val="nil"/>
              <w:left w:val="nil"/>
              <w:bottom w:val="single" w:sz="4" w:space="0" w:color="auto"/>
              <w:right w:val="single" w:sz="4" w:space="0" w:color="auto"/>
            </w:tcBorders>
            <w:shd w:val="clear" w:color="auto" w:fill="auto"/>
            <w:noWrap/>
            <w:vAlign w:val="bottom"/>
            <w:hideMark/>
          </w:tcPr>
          <w:p w14:paraId="19F3235D"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0</w:t>
            </w:r>
          </w:p>
        </w:tc>
        <w:tc>
          <w:tcPr>
            <w:tcW w:w="887" w:type="dxa"/>
            <w:tcBorders>
              <w:top w:val="nil"/>
              <w:left w:val="nil"/>
              <w:bottom w:val="single" w:sz="4" w:space="0" w:color="auto"/>
              <w:right w:val="single" w:sz="8" w:space="0" w:color="auto"/>
            </w:tcBorders>
            <w:shd w:val="clear" w:color="auto" w:fill="auto"/>
            <w:noWrap/>
            <w:vAlign w:val="bottom"/>
            <w:hideMark/>
          </w:tcPr>
          <w:p w14:paraId="1FA057B7"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0,00</w:t>
            </w:r>
          </w:p>
        </w:tc>
        <w:tc>
          <w:tcPr>
            <w:tcW w:w="820" w:type="dxa"/>
            <w:tcBorders>
              <w:top w:val="nil"/>
              <w:left w:val="nil"/>
              <w:bottom w:val="single" w:sz="4" w:space="0" w:color="auto"/>
              <w:right w:val="single" w:sz="4" w:space="0" w:color="auto"/>
            </w:tcBorders>
            <w:shd w:val="clear" w:color="auto" w:fill="auto"/>
            <w:noWrap/>
            <w:vAlign w:val="bottom"/>
            <w:hideMark/>
          </w:tcPr>
          <w:p w14:paraId="6551D268"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3</w:t>
            </w:r>
          </w:p>
        </w:tc>
        <w:tc>
          <w:tcPr>
            <w:tcW w:w="887" w:type="dxa"/>
            <w:tcBorders>
              <w:top w:val="nil"/>
              <w:left w:val="nil"/>
              <w:bottom w:val="single" w:sz="4" w:space="0" w:color="auto"/>
              <w:right w:val="single" w:sz="4" w:space="0" w:color="auto"/>
            </w:tcBorders>
            <w:shd w:val="clear" w:color="auto" w:fill="auto"/>
            <w:noWrap/>
            <w:vAlign w:val="bottom"/>
            <w:hideMark/>
          </w:tcPr>
          <w:p w14:paraId="0F01D233"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0</w:t>
            </w:r>
          </w:p>
        </w:tc>
        <w:tc>
          <w:tcPr>
            <w:tcW w:w="900" w:type="dxa"/>
            <w:tcBorders>
              <w:top w:val="nil"/>
              <w:left w:val="nil"/>
              <w:bottom w:val="single" w:sz="4" w:space="0" w:color="auto"/>
              <w:right w:val="single" w:sz="8" w:space="0" w:color="auto"/>
            </w:tcBorders>
            <w:shd w:val="clear" w:color="auto" w:fill="auto"/>
            <w:noWrap/>
            <w:vAlign w:val="bottom"/>
            <w:hideMark/>
          </w:tcPr>
          <w:p w14:paraId="53E9B004"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0,00</w:t>
            </w:r>
          </w:p>
        </w:tc>
      </w:tr>
      <w:tr w:rsidR="009C31D4" w:rsidRPr="00230BD7" w14:paraId="043E3C13" w14:textId="77777777" w:rsidTr="009D36F0">
        <w:trPr>
          <w:trHeight w:val="276"/>
        </w:trPr>
        <w:tc>
          <w:tcPr>
            <w:tcW w:w="3140" w:type="dxa"/>
            <w:tcBorders>
              <w:top w:val="nil"/>
              <w:left w:val="single" w:sz="8" w:space="0" w:color="auto"/>
              <w:bottom w:val="single" w:sz="8" w:space="0" w:color="auto"/>
              <w:right w:val="nil"/>
            </w:tcBorders>
            <w:shd w:val="clear" w:color="000000" w:fill="DCE6F1"/>
            <w:noWrap/>
            <w:vAlign w:val="bottom"/>
            <w:hideMark/>
          </w:tcPr>
          <w:p w14:paraId="260DD637" w14:textId="77777777" w:rsidR="009C31D4" w:rsidRPr="00230BD7" w:rsidRDefault="009C31D4" w:rsidP="009D36F0">
            <w:pPr>
              <w:spacing w:after="0" w:line="240" w:lineRule="auto"/>
              <w:rPr>
                <w:rFonts w:eastAsia="Times New Roman"/>
                <w:b/>
                <w:bCs/>
                <w:sz w:val="20"/>
                <w:szCs w:val="20"/>
                <w:lang w:eastAsia="lt-LT"/>
              </w:rPr>
            </w:pPr>
            <w:r w:rsidRPr="00230BD7">
              <w:rPr>
                <w:rFonts w:eastAsia="Times New Roman"/>
                <w:b/>
                <w:bCs/>
                <w:sz w:val="20"/>
                <w:szCs w:val="20"/>
                <w:lang w:eastAsia="lt-LT"/>
              </w:rPr>
              <w:t>Visa Lietuva</w:t>
            </w:r>
          </w:p>
        </w:tc>
        <w:tc>
          <w:tcPr>
            <w:tcW w:w="800" w:type="dxa"/>
            <w:tcBorders>
              <w:top w:val="nil"/>
              <w:left w:val="single" w:sz="8" w:space="0" w:color="auto"/>
              <w:bottom w:val="single" w:sz="8" w:space="0" w:color="auto"/>
              <w:right w:val="single" w:sz="4" w:space="0" w:color="auto"/>
            </w:tcBorders>
            <w:shd w:val="clear" w:color="000000" w:fill="DCE6F1"/>
            <w:noWrap/>
            <w:vAlign w:val="bottom"/>
            <w:hideMark/>
          </w:tcPr>
          <w:p w14:paraId="7BDFC389"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16917</w:t>
            </w:r>
          </w:p>
        </w:tc>
        <w:tc>
          <w:tcPr>
            <w:tcW w:w="887" w:type="dxa"/>
            <w:tcBorders>
              <w:top w:val="nil"/>
              <w:left w:val="nil"/>
              <w:bottom w:val="single" w:sz="8" w:space="0" w:color="auto"/>
              <w:right w:val="single" w:sz="4" w:space="0" w:color="auto"/>
            </w:tcBorders>
            <w:shd w:val="clear" w:color="000000" w:fill="DCE6F1"/>
            <w:noWrap/>
            <w:vAlign w:val="bottom"/>
            <w:hideMark/>
          </w:tcPr>
          <w:p w14:paraId="525D4A84"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1339</w:t>
            </w:r>
          </w:p>
        </w:tc>
        <w:tc>
          <w:tcPr>
            <w:tcW w:w="887" w:type="dxa"/>
            <w:tcBorders>
              <w:top w:val="nil"/>
              <w:left w:val="nil"/>
              <w:bottom w:val="single" w:sz="8" w:space="0" w:color="auto"/>
              <w:right w:val="single" w:sz="8" w:space="0" w:color="auto"/>
            </w:tcBorders>
            <w:shd w:val="clear" w:color="000000" w:fill="DCE6F1"/>
            <w:noWrap/>
            <w:vAlign w:val="bottom"/>
            <w:hideMark/>
          </w:tcPr>
          <w:p w14:paraId="60008B95" w14:textId="77777777" w:rsidR="009C31D4" w:rsidRPr="00230BD7" w:rsidRDefault="009C31D4" w:rsidP="009D36F0">
            <w:pPr>
              <w:spacing w:after="0" w:line="240" w:lineRule="auto"/>
              <w:jc w:val="right"/>
              <w:rPr>
                <w:rFonts w:eastAsia="Times New Roman"/>
                <w:b/>
                <w:bCs/>
                <w:sz w:val="20"/>
                <w:szCs w:val="20"/>
                <w:lang w:eastAsia="lt-LT"/>
              </w:rPr>
            </w:pPr>
            <w:r w:rsidRPr="00230BD7">
              <w:rPr>
                <w:rFonts w:eastAsia="Times New Roman"/>
                <w:b/>
                <w:bCs/>
                <w:color w:val="0070C0"/>
                <w:sz w:val="20"/>
                <w:szCs w:val="20"/>
                <w:lang w:eastAsia="lt-LT"/>
              </w:rPr>
              <w:t>7,92</w:t>
            </w:r>
          </w:p>
        </w:tc>
        <w:tc>
          <w:tcPr>
            <w:tcW w:w="766" w:type="dxa"/>
            <w:tcBorders>
              <w:top w:val="nil"/>
              <w:left w:val="nil"/>
              <w:bottom w:val="single" w:sz="8" w:space="0" w:color="auto"/>
              <w:right w:val="single" w:sz="4" w:space="0" w:color="auto"/>
            </w:tcBorders>
            <w:shd w:val="clear" w:color="000000" w:fill="DCE6F1"/>
            <w:noWrap/>
            <w:vAlign w:val="bottom"/>
            <w:hideMark/>
          </w:tcPr>
          <w:p w14:paraId="0FF7C6F9"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14476</w:t>
            </w:r>
          </w:p>
        </w:tc>
        <w:tc>
          <w:tcPr>
            <w:tcW w:w="887" w:type="dxa"/>
            <w:tcBorders>
              <w:top w:val="nil"/>
              <w:left w:val="nil"/>
              <w:bottom w:val="single" w:sz="8" w:space="0" w:color="auto"/>
              <w:right w:val="single" w:sz="4" w:space="0" w:color="auto"/>
            </w:tcBorders>
            <w:shd w:val="clear" w:color="000000" w:fill="DCE6F1"/>
            <w:noWrap/>
            <w:vAlign w:val="bottom"/>
            <w:hideMark/>
          </w:tcPr>
          <w:p w14:paraId="2F98EAE4"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5126</w:t>
            </w:r>
          </w:p>
        </w:tc>
        <w:tc>
          <w:tcPr>
            <w:tcW w:w="887" w:type="dxa"/>
            <w:tcBorders>
              <w:top w:val="nil"/>
              <w:left w:val="nil"/>
              <w:bottom w:val="single" w:sz="8" w:space="0" w:color="auto"/>
              <w:right w:val="single" w:sz="8" w:space="0" w:color="auto"/>
            </w:tcBorders>
            <w:shd w:val="clear" w:color="000000" w:fill="DCE6F1"/>
            <w:noWrap/>
            <w:vAlign w:val="bottom"/>
            <w:hideMark/>
          </w:tcPr>
          <w:p w14:paraId="1877FBA8" w14:textId="77777777" w:rsidR="009C31D4" w:rsidRPr="00230BD7" w:rsidRDefault="009C31D4" w:rsidP="009D36F0">
            <w:pPr>
              <w:spacing w:after="0" w:line="240" w:lineRule="auto"/>
              <w:jc w:val="right"/>
              <w:rPr>
                <w:rFonts w:eastAsia="Times New Roman"/>
                <w:b/>
                <w:bCs/>
                <w:sz w:val="20"/>
                <w:szCs w:val="20"/>
                <w:lang w:eastAsia="lt-LT"/>
              </w:rPr>
            </w:pPr>
            <w:r w:rsidRPr="00230BD7">
              <w:rPr>
                <w:rFonts w:eastAsia="Times New Roman"/>
                <w:b/>
                <w:bCs/>
                <w:color w:val="0070C0"/>
                <w:sz w:val="20"/>
                <w:szCs w:val="20"/>
                <w:lang w:eastAsia="lt-LT"/>
              </w:rPr>
              <w:t>35,41</w:t>
            </w:r>
          </w:p>
        </w:tc>
        <w:tc>
          <w:tcPr>
            <w:tcW w:w="766" w:type="dxa"/>
            <w:tcBorders>
              <w:top w:val="nil"/>
              <w:left w:val="nil"/>
              <w:bottom w:val="single" w:sz="8" w:space="0" w:color="auto"/>
              <w:right w:val="single" w:sz="4" w:space="0" w:color="auto"/>
            </w:tcBorders>
            <w:shd w:val="clear" w:color="000000" w:fill="DCE6F1"/>
            <w:noWrap/>
            <w:vAlign w:val="bottom"/>
            <w:hideMark/>
          </w:tcPr>
          <w:p w14:paraId="4DFE12CE"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17272</w:t>
            </w:r>
          </w:p>
        </w:tc>
        <w:tc>
          <w:tcPr>
            <w:tcW w:w="887" w:type="dxa"/>
            <w:tcBorders>
              <w:top w:val="nil"/>
              <w:left w:val="nil"/>
              <w:bottom w:val="single" w:sz="8" w:space="0" w:color="auto"/>
              <w:right w:val="single" w:sz="4" w:space="0" w:color="auto"/>
            </w:tcBorders>
            <w:shd w:val="clear" w:color="000000" w:fill="DCE6F1"/>
            <w:noWrap/>
            <w:vAlign w:val="bottom"/>
            <w:hideMark/>
          </w:tcPr>
          <w:p w14:paraId="27243A36"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325</w:t>
            </w:r>
          </w:p>
        </w:tc>
        <w:tc>
          <w:tcPr>
            <w:tcW w:w="920" w:type="dxa"/>
            <w:tcBorders>
              <w:top w:val="nil"/>
              <w:left w:val="nil"/>
              <w:bottom w:val="single" w:sz="8" w:space="0" w:color="auto"/>
              <w:right w:val="single" w:sz="8" w:space="0" w:color="auto"/>
            </w:tcBorders>
            <w:shd w:val="clear" w:color="000000" w:fill="DCE6F1"/>
            <w:noWrap/>
            <w:vAlign w:val="bottom"/>
            <w:hideMark/>
          </w:tcPr>
          <w:p w14:paraId="33D9E722" w14:textId="77777777" w:rsidR="009C31D4" w:rsidRPr="00230BD7" w:rsidRDefault="009C31D4" w:rsidP="009D36F0">
            <w:pPr>
              <w:spacing w:after="0" w:line="240" w:lineRule="auto"/>
              <w:jc w:val="right"/>
              <w:rPr>
                <w:rFonts w:eastAsia="Times New Roman"/>
                <w:b/>
                <w:bCs/>
                <w:color w:val="0070C0"/>
                <w:sz w:val="20"/>
                <w:szCs w:val="20"/>
                <w:lang w:eastAsia="lt-LT"/>
              </w:rPr>
            </w:pPr>
            <w:r w:rsidRPr="00230BD7">
              <w:rPr>
                <w:rFonts w:eastAsia="Times New Roman"/>
                <w:b/>
                <w:bCs/>
                <w:color w:val="FF0000"/>
                <w:sz w:val="20"/>
                <w:szCs w:val="20"/>
                <w:lang w:eastAsia="lt-LT"/>
              </w:rPr>
              <w:t>1,88</w:t>
            </w:r>
          </w:p>
        </w:tc>
        <w:tc>
          <w:tcPr>
            <w:tcW w:w="666" w:type="dxa"/>
            <w:tcBorders>
              <w:top w:val="nil"/>
              <w:left w:val="nil"/>
              <w:bottom w:val="single" w:sz="8" w:space="0" w:color="auto"/>
              <w:right w:val="single" w:sz="4" w:space="0" w:color="auto"/>
            </w:tcBorders>
            <w:shd w:val="clear" w:color="000000" w:fill="DCE6F1"/>
            <w:noWrap/>
            <w:vAlign w:val="bottom"/>
            <w:hideMark/>
          </w:tcPr>
          <w:p w14:paraId="4984E210"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1818</w:t>
            </w:r>
          </w:p>
        </w:tc>
        <w:tc>
          <w:tcPr>
            <w:tcW w:w="887" w:type="dxa"/>
            <w:tcBorders>
              <w:top w:val="nil"/>
              <w:left w:val="nil"/>
              <w:bottom w:val="single" w:sz="8" w:space="0" w:color="auto"/>
              <w:right w:val="single" w:sz="4" w:space="0" w:color="auto"/>
            </w:tcBorders>
            <w:shd w:val="clear" w:color="000000" w:fill="DCE6F1"/>
            <w:noWrap/>
            <w:vAlign w:val="bottom"/>
            <w:hideMark/>
          </w:tcPr>
          <w:p w14:paraId="09E14A12"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18</w:t>
            </w:r>
          </w:p>
        </w:tc>
        <w:tc>
          <w:tcPr>
            <w:tcW w:w="887" w:type="dxa"/>
            <w:tcBorders>
              <w:top w:val="nil"/>
              <w:left w:val="nil"/>
              <w:bottom w:val="single" w:sz="8" w:space="0" w:color="auto"/>
              <w:right w:val="single" w:sz="8" w:space="0" w:color="auto"/>
            </w:tcBorders>
            <w:shd w:val="clear" w:color="000000" w:fill="DCE6F1"/>
            <w:noWrap/>
            <w:vAlign w:val="bottom"/>
            <w:hideMark/>
          </w:tcPr>
          <w:p w14:paraId="22E3483E" w14:textId="77777777" w:rsidR="009C31D4" w:rsidRPr="00230BD7" w:rsidRDefault="009C31D4" w:rsidP="009D36F0">
            <w:pPr>
              <w:spacing w:after="0" w:line="240" w:lineRule="auto"/>
              <w:jc w:val="right"/>
              <w:rPr>
                <w:rFonts w:eastAsia="Times New Roman"/>
                <w:b/>
                <w:bCs/>
                <w:color w:val="0070C0"/>
                <w:sz w:val="20"/>
                <w:szCs w:val="20"/>
                <w:lang w:eastAsia="lt-LT"/>
              </w:rPr>
            </w:pPr>
            <w:r w:rsidRPr="00230BD7">
              <w:rPr>
                <w:rFonts w:eastAsia="Times New Roman"/>
                <w:b/>
                <w:bCs/>
                <w:color w:val="FF0000"/>
                <w:sz w:val="20"/>
                <w:szCs w:val="20"/>
                <w:lang w:eastAsia="lt-LT"/>
              </w:rPr>
              <w:t>0,99</w:t>
            </w:r>
          </w:p>
        </w:tc>
        <w:tc>
          <w:tcPr>
            <w:tcW w:w="820" w:type="dxa"/>
            <w:tcBorders>
              <w:top w:val="nil"/>
              <w:left w:val="nil"/>
              <w:bottom w:val="single" w:sz="8" w:space="0" w:color="auto"/>
              <w:right w:val="single" w:sz="4" w:space="0" w:color="auto"/>
            </w:tcBorders>
            <w:shd w:val="clear" w:color="000000" w:fill="DCE6F1"/>
            <w:noWrap/>
            <w:vAlign w:val="bottom"/>
            <w:hideMark/>
          </w:tcPr>
          <w:p w14:paraId="045732BE"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55</w:t>
            </w:r>
          </w:p>
        </w:tc>
        <w:tc>
          <w:tcPr>
            <w:tcW w:w="887" w:type="dxa"/>
            <w:tcBorders>
              <w:top w:val="nil"/>
              <w:left w:val="nil"/>
              <w:bottom w:val="single" w:sz="8" w:space="0" w:color="auto"/>
              <w:right w:val="single" w:sz="4" w:space="0" w:color="auto"/>
            </w:tcBorders>
            <w:shd w:val="clear" w:color="000000" w:fill="DCE6F1"/>
            <w:noWrap/>
            <w:vAlign w:val="bottom"/>
            <w:hideMark/>
          </w:tcPr>
          <w:p w14:paraId="204249B0"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0</w:t>
            </w:r>
          </w:p>
        </w:tc>
        <w:tc>
          <w:tcPr>
            <w:tcW w:w="900" w:type="dxa"/>
            <w:tcBorders>
              <w:top w:val="nil"/>
              <w:left w:val="nil"/>
              <w:bottom w:val="single" w:sz="8" w:space="0" w:color="auto"/>
              <w:right w:val="single" w:sz="8" w:space="0" w:color="auto"/>
            </w:tcBorders>
            <w:shd w:val="clear" w:color="000000" w:fill="DCE6F1"/>
            <w:noWrap/>
            <w:vAlign w:val="bottom"/>
            <w:hideMark/>
          </w:tcPr>
          <w:p w14:paraId="2A11B44A" w14:textId="77777777" w:rsidR="009C31D4" w:rsidRPr="00230BD7" w:rsidRDefault="009C31D4" w:rsidP="009D36F0">
            <w:pPr>
              <w:spacing w:after="0" w:line="240" w:lineRule="auto"/>
              <w:jc w:val="right"/>
              <w:rPr>
                <w:rFonts w:eastAsia="Times New Roman"/>
                <w:b/>
                <w:bCs/>
                <w:color w:val="0070C0"/>
                <w:sz w:val="20"/>
                <w:szCs w:val="20"/>
                <w:lang w:eastAsia="lt-LT"/>
              </w:rPr>
            </w:pPr>
            <w:r w:rsidRPr="00230BD7">
              <w:rPr>
                <w:rFonts w:eastAsia="Times New Roman"/>
                <w:b/>
                <w:bCs/>
                <w:color w:val="0070C0"/>
                <w:sz w:val="20"/>
                <w:szCs w:val="20"/>
                <w:lang w:eastAsia="lt-LT"/>
              </w:rPr>
              <w:t>0,00</w:t>
            </w:r>
          </w:p>
        </w:tc>
      </w:tr>
      <w:tr w:rsidR="009C31D4" w:rsidRPr="00230BD7" w14:paraId="09D314FC" w14:textId="77777777" w:rsidTr="009D36F0">
        <w:trPr>
          <w:trHeight w:val="276"/>
        </w:trPr>
        <w:tc>
          <w:tcPr>
            <w:tcW w:w="3140" w:type="dxa"/>
            <w:tcBorders>
              <w:top w:val="nil"/>
              <w:left w:val="nil"/>
              <w:bottom w:val="nil"/>
              <w:right w:val="nil"/>
            </w:tcBorders>
            <w:shd w:val="clear" w:color="auto" w:fill="auto"/>
            <w:noWrap/>
            <w:vAlign w:val="bottom"/>
            <w:hideMark/>
          </w:tcPr>
          <w:p w14:paraId="6293596D" w14:textId="77777777" w:rsidR="009C31D4" w:rsidRPr="00230BD7" w:rsidRDefault="009C31D4" w:rsidP="009D36F0">
            <w:pPr>
              <w:spacing w:after="0" w:line="240" w:lineRule="auto"/>
              <w:rPr>
                <w:rFonts w:eastAsia="Times New Roman"/>
                <w:sz w:val="20"/>
                <w:szCs w:val="20"/>
                <w:lang w:eastAsia="lt-LT"/>
              </w:rPr>
            </w:pPr>
          </w:p>
        </w:tc>
        <w:tc>
          <w:tcPr>
            <w:tcW w:w="800" w:type="dxa"/>
            <w:tcBorders>
              <w:top w:val="nil"/>
              <w:left w:val="nil"/>
              <w:bottom w:val="nil"/>
              <w:right w:val="nil"/>
            </w:tcBorders>
            <w:shd w:val="clear" w:color="auto" w:fill="auto"/>
            <w:noWrap/>
            <w:vAlign w:val="bottom"/>
            <w:hideMark/>
          </w:tcPr>
          <w:p w14:paraId="49DA9119" w14:textId="77777777" w:rsidR="009C31D4" w:rsidRPr="00230BD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60FD5880" w14:textId="77777777" w:rsidR="009C31D4" w:rsidRPr="00230BD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72392055" w14:textId="77777777" w:rsidR="009C31D4" w:rsidRPr="00230BD7" w:rsidRDefault="009C31D4" w:rsidP="009D36F0">
            <w:pPr>
              <w:spacing w:after="0" w:line="240" w:lineRule="auto"/>
              <w:rPr>
                <w:rFonts w:eastAsia="Times New Roman"/>
                <w:sz w:val="20"/>
                <w:szCs w:val="20"/>
                <w:lang w:eastAsia="lt-LT"/>
              </w:rPr>
            </w:pPr>
          </w:p>
        </w:tc>
        <w:tc>
          <w:tcPr>
            <w:tcW w:w="766" w:type="dxa"/>
            <w:tcBorders>
              <w:top w:val="nil"/>
              <w:left w:val="nil"/>
              <w:bottom w:val="nil"/>
              <w:right w:val="nil"/>
            </w:tcBorders>
            <w:shd w:val="clear" w:color="auto" w:fill="auto"/>
            <w:noWrap/>
            <w:vAlign w:val="bottom"/>
            <w:hideMark/>
          </w:tcPr>
          <w:p w14:paraId="149A440F" w14:textId="77777777" w:rsidR="009C31D4" w:rsidRPr="00230BD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7D31AB91" w14:textId="77777777" w:rsidR="009C31D4" w:rsidRPr="00230BD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758FDBC0" w14:textId="77777777" w:rsidR="009C31D4" w:rsidRPr="00230BD7" w:rsidRDefault="009C31D4" w:rsidP="009D36F0">
            <w:pPr>
              <w:spacing w:after="0" w:line="240" w:lineRule="auto"/>
              <w:rPr>
                <w:rFonts w:eastAsia="Times New Roman"/>
                <w:sz w:val="20"/>
                <w:szCs w:val="20"/>
                <w:lang w:eastAsia="lt-LT"/>
              </w:rPr>
            </w:pPr>
          </w:p>
        </w:tc>
        <w:tc>
          <w:tcPr>
            <w:tcW w:w="766" w:type="dxa"/>
            <w:tcBorders>
              <w:top w:val="nil"/>
              <w:left w:val="nil"/>
              <w:bottom w:val="nil"/>
              <w:right w:val="nil"/>
            </w:tcBorders>
            <w:shd w:val="clear" w:color="auto" w:fill="auto"/>
            <w:noWrap/>
            <w:vAlign w:val="bottom"/>
            <w:hideMark/>
          </w:tcPr>
          <w:p w14:paraId="2AEE3B2E" w14:textId="77777777" w:rsidR="009C31D4" w:rsidRPr="00230BD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106112E1" w14:textId="77777777" w:rsidR="009C31D4" w:rsidRPr="00230BD7" w:rsidRDefault="009C31D4" w:rsidP="009D36F0">
            <w:pPr>
              <w:spacing w:after="0" w:line="240" w:lineRule="auto"/>
              <w:rPr>
                <w:rFonts w:eastAsia="Times New Roman"/>
                <w:sz w:val="20"/>
                <w:szCs w:val="20"/>
                <w:lang w:eastAsia="lt-LT"/>
              </w:rPr>
            </w:pPr>
          </w:p>
        </w:tc>
        <w:tc>
          <w:tcPr>
            <w:tcW w:w="920" w:type="dxa"/>
            <w:tcBorders>
              <w:top w:val="nil"/>
              <w:left w:val="nil"/>
              <w:bottom w:val="nil"/>
              <w:right w:val="nil"/>
            </w:tcBorders>
            <w:shd w:val="clear" w:color="auto" w:fill="auto"/>
            <w:noWrap/>
            <w:vAlign w:val="bottom"/>
            <w:hideMark/>
          </w:tcPr>
          <w:p w14:paraId="771DF9EE" w14:textId="77777777" w:rsidR="009C31D4" w:rsidRPr="00230BD7" w:rsidRDefault="009C31D4" w:rsidP="009D36F0">
            <w:pPr>
              <w:spacing w:after="0" w:line="240" w:lineRule="auto"/>
              <w:rPr>
                <w:rFonts w:eastAsia="Times New Roman"/>
                <w:sz w:val="20"/>
                <w:szCs w:val="20"/>
                <w:lang w:eastAsia="lt-LT"/>
              </w:rPr>
            </w:pPr>
          </w:p>
        </w:tc>
        <w:tc>
          <w:tcPr>
            <w:tcW w:w="666" w:type="dxa"/>
            <w:tcBorders>
              <w:top w:val="nil"/>
              <w:left w:val="nil"/>
              <w:bottom w:val="nil"/>
              <w:right w:val="nil"/>
            </w:tcBorders>
            <w:shd w:val="clear" w:color="auto" w:fill="auto"/>
            <w:noWrap/>
            <w:vAlign w:val="bottom"/>
            <w:hideMark/>
          </w:tcPr>
          <w:p w14:paraId="540A2881" w14:textId="77777777" w:rsidR="009C31D4" w:rsidRPr="00230BD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24C0BF3F" w14:textId="77777777" w:rsidR="009C31D4" w:rsidRPr="00230BD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11759A53" w14:textId="77777777" w:rsidR="009C31D4" w:rsidRPr="00230BD7" w:rsidRDefault="009C31D4" w:rsidP="009D36F0">
            <w:pPr>
              <w:spacing w:after="0" w:line="240" w:lineRule="auto"/>
              <w:rPr>
                <w:rFonts w:eastAsia="Times New Roman"/>
                <w:sz w:val="20"/>
                <w:szCs w:val="20"/>
                <w:lang w:eastAsia="lt-LT"/>
              </w:rPr>
            </w:pPr>
          </w:p>
        </w:tc>
        <w:tc>
          <w:tcPr>
            <w:tcW w:w="820" w:type="dxa"/>
            <w:tcBorders>
              <w:top w:val="nil"/>
              <w:left w:val="nil"/>
              <w:bottom w:val="nil"/>
              <w:right w:val="nil"/>
            </w:tcBorders>
            <w:shd w:val="clear" w:color="auto" w:fill="auto"/>
            <w:noWrap/>
            <w:vAlign w:val="bottom"/>
            <w:hideMark/>
          </w:tcPr>
          <w:p w14:paraId="67AE0BBC" w14:textId="77777777" w:rsidR="009C31D4" w:rsidRPr="00230BD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1B05243C" w14:textId="77777777" w:rsidR="009C31D4" w:rsidRPr="00230BD7" w:rsidRDefault="009C31D4" w:rsidP="009D36F0">
            <w:pPr>
              <w:spacing w:after="0" w:line="240" w:lineRule="auto"/>
              <w:rPr>
                <w:rFonts w:eastAsia="Times New Roman"/>
                <w:sz w:val="20"/>
                <w:szCs w:val="20"/>
                <w:lang w:eastAsia="lt-LT"/>
              </w:rPr>
            </w:pPr>
          </w:p>
        </w:tc>
        <w:tc>
          <w:tcPr>
            <w:tcW w:w="900" w:type="dxa"/>
            <w:tcBorders>
              <w:top w:val="nil"/>
              <w:left w:val="nil"/>
              <w:bottom w:val="nil"/>
              <w:right w:val="nil"/>
            </w:tcBorders>
            <w:shd w:val="clear" w:color="auto" w:fill="auto"/>
            <w:noWrap/>
            <w:vAlign w:val="bottom"/>
            <w:hideMark/>
          </w:tcPr>
          <w:p w14:paraId="2F4BCBB8" w14:textId="77777777" w:rsidR="009C31D4" w:rsidRPr="00230BD7" w:rsidRDefault="009C31D4" w:rsidP="009D36F0">
            <w:pPr>
              <w:spacing w:after="0" w:line="240" w:lineRule="auto"/>
              <w:rPr>
                <w:rFonts w:eastAsia="Times New Roman"/>
                <w:sz w:val="20"/>
                <w:szCs w:val="20"/>
                <w:lang w:eastAsia="lt-LT"/>
              </w:rPr>
            </w:pPr>
          </w:p>
        </w:tc>
      </w:tr>
      <w:tr w:rsidR="009C31D4" w:rsidRPr="00230BD7" w14:paraId="4E3A0620" w14:textId="77777777" w:rsidTr="009D36F0">
        <w:trPr>
          <w:trHeight w:val="288"/>
        </w:trPr>
        <w:tc>
          <w:tcPr>
            <w:tcW w:w="3140" w:type="dxa"/>
            <w:vMerge w:val="restart"/>
            <w:tcBorders>
              <w:top w:val="single" w:sz="8" w:space="0" w:color="auto"/>
              <w:left w:val="single" w:sz="8" w:space="0" w:color="auto"/>
              <w:bottom w:val="single" w:sz="4" w:space="0" w:color="000000"/>
              <w:right w:val="nil"/>
            </w:tcBorders>
            <w:shd w:val="clear" w:color="auto" w:fill="auto"/>
            <w:noWrap/>
            <w:vAlign w:val="bottom"/>
            <w:hideMark/>
          </w:tcPr>
          <w:p w14:paraId="01D8B170" w14:textId="77777777" w:rsidR="009C31D4" w:rsidRPr="00230BD7" w:rsidRDefault="009C31D4" w:rsidP="009D36F0">
            <w:pPr>
              <w:spacing w:after="0" w:line="240" w:lineRule="auto"/>
              <w:rPr>
                <w:rFonts w:eastAsia="Times New Roman"/>
                <w:sz w:val="20"/>
                <w:szCs w:val="20"/>
                <w:lang w:eastAsia="lt-LT"/>
              </w:rPr>
            </w:pPr>
            <w:r w:rsidRPr="00230BD7">
              <w:rPr>
                <w:rFonts w:eastAsia="Times New Roman"/>
                <w:sz w:val="20"/>
                <w:szCs w:val="20"/>
                <w:lang w:eastAsia="lt-LT"/>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711BB767" w14:textId="77777777" w:rsidR="009C31D4" w:rsidRPr="00230BD7" w:rsidRDefault="009C31D4" w:rsidP="009D36F0">
            <w:pPr>
              <w:spacing w:after="0" w:line="240" w:lineRule="auto"/>
              <w:jc w:val="center"/>
              <w:rPr>
                <w:rFonts w:eastAsia="Times New Roman"/>
                <w:b/>
                <w:bCs/>
                <w:sz w:val="20"/>
                <w:szCs w:val="20"/>
                <w:lang w:eastAsia="lt-LT"/>
              </w:rPr>
            </w:pPr>
            <w:r w:rsidRPr="00230BD7">
              <w:rPr>
                <w:rFonts w:eastAsia="Times New Roman"/>
                <w:b/>
                <w:bCs/>
                <w:sz w:val="20"/>
                <w:szCs w:val="20"/>
                <w:lang w:eastAsia="lt-LT"/>
              </w:rPr>
              <w:t>Fizika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4F57E095" w14:textId="77777777" w:rsidR="009C31D4" w:rsidRPr="00230BD7" w:rsidRDefault="009C31D4" w:rsidP="009D36F0">
            <w:pPr>
              <w:spacing w:after="0" w:line="240" w:lineRule="auto"/>
              <w:jc w:val="center"/>
              <w:rPr>
                <w:rFonts w:eastAsia="Times New Roman"/>
                <w:b/>
                <w:bCs/>
                <w:sz w:val="20"/>
                <w:szCs w:val="20"/>
                <w:lang w:eastAsia="lt-LT"/>
              </w:rPr>
            </w:pPr>
            <w:r w:rsidRPr="00230BD7">
              <w:rPr>
                <w:rFonts w:eastAsia="Times New Roman"/>
                <w:b/>
                <w:bCs/>
                <w:sz w:val="20"/>
                <w:szCs w:val="20"/>
                <w:lang w:eastAsia="lt-LT"/>
              </w:rPr>
              <w:t>Geografija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794F8FC3" w14:textId="77777777" w:rsidR="009C31D4" w:rsidRPr="00230BD7" w:rsidRDefault="009C31D4" w:rsidP="009D36F0">
            <w:pPr>
              <w:spacing w:after="0" w:line="240" w:lineRule="auto"/>
              <w:jc w:val="center"/>
              <w:rPr>
                <w:rFonts w:eastAsia="Times New Roman"/>
                <w:b/>
                <w:bCs/>
                <w:sz w:val="20"/>
                <w:szCs w:val="20"/>
                <w:lang w:eastAsia="lt-LT"/>
              </w:rPr>
            </w:pPr>
            <w:r w:rsidRPr="00230BD7">
              <w:rPr>
                <w:rFonts w:eastAsia="Times New Roman"/>
                <w:b/>
                <w:bCs/>
                <w:sz w:val="20"/>
                <w:szCs w:val="20"/>
                <w:lang w:eastAsia="lt-LT"/>
              </w:rPr>
              <w:t>Istorija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7C4B31A9" w14:textId="77777777" w:rsidR="009C31D4" w:rsidRPr="00230BD7" w:rsidRDefault="009C31D4" w:rsidP="009D36F0">
            <w:pPr>
              <w:spacing w:after="0" w:line="240" w:lineRule="auto"/>
              <w:jc w:val="center"/>
              <w:rPr>
                <w:rFonts w:eastAsia="Times New Roman"/>
                <w:b/>
                <w:bCs/>
                <w:sz w:val="20"/>
                <w:szCs w:val="20"/>
                <w:lang w:eastAsia="lt-LT"/>
              </w:rPr>
            </w:pPr>
            <w:r w:rsidRPr="00230BD7">
              <w:rPr>
                <w:rFonts w:eastAsia="Times New Roman"/>
                <w:b/>
                <w:bCs/>
                <w:sz w:val="20"/>
                <w:szCs w:val="20"/>
                <w:lang w:eastAsia="lt-LT"/>
              </w:rPr>
              <w:t>Biologija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6BBD0A1E" w14:textId="77777777" w:rsidR="009C31D4" w:rsidRPr="00230BD7" w:rsidRDefault="009C31D4" w:rsidP="009D36F0">
            <w:pPr>
              <w:spacing w:after="0" w:line="240" w:lineRule="auto"/>
              <w:jc w:val="center"/>
              <w:rPr>
                <w:rFonts w:eastAsia="Times New Roman"/>
                <w:b/>
                <w:bCs/>
                <w:sz w:val="20"/>
                <w:szCs w:val="20"/>
                <w:lang w:eastAsia="lt-LT"/>
              </w:rPr>
            </w:pPr>
            <w:r w:rsidRPr="00230BD7">
              <w:rPr>
                <w:rFonts w:eastAsia="Times New Roman"/>
                <w:b/>
                <w:bCs/>
                <w:sz w:val="20"/>
                <w:szCs w:val="20"/>
                <w:lang w:eastAsia="lt-LT"/>
              </w:rPr>
              <w:t>Chemija</w:t>
            </w:r>
          </w:p>
        </w:tc>
      </w:tr>
      <w:tr w:rsidR="009C31D4" w:rsidRPr="00230BD7" w14:paraId="3153C3A8" w14:textId="77777777" w:rsidTr="009D36F0">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2309E2C0" w14:textId="77777777" w:rsidR="009C31D4" w:rsidRPr="00230BD7" w:rsidRDefault="009C31D4" w:rsidP="009D36F0">
            <w:pPr>
              <w:spacing w:after="0" w:line="240" w:lineRule="auto"/>
              <w:rPr>
                <w:rFonts w:eastAsia="Times New Roman"/>
                <w:sz w:val="20"/>
                <w:szCs w:val="20"/>
                <w:lang w:eastAsia="lt-LT"/>
              </w:rPr>
            </w:pPr>
          </w:p>
        </w:tc>
        <w:tc>
          <w:tcPr>
            <w:tcW w:w="800" w:type="dxa"/>
            <w:vMerge w:val="restart"/>
            <w:tcBorders>
              <w:top w:val="nil"/>
              <w:left w:val="single" w:sz="8" w:space="0" w:color="auto"/>
              <w:bottom w:val="single" w:sz="4" w:space="0" w:color="auto"/>
              <w:right w:val="single" w:sz="4" w:space="0" w:color="auto"/>
            </w:tcBorders>
            <w:shd w:val="clear" w:color="auto" w:fill="auto"/>
            <w:vAlign w:val="center"/>
            <w:hideMark/>
          </w:tcPr>
          <w:p w14:paraId="4D4CB385" w14:textId="77777777" w:rsidR="009C31D4" w:rsidRPr="00230BD7" w:rsidRDefault="009C31D4" w:rsidP="009D36F0">
            <w:pPr>
              <w:spacing w:after="0" w:line="240" w:lineRule="auto"/>
              <w:jc w:val="center"/>
              <w:rPr>
                <w:rFonts w:eastAsia="Times New Roman"/>
                <w:sz w:val="18"/>
                <w:szCs w:val="18"/>
                <w:lang w:eastAsia="lt-LT"/>
              </w:rPr>
            </w:pPr>
            <w:r w:rsidRPr="00230BD7">
              <w:rPr>
                <w:rFonts w:eastAsia="Times New Roman"/>
                <w:sz w:val="18"/>
                <w:szCs w:val="18"/>
                <w:lang w:eastAsia="lt-LT"/>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128FD201" w14:textId="77777777" w:rsidR="009C31D4" w:rsidRPr="00230BD7" w:rsidRDefault="009C31D4" w:rsidP="009D36F0">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32783E4A" w14:textId="77777777" w:rsidR="009C31D4" w:rsidRPr="00230BD7" w:rsidRDefault="009C31D4" w:rsidP="009D36F0">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49FA7320" w14:textId="77777777" w:rsidR="009C31D4" w:rsidRPr="00230BD7" w:rsidRDefault="009C31D4" w:rsidP="009D36F0">
            <w:pPr>
              <w:spacing w:after="0" w:line="240" w:lineRule="auto"/>
              <w:jc w:val="center"/>
              <w:rPr>
                <w:rFonts w:eastAsia="Times New Roman"/>
                <w:sz w:val="18"/>
                <w:szCs w:val="18"/>
                <w:lang w:eastAsia="lt-LT"/>
              </w:rPr>
            </w:pPr>
            <w:r w:rsidRPr="00230BD7">
              <w:rPr>
                <w:rFonts w:eastAsia="Times New Roman"/>
                <w:sz w:val="18"/>
                <w:szCs w:val="18"/>
                <w:lang w:eastAsia="lt-LT"/>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281F6F17" w14:textId="77777777" w:rsidR="009C31D4" w:rsidRPr="00230BD7" w:rsidRDefault="009C31D4" w:rsidP="009D36F0">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58F57E60" w14:textId="77777777" w:rsidR="009C31D4" w:rsidRPr="00230BD7" w:rsidRDefault="009C31D4" w:rsidP="009D36F0">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5CFE0B7B" w14:textId="77777777" w:rsidR="009C31D4" w:rsidRPr="00230BD7" w:rsidRDefault="009C31D4" w:rsidP="009D36F0">
            <w:pPr>
              <w:spacing w:after="0" w:line="240" w:lineRule="auto"/>
              <w:jc w:val="center"/>
              <w:rPr>
                <w:rFonts w:eastAsia="Times New Roman"/>
                <w:sz w:val="18"/>
                <w:szCs w:val="18"/>
                <w:lang w:eastAsia="lt-LT"/>
              </w:rPr>
            </w:pPr>
            <w:r w:rsidRPr="00230BD7">
              <w:rPr>
                <w:rFonts w:eastAsia="Times New Roman"/>
                <w:sz w:val="18"/>
                <w:szCs w:val="18"/>
                <w:lang w:eastAsia="lt-LT"/>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190B4906" w14:textId="77777777" w:rsidR="009C31D4" w:rsidRPr="00230BD7" w:rsidRDefault="009C31D4" w:rsidP="009D36F0">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w:t>
            </w:r>
          </w:p>
        </w:tc>
        <w:tc>
          <w:tcPr>
            <w:tcW w:w="920" w:type="dxa"/>
            <w:vMerge w:val="restart"/>
            <w:tcBorders>
              <w:top w:val="nil"/>
              <w:left w:val="single" w:sz="4" w:space="0" w:color="auto"/>
              <w:bottom w:val="single" w:sz="4" w:space="0" w:color="auto"/>
              <w:right w:val="single" w:sz="8" w:space="0" w:color="auto"/>
            </w:tcBorders>
            <w:shd w:val="clear" w:color="auto" w:fill="auto"/>
            <w:vAlign w:val="center"/>
            <w:hideMark/>
          </w:tcPr>
          <w:p w14:paraId="60FD2EC3" w14:textId="77777777" w:rsidR="009C31D4" w:rsidRPr="00230BD7" w:rsidRDefault="009C31D4" w:rsidP="009D36F0">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 %</w:t>
            </w:r>
          </w:p>
        </w:tc>
        <w:tc>
          <w:tcPr>
            <w:tcW w:w="666" w:type="dxa"/>
            <w:vMerge w:val="restart"/>
            <w:tcBorders>
              <w:top w:val="nil"/>
              <w:left w:val="single" w:sz="8" w:space="0" w:color="auto"/>
              <w:bottom w:val="single" w:sz="4" w:space="0" w:color="auto"/>
              <w:right w:val="single" w:sz="4" w:space="0" w:color="auto"/>
            </w:tcBorders>
            <w:shd w:val="clear" w:color="auto" w:fill="auto"/>
            <w:vAlign w:val="center"/>
            <w:hideMark/>
          </w:tcPr>
          <w:p w14:paraId="6BF7E8E5" w14:textId="77777777" w:rsidR="009C31D4" w:rsidRPr="00230BD7" w:rsidRDefault="009C31D4" w:rsidP="009D36F0">
            <w:pPr>
              <w:spacing w:after="0" w:line="240" w:lineRule="auto"/>
              <w:jc w:val="center"/>
              <w:rPr>
                <w:rFonts w:eastAsia="Times New Roman"/>
                <w:sz w:val="18"/>
                <w:szCs w:val="18"/>
                <w:lang w:eastAsia="lt-LT"/>
              </w:rPr>
            </w:pPr>
            <w:r w:rsidRPr="00230BD7">
              <w:rPr>
                <w:rFonts w:eastAsia="Times New Roman"/>
                <w:sz w:val="18"/>
                <w:szCs w:val="18"/>
                <w:lang w:eastAsia="lt-LT"/>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20AE9546" w14:textId="77777777" w:rsidR="009C31D4" w:rsidRPr="00230BD7" w:rsidRDefault="009C31D4" w:rsidP="009D36F0">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64A17079" w14:textId="77777777" w:rsidR="009C31D4" w:rsidRPr="00230BD7" w:rsidRDefault="009C31D4" w:rsidP="009D36F0">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 %</w:t>
            </w:r>
          </w:p>
        </w:tc>
        <w:tc>
          <w:tcPr>
            <w:tcW w:w="820" w:type="dxa"/>
            <w:vMerge w:val="restart"/>
            <w:tcBorders>
              <w:top w:val="nil"/>
              <w:left w:val="single" w:sz="8" w:space="0" w:color="auto"/>
              <w:bottom w:val="single" w:sz="4" w:space="0" w:color="auto"/>
              <w:right w:val="single" w:sz="4" w:space="0" w:color="auto"/>
            </w:tcBorders>
            <w:shd w:val="clear" w:color="auto" w:fill="auto"/>
            <w:vAlign w:val="center"/>
            <w:hideMark/>
          </w:tcPr>
          <w:p w14:paraId="2064CE31" w14:textId="77777777" w:rsidR="009C31D4" w:rsidRPr="00230BD7" w:rsidRDefault="009C31D4" w:rsidP="009D36F0">
            <w:pPr>
              <w:spacing w:after="0" w:line="240" w:lineRule="auto"/>
              <w:jc w:val="center"/>
              <w:rPr>
                <w:rFonts w:eastAsia="Times New Roman"/>
                <w:sz w:val="18"/>
                <w:szCs w:val="18"/>
                <w:lang w:eastAsia="lt-LT"/>
              </w:rPr>
            </w:pPr>
            <w:r w:rsidRPr="00230BD7">
              <w:rPr>
                <w:rFonts w:eastAsia="Times New Roman"/>
                <w:sz w:val="18"/>
                <w:szCs w:val="18"/>
                <w:lang w:eastAsia="lt-LT"/>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5646E76B" w14:textId="77777777" w:rsidR="009C31D4" w:rsidRPr="00230BD7" w:rsidRDefault="009C31D4" w:rsidP="009D36F0">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w:t>
            </w:r>
          </w:p>
        </w:tc>
        <w:tc>
          <w:tcPr>
            <w:tcW w:w="900" w:type="dxa"/>
            <w:vMerge w:val="restart"/>
            <w:tcBorders>
              <w:top w:val="nil"/>
              <w:left w:val="single" w:sz="4" w:space="0" w:color="auto"/>
              <w:bottom w:val="single" w:sz="4" w:space="0" w:color="auto"/>
              <w:right w:val="single" w:sz="8" w:space="0" w:color="auto"/>
            </w:tcBorders>
            <w:shd w:val="clear" w:color="auto" w:fill="auto"/>
            <w:vAlign w:val="center"/>
            <w:hideMark/>
          </w:tcPr>
          <w:p w14:paraId="7928E7DB" w14:textId="77777777" w:rsidR="009C31D4" w:rsidRPr="00230BD7" w:rsidRDefault="009C31D4" w:rsidP="009D36F0">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 %</w:t>
            </w:r>
          </w:p>
        </w:tc>
      </w:tr>
      <w:tr w:rsidR="009C31D4" w:rsidRPr="00230BD7" w14:paraId="311D2A6F" w14:textId="77777777" w:rsidTr="009D36F0">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7585CAB0" w14:textId="77777777" w:rsidR="009C31D4" w:rsidRPr="00230BD7" w:rsidRDefault="009C31D4" w:rsidP="009D36F0">
            <w:pPr>
              <w:spacing w:after="0" w:line="240" w:lineRule="auto"/>
              <w:rPr>
                <w:rFonts w:eastAsia="Times New Roman"/>
                <w:sz w:val="20"/>
                <w:szCs w:val="20"/>
                <w:lang w:eastAsia="lt-LT"/>
              </w:rPr>
            </w:pPr>
          </w:p>
        </w:tc>
        <w:tc>
          <w:tcPr>
            <w:tcW w:w="800" w:type="dxa"/>
            <w:vMerge/>
            <w:tcBorders>
              <w:top w:val="nil"/>
              <w:left w:val="single" w:sz="8" w:space="0" w:color="auto"/>
              <w:bottom w:val="single" w:sz="4" w:space="0" w:color="auto"/>
              <w:right w:val="single" w:sz="4" w:space="0" w:color="auto"/>
            </w:tcBorders>
            <w:vAlign w:val="center"/>
            <w:hideMark/>
          </w:tcPr>
          <w:p w14:paraId="28BDA6CB" w14:textId="77777777" w:rsidR="009C31D4" w:rsidRPr="00230BD7" w:rsidRDefault="009C31D4" w:rsidP="009D36F0">
            <w:pPr>
              <w:spacing w:after="0" w:line="240" w:lineRule="auto"/>
              <w:rPr>
                <w:rFonts w:eastAsia="Times New Roman"/>
                <w:sz w:val="18"/>
                <w:szCs w:val="18"/>
                <w:lang w:eastAsia="lt-LT"/>
              </w:rPr>
            </w:pPr>
          </w:p>
        </w:tc>
        <w:tc>
          <w:tcPr>
            <w:tcW w:w="887" w:type="dxa"/>
            <w:vMerge/>
            <w:tcBorders>
              <w:top w:val="nil"/>
              <w:left w:val="single" w:sz="4" w:space="0" w:color="auto"/>
              <w:bottom w:val="single" w:sz="4" w:space="0" w:color="auto"/>
              <w:right w:val="single" w:sz="4" w:space="0" w:color="auto"/>
            </w:tcBorders>
            <w:vAlign w:val="center"/>
            <w:hideMark/>
          </w:tcPr>
          <w:p w14:paraId="0EB4801B" w14:textId="77777777" w:rsidR="009C31D4" w:rsidRPr="00230BD7" w:rsidRDefault="009C31D4" w:rsidP="009D36F0">
            <w:pPr>
              <w:spacing w:after="0" w:line="240" w:lineRule="auto"/>
              <w:rPr>
                <w:rFonts w:eastAsia="Times New Roman"/>
                <w:b/>
                <w:bCs/>
                <w:sz w:val="18"/>
                <w:szCs w:val="18"/>
                <w:lang w:eastAsia="lt-LT"/>
              </w:rPr>
            </w:pPr>
          </w:p>
        </w:tc>
        <w:tc>
          <w:tcPr>
            <w:tcW w:w="887" w:type="dxa"/>
            <w:vMerge/>
            <w:tcBorders>
              <w:top w:val="nil"/>
              <w:left w:val="single" w:sz="4" w:space="0" w:color="auto"/>
              <w:bottom w:val="single" w:sz="4" w:space="0" w:color="auto"/>
              <w:right w:val="single" w:sz="8" w:space="0" w:color="auto"/>
            </w:tcBorders>
            <w:vAlign w:val="center"/>
            <w:hideMark/>
          </w:tcPr>
          <w:p w14:paraId="3DA354CA" w14:textId="77777777" w:rsidR="009C31D4" w:rsidRPr="00230BD7" w:rsidRDefault="009C31D4" w:rsidP="009D36F0">
            <w:pPr>
              <w:spacing w:after="0" w:line="240" w:lineRule="auto"/>
              <w:rPr>
                <w:rFonts w:eastAsia="Times New Roman"/>
                <w:b/>
                <w:bCs/>
                <w:sz w:val="18"/>
                <w:szCs w:val="18"/>
                <w:lang w:eastAsia="lt-LT"/>
              </w:rPr>
            </w:pPr>
          </w:p>
        </w:tc>
        <w:tc>
          <w:tcPr>
            <w:tcW w:w="766" w:type="dxa"/>
            <w:vMerge/>
            <w:tcBorders>
              <w:top w:val="nil"/>
              <w:left w:val="single" w:sz="8" w:space="0" w:color="auto"/>
              <w:bottom w:val="single" w:sz="4" w:space="0" w:color="auto"/>
              <w:right w:val="single" w:sz="4" w:space="0" w:color="auto"/>
            </w:tcBorders>
            <w:vAlign w:val="center"/>
            <w:hideMark/>
          </w:tcPr>
          <w:p w14:paraId="3DF8A013" w14:textId="77777777" w:rsidR="009C31D4" w:rsidRPr="00230BD7" w:rsidRDefault="009C31D4" w:rsidP="009D36F0">
            <w:pPr>
              <w:spacing w:after="0" w:line="240" w:lineRule="auto"/>
              <w:rPr>
                <w:rFonts w:eastAsia="Times New Roman"/>
                <w:sz w:val="18"/>
                <w:szCs w:val="18"/>
                <w:lang w:eastAsia="lt-LT"/>
              </w:rPr>
            </w:pPr>
          </w:p>
        </w:tc>
        <w:tc>
          <w:tcPr>
            <w:tcW w:w="887" w:type="dxa"/>
            <w:vMerge/>
            <w:tcBorders>
              <w:top w:val="nil"/>
              <w:left w:val="single" w:sz="4" w:space="0" w:color="auto"/>
              <w:bottom w:val="single" w:sz="4" w:space="0" w:color="auto"/>
              <w:right w:val="single" w:sz="4" w:space="0" w:color="auto"/>
            </w:tcBorders>
            <w:vAlign w:val="center"/>
            <w:hideMark/>
          </w:tcPr>
          <w:p w14:paraId="0621D8D0" w14:textId="77777777" w:rsidR="009C31D4" w:rsidRPr="00230BD7" w:rsidRDefault="009C31D4" w:rsidP="009D36F0">
            <w:pPr>
              <w:spacing w:after="0" w:line="240" w:lineRule="auto"/>
              <w:rPr>
                <w:rFonts w:eastAsia="Times New Roman"/>
                <w:b/>
                <w:bCs/>
                <w:sz w:val="18"/>
                <w:szCs w:val="18"/>
                <w:lang w:eastAsia="lt-LT"/>
              </w:rPr>
            </w:pPr>
          </w:p>
        </w:tc>
        <w:tc>
          <w:tcPr>
            <w:tcW w:w="887" w:type="dxa"/>
            <w:vMerge/>
            <w:tcBorders>
              <w:top w:val="nil"/>
              <w:left w:val="single" w:sz="4" w:space="0" w:color="auto"/>
              <w:bottom w:val="single" w:sz="4" w:space="0" w:color="auto"/>
              <w:right w:val="single" w:sz="8" w:space="0" w:color="auto"/>
            </w:tcBorders>
            <w:vAlign w:val="center"/>
            <w:hideMark/>
          </w:tcPr>
          <w:p w14:paraId="5B876A38" w14:textId="77777777" w:rsidR="009C31D4" w:rsidRPr="00230BD7" w:rsidRDefault="009C31D4" w:rsidP="009D36F0">
            <w:pPr>
              <w:spacing w:after="0" w:line="240" w:lineRule="auto"/>
              <w:rPr>
                <w:rFonts w:eastAsia="Times New Roman"/>
                <w:b/>
                <w:bCs/>
                <w:sz w:val="18"/>
                <w:szCs w:val="18"/>
                <w:lang w:eastAsia="lt-LT"/>
              </w:rPr>
            </w:pPr>
          </w:p>
        </w:tc>
        <w:tc>
          <w:tcPr>
            <w:tcW w:w="766" w:type="dxa"/>
            <w:vMerge/>
            <w:tcBorders>
              <w:top w:val="nil"/>
              <w:left w:val="single" w:sz="8" w:space="0" w:color="auto"/>
              <w:bottom w:val="single" w:sz="4" w:space="0" w:color="auto"/>
              <w:right w:val="single" w:sz="4" w:space="0" w:color="auto"/>
            </w:tcBorders>
            <w:vAlign w:val="center"/>
            <w:hideMark/>
          </w:tcPr>
          <w:p w14:paraId="7502CB32" w14:textId="77777777" w:rsidR="009C31D4" w:rsidRPr="00230BD7" w:rsidRDefault="009C31D4" w:rsidP="009D36F0">
            <w:pPr>
              <w:spacing w:after="0" w:line="240" w:lineRule="auto"/>
              <w:rPr>
                <w:rFonts w:eastAsia="Times New Roman"/>
                <w:sz w:val="18"/>
                <w:szCs w:val="18"/>
                <w:lang w:eastAsia="lt-LT"/>
              </w:rPr>
            </w:pPr>
          </w:p>
        </w:tc>
        <w:tc>
          <w:tcPr>
            <w:tcW w:w="887" w:type="dxa"/>
            <w:vMerge/>
            <w:tcBorders>
              <w:top w:val="nil"/>
              <w:left w:val="single" w:sz="4" w:space="0" w:color="auto"/>
              <w:bottom w:val="single" w:sz="4" w:space="0" w:color="auto"/>
              <w:right w:val="single" w:sz="4" w:space="0" w:color="auto"/>
            </w:tcBorders>
            <w:vAlign w:val="center"/>
            <w:hideMark/>
          </w:tcPr>
          <w:p w14:paraId="073A29BD" w14:textId="77777777" w:rsidR="009C31D4" w:rsidRPr="00230BD7" w:rsidRDefault="009C31D4" w:rsidP="009D36F0">
            <w:pPr>
              <w:spacing w:after="0" w:line="240" w:lineRule="auto"/>
              <w:rPr>
                <w:rFonts w:eastAsia="Times New Roman"/>
                <w:b/>
                <w:bCs/>
                <w:sz w:val="18"/>
                <w:szCs w:val="18"/>
                <w:lang w:eastAsia="lt-LT"/>
              </w:rPr>
            </w:pPr>
          </w:p>
        </w:tc>
        <w:tc>
          <w:tcPr>
            <w:tcW w:w="920" w:type="dxa"/>
            <w:vMerge/>
            <w:tcBorders>
              <w:top w:val="nil"/>
              <w:left w:val="single" w:sz="4" w:space="0" w:color="auto"/>
              <w:bottom w:val="single" w:sz="4" w:space="0" w:color="auto"/>
              <w:right w:val="single" w:sz="8" w:space="0" w:color="auto"/>
            </w:tcBorders>
            <w:vAlign w:val="center"/>
            <w:hideMark/>
          </w:tcPr>
          <w:p w14:paraId="5D5FF2C7" w14:textId="77777777" w:rsidR="009C31D4" w:rsidRPr="00230BD7" w:rsidRDefault="009C31D4" w:rsidP="009D36F0">
            <w:pPr>
              <w:spacing w:after="0" w:line="240" w:lineRule="auto"/>
              <w:rPr>
                <w:rFonts w:eastAsia="Times New Roman"/>
                <w:b/>
                <w:bCs/>
                <w:sz w:val="18"/>
                <w:szCs w:val="18"/>
                <w:lang w:eastAsia="lt-LT"/>
              </w:rPr>
            </w:pPr>
          </w:p>
        </w:tc>
        <w:tc>
          <w:tcPr>
            <w:tcW w:w="666" w:type="dxa"/>
            <w:vMerge/>
            <w:tcBorders>
              <w:top w:val="nil"/>
              <w:left w:val="single" w:sz="8" w:space="0" w:color="auto"/>
              <w:bottom w:val="single" w:sz="4" w:space="0" w:color="auto"/>
              <w:right w:val="single" w:sz="4" w:space="0" w:color="auto"/>
            </w:tcBorders>
            <w:vAlign w:val="center"/>
            <w:hideMark/>
          </w:tcPr>
          <w:p w14:paraId="44F1A232" w14:textId="77777777" w:rsidR="009C31D4" w:rsidRPr="00230BD7" w:rsidRDefault="009C31D4" w:rsidP="009D36F0">
            <w:pPr>
              <w:spacing w:after="0" w:line="240" w:lineRule="auto"/>
              <w:rPr>
                <w:rFonts w:eastAsia="Times New Roman"/>
                <w:sz w:val="18"/>
                <w:szCs w:val="18"/>
                <w:lang w:eastAsia="lt-LT"/>
              </w:rPr>
            </w:pPr>
          </w:p>
        </w:tc>
        <w:tc>
          <w:tcPr>
            <w:tcW w:w="887" w:type="dxa"/>
            <w:vMerge/>
            <w:tcBorders>
              <w:top w:val="nil"/>
              <w:left w:val="single" w:sz="4" w:space="0" w:color="auto"/>
              <w:bottom w:val="single" w:sz="4" w:space="0" w:color="auto"/>
              <w:right w:val="single" w:sz="4" w:space="0" w:color="auto"/>
            </w:tcBorders>
            <w:vAlign w:val="center"/>
            <w:hideMark/>
          </w:tcPr>
          <w:p w14:paraId="04E83335" w14:textId="77777777" w:rsidR="009C31D4" w:rsidRPr="00230BD7" w:rsidRDefault="009C31D4" w:rsidP="009D36F0">
            <w:pPr>
              <w:spacing w:after="0" w:line="240" w:lineRule="auto"/>
              <w:rPr>
                <w:rFonts w:eastAsia="Times New Roman"/>
                <w:b/>
                <w:bCs/>
                <w:sz w:val="18"/>
                <w:szCs w:val="18"/>
                <w:lang w:eastAsia="lt-LT"/>
              </w:rPr>
            </w:pPr>
          </w:p>
        </w:tc>
        <w:tc>
          <w:tcPr>
            <w:tcW w:w="887" w:type="dxa"/>
            <w:vMerge/>
            <w:tcBorders>
              <w:top w:val="nil"/>
              <w:left w:val="single" w:sz="4" w:space="0" w:color="auto"/>
              <w:bottom w:val="single" w:sz="4" w:space="0" w:color="auto"/>
              <w:right w:val="single" w:sz="8" w:space="0" w:color="auto"/>
            </w:tcBorders>
            <w:vAlign w:val="center"/>
            <w:hideMark/>
          </w:tcPr>
          <w:p w14:paraId="5B011FF7" w14:textId="77777777" w:rsidR="009C31D4" w:rsidRPr="00230BD7" w:rsidRDefault="009C31D4" w:rsidP="009D36F0">
            <w:pPr>
              <w:spacing w:after="0" w:line="240" w:lineRule="auto"/>
              <w:rPr>
                <w:rFonts w:eastAsia="Times New Roman"/>
                <w:b/>
                <w:bCs/>
                <w:sz w:val="18"/>
                <w:szCs w:val="18"/>
                <w:lang w:eastAsia="lt-LT"/>
              </w:rPr>
            </w:pPr>
          </w:p>
        </w:tc>
        <w:tc>
          <w:tcPr>
            <w:tcW w:w="820" w:type="dxa"/>
            <w:vMerge/>
            <w:tcBorders>
              <w:top w:val="nil"/>
              <w:left w:val="single" w:sz="8" w:space="0" w:color="auto"/>
              <w:bottom w:val="single" w:sz="4" w:space="0" w:color="auto"/>
              <w:right w:val="single" w:sz="4" w:space="0" w:color="auto"/>
            </w:tcBorders>
            <w:vAlign w:val="center"/>
            <w:hideMark/>
          </w:tcPr>
          <w:p w14:paraId="55342AE9" w14:textId="77777777" w:rsidR="009C31D4" w:rsidRPr="00230BD7" w:rsidRDefault="009C31D4" w:rsidP="009D36F0">
            <w:pPr>
              <w:spacing w:after="0" w:line="240" w:lineRule="auto"/>
              <w:rPr>
                <w:rFonts w:eastAsia="Times New Roman"/>
                <w:sz w:val="18"/>
                <w:szCs w:val="18"/>
                <w:lang w:eastAsia="lt-LT"/>
              </w:rPr>
            </w:pPr>
          </w:p>
        </w:tc>
        <w:tc>
          <w:tcPr>
            <w:tcW w:w="887" w:type="dxa"/>
            <w:vMerge/>
            <w:tcBorders>
              <w:top w:val="nil"/>
              <w:left w:val="single" w:sz="4" w:space="0" w:color="auto"/>
              <w:bottom w:val="single" w:sz="4" w:space="0" w:color="auto"/>
              <w:right w:val="single" w:sz="4" w:space="0" w:color="auto"/>
            </w:tcBorders>
            <w:vAlign w:val="center"/>
            <w:hideMark/>
          </w:tcPr>
          <w:p w14:paraId="4D5F00DD" w14:textId="77777777" w:rsidR="009C31D4" w:rsidRPr="00230BD7" w:rsidRDefault="009C31D4" w:rsidP="009D36F0">
            <w:pPr>
              <w:spacing w:after="0" w:line="240" w:lineRule="auto"/>
              <w:rPr>
                <w:rFonts w:eastAsia="Times New Roman"/>
                <w:b/>
                <w:bCs/>
                <w:sz w:val="18"/>
                <w:szCs w:val="18"/>
                <w:lang w:eastAsia="lt-LT"/>
              </w:rPr>
            </w:pPr>
          </w:p>
        </w:tc>
        <w:tc>
          <w:tcPr>
            <w:tcW w:w="900" w:type="dxa"/>
            <w:vMerge/>
            <w:tcBorders>
              <w:top w:val="nil"/>
              <w:left w:val="single" w:sz="4" w:space="0" w:color="auto"/>
              <w:bottom w:val="single" w:sz="4" w:space="0" w:color="auto"/>
              <w:right w:val="single" w:sz="8" w:space="0" w:color="auto"/>
            </w:tcBorders>
            <w:vAlign w:val="center"/>
            <w:hideMark/>
          </w:tcPr>
          <w:p w14:paraId="50B0FE6B" w14:textId="77777777" w:rsidR="009C31D4" w:rsidRPr="00230BD7" w:rsidRDefault="009C31D4" w:rsidP="009D36F0">
            <w:pPr>
              <w:spacing w:after="0" w:line="240" w:lineRule="auto"/>
              <w:rPr>
                <w:rFonts w:eastAsia="Times New Roman"/>
                <w:b/>
                <w:bCs/>
                <w:sz w:val="18"/>
                <w:szCs w:val="18"/>
                <w:lang w:eastAsia="lt-LT"/>
              </w:rPr>
            </w:pPr>
          </w:p>
        </w:tc>
      </w:tr>
      <w:tr w:rsidR="009C31D4" w:rsidRPr="00230BD7" w14:paraId="64F2CBDE" w14:textId="77777777" w:rsidTr="009D36F0">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46F1BCD0" w14:textId="77777777" w:rsidR="009C31D4" w:rsidRPr="00230BD7" w:rsidRDefault="009C31D4" w:rsidP="009D36F0">
            <w:pPr>
              <w:spacing w:after="0" w:line="240" w:lineRule="auto"/>
              <w:rPr>
                <w:rFonts w:eastAsia="Times New Roman"/>
                <w:b/>
                <w:bCs/>
                <w:lang w:eastAsia="lt-LT"/>
              </w:rPr>
            </w:pPr>
            <w:r w:rsidRPr="00230BD7">
              <w:rPr>
                <w:rFonts w:eastAsia="Times New Roman"/>
                <w:b/>
                <w:bCs/>
                <w:lang w:eastAsia="lt-LT"/>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42E56542"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15</w:t>
            </w:r>
          </w:p>
        </w:tc>
        <w:tc>
          <w:tcPr>
            <w:tcW w:w="887" w:type="dxa"/>
            <w:tcBorders>
              <w:top w:val="nil"/>
              <w:left w:val="nil"/>
              <w:bottom w:val="single" w:sz="4" w:space="0" w:color="auto"/>
              <w:right w:val="single" w:sz="4" w:space="0" w:color="auto"/>
            </w:tcBorders>
            <w:shd w:val="clear" w:color="000000" w:fill="DCE6F1"/>
            <w:noWrap/>
            <w:vAlign w:val="bottom"/>
            <w:hideMark/>
          </w:tcPr>
          <w:p w14:paraId="756A6BD1"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0</w:t>
            </w:r>
          </w:p>
        </w:tc>
        <w:tc>
          <w:tcPr>
            <w:tcW w:w="887" w:type="dxa"/>
            <w:tcBorders>
              <w:top w:val="nil"/>
              <w:left w:val="nil"/>
              <w:bottom w:val="single" w:sz="4" w:space="0" w:color="auto"/>
              <w:right w:val="single" w:sz="8" w:space="0" w:color="auto"/>
            </w:tcBorders>
            <w:shd w:val="clear" w:color="000000" w:fill="DCE6F1"/>
            <w:noWrap/>
            <w:vAlign w:val="bottom"/>
            <w:hideMark/>
          </w:tcPr>
          <w:p w14:paraId="0EB71EC6" w14:textId="77777777" w:rsidR="009C31D4" w:rsidRPr="00230BD7" w:rsidRDefault="009C31D4" w:rsidP="009D36F0">
            <w:pPr>
              <w:spacing w:after="0" w:line="240" w:lineRule="auto"/>
              <w:jc w:val="right"/>
              <w:rPr>
                <w:rFonts w:eastAsia="Times New Roman"/>
                <w:b/>
                <w:bCs/>
                <w:color w:val="00B050"/>
                <w:sz w:val="20"/>
                <w:szCs w:val="20"/>
                <w:lang w:eastAsia="lt-LT"/>
              </w:rPr>
            </w:pPr>
            <w:r w:rsidRPr="00230BD7">
              <w:rPr>
                <w:rFonts w:eastAsia="Times New Roman"/>
                <w:b/>
                <w:bCs/>
                <w:color w:val="0070C0"/>
                <w:sz w:val="20"/>
                <w:szCs w:val="20"/>
                <w:lang w:eastAsia="lt-LT"/>
              </w:rPr>
              <w:t>0,00</w:t>
            </w:r>
          </w:p>
        </w:tc>
        <w:tc>
          <w:tcPr>
            <w:tcW w:w="766" w:type="dxa"/>
            <w:tcBorders>
              <w:top w:val="nil"/>
              <w:left w:val="nil"/>
              <w:bottom w:val="single" w:sz="4" w:space="0" w:color="auto"/>
              <w:right w:val="single" w:sz="4" w:space="0" w:color="auto"/>
            </w:tcBorders>
            <w:shd w:val="clear" w:color="000000" w:fill="DCE6F1"/>
            <w:noWrap/>
            <w:vAlign w:val="bottom"/>
            <w:hideMark/>
          </w:tcPr>
          <w:p w14:paraId="2224507F"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33</w:t>
            </w:r>
          </w:p>
        </w:tc>
        <w:tc>
          <w:tcPr>
            <w:tcW w:w="887" w:type="dxa"/>
            <w:tcBorders>
              <w:top w:val="nil"/>
              <w:left w:val="nil"/>
              <w:bottom w:val="single" w:sz="4" w:space="0" w:color="auto"/>
              <w:right w:val="single" w:sz="4" w:space="0" w:color="auto"/>
            </w:tcBorders>
            <w:shd w:val="clear" w:color="000000" w:fill="DCE6F1"/>
            <w:noWrap/>
            <w:vAlign w:val="bottom"/>
            <w:hideMark/>
          </w:tcPr>
          <w:p w14:paraId="6630E550"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1</w:t>
            </w:r>
          </w:p>
        </w:tc>
        <w:tc>
          <w:tcPr>
            <w:tcW w:w="887" w:type="dxa"/>
            <w:tcBorders>
              <w:top w:val="nil"/>
              <w:left w:val="nil"/>
              <w:bottom w:val="single" w:sz="4" w:space="0" w:color="auto"/>
              <w:right w:val="single" w:sz="8" w:space="0" w:color="auto"/>
            </w:tcBorders>
            <w:shd w:val="clear" w:color="000000" w:fill="DCE6F1"/>
            <w:noWrap/>
            <w:vAlign w:val="bottom"/>
            <w:hideMark/>
          </w:tcPr>
          <w:p w14:paraId="7CDA0B58" w14:textId="77777777" w:rsidR="009C31D4" w:rsidRPr="00230BD7" w:rsidRDefault="009C31D4" w:rsidP="009D36F0">
            <w:pPr>
              <w:spacing w:after="0" w:line="240" w:lineRule="auto"/>
              <w:jc w:val="right"/>
              <w:rPr>
                <w:rFonts w:eastAsia="Times New Roman"/>
                <w:b/>
                <w:bCs/>
                <w:color w:val="FF0000"/>
                <w:sz w:val="20"/>
                <w:szCs w:val="20"/>
                <w:lang w:eastAsia="lt-LT"/>
              </w:rPr>
            </w:pPr>
            <w:r w:rsidRPr="00230BD7">
              <w:rPr>
                <w:rFonts w:eastAsia="Times New Roman"/>
                <w:b/>
                <w:bCs/>
                <w:color w:val="FF0000"/>
                <w:sz w:val="20"/>
                <w:szCs w:val="20"/>
                <w:lang w:eastAsia="lt-LT"/>
              </w:rPr>
              <w:t>3,03</w:t>
            </w:r>
          </w:p>
        </w:tc>
        <w:tc>
          <w:tcPr>
            <w:tcW w:w="766" w:type="dxa"/>
            <w:tcBorders>
              <w:top w:val="nil"/>
              <w:left w:val="nil"/>
              <w:bottom w:val="single" w:sz="4" w:space="0" w:color="auto"/>
              <w:right w:val="single" w:sz="4" w:space="0" w:color="auto"/>
            </w:tcBorders>
            <w:shd w:val="clear" w:color="000000" w:fill="DCE6F1"/>
            <w:noWrap/>
            <w:vAlign w:val="bottom"/>
            <w:hideMark/>
          </w:tcPr>
          <w:p w14:paraId="53F234A4"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101</w:t>
            </w:r>
          </w:p>
        </w:tc>
        <w:tc>
          <w:tcPr>
            <w:tcW w:w="887" w:type="dxa"/>
            <w:tcBorders>
              <w:top w:val="nil"/>
              <w:left w:val="nil"/>
              <w:bottom w:val="single" w:sz="4" w:space="0" w:color="auto"/>
              <w:right w:val="single" w:sz="4" w:space="0" w:color="auto"/>
            </w:tcBorders>
            <w:shd w:val="clear" w:color="000000" w:fill="DCE6F1"/>
            <w:noWrap/>
            <w:vAlign w:val="bottom"/>
            <w:hideMark/>
          </w:tcPr>
          <w:p w14:paraId="0DDA5338"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1</w:t>
            </w:r>
          </w:p>
        </w:tc>
        <w:tc>
          <w:tcPr>
            <w:tcW w:w="920" w:type="dxa"/>
            <w:tcBorders>
              <w:top w:val="nil"/>
              <w:left w:val="nil"/>
              <w:bottom w:val="single" w:sz="4" w:space="0" w:color="auto"/>
              <w:right w:val="single" w:sz="8" w:space="0" w:color="auto"/>
            </w:tcBorders>
            <w:shd w:val="clear" w:color="000000" w:fill="DCE6F1"/>
            <w:noWrap/>
            <w:vAlign w:val="bottom"/>
            <w:hideMark/>
          </w:tcPr>
          <w:p w14:paraId="0BB74471" w14:textId="77777777" w:rsidR="009C31D4" w:rsidRPr="00230BD7" w:rsidRDefault="009C31D4" w:rsidP="009D36F0">
            <w:pPr>
              <w:spacing w:after="0" w:line="240" w:lineRule="auto"/>
              <w:jc w:val="right"/>
              <w:rPr>
                <w:rFonts w:eastAsia="Times New Roman"/>
                <w:b/>
                <w:bCs/>
                <w:color w:val="FF0000"/>
                <w:sz w:val="20"/>
                <w:szCs w:val="20"/>
                <w:lang w:eastAsia="lt-LT"/>
              </w:rPr>
            </w:pPr>
            <w:r w:rsidRPr="00230BD7">
              <w:rPr>
                <w:rFonts w:eastAsia="Times New Roman"/>
                <w:b/>
                <w:bCs/>
                <w:color w:val="FF0000"/>
                <w:sz w:val="20"/>
                <w:szCs w:val="20"/>
                <w:lang w:eastAsia="lt-LT"/>
              </w:rPr>
              <w:t>0,99</w:t>
            </w:r>
          </w:p>
        </w:tc>
        <w:tc>
          <w:tcPr>
            <w:tcW w:w="666" w:type="dxa"/>
            <w:tcBorders>
              <w:top w:val="nil"/>
              <w:left w:val="nil"/>
              <w:bottom w:val="single" w:sz="4" w:space="0" w:color="auto"/>
              <w:right w:val="single" w:sz="4" w:space="0" w:color="auto"/>
            </w:tcBorders>
            <w:shd w:val="clear" w:color="000000" w:fill="DCE6F1"/>
            <w:noWrap/>
            <w:vAlign w:val="bottom"/>
            <w:hideMark/>
          </w:tcPr>
          <w:p w14:paraId="10C96644"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94</w:t>
            </w:r>
          </w:p>
        </w:tc>
        <w:tc>
          <w:tcPr>
            <w:tcW w:w="887" w:type="dxa"/>
            <w:tcBorders>
              <w:top w:val="nil"/>
              <w:left w:val="nil"/>
              <w:bottom w:val="single" w:sz="4" w:space="0" w:color="auto"/>
              <w:right w:val="single" w:sz="4" w:space="0" w:color="auto"/>
            </w:tcBorders>
            <w:shd w:val="clear" w:color="000000" w:fill="DCE6F1"/>
            <w:noWrap/>
            <w:vAlign w:val="bottom"/>
            <w:hideMark/>
          </w:tcPr>
          <w:p w14:paraId="1964EF8F"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3</w:t>
            </w:r>
          </w:p>
        </w:tc>
        <w:tc>
          <w:tcPr>
            <w:tcW w:w="887" w:type="dxa"/>
            <w:tcBorders>
              <w:top w:val="nil"/>
              <w:left w:val="nil"/>
              <w:bottom w:val="single" w:sz="4" w:space="0" w:color="auto"/>
              <w:right w:val="single" w:sz="8" w:space="0" w:color="auto"/>
            </w:tcBorders>
            <w:shd w:val="clear" w:color="000000" w:fill="DCE6F1"/>
            <w:noWrap/>
            <w:vAlign w:val="bottom"/>
            <w:hideMark/>
          </w:tcPr>
          <w:p w14:paraId="504704E9" w14:textId="77777777" w:rsidR="009C31D4" w:rsidRPr="00230BD7" w:rsidRDefault="009C31D4" w:rsidP="009D36F0">
            <w:pPr>
              <w:spacing w:after="0" w:line="240" w:lineRule="auto"/>
              <w:jc w:val="right"/>
              <w:rPr>
                <w:rFonts w:eastAsia="Times New Roman"/>
                <w:b/>
                <w:bCs/>
                <w:color w:val="FF0000"/>
                <w:sz w:val="20"/>
                <w:szCs w:val="20"/>
                <w:lang w:eastAsia="lt-LT"/>
              </w:rPr>
            </w:pPr>
            <w:r w:rsidRPr="00230BD7">
              <w:rPr>
                <w:rFonts w:eastAsia="Times New Roman"/>
                <w:b/>
                <w:bCs/>
                <w:color w:val="0070C0"/>
                <w:sz w:val="20"/>
                <w:szCs w:val="20"/>
                <w:lang w:eastAsia="lt-LT"/>
              </w:rPr>
              <w:t>3,19</w:t>
            </w:r>
          </w:p>
        </w:tc>
        <w:tc>
          <w:tcPr>
            <w:tcW w:w="820" w:type="dxa"/>
            <w:tcBorders>
              <w:top w:val="nil"/>
              <w:left w:val="nil"/>
              <w:bottom w:val="single" w:sz="4" w:space="0" w:color="auto"/>
              <w:right w:val="single" w:sz="4" w:space="0" w:color="auto"/>
            </w:tcBorders>
            <w:shd w:val="clear" w:color="000000" w:fill="DCE6F1"/>
            <w:noWrap/>
            <w:vAlign w:val="bottom"/>
            <w:hideMark/>
          </w:tcPr>
          <w:p w14:paraId="4F942ED1"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10</w:t>
            </w:r>
          </w:p>
        </w:tc>
        <w:tc>
          <w:tcPr>
            <w:tcW w:w="887" w:type="dxa"/>
            <w:tcBorders>
              <w:top w:val="nil"/>
              <w:left w:val="nil"/>
              <w:bottom w:val="single" w:sz="4" w:space="0" w:color="auto"/>
              <w:right w:val="single" w:sz="4" w:space="0" w:color="auto"/>
            </w:tcBorders>
            <w:shd w:val="clear" w:color="000000" w:fill="DCE6F1"/>
            <w:noWrap/>
            <w:vAlign w:val="bottom"/>
            <w:hideMark/>
          </w:tcPr>
          <w:p w14:paraId="02D4EF68"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1</w:t>
            </w:r>
          </w:p>
        </w:tc>
        <w:tc>
          <w:tcPr>
            <w:tcW w:w="900" w:type="dxa"/>
            <w:tcBorders>
              <w:top w:val="nil"/>
              <w:left w:val="nil"/>
              <w:bottom w:val="single" w:sz="4" w:space="0" w:color="auto"/>
              <w:right w:val="single" w:sz="8" w:space="0" w:color="auto"/>
            </w:tcBorders>
            <w:shd w:val="clear" w:color="000000" w:fill="DCE6F1"/>
            <w:noWrap/>
            <w:vAlign w:val="bottom"/>
            <w:hideMark/>
          </w:tcPr>
          <w:p w14:paraId="3DF11657" w14:textId="77777777" w:rsidR="009C31D4" w:rsidRPr="00230BD7" w:rsidRDefault="009C31D4" w:rsidP="009D36F0">
            <w:pPr>
              <w:spacing w:after="0" w:line="240" w:lineRule="auto"/>
              <w:jc w:val="right"/>
              <w:rPr>
                <w:rFonts w:eastAsia="Times New Roman"/>
                <w:b/>
                <w:bCs/>
                <w:color w:val="FF0000"/>
                <w:sz w:val="20"/>
                <w:szCs w:val="20"/>
                <w:lang w:eastAsia="lt-LT"/>
              </w:rPr>
            </w:pPr>
            <w:r w:rsidRPr="00230BD7">
              <w:rPr>
                <w:rFonts w:eastAsia="Times New Roman"/>
                <w:b/>
                <w:bCs/>
                <w:color w:val="FF0000"/>
                <w:sz w:val="20"/>
                <w:szCs w:val="20"/>
                <w:lang w:eastAsia="lt-LT"/>
              </w:rPr>
              <w:t>10,00</w:t>
            </w:r>
          </w:p>
        </w:tc>
      </w:tr>
      <w:tr w:rsidR="009C31D4" w:rsidRPr="00230BD7" w14:paraId="1815B3C8" w14:textId="77777777" w:rsidTr="009D36F0">
        <w:trPr>
          <w:trHeight w:val="264"/>
        </w:trPr>
        <w:tc>
          <w:tcPr>
            <w:tcW w:w="3140" w:type="dxa"/>
            <w:tcBorders>
              <w:top w:val="nil"/>
              <w:left w:val="single" w:sz="8" w:space="0" w:color="auto"/>
              <w:bottom w:val="single" w:sz="4" w:space="0" w:color="auto"/>
              <w:right w:val="nil"/>
            </w:tcBorders>
            <w:shd w:val="clear" w:color="auto" w:fill="auto"/>
            <w:vAlign w:val="bottom"/>
            <w:hideMark/>
          </w:tcPr>
          <w:p w14:paraId="5183E056" w14:textId="77777777" w:rsidR="009C31D4" w:rsidRPr="00230BD7" w:rsidRDefault="009C31D4" w:rsidP="009C31D4">
            <w:pPr>
              <w:spacing w:after="0" w:line="240" w:lineRule="auto"/>
              <w:rPr>
                <w:rFonts w:eastAsia="Times New Roman"/>
                <w:b/>
                <w:bCs/>
                <w:sz w:val="20"/>
                <w:szCs w:val="20"/>
                <w:lang w:eastAsia="lt-LT"/>
              </w:rPr>
            </w:pPr>
            <w:r w:rsidRPr="00230BD7">
              <w:rPr>
                <w:rFonts w:eastAsia="Times New Roman"/>
                <w:b/>
                <w:bCs/>
                <w:sz w:val="20"/>
                <w:szCs w:val="20"/>
                <w:lang w:eastAsia="lt-LT"/>
              </w:rPr>
              <w:t>ŠMSM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4B42112B"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6</w:t>
            </w:r>
          </w:p>
        </w:tc>
        <w:tc>
          <w:tcPr>
            <w:tcW w:w="887" w:type="dxa"/>
            <w:tcBorders>
              <w:top w:val="nil"/>
              <w:left w:val="nil"/>
              <w:bottom w:val="single" w:sz="4" w:space="0" w:color="auto"/>
              <w:right w:val="single" w:sz="4" w:space="0" w:color="auto"/>
            </w:tcBorders>
            <w:shd w:val="clear" w:color="auto" w:fill="auto"/>
            <w:noWrap/>
            <w:vAlign w:val="bottom"/>
            <w:hideMark/>
          </w:tcPr>
          <w:p w14:paraId="409974DD"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0</w:t>
            </w:r>
          </w:p>
        </w:tc>
        <w:tc>
          <w:tcPr>
            <w:tcW w:w="887" w:type="dxa"/>
            <w:tcBorders>
              <w:top w:val="nil"/>
              <w:left w:val="nil"/>
              <w:bottom w:val="single" w:sz="4" w:space="0" w:color="auto"/>
              <w:right w:val="single" w:sz="8" w:space="0" w:color="auto"/>
            </w:tcBorders>
            <w:shd w:val="clear" w:color="auto" w:fill="auto"/>
            <w:noWrap/>
            <w:vAlign w:val="bottom"/>
            <w:hideMark/>
          </w:tcPr>
          <w:p w14:paraId="5A251EBF"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0,00</w:t>
            </w:r>
          </w:p>
        </w:tc>
        <w:tc>
          <w:tcPr>
            <w:tcW w:w="766" w:type="dxa"/>
            <w:tcBorders>
              <w:top w:val="nil"/>
              <w:left w:val="nil"/>
              <w:bottom w:val="single" w:sz="4" w:space="0" w:color="auto"/>
              <w:right w:val="single" w:sz="4" w:space="0" w:color="auto"/>
            </w:tcBorders>
            <w:shd w:val="clear" w:color="auto" w:fill="auto"/>
            <w:noWrap/>
            <w:vAlign w:val="bottom"/>
            <w:hideMark/>
          </w:tcPr>
          <w:p w14:paraId="5D1964C5"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8</w:t>
            </w:r>
          </w:p>
        </w:tc>
        <w:tc>
          <w:tcPr>
            <w:tcW w:w="887" w:type="dxa"/>
            <w:tcBorders>
              <w:top w:val="nil"/>
              <w:left w:val="nil"/>
              <w:bottom w:val="single" w:sz="4" w:space="0" w:color="auto"/>
              <w:right w:val="single" w:sz="4" w:space="0" w:color="auto"/>
            </w:tcBorders>
            <w:shd w:val="clear" w:color="auto" w:fill="auto"/>
            <w:noWrap/>
            <w:vAlign w:val="bottom"/>
            <w:hideMark/>
          </w:tcPr>
          <w:p w14:paraId="323BBC2C"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1</w:t>
            </w:r>
          </w:p>
        </w:tc>
        <w:tc>
          <w:tcPr>
            <w:tcW w:w="887" w:type="dxa"/>
            <w:tcBorders>
              <w:top w:val="nil"/>
              <w:left w:val="nil"/>
              <w:bottom w:val="single" w:sz="4" w:space="0" w:color="auto"/>
              <w:right w:val="single" w:sz="8" w:space="0" w:color="auto"/>
            </w:tcBorders>
            <w:shd w:val="clear" w:color="auto" w:fill="auto"/>
            <w:noWrap/>
            <w:vAlign w:val="bottom"/>
            <w:hideMark/>
          </w:tcPr>
          <w:p w14:paraId="38AEBF53"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12,50</w:t>
            </w:r>
          </w:p>
        </w:tc>
        <w:tc>
          <w:tcPr>
            <w:tcW w:w="766" w:type="dxa"/>
            <w:tcBorders>
              <w:top w:val="nil"/>
              <w:left w:val="nil"/>
              <w:bottom w:val="single" w:sz="4" w:space="0" w:color="auto"/>
              <w:right w:val="single" w:sz="4" w:space="0" w:color="auto"/>
            </w:tcBorders>
            <w:shd w:val="clear" w:color="auto" w:fill="auto"/>
            <w:noWrap/>
            <w:vAlign w:val="bottom"/>
            <w:hideMark/>
          </w:tcPr>
          <w:p w14:paraId="22EE96BD"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26</w:t>
            </w:r>
          </w:p>
        </w:tc>
        <w:tc>
          <w:tcPr>
            <w:tcW w:w="887" w:type="dxa"/>
            <w:tcBorders>
              <w:top w:val="nil"/>
              <w:left w:val="nil"/>
              <w:bottom w:val="single" w:sz="4" w:space="0" w:color="auto"/>
              <w:right w:val="single" w:sz="4" w:space="0" w:color="auto"/>
            </w:tcBorders>
            <w:shd w:val="clear" w:color="auto" w:fill="auto"/>
            <w:noWrap/>
            <w:vAlign w:val="bottom"/>
            <w:hideMark/>
          </w:tcPr>
          <w:p w14:paraId="3619A45B"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0</w:t>
            </w:r>
          </w:p>
        </w:tc>
        <w:tc>
          <w:tcPr>
            <w:tcW w:w="920" w:type="dxa"/>
            <w:tcBorders>
              <w:top w:val="nil"/>
              <w:left w:val="nil"/>
              <w:bottom w:val="single" w:sz="4" w:space="0" w:color="auto"/>
              <w:right w:val="single" w:sz="8" w:space="0" w:color="auto"/>
            </w:tcBorders>
            <w:shd w:val="clear" w:color="auto" w:fill="auto"/>
            <w:noWrap/>
            <w:vAlign w:val="bottom"/>
            <w:hideMark/>
          </w:tcPr>
          <w:p w14:paraId="10C30CC8"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0,00</w:t>
            </w:r>
          </w:p>
        </w:tc>
        <w:tc>
          <w:tcPr>
            <w:tcW w:w="666" w:type="dxa"/>
            <w:tcBorders>
              <w:top w:val="nil"/>
              <w:left w:val="nil"/>
              <w:bottom w:val="single" w:sz="4" w:space="0" w:color="auto"/>
              <w:right w:val="single" w:sz="4" w:space="0" w:color="auto"/>
            </w:tcBorders>
            <w:shd w:val="clear" w:color="auto" w:fill="auto"/>
            <w:noWrap/>
            <w:vAlign w:val="bottom"/>
            <w:hideMark/>
          </w:tcPr>
          <w:p w14:paraId="25CE0057"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25</w:t>
            </w:r>
          </w:p>
        </w:tc>
        <w:tc>
          <w:tcPr>
            <w:tcW w:w="887" w:type="dxa"/>
            <w:tcBorders>
              <w:top w:val="nil"/>
              <w:left w:val="nil"/>
              <w:bottom w:val="single" w:sz="4" w:space="0" w:color="auto"/>
              <w:right w:val="single" w:sz="4" w:space="0" w:color="auto"/>
            </w:tcBorders>
            <w:shd w:val="clear" w:color="auto" w:fill="auto"/>
            <w:noWrap/>
            <w:vAlign w:val="bottom"/>
            <w:hideMark/>
          </w:tcPr>
          <w:p w14:paraId="6AEFDF79"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0</w:t>
            </w:r>
          </w:p>
        </w:tc>
        <w:tc>
          <w:tcPr>
            <w:tcW w:w="887" w:type="dxa"/>
            <w:tcBorders>
              <w:top w:val="nil"/>
              <w:left w:val="nil"/>
              <w:bottom w:val="single" w:sz="4" w:space="0" w:color="auto"/>
              <w:right w:val="single" w:sz="8" w:space="0" w:color="auto"/>
            </w:tcBorders>
            <w:shd w:val="clear" w:color="auto" w:fill="auto"/>
            <w:noWrap/>
            <w:vAlign w:val="bottom"/>
            <w:hideMark/>
          </w:tcPr>
          <w:p w14:paraId="0F5D04F2"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0,00</w:t>
            </w:r>
          </w:p>
        </w:tc>
        <w:tc>
          <w:tcPr>
            <w:tcW w:w="820" w:type="dxa"/>
            <w:tcBorders>
              <w:top w:val="nil"/>
              <w:left w:val="nil"/>
              <w:bottom w:val="single" w:sz="4" w:space="0" w:color="auto"/>
              <w:right w:val="single" w:sz="4" w:space="0" w:color="auto"/>
            </w:tcBorders>
            <w:shd w:val="clear" w:color="auto" w:fill="auto"/>
            <w:noWrap/>
            <w:vAlign w:val="bottom"/>
            <w:hideMark/>
          </w:tcPr>
          <w:p w14:paraId="7E935F3F"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2</w:t>
            </w:r>
          </w:p>
        </w:tc>
        <w:tc>
          <w:tcPr>
            <w:tcW w:w="887" w:type="dxa"/>
            <w:tcBorders>
              <w:top w:val="nil"/>
              <w:left w:val="nil"/>
              <w:bottom w:val="single" w:sz="4" w:space="0" w:color="auto"/>
              <w:right w:val="single" w:sz="4" w:space="0" w:color="auto"/>
            </w:tcBorders>
            <w:shd w:val="clear" w:color="auto" w:fill="auto"/>
            <w:noWrap/>
            <w:vAlign w:val="bottom"/>
            <w:hideMark/>
          </w:tcPr>
          <w:p w14:paraId="76BA01F3"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0</w:t>
            </w:r>
          </w:p>
        </w:tc>
        <w:tc>
          <w:tcPr>
            <w:tcW w:w="900" w:type="dxa"/>
            <w:tcBorders>
              <w:top w:val="nil"/>
              <w:left w:val="nil"/>
              <w:bottom w:val="single" w:sz="4" w:space="0" w:color="auto"/>
              <w:right w:val="single" w:sz="8" w:space="0" w:color="auto"/>
            </w:tcBorders>
            <w:shd w:val="clear" w:color="auto" w:fill="auto"/>
            <w:noWrap/>
            <w:vAlign w:val="bottom"/>
            <w:hideMark/>
          </w:tcPr>
          <w:p w14:paraId="58E9B01A"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0,00</w:t>
            </w:r>
          </w:p>
        </w:tc>
      </w:tr>
      <w:tr w:rsidR="009C31D4" w:rsidRPr="00230BD7" w14:paraId="236E00B1" w14:textId="77777777" w:rsidTr="009D36F0">
        <w:trPr>
          <w:trHeight w:val="264"/>
        </w:trPr>
        <w:tc>
          <w:tcPr>
            <w:tcW w:w="3140" w:type="dxa"/>
            <w:tcBorders>
              <w:top w:val="nil"/>
              <w:left w:val="single" w:sz="8" w:space="0" w:color="auto"/>
              <w:bottom w:val="single" w:sz="4" w:space="0" w:color="auto"/>
              <w:right w:val="nil"/>
            </w:tcBorders>
            <w:shd w:val="clear" w:color="auto" w:fill="auto"/>
            <w:vAlign w:val="bottom"/>
            <w:hideMark/>
          </w:tcPr>
          <w:p w14:paraId="139ECD6F" w14:textId="77777777" w:rsidR="009C31D4" w:rsidRPr="00230BD7" w:rsidRDefault="009C31D4" w:rsidP="009D36F0">
            <w:pPr>
              <w:spacing w:after="0" w:line="240" w:lineRule="auto"/>
              <w:rPr>
                <w:rFonts w:eastAsia="Times New Roman"/>
                <w:b/>
                <w:bCs/>
                <w:sz w:val="22"/>
                <w:szCs w:val="22"/>
                <w:lang w:eastAsia="lt-LT"/>
              </w:rPr>
            </w:pPr>
            <w:r w:rsidRPr="00230BD7">
              <w:rPr>
                <w:rFonts w:eastAsia="Times New Roman"/>
                <w:b/>
                <w:bCs/>
                <w:sz w:val="22"/>
                <w:szCs w:val="22"/>
                <w:lang w:eastAsia="lt-LT"/>
              </w:rPr>
              <w:t>Vilniaus rajono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4E3BE3A1"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21</w:t>
            </w:r>
          </w:p>
        </w:tc>
        <w:tc>
          <w:tcPr>
            <w:tcW w:w="887" w:type="dxa"/>
            <w:tcBorders>
              <w:top w:val="nil"/>
              <w:left w:val="nil"/>
              <w:bottom w:val="single" w:sz="4" w:space="0" w:color="auto"/>
              <w:right w:val="single" w:sz="4" w:space="0" w:color="auto"/>
            </w:tcBorders>
            <w:shd w:val="clear" w:color="auto" w:fill="auto"/>
            <w:noWrap/>
            <w:vAlign w:val="bottom"/>
            <w:hideMark/>
          </w:tcPr>
          <w:p w14:paraId="6A987C31"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0</w:t>
            </w:r>
          </w:p>
        </w:tc>
        <w:tc>
          <w:tcPr>
            <w:tcW w:w="887" w:type="dxa"/>
            <w:tcBorders>
              <w:top w:val="nil"/>
              <w:left w:val="nil"/>
              <w:bottom w:val="single" w:sz="4" w:space="0" w:color="auto"/>
              <w:right w:val="single" w:sz="8" w:space="0" w:color="auto"/>
            </w:tcBorders>
            <w:shd w:val="clear" w:color="auto" w:fill="auto"/>
            <w:noWrap/>
            <w:vAlign w:val="bottom"/>
            <w:hideMark/>
          </w:tcPr>
          <w:p w14:paraId="76E1426F"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0,00</w:t>
            </w:r>
          </w:p>
        </w:tc>
        <w:tc>
          <w:tcPr>
            <w:tcW w:w="766" w:type="dxa"/>
            <w:tcBorders>
              <w:top w:val="nil"/>
              <w:left w:val="nil"/>
              <w:bottom w:val="single" w:sz="4" w:space="0" w:color="auto"/>
              <w:right w:val="single" w:sz="4" w:space="0" w:color="auto"/>
            </w:tcBorders>
            <w:shd w:val="clear" w:color="auto" w:fill="auto"/>
            <w:noWrap/>
            <w:vAlign w:val="bottom"/>
            <w:hideMark/>
          </w:tcPr>
          <w:p w14:paraId="3ABE85F9"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41</w:t>
            </w:r>
          </w:p>
        </w:tc>
        <w:tc>
          <w:tcPr>
            <w:tcW w:w="887" w:type="dxa"/>
            <w:tcBorders>
              <w:top w:val="nil"/>
              <w:left w:val="nil"/>
              <w:bottom w:val="single" w:sz="4" w:space="0" w:color="auto"/>
              <w:right w:val="single" w:sz="4" w:space="0" w:color="auto"/>
            </w:tcBorders>
            <w:shd w:val="clear" w:color="auto" w:fill="auto"/>
            <w:noWrap/>
            <w:vAlign w:val="bottom"/>
            <w:hideMark/>
          </w:tcPr>
          <w:p w14:paraId="3A267FCB"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2</w:t>
            </w:r>
          </w:p>
        </w:tc>
        <w:tc>
          <w:tcPr>
            <w:tcW w:w="887" w:type="dxa"/>
            <w:tcBorders>
              <w:top w:val="nil"/>
              <w:left w:val="nil"/>
              <w:bottom w:val="single" w:sz="4" w:space="0" w:color="auto"/>
              <w:right w:val="single" w:sz="8" w:space="0" w:color="auto"/>
            </w:tcBorders>
            <w:shd w:val="clear" w:color="auto" w:fill="auto"/>
            <w:noWrap/>
            <w:vAlign w:val="bottom"/>
            <w:hideMark/>
          </w:tcPr>
          <w:p w14:paraId="72015C85"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4,88</w:t>
            </w:r>
          </w:p>
        </w:tc>
        <w:tc>
          <w:tcPr>
            <w:tcW w:w="766" w:type="dxa"/>
            <w:tcBorders>
              <w:top w:val="nil"/>
              <w:left w:val="nil"/>
              <w:bottom w:val="single" w:sz="4" w:space="0" w:color="auto"/>
              <w:right w:val="single" w:sz="4" w:space="0" w:color="auto"/>
            </w:tcBorders>
            <w:shd w:val="clear" w:color="auto" w:fill="auto"/>
            <w:noWrap/>
            <w:vAlign w:val="bottom"/>
            <w:hideMark/>
          </w:tcPr>
          <w:p w14:paraId="394748FC"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127</w:t>
            </w:r>
          </w:p>
        </w:tc>
        <w:tc>
          <w:tcPr>
            <w:tcW w:w="887" w:type="dxa"/>
            <w:tcBorders>
              <w:top w:val="nil"/>
              <w:left w:val="nil"/>
              <w:bottom w:val="single" w:sz="4" w:space="0" w:color="auto"/>
              <w:right w:val="single" w:sz="4" w:space="0" w:color="auto"/>
            </w:tcBorders>
            <w:shd w:val="clear" w:color="auto" w:fill="auto"/>
            <w:noWrap/>
            <w:vAlign w:val="bottom"/>
            <w:hideMark/>
          </w:tcPr>
          <w:p w14:paraId="7EC7D052"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1</w:t>
            </w:r>
          </w:p>
        </w:tc>
        <w:tc>
          <w:tcPr>
            <w:tcW w:w="920" w:type="dxa"/>
            <w:tcBorders>
              <w:top w:val="nil"/>
              <w:left w:val="nil"/>
              <w:bottom w:val="single" w:sz="4" w:space="0" w:color="auto"/>
              <w:right w:val="single" w:sz="8" w:space="0" w:color="auto"/>
            </w:tcBorders>
            <w:shd w:val="clear" w:color="auto" w:fill="auto"/>
            <w:noWrap/>
            <w:vAlign w:val="bottom"/>
            <w:hideMark/>
          </w:tcPr>
          <w:p w14:paraId="528FE5C1"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0,79</w:t>
            </w:r>
          </w:p>
        </w:tc>
        <w:tc>
          <w:tcPr>
            <w:tcW w:w="666" w:type="dxa"/>
            <w:tcBorders>
              <w:top w:val="nil"/>
              <w:left w:val="nil"/>
              <w:bottom w:val="single" w:sz="4" w:space="0" w:color="auto"/>
              <w:right w:val="single" w:sz="4" w:space="0" w:color="auto"/>
            </w:tcBorders>
            <w:shd w:val="clear" w:color="auto" w:fill="auto"/>
            <w:noWrap/>
            <w:vAlign w:val="bottom"/>
            <w:hideMark/>
          </w:tcPr>
          <w:p w14:paraId="756E02A3"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119</w:t>
            </w:r>
          </w:p>
        </w:tc>
        <w:tc>
          <w:tcPr>
            <w:tcW w:w="887" w:type="dxa"/>
            <w:tcBorders>
              <w:top w:val="nil"/>
              <w:left w:val="nil"/>
              <w:bottom w:val="single" w:sz="4" w:space="0" w:color="auto"/>
              <w:right w:val="single" w:sz="4" w:space="0" w:color="auto"/>
            </w:tcBorders>
            <w:shd w:val="clear" w:color="auto" w:fill="auto"/>
            <w:noWrap/>
            <w:vAlign w:val="bottom"/>
            <w:hideMark/>
          </w:tcPr>
          <w:p w14:paraId="18682C24"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3</w:t>
            </w:r>
          </w:p>
        </w:tc>
        <w:tc>
          <w:tcPr>
            <w:tcW w:w="887" w:type="dxa"/>
            <w:tcBorders>
              <w:top w:val="nil"/>
              <w:left w:val="nil"/>
              <w:bottom w:val="single" w:sz="4" w:space="0" w:color="auto"/>
              <w:right w:val="single" w:sz="8" w:space="0" w:color="auto"/>
            </w:tcBorders>
            <w:shd w:val="clear" w:color="auto" w:fill="auto"/>
            <w:noWrap/>
            <w:vAlign w:val="bottom"/>
            <w:hideMark/>
          </w:tcPr>
          <w:p w14:paraId="6F721D8B"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2,52</w:t>
            </w:r>
          </w:p>
        </w:tc>
        <w:tc>
          <w:tcPr>
            <w:tcW w:w="820" w:type="dxa"/>
            <w:tcBorders>
              <w:top w:val="nil"/>
              <w:left w:val="nil"/>
              <w:bottom w:val="single" w:sz="4" w:space="0" w:color="auto"/>
              <w:right w:val="single" w:sz="4" w:space="0" w:color="auto"/>
            </w:tcBorders>
            <w:shd w:val="clear" w:color="auto" w:fill="auto"/>
            <w:noWrap/>
            <w:vAlign w:val="bottom"/>
            <w:hideMark/>
          </w:tcPr>
          <w:p w14:paraId="07E44DBE"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12</w:t>
            </w:r>
          </w:p>
        </w:tc>
        <w:tc>
          <w:tcPr>
            <w:tcW w:w="887" w:type="dxa"/>
            <w:tcBorders>
              <w:top w:val="nil"/>
              <w:left w:val="nil"/>
              <w:bottom w:val="single" w:sz="4" w:space="0" w:color="auto"/>
              <w:right w:val="single" w:sz="4" w:space="0" w:color="auto"/>
            </w:tcBorders>
            <w:shd w:val="clear" w:color="auto" w:fill="auto"/>
            <w:noWrap/>
            <w:vAlign w:val="bottom"/>
            <w:hideMark/>
          </w:tcPr>
          <w:p w14:paraId="5C872965"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1</w:t>
            </w:r>
          </w:p>
        </w:tc>
        <w:tc>
          <w:tcPr>
            <w:tcW w:w="900" w:type="dxa"/>
            <w:tcBorders>
              <w:top w:val="nil"/>
              <w:left w:val="nil"/>
              <w:bottom w:val="single" w:sz="4" w:space="0" w:color="auto"/>
              <w:right w:val="single" w:sz="8" w:space="0" w:color="auto"/>
            </w:tcBorders>
            <w:shd w:val="clear" w:color="auto" w:fill="auto"/>
            <w:noWrap/>
            <w:vAlign w:val="bottom"/>
            <w:hideMark/>
          </w:tcPr>
          <w:p w14:paraId="484BEA72"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8,33</w:t>
            </w:r>
          </w:p>
        </w:tc>
      </w:tr>
      <w:tr w:rsidR="009C31D4" w:rsidRPr="00230BD7" w14:paraId="365FC8BE" w14:textId="77777777" w:rsidTr="009D36F0">
        <w:trPr>
          <w:trHeight w:val="276"/>
        </w:trPr>
        <w:tc>
          <w:tcPr>
            <w:tcW w:w="3140" w:type="dxa"/>
            <w:tcBorders>
              <w:top w:val="nil"/>
              <w:left w:val="single" w:sz="8" w:space="0" w:color="auto"/>
              <w:bottom w:val="single" w:sz="8" w:space="0" w:color="auto"/>
              <w:right w:val="nil"/>
            </w:tcBorders>
            <w:shd w:val="clear" w:color="000000" w:fill="CDDEF3"/>
            <w:noWrap/>
            <w:vAlign w:val="bottom"/>
            <w:hideMark/>
          </w:tcPr>
          <w:p w14:paraId="4E1D41A5" w14:textId="77777777" w:rsidR="009C31D4" w:rsidRPr="00230BD7" w:rsidRDefault="009C31D4" w:rsidP="009D36F0">
            <w:pPr>
              <w:spacing w:after="0" w:line="240" w:lineRule="auto"/>
              <w:rPr>
                <w:rFonts w:eastAsia="Times New Roman"/>
                <w:b/>
                <w:bCs/>
                <w:sz w:val="20"/>
                <w:szCs w:val="20"/>
                <w:lang w:eastAsia="lt-LT"/>
              </w:rPr>
            </w:pPr>
            <w:r w:rsidRPr="00230BD7">
              <w:rPr>
                <w:rFonts w:eastAsia="Times New Roman"/>
                <w:b/>
                <w:bCs/>
                <w:sz w:val="20"/>
                <w:szCs w:val="20"/>
                <w:lang w:eastAsia="lt-LT"/>
              </w:rPr>
              <w:t>Visa Lietuva</w:t>
            </w:r>
          </w:p>
        </w:tc>
        <w:tc>
          <w:tcPr>
            <w:tcW w:w="800" w:type="dxa"/>
            <w:tcBorders>
              <w:top w:val="nil"/>
              <w:left w:val="single" w:sz="8" w:space="0" w:color="auto"/>
              <w:bottom w:val="single" w:sz="8" w:space="0" w:color="auto"/>
              <w:right w:val="single" w:sz="4" w:space="0" w:color="auto"/>
            </w:tcBorders>
            <w:shd w:val="clear" w:color="000000" w:fill="CDDEF3"/>
            <w:noWrap/>
            <w:vAlign w:val="bottom"/>
            <w:hideMark/>
          </w:tcPr>
          <w:p w14:paraId="536C2B62"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1911</w:t>
            </w:r>
          </w:p>
        </w:tc>
        <w:tc>
          <w:tcPr>
            <w:tcW w:w="887" w:type="dxa"/>
            <w:tcBorders>
              <w:top w:val="nil"/>
              <w:left w:val="nil"/>
              <w:bottom w:val="single" w:sz="8" w:space="0" w:color="auto"/>
              <w:right w:val="single" w:sz="4" w:space="0" w:color="auto"/>
            </w:tcBorders>
            <w:shd w:val="clear" w:color="000000" w:fill="CDDEF3"/>
            <w:noWrap/>
            <w:vAlign w:val="bottom"/>
            <w:hideMark/>
          </w:tcPr>
          <w:p w14:paraId="77C943A3"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55</w:t>
            </w:r>
          </w:p>
        </w:tc>
        <w:tc>
          <w:tcPr>
            <w:tcW w:w="887" w:type="dxa"/>
            <w:tcBorders>
              <w:top w:val="nil"/>
              <w:left w:val="nil"/>
              <w:bottom w:val="single" w:sz="8" w:space="0" w:color="auto"/>
              <w:right w:val="single" w:sz="8" w:space="0" w:color="auto"/>
            </w:tcBorders>
            <w:shd w:val="clear" w:color="000000" w:fill="CDDEF3"/>
            <w:noWrap/>
            <w:vAlign w:val="bottom"/>
            <w:hideMark/>
          </w:tcPr>
          <w:p w14:paraId="7F34B9C6" w14:textId="77777777" w:rsidR="009C31D4" w:rsidRPr="00230BD7" w:rsidRDefault="009C31D4" w:rsidP="009D36F0">
            <w:pPr>
              <w:spacing w:after="0" w:line="240" w:lineRule="auto"/>
              <w:jc w:val="right"/>
              <w:rPr>
                <w:rFonts w:eastAsia="Times New Roman"/>
                <w:b/>
                <w:bCs/>
                <w:color w:val="0070C0"/>
                <w:sz w:val="20"/>
                <w:szCs w:val="20"/>
                <w:lang w:eastAsia="lt-LT"/>
              </w:rPr>
            </w:pPr>
            <w:r w:rsidRPr="00230BD7">
              <w:rPr>
                <w:rFonts w:eastAsia="Times New Roman"/>
                <w:b/>
                <w:bCs/>
                <w:color w:val="FF0000"/>
                <w:sz w:val="20"/>
                <w:szCs w:val="20"/>
                <w:lang w:eastAsia="lt-LT"/>
              </w:rPr>
              <w:t>2,88</w:t>
            </w:r>
          </w:p>
        </w:tc>
        <w:tc>
          <w:tcPr>
            <w:tcW w:w="766" w:type="dxa"/>
            <w:tcBorders>
              <w:top w:val="nil"/>
              <w:left w:val="nil"/>
              <w:bottom w:val="single" w:sz="8" w:space="0" w:color="auto"/>
              <w:right w:val="single" w:sz="4" w:space="0" w:color="auto"/>
            </w:tcBorders>
            <w:shd w:val="clear" w:color="000000" w:fill="CDDEF3"/>
            <w:noWrap/>
            <w:vAlign w:val="bottom"/>
            <w:hideMark/>
          </w:tcPr>
          <w:p w14:paraId="24C7E0FC"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3430</w:t>
            </w:r>
          </w:p>
        </w:tc>
        <w:tc>
          <w:tcPr>
            <w:tcW w:w="887" w:type="dxa"/>
            <w:tcBorders>
              <w:top w:val="nil"/>
              <w:left w:val="nil"/>
              <w:bottom w:val="single" w:sz="8" w:space="0" w:color="auto"/>
              <w:right w:val="single" w:sz="4" w:space="0" w:color="auto"/>
            </w:tcBorders>
            <w:shd w:val="clear" w:color="000000" w:fill="CDDEF3"/>
            <w:noWrap/>
            <w:vAlign w:val="bottom"/>
            <w:hideMark/>
          </w:tcPr>
          <w:p w14:paraId="230EE75C"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29</w:t>
            </w:r>
          </w:p>
        </w:tc>
        <w:tc>
          <w:tcPr>
            <w:tcW w:w="887" w:type="dxa"/>
            <w:tcBorders>
              <w:top w:val="nil"/>
              <w:left w:val="nil"/>
              <w:bottom w:val="single" w:sz="8" w:space="0" w:color="auto"/>
              <w:right w:val="single" w:sz="8" w:space="0" w:color="auto"/>
            </w:tcBorders>
            <w:shd w:val="clear" w:color="000000" w:fill="CDDEF3"/>
            <w:noWrap/>
            <w:vAlign w:val="bottom"/>
            <w:hideMark/>
          </w:tcPr>
          <w:p w14:paraId="0DCE76A9" w14:textId="77777777" w:rsidR="009C31D4" w:rsidRPr="00230BD7" w:rsidRDefault="009C31D4" w:rsidP="009D36F0">
            <w:pPr>
              <w:spacing w:after="0" w:line="240" w:lineRule="auto"/>
              <w:jc w:val="right"/>
              <w:rPr>
                <w:rFonts w:eastAsia="Times New Roman"/>
                <w:b/>
                <w:bCs/>
                <w:color w:val="0070C0"/>
                <w:sz w:val="20"/>
                <w:szCs w:val="20"/>
                <w:lang w:eastAsia="lt-LT"/>
              </w:rPr>
            </w:pPr>
            <w:r w:rsidRPr="00230BD7">
              <w:rPr>
                <w:rFonts w:eastAsia="Times New Roman"/>
                <w:b/>
                <w:bCs/>
                <w:color w:val="0070C0"/>
                <w:sz w:val="20"/>
                <w:szCs w:val="20"/>
                <w:lang w:eastAsia="lt-LT"/>
              </w:rPr>
              <w:t>0,85</w:t>
            </w:r>
          </w:p>
        </w:tc>
        <w:tc>
          <w:tcPr>
            <w:tcW w:w="766" w:type="dxa"/>
            <w:tcBorders>
              <w:top w:val="nil"/>
              <w:left w:val="nil"/>
              <w:bottom w:val="single" w:sz="8" w:space="0" w:color="auto"/>
              <w:right w:val="single" w:sz="4" w:space="0" w:color="auto"/>
            </w:tcBorders>
            <w:shd w:val="clear" w:color="000000" w:fill="CDDEF3"/>
            <w:noWrap/>
            <w:vAlign w:val="bottom"/>
            <w:hideMark/>
          </w:tcPr>
          <w:p w14:paraId="44AAFAC0"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6957</w:t>
            </w:r>
          </w:p>
        </w:tc>
        <w:tc>
          <w:tcPr>
            <w:tcW w:w="887" w:type="dxa"/>
            <w:tcBorders>
              <w:top w:val="nil"/>
              <w:left w:val="nil"/>
              <w:bottom w:val="single" w:sz="8" w:space="0" w:color="auto"/>
              <w:right w:val="single" w:sz="4" w:space="0" w:color="auto"/>
            </w:tcBorders>
            <w:shd w:val="clear" w:color="000000" w:fill="CDDEF3"/>
            <w:noWrap/>
            <w:vAlign w:val="bottom"/>
            <w:hideMark/>
          </w:tcPr>
          <w:p w14:paraId="6E626AEB"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59</w:t>
            </w:r>
          </w:p>
        </w:tc>
        <w:tc>
          <w:tcPr>
            <w:tcW w:w="920" w:type="dxa"/>
            <w:tcBorders>
              <w:top w:val="nil"/>
              <w:left w:val="nil"/>
              <w:bottom w:val="single" w:sz="8" w:space="0" w:color="auto"/>
              <w:right w:val="single" w:sz="8" w:space="0" w:color="auto"/>
            </w:tcBorders>
            <w:shd w:val="clear" w:color="000000" w:fill="CDDEF3"/>
            <w:noWrap/>
            <w:vAlign w:val="bottom"/>
            <w:hideMark/>
          </w:tcPr>
          <w:p w14:paraId="50ACAB09" w14:textId="77777777" w:rsidR="009C31D4" w:rsidRPr="00230BD7" w:rsidRDefault="009C31D4" w:rsidP="009D36F0">
            <w:pPr>
              <w:spacing w:after="0" w:line="240" w:lineRule="auto"/>
              <w:jc w:val="right"/>
              <w:rPr>
                <w:rFonts w:eastAsia="Times New Roman"/>
                <w:b/>
                <w:bCs/>
                <w:color w:val="0070C0"/>
                <w:sz w:val="20"/>
                <w:szCs w:val="20"/>
                <w:lang w:eastAsia="lt-LT"/>
              </w:rPr>
            </w:pPr>
            <w:r w:rsidRPr="00230BD7">
              <w:rPr>
                <w:rFonts w:eastAsia="Times New Roman"/>
                <w:b/>
                <w:bCs/>
                <w:color w:val="0070C0"/>
                <w:sz w:val="20"/>
                <w:szCs w:val="20"/>
                <w:lang w:eastAsia="lt-LT"/>
              </w:rPr>
              <w:t>0,85</w:t>
            </w:r>
          </w:p>
        </w:tc>
        <w:tc>
          <w:tcPr>
            <w:tcW w:w="666" w:type="dxa"/>
            <w:tcBorders>
              <w:top w:val="nil"/>
              <w:left w:val="nil"/>
              <w:bottom w:val="single" w:sz="8" w:space="0" w:color="auto"/>
              <w:right w:val="single" w:sz="4" w:space="0" w:color="auto"/>
            </w:tcBorders>
            <w:shd w:val="clear" w:color="000000" w:fill="CDDEF3"/>
            <w:noWrap/>
            <w:vAlign w:val="bottom"/>
            <w:hideMark/>
          </w:tcPr>
          <w:p w14:paraId="0B2A673E"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5758</w:t>
            </w:r>
          </w:p>
        </w:tc>
        <w:tc>
          <w:tcPr>
            <w:tcW w:w="887" w:type="dxa"/>
            <w:tcBorders>
              <w:top w:val="nil"/>
              <w:left w:val="nil"/>
              <w:bottom w:val="single" w:sz="8" w:space="0" w:color="auto"/>
              <w:right w:val="single" w:sz="4" w:space="0" w:color="auto"/>
            </w:tcBorders>
            <w:shd w:val="clear" w:color="000000" w:fill="CDDEF3"/>
            <w:noWrap/>
            <w:vAlign w:val="bottom"/>
            <w:hideMark/>
          </w:tcPr>
          <w:p w14:paraId="74C7695F"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216</w:t>
            </w:r>
          </w:p>
        </w:tc>
        <w:tc>
          <w:tcPr>
            <w:tcW w:w="887" w:type="dxa"/>
            <w:tcBorders>
              <w:top w:val="nil"/>
              <w:left w:val="nil"/>
              <w:bottom w:val="single" w:sz="8" w:space="0" w:color="auto"/>
              <w:right w:val="single" w:sz="8" w:space="0" w:color="auto"/>
            </w:tcBorders>
            <w:shd w:val="clear" w:color="000000" w:fill="CDDEF3"/>
            <w:noWrap/>
            <w:vAlign w:val="bottom"/>
            <w:hideMark/>
          </w:tcPr>
          <w:p w14:paraId="21225607" w14:textId="77777777" w:rsidR="009C31D4" w:rsidRPr="00230BD7" w:rsidRDefault="009C31D4" w:rsidP="009D36F0">
            <w:pPr>
              <w:spacing w:after="0" w:line="240" w:lineRule="auto"/>
              <w:jc w:val="right"/>
              <w:rPr>
                <w:rFonts w:eastAsia="Times New Roman"/>
                <w:b/>
                <w:bCs/>
                <w:color w:val="0070C0"/>
                <w:sz w:val="20"/>
                <w:szCs w:val="20"/>
                <w:lang w:eastAsia="lt-LT"/>
              </w:rPr>
            </w:pPr>
            <w:r w:rsidRPr="00230BD7">
              <w:rPr>
                <w:rFonts w:eastAsia="Times New Roman"/>
                <w:b/>
                <w:bCs/>
                <w:color w:val="FF0000"/>
                <w:sz w:val="20"/>
                <w:szCs w:val="20"/>
                <w:lang w:eastAsia="lt-LT"/>
              </w:rPr>
              <w:t>3,75</w:t>
            </w:r>
          </w:p>
        </w:tc>
        <w:tc>
          <w:tcPr>
            <w:tcW w:w="820" w:type="dxa"/>
            <w:tcBorders>
              <w:top w:val="nil"/>
              <w:left w:val="nil"/>
              <w:bottom w:val="single" w:sz="8" w:space="0" w:color="auto"/>
              <w:right w:val="single" w:sz="4" w:space="0" w:color="auto"/>
            </w:tcBorders>
            <w:shd w:val="clear" w:color="000000" w:fill="CDDEF3"/>
            <w:noWrap/>
            <w:vAlign w:val="bottom"/>
            <w:hideMark/>
          </w:tcPr>
          <w:p w14:paraId="3D4B0F67"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918</w:t>
            </w:r>
          </w:p>
        </w:tc>
        <w:tc>
          <w:tcPr>
            <w:tcW w:w="887" w:type="dxa"/>
            <w:tcBorders>
              <w:top w:val="nil"/>
              <w:left w:val="nil"/>
              <w:bottom w:val="single" w:sz="8" w:space="0" w:color="auto"/>
              <w:right w:val="single" w:sz="4" w:space="0" w:color="auto"/>
            </w:tcBorders>
            <w:shd w:val="clear" w:color="000000" w:fill="CDDEF3"/>
            <w:noWrap/>
            <w:vAlign w:val="bottom"/>
            <w:hideMark/>
          </w:tcPr>
          <w:p w14:paraId="039AB97D"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35</w:t>
            </w:r>
          </w:p>
        </w:tc>
        <w:tc>
          <w:tcPr>
            <w:tcW w:w="900" w:type="dxa"/>
            <w:tcBorders>
              <w:top w:val="nil"/>
              <w:left w:val="nil"/>
              <w:bottom w:val="single" w:sz="8" w:space="0" w:color="auto"/>
              <w:right w:val="single" w:sz="8" w:space="0" w:color="auto"/>
            </w:tcBorders>
            <w:shd w:val="clear" w:color="000000" w:fill="CDDEF3"/>
            <w:noWrap/>
            <w:vAlign w:val="bottom"/>
            <w:hideMark/>
          </w:tcPr>
          <w:p w14:paraId="61CAA66F" w14:textId="77777777" w:rsidR="009C31D4" w:rsidRPr="00230BD7" w:rsidRDefault="009C31D4" w:rsidP="009D36F0">
            <w:pPr>
              <w:spacing w:after="0" w:line="240" w:lineRule="auto"/>
              <w:jc w:val="right"/>
              <w:rPr>
                <w:rFonts w:eastAsia="Times New Roman"/>
                <w:b/>
                <w:bCs/>
                <w:color w:val="0070C0"/>
                <w:sz w:val="20"/>
                <w:szCs w:val="20"/>
                <w:lang w:eastAsia="lt-LT"/>
              </w:rPr>
            </w:pPr>
            <w:r w:rsidRPr="00230BD7">
              <w:rPr>
                <w:rFonts w:eastAsia="Times New Roman"/>
                <w:b/>
                <w:bCs/>
                <w:color w:val="0070C0"/>
                <w:sz w:val="20"/>
                <w:szCs w:val="20"/>
                <w:lang w:eastAsia="lt-LT"/>
              </w:rPr>
              <w:t>3,81</w:t>
            </w:r>
          </w:p>
        </w:tc>
      </w:tr>
      <w:tr w:rsidR="009C31D4" w:rsidRPr="00230BD7" w14:paraId="050F3DDB" w14:textId="77777777" w:rsidTr="009D36F0">
        <w:trPr>
          <w:trHeight w:val="276"/>
        </w:trPr>
        <w:tc>
          <w:tcPr>
            <w:tcW w:w="3140" w:type="dxa"/>
            <w:tcBorders>
              <w:top w:val="nil"/>
              <w:left w:val="nil"/>
              <w:bottom w:val="nil"/>
              <w:right w:val="nil"/>
            </w:tcBorders>
            <w:shd w:val="clear" w:color="auto" w:fill="auto"/>
            <w:noWrap/>
            <w:vAlign w:val="bottom"/>
            <w:hideMark/>
          </w:tcPr>
          <w:p w14:paraId="13A4E164" w14:textId="77777777" w:rsidR="009C31D4" w:rsidRPr="00230BD7" w:rsidRDefault="009C31D4" w:rsidP="009D36F0">
            <w:pPr>
              <w:spacing w:after="0" w:line="240" w:lineRule="auto"/>
              <w:rPr>
                <w:rFonts w:eastAsia="Times New Roman"/>
                <w:sz w:val="20"/>
                <w:szCs w:val="20"/>
                <w:lang w:eastAsia="lt-LT"/>
              </w:rPr>
            </w:pPr>
          </w:p>
        </w:tc>
        <w:tc>
          <w:tcPr>
            <w:tcW w:w="800" w:type="dxa"/>
            <w:tcBorders>
              <w:top w:val="nil"/>
              <w:left w:val="nil"/>
              <w:bottom w:val="nil"/>
              <w:right w:val="nil"/>
            </w:tcBorders>
            <w:shd w:val="clear" w:color="auto" w:fill="auto"/>
            <w:noWrap/>
            <w:vAlign w:val="bottom"/>
            <w:hideMark/>
          </w:tcPr>
          <w:p w14:paraId="37676DEE" w14:textId="77777777" w:rsidR="009C31D4" w:rsidRPr="00230BD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15F10A92" w14:textId="77777777" w:rsidR="009C31D4" w:rsidRPr="00230BD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5B2F44FA" w14:textId="77777777" w:rsidR="009C31D4" w:rsidRPr="00230BD7" w:rsidRDefault="009C31D4" w:rsidP="009D36F0">
            <w:pPr>
              <w:spacing w:after="0" w:line="240" w:lineRule="auto"/>
              <w:rPr>
                <w:rFonts w:eastAsia="Times New Roman"/>
                <w:sz w:val="20"/>
                <w:szCs w:val="20"/>
                <w:lang w:eastAsia="lt-LT"/>
              </w:rPr>
            </w:pPr>
          </w:p>
        </w:tc>
        <w:tc>
          <w:tcPr>
            <w:tcW w:w="766" w:type="dxa"/>
            <w:tcBorders>
              <w:top w:val="nil"/>
              <w:left w:val="nil"/>
              <w:bottom w:val="nil"/>
              <w:right w:val="nil"/>
            </w:tcBorders>
            <w:shd w:val="clear" w:color="auto" w:fill="auto"/>
            <w:noWrap/>
            <w:vAlign w:val="bottom"/>
            <w:hideMark/>
          </w:tcPr>
          <w:p w14:paraId="3F75FEAA" w14:textId="77777777" w:rsidR="009C31D4" w:rsidRPr="00230BD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2CB7A36A" w14:textId="77777777" w:rsidR="009C31D4" w:rsidRPr="00230BD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1C04E351" w14:textId="77777777" w:rsidR="009C31D4" w:rsidRPr="00230BD7" w:rsidRDefault="009C31D4" w:rsidP="009D36F0">
            <w:pPr>
              <w:spacing w:after="0" w:line="240" w:lineRule="auto"/>
              <w:rPr>
                <w:rFonts w:eastAsia="Times New Roman"/>
                <w:sz w:val="20"/>
                <w:szCs w:val="20"/>
                <w:lang w:eastAsia="lt-LT"/>
              </w:rPr>
            </w:pPr>
          </w:p>
        </w:tc>
        <w:tc>
          <w:tcPr>
            <w:tcW w:w="766" w:type="dxa"/>
            <w:tcBorders>
              <w:top w:val="nil"/>
              <w:left w:val="nil"/>
              <w:bottom w:val="nil"/>
              <w:right w:val="nil"/>
            </w:tcBorders>
            <w:shd w:val="clear" w:color="auto" w:fill="auto"/>
            <w:noWrap/>
            <w:vAlign w:val="bottom"/>
            <w:hideMark/>
          </w:tcPr>
          <w:p w14:paraId="02914AAF" w14:textId="77777777" w:rsidR="009C31D4" w:rsidRPr="00230BD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1AEACE27" w14:textId="77777777" w:rsidR="009C31D4" w:rsidRPr="00230BD7" w:rsidRDefault="009C31D4" w:rsidP="009D36F0">
            <w:pPr>
              <w:spacing w:after="0" w:line="240" w:lineRule="auto"/>
              <w:rPr>
                <w:rFonts w:eastAsia="Times New Roman"/>
                <w:sz w:val="20"/>
                <w:szCs w:val="20"/>
                <w:lang w:eastAsia="lt-LT"/>
              </w:rPr>
            </w:pPr>
          </w:p>
        </w:tc>
        <w:tc>
          <w:tcPr>
            <w:tcW w:w="920" w:type="dxa"/>
            <w:tcBorders>
              <w:top w:val="nil"/>
              <w:left w:val="nil"/>
              <w:bottom w:val="nil"/>
              <w:right w:val="nil"/>
            </w:tcBorders>
            <w:shd w:val="clear" w:color="auto" w:fill="auto"/>
            <w:noWrap/>
            <w:vAlign w:val="bottom"/>
            <w:hideMark/>
          </w:tcPr>
          <w:p w14:paraId="3CF378F3" w14:textId="77777777" w:rsidR="009C31D4" w:rsidRPr="00230BD7" w:rsidRDefault="009C31D4" w:rsidP="009D36F0">
            <w:pPr>
              <w:spacing w:after="0" w:line="240" w:lineRule="auto"/>
              <w:rPr>
                <w:rFonts w:eastAsia="Times New Roman"/>
                <w:sz w:val="20"/>
                <w:szCs w:val="20"/>
                <w:lang w:eastAsia="lt-LT"/>
              </w:rPr>
            </w:pPr>
          </w:p>
        </w:tc>
        <w:tc>
          <w:tcPr>
            <w:tcW w:w="666" w:type="dxa"/>
            <w:tcBorders>
              <w:top w:val="nil"/>
              <w:left w:val="nil"/>
              <w:bottom w:val="nil"/>
              <w:right w:val="nil"/>
            </w:tcBorders>
            <w:shd w:val="clear" w:color="auto" w:fill="auto"/>
            <w:noWrap/>
            <w:vAlign w:val="bottom"/>
            <w:hideMark/>
          </w:tcPr>
          <w:p w14:paraId="6373D765" w14:textId="77777777" w:rsidR="009C31D4" w:rsidRPr="00230BD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6E1B24B7" w14:textId="77777777" w:rsidR="009C31D4" w:rsidRPr="00230BD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225C7752" w14:textId="77777777" w:rsidR="009C31D4" w:rsidRPr="00230BD7" w:rsidRDefault="009C31D4" w:rsidP="009D36F0">
            <w:pPr>
              <w:spacing w:after="0" w:line="240" w:lineRule="auto"/>
              <w:rPr>
                <w:rFonts w:eastAsia="Times New Roman"/>
                <w:sz w:val="20"/>
                <w:szCs w:val="20"/>
                <w:lang w:eastAsia="lt-LT"/>
              </w:rPr>
            </w:pPr>
          </w:p>
        </w:tc>
        <w:tc>
          <w:tcPr>
            <w:tcW w:w="820" w:type="dxa"/>
            <w:tcBorders>
              <w:top w:val="nil"/>
              <w:left w:val="nil"/>
              <w:bottom w:val="nil"/>
              <w:right w:val="nil"/>
            </w:tcBorders>
            <w:shd w:val="clear" w:color="auto" w:fill="auto"/>
            <w:noWrap/>
            <w:vAlign w:val="bottom"/>
            <w:hideMark/>
          </w:tcPr>
          <w:p w14:paraId="505A3B90" w14:textId="77777777" w:rsidR="009C31D4" w:rsidRPr="00230BD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30ABD4B0" w14:textId="77777777" w:rsidR="009C31D4" w:rsidRPr="00230BD7" w:rsidRDefault="009C31D4" w:rsidP="009D36F0">
            <w:pPr>
              <w:spacing w:after="0" w:line="240" w:lineRule="auto"/>
              <w:rPr>
                <w:rFonts w:eastAsia="Times New Roman"/>
                <w:sz w:val="20"/>
                <w:szCs w:val="20"/>
                <w:lang w:eastAsia="lt-LT"/>
              </w:rPr>
            </w:pPr>
          </w:p>
        </w:tc>
        <w:tc>
          <w:tcPr>
            <w:tcW w:w="900" w:type="dxa"/>
            <w:tcBorders>
              <w:top w:val="nil"/>
              <w:left w:val="nil"/>
              <w:bottom w:val="nil"/>
              <w:right w:val="nil"/>
            </w:tcBorders>
            <w:shd w:val="clear" w:color="auto" w:fill="auto"/>
            <w:noWrap/>
            <w:vAlign w:val="bottom"/>
            <w:hideMark/>
          </w:tcPr>
          <w:p w14:paraId="4B0B2174" w14:textId="77777777" w:rsidR="009C31D4" w:rsidRPr="00230BD7" w:rsidRDefault="009C31D4" w:rsidP="009D36F0">
            <w:pPr>
              <w:spacing w:after="0" w:line="240" w:lineRule="auto"/>
              <w:rPr>
                <w:rFonts w:eastAsia="Times New Roman"/>
                <w:sz w:val="20"/>
                <w:szCs w:val="20"/>
                <w:lang w:eastAsia="lt-LT"/>
              </w:rPr>
            </w:pPr>
          </w:p>
        </w:tc>
      </w:tr>
      <w:tr w:rsidR="009C31D4" w:rsidRPr="00230BD7" w14:paraId="2E2B0B9E" w14:textId="77777777" w:rsidTr="009D36F0">
        <w:trPr>
          <w:trHeight w:val="288"/>
        </w:trPr>
        <w:tc>
          <w:tcPr>
            <w:tcW w:w="3140" w:type="dxa"/>
            <w:vMerge w:val="restart"/>
            <w:tcBorders>
              <w:top w:val="single" w:sz="8" w:space="0" w:color="auto"/>
              <w:left w:val="single" w:sz="8" w:space="0" w:color="auto"/>
              <w:bottom w:val="single" w:sz="4" w:space="0" w:color="000000"/>
              <w:right w:val="nil"/>
            </w:tcBorders>
            <w:shd w:val="clear" w:color="000000" w:fill="FFFFFF"/>
            <w:noWrap/>
            <w:vAlign w:val="bottom"/>
            <w:hideMark/>
          </w:tcPr>
          <w:p w14:paraId="34C49E73" w14:textId="77777777" w:rsidR="009C31D4" w:rsidRPr="00230BD7" w:rsidRDefault="009C31D4" w:rsidP="009D36F0">
            <w:pPr>
              <w:spacing w:after="0" w:line="240" w:lineRule="auto"/>
              <w:rPr>
                <w:rFonts w:eastAsia="Times New Roman"/>
                <w:sz w:val="20"/>
                <w:szCs w:val="20"/>
                <w:lang w:eastAsia="lt-LT"/>
              </w:rPr>
            </w:pPr>
            <w:r w:rsidRPr="00230BD7">
              <w:rPr>
                <w:rFonts w:eastAsia="Times New Roman"/>
                <w:sz w:val="20"/>
                <w:szCs w:val="20"/>
                <w:lang w:eastAsia="lt-LT"/>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75FF7BD7" w14:textId="77777777" w:rsidR="009C31D4" w:rsidRPr="00230BD7" w:rsidRDefault="009C31D4" w:rsidP="009D36F0">
            <w:pPr>
              <w:spacing w:after="0" w:line="240" w:lineRule="auto"/>
              <w:jc w:val="center"/>
              <w:rPr>
                <w:rFonts w:eastAsia="Times New Roman"/>
                <w:b/>
                <w:bCs/>
                <w:sz w:val="20"/>
                <w:szCs w:val="20"/>
                <w:lang w:eastAsia="lt-LT"/>
              </w:rPr>
            </w:pPr>
            <w:r w:rsidRPr="00230BD7">
              <w:rPr>
                <w:rFonts w:eastAsia="Times New Roman"/>
                <w:b/>
                <w:bCs/>
                <w:sz w:val="20"/>
                <w:szCs w:val="20"/>
                <w:lang w:eastAsia="lt-LT"/>
              </w:rPr>
              <w:t>Informacinės technologijos</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653ECDAE" w14:textId="77777777" w:rsidR="009C31D4" w:rsidRPr="00230BD7" w:rsidRDefault="009C31D4" w:rsidP="009D36F0">
            <w:pPr>
              <w:spacing w:after="0" w:line="240" w:lineRule="auto"/>
              <w:jc w:val="center"/>
              <w:rPr>
                <w:rFonts w:eastAsia="Times New Roman"/>
                <w:b/>
                <w:bCs/>
                <w:sz w:val="20"/>
                <w:szCs w:val="20"/>
                <w:lang w:eastAsia="lt-LT"/>
              </w:rPr>
            </w:pPr>
            <w:r w:rsidRPr="00230BD7">
              <w:rPr>
                <w:rFonts w:eastAsia="Times New Roman"/>
                <w:b/>
                <w:bCs/>
                <w:sz w:val="20"/>
                <w:szCs w:val="20"/>
                <w:lang w:eastAsia="lt-LT"/>
              </w:rPr>
              <w:t>Iš viso</w:t>
            </w:r>
          </w:p>
        </w:tc>
        <w:tc>
          <w:tcPr>
            <w:tcW w:w="766" w:type="dxa"/>
            <w:tcBorders>
              <w:top w:val="nil"/>
              <w:left w:val="nil"/>
              <w:bottom w:val="nil"/>
              <w:right w:val="nil"/>
            </w:tcBorders>
            <w:shd w:val="clear" w:color="auto" w:fill="auto"/>
            <w:noWrap/>
            <w:vAlign w:val="bottom"/>
            <w:hideMark/>
          </w:tcPr>
          <w:p w14:paraId="35657FAD" w14:textId="77777777" w:rsidR="009C31D4" w:rsidRPr="00230BD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11DFE62B" w14:textId="77777777" w:rsidR="009C31D4" w:rsidRPr="00230BD7" w:rsidRDefault="009C31D4" w:rsidP="009D36F0">
            <w:pPr>
              <w:spacing w:after="0" w:line="240" w:lineRule="auto"/>
              <w:rPr>
                <w:rFonts w:eastAsia="Times New Roman"/>
                <w:sz w:val="20"/>
                <w:szCs w:val="20"/>
                <w:lang w:eastAsia="lt-LT"/>
              </w:rPr>
            </w:pPr>
          </w:p>
        </w:tc>
        <w:tc>
          <w:tcPr>
            <w:tcW w:w="920" w:type="dxa"/>
            <w:tcBorders>
              <w:top w:val="nil"/>
              <w:left w:val="nil"/>
              <w:bottom w:val="nil"/>
              <w:right w:val="nil"/>
            </w:tcBorders>
            <w:shd w:val="clear" w:color="auto" w:fill="auto"/>
            <w:noWrap/>
            <w:vAlign w:val="bottom"/>
            <w:hideMark/>
          </w:tcPr>
          <w:p w14:paraId="558DBCB0" w14:textId="77777777" w:rsidR="009C31D4" w:rsidRPr="00230BD7" w:rsidRDefault="009C31D4" w:rsidP="009D36F0">
            <w:pPr>
              <w:spacing w:after="0" w:line="240" w:lineRule="auto"/>
              <w:rPr>
                <w:rFonts w:eastAsia="Times New Roman"/>
                <w:sz w:val="20"/>
                <w:szCs w:val="20"/>
                <w:lang w:eastAsia="lt-LT"/>
              </w:rPr>
            </w:pPr>
          </w:p>
        </w:tc>
        <w:tc>
          <w:tcPr>
            <w:tcW w:w="666" w:type="dxa"/>
            <w:tcBorders>
              <w:top w:val="nil"/>
              <w:left w:val="nil"/>
              <w:bottom w:val="nil"/>
              <w:right w:val="nil"/>
            </w:tcBorders>
            <w:shd w:val="clear" w:color="auto" w:fill="auto"/>
            <w:noWrap/>
            <w:vAlign w:val="bottom"/>
            <w:hideMark/>
          </w:tcPr>
          <w:p w14:paraId="398C8733" w14:textId="77777777" w:rsidR="009C31D4" w:rsidRPr="00230BD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5F2B9282" w14:textId="77777777" w:rsidR="009C31D4" w:rsidRPr="00230BD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25A05D0B" w14:textId="77777777" w:rsidR="009C31D4" w:rsidRPr="00230BD7" w:rsidRDefault="009C31D4" w:rsidP="009D36F0">
            <w:pPr>
              <w:spacing w:after="0" w:line="240" w:lineRule="auto"/>
              <w:rPr>
                <w:rFonts w:eastAsia="Times New Roman"/>
                <w:sz w:val="20"/>
                <w:szCs w:val="20"/>
                <w:lang w:eastAsia="lt-LT"/>
              </w:rPr>
            </w:pPr>
          </w:p>
        </w:tc>
        <w:tc>
          <w:tcPr>
            <w:tcW w:w="820" w:type="dxa"/>
            <w:tcBorders>
              <w:top w:val="nil"/>
              <w:left w:val="nil"/>
              <w:bottom w:val="nil"/>
              <w:right w:val="nil"/>
            </w:tcBorders>
            <w:shd w:val="clear" w:color="auto" w:fill="auto"/>
            <w:noWrap/>
            <w:vAlign w:val="bottom"/>
            <w:hideMark/>
          </w:tcPr>
          <w:p w14:paraId="141E4458" w14:textId="77777777" w:rsidR="009C31D4" w:rsidRPr="00230BD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6830932C" w14:textId="77777777" w:rsidR="009C31D4" w:rsidRPr="00230BD7" w:rsidRDefault="009C31D4" w:rsidP="009D36F0">
            <w:pPr>
              <w:spacing w:after="0" w:line="240" w:lineRule="auto"/>
              <w:rPr>
                <w:rFonts w:eastAsia="Times New Roman"/>
                <w:sz w:val="20"/>
                <w:szCs w:val="20"/>
                <w:lang w:eastAsia="lt-LT"/>
              </w:rPr>
            </w:pPr>
          </w:p>
        </w:tc>
        <w:tc>
          <w:tcPr>
            <w:tcW w:w="900" w:type="dxa"/>
            <w:tcBorders>
              <w:top w:val="nil"/>
              <w:left w:val="nil"/>
              <w:bottom w:val="nil"/>
              <w:right w:val="nil"/>
            </w:tcBorders>
            <w:shd w:val="clear" w:color="auto" w:fill="auto"/>
            <w:noWrap/>
            <w:vAlign w:val="bottom"/>
            <w:hideMark/>
          </w:tcPr>
          <w:p w14:paraId="2A8AE976" w14:textId="77777777" w:rsidR="009C31D4" w:rsidRPr="00230BD7" w:rsidRDefault="009C31D4" w:rsidP="009D36F0">
            <w:pPr>
              <w:spacing w:after="0" w:line="240" w:lineRule="auto"/>
              <w:rPr>
                <w:rFonts w:eastAsia="Times New Roman"/>
                <w:sz w:val="20"/>
                <w:szCs w:val="20"/>
                <w:lang w:eastAsia="lt-LT"/>
              </w:rPr>
            </w:pPr>
          </w:p>
        </w:tc>
      </w:tr>
      <w:tr w:rsidR="009C31D4" w:rsidRPr="00230BD7" w14:paraId="78278730" w14:textId="77777777" w:rsidTr="009D36F0">
        <w:trPr>
          <w:trHeight w:val="264"/>
        </w:trPr>
        <w:tc>
          <w:tcPr>
            <w:tcW w:w="3140" w:type="dxa"/>
            <w:vMerge/>
            <w:tcBorders>
              <w:top w:val="single" w:sz="8" w:space="0" w:color="auto"/>
              <w:left w:val="single" w:sz="8" w:space="0" w:color="auto"/>
              <w:bottom w:val="single" w:sz="4" w:space="0" w:color="000000"/>
              <w:right w:val="nil"/>
            </w:tcBorders>
            <w:vAlign w:val="center"/>
            <w:hideMark/>
          </w:tcPr>
          <w:p w14:paraId="44696545" w14:textId="77777777" w:rsidR="009C31D4" w:rsidRPr="00230BD7" w:rsidRDefault="009C31D4" w:rsidP="009D36F0">
            <w:pPr>
              <w:spacing w:after="0" w:line="240" w:lineRule="auto"/>
              <w:rPr>
                <w:rFonts w:eastAsia="Times New Roman"/>
                <w:sz w:val="20"/>
                <w:szCs w:val="20"/>
                <w:lang w:eastAsia="lt-LT"/>
              </w:rPr>
            </w:pPr>
          </w:p>
        </w:tc>
        <w:tc>
          <w:tcPr>
            <w:tcW w:w="800" w:type="dxa"/>
            <w:vMerge w:val="restart"/>
            <w:tcBorders>
              <w:top w:val="nil"/>
              <w:left w:val="single" w:sz="8" w:space="0" w:color="auto"/>
              <w:bottom w:val="single" w:sz="4" w:space="0" w:color="auto"/>
              <w:right w:val="single" w:sz="4" w:space="0" w:color="auto"/>
            </w:tcBorders>
            <w:shd w:val="clear" w:color="000000" w:fill="FFFFFF"/>
            <w:vAlign w:val="center"/>
            <w:hideMark/>
          </w:tcPr>
          <w:p w14:paraId="1A5EDCBD" w14:textId="77777777" w:rsidR="009C31D4" w:rsidRPr="00230BD7" w:rsidRDefault="009C31D4" w:rsidP="009D36F0">
            <w:pPr>
              <w:spacing w:after="0" w:line="240" w:lineRule="auto"/>
              <w:jc w:val="center"/>
              <w:rPr>
                <w:rFonts w:eastAsia="Times New Roman"/>
                <w:sz w:val="18"/>
                <w:szCs w:val="18"/>
                <w:lang w:eastAsia="lt-LT"/>
              </w:rPr>
            </w:pPr>
            <w:r w:rsidRPr="00230BD7">
              <w:rPr>
                <w:rFonts w:eastAsia="Times New Roman"/>
                <w:sz w:val="18"/>
                <w:szCs w:val="18"/>
                <w:lang w:eastAsia="lt-LT"/>
              </w:rPr>
              <w:t xml:space="preserve">laikė </w:t>
            </w:r>
          </w:p>
        </w:tc>
        <w:tc>
          <w:tcPr>
            <w:tcW w:w="887" w:type="dxa"/>
            <w:vMerge w:val="restart"/>
            <w:tcBorders>
              <w:top w:val="nil"/>
              <w:left w:val="single" w:sz="4" w:space="0" w:color="auto"/>
              <w:bottom w:val="single" w:sz="4" w:space="0" w:color="auto"/>
              <w:right w:val="single" w:sz="4" w:space="0" w:color="auto"/>
            </w:tcBorders>
            <w:shd w:val="clear" w:color="000000" w:fill="FFFFFF"/>
            <w:vAlign w:val="center"/>
            <w:hideMark/>
          </w:tcPr>
          <w:p w14:paraId="4446FBE0" w14:textId="77777777" w:rsidR="009C31D4" w:rsidRPr="00230BD7" w:rsidRDefault="009C31D4" w:rsidP="009D36F0">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w:t>
            </w:r>
          </w:p>
        </w:tc>
        <w:tc>
          <w:tcPr>
            <w:tcW w:w="887" w:type="dxa"/>
            <w:vMerge w:val="restart"/>
            <w:tcBorders>
              <w:top w:val="nil"/>
              <w:left w:val="single" w:sz="4" w:space="0" w:color="auto"/>
              <w:bottom w:val="single" w:sz="4" w:space="0" w:color="auto"/>
              <w:right w:val="single" w:sz="8" w:space="0" w:color="auto"/>
            </w:tcBorders>
            <w:shd w:val="clear" w:color="000000" w:fill="FFFFFF"/>
            <w:vAlign w:val="center"/>
            <w:hideMark/>
          </w:tcPr>
          <w:p w14:paraId="7239A992" w14:textId="77777777" w:rsidR="009C31D4" w:rsidRPr="00230BD7" w:rsidRDefault="009C31D4" w:rsidP="009D36F0">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 %</w:t>
            </w:r>
          </w:p>
        </w:tc>
        <w:tc>
          <w:tcPr>
            <w:tcW w:w="766" w:type="dxa"/>
            <w:vMerge w:val="restart"/>
            <w:tcBorders>
              <w:top w:val="nil"/>
              <w:left w:val="single" w:sz="8" w:space="0" w:color="auto"/>
              <w:bottom w:val="single" w:sz="4" w:space="0" w:color="auto"/>
              <w:right w:val="single" w:sz="4" w:space="0" w:color="auto"/>
            </w:tcBorders>
            <w:shd w:val="clear" w:color="000000" w:fill="FFFFFF"/>
            <w:vAlign w:val="center"/>
            <w:hideMark/>
          </w:tcPr>
          <w:p w14:paraId="292B4724" w14:textId="77777777" w:rsidR="009C31D4" w:rsidRPr="00230BD7" w:rsidRDefault="009C31D4" w:rsidP="009D36F0">
            <w:pPr>
              <w:spacing w:after="0" w:line="240" w:lineRule="auto"/>
              <w:jc w:val="center"/>
              <w:rPr>
                <w:rFonts w:eastAsia="Times New Roman"/>
                <w:sz w:val="18"/>
                <w:szCs w:val="18"/>
                <w:lang w:eastAsia="lt-LT"/>
              </w:rPr>
            </w:pPr>
            <w:r w:rsidRPr="00230BD7">
              <w:rPr>
                <w:rFonts w:eastAsia="Times New Roman"/>
                <w:sz w:val="18"/>
                <w:szCs w:val="18"/>
                <w:lang w:eastAsia="lt-LT"/>
              </w:rPr>
              <w:t xml:space="preserve">laikė </w:t>
            </w:r>
          </w:p>
        </w:tc>
        <w:tc>
          <w:tcPr>
            <w:tcW w:w="887" w:type="dxa"/>
            <w:vMerge w:val="restart"/>
            <w:tcBorders>
              <w:top w:val="nil"/>
              <w:left w:val="single" w:sz="4" w:space="0" w:color="auto"/>
              <w:bottom w:val="single" w:sz="4" w:space="0" w:color="auto"/>
              <w:right w:val="single" w:sz="4" w:space="0" w:color="auto"/>
            </w:tcBorders>
            <w:shd w:val="clear" w:color="000000" w:fill="FFFFFF"/>
            <w:vAlign w:val="center"/>
            <w:hideMark/>
          </w:tcPr>
          <w:p w14:paraId="7C5508B7" w14:textId="77777777" w:rsidR="009C31D4" w:rsidRPr="00230BD7" w:rsidRDefault="009C31D4" w:rsidP="009D36F0">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w:t>
            </w:r>
          </w:p>
        </w:tc>
        <w:tc>
          <w:tcPr>
            <w:tcW w:w="887" w:type="dxa"/>
            <w:vMerge w:val="restart"/>
            <w:tcBorders>
              <w:top w:val="nil"/>
              <w:left w:val="single" w:sz="4" w:space="0" w:color="auto"/>
              <w:bottom w:val="single" w:sz="4" w:space="0" w:color="auto"/>
              <w:right w:val="single" w:sz="8" w:space="0" w:color="auto"/>
            </w:tcBorders>
            <w:shd w:val="clear" w:color="000000" w:fill="FFFFFF"/>
            <w:vAlign w:val="center"/>
            <w:hideMark/>
          </w:tcPr>
          <w:p w14:paraId="653C501C" w14:textId="77777777" w:rsidR="009C31D4" w:rsidRPr="00230BD7" w:rsidRDefault="009C31D4" w:rsidP="009D36F0">
            <w:pPr>
              <w:spacing w:after="0" w:line="240" w:lineRule="auto"/>
              <w:jc w:val="center"/>
              <w:rPr>
                <w:rFonts w:eastAsia="Times New Roman"/>
                <w:b/>
                <w:bCs/>
                <w:sz w:val="18"/>
                <w:szCs w:val="18"/>
                <w:lang w:eastAsia="lt-LT"/>
              </w:rPr>
            </w:pPr>
            <w:r w:rsidRPr="00230BD7">
              <w:rPr>
                <w:rFonts w:eastAsia="Times New Roman"/>
                <w:b/>
                <w:bCs/>
                <w:sz w:val="18"/>
                <w:szCs w:val="18"/>
                <w:lang w:eastAsia="lt-LT"/>
              </w:rPr>
              <w:t>neišlaikė %</w:t>
            </w:r>
          </w:p>
        </w:tc>
        <w:tc>
          <w:tcPr>
            <w:tcW w:w="766" w:type="dxa"/>
            <w:tcBorders>
              <w:top w:val="nil"/>
              <w:left w:val="nil"/>
              <w:bottom w:val="nil"/>
              <w:right w:val="nil"/>
            </w:tcBorders>
            <w:shd w:val="clear" w:color="auto" w:fill="auto"/>
            <w:noWrap/>
            <w:vAlign w:val="bottom"/>
            <w:hideMark/>
          </w:tcPr>
          <w:p w14:paraId="55DA3749" w14:textId="77777777" w:rsidR="009C31D4" w:rsidRPr="00230BD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2F87C1B0" w14:textId="77777777" w:rsidR="009C31D4" w:rsidRPr="00230BD7" w:rsidRDefault="009C31D4" w:rsidP="009D36F0">
            <w:pPr>
              <w:spacing w:after="0" w:line="240" w:lineRule="auto"/>
              <w:rPr>
                <w:rFonts w:eastAsia="Times New Roman"/>
                <w:sz w:val="20"/>
                <w:szCs w:val="20"/>
                <w:lang w:eastAsia="lt-LT"/>
              </w:rPr>
            </w:pPr>
          </w:p>
        </w:tc>
        <w:tc>
          <w:tcPr>
            <w:tcW w:w="920" w:type="dxa"/>
            <w:tcBorders>
              <w:top w:val="nil"/>
              <w:left w:val="nil"/>
              <w:bottom w:val="nil"/>
              <w:right w:val="nil"/>
            </w:tcBorders>
            <w:shd w:val="clear" w:color="auto" w:fill="auto"/>
            <w:noWrap/>
            <w:vAlign w:val="bottom"/>
            <w:hideMark/>
          </w:tcPr>
          <w:p w14:paraId="061E526F" w14:textId="77777777" w:rsidR="009C31D4" w:rsidRPr="00230BD7" w:rsidRDefault="009C31D4" w:rsidP="009D36F0">
            <w:pPr>
              <w:spacing w:after="0" w:line="240" w:lineRule="auto"/>
              <w:rPr>
                <w:rFonts w:eastAsia="Times New Roman"/>
                <w:sz w:val="20"/>
                <w:szCs w:val="20"/>
                <w:lang w:eastAsia="lt-LT"/>
              </w:rPr>
            </w:pPr>
          </w:p>
        </w:tc>
        <w:tc>
          <w:tcPr>
            <w:tcW w:w="666" w:type="dxa"/>
            <w:tcBorders>
              <w:top w:val="nil"/>
              <w:left w:val="nil"/>
              <w:bottom w:val="nil"/>
              <w:right w:val="nil"/>
            </w:tcBorders>
            <w:shd w:val="clear" w:color="auto" w:fill="auto"/>
            <w:noWrap/>
            <w:vAlign w:val="bottom"/>
            <w:hideMark/>
          </w:tcPr>
          <w:p w14:paraId="544D2977" w14:textId="77777777" w:rsidR="009C31D4" w:rsidRPr="00230BD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2F3C9C76" w14:textId="77777777" w:rsidR="009C31D4" w:rsidRPr="00230BD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434B39BA" w14:textId="77777777" w:rsidR="009C31D4" w:rsidRPr="00230BD7" w:rsidRDefault="009C31D4" w:rsidP="009D36F0">
            <w:pPr>
              <w:spacing w:after="0" w:line="240" w:lineRule="auto"/>
              <w:rPr>
                <w:rFonts w:eastAsia="Times New Roman"/>
                <w:sz w:val="20"/>
                <w:szCs w:val="20"/>
                <w:lang w:eastAsia="lt-LT"/>
              </w:rPr>
            </w:pPr>
          </w:p>
        </w:tc>
        <w:tc>
          <w:tcPr>
            <w:tcW w:w="820" w:type="dxa"/>
            <w:tcBorders>
              <w:top w:val="nil"/>
              <w:left w:val="nil"/>
              <w:bottom w:val="nil"/>
              <w:right w:val="nil"/>
            </w:tcBorders>
            <w:shd w:val="clear" w:color="auto" w:fill="auto"/>
            <w:noWrap/>
            <w:vAlign w:val="bottom"/>
            <w:hideMark/>
          </w:tcPr>
          <w:p w14:paraId="37F26CC3" w14:textId="77777777" w:rsidR="009C31D4" w:rsidRPr="00230BD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6A4346A9" w14:textId="77777777" w:rsidR="009C31D4" w:rsidRPr="00230BD7" w:rsidRDefault="009C31D4" w:rsidP="009D36F0">
            <w:pPr>
              <w:spacing w:after="0" w:line="240" w:lineRule="auto"/>
              <w:rPr>
                <w:rFonts w:eastAsia="Times New Roman"/>
                <w:sz w:val="20"/>
                <w:szCs w:val="20"/>
                <w:lang w:eastAsia="lt-LT"/>
              </w:rPr>
            </w:pPr>
          </w:p>
        </w:tc>
        <w:tc>
          <w:tcPr>
            <w:tcW w:w="900" w:type="dxa"/>
            <w:tcBorders>
              <w:top w:val="nil"/>
              <w:left w:val="nil"/>
              <w:bottom w:val="nil"/>
              <w:right w:val="nil"/>
            </w:tcBorders>
            <w:shd w:val="clear" w:color="auto" w:fill="auto"/>
            <w:noWrap/>
            <w:vAlign w:val="bottom"/>
            <w:hideMark/>
          </w:tcPr>
          <w:p w14:paraId="31FAA8B9" w14:textId="77777777" w:rsidR="009C31D4" w:rsidRPr="00230BD7" w:rsidRDefault="009C31D4" w:rsidP="009D36F0">
            <w:pPr>
              <w:spacing w:after="0" w:line="240" w:lineRule="auto"/>
              <w:rPr>
                <w:rFonts w:eastAsia="Times New Roman"/>
                <w:sz w:val="20"/>
                <w:szCs w:val="20"/>
                <w:lang w:eastAsia="lt-LT"/>
              </w:rPr>
            </w:pPr>
          </w:p>
        </w:tc>
      </w:tr>
      <w:tr w:rsidR="009C31D4" w:rsidRPr="00230BD7" w14:paraId="0EC9D255" w14:textId="77777777" w:rsidTr="009D36F0">
        <w:trPr>
          <w:trHeight w:val="264"/>
        </w:trPr>
        <w:tc>
          <w:tcPr>
            <w:tcW w:w="3140" w:type="dxa"/>
            <w:vMerge/>
            <w:tcBorders>
              <w:top w:val="single" w:sz="8" w:space="0" w:color="auto"/>
              <w:left w:val="single" w:sz="8" w:space="0" w:color="auto"/>
              <w:bottom w:val="single" w:sz="4" w:space="0" w:color="000000"/>
              <w:right w:val="nil"/>
            </w:tcBorders>
            <w:vAlign w:val="center"/>
            <w:hideMark/>
          </w:tcPr>
          <w:p w14:paraId="1F7A2F4E" w14:textId="77777777" w:rsidR="009C31D4" w:rsidRPr="00230BD7" w:rsidRDefault="009C31D4" w:rsidP="009D36F0">
            <w:pPr>
              <w:spacing w:after="0" w:line="240" w:lineRule="auto"/>
              <w:rPr>
                <w:rFonts w:eastAsia="Times New Roman"/>
                <w:sz w:val="20"/>
                <w:szCs w:val="20"/>
                <w:lang w:eastAsia="lt-LT"/>
              </w:rPr>
            </w:pPr>
          </w:p>
        </w:tc>
        <w:tc>
          <w:tcPr>
            <w:tcW w:w="800" w:type="dxa"/>
            <w:vMerge/>
            <w:tcBorders>
              <w:top w:val="nil"/>
              <w:left w:val="single" w:sz="8" w:space="0" w:color="auto"/>
              <w:bottom w:val="single" w:sz="4" w:space="0" w:color="auto"/>
              <w:right w:val="single" w:sz="4" w:space="0" w:color="auto"/>
            </w:tcBorders>
            <w:vAlign w:val="center"/>
            <w:hideMark/>
          </w:tcPr>
          <w:p w14:paraId="2D758859" w14:textId="77777777" w:rsidR="009C31D4" w:rsidRPr="00230BD7" w:rsidRDefault="009C31D4" w:rsidP="009D36F0">
            <w:pPr>
              <w:spacing w:after="0" w:line="240" w:lineRule="auto"/>
              <w:rPr>
                <w:rFonts w:eastAsia="Times New Roman"/>
                <w:sz w:val="18"/>
                <w:szCs w:val="18"/>
                <w:lang w:eastAsia="lt-LT"/>
              </w:rPr>
            </w:pPr>
          </w:p>
        </w:tc>
        <w:tc>
          <w:tcPr>
            <w:tcW w:w="887" w:type="dxa"/>
            <w:vMerge/>
            <w:tcBorders>
              <w:top w:val="nil"/>
              <w:left w:val="single" w:sz="4" w:space="0" w:color="auto"/>
              <w:bottom w:val="single" w:sz="4" w:space="0" w:color="auto"/>
              <w:right w:val="single" w:sz="4" w:space="0" w:color="auto"/>
            </w:tcBorders>
            <w:vAlign w:val="center"/>
            <w:hideMark/>
          </w:tcPr>
          <w:p w14:paraId="10FC7CFA" w14:textId="77777777" w:rsidR="009C31D4" w:rsidRPr="00230BD7" w:rsidRDefault="009C31D4" w:rsidP="009D36F0">
            <w:pPr>
              <w:spacing w:after="0" w:line="240" w:lineRule="auto"/>
              <w:rPr>
                <w:rFonts w:eastAsia="Times New Roman"/>
                <w:b/>
                <w:bCs/>
                <w:sz w:val="18"/>
                <w:szCs w:val="18"/>
                <w:lang w:eastAsia="lt-LT"/>
              </w:rPr>
            </w:pPr>
          </w:p>
        </w:tc>
        <w:tc>
          <w:tcPr>
            <w:tcW w:w="887" w:type="dxa"/>
            <w:vMerge/>
            <w:tcBorders>
              <w:top w:val="nil"/>
              <w:left w:val="single" w:sz="4" w:space="0" w:color="auto"/>
              <w:bottom w:val="single" w:sz="4" w:space="0" w:color="auto"/>
              <w:right w:val="single" w:sz="8" w:space="0" w:color="auto"/>
            </w:tcBorders>
            <w:vAlign w:val="center"/>
            <w:hideMark/>
          </w:tcPr>
          <w:p w14:paraId="4153309A" w14:textId="77777777" w:rsidR="009C31D4" w:rsidRPr="00230BD7" w:rsidRDefault="009C31D4" w:rsidP="009D36F0">
            <w:pPr>
              <w:spacing w:after="0" w:line="240" w:lineRule="auto"/>
              <w:rPr>
                <w:rFonts w:eastAsia="Times New Roman"/>
                <w:b/>
                <w:bCs/>
                <w:sz w:val="18"/>
                <w:szCs w:val="18"/>
                <w:lang w:eastAsia="lt-LT"/>
              </w:rPr>
            </w:pPr>
          </w:p>
        </w:tc>
        <w:tc>
          <w:tcPr>
            <w:tcW w:w="766" w:type="dxa"/>
            <w:vMerge/>
            <w:tcBorders>
              <w:top w:val="nil"/>
              <w:left w:val="single" w:sz="8" w:space="0" w:color="auto"/>
              <w:bottom w:val="single" w:sz="4" w:space="0" w:color="auto"/>
              <w:right w:val="single" w:sz="4" w:space="0" w:color="auto"/>
            </w:tcBorders>
            <w:vAlign w:val="center"/>
            <w:hideMark/>
          </w:tcPr>
          <w:p w14:paraId="2F7C5D1C" w14:textId="77777777" w:rsidR="009C31D4" w:rsidRPr="00230BD7" w:rsidRDefault="009C31D4" w:rsidP="009D36F0">
            <w:pPr>
              <w:spacing w:after="0" w:line="240" w:lineRule="auto"/>
              <w:rPr>
                <w:rFonts w:eastAsia="Times New Roman"/>
                <w:sz w:val="18"/>
                <w:szCs w:val="18"/>
                <w:lang w:eastAsia="lt-LT"/>
              </w:rPr>
            </w:pPr>
          </w:p>
        </w:tc>
        <w:tc>
          <w:tcPr>
            <w:tcW w:w="887" w:type="dxa"/>
            <w:vMerge/>
            <w:tcBorders>
              <w:top w:val="nil"/>
              <w:left w:val="single" w:sz="4" w:space="0" w:color="auto"/>
              <w:bottom w:val="single" w:sz="4" w:space="0" w:color="auto"/>
              <w:right w:val="single" w:sz="4" w:space="0" w:color="auto"/>
            </w:tcBorders>
            <w:vAlign w:val="center"/>
            <w:hideMark/>
          </w:tcPr>
          <w:p w14:paraId="510CDADB" w14:textId="77777777" w:rsidR="009C31D4" w:rsidRPr="00230BD7" w:rsidRDefault="009C31D4" w:rsidP="009D36F0">
            <w:pPr>
              <w:spacing w:after="0" w:line="240" w:lineRule="auto"/>
              <w:rPr>
                <w:rFonts w:eastAsia="Times New Roman"/>
                <w:b/>
                <w:bCs/>
                <w:sz w:val="18"/>
                <w:szCs w:val="18"/>
                <w:lang w:eastAsia="lt-LT"/>
              </w:rPr>
            </w:pPr>
          </w:p>
        </w:tc>
        <w:tc>
          <w:tcPr>
            <w:tcW w:w="887" w:type="dxa"/>
            <w:vMerge/>
            <w:tcBorders>
              <w:top w:val="nil"/>
              <w:left w:val="single" w:sz="4" w:space="0" w:color="auto"/>
              <w:bottom w:val="single" w:sz="4" w:space="0" w:color="auto"/>
              <w:right w:val="single" w:sz="8" w:space="0" w:color="auto"/>
            </w:tcBorders>
            <w:vAlign w:val="center"/>
            <w:hideMark/>
          </w:tcPr>
          <w:p w14:paraId="7534DBAC" w14:textId="77777777" w:rsidR="009C31D4" w:rsidRPr="00230BD7" w:rsidRDefault="009C31D4" w:rsidP="009D36F0">
            <w:pPr>
              <w:spacing w:after="0" w:line="240" w:lineRule="auto"/>
              <w:rPr>
                <w:rFonts w:eastAsia="Times New Roman"/>
                <w:b/>
                <w:bCs/>
                <w:sz w:val="18"/>
                <w:szCs w:val="18"/>
                <w:lang w:eastAsia="lt-LT"/>
              </w:rPr>
            </w:pPr>
          </w:p>
        </w:tc>
        <w:tc>
          <w:tcPr>
            <w:tcW w:w="766" w:type="dxa"/>
            <w:tcBorders>
              <w:top w:val="nil"/>
              <w:left w:val="nil"/>
              <w:bottom w:val="nil"/>
              <w:right w:val="nil"/>
            </w:tcBorders>
            <w:shd w:val="clear" w:color="auto" w:fill="auto"/>
            <w:noWrap/>
            <w:vAlign w:val="bottom"/>
            <w:hideMark/>
          </w:tcPr>
          <w:p w14:paraId="07DC46B4" w14:textId="77777777" w:rsidR="009C31D4" w:rsidRPr="00230BD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28912C8D" w14:textId="77777777" w:rsidR="009C31D4" w:rsidRPr="00230BD7" w:rsidRDefault="009C31D4" w:rsidP="009D36F0">
            <w:pPr>
              <w:spacing w:after="0" w:line="240" w:lineRule="auto"/>
              <w:rPr>
                <w:rFonts w:eastAsia="Times New Roman"/>
                <w:sz w:val="20"/>
                <w:szCs w:val="20"/>
                <w:lang w:eastAsia="lt-LT"/>
              </w:rPr>
            </w:pPr>
          </w:p>
        </w:tc>
        <w:tc>
          <w:tcPr>
            <w:tcW w:w="920" w:type="dxa"/>
            <w:tcBorders>
              <w:top w:val="nil"/>
              <w:left w:val="nil"/>
              <w:bottom w:val="nil"/>
              <w:right w:val="nil"/>
            </w:tcBorders>
            <w:shd w:val="clear" w:color="auto" w:fill="auto"/>
            <w:noWrap/>
            <w:vAlign w:val="bottom"/>
            <w:hideMark/>
          </w:tcPr>
          <w:p w14:paraId="6466E9CC" w14:textId="77777777" w:rsidR="009C31D4" w:rsidRPr="00230BD7" w:rsidRDefault="009C31D4" w:rsidP="009D36F0">
            <w:pPr>
              <w:spacing w:after="0" w:line="240" w:lineRule="auto"/>
              <w:rPr>
                <w:rFonts w:eastAsia="Times New Roman"/>
                <w:sz w:val="20"/>
                <w:szCs w:val="20"/>
                <w:lang w:eastAsia="lt-LT"/>
              </w:rPr>
            </w:pPr>
          </w:p>
        </w:tc>
        <w:tc>
          <w:tcPr>
            <w:tcW w:w="666" w:type="dxa"/>
            <w:tcBorders>
              <w:top w:val="nil"/>
              <w:left w:val="nil"/>
              <w:bottom w:val="nil"/>
              <w:right w:val="nil"/>
            </w:tcBorders>
            <w:shd w:val="clear" w:color="auto" w:fill="auto"/>
            <w:noWrap/>
            <w:vAlign w:val="bottom"/>
            <w:hideMark/>
          </w:tcPr>
          <w:p w14:paraId="5B242960" w14:textId="77777777" w:rsidR="009C31D4" w:rsidRPr="00230BD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155421CB" w14:textId="77777777" w:rsidR="009C31D4" w:rsidRPr="00230BD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57A11B06" w14:textId="77777777" w:rsidR="009C31D4" w:rsidRPr="00230BD7" w:rsidRDefault="009C31D4" w:rsidP="009D36F0">
            <w:pPr>
              <w:spacing w:after="0" w:line="240" w:lineRule="auto"/>
              <w:rPr>
                <w:rFonts w:eastAsia="Times New Roman"/>
                <w:sz w:val="20"/>
                <w:szCs w:val="20"/>
                <w:lang w:eastAsia="lt-LT"/>
              </w:rPr>
            </w:pPr>
          </w:p>
        </w:tc>
        <w:tc>
          <w:tcPr>
            <w:tcW w:w="820" w:type="dxa"/>
            <w:tcBorders>
              <w:top w:val="nil"/>
              <w:left w:val="nil"/>
              <w:bottom w:val="nil"/>
              <w:right w:val="nil"/>
            </w:tcBorders>
            <w:shd w:val="clear" w:color="auto" w:fill="auto"/>
            <w:noWrap/>
            <w:vAlign w:val="bottom"/>
            <w:hideMark/>
          </w:tcPr>
          <w:p w14:paraId="5A968A72" w14:textId="77777777" w:rsidR="009C31D4" w:rsidRPr="00230BD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5C4A2C60" w14:textId="77777777" w:rsidR="009C31D4" w:rsidRPr="00230BD7" w:rsidRDefault="009C31D4" w:rsidP="009D36F0">
            <w:pPr>
              <w:spacing w:after="0" w:line="240" w:lineRule="auto"/>
              <w:rPr>
                <w:rFonts w:eastAsia="Times New Roman"/>
                <w:sz w:val="20"/>
                <w:szCs w:val="20"/>
                <w:lang w:eastAsia="lt-LT"/>
              </w:rPr>
            </w:pPr>
          </w:p>
        </w:tc>
        <w:tc>
          <w:tcPr>
            <w:tcW w:w="900" w:type="dxa"/>
            <w:tcBorders>
              <w:top w:val="nil"/>
              <w:left w:val="nil"/>
              <w:bottom w:val="nil"/>
              <w:right w:val="nil"/>
            </w:tcBorders>
            <w:shd w:val="clear" w:color="auto" w:fill="auto"/>
            <w:noWrap/>
            <w:vAlign w:val="bottom"/>
            <w:hideMark/>
          </w:tcPr>
          <w:p w14:paraId="24954D79" w14:textId="77777777" w:rsidR="009C31D4" w:rsidRPr="00230BD7" w:rsidRDefault="009C31D4" w:rsidP="009D36F0">
            <w:pPr>
              <w:spacing w:after="0" w:line="240" w:lineRule="auto"/>
              <w:rPr>
                <w:rFonts w:eastAsia="Times New Roman"/>
                <w:sz w:val="20"/>
                <w:szCs w:val="20"/>
                <w:lang w:eastAsia="lt-LT"/>
              </w:rPr>
            </w:pPr>
          </w:p>
        </w:tc>
      </w:tr>
      <w:tr w:rsidR="009C31D4" w:rsidRPr="00230BD7" w14:paraId="38DAC27D" w14:textId="77777777" w:rsidTr="009D36F0">
        <w:trPr>
          <w:trHeight w:val="276"/>
        </w:trPr>
        <w:tc>
          <w:tcPr>
            <w:tcW w:w="3140" w:type="dxa"/>
            <w:tcBorders>
              <w:top w:val="nil"/>
              <w:left w:val="single" w:sz="8" w:space="0" w:color="auto"/>
              <w:bottom w:val="single" w:sz="4" w:space="0" w:color="auto"/>
              <w:right w:val="nil"/>
            </w:tcBorders>
            <w:shd w:val="clear" w:color="000000" w:fill="FFFFFF"/>
            <w:vAlign w:val="bottom"/>
            <w:hideMark/>
          </w:tcPr>
          <w:p w14:paraId="6F96C345" w14:textId="77777777" w:rsidR="009C31D4" w:rsidRPr="00230BD7" w:rsidRDefault="009C31D4" w:rsidP="009D36F0">
            <w:pPr>
              <w:spacing w:after="0" w:line="240" w:lineRule="auto"/>
              <w:rPr>
                <w:rFonts w:eastAsia="Times New Roman"/>
                <w:b/>
                <w:bCs/>
                <w:lang w:eastAsia="lt-LT"/>
              </w:rPr>
            </w:pPr>
            <w:r w:rsidRPr="00230BD7">
              <w:rPr>
                <w:rFonts w:eastAsia="Times New Roman"/>
                <w:b/>
                <w:bCs/>
                <w:lang w:eastAsia="lt-LT"/>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FFFFFF"/>
            <w:noWrap/>
            <w:vAlign w:val="bottom"/>
            <w:hideMark/>
          </w:tcPr>
          <w:p w14:paraId="05CE1758"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40</w:t>
            </w:r>
          </w:p>
        </w:tc>
        <w:tc>
          <w:tcPr>
            <w:tcW w:w="887" w:type="dxa"/>
            <w:tcBorders>
              <w:top w:val="nil"/>
              <w:left w:val="nil"/>
              <w:bottom w:val="single" w:sz="4" w:space="0" w:color="auto"/>
              <w:right w:val="single" w:sz="4" w:space="0" w:color="auto"/>
            </w:tcBorders>
            <w:shd w:val="clear" w:color="000000" w:fill="FFFFFF"/>
            <w:noWrap/>
            <w:vAlign w:val="bottom"/>
            <w:hideMark/>
          </w:tcPr>
          <w:p w14:paraId="4E624663"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8</w:t>
            </w:r>
          </w:p>
        </w:tc>
        <w:tc>
          <w:tcPr>
            <w:tcW w:w="887" w:type="dxa"/>
            <w:tcBorders>
              <w:top w:val="nil"/>
              <w:left w:val="nil"/>
              <w:bottom w:val="single" w:sz="4" w:space="0" w:color="auto"/>
              <w:right w:val="single" w:sz="8" w:space="0" w:color="auto"/>
            </w:tcBorders>
            <w:shd w:val="clear" w:color="000000" w:fill="FFFFFF"/>
            <w:noWrap/>
            <w:vAlign w:val="bottom"/>
            <w:hideMark/>
          </w:tcPr>
          <w:p w14:paraId="2B331F61" w14:textId="77777777" w:rsidR="009C31D4" w:rsidRPr="00230BD7" w:rsidRDefault="009C31D4" w:rsidP="009D36F0">
            <w:pPr>
              <w:spacing w:after="0" w:line="240" w:lineRule="auto"/>
              <w:jc w:val="right"/>
              <w:rPr>
                <w:rFonts w:eastAsia="Times New Roman"/>
                <w:b/>
                <w:bCs/>
                <w:color w:val="FF0000"/>
                <w:sz w:val="20"/>
                <w:szCs w:val="20"/>
                <w:lang w:eastAsia="lt-LT"/>
              </w:rPr>
            </w:pPr>
            <w:r w:rsidRPr="00230BD7">
              <w:rPr>
                <w:rFonts w:eastAsia="Times New Roman"/>
                <w:b/>
                <w:bCs/>
                <w:color w:val="FF0000"/>
                <w:sz w:val="20"/>
                <w:szCs w:val="20"/>
                <w:lang w:eastAsia="lt-LT"/>
              </w:rPr>
              <w:t>20,00</w:t>
            </w:r>
          </w:p>
        </w:tc>
        <w:tc>
          <w:tcPr>
            <w:tcW w:w="766" w:type="dxa"/>
            <w:tcBorders>
              <w:top w:val="nil"/>
              <w:left w:val="nil"/>
              <w:bottom w:val="single" w:sz="4" w:space="0" w:color="auto"/>
              <w:right w:val="single" w:sz="4" w:space="0" w:color="auto"/>
            </w:tcBorders>
            <w:shd w:val="clear" w:color="000000" w:fill="FFFFFF"/>
            <w:noWrap/>
            <w:vAlign w:val="bottom"/>
            <w:hideMark/>
          </w:tcPr>
          <w:p w14:paraId="634796CA"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1.353</w:t>
            </w:r>
          </w:p>
        </w:tc>
        <w:tc>
          <w:tcPr>
            <w:tcW w:w="887" w:type="dxa"/>
            <w:tcBorders>
              <w:top w:val="nil"/>
              <w:left w:val="nil"/>
              <w:bottom w:val="single" w:sz="4" w:space="0" w:color="auto"/>
              <w:right w:val="single" w:sz="4" w:space="0" w:color="auto"/>
            </w:tcBorders>
            <w:shd w:val="clear" w:color="000000" w:fill="FFFFFF"/>
            <w:noWrap/>
            <w:vAlign w:val="bottom"/>
            <w:hideMark/>
          </w:tcPr>
          <w:p w14:paraId="4C70B952"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140</w:t>
            </w:r>
          </w:p>
        </w:tc>
        <w:tc>
          <w:tcPr>
            <w:tcW w:w="887" w:type="dxa"/>
            <w:tcBorders>
              <w:top w:val="nil"/>
              <w:left w:val="nil"/>
              <w:bottom w:val="single" w:sz="4" w:space="0" w:color="auto"/>
              <w:right w:val="single" w:sz="8" w:space="0" w:color="auto"/>
            </w:tcBorders>
            <w:shd w:val="clear" w:color="000000" w:fill="FFFFFF"/>
            <w:noWrap/>
            <w:vAlign w:val="bottom"/>
            <w:hideMark/>
          </w:tcPr>
          <w:p w14:paraId="1B8254E2" w14:textId="77777777" w:rsidR="009C31D4" w:rsidRPr="00230BD7" w:rsidRDefault="009C31D4" w:rsidP="009D36F0">
            <w:pPr>
              <w:spacing w:after="0" w:line="240" w:lineRule="auto"/>
              <w:jc w:val="right"/>
              <w:rPr>
                <w:rFonts w:eastAsia="Times New Roman"/>
                <w:b/>
                <w:bCs/>
                <w:color w:val="FF0000"/>
                <w:sz w:val="20"/>
                <w:szCs w:val="20"/>
                <w:lang w:eastAsia="lt-LT"/>
              </w:rPr>
            </w:pPr>
            <w:r w:rsidRPr="00230BD7">
              <w:rPr>
                <w:rFonts w:eastAsia="Times New Roman"/>
                <w:b/>
                <w:bCs/>
                <w:color w:val="0070C0"/>
                <w:sz w:val="20"/>
                <w:szCs w:val="20"/>
                <w:lang w:eastAsia="lt-LT"/>
              </w:rPr>
              <w:t>10,35</w:t>
            </w:r>
          </w:p>
        </w:tc>
        <w:tc>
          <w:tcPr>
            <w:tcW w:w="766" w:type="dxa"/>
            <w:tcBorders>
              <w:top w:val="nil"/>
              <w:left w:val="nil"/>
              <w:bottom w:val="nil"/>
              <w:right w:val="nil"/>
            </w:tcBorders>
            <w:shd w:val="clear" w:color="auto" w:fill="auto"/>
            <w:noWrap/>
            <w:vAlign w:val="bottom"/>
            <w:hideMark/>
          </w:tcPr>
          <w:p w14:paraId="71FF30A0" w14:textId="77777777" w:rsidR="009C31D4" w:rsidRPr="00230BD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65F951C0" w14:textId="77777777" w:rsidR="009C31D4" w:rsidRPr="00230BD7" w:rsidRDefault="009C31D4" w:rsidP="009D36F0">
            <w:pPr>
              <w:spacing w:after="0" w:line="240" w:lineRule="auto"/>
              <w:rPr>
                <w:rFonts w:eastAsia="Times New Roman"/>
                <w:sz w:val="20"/>
                <w:szCs w:val="20"/>
                <w:lang w:eastAsia="lt-LT"/>
              </w:rPr>
            </w:pPr>
          </w:p>
        </w:tc>
        <w:tc>
          <w:tcPr>
            <w:tcW w:w="920" w:type="dxa"/>
            <w:tcBorders>
              <w:top w:val="nil"/>
              <w:left w:val="nil"/>
              <w:bottom w:val="nil"/>
              <w:right w:val="nil"/>
            </w:tcBorders>
            <w:shd w:val="clear" w:color="auto" w:fill="auto"/>
            <w:noWrap/>
            <w:vAlign w:val="bottom"/>
            <w:hideMark/>
          </w:tcPr>
          <w:p w14:paraId="28C214AF" w14:textId="77777777" w:rsidR="009C31D4" w:rsidRPr="00230BD7" w:rsidRDefault="009C31D4" w:rsidP="009D36F0">
            <w:pPr>
              <w:spacing w:after="0" w:line="240" w:lineRule="auto"/>
              <w:rPr>
                <w:rFonts w:eastAsia="Times New Roman"/>
                <w:sz w:val="20"/>
                <w:szCs w:val="20"/>
                <w:lang w:eastAsia="lt-LT"/>
              </w:rPr>
            </w:pPr>
          </w:p>
        </w:tc>
        <w:tc>
          <w:tcPr>
            <w:tcW w:w="666" w:type="dxa"/>
            <w:tcBorders>
              <w:top w:val="nil"/>
              <w:left w:val="nil"/>
              <w:bottom w:val="nil"/>
              <w:right w:val="nil"/>
            </w:tcBorders>
            <w:shd w:val="clear" w:color="auto" w:fill="auto"/>
            <w:noWrap/>
            <w:vAlign w:val="bottom"/>
            <w:hideMark/>
          </w:tcPr>
          <w:p w14:paraId="38A04090" w14:textId="77777777" w:rsidR="009C31D4" w:rsidRPr="00230BD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76D9969F" w14:textId="77777777" w:rsidR="009C31D4" w:rsidRPr="00230BD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14744873" w14:textId="77777777" w:rsidR="009C31D4" w:rsidRPr="00230BD7" w:rsidRDefault="009C31D4" w:rsidP="009D36F0">
            <w:pPr>
              <w:spacing w:after="0" w:line="240" w:lineRule="auto"/>
              <w:rPr>
                <w:rFonts w:eastAsia="Times New Roman"/>
                <w:sz w:val="20"/>
                <w:szCs w:val="20"/>
                <w:lang w:eastAsia="lt-LT"/>
              </w:rPr>
            </w:pPr>
          </w:p>
        </w:tc>
        <w:tc>
          <w:tcPr>
            <w:tcW w:w="820" w:type="dxa"/>
            <w:tcBorders>
              <w:top w:val="nil"/>
              <w:left w:val="nil"/>
              <w:bottom w:val="nil"/>
              <w:right w:val="nil"/>
            </w:tcBorders>
            <w:shd w:val="clear" w:color="auto" w:fill="auto"/>
            <w:noWrap/>
            <w:vAlign w:val="bottom"/>
            <w:hideMark/>
          </w:tcPr>
          <w:p w14:paraId="4C0C32D4" w14:textId="77777777" w:rsidR="009C31D4" w:rsidRPr="00230BD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0B06BAB2" w14:textId="77777777" w:rsidR="009C31D4" w:rsidRPr="00230BD7" w:rsidRDefault="009C31D4" w:rsidP="009D36F0">
            <w:pPr>
              <w:spacing w:after="0" w:line="240" w:lineRule="auto"/>
              <w:rPr>
                <w:rFonts w:eastAsia="Times New Roman"/>
                <w:sz w:val="20"/>
                <w:szCs w:val="20"/>
                <w:lang w:eastAsia="lt-LT"/>
              </w:rPr>
            </w:pPr>
          </w:p>
        </w:tc>
        <w:tc>
          <w:tcPr>
            <w:tcW w:w="900" w:type="dxa"/>
            <w:tcBorders>
              <w:top w:val="nil"/>
              <w:left w:val="nil"/>
              <w:bottom w:val="nil"/>
              <w:right w:val="nil"/>
            </w:tcBorders>
            <w:shd w:val="clear" w:color="auto" w:fill="auto"/>
            <w:noWrap/>
            <w:vAlign w:val="bottom"/>
            <w:hideMark/>
          </w:tcPr>
          <w:p w14:paraId="1C3503AD" w14:textId="77777777" w:rsidR="009C31D4" w:rsidRPr="00230BD7" w:rsidRDefault="009C31D4" w:rsidP="009D36F0">
            <w:pPr>
              <w:spacing w:after="0" w:line="240" w:lineRule="auto"/>
              <w:rPr>
                <w:rFonts w:eastAsia="Times New Roman"/>
                <w:sz w:val="20"/>
                <w:szCs w:val="20"/>
                <w:lang w:eastAsia="lt-LT"/>
              </w:rPr>
            </w:pPr>
          </w:p>
        </w:tc>
      </w:tr>
      <w:tr w:rsidR="009C31D4" w:rsidRPr="00230BD7" w14:paraId="3D633045" w14:textId="77777777" w:rsidTr="009D36F0">
        <w:trPr>
          <w:trHeight w:val="264"/>
        </w:trPr>
        <w:tc>
          <w:tcPr>
            <w:tcW w:w="3140" w:type="dxa"/>
            <w:tcBorders>
              <w:top w:val="nil"/>
              <w:left w:val="single" w:sz="8" w:space="0" w:color="auto"/>
              <w:bottom w:val="single" w:sz="4" w:space="0" w:color="auto"/>
              <w:right w:val="nil"/>
            </w:tcBorders>
            <w:shd w:val="clear" w:color="auto" w:fill="auto"/>
            <w:vAlign w:val="bottom"/>
            <w:hideMark/>
          </w:tcPr>
          <w:p w14:paraId="3B64098E" w14:textId="77777777" w:rsidR="009C31D4" w:rsidRPr="00230BD7" w:rsidRDefault="009C31D4" w:rsidP="009C31D4">
            <w:pPr>
              <w:spacing w:after="0" w:line="240" w:lineRule="auto"/>
              <w:rPr>
                <w:rFonts w:eastAsia="Times New Roman"/>
                <w:b/>
                <w:bCs/>
                <w:sz w:val="20"/>
                <w:szCs w:val="20"/>
                <w:lang w:eastAsia="lt-LT"/>
              </w:rPr>
            </w:pPr>
            <w:r w:rsidRPr="00230BD7">
              <w:rPr>
                <w:rFonts w:eastAsia="Times New Roman"/>
                <w:b/>
                <w:bCs/>
                <w:sz w:val="20"/>
                <w:szCs w:val="20"/>
                <w:lang w:eastAsia="lt-LT"/>
              </w:rPr>
              <w:t>ŠMSM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07CF65C1"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6</w:t>
            </w:r>
          </w:p>
        </w:tc>
        <w:tc>
          <w:tcPr>
            <w:tcW w:w="887" w:type="dxa"/>
            <w:tcBorders>
              <w:top w:val="nil"/>
              <w:left w:val="nil"/>
              <w:bottom w:val="single" w:sz="4" w:space="0" w:color="auto"/>
              <w:right w:val="single" w:sz="4" w:space="0" w:color="auto"/>
            </w:tcBorders>
            <w:shd w:val="clear" w:color="auto" w:fill="auto"/>
            <w:noWrap/>
            <w:vAlign w:val="bottom"/>
            <w:hideMark/>
          </w:tcPr>
          <w:p w14:paraId="3A7F566F"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4</w:t>
            </w:r>
          </w:p>
        </w:tc>
        <w:tc>
          <w:tcPr>
            <w:tcW w:w="887" w:type="dxa"/>
            <w:tcBorders>
              <w:top w:val="nil"/>
              <w:left w:val="nil"/>
              <w:bottom w:val="single" w:sz="4" w:space="0" w:color="auto"/>
              <w:right w:val="single" w:sz="8" w:space="0" w:color="auto"/>
            </w:tcBorders>
            <w:shd w:val="clear" w:color="auto" w:fill="auto"/>
            <w:noWrap/>
            <w:vAlign w:val="bottom"/>
            <w:hideMark/>
          </w:tcPr>
          <w:p w14:paraId="4223B871"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66,67</w:t>
            </w:r>
          </w:p>
        </w:tc>
        <w:tc>
          <w:tcPr>
            <w:tcW w:w="766" w:type="dxa"/>
            <w:tcBorders>
              <w:top w:val="nil"/>
              <w:left w:val="nil"/>
              <w:bottom w:val="single" w:sz="4" w:space="0" w:color="auto"/>
              <w:right w:val="single" w:sz="4" w:space="0" w:color="auto"/>
            </w:tcBorders>
            <w:shd w:val="clear" w:color="auto" w:fill="auto"/>
            <w:noWrap/>
            <w:vAlign w:val="bottom"/>
            <w:hideMark/>
          </w:tcPr>
          <w:p w14:paraId="6F6791E7"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313</w:t>
            </w:r>
          </w:p>
        </w:tc>
        <w:tc>
          <w:tcPr>
            <w:tcW w:w="887" w:type="dxa"/>
            <w:tcBorders>
              <w:top w:val="nil"/>
              <w:left w:val="nil"/>
              <w:bottom w:val="single" w:sz="4" w:space="0" w:color="auto"/>
              <w:right w:val="single" w:sz="4" w:space="0" w:color="auto"/>
            </w:tcBorders>
            <w:shd w:val="clear" w:color="auto" w:fill="auto"/>
            <w:noWrap/>
            <w:vAlign w:val="bottom"/>
            <w:hideMark/>
          </w:tcPr>
          <w:p w14:paraId="7355365D"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50</w:t>
            </w:r>
          </w:p>
        </w:tc>
        <w:tc>
          <w:tcPr>
            <w:tcW w:w="887" w:type="dxa"/>
            <w:tcBorders>
              <w:top w:val="nil"/>
              <w:left w:val="nil"/>
              <w:bottom w:val="single" w:sz="4" w:space="0" w:color="auto"/>
              <w:right w:val="single" w:sz="8" w:space="0" w:color="auto"/>
            </w:tcBorders>
            <w:shd w:val="clear" w:color="auto" w:fill="auto"/>
            <w:noWrap/>
            <w:vAlign w:val="bottom"/>
            <w:hideMark/>
          </w:tcPr>
          <w:p w14:paraId="271379E9"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15,97</w:t>
            </w:r>
          </w:p>
        </w:tc>
        <w:tc>
          <w:tcPr>
            <w:tcW w:w="766" w:type="dxa"/>
            <w:tcBorders>
              <w:top w:val="nil"/>
              <w:left w:val="nil"/>
              <w:bottom w:val="nil"/>
              <w:right w:val="nil"/>
            </w:tcBorders>
            <w:shd w:val="clear" w:color="auto" w:fill="auto"/>
            <w:noWrap/>
            <w:vAlign w:val="bottom"/>
            <w:hideMark/>
          </w:tcPr>
          <w:p w14:paraId="31389751" w14:textId="77777777" w:rsidR="009C31D4" w:rsidRPr="00230BD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6311D6B1" w14:textId="77777777" w:rsidR="009C31D4" w:rsidRPr="00230BD7" w:rsidRDefault="009C31D4" w:rsidP="009D36F0">
            <w:pPr>
              <w:spacing w:after="0" w:line="240" w:lineRule="auto"/>
              <w:rPr>
                <w:rFonts w:eastAsia="Times New Roman"/>
                <w:sz w:val="20"/>
                <w:szCs w:val="20"/>
                <w:lang w:eastAsia="lt-LT"/>
              </w:rPr>
            </w:pPr>
          </w:p>
        </w:tc>
        <w:tc>
          <w:tcPr>
            <w:tcW w:w="920" w:type="dxa"/>
            <w:tcBorders>
              <w:top w:val="nil"/>
              <w:left w:val="nil"/>
              <w:bottom w:val="nil"/>
              <w:right w:val="nil"/>
            </w:tcBorders>
            <w:shd w:val="clear" w:color="auto" w:fill="auto"/>
            <w:noWrap/>
            <w:vAlign w:val="bottom"/>
            <w:hideMark/>
          </w:tcPr>
          <w:p w14:paraId="3E661D17" w14:textId="77777777" w:rsidR="009C31D4" w:rsidRPr="00230BD7" w:rsidRDefault="009C31D4" w:rsidP="009D36F0">
            <w:pPr>
              <w:spacing w:after="0" w:line="240" w:lineRule="auto"/>
              <w:rPr>
                <w:rFonts w:eastAsia="Times New Roman"/>
                <w:sz w:val="20"/>
                <w:szCs w:val="20"/>
                <w:lang w:eastAsia="lt-LT"/>
              </w:rPr>
            </w:pPr>
          </w:p>
        </w:tc>
        <w:tc>
          <w:tcPr>
            <w:tcW w:w="666" w:type="dxa"/>
            <w:tcBorders>
              <w:top w:val="nil"/>
              <w:left w:val="nil"/>
              <w:bottom w:val="nil"/>
              <w:right w:val="nil"/>
            </w:tcBorders>
            <w:shd w:val="clear" w:color="auto" w:fill="auto"/>
            <w:noWrap/>
            <w:vAlign w:val="bottom"/>
            <w:hideMark/>
          </w:tcPr>
          <w:p w14:paraId="6E76DE8F" w14:textId="77777777" w:rsidR="009C31D4" w:rsidRPr="00230BD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614500AB" w14:textId="77777777" w:rsidR="009C31D4" w:rsidRPr="00230BD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2F378F8A" w14:textId="77777777" w:rsidR="009C31D4" w:rsidRPr="00230BD7" w:rsidRDefault="009C31D4" w:rsidP="009D36F0">
            <w:pPr>
              <w:spacing w:after="0" w:line="240" w:lineRule="auto"/>
              <w:rPr>
                <w:rFonts w:eastAsia="Times New Roman"/>
                <w:sz w:val="20"/>
                <w:szCs w:val="20"/>
                <w:lang w:eastAsia="lt-LT"/>
              </w:rPr>
            </w:pPr>
          </w:p>
        </w:tc>
        <w:tc>
          <w:tcPr>
            <w:tcW w:w="820" w:type="dxa"/>
            <w:tcBorders>
              <w:top w:val="nil"/>
              <w:left w:val="nil"/>
              <w:bottom w:val="nil"/>
              <w:right w:val="nil"/>
            </w:tcBorders>
            <w:shd w:val="clear" w:color="auto" w:fill="auto"/>
            <w:noWrap/>
            <w:vAlign w:val="bottom"/>
            <w:hideMark/>
          </w:tcPr>
          <w:p w14:paraId="018A7ECC" w14:textId="77777777" w:rsidR="009C31D4" w:rsidRPr="00230BD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392F0D89" w14:textId="77777777" w:rsidR="009C31D4" w:rsidRPr="00230BD7" w:rsidRDefault="009C31D4" w:rsidP="009D36F0">
            <w:pPr>
              <w:spacing w:after="0" w:line="240" w:lineRule="auto"/>
              <w:rPr>
                <w:rFonts w:eastAsia="Times New Roman"/>
                <w:sz w:val="20"/>
                <w:szCs w:val="20"/>
                <w:lang w:eastAsia="lt-LT"/>
              </w:rPr>
            </w:pPr>
          </w:p>
        </w:tc>
        <w:tc>
          <w:tcPr>
            <w:tcW w:w="900" w:type="dxa"/>
            <w:tcBorders>
              <w:top w:val="nil"/>
              <w:left w:val="nil"/>
              <w:bottom w:val="nil"/>
              <w:right w:val="nil"/>
            </w:tcBorders>
            <w:shd w:val="clear" w:color="auto" w:fill="auto"/>
            <w:noWrap/>
            <w:vAlign w:val="bottom"/>
            <w:hideMark/>
          </w:tcPr>
          <w:p w14:paraId="5D2707CD" w14:textId="77777777" w:rsidR="009C31D4" w:rsidRPr="00230BD7" w:rsidRDefault="009C31D4" w:rsidP="009D36F0">
            <w:pPr>
              <w:spacing w:after="0" w:line="240" w:lineRule="auto"/>
              <w:rPr>
                <w:rFonts w:eastAsia="Times New Roman"/>
                <w:sz w:val="20"/>
                <w:szCs w:val="20"/>
                <w:lang w:eastAsia="lt-LT"/>
              </w:rPr>
            </w:pPr>
          </w:p>
        </w:tc>
      </w:tr>
      <w:tr w:rsidR="009C31D4" w:rsidRPr="00230BD7" w14:paraId="4F841CC2" w14:textId="77777777" w:rsidTr="009D36F0">
        <w:trPr>
          <w:trHeight w:val="264"/>
        </w:trPr>
        <w:tc>
          <w:tcPr>
            <w:tcW w:w="3140" w:type="dxa"/>
            <w:tcBorders>
              <w:top w:val="nil"/>
              <w:left w:val="single" w:sz="8" w:space="0" w:color="auto"/>
              <w:bottom w:val="single" w:sz="4" w:space="0" w:color="auto"/>
              <w:right w:val="nil"/>
            </w:tcBorders>
            <w:shd w:val="clear" w:color="auto" w:fill="auto"/>
            <w:vAlign w:val="bottom"/>
            <w:hideMark/>
          </w:tcPr>
          <w:p w14:paraId="213F9704" w14:textId="77777777" w:rsidR="009C31D4" w:rsidRPr="00230BD7" w:rsidRDefault="009C31D4" w:rsidP="009D36F0">
            <w:pPr>
              <w:spacing w:after="0" w:line="240" w:lineRule="auto"/>
              <w:rPr>
                <w:rFonts w:eastAsia="Times New Roman"/>
                <w:b/>
                <w:bCs/>
                <w:sz w:val="22"/>
                <w:szCs w:val="22"/>
                <w:lang w:eastAsia="lt-LT"/>
              </w:rPr>
            </w:pPr>
            <w:r w:rsidRPr="00230BD7">
              <w:rPr>
                <w:rFonts w:eastAsia="Times New Roman"/>
                <w:b/>
                <w:bCs/>
                <w:sz w:val="22"/>
                <w:szCs w:val="22"/>
                <w:lang w:eastAsia="lt-LT"/>
              </w:rPr>
              <w:t>Vilniaus rajono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1F914707"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46</w:t>
            </w:r>
          </w:p>
        </w:tc>
        <w:tc>
          <w:tcPr>
            <w:tcW w:w="887" w:type="dxa"/>
            <w:tcBorders>
              <w:top w:val="nil"/>
              <w:left w:val="nil"/>
              <w:bottom w:val="single" w:sz="4" w:space="0" w:color="auto"/>
              <w:right w:val="single" w:sz="4" w:space="0" w:color="auto"/>
            </w:tcBorders>
            <w:shd w:val="clear" w:color="auto" w:fill="auto"/>
            <w:noWrap/>
            <w:vAlign w:val="bottom"/>
            <w:hideMark/>
          </w:tcPr>
          <w:p w14:paraId="235E9177"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12</w:t>
            </w:r>
          </w:p>
        </w:tc>
        <w:tc>
          <w:tcPr>
            <w:tcW w:w="887" w:type="dxa"/>
            <w:tcBorders>
              <w:top w:val="nil"/>
              <w:left w:val="nil"/>
              <w:bottom w:val="single" w:sz="4" w:space="0" w:color="auto"/>
              <w:right w:val="single" w:sz="8" w:space="0" w:color="auto"/>
            </w:tcBorders>
            <w:shd w:val="clear" w:color="auto" w:fill="auto"/>
            <w:noWrap/>
            <w:vAlign w:val="bottom"/>
            <w:hideMark/>
          </w:tcPr>
          <w:p w14:paraId="7DFF455D"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26,09</w:t>
            </w:r>
          </w:p>
        </w:tc>
        <w:tc>
          <w:tcPr>
            <w:tcW w:w="766" w:type="dxa"/>
            <w:tcBorders>
              <w:top w:val="nil"/>
              <w:left w:val="nil"/>
              <w:bottom w:val="single" w:sz="4" w:space="0" w:color="auto"/>
              <w:right w:val="single" w:sz="4" w:space="0" w:color="auto"/>
            </w:tcBorders>
            <w:shd w:val="clear" w:color="auto" w:fill="auto"/>
            <w:noWrap/>
            <w:vAlign w:val="bottom"/>
            <w:hideMark/>
          </w:tcPr>
          <w:p w14:paraId="4514F766"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1.666</w:t>
            </w:r>
          </w:p>
        </w:tc>
        <w:tc>
          <w:tcPr>
            <w:tcW w:w="887" w:type="dxa"/>
            <w:tcBorders>
              <w:top w:val="nil"/>
              <w:left w:val="nil"/>
              <w:bottom w:val="single" w:sz="4" w:space="0" w:color="auto"/>
              <w:right w:val="single" w:sz="4" w:space="0" w:color="auto"/>
            </w:tcBorders>
            <w:shd w:val="clear" w:color="auto" w:fill="auto"/>
            <w:noWrap/>
            <w:vAlign w:val="bottom"/>
            <w:hideMark/>
          </w:tcPr>
          <w:p w14:paraId="5063CC36"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190</w:t>
            </w:r>
          </w:p>
        </w:tc>
        <w:tc>
          <w:tcPr>
            <w:tcW w:w="887" w:type="dxa"/>
            <w:tcBorders>
              <w:top w:val="nil"/>
              <w:left w:val="nil"/>
              <w:bottom w:val="single" w:sz="4" w:space="0" w:color="auto"/>
              <w:right w:val="single" w:sz="8" w:space="0" w:color="auto"/>
            </w:tcBorders>
            <w:shd w:val="clear" w:color="auto" w:fill="auto"/>
            <w:noWrap/>
            <w:vAlign w:val="bottom"/>
            <w:hideMark/>
          </w:tcPr>
          <w:p w14:paraId="1F9E0A63"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11,41</w:t>
            </w:r>
          </w:p>
        </w:tc>
        <w:tc>
          <w:tcPr>
            <w:tcW w:w="766" w:type="dxa"/>
            <w:tcBorders>
              <w:top w:val="nil"/>
              <w:left w:val="nil"/>
              <w:bottom w:val="nil"/>
              <w:right w:val="nil"/>
            </w:tcBorders>
            <w:shd w:val="clear" w:color="auto" w:fill="auto"/>
            <w:noWrap/>
            <w:vAlign w:val="bottom"/>
            <w:hideMark/>
          </w:tcPr>
          <w:p w14:paraId="0D01387B" w14:textId="77777777" w:rsidR="009C31D4" w:rsidRPr="00230BD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02E08939" w14:textId="77777777" w:rsidR="009C31D4" w:rsidRPr="00230BD7" w:rsidRDefault="009C31D4" w:rsidP="009D36F0">
            <w:pPr>
              <w:spacing w:after="0" w:line="240" w:lineRule="auto"/>
              <w:rPr>
                <w:rFonts w:eastAsia="Times New Roman"/>
                <w:sz w:val="20"/>
                <w:szCs w:val="20"/>
                <w:lang w:eastAsia="lt-LT"/>
              </w:rPr>
            </w:pPr>
          </w:p>
        </w:tc>
        <w:tc>
          <w:tcPr>
            <w:tcW w:w="920" w:type="dxa"/>
            <w:tcBorders>
              <w:top w:val="nil"/>
              <w:left w:val="nil"/>
              <w:bottom w:val="nil"/>
              <w:right w:val="nil"/>
            </w:tcBorders>
            <w:shd w:val="clear" w:color="auto" w:fill="auto"/>
            <w:noWrap/>
            <w:vAlign w:val="bottom"/>
            <w:hideMark/>
          </w:tcPr>
          <w:p w14:paraId="7AFD0E92" w14:textId="77777777" w:rsidR="009C31D4" w:rsidRPr="00230BD7" w:rsidRDefault="009C31D4" w:rsidP="009D36F0">
            <w:pPr>
              <w:spacing w:after="0" w:line="240" w:lineRule="auto"/>
              <w:rPr>
                <w:rFonts w:eastAsia="Times New Roman"/>
                <w:sz w:val="20"/>
                <w:szCs w:val="20"/>
                <w:lang w:eastAsia="lt-LT"/>
              </w:rPr>
            </w:pPr>
          </w:p>
        </w:tc>
        <w:tc>
          <w:tcPr>
            <w:tcW w:w="666" w:type="dxa"/>
            <w:tcBorders>
              <w:top w:val="nil"/>
              <w:left w:val="nil"/>
              <w:bottom w:val="nil"/>
              <w:right w:val="nil"/>
            </w:tcBorders>
            <w:shd w:val="clear" w:color="auto" w:fill="auto"/>
            <w:noWrap/>
            <w:vAlign w:val="bottom"/>
            <w:hideMark/>
          </w:tcPr>
          <w:p w14:paraId="5924E017" w14:textId="77777777" w:rsidR="009C31D4" w:rsidRPr="00230BD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76B5B63B" w14:textId="77777777" w:rsidR="009C31D4" w:rsidRPr="00230BD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341CFA82" w14:textId="77777777" w:rsidR="009C31D4" w:rsidRPr="00230BD7" w:rsidRDefault="009C31D4" w:rsidP="009D36F0">
            <w:pPr>
              <w:spacing w:after="0" w:line="240" w:lineRule="auto"/>
              <w:rPr>
                <w:rFonts w:eastAsia="Times New Roman"/>
                <w:sz w:val="20"/>
                <w:szCs w:val="20"/>
                <w:lang w:eastAsia="lt-LT"/>
              </w:rPr>
            </w:pPr>
          </w:p>
        </w:tc>
        <w:tc>
          <w:tcPr>
            <w:tcW w:w="820" w:type="dxa"/>
            <w:tcBorders>
              <w:top w:val="nil"/>
              <w:left w:val="nil"/>
              <w:bottom w:val="nil"/>
              <w:right w:val="nil"/>
            </w:tcBorders>
            <w:shd w:val="clear" w:color="auto" w:fill="auto"/>
            <w:noWrap/>
            <w:vAlign w:val="bottom"/>
            <w:hideMark/>
          </w:tcPr>
          <w:p w14:paraId="56C3177B" w14:textId="77777777" w:rsidR="009C31D4" w:rsidRPr="00230BD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1568A3C0" w14:textId="77777777" w:rsidR="009C31D4" w:rsidRPr="00230BD7" w:rsidRDefault="009C31D4" w:rsidP="009D36F0">
            <w:pPr>
              <w:spacing w:after="0" w:line="240" w:lineRule="auto"/>
              <w:rPr>
                <w:rFonts w:eastAsia="Times New Roman"/>
                <w:sz w:val="20"/>
                <w:szCs w:val="20"/>
                <w:lang w:eastAsia="lt-LT"/>
              </w:rPr>
            </w:pPr>
          </w:p>
        </w:tc>
        <w:tc>
          <w:tcPr>
            <w:tcW w:w="900" w:type="dxa"/>
            <w:tcBorders>
              <w:top w:val="nil"/>
              <w:left w:val="nil"/>
              <w:bottom w:val="nil"/>
              <w:right w:val="nil"/>
            </w:tcBorders>
            <w:shd w:val="clear" w:color="auto" w:fill="auto"/>
            <w:noWrap/>
            <w:vAlign w:val="bottom"/>
            <w:hideMark/>
          </w:tcPr>
          <w:p w14:paraId="6A5EBCF6" w14:textId="77777777" w:rsidR="009C31D4" w:rsidRPr="00230BD7" w:rsidRDefault="009C31D4" w:rsidP="009D36F0">
            <w:pPr>
              <w:spacing w:after="0" w:line="240" w:lineRule="auto"/>
              <w:rPr>
                <w:rFonts w:eastAsia="Times New Roman"/>
                <w:sz w:val="20"/>
                <w:szCs w:val="20"/>
                <w:lang w:eastAsia="lt-LT"/>
              </w:rPr>
            </w:pPr>
          </w:p>
        </w:tc>
      </w:tr>
      <w:tr w:rsidR="009C31D4" w:rsidRPr="00230BD7" w14:paraId="1BBE7E92" w14:textId="77777777" w:rsidTr="009D36F0">
        <w:trPr>
          <w:trHeight w:val="276"/>
        </w:trPr>
        <w:tc>
          <w:tcPr>
            <w:tcW w:w="3140" w:type="dxa"/>
            <w:tcBorders>
              <w:top w:val="nil"/>
              <w:left w:val="single" w:sz="8" w:space="0" w:color="auto"/>
              <w:bottom w:val="single" w:sz="8" w:space="0" w:color="auto"/>
              <w:right w:val="nil"/>
            </w:tcBorders>
            <w:shd w:val="clear" w:color="000000" w:fill="CDDEF3"/>
            <w:noWrap/>
            <w:vAlign w:val="bottom"/>
            <w:hideMark/>
          </w:tcPr>
          <w:p w14:paraId="1A500DD4" w14:textId="77777777" w:rsidR="009C31D4" w:rsidRPr="00230BD7" w:rsidRDefault="009C31D4" w:rsidP="009D36F0">
            <w:pPr>
              <w:spacing w:after="0" w:line="240" w:lineRule="auto"/>
              <w:rPr>
                <w:rFonts w:eastAsia="Times New Roman"/>
                <w:b/>
                <w:bCs/>
                <w:sz w:val="20"/>
                <w:szCs w:val="20"/>
                <w:lang w:eastAsia="lt-LT"/>
              </w:rPr>
            </w:pPr>
            <w:r w:rsidRPr="00230BD7">
              <w:rPr>
                <w:rFonts w:eastAsia="Times New Roman"/>
                <w:b/>
                <w:bCs/>
                <w:sz w:val="20"/>
                <w:szCs w:val="20"/>
                <w:lang w:eastAsia="lt-LT"/>
              </w:rPr>
              <w:t>Visa Lietuva</w:t>
            </w:r>
          </w:p>
        </w:tc>
        <w:tc>
          <w:tcPr>
            <w:tcW w:w="800" w:type="dxa"/>
            <w:tcBorders>
              <w:top w:val="nil"/>
              <w:left w:val="single" w:sz="8" w:space="0" w:color="auto"/>
              <w:bottom w:val="single" w:sz="8" w:space="0" w:color="auto"/>
              <w:right w:val="single" w:sz="4" w:space="0" w:color="auto"/>
            </w:tcBorders>
            <w:shd w:val="clear" w:color="000000" w:fill="CDDEF3"/>
            <w:noWrap/>
            <w:vAlign w:val="bottom"/>
            <w:hideMark/>
          </w:tcPr>
          <w:p w14:paraId="0C2F3F35"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2295</w:t>
            </w:r>
          </w:p>
        </w:tc>
        <w:tc>
          <w:tcPr>
            <w:tcW w:w="887" w:type="dxa"/>
            <w:tcBorders>
              <w:top w:val="nil"/>
              <w:left w:val="nil"/>
              <w:bottom w:val="single" w:sz="8" w:space="0" w:color="auto"/>
              <w:right w:val="single" w:sz="4" w:space="0" w:color="auto"/>
            </w:tcBorders>
            <w:shd w:val="clear" w:color="000000" w:fill="CDDEF3"/>
            <w:noWrap/>
            <w:vAlign w:val="bottom"/>
            <w:hideMark/>
          </w:tcPr>
          <w:p w14:paraId="0B9888C8"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321</w:t>
            </w:r>
          </w:p>
        </w:tc>
        <w:tc>
          <w:tcPr>
            <w:tcW w:w="887" w:type="dxa"/>
            <w:tcBorders>
              <w:top w:val="nil"/>
              <w:left w:val="nil"/>
              <w:bottom w:val="single" w:sz="8" w:space="0" w:color="auto"/>
              <w:right w:val="single" w:sz="8" w:space="0" w:color="auto"/>
            </w:tcBorders>
            <w:shd w:val="clear" w:color="000000" w:fill="CDDEF3"/>
            <w:noWrap/>
            <w:vAlign w:val="bottom"/>
            <w:hideMark/>
          </w:tcPr>
          <w:p w14:paraId="75C420CB" w14:textId="77777777" w:rsidR="009C31D4" w:rsidRPr="00230BD7" w:rsidRDefault="009C31D4" w:rsidP="009D36F0">
            <w:pPr>
              <w:spacing w:after="0" w:line="240" w:lineRule="auto"/>
              <w:jc w:val="right"/>
              <w:rPr>
                <w:rFonts w:eastAsia="Times New Roman"/>
                <w:b/>
                <w:bCs/>
                <w:color w:val="0070C0"/>
                <w:sz w:val="20"/>
                <w:szCs w:val="20"/>
                <w:lang w:eastAsia="lt-LT"/>
              </w:rPr>
            </w:pPr>
            <w:r w:rsidRPr="00230BD7">
              <w:rPr>
                <w:rFonts w:eastAsia="Times New Roman"/>
                <w:b/>
                <w:bCs/>
                <w:color w:val="0070C0"/>
                <w:sz w:val="20"/>
                <w:szCs w:val="20"/>
                <w:lang w:eastAsia="lt-LT"/>
              </w:rPr>
              <w:t>13,99</w:t>
            </w:r>
          </w:p>
        </w:tc>
        <w:tc>
          <w:tcPr>
            <w:tcW w:w="766" w:type="dxa"/>
            <w:tcBorders>
              <w:top w:val="nil"/>
              <w:left w:val="nil"/>
              <w:bottom w:val="single" w:sz="8" w:space="0" w:color="auto"/>
              <w:right w:val="single" w:sz="4" w:space="0" w:color="auto"/>
            </w:tcBorders>
            <w:shd w:val="clear" w:color="000000" w:fill="CDDEF3"/>
            <w:noWrap/>
            <w:vAlign w:val="bottom"/>
            <w:hideMark/>
          </w:tcPr>
          <w:p w14:paraId="002AF82C"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71.807</w:t>
            </w:r>
          </w:p>
        </w:tc>
        <w:tc>
          <w:tcPr>
            <w:tcW w:w="887" w:type="dxa"/>
            <w:tcBorders>
              <w:top w:val="nil"/>
              <w:left w:val="nil"/>
              <w:bottom w:val="single" w:sz="8" w:space="0" w:color="auto"/>
              <w:right w:val="single" w:sz="4" w:space="0" w:color="auto"/>
            </w:tcBorders>
            <w:shd w:val="clear" w:color="000000" w:fill="CDDEF3"/>
            <w:noWrap/>
            <w:vAlign w:val="bottom"/>
            <w:hideMark/>
          </w:tcPr>
          <w:p w14:paraId="0B7F5D2B" w14:textId="77777777" w:rsidR="009C31D4" w:rsidRPr="00230BD7" w:rsidRDefault="009C31D4" w:rsidP="009D36F0">
            <w:pPr>
              <w:spacing w:after="0" w:line="240" w:lineRule="auto"/>
              <w:jc w:val="right"/>
              <w:rPr>
                <w:rFonts w:eastAsia="Times New Roman"/>
                <w:sz w:val="20"/>
                <w:szCs w:val="20"/>
                <w:lang w:eastAsia="lt-LT"/>
              </w:rPr>
            </w:pPr>
            <w:r w:rsidRPr="00230BD7">
              <w:rPr>
                <w:rFonts w:eastAsia="Times New Roman"/>
                <w:sz w:val="20"/>
                <w:szCs w:val="20"/>
                <w:lang w:eastAsia="lt-LT"/>
              </w:rPr>
              <w:t>7.523</w:t>
            </w:r>
          </w:p>
        </w:tc>
        <w:tc>
          <w:tcPr>
            <w:tcW w:w="887" w:type="dxa"/>
            <w:tcBorders>
              <w:top w:val="nil"/>
              <w:left w:val="nil"/>
              <w:bottom w:val="single" w:sz="8" w:space="0" w:color="auto"/>
              <w:right w:val="single" w:sz="8" w:space="0" w:color="auto"/>
            </w:tcBorders>
            <w:shd w:val="clear" w:color="000000" w:fill="CDDEF3"/>
            <w:noWrap/>
            <w:vAlign w:val="bottom"/>
            <w:hideMark/>
          </w:tcPr>
          <w:p w14:paraId="30260268" w14:textId="77777777" w:rsidR="009C31D4" w:rsidRPr="00230BD7" w:rsidRDefault="009C31D4" w:rsidP="009D36F0">
            <w:pPr>
              <w:spacing w:after="0" w:line="240" w:lineRule="auto"/>
              <w:jc w:val="right"/>
              <w:rPr>
                <w:rFonts w:eastAsia="Times New Roman"/>
                <w:b/>
                <w:bCs/>
                <w:sz w:val="20"/>
                <w:szCs w:val="20"/>
                <w:lang w:eastAsia="lt-LT"/>
              </w:rPr>
            </w:pPr>
            <w:r w:rsidRPr="00230BD7">
              <w:rPr>
                <w:rFonts w:eastAsia="Times New Roman"/>
                <w:b/>
                <w:bCs/>
                <w:color w:val="FF0000"/>
                <w:sz w:val="20"/>
                <w:szCs w:val="20"/>
                <w:lang w:eastAsia="lt-LT"/>
              </w:rPr>
              <w:t>10,48</w:t>
            </w:r>
          </w:p>
        </w:tc>
        <w:tc>
          <w:tcPr>
            <w:tcW w:w="766" w:type="dxa"/>
            <w:tcBorders>
              <w:top w:val="nil"/>
              <w:left w:val="nil"/>
              <w:bottom w:val="nil"/>
              <w:right w:val="nil"/>
            </w:tcBorders>
            <w:shd w:val="clear" w:color="auto" w:fill="auto"/>
            <w:noWrap/>
            <w:vAlign w:val="bottom"/>
            <w:hideMark/>
          </w:tcPr>
          <w:p w14:paraId="3D371215" w14:textId="77777777" w:rsidR="009C31D4" w:rsidRPr="00230BD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04BD9712" w14:textId="77777777" w:rsidR="009C31D4" w:rsidRPr="00230BD7" w:rsidRDefault="009C31D4" w:rsidP="009D36F0">
            <w:pPr>
              <w:spacing w:after="0" w:line="240" w:lineRule="auto"/>
              <w:rPr>
                <w:rFonts w:eastAsia="Times New Roman"/>
                <w:sz w:val="20"/>
                <w:szCs w:val="20"/>
                <w:lang w:eastAsia="lt-LT"/>
              </w:rPr>
            </w:pPr>
          </w:p>
        </w:tc>
        <w:tc>
          <w:tcPr>
            <w:tcW w:w="920" w:type="dxa"/>
            <w:tcBorders>
              <w:top w:val="nil"/>
              <w:left w:val="nil"/>
              <w:bottom w:val="nil"/>
              <w:right w:val="nil"/>
            </w:tcBorders>
            <w:shd w:val="clear" w:color="auto" w:fill="auto"/>
            <w:noWrap/>
            <w:vAlign w:val="bottom"/>
            <w:hideMark/>
          </w:tcPr>
          <w:p w14:paraId="78594AD4" w14:textId="77777777" w:rsidR="009C31D4" w:rsidRPr="00230BD7" w:rsidRDefault="009C31D4" w:rsidP="009D36F0">
            <w:pPr>
              <w:spacing w:after="0" w:line="240" w:lineRule="auto"/>
              <w:rPr>
                <w:rFonts w:eastAsia="Times New Roman"/>
                <w:sz w:val="20"/>
                <w:szCs w:val="20"/>
                <w:lang w:eastAsia="lt-LT"/>
              </w:rPr>
            </w:pPr>
          </w:p>
        </w:tc>
        <w:tc>
          <w:tcPr>
            <w:tcW w:w="666" w:type="dxa"/>
            <w:tcBorders>
              <w:top w:val="nil"/>
              <w:left w:val="nil"/>
              <w:bottom w:val="nil"/>
              <w:right w:val="nil"/>
            </w:tcBorders>
            <w:shd w:val="clear" w:color="auto" w:fill="auto"/>
            <w:noWrap/>
            <w:vAlign w:val="bottom"/>
            <w:hideMark/>
          </w:tcPr>
          <w:p w14:paraId="14989730" w14:textId="77777777" w:rsidR="009C31D4" w:rsidRPr="00230BD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3CECBCC4" w14:textId="77777777" w:rsidR="009C31D4" w:rsidRPr="00230BD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61128B1C" w14:textId="77777777" w:rsidR="009C31D4" w:rsidRPr="00230BD7" w:rsidRDefault="009C31D4" w:rsidP="009D36F0">
            <w:pPr>
              <w:spacing w:after="0" w:line="240" w:lineRule="auto"/>
              <w:rPr>
                <w:rFonts w:eastAsia="Times New Roman"/>
                <w:sz w:val="20"/>
                <w:szCs w:val="20"/>
                <w:lang w:eastAsia="lt-LT"/>
              </w:rPr>
            </w:pPr>
          </w:p>
        </w:tc>
        <w:tc>
          <w:tcPr>
            <w:tcW w:w="820" w:type="dxa"/>
            <w:tcBorders>
              <w:top w:val="nil"/>
              <w:left w:val="nil"/>
              <w:bottom w:val="nil"/>
              <w:right w:val="nil"/>
            </w:tcBorders>
            <w:shd w:val="clear" w:color="auto" w:fill="auto"/>
            <w:noWrap/>
            <w:vAlign w:val="bottom"/>
            <w:hideMark/>
          </w:tcPr>
          <w:p w14:paraId="1F6F9E32" w14:textId="77777777" w:rsidR="009C31D4" w:rsidRPr="00230BD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1814A2A8" w14:textId="77777777" w:rsidR="009C31D4" w:rsidRPr="00230BD7" w:rsidRDefault="009C31D4" w:rsidP="009D36F0">
            <w:pPr>
              <w:spacing w:after="0" w:line="240" w:lineRule="auto"/>
              <w:rPr>
                <w:rFonts w:eastAsia="Times New Roman"/>
                <w:sz w:val="20"/>
                <w:szCs w:val="20"/>
                <w:lang w:eastAsia="lt-LT"/>
              </w:rPr>
            </w:pPr>
          </w:p>
        </w:tc>
        <w:tc>
          <w:tcPr>
            <w:tcW w:w="900" w:type="dxa"/>
            <w:tcBorders>
              <w:top w:val="nil"/>
              <w:left w:val="nil"/>
              <w:bottom w:val="nil"/>
              <w:right w:val="nil"/>
            </w:tcBorders>
            <w:shd w:val="clear" w:color="auto" w:fill="auto"/>
            <w:noWrap/>
            <w:vAlign w:val="bottom"/>
            <w:hideMark/>
          </w:tcPr>
          <w:p w14:paraId="6AB0CD3D" w14:textId="77777777" w:rsidR="009C31D4" w:rsidRPr="00230BD7" w:rsidRDefault="009C31D4" w:rsidP="009D36F0">
            <w:pPr>
              <w:spacing w:after="0" w:line="240" w:lineRule="auto"/>
              <w:rPr>
                <w:rFonts w:eastAsia="Times New Roman"/>
                <w:sz w:val="20"/>
                <w:szCs w:val="20"/>
                <w:lang w:eastAsia="lt-LT"/>
              </w:rPr>
            </w:pPr>
          </w:p>
        </w:tc>
      </w:tr>
    </w:tbl>
    <w:p w14:paraId="760A5F9B" w14:textId="77777777" w:rsidR="009C31D4" w:rsidRPr="00230BD7" w:rsidRDefault="009C31D4" w:rsidP="00984AC9">
      <w:pPr>
        <w:spacing w:after="0" w:line="240" w:lineRule="auto"/>
        <w:jc w:val="center"/>
        <w:rPr>
          <w:rFonts w:eastAsia="Times New Roman"/>
          <w:b/>
          <w:bCs/>
          <w:lang w:eastAsia="lt-LT"/>
        </w:rPr>
      </w:pPr>
    </w:p>
    <w:tbl>
      <w:tblPr>
        <w:tblW w:w="15874" w:type="dxa"/>
        <w:tblLook w:val="04A0" w:firstRow="1" w:lastRow="0" w:firstColumn="1" w:lastColumn="0" w:noHBand="0" w:noVBand="1"/>
      </w:tblPr>
      <w:tblGrid>
        <w:gridCol w:w="3140"/>
        <w:gridCol w:w="800"/>
        <w:gridCol w:w="887"/>
        <w:gridCol w:w="887"/>
        <w:gridCol w:w="766"/>
        <w:gridCol w:w="887"/>
        <w:gridCol w:w="887"/>
        <w:gridCol w:w="766"/>
        <w:gridCol w:w="887"/>
        <w:gridCol w:w="920"/>
        <w:gridCol w:w="666"/>
        <w:gridCol w:w="887"/>
        <w:gridCol w:w="887"/>
        <w:gridCol w:w="820"/>
        <w:gridCol w:w="887"/>
        <w:gridCol w:w="900"/>
      </w:tblGrid>
      <w:tr w:rsidR="00316BEC" w:rsidRPr="00230BD7" w14:paraId="0FF9333C" w14:textId="77777777" w:rsidTr="00DC270D">
        <w:trPr>
          <w:trHeight w:val="312"/>
        </w:trPr>
        <w:tc>
          <w:tcPr>
            <w:tcW w:w="15874" w:type="dxa"/>
            <w:gridSpan w:val="16"/>
            <w:tcBorders>
              <w:top w:val="nil"/>
              <w:left w:val="nil"/>
              <w:bottom w:val="nil"/>
              <w:right w:val="nil"/>
            </w:tcBorders>
            <w:shd w:val="clear" w:color="auto" w:fill="auto"/>
            <w:noWrap/>
            <w:vAlign w:val="bottom"/>
            <w:hideMark/>
          </w:tcPr>
          <w:p w14:paraId="0702C2D6" w14:textId="77777777" w:rsidR="00316BEC" w:rsidRPr="00230BD7" w:rsidRDefault="00316BEC" w:rsidP="00316BEC">
            <w:pPr>
              <w:spacing w:after="0" w:line="240" w:lineRule="auto"/>
              <w:jc w:val="center"/>
              <w:rPr>
                <w:rFonts w:eastAsia="Times New Roman"/>
                <w:b/>
                <w:bCs/>
                <w:lang w:eastAsia="lt-LT"/>
              </w:rPr>
            </w:pPr>
          </w:p>
        </w:tc>
      </w:tr>
      <w:tr w:rsidR="00316BEC" w:rsidRPr="00230BD7" w14:paraId="38B64E54" w14:textId="77777777" w:rsidTr="00DC270D">
        <w:trPr>
          <w:trHeight w:val="276"/>
        </w:trPr>
        <w:tc>
          <w:tcPr>
            <w:tcW w:w="3140" w:type="dxa"/>
            <w:tcBorders>
              <w:top w:val="nil"/>
              <w:left w:val="nil"/>
              <w:bottom w:val="nil"/>
              <w:right w:val="nil"/>
            </w:tcBorders>
            <w:shd w:val="clear" w:color="auto" w:fill="auto"/>
            <w:noWrap/>
            <w:vAlign w:val="bottom"/>
            <w:hideMark/>
          </w:tcPr>
          <w:p w14:paraId="662F2DB5" w14:textId="77777777" w:rsidR="00316BEC" w:rsidRPr="00230BD7" w:rsidRDefault="00316BEC" w:rsidP="00DC270D">
            <w:pPr>
              <w:spacing w:after="0" w:line="240" w:lineRule="auto"/>
              <w:rPr>
                <w:rFonts w:eastAsia="Times New Roman"/>
                <w:sz w:val="20"/>
                <w:szCs w:val="20"/>
                <w:lang w:eastAsia="lt-LT"/>
              </w:rPr>
            </w:pPr>
          </w:p>
        </w:tc>
        <w:tc>
          <w:tcPr>
            <w:tcW w:w="800" w:type="dxa"/>
            <w:tcBorders>
              <w:top w:val="nil"/>
              <w:left w:val="nil"/>
              <w:bottom w:val="nil"/>
              <w:right w:val="nil"/>
            </w:tcBorders>
            <w:shd w:val="clear" w:color="auto" w:fill="auto"/>
            <w:noWrap/>
            <w:vAlign w:val="bottom"/>
            <w:hideMark/>
          </w:tcPr>
          <w:p w14:paraId="3AF95956" w14:textId="77777777" w:rsidR="00316BEC" w:rsidRPr="00230BD7" w:rsidRDefault="00316BEC" w:rsidP="00DC270D">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0AE51741" w14:textId="77777777" w:rsidR="00316BEC" w:rsidRPr="00230BD7" w:rsidRDefault="00316BEC" w:rsidP="00DC270D">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11B9D861" w14:textId="77777777" w:rsidR="00316BEC" w:rsidRPr="00230BD7" w:rsidRDefault="00316BEC" w:rsidP="00DC270D">
            <w:pPr>
              <w:spacing w:after="0" w:line="240" w:lineRule="auto"/>
              <w:rPr>
                <w:rFonts w:eastAsia="Times New Roman"/>
                <w:sz w:val="20"/>
                <w:szCs w:val="20"/>
                <w:lang w:eastAsia="lt-LT"/>
              </w:rPr>
            </w:pPr>
          </w:p>
        </w:tc>
        <w:tc>
          <w:tcPr>
            <w:tcW w:w="766" w:type="dxa"/>
            <w:tcBorders>
              <w:top w:val="nil"/>
              <w:left w:val="nil"/>
              <w:bottom w:val="nil"/>
              <w:right w:val="nil"/>
            </w:tcBorders>
            <w:shd w:val="clear" w:color="auto" w:fill="auto"/>
            <w:noWrap/>
            <w:vAlign w:val="bottom"/>
            <w:hideMark/>
          </w:tcPr>
          <w:p w14:paraId="21AECAD2" w14:textId="77777777" w:rsidR="00316BEC" w:rsidRPr="00230BD7" w:rsidRDefault="00316BEC" w:rsidP="00DC270D">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49A79C00" w14:textId="77777777" w:rsidR="00316BEC" w:rsidRPr="00230BD7" w:rsidRDefault="00316BEC" w:rsidP="00DC270D">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3E18914E" w14:textId="77777777" w:rsidR="00316BEC" w:rsidRPr="00230BD7" w:rsidRDefault="00316BEC" w:rsidP="00DC270D">
            <w:pPr>
              <w:spacing w:after="0" w:line="240" w:lineRule="auto"/>
              <w:rPr>
                <w:rFonts w:eastAsia="Times New Roman"/>
                <w:sz w:val="20"/>
                <w:szCs w:val="20"/>
                <w:lang w:eastAsia="lt-LT"/>
              </w:rPr>
            </w:pPr>
          </w:p>
        </w:tc>
        <w:tc>
          <w:tcPr>
            <w:tcW w:w="766" w:type="dxa"/>
            <w:tcBorders>
              <w:top w:val="nil"/>
              <w:left w:val="nil"/>
              <w:bottom w:val="nil"/>
              <w:right w:val="nil"/>
            </w:tcBorders>
            <w:shd w:val="clear" w:color="auto" w:fill="auto"/>
            <w:noWrap/>
            <w:vAlign w:val="bottom"/>
            <w:hideMark/>
          </w:tcPr>
          <w:p w14:paraId="4F8B26FD" w14:textId="77777777" w:rsidR="00316BEC" w:rsidRPr="00230BD7" w:rsidRDefault="00316BEC" w:rsidP="00DC270D">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2863A6F5" w14:textId="77777777" w:rsidR="00316BEC" w:rsidRPr="00230BD7" w:rsidRDefault="00316BEC" w:rsidP="00DC270D">
            <w:pPr>
              <w:spacing w:after="0" w:line="240" w:lineRule="auto"/>
              <w:rPr>
                <w:rFonts w:eastAsia="Times New Roman"/>
                <w:sz w:val="20"/>
                <w:szCs w:val="20"/>
                <w:lang w:eastAsia="lt-LT"/>
              </w:rPr>
            </w:pPr>
          </w:p>
        </w:tc>
        <w:tc>
          <w:tcPr>
            <w:tcW w:w="920" w:type="dxa"/>
            <w:tcBorders>
              <w:top w:val="nil"/>
              <w:left w:val="nil"/>
              <w:bottom w:val="nil"/>
              <w:right w:val="nil"/>
            </w:tcBorders>
            <w:shd w:val="clear" w:color="auto" w:fill="auto"/>
            <w:noWrap/>
            <w:vAlign w:val="bottom"/>
            <w:hideMark/>
          </w:tcPr>
          <w:p w14:paraId="1208BFD3" w14:textId="77777777" w:rsidR="00316BEC" w:rsidRPr="00230BD7" w:rsidRDefault="00316BEC" w:rsidP="00DC270D">
            <w:pPr>
              <w:spacing w:after="0" w:line="240" w:lineRule="auto"/>
              <w:rPr>
                <w:rFonts w:eastAsia="Times New Roman"/>
                <w:sz w:val="20"/>
                <w:szCs w:val="20"/>
                <w:lang w:eastAsia="lt-LT"/>
              </w:rPr>
            </w:pPr>
          </w:p>
        </w:tc>
        <w:tc>
          <w:tcPr>
            <w:tcW w:w="666" w:type="dxa"/>
            <w:tcBorders>
              <w:top w:val="nil"/>
              <w:left w:val="nil"/>
              <w:bottom w:val="nil"/>
              <w:right w:val="nil"/>
            </w:tcBorders>
            <w:shd w:val="clear" w:color="auto" w:fill="auto"/>
            <w:noWrap/>
            <w:vAlign w:val="bottom"/>
            <w:hideMark/>
          </w:tcPr>
          <w:p w14:paraId="74B3CBAE" w14:textId="77777777" w:rsidR="00316BEC" w:rsidRPr="00230BD7" w:rsidRDefault="00316BEC" w:rsidP="00DC270D">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3099BDBC" w14:textId="77777777" w:rsidR="00316BEC" w:rsidRPr="00230BD7" w:rsidRDefault="00316BEC" w:rsidP="00DC270D">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1510A1F4" w14:textId="77777777" w:rsidR="00316BEC" w:rsidRPr="00230BD7" w:rsidRDefault="00316BEC" w:rsidP="00DC270D">
            <w:pPr>
              <w:spacing w:after="0" w:line="240" w:lineRule="auto"/>
              <w:rPr>
                <w:rFonts w:eastAsia="Times New Roman"/>
                <w:sz w:val="20"/>
                <w:szCs w:val="20"/>
                <w:lang w:eastAsia="lt-LT"/>
              </w:rPr>
            </w:pPr>
          </w:p>
        </w:tc>
        <w:tc>
          <w:tcPr>
            <w:tcW w:w="820" w:type="dxa"/>
            <w:tcBorders>
              <w:top w:val="nil"/>
              <w:left w:val="nil"/>
              <w:bottom w:val="nil"/>
              <w:right w:val="nil"/>
            </w:tcBorders>
            <w:shd w:val="clear" w:color="auto" w:fill="auto"/>
            <w:noWrap/>
            <w:vAlign w:val="bottom"/>
            <w:hideMark/>
          </w:tcPr>
          <w:p w14:paraId="3A21BA26" w14:textId="77777777" w:rsidR="00316BEC" w:rsidRPr="00230BD7" w:rsidRDefault="00316BEC" w:rsidP="00DC270D">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3AEF1999" w14:textId="77777777" w:rsidR="00316BEC" w:rsidRPr="00230BD7" w:rsidRDefault="00316BEC" w:rsidP="00DC270D">
            <w:pPr>
              <w:spacing w:after="0" w:line="240" w:lineRule="auto"/>
              <w:rPr>
                <w:rFonts w:eastAsia="Times New Roman"/>
                <w:sz w:val="20"/>
                <w:szCs w:val="20"/>
                <w:lang w:eastAsia="lt-LT"/>
              </w:rPr>
            </w:pPr>
          </w:p>
        </w:tc>
        <w:tc>
          <w:tcPr>
            <w:tcW w:w="900" w:type="dxa"/>
            <w:tcBorders>
              <w:top w:val="nil"/>
              <w:left w:val="nil"/>
              <w:bottom w:val="nil"/>
              <w:right w:val="nil"/>
            </w:tcBorders>
            <w:shd w:val="clear" w:color="auto" w:fill="auto"/>
            <w:noWrap/>
            <w:vAlign w:val="bottom"/>
            <w:hideMark/>
          </w:tcPr>
          <w:p w14:paraId="01B5DB9A" w14:textId="77777777" w:rsidR="00316BEC" w:rsidRPr="00230BD7" w:rsidRDefault="00316BEC" w:rsidP="00DC270D">
            <w:pPr>
              <w:spacing w:after="0" w:line="240" w:lineRule="auto"/>
              <w:rPr>
                <w:rFonts w:eastAsia="Times New Roman"/>
                <w:sz w:val="20"/>
                <w:szCs w:val="20"/>
                <w:lang w:eastAsia="lt-LT"/>
              </w:rPr>
            </w:pPr>
          </w:p>
        </w:tc>
      </w:tr>
    </w:tbl>
    <w:p w14:paraId="44E7CCE0" w14:textId="77777777" w:rsidR="00316BEC" w:rsidRPr="00230BD7" w:rsidRDefault="00316BEC" w:rsidP="00984AC9">
      <w:pPr>
        <w:spacing w:after="0" w:line="240" w:lineRule="auto"/>
        <w:jc w:val="center"/>
        <w:rPr>
          <w:rFonts w:eastAsia="Times New Roman"/>
          <w:b/>
          <w:bCs/>
          <w:lang w:eastAsia="lt-LT"/>
        </w:rPr>
        <w:sectPr w:rsidR="00316BEC" w:rsidRPr="00230BD7" w:rsidSect="00893FD2">
          <w:pgSz w:w="16838" w:h="11906" w:orient="landscape"/>
          <w:pgMar w:top="567" w:right="567" w:bottom="1134" w:left="567" w:header="709" w:footer="709" w:gutter="0"/>
          <w:cols w:space="720"/>
          <w:titlePg/>
          <w:docGrid w:linePitch="360"/>
        </w:sectPr>
      </w:pPr>
    </w:p>
    <w:p w14:paraId="0BAB8E7C" w14:textId="77777777" w:rsidR="00887567" w:rsidRPr="00230BD7" w:rsidRDefault="00A24191" w:rsidP="00984AC9">
      <w:pPr>
        <w:tabs>
          <w:tab w:val="left" w:pos="709"/>
        </w:tabs>
        <w:spacing w:after="0" w:line="240" w:lineRule="auto"/>
        <w:jc w:val="center"/>
        <w:rPr>
          <w:rFonts w:eastAsia="Times New Roman"/>
          <w:b/>
          <w:bCs/>
          <w:lang w:eastAsia="lt-LT"/>
        </w:rPr>
      </w:pPr>
      <w:r w:rsidRPr="00230BD7">
        <w:rPr>
          <w:rFonts w:eastAsia="Times New Roman"/>
          <w:b/>
          <w:bCs/>
          <w:lang w:eastAsia="lt-LT"/>
        </w:rPr>
        <w:lastRenderedPageBreak/>
        <w:t>100 balų</w:t>
      </w:r>
      <w:r w:rsidR="00887567" w:rsidRPr="00230BD7">
        <w:rPr>
          <w:rFonts w:eastAsia="Times New Roman"/>
          <w:b/>
          <w:bCs/>
          <w:lang w:eastAsia="lt-LT"/>
        </w:rPr>
        <w:t xml:space="preserve"> valstybinių brandos egzaminų įvertinimai 202</w:t>
      </w:r>
      <w:r w:rsidR="00FA0D9C" w:rsidRPr="00230BD7">
        <w:rPr>
          <w:rFonts w:eastAsia="Times New Roman"/>
          <w:b/>
          <w:bCs/>
          <w:lang w:eastAsia="lt-LT"/>
        </w:rPr>
        <w:t>2</w:t>
      </w:r>
      <w:r w:rsidR="00887567" w:rsidRPr="00230BD7">
        <w:rPr>
          <w:rFonts w:eastAsia="Times New Roman"/>
          <w:b/>
          <w:bCs/>
          <w:lang w:eastAsia="lt-LT"/>
        </w:rPr>
        <w:t xml:space="preserve"> m.</w:t>
      </w:r>
    </w:p>
    <w:p w14:paraId="4F85EE1B" w14:textId="77777777" w:rsidR="00887567" w:rsidRPr="00230BD7" w:rsidRDefault="00887567" w:rsidP="00984AC9">
      <w:pPr>
        <w:tabs>
          <w:tab w:val="left" w:pos="709"/>
        </w:tabs>
        <w:spacing w:after="0" w:line="240" w:lineRule="auto"/>
        <w:jc w:val="both"/>
        <w:rPr>
          <w:rFonts w:eastAsia="Times New Roman"/>
          <w:lang w:eastAsia="lt-LT"/>
        </w:rPr>
      </w:pPr>
    </w:p>
    <w:p w14:paraId="600C7173" w14:textId="77777777" w:rsidR="00887567" w:rsidRPr="00230BD7" w:rsidRDefault="00887567" w:rsidP="00984AC9">
      <w:pPr>
        <w:tabs>
          <w:tab w:val="left" w:pos="709"/>
        </w:tabs>
        <w:spacing w:after="0" w:line="240" w:lineRule="auto"/>
        <w:jc w:val="both"/>
        <w:rPr>
          <w:rFonts w:eastAsia="Times New Roman"/>
          <w:lang w:eastAsia="lt-LT"/>
        </w:rPr>
      </w:pPr>
      <w:r w:rsidRPr="00230BD7">
        <w:rPr>
          <w:rFonts w:eastAsia="Times New Roman"/>
          <w:lang w:eastAsia="lt-LT"/>
        </w:rPr>
        <w:tab/>
        <w:t>202</w:t>
      </w:r>
      <w:r w:rsidR="00FA0D9C" w:rsidRPr="00230BD7">
        <w:rPr>
          <w:rFonts w:eastAsia="Times New Roman"/>
          <w:lang w:eastAsia="lt-LT"/>
        </w:rPr>
        <w:t>2</w:t>
      </w:r>
      <w:r w:rsidRPr="00230BD7">
        <w:rPr>
          <w:rFonts w:eastAsia="Times New Roman"/>
          <w:lang w:eastAsia="lt-LT"/>
        </w:rPr>
        <w:t xml:space="preserve"> m</w:t>
      </w:r>
      <w:r w:rsidR="007C1CF4" w:rsidRPr="00230BD7">
        <w:rPr>
          <w:rFonts w:eastAsia="Times New Roman"/>
          <w:lang w:eastAsia="lt-LT"/>
        </w:rPr>
        <w:t>.</w:t>
      </w:r>
      <w:r w:rsidRPr="00230BD7">
        <w:rPr>
          <w:rFonts w:eastAsia="Times New Roman"/>
          <w:lang w:eastAsia="lt-LT"/>
        </w:rPr>
        <w:t xml:space="preserve"> </w:t>
      </w:r>
      <w:r w:rsidR="000B1A92" w:rsidRPr="00230BD7">
        <w:rPr>
          <w:rFonts w:eastAsia="Times New Roman"/>
          <w:lang w:eastAsia="lt-LT"/>
        </w:rPr>
        <w:t>2</w:t>
      </w:r>
      <w:r w:rsidR="005733B1" w:rsidRPr="00230BD7">
        <w:rPr>
          <w:rFonts w:eastAsia="Times New Roman"/>
          <w:lang w:eastAsia="lt-LT"/>
        </w:rPr>
        <w:t>2</w:t>
      </w:r>
      <w:r w:rsidRPr="00230BD7">
        <w:rPr>
          <w:rFonts w:eastAsia="Times New Roman"/>
          <w:lang w:eastAsia="lt-LT"/>
        </w:rPr>
        <w:t xml:space="preserve"> Vilniaus rajono </w:t>
      </w:r>
      <w:r w:rsidR="007C1CF4" w:rsidRPr="00230BD7">
        <w:rPr>
          <w:rFonts w:eastAsia="Times New Roman"/>
          <w:lang w:eastAsia="lt-LT"/>
        </w:rPr>
        <w:t>savivaldybė</w:t>
      </w:r>
      <w:r w:rsidR="00A7185D" w:rsidRPr="00230BD7">
        <w:rPr>
          <w:rFonts w:eastAsia="Times New Roman"/>
          <w:lang w:eastAsia="lt-LT"/>
        </w:rPr>
        <w:t>s</w:t>
      </w:r>
      <w:r w:rsidR="007C1CF4" w:rsidRPr="00230BD7">
        <w:rPr>
          <w:rFonts w:eastAsia="Times New Roman"/>
          <w:lang w:eastAsia="lt-LT"/>
        </w:rPr>
        <w:t xml:space="preserve"> gimnazijų </w:t>
      </w:r>
      <w:r w:rsidRPr="00230BD7">
        <w:rPr>
          <w:rFonts w:eastAsia="Times New Roman"/>
          <w:lang w:eastAsia="lt-LT"/>
        </w:rPr>
        <w:t>abiturienta</w:t>
      </w:r>
      <w:r w:rsidR="0095545C" w:rsidRPr="00230BD7">
        <w:rPr>
          <w:rFonts w:eastAsia="Times New Roman"/>
          <w:lang w:eastAsia="lt-LT"/>
        </w:rPr>
        <w:t>i</w:t>
      </w:r>
      <w:r w:rsidRPr="00230BD7">
        <w:rPr>
          <w:rFonts w:eastAsia="Times New Roman"/>
          <w:lang w:eastAsia="lt-LT"/>
        </w:rPr>
        <w:t xml:space="preserve"> už valstybinius brandos egzaminus </w:t>
      </w:r>
      <w:r w:rsidR="007C1CF4" w:rsidRPr="00230BD7">
        <w:rPr>
          <w:rFonts w:eastAsia="Times New Roman"/>
          <w:lang w:eastAsia="lt-LT"/>
        </w:rPr>
        <w:t>gav</w:t>
      </w:r>
      <w:r w:rsidRPr="00230BD7">
        <w:rPr>
          <w:rFonts w:eastAsia="Times New Roman"/>
          <w:lang w:eastAsia="lt-LT"/>
        </w:rPr>
        <w:t>o maksimal</w:t>
      </w:r>
      <w:r w:rsidR="007C1CF4" w:rsidRPr="00230BD7">
        <w:rPr>
          <w:rFonts w:eastAsia="Times New Roman"/>
          <w:lang w:eastAsia="lt-LT"/>
        </w:rPr>
        <w:t>ius</w:t>
      </w:r>
      <w:r w:rsidRPr="00230BD7">
        <w:rPr>
          <w:rFonts w:eastAsia="Times New Roman"/>
          <w:lang w:eastAsia="lt-LT"/>
        </w:rPr>
        <w:t xml:space="preserve"> įvertinim</w:t>
      </w:r>
      <w:r w:rsidR="007C1CF4" w:rsidRPr="00230BD7">
        <w:rPr>
          <w:rFonts w:eastAsia="Times New Roman"/>
          <w:lang w:eastAsia="lt-LT"/>
        </w:rPr>
        <w:t>us</w:t>
      </w:r>
      <w:r w:rsidRPr="00230BD7">
        <w:rPr>
          <w:rFonts w:eastAsia="Times New Roman"/>
          <w:lang w:eastAsia="lt-LT"/>
        </w:rPr>
        <w:t xml:space="preserve"> – 100 balų</w:t>
      </w:r>
      <w:r w:rsidR="00781E5E" w:rsidRPr="00230BD7">
        <w:rPr>
          <w:rFonts w:eastAsia="Times New Roman"/>
          <w:lang w:eastAsia="lt-LT"/>
        </w:rPr>
        <w:t>.</w:t>
      </w:r>
      <w:r w:rsidRPr="00230BD7">
        <w:rPr>
          <w:rFonts w:eastAsia="Times New Roman"/>
          <w:lang w:eastAsia="lt-LT"/>
        </w:rPr>
        <w:t xml:space="preserve"> Geriausiai </w:t>
      </w:r>
      <w:r w:rsidR="00A7185D" w:rsidRPr="00230BD7">
        <w:rPr>
          <w:rFonts w:eastAsia="Times New Roman"/>
          <w:lang w:eastAsia="lt-LT"/>
        </w:rPr>
        <w:t>abiturient</w:t>
      </w:r>
      <w:r w:rsidRPr="00230BD7">
        <w:rPr>
          <w:rFonts w:eastAsia="Times New Roman"/>
          <w:lang w:eastAsia="lt-LT"/>
        </w:rPr>
        <w:t xml:space="preserve">ai laikė užsienio </w:t>
      </w:r>
      <w:r w:rsidR="00A24191" w:rsidRPr="00230BD7">
        <w:rPr>
          <w:rFonts w:eastAsia="Times New Roman"/>
          <w:lang w:eastAsia="lt-LT"/>
        </w:rPr>
        <w:t xml:space="preserve">(rusų) </w:t>
      </w:r>
      <w:r w:rsidRPr="00230BD7">
        <w:rPr>
          <w:rFonts w:eastAsia="Times New Roman"/>
          <w:lang w:eastAsia="lt-LT"/>
        </w:rPr>
        <w:t xml:space="preserve">kalbos </w:t>
      </w:r>
      <w:r w:rsidR="001E6989" w:rsidRPr="00230BD7">
        <w:rPr>
          <w:rFonts w:eastAsia="Times New Roman"/>
          <w:lang w:eastAsia="lt-LT"/>
        </w:rPr>
        <w:t>VBE</w:t>
      </w:r>
      <w:r w:rsidR="00A7185D" w:rsidRPr="00230BD7">
        <w:rPr>
          <w:rFonts w:eastAsia="Times New Roman"/>
          <w:lang w:eastAsia="lt-LT"/>
        </w:rPr>
        <w:t>, už kurį</w:t>
      </w:r>
      <w:r w:rsidR="008F147C" w:rsidRPr="00230BD7">
        <w:rPr>
          <w:rFonts w:eastAsia="Times New Roman"/>
          <w:lang w:eastAsia="lt-LT"/>
        </w:rPr>
        <w:t xml:space="preserve"> </w:t>
      </w:r>
      <w:r w:rsidR="000B1A92" w:rsidRPr="00230BD7">
        <w:rPr>
          <w:rFonts w:eastAsia="Times New Roman"/>
          <w:lang w:eastAsia="lt-LT"/>
        </w:rPr>
        <w:t>17</w:t>
      </w:r>
      <w:r w:rsidR="008F147C" w:rsidRPr="00230BD7">
        <w:rPr>
          <w:rFonts w:eastAsia="Times New Roman"/>
          <w:lang w:eastAsia="lt-LT"/>
        </w:rPr>
        <w:t xml:space="preserve"> savivaldybės gimnazijų abiturient</w:t>
      </w:r>
      <w:r w:rsidR="000B1A92" w:rsidRPr="00230BD7">
        <w:rPr>
          <w:rFonts w:eastAsia="Times New Roman"/>
          <w:lang w:eastAsia="lt-LT"/>
        </w:rPr>
        <w:t>ų</w:t>
      </w:r>
      <w:r w:rsidR="008F147C" w:rsidRPr="00230BD7">
        <w:rPr>
          <w:rFonts w:eastAsia="Times New Roman"/>
          <w:lang w:eastAsia="lt-LT"/>
        </w:rPr>
        <w:t xml:space="preserve"> gavo maksimalius 100 balų įvertinimus</w:t>
      </w:r>
      <w:r w:rsidR="00781E5E" w:rsidRPr="00230BD7">
        <w:rPr>
          <w:rFonts w:eastAsia="Times New Roman"/>
          <w:lang w:eastAsia="lt-LT"/>
        </w:rPr>
        <w:t>.</w:t>
      </w:r>
      <w:r w:rsidRPr="00230BD7">
        <w:rPr>
          <w:rFonts w:eastAsia="Times New Roman"/>
          <w:lang w:eastAsia="lt-LT"/>
        </w:rPr>
        <w:t xml:space="preserve"> </w:t>
      </w:r>
      <w:r w:rsidR="00E95701" w:rsidRPr="00230BD7">
        <w:rPr>
          <w:rFonts w:eastAsia="Times New Roman"/>
          <w:lang w:eastAsia="lt-LT"/>
        </w:rPr>
        <w:t>U</w:t>
      </w:r>
      <w:r w:rsidR="00A7185D" w:rsidRPr="00230BD7">
        <w:rPr>
          <w:rFonts w:eastAsia="Times New Roman"/>
          <w:lang w:eastAsia="lt-LT"/>
        </w:rPr>
        <w:t>ž</w:t>
      </w:r>
      <w:r w:rsidRPr="00230BD7">
        <w:rPr>
          <w:rFonts w:eastAsia="Times New Roman"/>
          <w:lang w:eastAsia="lt-LT"/>
        </w:rPr>
        <w:t xml:space="preserve"> lietuvių kalbos ir literatūros </w:t>
      </w:r>
      <w:r w:rsidR="00A7185D" w:rsidRPr="00230BD7">
        <w:rPr>
          <w:rFonts w:eastAsia="Times New Roman"/>
          <w:lang w:eastAsia="lt-LT"/>
        </w:rPr>
        <w:t xml:space="preserve">VBE </w:t>
      </w:r>
      <w:r w:rsidR="00781E5E" w:rsidRPr="00230BD7">
        <w:rPr>
          <w:rFonts w:eastAsia="Times New Roman"/>
          <w:lang w:eastAsia="lt-LT"/>
        </w:rPr>
        <w:t xml:space="preserve">100 balų įvertinimus </w:t>
      </w:r>
      <w:r w:rsidR="00A7185D" w:rsidRPr="00230BD7">
        <w:rPr>
          <w:rFonts w:eastAsia="Times New Roman"/>
          <w:lang w:eastAsia="lt-LT"/>
        </w:rPr>
        <w:t xml:space="preserve">gavo </w:t>
      </w:r>
      <w:r w:rsidR="001160A6" w:rsidRPr="00230BD7">
        <w:rPr>
          <w:rFonts w:eastAsia="Times New Roman"/>
          <w:lang w:eastAsia="lt-LT"/>
        </w:rPr>
        <w:t>3</w:t>
      </w:r>
      <w:r w:rsidR="00A7185D" w:rsidRPr="00230BD7">
        <w:rPr>
          <w:rFonts w:eastAsia="Times New Roman"/>
          <w:lang w:eastAsia="lt-LT"/>
        </w:rPr>
        <w:t xml:space="preserve"> abiturientai iš </w:t>
      </w:r>
      <w:r w:rsidR="001160A6" w:rsidRPr="00230BD7">
        <w:t xml:space="preserve">Nemenčinės Gedimino, </w:t>
      </w:r>
      <w:r w:rsidR="001160A6" w:rsidRPr="00230BD7">
        <w:rPr>
          <w:rFonts w:eastAsia="Times New Roman"/>
          <w:lang w:eastAsia="lt-LT"/>
        </w:rPr>
        <w:t xml:space="preserve">Nemėžio šv. Rapolo Kalinausko ir Pagirių </w:t>
      </w:r>
      <w:r w:rsidRPr="00230BD7">
        <w:rPr>
          <w:rFonts w:eastAsia="Times New Roman"/>
          <w:lang w:eastAsia="lt-LT"/>
        </w:rPr>
        <w:t>gimnazij</w:t>
      </w:r>
      <w:r w:rsidR="00A7185D" w:rsidRPr="00230BD7">
        <w:rPr>
          <w:rFonts w:eastAsia="Times New Roman"/>
          <w:lang w:eastAsia="lt-LT"/>
        </w:rPr>
        <w:t>ų</w:t>
      </w:r>
      <w:r w:rsidR="00E95701" w:rsidRPr="00230BD7">
        <w:rPr>
          <w:rFonts w:eastAsia="Times New Roman"/>
          <w:lang w:eastAsia="lt-LT"/>
        </w:rPr>
        <w:t>, o už matematikos ir užsienio (anglų) kalbos VBE aukščiausius įvertinimus gavo 2 abiturientai taip pat iš Pagirių gimnazijos</w:t>
      </w:r>
      <w:r w:rsidRPr="00230BD7">
        <w:rPr>
          <w:rFonts w:eastAsia="Times New Roman"/>
          <w:lang w:eastAsia="lt-LT"/>
        </w:rPr>
        <w:t>.</w:t>
      </w:r>
    </w:p>
    <w:p w14:paraId="58693B57" w14:textId="77777777" w:rsidR="00887567" w:rsidRPr="00230BD7" w:rsidRDefault="00887567" w:rsidP="00984AC9">
      <w:pPr>
        <w:tabs>
          <w:tab w:val="left" w:pos="709"/>
        </w:tabs>
        <w:spacing w:after="0" w:line="240" w:lineRule="auto"/>
        <w:jc w:val="both"/>
        <w:rPr>
          <w:rFonts w:eastAsia="Times New Roman"/>
          <w:lang w:eastAsia="lt-LT"/>
        </w:rPr>
      </w:pPr>
      <w:r w:rsidRPr="00230BD7">
        <w:rPr>
          <w:rFonts w:eastAsia="Times New Roman"/>
          <w:lang w:eastAsia="lt-LT"/>
        </w:rPr>
        <w:tab/>
      </w:r>
      <w:r w:rsidR="007536B2" w:rsidRPr="00230BD7">
        <w:rPr>
          <w:rFonts w:eastAsia="Times New Roman"/>
          <w:lang w:eastAsia="lt-LT"/>
        </w:rPr>
        <w:t>„</w:t>
      </w:r>
      <w:proofErr w:type="spellStart"/>
      <w:r w:rsidR="007536B2" w:rsidRPr="00230BD7">
        <w:rPr>
          <w:rFonts w:eastAsia="Times New Roman"/>
          <w:lang w:eastAsia="lt-LT"/>
        </w:rPr>
        <w:t>Šimtukininkus</w:t>
      </w:r>
      <w:proofErr w:type="spellEnd"/>
      <w:r w:rsidR="007536B2" w:rsidRPr="00230BD7">
        <w:rPr>
          <w:rFonts w:eastAsia="Times New Roman"/>
          <w:lang w:eastAsia="lt-LT"/>
        </w:rPr>
        <w:t>“ 202</w:t>
      </w:r>
      <w:r w:rsidR="00FA0D9C" w:rsidRPr="00230BD7">
        <w:rPr>
          <w:rFonts w:eastAsia="Times New Roman"/>
          <w:lang w:eastAsia="lt-LT"/>
        </w:rPr>
        <w:t>2</w:t>
      </w:r>
      <w:r w:rsidR="007536B2" w:rsidRPr="00230BD7">
        <w:rPr>
          <w:rFonts w:eastAsia="Times New Roman"/>
          <w:lang w:eastAsia="lt-LT"/>
        </w:rPr>
        <w:t xml:space="preserve"> m. parengė 1</w:t>
      </w:r>
      <w:r w:rsidR="002F7EDF" w:rsidRPr="00230BD7">
        <w:rPr>
          <w:rFonts w:eastAsia="Times New Roman"/>
          <w:lang w:eastAsia="lt-LT"/>
        </w:rPr>
        <w:t>0</w:t>
      </w:r>
      <w:r w:rsidR="007536B2" w:rsidRPr="00230BD7">
        <w:rPr>
          <w:rFonts w:eastAsia="Times New Roman"/>
          <w:lang w:eastAsia="lt-LT"/>
        </w:rPr>
        <w:t xml:space="preserve"> Vilniaus rajono savivaldybės gimnazijų. </w:t>
      </w:r>
      <w:r w:rsidRPr="00230BD7">
        <w:rPr>
          <w:rFonts w:eastAsia="Times New Roman"/>
          <w:lang w:eastAsia="lt-LT"/>
        </w:rPr>
        <w:t xml:space="preserve">Daugiausia </w:t>
      </w:r>
      <w:r w:rsidR="0074670C" w:rsidRPr="00230BD7">
        <w:rPr>
          <w:rFonts w:eastAsia="Times New Roman"/>
          <w:lang w:eastAsia="lt-LT"/>
        </w:rPr>
        <w:t>,,</w:t>
      </w:r>
      <w:r w:rsidRPr="00230BD7">
        <w:rPr>
          <w:rFonts w:eastAsia="Times New Roman"/>
          <w:lang w:eastAsia="lt-LT"/>
        </w:rPr>
        <w:t>šimtukų</w:t>
      </w:r>
      <w:r w:rsidR="0074670C" w:rsidRPr="00230BD7">
        <w:rPr>
          <w:rFonts w:eastAsia="Times New Roman"/>
          <w:lang w:eastAsia="lt-LT"/>
        </w:rPr>
        <w:t>“</w:t>
      </w:r>
      <w:r w:rsidRPr="00230BD7">
        <w:rPr>
          <w:rFonts w:eastAsia="Times New Roman"/>
          <w:lang w:eastAsia="lt-LT"/>
        </w:rPr>
        <w:t xml:space="preserve"> gavo </w:t>
      </w:r>
      <w:r w:rsidR="00C7119B" w:rsidRPr="00230BD7">
        <w:t xml:space="preserve">Nemėžio šv. Rapolo Kalinausko, Pagirių ir </w:t>
      </w:r>
      <w:r w:rsidR="00350E94" w:rsidRPr="00230BD7">
        <w:rPr>
          <w:rFonts w:eastAsia="Times New Roman"/>
          <w:lang w:eastAsia="lt-LT"/>
        </w:rPr>
        <w:t xml:space="preserve">Rudaminos Ferdinando Ruščico </w:t>
      </w:r>
      <w:r w:rsidRPr="00230BD7">
        <w:rPr>
          <w:rFonts w:eastAsia="Times New Roman"/>
          <w:lang w:eastAsia="lt-LT"/>
        </w:rPr>
        <w:t>gimnazij</w:t>
      </w:r>
      <w:r w:rsidR="00C7119B" w:rsidRPr="00230BD7">
        <w:rPr>
          <w:rFonts w:eastAsia="Times New Roman"/>
          <w:lang w:eastAsia="lt-LT"/>
        </w:rPr>
        <w:t>ų</w:t>
      </w:r>
      <w:r w:rsidRPr="00230BD7">
        <w:rPr>
          <w:rFonts w:eastAsia="Times New Roman"/>
          <w:lang w:eastAsia="lt-LT"/>
        </w:rPr>
        <w:t xml:space="preserve"> abiturientai</w:t>
      </w:r>
      <w:r w:rsidR="00350E94" w:rsidRPr="00230BD7">
        <w:rPr>
          <w:rFonts w:eastAsia="Times New Roman"/>
          <w:lang w:eastAsia="lt-LT"/>
        </w:rPr>
        <w:t>.</w:t>
      </w:r>
    </w:p>
    <w:p w14:paraId="58166E64" w14:textId="77777777" w:rsidR="00584C84" w:rsidRPr="00230BD7" w:rsidRDefault="00584C84" w:rsidP="00984AC9">
      <w:pPr>
        <w:spacing w:after="0" w:line="240" w:lineRule="auto"/>
        <w:ind w:firstLine="851"/>
        <w:rPr>
          <w:rFonts w:eastAsia="Calibri"/>
          <w:bCs/>
          <w:lang w:eastAsia="en-US"/>
        </w:rPr>
      </w:pPr>
    </w:p>
    <w:p w14:paraId="6F95E0D8" w14:textId="77777777" w:rsidR="00042B7A" w:rsidRPr="00230BD7" w:rsidRDefault="00BB5B4C" w:rsidP="00984AC9">
      <w:pPr>
        <w:spacing w:after="0" w:line="240" w:lineRule="auto"/>
        <w:jc w:val="center"/>
        <w:rPr>
          <w:b/>
          <w:u w:val="single"/>
        </w:rPr>
      </w:pPr>
      <w:r w:rsidRPr="00230BD7">
        <w:rPr>
          <w:b/>
          <w:u w:val="single"/>
        </w:rPr>
        <w:t>20</w:t>
      </w:r>
      <w:r w:rsidR="00042B7A" w:rsidRPr="00230BD7">
        <w:rPr>
          <w:b/>
          <w:u w:val="single"/>
        </w:rPr>
        <w:t>2</w:t>
      </w:r>
      <w:r w:rsidR="00FA0D9C" w:rsidRPr="00230BD7">
        <w:rPr>
          <w:b/>
          <w:u w:val="single"/>
        </w:rPr>
        <w:t>2</w:t>
      </w:r>
      <w:r w:rsidRPr="00230BD7">
        <w:rPr>
          <w:b/>
          <w:u w:val="single"/>
        </w:rPr>
        <w:t xml:space="preserve"> m. </w:t>
      </w:r>
      <w:r w:rsidR="00A24191" w:rsidRPr="00230BD7">
        <w:rPr>
          <w:b/>
          <w:u w:val="single"/>
        </w:rPr>
        <w:t xml:space="preserve">Vilniaus rajono savivaldybės gimnazijų </w:t>
      </w:r>
      <w:r w:rsidR="00E5490F" w:rsidRPr="00230BD7">
        <w:rPr>
          <w:b/>
          <w:u w:val="single"/>
        </w:rPr>
        <w:t>abiturient</w:t>
      </w:r>
      <w:r w:rsidR="007F556A" w:rsidRPr="00230BD7">
        <w:rPr>
          <w:b/>
          <w:u w:val="single"/>
        </w:rPr>
        <w:t xml:space="preserve">ai, gavę </w:t>
      </w:r>
      <w:r w:rsidRPr="00230BD7">
        <w:rPr>
          <w:b/>
          <w:u w:val="single"/>
        </w:rPr>
        <w:t xml:space="preserve">100 balų </w:t>
      </w:r>
      <w:r w:rsidR="00FC65FB" w:rsidRPr="00230BD7">
        <w:rPr>
          <w:b/>
          <w:u w:val="single"/>
        </w:rPr>
        <w:t>VBE</w:t>
      </w:r>
      <w:r w:rsidRPr="00230BD7">
        <w:rPr>
          <w:b/>
          <w:u w:val="single"/>
        </w:rPr>
        <w:t xml:space="preserve"> įvertinim</w:t>
      </w:r>
      <w:r w:rsidR="007F556A" w:rsidRPr="00230BD7">
        <w:rPr>
          <w:b/>
          <w:u w:val="single"/>
        </w:rPr>
        <w:t>us</w:t>
      </w:r>
    </w:p>
    <w:p w14:paraId="63DFBB99" w14:textId="77777777" w:rsidR="00A36D84" w:rsidRPr="00230BD7" w:rsidRDefault="00A36D84" w:rsidP="00984AC9">
      <w:pPr>
        <w:spacing w:after="0" w:line="240" w:lineRule="auto"/>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835"/>
        <w:gridCol w:w="1418"/>
        <w:gridCol w:w="2410"/>
        <w:gridCol w:w="2516"/>
      </w:tblGrid>
      <w:tr w:rsidR="00AB127D" w:rsidRPr="00230BD7" w14:paraId="316E2699" w14:textId="77777777" w:rsidTr="002F7EDF">
        <w:tc>
          <w:tcPr>
            <w:tcW w:w="675" w:type="dxa"/>
            <w:shd w:val="clear" w:color="auto" w:fill="auto"/>
            <w:vAlign w:val="center"/>
          </w:tcPr>
          <w:p w14:paraId="192CC39C" w14:textId="77777777" w:rsidR="00873780" w:rsidRPr="00230BD7" w:rsidRDefault="00BB5B4C" w:rsidP="00984AC9">
            <w:pPr>
              <w:spacing w:after="0" w:line="240" w:lineRule="auto"/>
              <w:jc w:val="center"/>
              <w:rPr>
                <w:b/>
              </w:rPr>
            </w:pPr>
            <w:r w:rsidRPr="00230BD7">
              <w:rPr>
                <w:b/>
              </w:rPr>
              <w:t>Eil. Nr.</w:t>
            </w:r>
          </w:p>
        </w:tc>
        <w:tc>
          <w:tcPr>
            <w:tcW w:w="2835" w:type="dxa"/>
            <w:shd w:val="clear" w:color="auto" w:fill="auto"/>
            <w:vAlign w:val="center"/>
          </w:tcPr>
          <w:p w14:paraId="65590825" w14:textId="77777777" w:rsidR="00873780" w:rsidRPr="00230BD7" w:rsidRDefault="00BB5B4C" w:rsidP="00984AC9">
            <w:pPr>
              <w:spacing w:after="0" w:line="240" w:lineRule="auto"/>
              <w:jc w:val="center"/>
              <w:rPr>
                <w:b/>
              </w:rPr>
            </w:pPr>
            <w:r w:rsidRPr="00230BD7">
              <w:rPr>
                <w:b/>
              </w:rPr>
              <w:t>Abituriento vardas, pavardė</w:t>
            </w:r>
          </w:p>
        </w:tc>
        <w:tc>
          <w:tcPr>
            <w:tcW w:w="1418" w:type="dxa"/>
            <w:vAlign w:val="center"/>
          </w:tcPr>
          <w:p w14:paraId="239A506E" w14:textId="77777777" w:rsidR="00873780" w:rsidRPr="00230BD7" w:rsidRDefault="00BB5B4C" w:rsidP="00984AC9">
            <w:pPr>
              <w:spacing w:after="0" w:line="240" w:lineRule="auto"/>
              <w:jc w:val="center"/>
              <w:rPr>
                <w:b/>
              </w:rPr>
            </w:pPr>
            <w:r w:rsidRPr="00230BD7">
              <w:rPr>
                <w:b/>
              </w:rPr>
              <w:t>Mokomoji kalba</w:t>
            </w:r>
          </w:p>
        </w:tc>
        <w:tc>
          <w:tcPr>
            <w:tcW w:w="2410" w:type="dxa"/>
            <w:shd w:val="clear" w:color="auto" w:fill="auto"/>
            <w:vAlign w:val="center"/>
          </w:tcPr>
          <w:p w14:paraId="720C4F65" w14:textId="77777777" w:rsidR="00873780" w:rsidRPr="00230BD7" w:rsidRDefault="00BB5B4C" w:rsidP="00984AC9">
            <w:pPr>
              <w:spacing w:after="0" w:line="240" w:lineRule="auto"/>
              <w:jc w:val="center"/>
              <w:rPr>
                <w:b/>
              </w:rPr>
            </w:pPr>
            <w:r w:rsidRPr="00230BD7">
              <w:rPr>
                <w:b/>
              </w:rPr>
              <w:t>Mokomasis dalykas</w:t>
            </w:r>
          </w:p>
        </w:tc>
        <w:tc>
          <w:tcPr>
            <w:tcW w:w="2516" w:type="dxa"/>
            <w:shd w:val="clear" w:color="auto" w:fill="auto"/>
            <w:vAlign w:val="center"/>
          </w:tcPr>
          <w:p w14:paraId="5D4EC1D0" w14:textId="77777777" w:rsidR="00873780" w:rsidRPr="00230BD7" w:rsidRDefault="00BB5B4C" w:rsidP="00984AC9">
            <w:pPr>
              <w:spacing w:after="0" w:line="240" w:lineRule="auto"/>
              <w:jc w:val="center"/>
              <w:rPr>
                <w:b/>
              </w:rPr>
            </w:pPr>
            <w:r w:rsidRPr="00230BD7">
              <w:rPr>
                <w:b/>
              </w:rPr>
              <w:t>Gimnazija</w:t>
            </w:r>
          </w:p>
        </w:tc>
      </w:tr>
      <w:tr w:rsidR="00AB0315" w:rsidRPr="00230BD7" w14:paraId="5B951CF4" w14:textId="77777777" w:rsidTr="009C0CFA">
        <w:tc>
          <w:tcPr>
            <w:tcW w:w="675" w:type="dxa"/>
            <w:shd w:val="clear" w:color="auto" w:fill="auto"/>
          </w:tcPr>
          <w:p w14:paraId="69CB93D8" w14:textId="77777777" w:rsidR="00AB0315" w:rsidRPr="00230BD7" w:rsidRDefault="009A0177" w:rsidP="009C0CFA">
            <w:pPr>
              <w:spacing w:after="0" w:line="240" w:lineRule="auto"/>
              <w:jc w:val="center"/>
            </w:pPr>
            <w:r w:rsidRPr="00230BD7">
              <w:t>1</w:t>
            </w:r>
          </w:p>
        </w:tc>
        <w:tc>
          <w:tcPr>
            <w:tcW w:w="2835" w:type="dxa"/>
            <w:shd w:val="clear" w:color="auto" w:fill="auto"/>
          </w:tcPr>
          <w:p w14:paraId="41F3C49F" w14:textId="77777777" w:rsidR="00AB0315" w:rsidRPr="00230BD7" w:rsidRDefault="00AB0315" w:rsidP="009C0CFA">
            <w:pPr>
              <w:spacing w:after="0" w:line="240" w:lineRule="auto"/>
            </w:pPr>
            <w:r w:rsidRPr="00230BD7">
              <w:t xml:space="preserve">Melanija </w:t>
            </w:r>
            <w:proofErr w:type="spellStart"/>
            <w:r w:rsidRPr="00230BD7">
              <w:t>Babič</w:t>
            </w:r>
            <w:proofErr w:type="spellEnd"/>
          </w:p>
        </w:tc>
        <w:tc>
          <w:tcPr>
            <w:tcW w:w="1418" w:type="dxa"/>
          </w:tcPr>
          <w:p w14:paraId="3FCAEAF8" w14:textId="77777777" w:rsidR="00AB0315" w:rsidRPr="00230BD7" w:rsidRDefault="00AB0315" w:rsidP="009C0CFA">
            <w:pPr>
              <w:spacing w:after="0" w:line="240" w:lineRule="auto"/>
            </w:pPr>
            <w:r w:rsidRPr="00230BD7">
              <w:t>lenkų</w:t>
            </w:r>
          </w:p>
        </w:tc>
        <w:tc>
          <w:tcPr>
            <w:tcW w:w="2410" w:type="dxa"/>
            <w:shd w:val="clear" w:color="auto" w:fill="auto"/>
          </w:tcPr>
          <w:p w14:paraId="66A4F273" w14:textId="77777777" w:rsidR="00AB0315" w:rsidRPr="00230BD7" w:rsidRDefault="00AB0315" w:rsidP="009C0CFA">
            <w:pPr>
              <w:spacing w:after="0" w:line="240" w:lineRule="auto"/>
            </w:pPr>
            <w:r w:rsidRPr="00230BD7">
              <w:t>Užsienio kalba (rusų)</w:t>
            </w:r>
          </w:p>
        </w:tc>
        <w:tc>
          <w:tcPr>
            <w:tcW w:w="2516" w:type="dxa"/>
            <w:vMerge w:val="restart"/>
            <w:shd w:val="clear" w:color="auto" w:fill="auto"/>
            <w:vAlign w:val="center"/>
          </w:tcPr>
          <w:p w14:paraId="60F6151E" w14:textId="77777777" w:rsidR="00AB0315" w:rsidRPr="00230BD7" w:rsidRDefault="00AB0315" w:rsidP="009C0CFA">
            <w:pPr>
              <w:spacing w:after="0" w:line="240" w:lineRule="auto"/>
            </w:pPr>
            <w:r w:rsidRPr="00230BD7">
              <w:t>Rudaminos Ferdinando Ruščico gimnazija</w:t>
            </w:r>
          </w:p>
        </w:tc>
      </w:tr>
      <w:tr w:rsidR="00AB0315" w:rsidRPr="00230BD7" w14:paraId="3A03C0BB" w14:textId="77777777" w:rsidTr="009C0CFA">
        <w:tc>
          <w:tcPr>
            <w:tcW w:w="675" w:type="dxa"/>
            <w:shd w:val="clear" w:color="auto" w:fill="auto"/>
          </w:tcPr>
          <w:p w14:paraId="02849C8E" w14:textId="77777777" w:rsidR="00AB0315" w:rsidRPr="00230BD7" w:rsidRDefault="009A0177" w:rsidP="009C0CFA">
            <w:pPr>
              <w:spacing w:after="0" w:line="240" w:lineRule="auto"/>
              <w:jc w:val="center"/>
            </w:pPr>
            <w:r w:rsidRPr="00230BD7">
              <w:t>2</w:t>
            </w:r>
          </w:p>
        </w:tc>
        <w:tc>
          <w:tcPr>
            <w:tcW w:w="2835" w:type="dxa"/>
            <w:shd w:val="clear" w:color="auto" w:fill="auto"/>
          </w:tcPr>
          <w:p w14:paraId="347693E2" w14:textId="77777777" w:rsidR="00AB0315" w:rsidRPr="00230BD7" w:rsidRDefault="00AB0315" w:rsidP="009C0CFA">
            <w:pPr>
              <w:spacing w:after="0" w:line="240" w:lineRule="auto"/>
            </w:pPr>
            <w:r w:rsidRPr="00230BD7">
              <w:t>Emilija Baranauskaitė</w:t>
            </w:r>
          </w:p>
        </w:tc>
        <w:tc>
          <w:tcPr>
            <w:tcW w:w="1418" w:type="dxa"/>
          </w:tcPr>
          <w:p w14:paraId="44140398" w14:textId="77777777" w:rsidR="00AB0315" w:rsidRPr="00230BD7" w:rsidRDefault="00AB0315" w:rsidP="009C0CFA">
            <w:pPr>
              <w:spacing w:after="0" w:line="240" w:lineRule="auto"/>
            </w:pPr>
            <w:r w:rsidRPr="00230BD7">
              <w:t>lenkų</w:t>
            </w:r>
          </w:p>
        </w:tc>
        <w:tc>
          <w:tcPr>
            <w:tcW w:w="2410" w:type="dxa"/>
            <w:shd w:val="clear" w:color="auto" w:fill="auto"/>
          </w:tcPr>
          <w:p w14:paraId="4EDABB6E" w14:textId="77777777" w:rsidR="00AB0315" w:rsidRPr="00230BD7" w:rsidRDefault="00AB0315" w:rsidP="009C0CFA">
            <w:pPr>
              <w:spacing w:after="0" w:line="240" w:lineRule="auto"/>
            </w:pPr>
            <w:r w:rsidRPr="00230BD7">
              <w:t>Užsienio kalba (rusų)</w:t>
            </w:r>
          </w:p>
        </w:tc>
        <w:tc>
          <w:tcPr>
            <w:tcW w:w="2516" w:type="dxa"/>
            <w:vMerge/>
            <w:shd w:val="clear" w:color="auto" w:fill="auto"/>
          </w:tcPr>
          <w:p w14:paraId="3855434D" w14:textId="77777777" w:rsidR="00AB0315" w:rsidRPr="00230BD7" w:rsidRDefault="00AB0315" w:rsidP="009C0CFA">
            <w:pPr>
              <w:spacing w:after="0" w:line="240" w:lineRule="auto"/>
              <w:jc w:val="right"/>
              <w:rPr>
                <w:b/>
              </w:rPr>
            </w:pPr>
          </w:p>
        </w:tc>
      </w:tr>
      <w:tr w:rsidR="00AB0315" w:rsidRPr="00230BD7" w14:paraId="277092C3" w14:textId="77777777" w:rsidTr="009C0CFA">
        <w:tc>
          <w:tcPr>
            <w:tcW w:w="675" w:type="dxa"/>
            <w:shd w:val="clear" w:color="auto" w:fill="auto"/>
          </w:tcPr>
          <w:p w14:paraId="3D05A505" w14:textId="77777777" w:rsidR="00AB0315" w:rsidRPr="00230BD7" w:rsidRDefault="009A0177" w:rsidP="009C0CFA">
            <w:pPr>
              <w:spacing w:after="0" w:line="240" w:lineRule="auto"/>
              <w:jc w:val="center"/>
            </w:pPr>
            <w:r w:rsidRPr="00230BD7">
              <w:t>3</w:t>
            </w:r>
          </w:p>
        </w:tc>
        <w:tc>
          <w:tcPr>
            <w:tcW w:w="2835" w:type="dxa"/>
            <w:shd w:val="clear" w:color="auto" w:fill="auto"/>
          </w:tcPr>
          <w:p w14:paraId="1C98778D" w14:textId="77777777" w:rsidR="00AB0315" w:rsidRPr="00230BD7" w:rsidRDefault="00AB0315" w:rsidP="009C0CFA">
            <w:pPr>
              <w:spacing w:after="0" w:line="240" w:lineRule="auto"/>
            </w:pPr>
            <w:r w:rsidRPr="00230BD7">
              <w:t xml:space="preserve">Laura </w:t>
            </w:r>
            <w:proofErr w:type="spellStart"/>
            <w:r w:rsidRPr="00230BD7">
              <w:t>Makovska</w:t>
            </w:r>
            <w:proofErr w:type="spellEnd"/>
          </w:p>
        </w:tc>
        <w:tc>
          <w:tcPr>
            <w:tcW w:w="1418" w:type="dxa"/>
          </w:tcPr>
          <w:p w14:paraId="202F21AF" w14:textId="77777777" w:rsidR="00AB0315" w:rsidRPr="00230BD7" w:rsidRDefault="00AB0315" w:rsidP="009C0CFA">
            <w:pPr>
              <w:spacing w:after="0" w:line="240" w:lineRule="auto"/>
            </w:pPr>
            <w:r w:rsidRPr="00230BD7">
              <w:t>lenkų</w:t>
            </w:r>
          </w:p>
        </w:tc>
        <w:tc>
          <w:tcPr>
            <w:tcW w:w="2410" w:type="dxa"/>
            <w:shd w:val="clear" w:color="auto" w:fill="auto"/>
          </w:tcPr>
          <w:p w14:paraId="4B2BF8A9" w14:textId="77777777" w:rsidR="00AB0315" w:rsidRPr="00230BD7" w:rsidRDefault="00AB0315" w:rsidP="009C0CFA">
            <w:pPr>
              <w:spacing w:after="0" w:line="240" w:lineRule="auto"/>
              <w:rPr>
                <w:b/>
              </w:rPr>
            </w:pPr>
            <w:r w:rsidRPr="00230BD7">
              <w:t>Užsienio kalba (rusų)</w:t>
            </w:r>
          </w:p>
        </w:tc>
        <w:tc>
          <w:tcPr>
            <w:tcW w:w="2516" w:type="dxa"/>
            <w:vMerge/>
            <w:shd w:val="clear" w:color="auto" w:fill="auto"/>
          </w:tcPr>
          <w:p w14:paraId="70EF4D2C" w14:textId="77777777" w:rsidR="00AB0315" w:rsidRPr="00230BD7" w:rsidRDefault="00AB0315" w:rsidP="009C0CFA">
            <w:pPr>
              <w:spacing w:after="0" w:line="240" w:lineRule="auto"/>
              <w:jc w:val="right"/>
              <w:rPr>
                <w:b/>
              </w:rPr>
            </w:pPr>
          </w:p>
        </w:tc>
      </w:tr>
      <w:tr w:rsidR="00AB0315" w:rsidRPr="00230BD7" w14:paraId="426BF92D" w14:textId="77777777" w:rsidTr="009C0CFA">
        <w:tc>
          <w:tcPr>
            <w:tcW w:w="675" w:type="dxa"/>
            <w:shd w:val="clear" w:color="auto" w:fill="auto"/>
          </w:tcPr>
          <w:p w14:paraId="24BB0D65" w14:textId="77777777" w:rsidR="00AB0315" w:rsidRPr="00230BD7" w:rsidRDefault="009A0177" w:rsidP="009C0CFA">
            <w:pPr>
              <w:spacing w:after="0" w:line="240" w:lineRule="auto"/>
              <w:jc w:val="center"/>
            </w:pPr>
            <w:r w:rsidRPr="00230BD7">
              <w:t>4</w:t>
            </w:r>
          </w:p>
        </w:tc>
        <w:tc>
          <w:tcPr>
            <w:tcW w:w="2835" w:type="dxa"/>
            <w:shd w:val="clear" w:color="auto" w:fill="auto"/>
          </w:tcPr>
          <w:p w14:paraId="36FDAB44" w14:textId="77777777" w:rsidR="00AB0315" w:rsidRPr="00230BD7" w:rsidRDefault="00AB0315" w:rsidP="009C0CFA">
            <w:pPr>
              <w:spacing w:after="0" w:line="240" w:lineRule="auto"/>
            </w:pPr>
            <w:r w:rsidRPr="00230BD7">
              <w:t xml:space="preserve">Sandra </w:t>
            </w:r>
            <w:proofErr w:type="spellStart"/>
            <w:r w:rsidRPr="00230BD7">
              <w:t>Miloševič</w:t>
            </w:r>
            <w:proofErr w:type="spellEnd"/>
          </w:p>
        </w:tc>
        <w:tc>
          <w:tcPr>
            <w:tcW w:w="1418" w:type="dxa"/>
          </w:tcPr>
          <w:p w14:paraId="3CA025CC" w14:textId="77777777" w:rsidR="00AB0315" w:rsidRPr="00230BD7" w:rsidRDefault="00AB0315" w:rsidP="009C0CFA">
            <w:pPr>
              <w:spacing w:after="0" w:line="240" w:lineRule="auto"/>
            </w:pPr>
            <w:r w:rsidRPr="00230BD7">
              <w:t>lenkų</w:t>
            </w:r>
          </w:p>
        </w:tc>
        <w:tc>
          <w:tcPr>
            <w:tcW w:w="2410" w:type="dxa"/>
            <w:shd w:val="clear" w:color="auto" w:fill="auto"/>
          </w:tcPr>
          <w:p w14:paraId="66D6D1A2" w14:textId="77777777" w:rsidR="00AB0315" w:rsidRPr="00230BD7" w:rsidRDefault="00AB0315" w:rsidP="009C0CFA">
            <w:pPr>
              <w:spacing w:after="0" w:line="240" w:lineRule="auto"/>
              <w:rPr>
                <w:b/>
              </w:rPr>
            </w:pPr>
            <w:r w:rsidRPr="00230BD7">
              <w:t>Užsienio kalba (rusų)</w:t>
            </w:r>
          </w:p>
        </w:tc>
        <w:tc>
          <w:tcPr>
            <w:tcW w:w="2516" w:type="dxa"/>
            <w:vMerge/>
            <w:shd w:val="clear" w:color="auto" w:fill="auto"/>
          </w:tcPr>
          <w:p w14:paraId="5A351B7A" w14:textId="77777777" w:rsidR="00AB0315" w:rsidRPr="00230BD7" w:rsidRDefault="00AB0315" w:rsidP="009C0CFA">
            <w:pPr>
              <w:spacing w:after="0" w:line="240" w:lineRule="auto"/>
              <w:jc w:val="right"/>
              <w:rPr>
                <w:b/>
              </w:rPr>
            </w:pPr>
          </w:p>
        </w:tc>
      </w:tr>
      <w:tr w:rsidR="00AB0315" w:rsidRPr="00230BD7" w14:paraId="328E9FAB" w14:textId="77777777" w:rsidTr="009C0CFA">
        <w:tc>
          <w:tcPr>
            <w:tcW w:w="675" w:type="dxa"/>
            <w:shd w:val="clear" w:color="auto" w:fill="auto"/>
          </w:tcPr>
          <w:p w14:paraId="434315BB" w14:textId="77777777" w:rsidR="00AB0315" w:rsidRPr="00230BD7" w:rsidRDefault="009A0177" w:rsidP="009C0CFA">
            <w:pPr>
              <w:spacing w:after="0" w:line="240" w:lineRule="auto"/>
              <w:jc w:val="center"/>
            </w:pPr>
            <w:r w:rsidRPr="00230BD7">
              <w:t>5</w:t>
            </w:r>
          </w:p>
        </w:tc>
        <w:tc>
          <w:tcPr>
            <w:tcW w:w="2835" w:type="dxa"/>
            <w:shd w:val="clear" w:color="auto" w:fill="auto"/>
          </w:tcPr>
          <w:p w14:paraId="7FA56D5D" w14:textId="77777777" w:rsidR="00AB0315" w:rsidRPr="00230BD7" w:rsidRDefault="00AB0315" w:rsidP="009C0CFA">
            <w:pPr>
              <w:spacing w:after="0" w:line="240" w:lineRule="auto"/>
            </w:pPr>
            <w:r w:rsidRPr="00230BD7">
              <w:t xml:space="preserve">Viktorija </w:t>
            </w:r>
            <w:proofErr w:type="spellStart"/>
            <w:r w:rsidRPr="00230BD7">
              <w:t>Pročuchanova</w:t>
            </w:r>
            <w:proofErr w:type="spellEnd"/>
          </w:p>
        </w:tc>
        <w:tc>
          <w:tcPr>
            <w:tcW w:w="1418" w:type="dxa"/>
          </w:tcPr>
          <w:p w14:paraId="08617F1A" w14:textId="77777777" w:rsidR="00AB0315" w:rsidRPr="00230BD7" w:rsidRDefault="00AB0315" w:rsidP="009C0CFA">
            <w:pPr>
              <w:spacing w:after="0" w:line="240" w:lineRule="auto"/>
            </w:pPr>
            <w:r w:rsidRPr="00230BD7">
              <w:t>lenkų</w:t>
            </w:r>
          </w:p>
        </w:tc>
        <w:tc>
          <w:tcPr>
            <w:tcW w:w="2410" w:type="dxa"/>
            <w:shd w:val="clear" w:color="auto" w:fill="auto"/>
          </w:tcPr>
          <w:p w14:paraId="1F55B4BB" w14:textId="77777777" w:rsidR="00AB0315" w:rsidRPr="00230BD7" w:rsidRDefault="00AB0315" w:rsidP="009C0CFA">
            <w:pPr>
              <w:spacing w:after="0" w:line="240" w:lineRule="auto"/>
              <w:rPr>
                <w:b/>
              </w:rPr>
            </w:pPr>
            <w:r w:rsidRPr="00230BD7">
              <w:t>Užsienio kalba (rusų)</w:t>
            </w:r>
          </w:p>
        </w:tc>
        <w:tc>
          <w:tcPr>
            <w:tcW w:w="2516" w:type="dxa"/>
            <w:vMerge/>
            <w:shd w:val="clear" w:color="auto" w:fill="auto"/>
          </w:tcPr>
          <w:p w14:paraId="36032AD3" w14:textId="77777777" w:rsidR="00AB0315" w:rsidRPr="00230BD7" w:rsidRDefault="00AB0315" w:rsidP="009C0CFA">
            <w:pPr>
              <w:spacing w:after="0" w:line="240" w:lineRule="auto"/>
              <w:jc w:val="right"/>
              <w:rPr>
                <w:b/>
              </w:rPr>
            </w:pPr>
          </w:p>
        </w:tc>
      </w:tr>
      <w:tr w:rsidR="00AB0315" w:rsidRPr="00230BD7" w14:paraId="3FBAE741" w14:textId="77777777" w:rsidTr="009C0CFA">
        <w:tc>
          <w:tcPr>
            <w:tcW w:w="675" w:type="dxa"/>
            <w:shd w:val="clear" w:color="auto" w:fill="auto"/>
          </w:tcPr>
          <w:p w14:paraId="249033BF" w14:textId="77777777" w:rsidR="00AB0315" w:rsidRPr="00230BD7" w:rsidRDefault="00AB0315" w:rsidP="009C0CFA">
            <w:pPr>
              <w:spacing w:after="0" w:line="240" w:lineRule="auto"/>
              <w:jc w:val="center"/>
            </w:pPr>
          </w:p>
        </w:tc>
        <w:tc>
          <w:tcPr>
            <w:tcW w:w="2835" w:type="dxa"/>
            <w:shd w:val="clear" w:color="auto" w:fill="auto"/>
          </w:tcPr>
          <w:p w14:paraId="4B1DEAF2" w14:textId="77777777" w:rsidR="00AB0315" w:rsidRPr="00230BD7" w:rsidRDefault="00AB0315" w:rsidP="009C0CFA">
            <w:pPr>
              <w:spacing w:after="0" w:line="240" w:lineRule="auto"/>
            </w:pPr>
          </w:p>
        </w:tc>
        <w:tc>
          <w:tcPr>
            <w:tcW w:w="1418" w:type="dxa"/>
          </w:tcPr>
          <w:p w14:paraId="55CB2778" w14:textId="77777777" w:rsidR="00AB0315" w:rsidRPr="00230BD7" w:rsidRDefault="00AB0315" w:rsidP="009C0CFA">
            <w:pPr>
              <w:spacing w:after="0" w:line="240" w:lineRule="auto"/>
            </w:pPr>
          </w:p>
        </w:tc>
        <w:tc>
          <w:tcPr>
            <w:tcW w:w="2410" w:type="dxa"/>
            <w:shd w:val="clear" w:color="auto" w:fill="auto"/>
          </w:tcPr>
          <w:p w14:paraId="6DB61376" w14:textId="77777777" w:rsidR="00AB0315" w:rsidRPr="00230BD7" w:rsidRDefault="00AB0315" w:rsidP="009C0CFA">
            <w:pPr>
              <w:spacing w:after="0" w:line="240" w:lineRule="auto"/>
              <w:jc w:val="right"/>
              <w:rPr>
                <w:b/>
              </w:rPr>
            </w:pPr>
            <w:r w:rsidRPr="00230BD7">
              <w:rPr>
                <w:b/>
              </w:rPr>
              <w:t>Iš viso:</w:t>
            </w:r>
          </w:p>
        </w:tc>
        <w:tc>
          <w:tcPr>
            <w:tcW w:w="2516" w:type="dxa"/>
            <w:shd w:val="clear" w:color="auto" w:fill="auto"/>
          </w:tcPr>
          <w:p w14:paraId="7D159325" w14:textId="77777777" w:rsidR="00AB0315" w:rsidRPr="00230BD7" w:rsidRDefault="00AB0315" w:rsidP="009C0CFA">
            <w:pPr>
              <w:spacing w:after="0" w:line="240" w:lineRule="auto"/>
              <w:jc w:val="right"/>
              <w:rPr>
                <w:b/>
              </w:rPr>
            </w:pPr>
            <w:r w:rsidRPr="00230BD7">
              <w:rPr>
                <w:b/>
              </w:rPr>
              <w:t>5</w:t>
            </w:r>
          </w:p>
        </w:tc>
      </w:tr>
      <w:tr w:rsidR="004703A5" w:rsidRPr="00230BD7" w14:paraId="3ED760CC" w14:textId="77777777" w:rsidTr="002F7EDF">
        <w:trPr>
          <w:trHeight w:val="290"/>
        </w:trPr>
        <w:tc>
          <w:tcPr>
            <w:tcW w:w="675" w:type="dxa"/>
            <w:shd w:val="clear" w:color="auto" w:fill="auto"/>
          </w:tcPr>
          <w:p w14:paraId="0046895A" w14:textId="77777777" w:rsidR="004703A5" w:rsidRPr="00230BD7" w:rsidRDefault="004703A5" w:rsidP="00984AC9">
            <w:pPr>
              <w:spacing w:after="0" w:line="240" w:lineRule="auto"/>
              <w:jc w:val="center"/>
            </w:pPr>
            <w:r w:rsidRPr="00230BD7">
              <w:t>6</w:t>
            </w:r>
          </w:p>
        </w:tc>
        <w:tc>
          <w:tcPr>
            <w:tcW w:w="2835" w:type="dxa"/>
            <w:shd w:val="clear" w:color="auto" w:fill="auto"/>
            <w:vAlign w:val="center"/>
          </w:tcPr>
          <w:p w14:paraId="2D0FE1EA" w14:textId="77777777" w:rsidR="004703A5" w:rsidRPr="00230BD7" w:rsidRDefault="004703A5" w:rsidP="00984AC9">
            <w:pPr>
              <w:spacing w:after="0" w:line="240" w:lineRule="auto"/>
            </w:pPr>
            <w:r w:rsidRPr="00230BD7">
              <w:t>Modestas Adomavičius</w:t>
            </w:r>
          </w:p>
        </w:tc>
        <w:tc>
          <w:tcPr>
            <w:tcW w:w="1418" w:type="dxa"/>
            <w:vAlign w:val="center"/>
          </w:tcPr>
          <w:p w14:paraId="555AABE5" w14:textId="77777777" w:rsidR="004703A5" w:rsidRPr="00230BD7" w:rsidRDefault="004703A5" w:rsidP="00984AC9">
            <w:pPr>
              <w:spacing w:after="0" w:line="240" w:lineRule="auto"/>
            </w:pPr>
            <w:r w:rsidRPr="00230BD7">
              <w:t>lietuvių</w:t>
            </w:r>
          </w:p>
        </w:tc>
        <w:tc>
          <w:tcPr>
            <w:tcW w:w="2410" w:type="dxa"/>
            <w:shd w:val="clear" w:color="auto" w:fill="auto"/>
          </w:tcPr>
          <w:p w14:paraId="128148E9" w14:textId="77777777" w:rsidR="004703A5" w:rsidRPr="00230BD7" w:rsidRDefault="004703A5" w:rsidP="00984AC9">
            <w:pPr>
              <w:spacing w:after="0" w:line="240" w:lineRule="auto"/>
              <w:rPr>
                <w:b/>
              </w:rPr>
            </w:pPr>
            <w:r w:rsidRPr="00230BD7">
              <w:rPr>
                <w:b/>
              </w:rPr>
              <w:t>Lietuvių kalba ir literatūra</w:t>
            </w:r>
          </w:p>
        </w:tc>
        <w:tc>
          <w:tcPr>
            <w:tcW w:w="2516" w:type="dxa"/>
            <w:vMerge w:val="restart"/>
            <w:shd w:val="clear" w:color="auto" w:fill="auto"/>
            <w:vAlign w:val="center"/>
          </w:tcPr>
          <w:p w14:paraId="04D6C886" w14:textId="77777777" w:rsidR="004703A5" w:rsidRPr="00230BD7" w:rsidRDefault="004703A5" w:rsidP="00984AC9">
            <w:pPr>
              <w:spacing w:after="0" w:line="240" w:lineRule="auto"/>
            </w:pPr>
            <w:r w:rsidRPr="00230BD7">
              <w:t>Nemėžio šv. Rapolo Kalinausko gimnazija</w:t>
            </w:r>
          </w:p>
        </w:tc>
      </w:tr>
      <w:tr w:rsidR="004703A5" w:rsidRPr="00230BD7" w14:paraId="6F279C7C" w14:textId="77777777" w:rsidTr="002F7EDF">
        <w:tc>
          <w:tcPr>
            <w:tcW w:w="675" w:type="dxa"/>
            <w:shd w:val="clear" w:color="auto" w:fill="auto"/>
          </w:tcPr>
          <w:p w14:paraId="67A93AB6" w14:textId="77777777" w:rsidR="004703A5" w:rsidRPr="00230BD7" w:rsidRDefault="004703A5" w:rsidP="00984AC9">
            <w:pPr>
              <w:spacing w:after="0" w:line="240" w:lineRule="auto"/>
              <w:jc w:val="center"/>
            </w:pPr>
            <w:r w:rsidRPr="00230BD7">
              <w:t>7</w:t>
            </w:r>
          </w:p>
        </w:tc>
        <w:tc>
          <w:tcPr>
            <w:tcW w:w="2835" w:type="dxa"/>
            <w:shd w:val="clear" w:color="auto" w:fill="auto"/>
          </w:tcPr>
          <w:p w14:paraId="623E58B1" w14:textId="77777777" w:rsidR="004703A5" w:rsidRPr="00230BD7" w:rsidRDefault="004703A5" w:rsidP="00984AC9">
            <w:pPr>
              <w:spacing w:after="0" w:line="240" w:lineRule="auto"/>
            </w:pPr>
            <w:r w:rsidRPr="00230BD7">
              <w:t>Justas Baranauskas</w:t>
            </w:r>
          </w:p>
        </w:tc>
        <w:tc>
          <w:tcPr>
            <w:tcW w:w="1418" w:type="dxa"/>
          </w:tcPr>
          <w:p w14:paraId="0CDD72D1" w14:textId="77777777" w:rsidR="004703A5" w:rsidRPr="00230BD7" w:rsidRDefault="004703A5" w:rsidP="00984AC9">
            <w:pPr>
              <w:spacing w:after="0" w:line="240" w:lineRule="auto"/>
            </w:pPr>
            <w:r w:rsidRPr="00230BD7">
              <w:t>lietuvių</w:t>
            </w:r>
          </w:p>
        </w:tc>
        <w:tc>
          <w:tcPr>
            <w:tcW w:w="2410" w:type="dxa"/>
            <w:shd w:val="clear" w:color="auto" w:fill="auto"/>
          </w:tcPr>
          <w:p w14:paraId="268A80B6" w14:textId="77777777" w:rsidR="004703A5" w:rsidRPr="00230BD7" w:rsidRDefault="004703A5" w:rsidP="00984AC9">
            <w:pPr>
              <w:spacing w:after="0" w:line="240" w:lineRule="auto"/>
            </w:pPr>
            <w:r w:rsidRPr="00230BD7">
              <w:t>Užsienio kalba (rusų)</w:t>
            </w:r>
          </w:p>
        </w:tc>
        <w:tc>
          <w:tcPr>
            <w:tcW w:w="2516" w:type="dxa"/>
            <w:vMerge/>
            <w:shd w:val="clear" w:color="auto" w:fill="auto"/>
            <w:vAlign w:val="center"/>
          </w:tcPr>
          <w:p w14:paraId="2A789638" w14:textId="77777777" w:rsidR="004703A5" w:rsidRPr="00230BD7" w:rsidRDefault="004703A5" w:rsidP="00984AC9">
            <w:pPr>
              <w:spacing w:after="0" w:line="240" w:lineRule="auto"/>
            </w:pPr>
          </w:p>
        </w:tc>
      </w:tr>
      <w:tr w:rsidR="004703A5" w:rsidRPr="00230BD7" w14:paraId="2F5CEEDF" w14:textId="77777777" w:rsidTr="002F7EDF">
        <w:tc>
          <w:tcPr>
            <w:tcW w:w="675" w:type="dxa"/>
            <w:shd w:val="clear" w:color="auto" w:fill="auto"/>
          </w:tcPr>
          <w:p w14:paraId="5DAB3F73" w14:textId="77777777" w:rsidR="004703A5" w:rsidRPr="00230BD7" w:rsidRDefault="004703A5" w:rsidP="00984AC9">
            <w:pPr>
              <w:spacing w:after="0" w:line="240" w:lineRule="auto"/>
              <w:jc w:val="center"/>
            </w:pPr>
            <w:r w:rsidRPr="00230BD7">
              <w:t>8</w:t>
            </w:r>
          </w:p>
        </w:tc>
        <w:tc>
          <w:tcPr>
            <w:tcW w:w="2835" w:type="dxa"/>
            <w:shd w:val="clear" w:color="auto" w:fill="auto"/>
          </w:tcPr>
          <w:p w14:paraId="0DAE091B" w14:textId="77777777" w:rsidR="004703A5" w:rsidRPr="00230BD7" w:rsidRDefault="004703A5" w:rsidP="00984AC9">
            <w:pPr>
              <w:spacing w:after="0" w:line="240" w:lineRule="auto"/>
            </w:pPr>
            <w:r w:rsidRPr="00230BD7">
              <w:t xml:space="preserve">Greta </w:t>
            </w:r>
            <w:proofErr w:type="spellStart"/>
            <w:r w:rsidRPr="00230BD7">
              <w:t>Chotuliova</w:t>
            </w:r>
            <w:proofErr w:type="spellEnd"/>
          </w:p>
        </w:tc>
        <w:tc>
          <w:tcPr>
            <w:tcW w:w="1418" w:type="dxa"/>
          </w:tcPr>
          <w:p w14:paraId="689FFA9E" w14:textId="77777777" w:rsidR="004703A5" w:rsidRPr="00230BD7" w:rsidRDefault="004703A5" w:rsidP="00984AC9">
            <w:pPr>
              <w:spacing w:after="0" w:line="240" w:lineRule="auto"/>
            </w:pPr>
            <w:r w:rsidRPr="00230BD7">
              <w:t>lietuvių</w:t>
            </w:r>
          </w:p>
        </w:tc>
        <w:tc>
          <w:tcPr>
            <w:tcW w:w="2410" w:type="dxa"/>
            <w:shd w:val="clear" w:color="auto" w:fill="auto"/>
          </w:tcPr>
          <w:p w14:paraId="5C5E66DF" w14:textId="77777777" w:rsidR="004703A5" w:rsidRPr="00230BD7" w:rsidRDefault="004703A5" w:rsidP="00984AC9">
            <w:pPr>
              <w:spacing w:after="0" w:line="240" w:lineRule="auto"/>
            </w:pPr>
            <w:r w:rsidRPr="00230BD7">
              <w:t>Užsienio kalba (rusų)</w:t>
            </w:r>
          </w:p>
        </w:tc>
        <w:tc>
          <w:tcPr>
            <w:tcW w:w="2516" w:type="dxa"/>
            <w:vMerge/>
            <w:shd w:val="clear" w:color="auto" w:fill="auto"/>
            <w:vAlign w:val="center"/>
          </w:tcPr>
          <w:p w14:paraId="2C9D734C" w14:textId="77777777" w:rsidR="004703A5" w:rsidRPr="00230BD7" w:rsidRDefault="004703A5" w:rsidP="00984AC9">
            <w:pPr>
              <w:spacing w:after="0" w:line="240" w:lineRule="auto"/>
            </w:pPr>
          </w:p>
        </w:tc>
      </w:tr>
      <w:tr w:rsidR="004703A5" w:rsidRPr="00230BD7" w14:paraId="5BECBAFE" w14:textId="77777777" w:rsidTr="002F7EDF">
        <w:tc>
          <w:tcPr>
            <w:tcW w:w="675" w:type="dxa"/>
            <w:shd w:val="clear" w:color="auto" w:fill="auto"/>
          </w:tcPr>
          <w:p w14:paraId="1B44A6B3" w14:textId="77777777" w:rsidR="004703A5" w:rsidRPr="00230BD7" w:rsidRDefault="004703A5" w:rsidP="00984AC9">
            <w:pPr>
              <w:spacing w:after="0" w:line="240" w:lineRule="auto"/>
              <w:jc w:val="center"/>
            </w:pPr>
            <w:r w:rsidRPr="00230BD7">
              <w:t>9</w:t>
            </w:r>
          </w:p>
        </w:tc>
        <w:tc>
          <w:tcPr>
            <w:tcW w:w="2835" w:type="dxa"/>
            <w:shd w:val="clear" w:color="auto" w:fill="auto"/>
          </w:tcPr>
          <w:p w14:paraId="33BBD1A8" w14:textId="77777777" w:rsidR="004703A5" w:rsidRPr="00230BD7" w:rsidRDefault="004703A5" w:rsidP="00984AC9">
            <w:pPr>
              <w:spacing w:after="0" w:line="240" w:lineRule="auto"/>
            </w:pPr>
            <w:r w:rsidRPr="00230BD7">
              <w:t xml:space="preserve">Daniela </w:t>
            </w:r>
            <w:proofErr w:type="spellStart"/>
            <w:r w:rsidRPr="00230BD7">
              <w:t>Romančik</w:t>
            </w:r>
            <w:proofErr w:type="spellEnd"/>
          </w:p>
        </w:tc>
        <w:tc>
          <w:tcPr>
            <w:tcW w:w="1418" w:type="dxa"/>
          </w:tcPr>
          <w:p w14:paraId="4766EF73" w14:textId="77777777" w:rsidR="004703A5" w:rsidRPr="00230BD7" w:rsidRDefault="004703A5" w:rsidP="00984AC9">
            <w:pPr>
              <w:spacing w:after="0" w:line="240" w:lineRule="auto"/>
            </w:pPr>
            <w:r w:rsidRPr="00230BD7">
              <w:t>lietuvių</w:t>
            </w:r>
          </w:p>
        </w:tc>
        <w:tc>
          <w:tcPr>
            <w:tcW w:w="2410" w:type="dxa"/>
            <w:shd w:val="clear" w:color="auto" w:fill="auto"/>
          </w:tcPr>
          <w:p w14:paraId="52FCEB50" w14:textId="77777777" w:rsidR="004703A5" w:rsidRPr="00230BD7" w:rsidRDefault="004703A5" w:rsidP="00984AC9">
            <w:pPr>
              <w:spacing w:after="0" w:line="240" w:lineRule="auto"/>
            </w:pPr>
            <w:r w:rsidRPr="00230BD7">
              <w:t>Užsienio kalba (rusų)</w:t>
            </w:r>
          </w:p>
        </w:tc>
        <w:tc>
          <w:tcPr>
            <w:tcW w:w="2516" w:type="dxa"/>
            <w:vMerge/>
            <w:shd w:val="clear" w:color="auto" w:fill="auto"/>
            <w:vAlign w:val="center"/>
          </w:tcPr>
          <w:p w14:paraId="4BDC426A" w14:textId="77777777" w:rsidR="004703A5" w:rsidRPr="00230BD7" w:rsidRDefault="004703A5" w:rsidP="00984AC9">
            <w:pPr>
              <w:spacing w:after="0" w:line="240" w:lineRule="auto"/>
            </w:pPr>
          </w:p>
        </w:tc>
      </w:tr>
      <w:tr w:rsidR="004703A5" w:rsidRPr="00230BD7" w14:paraId="715CB083" w14:textId="77777777" w:rsidTr="002F7EDF">
        <w:tc>
          <w:tcPr>
            <w:tcW w:w="675" w:type="dxa"/>
            <w:shd w:val="clear" w:color="auto" w:fill="auto"/>
          </w:tcPr>
          <w:p w14:paraId="23CE7DFD" w14:textId="77777777" w:rsidR="004703A5" w:rsidRPr="00230BD7" w:rsidRDefault="004703A5" w:rsidP="00984AC9">
            <w:pPr>
              <w:spacing w:after="0" w:line="240" w:lineRule="auto"/>
              <w:jc w:val="center"/>
            </w:pPr>
          </w:p>
        </w:tc>
        <w:tc>
          <w:tcPr>
            <w:tcW w:w="2835" w:type="dxa"/>
            <w:shd w:val="clear" w:color="auto" w:fill="auto"/>
          </w:tcPr>
          <w:p w14:paraId="43C412F9" w14:textId="77777777" w:rsidR="004703A5" w:rsidRPr="00230BD7" w:rsidRDefault="004703A5" w:rsidP="00984AC9">
            <w:pPr>
              <w:spacing w:after="0" w:line="240" w:lineRule="auto"/>
            </w:pPr>
          </w:p>
        </w:tc>
        <w:tc>
          <w:tcPr>
            <w:tcW w:w="1418" w:type="dxa"/>
          </w:tcPr>
          <w:p w14:paraId="5418BFE9" w14:textId="77777777" w:rsidR="004703A5" w:rsidRPr="00230BD7" w:rsidRDefault="004703A5" w:rsidP="00984AC9">
            <w:pPr>
              <w:spacing w:after="0" w:line="240" w:lineRule="auto"/>
            </w:pPr>
          </w:p>
        </w:tc>
        <w:tc>
          <w:tcPr>
            <w:tcW w:w="2410" w:type="dxa"/>
            <w:shd w:val="clear" w:color="auto" w:fill="auto"/>
          </w:tcPr>
          <w:p w14:paraId="5487253C" w14:textId="77777777" w:rsidR="004703A5" w:rsidRPr="00230BD7" w:rsidRDefault="004703A5" w:rsidP="00984AC9">
            <w:pPr>
              <w:spacing w:after="0" w:line="240" w:lineRule="auto"/>
              <w:jc w:val="right"/>
              <w:rPr>
                <w:b/>
              </w:rPr>
            </w:pPr>
            <w:r w:rsidRPr="00230BD7">
              <w:rPr>
                <w:b/>
              </w:rPr>
              <w:t>Iš viso:</w:t>
            </w:r>
          </w:p>
        </w:tc>
        <w:tc>
          <w:tcPr>
            <w:tcW w:w="2516" w:type="dxa"/>
            <w:shd w:val="clear" w:color="auto" w:fill="auto"/>
          </w:tcPr>
          <w:p w14:paraId="5FAC5599" w14:textId="77777777" w:rsidR="004703A5" w:rsidRPr="00230BD7" w:rsidRDefault="004703A5" w:rsidP="00984AC9">
            <w:pPr>
              <w:spacing w:after="0" w:line="240" w:lineRule="auto"/>
              <w:jc w:val="right"/>
              <w:rPr>
                <w:b/>
              </w:rPr>
            </w:pPr>
            <w:r w:rsidRPr="00230BD7">
              <w:rPr>
                <w:b/>
              </w:rPr>
              <w:t>4</w:t>
            </w:r>
          </w:p>
        </w:tc>
      </w:tr>
      <w:tr w:rsidR="00A06345" w:rsidRPr="00230BD7" w14:paraId="10D5FA37" w14:textId="77777777" w:rsidTr="009C0CFA">
        <w:tc>
          <w:tcPr>
            <w:tcW w:w="675" w:type="dxa"/>
            <w:shd w:val="clear" w:color="auto" w:fill="auto"/>
          </w:tcPr>
          <w:p w14:paraId="0BEC7AF1" w14:textId="77777777" w:rsidR="00A06345" w:rsidRPr="00230BD7" w:rsidRDefault="00A06345" w:rsidP="009C0CFA">
            <w:pPr>
              <w:spacing w:after="0" w:line="240" w:lineRule="auto"/>
              <w:jc w:val="center"/>
            </w:pPr>
            <w:r w:rsidRPr="00230BD7">
              <w:t>10</w:t>
            </w:r>
          </w:p>
        </w:tc>
        <w:tc>
          <w:tcPr>
            <w:tcW w:w="2835" w:type="dxa"/>
            <w:shd w:val="clear" w:color="auto" w:fill="auto"/>
          </w:tcPr>
          <w:p w14:paraId="0A353204" w14:textId="77777777" w:rsidR="00A06345" w:rsidRPr="00230BD7" w:rsidRDefault="00A06345" w:rsidP="009C0CFA">
            <w:pPr>
              <w:spacing w:after="0" w:line="240" w:lineRule="auto"/>
              <w:rPr>
                <w:rFonts w:ascii="Calibri" w:eastAsia="Calibri" w:hAnsi="Calibri"/>
              </w:rPr>
            </w:pPr>
            <w:r w:rsidRPr="00230BD7">
              <w:t xml:space="preserve">Evelina </w:t>
            </w:r>
            <w:proofErr w:type="spellStart"/>
            <w:r w:rsidRPr="00230BD7">
              <w:t>Guskova</w:t>
            </w:r>
            <w:proofErr w:type="spellEnd"/>
          </w:p>
        </w:tc>
        <w:tc>
          <w:tcPr>
            <w:tcW w:w="1418" w:type="dxa"/>
          </w:tcPr>
          <w:p w14:paraId="35CC7B5A" w14:textId="77777777" w:rsidR="00A06345" w:rsidRPr="00230BD7" w:rsidRDefault="00A06345" w:rsidP="009C0CFA">
            <w:pPr>
              <w:spacing w:after="0" w:line="240" w:lineRule="auto"/>
            </w:pPr>
            <w:r w:rsidRPr="00230BD7">
              <w:rPr>
                <w:rFonts w:cstheme="minorHAnsi"/>
              </w:rPr>
              <w:t>lietuvių</w:t>
            </w:r>
          </w:p>
        </w:tc>
        <w:tc>
          <w:tcPr>
            <w:tcW w:w="2410" w:type="dxa"/>
            <w:shd w:val="clear" w:color="auto" w:fill="auto"/>
          </w:tcPr>
          <w:p w14:paraId="00A4F282" w14:textId="77777777" w:rsidR="00A06345" w:rsidRPr="00230BD7" w:rsidRDefault="00A06345" w:rsidP="009C0CFA">
            <w:pPr>
              <w:spacing w:after="0" w:line="240" w:lineRule="auto"/>
              <w:rPr>
                <w:b/>
              </w:rPr>
            </w:pPr>
            <w:r w:rsidRPr="00230BD7">
              <w:rPr>
                <w:b/>
              </w:rPr>
              <w:t>Lietuvių kalba ir literatūra</w:t>
            </w:r>
          </w:p>
        </w:tc>
        <w:tc>
          <w:tcPr>
            <w:tcW w:w="2516" w:type="dxa"/>
            <w:vMerge w:val="restart"/>
            <w:shd w:val="clear" w:color="auto" w:fill="auto"/>
            <w:vAlign w:val="center"/>
          </w:tcPr>
          <w:p w14:paraId="52F80B4A" w14:textId="77777777" w:rsidR="00A06345" w:rsidRPr="00230BD7" w:rsidRDefault="00A06345" w:rsidP="009C0CFA">
            <w:pPr>
              <w:spacing w:after="0" w:line="240" w:lineRule="auto"/>
            </w:pPr>
            <w:r w:rsidRPr="00230BD7">
              <w:t>Pagirių gimnazija</w:t>
            </w:r>
          </w:p>
        </w:tc>
      </w:tr>
      <w:tr w:rsidR="00A06345" w:rsidRPr="00230BD7" w14:paraId="35AA7407" w14:textId="77777777" w:rsidTr="009C0CFA">
        <w:tc>
          <w:tcPr>
            <w:tcW w:w="675" w:type="dxa"/>
            <w:shd w:val="clear" w:color="auto" w:fill="auto"/>
          </w:tcPr>
          <w:p w14:paraId="7BECD73C" w14:textId="77777777" w:rsidR="00A06345" w:rsidRPr="00230BD7" w:rsidRDefault="00A06345" w:rsidP="009C0CFA">
            <w:pPr>
              <w:spacing w:after="0" w:line="240" w:lineRule="auto"/>
              <w:jc w:val="center"/>
            </w:pPr>
            <w:r w:rsidRPr="00230BD7">
              <w:t>11</w:t>
            </w:r>
          </w:p>
        </w:tc>
        <w:tc>
          <w:tcPr>
            <w:tcW w:w="2835" w:type="dxa"/>
            <w:shd w:val="clear" w:color="auto" w:fill="auto"/>
          </w:tcPr>
          <w:p w14:paraId="480A0F09" w14:textId="77777777" w:rsidR="00A06345" w:rsidRPr="00230BD7" w:rsidRDefault="00A06345" w:rsidP="009C0CFA">
            <w:pPr>
              <w:spacing w:after="0" w:line="240" w:lineRule="auto"/>
              <w:rPr>
                <w:rFonts w:ascii="Calibri" w:eastAsia="Calibri" w:hAnsi="Calibri"/>
                <w:b/>
              </w:rPr>
            </w:pPr>
            <w:r w:rsidRPr="00230BD7">
              <w:rPr>
                <w:rFonts w:eastAsia="Calibri"/>
                <w:b/>
              </w:rPr>
              <w:t xml:space="preserve">Liana </w:t>
            </w:r>
            <w:proofErr w:type="spellStart"/>
            <w:r w:rsidRPr="00230BD7">
              <w:rPr>
                <w:rFonts w:eastAsia="Calibri"/>
                <w:b/>
              </w:rPr>
              <w:t>Radeckaja</w:t>
            </w:r>
            <w:proofErr w:type="spellEnd"/>
          </w:p>
        </w:tc>
        <w:tc>
          <w:tcPr>
            <w:tcW w:w="1418" w:type="dxa"/>
          </w:tcPr>
          <w:p w14:paraId="44EF9806" w14:textId="77777777" w:rsidR="00A06345" w:rsidRPr="00230BD7" w:rsidRDefault="00A06345" w:rsidP="009C0CFA">
            <w:pPr>
              <w:spacing w:after="0" w:line="240" w:lineRule="auto"/>
            </w:pPr>
            <w:r w:rsidRPr="00230BD7">
              <w:rPr>
                <w:rFonts w:cstheme="minorHAnsi"/>
              </w:rPr>
              <w:t>lietuvių</w:t>
            </w:r>
          </w:p>
        </w:tc>
        <w:tc>
          <w:tcPr>
            <w:tcW w:w="2410" w:type="dxa"/>
            <w:shd w:val="clear" w:color="auto" w:fill="auto"/>
          </w:tcPr>
          <w:p w14:paraId="36A7EA28" w14:textId="77777777" w:rsidR="00A06345" w:rsidRPr="00230BD7" w:rsidRDefault="00A06345" w:rsidP="009C0CFA">
            <w:pPr>
              <w:spacing w:after="0" w:line="240" w:lineRule="auto"/>
              <w:rPr>
                <w:b/>
              </w:rPr>
            </w:pPr>
            <w:r w:rsidRPr="00230BD7">
              <w:rPr>
                <w:b/>
              </w:rPr>
              <w:t>Matematika</w:t>
            </w:r>
          </w:p>
        </w:tc>
        <w:tc>
          <w:tcPr>
            <w:tcW w:w="2516" w:type="dxa"/>
            <w:vMerge/>
            <w:shd w:val="clear" w:color="auto" w:fill="auto"/>
            <w:vAlign w:val="center"/>
          </w:tcPr>
          <w:p w14:paraId="62CEE169" w14:textId="77777777" w:rsidR="00A06345" w:rsidRPr="00230BD7" w:rsidRDefault="00A06345" w:rsidP="009C0CFA">
            <w:pPr>
              <w:spacing w:after="0" w:line="240" w:lineRule="auto"/>
            </w:pPr>
          </w:p>
        </w:tc>
      </w:tr>
      <w:tr w:rsidR="00A06345" w:rsidRPr="00230BD7" w14:paraId="408CE6F9" w14:textId="77777777" w:rsidTr="009C0CFA">
        <w:tc>
          <w:tcPr>
            <w:tcW w:w="675" w:type="dxa"/>
            <w:shd w:val="clear" w:color="auto" w:fill="auto"/>
          </w:tcPr>
          <w:p w14:paraId="6732062F" w14:textId="77777777" w:rsidR="00A06345" w:rsidRPr="00230BD7" w:rsidRDefault="00A06345" w:rsidP="009C0CFA">
            <w:pPr>
              <w:spacing w:after="0" w:line="240" w:lineRule="auto"/>
              <w:jc w:val="center"/>
            </w:pPr>
            <w:r w:rsidRPr="00230BD7">
              <w:t>12</w:t>
            </w:r>
          </w:p>
        </w:tc>
        <w:tc>
          <w:tcPr>
            <w:tcW w:w="2835" w:type="dxa"/>
            <w:shd w:val="clear" w:color="auto" w:fill="auto"/>
          </w:tcPr>
          <w:p w14:paraId="05242A85" w14:textId="77777777" w:rsidR="00A06345" w:rsidRPr="00230BD7" w:rsidRDefault="00A06345" w:rsidP="009C0CFA">
            <w:pPr>
              <w:spacing w:after="0" w:line="240" w:lineRule="auto"/>
            </w:pPr>
            <w:r w:rsidRPr="00230BD7">
              <w:rPr>
                <w:rFonts w:eastAsia="Calibri"/>
              </w:rPr>
              <w:t xml:space="preserve">Viltė </w:t>
            </w:r>
            <w:proofErr w:type="spellStart"/>
            <w:r w:rsidRPr="00230BD7">
              <w:rPr>
                <w:rFonts w:eastAsia="Calibri"/>
              </w:rPr>
              <w:t>Raščiauskaitė</w:t>
            </w:r>
            <w:proofErr w:type="spellEnd"/>
          </w:p>
        </w:tc>
        <w:tc>
          <w:tcPr>
            <w:tcW w:w="1418" w:type="dxa"/>
          </w:tcPr>
          <w:p w14:paraId="577FE3F1" w14:textId="77777777" w:rsidR="00A06345" w:rsidRPr="00230BD7" w:rsidRDefault="00A06345" w:rsidP="009C0CFA">
            <w:pPr>
              <w:spacing w:after="0" w:line="240" w:lineRule="auto"/>
            </w:pPr>
            <w:r w:rsidRPr="00230BD7">
              <w:rPr>
                <w:rFonts w:cstheme="minorHAnsi"/>
              </w:rPr>
              <w:t>lietuvių</w:t>
            </w:r>
          </w:p>
        </w:tc>
        <w:tc>
          <w:tcPr>
            <w:tcW w:w="2410" w:type="dxa"/>
            <w:shd w:val="clear" w:color="auto" w:fill="auto"/>
          </w:tcPr>
          <w:p w14:paraId="60587428" w14:textId="77777777" w:rsidR="00A06345" w:rsidRPr="00230BD7" w:rsidRDefault="00A06345" w:rsidP="009C0CFA">
            <w:pPr>
              <w:spacing w:after="0" w:line="240" w:lineRule="auto"/>
              <w:rPr>
                <w:b/>
              </w:rPr>
            </w:pPr>
            <w:r w:rsidRPr="00230BD7">
              <w:rPr>
                <w:b/>
              </w:rPr>
              <w:t>Užsienio kalba (anglų)</w:t>
            </w:r>
          </w:p>
        </w:tc>
        <w:tc>
          <w:tcPr>
            <w:tcW w:w="2516" w:type="dxa"/>
            <w:vMerge/>
            <w:shd w:val="clear" w:color="auto" w:fill="auto"/>
          </w:tcPr>
          <w:p w14:paraId="3C6D1A0B" w14:textId="77777777" w:rsidR="00A06345" w:rsidRPr="00230BD7" w:rsidRDefault="00A06345" w:rsidP="009C0CFA">
            <w:pPr>
              <w:spacing w:after="0" w:line="240" w:lineRule="auto"/>
              <w:jc w:val="right"/>
              <w:rPr>
                <w:b/>
              </w:rPr>
            </w:pPr>
          </w:p>
        </w:tc>
      </w:tr>
      <w:tr w:rsidR="00A06345" w:rsidRPr="00230BD7" w14:paraId="7381AFD2" w14:textId="77777777" w:rsidTr="009C0CFA">
        <w:tc>
          <w:tcPr>
            <w:tcW w:w="675" w:type="dxa"/>
            <w:shd w:val="clear" w:color="auto" w:fill="auto"/>
          </w:tcPr>
          <w:p w14:paraId="7885A32A" w14:textId="77777777" w:rsidR="00A06345" w:rsidRPr="00230BD7" w:rsidRDefault="00A06345" w:rsidP="009C0CFA">
            <w:pPr>
              <w:spacing w:after="0" w:line="240" w:lineRule="auto"/>
              <w:jc w:val="center"/>
            </w:pPr>
          </w:p>
        </w:tc>
        <w:tc>
          <w:tcPr>
            <w:tcW w:w="2835" w:type="dxa"/>
            <w:shd w:val="clear" w:color="auto" w:fill="auto"/>
          </w:tcPr>
          <w:p w14:paraId="39D171C0" w14:textId="77777777" w:rsidR="00A06345" w:rsidRPr="00230BD7" w:rsidRDefault="00A06345" w:rsidP="009C0CFA">
            <w:pPr>
              <w:spacing w:after="0" w:line="240" w:lineRule="auto"/>
            </w:pPr>
          </w:p>
        </w:tc>
        <w:tc>
          <w:tcPr>
            <w:tcW w:w="1418" w:type="dxa"/>
          </w:tcPr>
          <w:p w14:paraId="3305B761" w14:textId="77777777" w:rsidR="00A06345" w:rsidRPr="00230BD7" w:rsidRDefault="00A06345" w:rsidP="009C0CFA">
            <w:pPr>
              <w:spacing w:after="0" w:line="240" w:lineRule="auto"/>
            </w:pPr>
          </w:p>
        </w:tc>
        <w:tc>
          <w:tcPr>
            <w:tcW w:w="2410" w:type="dxa"/>
            <w:shd w:val="clear" w:color="auto" w:fill="auto"/>
          </w:tcPr>
          <w:p w14:paraId="7D58DBE7" w14:textId="77777777" w:rsidR="00A06345" w:rsidRPr="00230BD7" w:rsidRDefault="00A06345" w:rsidP="009C0CFA">
            <w:pPr>
              <w:spacing w:after="0" w:line="240" w:lineRule="auto"/>
              <w:jc w:val="right"/>
              <w:rPr>
                <w:b/>
              </w:rPr>
            </w:pPr>
            <w:r w:rsidRPr="00230BD7">
              <w:rPr>
                <w:b/>
              </w:rPr>
              <w:t>Iš viso:</w:t>
            </w:r>
          </w:p>
        </w:tc>
        <w:tc>
          <w:tcPr>
            <w:tcW w:w="2516" w:type="dxa"/>
            <w:shd w:val="clear" w:color="auto" w:fill="auto"/>
          </w:tcPr>
          <w:p w14:paraId="54F91AB0" w14:textId="77777777" w:rsidR="00A06345" w:rsidRPr="00230BD7" w:rsidRDefault="00A06345" w:rsidP="009C0CFA">
            <w:pPr>
              <w:spacing w:after="0" w:line="240" w:lineRule="auto"/>
              <w:jc w:val="right"/>
              <w:rPr>
                <w:b/>
              </w:rPr>
            </w:pPr>
            <w:r w:rsidRPr="00230BD7">
              <w:rPr>
                <w:b/>
              </w:rPr>
              <w:t>3</w:t>
            </w:r>
          </w:p>
        </w:tc>
      </w:tr>
      <w:tr w:rsidR="00A06345" w:rsidRPr="00230BD7" w14:paraId="17D21285" w14:textId="77777777" w:rsidTr="009C0CFA">
        <w:tc>
          <w:tcPr>
            <w:tcW w:w="675" w:type="dxa"/>
            <w:shd w:val="clear" w:color="auto" w:fill="auto"/>
            <w:vAlign w:val="center"/>
          </w:tcPr>
          <w:p w14:paraId="5142FBFB" w14:textId="77777777" w:rsidR="00A06345" w:rsidRPr="00230BD7" w:rsidRDefault="00A06345" w:rsidP="009C0CFA">
            <w:pPr>
              <w:spacing w:after="0" w:line="240" w:lineRule="auto"/>
              <w:jc w:val="center"/>
            </w:pPr>
            <w:r w:rsidRPr="00230BD7">
              <w:t>13</w:t>
            </w:r>
          </w:p>
        </w:tc>
        <w:tc>
          <w:tcPr>
            <w:tcW w:w="2835" w:type="dxa"/>
            <w:shd w:val="clear" w:color="auto" w:fill="auto"/>
          </w:tcPr>
          <w:p w14:paraId="11C9AD38" w14:textId="77777777" w:rsidR="00A06345" w:rsidRPr="00230BD7" w:rsidRDefault="00A06345" w:rsidP="009C0CFA">
            <w:pPr>
              <w:spacing w:after="0" w:line="240" w:lineRule="auto"/>
            </w:pPr>
            <w:r w:rsidRPr="00230BD7">
              <w:t xml:space="preserve">Katrina </w:t>
            </w:r>
            <w:proofErr w:type="spellStart"/>
            <w:r w:rsidRPr="00230BD7">
              <w:t>Liachovič</w:t>
            </w:r>
            <w:proofErr w:type="spellEnd"/>
          </w:p>
        </w:tc>
        <w:tc>
          <w:tcPr>
            <w:tcW w:w="1418" w:type="dxa"/>
          </w:tcPr>
          <w:p w14:paraId="0106F971" w14:textId="77777777" w:rsidR="00A06345" w:rsidRPr="00230BD7" w:rsidRDefault="00A06345" w:rsidP="009C0CFA">
            <w:pPr>
              <w:spacing w:after="0" w:line="240" w:lineRule="auto"/>
            </w:pPr>
            <w:r w:rsidRPr="00230BD7">
              <w:t>lenkų</w:t>
            </w:r>
          </w:p>
        </w:tc>
        <w:tc>
          <w:tcPr>
            <w:tcW w:w="2410" w:type="dxa"/>
            <w:shd w:val="clear" w:color="auto" w:fill="auto"/>
          </w:tcPr>
          <w:p w14:paraId="039C0B18" w14:textId="77777777" w:rsidR="00A06345" w:rsidRPr="00230BD7" w:rsidRDefault="00A06345" w:rsidP="009C0CFA">
            <w:pPr>
              <w:spacing w:after="0" w:line="240" w:lineRule="auto"/>
            </w:pPr>
            <w:r w:rsidRPr="00230BD7">
              <w:t>Užsienio kalba (rusų)</w:t>
            </w:r>
          </w:p>
        </w:tc>
        <w:tc>
          <w:tcPr>
            <w:tcW w:w="2516" w:type="dxa"/>
            <w:vMerge w:val="restart"/>
            <w:shd w:val="clear" w:color="auto" w:fill="auto"/>
            <w:vAlign w:val="center"/>
          </w:tcPr>
          <w:p w14:paraId="14623D30" w14:textId="77777777" w:rsidR="00A06345" w:rsidRPr="00230BD7" w:rsidRDefault="00A06345" w:rsidP="009C0CFA">
            <w:pPr>
              <w:spacing w:after="0" w:line="240" w:lineRule="auto"/>
            </w:pPr>
            <w:r w:rsidRPr="00230BD7">
              <w:t>Egliškių šv. Jono Bosko gimnazija</w:t>
            </w:r>
          </w:p>
        </w:tc>
      </w:tr>
      <w:tr w:rsidR="00A06345" w:rsidRPr="00230BD7" w14:paraId="3FA73586" w14:textId="77777777" w:rsidTr="009C0CFA">
        <w:tc>
          <w:tcPr>
            <w:tcW w:w="675" w:type="dxa"/>
            <w:shd w:val="clear" w:color="auto" w:fill="auto"/>
            <w:vAlign w:val="center"/>
          </w:tcPr>
          <w:p w14:paraId="711D35BC" w14:textId="77777777" w:rsidR="00A06345" w:rsidRPr="00230BD7" w:rsidRDefault="00A06345" w:rsidP="009C0CFA">
            <w:pPr>
              <w:spacing w:after="0" w:line="240" w:lineRule="auto"/>
              <w:jc w:val="center"/>
            </w:pPr>
            <w:r w:rsidRPr="00230BD7">
              <w:t>14</w:t>
            </w:r>
          </w:p>
        </w:tc>
        <w:tc>
          <w:tcPr>
            <w:tcW w:w="2835" w:type="dxa"/>
            <w:shd w:val="clear" w:color="auto" w:fill="auto"/>
          </w:tcPr>
          <w:p w14:paraId="08A37341" w14:textId="77777777" w:rsidR="00A06345" w:rsidRPr="00230BD7" w:rsidRDefault="00A06345" w:rsidP="009C0CFA">
            <w:pPr>
              <w:spacing w:after="0" w:line="240" w:lineRule="auto"/>
            </w:pPr>
            <w:r w:rsidRPr="00230BD7">
              <w:t xml:space="preserve">Aurelija </w:t>
            </w:r>
            <w:proofErr w:type="spellStart"/>
            <w:r w:rsidRPr="00230BD7">
              <w:t>Tomaševič</w:t>
            </w:r>
            <w:proofErr w:type="spellEnd"/>
          </w:p>
        </w:tc>
        <w:tc>
          <w:tcPr>
            <w:tcW w:w="1418" w:type="dxa"/>
          </w:tcPr>
          <w:p w14:paraId="01893758" w14:textId="77777777" w:rsidR="00A06345" w:rsidRPr="00230BD7" w:rsidRDefault="00A06345" w:rsidP="009C0CFA">
            <w:pPr>
              <w:spacing w:after="0" w:line="240" w:lineRule="auto"/>
            </w:pPr>
            <w:r w:rsidRPr="00230BD7">
              <w:t>lenkų</w:t>
            </w:r>
          </w:p>
        </w:tc>
        <w:tc>
          <w:tcPr>
            <w:tcW w:w="2410" w:type="dxa"/>
            <w:shd w:val="clear" w:color="auto" w:fill="auto"/>
          </w:tcPr>
          <w:p w14:paraId="081CDD53" w14:textId="77777777" w:rsidR="00A06345" w:rsidRPr="00230BD7" w:rsidRDefault="00A06345" w:rsidP="009C0CFA">
            <w:pPr>
              <w:spacing w:after="0" w:line="240" w:lineRule="auto"/>
            </w:pPr>
            <w:r w:rsidRPr="00230BD7">
              <w:t>Užsienio kalba (rusų)</w:t>
            </w:r>
          </w:p>
        </w:tc>
        <w:tc>
          <w:tcPr>
            <w:tcW w:w="2516" w:type="dxa"/>
            <w:vMerge/>
            <w:shd w:val="clear" w:color="auto" w:fill="auto"/>
            <w:vAlign w:val="center"/>
          </w:tcPr>
          <w:p w14:paraId="56636F07" w14:textId="77777777" w:rsidR="00A06345" w:rsidRPr="00230BD7" w:rsidRDefault="00A06345" w:rsidP="009C0CFA">
            <w:pPr>
              <w:spacing w:after="0" w:line="240" w:lineRule="auto"/>
            </w:pPr>
          </w:p>
        </w:tc>
      </w:tr>
      <w:tr w:rsidR="00A06345" w:rsidRPr="00230BD7" w14:paraId="42D45947" w14:textId="77777777" w:rsidTr="009C0CFA">
        <w:tc>
          <w:tcPr>
            <w:tcW w:w="675" w:type="dxa"/>
            <w:shd w:val="clear" w:color="auto" w:fill="auto"/>
            <w:vAlign w:val="center"/>
          </w:tcPr>
          <w:p w14:paraId="0CBD2CE6" w14:textId="77777777" w:rsidR="00A06345" w:rsidRPr="00230BD7" w:rsidRDefault="00A06345" w:rsidP="009C0CFA">
            <w:pPr>
              <w:spacing w:after="0" w:line="240" w:lineRule="auto"/>
              <w:jc w:val="center"/>
            </w:pPr>
          </w:p>
        </w:tc>
        <w:tc>
          <w:tcPr>
            <w:tcW w:w="2835" w:type="dxa"/>
            <w:shd w:val="clear" w:color="auto" w:fill="auto"/>
            <w:vAlign w:val="center"/>
          </w:tcPr>
          <w:p w14:paraId="50703784" w14:textId="77777777" w:rsidR="00A06345" w:rsidRPr="00230BD7" w:rsidRDefault="00A06345" w:rsidP="009C0CFA">
            <w:pPr>
              <w:spacing w:after="0" w:line="240" w:lineRule="auto"/>
              <w:jc w:val="center"/>
            </w:pPr>
          </w:p>
        </w:tc>
        <w:tc>
          <w:tcPr>
            <w:tcW w:w="1418" w:type="dxa"/>
            <w:vAlign w:val="center"/>
          </w:tcPr>
          <w:p w14:paraId="7C0E9320" w14:textId="77777777" w:rsidR="00A06345" w:rsidRPr="00230BD7" w:rsidRDefault="00A06345" w:rsidP="009C0CFA">
            <w:pPr>
              <w:spacing w:after="0" w:line="240" w:lineRule="auto"/>
              <w:jc w:val="center"/>
            </w:pPr>
          </w:p>
        </w:tc>
        <w:tc>
          <w:tcPr>
            <w:tcW w:w="2410" w:type="dxa"/>
            <w:shd w:val="clear" w:color="auto" w:fill="auto"/>
          </w:tcPr>
          <w:p w14:paraId="562F1A1A" w14:textId="77777777" w:rsidR="00A06345" w:rsidRPr="00230BD7" w:rsidRDefault="00A06345" w:rsidP="009C0CFA">
            <w:pPr>
              <w:spacing w:after="0" w:line="240" w:lineRule="auto"/>
              <w:jc w:val="right"/>
              <w:rPr>
                <w:b/>
              </w:rPr>
            </w:pPr>
            <w:r w:rsidRPr="00230BD7">
              <w:rPr>
                <w:b/>
              </w:rPr>
              <w:t>Iš viso:</w:t>
            </w:r>
          </w:p>
        </w:tc>
        <w:tc>
          <w:tcPr>
            <w:tcW w:w="2516" w:type="dxa"/>
            <w:shd w:val="clear" w:color="auto" w:fill="auto"/>
          </w:tcPr>
          <w:p w14:paraId="68092B70" w14:textId="77777777" w:rsidR="00A06345" w:rsidRPr="00230BD7" w:rsidRDefault="00A06345" w:rsidP="009C0CFA">
            <w:pPr>
              <w:spacing w:after="0" w:line="240" w:lineRule="auto"/>
              <w:jc w:val="right"/>
              <w:rPr>
                <w:b/>
              </w:rPr>
            </w:pPr>
            <w:r w:rsidRPr="00230BD7">
              <w:rPr>
                <w:b/>
              </w:rPr>
              <w:t>2</w:t>
            </w:r>
          </w:p>
        </w:tc>
      </w:tr>
      <w:tr w:rsidR="00A06345" w:rsidRPr="00230BD7" w14:paraId="2FA00F65" w14:textId="77777777" w:rsidTr="002F7EDF">
        <w:tc>
          <w:tcPr>
            <w:tcW w:w="675" w:type="dxa"/>
            <w:shd w:val="clear" w:color="auto" w:fill="auto"/>
          </w:tcPr>
          <w:p w14:paraId="6771E0B7" w14:textId="77777777" w:rsidR="00A06345" w:rsidRPr="00230BD7" w:rsidRDefault="00A06345" w:rsidP="00984AC9">
            <w:pPr>
              <w:spacing w:after="0" w:line="240" w:lineRule="auto"/>
              <w:jc w:val="center"/>
            </w:pPr>
            <w:r w:rsidRPr="00230BD7">
              <w:t>15</w:t>
            </w:r>
          </w:p>
        </w:tc>
        <w:tc>
          <w:tcPr>
            <w:tcW w:w="2835" w:type="dxa"/>
            <w:shd w:val="clear" w:color="auto" w:fill="auto"/>
          </w:tcPr>
          <w:p w14:paraId="16C6CA37" w14:textId="77777777" w:rsidR="00A06345" w:rsidRPr="00230BD7" w:rsidRDefault="00A06345" w:rsidP="00984AC9">
            <w:pPr>
              <w:spacing w:after="0" w:line="240" w:lineRule="auto"/>
            </w:pPr>
            <w:r w:rsidRPr="00230BD7">
              <w:t xml:space="preserve">Patricijus Paulius </w:t>
            </w:r>
            <w:proofErr w:type="spellStart"/>
            <w:r w:rsidRPr="00230BD7">
              <w:t>Ancevičius</w:t>
            </w:r>
            <w:proofErr w:type="spellEnd"/>
          </w:p>
        </w:tc>
        <w:tc>
          <w:tcPr>
            <w:tcW w:w="1418" w:type="dxa"/>
          </w:tcPr>
          <w:p w14:paraId="63484B83" w14:textId="77777777" w:rsidR="00A06345" w:rsidRPr="00230BD7" w:rsidRDefault="00A06345" w:rsidP="00984AC9">
            <w:pPr>
              <w:spacing w:after="0" w:line="240" w:lineRule="auto"/>
            </w:pPr>
            <w:r w:rsidRPr="00230BD7">
              <w:t>lenkų</w:t>
            </w:r>
          </w:p>
        </w:tc>
        <w:tc>
          <w:tcPr>
            <w:tcW w:w="2410" w:type="dxa"/>
            <w:shd w:val="clear" w:color="auto" w:fill="auto"/>
          </w:tcPr>
          <w:p w14:paraId="6785CEE2" w14:textId="77777777" w:rsidR="00A06345" w:rsidRPr="00230BD7" w:rsidRDefault="00A06345" w:rsidP="00984AC9">
            <w:pPr>
              <w:spacing w:after="0" w:line="240" w:lineRule="auto"/>
            </w:pPr>
            <w:r w:rsidRPr="00230BD7">
              <w:t>Užsienio kalba (rusų)</w:t>
            </w:r>
          </w:p>
        </w:tc>
        <w:tc>
          <w:tcPr>
            <w:tcW w:w="2516" w:type="dxa"/>
            <w:vMerge w:val="restart"/>
            <w:shd w:val="clear" w:color="auto" w:fill="auto"/>
            <w:vAlign w:val="center"/>
          </w:tcPr>
          <w:p w14:paraId="135E9C54" w14:textId="77777777" w:rsidR="00A06345" w:rsidRPr="00230BD7" w:rsidRDefault="00A06345" w:rsidP="00984AC9">
            <w:pPr>
              <w:spacing w:after="0" w:line="240" w:lineRule="auto"/>
            </w:pPr>
            <w:r w:rsidRPr="00230BD7">
              <w:t>Mickūnų gimnazija</w:t>
            </w:r>
          </w:p>
        </w:tc>
      </w:tr>
      <w:tr w:rsidR="00A06345" w:rsidRPr="00230BD7" w14:paraId="7BC0E268" w14:textId="77777777" w:rsidTr="002F7EDF">
        <w:tc>
          <w:tcPr>
            <w:tcW w:w="675" w:type="dxa"/>
            <w:shd w:val="clear" w:color="auto" w:fill="auto"/>
          </w:tcPr>
          <w:p w14:paraId="2A7B571B" w14:textId="77777777" w:rsidR="00A06345" w:rsidRPr="00230BD7" w:rsidRDefault="00A06345" w:rsidP="00984AC9">
            <w:pPr>
              <w:spacing w:after="0" w:line="240" w:lineRule="auto"/>
              <w:jc w:val="center"/>
            </w:pPr>
            <w:r w:rsidRPr="00230BD7">
              <w:t>16</w:t>
            </w:r>
          </w:p>
        </w:tc>
        <w:tc>
          <w:tcPr>
            <w:tcW w:w="2835" w:type="dxa"/>
            <w:shd w:val="clear" w:color="auto" w:fill="auto"/>
          </w:tcPr>
          <w:p w14:paraId="58C9703D" w14:textId="77777777" w:rsidR="00A06345" w:rsidRPr="00230BD7" w:rsidRDefault="00A06345" w:rsidP="00984AC9">
            <w:pPr>
              <w:spacing w:after="0" w:line="240" w:lineRule="auto"/>
            </w:pPr>
            <w:proofErr w:type="spellStart"/>
            <w:r w:rsidRPr="00230BD7">
              <w:t>David</w:t>
            </w:r>
            <w:proofErr w:type="spellEnd"/>
            <w:r w:rsidRPr="00230BD7">
              <w:t xml:space="preserve"> </w:t>
            </w:r>
            <w:proofErr w:type="spellStart"/>
            <w:r w:rsidRPr="00230BD7">
              <w:t>Šostak</w:t>
            </w:r>
            <w:proofErr w:type="spellEnd"/>
          </w:p>
        </w:tc>
        <w:tc>
          <w:tcPr>
            <w:tcW w:w="1418" w:type="dxa"/>
          </w:tcPr>
          <w:p w14:paraId="42E3AE4D" w14:textId="77777777" w:rsidR="00A06345" w:rsidRPr="00230BD7" w:rsidRDefault="00A06345" w:rsidP="00984AC9">
            <w:pPr>
              <w:spacing w:after="0" w:line="240" w:lineRule="auto"/>
            </w:pPr>
            <w:r w:rsidRPr="00230BD7">
              <w:t>lenkų</w:t>
            </w:r>
          </w:p>
        </w:tc>
        <w:tc>
          <w:tcPr>
            <w:tcW w:w="2410" w:type="dxa"/>
            <w:shd w:val="clear" w:color="auto" w:fill="auto"/>
          </w:tcPr>
          <w:p w14:paraId="33A28728" w14:textId="77777777" w:rsidR="00A06345" w:rsidRPr="00230BD7" w:rsidRDefault="00A06345" w:rsidP="00984AC9">
            <w:pPr>
              <w:spacing w:after="0" w:line="240" w:lineRule="auto"/>
            </w:pPr>
            <w:r w:rsidRPr="00230BD7">
              <w:t>Užsienio kalba (rusų)</w:t>
            </w:r>
          </w:p>
        </w:tc>
        <w:tc>
          <w:tcPr>
            <w:tcW w:w="2516" w:type="dxa"/>
            <w:vMerge/>
            <w:shd w:val="clear" w:color="auto" w:fill="auto"/>
            <w:vAlign w:val="center"/>
          </w:tcPr>
          <w:p w14:paraId="7D27D26F" w14:textId="77777777" w:rsidR="00A06345" w:rsidRPr="00230BD7" w:rsidRDefault="00A06345" w:rsidP="00984AC9">
            <w:pPr>
              <w:spacing w:after="0" w:line="240" w:lineRule="auto"/>
            </w:pPr>
          </w:p>
        </w:tc>
      </w:tr>
      <w:tr w:rsidR="00A06345" w:rsidRPr="00230BD7" w14:paraId="16AA53F3" w14:textId="77777777" w:rsidTr="002F7EDF">
        <w:tc>
          <w:tcPr>
            <w:tcW w:w="675" w:type="dxa"/>
            <w:shd w:val="clear" w:color="auto" w:fill="auto"/>
          </w:tcPr>
          <w:p w14:paraId="31BABA2D" w14:textId="77777777" w:rsidR="00A06345" w:rsidRPr="00230BD7" w:rsidRDefault="00A06345" w:rsidP="00984AC9">
            <w:pPr>
              <w:spacing w:after="0" w:line="240" w:lineRule="auto"/>
              <w:jc w:val="center"/>
            </w:pPr>
          </w:p>
        </w:tc>
        <w:tc>
          <w:tcPr>
            <w:tcW w:w="2835" w:type="dxa"/>
            <w:shd w:val="clear" w:color="auto" w:fill="auto"/>
          </w:tcPr>
          <w:p w14:paraId="638516B4" w14:textId="77777777" w:rsidR="00A06345" w:rsidRPr="00230BD7" w:rsidRDefault="00A06345" w:rsidP="00984AC9">
            <w:pPr>
              <w:spacing w:after="0" w:line="240" w:lineRule="auto"/>
            </w:pPr>
          </w:p>
        </w:tc>
        <w:tc>
          <w:tcPr>
            <w:tcW w:w="1418" w:type="dxa"/>
          </w:tcPr>
          <w:p w14:paraId="03C4E6BD" w14:textId="77777777" w:rsidR="00A06345" w:rsidRPr="00230BD7" w:rsidRDefault="00A06345" w:rsidP="00984AC9">
            <w:pPr>
              <w:spacing w:after="0" w:line="240" w:lineRule="auto"/>
            </w:pPr>
          </w:p>
        </w:tc>
        <w:tc>
          <w:tcPr>
            <w:tcW w:w="2410" w:type="dxa"/>
            <w:shd w:val="clear" w:color="auto" w:fill="auto"/>
          </w:tcPr>
          <w:p w14:paraId="33D490FD" w14:textId="77777777" w:rsidR="00A06345" w:rsidRPr="00230BD7" w:rsidRDefault="00A06345" w:rsidP="00984AC9">
            <w:pPr>
              <w:spacing w:after="0" w:line="240" w:lineRule="auto"/>
              <w:jc w:val="right"/>
              <w:rPr>
                <w:b/>
              </w:rPr>
            </w:pPr>
            <w:r w:rsidRPr="00230BD7">
              <w:rPr>
                <w:b/>
              </w:rPr>
              <w:t>Iš viso:</w:t>
            </w:r>
          </w:p>
        </w:tc>
        <w:tc>
          <w:tcPr>
            <w:tcW w:w="2516" w:type="dxa"/>
            <w:shd w:val="clear" w:color="auto" w:fill="auto"/>
          </w:tcPr>
          <w:p w14:paraId="7CCB19D1" w14:textId="77777777" w:rsidR="00A06345" w:rsidRPr="00230BD7" w:rsidRDefault="00A06345" w:rsidP="00984AC9">
            <w:pPr>
              <w:spacing w:after="0" w:line="240" w:lineRule="auto"/>
              <w:jc w:val="right"/>
              <w:rPr>
                <w:b/>
              </w:rPr>
            </w:pPr>
            <w:r w:rsidRPr="00230BD7">
              <w:rPr>
                <w:b/>
              </w:rPr>
              <w:t>2</w:t>
            </w:r>
          </w:p>
        </w:tc>
      </w:tr>
      <w:tr w:rsidR="00A06345" w:rsidRPr="00230BD7" w14:paraId="6A0D05D5" w14:textId="77777777" w:rsidTr="002F7EDF">
        <w:tc>
          <w:tcPr>
            <w:tcW w:w="675" w:type="dxa"/>
            <w:shd w:val="clear" w:color="auto" w:fill="auto"/>
          </w:tcPr>
          <w:p w14:paraId="1F634FD8" w14:textId="77777777" w:rsidR="00A06345" w:rsidRPr="00230BD7" w:rsidRDefault="00A06345" w:rsidP="00984AC9">
            <w:pPr>
              <w:spacing w:after="0" w:line="240" w:lineRule="auto"/>
              <w:jc w:val="center"/>
            </w:pPr>
            <w:r w:rsidRPr="00230BD7">
              <w:t>17</w:t>
            </w:r>
          </w:p>
        </w:tc>
        <w:tc>
          <w:tcPr>
            <w:tcW w:w="2835" w:type="dxa"/>
            <w:shd w:val="clear" w:color="auto" w:fill="auto"/>
          </w:tcPr>
          <w:p w14:paraId="3FFADEA5" w14:textId="77777777" w:rsidR="00A06345" w:rsidRPr="00230BD7" w:rsidRDefault="00A06345" w:rsidP="00984AC9">
            <w:pPr>
              <w:spacing w:after="0" w:line="240" w:lineRule="auto"/>
            </w:pPr>
            <w:r w:rsidRPr="00230BD7">
              <w:t xml:space="preserve">Klaidas </w:t>
            </w:r>
            <w:proofErr w:type="spellStart"/>
            <w:r w:rsidRPr="00230BD7">
              <w:t>Aretas</w:t>
            </w:r>
            <w:proofErr w:type="spellEnd"/>
            <w:r w:rsidRPr="00230BD7">
              <w:t xml:space="preserve"> </w:t>
            </w:r>
            <w:proofErr w:type="spellStart"/>
            <w:r w:rsidRPr="00230BD7">
              <w:t>Petručionis</w:t>
            </w:r>
            <w:proofErr w:type="spellEnd"/>
          </w:p>
        </w:tc>
        <w:tc>
          <w:tcPr>
            <w:tcW w:w="1418" w:type="dxa"/>
          </w:tcPr>
          <w:p w14:paraId="163C3D3B" w14:textId="77777777" w:rsidR="00A06345" w:rsidRPr="00230BD7" w:rsidRDefault="00A06345" w:rsidP="00984AC9">
            <w:pPr>
              <w:spacing w:after="0" w:line="240" w:lineRule="auto"/>
            </w:pPr>
            <w:r w:rsidRPr="00230BD7">
              <w:t xml:space="preserve">lietuvių </w:t>
            </w:r>
          </w:p>
        </w:tc>
        <w:tc>
          <w:tcPr>
            <w:tcW w:w="2410" w:type="dxa"/>
            <w:shd w:val="clear" w:color="auto" w:fill="auto"/>
          </w:tcPr>
          <w:p w14:paraId="2005B962" w14:textId="77777777" w:rsidR="00A06345" w:rsidRPr="00230BD7" w:rsidRDefault="00A06345" w:rsidP="00984AC9">
            <w:pPr>
              <w:spacing w:after="0" w:line="240" w:lineRule="auto"/>
            </w:pPr>
            <w:r w:rsidRPr="00230BD7">
              <w:rPr>
                <w:b/>
              </w:rPr>
              <w:t>Lietuvių kalba ir literatūra</w:t>
            </w:r>
          </w:p>
        </w:tc>
        <w:tc>
          <w:tcPr>
            <w:tcW w:w="2516" w:type="dxa"/>
            <w:vMerge w:val="restart"/>
            <w:shd w:val="clear" w:color="auto" w:fill="auto"/>
            <w:vAlign w:val="center"/>
          </w:tcPr>
          <w:p w14:paraId="16A599E1" w14:textId="77777777" w:rsidR="00A06345" w:rsidRPr="00230BD7" w:rsidRDefault="00A06345" w:rsidP="00984AC9">
            <w:pPr>
              <w:spacing w:after="0" w:line="240" w:lineRule="auto"/>
            </w:pPr>
            <w:r w:rsidRPr="00230BD7">
              <w:t>Nemenčinės Gedimino gimnazija</w:t>
            </w:r>
          </w:p>
        </w:tc>
      </w:tr>
      <w:tr w:rsidR="00A06345" w:rsidRPr="00230BD7" w14:paraId="16EC0934" w14:textId="77777777" w:rsidTr="002F7EDF">
        <w:tc>
          <w:tcPr>
            <w:tcW w:w="675" w:type="dxa"/>
            <w:shd w:val="clear" w:color="auto" w:fill="auto"/>
          </w:tcPr>
          <w:p w14:paraId="10A5A5F5" w14:textId="77777777" w:rsidR="00A06345" w:rsidRPr="00230BD7" w:rsidRDefault="00A06345" w:rsidP="00984AC9">
            <w:pPr>
              <w:spacing w:after="0" w:line="240" w:lineRule="auto"/>
              <w:jc w:val="center"/>
            </w:pPr>
            <w:r w:rsidRPr="00230BD7">
              <w:t>18</w:t>
            </w:r>
          </w:p>
        </w:tc>
        <w:tc>
          <w:tcPr>
            <w:tcW w:w="2835" w:type="dxa"/>
            <w:shd w:val="clear" w:color="auto" w:fill="auto"/>
          </w:tcPr>
          <w:p w14:paraId="3DDC58DC" w14:textId="77777777" w:rsidR="00A06345" w:rsidRPr="00230BD7" w:rsidRDefault="00A06345" w:rsidP="00984AC9">
            <w:pPr>
              <w:spacing w:after="0" w:line="240" w:lineRule="auto"/>
            </w:pPr>
            <w:r w:rsidRPr="00230BD7">
              <w:t xml:space="preserve">Tadas </w:t>
            </w:r>
            <w:proofErr w:type="spellStart"/>
            <w:r w:rsidRPr="00230BD7">
              <w:t>Dubickas</w:t>
            </w:r>
            <w:proofErr w:type="spellEnd"/>
          </w:p>
        </w:tc>
        <w:tc>
          <w:tcPr>
            <w:tcW w:w="1418" w:type="dxa"/>
          </w:tcPr>
          <w:p w14:paraId="4949B3E2" w14:textId="77777777" w:rsidR="00A06345" w:rsidRPr="00230BD7" w:rsidRDefault="00A06345" w:rsidP="00984AC9">
            <w:pPr>
              <w:spacing w:after="0" w:line="240" w:lineRule="auto"/>
            </w:pPr>
            <w:r w:rsidRPr="00230BD7">
              <w:t xml:space="preserve">lietuvių </w:t>
            </w:r>
          </w:p>
        </w:tc>
        <w:tc>
          <w:tcPr>
            <w:tcW w:w="2410" w:type="dxa"/>
            <w:shd w:val="clear" w:color="auto" w:fill="auto"/>
          </w:tcPr>
          <w:p w14:paraId="2B86B547" w14:textId="77777777" w:rsidR="00A06345" w:rsidRPr="00230BD7" w:rsidRDefault="00A06345" w:rsidP="00F141B6">
            <w:pPr>
              <w:spacing w:after="0" w:line="240" w:lineRule="auto"/>
              <w:rPr>
                <w:b/>
              </w:rPr>
            </w:pPr>
            <w:r w:rsidRPr="00230BD7">
              <w:t>Užsienio kalba (rusų)</w:t>
            </w:r>
          </w:p>
        </w:tc>
        <w:tc>
          <w:tcPr>
            <w:tcW w:w="2516" w:type="dxa"/>
            <w:vMerge/>
            <w:shd w:val="clear" w:color="auto" w:fill="auto"/>
          </w:tcPr>
          <w:p w14:paraId="69E525E7" w14:textId="77777777" w:rsidR="00A06345" w:rsidRPr="00230BD7" w:rsidRDefault="00A06345" w:rsidP="00984AC9">
            <w:pPr>
              <w:spacing w:after="0" w:line="240" w:lineRule="auto"/>
              <w:jc w:val="right"/>
              <w:rPr>
                <w:b/>
              </w:rPr>
            </w:pPr>
          </w:p>
        </w:tc>
      </w:tr>
      <w:tr w:rsidR="00A06345" w:rsidRPr="00230BD7" w14:paraId="3DBC705E" w14:textId="77777777" w:rsidTr="002F7EDF">
        <w:tc>
          <w:tcPr>
            <w:tcW w:w="675" w:type="dxa"/>
            <w:shd w:val="clear" w:color="auto" w:fill="auto"/>
          </w:tcPr>
          <w:p w14:paraId="7829D426" w14:textId="77777777" w:rsidR="00A06345" w:rsidRPr="00230BD7" w:rsidRDefault="00A06345" w:rsidP="00984AC9">
            <w:pPr>
              <w:spacing w:after="0" w:line="240" w:lineRule="auto"/>
              <w:jc w:val="center"/>
            </w:pPr>
          </w:p>
        </w:tc>
        <w:tc>
          <w:tcPr>
            <w:tcW w:w="2835" w:type="dxa"/>
            <w:shd w:val="clear" w:color="auto" w:fill="auto"/>
          </w:tcPr>
          <w:p w14:paraId="77BCA1D9" w14:textId="77777777" w:rsidR="00A06345" w:rsidRPr="00230BD7" w:rsidRDefault="00A06345" w:rsidP="00984AC9">
            <w:pPr>
              <w:spacing w:after="0" w:line="240" w:lineRule="auto"/>
            </w:pPr>
          </w:p>
        </w:tc>
        <w:tc>
          <w:tcPr>
            <w:tcW w:w="1418" w:type="dxa"/>
          </w:tcPr>
          <w:p w14:paraId="1A99FF57" w14:textId="77777777" w:rsidR="00A06345" w:rsidRPr="00230BD7" w:rsidRDefault="00A06345" w:rsidP="00984AC9">
            <w:pPr>
              <w:spacing w:after="0" w:line="240" w:lineRule="auto"/>
            </w:pPr>
          </w:p>
        </w:tc>
        <w:tc>
          <w:tcPr>
            <w:tcW w:w="2410" w:type="dxa"/>
            <w:shd w:val="clear" w:color="auto" w:fill="auto"/>
          </w:tcPr>
          <w:p w14:paraId="20E569AD" w14:textId="77777777" w:rsidR="00A06345" w:rsidRPr="00230BD7" w:rsidRDefault="00A06345" w:rsidP="00984AC9">
            <w:pPr>
              <w:spacing w:after="0" w:line="240" w:lineRule="auto"/>
              <w:jc w:val="right"/>
              <w:rPr>
                <w:b/>
              </w:rPr>
            </w:pPr>
            <w:r w:rsidRPr="00230BD7">
              <w:rPr>
                <w:b/>
              </w:rPr>
              <w:t>Iš viso:</w:t>
            </w:r>
          </w:p>
        </w:tc>
        <w:tc>
          <w:tcPr>
            <w:tcW w:w="2516" w:type="dxa"/>
            <w:shd w:val="clear" w:color="auto" w:fill="auto"/>
          </w:tcPr>
          <w:p w14:paraId="1C13C6C0" w14:textId="77777777" w:rsidR="00A06345" w:rsidRPr="00230BD7" w:rsidRDefault="00A06345" w:rsidP="00984AC9">
            <w:pPr>
              <w:spacing w:after="0" w:line="240" w:lineRule="auto"/>
              <w:jc w:val="right"/>
              <w:rPr>
                <w:b/>
              </w:rPr>
            </w:pPr>
            <w:r w:rsidRPr="00230BD7">
              <w:rPr>
                <w:b/>
              </w:rPr>
              <w:t>2</w:t>
            </w:r>
          </w:p>
        </w:tc>
      </w:tr>
      <w:tr w:rsidR="00A06345" w:rsidRPr="00230BD7" w14:paraId="67564E01" w14:textId="77777777" w:rsidTr="002F7EDF">
        <w:tc>
          <w:tcPr>
            <w:tcW w:w="675" w:type="dxa"/>
            <w:shd w:val="clear" w:color="auto" w:fill="auto"/>
          </w:tcPr>
          <w:p w14:paraId="012F9DF8" w14:textId="77777777" w:rsidR="00A06345" w:rsidRPr="00230BD7" w:rsidRDefault="00A06345" w:rsidP="00984AC9">
            <w:pPr>
              <w:spacing w:after="0" w:line="240" w:lineRule="auto"/>
              <w:jc w:val="center"/>
            </w:pPr>
            <w:r w:rsidRPr="00230BD7">
              <w:t>19</w:t>
            </w:r>
          </w:p>
        </w:tc>
        <w:tc>
          <w:tcPr>
            <w:tcW w:w="2835" w:type="dxa"/>
            <w:shd w:val="clear" w:color="auto" w:fill="auto"/>
          </w:tcPr>
          <w:p w14:paraId="1ACBE214" w14:textId="77777777" w:rsidR="00A06345" w:rsidRPr="00230BD7" w:rsidRDefault="00A06345" w:rsidP="00984AC9">
            <w:pPr>
              <w:spacing w:after="0" w:line="240" w:lineRule="auto"/>
            </w:pPr>
            <w:r w:rsidRPr="00230BD7">
              <w:t xml:space="preserve">Agnieška </w:t>
            </w:r>
            <w:proofErr w:type="spellStart"/>
            <w:r w:rsidRPr="00230BD7">
              <w:t>Kovalevska</w:t>
            </w:r>
            <w:proofErr w:type="spellEnd"/>
            <w:r w:rsidRPr="00230BD7">
              <w:t xml:space="preserve"> </w:t>
            </w:r>
          </w:p>
        </w:tc>
        <w:tc>
          <w:tcPr>
            <w:tcW w:w="1418" w:type="dxa"/>
          </w:tcPr>
          <w:p w14:paraId="1AACC879" w14:textId="77777777" w:rsidR="00A06345" w:rsidRPr="00230BD7" w:rsidRDefault="00A06345" w:rsidP="00984AC9">
            <w:pPr>
              <w:spacing w:after="0" w:line="240" w:lineRule="auto"/>
            </w:pPr>
            <w:r w:rsidRPr="00230BD7">
              <w:t>lenkų</w:t>
            </w:r>
          </w:p>
        </w:tc>
        <w:tc>
          <w:tcPr>
            <w:tcW w:w="2410" w:type="dxa"/>
            <w:shd w:val="clear" w:color="auto" w:fill="auto"/>
          </w:tcPr>
          <w:p w14:paraId="71939991" w14:textId="77777777" w:rsidR="00A06345" w:rsidRPr="00230BD7" w:rsidRDefault="00A06345" w:rsidP="0060667E">
            <w:pPr>
              <w:spacing w:after="0" w:line="240" w:lineRule="auto"/>
              <w:rPr>
                <w:b/>
              </w:rPr>
            </w:pPr>
            <w:r w:rsidRPr="00230BD7">
              <w:t>Užsienio kalba (rusų)</w:t>
            </w:r>
          </w:p>
        </w:tc>
        <w:tc>
          <w:tcPr>
            <w:tcW w:w="2516" w:type="dxa"/>
            <w:shd w:val="clear" w:color="auto" w:fill="auto"/>
          </w:tcPr>
          <w:p w14:paraId="46773C6F" w14:textId="77777777" w:rsidR="00A06345" w:rsidRPr="00230BD7" w:rsidRDefault="00A06345" w:rsidP="00667815">
            <w:pPr>
              <w:spacing w:after="0" w:line="240" w:lineRule="auto"/>
            </w:pPr>
            <w:r w:rsidRPr="00230BD7">
              <w:t>Bezdonių Julijaus Slovackio gimnazija</w:t>
            </w:r>
          </w:p>
        </w:tc>
      </w:tr>
      <w:tr w:rsidR="00A06345" w:rsidRPr="00230BD7" w14:paraId="45997A7D" w14:textId="77777777" w:rsidTr="002F7EDF">
        <w:tc>
          <w:tcPr>
            <w:tcW w:w="675" w:type="dxa"/>
            <w:shd w:val="clear" w:color="auto" w:fill="auto"/>
          </w:tcPr>
          <w:p w14:paraId="74FB7AD7" w14:textId="77777777" w:rsidR="00A06345" w:rsidRPr="00230BD7" w:rsidRDefault="00A06345" w:rsidP="00984AC9">
            <w:pPr>
              <w:spacing w:after="0" w:line="240" w:lineRule="auto"/>
              <w:jc w:val="center"/>
            </w:pPr>
          </w:p>
        </w:tc>
        <w:tc>
          <w:tcPr>
            <w:tcW w:w="2835" w:type="dxa"/>
            <w:shd w:val="clear" w:color="auto" w:fill="auto"/>
          </w:tcPr>
          <w:p w14:paraId="6EA47B52" w14:textId="77777777" w:rsidR="00A06345" w:rsidRPr="00230BD7" w:rsidRDefault="00A06345" w:rsidP="00984AC9">
            <w:pPr>
              <w:spacing w:after="0" w:line="240" w:lineRule="auto"/>
            </w:pPr>
          </w:p>
        </w:tc>
        <w:tc>
          <w:tcPr>
            <w:tcW w:w="1418" w:type="dxa"/>
          </w:tcPr>
          <w:p w14:paraId="371BE450" w14:textId="77777777" w:rsidR="00A06345" w:rsidRPr="00230BD7" w:rsidRDefault="00A06345" w:rsidP="00984AC9">
            <w:pPr>
              <w:spacing w:after="0" w:line="240" w:lineRule="auto"/>
            </w:pPr>
          </w:p>
        </w:tc>
        <w:tc>
          <w:tcPr>
            <w:tcW w:w="2410" w:type="dxa"/>
            <w:shd w:val="clear" w:color="auto" w:fill="auto"/>
          </w:tcPr>
          <w:p w14:paraId="44129DB7" w14:textId="77777777" w:rsidR="00A06345" w:rsidRPr="00230BD7" w:rsidRDefault="00A06345" w:rsidP="00984AC9">
            <w:pPr>
              <w:spacing w:after="0" w:line="240" w:lineRule="auto"/>
              <w:jc w:val="right"/>
              <w:rPr>
                <w:b/>
              </w:rPr>
            </w:pPr>
            <w:r w:rsidRPr="00230BD7">
              <w:rPr>
                <w:b/>
              </w:rPr>
              <w:t>Iš viso:</w:t>
            </w:r>
          </w:p>
        </w:tc>
        <w:tc>
          <w:tcPr>
            <w:tcW w:w="2516" w:type="dxa"/>
            <w:shd w:val="clear" w:color="auto" w:fill="auto"/>
          </w:tcPr>
          <w:p w14:paraId="1939485B" w14:textId="77777777" w:rsidR="00A06345" w:rsidRPr="00230BD7" w:rsidRDefault="00A06345" w:rsidP="00984AC9">
            <w:pPr>
              <w:spacing w:after="0" w:line="240" w:lineRule="auto"/>
              <w:jc w:val="right"/>
              <w:rPr>
                <w:b/>
              </w:rPr>
            </w:pPr>
            <w:r w:rsidRPr="00230BD7">
              <w:rPr>
                <w:b/>
              </w:rPr>
              <w:t>1</w:t>
            </w:r>
          </w:p>
        </w:tc>
      </w:tr>
      <w:tr w:rsidR="00A06345" w:rsidRPr="00230BD7" w14:paraId="216C2B49" w14:textId="77777777" w:rsidTr="002F7EDF">
        <w:tc>
          <w:tcPr>
            <w:tcW w:w="675" w:type="dxa"/>
            <w:shd w:val="clear" w:color="auto" w:fill="auto"/>
          </w:tcPr>
          <w:p w14:paraId="2BFCE66D" w14:textId="77777777" w:rsidR="00A06345" w:rsidRPr="00230BD7" w:rsidRDefault="00A06345" w:rsidP="00984AC9">
            <w:pPr>
              <w:spacing w:after="0" w:line="240" w:lineRule="auto"/>
              <w:jc w:val="center"/>
            </w:pPr>
            <w:r w:rsidRPr="00230BD7">
              <w:lastRenderedPageBreak/>
              <w:t>20</w:t>
            </w:r>
          </w:p>
        </w:tc>
        <w:tc>
          <w:tcPr>
            <w:tcW w:w="2835" w:type="dxa"/>
            <w:shd w:val="clear" w:color="auto" w:fill="auto"/>
          </w:tcPr>
          <w:p w14:paraId="2020B559" w14:textId="77777777" w:rsidR="00A06345" w:rsidRPr="00230BD7" w:rsidRDefault="00A06345" w:rsidP="00984AC9">
            <w:pPr>
              <w:spacing w:after="0" w:line="240" w:lineRule="auto"/>
            </w:pPr>
            <w:r w:rsidRPr="00230BD7">
              <w:t xml:space="preserve">Evelina </w:t>
            </w:r>
            <w:proofErr w:type="spellStart"/>
            <w:r w:rsidRPr="00230BD7">
              <w:t>Gušča</w:t>
            </w:r>
            <w:proofErr w:type="spellEnd"/>
            <w:r w:rsidRPr="00230BD7">
              <w:t xml:space="preserve"> </w:t>
            </w:r>
          </w:p>
        </w:tc>
        <w:tc>
          <w:tcPr>
            <w:tcW w:w="1418" w:type="dxa"/>
          </w:tcPr>
          <w:p w14:paraId="21D9D154" w14:textId="77777777" w:rsidR="00A06345" w:rsidRPr="00230BD7" w:rsidRDefault="00A06345" w:rsidP="00984AC9">
            <w:pPr>
              <w:spacing w:after="0" w:line="240" w:lineRule="auto"/>
            </w:pPr>
            <w:r w:rsidRPr="00230BD7">
              <w:t>lenkų</w:t>
            </w:r>
          </w:p>
        </w:tc>
        <w:tc>
          <w:tcPr>
            <w:tcW w:w="2410" w:type="dxa"/>
            <w:shd w:val="clear" w:color="auto" w:fill="auto"/>
          </w:tcPr>
          <w:p w14:paraId="3C404D9F" w14:textId="77777777" w:rsidR="00A06345" w:rsidRPr="00230BD7" w:rsidRDefault="00A06345" w:rsidP="00984AC9">
            <w:pPr>
              <w:spacing w:after="0" w:line="240" w:lineRule="auto"/>
            </w:pPr>
            <w:r w:rsidRPr="00230BD7">
              <w:t>Užsienio kalba (rusų)</w:t>
            </w:r>
          </w:p>
        </w:tc>
        <w:tc>
          <w:tcPr>
            <w:tcW w:w="2516" w:type="dxa"/>
            <w:shd w:val="clear" w:color="auto" w:fill="auto"/>
            <w:vAlign w:val="center"/>
          </w:tcPr>
          <w:p w14:paraId="09EE98E4" w14:textId="77777777" w:rsidR="00A06345" w:rsidRPr="00230BD7" w:rsidRDefault="00A06345" w:rsidP="00984AC9">
            <w:pPr>
              <w:spacing w:after="0" w:line="240" w:lineRule="auto"/>
            </w:pPr>
            <w:r w:rsidRPr="00230BD7">
              <w:t>Medininkų šv. Kazimiero gimnazija</w:t>
            </w:r>
          </w:p>
        </w:tc>
      </w:tr>
      <w:tr w:rsidR="00A06345" w:rsidRPr="00230BD7" w14:paraId="1EB8C11D" w14:textId="77777777" w:rsidTr="002F7EDF">
        <w:tc>
          <w:tcPr>
            <w:tcW w:w="675" w:type="dxa"/>
            <w:shd w:val="clear" w:color="auto" w:fill="auto"/>
          </w:tcPr>
          <w:p w14:paraId="4DC55BCC" w14:textId="77777777" w:rsidR="00A06345" w:rsidRPr="00230BD7" w:rsidRDefault="00A06345" w:rsidP="00984AC9">
            <w:pPr>
              <w:spacing w:after="0" w:line="240" w:lineRule="auto"/>
              <w:jc w:val="center"/>
            </w:pPr>
          </w:p>
        </w:tc>
        <w:tc>
          <w:tcPr>
            <w:tcW w:w="2835" w:type="dxa"/>
            <w:shd w:val="clear" w:color="auto" w:fill="auto"/>
          </w:tcPr>
          <w:p w14:paraId="275F7781" w14:textId="77777777" w:rsidR="00A06345" w:rsidRPr="00230BD7" w:rsidRDefault="00A06345" w:rsidP="00984AC9">
            <w:pPr>
              <w:spacing w:after="0" w:line="240" w:lineRule="auto"/>
            </w:pPr>
          </w:p>
        </w:tc>
        <w:tc>
          <w:tcPr>
            <w:tcW w:w="1418" w:type="dxa"/>
          </w:tcPr>
          <w:p w14:paraId="147853E7" w14:textId="77777777" w:rsidR="00A06345" w:rsidRPr="00230BD7" w:rsidRDefault="00A06345" w:rsidP="00984AC9">
            <w:pPr>
              <w:spacing w:after="0" w:line="240" w:lineRule="auto"/>
            </w:pPr>
          </w:p>
        </w:tc>
        <w:tc>
          <w:tcPr>
            <w:tcW w:w="2410" w:type="dxa"/>
            <w:shd w:val="clear" w:color="auto" w:fill="auto"/>
          </w:tcPr>
          <w:p w14:paraId="673775B2" w14:textId="77777777" w:rsidR="00A06345" w:rsidRPr="00230BD7" w:rsidRDefault="00A06345" w:rsidP="00984AC9">
            <w:pPr>
              <w:spacing w:after="0" w:line="240" w:lineRule="auto"/>
              <w:jc w:val="right"/>
              <w:rPr>
                <w:b/>
              </w:rPr>
            </w:pPr>
            <w:r w:rsidRPr="00230BD7">
              <w:rPr>
                <w:b/>
              </w:rPr>
              <w:t>Iš viso:</w:t>
            </w:r>
          </w:p>
        </w:tc>
        <w:tc>
          <w:tcPr>
            <w:tcW w:w="2516" w:type="dxa"/>
            <w:shd w:val="clear" w:color="auto" w:fill="auto"/>
          </w:tcPr>
          <w:p w14:paraId="55AB1105" w14:textId="77777777" w:rsidR="00A06345" w:rsidRPr="00230BD7" w:rsidRDefault="00A06345" w:rsidP="00984AC9">
            <w:pPr>
              <w:spacing w:after="0" w:line="240" w:lineRule="auto"/>
              <w:jc w:val="right"/>
              <w:rPr>
                <w:b/>
              </w:rPr>
            </w:pPr>
            <w:r w:rsidRPr="00230BD7">
              <w:rPr>
                <w:b/>
              </w:rPr>
              <w:t>1</w:t>
            </w:r>
          </w:p>
        </w:tc>
      </w:tr>
      <w:tr w:rsidR="00A06345" w:rsidRPr="00230BD7" w14:paraId="2B1F16E0" w14:textId="77777777" w:rsidTr="009C0CFA">
        <w:tc>
          <w:tcPr>
            <w:tcW w:w="675" w:type="dxa"/>
            <w:shd w:val="clear" w:color="auto" w:fill="auto"/>
            <w:vAlign w:val="center"/>
          </w:tcPr>
          <w:p w14:paraId="30D53646" w14:textId="77777777" w:rsidR="00A06345" w:rsidRPr="00230BD7" w:rsidRDefault="00A06345" w:rsidP="009C0CFA">
            <w:pPr>
              <w:spacing w:after="0" w:line="240" w:lineRule="auto"/>
              <w:jc w:val="center"/>
            </w:pPr>
            <w:r w:rsidRPr="00230BD7">
              <w:t>21</w:t>
            </w:r>
          </w:p>
        </w:tc>
        <w:tc>
          <w:tcPr>
            <w:tcW w:w="2835" w:type="dxa"/>
            <w:shd w:val="clear" w:color="auto" w:fill="auto"/>
          </w:tcPr>
          <w:p w14:paraId="7E8FF2DE" w14:textId="77777777" w:rsidR="00A06345" w:rsidRPr="00230BD7" w:rsidRDefault="00A06345" w:rsidP="009C0CFA">
            <w:pPr>
              <w:spacing w:after="0" w:line="240" w:lineRule="auto"/>
            </w:pPr>
            <w:proofErr w:type="spellStart"/>
            <w:r w:rsidRPr="00230BD7">
              <w:t>Tomaš</w:t>
            </w:r>
            <w:proofErr w:type="spellEnd"/>
            <w:r w:rsidRPr="00230BD7">
              <w:t xml:space="preserve"> </w:t>
            </w:r>
            <w:proofErr w:type="spellStart"/>
            <w:r w:rsidRPr="00230BD7">
              <w:t>Pomarnacki</w:t>
            </w:r>
            <w:proofErr w:type="spellEnd"/>
          </w:p>
        </w:tc>
        <w:tc>
          <w:tcPr>
            <w:tcW w:w="1418" w:type="dxa"/>
          </w:tcPr>
          <w:p w14:paraId="73652DE0" w14:textId="77777777" w:rsidR="00A06345" w:rsidRPr="00230BD7" w:rsidRDefault="00A06345" w:rsidP="009C0CFA">
            <w:pPr>
              <w:spacing w:after="0" w:line="240" w:lineRule="auto"/>
            </w:pPr>
            <w:r w:rsidRPr="00230BD7">
              <w:t>lenkų</w:t>
            </w:r>
          </w:p>
        </w:tc>
        <w:tc>
          <w:tcPr>
            <w:tcW w:w="2410" w:type="dxa"/>
            <w:shd w:val="clear" w:color="auto" w:fill="auto"/>
          </w:tcPr>
          <w:p w14:paraId="0B9DD4B4" w14:textId="77777777" w:rsidR="00A06345" w:rsidRPr="00230BD7" w:rsidRDefault="00A06345" w:rsidP="009C0CFA">
            <w:pPr>
              <w:spacing w:after="0" w:line="240" w:lineRule="auto"/>
            </w:pPr>
            <w:r w:rsidRPr="00230BD7">
              <w:t>Užsienio kalba (rusų)</w:t>
            </w:r>
          </w:p>
        </w:tc>
        <w:tc>
          <w:tcPr>
            <w:tcW w:w="2516" w:type="dxa"/>
            <w:shd w:val="clear" w:color="auto" w:fill="auto"/>
            <w:vAlign w:val="center"/>
          </w:tcPr>
          <w:p w14:paraId="40F5A747" w14:textId="77777777" w:rsidR="00A06345" w:rsidRPr="00230BD7" w:rsidRDefault="00A06345" w:rsidP="009C0CFA">
            <w:pPr>
              <w:spacing w:after="0" w:line="240" w:lineRule="auto"/>
            </w:pPr>
            <w:r w:rsidRPr="00230BD7">
              <w:t>Nemenčinės Konstanto Parčevskio gimnazija</w:t>
            </w:r>
          </w:p>
        </w:tc>
      </w:tr>
      <w:tr w:rsidR="00A06345" w:rsidRPr="00230BD7" w14:paraId="74D5BB75" w14:textId="77777777" w:rsidTr="009C0CFA">
        <w:tc>
          <w:tcPr>
            <w:tcW w:w="675" w:type="dxa"/>
            <w:shd w:val="clear" w:color="auto" w:fill="auto"/>
            <w:vAlign w:val="center"/>
          </w:tcPr>
          <w:p w14:paraId="62BD5F2C" w14:textId="77777777" w:rsidR="00A06345" w:rsidRPr="00230BD7" w:rsidRDefault="00A06345" w:rsidP="009C0CFA">
            <w:pPr>
              <w:spacing w:after="0" w:line="240" w:lineRule="auto"/>
              <w:jc w:val="center"/>
            </w:pPr>
          </w:p>
        </w:tc>
        <w:tc>
          <w:tcPr>
            <w:tcW w:w="2835" w:type="dxa"/>
            <w:shd w:val="clear" w:color="auto" w:fill="auto"/>
            <w:vAlign w:val="center"/>
          </w:tcPr>
          <w:p w14:paraId="15F905FC" w14:textId="77777777" w:rsidR="00A06345" w:rsidRPr="00230BD7" w:rsidRDefault="00A06345" w:rsidP="009C0CFA">
            <w:pPr>
              <w:spacing w:after="0" w:line="240" w:lineRule="auto"/>
              <w:jc w:val="center"/>
            </w:pPr>
          </w:p>
        </w:tc>
        <w:tc>
          <w:tcPr>
            <w:tcW w:w="1418" w:type="dxa"/>
            <w:vAlign w:val="center"/>
          </w:tcPr>
          <w:p w14:paraId="0D6756B6" w14:textId="77777777" w:rsidR="00A06345" w:rsidRPr="00230BD7" w:rsidRDefault="00A06345" w:rsidP="009C0CFA">
            <w:pPr>
              <w:spacing w:after="0" w:line="240" w:lineRule="auto"/>
              <w:jc w:val="center"/>
            </w:pPr>
          </w:p>
        </w:tc>
        <w:tc>
          <w:tcPr>
            <w:tcW w:w="2410" w:type="dxa"/>
            <w:shd w:val="clear" w:color="auto" w:fill="auto"/>
          </w:tcPr>
          <w:p w14:paraId="50764681" w14:textId="77777777" w:rsidR="00A06345" w:rsidRPr="00230BD7" w:rsidRDefault="00A06345" w:rsidP="009C0CFA">
            <w:pPr>
              <w:spacing w:after="0" w:line="240" w:lineRule="auto"/>
              <w:jc w:val="right"/>
              <w:rPr>
                <w:b/>
              </w:rPr>
            </w:pPr>
            <w:r w:rsidRPr="00230BD7">
              <w:rPr>
                <w:b/>
              </w:rPr>
              <w:t>Iš viso:</w:t>
            </w:r>
          </w:p>
        </w:tc>
        <w:tc>
          <w:tcPr>
            <w:tcW w:w="2516" w:type="dxa"/>
            <w:shd w:val="clear" w:color="auto" w:fill="auto"/>
          </w:tcPr>
          <w:p w14:paraId="647B9A27" w14:textId="77777777" w:rsidR="00A06345" w:rsidRPr="00230BD7" w:rsidRDefault="00A06345" w:rsidP="009C0CFA">
            <w:pPr>
              <w:spacing w:after="0" w:line="240" w:lineRule="auto"/>
              <w:jc w:val="right"/>
              <w:rPr>
                <w:b/>
              </w:rPr>
            </w:pPr>
            <w:r w:rsidRPr="00230BD7">
              <w:rPr>
                <w:b/>
              </w:rPr>
              <w:t>1</w:t>
            </w:r>
          </w:p>
        </w:tc>
      </w:tr>
      <w:tr w:rsidR="00A06345" w:rsidRPr="00230BD7" w14:paraId="79FB7427" w14:textId="77777777" w:rsidTr="002F7EDF">
        <w:tc>
          <w:tcPr>
            <w:tcW w:w="675" w:type="dxa"/>
            <w:shd w:val="clear" w:color="auto" w:fill="auto"/>
          </w:tcPr>
          <w:p w14:paraId="468569EB" w14:textId="77777777" w:rsidR="00A06345" w:rsidRPr="00230BD7" w:rsidRDefault="00A06345" w:rsidP="00984AC9">
            <w:pPr>
              <w:spacing w:after="0" w:line="240" w:lineRule="auto"/>
              <w:jc w:val="center"/>
            </w:pPr>
            <w:r w:rsidRPr="00230BD7">
              <w:t>22</w:t>
            </w:r>
          </w:p>
        </w:tc>
        <w:tc>
          <w:tcPr>
            <w:tcW w:w="2835" w:type="dxa"/>
            <w:shd w:val="clear" w:color="auto" w:fill="auto"/>
          </w:tcPr>
          <w:p w14:paraId="073D444D" w14:textId="77777777" w:rsidR="00A06345" w:rsidRPr="00230BD7" w:rsidRDefault="009B4B84" w:rsidP="00984AC9">
            <w:pPr>
              <w:spacing w:after="0" w:line="240" w:lineRule="auto"/>
            </w:pPr>
            <w:r w:rsidRPr="00230BD7">
              <w:t xml:space="preserve">Agata </w:t>
            </w:r>
            <w:proofErr w:type="spellStart"/>
            <w:r w:rsidRPr="00230BD7">
              <w:t>Rimšelytė</w:t>
            </w:r>
            <w:proofErr w:type="spellEnd"/>
          </w:p>
        </w:tc>
        <w:tc>
          <w:tcPr>
            <w:tcW w:w="1418" w:type="dxa"/>
          </w:tcPr>
          <w:p w14:paraId="5471EEFA" w14:textId="77777777" w:rsidR="00A06345" w:rsidRPr="00230BD7" w:rsidRDefault="00A06345" w:rsidP="00984AC9">
            <w:pPr>
              <w:spacing w:after="0" w:line="240" w:lineRule="auto"/>
            </w:pPr>
            <w:r w:rsidRPr="00230BD7">
              <w:t>lietuvių</w:t>
            </w:r>
          </w:p>
        </w:tc>
        <w:tc>
          <w:tcPr>
            <w:tcW w:w="2410" w:type="dxa"/>
            <w:shd w:val="clear" w:color="auto" w:fill="auto"/>
          </w:tcPr>
          <w:p w14:paraId="31E9BEB8" w14:textId="77777777" w:rsidR="00A06345" w:rsidRPr="00230BD7" w:rsidRDefault="00A06345" w:rsidP="00984AC9">
            <w:pPr>
              <w:spacing w:after="0" w:line="240" w:lineRule="auto"/>
            </w:pPr>
            <w:r w:rsidRPr="00230BD7">
              <w:t>Užsienio kalba (rusų)</w:t>
            </w:r>
          </w:p>
        </w:tc>
        <w:tc>
          <w:tcPr>
            <w:tcW w:w="2516" w:type="dxa"/>
            <w:shd w:val="clear" w:color="auto" w:fill="auto"/>
            <w:vAlign w:val="center"/>
          </w:tcPr>
          <w:p w14:paraId="6F4660C6" w14:textId="77777777" w:rsidR="00A06345" w:rsidRPr="00230BD7" w:rsidRDefault="00A06345" w:rsidP="00984AC9">
            <w:pPr>
              <w:spacing w:after="0" w:line="240" w:lineRule="auto"/>
            </w:pPr>
            <w:r w:rsidRPr="00230BD7">
              <w:t>Rudaminos „Ryto“ gimnazija</w:t>
            </w:r>
          </w:p>
        </w:tc>
      </w:tr>
      <w:tr w:rsidR="00A06345" w:rsidRPr="00230BD7" w14:paraId="5200406A" w14:textId="77777777" w:rsidTr="002F7EDF">
        <w:tc>
          <w:tcPr>
            <w:tcW w:w="675" w:type="dxa"/>
            <w:shd w:val="clear" w:color="auto" w:fill="auto"/>
          </w:tcPr>
          <w:p w14:paraId="3EA3EF7C" w14:textId="77777777" w:rsidR="00A06345" w:rsidRPr="00230BD7" w:rsidRDefault="00A06345" w:rsidP="00984AC9">
            <w:pPr>
              <w:spacing w:after="0" w:line="240" w:lineRule="auto"/>
              <w:jc w:val="center"/>
            </w:pPr>
          </w:p>
        </w:tc>
        <w:tc>
          <w:tcPr>
            <w:tcW w:w="2835" w:type="dxa"/>
            <w:shd w:val="clear" w:color="auto" w:fill="auto"/>
          </w:tcPr>
          <w:p w14:paraId="32273081" w14:textId="77777777" w:rsidR="00A06345" w:rsidRPr="00230BD7" w:rsidRDefault="00A06345" w:rsidP="00984AC9">
            <w:pPr>
              <w:spacing w:after="0" w:line="240" w:lineRule="auto"/>
            </w:pPr>
          </w:p>
        </w:tc>
        <w:tc>
          <w:tcPr>
            <w:tcW w:w="1418" w:type="dxa"/>
          </w:tcPr>
          <w:p w14:paraId="247C9124" w14:textId="77777777" w:rsidR="00A06345" w:rsidRPr="00230BD7" w:rsidRDefault="00A06345" w:rsidP="00984AC9">
            <w:pPr>
              <w:spacing w:after="0" w:line="240" w:lineRule="auto"/>
            </w:pPr>
          </w:p>
        </w:tc>
        <w:tc>
          <w:tcPr>
            <w:tcW w:w="2410" w:type="dxa"/>
            <w:shd w:val="clear" w:color="auto" w:fill="auto"/>
          </w:tcPr>
          <w:p w14:paraId="59D8E878" w14:textId="77777777" w:rsidR="00A06345" w:rsidRPr="00230BD7" w:rsidRDefault="00A06345" w:rsidP="00984AC9">
            <w:pPr>
              <w:spacing w:after="0" w:line="240" w:lineRule="auto"/>
              <w:jc w:val="right"/>
              <w:rPr>
                <w:b/>
              </w:rPr>
            </w:pPr>
            <w:r w:rsidRPr="00230BD7">
              <w:rPr>
                <w:b/>
              </w:rPr>
              <w:t>Iš viso:</w:t>
            </w:r>
          </w:p>
        </w:tc>
        <w:tc>
          <w:tcPr>
            <w:tcW w:w="2516" w:type="dxa"/>
            <w:shd w:val="clear" w:color="auto" w:fill="auto"/>
          </w:tcPr>
          <w:p w14:paraId="715B2DFD" w14:textId="77777777" w:rsidR="00A06345" w:rsidRPr="00230BD7" w:rsidRDefault="00A06345" w:rsidP="00984AC9">
            <w:pPr>
              <w:spacing w:after="0" w:line="240" w:lineRule="auto"/>
              <w:jc w:val="right"/>
              <w:rPr>
                <w:b/>
              </w:rPr>
            </w:pPr>
            <w:r w:rsidRPr="00230BD7">
              <w:rPr>
                <w:b/>
              </w:rPr>
              <w:t>1</w:t>
            </w:r>
          </w:p>
        </w:tc>
      </w:tr>
      <w:tr w:rsidR="00A06345" w:rsidRPr="00230BD7" w14:paraId="0B54A374" w14:textId="77777777" w:rsidTr="00397840">
        <w:tc>
          <w:tcPr>
            <w:tcW w:w="9854" w:type="dxa"/>
            <w:gridSpan w:val="5"/>
            <w:shd w:val="clear" w:color="auto" w:fill="auto"/>
          </w:tcPr>
          <w:p w14:paraId="6EB405EF" w14:textId="77777777" w:rsidR="00A06345" w:rsidRPr="00230BD7" w:rsidRDefault="00A06345" w:rsidP="00467E3D">
            <w:pPr>
              <w:spacing w:after="0" w:line="240" w:lineRule="auto"/>
              <w:jc w:val="center"/>
              <w:rPr>
                <w:b/>
              </w:rPr>
            </w:pPr>
            <w:r w:rsidRPr="00230BD7">
              <w:rPr>
                <w:b/>
              </w:rPr>
              <w:t>22 abiturientai gavo VBE 100 balų įvertinimus</w:t>
            </w:r>
          </w:p>
        </w:tc>
      </w:tr>
    </w:tbl>
    <w:p w14:paraId="490F55E8" w14:textId="77777777" w:rsidR="005B4F7F" w:rsidRPr="00230BD7" w:rsidRDefault="005B4F7F" w:rsidP="00984AC9">
      <w:pPr>
        <w:spacing w:after="0" w:line="240" w:lineRule="auto"/>
        <w:rPr>
          <w:rFonts w:eastAsia="Times New Roman"/>
          <w:b/>
          <w:bCs/>
          <w:lang w:eastAsia="lt-LT"/>
        </w:rPr>
      </w:pPr>
    </w:p>
    <w:p w14:paraId="6C5F8B08" w14:textId="77777777" w:rsidR="008306DB" w:rsidRPr="00230BD7" w:rsidRDefault="008306DB" w:rsidP="00984AC9">
      <w:pPr>
        <w:spacing w:after="0" w:line="240" w:lineRule="auto"/>
        <w:jc w:val="center"/>
        <w:rPr>
          <w:rFonts w:eastAsia="Calibri"/>
          <w:b/>
          <w:bCs/>
          <w:u w:val="single"/>
          <w:lang w:eastAsia="en-US"/>
        </w:rPr>
      </w:pPr>
      <w:r w:rsidRPr="00230BD7">
        <w:rPr>
          <w:b/>
          <w:u w:val="single"/>
        </w:rPr>
        <w:t>202</w:t>
      </w:r>
      <w:r w:rsidR="00451071" w:rsidRPr="00230BD7">
        <w:rPr>
          <w:b/>
          <w:u w:val="single"/>
        </w:rPr>
        <w:t>2</w:t>
      </w:r>
      <w:r w:rsidRPr="00230BD7">
        <w:rPr>
          <w:b/>
          <w:u w:val="single"/>
        </w:rPr>
        <w:t xml:space="preserve"> m. 100 balų VBE </w:t>
      </w:r>
      <w:r w:rsidRPr="00230BD7">
        <w:rPr>
          <w:rFonts w:eastAsia="Calibri"/>
          <w:b/>
          <w:bCs/>
          <w:u w:val="single"/>
          <w:lang w:eastAsia="en-US"/>
        </w:rPr>
        <w:t xml:space="preserve">įvertinimų skaičius </w:t>
      </w:r>
      <w:r w:rsidR="00C34949" w:rsidRPr="00230BD7">
        <w:rPr>
          <w:rFonts w:eastAsia="Calibri"/>
          <w:b/>
          <w:bCs/>
          <w:u w:val="single"/>
          <w:lang w:eastAsia="en-US"/>
        </w:rPr>
        <w:t xml:space="preserve">Vilniaus rajono savivaldybės </w:t>
      </w:r>
      <w:r w:rsidRPr="00230BD7">
        <w:rPr>
          <w:rFonts w:eastAsia="Calibri"/>
          <w:b/>
          <w:bCs/>
          <w:u w:val="single"/>
          <w:lang w:eastAsia="en-US"/>
        </w:rPr>
        <w:t>gimnazijose</w:t>
      </w:r>
    </w:p>
    <w:p w14:paraId="2865A55F" w14:textId="77777777" w:rsidR="008306DB" w:rsidRPr="00230BD7" w:rsidRDefault="008306DB" w:rsidP="00984AC9">
      <w:pPr>
        <w:spacing w:after="0" w:line="240" w:lineRule="auto"/>
        <w:jc w:val="center"/>
        <w:rPr>
          <w: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3116"/>
        <w:gridCol w:w="2918"/>
        <w:gridCol w:w="2641"/>
      </w:tblGrid>
      <w:tr w:rsidR="008306DB" w:rsidRPr="00230BD7" w14:paraId="100ED25B" w14:textId="77777777" w:rsidTr="000E69AD">
        <w:tc>
          <w:tcPr>
            <w:tcW w:w="703" w:type="dxa"/>
            <w:shd w:val="clear" w:color="auto" w:fill="auto"/>
          </w:tcPr>
          <w:p w14:paraId="5E8603E7" w14:textId="77777777" w:rsidR="008306DB" w:rsidRPr="00230BD7" w:rsidRDefault="008306DB" w:rsidP="00984AC9">
            <w:pPr>
              <w:spacing w:after="0" w:line="240" w:lineRule="auto"/>
              <w:jc w:val="center"/>
              <w:rPr>
                <w:b/>
              </w:rPr>
            </w:pPr>
            <w:r w:rsidRPr="00230BD7">
              <w:rPr>
                <w:b/>
              </w:rPr>
              <w:t>Eil. Nr.</w:t>
            </w:r>
          </w:p>
        </w:tc>
        <w:tc>
          <w:tcPr>
            <w:tcW w:w="3116" w:type="dxa"/>
            <w:shd w:val="clear" w:color="auto" w:fill="auto"/>
          </w:tcPr>
          <w:p w14:paraId="56509F51" w14:textId="77777777" w:rsidR="008306DB" w:rsidRPr="00230BD7" w:rsidRDefault="008306DB" w:rsidP="00984AC9">
            <w:pPr>
              <w:spacing w:after="0" w:line="240" w:lineRule="auto"/>
              <w:jc w:val="center"/>
              <w:rPr>
                <w:b/>
              </w:rPr>
            </w:pPr>
            <w:r w:rsidRPr="00230BD7">
              <w:rPr>
                <w:b/>
              </w:rPr>
              <w:t>Švietimo įstaiga</w:t>
            </w:r>
          </w:p>
        </w:tc>
        <w:tc>
          <w:tcPr>
            <w:tcW w:w="2918" w:type="dxa"/>
            <w:shd w:val="clear" w:color="auto" w:fill="auto"/>
          </w:tcPr>
          <w:p w14:paraId="6DFCBD91" w14:textId="77777777" w:rsidR="008306DB" w:rsidRPr="00230BD7" w:rsidRDefault="008306DB" w:rsidP="00984AC9">
            <w:pPr>
              <w:spacing w:after="0" w:line="240" w:lineRule="auto"/>
              <w:jc w:val="center"/>
              <w:rPr>
                <w:b/>
              </w:rPr>
            </w:pPr>
            <w:r w:rsidRPr="00230BD7">
              <w:rPr>
                <w:b/>
              </w:rPr>
              <w:t>Dalykas</w:t>
            </w:r>
          </w:p>
        </w:tc>
        <w:tc>
          <w:tcPr>
            <w:tcW w:w="2641" w:type="dxa"/>
            <w:shd w:val="clear" w:color="auto" w:fill="auto"/>
          </w:tcPr>
          <w:p w14:paraId="14014709" w14:textId="77777777" w:rsidR="008306DB" w:rsidRPr="00230BD7" w:rsidRDefault="00E752B1" w:rsidP="00984AC9">
            <w:pPr>
              <w:spacing w:after="0" w:line="240" w:lineRule="auto"/>
              <w:jc w:val="center"/>
              <w:rPr>
                <w:b/>
              </w:rPr>
            </w:pPr>
            <w:r w:rsidRPr="00230BD7">
              <w:rPr>
                <w:b/>
              </w:rPr>
              <w:t>VBE 100 balų</w:t>
            </w:r>
            <w:r w:rsidR="008306DB" w:rsidRPr="00230BD7">
              <w:rPr>
                <w:b/>
              </w:rPr>
              <w:t xml:space="preserve"> skaičius</w:t>
            </w:r>
          </w:p>
        </w:tc>
      </w:tr>
      <w:tr w:rsidR="000B1A92" w:rsidRPr="00230BD7" w14:paraId="67992390" w14:textId="77777777" w:rsidTr="000E69AD">
        <w:tc>
          <w:tcPr>
            <w:tcW w:w="703" w:type="dxa"/>
            <w:shd w:val="clear" w:color="auto" w:fill="auto"/>
          </w:tcPr>
          <w:p w14:paraId="23A8955F" w14:textId="77777777" w:rsidR="000B1A92" w:rsidRPr="00230BD7" w:rsidRDefault="000B1A92" w:rsidP="005631DD">
            <w:pPr>
              <w:spacing w:after="0" w:line="240" w:lineRule="auto"/>
              <w:jc w:val="center"/>
            </w:pPr>
            <w:r w:rsidRPr="00230BD7">
              <w:t>1.</w:t>
            </w:r>
          </w:p>
        </w:tc>
        <w:tc>
          <w:tcPr>
            <w:tcW w:w="3116" w:type="dxa"/>
            <w:shd w:val="clear" w:color="auto" w:fill="auto"/>
          </w:tcPr>
          <w:p w14:paraId="15772CB7" w14:textId="77777777" w:rsidR="000B1A92" w:rsidRPr="00230BD7" w:rsidRDefault="000B1A92" w:rsidP="000B1A92">
            <w:pPr>
              <w:spacing w:after="0" w:line="240" w:lineRule="auto"/>
            </w:pPr>
            <w:r w:rsidRPr="00230BD7">
              <w:t>Bezdonių Julijaus Slovackio gimnazija</w:t>
            </w:r>
          </w:p>
        </w:tc>
        <w:tc>
          <w:tcPr>
            <w:tcW w:w="2918" w:type="dxa"/>
            <w:shd w:val="clear" w:color="auto" w:fill="auto"/>
          </w:tcPr>
          <w:p w14:paraId="17FB1BBC" w14:textId="77777777" w:rsidR="000B1A92" w:rsidRPr="00230BD7" w:rsidRDefault="000B1A92" w:rsidP="000B1A92">
            <w:pPr>
              <w:spacing w:after="0" w:line="240" w:lineRule="auto"/>
            </w:pPr>
            <w:r w:rsidRPr="00230BD7">
              <w:t>Užsienio kalba (rusų)</w:t>
            </w:r>
          </w:p>
        </w:tc>
        <w:tc>
          <w:tcPr>
            <w:tcW w:w="2641" w:type="dxa"/>
            <w:shd w:val="clear" w:color="auto" w:fill="auto"/>
          </w:tcPr>
          <w:p w14:paraId="1763B811" w14:textId="77777777" w:rsidR="000B1A92" w:rsidRPr="00230BD7" w:rsidRDefault="000B1A92" w:rsidP="002035F5">
            <w:pPr>
              <w:spacing w:after="0" w:line="240" w:lineRule="auto"/>
              <w:jc w:val="center"/>
            </w:pPr>
            <w:r w:rsidRPr="00230BD7">
              <w:t>1</w:t>
            </w:r>
          </w:p>
        </w:tc>
      </w:tr>
      <w:tr w:rsidR="008306DB" w:rsidRPr="00230BD7" w14:paraId="257B0CBC" w14:textId="77777777" w:rsidTr="000E69AD">
        <w:tc>
          <w:tcPr>
            <w:tcW w:w="703" w:type="dxa"/>
            <w:shd w:val="clear" w:color="auto" w:fill="auto"/>
          </w:tcPr>
          <w:p w14:paraId="78F63EC6" w14:textId="77777777" w:rsidR="008306DB" w:rsidRPr="00230BD7" w:rsidRDefault="008306DB" w:rsidP="00984AC9">
            <w:pPr>
              <w:spacing w:after="0" w:line="240" w:lineRule="auto"/>
              <w:jc w:val="center"/>
            </w:pPr>
            <w:r w:rsidRPr="00230BD7">
              <w:t>2.</w:t>
            </w:r>
          </w:p>
        </w:tc>
        <w:tc>
          <w:tcPr>
            <w:tcW w:w="3116" w:type="dxa"/>
            <w:shd w:val="clear" w:color="auto" w:fill="auto"/>
          </w:tcPr>
          <w:p w14:paraId="19D32E9D" w14:textId="77777777" w:rsidR="008306DB" w:rsidRPr="00230BD7" w:rsidRDefault="008306DB" w:rsidP="00984AC9">
            <w:pPr>
              <w:spacing w:after="0" w:line="240" w:lineRule="auto"/>
            </w:pPr>
            <w:r w:rsidRPr="00230BD7">
              <w:t>Egliškių šv. Jono Bosko gimnazija</w:t>
            </w:r>
          </w:p>
        </w:tc>
        <w:tc>
          <w:tcPr>
            <w:tcW w:w="2918" w:type="dxa"/>
            <w:shd w:val="clear" w:color="auto" w:fill="auto"/>
          </w:tcPr>
          <w:p w14:paraId="55AFFA1A" w14:textId="77777777" w:rsidR="008306DB" w:rsidRPr="00230BD7" w:rsidRDefault="008306DB" w:rsidP="00984AC9">
            <w:pPr>
              <w:spacing w:after="0" w:line="240" w:lineRule="auto"/>
            </w:pPr>
            <w:r w:rsidRPr="00230BD7">
              <w:t>Užsienio kalba (rusų)</w:t>
            </w:r>
          </w:p>
        </w:tc>
        <w:tc>
          <w:tcPr>
            <w:tcW w:w="2641" w:type="dxa"/>
            <w:shd w:val="clear" w:color="auto" w:fill="auto"/>
          </w:tcPr>
          <w:p w14:paraId="5B1A92B5" w14:textId="77777777" w:rsidR="008306DB" w:rsidRPr="00230BD7" w:rsidRDefault="008306DB" w:rsidP="00984AC9">
            <w:pPr>
              <w:spacing w:after="0" w:line="240" w:lineRule="auto"/>
              <w:jc w:val="center"/>
            </w:pPr>
            <w:r w:rsidRPr="00230BD7">
              <w:t>2</w:t>
            </w:r>
          </w:p>
        </w:tc>
      </w:tr>
      <w:tr w:rsidR="008306DB" w:rsidRPr="00230BD7" w14:paraId="5F343533" w14:textId="77777777" w:rsidTr="000E69AD">
        <w:tc>
          <w:tcPr>
            <w:tcW w:w="703" w:type="dxa"/>
            <w:shd w:val="clear" w:color="auto" w:fill="auto"/>
          </w:tcPr>
          <w:p w14:paraId="7CA4601C" w14:textId="77777777" w:rsidR="008306DB" w:rsidRPr="00230BD7" w:rsidRDefault="00350E94" w:rsidP="00984AC9">
            <w:pPr>
              <w:spacing w:after="0" w:line="240" w:lineRule="auto"/>
              <w:jc w:val="center"/>
            </w:pPr>
            <w:r w:rsidRPr="00230BD7">
              <w:t>3.</w:t>
            </w:r>
          </w:p>
        </w:tc>
        <w:tc>
          <w:tcPr>
            <w:tcW w:w="3116" w:type="dxa"/>
            <w:shd w:val="clear" w:color="auto" w:fill="auto"/>
          </w:tcPr>
          <w:p w14:paraId="49080DE1" w14:textId="77777777" w:rsidR="008306DB" w:rsidRPr="00230BD7" w:rsidRDefault="008306DB" w:rsidP="00984AC9">
            <w:pPr>
              <w:spacing w:after="0" w:line="240" w:lineRule="auto"/>
            </w:pPr>
            <w:r w:rsidRPr="00230BD7">
              <w:t>Medininkų šv. Kazimiero gimnazija</w:t>
            </w:r>
          </w:p>
        </w:tc>
        <w:tc>
          <w:tcPr>
            <w:tcW w:w="2918" w:type="dxa"/>
            <w:shd w:val="clear" w:color="auto" w:fill="auto"/>
          </w:tcPr>
          <w:p w14:paraId="55094661" w14:textId="77777777" w:rsidR="008306DB" w:rsidRPr="00230BD7" w:rsidRDefault="008306DB" w:rsidP="00984AC9">
            <w:pPr>
              <w:spacing w:after="0" w:line="240" w:lineRule="auto"/>
            </w:pPr>
            <w:r w:rsidRPr="00230BD7">
              <w:t>Užsienio kalba (rusų)</w:t>
            </w:r>
          </w:p>
        </w:tc>
        <w:tc>
          <w:tcPr>
            <w:tcW w:w="2641" w:type="dxa"/>
            <w:shd w:val="clear" w:color="auto" w:fill="auto"/>
          </w:tcPr>
          <w:p w14:paraId="5FDDE8AE" w14:textId="77777777" w:rsidR="008306DB" w:rsidRPr="00230BD7" w:rsidRDefault="000B1A92" w:rsidP="00984AC9">
            <w:pPr>
              <w:spacing w:after="0" w:line="240" w:lineRule="auto"/>
              <w:jc w:val="center"/>
            </w:pPr>
            <w:r w:rsidRPr="00230BD7">
              <w:t>1</w:t>
            </w:r>
          </w:p>
        </w:tc>
      </w:tr>
      <w:tr w:rsidR="008306DB" w:rsidRPr="00230BD7" w14:paraId="328F8DBF" w14:textId="77777777" w:rsidTr="000E69AD">
        <w:tc>
          <w:tcPr>
            <w:tcW w:w="703" w:type="dxa"/>
            <w:shd w:val="clear" w:color="auto" w:fill="auto"/>
          </w:tcPr>
          <w:p w14:paraId="70E9C522" w14:textId="77777777" w:rsidR="008306DB" w:rsidRPr="00230BD7" w:rsidRDefault="00350E94" w:rsidP="00984AC9">
            <w:pPr>
              <w:spacing w:after="0" w:line="240" w:lineRule="auto"/>
              <w:jc w:val="center"/>
            </w:pPr>
            <w:r w:rsidRPr="00230BD7">
              <w:t>4.</w:t>
            </w:r>
          </w:p>
        </w:tc>
        <w:tc>
          <w:tcPr>
            <w:tcW w:w="3116" w:type="dxa"/>
            <w:shd w:val="clear" w:color="auto" w:fill="auto"/>
          </w:tcPr>
          <w:p w14:paraId="533CA0DD" w14:textId="77777777" w:rsidR="008306DB" w:rsidRPr="00230BD7" w:rsidRDefault="008306DB" w:rsidP="00984AC9">
            <w:pPr>
              <w:spacing w:after="0" w:line="240" w:lineRule="auto"/>
            </w:pPr>
            <w:r w:rsidRPr="00230BD7">
              <w:t>Mickūnų gimnazija</w:t>
            </w:r>
          </w:p>
        </w:tc>
        <w:tc>
          <w:tcPr>
            <w:tcW w:w="2918" w:type="dxa"/>
            <w:shd w:val="clear" w:color="auto" w:fill="auto"/>
          </w:tcPr>
          <w:p w14:paraId="57F40D55" w14:textId="77777777" w:rsidR="008306DB" w:rsidRPr="00230BD7" w:rsidRDefault="008306DB" w:rsidP="00984AC9">
            <w:pPr>
              <w:spacing w:after="0" w:line="240" w:lineRule="auto"/>
            </w:pPr>
            <w:r w:rsidRPr="00230BD7">
              <w:t>Užsienio kalba (rusų)</w:t>
            </w:r>
          </w:p>
        </w:tc>
        <w:tc>
          <w:tcPr>
            <w:tcW w:w="2641" w:type="dxa"/>
            <w:shd w:val="clear" w:color="auto" w:fill="auto"/>
          </w:tcPr>
          <w:p w14:paraId="48B067EB" w14:textId="77777777" w:rsidR="008306DB" w:rsidRPr="00230BD7" w:rsidRDefault="000B1A92" w:rsidP="00984AC9">
            <w:pPr>
              <w:spacing w:after="0" w:line="240" w:lineRule="auto"/>
              <w:jc w:val="center"/>
            </w:pPr>
            <w:r w:rsidRPr="00230BD7">
              <w:t>2</w:t>
            </w:r>
          </w:p>
        </w:tc>
      </w:tr>
      <w:tr w:rsidR="00467E3D" w:rsidRPr="00230BD7" w14:paraId="5B9C82D8" w14:textId="77777777" w:rsidTr="000E69AD">
        <w:tc>
          <w:tcPr>
            <w:tcW w:w="703" w:type="dxa"/>
            <w:vMerge w:val="restart"/>
            <w:shd w:val="clear" w:color="auto" w:fill="auto"/>
          </w:tcPr>
          <w:p w14:paraId="483D9707" w14:textId="77777777" w:rsidR="00467E3D" w:rsidRPr="00230BD7" w:rsidRDefault="00467E3D" w:rsidP="00984AC9">
            <w:pPr>
              <w:spacing w:after="0" w:line="240" w:lineRule="auto"/>
              <w:jc w:val="center"/>
            </w:pPr>
            <w:r w:rsidRPr="00230BD7">
              <w:t>5.</w:t>
            </w:r>
          </w:p>
        </w:tc>
        <w:tc>
          <w:tcPr>
            <w:tcW w:w="3116" w:type="dxa"/>
            <w:vMerge w:val="restart"/>
            <w:shd w:val="clear" w:color="auto" w:fill="auto"/>
          </w:tcPr>
          <w:p w14:paraId="7DD7BBAF" w14:textId="77777777" w:rsidR="00467E3D" w:rsidRPr="00230BD7" w:rsidRDefault="00467E3D" w:rsidP="00984AC9">
            <w:pPr>
              <w:spacing w:after="0" w:line="240" w:lineRule="auto"/>
            </w:pPr>
            <w:r w:rsidRPr="00230BD7">
              <w:t>Nemenčinės Gedimino gimnazija</w:t>
            </w:r>
          </w:p>
        </w:tc>
        <w:tc>
          <w:tcPr>
            <w:tcW w:w="2918" w:type="dxa"/>
            <w:shd w:val="clear" w:color="auto" w:fill="auto"/>
          </w:tcPr>
          <w:p w14:paraId="5848281A" w14:textId="77777777" w:rsidR="00467E3D" w:rsidRPr="00230BD7" w:rsidRDefault="00467E3D" w:rsidP="00984AC9">
            <w:pPr>
              <w:spacing w:after="0" w:line="240" w:lineRule="auto"/>
            </w:pPr>
            <w:r w:rsidRPr="00230BD7">
              <w:t>Užsienio kalba (rusų)</w:t>
            </w:r>
          </w:p>
        </w:tc>
        <w:tc>
          <w:tcPr>
            <w:tcW w:w="2641" w:type="dxa"/>
            <w:shd w:val="clear" w:color="auto" w:fill="auto"/>
          </w:tcPr>
          <w:p w14:paraId="63374D47" w14:textId="77777777" w:rsidR="00467E3D" w:rsidRPr="00230BD7" w:rsidRDefault="00467E3D" w:rsidP="00984AC9">
            <w:pPr>
              <w:spacing w:after="0" w:line="240" w:lineRule="auto"/>
              <w:jc w:val="center"/>
            </w:pPr>
            <w:r w:rsidRPr="00230BD7">
              <w:t>1</w:t>
            </w:r>
          </w:p>
        </w:tc>
      </w:tr>
      <w:tr w:rsidR="00467E3D" w:rsidRPr="00230BD7" w14:paraId="718D5ABA" w14:textId="77777777" w:rsidTr="000E69AD">
        <w:tc>
          <w:tcPr>
            <w:tcW w:w="703" w:type="dxa"/>
            <w:vMerge/>
            <w:shd w:val="clear" w:color="auto" w:fill="auto"/>
          </w:tcPr>
          <w:p w14:paraId="1E548172" w14:textId="77777777" w:rsidR="00467E3D" w:rsidRPr="00230BD7" w:rsidRDefault="00467E3D" w:rsidP="00984AC9">
            <w:pPr>
              <w:spacing w:after="0" w:line="240" w:lineRule="auto"/>
              <w:jc w:val="center"/>
            </w:pPr>
          </w:p>
        </w:tc>
        <w:tc>
          <w:tcPr>
            <w:tcW w:w="3116" w:type="dxa"/>
            <w:vMerge/>
            <w:shd w:val="clear" w:color="auto" w:fill="auto"/>
          </w:tcPr>
          <w:p w14:paraId="2AF6B840" w14:textId="77777777" w:rsidR="00467E3D" w:rsidRPr="00230BD7" w:rsidRDefault="00467E3D" w:rsidP="00984AC9">
            <w:pPr>
              <w:spacing w:after="0" w:line="240" w:lineRule="auto"/>
            </w:pPr>
          </w:p>
        </w:tc>
        <w:tc>
          <w:tcPr>
            <w:tcW w:w="2918" w:type="dxa"/>
            <w:shd w:val="clear" w:color="auto" w:fill="auto"/>
          </w:tcPr>
          <w:p w14:paraId="56072DD0" w14:textId="77777777" w:rsidR="00467E3D" w:rsidRPr="00230BD7" w:rsidRDefault="00467E3D" w:rsidP="00984AC9">
            <w:pPr>
              <w:spacing w:after="0" w:line="240" w:lineRule="auto"/>
            </w:pPr>
            <w:r w:rsidRPr="00230BD7">
              <w:t>Lietuvių kalba ir literatūra</w:t>
            </w:r>
          </w:p>
        </w:tc>
        <w:tc>
          <w:tcPr>
            <w:tcW w:w="2641" w:type="dxa"/>
            <w:shd w:val="clear" w:color="auto" w:fill="auto"/>
          </w:tcPr>
          <w:p w14:paraId="6C757819" w14:textId="77777777" w:rsidR="00467E3D" w:rsidRPr="00230BD7" w:rsidRDefault="00467E3D" w:rsidP="00984AC9">
            <w:pPr>
              <w:spacing w:after="0" w:line="240" w:lineRule="auto"/>
              <w:jc w:val="center"/>
            </w:pPr>
            <w:r w:rsidRPr="00230BD7">
              <w:t>1</w:t>
            </w:r>
          </w:p>
        </w:tc>
      </w:tr>
      <w:tr w:rsidR="008306DB" w:rsidRPr="00230BD7" w14:paraId="323A8CDB" w14:textId="77777777" w:rsidTr="000E69AD">
        <w:tc>
          <w:tcPr>
            <w:tcW w:w="703" w:type="dxa"/>
            <w:shd w:val="clear" w:color="auto" w:fill="auto"/>
          </w:tcPr>
          <w:p w14:paraId="56DE9751" w14:textId="77777777" w:rsidR="008306DB" w:rsidRPr="00230BD7" w:rsidRDefault="00350E94" w:rsidP="00984AC9">
            <w:pPr>
              <w:spacing w:after="0" w:line="240" w:lineRule="auto"/>
              <w:jc w:val="center"/>
            </w:pPr>
            <w:r w:rsidRPr="00230BD7">
              <w:t>6.</w:t>
            </w:r>
          </w:p>
        </w:tc>
        <w:tc>
          <w:tcPr>
            <w:tcW w:w="3116" w:type="dxa"/>
            <w:shd w:val="clear" w:color="auto" w:fill="auto"/>
          </w:tcPr>
          <w:p w14:paraId="345FE11B" w14:textId="77777777" w:rsidR="008306DB" w:rsidRPr="00230BD7" w:rsidRDefault="008306DB" w:rsidP="00984AC9">
            <w:pPr>
              <w:spacing w:after="0" w:line="240" w:lineRule="auto"/>
            </w:pPr>
            <w:r w:rsidRPr="00230BD7">
              <w:t>Nemenčinės Konstanto Parčevskio gimnazija</w:t>
            </w:r>
          </w:p>
        </w:tc>
        <w:tc>
          <w:tcPr>
            <w:tcW w:w="2918" w:type="dxa"/>
            <w:shd w:val="clear" w:color="auto" w:fill="auto"/>
          </w:tcPr>
          <w:p w14:paraId="5D4BAB1D" w14:textId="77777777" w:rsidR="008306DB" w:rsidRPr="00230BD7" w:rsidRDefault="008306DB" w:rsidP="00984AC9">
            <w:pPr>
              <w:spacing w:after="0" w:line="240" w:lineRule="auto"/>
            </w:pPr>
            <w:r w:rsidRPr="00230BD7">
              <w:t>Užsienio kalba (rusų)</w:t>
            </w:r>
          </w:p>
        </w:tc>
        <w:tc>
          <w:tcPr>
            <w:tcW w:w="2641" w:type="dxa"/>
            <w:shd w:val="clear" w:color="auto" w:fill="auto"/>
          </w:tcPr>
          <w:p w14:paraId="3AF05D5D" w14:textId="77777777" w:rsidR="008306DB" w:rsidRPr="00230BD7" w:rsidRDefault="000B1A92" w:rsidP="00984AC9">
            <w:pPr>
              <w:spacing w:after="0" w:line="240" w:lineRule="auto"/>
              <w:jc w:val="center"/>
            </w:pPr>
            <w:r w:rsidRPr="00230BD7">
              <w:t>1</w:t>
            </w:r>
          </w:p>
        </w:tc>
      </w:tr>
      <w:tr w:rsidR="008306DB" w:rsidRPr="00230BD7" w14:paraId="6341137B" w14:textId="77777777" w:rsidTr="000E69AD">
        <w:trPr>
          <w:trHeight w:val="138"/>
        </w:trPr>
        <w:tc>
          <w:tcPr>
            <w:tcW w:w="703" w:type="dxa"/>
            <w:vMerge w:val="restart"/>
            <w:shd w:val="clear" w:color="auto" w:fill="auto"/>
          </w:tcPr>
          <w:p w14:paraId="0B3A7FC2" w14:textId="77777777" w:rsidR="008306DB" w:rsidRPr="00230BD7" w:rsidRDefault="00350E94" w:rsidP="00984AC9">
            <w:pPr>
              <w:spacing w:after="0" w:line="240" w:lineRule="auto"/>
              <w:jc w:val="center"/>
            </w:pPr>
            <w:r w:rsidRPr="00230BD7">
              <w:t>7.</w:t>
            </w:r>
          </w:p>
        </w:tc>
        <w:tc>
          <w:tcPr>
            <w:tcW w:w="3116" w:type="dxa"/>
            <w:vMerge w:val="restart"/>
            <w:shd w:val="clear" w:color="auto" w:fill="auto"/>
          </w:tcPr>
          <w:p w14:paraId="5E43F2EB" w14:textId="77777777" w:rsidR="008306DB" w:rsidRPr="00230BD7" w:rsidRDefault="008306DB" w:rsidP="00984AC9">
            <w:pPr>
              <w:spacing w:after="0" w:line="240" w:lineRule="auto"/>
            </w:pPr>
            <w:r w:rsidRPr="00230BD7">
              <w:t>Nemėžio šv. Rapolo Kalinausko gimnazija</w:t>
            </w:r>
          </w:p>
        </w:tc>
        <w:tc>
          <w:tcPr>
            <w:tcW w:w="2918" w:type="dxa"/>
            <w:shd w:val="clear" w:color="auto" w:fill="auto"/>
          </w:tcPr>
          <w:p w14:paraId="6FCAF91C" w14:textId="77777777" w:rsidR="008306DB" w:rsidRPr="00230BD7" w:rsidRDefault="00467E3D" w:rsidP="00984AC9">
            <w:pPr>
              <w:spacing w:after="0" w:line="240" w:lineRule="auto"/>
            </w:pPr>
            <w:r w:rsidRPr="00230BD7">
              <w:t>Lietuvių kalba ir literatūra</w:t>
            </w:r>
          </w:p>
        </w:tc>
        <w:tc>
          <w:tcPr>
            <w:tcW w:w="2641" w:type="dxa"/>
            <w:shd w:val="clear" w:color="auto" w:fill="auto"/>
          </w:tcPr>
          <w:p w14:paraId="58C39BE9" w14:textId="77777777" w:rsidR="008306DB" w:rsidRPr="00230BD7" w:rsidRDefault="008306DB" w:rsidP="00984AC9">
            <w:pPr>
              <w:spacing w:after="0" w:line="240" w:lineRule="auto"/>
              <w:jc w:val="center"/>
            </w:pPr>
            <w:r w:rsidRPr="00230BD7">
              <w:t>1</w:t>
            </w:r>
          </w:p>
        </w:tc>
      </w:tr>
      <w:tr w:rsidR="008306DB" w:rsidRPr="00230BD7" w14:paraId="45320EE0" w14:textId="77777777" w:rsidTr="000E69AD">
        <w:trPr>
          <w:trHeight w:val="137"/>
        </w:trPr>
        <w:tc>
          <w:tcPr>
            <w:tcW w:w="703" w:type="dxa"/>
            <w:vMerge/>
            <w:shd w:val="clear" w:color="auto" w:fill="auto"/>
          </w:tcPr>
          <w:p w14:paraId="52954DB8" w14:textId="77777777" w:rsidR="008306DB" w:rsidRPr="00230BD7" w:rsidRDefault="008306DB" w:rsidP="00984AC9">
            <w:pPr>
              <w:spacing w:after="0" w:line="240" w:lineRule="auto"/>
              <w:jc w:val="center"/>
            </w:pPr>
          </w:p>
        </w:tc>
        <w:tc>
          <w:tcPr>
            <w:tcW w:w="3116" w:type="dxa"/>
            <w:vMerge/>
            <w:shd w:val="clear" w:color="auto" w:fill="auto"/>
          </w:tcPr>
          <w:p w14:paraId="44D3653C" w14:textId="77777777" w:rsidR="008306DB" w:rsidRPr="00230BD7" w:rsidRDefault="008306DB" w:rsidP="00984AC9">
            <w:pPr>
              <w:spacing w:after="0" w:line="240" w:lineRule="auto"/>
            </w:pPr>
          </w:p>
        </w:tc>
        <w:tc>
          <w:tcPr>
            <w:tcW w:w="2918" w:type="dxa"/>
            <w:shd w:val="clear" w:color="auto" w:fill="auto"/>
          </w:tcPr>
          <w:p w14:paraId="7CDF7D05" w14:textId="77777777" w:rsidR="008306DB" w:rsidRPr="00230BD7" w:rsidRDefault="008306DB" w:rsidP="00984AC9">
            <w:pPr>
              <w:spacing w:after="0" w:line="240" w:lineRule="auto"/>
            </w:pPr>
            <w:r w:rsidRPr="00230BD7">
              <w:t>Užsienio kalba (rusų)</w:t>
            </w:r>
          </w:p>
        </w:tc>
        <w:tc>
          <w:tcPr>
            <w:tcW w:w="2641" w:type="dxa"/>
            <w:shd w:val="clear" w:color="auto" w:fill="auto"/>
          </w:tcPr>
          <w:p w14:paraId="24CC1AEF" w14:textId="77777777" w:rsidR="008306DB" w:rsidRPr="00230BD7" w:rsidRDefault="000B1A92" w:rsidP="00984AC9">
            <w:pPr>
              <w:spacing w:after="0" w:line="240" w:lineRule="auto"/>
              <w:jc w:val="center"/>
            </w:pPr>
            <w:r w:rsidRPr="00230BD7">
              <w:t>3</w:t>
            </w:r>
          </w:p>
        </w:tc>
      </w:tr>
      <w:tr w:rsidR="00467E3D" w:rsidRPr="00230BD7" w14:paraId="0A69D86E" w14:textId="77777777" w:rsidTr="000E69AD">
        <w:tc>
          <w:tcPr>
            <w:tcW w:w="703" w:type="dxa"/>
            <w:vMerge w:val="restart"/>
            <w:shd w:val="clear" w:color="auto" w:fill="auto"/>
          </w:tcPr>
          <w:p w14:paraId="2C718F3A" w14:textId="77777777" w:rsidR="00467E3D" w:rsidRPr="00230BD7" w:rsidRDefault="00467E3D" w:rsidP="00984AC9">
            <w:pPr>
              <w:spacing w:after="0" w:line="240" w:lineRule="auto"/>
              <w:jc w:val="center"/>
            </w:pPr>
            <w:r w:rsidRPr="00230BD7">
              <w:t>8.</w:t>
            </w:r>
          </w:p>
          <w:p w14:paraId="1B907479" w14:textId="77777777" w:rsidR="00467E3D" w:rsidRPr="00230BD7" w:rsidRDefault="00467E3D" w:rsidP="00984AC9">
            <w:pPr>
              <w:spacing w:after="0" w:line="240" w:lineRule="auto"/>
              <w:jc w:val="center"/>
            </w:pPr>
          </w:p>
        </w:tc>
        <w:tc>
          <w:tcPr>
            <w:tcW w:w="3116" w:type="dxa"/>
            <w:vMerge w:val="restart"/>
            <w:shd w:val="clear" w:color="auto" w:fill="auto"/>
          </w:tcPr>
          <w:p w14:paraId="0FD0F59D" w14:textId="77777777" w:rsidR="00467E3D" w:rsidRPr="00230BD7" w:rsidRDefault="00467E3D" w:rsidP="00984AC9">
            <w:pPr>
              <w:spacing w:after="0" w:line="240" w:lineRule="auto"/>
            </w:pPr>
            <w:r w:rsidRPr="00230BD7">
              <w:t>Pagirių gimnazija</w:t>
            </w:r>
          </w:p>
        </w:tc>
        <w:tc>
          <w:tcPr>
            <w:tcW w:w="2918" w:type="dxa"/>
            <w:shd w:val="clear" w:color="auto" w:fill="auto"/>
          </w:tcPr>
          <w:p w14:paraId="5E6B4F97" w14:textId="77777777" w:rsidR="00467E3D" w:rsidRPr="00230BD7" w:rsidRDefault="00467E3D" w:rsidP="0065227A">
            <w:pPr>
              <w:spacing w:after="0" w:line="240" w:lineRule="auto"/>
            </w:pPr>
            <w:r w:rsidRPr="00230BD7">
              <w:t>Užsienio kalba (anglų)</w:t>
            </w:r>
          </w:p>
        </w:tc>
        <w:tc>
          <w:tcPr>
            <w:tcW w:w="2641" w:type="dxa"/>
            <w:shd w:val="clear" w:color="auto" w:fill="auto"/>
          </w:tcPr>
          <w:p w14:paraId="55D93F9A" w14:textId="77777777" w:rsidR="00467E3D" w:rsidRPr="00230BD7" w:rsidRDefault="00467E3D" w:rsidP="00984AC9">
            <w:pPr>
              <w:spacing w:after="0" w:line="240" w:lineRule="auto"/>
              <w:jc w:val="center"/>
            </w:pPr>
            <w:r w:rsidRPr="00230BD7">
              <w:t>1</w:t>
            </w:r>
          </w:p>
        </w:tc>
      </w:tr>
      <w:tr w:rsidR="00467E3D" w:rsidRPr="00230BD7" w14:paraId="0102838C" w14:textId="77777777" w:rsidTr="000E69AD">
        <w:tc>
          <w:tcPr>
            <w:tcW w:w="703" w:type="dxa"/>
            <w:vMerge/>
            <w:shd w:val="clear" w:color="auto" w:fill="auto"/>
          </w:tcPr>
          <w:p w14:paraId="19A0B381" w14:textId="77777777" w:rsidR="00467E3D" w:rsidRPr="00230BD7" w:rsidRDefault="00467E3D" w:rsidP="00984AC9">
            <w:pPr>
              <w:spacing w:after="0" w:line="240" w:lineRule="auto"/>
              <w:jc w:val="center"/>
            </w:pPr>
          </w:p>
        </w:tc>
        <w:tc>
          <w:tcPr>
            <w:tcW w:w="3116" w:type="dxa"/>
            <w:vMerge/>
            <w:shd w:val="clear" w:color="auto" w:fill="auto"/>
          </w:tcPr>
          <w:p w14:paraId="4513108A" w14:textId="77777777" w:rsidR="00467E3D" w:rsidRPr="00230BD7" w:rsidRDefault="00467E3D" w:rsidP="00984AC9">
            <w:pPr>
              <w:spacing w:after="0" w:line="240" w:lineRule="auto"/>
            </w:pPr>
          </w:p>
        </w:tc>
        <w:tc>
          <w:tcPr>
            <w:tcW w:w="2918" w:type="dxa"/>
            <w:shd w:val="clear" w:color="auto" w:fill="auto"/>
          </w:tcPr>
          <w:p w14:paraId="076E4C36" w14:textId="77777777" w:rsidR="00467E3D" w:rsidRPr="00230BD7" w:rsidRDefault="00467E3D" w:rsidP="0065227A">
            <w:pPr>
              <w:spacing w:after="0" w:line="240" w:lineRule="auto"/>
            </w:pPr>
            <w:r w:rsidRPr="00230BD7">
              <w:t>Matematika</w:t>
            </w:r>
          </w:p>
        </w:tc>
        <w:tc>
          <w:tcPr>
            <w:tcW w:w="2641" w:type="dxa"/>
            <w:shd w:val="clear" w:color="auto" w:fill="auto"/>
          </w:tcPr>
          <w:p w14:paraId="2D6E716F" w14:textId="77777777" w:rsidR="00467E3D" w:rsidRPr="00230BD7" w:rsidRDefault="00467E3D" w:rsidP="00984AC9">
            <w:pPr>
              <w:spacing w:after="0" w:line="240" w:lineRule="auto"/>
              <w:jc w:val="center"/>
            </w:pPr>
            <w:r w:rsidRPr="00230BD7">
              <w:t>1</w:t>
            </w:r>
          </w:p>
        </w:tc>
      </w:tr>
      <w:tr w:rsidR="00467E3D" w:rsidRPr="00230BD7" w14:paraId="401B782D" w14:textId="77777777" w:rsidTr="000E69AD">
        <w:tc>
          <w:tcPr>
            <w:tcW w:w="703" w:type="dxa"/>
            <w:vMerge/>
            <w:shd w:val="clear" w:color="auto" w:fill="auto"/>
          </w:tcPr>
          <w:p w14:paraId="587D4BA1" w14:textId="77777777" w:rsidR="00467E3D" w:rsidRPr="00230BD7" w:rsidRDefault="00467E3D" w:rsidP="00984AC9">
            <w:pPr>
              <w:spacing w:after="0" w:line="240" w:lineRule="auto"/>
              <w:jc w:val="center"/>
            </w:pPr>
          </w:p>
        </w:tc>
        <w:tc>
          <w:tcPr>
            <w:tcW w:w="3116" w:type="dxa"/>
            <w:vMerge/>
            <w:shd w:val="clear" w:color="auto" w:fill="auto"/>
          </w:tcPr>
          <w:p w14:paraId="59CB3B0D" w14:textId="77777777" w:rsidR="00467E3D" w:rsidRPr="00230BD7" w:rsidRDefault="00467E3D" w:rsidP="00984AC9">
            <w:pPr>
              <w:spacing w:after="0" w:line="240" w:lineRule="auto"/>
            </w:pPr>
          </w:p>
        </w:tc>
        <w:tc>
          <w:tcPr>
            <w:tcW w:w="2918" w:type="dxa"/>
            <w:shd w:val="clear" w:color="auto" w:fill="auto"/>
          </w:tcPr>
          <w:p w14:paraId="64A545AD" w14:textId="77777777" w:rsidR="00467E3D" w:rsidRPr="00230BD7" w:rsidRDefault="00467E3D" w:rsidP="0065227A">
            <w:pPr>
              <w:spacing w:after="0" w:line="240" w:lineRule="auto"/>
            </w:pPr>
            <w:r w:rsidRPr="00230BD7">
              <w:t>Lietuvių kalba ir literatūra</w:t>
            </w:r>
          </w:p>
        </w:tc>
        <w:tc>
          <w:tcPr>
            <w:tcW w:w="2641" w:type="dxa"/>
            <w:shd w:val="clear" w:color="auto" w:fill="auto"/>
          </w:tcPr>
          <w:p w14:paraId="336EE387" w14:textId="77777777" w:rsidR="00467E3D" w:rsidRPr="00230BD7" w:rsidRDefault="00467E3D" w:rsidP="00984AC9">
            <w:pPr>
              <w:spacing w:after="0" w:line="240" w:lineRule="auto"/>
              <w:jc w:val="center"/>
            </w:pPr>
            <w:r w:rsidRPr="00230BD7">
              <w:t>1</w:t>
            </w:r>
          </w:p>
        </w:tc>
      </w:tr>
      <w:tr w:rsidR="008306DB" w:rsidRPr="00230BD7" w14:paraId="62B3647D" w14:textId="77777777" w:rsidTr="000E69AD">
        <w:tc>
          <w:tcPr>
            <w:tcW w:w="703" w:type="dxa"/>
            <w:shd w:val="clear" w:color="auto" w:fill="auto"/>
          </w:tcPr>
          <w:p w14:paraId="78DE30C8" w14:textId="77777777" w:rsidR="008306DB" w:rsidRPr="00230BD7" w:rsidRDefault="00BB6715" w:rsidP="00984AC9">
            <w:pPr>
              <w:spacing w:after="0" w:line="240" w:lineRule="auto"/>
              <w:jc w:val="center"/>
            </w:pPr>
            <w:r w:rsidRPr="00230BD7">
              <w:t>9</w:t>
            </w:r>
            <w:r w:rsidR="00350E94" w:rsidRPr="00230BD7">
              <w:t>.</w:t>
            </w:r>
          </w:p>
        </w:tc>
        <w:tc>
          <w:tcPr>
            <w:tcW w:w="3116" w:type="dxa"/>
            <w:shd w:val="clear" w:color="auto" w:fill="auto"/>
          </w:tcPr>
          <w:p w14:paraId="7F027212" w14:textId="77777777" w:rsidR="008306DB" w:rsidRPr="00230BD7" w:rsidRDefault="008306DB" w:rsidP="00984AC9">
            <w:pPr>
              <w:spacing w:after="0" w:line="240" w:lineRule="auto"/>
            </w:pPr>
            <w:r w:rsidRPr="00230BD7">
              <w:t>Rudaminos Ferdinando Ruščico gimnazija</w:t>
            </w:r>
          </w:p>
        </w:tc>
        <w:tc>
          <w:tcPr>
            <w:tcW w:w="2918" w:type="dxa"/>
            <w:shd w:val="clear" w:color="auto" w:fill="auto"/>
          </w:tcPr>
          <w:p w14:paraId="1BDF21D7" w14:textId="77777777" w:rsidR="008306DB" w:rsidRPr="00230BD7" w:rsidRDefault="008306DB" w:rsidP="00984AC9">
            <w:pPr>
              <w:spacing w:after="0" w:line="240" w:lineRule="auto"/>
            </w:pPr>
            <w:r w:rsidRPr="00230BD7">
              <w:t>Užsienio kalba (rusų)</w:t>
            </w:r>
          </w:p>
        </w:tc>
        <w:tc>
          <w:tcPr>
            <w:tcW w:w="2641" w:type="dxa"/>
            <w:shd w:val="clear" w:color="auto" w:fill="auto"/>
          </w:tcPr>
          <w:p w14:paraId="5A21EDFA" w14:textId="77777777" w:rsidR="008306DB" w:rsidRPr="00230BD7" w:rsidRDefault="000B1A92" w:rsidP="00984AC9">
            <w:pPr>
              <w:spacing w:after="0" w:line="240" w:lineRule="auto"/>
              <w:jc w:val="center"/>
            </w:pPr>
            <w:r w:rsidRPr="00230BD7">
              <w:t>5</w:t>
            </w:r>
          </w:p>
        </w:tc>
      </w:tr>
      <w:tr w:rsidR="008306DB" w:rsidRPr="00230BD7" w14:paraId="355AD9EB" w14:textId="77777777" w:rsidTr="000E69AD">
        <w:trPr>
          <w:trHeight w:val="137"/>
        </w:trPr>
        <w:tc>
          <w:tcPr>
            <w:tcW w:w="703" w:type="dxa"/>
            <w:shd w:val="clear" w:color="auto" w:fill="auto"/>
          </w:tcPr>
          <w:p w14:paraId="1722F2FE" w14:textId="77777777" w:rsidR="008306DB" w:rsidRPr="00230BD7" w:rsidRDefault="00350E94" w:rsidP="002F7EDF">
            <w:pPr>
              <w:spacing w:after="0" w:line="240" w:lineRule="auto"/>
              <w:jc w:val="center"/>
            </w:pPr>
            <w:r w:rsidRPr="00230BD7">
              <w:t>1</w:t>
            </w:r>
            <w:r w:rsidR="002F7EDF" w:rsidRPr="00230BD7">
              <w:t>0.</w:t>
            </w:r>
          </w:p>
        </w:tc>
        <w:tc>
          <w:tcPr>
            <w:tcW w:w="3116" w:type="dxa"/>
            <w:shd w:val="clear" w:color="auto" w:fill="auto"/>
          </w:tcPr>
          <w:p w14:paraId="32D0BD1C" w14:textId="77777777" w:rsidR="008306DB" w:rsidRPr="00230BD7" w:rsidRDefault="00350E94" w:rsidP="00350E94">
            <w:pPr>
              <w:spacing w:after="0" w:line="240" w:lineRule="auto"/>
            </w:pPr>
            <w:r w:rsidRPr="00230BD7">
              <w:t>Rudaminos ,,Ryto“ gimnazija</w:t>
            </w:r>
          </w:p>
        </w:tc>
        <w:tc>
          <w:tcPr>
            <w:tcW w:w="2918" w:type="dxa"/>
            <w:shd w:val="clear" w:color="auto" w:fill="auto"/>
          </w:tcPr>
          <w:p w14:paraId="0CF3B5EA" w14:textId="77777777" w:rsidR="008306DB" w:rsidRPr="00230BD7" w:rsidRDefault="008306DB" w:rsidP="00984AC9">
            <w:pPr>
              <w:spacing w:after="0" w:line="240" w:lineRule="auto"/>
            </w:pPr>
            <w:r w:rsidRPr="00230BD7">
              <w:t>Užsienio kalba (rusų)</w:t>
            </w:r>
          </w:p>
        </w:tc>
        <w:tc>
          <w:tcPr>
            <w:tcW w:w="2641" w:type="dxa"/>
            <w:shd w:val="clear" w:color="auto" w:fill="auto"/>
          </w:tcPr>
          <w:p w14:paraId="7C968435" w14:textId="77777777" w:rsidR="008306DB" w:rsidRPr="00230BD7" w:rsidRDefault="008306DB" w:rsidP="00984AC9">
            <w:pPr>
              <w:spacing w:after="0" w:line="240" w:lineRule="auto"/>
              <w:jc w:val="center"/>
            </w:pPr>
            <w:r w:rsidRPr="00230BD7">
              <w:t>1</w:t>
            </w:r>
          </w:p>
        </w:tc>
      </w:tr>
      <w:tr w:rsidR="008306DB" w:rsidRPr="00230BD7" w14:paraId="26A9C60C" w14:textId="77777777" w:rsidTr="000E69AD">
        <w:tc>
          <w:tcPr>
            <w:tcW w:w="703" w:type="dxa"/>
            <w:shd w:val="clear" w:color="auto" w:fill="auto"/>
          </w:tcPr>
          <w:p w14:paraId="7966DF2A" w14:textId="77777777" w:rsidR="008306DB" w:rsidRPr="00230BD7" w:rsidRDefault="008306DB" w:rsidP="00984AC9">
            <w:pPr>
              <w:spacing w:after="0" w:line="240" w:lineRule="auto"/>
              <w:jc w:val="center"/>
            </w:pPr>
          </w:p>
        </w:tc>
        <w:tc>
          <w:tcPr>
            <w:tcW w:w="3116" w:type="dxa"/>
            <w:shd w:val="clear" w:color="auto" w:fill="auto"/>
          </w:tcPr>
          <w:p w14:paraId="7A8C4371" w14:textId="77777777" w:rsidR="008306DB" w:rsidRPr="00230BD7" w:rsidRDefault="008306DB" w:rsidP="00984AC9">
            <w:pPr>
              <w:spacing w:after="0" w:line="240" w:lineRule="auto"/>
            </w:pPr>
          </w:p>
        </w:tc>
        <w:tc>
          <w:tcPr>
            <w:tcW w:w="2918" w:type="dxa"/>
            <w:shd w:val="clear" w:color="auto" w:fill="auto"/>
          </w:tcPr>
          <w:p w14:paraId="7204498C" w14:textId="77777777" w:rsidR="008306DB" w:rsidRPr="00230BD7" w:rsidRDefault="008306DB" w:rsidP="00984AC9">
            <w:pPr>
              <w:spacing w:after="0" w:line="240" w:lineRule="auto"/>
              <w:jc w:val="right"/>
            </w:pPr>
            <w:r w:rsidRPr="00230BD7">
              <w:t>Iš viso:</w:t>
            </w:r>
          </w:p>
        </w:tc>
        <w:tc>
          <w:tcPr>
            <w:tcW w:w="2641" w:type="dxa"/>
            <w:shd w:val="clear" w:color="auto" w:fill="auto"/>
          </w:tcPr>
          <w:p w14:paraId="298677AC" w14:textId="77777777" w:rsidR="008306DB" w:rsidRPr="00230BD7" w:rsidRDefault="002035F5" w:rsidP="00467E3D">
            <w:pPr>
              <w:spacing w:after="0" w:line="240" w:lineRule="auto"/>
              <w:jc w:val="center"/>
              <w:rPr>
                <w:b/>
              </w:rPr>
            </w:pPr>
            <w:r w:rsidRPr="00230BD7">
              <w:rPr>
                <w:b/>
              </w:rPr>
              <w:t>2</w:t>
            </w:r>
            <w:r w:rsidR="00467E3D" w:rsidRPr="00230BD7">
              <w:rPr>
                <w:b/>
              </w:rPr>
              <w:t>2</w:t>
            </w:r>
            <w:r w:rsidR="008306DB" w:rsidRPr="00230BD7">
              <w:rPr>
                <w:b/>
              </w:rPr>
              <w:t xml:space="preserve"> </w:t>
            </w:r>
          </w:p>
        </w:tc>
      </w:tr>
    </w:tbl>
    <w:p w14:paraId="5A1F758D" w14:textId="77777777" w:rsidR="00527EF6" w:rsidRPr="00230BD7" w:rsidRDefault="00014F06" w:rsidP="00984AC9">
      <w:pPr>
        <w:tabs>
          <w:tab w:val="left" w:pos="851"/>
        </w:tabs>
        <w:spacing w:after="0" w:line="240" w:lineRule="auto"/>
        <w:jc w:val="both"/>
        <w:rPr>
          <w:rFonts w:eastAsia="Calibri"/>
          <w:bCs/>
          <w:lang w:eastAsia="en-US"/>
        </w:rPr>
      </w:pPr>
      <w:r w:rsidRPr="00230BD7">
        <w:rPr>
          <w:rFonts w:eastAsia="Calibri"/>
          <w:bCs/>
          <w:lang w:eastAsia="en-US"/>
        </w:rPr>
        <w:tab/>
      </w:r>
    </w:p>
    <w:p w14:paraId="03ED8F19" w14:textId="77777777" w:rsidR="000630BD" w:rsidRPr="00230BD7" w:rsidRDefault="00527EF6" w:rsidP="00984AC9">
      <w:pPr>
        <w:tabs>
          <w:tab w:val="left" w:pos="851"/>
        </w:tabs>
        <w:spacing w:after="0" w:line="240" w:lineRule="auto"/>
        <w:jc w:val="both"/>
        <w:rPr>
          <w:rFonts w:eastAsia="Calibri"/>
          <w:lang w:eastAsia="en-US"/>
        </w:rPr>
      </w:pPr>
      <w:r w:rsidRPr="00230BD7">
        <w:rPr>
          <w:rFonts w:eastAsia="Calibri"/>
          <w:bCs/>
          <w:lang w:eastAsia="en-US"/>
        </w:rPr>
        <w:tab/>
      </w:r>
      <w:r w:rsidR="00014F06" w:rsidRPr="00230BD7">
        <w:rPr>
          <w:rFonts w:eastAsia="Calibri"/>
          <w:b/>
          <w:bCs/>
          <w:lang w:eastAsia="en-US"/>
        </w:rPr>
        <w:t>Brandos atestat</w:t>
      </w:r>
      <w:r w:rsidR="002E2B18" w:rsidRPr="00230BD7">
        <w:rPr>
          <w:rFonts w:eastAsia="Calibri"/>
          <w:b/>
          <w:bCs/>
          <w:lang w:eastAsia="en-US"/>
        </w:rPr>
        <w:t>ą</w:t>
      </w:r>
      <w:r w:rsidR="00014F06" w:rsidRPr="00230BD7">
        <w:rPr>
          <w:rFonts w:eastAsia="Calibri"/>
          <w:b/>
          <w:bCs/>
          <w:lang w:eastAsia="en-US"/>
        </w:rPr>
        <w:t xml:space="preserve"> su pagyrimu</w:t>
      </w:r>
      <w:r w:rsidR="00014F06" w:rsidRPr="00230BD7">
        <w:rPr>
          <w:rFonts w:eastAsia="Calibri"/>
          <w:bCs/>
          <w:lang w:eastAsia="en-US"/>
        </w:rPr>
        <w:t xml:space="preserve"> gavo </w:t>
      </w:r>
      <w:r w:rsidR="002E2B18" w:rsidRPr="00230BD7">
        <w:rPr>
          <w:rFonts w:eastAsia="Calibri"/>
          <w:bCs/>
          <w:lang w:eastAsia="en-US"/>
        </w:rPr>
        <w:t xml:space="preserve">Pagirių </w:t>
      </w:r>
      <w:r w:rsidR="00014F06" w:rsidRPr="00230BD7">
        <w:rPr>
          <w:rFonts w:eastAsia="Calibri"/>
          <w:bCs/>
          <w:lang w:eastAsia="en-US"/>
        </w:rPr>
        <w:t>gimnazij</w:t>
      </w:r>
      <w:r w:rsidR="002E2B18" w:rsidRPr="00230BD7">
        <w:rPr>
          <w:rFonts w:eastAsia="Calibri"/>
          <w:bCs/>
          <w:lang w:eastAsia="en-US"/>
        </w:rPr>
        <w:t>os</w:t>
      </w:r>
      <w:r w:rsidR="00014F06" w:rsidRPr="00230BD7">
        <w:rPr>
          <w:rFonts w:eastAsia="Calibri"/>
          <w:bCs/>
          <w:lang w:eastAsia="en-US"/>
        </w:rPr>
        <w:t xml:space="preserve"> abiturient</w:t>
      </w:r>
      <w:r w:rsidR="002E2B18" w:rsidRPr="00230BD7">
        <w:rPr>
          <w:rFonts w:eastAsia="Calibri"/>
          <w:bCs/>
          <w:lang w:eastAsia="en-US"/>
        </w:rPr>
        <w:t>ė</w:t>
      </w:r>
      <w:r w:rsidR="00014F06" w:rsidRPr="00230BD7">
        <w:rPr>
          <w:rFonts w:eastAsia="Calibri"/>
          <w:bCs/>
          <w:lang w:eastAsia="en-US"/>
        </w:rPr>
        <w:t xml:space="preserve"> </w:t>
      </w:r>
      <w:r w:rsidR="00155BF4" w:rsidRPr="00230BD7">
        <w:rPr>
          <w:rFonts w:eastAsia="Calibri"/>
          <w:bCs/>
          <w:lang w:eastAsia="en-US"/>
        </w:rPr>
        <w:t xml:space="preserve">Liana </w:t>
      </w:r>
      <w:proofErr w:type="spellStart"/>
      <w:r w:rsidR="00155BF4" w:rsidRPr="00230BD7">
        <w:rPr>
          <w:rFonts w:eastAsia="Calibri"/>
          <w:bCs/>
          <w:lang w:eastAsia="en-US"/>
        </w:rPr>
        <w:t>Radeckaja</w:t>
      </w:r>
      <w:proofErr w:type="spellEnd"/>
      <w:r w:rsidR="002E2B18" w:rsidRPr="00230BD7">
        <w:rPr>
          <w:rFonts w:eastAsia="Calibri"/>
          <w:lang w:eastAsia="en-US"/>
        </w:rPr>
        <w:t>.</w:t>
      </w:r>
    </w:p>
    <w:p w14:paraId="4B9762A3" w14:textId="77777777" w:rsidR="00C70663" w:rsidRPr="00230BD7" w:rsidRDefault="00C70663" w:rsidP="00984AC9">
      <w:pPr>
        <w:tabs>
          <w:tab w:val="left" w:pos="851"/>
        </w:tabs>
        <w:spacing w:after="0" w:line="240" w:lineRule="auto"/>
        <w:jc w:val="both"/>
        <w:rPr>
          <w:rFonts w:eastAsia="Calibri"/>
          <w:lang w:eastAsia="en-US"/>
        </w:rPr>
      </w:pPr>
      <w:r w:rsidRPr="00230BD7">
        <w:rPr>
          <w:rFonts w:eastAsia="Calibri"/>
          <w:lang w:eastAsia="en-US"/>
        </w:rPr>
        <w:tab/>
      </w:r>
      <w:r w:rsidR="007B4673" w:rsidRPr="00230BD7">
        <w:rPr>
          <w:rFonts w:eastAsia="Calibri"/>
          <w:lang w:eastAsia="en-US"/>
        </w:rPr>
        <w:t>2022 m.</w:t>
      </w:r>
      <w:r w:rsidR="00E556F0" w:rsidRPr="00230BD7">
        <w:rPr>
          <w:rFonts w:eastAsia="Calibri"/>
          <w:lang w:eastAsia="en-US"/>
        </w:rPr>
        <w:t>,</w:t>
      </w:r>
      <w:r w:rsidR="007B4673" w:rsidRPr="00230BD7">
        <w:rPr>
          <w:rFonts w:eastAsia="Calibri"/>
          <w:lang w:eastAsia="en-US"/>
        </w:rPr>
        <w:t xml:space="preserve"> </w:t>
      </w:r>
      <w:r w:rsidR="00E556F0" w:rsidRPr="00230BD7">
        <w:rPr>
          <w:rFonts w:eastAsia="Calibri"/>
          <w:lang w:eastAsia="en-US"/>
        </w:rPr>
        <w:t xml:space="preserve">kaip ir kiekvienais metais, </w:t>
      </w:r>
      <w:r w:rsidR="007B4673" w:rsidRPr="00230BD7">
        <w:rPr>
          <w:rFonts w:eastAsia="Calibri"/>
          <w:lang w:eastAsia="en-US"/>
        </w:rPr>
        <w:t>v</w:t>
      </w:r>
      <w:r w:rsidRPr="00230BD7">
        <w:rPr>
          <w:rFonts w:eastAsia="Calibri"/>
          <w:lang w:eastAsia="en-US"/>
        </w:rPr>
        <w:t xml:space="preserve">isi gabiausi savivaldybės mokyklų mokiniai bei abiturientai, </w:t>
      </w:r>
      <w:r w:rsidR="00E556F0" w:rsidRPr="00230BD7">
        <w:rPr>
          <w:rFonts w:eastAsia="Calibri"/>
          <w:lang w:eastAsia="en-US"/>
        </w:rPr>
        <w:t xml:space="preserve">pelnę aukščiausius valstybinių brandos egzaminų įvertinimus (100 balų), tarptautinių, respublikinių olimpiadų, konkursų, čempionatų, varžybų laureatai, savo pasiekimais garsinantys Vilniaus rajoną, ir juos rengę mokytojai buvo apdovanoti Mero padėkos raštais bei atminimo dovanomis </w:t>
      </w:r>
      <w:r w:rsidRPr="00230BD7">
        <w:rPr>
          <w:rFonts w:eastAsia="Calibri"/>
          <w:lang w:eastAsia="en-US"/>
        </w:rPr>
        <w:t xml:space="preserve">tradicinėse </w:t>
      </w:r>
      <w:r w:rsidR="00E556F0" w:rsidRPr="00230BD7">
        <w:rPr>
          <w:rFonts w:eastAsia="Calibri"/>
          <w:lang w:eastAsia="en-US"/>
        </w:rPr>
        <w:t xml:space="preserve">Vilniaus rajono savivaldybės </w:t>
      </w:r>
      <w:r w:rsidRPr="00230BD7">
        <w:rPr>
          <w:rFonts w:eastAsia="Calibri"/>
          <w:lang w:eastAsia="en-US"/>
        </w:rPr>
        <w:t>apdovanojimų ceremonijose „Geriausias Vilniaus rajono savivaldybės mokyklų mokinys 2022“ bei „Geriausias Vilniaus rajono savivaldybės neformaliojo vaikų švietimo mokyklų mokinys 2022“</w:t>
      </w:r>
      <w:r w:rsidR="007B4673" w:rsidRPr="00230BD7">
        <w:rPr>
          <w:rFonts w:eastAsia="Calibri"/>
          <w:lang w:eastAsia="en-US"/>
        </w:rPr>
        <w:t>. I</w:t>
      </w:r>
      <w:r w:rsidRPr="00230BD7">
        <w:rPr>
          <w:rFonts w:eastAsia="Calibri"/>
          <w:lang w:eastAsia="en-US"/>
        </w:rPr>
        <w:t xml:space="preserve">š viso </w:t>
      </w:r>
      <w:r w:rsidR="007B4673" w:rsidRPr="00230BD7">
        <w:rPr>
          <w:rFonts w:eastAsia="Calibri"/>
          <w:lang w:eastAsia="en-US"/>
        </w:rPr>
        <w:t xml:space="preserve">buvo apdovanoti </w:t>
      </w:r>
      <w:r w:rsidR="002C63E9" w:rsidRPr="00230BD7">
        <w:rPr>
          <w:rFonts w:eastAsia="Calibri"/>
          <w:lang w:eastAsia="en-US"/>
        </w:rPr>
        <w:t xml:space="preserve">savivaldybės </w:t>
      </w:r>
      <w:r w:rsidRPr="00230BD7">
        <w:rPr>
          <w:rFonts w:eastAsia="Calibri"/>
          <w:lang w:eastAsia="en-US"/>
        </w:rPr>
        <w:t>bendrojo ugdymo mokyklų 57 mokiniai ir 40 mokytojų</w:t>
      </w:r>
      <w:r w:rsidR="007B4673" w:rsidRPr="00230BD7">
        <w:rPr>
          <w:rFonts w:eastAsia="Calibri"/>
          <w:lang w:eastAsia="en-US"/>
        </w:rPr>
        <w:t xml:space="preserve"> bei</w:t>
      </w:r>
      <w:r w:rsidR="00F9299D" w:rsidRPr="00230BD7">
        <w:rPr>
          <w:rFonts w:eastAsia="Calibri"/>
          <w:lang w:eastAsia="en-US"/>
        </w:rPr>
        <w:t xml:space="preserve"> </w:t>
      </w:r>
      <w:r w:rsidR="002E35F1" w:rsidRPr="00230BD7">
        <w:rPr>
          <w:rFonts w:eastAsia="Calibri"/>
          <w:lang w:eastAsia="en-US"/>
        </w:rPr>
        <w:t xml:space="preserve">neformaliojo vaikų švietimo ir formalųjį švietimą papildančio ugdymo </w:t>
      </w:r>
      <w:r w:rsidR="00F9299D" w:rsidRPr="00230BD7">
        <w:rPr>
          <w:rFonts w:eastAsia="Calibri"/>
          <w:lang w:eastAsia="en-US"/>
        </w:rPr>
        <w:t>mokyklų 70 ugdytinių i</w:t>
      </w:r>
      <w:r w:rsidR="007B4673" w:rsidRPr="00230BD7">
        <w:rPr>
          <w:rFonts w:eastAsia="Calibri"/>
          <w:lang w:eastAsia="en-US"/>
        </w:rPr>
        <w:t>r</w:t>
      </w:r>
      <w:r w:rsidR="00F9299D" w:rsidRPr="00230BD7">
        <w:rPr>
          <w:rFonts w:eastAsia="Calibri"/>
          <w:lang w:eastAsia="en-US"/>
        </w:rPr>
        <w:t xml:space="preserve"> </w:t>
      </w:r>
      <w:r w:rsidRPr="00230BD7">
        <w:rPr>
          <w:rFonts w:eastAsia="Calibri"/>
          <w:lang w:eastAsia="en-US"/>
        </w:rPr>
        <w:t>34 mokytojai</w:t>
      </w:r>
      <w:r w:rsidR="00E556F0" w:rsidRPr="00230BD7">
        <w:rPr>
          <w:rFonts w:eastAsia="Calibri"/>
          <w:lang w:eastAsia="en-US"/>
        </w:rPr>
        <w:t>.</w:t>
      </w:r>
      <w:r w:rsidRPr="00230BD7">
        <w:rPr>
          <w:rFonts w:eastAsia="Calibri"/>
          <w:lang w:eastAsia="en-US"/>
        </w:rPr>
        <w:t xml:space="preserve"> </w:t>
      </w:r>
    </w:p>
    <w:p w14:paraId="09AFD5AB" w14:textId="77777777" w:rsidR="00873780" w:rsidRPr="00230BD7" w:rsidRDefault="000630BD" w:rsidP="00984AC9">
      <w:pPr>
        <w:tabs>
          <w:tab w:val="left" w:pos="851"/>
        </w:tabs>
        <w:spacing w:after="0" w:line="240" w:lineRule="auto"/>
        <w:jc w:val="both"/>
        <w:rPr>
          <w:rFonts w:eastAsia="Calibri"/>
          <w:lang w:eastAsia="en-US"/>
        </w:rPr>
      </w:pPr>
      <w:r w:rsidRPr="00230BD7">
        <w:rPr>
          <w:rFonts w:eastAsia="Calibri"/>
          <w:bCs/>
          <w:lang w:eastAsia="en-US"/>
        </w:rPr>
        <w:tab/>
      </w:r>
      <w:r w:rsidR="00BB5B4C" w:rsidRPr="00230BD7">
        <w:rPr>
          <w:rFonts w:eastAsia="Calibri"/>
          <w:lang w:eastAsia="en-US"/>
        </w:rPr>
        <w:t>Nors šie rodikliai liudija apie g</w:t>
      </w:r>
      <w:r w:rsidR="004101FE" w:rsidRPr="00230BD7">
        <w:rPr>
          <w:rFonts w:eastAsia="Calibri"/>
          <w:lang w:eastAsia="en-US"/>
        </w:rPr>
        <w:t>er</w:t>
      </w:r>
      <w:r w:rsidR="00BB5B4C" w:rsidRPr="00230BD7">
        <w:rPr>
          <w:rFonts w:eastAsia="Calibri"/>
          <w:lang w:eastAsia="en-US"/>
        </w:rPr>
        <w:t>ą savivaldybės mokyklų ugdymo kokybę, tačiau kitais mokslo metais savivaldybės mokyklos turėtų siekti dar geresnių mokymosi rezultatų, kad mažėtų mokinių, neišlaikiusių brandos egzaminus, skaičius.</w:t>
      </w:r>
    </w:p>
    <w:p w14:paraId="39A4BB6B" w14:textId="77777777" w:rsidR="00B97847" w:rsidRPr="00230BD7" w:rsidRDefault="00B97847" w:rsidP="00984AC9">
      <w:pPr>
        <w:tabs>
          <w:tab w:val="left" w:pos="851"/>
        </w:tabs>
        <w:spacing w:after="0" w:line="240" w:lineRule="auto"/>
        <w:jc w:val="both"/>
        <w:rPr>
          <w:rFonts w:eastAsia="Calibri"/>
          <w:lang w:eastAsia="en-US"/>
        </w:rPr>
      </w:pPr>
    </w:p>
    <w:p w14:paraId="7FB6B77B" w14:textId="77777777" w:rsidR="00B97847" w:rsidRPr="00230BD7" w:rsidRDefault="000F19AA" w:rsidP="00984AC9">
      <w:pPr>
        <w:spacing w:after="0" w:line="240" w:lineRule="auto"/>
        <w:jc w:val="center"/>
        <w:rPr>
          <w:b/>
          <w:sz w:val="28"/>
          <w:szCs w:val="28"/>
        </w:rPr>
      </w:pPr>
      <w:r w:rsidRPr="00230BD7">
        <w:rPr>
          <w:b/>
          <w:sz w:val="28"/>
          <w:szCs w:val="28"/>
        </w:rPr>
        <w:t>TOLIMESNĖ ABITURIENTŲ VEIKLA</w:t>
      </w:r>
    </w:p>
    <w:p w14:paraId="1FA9F20E" w14:textId="77777777" w:rsidR="00C11150" w:rsidRPr="00230BD7" w:rsidRDefault="00C11150" w:rsidP="00984AC9">
      <w:pPr>
        <w:spacing w:after="0" w:line="240" w:lineRule="auto"/>
        <w:jc w:val="center"/>
        <w:rPr>
          <w:b/>
        </w:rPr>
      </w:pPr>
    </w:p>
    <w:p w14:paraId="55B7CD0A" w14:textId="77777777" w:rsidR="00A72C97" w:rsidRPr="00230BD7" w:rsidRDefault="00A72C97" w:rsidP="00B42255">
      <w:pPr>
        <w:spacing w:after="0" w:line="240" w:lineRule="auto"/>
        <w:ind w:firstLine="720"/>
        <w:jc w:val="both"/>
      </w:pPr>
      <w:r w:rsidRPr="00230BD7">
        <w:rPr>
          <w:rFonts w:eastAsia="Times New Roman"/>
          <w:lang w:eastAsia="en-US"/>
        </w:rPr>
        <w:t>Vilniaus rajono savivaldybės gimnazijų abiturientai, įgij</w:t>
      </w:r>
      <w:r w:rsidR="00B117C6" w:rsidRPr="00230BD7">
        <w:rPr>
          <w:rFonts w:eastAsia="Times New Roman"/>
          <w:lang w:eastAsia="en-US"/>
        </w:rPr>
        <w:t>ę</w:t>
      </w:r>
      <w:r w:rsidRPr="00230BD7">
        <w:rPr>
          <w:rFonts w:eastAsia="Times New Roman"/>
          <w:lang w:eastAsia="en-US"/>
        </w:rPr>
        <w:t xml:space="preserve"> vidurinį išsilavinimą, </w:t>
      </w:r>
      <w:r w:rsidRPr="00230BD7">
        <w:t xml:space="preserve">toliau tęsia mokslus universitetuose, kolegijose, profesinėse mokyklose ar profesinio rengimo centruose, tarnauja  Lietuvos kariuomenėje arba pasirenka darbinę veiklą. </w:t>
      </w:r>
    </w:p>
    <w:p w14:paraId="0741DD31" w14:textId="77777777" w:rsidR="00B42255" w:rsidRPr="00230BD7" w:rsidRDefault="00B42255" w:rsidP="00B42255">
      <w:pPr>
        <w:spacing w:after="0" w:line="240" w:lineRule="auto"/>
        <w:ind w:firstLine="720"/>
        <w:jc w:val="both"/>
      </w:pPr>
    </w:p>
    <w:p w14:paraId="04CF4B24" w14:textId="77777777" w:rsidR="00A72C97" w:rsidRPr="00230BD7" w:rsidRDefault="00A72C97" w:rsidP="00A72C97">
      <w:pPr>
        <w:ind w:firstLine="720"/>
        <w:jc w:val="both"/>
      </w:pPr>
      <w:r w:rsidRPr="00230BD7">
        <w:rPr>
          <w:noProof/>
          <w:lang w:eastAsia="lt-LT"/>
        </w:rPr>
        <w:drawing>
          <wp:inline distT="0" distB="0" distL="0" distR="0" wp14:anchorId="64BF0FFC" wp14:editId="10D524EB">
            <wp:extent cx="4823460" cy="2148840"/>
            <wp:effectExtent l="0" t="0" r="0" b="0"/>
            <wp:docPr id="42" name="Diagrama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F82493F" w14:textId="77777777" w:rsidR="00A72C97" w:rsidRPr="00230BD7" w:rsidRDefault="00A72C97" w:rsidP="00B42255">
      <w:pPr>
        <w:spacing w:after="0" w:line="240" w:lineRule="auto"/>
        <w:ind w:firstLine="851"/>
        <w:jc w:val="both"/>
      </w:pPr>
      <w:r w:rsidRPr="00230BD7">
        <w:t xml:space="preserve">Duomenys rodo, kad per pastaruosius trejus metus kasmet po mokyklos baigimo tolimesnį mokymąsi rinkosi vidutiniškai 74 proc. Vilniaus rajono savivaldybės </w:t>
      </w:r>
      <w:r w:rsidR="00B117C6" w:rsidRPr="00230BD7">
        <w:t>švieti</w:t>
      </w:r>
      <w:r w:rsidRPr="00230BD7">
        <w:t>mo įstaigų abiturientų. 2022 m. abiturientų, tęsiančių mokymąsi, skaičius padidėjo 4 proc. palyginus su 2021 m. ir sudarė 76 proc.  2021 m. abiturientų, tęsiančių mokymąsi, skaičius sudarė 72 proc., o  2020 m.</w:t>
      </w:r>
      <w:r w:rsidR="00B117C6" w:rsidRPr="00230BD7">
        <w:t xml:space="preserve"> –</w:t>
      </w:r>
      <w:r w:rsidRPr="00230BD7">
        <w:t xml:space="preserve">  74 proc.  </w:t>
      </w:r>
    </w:p>
    <w:p w14:paraId="6440ACF5" w14:textId="77777777" w:rsidR="00B117C6" w:rsidRPr="00230BD7" w:rsidRDefault="00B117C6" w:rsidP="00A72C97">
      <w:pPr>
        <w:ind w:firstLine="851"/>
        <w:jc w:val="both"/>
      </w:pPr>
    </w:p>
    <w:p w14:paraId="20382040" w14:textId="77777777" w:rsidR="00A72C97" w:rsidRPr="00230BD7" w:rsidRDefault="00A72C97" w:rsidP="00A72C97">
      <w:pPr>
        <w:ind w:left="360" w:firstLine="207"/>
        <w:jc w:val="both"/>
      </w:pPr>
      <w:r w:rsidRPr="00230BD7">
        <w:rPr>
          <w:noProof/>
          <w:lang w:eastAsia="lt-LT"/>
        </w:rPr>
        <w:drawing>
          <wp:inline distT="0" distB="0" distL="0" distR="0" wp14:anchorId="5BF61433" wp14:editId="0A71D7A6">
            <wp:extent cx="5581650" cy="2535555"/>
            <wp:effectExtent l="0" t="0" r="19050" b="17145"/>
            <wp:docPr id="4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8B7FEC2" w14:textId="77777777" w:rsidR="00295C5A" w:rsidRDefault="00A72C97" w:rsidP="00B42255">
      <w:pPr>
        <w:spacing w:after="0" w:line="240" w:lineRule="auto"/>
        <w:ind w:firstLine="851"/>
        <w:jc w:val="both"/>
      </w:pPr>
      <w:r w:rsidRPr="00230BD7">
        <w:t xml:space="preserve"> </w:t>
      </w:r>
    </w:p>
    <w:p w14:paraId="243A0AA6" w14:textId="35B5335E" w:rsidR="00A72C97" w:rsidRPr="00230BD7" w:rsidRDefault="00A72C97" w:rsidP="00B42255">
      <w:pPr>
        <w:spacing w:after="0" w:line="240" w:lineRule="auto"/>
        <w:ind w:firstLine="851"/>
        <w:jc w:val="both"/>
      </w:pPr>
      <w:r w:rsidRPr="00230BD7">
        <w:t xml:space="preserve">2022 m. 18 abiturientų iš 12 </w:t>
      </w:r>
      <w:r w:rsidR="00B117C6" w:rsidRPr="00230BD7">
        <w:t>savivaldybės</w:t>
      </w:r>
      <w:r w:rsidRPr="00230BD7">
        <w:t xml:space="preserve"> gimnazijų po mokyklos baigimo pasirinko </w:t>
      </w:r>
      <w:r w:rsidRPr="00230BD7">
        <w:rPr>
          <w:bCs/>
        </w:rPr>
        <w:t xml:space="preserve">tarnybą Lietuvos kariuomenėje, </w:t>
      </w:r>
      <w:r w:rsidR="00B117C6" w:rsidRPr="00230BD7">
        <w:rPr>
          <w:bCs/>
        </w:rPr>
        <w:t>tai yra 4 proc. ir</w:t>
      </w:r>
      <w:r w:rsidRPr="00230BD7">
        <w:t xml:space="preserve"> 1 proc. daugiau negu 2021 m. </w:t>
      </w:r>
      <w:r w:rsidRPr="00230BD7">
        <w:rPr>
          <w:bCs/>
        </w:rPr>
        <w:t>(</w:t>
      </w:r>
      <w:r w:rsidRPr="00230BD7">
        <w:t>3 proc.), tačiau 3 proc. mažiau palyginus su 2020 m., kai tarnyb</w:t>
      </w:r>
      <w:r w:rsidR="00B117C6" w:rsidRPr="00230BD7">
        <w:t>ą</w:t>
      </w:r>
      <w:r w:rsidRPr="00230BD7">
        <w:t xml:space="preserve"> Lietuvos kariuomenėje rinkosi 7 proc. abiturientų</w:t>
      </w:r>
      <w:r w:rsidR="00B117C6" w:rsidRPr="00230BD7">
        <w:t>.</w:t>
      </w:r>
      <w:r w:rsidRPr="00230BD7">
        <w:t xml:space="preserve"> </w:t>
      </w:r>
    </w:p>
    <w:p w14:paraId="61B73C26" w14:textId="77777777" w:rsidR="00B117C6" w:rsidRPr="00230BD7" w:rsidRDefault="00B117C6" w:rsidP="00A72C97">
      <w:pPr>
        <w:ind w:firstLine="851"/>
        <w:jc w:val="both"/>
      </w:pPr>
    </w:p>
    <w:p w14:paraId="4D8B6056" w14:textId="77777777" w:rsidR="00BC0931" w:rsidRPr="00230BD7" w:rsidRDefault="00BC0931" w:rsidP="00A72C97">
      <w:pPr>
        <w:ind w:firstLine="851"/>
        <w:jc w:val="both"/>
      </w:pPr>
    </w:p>
    <w:p w14:paraId="76FB979C" w14:textId="77777777" w:rsidR="00B42255" w:rsidRPr="00230BD7" w:rsidRDefault="00B42255" w:rsidP="00A72C97">
      <w:pPr>
        <w:ind w:firstLine="851"/>
        <w:jc w:val="both"/>
      </w:pPr>
    </w:p>
    <w:p w14:paraId="2CF429BE" w14:textId="77777777" w:rsidR="00B117C6" w:rsidRPr="00230BD7" w:rsidRDefault="00B117C6" w:rsidP="00A72C97">
      <w:pPr>
        <w:ind w:firstLine="851"/>
        <w:jc w:val="both"/>
      </w:pPr>
    </w:p>
    <w:p w14:paraId="2DF2316C" w14:textId="77777777" w:rsidR="00A72C97" w:rsidRPr="00230BD7" w:rsidRDefault="003A4C21" w:rsidP="00A72C97">
      <w:pPr>
        <w:ind w:firstLine="851"/>
        <w:jc w:val="both"/>
      </w:pPr>
      <w:r w:rsidRPr="00230BD7">
        <w:rPr>
          <w:noProof/>
          <w:lang w:eastAsia="lt-LT"/>
        </w:rPr>
        <w:drawing>
          <wp:anchor distT="0" distB="0" distL="114300" distR="114300" simplePos="0" relativeHeight="251678208" behindDoc="0" locked="0" layoutInCell="1" allowOverlap="1" wp14:anchorId="4C6ABD17" wp14:editId="35E507A1">
            <wp:simplePos x="0" y="0"/>
            <wp:positionH relativeFrom="margin">
              <wp:posOffset>428625</wp:posOffset>
            </wp:positionH>
            <wp:positionV relativeFrom="paragraph">
              <wp:posOffset>-64135</wp:posOffset>
            </wp:positionV>
            <wp:extent cx="5273040" cy="1722120"/>
            <wp:effectExtent l="0" t="0" r="22860" b="11430"/>
            <wp:wrapSquare wrapText="bothSides"/>
            <wp:docPr id="5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14:paraId="3F5EB614" w14:textId="77777777" w:rsidR="00650915" w:rsidRPr="00230BD7" w:rsidRDefault="00650915" w:rsidP="00B42255">
      <w:pPr>
        <w:spacing w:after="0" w:line="240" w:lineRule="auto"/>
        <w:ind w:firstLine="851"/>
        <w:jc w:val="both"/>
      </w:pPr>
    </w:p>
    <w:p w14:paraId="2F7BFFCC" w14:textId="77777777" w:rsidR="00650915" w:rsidRPr="00230BD7" w:rsidRDefault="00650915" w:rsidP="00B42255">
      <w:pPr>
        <w:spacing w:after="0" w:line="240" w:lineRule="auto"/>
        <w:ind w:firstLine="851"/>
        <w:jc w:val="both"/>
      </w:pPr>
    </w:p>
    <w:p w14:paraId="4311097B" w14:textId="77777777" w:rsidR="00A72C97" w:rsidRPr="00230BD7" w:rsidRDefault="00A72C97" w:rsidP="00B42255">
      <w:pPr>
        <w:spacing w:after="0" w:line="240" w:lineRule="auto"/>
        <w:ind w:firstLine="851"/>
        <w:jc w:val="both"/>
      </w:pPr>
      <w:r w:rsidRPr="00230BD7">
        <w:t>Po mokyklos baigimo pasirinkusių darbinę veiklą abiturientų skaičius per pastaruosius trejus metus sudar</w:t>
      </w:r>
      <w:r w:rsidR="003A4C21" w:rsidRPr="00230BD7">
        <w:t>ė</w:t>
      </w:r>
      <w:r w:rsidRPr="00230BD7">
        <w:t xml:space="preserve"> vidutiniškai 21 proc. Palyginus su 2021 m. šis skaičius sumažėjo 5 proc., o </w:t>
      </w:r>
      <w:r w:rsidR="003A4C21" w:rsidRPr="00230BD7">
        <w:t xml:space="preserve">palyginus </w:t>
      </w:r>
      <w:r w:rsidRPr="00230BD7">
        <w:t>su  2020</w:t>
      </w:r>
      <w:r w:rsidR="003A4C21" w:rsidRPr="00230BD7">
        <w:t xml:space="preserve"> m. –</w:t>
      </w:r>
      <w:r w:rsidRPr="00230BD7">
        <w:t xml:space="preserve"> padidėjo 1 proc.  </w:t>
      </w:r>
    </w:p>
    <w:p w14:paraId="7FA57B63" w14:textId="77777777" w:rsidR="00A72C97" w:rsidRPr="00230BD7" w:rsidRDefault="007C5785" w:rsidP="000633EA">
      <w:pPr>
        <w:ind w:firstLine="851"/>
        <w:jc w:val="both"/>
      </w:pPr>
      <w:r w:rsidRPr="00230BD7">
        <w:rPr>
          <w:noProof/>
          <w:lang w:eastAsia="lt-LT"/>
        </w:rPr>
        <w:drawing>
          <wp:anchor distT="0" distB="0" distL="114300" distR="114300" simplePos="0" relativeHeight="251680256" behindDoc="0" locked="0" layoutInCell="1" allowOverlap="1" wp14:anchorId="2E627106" wp14:editId="1196BC3D">
            <wp:simplePos x="0" y="0"/>
            <wp:positionH relativeFrom="margin">
              <wp:posOffset>489585</wp:posOffset>
            </wp:positionH>
            <wp:positionV relativeFrom="paragraph">
              <wp:posOffset>112395</wp:posOffset>
            </wp:positionV>
            <wp:extent cx="5143500" cy="1676400"/>
            <wp:effectExtent l="0" t="0" r="19050" b="19050"/>
            <wp:wrapSquare wrapText="bothSides"/>
            <wp:docPr id="5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14:paraId="0A7B7EA7" w14:textId="77777777" w:rsidR="005E5EB9" w:rsidRPr="00230BD7" w:rsidRDefault="00A72C97" w:rsidP="00B42255">
      <w:pPr>
        <w:spacing w:after="0" w:line="240" w:lineRule="auto"/>
        <w:ind w:firstLine="851"/>
        <w:jc w:val="both"/>
        <w:rPr>
          <w:rFonts w:eastAsia="Times New Roman"/>
          <w:lang w:eastAsia="en-US"/>
        </w:rPr>
      </w:pPr>
      <w:r w:rsidRPr="00230BD7">
        <w:t xml:space="preserve">Dauguma Vilniaus rajono </w:t>
      </w:r>
      <w:r w:rsidR="003A4C21" w:rsidRPr="00230BD7">
        <w:t xml:space="preserve">savivaldybės gimnazijų </w:t>
      </w:r>
      <w:r w:rsidRPr="00230BD7">
        <w:t>abiturientų, baigę vidurinio ugdymo programą, pasirenka studijas Lietuvos aukštosiose mokyklose. Mokymosi tęsimas aukštosiose mokyklose išlieka stabilus</w:t>
      </w:r>
      <w:r w:rsidR="005E5EB9" w:rsidRPr="00230BD7">
        <w:t xml:space="preserve"> ir</w:t>
      </w:r>
      <w:r w:rsidRPr="00230BD7">
        <w:t xml:space="preserve"> per paskutinius trejus sudar</w:t>
      </w:r>
      <w:r w:rsidR="005E5EB9" w:rsidRPr="00230BD7">
        <w:t>ė</w:t>
      </w:r>
      <w:r w:rsidRPr="00230BD7">
        <w:t xml:space="preserve"> </w:t>
      </w:r>
      <w:r w:rsidRPr="00230BD7">
        <w:rPr>
          <w:b/>
          <w:bCs/>
        </w:rPr>
        <w:t>55</w:t>
      </w:r>
      <w:r w:rsidRPr="00230BD7">
        <w:rPr>
          <w:rFonts w:eastAsia="Calibri"/>
          <w:bCs/>
          <w:lang w:eastAsia="en-US"/>
        </w:rPr>
        <w:t>–</w:t>
      </w:r>
      <w:r w:rsidRPr="00230BD7">
        <w:rPr>
          <w:b/>
          <w:bCs/>
        </w:rPr>
        <w:t xml:space="preserve">56 </w:t>
      </w:r>
      <w:r w:rsidRPr="00230BD7">
        <w:rPr>
          <w:bCs/>
        </w:rPr>
        <w:t>proc.</w:t>
      </w:r>
      <w:r w:rsidRPr="00230BD7">
        <w:rPr>
          <w:rFonts w:eastAsia="Times New Roman"/>
          <w:lang w:eastAsia="en-US"/>
        </w:rPr>
        <w:t xml:space="preserve"> </w:t>
      </w:r>
    </w:p>
    <w:p w14:paraId="3EB67F8B" w14:textId="77777777" w:rsidR="00A72C97" w:rsidRPr="00230BD7" w:rsidRDefault="00A72C97" w:rsidP="00B42255">
      <w:pPr>
        <w:spacing w:after="0" w:line="240" w:lineRule="auto"/>
        <w:ind w:firstLine="851"/>
        <w:jc w:val="both"/>
        <w:rPr>
          <w:rFonts w:eastAsia="Times New Roman"/>
          <w:lang w:eastAsia="en-US"/>
        </w:rPr>
      </w:pPr>
      <w:r w:rsidRPr="00230BD7">
        <w:t xml:space="preserve">Iš jų tik </w:t>
      </w:r>
      <w:r w:rsidRPr="00230BD7">
        <w:rPr>
          <w:b/>
          <w:bCs/>
        </w:rPr>
        <w:t xml:space="preserve">2 </w:t>
      </w:r>
      <w:r w:rsidRPr="00230BD7">
        <w:t xml:space="preserve">proc. abiturientų 2022 m. pasirinko studijas </w:t>
      </w:r>
      <w:r w:rsidR="002777FD" w:rsidRPr="00230BD7">
        <w:t>užsienio aukštosiose mokyklose</w:t>
      </w:r>
      <w:r w:rsidRPr="00230BD7">
        <w:t>. A</w:t>
      </w:r>
      <w:r w:rsidRPr="00230BD7">
        <w:rPr>
          <w:rFonts w:eastAsia="Times New Roman"/>
          <w:bCs/>
          <w:lang w:eastAsia="en-US"/>
        </w:rPr>
        <w:t>biturientų skaičius, įstojusių į aukštąsias mokyklas užsienyje,  padidėjo  pal</w:t>
      </w:r>
      <w:r w:rsidR="005E5EB9" w:rsidRPr="00230BD7">
        <w:rPr>
          <w:rFonts w:eastAsia="Times New Roman"/>
          <w:bCs/>
          <w:lang w:eastAsia="en-US"/>
        </w:rPr>
        <w:t>y</w:t>
      </w:r>
      <w:r w:rsidRPr="00230BD7">
        <w:rPr>
          <w:rFonts w:eastAsia="Times New Roman"/>
          <w:bCs/>
          <w:lang w:eastAsia="en-US"/>
        </w:rPr>
        <w:t>ginus su 2</w:t>
      </w:r>
      <w:r w:rsidRPr="00230BD7">
        <w:rPr>
          <w:rFonts w:eastAsia="Times New Roman"/>
          <w:lang w:eastAsia="en-US"/>
        </w:rPr>
        <w:t xml:space="preserve">021 m. – 0,8 proc., ir išliko panašus kaip  2020 m. – 2 proc. Dauguma </w:t>
      </w:r>
      <w:r w:rsidRPr="00230BD7">
        <w:rPr>
          <w:rFonts w:eastAsia="Times New Roman"/>
          <w:bCs/>
          <w:lang w:eastAsia="en-US"/>
        </w:rPr>
        <w:t>p</w:t>
      </w:r>
      <w:r w:rsidR="005E5EB9" w:rsidRPr="00230BD7">
        <w:rPr>
          <w:rFonts w:eastAsia="Times New Roman"/>
          <w:bCs/>
          <w:lang w:eastAsia="en-US"/>
        </w:rPr>
        <w:t>a</w:t>
      </w:r>
      <w:r w:rsidRPr="00230BD7">
        <w:rPr>
          <w:rFonts w:eastAsia="Times New Roman"/>
          <w:bCs/>
          <w:lang w:eastAsia="en-US"/>
        </w:rPr>
        <w:t>sirinkusiųjų studijas užsienyje studij</w:t>
      </w:r>
      <w:r w:rsidR="005E5EB9" w:rsidRPr="00230BD7">
        <w:rPr>
          <w:rFonts w:eastAsia="Times New Roman"/>
          <w:bCs/>
          <w:lang w:eastAsia="en-US"/>
        </w:rPr>
        <w:t>u</w:t>
      </w:r>
      <w:r w:rsidRPr="00230BD7">
        <w:rPr>
          <w:rFonts w:eastAsia="Times New Roman"/>
          <w:bCs/>
          <w:lang w:eastAsia="en-US"/>
        </w:rPr>
        <w:t>os</w:t>
      </w:r>
      <w:r w:rsidR="005E5EB9" w:rsidRPr="00230BD7">
        <w:rPr>
          <w:rFonts w:eastAsia="Times New Roman"/>
          <w:lang w:eastAsia="en-US"/>
        </w:rPr>
        <w:t xml:space="preserve"> Lenkijoje, </w:t>
      </w:r>
      <w:r w:rsidRPr="00230BD7">
        <w:rPr>
          <w:rFonts w:eastAsia="Times New Roman"/>
          <w:lang w:eastAsia="en-US"/>
        </w:rPr>
        <w:t xml:space="preserve">taip pat Olandijoje ir Ispanijoje. </w:t>
      </w:r>
    </w:p>
    <w:p w14:paraId="7A47DE25" w14:textId="77777777" w:rsidR="00EA418C" w:rsidRPr="00230BD7" w:rsidRDefault="007C5785" w:rsidP="00A72C97">
      <w:pPr>
        <w:ind w:firstLine="851"/>
        <w:jc w:val="both"/>
        <w:rPr>
          <w:rFonts w:eastAsia="Times New Roman"/>
          <w:lang w:eastAsia="en-US"/>
        </w:rPr>
      </w:pPr>
      <w:r w:rsidRPr="00230BD7">
        <w:rPr>
          <w:noProof/>
          <w:lang w:eastAsia="lt-LT"/>
        </w:rPr>
        <w:lastRenderedPageBreak/>
        <w:drawing>
          <wp:anchor distT="0" distB="0" distL="114300" distR="114300" simplePos="0" relativeHeight="251674112" behindDoc="0" locked="0" layoutInCell="1" allowOverlap="1" wp14:anchorId="5EC02775" wp14:editId="0CB68F4B">
            <wp:simplePos x="0" y="0"/>
            <wp:positionH relativeFrom="column">
              <wp:posOffset>611505</wp:posOffset>
            </wp:positionH>
            <wp:positionV relativeFrom="paragraph">
              <wp:posOffset>210185</wp:posOffset>
            </wp:positionV>
            <wp:extent cx="5074920" cy="2362200"/>
            <wp:effectExtent l="0" t="0" r="11430" b="19050"/>
            <wp:wrapSquare wrapText="bothSides"/>
            <wp:docPr id="52" name="Diagrama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14:paraId="32222BCD" w14:textId="77777777" w:rsidR="00A72C97" w:rsidRPr="00230BD7" w:rsidRDefault="00A72C97" w:rsidP="00A72C97">
      <w:pPr>
        <w:ind w:firstLine="851"/>
        <w:jc w:val="both"/>
      </w:pPr>
    </w:p>
    <w:p w14:paraId="03805D4B" w14:textId="77777777" w:rsidR="00295C5A" w:rsidRDefault="00295C5A" w:rsidP="00B42255">
      <w:pPr>
        <w:spacing w:after="0" w:line="240" w:lineRule="auto"/>
        <w:ind w:firstLine="851"/>
        <w:jc w:val="both"/>
        <w:rPr>
          <w:bCs/>
        </w:rPr>
      </w:pPr>
    </w:p>
    <w:p w14:paraId="6E87A5F0" w14:textId="77777777" w:rsidR="00295C5A" w:rsidRDefault="00295C5A" w:rsidP="00B42255">
      <w:pPr>
        <w:spacing w:after="0" w:line="240" w:lineRule="auto"/>
        <w:ind w:firstLine="851"/>
        <w:jc w:val="both"/>
        <w:rPr>
          <w:bCs/>
        </w:rPr>
      </w:pPr>
    </w:p>
    <w:p w14:paraId="63F722C6" w14:textId="77777777" w:rsidR="00A72C97" w:rsidRPr="00230BD7" w:rsidRDefault="00A72C97" w:rsidP="00B42255">
      <w:pPr>
        <w:spacing w:after="0" w:line="240" w:lineRule="auto"/>
        <w:ind w:firstLine="851"/>
        <w:jc w:val="both"/>
      </w:pPr>
      <w:r w:rsidRPr="00230BD7">
        <w:rPr>
          <w:bCs/>
        </w:rPr>
        <w:t xml:space="preserve">2022 m. </w:t>
      </w:r>
      <w:r w:rsidRPr="00230BD7">
        <w:rPr>
          <w:b/>
        </w:rPr>
        <w:t xml:space="preserve">universitetuose </w:t>
      </w:r>
      <w:r w:rsidRPr="00230BD7">
        <w:t>studij</w:t>
      </w:r>
      <w:r w:rsidR="00EE571A" w:rsidRPr="00230BD7">
        <w:t>u</w:t>
      </w:r>
      <w:r w:rsidRPr="00230BD7">
        <w:t xml:space="preserve">os </w:t>
      </w:r>
      <w:r w:rsidRPr="00230BD7">
        <w:rPr>
          <w:b/>
        </w:rPr>
        <w:t>29 proc.,</w:t>
      </w:r>
      <w:r w:rsidRPr="00230BD7">
        <w:rPr>
          <w:bCs/>
        </w:rPr>
        <w:t xml:space="preserve"> </w:t>
      </w:r>
      <w:r w:rsidR="00EE571A" w:rsidRPr="00230BD7">
        <w:rPr>
          <w:bCs/>
        </w:rPr>
        <w:t xml:space="preserve">o </w:t>
      </w:r>
      <w:r w:rsidRPr="00230BD7">
        <w:rPr>
          <w:bCs/>
        </w:rPr>
        <w:t xml:space="preserve">2021 m. </w:t>
      </w:r>
      <w:r w:rsidRPr="00230BD7">
        <w:rPr>
          <w:b/>
        </w:rPr>
        <w:t xml:space="preserve"> </w:t>
      </w:r>
      <w:r w:rsidR="00EE571A" w:rsidRPr="00230BD7">
        <w:t xml:space="preserve">ir 2020 m. į </w:t>
      </w:r>
      <w:r w:rsidRPr="00230BD7">
        <w:rPr>
          <w:b/>
        </w:rPr>
        <w:t xml:space="preserve">universitetus </w:t>
      </w:r>
      <w:r w:rsidR="002777FD" w:rsidRPr="00230BD7">
        <w:t xml:space="preserve">stojo </w:t>
      </w:r>
      <w:r w:rsidRPr="00230BD7">
        <w:t>studij</w:t>
      </w:r>
      <w:r w:rsidR="00EE571A" w:rsidRPr="00230BD7">
        <w:t>uoti</w:t>
      </w:r>
      <w:r w:rsidRPr="00230BD7">
        <w:t xml:space="preserve"> </w:t>
      </w:r>
      <w:r w:rsidRPr="00230BD7">
        <w:rPr>
          <w:b/>
        </w:rPr>
        <w:t>28 proc.</w:t>
      </w:r>
      <w:r w:rsidRPr="00230BD7">
        <w:t xml:space="preserve"> Vilniaus rajono savivaldybės švietimo įstaigų abiturientų. </w:t>
      </w:r>
      <w:r w:rsidRPr="00230BD7">
        <w:rPr>
          <w:b/>
        </w:rPr>
        <w:t>Kolegijose</w:t>
      </w:r>
      <w:r w:rsidRPr="00230BD7">
        <w:t xml:space="preserve"> studij</w:t>
      </w:r>
      <w:r w:rsidR="00EE571A" w:rsidRPr="00230BD7">
        <w:t>u</w:t>
      </w:r>
      <w:r w:rsidRPr="00230BD7">
        <w:t xml:space="preserve">os </w:t>
      </w:r>
      <w:r w:rsidRPr="00230BD7">
        <w:rPr>
          <w:b/>
        </w:rPr>
        <w:t>27 proc.</w:t>
      </w:r>
      <w:r w:rsidRPr="00230BD7">
        <w:t xml:space="preserve"> abiturientų</w:t>
      </w:r>
      <w:r w:rsidR="00EE571A" w:rsidRPr="00230BD7">
        <w:t>,</w:t>
      </w:r>
      <w:r w:rsidRPr="00230BD7">
        <w:t xml:space="preserve"> tiek pat kai</w:t>
      </w:r>
      <w:r w:rsidR="00EE571A" w:rsidRPr="00230BD7">
        <w:t>p</w:t>
      </w:r>
      <w:r w:rsidRPr="00230BD7">
        <w:t xml:space="preserve"> ir 2021 m.</w:t>
      </w:r>
      <w:r w:rsidRPr="00230BD7">
        <w:rPr>
          <w:rFonts w:eastAsia="Calibri"/>
          <w:bCs/>
          <w:lang w:eastAsia="en-US"/>
        </w:rPr>
        <w:t xml:space="preserve"> bei </w:t>
      </w:r>
      <w:r w:rsidRPr="00230BD7">
        <w:t xml:space="preserve"> 2020 m.  </w:t>
      </w:r>
    </w:p>
    <w:p w14:paraId="1AFDF4D3" w14:textId="77777777" w:rsidR="00EE571A" w:rsidRPr="00230BD7" w:rsidRDefault="00EE571A" w:rsidP="00A72C97">
      <w:pPr>
        <w:ind w:firstLine="851"/>
        <w:jc w:val="both"/>
      </w:pPr>
    </w:p>
    <w:p w14:paraId="1BA615E6" w14:textId="77777777" w:rsidR="00A72C97" w:rsidRPr="00230BD7" w:rsidRDefault="00A72C97" w:rsidP="00A72C97">
      <w:pPr>
        <w:ind w:left="360" w:firstLine="66"/>
        <w:jc w:val="both"/>
      </w:pPr>
      <w:r w:rsidRPr="00230BD7">
        <w:rPr>
          <w:noProof/>
          <w:lang w:eastAsia="lt-LT"/>
        </w:rPr>
        <w:drawing>
          <wp:inline distT="0" distB="0" distL="0" distR="0" wp14:anchorId="52A3F747" wp14:editId="7752401F">
            <wp:extent cx="5362575" cy="2691765"/>
            <wp:effectExtent l="0" t="0" r="9525" b="13335"/>
            <wp:docPr id="53" name="Diagrama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E178B6C" w14:textId="64F5E205" w:rsidR="00A72C97" w:rsidRPr="00230BD7" w:rsidRDefault="00A72C97" w:rsidP="00295C5A">
      <w:pPr>
        <w:ind w:firstLine="360"/>
        <w:jc w:val="both"/>
      </w:pPr>
      <w:r w:rsidRPr="00230BD7">
        <w:t xml:space="preserve">        2022 m., kaip ir ankstesniais metais, abiturientai dažniausiai rinkosi šias </w:t>
      </w:r>
      <w:r w:rsidR="003A6A45" w:rsidRPr="00230BD7">
        <w:t xml:space="preserve">aukštojo mokslo </w:t>
      </w:r>
      <w:r w:rsidRPr="00230BD7">
        <w:t xml:space="preserve">įstaigas: Vilniaus Gedimino technikos universitetą, Vilniaus universitetą, Mykolo Romerio universitetą, Vytauto Didžiojo universitetą, Balstogės universiteto Vilniaus filialą, pavieniai </w:t>
      </w:r>
      <w:r w:rsidR="005147E2" w:rsidRPr="00230BD7">
        <w:t xml:space="preserve">abiturientai – </w:t>
      </w:r>
      <w:r w:rsidRPr="00230BD7">
        <w:t>Lietuvos sveikatos universitetą ar Lietuvos sporto universi</w:t>
      </w:r>
      <w:r w:rsidR="005147E2" w:rsidRPr="00230BD7">
        <w:t xml:space="preserve">tetą. Populiariausios kolegijos: </w:t>
      </w:r>
      <w:r w:rsidRPr="00230BD7">
        <w:t>Vilniaus technologijų ir dizaino kolegij</w:t>
      </w:r>
      <w:r w:rsidR="005147E2" w:rsidRPr="00230BD7">
        <w:t>a</w:t>
      </w:r>
      <w:r w:rsidRPr="00230BD7">
        <w:t>, Vilniaus kolegij</w:t>
      </w:r>
      <w:r w:rsidR="005147E2" w:rsidRPr="00230BD7">
        <w:t>a</w:t>
      </w:r>
      <w:r w:rsidRPr="00230BD7">
        <w:t>, Socialinių mokslų kolegij</w:t>
      </w:r>
      <w:r w:rsidR="005147E2" w:rsidRPr="00230BD7">
        <w:t>a</w:t>
      </w:r>
      <w:r w:rsidRPr="00230BD7">
        <w:t>.</w:t>
      </w:r>
    </w:p>
    <w:p w14:paraId="5FDE3B17" w14:textId="77777777" w:rsidR="00A72C97" w:rsidRPr="00230BD7" w:rsidRDefault="00A72C97" w:rsidP="00B42255">
      <w:pPr>
        <w:spacing w:after="0" w:line="240" w:lineRule="auto"/>
        <w:ind w:firstLine="851"/>
        <w:jc w:val="both"/>
        <w:rPr>
          <w:b/>
        </w:rPr>
      </w:pPr>
      <w:r w:rsidRPr="00230BD7">
        <w:rPr>
          <w:b/>
          <w:bCs/>
        </w:rPr>
        <w:t>2022 m. g</w:t>
      </w:r>
      <w:r w:rsidRPr="00230BD7">
        <w:rPr>
          <w:b/>
        </w:rPr>
        <w:t xml:space="preserve">eriausiai į </w:t>
      </w:r>
      <w:r w:rsidRPr="00230BD7">
        <w:rPr>
          <w:b/>
          <w:bCs/>
        </w:rPr>
        <w:t xml:space="preserve">aukštąsias mokyklas (universitetus ir kolegijas) </w:t>
      </w:r>
      <w:r w:rsidRPr="00230BD7">
        <w:rPr>
          <w:b/>
        </w:rPr>
        <w:t xml:space="preserve">įstojo šių savivaldybės švietimo įstaigų abiturientai:  </w:t>
      </w:r>
    </w:p>
    <w:p w14:paraId="6B8DDDE2" w14:textId="77777777" w:rsidR="00A72C97" w:rsidRPr="00230BD7" w:rsidRDefault="00A72C97" w:rsidP="00B42255">
      <w:pPr>
        <w:spacing w:after="0" w:line="240" w:lineRule="auto"/>
        <w:ind w:firstLine="1296"/>
        <w:jc w:val="both"/>
      </w:pPr>
      <w:r w:rsidRPr="00230BD7">
        <w:rPr>
          <w:bCs/>
        </w:rPr>
        <w:t>Rudaminos ,,Ryto“ gimnazija (88 %)</w:t>
      </w:r>
      <w:r w:rsidR="005147E2" w:rsidRPr="00230BD7">
        <w:rPr>
          <w:bCs/>
        </w:rPr>
        <w:t>,</w:t>
      </w:r>
    </w:p>
    <w:p w14:paraId="3C8622F5" w14:textId="77777777" w:rsidR="00A72C97" w:rsidRPr="00230BD7" w:rsidRDefault="00A72C97" w:rsidP="00B42255">
      <w:pPr>
        <w:spacing w:after="0" w:line="240" w:lineRule="auto"/>
        <w:ind w:firstLine="1296"/>
        <w:jc w:val="both"/>
        <w:rPr>
          <w:bCs/>
        </w:rPr>
      </w:pPr>
      <w:r w:rsidRPr="00230BD7">
        <w:rPr>
          <w:bCs/>
        </w:rPr>
        <w:t>Mickūnų gimnazija (82 %),</w:t>
      </w:r>
    </w:p>
    <w:p w14:paraId="00F7F496" w14:textId="77777777" w:rsidR="00A72C97" w:rsidRPr="00230BD7" w:rsidRDefault="00A72C97" w:rsidP="00B42255">
      <w:pPr>
        <w:spacing w:after="0" w:line="240" w:lineRule="auto"/>
        <w:ind w:firstLine="1296"/>
        <w:jc w:val="both"/>
        <w:rPr>
          <w:bCs/>
        </w:rPr>
      </w:pPr>
      <w:r w:rsidRPr="00230BD7">
        <w:rPr>
          <w:bCs/>
        </w:rPr>
        <w:t>Nemenčinės Konstanto Parčevskio gimnazija (77 %),</w:t>
      </w:r>
    </w:p>
    <w:p w14:paraId="436EE154" w14:textId="77777777" w:rsidR="00A72C97" w:rsidRPr="00230BD7" w:rsidRDefault="00A72C97" w:rsidP="00B42255">
      <w:pPr>
        <w:spacing w:after="0" w:line="240" w:lineRule="auto"/>
        <w:ind w:firstLine="1296"/>
        <w:jc w:val="both"/>
        <w:rPr>
          <w:bCs/>
        </w:rPr>
      </w:pPr>
      <w:r w:rsidRPr="00230BD7">
        <w:lastRenderedPageBreak/>
        <w:t xml:space="preserve">Nemenčinės Gedimino gimnazija </w:t>
      </w:r>
      <w:r w:rsidRPr="00230BD7">
        <w:rPr>
          <w:bCs/>
        </w:rPr>
        <w:t>(76 %),</w:t>
      </w:r>
    </w:p>
    <w:p w14:paraId="0FC72E42" w14:textId="77777777" w:rsidR="00A72C97" w:rsidRPr="00230BD7" w:rsidRDefault="00A72C97" w:rsidP="00B42255">
      <w:pPr>
        <w:spacing w:after="0" w:line="240" w:lineRule="auto"/>
        <w:ind w:firstLine="1296"/>
        <w:jc w:val="both"/>
        <w:rPr>
          <w:bCs/>
        </w:rPr>
      </w:pPr>
      <w:r w:rsidRPr="00230BD7">
        <w:rPr>
          <w:bCs/>
        </w:rPr>
        <w:t>Pagirių gimnazija (71 %),</w:t>
      </w:r>
    </w:p>
    <w:p w14:paraId="674657A4" w14:textId="77777777" w:rsidR="00A72C97" w:rsidRPr="00230BD7" w:rsidRDefault="00A72C97" w:rsidP="00B42255">
      <w:pPr>
        <w:spacing w:after="0" w:line="240" w:lineRule="auto"/>
        <w:ind w:firstLine="1296"/>
        <w:jc w:val="both"/>
        <w:rPr>
          <w:bCs/>
        </w:rPr>
      </w:pPr>
      <w:r w:rsidRPr="00230BD7">
        <w:rPr>
          <w:bCs/>
        </w:rPr>
        <w:t>Rudaminos Ferdinando Ruščico gimnazija (71 %),</w:t>
      </w:r>
    </w:p>
    <w:p w14:paraId="109D1B3A" w14:textId="77777777" w:rsidR="00A72C97" w:rsidRPr="00230BD7" w:rsidRDefault="00A72C97" w:rsidP="00B42255">
      <w:pPr>
        <w:spacing w:after="0" w:line="240" w:lineRule="auto"/>
        <w:ind w:firstLine="1296"/>
        <w:jc w:val="both"/>
        <w:rPr>
          <w:bCs/>
        </w:rPr>
      </w:pPr>
      <w:r w:rsidRPr="00230BD7">
        <w:rPr>
          <w:bCs/>
        </w:rPr>
        <w:t>Maišiagalos Lietuvos didžiojo kunigaikščio Algirdo  gimnazija (64 %),</w:t>
      </w:r>
    </w:p>
    <w:p w14:paraId="762A4214" w14:textId="77777777" w:rsidR="00A72C97" w:rsidRPr="00230BD7" w:rsidRDefault="00A72C97" w:rsidP="00B42255">
      <w:pPr>
        <w:spacing w:after="0" w:line="240" w:lineRule="auto"/>
        <w:ind w:firstLine="1296"/>
        <w:jc w:val="both"/>
      </w:pPr>
      <w:r w:rsidRPr="00230BD7">
        <w:t xml:space="preserve">Paberžės šv. Stanislavo Kostkos gimnazija (63 %), </w:t>
      </w:r>
    </w:p>
    <w:p w14:paraId="4E35FA71" w14:textId="77777777" w:rsidR="00A72C97" w:rsidRPr="00230BD7" w:rsidRDefault="00A72C97" w:rsidP="00B42255">
      <w:pPr>
        <w:spacing w:after="0" w:line="240" w:lineRule="auto"/>
        <w:ind w:firstLine="1296"/>
        <w:jc w:val="both"/>
        <w:rPr>
          <w:bCs/>
        </w:rPr>
      </w:pPr>
      <w:r w:rsidRPr="00230BD7">
        <w:rPr>
          <w:bCs/>
        </w:rPr>
        <w:t>Maišiagalos kun. Juzefo Obrembskio gimnazija (56 %),</w:t>
      </w:r>
    </w:p>
    <w:p w14:paraId="07D5A097" w14:textId="77777777" w:rsidR="00A72C97" w:rsidRPr="00230BD7" w:rsidRDefault="00A72C97" w:rsidP="00B42255">
      <w:pPr>
        <w:spacing w:after="0" w:line="240" w:lineRule="auto"/>
        <w:ind w:firstLine="1296"/>
        <w:jc w:val="both"/>
        <w:rPr>
          <w:bCs/>
        </w:rPr>
      </w:pPr>
      <w:r w:rsidRPr="00230BD7">
        <w:rPr>
          <w:bCs/>
        </w:rPr>
        <w:t xml:space="preserve">Nemėžio šv. Rapolo Kalinausko gimnazija (53 %), </w:t>
      </w:r>
    </w:p>
    <w:p w14:paraId="297E64AC" w14:textId="77777777" w:rsidR="00A72C97" w:rsidRPr="00230BD7" w:rsidRDefault="00A72C97" w:rsidP="00B42255">
      <w:pPr>
        <w:spacing w:after="0" w:line="240" w:lineRule="auto"/>
        <w:ind w:firstLine="1296"/>
        <w:jc w:val="both"/>
        <w:rPr>
          <w:bCs/>
        </w:rPr>
      </w:pPr>
      <w:r w:rsidRPr="00230BD7">
        <w:rPr>
          <w:bCs/>
        </w:rPr>
        <w:t>Egliškių šv. Jono Bosko   gimnazija (53 %)</w:t>
      </w:r>
      <w:r w:rsidR="005147E2" w:rsidRPr="00230BD7">
        <w:rPr>
          <w:bCs/>
        </w:rPr>
        <w:t>.</w:t>
      </w:r>
    </w:p>
    <w:p w14:paraId="70E8ED94" w14:textId="77777777" w:rsidR="00A72C97" w:rsidRPr="00230BD7" w:rsidRDefault="00A72C97" w:rsidP="00B42255">
      <w:pPr>
        <w:spacing w:after="0" w:line="240" w:lineRule="auto"/>
        <w:ind w:firstLine="1296"/>
        <w:jc w:val="both"/>
        <w:rPr>
          <w:bCs/>
        </w:rPr>
      </w:pPr>
    </w:p>
    <w:p w14:paraId="32EF3177" w14:textId="77777777" w:rsidR="00A72C97" w:rsidRPr="00230BD7" w:rsidRDefault="00A72C97" w:rsidP="00B42255">
      <w:pPr>
        <w:spacing w:after="0" w:line="240" w:lineRule="auto"/>
        <w:ind w:firstLine="851"/>
        <w:jc w:val="both"/>
        <w:rPr>
          <w:rFonts w:eastAsia="Times New Roman"/>
          <w:b/>
          <w:lang w:eastAsia="en-US"/>
        </w:rPr>
      </w:pPr>
      <w:r w:rsidRPr="00230BD7">
        <w:rPr>
          <w:rFonts w:eastAsia="Times New Roman"/>
          <w:b/>
          <w:lang w:eastAsia="en-US"/>
        </w:rPr>
        <w:t xml:space="preserve">2022 m. daugiausiai į universitetus įstojo šių švietimo įstaigų abiturientų: </w:t>
      </w:r>
    </w:p>
    <w:p w14:paraId="1D496EE2" w14:textId="77777777" w:rsidR="00A72C97" w:rsidRPr="00230BD7" w:rsidRDefault="00A72C97" w:rsidP="00B42255">
      <w:pPr>
        <w:spacing w:after="0" w:line="240" w:lineRule="auto"/>
        <w:ind w:firstLine="1296"/>
        <w:jc w:val="both"/>
        <w:rPr>
          <w:rFonts w:eastAsia="Times New Roman"/>
          <w:bCs/>
          <w:lang w:eastAsia="en-US"/>
        </w:rPr>
      </w:pPr>
      <w:r w:rsidRPr="00230BD7">
        <w:rPr>
          <w:rFonts w:eastAsia="Times New Roman"/>
          <w:bCs/>
          <w:lang w:eastAsia="en-US"/>
        </w:rPr>
        <w:t>Rudaminos ,,Ryto“ gimnazija (56 %),</w:t>
      </w:r>
    </w:p>
    <w:p w14:paraId="252FA6F9" w14:textId="77777777" w:rsidR="00A72C97" w:rsidRPr="00230BD7" w:rsidRDefault="00A72C97" w:rsidP="00B42255">
      <w:pPr>
        <w:spacing w:after="0" w:line="240" w:lineRule="auto"/>
        <w:ind w:firstLine="1296"/>
        <w:jc w:val="both"/>
        <w:rPr>
          <w:bCs/>
        </w:rPr>
      </w:pPr>
      <w:r w:rsidRPr="00230BD7">
        <w:rPr>
          <w:bCs/>
        </w:rPr>
        <w:t>Nemenčinės Konstanto Parčevskio gimnazija (50 %),</w:t>
      </w:r>
    </w:p>
    <w:p w14:paraId="30257440" w14:textId="77777777" w:rsidR="00A72C97" w:rsidRPr="00230BD7" w:rsidRDefault="00A72C97" w:rsidP="00B42255">
      <w:pPr>
        <w:spacing w:after="0" w:line="240" w:lineRule="auto"/>
        <w:ind w:firstLine="1296"/>
        <w:jc w:val="both"/>
        <w:rPr>
          <w:bCs/>
        </w:rPr>
      </w:pPr>
      <w:r w:rsidRPr="00230BD7">
        <w:t xml:space="preserve">Nemenčinės Gedimino gimnazija </w:t>
      </w:r>
      <w:r w:rsidRPr="00230BD7">
        <w:rPr>
          <w:bCs/>
        </w:rPr>
        <w:t>(48 %),</w:t>
      </w:r>
    </w:p>
    <w:p w14:paraId="27E99444" w14:textId="77777777" w:rsidR="00A72C97" w:rsidRPr="00230BD7" w:rsidRDefault="00A72C97" w:rsidP="00B42255">
      <w:pPr>
        <w:spacing w:after="0" w:line="240" w:lineRule="auto"/>
        <w:ind w:firstLine="1296"/>
        <w:jc w:val="both"/>
        <w:rPr>
          <w:bCs/>
        </w:rPr>
      </w:pPr>
      <w:r w:rsidRPr="00230BD7">
        <w:rPr>
          <w:bCs/>
        </w:rPr>
        <w:t>Mickūnų gimnazija (47 %),</w:t>
      </w:r>
    </w:p>
    <w:p w14:paraId="46E9C673" w14:textId="77777777" w:rsidR="00A72C97" w:rsidRPr="00230BD7" w:rsidRDefault="00A72C97" w:rsidP="00B42255">
      <w:pPr>
        <w:spacing w:after="0" w:line="240" w:lineRule="auto"/>
        <w:ind w:firstLine="1296"/>
        <w:jc w:val="both"/>
        <w:rPr>
          <w:bCs/>
        </w:rPr>
      </w:pPr>
      <w:r w:rsidRPr="00230BD7">
        <w:rPr>
          <w:bCs/>
        </w:rPr>
        <w:t>Rudaminos Ferdinando Ruščico gimnazija (45</w:t>
      </w:r>
      <w:r w:rsidR="00775182" w:rsidRPr="00230BD7">
        <w:rPr>
          <w:bCs/>
        </w:rPr>
        <w:t xml:space="preserve"> %).</w:t>
      </w:r>
    </w:p>
    <w:p w14:paraId="6BE4AAD1" w14:textId="77777777" w:rsidR="00A72C97" w:rsidRPr="00230BD7" w:rsidRDefault="00A72C97" w:rsidP="00B42255">
      <w:pPr>
        <w:spacing w:after="0" w:line="240" w:lineRule="auto"/>
        <w:ind w:firstLine="851"/>
        <w:jc w:val="both"/>
        <w:rPr>
          <w:rFonts w:eastAsia="Times New Roman"/>
          <w:b/>
          <w:lang w:eastAsia="en-US"/>
        </w:rPr>
      </w:pPr>
      <w:r w:rsidRPr="00230BD7">
        <w:rPr>
          <w:rFonts w:eastAsia="Times New Roman"/>
          <w:b/>
          <w:lang w:eastAsia="en-US"/>
        </w:rPr>
        <w:t xml:space="preserve">Į kolegijas daugiausiai įstojo šių įstaigų abiturientų:  </w:t>
      </w:r>
    </w:p>
    <w:p w14:paraId="3E7A066B" w14:textId="77777777" w:rsidR="00A72C97" w:rsidRPr="00230BD7" w:rsidRDefault="00A72C97" w:rsidP="00B42255">
      <w:pPr>
        <w:spacing w:after="0" w:line="240" w:lineRule="auto"/>
        <w:ind w:firstLine="1296"/>
        <w:jc w:val="both"/>
      </w:pPr>
      <w:r w:rsidRPr="00230BD7">
        <w:t>Paberžės šv. Stanislavo Kostkos gimnazija (44 %)</w:t>
      </w:r>
      <w:r w:rsidR="00BB0B84" w:rsidRPr="00230BD7">
        <w:t>,</w:t>
      </w:r>
      <w:r w:rsidRPr="00230BD7">
        <w:t xml:space="preserve"> </w:t>
      </w:r>
    </w:p>
    <w:p w14:paraId="6A54FF53" w14:textId="77777777" w:rsidR="00A72C97" w:rsidRPr="00230BD7" w:rsidRDefault="00A72C97" w:rsidP="00B42255">
      <w:pPr>
        <w:spacing w:after="0" w:line="240" w:lineRule="auto"/>
        <w:ind w:firstLine="1296"/>
        <w:jc w:val="both"/>
        <w:rPr>
          <w:bCs/>
        </w:rPr>
      </w:pPr>
      <w:r w:rsidRPr="00230BD7">
        <w:rPr>
          <w:bCs/>
        </w:rPr>
        <w:t>Buivydžių  Tadeušo Konvickio gimnazija (40 %),</w:t>
      </w:r>
    </w:p>
    <w:p w14:paraId="59D405CB" w14:textId="77777777" w:rsidR="00A72C97" w:rsidRPr="00230BD7" w:rsidRDefault="00A72C97" w:rsidP="00B42255">
      <w:pPr>
        <w:spacing w:after="0" w:line="240" w:lineRule="auto"/>
        <w:ind w:firstLine="1296"/>
        <w:jc w:val="both"/>
        <w:rPr>
          <w:bCs/>
        </w:rPr>
      </w:pPr>
      <w:r w:rsidRPr="00230BD7">
        <w:rPr>
          <w:bCs/>
        </w:rPr>
        <w:t>Pagirių gimnazija (39 %),</w:t>
      </w:r>
    </w:p>
    <w:p w14:paraId="35EF1324" w14:textId="77777777" w:rsidR="00A72C97" w:rsidRPr="00230BD7" w:rsidRDefault="00A72C97" w:rsidP="00B42255">
      <w:pPr>
        <w:spacing w:after="0" w:line="240" w:lineRule="auto"/>
        <w:ind w:firstLine="1296"/>
        <w:jc w:val="both"/>
        <w:rPr>
          <w:bCs/>
        </w:rPr>
      </w:pPr>
      <w:r w:rsidRPr="00230BD7">
        <w:rPr>
          <w:bCs/>
        </w:rPr>
        <w:t>Maišiagalos Lietuvos didžiojo kunigaikščio Algirdo gimnazija (36 %),</w:t>
      </w:r>
    </w:p>
    <w:p w14:paraId="2FBE101D" w14:textId="77777777" w:rsidR="00A72C97" w:rsidRPr="00230BD7" w:rsidRDefault="00A72C97" w:rsidP="00B42255">
      <w:pPr>
        <w:spacing w:after="0" w:line="240" w:lineRule="auto"/>
        <w:ind w:firstLine="1296"/>
        <w:jc w:val="both"/>
        <w:rPr>
          <w:bCs/>
        </w:rPr>
      </w:pPr>
      <w:r w:rsidRPr="00230BD7">
        <w:rPr>
          <w:bCs/>
        </w:rPr>
        <w:t>Mickūnų gimnazija (35 %),</w:t>
      </w:r>
    </w:p>
    <w:p w14:paraId="297CFFAE" w14:textId="77777777" w:rsidR="00A72C97" w:rsidRPr="00230BD7" w:rsidRDefault="00A72C97" w:rsidP="00B42255">
      <w:pPr>
        <w:spacing w:after="0" w:line="240" w:lineRule="auto"/>
        <w:ind w:firstLine="1296"/>
        <w:jc w:val="both"/>
        <w:rPr>
          <w:rFonts w:eastAsia="Times New Roman"/>
          <w:bCs/>
          <w:lang w:eastAsia="en-US"/>
        </w:rPr>
      </w:pPr>
      <w:r w:rsidRPr="00230BD7">
        <w:rPr>
          <w:rFonts w:eastAsia="Times New Roman"/>
          <w:bCs/>
          <w:lang w:eastAsia="en-US"/>
        </w:rPr>
        <w:t>Marijampolio Meilės Lukšienės gimnazija (33 %),</w:t>
      </w:r>
    </w:p>
    <w:p w14:paraId="3B697334" w14:textId="77777777" w:rsidR="00A72C97" w:rsidRPr="00230BD7" w:rsidRDefault="00A72C97" w:rsidP="00B42255">
      <w:pPr>
        <w:spacing w:after="0" w:line="240" w:lineRule="auto"/>
        <w:ind w:firstLine="1296"/>
        <w:jc w:val="both"/>
        <w:rPr>
          <w:bCs/>
        </w:rPr>
      </w:pPr>
      <w:r w:rsidRPr="00230BD7">
        <w:rPr>
          <w:bCs/>
        </w:rPr>
        <w:t xml:space="preserve">Paberžės ,,Verdenės“ gimnazija </w:t>
      </w:r>
      <w:r w:rsidRPr="00230BD7">
        <w:rPr>
          <w:rFonts w:eastAsia="Times New Roman"/>
          <w:bCs/>
          <w:lang w:eastAsia="en-US"/>
        </w:rPr>
        <w:t>(33 %)</w:t>
      </w:r>
      <w:r w:rsidR="00BB0B84" w:rsidRPr="00230BD7">
        <w:rPr>
          <w:rFonts w:eastAsia="Times New Roman"/>
          <w:bCs/>
          <w:lang w:eastAsia="en-US"/>
        </w:rPr>
        <w:t>.</w:t>
      </w:r>
    </w:p>
    <w:p w14:paraId="5775662F" w14:textId="77777777" w:rsidR="00A72C97" w:rsidRPr="00230BD7" w:rsidRDefault="00A72C97" w:rsidP="00B42255">
      <w:pPr>
        <w:spacing w:after="0" w:line="240" w:lineRule="auto"/>
        <w:jc w:val="both"/>
        <w:rPr>
          <w:bCs/>
        </w:rPr>
      </w:pPr>
    </w:p>
    <w:p w14:paraId="4DDE002D" w14:textId="77777777" w:rsidR="00BB0B84" w:rsidRPr="00230BD7" w:rsidRDefault="00A72C97" w:rsidP="00B42255">
      <w:pPr>
        <w:spacing w:after="0" w:line="240" w:lineRule="auto"/>
        <w:ind w:firstLine="851"/>
        <w:jc w:val="both"/>
      </w:pPr>
      <w:r w:rsidRPr="00230BD7">
        <w:t>Mokslus profesinėse mokymo įstaigose per pastaruosius trejus metus pasirinkusių Vilniaus rajono savivaldybės švietimo įstaigų abiturientų skaičius išlieka stabilus ir vidutiniškai sudaro 19 proc.</w:t>
      </w:r>
    </w:p>
    <w:p w14:paraId="62B43F3F" w14:textId="082648C3" w:rsidR="00A72C97" w:rsidRPr="00230BD7" w:rsidRDefault="00A72C97" w:rsidP="00A72C97">
      <w:pPr>
        <w:ind w:firstLine="360"/>
        <w:jc w:val="both"/>
      </w:pPr>
      <w:r w:rsidRPr="00230BD7">
        <w:t xml:space="preserve"> </w:t>
      </w:r>
    </w:p>
    <w:p w14:paraId="37EB3E10" w14:textId="2E9B2AED" w:rsidR="007C7BCB" w:rsidRPr="00230BD7" w:rsidRDefault="00295C5A" w:rsidP="00B42255">
      <w:pPr>
        <w:spacing w:after="0" w:line="240" w:lineRule="auto"/>
        <w:ind w:firstLine="851"/>
        <w:jc w:val="both"/>
      </w:pPr>
      <w:r w:rsidRPr="00230BD7">
        <w:rPr>
          <w:noProof/>
          <w:lang w:eastAsia="lt-LT"/>
        </w:rPr>
        <w:drawing>
          <wp:inline distT="0" distB="0" distL="0" distR="0" wp14:anchorId="11CA9B4B" wp14:editId="24B453E1">
            <wp:extent cx="5059680" cy="2293620"/>
            <wp:effectExtent l="0" t="0" r="26670" b="11430"/>
            <wp:docPr id="54" name="Diagrama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FC211FE" w14:textId="77777777" w:rsidR="00295C5A" w:rsidRDefault="00295C5A" w:rsidP="00B42255">
      <w:pPr>
        <w:spacing w:after="0" w:line="240" w:lineRule="auto"/>
        <w:ind w:firstLine="851"/>
        <w:jc w:val="both"/>
      </w:pPr>
    </w:p>
    <w:p w14:paraId="13391D1C" w14:textId="77777777" w:rsidR="00295C5A" w:rsidRDefault="00295C5A" w:rsidP="00B42255">
      <w:pPr>
        <w:spacing w:after="0" w:line="240" w:lineRule="auto"/>
        <w:ind w:firstLine="851"/>
        <w:jc w:val="both"/>
      </w:pPr>
    </w:p>
    <w:p w14:paraId="111E7ADD" w14:textId="77777777" w:rsidR="00295C5A" w:rsidRDefault="00295C5A" w:rsidP="00B42255">
      <w:pPr>
        <w:spacing w:after="0" w:line="240" w:lineRule="auto"/>
        <w:ind w:firstLine="851"/>
        <w:jc w:val="both"/>
      </w:pPr>
    </w:p>
    <w:p w14:paraId="56B8AE0C" w14:textId="77777777" w:rsidR="00A72C97" w:rsidRPr="00230BD7" w:rsidRDefault="00A715CF" w:rsidP="00B42255">
      <w:pPr>
        <w:spacing w:after="0" w:line="240" w:lineRule="auto"/>
        <w:ind w:firstLine="851"/>
        <w:jc w:val="both"/>
        <w:rPr>
          <w:bCs/>
        </w:rPr>
      </w:pPr>
      <w:r w:rsidRPr="00230BD7">
        <w:t xml:space="preserve">Taigi </w:t>
      </w:r>
      <w:r w:rsidR="00A72C97" w:rsidRPr="00230BD7">
        <w:t>2022 m</w:t>
      </w:r>
      <w:r w:rsidR="00A72C97" w:rsidRPr="00230BD7">
        <w:rPr>
          <w:b/>
        </w:rPr>
        <w:t>. 56 proc.</w:t>
      </w:r>
      <w:r w:rsidR="00A72C97" w:rsidRPr="00230BD7">
        <w:t xml:space="preserve"> </w:t>
      </w:r>
      <w:r w:rsidR="00A72C97" w:rsidRPr="00230BD7">
        <w:rPr>
          <w:bCs/>
        </w:rPr>
        <w:t>vidurinio ugdymo programą baig</w:t>
      </w:r>
      <w:r w:rsidR="00BB0B84" w:rsidRPr="00230BD7">
        <w:rPr>
          <w:bCs/>
        </w:rPr>
        <w:t>usių</w:t>
      </w:r>
      <w:r w:rsidR="00A72C97" w:rsidRPr="00230BD7">
        <w:rPr>
          <w:bCs/>
        </w:rPr>
        <w:t xml:space="preserve"> Vilniaus rajono savivaldybės </w:t>
      </w:r>
      <w:r w:rsidR="00BB0B84" w:rsidRPr="00230BD7">
        <w:rPr>
          <w:bCs/>
        </w:rPr>
        <w:t xml:space="preserve">gimnazijų </w:t>
      </w:r>
      <w:r w:rsidR="00A72C97" w:rsidRPr="00230BD7">
        <w:rPr>
          <w:bCs/>
        </w:rPr>
        <w:t>abiturientų</w:t>
      </w:r>
      <w:r w:rsidR="00A72C97" w:rsidRPr="00230BD7">
        <w:t xml:space="preserve"> įstojo į aukštąsias mokyklas (29 proc. į universitetus, 27 proc. į kolegijas), </w:t>
      </w:r>
      <w:r w:rsidR="00A72C97" w:rsidRPr="00230BD7">
        <w:rPr>
          <w:b/>
          <w:bCs/>
        </w:rPr>
        <w:t>20</w:t>
      </w:r>
      <w:r w:rsidR="00A72C97" w:rsidRPr="00230BD7">
        <w:rPr>
          <w:b/>
        </w:rPr>
        <w:t xml:space="preserve"> proc.</w:t>
      </w:r>
      <w:r w:rsidR="00A72C97" w:rsidRPr="00230BD7">
        <w:rPr>
          <w:bCs/>
        </w:rPr>
        <w:t xml:space="preserve"> į profesines</w:t>
      </w:r>
      <w:r w:rsidR="00A72C97" w:rsidRPr="00230BD7">
        <w:t>,</w:t>
      </w:r>
      <w:r w:rsidR="00A72C97" w:rsidRPr="00230BD7">
        <w:rPr>
          <w:b/>
        </w:rPr>
        <w:t xml:space="preserve"> 4 proc.</w:t>
      </w:r>
      <w:r w:rsidR="00A72C97" w:rsidRPr="00230BD7">
        <w:t xml:space="preserve"> pasirinko </w:t>
      </w:r>
      <w:r w:rsidR="00A72C97" w:rsidRPr="00230BD7">
        <w:rPr>
          <w:bCs/>
        </w:rPr>
        <w:t>tarnybą Lietuvos kariuomenėje,</w:t>
      </w:r>
      <w:r w:rsidR="00A72C97" w:rsidRPr="00230BD7">
        <w:rPr>
          <w:b/>
        </w:rPr>
        <w:t xml:space="preserve"> </w:t>
      </w:r>
      <w:r w:rsidR="00A72C97" w:rsidRPr="00230BD7">
        <w:t xml:space="preserve">o </w:t>
      </w:r>
      <w:r w:rsidR="00A72C97" w:rsidRPr="00230BD7">
        <w:rPr>
          <w:b/>
          <w:bCs/>
        </w:rPr>
        <w:t>20 proc</w:t>
      </w:r>
      <w:r w:rsidR="00A72C97" w:rsidRPr="00230BD7">
        <w:rPr>
          <w:bCs/>
        </w:rPr>
        <w:t>. abiturientų</w:t>
      </w:r>
      <w:r w:rsidR="00A72C97" w:rsidRPr="00230BD7">
        <w:t xml:space="preserve"> nusprendė </w:t>
      </w:r>
      <w:r w:rsidR="00A72C97" w:rsidRPr="00230BD7">
        <w:rPr>
          <w:bCs/>
        </w:rPr>
        <w:t>dirbti.</w:t>
      </w:r>
    </w:p>
    <w:p w14:paraId="05F9F215" w14:textId="77777777" w:rsidR="00C34AAE" w:rsidRPr="00230BD7" w:rsidRDefault="00C34AAE" w:rsidP="00B42255">
      <w:pPr>
        <w:spacing w:after="0" w:line="240" w:lineRule="auto"/>
        <w:ind w:firstLine="851"/>
        <w:jc w:val="both"/>
        <w:rPr>
          <w:bCs/>
        </w:rPr>
      </w:pPr>
    </w:p>
    <w:p w14:paraId="60C8BC6F" w14:textId="77777777" w:rsidR="00FC7425" w:rsidRPr="00230BD7" w:rsidRDefault="00FC7425" w:rsidP="00B42255">
      <w:pPr>
        <w:spacing w:after="0" w:line="240" w:lineRule="auto"/>
        <w:ind w:firstLine="851"/>
        <w:jc w:val="both"/>
        <w:rPr>
          <w:b/>
          <w:bCs/>
        </w:rPr>
      </w:pPr>
    </w:p>
    <w:p w14:paraId="0FF1DFFE" w14:textId="77777777" w:rsidR="00A72C97" w:rsidRPr="00230BD7" w:rsidRDefault="00A72C97" w:rsidP="00A72C97">
      <w:pPr>
        <w:ind w:firstLine="851"/>
        <w:jc w:val="both"/>
      </w:pPr>
      <w:r w:rsidRPr="00230BD7">
        <w:rPr>
          <w:noProof/>
          <w:lang w:eastAsia="lt-LT"/>
        </w:rPr>
        <w:lastRenderedPageBreak/>
        <w:drawing>
          <wp:inline distT="0" distB="0" distL="0" distR="0" wp14:anchorId="7661FAC7" wp14:editId="23C5600C">
            <wp:extent cx="5059680" cy="3307080"/>
            <wp:effectExtent l="0" t="0" r="26670" b="26670"/>
            <wp:docPr id="55" name="Diagrama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D2ADBCE" w14:textId="77777777" w:rsidR="000A571B" w:rsidRPr="00230BD7" w:rsidRDefault="000A571B" w:rsidP="00A72C97">
      <w:pPr>
        <w:spacing w:after="0" w:line="240" w:lineRule="auto"/>
        <w:ind w:firstLine="360"/>
        <w:jc w:val="both"/>
      </w:pPr>
    </w:p>
    <w:p w14:paraId="003F4116" w14:textId="77777777" w:rsidR="00C34AAE" w:rsidRDefault="00C34AAE" w:rsidP="00984AC9">
      <w:pPr>
        <w:spacing w:after="0" w:line="240" w:lineRule="auto"/>
        <w:jc w:val="center"/>
        <w:rPr>
          <w:rFonts w:eastAsia="Times New Roman"/>
          <w:b/>
          <w:sz w:val="28"/>
          <w:szCs w:val="28"/>
          <w:lang w:eastAsia="lt-LT"/>
        </w:rPr>
      </w:pPr>
    </w:p>
    <w:p w14:paraId="595C32E5" w14:textId="77777777" w:rsidR="00295C5A" w:rsidRPr="00230BD7" w:rsidRDefault="00295C5A" w:rsidP="00984AC9">
      <w:pPr>
        <w:spacing w:after="0" w:line="240" w:lineRule="auto"/>
        <w:jc w:val="center"/>
        <w:rPr>
          <w:rFonts w:eastAsia="Times New Roman"/>
          <w:b/>
          <w:sz w:val="28"/>
          <w:szCs w:val="28"/>
          <w:lang w:eastAsia="lt-LT"/>
        </w:rPr>
      </w:pPr>
    </w:p>
    <w:p w14:paraId="15B094E7" w14:textId="77777777" w:rsidR="00B97847" w:rsidRPr="00230BD7" w:rsidRDefault="00B97847" w:rsidP="00984AC9">
      <w:pPr>
        <w:spacing w:after="0" w:line="240" w:lineRule="auto"/>
        <w:jc w:val="center"/>
        <w:rPr>
          <w:rFonts w:eastAsia="Times New Roman"/>
          <w:b/>
          <w:sz w:val="28"/>
          <w:szCs w:val="28"/>
          <w:lang w:eastAsia="lt-LT"/>
        </w:rPr>
      </w:pPr>
      <w:r w:rsidRPr="00230BD7">
        <w:rPr>
          <w:rFonts w:eastAsia="Times New Roman"/>
          <w:b/>
          <w:sz w:val="28"/>
          <w:szCs w:val="28"/>
          <w:lang w:eastAsia="lt-LT"/>
        </w:rPr>
        <w:t>ŠVIETIMO ĮSTAIGŲ DARBUOTOJAI</w:t>
      </w:r>
    </w:p>
    <w:p w14:paraId="324D2655" w14:textId="77777777" w:rsidR="00D935CE" w:rsidRPr="00230BD7" w:rsidRDefault="00D935CE" w:rsidP="00984AC9">
      <w:pPr>
        <w:spacing w:after="0" w:line="240" w:lineRule="auto"/>
        <w:jc w:val="center"/>
        <w:rPr>
          <w:rFonts w:eastAsia="Times New Roman"/>
          <w:b/>
          <w:sz w:val="28"/>
          <w:szCs w:val="28"/>
          <w:lang w:eastAsia="lt-LT"/>
        </w:rPr>
      </w:pPr>
    </w:p>
    <w:p w14:paraId="54C44681" w14:textId="77777777" w:rsidR="00D935CE" w:rsidRPr="00230BD7" w:rsidRDefault="00D935CE" w:rsidP="00D935CE">
      <w:pPr>
        <w:spacing w:after="0" w:line="240" w:lineRule="auto"/>
        <w:jc w:val="center"/>
        <w:rPr>
          <w:b/>
        </w:rPr>
      </w:pPr>
      <w:r w:rsidRPr="00230BD7">
        <w:rPr>
          <w:b/>
        </w:rPr>
        <w:t>Švietimo įstaigų vadovų veiklos vertinimas</w:t>
      </w:r>
    </w:p>
    <w:p w14:paraId="08D194B0" w14:textId="77777777" w:rsidR="00D935CE" w:rsidRPr="00230BD7" w:rsidRDefault="00D935CE" w:rsidP="00D935CE">
      <w:pPr>
        <w:spacing w:after="0" w:line="240" w:lineRule="auto"/>
        <w:rPr>
          <w:b/>
        </w:rPr>
      </w:pPr>
      <w:r w:rsidRPr="00230BD7">
        <w:rPr>
          <w:b/>
        </w:rPr>
        <w:tab/>
      </w:r>
    </w:p>
    <w:p w14:paraId="6B41E4E6" w14:textId="77777777" w:rsidR="00D935CE" w:rsidRPr="00230BD7" w:rsidRDefault="00D935CE" w:rsidP="00D935CE">
      <w:pPr>
        <w:tabs>
          <w:tab w:val="left" w:pos="567"/>
        </w:tabs>
        <w:spacing w:after="0" w:line="240" w:lineRule="auto"/>
        <w:jc w:val="both"/>
        <w:rPr>
          <w:rFonts w:eastAsia="Calibri"/>
        </w:rPr>
      </w:pPr>
      <w:r w:rsidRPr="00230BD7">
        <w:tab/>
      </w:r>
      <w:r w:rsidRPr="00230BD7">
        <w:tab/>
        <w:t xml:space="preserve">Visuomenėje vykstantys pokyčiai daro įtaką švietimui, reikalauja mokyklų kaitos, kuri užtikrintų pažangą bei atlieptų kiekvieno mokinio poreikį įgyti kokybišką išsilavinimą. Lyderystė ir vadyba – svarbūs veiksniai, sąlygojantys efektyvų švietimo įstaigų funkcionavimą bei edukacinių inovacijų jose diegimą. </w:t>
      </w:r>
      <w:r w:rsidRPr="00230BD7">
        <w:rPr>
          <w:rFonts w:eastAsia="Calibri"/>
        </w:rPr>
        <w:t>Siekiant šių tikslų, įstaigų vadovams buvo sudarytos sąlygos tobulinti vadybinius gebėjimus, taikyti šiuolaikiško mokyklos valdymo principus, inicijuoti ir valdyti kaitos procesus švietimo įstaigose, siekti, kad jų vadovaujamos mokyklos taptų mokinių ir visuomenės poreikius atliepiančiomis, besikeičiančiomis bei nuolat besimokančiomis ugdymo įstaigomis, siekiančiomis ugdymo(</w:t>
      </w:r>
      <w:proofErr w:type="spellStart"/>
      <w:r w:rsidRPr="00230BD7">
        <w:rPr>
          <w:rFonts w:eastAsia="Calibri"/>
        </w:rPr>
        <w:t>si</w:t>
      </w:r>
      <w:proofErr w:type="spellEnd"/>
      <w:r w:rsidRPr="00230BD7">
        <w:rPr>
          <w:rFonts w:eastAsia="Calibri"/>
        </w:rPr>
        <w:t xml:space="preserve">) kokybės. </w:t>
      </w:r>
    </w:p>
    <w:p w14:paraId="59F737E6" w14:textId="77777777" w:rsidR="002A33E1" w:rsidRPr="00230BD7" w:rsidRDefault="00D935CE" w:rsidP="001D54C1">
      <w:pPr>
        <w:tabs>
          <w:tab w:val="left" w:pos="567"/>
        </w:tabs>
        <w:spacing w:after="0" w:line="240" w:lineRule="auto"/>
        <w:jc w:val="both"/>
        <w:rPr>
          <w:rFonts w:eastAsia="Calibri"/>
          <w:lang w:eastAsia="en-US"/>
        </w:rPr>
      </w:pPr>
      <w:r w:rsidRPr="00230BD7">
        <w:rPr>
          <w:rFonts w:eastAsia="Calibri"/>
        </w:rPr>
        <w:tab/>
      </w:r>
      <w:r w:rsidRPr="00230BD7">
        <w:rPr>
          <w:rFonts w:eastAsia="Calibri"/>
        </w:rPr>
        <w:tab/>
      </w:r>
      <w:r w:rsidR="002A33E1" w:rsidRPr="00230BD7">
        <w:rPr>
          <w:rFonts w:eastAsia="Calibri"/>
        </w:rPr>
        <w:t>2022 m.</w:t>
      </w:r>
      <w:r w:rsidRPr="00230BD7">
        <w:rPr>
          <w:rFonts w:eastAsia="Calibri"/>
        </w:rPr>
        <w:t xml:space="preserve"> pradžioje buvo išanalizuota ir įvertinta savivaldybės švietimo įstaigų vadovų </w:t>
      </w:r>
      <w:r w:rsidR="002A33E1" w:rsidRPr="00230BD7">
        <w:rPr>
          <w:rFonts w:eastAsia="Calibri"/>
        </w:rPr>
        <w:t xml:space="preserve">2021 m. </w:t>
      </w:r>
      <w:r w:rsidRPr="00230BD7">
        <w:rPr>
          <w:rFonts w:eastAsia="Calibri"/>
        </w:rPr>
        <w:t>metinė veikla</w:t>
      </w:r>
      <w:r w:rsidR="005E7FFA" w:rsidRPr="00230BD7">
        <w:rPr>
          <w:rFonts w:eastAsia="Calibri"/>
        </w:rPr>
        <w:t xml:space="preserve"> ir</w:t>
      </w:r>
      <w:r w:rsidRPr="00230BD7">
        <w:rPr>
          <w:rFonts w:eastAsia="Calibri"/>
        </w:rPr>
        <w:t xml:space="preserve"> jos veiksmingumas</w:t>
      </w:r>
      <w:r w:rsidR="005E7FFA" w:rsidRPr="00230BD7">
        <w:rPr>
          <w:rFonts w:eastAsia="Calibri"/>
        </w:rPr>
        <w:t>. Vadovams</w:t>
      </w:r>
      <w:r w:rsidRPr="00230BD7">
        <w:rPr>
          <w:rFonts w:eastAsia="Calibri"/>
        </w:rPr>
        <w:t xml:space="preserve"> nustatytos </w:t>
      </w:r>
      <w:r w:rsidR="005E7FFA" w:rsidRPr="00230BD7">
        <w:rPr>
          <w:rFonts w:eastAsia="Calibri"/>
        </w:rPr>
        <w:t>einamųjų metų</w:t>
      </w:r>
      <w:r w:rsidRPr="00230BD7">
        <w:rPr>
          <w:rFonts w:eastAsia="Calibri"/>
        </w:rPr>
        <w:t xml:space="preserve"> veiklos užduotys bei siektini rezultatai, </w:t>
      </w:r>
      <w:r w:rsidR="005E7FFA" w:rsidRPr="00230BD7">
        <w:rPr>
          <w:rFonts w:eastAsia="Calibri"/>
        </w:rPr>
        <w:t xml:space="preserve">jų vertinimo kriterijai, </w:t>
      </w:r>
      <w:r w:rsidRPr="00230BD7">
        <w:rPr>
          <w:rFonts w:eastAsia="Calibri"/>
        </w:rPr>
        <w:t xml:space="preserve">aptartos </w:t>
      </w:r>
      <w:r w:rsidR="001D54C1" w:rsidRPr="00230BD7">
        <w:rPr>
          <w:rFonts w:eastAsia="Calibri"/>
        </w:rPr>
        <w:t xml:space="preserve">jų </w:t>
      </w:r>
      <w:r w:rsidRPr="00230BD7">
        <w:rPr>
          <w:rFonts w:eastAsia="Calibri"/>
        </w:rPr>
        <w:t>tobulintinos kompetencijos ir profesinio augimo galimybės.</w:t>
      </w:r>
      <w:r w:rsidR="00550230" w:rsidRPr="00230BD7">
        <w:rPr>
          <w:rFonts w:eastAsia="Calibri"/>
        </w:rPr>
        <w:t xml:space="preserve"> </w:t>
      </w:r>
      <w:r w:rsidR="002A33E1" w:rsidRPr="00230BD7">
        <w:rPr>
          <w:rFonts w:eastAsia="Calibri"/>
          <w:lang w:eastAsia="en-US"/>
        </w:rPr>
        <w:t xml:space="preserve">19 savivaldybės mokyklų vadovų </w:t>
      </w:r>
      <w:r w:rsidR="00550230" w:rsidRPr="00230BD7">
        <w:rPr>
          <w:rFonts w:eastAsia="Calibri"/>
          <w:lang w:eastAsia="en-US"/>
        </w:rPr>
        <w:t xml:space="preserve">(34 proc.) </w:t>
      </w:r>
      <w:r w:rsidR="002A33E1" w:rsidRPr="00230BD7">
        <w:rPr>
          <w:rFonts w:eastAsia="Calibri"/>
          <w:lang w:eastAsia="en-US"/>
        </w:rPr>
        <w:t>praėjusių metų veiklos rezultatai buvo įvertinti labai gerai</w:t>
      </w:r>
      <w:r w:rsidR="001D54C1" w:rsidRPr="00230BD7">
        <w:rPr>
          <w:rFonts w:eastAsia="Calibri"/>
          <w:lang w:eastAsia="en-US"/>
        </w:rPr>
        <w:t>,</w:t>
      </w:r>
      <w:r w:rsidR="002A33E1" w:rsidRPr="00230BD7">
        <w:rPr>
          <w:rFonts w:eastAsia="Calibri"/>
          <w:lang w:eastAsia="en-US"/>
        </w:rPr>
        <w:t xml:space="preserve"> 32 vadovų </w:t>
      </w:r>
      <w:r w:rsidR="00550230" w:rsidRPr="00230BD7">
        <w:rPr>
          <w:rFonts w:eastAsia="Calibri"/>
          <w:lang w:eastAsia="en-US"/>
        </w:rPr>
        <w:t xml:space="preserve">(57 proc.) </w:t>
      </w:r>
      <w:r w:rsidR="002A33E1" w:rsidRPr="00230BD7">
        <w:rPr>
          <w:rFonts w:eastAsia="Calibri"/>
          <w:lang w:eastAsia="en-US"/>
        </w:rPr>
        <w:t>metinė veikla buvo įvertinta gerai</w:t>
      </w:r>
      <w:r w:rsidR="001D54C1" w:rsidRPr="00230BD7">
        <w:rPr>
          <w:rFonts w:eastAsia="Calibri"/>
          <w:lang w:eastAsia="en-US"/>
        </w:rPr>
        <w:t>,</w:t>
      </w:r>
      <w:r w:rsidR="002A33E1" w:rsidRPr="00230BD7">
        <w:rPr>
          <w:rFonts w:eastAsia="Calibri"/>
          <w:lang w:eastAsia="en-US"/>
        </w:rPr>
        <w:t xml:space="preserve"> o 5 naujai direktoriaus pareigoms paskirtiems vadovams </w:t>
      </w:r>
      <w:r w:rsidR="00550230" w:rsidRPr="00230BD7">
        <w:rPr>
          <w:rFonts w:eastAsia="Calibri"/>
          <w:lang w:eastAsia="en-US"/>
        </w:rPr>
        <w:t xml:space="preserve">(9 proc.) </w:t>
      </w:r>
      <w:r w:rsidR="002A33E1" w:rsidRPr="00230BD7">
        <w:rPr>
          <w:rFonts w:eastAsia="Calibri"/>
          <w:lang w:eastAsia="en-US"/>
        </w:rPr>
        <w:t>buvo nustatytos metinės veiklos užduotys ir siektini rezultatai</w:t>
      </w:r>
      <w:r w:rsidR="001D54C1" w:rsidRPr="00230BD7">
        <w:rPr>
          <w:rFonts w:eastAsia="Calibri"/>
          <w:lang w:eastAsia="en-US"/>
        </w:rPr>
        <w:t>.</w:t>
      </w:r>
      <w:r w:rsidR="002A33E1" w:rsidRPr="00230BD7">
        <w:rPr>
          <w:rFonts w:eastAsia="Calibri"/>
          <w:lang w:eastAsia="en-US"/>
        </w:rPr>
        <w:t xml:space="preserve"> </w:t>
      </w:r>
    </w:p>
    <w:p w14:paraId="7C286591" w14:textId="77777777" w:rsidR="00550230" w:rsidRPr="00230BD7" w:rsidRDefault="00550230" w:rsidP="00984AC9">
      <w:pPr>
        <w:spacing w:after="0" w:line="240" w:lineRule="auto"/>
        <w:jc w:val="center"/>
        <w:rPr>
          <w:b/>
        </w:rPr>
      </w:pPr>
    </w:p>
    <w:p w14:paraId="34CD64E9" w14:textId="77777777" w:rsidR="00E802D5" w:rsidRPr="00230BD7" w:rsidRDefault="00B97847" w:rsidP="00984AC9">
      <w:pPr>
        <w:spacing w:after="0" w:line="240" w:lineRule="auto"/>
        <w:jc w:val="center"/>
        <w:rPr>
          <w:b/>
        </w:rPr>
      </w:pPr>
      <w:r w:rsidRPr="00230BD7">
        <w:rPr>
          <w:b/>
        </w:rPr>
        <w:t>Švietimo įstaigų vadovų kaita</w:t>
      </w:r>
    </w:p>
    <w:p w14:paraId="46A51496" w14:textId="77777777" w:rsidR="00667FBE" w:rsidRPr="00230BD7" w:rsidRDefault="00667FBE" w:rsidP="00984AC9">
      <w:pPr>
        <w:spacing w:after="0" w:line="240" w:lineRule="auto"/>
        <w:jc w:val="center"/>
        <w:rPr>
          <w:bCs/>
        </w:rPr>
      </w:pPr>
    </w:p>
    <w:p w14:paraId="4613A572" w14:textId="77777777" w:rsidR="00DA489A" w:rsidRPr="00230BD7" w:rsidRDefault="004D01F2" w:rsidP="00666C13">
      <w:pPr>
        <w:spacing w:after="0" w:line="240" w:lineRule="auto"/>
        <w:jc w:val="both"/>
        <w:rPr>
          <w:rFonts w:eastAsia="Times New Roman"/>
          <w:color w:val="000000"/>
          <w:lang w:eastAsia="ja-JP"/>
        </w:rPr>
      </w:pPr>
      <w:r w:rsidRPr="00230BD7">
        <w:rPr>
          <w:rFonts w:ascii="Calibri" w:eastAsia="Times New Roman" w:hAnsi="Calibri" w:cs="Calibri"/>
          <w:color w:val="000000"/>
          <w:sz w:val="22"/>
          <w:szCs w:val="22"/>
          <w:lang w:eastAsia="ja-JP"/>
        </w:rPr>
        <w:t> </w:t>
      </w:r>
      <w:r w:rsidR="00467548" w:rsidRPr="00230BD7">
        <w:rPr>
          <w:rFonts w:ascii="Calibri" w:eastAsia="Times New Roman" w:hAnsi="Calibri" w:cs="Calibri"/>
          <w:color w:val="000000"/>
          <w:sz w:val="22"/>
          <w:szCs w:val="22"/>
          <w:lang w:eastAsia="ja-JP"/>
        </w:rPr>
        <w:tab/>
      </w:r>
      <w:r w:rsidR="00DA489A" w:rsidRPr="00230BD7">
        <w:rPr>
          <w:rFonts w:eastAsia="Times New Roman"/>
          <w:color w:val="000000"/>
          <w:lang w:eastAsia="ja-JP"/>
        </w:rPr>
        <w:t xml:space="preserve">2022 m. sausio 1 d. kadencijas baigė 7 savivaldybės švietimo įstaigų direktoriaus pareigas ėję vadovai. </w:t>
      </w:r>
      <w:r w:rsidR="00DA489A" w:rsidRPr="00230BD7">
        <w:rPr>
          <w:rFonts w:asciiTheme="majorBidi" w:eastAsia="Times New Roman" w:hAnsiTheme="majorBidi" w:cstheme="majorBidi"/>
          <w:color w:val="000000"/>
          <w:lang w:eastAsia="ja-JP"/>
        </w:rPr>
        <w:t xml:space="preserve">2022 m. I pusmetyje buvo organizuoti 8 konkursai </w:t>
      </w:r>
      <w:r w:rsidR="00503DB2" w:rsidRPr="00230BD7">
        <w:rPr>
          <w:rFonts w:asciiTheme="majorBidi" w:eastAsia="Times New Roman" w:hAnsiTheme="majorBidi" w:cstheme="majorBidi"/>
          <w:color w:val="000000"/>
          <w:lang w:eastAsia="ja-JP"/>
        </w:rPr>
        <w:t>savivaldybės</w:t>
      </w:r>
      <w:r w:rsidR="00DA489A" w:rsidRPr="00230BD7">
        <w:rPr>
          <w:rFonts w:asciiTheme="majorBidi" w:eastAsia="Times New Roman" w:hAnsiTheme="majorBidi" w:cstheme="majorBidi"/>
          <w:color w:val="000000"/>
          <w:lang w:eastAsia="ja-JP"/>
        </w:rPr>
        <w:t xml:space="preserve"> </w:t>
      </w:r>
      <w:r w:rsidR="00503DB2" w:rsidRPr="00230BD7">
        <w:rPr>
          <w:rFonts w:asciiTheme="majorBidi" w:eastAsia="Times New Roman" w:hAnsiTheme="majorBidi" w:cstheme="majorBidi"/>
          <w:color w:val="000000"/>
          <w:lang w:eastAsia="ja-JP"/>
        </w:rPr>
        <w:t>švieti</w:t>
      </w:r>
      <w:r w:rsidR="00DA489A" w:rsidRPr="00230BD7">
        <w:rPr>
          <w:rFonts w:asciiTheme="majorBidi" w:eastAsia="Times New Roman" w:hAnsiTheme="majorBidi" w:cstheme="majorBidi"/>
          <w:color w:val="000000"/>
          <w:lang w:eastAsia="ja-JP"/>
        </w:rPr>
        <w:t xml:space="preserve">mo įstaigų direktoriaus pareigoms užimti. 2-ose ugdymo įstaigose darbą pradėjo nauji vadovai: konkursą </w:t>
      </w:r>
      <w:r w:rsidR="00DA489A" w:rsidRPr="00230BD7">
        <w:rPr>
          <w:rFonts w:eastAsia="Times New Roman"/>
          <w:color w:val="000000"/>
          <w:lang w:eastAsia="ja-JP"/>
        </w:rPr>
        <w:t xml:space="preserve">Nemenčinės muzikos mokyklos direktoriaus pareigoms </w:t>
      </w:r>
      <w:r w:rsidR="00441369" w:rsidRPr="00230BD7">
        <w:rPr>
          <w:rFonts w:eastAsia="Times New Roman"/>
          <w:color w:val="000000"/>
          <w:lang w:eastAsia="ja-JP"/>
        </w:rPr>
        <w:t xml:space="preserve">užimti </w:t>
      </w:r>
      <w:r w:rsidR="00DA489A" w:rsidRPr="00230BD7">
        <w:rPr>
          <w:rFonts w:eastAsia="Times New Roman"/>
          <w:color w:val="000000"/>
          <w:lang w:eastAsia="ja-JP"/>
        </w:rPr>
        <w:t xml:space="preserve">laimėjo </w:t>
      </w:r>
      <w:proofErr w:type="spellStart"/>
      <w:r w:rsidR="00DA489A" w:rsidRPr="00230BD7">
        <w:rPr>
          <w:rFonts w:eastAsia="Times New Roman"/>
          <w:color w:val="000000"/>
          <w:lang w:eastAsia="ja-JP"/>
        </w:rPr>
        <w:t>Valerij</w:t>
      </w:r>
      <w:proofErr w:type="spellEnd"/>
      <w:r w:rsidR="00DA489A" w:rsidRPr="00230BD7">
        <w:rPr>
          <w:rFonts w:eastAsia="Times New Roman"/>
          <w:color w:val="000000"/>
          <w:lang w:eastAsia="ja-JP"/>
        </w:rPr>
        <w:t xml:space="preserve"> </w:t>
      </w:r>
      <w:proofErr w:type="spellStart"/>
      <w:r w:rsidR="00DA489A" w:rsidRPr="00230BD7">
        <w:rPr>
          <w:rFonts w:eastAsia="Times New Roman"/>
          <w:color w:val="000000"/>
          <w:lang w:eastAsia="ja-JP"/>
        </w:rPr>
        <w:t>Petrovič</w:t>
      </w:r>
      <w:proofErr w:type="spellEnd"/>
      <w:r w:rsidR="00DA489A" w:rsidRPr="00230BD7">
        <w:rPr>
          <w:rFonts w:eastAsia="Times New Roman"/>
          <w:color w:val="000000"/>
          <w:lang w:eastAsia="ja-JP"/>
        </w:rPr>
        <w:t xml:space="preserve">, o Maišiagalos kun. Juzefo Obrembskio gimnazijos direktoriaus pareigoms – Violeta </w:t>
      </w:r>
      <w:proofErr w:type="spellStart"/>
      <w:r w:rsidR="00DA489A" w:rsidRPr="00230BD7">
        <w:rPr>
          <w:rFonts w:eastAsia="Times New Roman"/>
          <w:color w:val="000000"/>
          <w:lang w:eastAsia="ja-JP"/>
        </w:rPr>
        <w:t>Brodovska</w:t>
      </w:r>
      <w:proofErr w:type="spellEnd"/>
      <w:r w:rsidR="00DA489A" w:rsidRPr="00230BD7">
        <w:rPr>
          <w:rFonts w:eastAsia="Times New Roman"/>
          <w:color w:val="000000"/>
          <w:lang w:eastAsia="ja-JP"/>
        </w:rPr>
        <w:t>. 6</w:t>
      </w:r>
      <w:r w:rsidR="00DA489A" w:rsidRPr="00230BD7">
        <w:rPr>
          <w:rFonts w:asciiTheme="majorBidi" w:eastAsia="Times New Roman" w:hAnsiTheme="majorBidi" w:cstheme="majorBidi"/>
          <w:color w:val="000000"/>
          <w:lang w:eastAsia="ja-JP"/>
        </w:rPr>
        <w:t xml:space="preserve">-iose </w:t>
      </w:r>
      <w:r w:rsidR="00DA489A" w:rsidRPr="00230BD7">
        <w:rPr>
          <w:rFonts w:eastAsia="Times New Roman"/>
          <w:color w:val="000000"/>
          <w:lang w:eastAsia="ja-JP"/>
        </w:rPr>
        <w:lastRenderedPageBreak/>
        <w:t xml:space="preserve">švietimo įstaigose konkursus naujai kadencijai laimėjo šias pareigas iki šiol ėję vadovai: Rudaminos meno mokyklos direktorius </w:t>
      </w:r>
      <w:proofErr w:type="spellStart"/>
      <w:r w:rsidR="00DA489A" w:rsidRPr="00230BD7">
        <w:rPr>
          <w:rFonts w:eastAsia="Times New Roman"/>
          <w:color w:val="000000"/>
          <w:lang w:eastAsia="ja-JP"/>
        </w:rPr>
        <w:t>Jurij</w:t>
      </w:r>
      <w:proofErr w:type="spellEnd"/>
      <w:r w:rsidR="00DA489A" w:rsidRPr="00230BD7">
        <w:rPr>
          <w:rFonts w:eastAsia="Times New Roman"/>
          <w:color w:val="000000"/>
          <w:lang w:eastAsia="ja-JP"/>
        </w:rPr>
        <w:t xml:space="preserve"> </w:t>
      </w:r>
      <w:proofErr w:type="spellStart"/>
      <w:r w:rsidR="00DA489A" w:rsidRPr="00230BD7">
        <w:rPr>
          <w:rFonts w:eastAsia="Times New Roman"/>
          <w:color w:val="000000"/>
          <w:lang w:eastAsia="ja-JP"/>
        </w:rPr>
        <w:t>Krupičevič</w:t>
      </w:r>
      <w:proofErr w:type="spellEnd"/>
      <w:r w:rsidR="00DA489A" w:rsidRPr="00230BD7">
        <w:rPr>
          <w:rFonts w:eastAsia="Times New Roman"/>
          <w:color w:val="000000"/>
          <w:lang w:eastAsia="ja-JP"/>
        </w:rPr>
        <w:t xml:space="preserve">, Rudaminos Ferdinando Ruščico gimnazijos direktorė Žaneta </w:t>
      </w:r>
      <w:proofErr w:type="spellStart"/>
      <w:r w:rsidR="00DA489A" w:rsidRPr="00230BD7">
        <w:rPr>
          <w:rFonts w:eastAsia="Times New Roman"/>
          <w:color w:val="000000"/>
          <w:lang w:eastAsia="ja-JP"/>
        </w:rPr>
        <w:t>Jankovska</w:t>
      </w:r>
      <w:proofErr w:type="spellEnd"/>
      <w:r w:rsidR="00DA489A" w:rsidRPr="00230BD7">
        <w:rPr>
          <w:rFonts w:eastAsia="Times New Roman"/>
          <w:color w:val="000000"/>
          <w:lang w:eastAsia="ja-JP"/>
        </w:rPr>
        <w:t xml:space="preserve">, Kalvelių ,,Aušros“ gimnazijos direktorė Irena Veličkienė, Zujūnų gimnazijos direktorius </w:t>
      </w:r>
      <w:proofErr w:type="spellStart"/>
      <w:r w:rsidR="00DA489A" w:rsidRPr="00230BD7">
        <w:rPr>
          <w:rFonts w:eastAsia="Times New Roman"/>
          <w:color w:val="000000"/>
          <w:lang w:eastAsia="ja-JP"/>
        </w:rPr>
        <w:t>Marek</w:t>
      </w:r>
      <w:proofErr w:type="spellEnd"/>
      <w:r w:rsidR="00DA489A" w:rsidRPr="00230BD7">
        <w:rPr>
          <w:rFonts w:eastAsia="Times New Roman"/>
          <w:color w:val="000000"/>
          <w:lang w:eastAsia="ja-JP"/>
        </w:rPr>
        <w:t xml:space="preserve"> </w:t>
      </w:r>
      <w:proofErr w:type="spellStart"/>
      <w:r w:rsidR="00DA489A" w:rsidRPr="00230BD7">
        <w:rPr>
          <w:rFonts w:eastAsia="Times New Roman"/>
          <w:color w:val="000000"/>
          <w:lang w:eastAsia="ja-JP"/>
        </w:rPr>
        <w:t>Pščolovski</w:t>
      </w:r>
      <w:proofErr w:type="spellEnd"/>
      <w:r w:rsidR="00DA489A" w:rsidRPr="00230BD7">
        <w:rPr>
          <w:rFonts w:eastAsia="Times New Roman"/>
          <w:color w:val="000000"/>
          <w:lang w:eastAsia="ja-JP"/>
        </w:rPr>
        <w:t xml:space="preserve">, Vaidotų mokyklos-darželio ,,Margaspalvis </w:t>
      </w:r>
      <w:proofErr w:type="spellStart"/>
      <w:r w:rsidR="00DA489A" w:rsidRPr="00230BD7">
        <w:rPr>
          <w:rFonts w:eastAsia="Times New Roman"/>
          <w:color w:val="000000"/>
          <w:lang w:eastAsia="ja-JP"/>
        </w:rPr>
        <w:t>aitvarėlis</w:t>
      </w:r>
      <w:proofErr w:type="spellEnd"/>
      <w:r w:rsidR="00DA489A" w:rsidRPr="00230BD7">
        <w:rPr>
          <w:rFonts w:eastAsia="Times New Roman"/>
          <w:color w:val="000000"/>
          <w:lang w:eastAsia="ja-JP"/>
        </w:rPr>
        <w:t xml:space="preserve">“ direktorė Ana </w:t>
      </w:r>
      <w:proofErr w:type="spellStart"/>
      <w:r w:rsidR="00DA489A" w:rsidRPr="00230BD7">
        <w:rPr>
          <w:rFonts w:eastAsia="Times New Roman"/>
          <w:color w:val="000000"/>
          <w:lang w:eastAsia="ja-JP"/>
        </w:rPr>
        <w:t>Oleškevič</w:t>
      </w:r>
      <w:proofErr w:type="spellEnd"/>
      <w:r w:rsidR="00DA489A" w:rsidRPr="00230BD7">
        <w:rPr>
          <w:rFonts w:eastAsia="Times New Roman"/>
          <w:color w:val="000000"/>
          <w:lang w:eastAsia="ja-JP"/>
        </w:rPr>
        <w:t xml:space="preserve">, Vilniaus rajono pedagoginės psichologinės tarnybos direktorius Roman </w:t>
      </w:r>
      <w:proofErr w:type="spellStart"/>
      <w:r w:rsidR="00DA489A" w:rsidRPr="00230BD7">
        <w:rPr>
          <w:rFonts w:eastAsia="Times New Roman"/>
          <w:color w:val="000000"/>
          <w:lang w:eastAsia="ja-JP"/>
        </w:rPr>
        <w:t>Juchnevič</w:t>
      </w:r>
      <w:proofErr w:type="spellEnd"/>
      <w:r w:rsidR="00DA489A" w:rsidRPr="00230BD7">
        <w:rPr>
          <w:rFonts w:eastAsia="Times New Roman"/>
          <w:color w:val="000000"/>
          <w:lang w:eastAsia="ja-JP"/>
        </w:rPr>
        <w:t xml:space="preserve">. </w:t>
      </w:r>
    </w:p>
    <w:p w14:paraId="7ABECFEA" w14:textId="77777777" w:rsidR="000E07DB" w:rsidRPr="00230BD7" w:rsidRDefault="000E07DB" w:rsidP="000E07DB">
      <w:pPr>
        <w:spacing w:after="0" w:line="240" w:lineRule="auto"/>
        <w:ind w:firstLine="851"/>
        <w:jc w:val="both"/>
        <w:rPr>
          <w:rFonts w:eastAsia="Times New Roman"/>
          <w:color w:val="000000"/>
          <w:lang w:eastAsia="ja-JP"/>
        </w:rPr>
      </w:pPr>
      <w:r w:rsidRPr="00230BD7">
        <w:rPr>
          <w:rFonts w:asciiTheme="majorBidi" w:eastAsia="Times New Roman" w:hAnsiTheme="majorBidi" w:cstheme="majorBidi"/>
          <w:color w:val="000000"/>
          <w:lang w:eastAsia="ja-JP"/>
        </w:rPr>
        <w:t xml:space="preserve">2022 m. II pusmetyje </w:t>
      </w:r>
      <w:r w:rsidR="00503DB2" w:rsidRPr="00230BD7">
        <w:rPr>
          <w:rFonts w:asciiTheme="majorBidi" w:eastAsia="Times New Roman" w:hAnsiTheme="majorBidi" w:cstheme="majorBidi"/>
          <w:color w:val="000000"/>
          <w:lang w:eastAsia="ja-JP"/>
        </w:rPr>
        <w:t xml:space="preserve">buvo </w:t>
      </w:r>
      <w:r w:rsidRPr="00230BD7">
        <w:rPr>
          <w:rFonts w:asciiTheme="majorBidi" w:eastAsia="Times New Roman" w:hAnsiTheme="majorBidi" w:cstheme="majorBidi"/>
          <w:color w:val="000000"/>
          <w:lang w:eastAsia="ja-JP"/>
        </w:rPr>
        <w:t xml:space="preserve">organizuoti 2 konkursai </w:t>
      </w:r>
      <w:r w:rsidR="00503DB2" w:rsidRPr="00230BD7">
        <w:rPr>
          <w:rFonts w:asciiTheme="majorBidi" w:eastAsia="Times New Roman" w:hAnsiTheme="majorBidi" w:cstheme="majorBidi"/>
          <w:color w:val="000000"/>
          <w:lang w:eastAsia="ja-JP"/>
        </w:rPr>
        <w:t>savivaldybės</w:t>
      </w:r>
      <w:r w:rsidRPr="00230BD7">
        <w:rPr>
          <w:rFonts w:asciiTheme="majorBidi" w:eastAsia="Times New Roman" w:hAnsiTheme="majorBidi" w:cstheme="majorBidi"/>
          <w:color w:val="000000"/>
          <w:lang w:eastAsia="ja-JP"/>
        </w:rPr>
        <w:t xml:space="preserve"> </w:t>
      </w:r>
      <w:r w:rsidR="00503DB2" w:rsidRPr="00230BD7">
        <w:rPr>
          <w:rFonts w:asciiTheme="majorBidi" w:eastAsia="Times New Roman" w:hAnsiTheme="majorBidi" w:cstheme="majorBidi"/>
          <w:color w:val="000000"/>
          <w:lang w:eastAsia="ja-JP"/>
        </w:rPr>
        <w:t>švieti</w:t>
      </w:r>
      <w:r w:rsidRPr="00230BD7">
        <w:rPr>
          <w:rFonts w:asciiTheme="majorBidi" w:eastAsia="Times New Roman" w:hAnsiTheme="majorBidi" w:cstheme="majorBidi"/>
          <w:color w:val="000000"/>
          <w:lang w:eastAsia="ja-JP"/>
        </w:rPr>
        <w:t>mo įstaigų direktoriaus pareigoms užimti.</w:t>
      </w:r>
      <w:r w:rsidRPr="00230BD7">
        <w:rPr>
          <w:rFonts w:eastAsia="Times New Roman"/>
          <w:color w:val="000000"/>
          <w:lang w:eastAsia="ja-JP"/>
        </w:rPr>
        <w:t xml:space="preserve"> Konkursus laimėjo ir darbą pradėjo naujai paskirti vadovai: Avižienių vaikų lopšelio-darželio direktorė Alicija Segen ir Skaidiškių mokyklos-darželio direktorė Irena </w:t>
      </w:r>
      <w:proofErr w:type="spellStart"/>
      <w:r w:rsidRPr="00230BD7">
        <w:rPr>
          <w:rFonts w:eastAsia="Times New Roman"/>
          <w:color w:val="000000"/>
          <w:lang w:eastAsia="ja-JP"/>
        </w:rPr>
        <w:t>Markevič</w:t>
      </w:r>
      <w:proofErr w:type="spellEnd"/>
      <w:r w:rsidRPr="00230BD7">
        <w:rPr>
          <w:rFonts w:eastAsia="Times New Roman"/>
          <w:color w:val="000000"/>
          <w:lang w:eastAsia="ja-JP"/>
        </w:rPr>
        <w:t xml:space="preserve">. </w:t>
      </w:r>
    </w:p>
    <w:p w14:paraId="053B4B7B" w14:textId="77777777" w:rsidR="000E07DB" w:rsidRPr="00230BD7" w:rsidRDefault="000E07DB" w:rsidP="00D935CE">
      <w:pPr>
        <w:tabs>
          <w:tab w:val="left" w:pos="0"/>
          <w:tab w:val="left" w:pos="709"/>
        </w:tabs>
        <w:spacing w:after="0" w:line="240" w:lineRule="auto"/>
        <w:jc w:val="center"/>
        <w:rPr>
          <w:b/>
        </w:rPr>
      </w:pPr>
    </w:p>
    <w:p w14:paraId="4ECB70BE" w14:textId="77777777" w:rsidR="00D935CE" w:rsidRPr="00230BD7" w:rsidRDefault="001447A4" w:rsidP="00D935CE">
      <w:pPr>
        <w:tabs>
          <w:tab w:val="left" w:pos="0"/>
          <w:tab w:val="left" w:pos="709"/>
        </w:tabs>
        <w:spacing w:after="0" w:line="240" w:lineRule="auto"/>
        <w:jc w:val="center"/>
        <w:rPr>
          <w:b/>
        </w:rPr>
      </w:pPr>
      <w:r w:rsidRPr="00230BD7">
        <w:rPr>
          <w:b/>
        </w:rPr>
        <w:t xml:space="preserve">Mokytojų ir pagalbos mokiniui specialistų </w:t>
      </w:r>
      <w:r w:rsidR="00D935CE" w:rsidRPr="00230BD7">
        <w:rPr>
          <w:b/>
        </w:rPr>
        <w:t>atestacija</w:t>
      </w:r>
    </w:p>
    <w:p w14:paraId="6DB118AA" w14:textId="77777777" w:rsidR="00D935CE" w:rsidRPr="00230BD7" w:rsidRDefault="00D935CE" w:rsidP="00D935CE">
      <w:pPr>
        <w:spacing w:after="0" w:line="240" w:lineRule="auto"/>
        <w:jc w:val="center"/>
      </w:pPr>
    </w:p>
    <w:p w14:paraId="3E0C2453" w14:textId="2C5B57BF" w:rsidR="00D935CE" w:rsidRPr="00230BD7" w:rsidRDefault="00451071" w:rsidP="00D935CE">
      <w:pPr>
        <w:tabs>
          <w:tab w:val="left" w:pos="851"/>
        </w:tabs>
        <w:spacing w:after="0" w:line="240" w:lineRule="auto"/>
        <w:ind w:firstLine="851"/>
        <w:jc w:val="both"/>
      </w:pPr>
      <w:r w:rsidRPr="00230BD7">
        <w:t>2022 m.</w:t>
      </w:r>
      <w:r w:rsidR="00D935CE" w:rsidRPr="00230BD7">
        <w:t xml:space="preserve"> Vilniaus rajono savivaldybės bendrojo ugdymo mokyklose </w:t>
      </w:r>
      <w:r w:rsidR="00D935CE" w:rsidRPr="00230BD7">
        <w:rPr>
          <w:b/>
        </w:rPr>
        <w:t>pagrindinė</w:t>
      </w:r>
      <w:r w:rsidR="004A7B64" w:rsidRPr="00230BD7">
        <w:rPr>
          <w:b/>
        </w:rPr>
        <w:t>j</w:t>
      </w:r>
      <w:r w:rsidR="00D935CE" w:rsidRPr="00230BD7">
        <w:rPr>
          <w:b/>
        </w:rPr>
        <w:t xml:space="preserve">e </w:t>
      </w:r>
      <w:r w:rsidR="000A174E" w:rsidRPr="00230BD7">
        <w:rPr>
          <w:b/>
        </w:rPr>
        <w:t>darbovietėj</w:t>
      </w:r>
      <w:r w:rsidR="00D935CE" w:rsidRPr="00230BD7">
        <w:rPr>
          <w:b/>
        </w:rPr>
        <w:t>e</w:t>
      </w:r>
      <w:r w:rsidR="00D935CE" w:rsidRPr="00230BD7">
        <w:t xml:space="preserve"> dirbo </w:t>
      </w:r>
      <w:r w:rsidR="00D935CE" w:rsidRPr="00012F12">
        <w:t>9</w:t>
      </w:r>
      <w:r w:rsidR="00011B58">
        <w:t>60</w:t>
      </w:r>
      <w:r w:rsidR="00D935CE" w:rsidRPr="00230BD7">
        <w:t xml:space="preserve"> mokytoj</w:t>
      </w:r>
      <w:r w:rsidR="00011B58">
        <w:t>ų</w:t>
      </w:r>
      <w:r w:rsidR="00D935CE" w:rsidRPr="00230BD7">
        <w:t xml:space="preserve"> ir pagalbos mokiniui specialist</w:t>
      </w:r>
      <w:r w:rsidR="00011B58">
        <w:t>ų</w:t>
      </w:r>
      <w:r w:rsidR="00D935CE" w:rsidRPr="00230BD7">
        <w:t>, 2</w:t>
      </w:r>
      <w:r w:rsidR="00012F12">
        <w:t>78</w:t>
      </w:r>
      <w:r w:rsidR="00D935CE" w:rsidRPr="00230BD7">
        <w:t xml:space="preserve"> </w:t>
      </w:r>
      <w:r w:rsidR="00E20CB2" w:rsidRPr="00230BD7">
        <w:t>mokytoj</w:t>
      </w:r>
      <w:r w:rsidR="00D935CE" w:rsidRPr="00230BD7">
        <w:t xml:space="preserve">ai </w:t>
      </w:r>
      <w:bookmarkStart w:id="31" w:name="_Hlk90224115"/>
      <w:r w:rsidR="008D6214" w:rsidRPr="00230BD7">
        <w:t xml:space="preserve">ir pagalbos mokiniui specialistai </w:t>
      </w:r>
      <w:r w:rsidR="00D935CE" w:rsidRPr="00230BD7">
        <w:t xml:space="preserve">ikimokyklinio ugdymo įstaigose </w:t>
      </w:r>
      <w:bookmarkEnd w:id="31"/>
      <w:r w:rsidR="00DD2FC3" w:rsidRPr="00230BD7">
        <w:t>bei 95</w:t>
      </w:r>
      <w:r w:rsidR="00D935CE" w:rsidRPr="00230BD7">
        <w:t xml:space="preserve"> </w:t>
      </w:r>
      <w:r w:rsidR="00E20CB2" w:rsidRPr="00230BD7">
        <w:t>mokyt</w:t>
      </w:r>
      <w:r w:rsidR="00D935CE" w:rsidRPr="00230BD7">
        <w:t>oja</w:t>
      </w:r>
      <w:r w:rsidR="00DD2FC3" w:rsidRPr="00230BD7">
        <w:t>i</w:t>
      </w:r>
      <w:r w:rsidR="00D935CE" w:rsidRPr="00230BD7">
        <w:t xml:space="preserve"> neformaliojo vaikų švietimo įstaigose. Bendrojo ugdymo mokyklose dirbo </w:t>
      </w:r>
      <w:r w:rsidR="00290184">
        <w:t xml:space="preserve">beveik </w:t>
      </w:r>
      <w:r w:rsidR="00D935CE" w:rsidRPr="00230BD7">
        <w:t>95 proc. atestuotų  mokytojų ir pagalbos mokiniui specialistų, 2</w:t>
      </w:r>
      <w:r w:rsidR="00A07F0F" w:rsidRPr="00230BD7">
        <w:t>7</w:t>
      </w:r>
      <w:r w:rsidR="00D935CE" w:rsidRPr="00230BD7">
        <w:t>,</w:t>
      </w:r>
      <w:r w:rsidR="0075559B">
        <w:t>4</w:t>
      </w:r>
      <w:r w:rsidR="00D935CE" w:rsidRPr="00230BD7">
        <w:t xml:space="preserve"> proc. mokytojų ir pagalbos mokiniui specialistų turėjo aukštas – metodininko bei eksperto – kvalifikacines kategorijas</w:t>
      </w:r>
      <w:r w:rsidR="00716E4C" w:rsidRPr="00230BD7">
        <w:t>.</w:t>
      </w:r>
      <w:r w:rsidR="00D935CE" w:rsidRPr="00230BD7">
        <w:t xml:space="preserve"> </w:t>
      </w:r>
      <w:r w:rsidR="00716E4C" w:rsidRPr="00230BD7">
        <w:t>I</w:t>
      </w:r>
      <w:r w:rsidR="00D935CE" w:rsidRPr="00230BD7">
        <w:t xml:space="preserve">kimokyklinio ugdymo įstaigose </w:t>
      </w:r>
      <w:r w:rsidR="002A3215" w:rsidRPr="00230BD7">
        <w:t xml:space="preserve">aukštas </w:t>
      </w:r>
      <w:r w:rsidR="00716E4C" w:rsidRPr="00230BD7">
        <w:t>kvalifikacines kategorijas turėjo</w:t>
      </w:r>
      <w:r w:rsidR="00D935CE" w:rsidRPr="00230BD7">
        <w:t xml:space="preserve"> 1</w:t>
      </w:r>
      <w:r w:rsidR="002A3215" w:rsidRPr="00230BD7">
        <w:t>7</w:t>
      </w:r>
      <w:r w:rsidR="00D935CE" w:rsidRPr="00230BD7">
        <w:t>,</w:t>
      </w:r>
      <w:r w:rsidR="00290184">
        <w:t>3</w:t>
      </w:r>
      <w:r w:rsidR="00D935CE" w:rsidRPr="00230BD7">
        <w:t xml:space="preserve"> proc., o neformaliojo vaikų švietimo įstaigose – 3</w:t>
      </w:r>
      <w:r w:rsidR="007C406E" w:rsidRPr="00230BD7">
        <w:t>6</w:t>
      </w:r>
      <w:r w:rsidR="00D935CE" w:rsidRPr="00230BD7">
        <w:t>,</w:t>
      </w:r>
      <w:r w:rsidR="007C406E" w:rsidRPr="00230BD7">
        <w:t>8</w:t>
      </w:r>
      <w:r w:rsidR="00D935CE" w:rsidRPr="00230BD7">
        <w:t xml:space="preserve"> proc.</w:t>
      </w:r>
      <w:r w:rsidR="008D6214" w:rsidRPr="00230BD7">
        <w:t xml:space="preserve"> mokytojų.</w:t>
      </w:r>
    </w:p>
    <w:p w14:paraId="72DA53A6" w14:textId="3D432B26" w:rsidR="004A7B64" w:rsidRPr="00230BD7" w:rsidRDefault="004A7B64" w:rsidP="00D935CE">
      <w:pPr>
        <w:tabs>
          <w:tab w:val="left" w:pos="851"/>
        </w:tabs>
        <w:spacing w:after="0" w:line="240" w:lineRule="auto"/>
        <w:ind w:firstLine="851"/>
        <w:jc w:val="both"/>
      </w:pPr>
      <w:r w:rsidRPr="00230BD7">
        <w:t xml:space="preserve">Be to, savivaldybės švietimo įstaigose </w:t>
      </w:r>
      <w:r w:rsidRPr="00230BD7">
        <w:rPr>
          <w:b/>
        </w:rPr>
        <w:t>nepagrindinėje darbovietėje</w:t>
      </w:r>
      <w:r w:rsidR="006B18BA" w:rsidRPr="00230BD7">
        <w:rPr>
          <w:b/>
        </w:rPr>
        <w:t xml:space="preserve"> </w:t>
      </w:r>
      <w:r w:rsidR="006B18BA" w:rsidRPr="00230BD7">
        <w:t>(</w:t>
      </w:r>
      <w:r w:rsidR="00553956" w:rsidRPr="00230BD7">
        <w:t>darbuotoj</w:t>
      </w:r>
      <w:r w:rsidR="006B18BA" w:rsidRPr="00230BD7">
        <w:t>ai</w:t>
      </w:r>
      <w:r w:rsidR="00553956" w:rsidRPr="00230BD7">
        <w:t>,</w:t>
      </w:r>
      <w:r w:rsidR="006B18BA" w:rsidRPr="00230BD7">
        <w:t xml:space="preserve"> dirbantys daugiau negu vienoje darbovietėje)</w:t>
      </w:r>
      <w:r w:rsidR="00553956" w:rsidRPr="00230BD7">
        <w:t xml:space="preserve"> dirbo 2</w:t>
      </w:r>
      <w:r w:rsidR="00AD0ED7">
        <w:t>57</w:t>
      </w:r>
      <w:r w:rsidR="00553956" w:rsidRPr="00230BD7">
        <w:t xml:space="preserve"> mokytoj</w:t>
      </w:r>
      <w:r w:rsidR="00AD0ED7">
        <w:t>ai</w:t>
      </w:r>
      <w:r w:rsidR="006B18BA" w:rsidRPr="00230BD7">
        <w:t xml:space="preserve">. </w:t>
      </w:r>
      <w:r w:rsidR="00553956" w:rsidRPr="00230BD7">
        <w:t xml:space="preserve"> </w:t>
      </w:r>
    </w:p>
    <w:p w14:paraId="3CC7FCCB" w14:textId="77777777" w:rsidR="004A7B64" w:rsidRPr="00230BD7" w:rsidRDefault="004A7B64" w:rsidP="00D935CE">
      <w:pPr>
        <w:tabs>
          <w:tab w:val="left" w:pos="851"/>
        </w:tabs>
        <w:spacing w:after="0" w:line="240" w:lineRule="auto"/>
        <w:ind w:firstLine="851"/>
        <w:jc w:val="both"/>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6"/>
        <w:gridCol w:w="1134"/>
        <w:gridCol w:w="1021"/>
        <w:gridCol w:w="1247"/>
        <w:gridCol w:w="992"/>
        <w:gridCol w:w="992"/>
        <w:gridCol w:w="851"/>
        <w:gridCol w:w="992"/>
      </w:tblGrid>
      <w:tr w:rsidR="00D935CE" w:rsidRPr="00230BD7" w14:paraId="1B862151" w14:textId="77777777" w:rsidTr="00601729">
        <w:trPr>
          <w:trHeight w:val="830"/>
        </w:trPr>
        <w:tc>
          <w:tcPr>
            <w:tcW w:w="1418" w:type="dxa"/>
            <w:vMerge w:val="restart"/>
          </w:tcPr>
          <w:p w14:paraId="5F39CA64" w14:textId="77777777" w:rsidR="006D2C3C" w:rsidRPr="00230BD7" w:rsidRDefault="00D935CE" w:rsidP="00601729">
            <w:pPr>
              <w:spacing w:after="0" w:line="240" w:lineRule="auto"/>
              <w:jc w:val="center"/>
              <w:outlineLvl w:val="0"/>
              <w:rPr>
                <w:bCs/>
                <w:sz w:val="20"/>
                <w:szCs w:val="20"/>
              </w:rPr>
            </w:pPr>
            <w:r w:rsidRPr="00230BD7">
              <w:rPr>
                <w:bCs/>
                <w:sz w:val="20"/>
                <w:szCs w:val="20"/>
              </w:rPr>
              <w:t>Pagrindinė</w:t>
            </w:r>
            <w:r w:rsidR="000A174E" w:rsidRPr="00230BD7">
              <w:rPr>
                <w:bCs/>
                <w:sz w:val="20"/>
                <w:szCs w:val="20"/>
              </w:rPr>
              <w:t>j</w:t>
            </w:r>
            <w:r w:rsidRPr="00230BD7">
              <w:rPr>
                <w:bCs/>
                <w:sz w:val="20"/>
                <w:szCs w:val="20"/>
              </w:rPr>
              <w:t>e  dirbančių mokytojų ir pagalbos mokiniui specialistų skaičius</w:t>
            </w:r>
            <w:r w:rsidR="006D2C3C" w:rsidRPr="00230BD7">
              <w:rPr>
                <w:bCs/>
                <w:sz w:val="20"/>
                <w:szCs w:val="20"/>
              </w:rPr>
              <w:t>,</w:t>
            </w:r>
          </w:p>
          <w:p w14:paraId="47164594" w14:textId="77777777" w:rsidR="00D935CE" w:rsidRPr="00230BD7" w:rsidRDefault="006D2C3C" w:rsidP="00601729">
            <w:pPr>
              <w:spacing w:after="0" w:line="240" w:lineRule="auto"/>
              <w:jc w:val="center"/>
              <w:outlineLvl w:val="0"/>
              <w:rPr>
                <w:bCs/>
                <w:sz w:val="20"/>
                <w:szCs w:val="20"/>
              </w:rPr>
            </w:pPr>
            <w:r w:rsidRPr="00230BD7">
              <w:rPr>
                <w:bCs/>
                <w:sz w:val="20"/>
                <w:szCs w:val="20"/>
              </w:rPr>
              <w:t xml:space="preserve"> metai</w:t>
            </w:r>
            <w:r w:rsidR="00D935CE" w:rsidRPr="00230BD7">
              <w:rPr>
                <w:bCs/>
                <w:sz w:val="20"/>
                <w:szCs w:val="20"/>
              </w:rPr>
              <w:t xml:space="preserve"> </w:t>
            </w:r>
          </w:p>
          <w:p w14:paraId="3C782425" w14:textId="77777777" w:rsidR="00D935CE" w:rsidRPr="00230BD7" w:rsidRDefault="00D935CE" w:rsidP="00601729">
            <w:pPr>
              <w:spacing w:after="0" w:line="240" w:lineRule="auto"/>
              <w:jc w:val="center"/>
              <w:outlineLvl w:val="0"/>
              <w:rPr>
                <w:bCs/>
                <w:sz w:val="20"/>
                <w:szCs w:val="20"/>
              </w:rPr>
            </w:pPr>
          </w:p>
        </w:tc>
        <w:tc>
          <w:tcPr>
            <w:tcW w:w="1276" w:type="dxa"/>
            <w:vMerge w:val="restart"/>
          </w:tcPr>
          <w:p w14:paraId="680F7010" w14:textId="77777777" w:rsidR="00D935CE" w:rsidRPr="00230BD7" w:rsidRDefault="00D935CE" w:rsidP="00601729">
            <w:pPr>
              <w:spacing w:after="0" w:line="240" w:lineRule="auto"/>
              <w:jc w:val="center"/>
              <w:outlineLvl w:val="0"/>
              <w:rPr>
                <w:bCs/>
                <w:sz w:val="20"/>
                <w:szCs w:val="20"/>
                <w:u w:val="single"/>
              </w:rPr>
            </w:pPr>
          </w:p>
          <w:p w14:paraId="334B00BC" w14:textId="77777777" w:rsidR="00D935CE" w:rsidRPr="00230BD7" w:rsidRDefault="00D935CE" w:rsidP="00601729">
            <w:pPr>
              <w:spacing w:after="0" w:line="240" w:lineRule="auto"/>
              <w:jc w:val="center"/>
              <w:outlineLvl w:val="0"/>
              <w:rPr>
                <w:bCs/>
                <w:sz w:val="20"/>
                <w:szCs w:val="20"/>
              </w:rPr>
            </w:pPr>
            <w:r w:rsidRPr="00230BD7">
              <w:rPr>
                <w:bCs/>
                <w:sz w:val="20"/>
                <w:szCs w:val="20"/>
              </w:rPr>
              <w:t>Neatestuotų</w:t>
            </w:r>
          </w:p>
          <w:p w14:paraId="5F680DDA" w14:textId="77777777" w:rsidR="00D935CE" w:rsidRPr="00230BD7" w:rsidRDefault="00D935CE" w:rsidP="00601729">
            <w:pPr>
              <w:spacing w:after="0" w:line="240" w:lineRule="auto"/>
              <w:jc w:val="center"/>
              <w:outlineLvl w:val="0"/>
              <w:rPr>
                <w:bCs/>
                <w:sz w:val="20"/>
                <w:szCs w:val="20"/>
              </w:rPr>
            </w:pPr>
            <w:r w:rsidRPr="00230BD7">
              <w:rPr>
                <w:bCs/>
                <w:sz w:val="20"/>
                <w:szCs w:val="20"/>
              </w:rPr>
              <w:t>mokytojų ir</w:t>
            </w:r>
          </w:p>
          <w:p w14:paraId="35E85111" w14:textId="77777777" w:rsidR="00D935CE" w:rsidRPr="00230BD7" w:rsidRDefault="00D935CE" w:rsidP="00601729">
            <w:pPr>
              <w:spacing w:after="0" w:line="240" w:lineRule="auto"/>
              <w:jc w:val="center"/>
              <w:outlineLvl w:val="0"/>
              <w:rPr>
                <w:bCs/>
                <w:sz w:val="20"/>
                <w:szCs w:val="20"/>
              </w:rPr>
            </w:pPr>
            <w:r w:rsidRPr="00230BD7">
              <w:rPr>
                <w:bCs/>
                <w:sz w:val="20"/>
                <w:szCs w:val="20"/>
              </w:rPr>
              <w:t>pagalbos</w:t>
            </w:r>
          </w:p>
          <w:p w14:paraId="2C7AD018" w14:textId="77777777" w:rsidR="00D935CE" w:rsidRPr="00230BD7" w:rsidRDefault="00D935CE" w:rsidP="00601729">
            <w:pPr>
              <w:spacing w:after="0" w:line="240" w:lineRule="auto"/>
              <w:jc w:val="center"/>
              <w:outlineLvl w:val="0"/>
              <w:rPr>
                <w:bCs/>
                <w:sz w:val="20"/>
                <w:szCs w:val="20"/>
              </w:rPr>
            </w:pPr>
            <w:r w:rsidRPr="00230BD7">
              <w:rPr>
                <w:bCs/>
                <w:sz w:val="20"/>
                <w:szCs w:val="20"/>
              </w:rPr>
              <w:t>mokiniui</w:t>
            </w:r>
          </w:p>
          <w:p w14:paraId="7E8DF72A" w14:textId="77777777" w:rsidR="00D935CE" w:rsidRPr="00230BD7" w:rsidRDefault="00D935CE" w:rsidP="00601729">
            <w:pPr>
              <w:spacing w:after="0" w:line="240" w:lineRule="auto"/>
              <w:jc w:val="center"/>
              <w:outlineLvl w:val="0"/>
              <w:rPr>
                <w:bCs/>
                <w:sz w:val="20"/>
                <w:szCs w:val="20"/>
              </w:rPr>
            </w:pPr>
            <w:r w:rsidRPr="00230BD7">
              <w:rPr>
                <w:bCs/>
                <w:sz w:val="20"/>
                <w:szCs w:val="20"/>
              </w:rPr>
              <w:t>specialistų</w:t>
            </w:r>
          </w:p>
          <w:p w14:paraId="27500D48" w14:textId="77777777" w:rsidR="00D935CE" w:rsidRPr="00230BD7" w:rsidRDefault="00D935CE" w:rsidP="00191B69">
            <w:pPr>
              <w:spacing w:after="0" w:line="240" w:lineRule="auto"/>
              <w:jc w:val="center"/>
              <w:outlineLvl w:val="0"/>
              <w:rPr>
                <w:bCs/>
                <w:sz w:val="20"/>
                <w:szCs w:val="20"/>
              </w:rPr>
            </w:pPr>
            <w:r w:rsidRPr="00230BD7">
              <w:rPr>
                <w:bCs/>
                <w:sz w:val="20"/>
                <w:szCs w:val="20"/>
              </w:rPr>
              <w:t>skaičius</w:t>
            </w:r>
            <w:r w:rsidR="00191B69" w:rsidRPr="00230BD7">
              <w:rPr>
                <w:bCs/>
                <w:sz w:val="20"/>
                <w:szCs w:val="20"/>
              </w:rPr>
              <w:t>,</w:t>
            </w:r>
            <w:r w:rsidRPr="00230BD7">
              <w:rPr>
                <w:bCs/>
                <w:sz w:val="20"/>
                <w:szCs w:val="20"/>
              </w:rPr>
              <w:t xml:space="preserve"> proc.</w:t>
            </w:r>
          </w:p>
        </w:tc>
        <w:tc>
          <w:tcPr>
            <w:tcW w:w="7229" w:type="dxa"/>
            <w:gridSpan w:val="7"/>
            <w:vAlign w:val="center"/>
          </w:tcPr>
          <w:p w14:paraId="451A42EC" w14:textId="77777777" w:rsidR="00D935CE" w:rsidRPr="00230BD7" w:rsidRDefault="00D935CE" w:rsidP="00601729">
            <w:pPr>
              <w:spacing w:after="0" w:line="240" w:lineRule="auto"/>
              <w:jc w:val="center"/>
              <w:outlineLvl w:val="0"/>
              <w:rPr>
                <w:bCs/>
              </w:rPr>
            </w:pPr>
            <w:r w:rsidRPr="00230BD7">
              <w:rPr>
                <w:bCs/>
              </w:rPr>
              <w:t>Kvalifikacinės kategorijos bendrojo ugdymo mokyklose</w:t>
            </w:r>
          </w:p>
        </w:tc>
      </w:tr>
      <w:tr w:rsidR="00D935CE" w:rsidRPr="00230BD7" w14:paraId="0B3B1766" w14:textId="77777777" w:rsidTr="00601729">
        <w:trPr>
          <w:trHeight w:val="335"/>
        </w:trPr>
        <w:tc>
          <w:tcPr>
            <w:tcW w:w="1418" w:type="dxa"/>
            <w:vMerge/>
          </w:tcPr>
          <w:p w14:paraId="03B8E224" w14:textId="77777777" w:rsidR="00D935CE" w:rsidRPr="00230BD7" w:rsidRDefault="00D935CE" w:rsidP="00601729">
            <w:pPr>
              <w:spacing w:after="0" w:line="240" w:lineRule="auto"/>
              <w:jc w:val="center"/>
              <w:outlineLvl w:val="0"/>
              <w:rPr>
                <w:bCs/>
              </w:rPr>
            </w:pPr>
          </w:p>
        </w:tc>
        <w:tc>
          <w:tcPr>
            <w:tcW w:w="1276" w:type="dxa"/>
            <w:vMerge/>
          </w:tcPr>
          <w:p w14:paraId="66C83E04" w14:textId="77777777" w:rsidR="00D935CE" w:rsidRPr="00230BD7" w:rsidRDefault="00D935CE" w:rsidP="00601729">
            <w:pPr>
              <w:spacing w:after="0" w:line="240" w:lineRule="auto"/>
              <w:jc w:val="center"/>
              <w:outlineLvl w:val="0"/>
              <w:rPr>
                <w:bCs/>
              </w:rPr>
            </w:pPr>
          </w:p>
        </w:tc>
        <w:tc>
          <w:tcPr>
            <w:tcW w:w="4394" w:type="dxa"/>
            <w:gridSpan w:val="4"/>
            <w:vAlign w:val="center"/>
          </w:tcPr>
          <w:p w14:paraId="2B000F79" w14:textId="77777777" w:rsidR="00D935CE" w:rsidRPr="00230BD7" w:rsidRDefault="00D935CE" w:rsidP="00191B69">
            <w:pPr>
              <w:spacing w:after="0" w:line="240" w:lineRule="auto"/>
              <w:jc w:val="center"/>
              <w:outlineLvl w:val="0"/>
              <w:rPr>
                <w:bCs/>
              </w:rPr>
            </w:pPr>
            <w:r w:rsidRPr="00230BD7">
              <w:rPr>
                <w:bCs/>
              </w:rPr>
              <w:t>Mokytojų skaičius</w:t>
            </w:r>
            <w:r w:rsidR="00191B69" w:rsidRPr="00230BD7">
              <w:rPr>
                <w:bCs/>
              </w:rPr>
              <w:t>,</w:t>
            </w:r>
            <w:r w:rsidRPr="00230BD7">
              <w:rPr>
                <w:bCs/>
              </w:rPr>
              <w:t xml:space="preserve"> proc.</w:t>
            </w:r>
          </w:p>
        </w:tc>
        <w:tc>
          <w:tcPr>
            <w:tcW w:w="2835" w:type="dxa"/>
            <w:gridSpan w:val="3"/>
            <w:vAlign w:val="center"/>
          </w:tcPr>
          <w:p w14:paraId="3C5E5DA3" w14:textId="77777777" w:rsidR="00D935CE" w:rsidRPr="00230BD7" w:rsidRDefault="00D935CE" w:rsidP="00191B69">
            <w:pPr>
              <w:spacing w:after="0" w:line="240" w:lineRule="auto"/>
              <w:jc w:val="center"/>
              <w:outlineLvl w:val="0"/>
              <w:rPr>
                <w:bCs/>
              </w:rPr>
            </w:pPr>
            <w:r w:rsidRPr="00230BD7">
              <w:rPr>
                <w:bCs/>
              </w:rPr>
              <w:t>Pagalbos mokiniui specialistų skaičius</w:t>
            </w:r>
            <w:r w:rsidR="00191B69" w:rsidRPr="00230BD7">
              <w:rPr>
                <w:bCs/>
              </w:rPr>
              <w:t>,</w:t>
            </w:r>
            <w:r w:rsidRPr="00230BD7">
              <w:rPr>
                <w:bCs/>
              </w:rPr>
              <w:t xml:space="preserve"> proc.</w:t>
            </w:r>
          </w:p>
        </w:tc>
      </w:tr>
      <w:tr w:rsidR="00D935CE" w:rsidRPr="00230BD7" w14:paraId="33E23FFB" w14:textId="77777777" w:rsidTr="00011B58">
        <w:trPr>
          <w:trHeight w:val="335"/>
        </w:trPr>
        <w:tc>
          <w:tcPr>
            <w:tcW w:w="1418" w:type="dxa"/>
            <w:vMerge/>
          </w:tcPr>
          <w:p w14:paraId="74FD6E15" w14:textId="77777777" w:rsidR="00D935CE" w:rsidRPr="00230BD7" w:rsidRDefault="00D935CE" w:rsidP="00601729">
            <w:pPr>
              <w:spacing w:after="0" w:line="240" w:lineRule="auto"/>
              <w:jc w:val="center"/>
              <w:outlineLvl w:val="0"/>
              <w:rPr>
                <w:bCs/>
              </w:rPr>
            </w:pPr>
          </w:p>
        </w:tc>
        <w:tc>
          <w:tcPr>
            <w:tcW w:w="1276" w:type="dxa"/>
            <w:vMerge/>
          </w:tcPr>
          <w:p w14:paraId="39750727" w14:textId="77777777" w:rsidR="00D935CE" w:rsidRPr="00230BD7" w:rsidRDefault="00D935CE" w:rsidP="00601729">
            <w:pPr>
              <w:spacing w:after="0" w:line="240" w:lineRule="auto"/>
              <w:jc w:val="center"/>
              <w:outlineLvl w:val="0"/>
              <w:rPr>
                <w:bCs/>
              </w:rPr>
            </w:pPr>
          </w:p>
        </w:tc>
        <w:tc>
          <w:tcPr>
            <w:tcW w:w="1134" w:type="dxa"/>
            <w:vAlign w:val="center"/>
          </w:tcPr>
          <w:p w14:paraId="59A02FD2" w14:textId="77777777" w:rsidR="00D935CE" w:rsidRPr="00230BD7" w:rsidRDefault="00D935CE" w:rsidP="00601729">
            <w:pPr>
              <w:spacing w:after="0" w:line="240" w:lineRule="auto"/>
              <w:jc w:val="center"/>
              <w:outlineLvl w:val="0"/>
              <w:rPr>
                <w:bCs/>
              </w:rPr>
            </w:pPr>
            <w:r w:rsidRPr="00230BD7">
              <w:rPr>
                <w:bCs/>
                <w:sz w:val="20"/>
                <w:szCs w:val="20"/>
              </w:rPr>
              <w:t>Mokytojo</w:t>
            </w:r>
          </w:p>
        </w:tc>
        <w:tc>
          <w:tcPr>
            <w:tcW w:w="1021" w:type="dxa"/>
            <w:vAlign w:val="center"/>
          </w:tcPr>
          <w:p w14:paraId="71575E28" w14:textId="77777777" w:rsidR="00D935CE" w:rsidRPr="00230BD7" w:rsidRDefault="00D935CE" w:rsidP="00601729">
            <w:pPr>
              <w:spacing w:after="0" w:line="240" w:lineRule="auto"/>
              <w:jc w:val="center"/>
              <w:outlineLvl w:val="0"/>
              <w:rPr>
                <w:bCs/>
                <w:sz w:val="20"/>
                <w:szCs w:val="20"/>
              </w:rPr>
            </w:pPr>
            <w:r w:rsidRPr="00230BD7">
              <w:rPr>
                <w:bCs/>
                <w:sz w:val="20"/>
                <w:szCs w:val="20"/>
              </w:rPr>
              <w:t>Vyresn.</w:t>
            </w:r>
          </w:p>
          <w:p w14:paraId="3FC420B0" w14:textId="77777777" w:rsidR="00D935CE" w:rsidRPr="00230BD7" w:rsidRDefault="00D935CE" w:rsidP="00601729">
            <w:pPr>
              <w:spacing w:after="0" w:line="240" w:lineRule="auto"/>
              <w:jc w:val="center"/>
              <w:outlineLvl w:val="0"/>
              <w:rPr>
                <w:bCs/>
              </w:rPr>
            </w:pPr>
            <w:r w:rsidRPr="00230BD7">
              <w:rPr>
                <w:bCs/>
                <w:sz w:val="20"/>
                <w:szCs w:val="20"/>
              </w:rPr>
              <w:t>mokytojo</w:t>
            </w:r>
          </w:p>
        </w:tc>
        <w:tc>
          <w:tcPr>
            <w:tcW w:w="1247" w:type="dxa"/>
            <w:vAlign w:val="center"/>
          </w:tcPr>
          <w:p w14:paraId="6226D907" w14:textId="77777777" w:rsidR="00D935CE" w:rsidRPr="00230BD7" w:rsidRDefault="00D935CE" w:rsidP="00601729">
            <w:pPr>
              <w:spacing w:after="0" w:line="240" w:lineRule="auto"/>
              <w:jc w:val="center"/>
              <w:outlineLvl w:val="0"/>
              <w:rPr>
                <w:bCs/>
                <w:sz w:val="20"/>
                <w:szCs w:val="20"/>
              </w:rPr>
            </w:pPr>
            <w:r w:rsidRPr="00230BD7">
              <w:rPr>
                <w:bCs/>
                <w:sz w:val="20"/>
                <w:szCs w:val="20"/>
              </w:rPr>
              <w:t>Mokytojo</w:t>
            </w:r>
          </w:p>
          <w:p w14:paraId="0760BA43" w14:textId="77777777" w:rsidR="00D935CE" w:rsidRPr="00230BD7" w:rsidRDefault="00D935CE" w:rsidP="00601729">
            <w:pPr>
              <w:spacing w:after="0" w:line="240" w:lineRule="auto"/>
              <w:jc w:val="center"/>
              <w:outlineLvl w:val="0"/>
              <w:rPr>
                <w:bCs/>
              </w:rPr>
            </w:pPr>
            <w:r w:rsidRPr="00230BD7">
              <w:rPr>
                <w:bCs/>
                <w:sz w:val="20"/>
                <w:szCs w:val="20"/>
              </w:rPr>
              <w:t>metodininko</w:t>
            </w:r>
          </w:p>
        </w:tc>
        <w:tc>
          <w:tcPr>
            <w:tcW w:w="992" w:type="dxa"/>
            <w:vAlign w:val="center"/>
          </w:tcPr>
          <w:p w14:paraId="24D65237" w14:textId="77777777" w:rsidR="00D935CE" w:rsidRPr="00230BD7" w:rsidRDefault="00D935CE" w:rsidP="00601729">
            <w:pPr>
              <w:spacing w:after="0" w:line="240" w:lineRule="auto"/>
              <w:jc w:val="center"/>
              <w:outlineLvl w:val="0"/>
              <w:rPr>
                <w:bCs/>
              </w:rPr>
            </w:pPr>
            <w:r w:rsidRPr="00230BD7">
              <w:rPr>
                <w:bCs/>
                <w:sz w:val="20"/>
                <w:szCs w:val="20"/>
              </w:rPr>
              <w:t>Eksperto</w:t>
            </w:r>
          </w:p>
        </w:tc>
        <w:tc>
          <w:tcPr>
            <w:tcW w:w="992" w:type="dxa"/>
            <w:vAlign w:val="center"/>
          </w:tcPr>
          <w:p w14:paraId="4D1CD275" w14:textId="77777777" w:rsidR="00D935CE" w:rsidRPr="00230BD7" w:rsidRDefault="00D935CE" w:rsidP="00601729">
            <w:pPr>
              <w:spacing w:after="0" w:line="240" w:lineRule="auto"/>
              <w:jc w:val="center"/>
              <w:outlineLvl w:val="0"/>
              <w:rPr>
                <w:bCs/>
                <w:sz w:val="20"/>
                <w:szCs w:val="20"/>
              </w:rPr>
            </w:pPr>
            <w:proofErr w:type="spellStart"/>
            <w:r w:rsidRPr="00230BD7">
              <w:rPr>
                <w:bCs/>
                <w:sz w:val="20"/>
                <w:szCs w:val="20"/>
              </w:rPr>
              <w:t>Specia</w:t>
            </w:r>
            <w:proofErr w:type="spellEnd"/>
            <w:r w:rsidRPr="00230BD7">
              <w:rPr>
                <w:bCs/>
                <w:sz w:val="20"/>
                <w:szCs w:val="20"/>
              </w:rPr>
              <w:t>-</w:t>
            </w:r>
          </w:p>
          <w:p w14:paraId="65C2C179" w14:textId="77777777" w:rsidR="00D935CE" w:rsidRPr="00230BD7" w:rsidRDefault="00D935CE" w:rsidP="00601729">
            <w:pPr>
              <w:spacing w:after="0" w:line="240" w:lineRule="auto"/>
              <w:jc w:val="center"/>
              <w:outlineLvl w:val="0"/>
              <w:rPr>
                <w:bCs/>
              </w:rPr>
            </w:pPr>
            <w:proofErr w:type="spellStart"/>
            <w:r w:rsidRPr="00230BD7">
              <w:rPr>
                <w:bCs/>
                <w:sz w:val="20"/>
                <w:szCs w:val="20"/>
              </w:rPr>
              <w:t>listo</w:t>
            </w:r>
            <w:proofErr w:type="spellEnd"/>
          </w:p>
        </w:tc>
        <w:tc>
          <w:tcPr>
            <w:tcW w:w="851" w:type="dxa"/>
            <w:vAlign w:val="center"/>
          </w:tcPr>
          <w:p w14:paraId="7B85192B" w14:textId="77777777" w:rsidR="00D935CE" w:rsidRPr="00230BD7" w:rsidRDefault="00D935CE" w:rsidP="00601729">
            <w:pPr>
              <w:spacing w:after="0" w:line="240" w:lineRule="auto"/>
              <w:jc w:val="center"/>
              <w:outlineLvl w:val="0"/>
              <w:rPr>
                <w:bCs/>
                <w:sz w:val="20"/>
                <w:szCs w:val="20"/>
              </w:rPr>
            </w:pPr>
            <w:r w:rsidRPr="00230BD7">
              <w:rPr>
                <w:bCs/>
                <w:sz w:val="20"/>
                <w:szCs w:val="20"/>
              </w:rPr>
              <w:t>Vyresn.</w:t>
            </w:r>
          </w:p>
          <w:p w14:paraId="3C237B23" w14:textId="77777777" w:rsidR="00D935CE" w:rsidRPr="00230BD7" w:rsidRDefault="00D935CE" w:rsidP="00601729">
            <w:pPr>
              <w:spacing w:after="0" w:line="240" w:lineRule="auto"/>
              <w:jc w:val="center"/>
              <w:outlineLvl w:val="0"/>
              <w:rPr>
                <w:bCs/>
              </w:rPr>
            </w:pPr>
            <w:proofErr w:type="spellStart"/>
            <w:r w:rsidRPr="00230BD7">
              <w:rPr>
                <w:bCs/>
                <w:sz w:val="20"/>
                <w:szCs w:val="20"/>
              </w:rPr>
              <w:t>specia-listo</w:t>
            </w:r>
            <w:proofErr w:type="spellEnd"/>
          </w:p>
        </w:tc>
        <w:tc>
          <w:tcPr>
            <w:tcW w:w="992" w:type="dxa"/>
            <w:vAlign w:val="center"/>
          </w:tcPr>
          <w:p w14:paraId="3837B293" w14:textId="77777777" w:rsidR="00D935CE" w:rsidRPr="00230BD7" w:rsidRDefault="00D935CE" w:rsidP="00601729">
            <w:pPr>
              <w:spacing w:after="0" w:line="240" w:lineRule="auto"/>
              <w:jc w:val="center"/>
              <w:outlineLvl w:val="0"/>
              <w:rPr>
                <w:bCs/>
                <w:sz w:val="20"/>
                <w:szCs w:val="20"/>
              </w:rPr>
            </w:pPr>
            <w:proofErr w:type="spellStart"/>
            <w:r w:rsidRPr="00230BD7">
              <w:rPr>
                <w:bCs/>
                <w:sz w:val="20"/>
                <w:szCs w:val="20"/>
              </w:rPr>
              <w:t>Metodi</w:t>
            </w:r>
            <w:proofErr w:type="spellEnd"/>
            <w:r w:rsidRPr="00230BD7">
              <w:rPr>
                <w:bCs/>
                <w:sz w:val="20"/>
                <w:szCs w:val="20"/>
              </w:rPr>
              <w:t>-</w:t>
            </w:r>
          </w:p>
          <w:p w14:paraId="4BCA8878" w14:textId="77777777" w:rsidR="00D935CE" w:rsidRPr="00230BD7" w:rsidRDefault="00D935CE" w:rsidP="00601729">
            <w:pPr>
              <w:spacing w:after="0" w:line="240" w:lineRule="auto"/>
              <w:jc w:val="center"/>
              <w:outlineLvl w:val="0"/>
              <w:rPr>
                <w:bCs/>
              </w:rPr>
            </w:pPr>
            <w:proofErr w:type="spellStart"/>
            <w:r w:rsidRPr="00230BD7">
              <w:rPr>
                <w:bCs/>
                <w:sz w:val="20"/>
                <w:szCs w:val="20"/>
              </w:rPr>
              <w:t>ninko</w:t>
            </w:r>
            <w:proofErr w:type="spellEnd"/>
          </w:p>
        </w:tc>
      </w:tr>
      <w:tr w:rsidR="00F85FFD" w:rsidRPr="00230BD7" w14:paraId="62C06601" w14:textId="77777777" w:rsidTr="00011B58">
        <w:trPr>
          <w:trHeight w:val="335"/>
        </w:trPr>
        <w:tc>
          <w:tcPr>
            <w:tcW w:w="1418" w:type="dxa"/>
          </w:tcPr>
          <w:p w14:paraId="09BD589A" w14:textId="77777777" w:rsidR="00F85FFD" w:rsidRPr="00F85FFD" w:rsidRDefault="00F85FFD" w:rsidP="00F85FFD">
            <w:pPr>
              <w:spacing w:after="0" w:line="240" w:lineRule="auto"/>
              <w:jc w:val="center"/>
              <w:outlineLvl w:val="0"/>
              <w:rPr>
                <w:bCs/>
              </w:rPr>
            </w:pPr>
            <w:r w:rsidRPr="00F85FFD">
              <w:rPr>
                <w:bCs/>
              </w:rPr>
              <w:t>1003</w:t>
            </w:r>
          </w:p>
          <w:p w14:paraId="3FFCCC4F" w14:textId="77777777" w:rsidR="00F85FFD" w:rsidRPr="00F85FFD" w:rsidRDefault="00F85FFD" w:rsidP="00F85FFD">
            <w:pPr>
              <w:spacing w:after="0" w:line="240" w:lineRule="auto"/>
              <w:jc w:val="center"/>
              <w:outlineLvl w:val="0"/>
              <w:rPr>
                <w:bCs/>
              </w:rPr>
            </w:pPr>
          </w:p>
          <w:p w14:paraId="6036CDA9" w14:textId="77777777" w:rsidR="00F85FFD" w:rsidRPr="00F85FFD" w:rsidRDefault="00F85FFD" w:rsidP="00F85FFD">
            <w:pPr>
              <w:spacing w:after="0" w:line="240" w:lineRule="auto"/>
              <w:jc w:val="center"/>
              <w:outlineLvl w:val="0"/>
              <w:rPr>
                <w:bCs/>
              </w:rPr>
            </w:pPr>
            <w:r w:rsidRPr="00F85FFD">
              <w:rPr>
                <w:bCs/>
              </w:rPr>
              <w:t>(2019 m. spalio 1 d.)</w:t>
            </w:r>
          </w:p>
        </w:tc>
        <w:tc>
          <w:tcPr>
            <w:tcW w:w="1276" w:type="dxa"/>
          </w:tcPr>
          <w:p w14:paraId="317CB9DE" w14:textId="77777777" w:rsidR="00F85FFD" w:rsidRPr="00F85FFD" w:rsidRDefault="00F85FFD" w:rsidP="00F85FFD">
            <w:pPr>
              <w:spacing w:after="0" w:line="240" w:lineRule="auto"/>
              <w:jc w:val="center"/>
              <w:outlineLvl w:val="0"/>
              <w:rPr>
                <w:bCs/>
              </w:rPr>
            </w:pPr>
            <w:r w:rsidRPr="00F85FFD">
              <w:rPr>
                <w:bCs/>
              </w:rPr>
              <w:t>73</w:t>
            </w:r>
          </w:p>
          <w:p w14:paraId="18F33B97" w14:textId="77777777" w:rsidR="00F85FFD" w:rsidRPr="00F85FFD" w:rsidRDefault="00F85FFD" w:rsidP="00F85FFD">
            <w:pPr>
              <w:spacing w:after="0" w:line="240" w:lineRule="auto"/>
              <w:jc w:val="center"/>
              <w:outlineLvl w:val="0"/>
              <w:rPr>
                <w:bCs/>
              </w:rPr>
            </w:pPr>
          </w:p>
          <w:p w14:paraId="4641BD56" w14:textId="77777777" w:rsidR="00F85FFD" w:rsidRPr="00F85FFD" w:rsidRDefault="00F85FFD" w:rsidP="00F85FFD">
            <w:pPr>
              <w:spacing w:after="0" w:line="240" w:lineRule="auto"/>
              <w:jc w:val="center"/>
              <w:outlineLvl w:val="0"/>
              <w:rPr>
                <w:bCs/>
              </w:rPr>
            </w:pPr>
            <w:r w:rsidRPr="00F85FFD">
              <w:rPr>
                <w:bCs/>
              </w:rPr>
              <w:t>(7,3 %)</w:t>
            </w:r>
          </w:p>
        </w:tc>
        <w:tc>
          <w:tcPr>
            <w:tcW w:w="1134" w:type="dxa"/>
          </w:tcPr>
          <w:p w14:paraId="63096FE5" w14:textId="77777777" w:rsidR="00F85FFD" w:rsidRPr="00F85FFD" w:rsidRDefault="00F85FFD" w:rsidP="00F85FFD">
            <w:pPr>
              <w:spacing w:after="0" w:line="240" w:lineRule="auto"/>
              <w:jc w:val="center"/>
              <w:outlineLvl w:val="0"/>
              <w:rPr>
                <w:bCs/>
              </w:rPr>
            </w:pPr>
            <w:r w:rsidRPr="00F85FFD">
              <w:rPr>
                <w:bCs/>
              </w:rPr>
              <w:t>141</w:t>
            </w:r>
          </w:p>
          <w:p w14:paraId="7C16945B" w14:textId="77777777" w:rsidR="00F85FFD" w:rsidRPr="00F85FFD" w:rsidRDefault="00F85FFD" w:rsidP="00F85FFD">
            <w:pPr>
              <w:spacing w:after="0" w:line="240" w:lineRule="auto"/>
              <w:jc w:val="center"/>
              <w:outlineLvl w:val="0"/>
              <w:rPr>
                <w:bCs/>
              </w:rPr>
            </w:pPr>
          </w:p>
          <w:p w14:paraId="0946640B" w14:textId="77777777" w:rsidR="00F85FFD" w:rsidRPr="00F85FFD" w:rsidRDefault="00F85FFD" w:rsidP="00F85FFD">
            <w:pPr>
              <w:spacing w:after="0" w:line="240" w:lineRule="auto"/>
              <w:jc w:val="center"/>
              <w:outlineLvl w:val="0"/>
              <w:rPr>
                <w:bCs/>
                <w:sz w:val="20"/>
                <w:szCs w:val="20"/>
              </w:rPr>
            </w:pPr>
            <w:r w:rsidRPr="00F85FFD">
              <w:rPr>
                <w:bCs/>
              </w:rPr>
              <w:t>(14,0 %)</w:t>
            </w:r>
          </w:p>
        </w:tc>
        <w:tc>
          <w:tcPr>
            <w:tcW w:w="1021" w:type="dxa"/>
          </w:tcPr>
          <w:p w14:paraId="6C78AC92" w14:textId="77777777" w:rsidR="00F85FFD" w:rsidRPr="00F85FFD" w:rsidRDefault="00F85FFD" w:rsidP="00F85FFD">
            <w:pPr>
              <w:spacing w:after="0" w:line="240" w:lineRule="auto"/>
              <w:jc w:val="center"/>
              <w:outlineLvl w:val="0"/>
              <w:rPr>
                <w:bCs/>
              </w:rPr>
            </w:pPr>
            <w:r w:rsidRPr="00F85FFD">
              <w:rPr>
                <w:bCs/>
              </w:rPr>
              <w:t>499</w:t>
            </w:r>
          </w:p>
          <w:p w14:paraId="6C814E2E" w14:textId="77777777" w:rsidR="00F85FFD" w:rsidRPr="00F85FFD" w:rsidRDefault="00F85FFD" w:rsidP="00F85FFD">
            <w:pPr>
              <w:spacing w:after="0" w:line="240" w:lineRule="auto"/>
              <w:jc w:val="center"/>
              <w:outlineLvl w:val="0"/>
              <w:rPr>
                <w:bCs/>
              </w:rPr>
            </w:pPr>
          </w:p>
          <w:p w14:paraId="37A11F57" w14:textId="77777777" w:rsidR="00F85FFD" w:rsidRPr="00F85FFD" w:rsidRDefault="00F85FFD" w:rsidP="00F85FFD">
            <w:pPr>
              <w:spacing w:after="0" w:line="240" w:lineRule="auto"/>
              <w:jc w:val="center"/>
              <w:outlineLvl w:val="0"/>
              <w:rPr>
                <w:bCs/>
                <w:sz w:val="20"/>
                <w:szCs w:val="20"/>
              </w:rPr>
            </w:pPr>
            <w:r w:rsidRPr="00F85FFD">
              <w:rPr>
                <w:bCs/>
                <w:sz w:val="22"/>
                <w:szCs w:val="22"/>
              </w:rPr>
              <w:t>(49,8 %)</w:t>
            </w:r>
          </w:p>
        </w:tc>
        <w:tc>
          <w:tcPr>
            <w:tcW w:w="1247" w:type="dxa"/>
          </w:tcPr>
          <w:p w14:paraId="3B3C2459" w14:textId="77777777" w:rsidR="00F85FFD" w:rsidRPr="00F85FFD" w:rsidRDefault="00F85FFD" w:rsidP="00F85FFD">
            <w:pPr>
              <w:spacing w:after="0" w:line="240" w:lineRule="auto"/>
              <w:jc w:val="center"/>
              <w:outlineLvl w:val="0"/>
              <w:rPr>
                <w:bCs/>
              </w:rPr>
            </w:pPr>
            <w:r w:rsidRPr="00F85FFD">
              <w:rPr>
                <w:bCs/>
              </w:rPr>
              <w:t>229</w:t>
            </w:r>
          </w:p>
          <w:p w14:paraId="0D4B38B6" w14:textId="77777777" w:rsidR="00F85FFD" w:rsidRPr="00F85FFD" w:rsidRDefault="00F85FFD" w:rsidP="00F85FFD">
            <w:pPr>
              <w:spacing w:after="0" w:line="240" w:lineRule="auto"/>
              <w:jc w:val="center"/>
              <w:outlineLvl w:val="0"/>
              <w:rPr>
                <w:bCs/>
              </w:rPr>
            </w:pPr>
          </w:p>
          <w:p w14:paraId="19CB5172" w14:textId="77777777" w:rsidR="00F85FFD" w:rsidRPr="00F85FFD" w:rsidRDefault="00F85FFD" w:rsidP="00F85FFD">
            <w:pPr>
              <w:spacing w:after="0" w:line="240" w:lineRule="auto"/>
              <w:jc w:val="center"/>
              <w:outlineLvl w:val="0"/>
              <w:rPr>
                <w:bCs/>
                <w:sz w:val="20"/>
                <w:szCs w:val="20"/>
              </w:rPr>
            </w:pPr>
            <w:r w:rsidRPr="00F85FFD">
              <w:rPr>
                <w:bCs/>
              </w:rPr>
              <w:t>(22,8 %)</w:t>
            </w:r>
          </w:p>
        </w:tc>
        <w:tc>
          <w:tcPr>
            <w:tcW w:w="992" w:type="dxa"/>
          </w:tcPr>
          <w:p w14:paraId="28004627" w14:textId="77777777" w:rsidR="00F85FFD" w:rsidRPr="00F85FFD" w:rsidRDefault="00F85FFD" w:rsidP="00F85FFD">
            <w:pPr>
              <w:spacing w:after="0" w:line="240" w:lineRule="auto"/>
              <w:jc w:val="center"/>
              <w:outlineLvl w:val="0"/>
              <w:rPr>
                <w:bCs/>
              </w:rPr>
            </w:pPr>
            <w:r w:rsidRPr="00F85FFD">
              <w:rPr>
                <w:bCs/>
              </w:rPr>
              <w:t>16</w:t>
            </w:r>
          </w:p>
          <w:p w14:paraId="2D900170" w14:textId="77777777" w:rsidR="00F85FFD" w:rsidRPr="00F85FFD" w:rsidRDefault="00F85FFD" w:rsidP="00F85FFD">
            <w:pPr>
              <w:spacing w:after="0" w:line="240" w:lineRule="auto"/>
              <w:jc w:val="center"/>
              <w:outlineLvl w:val="0"/>
              <w:rPr>
                <w:bCs/>
              </w:rPr>
            </w:pPr>
          </w:p>
          <w:p w14:paraId="0893F32B" w14:textId="77777777" w:rsidR="00F85FFD" w:rsidRPr="00F85FFD" w:rsidRDefault="00F85FFD" w:rsidP="00F85FFD">
            <w:pPr>
              <w:spacing w:after="0" w:line="240" w:lineRule="auto"/>
              <w:jc w:val="center"/>
              <w:outlineLvl w:val="0"/>
              <w:rPr>
                <w:bCs/>
                <w:sz w:val="20"/>
                <w:szCs w:val="20"/>
              </w:rPr>
            </w:pPr>
            <w:r w:rsidRPr="00F85FFD">
              <w:rPr>
                <w:bCs/>
              </w:rPr>
              <w:t>(1,6 %)</w:t>
            </w:r>
          </w:p>
        </w:tc>
        <w:tc>
          <w:tcPr>
            <w:tcW w:w="992" w:type="dxa"/>
          </w:tcPr>
          <w:p w14:paraId="2EE4650E" w14:textId="77777777" w:rsidR="00F85FFD" w:rsidRPr="00F85FFD" w:rsidRDefault="00F85FFD" w:rsidP="00F85FFD">
            <w:pPr>
              <w:spacing w:after="0" w:line="240" w:lineRule="auto"/>
              <w:jc w:val="center"/>
              <w:outlineLvl w:val="0"/>
              <w:rPr>
                <w:bCs/>
              </w:rPr>
            </w:pPr>
            <w:r w:rsidRPr="00F85FFD">
              <w:rPr>
                <w:bCs/>
              </w:rPr>
              <w:t>22</w:t>
            </w:r>
          </w:p>
          <w:p w14:paraId="0B0598EA" w14:textId="77777777" w:rsidR="00F85FFD" w:rsidRPr="00F85FFD" w:rsidRDefault="00F85FFD" w:rsidP="00F85FFD">
            <w:pPr>
              <w:spacing w:after="0" w:line="240" w:lineRule="auto"/>
              <w:jc w:val="center"/>
              <w:outlineLvl w:val="0"/>
              <w:rPr>
                <w:bCs/>
              </w:rPr>
            </w:pPr>
          </w:p>
          <w:p w14:paraId="70C7FFC7" w14:textId="77777777" w:rsidR="00F85FFD" w:rsidRPr="00F85FFD" w:rsidRDefault="00F85FFD" w:rsidP="00F85FFD">
            <w:pPr>
              <w:spacing w:after="0" w:line="240" w:lineRule="auto"/>
              <w:jc w:val="center"/>
              <w:outlineLvl w:val="0"/>
              <w:rPr>
                <w:bCs/>
                <w:sz w:val="20"/>
                <w:szCs w:val="20"/>
              </w:rPr>
            </w:pPr>
            <w:r w:rsidRPr="00F85FFD">
              <w:rPr>
                <w:bCs/>
              </w:rPr>
              <w:t>(2,2 %)</w:t>
            </w:r>
          </w:p>
        </w:tc>
        <w:tc>
          <w:tcPr>
            <w:tcW w:w="851" w:type="dxa"/>
          </w:tcPr>
          <w:p w14:paraId="43AC6D07" w14:textId="77777777" w:rsidR="00F85FFD" w:rsidRPr="00F85FFD" w:rsidRDefault="00F85FFD" w:rsidP="00F85FFD">
            <w:pPr>
              <w:spacing w:after="0" w:line="240" w:lineRule="auto"/>
              <w:jc w:val="center"/>
              <w:outlineLvl w:val="0"/>
              <w:rPr>
                <w:bCs/>
              </w:rPr>
            </w:pPr>
            <w:r w:rsidRPr="00F85FFD">
              <w:rPr>
                <w:bCs/>
              </w:rPr>
              <w:t>15</w:t>
            </w:r>
          </w:p>
          <w:p w14:paraId="48DF8992" w14:textId="77777777" w:rsidR="00F85FFD" w:rsidRPr="00F85FFD" w:rsidRDefault="00F85FFD" w:rsidP="00F85FFD">
            <w:pPr>
              <w:spacing w:after="0" w:line="240" w:lineRule="auto"/>
              <w:jc w:val="center"/>
              <w:outlineLvl w:val="0"/>
              <w:rPr>
                <w:bCs/>
              </w:rPr>
            </w:pPr>
          </w:p>
          <w:p w14:paraId="42AD92AF" w14:textId="77777777" w:rsidR="00F85FFD" w:rsidRPr="00F85FFD" w:rsidRDefault="00F85FFD" w:rsidP="00F85FFD">
            <w:pPr>
              <w:spacing w:after="0" w:line="240" w:lineRule="auto"/>
              <w:jc w:val="center"/>
              <w:outlineLvl w:val="0"/>
              <w:rPr>
                <w:bCs/>
                <w:sz w:val="20"/>
                <w:szCs w:val="20"/>
              </w:rPr>
            </w:pPr>
            <w:r w:rsidRPr="00F85FFD">
              <w:rPr>
                <w:bCs/>
                <w:sz w:val="21"/>
                <w:szCs w:val="21"/>
              </w:rPr>
              <w:t>(1,5 %)</w:t>
            </w:r>
          </w:p>
        </w:tc>
        <w:tc>
          <w:tcPr>
            <w:tcW w:w="992" w:type="dxa"/>
          </w:tcPr>
          <w:p w14:paraId="17E12BF4" w14:textId="77777777" w:rsidR="00F85FFD" w:rsidRPr="00F85FFD" w:rsidRDefault="00F85FFD" w:rsidP="00F85FFD">
            <w:pPr>
              <w:spacing w:after="0" w:line="240" w:lineRule="auto"/>
              <w:jc w:val="center"/>
              <w:outlineLvl w:val="0"/>
              <w:rPr>
                <w:bCs/>
              </w:rPr>
            </w:pPr>
            <w:r w:rsidRPr="00F85FFD">
              <w:rPr>
                <w:bCs/>
              </w:rPr>
              <w:t>8</w:t>
            </w:r>
          </w:p>
          <w:p w14:paraId="345FE417" w14:textId="77777777" w:rsidR="00F85FFD" w:rsidRPr="00F85FFD" w:rsidRDefault="00F85FFD" w:rsidP="00F85FFD">
            <w:pPr>
              <w:spacing w:after="0" w:line="240" w:lineRule="auto"/>
              <w:jc w:val="center"/>
              <w:outlineLvl w:val="0"/>
              <w:rPr>
                <w:bCs/>
              </w:rPr>
            </w:pPr>
          </w:p>
          <w:p w14:paraId="5DBE25E3" w14:textId="77777777" w:rsidR="00F85FFD" w:rsidRPr="00F85FFD" w:rsidRDefault="00F85FFD" w:rsidP="00F85FFD">
            <w:pPr>
              <w:spacing w:after="0" w:line="240" w:lineRule="auto"/>
              <w:jc w:val="center"/>
              <w:outlineLvl w:val="0"/>
              <w:rPr>
                <w:bCs/>
                <w:sz w:val="20"/>
                <w:szCs w:val="20"/>
              </w:rPr>
            </w:pPr>
            <w:r w:rsidRPr="00F85FFD">
              <w:rPr>
                <w:bCs/>
              </w:rPr>
              <w:t>(0,8 %)</w:t>
            </w:r>
          </w:p>
        </w:tc>
      </w:tr>
      <w:tr w:rsidR="00F85FFD" w:rsidRPr="00230BD7" w14:paraId="2FEB87A1" w14:textId="77777777" w:rsidTr="00011B58">
        <w:tc>
          <w:tcPr>
            <w:tcW w:w="1418" w:type="dxa"/>
          </w:tcPr>
          <w:p w14:paraId="0A162DD3" w14:textId="77777777" w:rsidR="00F85FFD" w:rsidRPr="00230BD7" w:rsidRDefault="00F85FFD" w:rsidP="00F85FFD">
            <w:pPr>
              <w:spacing w:after="0" w:line="240" w:lineRule="auto"/>
              <w:jc w:val="center"/>
              <w:outlineLvl w:val="0"/>
              <w:rPr>
                <w:bCs/>
              </w:rPr>
            </w:pPr>
            <w:bookmarkStart w:id="32" w:name="_Hlk90222924"/>
            <w:r w:rsidRPr="00230BD7">
              <w:rPr>
                <w:bCs/>
              </w:rPr>
              <w:t>983</w:t>
            </w:r>
          </w:p>
          <w:p w14:paraId="0FE8BBFD" w14:textId="77777777" w:rsidR="00F85FFD" w:rsidRPr="00230BD7" w:rsidRDefault="00F85FFD" w:rsidP="00F85FFD">
            <w:pPr>
              <w:spacing w:after="0" w:line="240" w:lineRule="auto"/>
              <w:jc w:val="center"/>
              <w:outlineLvl w:val="0"/>
              <w:rPr>
                <w:bCs/>
              </w:rPr>
            </w:pPr>
          </w:p>
          <w:p w14:paraId="6E80A58F" w14:textId="77777777" w:rsidR="00F85FFD" w:rsidRPr="00230BD7" w:rsidRDefault="00F85FFD" w:rsidP="00F85FFD">
            <w:pPr>
              <w:spacing w:after="0" w:line="240" w:lineRule="auto"/>
              <w:jc w:val="center"/>
              <w:outlineLvl w:val="0"/>
              <w:rPr>
                <w:bCs/>
              </w:rPr>
            </w:pPr>
            <w:r w:rsidRPr="00230BD7">
              <w:rPr>
                <w:bCs/>
              </w:rPr>
              <w:t>(2020 m. spalio 1 d.)</w:t>
            </w:r>
          </w:p>
        </w:tc>
        <w:tc>
          <w:tcPr>
            <w:tcW w:w="1276" w:type="dxa"/>
          </w:tcPr>
          <w:p w14:paraId="585C582F" w14:textId="77777777" w:rsidR="00F85FFD" w:rsidRPr="00230BD7" w:rsidRDefault="00F85FFD" w:rsidP="00F85FFD">
            <w:pPr>
              <w:spacing w:after="0" w:line="240" w:lineRule="auto"/>
              <w:jc w:val="center"/>
              <w:outlineLvl w:val="0"/>
              <w:rPr>
                <w:bCs/>
              </w:rPr>
            </w:pPr>
            <w:r w:rsidRPr="00230BD7">
              <w:rPr>
                <w:bCs/>
              </w:rPr>
              <w:t>63</w:t>
            </w:r>
          </w:p>
          <w:p w14:paraId="69AFD904" w14:textId="77777777" w:rsidR="00F85FFD" w:rsidRPr="00230BD7" w:rsidRDefault="00F85FFD" w:rsidP="00F85FFD">
            <w:pPr>
              <w:spacing w:after="0" w:line="240" w:lineRule="auto"/>
              <w:jc w:val="center"/>
              <w:outlineLvl w:val="0"/>
              <w:rPr>
                <w:bCs/>
              </w:rPr>
            </w:pPr>
          </w:p>
          <w:p w14:paraId="1A255568" w14:textId="77777777" w:rsidR="00F85FFD" w:rsidRPr="00230BD7" w:rsidRDefault="00F85FFD" w:rsidP="00F85FFD">
            <w:pPr>
              <w:spacing w:after="0" w:line="240" w:lineRule="auto"/>
              <w:jc w:val="center"/>
              <w:outlineLvl w:val="0"/>
              <w:rPr>
                <w:bCs/>
              </w:rPr>
            </w:pPr>
            <w:r w:rsidRPr="00230BD7">
              <w:rPr>
                <w:bCs/>
              </w:rPr>
              <w:t>(6,4 %)</w:t>
            </w:r>
          </w:p>
        </w:tc>
        <w:tc>
          <w:tcPr>
            <w:tcW w:w="1134" w:type="dxa"/>
          </w:tcPr>
          <w:p w14:paraId="254A404A" w14:textId="77777777" w:rsidR="00F85FFD" w:rsidRPr="00230BD7" w:rsidRDefault="00F85FFD" w:rsidP="00F85FFD">
            <w:pPr>
              <w:spacing w:after="0" w:line="240" w:lineRule="auto"/>
              <w:jc w:val="center"/>
              <w:outlineLvl w:val="0"/>
              <w:rPr>
                <w:bCs/>
              </w:rPr>
            </w:pPr>
            <w:r w:rsidRPr="00230BD7">
              <w:rPr>
                <w:bCs/>
              </w:rPr>
              <w:t>147</w:t>
            </w:r>
          </w:p>
          <w:p w14:paraId="2C9111A1" w14:textId="77777777" w:rsidR="00F85FFD" w:rsidRPr="00230BD7" w:rsidRDefault="00F85FFD" w:rsidP="00F85FFD">
            <w:pPr>
              <w:spacing w:after="0" w:line="240" w:lineRule="auto"/>
              <w:jc w:val="center"/>
              <w:outlineLvl w:val="0"/>
              <w:rPr>
                <w:bCs/>
              </w:rPr>
            </w:pPr>
          </w:p>
          <w:p w14:paraId="545E108C" w14:textId="77777777" w:rsidR="00F85FFD" w:rsidRPr="00230BD7" w:rsidRDefault="00F85FFD" w:rsidP="00F85FFD">
            <w:pPr>
              <w:spacing w:after="0" w:line="240" w:lineRule="auto"/>
              <w:jc w:val="center"/>
              <w:outlineLvl w:val="0"/>
              <w:rPr>
                <w:bCs/>
              </w:rPr>
            </w:pPr>
            <w:r w:rsidRPr="00230BD7">
              <w:rPr>
                <w:bCs/>
              </w:rPr>
              <w:t>(15,0 %)</w:t>
            </w:r>
          </w:p>
        </w:tc>
        <w:tc>
          <w:tcPr>
            <w:tcW w:w="1021" w:type="dxa"/>
          </w:tcPr>
          <w:p w14:paraId="37ADBA81" w14:textId="77777777" w:rsidR="00F85FFD" w:rsidRPr="00230BD7" w:rsidRDefault="00F85FFD" w:rsidP="00F85FFD">
            <w:pPr>
              <w:spacing w:after="0" w:line="240" w:lineRule="auto"/>
              <w:jc w:val="center"/>
              <w:outlineLvl w:val="0"/>
              <w:rPr>
                <w:bCs/>
              </w:rPr>
            </w:pPr>
            <w:r w:rsidRPr="00230BD7">
              <w:rPr>
                <w:bCs/>
              </w:rPr>
              <w:t>479</w:t>
            </w:r>
          </w:p>
          <w:p w14:paraId="1ED8B311" w14:textId="77777777" w:rsidR="00F85FFD" w:rsidRPr="00230BD7" w:rsidRDefault="00F85FFD" w:rsidP="00F85FFD">
            <w:pPr>
              <w:spacing w:after="0" w:line="240" w:lineRule="auto"/>
              <w:jc w:val="center"/>
              <w:outlineLvl w:val="0"/>
              <w:rPr>
                <w:bCs/>
              </w:rPr>
            </w:pPr>
          </w:p>
          <w:p w14:paraId="7A5A6299" w14:textId="77777777" w:rsidR="00F85FFD" w:rsidRPr="00230BD7" w:rsidRDefault="00F85FFD" w:rsidP="00F85FFD">
            <w:pPr>
              <w:spacing w:after="0" w:line="240" w:lineRule="auto"/>
              <w:jc w:val="center"/>
              <w:outlineLvl w:val="0"/>
              <w:rPr>
                <w:bCs/>
              </w:rPr>
            </w:pPr>
            <w:r w:rsidRPr="00230BD7">
              <w:rPr>
                <w:bCs/>
              </w:rPr>
              <w:t>(</w:t>
            </w:r>
            <w:r w:rsidRPr="00230BD7">
              <w:rPr>
                <w:bCs/>
                <w:sz w:val="22"/>
                <w:szCs w:val="22"/>
              </w:rPr>
              <w:t>48,7 %)</w:t>
            </w:r>
          </w:p>
        </w:tc>
        <w:tc>
          <w:tcPr>
            <w:tcW w:w="1247" w:type="dxa"/>
          </w:tcPr>
          <w:p w14:paraId="78857619" w14:textId="77777777" w:rsidR="00F85FFD" w:rsidRPr="00230BD7" w:rsidRDefault="00F85FFD" w:rsidP="00F85FFD">
            <w:pPr>
              <w:spacing w:after="0" w:line="240" w:lineRule="auto"/>
              <w:jc w:val="center"/>
              <w:outlineLvl w:val="0"/>
              <w:rPr>
                <w:bCs/>
              </w:rPr>
            </w:pPr>
            <w:r w:rsidRPr="00230BD7">
              <w:rPr>
                <w:bCs/>
              </w:rPr>
              <w:t>231</w:t>
            </w:r>
          </w:p>
          <w:p w14:paraId="33109A4A" w14:textId="77777777" w:rsidR="00F85FFD" w:rsidRPr="00230BD7" w:rsidRDefault="00F85FFD" w:rsidP="00F85FFD">
            <w:pPr>
              <w:spacing w:after="0" w:line="240" w:lineRule="auto"/>
              <w:jc w:val="center"/>
              <w:outlineLvl w:val="0"/>
              <w:rPr>
                <w:bCs/>
              </w:rPr>
            </w:pPr>
          </w:p>
          <w:p w14:paraId="1EFBD071" w14:textId="77777777" w:rsidR="00F85FFD" w:rsidRPr="00230BD7" w:rsidRDefault="00F85FFD" w:rsidP="00F85FFD">
            <w:pPr>
              <w:spacing w:after="0" w:line="240" w:lineRule="auto"/>
              <w:jc w:val="center"/>
              <w:outlineLvl w:val="0"/>
              <w:rPr>
                <w:bCs/>
              </w:rPr>
            </w:pPr>
            <w:r w:rsidRPr="00230BD7">
              <w:rPr>
                <w:bCs/>
              </w:rPr>
              <w:t>(23,5 %)</w:t>
            </w:r>
          </w:p>
        </w:tc>
        <w:tc>
          <w:tcPr>
            <w:tcW w:w="992" w:type="dxa"/>
          </w:tcPr>
          <w:p w14:paraId="3D78446F" w14:textId="77777777" w:rsidR="00F85FFD" w:rsidRPr="00230BD7" w:rsidRDefault="00F85FFD" w:rsidP="00F85FFD">
            <w:pPr>
              <w:spacing w:after="0" w:line="240" w:lineRule="auto"/>
              <w:jc w:val="center"/>
              <w:outlineLvl w:val="0"/>
              <w:rPr>
                <w:bCs/>
                <w:iCs/>
              </w:rPr>
            </w:pPr>
            <w:r w:rsidRPr="00230BD7">
              <w:rPr>
                <w:bCs/>
                <w:iCs/>
              </w:rPr>
              <w:t>16</w:t>
            </w:r>
          </w:p>
          <w:p w14:paraId="49E637CE" w14:textId="77777777" w:rsidR="00F85FFD" w:rsidRPr="00230BD7" w:rsidRDefault="00F85FFD" w:rsidP="00F85FFD">
            <w:pPr>
              <w:spacing w:after="0" w:line="240" w:lineRule="auto"/>
              <w:jc w:val="center"/>
              <w:outlineLvl w:val="0"/>
              <w:rPr>
                <w:bCs/>
                <w:iCs/>
              </w:rPr>
            </w:pPr>
          </w:p>
          <w:p w14:paraId="1FF7BFBE" w14:textId="77777777" w:rsidR="00F85FFD" w:rsidRPr="00230BD7" w:rsidRDefault="00F85FFD" w:rsidP="00F85FFD">
            <w:pPr>
              <w:spacing w:after="0" w:line="240" w:lineRule="auto"/>
              <w:jc w:val="center"/>
              <w:outlineLvl w:val="0"/>
              <w:rPr>
                <w:bCs/>
              </w:rPr>
            </w:pPr>
            <w:r w:rsidRPr="00230BD7">
              <w:rPr>
                <w:bCs/>
              </w:rPr>
              <w:t>(1,6 %)</w:t>
            </w:r>
          </w:p>
        </w:tc>
        <w:tc>
          <w:tcPr>
            <w:tcW w:w="992" w:type="dxa"/>
          </w:tcPr>
          <w:p w14:paraId="7E8390B2" w14:textId="77777777" w:rsidR="00F85FFD" w:rsidRPr="00230BD7" w:rsidRDefault="00F85FFD" w:rsidP="00F85FFD">
            <w:pPr>
              <w:spacing w:after="0" w:line="240" w:lineRule="auto"/>
              <w:jc w:val="center"/>
              <w:outlineLvl w:val="0"/>
              <w:rPr>
                <w:bCs/>
              </w:rPr>
            </w:pPr>
            <w:r w:rsidRPr="00230BD7">
              <w:rPr>
                <w:bCs/>
              </w:rPr>
              <w:t>23</w:t>
            </w:r>
          </w:p>
          <w:p w14:paraId="1852F11B" w14:textId="77777777" w:rsidR="00F85FFD" w:rsidRPr="00230BD7" w:rsidRDefault="00F85FFD" w:rsidP="00F85FFD">
            <w:pPr>
              <w:spacing w:after="0" w:line="240" w:lineRule="auto"/>
              <w:jc w:val="center"/>
              <w:outlineLvl w:val="0"/>
              <w:rPr>
                <w:bCs/>
              </w:rPr>
            </w:pPr>
          </w:p>
          <w:p w14:paraId="40F856C6" w14:textId="77777777" w:rsidR="00F85FFD" w:rsidRPr="00230BD7" w:rsidRDefault="00F85FFD" w:rsidP="00F85FFD">
            <w:pPr>
              <w:spacing w:after="0" w:line="240" w:lineRule="auto"/>
              <w:jc w:val="center"/>
              <w:outlineLvl w:val="0"/>
              <w:rPr>
                <w:bCs/>
              </w:rPr>
            </w:pPr>
            <w:r w:rsidRPr="00230BD7">
              <w:rPr>
                <w:bCs/>
              </w:rPr>
              <w:t>(2,4 %)</w:t>
            </w:r>
          </w:p>
        </w:tc>
        <w:tc>
          <w:tcPr>
            <w:tcW w:w="851" w:type="dxa"/>
          </w:tcPr>
          <w:p w14:paraId="1225CC17" w14:textId="77777777" w:rsidR="00F85FFD" w:rsidRPr="00230BD7" w:rsidRDefault="00F85FFD" w:rsidP="00F85FFD">
            <w:pPr>
              <w:spacing w:after="0" w:line="240" w:lineRule="auto"/>
              <w:jc w:val="center"/>
              <w:outlineLvl w:val="0"/>
              <w:rPr>
                <w:bCs/>
              </w:rPr>
            </w:pPr>
            <w:r w:rsidRPr="00230BD7">
              <w:rPr>
                <w:bCs/>
              </w:rPr>
              <w:t>17</w:t>
            </w:r>
          </w:p>
          <w:p w14:paraId="4F133FE2" w14:textId="77777777" w:rsidR="00F85FFD" w:rsidRPr="00230BD7" w:rsidRDefault="00F85FFD" w:rsidP="00F85FFD">
            <w:pPr>
              <w:spacing w:after="0" w:line="240" w:lineRule="auto"/>
              <w:jc w:val="center"/>
              <w:outlineLvl w:val="0"/>
              <w:rPr>
                <w:bCs/>
              </w:rPr>
            </w:pPr>
          </w:p>
          <w:p w14:paraId="30869D6A" w14:textId="77777777" w:rsidR="00F85FFD" w:rsidRPr="00230BD7" w:rsidRDefault="00F85FFD" w:rsidP="00F85FFD">
            <w:pPr>
              <w:spacing w:after="0" w:line="240" w:lineRule="auto"/>
              <w:jc w:val="center"/>
              <w:outlineLvl w:val="0"/>
              <w:rPr>
                <w:bCs/>
                <w:sz w:val="21"/>
                <w:szCs w:val="21"/>
              </w:rPr>
            </w:pPr>
            <w:r w:rsidRPr="00230BD7">
              <w:rPr>
                <w:bCs/>
                <w:sz w:val="21"/>
                <w:szCs w:val="21"/>
              </w:rPr>
              <w:t>(1,7 %)</w:t>
            </w:r>
          </w:p>
        </w:tc>
        <w:tc>
          <w:tcPr>
            <w:tcW w:w="992" w:type="dxa"/>
          </w:tcPr>
          <w:p w14:paraId="3751BCF5" w14:textId="77777777" w:rsidR="00F85FFD" w:rsidRPr="00230BD7" w:rsidRDefault="00F85FFD" w:rsidP="00F85FFD">
            <w:pPr>
              <w:spacing w:after="0" w:line="240" w:lineRule="auto"/>
              <w:jc w:val="center"/>
              <w:outlineLvl w:val="0"/>
              <w:rPr>
                <w:bCs/>
              </w:rPr>
            </w:pPr>
            <w:r w:rsidRPr="00230BD7">
              <w:rPr>
                <w:bCs/>
              </w:rPr>
              <w:t>7</w:t>
            </w:r>
          </w:p>
          <w:p w14:paraId="55CAC77D" w14:textId="77777777" w:rsidR="00F85FFD" w:rsidRPr="00230BD7" w:rsidRDefault="00F85FFD" w:rsidP="00F85FFD">
            <w:pPr>
              <w:spacing w:after="0" w:line="240" w:lineRule="auto"/>
              <w:jc w:val="center"/>
              <w:outlineLvl w:val="0"/>
              <w:rPr>
                <w:bCs/>
              </w:rPr>
            </w:pPr>
          </w:p>
          <w:p w14:paraId="5F53E0FF" w14:textId="77777777" w:rsidR="00F85FFD" w:rsidRPr="00230BD7" w:rsidRDefault="00F85FFD" w:rsidP="00F85FFD">
            <w:pPr>
              <w:spacing w:after="0" w:line="240" w:lineRule="auto"/>
              <w:jc w:val="center"/>
              <w:outlineLvl w:val="0"/>
              <w:rPr>
                <w:bCs/>
              </w:rPr>
            </w:pPr>
            <w:r w:rsidRPr="00230BD7">
              <w:rPr>
                <w:bCs/>
              </w:rPr>
              <w:t>(0,7 %)</w:t>
            </w:r>
          </w:p>
        </w:tc>
      </w:tr>
      <w:bookmarkEnd w:id="32"/>
      <w:tr w:rsidR="00F85FFD" w:rsidRPr="00230BD7" w14:paraId="7A0F5E7A" w14:textId="77777777" w:rsidTr="00011B58">
        <w:tc>
          <w:tcPr>
            <w:tcW w:w="1418" w:type="dxa"/>
          </w:tcPr>
          <w:p w14:paraId="79BF0207" w14:textId="77777777" w:rsidR="00F85FFD" w:rsidRPr="00230BD7" w:rsidRDefault="00F85FFD" w:rsidP="00F85FFD">
            <w:pPr>
              <w:spacing w:after="0" w:line="240" w:lineRule="auto"/>
              <w:jc w:val="center"/>
              <w:outlineLvl w:val="0"/>
              <w:rPr>
                <w:bCs/>
              </w:rPr>
            </w:pPr>
            <w:r w:rsidRPr="00230BD7">
              <w:rPr>
                <w:bCs/>
              </w:rPr>
              <w:t>964</w:t>
            </w:r>
          </w:p>
          <w:p w14:paraId="2FBDBEE1" w14:textId="77777777" w:rsidR="00F85FFD" w:rsidRPr="00230BD7" w:rsidRDefault="00F85FFD" w:rsidP="00F85FFD">
            <w:pPr>
              <w:spacing w:after="0" w:line="240" w:lineRule="auto"/>
              <w:jc w:val="center"/>
              <w:outlineLvl w:val="0"/>
              <w:rPr>
                <w:bCs/>
              </w:rPr>
            </w:pPr>
          </w:p>
          <w:p w14:paraId="1D508CCA" w14:textId="77777777" w:rsidR="00F85FFD" w:rsidRPr="00230BD7" w:rsidRDefault="00F85FFD" w:rsidP="00F85FFD">
            <w:pPr>
              <w:spacing w:after="0" w:line="240" w:lineRule="auto"/>
              <w:jc w:val="center"/>
              <w:outlineLvl w:val="0"/>
              <w:rPr>
                <w:bCs/>
              </w:rPr>
            </w:pPr>
            <w:r w:rsidRPr="00230BD7">
              <w:rPr>
                <w:bCs/>
              </w:rPr>
              <w:t>(2021 m. spalio 1 d.)</w:t>
            </w:r>
          </w:p>
        </w:tc>
        <w:tc>
          <w:tcPr>
            <w:tcW w:w="1276" w:type="dxa"/>
          </w:tcPr>
          <w:p w14:paraId="3635ED10" w14:textId="77777777" w:rsidR="00F85FFD" w:rsidRPr="00230BD7" w:rsidRDefault="00F85FFD" w:rsidP="00F85FFD">
            <w:pPr>
              <w:spacing w:after="0" w:line="240" w:lineRule="auto"/>
              <w:jc w:val="center"/>
              <w:outlineLvl w:val="0"/>
              <w:rPr>
                <w:bCs/>
              </w:rPr>
            </w:pPr>
            <w:r w:rsidRPr="00230BD7">
              <w:rPr>
                <w:bCs/>
              </w:rPr>
              <w:t>41</w:t>
            </w:r>
          </w:p>
          <w:p w14:paraId="4DD443D2" w14:textId="77777777" w:rsidR="00F85FFD" w:rsidRPr="00230BD7" w:rsidRDefault="00F85FFD" w:rsidP="00F85FFD">
            <w:pPr>
              <w:spacing w:after="0" w:line="240" w:lineRule="auto"/>
              <w:jc w:val="center"/>
              <w:outlineLvl w:val="0"/>
              <w:rPr>
                <w:bCs/>
              </w:rPr>
            </w:pPr>
          </w:p>
          <w:p w14:paraId="633AB44A" w14:textId="77777777" w:rsidR="00F85FFD" w:rsidRPr="00230BD7" w:rsidRDefault="00F85FFD" w:rsidP="00F85FFD">
            <w:pPr>
              <w:spacing w:after="0" w:line="240" w:lineRule="auto"/>
              <w:jc w:val="center"/>
              <w:outlineLvl w:val="0"/>
              <w:rPr>
                <w:bCs/>
              </w:rPr>
            </w:pPr>
            <w:r w:rsidRPr="00230BD7">
              <w:rPr>
                <w:bCs/>
              </w:rPr>
              <w:t>( 4,3 %)</w:t>
            </w:r>
          </w:p>
        </w:tc>
        <w:tc>
          <w:tcPr>
            <w:tcW w:w="1134" w:type="dxa"/>
          </w:tcPr>
          <w:p w14:paraId="5E237564" w14:textId="77777777" w:rsidR="00F85FFD" w:rsidRPr="00230BD7" w:rsidRDefault="00F85FFD" w:rsidP="00F85FFD">
            <w:pPr>
              <w:spacing w:after="0" w:line="240" w:lineRule="auto"/>
              <w:jc w:val="center"/>
              <w:outlineLvl w:val="0"/>
              <w:rPr>
                <w:bCs/>
              </w:rPr>
            </w:pPr>
            <w:r w:rsidRPr="00230BD7">
              <w:rPr>
                <w:bCs/>
              </w:rPr>
              <w:t>154</w:t>
            </w:r>
          </w:p>
          <w:p w14:paraId="115B567F" w14:textId="77777777" w:rsidR="00F85FFD" w:rsidRPr="00230BD7" w:rsidRDefault="00F85FFD" w:rsidP="00F85FFD">
            <w:pPr>
              <w:spacing w:after="0" w:line="240" w:lineRule="auto"/>
              <w:jc w:val="center"/>
              <w:outlineLvl w:val="0"/>
              <w:rPr>
                <w:bCs/>
              </w:rPr>
            </w:pPr>
          </w:p>
          <w:p w14:paraId="7811FF74" w14:textId="77777777" w:rsidR="00F85FFD" w:rsidRPr="00230BD7" w:rsidRDefault="00F85FFD" w:rsidP="00F85FFD">
            <w:pPr>
              <w:spacing w:after="0" w:line="240" w:lineRule="auto"/>
              <w:jc w:val="center"/>
              <w:outlineLvl w:val="0"/>
              <w:rPr>
                <w:bCs/>
              </w:rPr>
            </w:pPr>
            <w:r w:rsidRPr="00230BD7">
              <w:rPr>
                <w:bCs/>
              </w:rPr>
              <w:t>(15,9 %)</w:t>
            </w:r>
          </w:p>
        </w:tc>
        <w:tc>
          <w:tcPr>
            <w:tcW w:w="1021" w:type="dxa"/>
          </w:tcPr>
          <w:p w14:paraId="6582039E" w14:textId="77777777" w:rsidR="00F85FFD" w:rsidRPr="00230BD7" w:rsidRDefault="00F85FFD" w:rsidP="00F85FFD">
            <w:pPr>
              <w:spacing w:after="0" w:line="240" w:lineRule="auto"/>
              <w:jc w:val="center"/>
              <w:outlineLvl w:val="0"/>
              <w:rPr>
                <w:bCs/>
              </w:rPr>
            </w:pPr>
            <w:r w:rsidRPr="00230BD7">
              <w:rPr>
                <w:bCs/>
              </w:rPr>
              <w:t>454</w:t>
            </w:r>
          </w:p>
          <w:p w14:paraId="47D1B59D" w14:textId="77777777" w:rsidR="00F85FFD" w:rsidRPr="00230BD7" w:rsidRDefault="00F85FFD" w:rsidP="00F85FFD">
            <w:pPr>
              <w:spacing w:after="0" w:line="240" w:lineRule="auto"/>
              <w:jc w:val="center"/>
              <w:outlineLvl w:val="0"/>
              <w:rPr>
                <w:bCs/>
              </w:rPr>
            </w:pPr>
          </w:p>
          <w:p w14:paraId="5331337B" w14:textId="77777777" w:rsidR="00F85FFD" w:rsidRPr="00230BD7" w:rsidRDefault="00F85FFD" w:rsidP="00F85FFD">
            <w:pPr>
              <w:spacing w:after="0" w:line="240" w:lineRule="auto"/>
              <w:jc w:val="center"/>
              <w:outlineLvl w:val="0"/>
              <w:rPr>
                <w:bCs/>
              </w:rPr>
            </w:pPr>
            <w:r w:rsidRPr="00230BD7">
              <w:rPr>
                <w:bCs/>
              </w:rPr>
              <w:t>(47,1</w:t>
            </w:r>
            <w:r w:rsidRPr="00230BD7">
              <w:rPr>
                <w:bCs/>
                <w:sz w:val="22"/>
                <w:szCs w:val="22"/>
              </w:rPr>
              <w:t>%)</w:t>
            </w:r>
          </w:p>
        </w:tc>
        <w:tc>
          <w:tcPr>
            <w:tcW w:w="1247" w:type="dxa"/>
          </w:tcPr>
          <w:p w14:paraId="2190E1A8" w14:textId="77777777" w:rsidR="00F85FFD" w:rsidRPr="00230BD7" w:rsidRDefault="00F85FFD" w:rsidP="00F85FFD">
            <w:pPr>
              <w:spacing w:after="0" w:line="240" w:lineRule="auto"/>
              <w:jc w:val="center"/>
              <w:outlineLvl w:val="0"/>
              <w:rPr>
                <w:bCs/>
              </w:rPr>
            </w:pPr>
            <w:r w:rsidRPr="00230BD7">
              <w:rPr>
                <w:bCs/>
              </w:rPr>
              <w:t>234</w:t>
            </w:r>
          </w:p>
          <w:p w14:paraId="4E2DBA0E" w14:textId="77777777" w:rsidR="00F85FFD" w:rsidRPr="00230BD7" w:rsidRDefault="00F85FFD" w:rsidP="00F85FFD">
            <w:pPr>
              <w:spacing w:after="0" w:line="240" w:lineRule="auto"/>
              <w:jc w:val="center"/>
              <w:outlineLvl w:val="0"/>
              <w:rPr>
                <w:bCs/>
              </w:rPr>
            </w:pPr>
          </w:p>
          <w:p w14:paraId="4B4784A0" w14:textId="77777777" w:rsidR="00F85FFD" w:rsidRPr="00230BD7" w:rsidRDefault="00F85FFD" w:rsidP="00F85FFD">
            <w:pPr>
              <w:spacing w:after="0" w:line="240" w:lineRule="auto"/>
              <w:jc w:val="center"/>
              <w:outlineLvl w:val="0"/>
              <w:rPr>
                <w:bCs/>
              </w:rPr>
            </w:pPr>
            <w:r w:rsidRPr="00230BD7">
              <w:rPr>
                <w:bCs/>
              </w:rPr>
              <w:t>(24,3 %)</w:t>
            </w:r>
          </w:p>
        </w:tc>
        <w:tc>
          <w:tcPr>
            <w:tcW w:w="992" w:type="dxa"/>
          </w:tcPr>
          <w:p w14:paraId="11B7CA4A" w14:textId="77777777" w:rsidR="00F85FFD" w:rsidRPr="00230BD7" w:rsidRDefault="00F85FFD" w:rsidP="00F85FFD">
            <w:pPr>
              <w:spacing w:after="0" w:line="240" w:lineRule="auto"/>
              <w:jc w:val="center"/>
              <w:outlineLvl w:val="0"/>
              <w:rPr>
                <w:bCs/>
                <w:iCs/>
              </w:rPr>
            </w:pPr>
            <w:r w:rsidRPr="00230BD7">
              <w:rPr>
                <w:bCs/>
                <w:iCs/>
              </w:rPr>
              <w:t>17</w:t>
            </w:r>
          </w:p>
          <w:p w14:paraId="52D83C64" w14:textId="77777777" w:rsidR="00F85FFD" w:rsidRPr="00230BD7" w:rsidRDefault="00F85FFD" w:rsidP="00F85FFD">
            <w:pPr>
              <w:spacing w:after="0" w:line="240" w:lineRule="auto"/>
              <w:jc w:val="center"/>
              <w:outlineLvl w:val="0"/>
              <w:rPr>
                <w:bCs/>
                <w:iCs/>
              </w:rPr>
            </w:pPr>
          </w:p>
          <w:p w14:paraId="4C91BB6B" w14:textId="77777777" w:rsidR="00F85FFD" w:rsidRPr="00230BD7" w:rsidRDefault="00F85FFD" w:rsidP="00F85FFD">
            <w:pPr>
              <w:spacing w:after="0" w:line="240" w:lineRule="auto"/>
              <w:jc w:val="center"/>
              <w:outlineLvl w:val="0"/>
              <w:rPr>
                <w:bCs/>
                <w:iCs/>
              </w:rPr>
            </w:pPr>
            <w:r w:rsidRPr="00230BD7">
              <w:rPr>
                <w:bCs/>
              </w:rPr>
              <w:t>(1,8 %)</w:t>
            </w:r>
          </w:p>
        </w:tc>
        <w:tc>
          <w:tcPr>
            <w:tcW w:w="992" w:type="dxa"/>
          </w:tcPr>
          <w:p w14:paraId="0DCFD1B7" w14:textId="77777777" w:rsidR="00F85FFD" w:rsidRPr="00230BD7" w:rsidRDefault="00F85FFD" w:rsidP="00F85FFD">
            <w:pPr>
              <w:spacing w:after="0" w:line="240" w:lineRule="auto"/>
              <w:jc w:val="center"/>
              <w:outlineLvl w:val="0"/>
              <w:rPr>
                <w:bCs/>
              </w:rPr>
            </w:pPr>
            <w:r w:rsidRPr="00230BD7">
              <w:rPr>
                <w:bCs/>
              </w:rPr>
              <w:t>33</w:t>
            </w:r>
          </w:p>
          <w:p w14:paraId="78AD04C9" w14:textId="77777777" w:rsidR="00F85FFD" w:rsidRPr="00230BD7" w:rsidRDefault="00F85FFD" w:rsidP="00F85FFD">
            <w:pPr>
              <w:spacing w:after="0" w:line="240" w:lineRule="auto"/>
              <w:jc w:val="center"/>
              <w:outlineLvl w:val="0"/>
              <w:rPr>
                <w:bCs/>
              </w:rPr>
            </w:pPr>
          </w:p>
          <w:p w14:paraId="209D92C6" w14:textId="77777777" w:rsidR="00F85FFD" w:rsidRPr="00230BD7" w:rsidRDefault="00F85FFD" w:rsidP="00F85FFD">
            <w:pPr>
              <w:spacing w:after="0" w:line="240" w:lineRule="auto"/>
              <w:jc w:val="center"/>
              <w:outlineLvl w:val="0"/>
              <w:rPr>
                <w:bCs/>
              </w:rPr>
            </w:pPr>
            <w:r w:rsidRPr="00230BD7">
              <w:rPr>
                <w:bCs/>
              </w:rPr>
              <w:t>(3,4 %)</w:t>
            </w:r>
          </w:p>
        </w:tc>
        <w:tc>
          <w:tcPr>
            <w:tcW w:w="851" w:type="dxa"/>
          </w:tcPr>
          <w:p w14:paraId="5814843B" w14:textId="77777777" w:rsidR="00F85FFD" w:rsidRPr="00230BD7" w:rsidRDefault="00F85FFD" w:rsidP="00F85FFD">
            <w:pPr>
              <w:spacing w:after="0" w:line="240" w:lineRule="auto"/>
              <w:jc w:val="center"/>
              <w:outlineLvl w:val="0"/>
              <w:rPr>
                <w:bCs/>
              </w:rPr>
            </w:pPr>
            <w:r w:rsidRPr="00230BD7">
              <w:rPr>
                <w:bCs/>
              </w:rPr>
              <w:t>22</w:t>
            </w:r>
          </w:p>
          <w:p w14:paraId="26219E28" w14:textId="77777777" w:rsidR="00F85FFD" w:rsidRPr="00230BD7" w:rsidRDefault="00F85FFD" w:rsidP="00F85FFD">
            <w:pPr>
              <w:spacing w:after="0" w:line="240" w:lineRule="auto"/>
              <w:jc w:val="center"/>
              <w:outlineLvl w:val="0"/>
              <w:rPr>
                <w:bCs/>
              </w:rPr>
            </w:pPr>
          </w:p>
          <w:p w14:paraId="72BD2C62" w14:textId="77777777" w:rsidR="00F85FFD" w:rsidRPr="00230BD7" w:rsidRDefault="00F85FFD" w:rsidP="00F85FFD">
            <w:pPr>
              <w:spacing w:after="0" w:line="240" w:lineRule="auto"/>
              <w:jc w:val="center"/>
              <w:outlineLvl w:val="0"/>
              <w:rPr>
                <w:bCs/>
              </w:rPr>
            </w:pPr>
            <w:r w:rsidRPr="00230BD7">
              <w:rPr>
                <w:bCs/>
                <w:sz w:val="21"/>
                <w:szCs w:val="21"/>
              </w:rPr>
              <w:t>(2,3 %)</w:t>
            </w:r>
          </w:p>
        </w:tc>
        <w:tc>
          <w:tcPr>
            <w:tcW w:w="992" w:type="dxa"/>
          </w:tcPr>
          <w:p w14:paraId="5E5CB338" w14:textId="77777777" w:rsidR="00F85FFD" w:rsidRPr="00230BD7" w:rsidRDefault="00F85FFD" w:rsidP="00F85FFD">
            <w:pPr>
              <w:spacing w:after="0" w:line="240" w:lineRule="auto"/>
              <w:jc w:val="center"/>
              <w:outlineLvl w:val="0"/>
              <w:rPr>
                <w:bCs/>
              </w:rPr>
            </w:pPr>
            <w:r w:rsidRPr="00230BD7">
              <w:rPr>
                <w:bCs/>
              </w:rPr>
              <w:t>9</w:t>
            </w:r>
          </w:p>
          <w:p w14:paraId="255462DB" w14:textId="77777777" w:rsidR="00F85FFD" w:rsidRPr="00230BD7" w:rsidRDefault="00F85FFD" w:rsidP="00F85FFD">
            <w:pPr>
              <w:spacing w:after="0" w:line="240" w:lineRule="auto"/>
              <w:jc w:val="center"/>
              <w:outlineLvl w:val="0"/>
              <w:rPr>
                <w:bCs/>
              </w:rPr>
            </w:pPr>
          </w:p>
          <w:p w14:paraId="31613A89" w14:textId="77777777" w:rsidR="00F85FFD" w:rsidRPr="00230BD7" w:rsidRDefault="00F85FFD" w:rsidP="00F85FFD">
            <w:pPr>
              <w:spacing w:after="0" w:line="240" w:lineRule="auto"/>
              <w:jc w:val="center"/>
              <w:outlineLvl w:val="0"/>
              <w:rPr>
                <w:bCs/>
              </w:rPr>
            </w:pPr>
            <w:r w:rsidRPr="00230BD7">
              <w:rPr>
                <w:bCs/>
              </w:rPr>
              <w:t>(0,9 %)</w:t>
            </w:r>
          </w:p>
        </w:tc>
      </w:tr>
      <w:tr w:rsidR="00011B58" w:rsidRPr="00230BD7" w14:paraId="0283E315" w14:textId="77777777" w:rsidTr="00011B58">
        <w:tc>
          <w:tcPr>
            <w:tcW w:w="1418" w:type="dxa"/>
          </w:tcPr>
          <w:p w14:paraId="3D5358A9" w14:textId="77777777" w:rsidR="00011B58" w:rsidRPr="00011B58" w:rsidRDefault="00011B58" w:rsidP="00011B58">
            <w:pPr>
              <w:spacing w:after="0" w:line="240" w:lineRule="auto"/>
              <w:jc w:val="center"/>
              <w:outlineLvl w:val="0"/>
              <w:rPr>
                <w:bCs/>
              </w:rPr>
            </w:pPr>
            <w:r w:rsidRPr="00011B58">
              <w:rPr>
                <w:bCs/>
              </w:rPr>
              <w:t>960</w:t>
            </w:r>
          </w:p>
          <w:p w14:paraId="417D1E31" w14:textId="77777777" w:rsidR="00011B58" w:rsidRPr="00011B58" w:rsidRDefault="00011B58" w:rsidP="00011B58">
            <w:pPr>
              <w:spacing w:after="0" w:line="240" w:lineRule="auto"/>
              <w:jc w:val="center"/>
              <w:outlineLvl w:val="0"/>
              <w:rPr>
                <w:bCs/>
              </w:rPr>
            </w:pPr>
          </w:p>
          <w:p w14:paraId="42500478" w14:textId="77FC0C9F" w:rsidR="00011B58" w:rsidRPr="00011B58" w:rsidRDefault="00011B58" w:rsidP="00011B58">
            <w:pPr>
              <w:spacing w:after="0" w:line="240" w:lineRule="auto"/>
              <w:jc w:val="center"/>
              <w:outlineLvl w:val="0"/>
              <w:rPr>
                <w:bCs/>
              </w:rPr>
            </w:pPr>
            <w:r w:rsidRPr="00011B58">
              <w:rPr>
                <w:bCs/>
              </w:rPr>
              <w:t>(2022 m. spalio 1 d.)</w:t>
            </w:r>
          </w:p>
        </w:tc>
        <w:tc>
          <w:tcPr>
            <w:tcW w:w="1276" w:type="dxa"/>
          </w:tcPr>
          <w:p w14:paraId="1B7D3343" w14:textId="77777777" w:rsidR="00011B58" w:rsidRPr="00011B58" w:rsidRDefault="00011B58" w:rsidP="00011B58">
            <w:pPr>
              <w:spacing w:after="0" w:line="240" w:lineRule="auto"/>
              <w:jc w:val="center"/>
              <w:outlineLvl w:val="0"/>
              <w:rPr>
                <w:bCs/>
              </w:rPr>
            </w:pPr>
            <w:r w:rsidRPr="00011B58">
              <w:rPr>
                <w:bCs/>
              </w:rPr>
              <w:t>50</w:t>
            </w:r>
          </w:p>
          <w:p w14:paraId="2D2462CA" w14:textId="77777777" w:rsidR="00011B58" w:rsidRPr="00011B58" w:rsidRDefault="00011B58" w:rsidP="00011B58">
            <w:pPr>
              <w:spacing w:after="0" w:line="240" w:lineRule="auto"/>
              <w:jc w:val="center"/>
              <w:outlineLvl w:val="0"/>
              <w:rPr>
                <w:bCs/>
              </w:rPr>
            </w:pPr>
          </w:p>
          <w:p w14:paraId="707466EC" w14:textId="67EEA3DD" w:rsidR="00011B58" w:rsidRPr="00011B58" w:rsidRDefault="00011B58" w:rsidP="00011B58">
            <w:pPr>
              <w:spacing w:after="0" w:line="240" w:lineRule="auto"/>
              <w:jc w:val="center"/>
              <w:outlineLvl w:val="0"/>
              <w:rPr>
                <w:bCs/>
              </w:rPr>
            </w:pPr>
            <w:r w:rsidRPr="00011B58">
              <w:rPr>
                <w:bCs/>
              </w:rPr>
              <w:t>(5,2 %)</w:t>
            </w:r>
          </w:p>
        </w:tc>
        <w:tc>
          <w:tcPr>
            <w:tcW w:w="1134" w:type="dxa"/>
          </w:tcPr>
          <w:p w14:paraId="4911563D" w14:textId="77777777" w:rsidR="00011B58" w:rsidRPr="00011B58" w:rsidRDefault="00011B58" w:rsidP="00011B58">
            <w:pPr>
              <w:spacing w:after="0" w:line="240" w:lineRule="auto"/>
              <w:jc w:val="center"/>
              <w:outlineLvl w:val="0"/>
              <w:rPr>
                <w:bCs/>
              </w:rPr>
            </w:pPr>
            <w:r w:rsidRPr="00011B58">
              <w:rPr>
                <w:bCs/>
              </w:rPr>
              <w:t>153</w:t>
            </w:r>
          </w:p>
          <w:p w14:paraId="39262CCA" w14:textId="77777777" w:rsidR="00011B58" w:rsidRPr="00011B58" w:rsidRDefault="00011B58" w:rsidP="00011B58">
            <w:pPr>
              <w:spacing w:after="0" w:line="240" w:lineRule="auto"/>
              <w:jc w:val="center"/>
              <w:outlineLvl w:val="0"/>
              <w:rPr>
                <w:bCs/>
              </w:rPr>
            </w:pPr>
          </w:p>
          <w:p w14:paraId="5CE8E986" w14:textId="089117EE" w:rsidR="00011B58" w:rsidRPr="00011B58" w:rsidRDefault="00011B58" w:rsidP="00011B58">
            <w:pPr>
              <w:spacing w:after="0" w:line="240" w:lineRule="auto"/>
              <w:jc w:val="center"/>
              <w:outlineLvl w:val="0"/>
              <w:rPr>
                <w:bCs/>
              </w:rPr>
            </w:pPr>
            <w:r w:rsidRPr="00011B58">
              <w:rPr>
                <w:bCs/>
              </w:rPr>
              <w:t>(15,9 %)</w:t>
            </w:r>
          </w:p>
        </w:tc>
        <w:tc>
          <w:tcPr>
            <w:tcW w:w="1021" w:type="dxa"/>
          </w:tcPr>
          <w:p w14:paraId="414FB112" w14:textId="77777777" w:rsidR="00011B58" w:rsidRPr="00011B58" w:rsidRDefault="00011B58" w:rsidP="00011B58">
            <w:pPr>
              <w:spacing w:after="0" w:line="240" w:lineRule="auto"/>
              <w:jc w:val="center"/>
              <w:outlineLvl w:val="0"/>
              <w:rPr>
                <w:bCs/>
              </w:rPr>
            </w:pPr>
            <w:r w:rsidRPr="00011B58">
              <w:rPr>
                <w:bCs/>
              </w:rPr>
              <w:t>441</w:t>
            </w:r>
          </w:p>
          <w:p w14:paraId="722272C2" w14:textId="77777777" w:rsidR="00011B58" w:rsidRDefault="00011B58" w:rsidP="00011B58">
            <w:pPr>
              <w:spacing w:after="0" w:line="240" w:lineRule="auto"/>
              <w:outlineLvl w:val="0"/>
              <w:rPr>
                <w:bCs/>
              </w:rPr>
            </w:pPr>
          </w:p>
          <w:p w14:paraId="35174BA3" w14:textId="635C4D02" w:rsidR="00011B58" w:rsidRPr="00011B58" w:rsidRDefault="00011B58" w:rsidP="00011B58">
            <w:pPr>
              <w:spacing w:after="0" w:line="240" w:lineRule="auto"/>
              <w:outlineLvl w:val="0"/>
              <w:rPr>
                <w:bCs/>
              </w:rPr>
            </w:pPr>
            <w:r w:rsidRPr="00011B58">
              <w:rPr>
                <w:bCs/>
              </w:rPr>
              <w:t>(46,0%</w:t>
            </w:r>
            <w:r>
              <w:rPr>
                <w:bCs/>
              </w:rPr>
              <w:t>)</w:t>
            </w:r>
          </w:p>
        </w:tc>
        <w:tc>
          <w:tcPr>
            <w:tcW w:w="1247" w:type="dxa"/>
          </w:tcPr>
          <w:p w14:paraId="38BA72FF" w14:textId="77777777" w:rsidR="00011B58" w:rsidRPr="00011B58" w:rsidRDefault="00011B58" w:rsidP="00011B58">
            <w:pPr>
              <w:spacing w:after="0" w:line="240" w:lineRule="auto"/>
              <w:jc w:val="center"/>
              <w:outlineLvl w:val="0"/>
              <w:rPr>
                <w:bCs/>
              </w:rPr>
            </w:pPr>
            <w:r w:rsidRPr="00011B58">
              <w:rPr>
                <w:bCs/>
              </w:rPr>
              <w:t>236</w:t>
            </w:r>
          </w:p>
          <w:p w14:paraId="63DA84E4" w14:textId="77777777" w:rsidR="00011B58" w:rsidRPr="00011B58" w:rsidRDefault="00011B58" w:rsidP="00011B58">
            <w:pPr>
              <w:spacing w:after="0" w:line="240" w:lineRule="auto"/>
              <w:jc w:val="center"/>
              <w:outlineLvl w:val="0"/>
              <w:rPr>
                <w:bCs/>
              </w:rPr>
            </w:pPr>
          </w:p>
          <w:p w14:paraId="49129969" w14:textId="5128FA04" w:rsidR="00011B58" w:rsidRPr="00011B58" w:rsidRDefault="00011B58" w:rsidP="00011B58">
            <w:pPr>
              <w:spacing w:after="0" w:line="240" w:lineRule="auto"/>
              <w:jc w:val="center"/>
              <w:outlineLvl w:val="0"/>
              <w:rPr>
                <w:bCs/>
              </w:rPr>
            </w:pPr>
            <w:r w:rsidRPr="00011B58">
              <w:rPr>
                <w:bCs/>
              </w:rPr>
              <w:t>(24,6 %)</w:t>
            </w:r>
          </w:p>
        </w:tc>
        <w:tc>
          <w:tcPr>
            <w:tcW w:w="992" w:type="dxa"/>
          </w:tcPr>
          <w:p w14:paraId="2C0C4777" w14:textId="77777777" w:rsidR="00011B58" w:rsidRPr="00011B58" w:rsidRDefault="00011B58" w:rsidP="00011B58">
            <w:pPr>
              <w:spacing w:after="0" w:line="240" w:lineRule="auto"/>
              <w:jc w:val="center"/>
              <w:outlineLvl w:val="0"/>
              <w:rPr>
                <w:bCs/>
                <w:iCs/>
              </w:rPr>
            </w:pPr>
            <w:r w:rsidRPr="00011B58">
              <w:rPr>
                <w:bCs/>
                <w:iCs/>
              </w:rPr>
              <w:t>17</w:t>
            </w:r>
          </w:p>
          <w:p w14:paraId="6E1E7C2A" w14:textId="77777777" w:rsidR="00011B58" w:rsidRPr="00011B58" w:rsidRDefault="00011B58" w:rsidP="00011B58">
            <w:pPr>
              <w:spacing w:after="0" w:line="240" w:lineRule="auto"/>
              <w:jc w:val="center"/>
              <w:outlineLvl w:val="0"/>
              <w:rPr>
                <w:bCs/>
                <w:iCs/>
              </w:rPr>
            </w:pPr>
          </w:p>
          <w:p w14:paraId="48374F6C" w14:textId="228E5298" w:rsidR="00011B58" w:rsidRPr="00011B58" w:rsidRDefault="00011B58" w:rsidP="00011B58">
            <w:pPr>
              <w:spacing w:after="0" w:line="240" w:lineRule="auto"/>
              <w:jc w:val="center"/>
              <w:outlineLvl w:val="0"/>
              <w:rPr>
                <w:bCs/>
                <w:iCs/>
              </w:rPr>
            </w:pPr>
            <w:r w:rsidRPr="00011B58">
              <w:rPr>
                <w:bCs/>
              </w:rPr>
              <w:t>(1,8 %)</w:t>
            </w:r>
          </w:p>
        </w:tc>
        <w:tc>
          <w:tcPr>
            <w:tcW w:w="992" w:type="dxa"/>
          </w:tcPr>
          <w:p w14:paraId="49034418" w14:textId="77777777" w:rsidR="00011B58" w:rsidRPr="00011B58" w:rsidRDefault="00011B58" w:rsidP="00011B58">
            <w:pPr>
              <w:spacing w:after="0" w:line="240" w:lineRule="auto"/>
              <w:jc w:val="center"/>
              <w:outlineLvl w:val="0"/>
              <w:rPr>
                <w:bCs/>
              </w:rPr>
            </w:pPr>
            <w:r w:rsidRPr="00011B58">
              <w:rPr>
                <w:bCs/>
              </w:rPr>
              <w:t>30</w:t>
            </w:r>
          </w:p>
          <w:p w14:paraId="1D58335F" w14:textId="77777777" w:rsidR="00011B58" w:rsidRPr="00011B58" w:rsidRDefault="00011B58" w:rsidP="00011B58">
            <w:pPr>
              <w:spacing w:after="0" w:line="240" w:lineRule="auto"/>
              <w:jc w:val="center"/>
              <w:outlineLvl w:val="0"/>
              <w:rPr>
                <w:bCs/>
              </w:rPr>
            </w:pPr>
          </w:p>
          <w:p w14:paraId="71725D11" w14:textId="5BB79781" w:rsidR="00011B58" w:rsidRPr="00011B58" w:rsidRDefault="00011B58" w:rsidP="00011B58">
            <w:pPr>
              <w:spacing w:after="0" w:line="240" w:lineRule="auto"/>
              <w:jc w:val="center"/>
              <w:outlineLvl w:val="0"/>
              <w:rPr>
                <w:bCs/>
              </w:rPr>
            </w:pPr>
            <w:r w:rsidRPr="00011B58">
              <w:rPr>
                <w:bCs/>
              </w:rPr>
              <w:t>(3,1 %)</w:t>
            </w:r>
          </w:p>
        </w:tc>
        <w:tc>
          <w:tcPr>
            <w:tcW w:w="851" w:type="dxa"/>
          </w:tcPr>
          <w:p w14:paraId="2D3C2175" w14:textId="77777777" w:rsidR="00011B58" w:rsidRPr="00011B58" w:rsidRDefault="00011B58" w:rsidP="00011B58">
            <w:pPr>
              <w:spacing w:after="0" w:line="240" w:lineRule="auto"/>
              <w:jc w:val="center"/>
              <w:outlineLvl w:val="0"/>
              <w:rPr>
                <w:bCs/>
              </w:rPr>
            </w:pPr>
            <w:r w:rsidRPr="00011B58">
              <w:rPr>
                <w:bCs/>
              </w:rPr>
              <w:t>23</w:t>
            </w:r>
          </w:p>
          <w:p w14:paraId="76DC4710" w14:textId="77777777" w:rsidR="00011B58" w:rsidRPr="00011B58" w:rsidRDefault="00011B58" w:rsidP="00011B58">
            <w:pPr>
              <w:spacing w:after="0" w:line="240" w:lineRule="auto"/>
              <w:jc w:val="center"/>
              <w:outlineLvl w:val="0"/>
              <w:rPr>
                <w:bCs/>
              </w:rPr>
            </w:pPr>
          </w:p>
          <w:p w14:paraId="3AE13522" w14:textId="7B9F2E8A" w:rsidR="00011B58" w:rsidRPr="00011B58" w:rsidRDefault="00011B58" w:rsidP="00011B58">
            <w:pPr>
              <w:spacing w:after="0" w:line="240" w:lineRule="auto"/>
              <w:jc w:val="center"/>
              <w:outlineLvl w:val="0"/>
              <w:rPr>
                <w:bCs/>
              </w:rPr>
            </w:pPr>
            <w:r w:rsidRPr="00011B58">
              <w:rPr>
                <w:bCs/>
                <w:sz w:val="21"/>
                <w:szCs w:val="21"/>
              </w:rPr>
              <w:t>(2,4 %)</w:t>
            </w:r>
          </w:p>
        </w:tc>
        <w:tc>
          <w:tcPr>
            <w:tcW w:w="992" w:type="dxa"/>
          </w:tcPr>
          <w:p w14:paraId="24C95C8B" w14:textId="77777777" w:rsidR="00011B58" w:rsidRPr="00011B58" w:rsidRDefault="00011B58" w:rsidP="00011B58">
            <w:pPr>
              <w:spacing w:after="0" w:line="240" w:lineRule="auto"/>
              <w:jc w:val="center"/>
              <w:outlineLvl w:val="0"/>
              <w:rPr>
                <w:bCs/>
              </w:rPr>
            </w:pPr>
            <w:r w:rsidRPr="00011B58">
              <w:rPr>
                <w:bCs/>
              </w:rPr>
              <w:t>10</w:t>
            </w:r>
          </w:p>
          <w:p w14:paraId="5BF01670" w14:textId="77777777" w:rsidR="00011B58" w:rsidRPr="00011B58" w:rsidRDefault="00011B58" w:rsidP="00011B58">
            <w:pPr>
              <w:spacing w:after="0" w:line="240" w:lineRule="auto"/>
              <w:jc w:val="center"/>
              <w:outlineLvl w:val="0"/>
              <w:rPr>
                <w:bCs/>
              </w:rPr>
            </w:pPr>
          </w:p>
          <w:p w14:paraId="499F621E" w14:textId="2499ADA4" w:rsidR="00011B58" w:rsidRPr="00011B58" w:rsidRDefault="00011B58" w:rsidP="00011B58">
            <w:pPr>
              <w:spacing w:after="0" w:line="240" w:lineRule="auto"/>
              <w:jc w:val="center"/>
              <w:outlineLvl w:val="0"/>
              <w:rPr>
                <w:bCs/>
              </w:rPr>
            </w:pPr>
            <w:r w:rsidRPr="00011B58">
              <w:rPr>
                <w:bCs/>
              </w:rPr>
              <w:t>(1,0 %)</w:t>
            </w:r>
          </w:p>
        </w:tc>
      </w:tr>
    </w:tbl>
    <w:p w14:paraId="18AB495D" w14:textId="77777777" w:rsidR="00D935CE" w:rsidRPr="00230BD7" w:rsidRDefault="00D935CE" w:rsidP="00984AC9">
      <w:pPr>
        <w:spacing w:after="0" w:line="240" w:lineRule="auto"/>
        <w:ind w:firstLine="851"/>
        <w:jc w:val="both"/>
        <w:rPr>
          <w:rFonts w:eastAsia="Times New Roman"/>
        </w:rPr>
      </w:pPr>
    </w:p>
    <w:p w14:paraId="7E2A391E" w14:textId="77777777" w:rsidR="00AC4810" w:rsidRDefault="001205AE" w:rsidP="00654BF6">
      <w:pPr>
        <w:spacing w:after="0" w:line="240" w:lineRule="auto"/>
        <w:ind w:firstLine="851"/>
        <w:rPr>
          <w:rFonts w:eastAsia="Calibri"/>
          <w:b/>
          <w:lang w:eastAsia="en-US"/>
        </w:rPr>
      </w:pPr>
      <w:r w:rsidRPr="00230BD7">
        <w:rPr>
          <w:rFonts w:eastAsia="Calibri"/>
        </w:rPr>
        <w:tab/>
      </w:r>
      <w:r w:rsidRPr="00230BD7">
        <w:rPr>
          <w:rFonts w:eastAsia="Calibri"/>
          <w:b/>
          <w:lang w:eastAsia="en-US"/>
        </w:rPr>
        <w:tab/>
      </w:r>
    </w:p>
    <w:p w14:paraId="34DE3DEB" w14:textId="77777777" w:rsidR="001205AE" w:rsidRPr="00230BD7" w:rsidRDefault="001205AE" w:rsidP="00AC4810">
      <w:pPr>
        <w:spacing w:after="0" w:line="240" w:lineRule="auto"/>
        <w:jc w:val="center"/>
        <w:rPr>
          <w:rFonts w:eastAsia="Calibri"/>
          <w:b/>
          <w:lang w:eastAsia="en-US"/>
        </w:rPr>
      </w:pPr>
      <w:r w:rsidRPr="00230BD7">
        <w:rPr>
          <w:rFonts w:eastAsia="Calibri"/>
          <w:b/>
          <w:lang w:eastAsia="en-US"/>
        </w:rPr>
        <w:t xml:space="preserve">Mokyklų </w:t>
      </w:r>
      <w:r w:rsidR="006655D9" w:rsidRPr="00230BD7">
        <w:rPr>
          <w:rFonts w:eastAsia="Calibri"/>
          <w:b/>
          <w:lang w:eastAsia="en-US"/>
        </w:rPr>
        <w:t xml:space="preserve">įsivertinimas ir </w:t>
      </w:r>
      <w:r w:rsidRPr="00230BD7">
        <w:rPr>
          <w:rFonts w:eastAsia="Calibri"/>
          <w:b/>
          <w:lang w:eastAsia="en-US"/>
        </w:rPr>
        <w:t>išor</w:t>
      </w:r>
      <w:r w:rsidR="00BD2D59" w:rsidRPr="00230BD7">
        <w:rPr>
          <w:rFonts w:eastAsia="Calibri"/>
          <w:b/>
          <w:lang w:eastAsia="en-US"/>
        </w:rPr>
        <w:t>ini</w:t>
      </w:r>
      <w:r w:rsidRPr="00230BD7">
        <w:rPr>
          <w:rFonts w:eastAsia="Calibri"/>
          <w:b/>
          <w:lang w:eastAsia="en-US"/>
        </w:rPr>
        <w:t>s vertinimas</w:t>
      </w:r>
    </w:p>
    <w:p w14:paraId="4CFA2A53" w14:textId="77777777" w:rsidR="00CE0E94" w:rsidRPr="00230BD7" w:rsidRDefault="00CE0E94" w:rsidP="00984AC9">
      <w:pPr>
        <w:spacing w:after="0" w:line="240" w:lineRule="auto"/>
        <w:ind w:firstLine="851"/>
        <w:rPr>
          <w:rFonts w:eastAsia="Calibri"/>
          <w:b/>
          <w:lang w:eastAsia="en-US"/>
        </w:rPr>
      </w:pPr>
    </w:p>
    <w:p w14:paraId="343696B5" w14:textId="77777777" w:rsidR="00CE0E94" w:rsidRPr="00230BD7" w:rsidRDefault="00B5116D" w:rsidP="00864046">
      <w:pPr>
        <w:spacing w:after="0" w:line="240" w:lineRule="auto"/>
        <w:ind w:firstLine="851"/>
        <w:jc w:val="both"/>
        <w:rPr>
          <w:rFonts w:eastAsia="Calibri"/>
        </w:rPr>
      </w:pPr>
      <w:r w:rsidRPr="00230BD7">
        <w:rPr>
          <w:rFonts w:eastAsia="Calibri"/>
          <w:lang w:eastAsia="en-US"/>
        </w:rPr>
        <w:lastRenderedPageBreak/>
        <w:t xml:space="preserve">Siekiant geresnių mokinių mokymosi rezultatų kasmet bendrojo ugdymo mokyklos atlieka įsivertinimą. </w:t>
      </w:r>
      <w:r w:rsidR="004A2A67" w:rsidRPr="00230BD7">
        <w:rPr>
          <w:rFonts w:eastAsia="Calibri"/>
          <w:lang w:eastAsia="en-US"/>
        </w:rPr>
        <w:t xml:space="preserve">2022 m. </w:t>
      </w:r>
      <w:r w:rsidRPr="00230BD7">
        <w:rPr>
          <w:rFonts w:eastAsia="Calibri"/>
          <w:lang w:eastAsia="en-US"/>
        </w:rPr>
        <w:t xml:space="preserve">Nacionalinės švietimo agentūros (toliau – NŠA) organizuotame įsivertinime dalyvavo 31 iš 39 Vilniaus rajono savivaldybės bendrojo ugdymo įstaigų. </w:t>
      </w:r>
    </w:p>
    <w:p w14:paraId="2D406E74" w14:textId="77777777" w:rsidR="001205AE" w:rsidRPr="00230BD7" w:rsidRDefault="001205AE" w:rsidP="00640E21">
      <w:pPr>
        <w:spacing w:after="0" w:line="240" w:lineRule="auto"/>
        <w:ind w:firstLine="851"/>
        <w:jc w:val="both"/>
        <w:rPr>
          <w:rFonts w:eastAsia="Calibri"/>
          <w:lang w:eastAsia="en-US"/>
        </w:rPr>
      </w:pPr>
      <w:r w:rsidRPr="00230BD7">
        <w:rPr>
          <w:rFonts w:eastAsia="Calibri"/>
          <w:lang w:eastAsia="en-US"/>
        </w:rPr>
        <w:t xml:space="preserve">Prie lyderystės ir vadybos ugdymo įstaigose stiprinimo reikšmingai prisideda </w:t>
      </w:r>
      <w:r w:rsidR="00443C0F" w:rsidRPr="00230BD7">
        <w:rPr>
          <w:rFonts w:eastAsia="Calibri"/>
          <w:lang w:eastAsia="en-US"/>
        </w:rPr>
        <w:t xml:space="preserve">ir </w:t>
      </w:r>
      <w:r w:rsidRPr="00230BD7">
        <w:rPr>
          <w:rFonts w:eastAsia="Calibri"/>
          <w:lang w:eastAsia="en-US"/>
        </w:rPr>
        <w:t>švietimo įstaigos išor</w:t>
      </w:r>
      <w:r w:rsidR="00166D28" w:rsidRPr="00230BD7">
        <w:rPr>
          <w:rFonts w:eastAsia="Calibri"/>
          <w:lang w:eastAsia="en-US"/>
        </w:rPr>
        <w:t>ini</w:t>
      </w:r>
      <w:r w:rsidRPr="00230BD7">
        <w:rPr>
          <w:rFonts w:eastAsia="Calibri"/>
          <w:lang w:eastAsia="en-US"/>
        </w:rPr>
        <w:t xml:space="preserve">s vertinimas. Vilniaus rajono </w:t>
      </w:r>
      <w:r w:rsidR="00D4676C" w:rsidRPr="00230BD7">
        <w:rPr>
          <w:rFonts w:eastAsia="Calibri"/>
          <w:lang w:eastAsia="en-US"/>
        </w:rPr>
        <w:t xml:space="preserve">savivaldybės švietimo įstaigose </w:t>
      </w:r>
      <w:r w:rsidRPr="00230BD7">
        <w:rPr>
          <w:rFonts w:eastAsia="Calibri"/>
          <w:lang w:eastAsia="en-US"/>
        </w:rPr>
        <w:t>jau atlikt</w:t>
      </w:r>
      <w:r w:rsidR="00D4676C" w:rsidRPr="00230BD7">
        <w:rPr>
          <w:rFonts w:eastAsia="Calibri"/>
          <w:lang w:eastAsia="en-US"/>
        </w:rPr>
        <w:t>i</w:t>
      </w:r>
      <w:r w:rsidRPr="00230BD7">
        <w:rPr>
          <w:rFonts w:eastAsia="Calibri"/>
          <w:lang w:eastAsia="en-US"/>
        </w:rPr>
        <w:t xml:space="preserve"> iš viso </w:t>
      </w:r>
      <w:r w:rsidR="00D4676C" w:rsidRPr="00230BD7">
        <w:rPr>
          <w:rFonts w:eastAsia="Calibri"/>
          <w:lang w:eastAsia="en-US"/>
        </w:rPr>
        <w:t>35 išoriniai vertinimai</w:t>
      </w:r>
      <w:r w:rsidR="00764F65" w:rsidRPr="00230BD7">
        <w:rPr>
          <w:rFonts w:eastAsia="Calibri"/>
          <w:lang w:eastAsia="en-US"/>
        </w:rPr>
        <w:t xml:space="preserve"> 23</w:t>
      </w:r>
      <w:r w:rsidR="00373306" w:rsidRPr="00230BD7">
        <w:rPr>
          <w:rFonts w:eastAsia="Calibri"/>
          <w:lang w:eastAsia="en-US"/>
        </w:rPr>
        <w:t>-ose</w:t>
      </w:r>
      <w:r w:rsidR="00764F65" w:rsidRPr="00230BD7">
        <w:rPr>
          <w:rFonts w:eastAsia="Calibri"/>
          <w:lang w:eastAsia="en-US"/>
        </w:rPr>
        <w:t xml:space="preserve"> mokyklose</w:t>
      </w:r>
      <w:r w:rsidRPr="00230BD7">
        <w:rPr>
          <w:rFonts w:eastAsia="Calibri"/>
          <w:lang w:eastAsia="en-US"/>
        </w:rPr>
        <w:t>. Pagrindinis išorinio vertinimo tikslas yra skatinti mokyklas tobulėti siekiant geresnės ugdymo(</w:t>
      </w:r>
      <w:proofErr w:type="spellStart"/>
      <w:r w:rsidRPr="00230BD7">
        <w:rPr>
          <w:rFonts w:eastAsia="Calibri"/>
          <w:lang w:eastAsia="en-US"/>
        </w:rPr>
        <w:t>si</w:t>
      </w:r>
      <w:proofErr w:type="spellEnd"/>
      <w:r w:rsidRPr="00230BD7">
        <w:rPr>
          <w:rFonts w:eastAsia="Calibri"/>
          <w:lang w:eastAsia="en-US"/>
        </w:rPr>
        <w:t xml:space="preserve">) kokybės ir geresnių mokinių pasiekimų. Išnaudodamos išorinio vertinimo rezultatus mokyklos turi galimybę sudaryti geresnes sąlygas mokiniui ugdytis, tobulėti, siekti pažangos ir aukštesnių rezultatų. Išorinio vertinimo rezultatai padeda tobulinti esamas ir kurti naujas pagalbos teikimo ir konsultavimo formas mokyklai, mokytojams, mokiniams ir jų tėvams. </w:t>
      </w:r>
      <w:r w:rsidR="00A6096F" w:rsidRPr="00230BD7">
        <w:rPr>
          <w:rFonts w:eastAsia="Calibri"/>
          <w:lang w:eastAsia="en-US"/>
        </w:rPr>
        <w:t>Iki 2018 m. buvo vykdomas visuminis vertinimas, apimantis rezultatų, ugdymo(</w:t>
      </w:r>
      <w:proofErr w:type="spellStart"/>
      <w:r w:rsidR="00A6096F" w:rsidRPr="00230BD7">
        <w:rPr>
          <w:rFonts w:eastAsia="Calibri"/>
          <w:lang w:eastAsia="en-US"/>
        </w:rPr>
        <w:t>si</w:t>
      </w:r>
      <w:proofErr w:type="spellEnd"/>
      <w:r w:rsidR="00A6096F" w:rsidRPr="00230BD7">
        <w:rPr>
          <w:rFonts w:eastAsia="Calibri"/>
          <w:lang w:eastAsia="en-US"/>
        </w:rPr>
        <w:t>) ir mokinių patirčių, ugdymo(</w:t>
      </w:r>
      <w:proofErr w:type="spellStart"/>
      <w:r w:rsidR="00A6096F" w:rsidRPr="00230BD7">
        <w:rPr>
          <w:rFonts w:eastAsia="Calibri"/>
          <w:lang w:eastAsia="en-US"/>
        </w:rPr>
        <w:t>si</w:t>
      </w:r>
      <w:proofErr w:type="spellEnd"/>
      <w:r w:rsidR="00A6096F" w:rsidRPr="00230BD7">
        <w:rPr>
          <w:rFonts w:eastAsia="Calibri"/>
          <w:lang w:eastAsia="en-US"/>
        </w:rPr>
        <w:t>) aplinkų bei lyderystės ir vadybos sričių vertinimą. Nuo 2019 m. buvo vykdomas visuminis (vertinama visa mokyklos veikla), teminis (mokyklos veikla vertinama gilinantis į švietimo ir mokslo ministro nustatytą aktualią temą</w:t>
      </w:r>
      <w:r w:rsidR="000B5896" w:rsidRPr="00230BD7">
        <w:rPr>
          <w:rFonts w:eastAsia="Calibri"/>
          <w:lang w:eastAsia="en-US"/>
        </w:rPr>
        <w:t xml:space="preserve"> / problemą</w:t>
      </w:r>
      <w:r w:rsidR="00A6096F" w:rsidRPr="00230BD7">
        <w:rPr>
          <w:rFonts w:eastAsia="Calibri"/>
          <w:lang w:eastAsia="en-US"/>
        </w:rPr>
        <w:t>) ar rizikos (identifikuojami, analizuojami mokyklos veiklos rizikos veiksniai ir numatomos veiklos tobulinimo galimybės) vertinimas.</w:t>
      </w:r>
      <w:r w:rsidR="00685FA2" w:rsidRPr="00230BD7">
        <w:rPr>
          <w:rFonts w:eastAsia="Calibri"/>
          <w:lang w:eastAsia="en-US"/>
        </w:rPr>
        <w:t xml:space="preserve"> 2019 m. atliktas visuminis vertinimas 1-oje gimnazijoje, o rizikos vertinimas – 5-iose gimnazijose.</w:t>
      </w:r>
      <w:r w:rsidR="0098712B" w:rsidRPr="00230BD7">
        <w:rPr>
          <w:rFonts w:eastAsia="Calibri"/>
          <w:lang w:eastAsia="en-US"/>
        </w:rPr>
        <w:t xml:space="preserve"> 2020 m. išorinis vertinimas nevyko dėl COVID-19 pandemijos. </w:t>
      </w:r>
      <w:r w:rsidR="00685FA2" w:rsidRPr="00230BD7">
        <w:t xml:space="preserve"> 2021</w:t>
      </w:r>
      <w:r w:rsidR="00041A49" w:rsidRPr="00230BD7">
        <w:t xml:space="preserve"> m. ir </w:t>
      </w:r>
      <w:r w:rsidR="00685FA2" w:rsidRPr="00230BD7">
        <w:t>2022 m. t</w:t>
      </w:r>
      <w:r w:rsidR="00685FA2" w:rsidRPr="00230BD7">
        <w:rPr>
          <w:rFonts w:eastAsia="Calibri"/>
          <w:lang w:eastAsia="en-US"/>
        </w:rPr>
        <w:t xml:space="preserve">eminis vertinimas </w:t>
      </w:r>
      <w:r w:rsidR="006B6E70" w:rsidRPr="00230BD7">
        <w:rPr>
          <w:rFonts w:eastAsia="Calibri"/>
          <w:lang w:eastAsia="en-US"/>
        </w:rPr>
        <w:t xml:space="preserve">atliktas 2-ose savivaldybės gimnazijose ir buvo </w:t>
      </w:r>
      <w:r w:rsidR="00685FA2" w:rsidRPr="00230BD7">
        <w:rPr>
          <w:rFonts w:eastAsia="Calibri"/>
          <w:lang w:eastAsia="en-US"/>
        </w:rPr>
        <w:t xml:space="preserve">vykdomas analizuojant įtraukiojo ugdymo padėtį </w:t>
      </w:r>
      <w:r w:rsidR="006B6E70" w:rsidRPr="00230BD7">
        <w:rPr>
          <w:rFonts w:eastAsia="Calibri"/>
          <w:lang w:eastAsia="en-US"/>
        </w:rPr>
        <w:t>įstaigoje</w:t>
      </w:r>
      <w:r w:rsidR="00685FA2" w:rsidRPr="00230BD7">
        <w:rPr>
          <w:rFonts w:eastAsia="Calibri"/>
          <w:lang w:eastAsia="en-US"/>
        </w:rPr>
        <w:t>.</w:t>
      </w:r>
      <w:r w:rsidR="00764F65" w:rsidRPr="00230BD7">
        <w:rPr>
          <w:rFonts w:eastAsia="Calibri"/>
          <w:lang w:eastAsia="en-US"/>
        </w:rPr>
        <w:t xml:space="preserve"> </w:t>
      </w:r>
      <w:r w:rsidR="00540C3E" w:rsidRPr="00230BD7">
        <w:rPr>
          <w:rFonts w:eastAsia="Calibri"/>
          <w:lang w:eastAsia="en-US"/>
        </w:rPr>
        <w:t xml:space="preserve">Be to, </w:t>
      </w:r>
      <w:r w:rsidR="00764F65" w:rsidRPr="00230BD7">
        <w:rPr>
          <w:rFonts w:eastAsia="Calibri"/>
          <w:lang w:eastAsia="en-US"/>
        </w:rPr>
        <w:t xml:space="preserve">2022 m. </w:t>
      </w:r>
      <w:r w:rsidR="00540C3E" w:rsidRPr="00230BD7">
        <w:rPr>
          <w:rFonts w:eastAsia="Calibri"/>
          <w:lang w:eastAsia="en-US"/>
        </w:rPr>
        <w:t>9-iose gimnazijose</w:t>
      </w:r>
      <w:r w:rsidR="008C48FA" w:rsidRPr="00230BD7">
        <w:rPr>
          <w:rFonts w:eastAsia="Calibri"/>
          <w:lang w:eastAsia="en-US"/>
        </w:rPr>
        <w:t xml:space="preserve">, dalyvaujančiose projekte ,,Kokybės krepšelis“, </w:t>
      </w:r>
      <w:r w:rsidR="00764F65" w:rsidRPr="00230BD7">
        <w:rPr>
          <w:rFonts w:eastAsia="Calibri"/>
          <w:lang w:eastAsia="en-US"/>
        </w:rPr>
        <w:t>atliktas pakartotinis rizikos vertinimas.</w:t>
      </w:r>
    </w:p>
    <w:p w14:paraId="1BDA23AC" w14:textId="77777777" w:rsidR="007E0D14" w:rsidRDefault="007E0D14" w:rsidP="00984AC9">
      <w:pPr>
        <w:spacing w:after="0" w:line="240" w:lineRule="auto"/>
        <w:ind w:firstLine="851"/>
        <w:jc w:val="both"/>
        <w:rPr>
          <w:rFonts w:eastAsia="Calibri"/>
          <w:lang w:eastAsia="en-US"/>
        </w:rPr>
      </w:pPr>
    </w:p>
    <w:p w14:paraId="1A97348F" w14:textId="77777777" w:rsidR="00654BF6" w:rsidRPr="00230BD7" w:rsidRDefault="00654BF6" w:rsidP="00984AC9">
      <w:pPr>
        <w:spacing w:after="0" w:line="240" w:lineRule="auto"/>
        <w:ind w:firstLine="851"/>
        <w:jc w:val="both"/>
        <w:rPr>
          <w:rFonts w:eastAsia="Calibri"/>
          <w:lang w:eastAsia="en-US"/>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069"/>
        <w:gridCol w:w="1110"/>
      </w:tblGrid>
      <w:tr w:rsidR="001205AE" w:rsidRPr="00230BD7" w14:paraId="53A97C54" w14:textId="77777777" w:rsidTr="006F5AC1">
        <w:tc>
          <w:tcPr>
            <w:tcW w:w="567" w:type="dxa"/>
          </w:tcPr>
          <w:p w14:paraId="35C818D5" w14:textId="77777777" w:rsidR="001205AE" w:rsidRPr="00230BD7" w:rsidRDefault="001205AE" w:rsidP="00984AC9">
            <w:pPr>
              <w:spacing w:after="0" w:line="240" w:lineRule="auto"/>
              <w:jc w:val="center"/>
              <w:rPr>
                <w:rFonts w:eastAsia="Calibri"/>
                <w:lang w:eastAsia="en-US"/>
              </w:rPr>
            </w:pPr>
            <w:proofErr w:type="spellStart"/>
            <w:r w:rsidRPr="00230BD7">
              <w:rPr>
                <w:rFonts w:eastAsia="Calibri"/>
                <w:lang w:eastAsia="en-US"/>
              </w:rPr>
              <w:t>Eil.Nr</w:t>
            </w:r>
            <w:proofErr w:type="spellEnd"/>
            <w:r w:rsidRPr="00230BD7">
              <w:rPr>
                <w:rFonts w:eastAsia="Calibri"/>
                <w:lang w:eastAsia="en-US"/>
              </w:rPr>
              <w:t>.</w:t>
            </w:r>
          </w:p>
        </w:tc>
        <w:tc>
          <w:tcPr>
            <w:tcW w:w="8069" w:type="dxa"/>
            <w:shd w:val="clear" w:color="auto" w:fill="auto"/>
            <w:vAlign w:val="center"/>
          </w:tcPr>
          <w:p w14:paraId="586D76C6" w14:textId="77777777" w:rsidR="00441369" w:rsidRPr="00230BD7" w:rsidRDefault="00783192" w:rsidP="00984AC9">
            <w:pPr>
              <w:spacing w:after="0" w:line="240" w:lineRule="auto"/>
              <w:jc w:val="center"/>
              <w:rPr>
                <w:rFonts w:eastAsia="Calibri"/>
                <w:b/>
                <w:lang w:eastAsia="en-US"/>
              </w:rPr>
            </w:pPr>
            <w:r w:rsidRPr="00230BD7">
              <w:rPr>
                <w:rFonts w:eastAsia="Calibri"/>
                <w:b/>
                <w:lang w:eastAsia="en-US"/>
              </w:rPr>
              <w:t>Vilniaus rajono savivaldybės š</w:t>
            </w:r>
            <w:r w:rsidR="001205AE" w:rsidRPr="00230BD7">
              <w:rPr>
                <w:rFonts w:eastAsia="Calibri"/>
                <w:b/>
                <w:lang w:eastAsia="en-US"/>
              </w:rPr>
              <w:t xml:space="preserve">vietimo įstaigos, </w:t>
            </w:r>
          </w:p>
          <w:p w14:paraId="7A726A22" w14:textId="77777777" w:rsidR="001205AE" w:rsidRPr="00230BD7" w:rsidRDefault="001205AE" w:rsidP="00441369">
            <w:pPr>
              <w:spacing w:after="0" w:line="240" w:lineRule="auto"/>
              <w:jc w:val="center"/>
              <w:rPr>
                <w:rFonts w:eastAsia="Calibri"/>
                <w:b/>
                <w:lang w:eastAsia="en-US"/>
              </w:rPr>
            </w:pPr>
            <w:r w:rsidRPr="00230BD7">
              <w:rPr>
                <w:rFonts w:eastAsia="Calibri"/>
                <w:b/>
                <w:lang w:eastAsia="en-US"/>
              </w:rPr>
              <w:t>kuriose atliktas išor</w:t>
            </w:r>
            <w:r w:rsidR="00BD2D59" w:rsidRPr="00230BD7">
              <w:rPr>
                <w:rFonts w:eastAsia="Calibri"/>
                <w:b/>
                <w:lang w:eastAsia="en-US"/>
              </w:rPr>
              <w:t>ini</w:t>
            </w:r>
            <w:r w:rsidRPr="00230BD7">
              <w:rPr>
                <w:rFonts w:eastAsia="Calibri"/>
                <w:b/>
                <w:lang w:eastAsia="en-US"/>
              </w:rPr>
              <w:t>s vertinimas</w:t>
            </w:r>
          </w:p>
        </w:tc>
        <w:tc>
          <w:tcPr>
            <w:tcW w:w="1110" w:type="dxa"/>
            <w:shd w:val="clear" w:color="auto" w:fill="auto"/>
            <w:vAlign w:val="center"/>
          </w:tcPr>
          <w:p w14:paraId="125EA340" w14:textId="77777777" w:rsidR="001205AE" w:rsidRPr="00230BD7" w:rsidRDefault="001205AE" w:rsidP="00984AC9">
            <w:pPr>
              <w:spacing w:after="0" w:line="240" w:lineRule="auto"/>
              <w:jc w:val="center"/>
              <w:rPr>
                <w:rFonts w:eastAsia="Calibri"/>
                <w:b/>
                <w:lang w:eastAsia="en-US"/>
              </w:rPr>
            </w:pPr>
            <w:r w:rsidRPr="00230BD7">
              <w:rPr>
                <w:rFonts w:eastAsia="Calibri"/>
                <w:b/>
                <w:lang w:eastAsia="en-US"/>
              </w:rPr>
              <w:t>Metai</w:t>
            </w:r>
          </w:p>
        </w:tc>
      </w:tr>
      <w:tr w:rsidR="001205AE" w:rsidRPr="00230BD7" w14:paraId="47EC7AFB" w14:textId="77777777" w:rsidTr="006F5AC1">
        <w:tc>
          <w:tcPr>
            <w:tcW w:w="567" w:type="dxa"/>
          </w:tcPr>
          <w:p w14:paraId="2813978E" w14:textId="77777777" w:rsidR="001205AE" w:rsidRPr="00230BD7" w:rsidRDefault="001205AE" w:rsidP="00984AC9">
            <w:pPr>
              <w:spacing w:after="0" w:line="240" w:lineRule="auto"/>
              <w:jc w:val="center"/>
            </w:pPr>
            <w:r w:rsidRPr="00230BD7">
              <w:t>1</w:t>
            </w:r>
          </w:p>
        </w:tc>
        <w:tc>
          <w:tcPr>
            <w:tcW w:w="8069" w:type="dxa"/>
            <w:shd w:val="clear" w:color="auto" w:fill="auto"/>
          </w:tcPr>
          <w:p w14:paraId="12A9F1CA" w14:textId="77777777" w:rsidR="001205AE" w:rsidRPr="00230BD7" w:rsidRDefault="00000000" w:rsidP="00984AC9">
            <w:pPr>
              <w:spacing w:after="0" w:line="240" w:lineRule="auto"/>
              <w:rPr>
                <w:rFonts w:eastAsia="Calibri"/>
                <w:b/>
                <w:lang w:eastAsia="en-US"/>
              </w:rPr>
            </w:pPr>
            <w:hyperlink r:id="rId44" w:history="1">
              <w:r w:rsidR="001205AE" w:rsidRPr="00230BD7">
                <w:rPr>
                  <w:rFonts w:eastAsia="Times New Roman"/>
                  <w:lang w:eastAsia="lt-LT"/>
                </w:rPr>
                <w:t>Vilniaus r. Nemėžio šv. Rapolo Kalinausko vidurinė mokykla</w:t>
              </w:r>
            </w:hyperlink>
          </w:p>
        </w:tc>
        <w:tc>
          <w:tcPr>
            <w:tcW w:w="1110" w:type="dxa"/>
            <w:shd w:val="clear" w:color="auto" w:fill="auto"/>
          </w:tcPr>
          <w:p w14:paraId="1CAD85A3" w14:textId="77777777" w:rsidR="001205AE" w:rsidRPr="00230BD7" w:rsidRDefault="001205AE" w:rsidP="00984AC9">
            <w:pPr>
              <w:spacing w:after="0" w:line="240" w:lineRule="auto"/>
              <w:jc w:val="center"/>
              <w:rPr>
                <w:rFonts w:eastAsia="Calibri"/>
                <w:lang w:eastAsia="en-US"/>
              </w:rPr>
            </w:pPr>
            <w:r w:rsidRPr="00230BD7">
              <w:rPr>
                <w:rFonts w:eastAsia="Calibri"/>
                <w:lang w:eastAsia="en-US"/>
              </w:rPr>
              <w:t>2007</w:t>
            </w:r>
          </w:p>
        </w:tc>
      </w:tr>
      <w:tr w:rsidR="001205AE" w:rsidRPr="00230BD7" w14:paraId="56A3A8F5" w14:textId="77777777" w:rsidTr="006F5AC1">
        <w:tc>
          <w:tcPr>
            <w:tcW w:w="567" w:type="dxa"/>
          </w:tcPr>
          <w:p w14:paraId="5636D4EF" w14:textId="77777777" w:rsidR="001205AE" w:rsidRPr="00230BD7" w:rsidRDefault="001205AE" w:rsidP="00984AC9">
            <w:pPr>
              <w:spacing w:after="0" w:line="240" w:lineRule="auto"/>
              <w:jc w:val="center"/>
              <w:rPr>
                <w:rFonts w:eastAsia="Calibri"/>
                <w:lang w:eastAsia="en-US"/>
              </w:rPr>
            </w:pPr>
            <w:r w:rsidRPr="00230BD7">
              <w:rPr>
                <w:rFonts w:eastAsia="Calibri"/>
                <w:lang w:eastAsia="en-US"/>
              </w:rPr>
              <w:t>2</w:t>
            </w:r>
          </w:p>
        </w:tc>
        <w:tc>
          <w:tcPr>
            <w:tcW w:w="8069" w:type="dxa"/>
            <w:shd w:val="clear" w:color="auto" w:fill="auto"/>
          </w:tcPr>
          <w:p w14:paraId="1093C84B" w14:textId="77777777" w:rsidR="001205AE" w:rsidRPr="00230BD7" w:rsidRDefault="001205AE" w:rsidP="00984AC9">
            <w:pPr>
              <w:spacing w:after="0" w:line="240" w:lineRule="auto"/>
              <w:rPr>
                <w:rFonts w:eastAsia="Calibri"/>
                <w:lang w:eastAsia="en-US"/>
              </w:rPr>
            </w:pPr>
            <w:r w:rsidRPr="00230BD7">
              <w:rPr>
                <w:rFonts w:eastAsia="Calibri"/>
                <w:lang w:eastAsia="en-US"/>
              </w:rPr>
              <w:t>Vilniaus r. Paberžės „Verdenės“ vidurinė mokykla</w:t>
            </w:r>
          </w:p>
        </w:tc>
        <w:tc>
          <w:tcPr>
            <w:tcW w:w="1110" w:type="dxa"/>
            <w:shd w:val="clear" w:color="auto" w:fill="auto"/>
          </w:tcPr>
          <w:p w14:paraId="10779534" w14:textId="77777777" w:rsidR="001205AE" w:rsidRPr="00230BD7" w:rsidRDefault="001205AE" w:rsidP="00984AC9">
            <w:pPr>
              <w:spacing w:after="0" w:line="240" w:lineRule="auto"/>
              <w:jc w:val="center"/>
              <w:rPr>
                <w:rFonts w:eastAsia="Calibri"/>
                <w:lang w:eastAsia="en-US"/>
              </w:rPr>
            </w:pPr>
            <w:r w:rsidRPr="00230BD7">
              <w:rPr>
                <w:rFonts w:eastAsia="Calibri"/>
                <w:lang w:eastAsia="en-US"/>
              </w:rPr>
              <w:t>2008</w:t>
            </w:r>
          </w:p>
        </w:tc>
      </w:tr>
      <w:tr w:rsidR="001205AE" w:rsidRPr="00230BD7" w14:paraId="6C33EBAB" w14:textId="77777777" w:rsidTr="006F5AC1">
        <w:tc>
          <w:tcPr>
            <w:tcW w:w="567" w:type="dxa"/>
          </w:tcPr>
          <w:p w14:paraId="5F959A44" w14:textId="77777777" w:rsidR="001205AE" w:rsidRPr="00230BD7" w:rsidRDefault="001205AE" w:rsidP="00984AC9">
            <w:pPr>
              <w:spacing w:after="0" w:line="240" w:lineRule="auto"/>
              <w:jc w:val="center"/>
              <w:rPr>
                <w:rFonts w:eastAsia="Calibri"/>
                <w:lang w:eastAsia="en-US"/>
              </w:rPr>
            </w:pPr>
            <w:r w:rsidRPr="00230BD7">
              <w:rPr>
                <w:rFonts w:eastAsia="Calibri"/>
                <w:lang w:eastAsia="en-US"/>
              </w:rPr>
              <w:t>3</w:t>
            </w:r>
          </w:p>
        </w:tc>
        <w:tc>
          <w:tcPr>
            <w:tcW w:w="8069" w:type="dxa"/>
            <w:shd w:val="clear" w:color="auto" w:fill="auto"/>
          </w:tcPr>
          <w:p w14:paraId="094C05B0" w14:textId="77777777" w:rsidR="001205AE" w:rsidRPr="00230BD7" w:rsidRDefault="001205AE" w:rsidP="00984AC9">
            <w:pPr>
              <w:spacing w:after="0" w:line="240" w:lineRule="auto"/>
              <w:rPr>
                <w:rFonts w:eastAsia="Calibri"/>
                <w:lang w:eastAsia="en-US"/>
              </w:rPr>
            </w:pPr>
            <w:r w:rsidRPr="00230BD7">
              <w:rPr>
                <w:rFonts w:eastAsia="Calibri"/>
                <w:lang w:eastAsia="en-US"/>
              </w:rPr>
              <w:t>Vilniaus r. Avižienių vidurinė mokykla</w:t>
            </w:r>
          </w:p>
        </w:tc>
        <w:tc>
          <w:tcPr>
            <w:tcW w:w="1110" w:type="dxa"/>
            <w:shd w:val="clear" w:color="auto" w:fill="auto"/>
          </w:tcPr>
          <w:p w14:paraId="4482E264" w14:textId="77777777" w:rsidR="001205AE" w:rsidRPr="00230BD7" w:rsidRDefault="001205AE" w:rsidP="00984AC9">
            <w:pPr>
              <w:spacing w:after="0" w:line="240" w:lineRule="auto"/>
              <w:jc w:val="center"/>
              <w:rPr>
                <w:rFonts w:eastAsia="Calibri"/>
                <w:lang w:eastAsia="en-US"/>
              </w:rPr>
            </w:pPr>
            <w:r w:rsidRPr="00230BD7">
              <w:rPr>
                <w:rFonts w:eastAsia="Calibri"/>
                <w:lang w:eastAsia="en-US"/>
              </w:rPr>
              <w:t>2011</w:t>
            </w:r>
          </w:p>
        </w:tc>
      </w:tr>
      <w:tr w:rsidR="001205AE" w:rsidRPr="00230BD7" w14:paraId="4E170872" w14:textId="77777777" w:rsidTr="006F5AC1">
        <w:tc>
          <w:tcPr>
            <w:tcW w:w="567" w:type="dxa"/>
          </w:tcPr>
          <w:p w14:paraId="1EE4FB0E" w14:textId="77777777" w:rsidR="001205AE" w:rsidRPr="00230BD7" w:rsidRDefault="001205AE" w:rsidP="00984AC9">
            <w:pPr>
              <w:spacing w:after="0" w:line="240" w:lineRule="auto"/>
              <w:jc w:val="center"/>
              <w:rPr>
                <w:rFonts w:eastAsia="Calibri"/>
                <w:lang w:eastAsia="en-US"/>
              </w:rPr>
            </w:pPr>
            <w:r w:rsidRPr="00230BD7">
              <w:rPr>
                <w:rFonts w:eastAsia="Calibri"/>
                <w:lang w:eastAsia="en-US"/>
              </w:rPr>
              <w:t>4</w:t>
            </w:r>
          </w:p>
        </w:tc>
        <w:tc>
          <w:tcPr>
            <w:tcW w:w="8069" w:type="dxa"/>
            <w:shd w:val="clear" w:color="auto" w:fill="auto"/>
          </w:tcPr>
          <w:p w14:paraId="51800C58" w14:textId="77777777" w:rsidR="001205AE" w:rsidRPr="00230BD7" w:rsidRDefault="001205AE" w:rsidP="00984AC9">
            <w:pPr>
              <w:spacing w:after="0" w:line="240" w:lineRule="auto"/>
              <w:rPr>
                <w:rFonts w:eastAsia="Calibri"/>
                <w:lang w:eastAsia="en-US"/>
              </w:rPr>
            </w:pPr>
            <w:r w:rsidRPr="00230BD7">
              <w:rPr>
                <w:rFonts w:eastAsia="Calibri"/>
                <w:lang w:eastAsia="en-US"/>
              </w:rPr>
              <w:t>Vilniaus r. Nemenčinės Konstanto Parčevskio gimnazija</w:t>
            </w:r>
          </w:p>
        </w:tc>
        <w:tc>
          <w:tcPr>
            <w:tcW w:w="1110" w:type="dxa"/>
            <w:shd w:val="clear" w:color="auto" w:fill="auto"/>
          </w:tcPr>
          <w:p w14:paraId="38667804" w14:textId="77777777" w:rsidR="001205AE" w:rsidRPr="00230BD7" w:rsidRDefault="001205AE" w:rsidP="00984AC9">
            <w:pPr>
              <w:spacing w:after="0" w:line="240" w:lineRule="auto"/>
              <w:jc w:val="center"/>
              <w:rPr>
                <w:rFonts w:eastAsia="Calibri"/>
                <w:lang w:eastAsia="en-US"/>
              </w:rPr>
            </w:pPr>
            <w:r w:rsidRPr="00230BD7">
              <w:rPr>
                <w:rFonts w:eastAsia="Calibri"/>
                <w:lang w:eastAsia="en-US"/>
              </w:rPr>
              <w:t>2011</w:t>
            </w:r>
          </w:p>
        </w:tc>
      </w:tr>
      <w:tr w:rsidR="001205AE" w:rsidRPr="00230BD7" w14:paraId="41AFBBE8" w14:textId="77777777" w:rsidTr="006F5AC1">
        <w:tc>
          <w:tcPr>
            <w:tcW w:w="567" w:type="dxa"/>
          </w:tcPr>
          <w:p w14:paraId="64ABD2D5" w14:textId="77777777" w:rsidR="001205AE" w:rsidRPr="00230BD7" w:rsidRDefault="001205AE" w:rsidP="00984AC9">
            <w:pPr>
              <w:spacing w:after="0" w:line="240" w:lineRule="auto"/>
              <w:jc w:val="center"/>
              <w:rPr>
                <w:rFonts w:eastAsia="Calibri"/>
                <w:lang w:eastAsia="en-US"/>
              </w:rPr>
            </w:pPr>
            <w:r w:rsidRPr="00230BD7">
              <w:rPr>
                <w:rFonts w:eastAsia="Calibri"/>
                <w:lang w:eastAsia="en-US"/>
              </w:rPr>
              <w:t>5</w:t>
            </w:r>
          </w:p>
        </w:tc>
        <w:tc>
          <w:tcPr>
            <w:tcW w:w="8069" w:type="dxa"/>
            <w:shd w:val="clear" w:color="auto" w:fill="auto"/>
          </w:tcPr>
          <w:p w14:paraId="2EC411EB" w14:textId="77777777" w:rsidR="001205AE" w:rsidRPr="00230BD7" w:rsidRDefault="001205AE" w:rsidP="00984AC9">
            <w:pPr>
              <w:spacing w:after="0" w:line="240" w:lineRule="auto"/>
              <w:rPr>
                <w:rFonts w:eastAsia="Calibri"/>
                <w:lang w:eastAsia="en-US"/>
              </w:rPr>
            </w:pPr>
            <w:r w:rsidRPr="00230BD7">
              <w:rPr>
                <w:rFonts w:eastAsia="Calibri"/>
                <w:lang w:eastAsia="en-US"/>
              </w:rPr>
              <w:t>Vilniaus r. Paberžės šv. Stanislavo Kostkos vidurinė mokykla</w:t>
            </w:r>
          </w:p>
        </w:tc>
        <w:tc>
          <w:tcPr>
            <w:tcW w:w="1110" w:type="dxa"/>
            <w:shd w:val="clear" w:color="auto" w:fill="auto"/>
          </w:tcPr>
          <w:p w14:paraId="32F0245C" w14:textId="77777777" w:rsidR="001205AE" w:rsidRPr="00230BD7" w:rsidRDefault="001205AE" w:rsidP="00984AC9">
            <w:pPr>
              <w:spacing w:after="0" w:line="240" w:lineRule="auto"/>
              <w:jc w:val="center"/>
              <w:rPr>
                <w:rFonts w:eastAsia="Calibri"/>
                <w:lang w:eastAsia="en-US"/>
              </w:rPr>
            </w:pPr>
            <w:r w:rsidRPr="00230BD7">
              <w:rPr>
                <w:rFonts w:eastAsia="Calibri"/>
                <w:lang w:eastAsia="en-US"/>
              </w:rPr>
              <w:t>2012</w:t>
            </w:r>
          </w:p>
        </w:tc>
      </w:tr>
      <w:tr w:rsidR="001205AE" w:rsidRPr="00230BD7" w14:paraId="60590A46" w14:textId="77777777" w:rsidTr="006F5AC1">
        <w:tc>
          <w:tcPr>
            <w:tcW w:w="567" w:type="dxa"/>
          </w:tcPr>
          <w:p w14:paraId="0DC88EFF" w14:textId="77777777" w:rsidR="001205AE" w:rsidRPr="00230BD7" w:rsidRDefault="001205AE" w:rsidP="00984AC9">
            <w:pPr>
              <w:spacing w:after="0" w:line="240" w:lineRule="auto"/>
              <w:jc w:val="center"/>
              <w:rPr>
                <w:rFonts w:eastAsia="Calibri"/>
                <w:lang w:eastAsia="en-US"/>
              </w:rPr>
            </w:pPr>
            <w:r w:rsidRPr="00230BD7">
              <w:rPr>
                <w:rFonts w:eastAsia="Calibri"/>
                <w:lang w:eastAsia="en-US"/>
              </w:rPr>
              <w:t>6</w:t>
            </w:r>
          </w:p>
        </w:tc>
        <w:tc>
          <w:tcPr>
            <w:tcW w:w="8069" w:type="dxa"/>
            <w:shd w:val="clear" w:color="auto" w:fill="auto"/>
          </w:tcPr>
          <w:p w14:paraId="62228CB3" w14:textId="77777777" w:rsidR="001205AE" w:rsidRPr="00230BD7" w:rsidRDefault="001205AE" w:rsidP="00984AC9">
            <w:pPr>
              <w:spacing w:after="0" w:line="240" w:lineRule="auto"/>
              <w:rPr>
                <w:rFonts w:eastAsia="Calibri"/>
                <w:lang w:eastAsia="en-US"/>
              </w:rPr>
            </w:pPr>
            <w:r w:rsidRPr="00230BD7">
              <w:rPr>
                <w:rFonts w:eastAsia="Calibri"/>
                <w:lang w:eastAsia="en-US"/>
              </w:rPr>
              <w:t>Vilniaus r. Šumsko pagrindinė mokykla</w:t>
            </w:r>
          </w:p>
        </w:tc>
        <w:tc>
          <w:tcPr>
            <w:tcW w:w="1110" w:type="dxa"/>
            <w:shd w:val="clear" w:color="auto" w:fill="auto"/>
          </w:tcPr>
          <w:p w14:paraId="627C947A" w14:textId="77777777" w:rsidR="001205AE" w:rsidRPr="00230BD7" w:rsidRDefault="001205AE" w:rsidP="00984AC9">
            <w:pPr>
              <w:spacing w:after="0" w:line="240" w:lineRule="auto"/>
              <w:jc w:val="center"/>
              <w:rPr>
                <w:rFonts w:eastAsia="Calibri"/>
                <w:lang w:eastAsia="en-US"/>
              </w:rPr>
            </w:pPr>
            <w:r w:rsidRPr="00230BD7">
              <w:rPr>
                <w:rFonts w:eastAsia="Calibri"/>
                <w:lang w:eastAsia="en-US"/>
              </w:rPr>
              <w:t>2012</w:t>
            </w:r>
          </w:p>
        </w:tc>
      </w:tr>
      <w:tr w:rsidR="001205AE" w:rsidRPr="00230BD7" w14:paraId="39F83507" w14:textId="77777777" w:rsidTr="006F5AC1">
        <w:tc>
          <w:tcPr>
            <w:tcW w:w="567" w:type="dxa"/>
          </w:tcPr>
          <w:p w14:paraId="52EC063B" w14:textId="77777777" w:rsidR="001205AE" w:rsidRPr="00230BD7" w:rsidRDefault="001205AE" w:rsidP="00984AC9">
            <w:pPr>
              <w:spacing w:after="0" w:line="240" w:lineRule="auto"/>
              <w:jc w:val="center"/>
              <w:rPr>
                <w:rFonts w:eastAsia="Calibri"/>
                <w:lang w:eastAsia="en-US"/>
              </w:rPr>
            </w:pPr>
            <w:r w:rsidRPr="00230BD7">
              <w:rPr>
                <w:rFonts w:eastAsia="Calibri"/>
                <w:lang w:eastAsia="en-US"/>
              </w:rPr>
              <w:t>7</w:t>
            </w:r>
          </w:p>
        </w:tc>
        <w:tc>
          <w:tcPr>
            <w:tcW w:w="8069" w:type="dxa"/>
            <w:shd w:val="clear" w:color="auto" w:fill="auto"/>
          </w:tcPr>
          <w:p w14:paraId="43B7E75D" w14:textId="77777777" w:rsidR="001205AE" w:rsidRPr="00230BD7" w:rsidRDefault="001205AE" w:rsidP="00984AC9">
            <w:pPr>
              <w:spacing w:after="0" w:line="240" w:lineRule="auto"/>
              <w:rPr>
                <w:rFonts w:eastAsia="Calibri"/>
                <w:lang w:eastAsia="en-US"/>
              </w:rPr>
            </w:pPr>
            <w:r w:rsidRPr="00230BD7">
              <w:rPr>
                <w:rFonts w:eastAsia="Calibri"/>
                <w:lang w:eastAsia="en-US"/>
              </w:rPr>
              <w:t xml:space="preserve">Vilniaus r. Maišiagalos kun. Juzefo Obrembskio vidurinė mokykla  </w:t>
            </w:r>
          </w:p>
        </w:tc>
        <w:tc>
          <w:tcPr>
            <w:tcW w:w="1110" w:type="dxa"/>
            <w:shd w:val="clear" w:color="auto" w:fill="auto"/>
          </w:tcPr>
          <w:p w14:paraId="0133C423" w14:textId="77777777" w:rsidR="001205AE" w:rsidRPr="00230BD7" w:rsidRDefault="001205AE" w:rsidP="00984AC9">
            <w:pPr>
              <w:spacing w:after="0" w:line="240" w:lineRule="auto"/>
              <w:jc w:val="center"/>
              <w:rPr>
                <w:rFonts w:eastAsia="Calibri"/>
                <w:lang w:eastAsia="en-US"/>
              </w:rPr>
            </w:pPr>
            <w:r w:rsidRPr="00230BD7">
              <w:rPr>
                <w:rFonts w:eastAsia="Calibri"/>
                <w:lang w:eastAsia="en-US"/>
              </w:rPr>
              <w:t>2013</w:t>
            </w:r>
          </w:p>
        </w:tc>
      </w:tr>
      <w:tr w:rsidR="001205AE" w:rsidRPr="00230BD7" w14:paraId="4A652709" w14:textId="77777777" w:rsidTr="006F5AC1">
        <w:tc>
          <w:tcPr>
            <w:tcW w:w="567" w:type="dxa"/>
          </w:tcPr>
          <w:p w14:paraId="02171DDF" w14:textId="77777777" w:rsidR="001205AE" w:rsidRPr="00230BD7" w:rsidRDefault="001205AE" w:rsidP="00984AC9">
            <w:pPr>
              <w:spacing w:after="0" w:line="240" w:lineRule="auto"/>
              <w:jc w:val="center"/>
              <w:rPr>
                <w:rFonts w:eastAsia="Calibri"/>
                <w:lang w:eastAsia="en-US"/>
              </w:rPr>
            </w:pPr>
            <w:r w:rsidRPr="00230BD7">
              <w:rPr>
                <w:rFonts w:eastAsia="Calibri"/>
                <w:lang w:eastAsia="en-US"/>
              </w:rPr>
              <w:t>8</w:t>
            </w:r>
          </w:p>
        </w:tc>
        <w:tc>
          <w:tcPr>
            <w:tcW w:w="8069" w:type="dxa"/>
            <w:shd w:val="clear" w:color="auto" w:fill="auto"/>
          </w:tcPr>
          <w:p w14:paraId="4BE1A829" w14:textId="77777777" w:rsidR="001205AE" w:rsidRPr="00230BD7" w:rsidRDefault="001205AE" w:rsidP="00984AC9">
            <w:pPr>
              <w:spacing w:after="0" w:line="240" w:lineRule="auto"/>
              <w:rPr>
                <w:rFonts w:eastAsia="Calibri"/>
                <w:lang w:eastAsia="en-US"/>
              </w:rPr>
            </w:pPr>
            <w:r w:rsidRPr="00230BD7">
              <w:rPr>
                <w:rFonts w:eastAsia="Calibri"/>
                <w:lang w:eastAsia="en-US"/>
              </w:rPr>
              <w:t>Vilniaus r. Maišiagalos Lietuvos didžiojo kunigaikščio Algirdo vidurinė mokykla</w:t>
            </w:r>
          </w:p>
        </w:tc>
        <w:tc>
          <w:tcPr>
            <w:tcW w:w="1110" w:type="dxa"/>
            <w:shd w:val="clear" w:color="auto" w:fill="auto"/>
          </w:tcPr>
          <w:p w14:paraId="2AFD16EC" w14:textId="77777777" w:rsidR="001205AE" w:rsidRPr="00230BD7" w:rsidRDefault="001205AE" w:rsidP="00984AC9">
            <w:pPr>
              <w:spacing w:after="0" w:line="240" w:lineRule="auto"/>
              <w:jc w:val="center"/>
              <w:rPr>
                <w:rFonts w:eastAsia="Calibri"/>
                <w:lang w:eastAsia="en-US"/>
              </w:rPr>
            </w:pPr>
            <w:r w:rsidRPr="00230BD7">
              <w:rPr>
                <w:rFonts w:eastAsia="Calibri"/>
                <w:lang w:eastAsia="en-US"/>
              </w:rPr>
              <w:t>2013</w:t>
            </w:r>
          </w:p>
        </w:tc>
      </w:tr>
      <w:tr w:rsidR="001205AE" w:rsidRPr="00230BD7" w14:paraId="537FFB20" w14:textId="77777777" w:rsidTr="006F5AC1">
        <w:tc>
          <w:tcPr>
            <w:tcW w:w="567" w:type="dxa"/>
          </w:tcPr>
          <w:p w14:paraId="2597732A" w14:textId="77777777" w:rsidR="001205AE" w:rsidRPr="00230BD7" w:rsidRDefault="001205AE" w:rsidP="00984AC9">
            <w:pPr>
              <w:spacing w:after="0" w:line="240" w:lineRule="auto"/>
              <w:jc w:val="center"/>
              <w:rPr>
                <w:rFonts w:eastAsia="Calibri"/>
                <w:lang w:eastAsia="en-US"/>
              </w:rPr>
            </w:pPr>
            <w:r w:rsidRPr="00230BD7">
              <w:rPr>
                <w:rFonts w:eastAsia="Calibri"/>
                <w:lang w:eastAsia="en-US"/>
              </w:rPr>
              <w:t>9</w:t>
            </w:r>
          </w:p>
        </w:tc>
        <w:tc>
          <w:tcPr>
            <w:tcW w:w="8069" w:type="dxa"/>
            <w:shd w:val="clear" w:color="auto" w:fill="auto"/>
          </w:tcPr>
          <w:p w14:paraId="3E29E581" w14:textId="77777777" w:rsidR="001205AE" w:rsidRPr="00230BD7" w:rsidRDefault="001205AE" w:rsidP="00984AC9">
            <w:pPr>
              <w:spacing w:after="0" w:line="240" w:lineRule="auto"/>
              <w:rPr>
                <w:rFonts w:eastAsia="Calibri"/>
                <w:lang w:eastAsia="en-US"/>
              </w:rPr>
            </w:pPr>
            <w:r w:rsidRPr="00230BD7">
              <w:rPr>
                <w:rFonts w:eastAsia="Calibri"/>
                <w:lang w:eastAsia="en-US"/>
              </w:rPr>
              <w:t>Vilniaus r. Egliškių šv. Jono Bosko vidurinė mokykla</w:t>
            </w:r>
          </w:p>
        </w:tc>
        <w:tc>
          <w:tcPr>
            <w:tcW w:w="1110" w:type="dxa"/>
            <w:shd w:val="clear" w:color="auto" w:fill="auto"/>
          </w:tcPr>
          <w:p w14:paraId="68565822" w14:textId="77777777" w:rsidR="001205AE" w:rsidRPr="00230BD7" w:rsidRDefault="001205AE" w:rsidP="00984AC9">
            <w:pPr>
              <w:spacing w:after="0" w:line="240" w:lineRule="auto"/>
              <w:jc w:val="center"/>
              <w:rPr>
                <w:rFonts w:eastAsia="Calibri"/>
                <w:lang w:eastAsia="en-US"/>
              </w:rPr>
            </w:pPr>
            <w:r w:rsidRPr="00230BD7">
              <w:rPr>
                <w:rFonts w:eastAsia="Calibri"/>
                <w:lang w:eastAsia="en-US"/>
              </w:rPr>
              <w:t>2015</w:t>
            </w:r>
          </w:p>
        </w:tc>
      </w:tr>
      <w:tr w:rsidR="001205AE" w:rsidRPr="00230BD7" w14:paraId="139D38F8" w14:textId="77777777" w:rsidTr="006F5AC1">
        <w:tc>
          <w:tcPr>
            <w:tcW w:w="567" w:type="dxa"/>
          </w:tcPr>
          <w:p w14:paraId="6FD1CE3E" w14:textId="77777777" w:rsidR="001205AE" w:rsidRPr="00230BD7" w:rsidRDefault="001205AE" w:rsidP="00984AC9">
            <w:pPr>
              <w:spacing w:after="0" w:line="240" w:lineRule="auto"/>
              <w:jc w:val="center"/>
              <w:rPr>
                <w:rFonts w:eastAsia="Calibri"/>
                <w:lang w:eastAsia="en-US"/>
              </w:rPr>
            </w:pPr>
            <w:r w:rsidRPr="00230BD7">
              <w:rPr>
                <w:rFonts w:eastAsia="Calibri"/>
                <w:lang w:eastAsia="en-US"/>
              </w:rPr>
              <w:t>10</w:t>
            </w:r>
          </w:p>
        </w:tc>
        <w:tc>
          <w:tcPr>
            <w:tcW w:w="8069" w:type="dxa"/>
            <w:shd w:val="clear" w:color="auto" w:fill="auto"/>
          </w:tcPr>
          <w:p w14:paraId="5EE215A3" w14:textId="77777777" w:rsidR="001205AE" w:rsidRPr="00230BD7" w:rsidRDefault="001205AE" w:rsidP="00984AC9">
            <w:pPr>
              <w:spacing w:after="0" w:line="240" w:lineRule="auto"/>
              <w:rPr>
                <w:rFonts w:eastAsia="Calibri"/>
                <w:lang w:eastAsia="en-US"/>
              </w:rPr>
            </w:pPr>
            <w:r w:rsidRPr="00230BD7">
              <w:rPr>
                <w:rFonts w:eastAsia="Calibri"/>
                <w:lang w:eastAsia="en-US"/>
              </w:rPr>
              <w:t>Vilniaus r. Rukainių gimnazija</w:t>
            </w:r>
          </w:p>
        </w:tc>
        <w:tc>
          <w:tcPr>
            <w:tcW w:w="1110" w:type="dxa"/>
            <w:shd w:val="clear" w:color="auto" w:fill="auto"/>
          </w:tcPr>
          <w:p w14:paraId="2264E476" w14:textId="77777777" w:rsidR="001205AE" w:rsidRPr="00230BD7" w:rsidRDefault="001205AE" w:rsidP="00984AC9">
            <w:pPr>
              <w:spacing w:after="0" w:line="240" w:lineRule="auto"/>
              <w:jc w:val="center"/>
              <w:rPr>
                <w:rFonts w:eastAsia="Calibri"/>
                <w:lang w:eastAsia="en-US"/>
              </w:rPr>
            </w:pPr>
            <w:r w:rsidRPr="00230BD7">
              <w:rPr>
                <w:rFonts w:eastAsia="Calibri"/>
                <w:lang w:eastAsia="en-US"/>
              </w:rPr>
              <w:t>2015</w:t>
            </w:r>
          </w:p>
        </w:tc>
      </w:tr>
      <w:tr w:rsidR="001205AE" w:rsidRPr="00230BD7" w14:paraId="03888676" w14:textId="77777777" w:rsidTr="006F5AC1">
        <w:tc>
          <w:tcPr>
            <w:tcW w:w="567" w:type="dxa"/>
          </w:tcPr>
          <w:p w14:paraId="119F3B1E" w14:textId="77777777" w:rsidR="001205AE" w:rsidRPr="00230BD7" w:rsidRDefault="001205AE" w:rsidP="00984AC9">
            <w:pPr>
              <w:spacing w:after="0" w:line="240" w:lineRule="auto"/>
              <w:jc w:val="center"/>
              <w:rPr>
                <w:rFonts w:eastAsia="Calibri"/>
                <w:lang w:eastAsia="en-US"/>
              </w:rPr>
            </w:pPr>
            <w:r w:rsidRPr="00230BD7">
              <w:rPr>
                <w:rFonts w:eastAsia="Calibri"/>
                <w:lang w:eastAsia="en-US"/>
              </w:rPr>
              <w:t>11</w:t>
            </w:r>
          </w:p>
        </w:tc>
        <w:tc>
          <w:tcPr>
            <w:tcW w:w="8069" w:type="dxa"/>
            <w:shd w:val="clear" w:color="auto" w:fill="auto"/>
          </w:tcPr>
          <w:p w14:paraId="24ABAA25" w14:textId="77777777" w:rsidR="001205AE" w:rsidRPr="00230BD7" w:rsidRDefault="001205AE" w:rsidP="00984AC9">
            <w:pPr>
              <w:spacing w:after="0" w:line="240" w:lineRule="auto"/>
              <w:rPr>
                <w:rFonts w:eastAsia="Calibri"/>
                <w:lang w:eastAsia="en-US"/>
              </w:rPr>
            </w:pPr>
            <w:r w:rsidRPr="00230BD7">
              <w:rPr>
                <w:rFonts w:eastAsia="Calibri"/>
                <w:lang w:eastAsia="en-US"/>
              </w:rPr>
              <w:t>Vilniaus r. Kalvelių „Aušros“ gimnazija</w:t>
            </w:r>
          </w:p>
        </w:tc>
        <w:tc>
          <w:tcPr>
            <w:tcW w:w="1110" w:type="dxa"/>
            <w:shd w:val="clear" w:color="auto" w:fill="auto"/>
          </w:tcPr>
          <w:p w14:paraId="68AB026A" w14:textId="77777777" w:rsidR="001205AE" w:rsidRPr="00230BD7" w:rsidRDefault="001205AE" w:rsidP="00984AC9">
            <w:pPr>
              <w:spacing w:after="0" w:line="240" w:lineRule="auto"/>
              <w:jc w:val="center"/>
              <w:rPr>
                <w:rFonts w:eastAsia="Calibri"/>
                <w:lang w:eastAsia="en-US"/>
              </w:rPr>
            </w:pPr>
            <w:r w:rsidRPr="00230BD7">
              <w:rPr>
                <w:rFonts w:eastAsia="Calibri"/>
                <w:lang w:eastAsia="en-US"/>
              </w:rPr>
              <w:t>2017</w:t>
            </w:r>
          </w:p>
        </w:tc>
      </w:tr>
      <w:tr w:rsidR="001205AE" w:rsidRPr="00230BD7" w14:paraId="4B0F9CB2" w14:textId="77777777" w:rsidTr="006F5AC1">
        <w:tc>
          <w:tcPr>
            <w:tcW w:w="567" w:type="dxa"/>
          </w:tcPr>
          <w:p w14:paraId="279B0A33" w14:textId="77777777" w:rsidR="001205AE" w:rsidRPr="00230BD7" w:rsidRDefault="001205AE" w:rsidP="00984AC9">
            <w:pPr>
              <w:spacing w:after="0" w:line="240" w:lineRule="auto"/>
              <w:jc w:val="center"/>
              <w:rPr>
                <w:rFonts w:eastAsia="Calibri"/>
                <w:lang w:eastAsia="en-US"/>
              </w:rPr>
            </w:pPr>
            <w:r w:rsidRPr="00230BD7">
              <w:rPr>
                <w:rFonts w:eastAsia="Calibri"/>
                <w:lang w:eastAsia="en-US"/>
              </w:rPr>
              <w:t>12</w:t>
            </w:r>
          </w:p>
        </w:tc>
        <w:tc>
          <w:tcPr>
            <w:tcW w:w="8069" w:type="dxa"/>
            <w:shd w:val="clear" w:color="auto" w:fill="auto"/>
          </w:tcPr>
          <w:p w14:paraId="01E31C40" w14:textId="77777777" w:rsidR="001205AE" w:rsidRPr="00230BD7" w:rsidRDefault="001205AE" w:rsidP="00984AC9">
            <w:pPr>
              <w:spacing w:after="0" w:line="240" w:lineRule="auto"/>
              <w:rPr>
                <w:rFonts w:eastAsia="Calibri"/>
                <w:lang w:eastAsia="en-US"/>
              </w:rPr>
            </w:pPr>
            <w:r w:rsidRPr="00230BD7">
              <w:rPr>
                <w:rFonts w:eastAsia="Calibri"/>
                <w:lang w:eastAsia="en-US"/>
              </w:rPr>
              <w:t>Vilniaus r. Kalvelių Stanislavo Moniuškos gimnazija</w:t>
            </w:r>
          </w:p>
        </w:tc>
        <w:tc>
          <w:tcPr>
            <w:tcW w:w="1110" w:type="dxa"/>
            <w:shd w:val="clear" w:color="auto" w:fill="auto"/>
          </w:tcPr>
          <w:p w14:paraId="00BF6EF0" w14:textId="77777777" w:rsidR="001205AE" w:rsidRPr="00230BD7" w:rsidRDefault="001205AE" w:rsidP="00984AC9">
            <w:pPr>
              <w:spacing w:after="0" w:line="240" w:lineRule="auto"/>
              <w:jc w:val="center"/>
              <w:rPr>
                <w:rFonts w:eastAsia="Calibri"/>
                <w:lang w:eastAsia="en-US"/>
              </w:rPr>
            </w:pPr>
            <w:r w:rsidRPr="00230BD7">
              <w:rPr>
                <w:rFonts w:eastAsia="Calibri"/>
                <w:lang w:eastAsia="en-US"/>
              </w:rPr>
              <w:t>2017</w:t>
            </w:r>
          </w:p>
        </w:tc>
      </w:tr>
      <w:tr w:rsidR="001205AE" w:rsidRPr="00230BD7" w14:paraId="3C3B350B" w14:textId="77777777" w:rsidTr="006F5AC1">
        <w:tc>
          <w:tcPr>
            <w:tcW w:w="567" w:type="dxa"/>
          </w:tcPr>
          <w:p w14:paraId="30FB2948" w14:textId="77777777" w:rsidR="001205AE" w:rsidRPr="00230BD7" w:rsidRDefault="001205AE" w:rsidP="00984AC9">
            <w:pPr>
              <w:spacing w:after="0" w:line="240" w:lineRule="auto"/>
              <w:jc w:val="center"/>
              <w:rPr>
                <w:rFonts w:eastAsia="Calibri"/>
                <w:lang w:eastAsia="en-US"/>
              </w:rPr>
            </w:pPr>
            <w:r w:rsidRPr="00230BD7">
              <w:rPr>
                <w:rFonts w:eastAsia="Calibri"/>
                <w:lang w:eastAsia="en-US"/>
              </w:rPr>
              <w:t>13</w:t>
            </w:r>
          </w:p>
        </w:tc>
        <w:tc>
          <w:tcPr>
            <w:tcW w:w="8069" w:type="dxa"/>
            <w:shd w:val="clear" w:color="auto" w:fill="auto"/>
          </w:tcPr>
          <w:p w14:paraId="2E6B86F9" w14:textId="77777777" w:rsidR="001205AE" w:rsidRPr="00230BD7" w:rsidRDefault="001205AE" w:rsidP="00984AC9">
            <w:pPr>
              <w:spacing w:after="0" w:line="240" w:lineRule="auto"/>
              <w:rPr>
                <w:rFonts w:eastAsia="Calibri"/>
                <w:lang w:eastAsia="en-US"/>
              </w:rPr>
            </w:pPr>
            <w:r w:rsidRPr="00230BD7">
              <w:rPr>
                <w:rFonts w:eastAsia="Calibri"/>
                <w:lang w:eastAsia="en-US"/>
              </w:rPr>
              <w:t>Vilniaus r. Marijampolio Meilės Lukšienės gimnazija</w:t>
            </w:r>
          </w:p>
        </w:tc>
        <w:tc>
          <w:tcPr>
            <w:tcW w:w="1110" w:type="dxa"/>
            <w:shd w:val="clear" w:color="auto" w:fill="auto"/>
          </w:tcPr>
          <w:p w14:paraId="6E25D3CC" w14:textId="77777777" w:rsidR="001205AE" w:rsidRPr="00230BD7" w:rsidRDefault="001205AE" w:rsidP="00984AC9">
            <w:pPr>
              <w:spacing w:after="0" w:line="240" w:lineRule="auto"/>
              <w:jc w:val="center"/>
              <w:rPr>
                <w:rFonts w:eastAsia="Calibri"/>
                <w:lang w:eastAsia="en-US"/>
              </w:rPr>
            </w:pPr>
            <w:r w:rsidRPr="00230BD7">
              <w:rPr>
                <w:rFonts w:eastAsia="Calibri"/>
                <w:lang w:eastAsia="en-US"/>
              </w:rPr>
              <w:t>2017</w:t>
            </w:r>
          </w:p>
        </w:tc>
      </w:tr>
      <w:tr w:rsidR="001205AE" w:rsidRPr="00230BD7" w14:paraId="7F85F561" w14:textId="77777777" w:rsidTr="006F5AC1">
        <w:tc>
          <w:tcPr>
            <w:tcW w:w="567" w:type="dxa"/>
          </w:tcPr>
          <w:p w14:paraId="466EAB41" w14:textId="77777777" w:rsidR="001205AE" w:rsidRPr="00230BD7" w:rsidRDefault="001205AE" w:rsidP="00984AC9">
            <w:pPr>
              <w:spacing w:after="0" w:line="240" w:lineRule="auto"/>
              <w:jc w:val="center"/>
              <w:rPr>
                <w:rFonts w:eastAsia="Calibri"/>
                <w:lang w:eastAsia="en-US"/>
              </w:rPr>
            </w:pPr>
            <w:r w:rsidRPr="00230BD7">
              <w:rPr>
                <w:rFonts w:eastAsia="Calibri"/>
                <w:lang w:eastAsia="en-US"/>
              </w:rPr>
              <w:t>14</w:t>
            </w:r>
          </w:p>
        </w:tc>
        <w:tc>
          <w:tcPr>
            <w:tcW w:w="8069" w:type="dxa"/>
            <w:shd w:val="clear" w:color="auto" w:fill="auto"/>
          </w:tcPr>
          <w:p w14:paraId="1EACC8AA" w14:textId="77777777" w:rsidR="001205AE" w:rsidRPr="00230BD7" w:rsidRDefault="001205AE" w:rsidP="00984AC9">
            <w:pPr>
              <w:spacing w:after="0" w:line="240" w:lineRule="auto"/>
              <w:rPr>
                <w:rFonts w:eastAsia="Calibri"/>
                <w:lang w:eastAsia="en-US"/>
              </w:rPr>
            </w:pPr>
            <w:r w:rsidRPr="00230BD7">
              <w:rPr>
                <w:rFonts w:eastAsia="Calibri"/>
                <w:lang w:eastAsia="en-US"/>
              </w:rPr>
              <w:t>Vilniaus r. Pakenės Česlovo Milošo pagrindinė mokykla</w:t>
            </w:r>
          </w:p>
        </w:tc>
        <w:tc>
          <w:tcPr>
            <w:tcW w:w="1110" w:type="dxa"/>
            <w:shd w:val="clear" w:color="auto" w:fill="auto"/>
          </w:tcPr>
          <w:p w14:paraId="659AD262" w14:textId="77777777" w:rsidR="001205AE" w:rsidRPr="00230BD7" w:rsidRDefault="001205AE" w:rsidP="00984AC9">
            <w:pPr>
              <w:spacing w:after="0" w:line="240" w:lineRule="auto"/>
              <w:jc w:val="center"/>
              <w:rPr>
                <w:rFonts w:eastAsia="Calibri"/>
                <w:lang w:eastAsia="en-US"/>
              </w:rPr>
            </w:pPr>
            <w:r w:rsidRPr="00230BD7">
              <w:rPr>
                <w:rFonts w:eastAsia="Calibri"/>
                <w:lang w:eastAsia="en-US"/>
              </w:rPr>
              <w:t>2017</w:t>
            </w:r>
          </w:p>
        </w:tc>
      </w:tr>
      <w:tr w:rsidR="001205AE" w:rsidRPr="00230BD7" w14:paraId="7C2BE8FE" w14:textId="77777777" w:rsidTr="006F5AC1">
        <w:tc>
          <w:tcPr>
            <w:tcW w:w="567" w:type="dxa"/>
          </w:tcPr>
          <w:p w14:paraId="51238D23" w14:textId="77777777" w:rsidR="001205AE" w:rsidRPr="00230BD7" w:rsidRDefault="001205AE" w:rsidP="00984AC9">
            <w:pPr>
              <w:spacing w:after="0" w:line="240" w:lineRule="auto"/>
              <w:jc w:val="center"/>
              <w:rPr>
                <w:rFonts w:eastAsia="Calibri"/>
                <w:lang w:eastAsia="en-US"/>
              </w:rPr>
            </w:pPr>
            <w:r w:rsidRPr="00230BD7">
              <w:rPr>
                <w:rFonts w:eastAsia="Calibri"/>
                <w:lang w:eastAsia="en-US"/>
              </w:rPr>
              <w:t>15</w:t>
            </w:r>
          </w:p>
        </w:tc>
        <w:tc>
          <w:tcPr>
            <w:tcW w:w="8069" w:type="dxa"/>
            <w:shd w:val="clear" w:color="auto" w:fill="auto"/>
          </w:tcPr>
          <w:p w14:paraId="5BEA5E24" w14:textId="77777777" w:rsidR="001205AE" w:rsidRPr="00230BD7" w:rsidRDefault="001205AE" w:rsidP="00984AC9">
            <w:pPr>
              <w:spacing w:after="0" w:line="240" w:lineRule="auto"/>
              <w:rPr>
                <w:rFonts w:eastAsia="Calibri"/>
                <w:lang w:eastAsia="en-US"/>
              </w:rPr>
            </w:pPr>
            <w:r w:rsidRPr="00230BD7">
              <w:rPr>
                <w:rFonts w:eastAsia="Calibri"/>
                <w:lang w:eastAsia="en-US"/>
              </w:rPr>
              <w:t xml:space="preserve">Vilniaus r. </w:t>
            </w:r>
            <w:r w:rsidRPr="00230BD7">
              <w:rPr>
                <w:rFonts w:eastAsia="Times New Roman"/>
                <w:bCs/>
                <w:lang w:eastAsia="pl-PL"/>
              </w:rPr>
              <w:t>Pagirių gimnazija</w:t>
            </w:r>
          </w:p>
        </w:tc>
        <w:tc>
          <w:tcPr>
            <w:tcW w:w="1110" w:type="dxa"/>
            <w:shd w:val="clear" w:color="auto" w:fill="auto"/>
          </w:tcPr>
          <w:p w14:paraId="492A7088" w14:textId="77777777" w:rsidR="001205AE" w:rsidRPr="00230BD7" w:rsidRDefault="001205AE" w:rsidP="00984AC9">
            <w:pPr>
              <w:spacing w:after="0" w:line="240" w:lineRule="auto"/>
              <w:jc w:val="center"/>
              <w:rPr>
                <w:rFonts w:eastAsia="Calibri"/>
                <w:lang w:eastAsia="en-US"/>
              </w:rPr>
            </w:pPr>
            <w:r w:rsidRPr="00230BD7">
              <w:rPr>
                <w:rFonts w:eastAsia="Calibri"/>
                <w:lang w:eastAsia="en-US"/>
              </w:rPr>
              <w:t>2018</w:t>
            </w:r>
          </w:p>
        </w:tc>
      </w:tr>
      <w:tr w:rsidR="001205AE" w:rsidRPr="00230BD7" w14:paraId="545C7910" w14:textId="77777777" w:rsidTr="006F5AC1">
        <w:tc>
          <w:tcPr>
            <w:tcW w:w="567" w:type="dxa"/>
          </w:tcPr>
          <w:p w14:paraId="3B966570" w14:textId="77777777" w:rsidR="001205AE" w:rsidRPr="00230BD7" w:rsidRDefault="001205AE" w:rsidP="00984AC9">
            <w:pPr>
              <w:spacing w:after="0" w:line="240" w:lineRule="auto"/>
              <w:jc w:val="center"/>
              <w:rPr>
                <w:rFonts w:eastAsia="Calibri"/>
                <w:lang w:eastAsia="en-US"/>
              </w:rPr>
            </w:pPr>
            <w:r w:rsidRPr="00230BD7">
              <w:rPr>
                <w:rFonts w:eastAsia="Calibri"/>
                <w:lang w:eastAsia="en-US"/>
              </w:rPr>
              <w:t>16</w:t>
            </w:r>
          </w:p>
        </w:tc>
        <w:tc>
          <w:tcPr>
            <w:tcW w:w="8069" w:type="dxa"/>
            <w:shd w:val="clear" w:color="auto" w:fill="auto"/>
          </w:tcPr>
          <w:p w14:paraId="13BE5B9F" w14:textId="77777777" w:rsidR="001205AE" w:rsidRPr="00230BD7" w:rsidRDefault="001205AE" w:rsidP="00984AC9">
            <w:pPr>
              <w:spacing w:after="0" w:line="240" w:lineRule="auto"/>
              <w:rPr>
                <w:rFonts w:eastAsia="Calibri"/>
                <w:lang w:eastAsia="en-US"/>
              </w:rPr>
            </w:pPr>
            <w:r w:rsidRPr="00230BD7">
              <w:rPr>
                <w:rFonts w:eastAsia="Calibri"/>
                <w:lang w:eastAsia="en-US"/>
              </w:rPr>
              <w:t xml:space="preserve">Vilniaus r. </w:t>
            </w:r>
            <w:r w:rsidRPr="00230BD7">
              <w:rPr>
                <w:rFonts w:eastAsia="Times New Roman"/>
                <w:bCs/>
                <w:lang w:eastAsia="pl-PL"/>
              </w:rPr>
              <w:t>Rudaminos „Ryto“ gimnazija</w:t>
            </w:r>
          </w:p>
        </w:tc>
        <w:tc>
          <w:tcPr>
            <w:tcW w:w="1110" w:type="dxa"/>
            <w:shd w:val="clear" w:color="auto" w:fill="auto"/>
          </w:tcPr>
          <w:p w14:paraId="08CDA5C0" w14:textId="77777777" w:rsidR="001205AE" w:rsidRPr="00230BD7" w:rsidRDefault="001205AE" w:rsidP="00984AC9">
            <w:pPr>
              <w:spacing w:after="0" w:line="240" w:lineRule="auto"/>
              <w:jc w:val="center"/>
              <w:rPr>
                <w:rFonts w:eastAsia="Calibri"/>
                <w:lang w:eastAsia="en-US"/>
              </w:rPr>
            </w:pPr>
            <w:r w:rsidRPr="00230BD7">
              <w:rPr>
                <w:rFonts w:eastAsia="Calibri"/>
                <w:lang w:eastAsia="en-US"/>
              </w:rPr>
              <w:t>2018</w:t>
            </w:r>
          </w:p>
        </w:tc>
      </w:tr>
      <w:tr w:rsidR="001205AE" w:rsidRPr="00230BD7" w14:paraId="232DD10F" w14:textId="77777777" w:rsidTr="006F5AC1">
        <w:tc>
          <w:tcPr>
            <w:tcW w:w="567" w:type="dxa"/>
          </w:tcPr>
          <w:p w14:paraId="7A9D2B22" w14:textId="77777777" w:rsidR="001205AE" w:rsidRPr="00230BD7" w:rsidRDefault="001205AE" w:rsidP="00984AC9">
            <w:pPr>
              <w:spacing w:after="0" w:line="240" w:lineRule="auto"/>
              <w:jc w:val="center"/>
              <w:rPr>
                <w:rFonts w:eastAsia="Calibri"/>
                <w:lang w:eastAsia="en-US"/>
              </w:rPr>
            </w:pPr>
            <w:r w:rsidRPr="00230BD7">
              <w:rPr>
                <w:rFonts w:eastAsia="Calibri"/>
                <w:lang w:eastAsia="en-US"/>
              </w:rPr>
              <w:t>17</w:t>
            </w:r>
          </w:p>
        </w:tc>
        <w:tc>
          <w:tcPr>
            <w:tcW w:w="8069" w:type="dxa"/>
            <w:shd w:val="clear" w:color="auto" w:fill="auto"/>
          </w:tcPr>
          <w:p w14:paraId="7A8CACC3" w14:textId="77777777" w:rsidR="001205AE" w:rsidRPr="00230BD7" w:rsidRDefault="001205AE" w:rsidP="00984AC9">
            <w:pPr>
              <w:spacing w:after="0" w:line="240" w:lineRule="auto"/>
              <w:rPr>
                <w:rFonts w:eastAsia="Calibri"/>
                <w:lang w:eastAsia="en-US"/>
              </w:rPr>
            </w:pPr>
            <w:r w:rsidRPr="00230BD7">
              <w:rPr>
                <w:rFonts w:eastAsia="Calibri"/>
                <w:lang w:eastAsia="en-US"/>
              </w:rPr>
              <w:t xml:space="preserve">Vilniaus r. </w:t>
            </w:r>
            <w:r w:rsidRPr="00230BD7">
              <w:rPr>
                <w:rFonts w:eastAsia="Times New Roman"/>
                <w:bCs/>
                <w:lang w:eastAsia="pl-PL"/>
              </w:rPr>
              <w:t>Rudaminos Ferdinando Ruščico gimnazija</w:t>
            </w:r>
          </w:p>
        </w:tc>
        <w:tc>
          <w:tcPr>
            <w:tcW w:w="1110" w:type="dxa"/>
            <w:shd w:val="clear" w:color="auto" w:fill="auto"/>
          </w:tcPr>
          <w:p w14:paraId="01CCA6F6" w14:textId="77777777" w:rsidR="001205AE" w:rsidRPr="00230BD7" w:rsidRDefault="001205AE" w:rsidP="00984AC9">
            <w:pPr>
              <w:spacing w:after="0" w:line="240" w:lineRule="auto"/>
              <w:jc w:val="center"/>
              <w:rPr>
                <w:rFonts w:eastAsia="Calibri"/>
                <w:lang w:eastAsia="en-US"/>
              </w:rPr>
            </w:pPr>
            <w:r w:rsidRPr="00230BD7">
              <w:rPr>
                <w:rFonts w:eastAsia="Calibri"/>
                <w:lang w:eastAsia="en-US"/>
              </w:rPr>
              <w:t>2018</w:t>
            </w:r>
          </w:p>
        </w:tc>
      </w:tr>
      <w:tr w:rsidR="001205AE" w:rsidRPr="00230BD7" w14:paraId="4F465594" w14:textId="77777777" w:rsidTr="006F5AC1">
        <w:tc>
          <w:tcPr>
            <w:tcW w:w="567" w:type="dxa"/>
          </w:tcPr>
          <w:p w14:paraId="2FB9EDF1" w14:textId="77777777" w:rsidR="001205AE" w:rsidRPr="00230BD7" w:rsidRDefault="001205AE" w:rsidP="00984AC9">
            <w:pPr>
              <w:spacing w:after="0" w:line="240" w:lineRule="auto"/>
              <w:jc w:val="center"/>
              <w:rPr>
                <w:rFonts w:eastAsia="Calibri"/>
                <w:lang w:eastAsia="en-US"/>
              </w:rPr>
            </w:pPr>
            <w:r w:rsidRPr="00230BD7">
              <w:rPr>
                <w:rFonts w:eastAsia="Calibri"/>
                <w:lang w:eastAsia="en-US"/>
              </w:rPr>
              <w:t>18</w:t>
            </w:r>
          </w:p>
        </w:tc>
        <w:tc>
          <w:tcPr>
            <w:tcW w:w="8069" w:type="dxa"/>
            <w:shd w:val="clear" w:color="auto" w:fill="auto"/>
          </w:tcPr>
          <w:p w14:paraId="0AE9F798" w14:textId="77777777" w:rsidR="001205AE" w:rsidRPr="00230BD7" w:rsidRDefault="001205AE" w:rsidP="00984AC9">
            <w:pPr>
              <w:spacing w:after="0" w:line="240" w:lineRule="auto"/>
              <w:rPr>
                <w:rFonts w:eastAsia="Calibri"/>
                <w:lang w:eastAsia="en-US"/>
              </w:rPr>
            </w:pPr>
            <w:r w:rsidRPr="00230BD7">
              <w:rPr>
                <w:rFonts w:eastAsia="Calibri"/>
                <w:lang w:eastAsia="en-US"/>
              </w:rPr>
              <w:t xml:space="preserve">Vilniaus r. </w:t>
            </w:r>
            <w:r w:rsidRPr="00230BD7">
              <w:rPr>
                <w:rFonts w:eastAsia="Times New Roman"/>
                <w:bCs/>
                <w:lang w:eastAsia="pl-PL"/>
              </w:rPr>
              <w:t>Sudervės Mariano Zdziechovskio</w:t>
            </w:r>
            <w:r w:rsidRPr="00230BD7">
              <w:rPr>
                <w:rFonts w:eastAsia="Calibri"/>
                <w:lang w:eastAsia="en-US"/>
              </w:rPr>
              <w:t xml:space="preserve"> pagrindinė mokykla</w:t>
            </w:r>
          </w:p>
        </w:tc>
        <w:tc>
          <w:tcPr>
            <w:tcW w:w="1110" w:type="dxa"/>
            <w:shd w:val="clear" w:color="auto" w:fill="auto"/>
          </w:tcPr>
          <w:p w14:paraId="4CCC28CE" w14:textId="77777777" w:rsidR="001205AE" w:rsidRPr="00230BD7" w:rsidRDefault="001205AE" w:rsidP="00984AC9">
            <w:pPr>
              <w:spacing w:after="0" w:line="240" w:lineRule="auto"/>
              <w:jc w:val="center"/>
              <w:rPr>
                <w:rFonts w:eastAsia="Calibri"/>
                <w:lang w:eastAsia="en-US"/>
              </w:rPr>
            </w:pPr>
            <w:r w:rsidRPr="00230BD7">
              <w:rPr>
                <w:rFonts w:eastAsia="Calibri"/>
                <w:lang w:eastAsia="en-US"/>
              </w:rPr>
              <w:t>2018</w:t>
            </w:r>
          </w:p>
        </w:tc>
      </w:tr>
      <w:tr w:rsidR="001205AE" w:rsidRPr="00230BD7" w14:paraId="7A1F6EE2" w14:textId="77777777" w:rsidTr="006F5AC1">
        <w:tc>
          <w:tcPr>
            <w:tcW w:w="567" w:type="dxa"/>
          </w:tcPr>
          <w:p w14:paraId="584DFA70" w14:textId="77777777" w:rsidR="001205AE" w:rsidRPr="00230BD7" w:rsidRDefault="001205AE" w:rsidP="00984AC9">
            <w:pPr>
              <w:spacing w:after="0" w:line="240" w:lineRule="auto"/>
              <w:jc w:val="center"/>
              <w:rPr>
                <w:rFonts w:eastAsia="Calibri"/>
                <w:lang w:eastAsia="en-US"/>
              </w:rPr>
            </w:pPr>
            <w:r w:rsidRPr="00230BD7">
              <w:rPr>
                <w:rFonts w:eastAsia="Calibri"/>
                <w:lang w:eastAsia="en-US"/>
              </w:rPr>
              <w:t>19</w:t>
            </w:r>
          </w:p>
        </w:tc>
        <w:tc>
          <w:tcPr>
            <w:tcW w:w="8069" w:type="dxa"/>
            <w:shd w:val="clear" w:color="auto" w:fill="auto"/>
          </w:tcPr>
          <w:p w14:paraId="428D7533" w14:textId="77777777" w:rsidR="001205AE" w:rsidRPr="00230BD7" w:rsidRDefault="001205AE" w:rsidP="00984AC9">
            <w:pPr>
              <w:spacing w:after="0" w:line="240" w:lineRule="auto"/>
              <w:rPr>
                <w:rFonts w:eastAsia="Calibri"/>
                <w:lang w:eastAsia="en-US"/>
              </w:rPr>
            </w:pPr>
            <w:r w:rsidRPr="00230BD7">
              <w:rPr>
                <w:rFonts w:eastAsia="Calibri"/>
                <w:lang w:eastAsia="en-US"/>
              </w:rPr>
              <w:t xml:space="preserve">Vilniaus r. Nemenčinės Gedimino gimnazija </w:t>
            </w:r>
          </w:p>
        </w:tc>
        <w:tc>
          <w:tcPr>
            <w:tcW w:w="1110" w:type="dxa"/>
            <w:shd w:val="clear" w:color="auto" w:fill="auto"/>
          </w:tcPr>
          <w:p w14:paraId="47D60F8D" w14:textId="77777777" w:rsidR="001205AE" w:rsidRPr="00230BD7" w:rsidRDefault="001205AE" w:rsidP="00984AC9">
            <w:pPr>
              <w:spacing w:after="0" w:line="240" w:lineRule="auto"/>
              <w:jc w:val="center"/>
              <w:rPr>
                <w:rFonts w:eastAsia="Calibri"/>
                <w:lang w:eastAsia="en-US"/>
              </w:rPr>
            </w:pPr>
            <w:r w:rsidRPr="00230BD7">
              <w:rPr>
                <w:rFonts w:eastAsia="Calibri"/>
                <w:lang w:eastAsia="en-US"/>
              </w:rPr>
              <w:t>2019</w:t>
            </w:r>
          </w:p>
        </w:tc>
      </w:tr>
      <w:tr w:rsidR="001205AE" w:rsidRPr="00230BD7" w14:paraId="7A7544B5" w14:textId="77777777" w:rsidTr="006F5AC1">
        <w:tc>
          <w:tcPr>
            <w:tcW w:w="567" w:type="dxa"/>
          </w:tcPr>
          <w:p w14:paraId="22EDCC10" w14:textId="77777777" w:rsidR="001205AE" w:rsidRPr="00230BD7" w:rsidRDefault="001205AE" w:rsidP="00984AC9">
            <w:pPr>
              <w:spacing w:after="0" w:line="240" w:lineRule="auto"/>
              <w:jc w:val="center"/>
              <w:rPr>
                <w:rFonts w:eastAsia="Calibri"/>
                <w:lang w:eastAsia="en-US"/>
              </w:rPr>
            </w:pPr>
            <w:r w:rsidRPr="00230BD7">
              <w:rPr>
                <w:rFonts w:eastAsia="Calibri"/>
                <w:lang w:eastAsia="en-US"/>
              </w:rPr>
              <w:t>20</w:t>
            </w:r>
          </w:p>
        </w:tc>
        <w:tc>
          <w:tcPr>
            <w:tcW w:w="8069" w:type="dxa"/>
            <w:shd w:val="clear" w:color="auto" w:fill="auto"/>
          </w:tcPr>
          <w:p w14:paraId="17BA5450" w14:textId="77777777" w:rsidR="001205AE" w:rsidRPr="00230BD7" w:rsidRDefault="001205AE" w:rsidP="00984AC9">
            <w:pPr>
              <w:spacing w:after="0" w:line="240" w:lineRule="auto"/>
              <w:rPr>
                <w:rFonts w:eastAsia="Calibri"/>
                <w:lang w:eastAsia="en-US"/>
              </w:rPr>
            </w:pPr>
            <w:r w:rsidRPr="00230BD7">
              <w:rPr>
                <w:rFonts w:eastAsia="Calibri"/>
                <w:lang w:eastAsia="en-US"/>
              </w:rPr>
              <w:t>Vilniaus r. Nemėžio šv. Rapolo Kalinausko gimnazija (rizikos vertinimas)</w:t>
            </w:r>
          </w:p>
        </w:tc>
        <w:tc>
          <w:tcPr>
            <w:tcW w:w="1110" w:type="dxa"/>
            <w:shd w:val="clear" w:color="auto" w:fill="auto"/>
          </w:tcPr>
          <w:p w14:paraId="62413403" w14:textId="77777777" w:rsidR="001205AE" w:rsidRPr="00230BD7" w:rsidRDefault="001205AE" w:rsidP="00984AC9">
            <w:pPr>
              <w:spacing w:after="0" w:line="240" w:lineRule="auto"/>
              <w:jc w:val="center"/>
              <w:rPr>
                <w:rFonts w:eastAsia="Calibri"/>
                <w:lang w:eastAsia="en-US"/>
              </w:rPr>
            </w:pPr>
            <w:r w:rsidRPr="00230BD7">
              <w:rPr>
                <w:rFonts w:eastAsia="Calibri"/>
                <w:lang w:eastAsia="en-US"/>
              </w:rPr>
              <w:t>2019</w:t>
            </w:r>
          </w:p>
        </w:tc>
      </w:tr>
      <w:tr w:rsidR="001205AE" w:rsidRPr="00230BD7" w14:paraId="57DED011" w14:textId="77777777" w:rsidTr="006F5AC1">
        <w:tc>
          <w:tcPr>
            <w:tcW w:w="567" w:type="dxa"/>
          </w:tcPr>
          <w:p w14:paraId="7FD9C9FD" w14:textId="77777777" w:rsidR="001205AE" w:rsidRPr="00230BD7" w:rsidRDefault="001205AE" w:rsidP="00984AC9">
            <w:pPr>
              <w:spacing w:after="0" w:line="240" w:lineRule="auto"/>
              <w:jc w:val="center"/>
              <w:rPr>
                <w:rFonts w:eastAsia="Calibri"/>
                <w:lang w:eastAsia="en-US"/>
              </w:rPr>
            </w:pPr>
            <w:r w:rsidRPr="00230BD7">
              <w:rPr>
                <w:rFonts w:eastAsia="Calibri"/>
                <w:lang w:eastAsia="en-US"/>
              </w:rPr>
              <w:t>21</w:t>
            </w:r>
          </w:p>
        </w:tc>
        <w:tc>
          <w:tcPr>
            <w:tcW w:w="8069" w:type="dxa"/>
            <w:shd w:val="clear" w:color="auto" w:fill="auto"/>
          </w:tcPr>
          <w:p w14:paraId="6126E106" w14:textId="77777777" w:rsidR="001205AE" w:rsidRPr="00230BD7" w:rsidRDefault="001205AE" w:rsidP="00984AC9">
            <w:pPr>
              <w:spacing w:after="0" w:line="240" w:lineRule="auto"/>
              <w:rPr>
                <w:rFonts w:eastAsia="Calibri"/>
                <w:lang w:eastAsia="en-US"/>
              </w:rPr>
            </w:pPr>
            <w:r w:rsidRPr="00230BD7">
              <w:rPr>
                <w:rFonts w:eastAsia="Calibri"/>
                <w:lang w:eastAsia="en-US"/>
              </w:rPr>
              <w:t>Vilniaus r. Buivydžių Tadeušo Konvickio gimnazija (rizikos vertinimas)</w:t>
            </w:r>
          </w:p>
        </w:tc>
        <w:tc>
          <w:tcPr>
            <w:tcW w:w="1110" w:type="dxa"/>
            <w:shd w:val="clear" w:color="auto" w:fill="auto"/>
          </w:tcPr>
          <w:p w14:paraId="2B939599" w14:textId="77777777" w:rsidR="001205AE" w:rsidRPr="00230BD7" w:rsidRDefault="001205AE" w:rsidP="00984AC9">
            <w:pPr>
              <w:spacing w:after="0" w:line="240" w:lineRule="auto"/>
              <w:jc w:val="center"/>
              <w:rPr>
                <w:rFonts w:eastAsia="Calibri"/>
                <w:lang w:eastAsia="en-US"/>
              </w:rPr>
            </w:pPr>
            <w:r w:rsidRPr="00230BD7">
              <w:rPr>
                <w:rFonts w:eastAsia="Calibri"/>
                <w:lang w:eastAsia="en-US"/>
              </w:rPr>
              <w:t>2019</w:t>
            </w:r>
          </w:p>
        </w:tc>
      </w:tr>
      <w:tr w:rsidR="001205AE" w:rsidRPr="00230BD7" w14:paraId="062217F3" w14:textId="77777777" w:rsidTr="006F5AC1">
        <w:tc>
          <w:tcPr>
            <w:tcW w:w="567" w:type="dxa"/>
          </w:tcPr>
          <w:p w14:paraId="19E112F1" w14:textId="77777777" w:rsidR="001205AE" w:rsidRPr="00230BD7" w:rsidRDefault="001205AE" w:rsidP="00984AC9">
            <w:pPr>
              <w:spacing w:after="0" w:line="240" w:lineRule="auto"/>
              <w:jc w:val="center"/>
              <w:rPr>
                <w:rFonts w:eastAsia="Calibri"/>
                <w:lang w:eastAsia="en-US"/>
              </w:rPr>
            </w:pPr>
            <w:r w:rsidRPr="00230BD7">
              <w:rPr>
                <w:rFonts w:eastAsia="Calibri"/>
                <w:lang w:eastAsia="en-US"/>
              </w:rPr>
              <w:t>22</w:t>
            </w:r>
          </w:p>
        </w:tc>
        <w:tc>
          <w:tcPr>
            <w:tcW w:w="8069" w:type="dxa"/>
            <w:shd w:val="clear" w:color="auto" w:fill="auto"/>
          </w:tcPr>
          <w:p w14:paraId="6AA05734" w14:textId="77777777" w:rsidR="001205AE" w:rsidRPr="00230BD7" w:rsidRDefault="001205AE" w:rsidP="00984AC9">
            <w:pPr>
              <w:spacing w:after="0" w:line="240" w:lineRule="auto"/>
              <w:rPr>
                <w:rFonts w:eastAsia="Calibri"/>
                <w:lang w:eastAsia="en-US"/>
              </w:rPr>
            </w:pPr>
            <w:r w:rsidRPr="00230BD7">
              <w:rPr>
                <w:rFonts w:eastAsia="Calibri"/>
                <w:lang w:eastAsia="en-US"/>
              </w:rPr>
              <w:t xml:space="preserve">Vilniaus r. Juodšilių šv. Uršulės </w:t>
            </w:r>
            <w:proofErr w:type="spellStart"/>
            <w:r w:rsidRPr="00230BD7">
              <w:rPr>
                <w:rFonts w:eastAsia="Calibri"/>
                <w:lang w:eastAsia="en-US"/>
              </w:rPr>
              <w:t>Leduchovskos</w:t>
            </w:r>
            <w:proofErr w:type="spellEnd"/>
            <w:r w:rsidRPr="00230BD7">
              <w:rPr>
                <w:rFonts w:eastAsia="Calibri"/>
                <w:lang w:eastAsia="en-US"/>
              </w:rPr>
              <w:t xml:space="preserve"> gimnazija (rizikos vertinimas)</w:t>
            </w:r>
          </w:p>
        </w:tc>
        <w:tc>
          <w:tcPr>
            <w:tcW w:w="1110" w:type="dxa"/>
            <w:shd w:val="clear" w:color="auto" w:fill="auto"/>
          </w:tcPr>
          <w:p w14:paraId="243E53D0" w14:textId="77777777" w:rsidR="001205AE" w:rsidRPr="00230BD7" w:rsidRDefault="001205AE" w:rsidP="00984AC9">
            <w:pPr>
              <w:spacing w:after="0" w:line="240" w:lineRule="auto"/>
              <w:jc w:val="center"/>
              <w:rPr>
                <w:rFonts w:eastAsia="Calibri"/>
                <w:lang w:eastAsia="en-US"/>
              </w:rPr>
            </w:pPr>
            <w:r w:rsidRPr="00230BD7">
              <w:rPr>
                <w:rFonts w:eastAsia="Calibri"/>
                <w:lang w:eastAsia="en-US"/>
              </w:rPr>
              <w:t>2019</w:t>
            </w:r>
          </w:p>
        </w:tc>
      </w:tr>
      <w:tr w:rsidR="001205AE" w:rsidRPr="00230BD7" w14:paraId="38F25421" w14:textId="77777777" w:rsidTr="006F5AC1">
        <w:tc>
          <w:tcPr>
            <w:tcW w:w="567" w:type="dxa"/>
          </w:tcPr>
          <w:p w14:paraId="64FD8065" w14:textId="77777777" w:rsidR="001205AE" w:rsidRPr="00230BD7" w:rsidRDefault="001205AE" w:rsidP="00984AC9">
            <w:pPr>
              <w:spacing w:after="0" w:line="240" w:lineRule="auto"/>
              <w:jc w:val="center"/>
              <w:rPr>
                <w:rFonts w:eastAsia="Calibri"/>
                <w:lang w:eastAsia="en-US"/>
              </w:rPr>
            </w:pPr>
            <w:r w:rsidRPr="00230BD7">
              <w:rPr>
                <w:rFonts w:eastAsia="Calibri"/>
                <w:lang w:eastAsia="en-US"/>
              </w:rPr>
              <w:t>23</w:t>
            </w:r>
          </w:p>
        </w:tc>
        <w:tc>
          <w:tcPr>
            <w:tcW w:w="8069" w:type="dxa"/>
            <w:shd w:val="clear" w:color="auto" w:fill="auto"/>
          </w:tcPr>
          <w:p w14:paraId="6C338897" w14:textId="77777777" w:rsidR="001205AE" w:rsidRPr="00230BD7" w:rsidRDefault="001205AE" w:rsidP="00984AC9">
            <w:pPr>
              <w:spacing w:after="0" w:line="240" w:lineRule="auto"/>
              <w:rPr>
                <w:rFonts w:eastAsia="Calibri"/>
                <w:lang w:eastAsia="en-US"/>
              </w:rPr>
            </w:pPr>
            <w:r w:rsidRPr="00230BD7">
              <w:rPr>
                <w:rFonts w:eastAsia="Calibri"/>
                <w:lang w:eastAsia="en-US"/>
              </w:rPr>
              <w:t>Vilniaus r. Valčiūnų gimnazija (rizikos vertinimas)</w:t>
            </w:r>
          </w:p>
        </w:tc>
        <w:tc>
          <w:tcPr>
            <w:tcW w:w="1110" w:type="dxa"/>
            <w:shd w:val="clear" w:color="auto" w:fill="auto"/>
          </w:tcPr>
          <w:p w14:paraId="100C0A43" w14:textId="77777777" w:rsidR="001205AE" w:rsidRPr="00230BD7" w:rsidRDefault="001205AE" w:rsidP="00984AC9">
            <w:pPr>
              <w:spacing w:after="0" w:line="240" w:lineRule="auto"/>
              <w:jc w:val="center"/>
              <w:rPr>
                <w:rFonts w:eastAsia="Calibri"/>
                <w:lang w:eastAsia="en-US"/>
              </w:rPr>
            </w:pPr>
            <w:r w:rsidRPr="00230BD7">
              <w:rPr>
                <w:rFonts w:eastAsia="Calibri"/>
                <w:lang w:eastAsia="en-US"/>
              </w:rPr>
              <w:t>2019</w:t>
            </w:r>
          </w:p>
        </w:tc>
      </w:tr>
      <w:tr w:rsidR="001205AE" w:rsidRPr="00230BD7" w14:paraId="135E61C4" w14:textId="77777777" w:rsidTr="006F5AC1">
        <w:tc>
          <w:tcPr>
            <w:tcW w:w="567" w:type="dxa"/>
          </w:tcPr>
          <w:p w14:paraId="43923AC6" w14:textId="77777777" w:rsidR="001205AE" w:rsidRPr="00230BD7" w:rsidRDefault="001205AE" w:rsidP="00984AC9">
            <w:pPr>
              <w:spacing w:after="0" w:line="240" w:lineRule="auto"/>
              <w:jc w:val="center"/>
              <w:rPr>
                <w:rFonts w:eastAsia="Calibri"/>
                <w:lang w:eastAsia="en-US"/>
              </w:rPr>
            </w:pPr>
            <w:r w:rsidRPr="00230BD7">
              <w:rPr>
                <w:rFonts w:eastAsia="Calibri"/>
                <w:lang w:eastAsia="en-US"/>
              </w:rPr>
              <w:t>24</w:t>
            </w:r>
          </w:p>
        </w:tc>
        <w:tc>
          <w:tcPr>
            <w:tcW w:w="8069" w:type="dxa"/>
            <w:shd w:val="clear" w:color="auto" w:fill="auto"/>
          </w:tcPr>
          <w:p w14:paraId="5BE58E07" w14:textId="77777777" w:rsidR="001205AE" w:rsidRPr="00230BD7" w:rsidRDefault="001205AE" w:rsidP="00984AC9">
            <w:pPr>
              <w:spacing w:after="0" w:line="240" w:lineRule="auto"/>
              <w:rPr>
                <w:rFonts w:eastAsia="Calibri"/>
                <w:lang w:eastAsia="en-US"/>
              </w:rPr>
            </w:pPr>
            <w:r w:rsidRPr="00230BD7">
              <w:rPr>
                <w:rFonts w:eastAsia="Calibri"/>
                <w:lang w:eastAsia="en-US"/>
              </w:rPr>
              <w:t>Vilniaus r. Zujūnų gimnazija (rizikos vertinimas)</w:t>
            </w:r>
          </w:p>
        </w:tc>
        <w:tc>
          <w:tcPr>
            <w:tcW w:w="1110" w:type="dxa"/>
            <w:shd w:val="clear" w:color="auto" w:fill="auto"/>
          </w:tcPr>
          <w:p w14:paraId="1086830E" w14:textId="77777777" w:rsidR="001205AE" w:rsidRPr="00230BD7" w:rsidRDefault="001205AE" w:rsidP="00984AC9">
            <w:pPr>
              <w:spacing w:after="0" w:line="240" w:lineRule="auto"/>
              <w:jc w:val="center"/>
              <w:rPr>
                <w:rFonts w:eastAsia="Calibri"/>
                <w:lang w:eastAsia="en-US"/>
              </w:rPr>
            </w:pPr>
            <w:r w:rsidRPr="00230BD7">
              <w:rPr>
                <w:rFonts w:eastAsia="Calibri"/>
                <w:lang w:eastAsia="en-US"/>
              </w:rPr>
              <w:t>2019</w:t>
            </w:r>
          </w:p>
        </w:tc>
      </w:tr>
      <w:tr w:rsidR="006F5AC1" w:rsidRPr="00230BD7" w14:paraId="055E5669" w14:textId="77777777" w:rsidTr="006F5AC1">
        <w:tc>
          <w:tcPr>
            <w:tcW w:w="567" w:type="dxa"/>
          </w:tcPr>
          <w:p w14:paraId="26D96017" w14:textId="77777777" w:rsidR="006F5AC1" w:rsidRPr="00230BD7" w:rsidRDefault="006F5AC1" w:rsidP="00984AC9">
            <w:pPr>
              <w:spacing w:after="0" w:line="240" w:lineRule="auto"/>
              <w:jc w:val="center"/>
              <w:rPr>
                <w:rFonts w:eastAsia="Calibri"/>
                <w:lang w:eastAsia="en-US"/>
              </w:rPr>
            </w:pPr>
            <w:r w:rsidRPr="00230BD7">
              <w:rPr>
                <w:rFonts w:eastAsia="Calibri"/>
                <w:lang w:eastAsia="en-US"/>
              </w:rPr>
              <w:t>25</w:t>
            </w:r>
          </w:p>
        </w:tc>
        <w:tc>
          <w:tcPr>
            <w:tcW w:w="8069" w:type="dxa"/>
            <w:shd w:val="clear" w:color="auto" w:fill="auto"/>
          </w:tcPr>
          <w:p w14:paraId="7C481B8F" w14:textId="77777777" w:rsidR="006F5AC1" w:rsidRPr="00230BD7" w:rsidRDefault="006F5AC1" w:rsidP="00984AC9">
            <w:pPr>
              <w:spacing w:after="0" w:line="240" w:lineRule="auto"/>
              <w:rPr>
                <w:rFonts w:eastAsia="Calibri"/>
                <w:lang w:eastAsia="en-US"/>
              </w:rPr>
            </w:pPr>
            <w:r w:rsidRPr="00230BD7">
              <w:rPr>
                <w:rFonts w:eastAsia="Calibri"/>
                <w:lang w:eastAsia="en-US"/>
              </w:rPr>
              <w:t>Vilniaus r.</w:t>
            </w:r>
            <w:r w:rsidRPr="00230BD7">
              <w:rPr>
                <w:rFonts w:asciiTheme="majorBidi" w:hAnsiTheme="majorBidi" w:cstheme="majorBidi"/>
                <w:color w:val="000000"/>
                <w:shd w:val="clear" w:color="auto" w:fill="FFFFFF"/>
              </w:rPr>
              <w:t xml:space="preserve"> </w:t>
            </w:r>
            <w:r w:rsidRPr="00230BD7">
              <w:rPr>
                <w:rFonts w:eastAsia="Calibri"/>
                <w:lang w:eastAsia="en-US"/>
              </w:rPr>
              <w:t>Nemenčinės Konstanto Parčevskio gimnazija (teminis vertinimas)</w:t>
            </w:r>
          </w:p>
        </w:tc>
        <w:tc>
          <w:tcPr>
            <w:tcW w:w="1110" w:type="dxa"/>
            <w:shd w:val="clear" w:color="auto" w:fill="auto"/>
          </w:tcPr>
          <w:p w14:paraId="7556288B" w14:textId="77777777" w:rsidR="006F5AC1" w:rsidRPr="00230BD7" w:rsidRDefault="006F5AC1" w:rsidP="00984AC9">
            <w:pPr>
              <w:spacing w:after="0" w:line="240" w:lineRule="auto"/>
              <w:jc w:val="center"/>
              <w:rPr>
                <w:rFonts w:eastAsia="Calibri"/>
                <w:lang w:eastAsia="en-US"/>
              </w:rPr>
            </w:pPr>
            <w:r w:rsidRPr="00230BD7">
              <w:rPr>
                <w:rFonts w:eastAsia="Calibri"/>
                <w:lang w:eastAsia="en-US"/>
              </w:rPr>
              <w:t>2021</w:t>
            </w:r>
          </w:p>
        </w:tc>
      </w:tr>
      <w:tr w:rsidR="0056379A" w:rsidRPr="00230BD7" w14:paraId="080FA70C" w14:textId="77777777" w:rsidTr="006F5AC1">
        <w:tc>
          <w:tcPr>
            <w:tcW w:w="567" w:type="dxa"/>
          </w:tcPr>
          <w:p w14:paraId="0F259BA4" w14:textId="77777777" w:rsidR="0056379A" w:rsidRPr="00230BD7" w:rsidRDefault="0056379A" w:rsidP="00984AC9">
            <w:pPr>
              <w:spacing w:after="0" w:line="240" w:lineRule="auto"/>
              <w:jc w:val="center"/>
              <w:rPr>
                <w:rFonts w:eastAsia="Calibri"/>
                <w:lang w:eastAsia="en-US"/>
              </w:rPr>
            </w:pPr>
            <w:r w:rsidRPr="00230BD7">
              <w:rPr>
                <w:rFonts w:eastAsia="Calibri"/>
                <w:lang w:eastAsia="en-US"/>
              </w:rPr>
              <w:lastRenderedPageBreak/>
              <w:t>26</w:t>
            </w:r>
          </w:p>
        </w:tc>
        <w:tc>
          <w:tcPr>
            <w:tcW w:w="8069" w:type="dxa"/>
            <w:shd w:val="clear" w:color="auto" w:fill="auto"/>
          </w:tcPr>
          <w:p w14:paraId="30D09D79" w14:textId="77777777" w:rsidR="0056379A" w:rsidRPr="00230BD7" w:rsidRDefault="0056379A" w:rsidP="00984AC9">
            <w:pPr>
              <w:spacing w:after="0" w:line="240" w:lineRule="auto"/>
              <w:rPr>
                <w:rFonts w:eastAsia="Calibri"/>
                <w:lang w:eastAsia="en-US"/>
              </w:rPr>
            </w:pPr>
            <w:r w:rsidRPr="00230BD7">
              <w:rPr>
                <w:rFonts w:eastAsia="Calibri"/>
                <w:lang w:eastAsia="en-US"/>
              </w:rPr>
              <w:t>Vilniaus r. Paberžės „Verdenės“ gimnazija (teminis vertinimas)</w:t>
            </w:r>
          </w:p>
        </w:tc>
        <w:tc>
          <w:tcPr>
            <w:tcW w:w="1110" w:type="dxa"/>
            <w:shd w:val="clear" w:color="auto" w:fill="auto"/>
          </w:tcPr>
          <w:p w14:paraId="4E35FBF4" w14:textId="77777777" w:rsidR="0056379A" w:rsidRPr="00230BD7" w:rsidRDefault="0056379A" w:rsidP="00984AC9">
            <w:pPr>
              <w:spacing w:after="0" w:line="240" w:lineRule="auto"/>
              <w:jc w:val="center"/>
              <w:rPr>
                <w:rFonts w:eastAsia="Calibri"/>
                <w:lang w:eastAsia="en-US"/>
              </w:rPr>
            </w:pPr>
            <w:r w:rsidRPr="00230BD7">
              <w:rPr>
                <w:rFonts w:eastAsia="Calibri"/>
                <w:lang w:eastAsia="en-US"/>
              </w:rPr>
              <w:t>2022</w:t>
            </w:r>
          </w:p>
        </w:tc>
      </w:tr>
      <w:tr w:rsidR="00835F9D" w:rsidRPr="00230BD7" w14:paraId="20695EE8" w14:textId="77777777" w:rsidTr="006F5AC1">
        <w:tc>
          <w:tcPr>
            <w:tcW w:w="567" w:type="dxa"/>
          </w:tcPr>
          <w:p w14:paraId="5B881DF2" w14:textId="77777777" w:rsidR="00835F9D" w:rsidRPr="00230BD7" w:rsidRDefault="00835F9D" w:rsidP="00EF74AD">
            <w:pPr>
              <w:spacing w:after="0" w:line="240" w:lineRule="auto"/>
              <w:jc w:val="center"/>
              <w:rPr>
                <w:rFonts w:eastAsia="Calibri"/>
                <w:lang w:eastAsia="en-US"/>
              </w:rPr>
            </w:pPr>
            <w:r w:rsidRPr="00230BD7">
              <w:rPr>
                <w:rFonts w:eastAsia="Calibri"/>
                <w:lang w:eastAsia="en-US"/>
              </w:rPr>
              <w:t>27</w:t>
            </w:r>
          </w:p>
        </w:tc>
        <w:tc>
          <w:tcPr>
            <w:tcW w:w="8069" w:type="dxa"/>
            <w:shd w:val="clear" w:color="auto" w:fill="auto"/>
          </w:tcPr>
          <w:p w14:paraId="0FF1BBA9" w14:textId="77777777" w:rsidR="00835F9D" w:rsidRPr="00230BD7" w:rsidRDefault="00835F9D" w:rsidP="00EF74AD">
            <w:pPr>
              <w:spacing w:after="0" w:line="240" w:lineRule="auto"/>
              <w:rPr>
                <w:rFonts w:eastAsia="Calibri"/>
                <w:lang w:eastAsia="en-US"/>
              </w:rPr>
            </w:pPr>
            <w:r w:rsidRPr="00230BD7">
              <w:rPr>
                <w:rFonts w:eastAsia="Calibri"/>
                <w:lang w:eastAsia="en-US"/>
              </w:rPr>
              <w:t>Vilniaus r. Buivydžių Tadeušo Konvickio gimnazija (pakartotinis rizikos vertinimas)</w:t>
            </w:r>
          </w:p>
        </w:tc>
        <w:tc>
          <w:tcPr>
            <w:tcW w:w="1110" w:type="dxa"/>
            <w:shd w:val="clear" w:color="auto" w:fill="auto"/>
          </w:tcPr>
          <w:p w14:paraId="47B907B4" w14:textId="77777777" w:rsidR="00835F9D" w:rsidRPr="00230BD7" w:rsidRDefault="00835F9D" w:rsidP="00EF74AD">
            <w:pPr>
              <w:spacing w:after="0" w:line="240" w:lineRule="auto"/>
              <w:jc w:val="center"/>
              <w:rPr>
                <w:rFonts w:eastAsia="Calibri"/>
                <w:lang w:eastAsia="en-US"/>
              </w:rPr>
            </w:pPr>
            <w:r w:rsidRPr="00230BD7">
              <w:rPr>
                <w:rFonts w:eastAsia="Calibri"/>
                <w:lang w:eastAsia="en-US"/>
              </w:rPr>
              <w:t>2022</w:t>
            </w:r>
          </w:p>
        </w:tc>
      </w:tr>
      <w:tr w:rsidR="00835F9D" w:rsidRPr="00230BD7" w14:paraId="23CB8C30" w14:textId="77777777" w:rsidTr="006F5AC1">
        <w:tc>
          <w:tcPr>
            <w:tcW w:w="567" w:type="dxa"/>
          </w:tcPr>
          <w:p w14:paraId="056AADF2" w14:textId="77777777" w:rsidR="00835F9D" w:rsidRPr="00230BD7" w:rsidRDefault="00835F9D" w:rsidP="00EF74AD">
            <w:pPr>
              <w:spacing w:after="0" w:line="240" w:lineRule="auto"/>
              <w:jc w:val="center"/>
              <w:rPr>
                <w:rFonts w:eastAsia="Calibri"/>
                <w:lang w:eastAsia="en-US"/>
              </w:rPr>
            </w:pPr>
            <w:r w:rsidRPr="00230BD7">
              <w:rPr>
                <w:rFonts w:eastAsia="Calibri"/>
                <w:lang w:eastAsia="en-US"/>
              </w:rPr>
              <w:t>28</w:t>
            </w:r>
          </w:p>
        </w:tc>
        <w:tc>
          <w:tcPr>
            <w:tcW w:w="8069" w:type="dxa"/>
            <w:shd w:val="clear" w:color="auto" w:fill="auto"/>
          </w:tcPr>
          <w:p w14:paraId="689FD136" w14:textId="77777777" w:rsidR="00835F9D" w:rsidRPr="00230BD7" w:rsidRDefault="00835F9D" w:rsidP="00EF74AD">
            <w:pPr>
              <w:spacing w:after="0" w:line="240" w:lineRule="auto"/>
              <w:rPr>
                <w:rFonts w:eastAsia="Calibri"/>
                <w:lang w:eastAsia="en-US"/>
              </w:rPr>
            </w:pPr>
            <w:r w:rsidRPr="00230BD7">
              <w:rPr>
                <w:rFonts w:eastAsia="Calibri"/>
                <w:lang w:eastAsia="en-US"/>
              </w:rPr>
              <w:t xml:space="preserve">Vilniaus r. Juodšilių šv. Uršulės </w:t>
            </w:r>
            <w:proofErr w:type="spellStart"/>
            <w:r w:rsidRPr="00230BD7">
              <w:rPr>
                <w:rFonts w:eastAsia="Calibri"/>
                <w:lang w:eastAsia="en-US"/>
              </w:rPr>
              <w:t>Leduchovskos</w:t>
            </w:r>
            <w:proofErr w:type="spellEnd"/>
            <w:r w:rsidRPr="00230BD7">
              <w:rPr>
                <w:rFonts w:eastAsia="Calibri"/>
                <w:lang w:eastAsia="en-US"/>
              </w:rPr>
              <w:t xml:space="preserve"> gimnazija (pakartotinis rizikos vertinimas)</w:t>
            </w:r>
          </w:p>
        </w:tc>
        <w:tc>
          <w:tcPr>
            <w:tcW w:w="1110" w:type="dxa"/>
            <w:shd w:val="clear" w:color="auto" w:fill="auto"/>
          </w:tcPr>
          <w:p w14:paraId="5629FC94" w14:textId="77777777" w:rsidR="00835F9D" w:rsidRPr="00230BD7" w:rsidRDefault="00835F9D" w:rsidP="00EF74AD">
            <w:pPr>
              <w:spacing w:after="0" w:line="240" w:lineRule="auto"/>
              <w:jc w:val="center"/>
              <w:rPr>
                <w:rFonts w:eastAsia="Calibri"/>
                <w:lang w:eastAsia="en-US"/>
              </w:rPr>
            </w:pPr>
            <w:r w:rsidRPr="00230BD7">
              <w:rPr>
                <w:rFonts w:eastAsia="Calibri"/>
                <w:lang w:eastAsia="en-US"/>
              </w:rPr>
              <w:t>2022</w:t>
            </w:r>
          </w:p>
        </w:tc>
      </w:tr>
      <w:tr w:rsidR="00835F9D" w:rsidRPr="00230BD7" w14:paraId="7A97E3B5" w14:textId="77777777" w:rsidTr="006F5AC1">
        <w:tc>
          <w:tcPr>
            <w:tcW w:w="567" w:type="dxa"/>
          </w:tcPr>
          <w:p w14:paraId="52CDDFC8" w14:textId="77777777" w:rsidR="00835F9D" w:rsidRPr="00230BD7" w:rsidRDefault="00835F9D" w:rsidP="00EF74AD">
            <w:pPr>
              <w:spacing w:after="0" w:line="240" w:lineRule="auto"/>
              <w:jc w:val="center"/>
              <w:rPr>
                <w:rFonts w:eastAsia="Calibri"/>
                <w:lang w:eastAsia="en-US"/>
              </w:rPr>
            </w:pPr>
            <w:r w:rsidRPr="00230BD7">
              <w:rPr>
                <w:rFonts w:eastAsia="Calibri"/>
                <w:lang w:eastAsia="en-US"/>
              </w:rPr>
              <w:t>29</w:t>
            </w:r>
          </w:p>
        </w:tc>
        <w:tc>
          <w:tcPr>
            <w:tcW w:w="8069" w:type="dxa"/>
            <w:shd w:val="clear" w:color="auto" w:fill="auto"/>
          </w:tcPr>
          <w:p w14:paraId="3F0EED66" w14:textId="77777777" w:rsidR="00835F9D" w:rsidRPr="00230BD7" w:rsidRDefault="00835F9D" w:rsidP="00EF74AD">
            <w:pPr>
              <w:spacing w:after="0" w:line="240" w:lineRule="auto"/>
              <w:rPr>
                <w:rFonts w:eastAsia="Calibri"/>
                <w:lang w:eastAsia="en-US"/>
              </w:rPr>
            </w:pPr>
            <w:r w:rsidRPr="00230BD7">
              <w:rPr>
                <w:rFonts w:eastAsia="Calibri"/>
                <w:lang w:eastAsia="en-US"/>
              </w:rPr>
              <w:t>Vilniaus r. Kalvelių „Aušros“ gimnazija (pakartotinis rizikos vertinimas)</w:t>
            </w:r>
          </w:p>
        </w:tc>
        <w:tc>
          <w:tcPr>
            <w:tcW w:w="1110" w:type="dxa"/>
            <w:shd w:val="clear" w:color="auto" w:fill="auto"/>
          </w:tcPr>
          <w:p w14:paraId="3AB6318E" w14:textId="77777777" w:rsidR="00835F9D" w:rsidRPr="00230BD7" w:rsidRDefault="00835F9D" w:rsidP="00EF74AD">
            <w:pPr>
              <w:spacing w:after="0" w:line="240" w:lineRule="auto"/>
              <w:jc w:val="center"/>
              <w:rPr>
                <w:rFonts w:eastAsia="Calibri"/>
                <w:lang w:eastAsia="en-US"/>
              </w:rPr>
            </w:pPr>
            <w:r w:rsidRPr="00230BD7">
              <w:rPr>
                <w:rFonts w:eastAsia="Calibri"/>
                <w:lang w:eastAsia="en-US"/>
              </w:rPr>
              <w:t>2022</w:t>
            </w:r>
          </w:p>
        </w:tc>
      </w:tr>
      <w:tr w:rsidR="00835F9D" w:rsidRPr="00230BD7" w14:paraId="4DD9ECCF" w14:textId="77777777" w:rsidTr="006F5AC1">
        <w:tc>
          <w:tcPr>
            <w:tcW w:w="567" w:type="dxa"/>
          </w:tcPr>
          <w:p w14:paraId="30078FC4" w14:textId="77777777" w:rsidR="00835F9D" w:rsidRPr="00230BD7" w:rsidRDefault="00835F9D" w:rsidP="00EF74AD">
            <w:pPr>
              <w:spacing w:after="0" w:line="240" w:lineRule="auto"/>
              <w:jc w:val="center"/>
              <w:rPr>
                <w:rFonts w:eastAsia="Calibri"/>
                <w:lang w:eastAsia="en-US"/>
              </w:rPr>
            </w:pPr>
            <w:r w:rsidRPr="00230BD7">
              <w:rPr>
                <w:rFonts w:eastAsia="Calibri"/>
                <w:lang w:eastAsia="en-US"/>
              </w:rPr>
              <w:t>30</w:t>
            </w:r>
          </w:p>
        </w:tc>
        <w:tc>
          <w:tcPr>
            <w:tcW w:w="8069" w:type="dxa"/>
            <w:shd w:val="clear" w:color="auto" w:fill="auto"/>
          </w:tcPr>
          <w:p w14:paraId="2D23132B" w14:textId="77777777" w:rsidR="00835F9D" w:rsidRPr="00230BD7" w:rsidRDefault="00835F9D" w:rsidP="00EF74AD">
            <w:pPr>
              <w:spacing w:after="0" w:line="240" w:lineRule="auto"/>
              <w:rPr>
                <w:rFonts w:eastAsia="Calibri"/>
                <w:lang w:eastAsia="en-US"/>
              </w:rPr>
            </w:pPr>
            <w:r w:rsidRPr="00230BD7">
              <w:rPr>
                <w:rFonts w:eastAsia="Calibri"/>
                <w:lang w:eastAsia="en-US"/>
              </w:rPr>
              <w:t>Vilniaus r. Kalvelių Stanislavo Moniuškos gimnazija (pakartotinis rizikos vertinimas)</w:t>
            </w:r>
          </w:p>
        </w:tc>
        <w:tc>
          <w:tcPr>
            <w:tcW w:w="1110" w:type="dxa"/>
            <w:shd w:val="clear" w:color="auto" w:fill="auto"/>
          </w:tcPr>
          <w:p w14:paraId="35A31E9B" w14:textId="77777777" w:rsidR="00835F9D" w:rsidRPr="00230BD7" w:rsidRDefault="00835F9D" w:rsidP="00EF74AD">
            <w:pPr>
              <w:spacing w:after="0" w:line="240" w:lineRule="auto"/>
              <w:jc w:val="center"/>
              <w:rPr>
                <w:rFonts w:eastAsia="Calibri"/>
                <w:lang w:eastAsia="en-US"/>
              </w:rPr>
            </w:pPr>
            <w:r w:rsidRPr="00230BD7">
              <w:rPr>
                <w:rFonts w:eastAsia="Calibri"/>
                <w:lang w:eastAsia="en-US"/>
              </w:rPr>
              <w:t>2022</w:t>
            </w:r>
          </w:p>
        </w:tc>
      </w:tr>
      <w:tr w:rsidR="00835F9D" w:rsidRPr="00230BD7" w14:paraId="2ED9120B" w14:textId="77777777" w:rsidTr="006F5AC1">
        <w:tc>
          <w:tcPr>
            <w:tcW w:w="567" w:type="dxa"/>
          </w:tcPr>
          <w:p w14:paraId="3C5EAC7F" w14:textId="77777777" w:rsidR="00835F9D" w:rsidRPr="00230BD7" w:rsidRDefault="00835F9D" w:rsidP="00EF74AD">
            <w:pPr>
              <w:spacing w:after="0" w:line="240" w:lineRule="auto"/>
              <w:jc w:val="center"/>
              <w:rPr>
                <w:rFonts w:eastAsia="Calibri"/>
                <w:lang w:eastAsia="en-US"/>
              </w:rPr>
            </w:pPr>
            <w:r w:rsidRPr="00230BD7">
              <w:rPr>
                <w:rFonts w:eastAsia="Calibri"/>
                <w:lang w:eastAsia="en-US"/>
              </w:rPr>
              <w:t>31</w:t>
            </w:r>
          </w:p>
        </w:tc>
        <w:tc>
          <w:tcPr>
            <w:tcW w:w="8069" w:type="dxa"/>
            <w:shd w:val="clear" w:color="auto" w:fill="auto"/>
          </w:tcPr>
          <w:p w14:paraId="170C622D" w14:textId="77777777" w:rsidR="00835F9D" w:rsidRPr="00230BD7" w:rsidRDefault="00835F9D" w:rsidP="00EF74AD">
            <w:pPr>
              <w:spacing w:after="0" w:line="240" w:lineRule="auto"/>
              <w:rPr>
                <w:rFonts w:eastAsia="Calibri"/>
                <w:lang w:eastAsia="en-US"/>
              </w:rPr>
            </w:pPr>
            <w:r w:rsidRPr="00230BD7">
              <w:rPr>
                <w:rFonts w:eastAsia="Calibri"/>
                <w:lang w:eastAsia="en-US"/>
              </w:rPr>
              <w:t>Vilniaus r. Maišiagalos Lietuvos didžiojo kunigaikščio Algirdo gimnazija (pakartotinis rizikos vertinimas)</w:t>
            </w:r>
          </w:p>
        </w:tc>
        <w:tc>
          <w:tcPr>
            <w:tcW w:w="1110" w:type="dxa"/>
            <w:shd w:val="clear" w:color="auto" w:fill="auto"/>
          </w:tcPr>
          <w:p w14:paraId="511F0A40" w14:textId="77777777" w:rsidR="00835F9D" w:rsidRPr="00230BD7" w:rsidRDefault="00835F9D" w:rsidP="00EF74AD">
            <w:pPr>
              <w:spacing w:after="0" w:line="240" w:lineRule="auto"/>
              <w:jc w:val="center"/>
              <w:rPr>
                <w:rFonts w:eastAsia="Calibri"/>
                <w:lang w:eastAsia="en-US"/>
              </w:rPr>
            </w:pPr>
            <w:r w:rsidRPr="00230BD7">
              <w:rPr>
                <w:rFonts w:eastAsia="Calibri"/>
                <w:lang w:eastAsia="en-US"/>
              </w:rPr>
              <w:t>2022</w:t>
            </w:r>
          </w:p>
        </w:tc>
      </w:tr>
      <w:tr w:rsidR="00835F9D" w:rsidRPr="00230BD7" w14:paraId="6FCF5E4E" w14:textId="77777777" w:rsidTr="006F5AC1">
        <w:tc>
          <w:tcPr>
            <w:tcW w:w="567" w:type="dxa"/>
          </w:tcPr>
          <w:p w14:paraId="5895ECD6" w14:textId="77777777" w:rsidR="00835F9D" w:rsidRPr="00230BD7" w:rsidRDefault="00835F9D" w:rsidP="00EF74AD">
            <w:pPr>
              <w:spacing w:after="0" w:line="240" w:lineRule="auto"/>
              <w:jc w:val="center"/>
              <w:rPr>
                <w:rFonts w:eastAsia="Calibri"/>
                <w:lang w:eastAsia="en-US"/>
              </w:rPr>
            </w:pPr>
            <w:r w:rsidRPr="00230BD7">
              <w:rPr>
                <w:rFonts w:eastAsia="Calibri"/>
                <w:lang w:eastAsia="en-US"/>
              </w:rPr>
              <w:t>32</w:t>
            </w:r>
          </w:p>
        </w:tc>
        <w:tc>
          <w:tcPr>
            <w:tcW w:w="8069" w:type="dxa"/>
            <w:shd w:val="clear" w:color="auto" w:fill="auto"/>
          </w:tcPr>
          <w:p w14:paraId="0AABBA77" w14:textId="77777777" w:rsidR="00835F9D" w:rsidRPr="00230BD7" w:rsidRDefault="00835F9D" w:rsidP="00EF74AD">
            <w:pPr>
              <w:spacing w:after="0" w:line="240" w:lineRule="auto"/>
              <w:rPr>
                <w:rFonts w:eastAsia="Calibri"/>
                <w:lang w:eastAsia="en-US"/>
              </w:rPr>
            </w:pPr>
            <w:r w:rsidRPr="00230BD7">
              <w:rPr>
                <w:rFonts w:eastAsia="Calibri"/>
                <w:lang w:eastAsia="en-US"/>
              </w:rPr>
              <w:t>Vilniaus r. Nemėžio šv. Rapolo Kalinausko gimnazija (pakartotinis rizikos vertinimas)</w:t>
            </w:r>
          </w:p>
        </w:tc>
        <w:tc>
          <w:tcPr>
            <w:tcW w:w="1110" w:type="dxa"/>
            <w:shd w:val="clear" w:color="auto" w:fill="auto"/>
          </w:tcPr>
          <w:p w14:paraId="791D3035" w14:textId="77777777" w:rsidR="00835F9D" w:rsidRPr="00230BD7" w:rsidRDefault="00835F9D" w:rsidP="00EF74AD">
            <w:pPr>
              <w:spacing w:after="0" w:line="240" w:lineRule="auto"/>
              <w:jc w:val="center"/>
              <w:rPr>
                <w:rFonts w:eastAsia="Calibri"/>
                <w:lang w:eastAsia="en-US"/>
              </w:rPr>
            </w:pPr>
            <w:r w:rsidRPr="00230BD7">
              <w:rPr>
                <w:rFonts w:eastAsia="Calibri"/>
                <w:lang w:eastAsia="en-US"/>
              </w:rPr>
              <w:t>2022</w:t>
            </w:r>
          </w:p>
        </w:tc>
      </w:tr>
      <w:tr w:rsidR="00835F9D" w:rsidRPr="00230BD7" w14:paraId="15286251" w14:textId="77777777" w:rsidTr="006F5AC1">
        <w:tc>
          <w:tcPr>
            <w:tcW w:w="567" w:type="dxa"/>
          </w:tcPr>
          <w:p w14:paraId="0161DCB0" w14:textId="77777777" w:rsidR="00835F9D" w:rsidRPr="00230BD7" w:rsidRDefault="00835F9D" w:rsidP="00EF74AD">
            <w:pPr>
              <w:spacing w:after="0" w:line="240" w:lineRule="auto"/>
              <w:jc w:val="center"/>
              <w:rPr>
                <w:rFonts w:eastAsia="Calibri"/>
                <w:lang w:eastAsia="en-US"/>
              </w:rPr>
            </w:pPr>
            <w:r w:rsidRPr="00230BD7">
              <w:rPr>
                <w:rFonts w:eastAsia="Calibri"/>
                <w:lang w:eastAsia="en-US"/>
              </w:rPr>
              <w:t>33</w:t>
            </w:r>
          </w:p>
        </w:tc>
        <w:tc>
          <w:tcPr>
            <w:tcW w:w="8069" w:type="dxa"/>
            <w:shd w:val="clear" w:color="auto" w:fill="auto"/>
          </w:tcPr>
          <w:p w14:paraId="225BF347" w14:textId="77777777" w:rsidR="00835F9D" w:rsidRPr="00230BD7" w:rsidRDefault="00835F9D" w:rsidP="00EF74AD">
            <w:pPr>
              <w:spacing w:after="0" w:line="240" w:lineRule="auto"/>
              <w:rPr>
                <w:rFonts w:eastAsia="Calibri"/>
                <w:lang w:eastAsia="en-US"/>
              </w:rPr>
            </w:pPr>
            <w:r w:rsidRPr="00230BD7">
              <w:rPr>
                <w:rFonts w:eastAsia="Calibri"/>
                <w:lang w:eastAsia="en-US"/>
              </w:rPr>
              <w:t xml:space="preserve">Vilniaus r. </w:t>
            </w:r>
            <w:r w:rsidRPr="00230BD7">
              <w:rPr>
                <w:rFonts w:eastAsia="Times New Roman"/>
                <w:bCs/>
                <w:lang w:eastAsia="pl-PL"/>
              </w:rPr>
              <w:t xml:space="preserve">Rudaminos „Ryto“ gimnazija </w:t>
            </w:r>
            <w:r w:rsidRPr="00230BD7">
              <w:rPr>
                <w:rFonts w:eastAsia="Calibri"/>
                <w:lang w:eastAsia="en-US"/>
              </w:rPr>
              <w:t>(pakartotinis rizikos vertinimas)</w:t>
            </w:r>
          </w:p>
        </w:tc>
        <w:tc>
          <w:tcPr>
            <w:tcW w:w="1110" w:type="dxa"/>
            <w:shd w:val="clear" w:color="auto" w:fill="auto"/>
          </w:tcPr>
          <w:p w14:paraId="3C90AC22" w14:textId="77777777" w:rsidR="00835F9D" w:rsidRPr="00230BD7" w:rsidRDefault="00835F9D" w:rsidP="00EF74AD">
            <w:pPr>
              <w:spacing w:after="0" w:line="240" w:lineRule="auto"/>
              <w:jc w:val="center"/>
              <w:rPr>
                <w:rFonts w:eastAsia="Calibri"/>
                <w:lang w:eastAsia="en-US"/>
              </w:rPr>
            </w:pPr>
            <w:r w:rsidRPr="00230BD7">
              <w:rPr>
                <w:rFonts w:eastAsia="Calibri"/>
                <w:lang w:eastAsia="en-US"/>
              </w:rPr>
              <w:t>2022</w:t>
            </w:r>
          </w:p>
        </w:tc>
      </w:tr>
      <w:tr w:rsidR="00835F9D" w:rsidRPr="00230BD7" w14:paraId="485CCBD1" w14:textId="77777777" w:rsidTr="006F5AC1">
        <w:tc>
          <w:tcPr>
            <w:tcW w:w="567" w:type="dxa"/>
          </w:tcPr>
          <w:p w14:paraId="49508402" w14:textId="77777777" w:rsidR="00835F9D" w:rsidRPr="00230BD7" w:rsidRDefault="00835F9D" w:rsidP="00EF74AD">
            <w:pPr>
              <w:spacing w:after="0" w:line="240" w:lineRule="auto"/>
              <w:jc w:val="center"/>
              <w:rPr>
                <w:rFonts w:eastAsia="Calibri"/>
                <w:lang w:eastAsia="en-US"/>
              </w:rPr>
            </w:pPr>
            <w:r w:rsidRPr="00230BD7">
              <w:rPr>
                <w:rFonts w:eastAsia="Calibri"/>
                <w:lang w:eastAsia="en-US"/>
              </w:rPr>
              <w:t>34</w:t>
            </w:r>
          </w:p>
        </w:tc>
        <w:tc>
          <w:tcPr>
            <w:tcW w:w="8069" w:type="dxa"/>
            <w:shd w:val="clear" w:color="auto" w:fill="auto"/>
          </w:tcPr>
          <w:p w14:paraId="30E51E9D" w14:textId="77777777" w:rsidR="00835F9D" w:rsidRPr="00230BD7" w:rsidRDefault="00835F9D" w:rsidP="00EF74AD">
            <w:pPr>
              <w:spacing w:after="0" w:line="240" w:lineRule="auto"/>
              <w:rPr>
                <w:rFonts w:eastAsia="Calibri"/>
                <w:lang w:eastAsia="en-US"/>
              </w:rPr>
            </w:pPr>
            <w:r w:rsidRPr="00230BD7">
              <w:rPr>
                <w:rFonts w:eastAsia="Calibri"/>
                <w:lang w:eastAsia="en-US"/>
              </w:rPr>
              <w:t>Vilniaus r. Rukainių gimnazija (pakartotinis rizikos vertinimas)</w:t>
            </w:r>
          </w:p>
        </w:tc>
        <w:tc>
          <w:tcPr>
            <w:tcW w:w="1110" w:type="dxa"/>
            <w:shd w:val="clear" w:color="auto" w:fill="auto"/>
          </w:tcPr>
          <w:p w14:paraId="60D4375D" w14:textId="77777777" w:rsidR="00835F9D" w:rsidRPr="00230BD7" w:rsidRDefault="00835F9D" w:rsidP="00EF74AD">
            <w:pPr>
              <w:spacing w:after="0" w:line="240" w:lineRule="auto"/>
              <w:jc w:val="center"/>
              <w:rPr>
                <w:rFonts w:eastAsia="Calibri"/>
                <w:lang w:eastAsia="en-US"/>
              </w:rPr>
            </w:pPr>
            <w:r w:rsidRPr="00230BD7">
              <w:rPr>
                <w:rFonts w:eastAsia="Calibri"/>
                <w:lang w:eastAsia="en-US"/>
              </w:rPr>
              <w:t>2022</w:t>
            </w:r>
          </w:p>
        </w:tc>
      </w:tr>
      <w:tr w:rsidR="00835F9D" w:rsidRPr="00230BD7" w14:paraId="677DF8BF" w14:textId="77777777" w:rsidTr="006F5AC1">
        <w:tc>
          <w:tcPr>
            <w:tcW w:w="567" w:type="dxa"/>
          </w:tcPr>
          <w:p w14:paraId="2B03F362" w14:textId="77777777" w:rsidR="00835F9D" w:rsidRPr="00230BD7" w:rsidRDefault="00835F9D" w:rsidP="00EF74AD">
            <w:pPr>
              <w:spacing w:after="0" w:line="240" w:lineRule="auto"/>
              <w:jc w:val="center"/>
              <w:rPr>
                <w:rFonts w:eastAsia="Calibri"/>
                <w:lang w:eastAsia="en-US"/>
              </w:rPr>
            </w:pPr>
            <w:r w:rsidRPr="00230BD7">
              <w:rPr>
                <w:rFonts w:eastAsia="Calibri"/>
                <w:lang w:eastAsia="en-US"/>
              </w:rPr>
              <w:t>35</w:t>
            </w:r>
          </w:p>
        </w:tc>
        <w:tc>
          <w:tcPr>
            <w:tcW w:w="8069" w:type="dxa"/>
            <w:shd w:val="clear" w:color="auto" w:fill="auto"/>
          </w:tcPr>
          <w:p w14:paraId="519CC400" w14:textId="77777777" w:rsidR="00835F9D" w:rsidRPr="00230BD7" w:rsidRDefault="00835F9D" w:rsidP="00EF74AD">
            <w:pPr>
              <w:spacing w:after="0" w:line="240" w:lineRule="auto"/>
              <w:rPr>
                <w:rFonts w:eastAsia="Calibri"/>
                <w:lang w:eastAsia="en-US"/>
              </w:rPr>
            </w:pPr>
            <w:r w:rsidRPr="00230BD7">
              <w:rPr>
                <w:rFonts w:eastAsia="Calibri"/>
                <w:lang w:eastAsia="en-US"/>
              </w:rPr>
              <w:t>Vilniaus r. Valčiūnų gimnazija (pakartotinis rizikos vertinimas)</w:t>
            </w:r>
          </w:p>
        </w:tc>
        <w:tc>
          <w:tcPr>
            <w:tcW w:w="1110" w:type="dxa"/>
            <w:shd w:val="clear" w:color="auto" w:fill="auto"/>
          </w:tcPr>
          <w:p w14:paraId="06182632" w14:textId="77777777" w:rsidR="00835F9D" w:rsidRPr="00230BD7" w:rsidRDefault="00835F9D" w:rsidP="00EF74AD">
            <w:pPr>
              <w:spacing w:after="0" w:line="240" w:lineRule="auto"/>
              <w:jc w:val="center"/>
              <w:rPr>
                <w:rFonts w:eastAsia="Calibri"/>
                <w:lang w:eastAsia="en-US"/>
              </w:rPr>
            </w:pPr>
            <w:r w:rsidRPr="00230BD7">
              <w:rPr>
                <w:rFonts w:eastAsia="Calibri"/>
                <w:lang w:eastAsia="en-US"/>
              </w:rPr>
              <w:t>2022</w:t>
            </w:r>
          </w:p>
        </w:tc>
      </w:tr>
    </w:tbl>
    <w:p w14:paraId="66BC9425" w14:textId="77777777" w:rsidR="00F77604" w:rsidRPr="00230BD7" w:rsidRDefault="001205AE" w:rsidP="00984AC9">
      <w:pPr>
        <w:spacing w:after="0" w:line="240" w:lineRule="auto"/>
        <w:jc w:val="both"/>
        <w:rPr>
          <w:rFonts w:eastAsia="Calibri"/>
          <w:lang w:eastAsia="en-US"/>
        </w:rPr>
      </w:pPr>
      <w:r w:rsidRPr="00230BD7">
        <w:rPr>
          <w:rFonts w:eastAsia="Calibri"/>
          <w:lang w:eastAsia="en-US"/>
        </w:rPr>
        <w:t xml:space="preserve"> </w:t>
      </w:r>
    </w:p>
    <w:p w14:paraId="6B8C4AB2" w14:textId="77777777" w:rsidR="00B54DD1" w:rsidRPr="00230BD7" w:rsidRDefault="00973F78" w:rsidP="00984AC9">
      <w:pPr>
        <w:tabs>
          <w:tab w:val="left" w:pos="0"/>
          <w:tab w:val="left" w:pos="709"/>
        </w:tabs>
        <w:spacing w:after="0" w:line="240" w:lineRule="auto"/>
        <w:jc w:val="center"/>
        <w:rPr>
          <w:rFonts w:asciiTheme="majorBidi" w:hAnsiTheme="majorBidi" w:cstheme="majorBidi"/>
          <w:b/>
          <w:bCs/>
          <w:shd w:val="clear" w:color="auto" w:fill="FFFFFF"/>
        </w:rPr>
      </w:pPr>
      <w:r w:rsidRPr="00230BD7">
        <w:rPr>
          <w:rFonts w:asciiTheme="majorBidi" w:hAnsiTheme="majorBidi" w:cstheme="majorBidi"/>
          <w:b/>
          <w:bCs/>
          <w:shd w:val="clear" w:color="auto" w:fill="FFFFFF"/>
        </w:rPr>
        <w:t>Mokyklų veiklos tobulinimas</w:t>
      </w:r>
    </w:p>
    <w:p w14:paraId="001A8727" w14:textId="77777777" w:rsidR="00D5348A" w:rsidRPr="00230BD7" w:rsidRDefault="00D5348A" w:rsidP="00984AC9">
      <w:pPr>
        <w:tabs>
          <w:tab w:val="left" w:pos="0"/>
          <w:tab w:val="left" w:pos="709"/>
        </w:tabs>
        <w:spacing w:after="0" w:line="240" w:lineRule="auto"/>
        <w:jc w:val="center"/>
        <w:rPr>
          <w:rFonts w:asciiTheme="majorBidi" w:hAnsiTheme="majorBidi" w:cstheme="majorBidi"/>
          <w:b/>
          <w:bCs/>
          <w:shd w:val="clear" w:color="auto" w:fill="FFFFFF"/>
        </w:rPr>
      </w:pPr>
    </w:p>
    <w:p w14:paraId="14BF99A5" w14:textId="77777777" w:rsidR="00D5348A" w:rsidRPr="00230BD7" w:rsidRDefault="00D5348A" w:rsidP="00D5348A">
      <w:pPr>
        <w:tabs>
          <w:tab w:val="left" w:pos="0"/>
          <w:tab w:val="left" w:pos="709"/>
        </w:tabs>
        <w:spacing w:after="0" w:line="240" w:lineRule="auto"/>
        <w:jc w:val="both"/>
        <w:rPr>
          <w:rFonts w:eastAsia="Calibri"/>
          <w:color w:val="000000"/>
          <w:shd w:val="clear" w:color="auto" w:fill="FFFFFF"/>
          <w:lang w:eastAsia="en-US"/>
        </w:rPr>
      </w:pPr>
      <w:r w:rsidRPr="00230BD7">
        <w:rPr>
          <w:rFonts w:eastAsia="Calibri"/>
          <w:color w:val="000000"/>
          <w:shd w:val="clear" w:color="auto" w:fill="FFFFFF"/>
          <w:lang w:eastAsia="en-US"/>
        </w:rPr>
        <w:tab/>
      </w:r>
      <w:r w:rsidR="00701A71" w:rsidRPr="00230BD7">
        <w:rPr>
          <w:rFonts w:eastAsia="Calibri"/>
          <w:color w:val="000000"/>
          <w:shd w:val="clear" w:color="auto" w:fill="FFFFFF"/>
          <w:lang w:eastAsia="en-US"/>
        </w:rPr>
        <w:t xml:space="preserve">Nuo </w:t>
      </w:r>
      <w:r w:rsidRPr="00230BD7">
        <w:rPr>
          <w:rFonts w:eastAsia="Calibri"/>
          <w:color w:val="000000"/>
          <w:shd w:val="clear" w:color="auto" w:fill="FFFFFF"/>
          <w:lang w:eastAsia="en-US"/>
        </w:rPr>
        <w:t>202</w:t>
      </w:r>
      <w:r w:rsidR="00701A71" w:rsidRPr="00230BD7">
        <w:rPr>
          <w:rFonts w:eastAsia="Calibri"/>
          <w:color w:val="000000"/>
          <w:shd w:val="clear" w:color="auto" w:fill="FFFFFF"/>
          <w:lang w:eastAsia="en-US"/>
        </w:rPr>
        <w:t xml:space="preserve">0 </w:t>
      </w:r>
      <w:r w:rsidRPr="00230BD7">
        <w:rPr>
          <w:rFonts w:eastAsia="Calibri"/>
          <w:color w:val="000000"/>
          <w:shd w:val="clear" w:color="auto" w:fill="FFFFFF"/>
          <w:lang w:eastAsia="en-US"/>
        </w:rPr>
        <w:t xml:space="preserve">m. </w:t>
      </w:r>
      <w:r w:rsidR="00373306" w:rsidRPr="00230BD7">
        <w:rPr>
          <w:rFonts w:eastAsia="Calibri"/>
          <w:color w:val="000000"/>
          <w:shd w:val="clear" w:color="auto" w:fill="FFFFFF"/>
          <w:lang w:eastAsia="en-US"/>
        </w:rPr>
        <w:t xml:space="preserve">iki 2022 m. rugsėjo mėn. </w:t>
      </w:r>
      <w:r w:rsidRPr="00230BD7">
        <w:rPr>
          <w:rFonts w:eastAsia="Calibri"/>
          <w:bCs/>
          <w:lang w:eastAsia="en-US"/>
        </w:rPr>
        <w:t xml:space="preserve">10 Vilniaus rajono savivaldybės mokyklų (Buivydžių Tadeušo Konvickio, Juodšilių šv. Uršulės </w:t>
      </w:r>
      <w:proofErr w:type="spellStart"/>
      <w:r w:rsidRPr="00230BD7">
        <w:rPr>
          <w:rFonts w:eastAsia="Calibri"/>
          <w:bCs/>
          <w:lang w:eastAsia="en-US"/>
        </w:rPr>
        <w:t>Leduchovskos</w:t>
      </w:r>
      <w:proofErr w:type="spellEnd"/>
      <w:r w:rsidRPr="00230BD7">
        <w:rPr>
          <w:rFonts w:eastAsia="Calibri"/>
          <w:bCs/>
          <w:lang w:eastAsia="en-US"/>
        </w:rPr>
        <w:t xml:space="preserve">, Kalvelių „Aušros“, Kalvelių Stanislavo Moniuškos, Maišiagalos Lietuvos didžiojo kunigaikščio Algirdo, Nemėžio šv. Rapolo Kalinausko, Rudaminos „Ryto“, Rukainių, Valčiūnų ir Zujūnų gimnazijos) </w:t>
      </w:r>
      <w:r w:rsidR="00C30A4A" w:rsidRPr="00230BD7">
        <w:rPr>
          <w:rFonts w:eastAsia="Calibri"/>
          <w:bCs/>
          <w:lang w:eastAsia="en-US"/>
        </w:rPr>
        <w:t>dalyvauja</w:t>
      </w:r>
      <w:r w:rsidRPr="00230BD7">
        <w:rPr>
          <w:rFonts w:eastAsia="Calibri"/>
          <w:bCs/>
          <w:lang w:eastAsia="en-US"/>
        </w:rPr>
        <w:t xml:space="preserve"> </w:t>
      </w:r>
      <w:r w:rsidRPr="00230BD7">
        <w:rPr>
          <w:rFonts w:eastAsia="Calibri"/>
          <w:color w:val="000000"/>
          <w:shd w:val="clear" w:color="auto" w:fill="FFFFFF"/>
          <w:lang w:eastAsia="en-US"/>
        </w:rPr>
        <w:t xml:space="preserve">Europos socialinio fondo bei savivaldybės biudžeto lėšomis finansuojamame projekte </w:t>
      </w:r>
      <w:r w:rsidRPr="00230BD7">
        <w:rPr>
          <w:rFonts w:eastAsia="Calibri"/>
          <w:b/>
          <w:lang w:eastAsia="en-US"/>
        </w:rPr>
        <w:t>,,Kokybės krepšelis“</w:t>
      </w:r>
      <w:r w:rsidRPr="00230BD7">
        <w:rPr>
          <w:rFonts w:eastAsia="Calibri"/>
          <w:color w:val="000000"/>
          <w:shd w:val="clear" w:color="auto" w:fill="FFFFFF"/>
          <w:lang w:eastAsia="en-US"/>
        </w:rPr>
        <w:t xml:space="preserve">, </w:t>
      </w:r>
      <w:r w:rsidR="00C30A4A" w:rsidRPr="00230BD7">
        <w:rPr>
          <w:rFonts w:eastAsia="Calibri"/>
          <w:color w:val="000000"/>
          <w:shd w:val="clear" w:color="auto" w:fill="FFFFFF"/>
          <w:lang w:eastAsia="en-US"/>
        </w:rPr>
        <w:t xml:space="preserve">o </w:t>
      </w:r>
      <w:r w:rsidRPr="00230BD7">
        <w:rPr>
          <w:rFonts w:eastAsia="Calibri"/>
          <w:color w:val="000000"/>
          <w:shd w:val="clear" w:color="auto" w:fill="FFFFFF"/>
          <w:lang w:eastAsia="en-US"/>
        </w:rPr>
        <w:t xml:space="preserve">2022 m. pradžioje prie projekto prisijungė dar 3 </w:t>
      </w:r>
      <w:r w:rsidR="00E70DEF" w:rsidRPr="00230BD7">
        <w:rPr>
          <w:rFonts w:eastAsia="Calibri"/>
          <w:color w:val="000000"/>
          <w:shd w:val="clear" w:color="auto" w:fill="FFFFFF"/>
          <w:lang w:eastAsia="en-US"/>
        </w:rPr>
        <w:t xml:space="preserve">savivaldybės </w:t>
      </w:r>
      <w:r w:rsidRPr="00230BD7">
        <w:rPr>
          <w:rFonts w:eastAsia="Calibri"/>
          <w:color w:val="000000"/>
          <w:shd w:val="clear" w:color="auto" w:fill="FFFFFF"/>
          <w:lang w:eastAsia="en-US"/>
        </w:rPr>
        <w:t xml:space="preserve">švietimo įstaigos (Nemenčinės Gedimino ir Rudaminos Ferdinando Ruščico gimnazijos bei Sudervės Mariano Zdziechovskio pagrindinė mokykla), kurios </w:t>
      </w:r>
      <w:r w:rsidR="00562266" w:rsidRPr="00230BD7">
        <w:rPr>
          <w:rFonts w:eastAsia="Calibri"/>
          <w:color w:val="000000"/>
          <w:shd w:val="clear" w:color="auto" w:fill="FFFFFF"/>
          <w:lang w:eastAsia="en-US"/>
        </w:rPr>
        <w:t xml:space="preserve">projekte </w:t>
      </w:r>
      <w:r w:rsidRPr="00230BD7">
        <w:rPr>
          <w:rFonts w:eastAsia="Calibri"/>
          <w:color w:val="000000"/>
          <w:shd w:val="clear" w:color="auto" w:fill="FFFFFF"/>
          <w:lang w:eastAsia="en-US"/>
        </w:rPr>
        <w:t xml:space="preserve">dalyvaus iki 2022–2023 m. m. pabaigos. </w:t>
      </w:r>
    </w:p>
    <w:p w14:paraId="15760472" w14:textId="77777777" w:rsidR="000C23C5" w:rsidRDefault="004F2D94" w:rsidP="00D5348A">
      <w:pPr>
        <w:tabs>
          <w:tab w:val="left" w:pos="0"/>
          <w:tab w:val="left" w:pos="709"/>
        </w:tabs>
        <w:spacing w:after="0" w:line="240" w:lineRule="auto"/>
        <w:jc w:val="both"/>
        <w:rPr>
          <w:rFonts w:asciiTheme="majorBidi" w:hAnsiTheme="majorBidi" w:cstheme="majorBidi"/>
          <w:color w:val="000000"/>
          <w:shd w:val="clear" w:color="auto" w:fill="FFFFFF"/>
        </w:rPr>
      </w:pPr>
      <w:r>
        <w:rPr>
          <w:noProof/>
          <w:lang w:eastAsia="lt-LT"/>
        </w:rPr>
        <w:drawing>
          <wp:anchor distT="0" distB="0" distL="114300" distR="114300" simplePos="0" relativeHeight="251723264" behindDoc="0" locked="0" layoutInCell="1" allowOverlap="1" wp14:anchorId="24B81E1C" wp14:editId="4667CE1F">
            <wp:simplePos x="0" y="0"/>
            <wp:positionH relativeFrom="column">
              <wp:posOffset>-40640</wp:posOffset>
            </wp:positionH>
            <wp:positionV relativeFrom="paragraph">
              <wp:posOffset>758825</wp:posOffset>
            </wp:positionV>
            <wp:extent cx="2988945" cy="1964690"/>
            <wp:effectExtent l="0" t="0" r="1905" b="0"/>
            <wp:wrapSquare wrapText="bothSides"/>
            <wp:docPr id="21" name="Paveikslėlis 21" descr="D:\Users\genkar\AppData\Local\Microsoft\Windows\Temporary Internet Files\Content.Word\F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genkar\AppData\Local\Microsoft\Windows\Temporary Internet Files\Content.Word\Foto 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88945" cy="196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D5348A" w:rsidRPr="00230BD7">
        <w:rPr>
          <w:rFonts w:eastAsia="Calibri"/>
          <w:color w:val="000000"/>
          <w:shd w:val="clear" w:color="auto" w:fill="FFFFFF"/>
          <w:lang w:eastAsia="en-US"/>
        </w:rPr>
        <w:tab/>
        <w:t>Projekto finansavimo tikslas – pagerinti mokinių ugdymosi pasiekimus, įgyvendinant pokyčius savivaldybėje ir mokyklose. Prieš pradedant vykdyti projektą mokyklose buvo atliktas išorinis rizikos vertinimas, kurio metu buvo vykdomas mokyklų veiklų rizikos veiksnių identifikavimas, analizė ir veiklos tobulinimo galimybių numatymas. Remiantis išorinio vertinimo ir įsivertinimo duomenimis kiekviena mokykla sukūrė savo veiklų tobulinimo plan</w:t>
      </w:r>
      <w:r w:rsidR="00E70DEF" w:rsidRPr="00230BD7">
        <w:rPr>
          <w:rFonts w:eastAsia="Calibri"/>
          <w:color w:val="000000"/>
          <w:shd w:val="clear" w:color="auto" w:fill="FFFFFF"/>
          <w:lang w:eastAsia="en-US"/>
        </w:rPr>
        <w:t>us</w:t>
      </w:r>
      <w:r w:rsidR="00D5348A" w:rsidRPr="00230BD7">
        <w:rPr>
          <w:rFonts w:eastAsia="Calibri"/>
          <w:color w:val="000000"/>
          <w:shd w:val="clear" w:color="auto" w:fill="FFFFFF"/>
          <w:lang w:eastAsia="en-US"/>
        </w:rPr>
        <w:t xml:space="preserve">, kuriuose daugiausiai lėšų numatė </w:t>
      </w:r>
      <w:r w:rsidR="00E70DEF" w:rsidRPr="00230BD7">
        <w:rPr>
          <w:rFonts w:eastAsia="Calibri"/>
          <w:color w:val="000000"/>
          <w:shd w:val="clear" w:color="auto" w:fill="FFFFFF"/>
          <w:lang w:eastAsia="en-US"/>
        </w:rPr>
        <w:t xml:space="preserve">skirti </w:t>
      </w:r>
      <w:r w:rsidR="00D5348A" w:rsidRPr="00230BD7">
        <w:rPr>
          <w:rFonts w:eastAsia="Calibri"/>
          <w:color w:val="000000"/>
          <w:shd w:val="clear" w:color="auto" w:fill="FFFFFF"/>
          <w:lang w:eastAsia="en-US"/>
        </w:rPr>
        <w:t>mokytojų kompetencijoms tobulinti bei informacinėms komunikacinėms technologijoms modernizuoti.</w:t>
      </w:r>
      <w:r w:rsidR="00B50978" w:rsidRPr="00230BD7">
        <w:t xml:space="preserve"> </w:t>
      </w:r>
      <w:r w:rsidR="00B50978" w:rsidRPr="00230BD7">
        <w:rPr>
          <w:rFonts w:eastAsia="Calibri"/>
          <w:color w:val="000000"/>
          <w:shd w:val="clear" w:color="auto" w:fill="FFFFFF"/>
          <w:lang w:eastAsia="en-US"/>
        </w:rPr>
        <w:t>Pagal šį projektą mokykloms iš viso skirta</w:t>
      </w:r>
      <w:r w:rsidR="00117E46" w:rsidRPr="00230BD7">
        <w:rPr>
          <w:rFonts w:eastAsia="Calibri"/>
          <w:color w:val="000000"/>
          <w:shd w:val="clear" w:color="auto" w:fill="FFFFFF"/>
          <w:lang w:eastAsia="en-US"/>
        </w:rPr>
        <w:t xml:space="preserve"> beveik 1 mln. 50 </w:t>
      </w:r>
      <w:r w:rsidR="00B50978" w:rsidRPr="00230BD7">
        <w:rPr>
          <w:rFonts w:eastAsia="Calibri"/>
          <w:color w:val="000000"/>
          <w:shd w:val="clear" w:color="auto" w:fill="FFFFFF"/>
          <w:lang w:eastAsia="en-US"/>
        </w:rPr>
        <w:t xml:space="preserve">tūkst. Eur. </w:t>
      </w:r>
      <w:r w:rsidR="000C23C5" w:rsidRPr="00230BD7">
        <w:rPr>
          <w:rFonts w:eastAsia="Calibri"/>
          <w:color w:val="000000"/>
          <w:shd w:val="clear" w:color="auto" w:fill="FFFFFF"/>
          <w:lang w:eastAsia="en-US"/>
        </w:rPr>
        <w:t>Iš šių lėšų mokyklos įsigijo kompiuterinę bei kitą įrangą, lauko klases, įvairias mokymo priemones</w:t>
      </w:r>
      <w:r w:rsidR="000C23C5" w:rsidRPr="00230BD7">
        <w:rPr>
          <w:rFonts w:asciiTheme="majorBidi" w:hAnsiTheme="majorBidi" w:cstheme="majorBidi"/>
          <w:color w:val="000000"/>
          <w:shd w:val="clear" w:color="auto" w:fill="FFFFFF"/>
        </w:rPr>
        <w:t xml:space="preserve">, </w:t>
      </w:r>
      <w:r w:rsidR="005F0545" w:rsidRPr="00230BD7">
        <w:rPr>
          <w:rFonts w:asciiTheme="majorBidi" w:hAnsiTheme="majorBidi" w:cstheme="majorBidi"/>
          <w:color w:val="000000"/>
          <w:shd w:val="clear" w:color="auto" w:fill="FFFFFF"/>
        </w:rPr>
        <w:t xml:space="preserve">o </w:t>
      </w:r>
      <w:r w:rsidR="000C23C5" w:rsidRPr="00230BD7">
        <w:rPr>
          <w:rFonts w:asciiTheme="majorBidi" w:hAnsiTheme="majorBidi" w:cstheme="majorBidi"/>
          <w:color w:val="000000"/>
          <w:shd w:val="clear" w:color="auto" w:fill="FFFFFF"/>
        </w:rPr>
        <w:t>mokytojai kėlė kvalifikaciją įvairiuose mokymuose bei stažuotėse.</w:t>
      </w:r>
    </w:p>
    <w:p w14:paraId="6B953F6B" w14:textId="77777777" w:rsidR="004F2D94" w:rsidRPr="00230BD7" w:rsidRDefault="004F2D94" w:rsidP="00D5348A">
      <w:pPr>
        <w:tabs>
          <w:tab w:val="left" w:pos="0"/>
          <w:tab w:val="left" w:pos="709"/>
        </w:tabs>
        <w:spacing w:after="0" w:line="240" w:lineRule="auto"/>
        <w:jc w:val="both"/>
        <w:rPr>
          <w:rFonts w:asciiTheme="majorBidi" w:hAnsiTheme="majorBidi" w:cstheme="majorBidi"/>
          <w:color w:val="000000"/>
          <w:shd w:val="clear" w:color="auto" w:fill="FFFFFF"/>
        </w:rPr>
      </w:pPr>
    </w:p>
    <w:p w14:paraId="57AECC22" w14:textId="77777777" w:rsidR="00F02260" w:rsidRPr="00230BD7" w:rsidRDefault="00F02260" w:rsidP="00D5348A">
      <w:pPr>
        <w:tabs>
          <w:tab w:val="left" w:pos="0"/>
          <w:tab w:val="left" w:pos="709"/>
        </w:tabs>
        <w:spacing w:after="0" w:line="240" w:lineRule="auto"/>
        <w:jc w:val="both"/>
        <w:rPr>
          <w:rFonts w:asciiTheme="majorBidi" w:hAnsiTheme="majorBidi" w:cstheme="majorBidi"/>
          <w:color w:val="000000"/>
          <w:sz w:val="20"/>
          <w:szCs w:val="20"/>
          <w:shd w:val="clear" w:color="auto" w:fill="FFFFFF"/>
        </w:rPr>
      </w:pPr>
    </w:p>
    <w:p w14:paraId="67DA25B7" w14:textId="77777777" w:rsidR="001869E8" w:rsidRPr="00230BD7" w:rsidRDefault="000C23C5" w:rsidP="00D5348A">
      <w:pPr>
        <w:tabs>
          <w:tab w:val="left" w:pos="0"/>
          <w:tab w:val="left" w:pos="709"/>
        </w:tabs>
        <w:spacing w:after="0" w:line="240" w:lineRule="auto"/>
        <w:jc w:val="both"/>
        <w:rPr>
          <w:rFonts w:asciiTheme="majorBidi" w:hAnsiTheme="majorBidi" w:cstheme="majorBidi"/>
          <w:color w:val="000000"/>
          <w:sz w:val="20"/>
          <w:szCs w:val="20"/>
          <w:shd w:val="clear" w:color="auto" w:fill="FFFFFF"/>
        </w:rPr>
      </w:pPr>
      <w:r w:rsidRPr="00230BD7">
        <w:rPr>
          <w:rFonts w:asciiTheme="majorBidi" w:hAnsiTheme="majorBidi" w:cstheme="majorBidi"/>
          <w:color w:val="000000"/>
          <w:sz w:val="20"/>
          <w:szCs w:val="20"/>
          <w:shd w:val="clear" w:color="auto" w:fill="FFFFFF"/>
        </w:rPr>
        <w:t>Rudaminos Ferdinando Ruščico gimnazijos modernios chemijos laboratorijos įrengimas</w:t>
      </w:r>
    </w:p>
    <w:p w14:paraId="36E5D6DD" w14:textId="77777777" w:rsidR="000C23C5" w:rsidRPr="00230BD7" w:rsidRDefault="000C23C5" w:rsidP="00D5348A">
      <w:pPr>
        <w:tabs>
          <w:tab w:val="left" w:pos="0"/>
          <w:tab w:val="left" w:pos="709"/>
        </w:tabs>
        <w:spacing w:after="0" w:line="240" w:lineRule="auto"/>
        <w:jc w:val="both"/>
        <w:rPr>
          <w:b/>
        </w:rPr>
      </w:pPr>
    </w:p>
    <w:p w14:paraId="2A70C004" w14:textId="77777777" w:rsidR="001205AE" w:rsidRPr="00230BD7" w:rsidRDefault="001205AE" w:rsidP="00984AC9">
      <w:pPr>
        <w:spacing w:after="0" w:line="240" w:lineRule="auto"/>
        <w:jc w:val="center"/>
        <w:rPr>
          <w:b/>
        </w:rPr>
      </w:pPr>
      <w:r w:rsidRPr="00230BD7">
        <w:rPr>
          <w:b/>
        </w:rPr>
        <w:t xml:space="preserve">Švietimo lyderystės ir vadybos tobulinimas </w:t>
      </w:r>
    </w:p>
    <w:p w14:paraId="42832A3A" w14:textId="77777777" w:rsidR="001205AE" w:rsidRPr="00230BD7" w:rsidRDefault="001205AE" w:rsidP="00984AC9">
      <w:pPr>
        <w:spacing w:after="0" w:line="240" w:lineRule="auto"/>
        <w:ind w:firstLine="851"/>
        <w:jc w:val="both"/>
      </w:pPr>
    </w:p>
    <w:p w14:paraId="3CF7C591" w14:textId="77777777" w:rsidR="001205AE" w:rsidRPr="00230BD7" w:rsidRDefault="001205AE" w:rsidP="00984AC9">
      <w:pPr>
        <w:shd w:val="clear" w:color="auto" w:fill="FFFFFF"/>
        <w:spacing w:after="0" w:line="240" w:lineRule="auto"/>
        <w:ind w:firstLine="851"/>
        <w:jc w:val="both"/>
        <w:rPr>
          <w:rFonts w:eastAsia="Times New Roman"/>
          <w:lang w:eastAsia="lt-LT"/>
        </w:rPr>
      </w:pPr>
      <w:r w:rsidRPr="00230BD7">
        <w:rPr>
          <w:rFonts w:eastAsia="Times New Roman"/>
          <w:lang w:eastAsia="lt-LT"/>
        </w:rPr>
        <w:t xml:space="preserve">Siekiant stiprinti lyderystę ir vadybą ugdymo įstaigoje, Nemenčinės Gedimino gimnazijos direktorė Daiva </w:t>
      </w:r>
      <w:proofErr w:type="spellStart"/>
      <w:r w:rsidRPr="00230BD7">
        <w:rPr>
          <w:rFonts w:eastAsia="Times New Roman"/>
          <w:lang w:eastAsia="lt-LT"/>
        </w:rPr>
        <w:t>Losinskienė</w:t>
      </w:r>
      <w:proofErr w:type="spellEnd"/>
      <w:r w:rsidRPr="00230BD7">
        <w:rPr>
          <w:rFonts w:eastAsia="Times New Roman"/>
          <w:lang w:eastAsia="lt-LT"/>
        </w:rPr>
        <w:t>, 2016 m. laimėjusi konkursą gimnazijos direktoriaus pareigoms užimti, su savo komanda (direktoriaus pavaduotojais ugdymui ir 6 mokytojais) 2018–202</w:t>
      </w:r>
      <w:r w:rsidR="00284B52" w:rsidRPr="00230BD7">
        <w:rPr>
          <w:rFonts w:eastAsia="Times New Roman"/>
          <w:lang w:eastAsia="lt-LT"/>
        </w:rPr>
        <w:t>2</w:t>
      </w:r>
      <w:r w:rsidRPr="00230BD7">
        <w:rPr>
          <w:rFonts w:eastAsia="Times New Roman"/>
          <w:lang w:eastAsia="lt-LT"/>
        </w:rPr>
        <w:t xml:space="preserve"> m. dalyva</w:t>
      </w:r>
      <w:r w:rsidR="00E76509" w:rsidRPr="00230BD7">
        <w:rPr>
          <w:rFonts w:eastAsia="Times New Roman"/>
          <w:lang w:eastAsia="lt-LT"/>
        </w:rPr>
        <w:t>vo</w:t>
      </w:r>
      <w:r w:rsidRPr="00230BD7">
        <w:rPr>
          <w:rFonts w:eastAsia="Times New Roman"/>
          <w:lang w:eastAsia="lt-LT"/>
        </w:rPr>
        <w:t xml:space="preserve"> </w:t>
      </w:r>
      <w:r w:rsidRPr="00230BD7">
        <w:rPr>
          <w:rFonts w:eastAsia="Times New Roman"/>
          <w:lang w:eastAsia="lt-LT"/>
        </w:rPr>
        <w:lastRenderedPageBreak/>
        <w:t>Nacionalinės mokyklų vertinimo agentūros (nuo 2019 m. – Nacionalinės švietimo agentūros) projekte ,,</w:t>
      </w:r>
      <w:r w:rsidRPr="00230BD7">
        <w:rPr>
          <w:rFonts w:eastAsia="Times New Roman"/>
          <w:b/>
          <w:lang w:eastAsia="lt-LT"/>
        </w:rPr>
        <w:t>G</w:t>
      </w:r>
      <w:r w:rsidRPr="00230BD7">
        <w:rPr>
          <w:rFonts w:eastAsia="Times New Roman"/>
          <w:b/>
          <w:bCs/>
          <w:iCs/>
          <w:lang w:eastAsia="lt-LT"/>
        </w:rPr>
        <w:t>eras mokymasis geroje mokykloje</w:t>
      </w:r>
      <w:r w:rsidRPr="00230BD7">
        <w:rPr>
          <w:rFonts w:eastAsia="Times New Roman"/>
          <w:bCs/>
          <w:iCs/>
          <w:lang w:eastAsia="lt-LT"/>
        </w:rPr>
        <w:t>“</w:t>
      </w:r>
      <w:r w:rsidRPr="00230BD7">
        <w:rPr>
          <w:rFonts w:eastAsia="Times New Roman"/>
          <w:lang w:eastAsia="lt-LT"/>
        </w:rPr>
        <w:t>, kurio </w:t>
      </w:r>
      <w:r w:rsidRPr="00230BD7">
        <w:rPr>
          <w:rFonts w:eastAsia="Times New Roman"/>
          <w:bCs/>
          <w:lang w:eastAsia="lt-LT"/>
        </w:rPr>
        <w:t>tikslas – mokyklos tobulinimą, besiremiantį į(</w:t>
      </w:r>
      <w:proofErr w:type="spellStart"/>
      <w:r w:rsidRPr="00230BD7">
        <w:rPr>
          <w:rFonts w:eastAsia="Times New Roman"/>
          <w:bCs/>
          <w:lang w:eastAsia="lt-LT"/>
        </w:rPr>
        <w:t>si</w:t>
      </w:r>
      <w:proofErr w:type="spellEnd"/>
      <w:r w:rsidRPr="00230BD7">
        <w:rPr>
          <w:rFonts w:eastAsia="Times New Roman"/>
          <w:bCs/>
          <w:lang w:eastAsia="lt-LT"/>
        </w:rPr>
        <w:t>)vertinimo duomenimis, paversti tęstine integruota ir suasmeninta veikla</w:t>
      </w:r>
      <w:r w:rsidRPr="00230BD7">
        <w:rPr>
          <w:rFonts w:eastAsia="Times New Roman"/>
          <w:b/>
          <w:lang w:eastAsia="lt-LT"/>
        </w:rPr>
        <w:t xml:space="preserve">. </w:t>
      </w:r>
      <w:r w:rsidRPr="00230BD7">
        <w:rPr>
          <w:rFonts w:eastAsia="Times New Roman"/>
          <w:lang w:eastAsia="lt-LT"/>
        </w:rPr>
        <w:t xml:space="preserve">Projekto tikslinė grupė – formalieji lyderiai – sėkmingai įsivertinę vadybines kompetencijas ir laimėję konkursus į švietimo įstaigų vadovų pareigas, tai yra mokyklų direktoriai, kurie neseniai pradėjo savo vadybinę veiklą. Projekto metu siekiama mokyklai sukurti tęstinį savo veiklos tobulinimo modelį, orientuotą į kiekvieno vaiko mokymosi sėkmę, o projekte dalyvaujančių mokyklų vadovams ir mokytojams sukurti asmenines tęstinio profesinio augimo programas. </w:t>
      </w:r>
    </w:p>
    <w:p w14:paraId="086324FE" w14:textId="77777777" w:rsidR="00716DF3" w:rsidRPr="00230BD7" w:rsidRDefault="00716DF3" w:rsidP="00984AC9">
      <w:pPr>
        <w:shd w:val="clear" w:color="auto" w:fill="FFFFFF"/>
        <w:spacing w:after="0" w:line="240" w:lineRule="auto"/>
        <w:ind w:firstLine="851"/>
        <w:jc w:val="both"/>
        <w:rPr>
          <w:rFonts w:eastAsia="Times New Roman"/>
          <w:lang w:eastAsia="pl-PL"/>
        </w:rPr>
      </w:pPr>
    </w:p>
    <w:p w14:paraId="5E8EEB87" w14:textId="77777777" w:rsidR="001205AE" w:rsidRPr="00230BD7" w:rsidRDefault="00B36F29" w:rsidP="00984AC9">
      <w:pPr>
        <w:tabs>
          <w:tab w:val="left" w:pos="0"/>
          <w:tab w:val="left" w:pos="709"/>
        </w:tabs>
        <w:spacing w:after="0" w:line="240" w:lineRule="auto"/>
        <w:jc w:val="center"/>
        <w:rPr>
          <w:b/>
        </w:rPr>
      </w:pPr>
      <w:r w:rsidRPr="00230BD7">
        <w:rPr>
          <w:b/>
        </w:rPr>
        <w:t xml:space="preserve">Metodinė </w:t>
      </w:r>
      <w:r w:rsidR="007D224E" w:rsidRPr="00230BD7">
        <w:rPr>
          <w:b/>
        </w:rPr>
        <w:t xml:space="preserve">švietimo </w:t>
      </w:r>
      <w:r w:rsidRPr="00230BD7">
        <w:rPr>
          <w:b/>
        </w:rPr>
        <w:t>veikla</w:t>
      </w:r>
    </w:p>
    <w:p w14:paraId="2BEE9048" w14:textId="77777777" w:rsidR="005D72D2" w:rsidRPr="00230BD7" w:rsidRDefault="005D72D2" w:rsidP="00984AC9">
      <w:pPr>
        <w:tabs>
          <w:tab w:val="left" w:pos="0"/>
          <w:tab w:val="left" w:pos="709"/>
        </w:tabs>
        <w:spacing w:after="0" w:line="240" w:lineRule="auto"/>
        <w:jc w:val="center"/>
        <w:rPr>
          <w:b/>
        </w:rPr>
      </w:pPr>
    </w:p>
    <w:p w14:paraId="7A21E5C1" w14:textId="77777777" w:rsidR="001205AE" w:rsidRPr="00230BD7" w:rsidRDefault="00854A50" w:rsidP="00984AC9">
      <w:pPr>
        <w:spacing w:after="0" w:line="240" w:lineRule="auto"/>
        <w:ind w:firstLine="851"/>
        <w:jc w:val="both"/>
      </w:pPr>
      <w:r w:rsidRPr="00230BD7">
        <w:t xml:space="preserve">2022 m. </w:t>
      </w:r>
      <w:r w:rsidR="001205AE" w:rsidRPr="00230BD7">
        <w:t>Švietimo skyrius</w:t>
      </w:r>
      <w:r w:rsidR="00D935CE" w:rsidRPr="00230BD7">
        <w:t xml:space="preserve"> taip pat</w:t>
      </w:r>
      <w:r w:rsidR="00D655D7" w:rsidRPr="00230BD7">
        <w:t xml:space="preserve"> </w:t>
      </w:r>
      <w:r w:rsidR="001205AE" w:rsidRPr="00230BD7">
        <w:t xml:space="preserve">teikė įvairiapusę metodinę pagalbą </w:t>
      </w:r>
      <w:r w:rsidR="00974F57" w:rsidRPr="00230BD7">
        <w:t xml:space="preserve">rajono savivaldybės švietimo įstaigų </w:t>
      </w:r>
      <w:r w:rsidR="001205AE" w:rsidRPr="00230BD7">
        <w:t>vadovams</w:t>
      </w:r>
      <w:r w:rsidR="001C6ED4" w:rsidRPr="00230BD7">
        <w:t xml:space="preserve">, </w:t>
      </w:r>
      <w:r w:rsidR="00974F57" w:rsidRPr="00230BD7">
        <w:t xml:space="preserve">mokytojams </w:t>
      </w:r>
      <w:r w:rsidR="001C6ED4" w:rsidRPr="00230BD7">
        <w:t>ir pagalbos mokiniui specialistams</w:t>
      </w:r>
      <w:r w:rsidR="00891A78" w:rsidRPr="00230BD7">
        <w:t>,</w:t>
      </w:r>
      <w:r w:rsidR="001C6ED4" w:rsidRPr="00230BD7">
        <w:t xml:space="preserve"> </w:t>
      </w:r>
      <w:r w:rsidR="001205AE" w:rsidRPr="00230BD7">
        <w:t xml:space="preserve">organizuodamas </w:t>
      </w:r>
      <w:r w:rsidR="00974F57" w:rsidRPr="00230BD7">
        <w:t xml:space="preserve">seminarus </w:t>
      </w:r>
      <w:r w:rsidR="001205AE" w:rsidRPr="00230BD7">
        <w:t>ir kitus renginius aktualiais švietimo klausimais</w:t>
      </w:r>
      <w:r w:rsidR="00891A78" w:rsidRPr="00230BD7">
        <w:t>,</w:t>
      </w:r>
      <w:r w:rsidR="00FB73EB" w:rsidRPr="00230BD7">
        <w:t xml:space="preserve"> bei</w:t>
      </w:r>
      <w:r w:rsidR="00D935CE" w:rsidRPr="00230BD7">
        <w:t xml:space="preserve"> </w:t>
      </w:r>
      <w:r w:rsidR="00A161EA" w:rsidRPr="00230BD7">
        <w:t>koordin</w:t>
      </w:r>
      <w:r w:rsidR="00D935CE" w:rsidRPr="00230BD7">
        <w:t>avo</w:t>
      </w:r>
      <w:r w:rsidR="00A161EA" w:rsidRPr="00230BD7">
        <w:t xml:space="preserve"> Vilniaus rajono savivaldybės mokomųjų dalykų mokytojų ir pagalbos mokiniui specialistų metodinių būrelių veikl</w:t>
      </w:r>
      <w:r w:rsidR="00D935CE" w:rsidRPr="00230BD7">
        <w:t>ą</w:t>
      </w:r>
      <w:r w:rsidR="00A161EA" w:rsidRPr="00230BD7">
        <w:t xml:space="preserve">. </w:t>
      </w:r>
      <w:r w:rsidR="001205AE" w:rsidRPr="00230BD7">
        <w:t>Iš viso</w:t>
      </w:r>
      <w:r w:rsidR="00810143" w:rsidRPr="00230BD7">
        <w:t xml:space="preserve"> </w:t>
      </w:r>
      <w:r w:rsidRPr="00230BD7">
        <w:t xml:space="preserve">2022 m. </w:t>
      </w:r>
      <w:r w:rsidR="001205AE" w:rsidRPr="00230BD7">
        <w:t>buvo organizuot</w:t>
      </w:r>
      <w:r w:rsidR="002130E7" w:rsidRPr="00230BD7">
        <w:t>a</w:t>
      </w:r>
      <w:r w:rsidR="001205AE" w:rsidRPr="00230BD7">
        <w:t xml:space="preserve"> </w:t>
      </w:r>
      <w:r w:rsidR="00E708AD" w:rsidRPr="00230BD7">
        <w:t>16</w:t>
      </w:r>
      <w:r w:rsidR="002130E7" w:rsidRPr="00230BD7">
        <w:t>0</w:t>
      </w:r>
      <w:r w:rsidR="001205AE" w:rsidRPr="00230BD7">
        <w:t xml:space="preserve"> metodini</w:t>
      </w:r>
      <w:r w:rsidR="002130E7" w:rsidRPr="00230BD7">
        <w:t>ų</w:t>
      </w:r>
      <w:r w:rsidR="001205AE" w:rsidRPr="00230BD7">
        <w:t xml:space="preserve"> </w:t>
      </w:r>
      <w:r w:rsidR="00974F57" w:rsidRPr="00230BD7">
        <w:t xml:space="preserve">švietimo </w:t>
      </w:r>
      <w:r w:rsidR="001205AE" w:rsidRPr="00230BD7">
        <w:t>rengini</w:t>
      </w:r>
      <w:r w:rsidR="002130E7" w:rsidRPr="00230BD7">
        <w:t>ų</w:t>
      </w:r>
      <w:r w:rsidR="00974F57" w:rsidRPr="00230BD7">
        <w:t xml:space="preserve">. </w:t>
      </w:r>
      <w:r w:rsidR="0073317B" w:rsidRPr="00230BD7">
        <w:t xml:space="preserve"> </w:t>
      </w:r>
      <w:r w:rsidR="00A161EA" w:rsidRPr="00230BD7">
        <w:t xml:space="preserve"> </w:t>
      </w:r>
    </w:p>
    <w:p w14:paraId="017827E2" w14:textId="77777777" w:rsidR="001205AE" w:rsidRPr="00230BD7" w:rsidRDefault="001205AE" w:rsidP="00984AC9">
      <w:pPr>
        <w:tabs>
          <w:tab w:val="left" w:pos="0"/>
          <w:tab w:val="left" w:pos="709"/>
        </w:tabs>
        <w:spacing w:after="0" w:line="240" w:lineRule="auto"/>
        <w:jc w:val="both"/>
        <w:rPr>
          <w:color w:val="FF000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7830"/>
        <w:gridCol w:w="1202"/>
      </w:tblGrid>
      <w:tr w:rsidR="001205AE" w:rsidRPr="00230BD7" w14:paraId="23D3221D" w14:textId="77777777" w:rsidTr="00EA33F8">
        <w:tc>
          <w:tcPr>
            <w:tcW w:w="607" w:type="dxa"/>
            <w:tcBorders>
              <w:top w:val="single" w:sz="4" w:space="0" w:color="auto"/>
              <w:left w:val="single" w:sz="4" w:space="0" w:color="auto"/>
              <w:bottom w:val="single" w:sz="4" w:space="0" w:color="auto"/>
              <w:right w:val="single" w:sz="4" w:space="0" w:color="auto"/>
            </w:tcBorders>
            <w:shd w:val="clear" w:color="auto" w:fill="auto"/>
          </w:tcPr>
          <w:p w14:paraId="799ECBDC" w14:textId="77777777" w:rsidR="00EA33F8" w:rsidRPr="00230BD7" w:rsidRDefault="001205AE" w:rsidP="00984AC9">
            <w:pPr>
              <w:spacing w:after="0" w:line="240" w:lineRule="auto"/>
              <w:ind w:right="-143"/>
              <w:jc w:val="both"/>
            </w:pPr>
            <w:r w:rsidRPr="00230BD7">
              <w:t xml:space="preserve">Eil. </w:t>
            </w:r>
          </w:p>
          <w:p w14:paraId="5BFFB10E" w14:textId="77777777" w:rsidR="001205AE" w:rsidRPr="00230BD7" w:rsidRDefault="001205AE" w:rsidP="00984AC9">
            <w:pPr>
              <w:spacing w:after="0" w:line="240" w:lineRule="auto"/>
              <w:ind w:right="-143"/>
              <w:jc w:val="both"/>
            </w:pPr>
            <w:r w:rsidRPr="00230BD7">
              <w:t>Nr.</w:t>
            </w:r>
          </w:p>
        </w:tc>
        <w:tc>
          <w:tcPr>
            <w:tcW w:w="7830" w:type="dxa"/>
            <w:tcBorders>
              <w:top w:val="single" w:sz="4" w:space="0" w:color="auto"/>
              <w:left w:val="nil"/>
              <w:bottom w:val="single" w:sz="4" w:space="0" w:color="auto"/>
              <w:right w:val="single" w:sz="4" w:space="0" w:color="auto"/>
            </w:tcBorders>
            <w:shd w:val="clear" w:color="auto" w:fill="auto"/>
          </w:tcPr>
          <w:p w14:paraId="7B384E4F" w14:textId="77777777" w:rsidR="001205AE" w:rsidRPr="00230BD7" w:rsidRDefault="00B36F29" w:rsidP="00984AC9">
            <w:pPr>
              <w:spacing w:after="0" w:line="240" w:lineRule="auto"/>
              <w:ind w:right="-143"/>
              <w:jc w:val="center"/>
            </w:pPr>
            <w:r w:rsidRPr="00230BD7">
              <w:t>Metodiniai švietimo renginiai</w:t>
            </w:r>
          </w:p>
        </w:tc>
        <w:tc>
          <w:tcPr>
            <w:tcW w:w="1202" w:type="dxa"/>
            <w:tcBorders>
              <w:top w:val="single" w:sz="4" w:space="0" w:color="auto"/>
              <w:left w:val="nil"/>
              <w:bottom w:val="single" w:sz="4" w:space="0" w:color="auto"/>
              <w:right w:val="single" w:sz="4" w:space="0" w:color="auto"/>
            </w:tcBorders>
            <w:shd w:val="clear" w:color="auto" w:fill="auto"/>
          </w:tcPr>
          <w:p w14:paraId="3A211FF1" w14:textId="77777777" w:rsidR="001205AE" w:rsidRPr="00230BD7" w:rsidRDefault="00EA33F8" w:rsidP="00984AC9">
            <w:pPr>
              <w:spacing w:after="0" w:line="240" w:lineRule="auto"/>
              <w:ind w:right="-143"/>
            </w:pPr>
            <w:r w:rsidRPr="00230BD7">
              <w:t>Renginių s</w:t>
            </w:r>
            <w:r w:rsidR="001205AE" w:rsidRPr="00230BD7">
              <w:t>kaičius</w:t>
            </w:r>
          </w:p>
        </w:tc>
      </w:tr>
      <w:tr w:rsidR="001205AE" w:rsidRPr="00230BD7" w14:paraId="573782A7" w14:textId="77777777" w:rsidTr="00EA33F8">
        <w:tc>
          <w:tcPr>
            <w:tcW w:w="607" w:type="dxa"/>
            <w:tcBorders>
              <w:top w:val="single" w:sz="4" w:space="0" w:color="auto"/>
              <w:left w:val="single" w:sz="4" w:space="0" w:color="auto"/>
              <w:bottom w:val="single" w:sz="4" w:space="0" w:color="auto"/>
              <w:right w:val="single" w:sz="4" w:space="0" w:color="auto"/>
            </w:tcBorders>
            <w:shd w:val="clear" w:color="auto" w:fill="auto"/>
          </w:tcPr>
          <w:p w14:paraId="75D089E6" w14:textId="77777777" w:rsidR="001205AE" w:rsidRPr="00230BD7" w:rsidRDefault="001205AE" w:rsidP="00EA33F8">
            <w:pPr>
              <w:spacing w:after="0" w:line="240" w:lineRule="auto"/>
              <w:ind w:right="-143"/>
              <w:jc w:val="center"/>
            </w:pPr>
            <w:r w:rsidRPr="00230BD7">
              <w:t>1</w:t>
            </w:r>
          </w:p>
        </w:tc>
        <w:tc>
          <w:tcPr>
            <w:tcW w:w="7830" w:type="dxa"/>
            <w:tcBorders>
              <w:top w:val="single" w:sz="4" w:space="0" w:color="auto"/>
              <w:left w:val="nil"/>
              <w:bottom w:val="single" w:sz="4" w:space="0" w:color="auto"/>
              <w:right w:val="single" w:sz="4" w:space="0" w:color="auto"/>
            </w:tcBorders>
            <w:shd w:val="clear" w:color="auto" w:fill="auto"/>
          </w:tcPr>
          <w:p w14:paraId="5C4734D0" w14:textId="77777777" w:rsidR="001205AE" w:rsidRPr="00230BD7" w:rsidRDefault="001205AE" w:rsidP="00984AC9">
            <w:pPr>
              <w:spacing w:after="0" w:line="240" w:lineRule="auto"/>
              <w:ind w:right="-143"/>
            </w:pPr>
            <w:r w:rsidRPr="00230BD7">
              <w:t>Vilniaus rajono savivaldybės švietimo įstaigų vadovų konferencija</w:t>
            </w:r>
          </w:p>
        </w:tc>
        <w:tc>
          <w:tcPr>
            <w:tcW w:w="1202" w:type="dxa"/>
            <w:tcBorders>
              <w:top w:val="single" w:sz="4" w:space="0" w:color="auto"/>
              <w:left w:val="nil"/>
              <w:bottom w:val="single" w:sz="4" w:space="0" w:color="auto"/>
              <w:right w:val="single" w:sz="4" w:space="0" w:color="auto"/>
            </w:tcBorders>
            <w:shd w:val="clear" w:color="auto" w:fill="auto"/>
          </w:tcPr>
          <w:p w14:paraId="32C1FDEF" w14:textId="77777777" w:rsidR="001205AE" w:rsidRPr="00230BD7" w:rsidRDefault="00A625AC" w:rsidP="00EA33F8">
            <w:pPr>
              <w:spacing w:after="0" w:line="240" w:lineRule="auto"/>
              <w:ind w:right="-143"/>
              <w:jc w:val="center"/>
            </w:pPr>
            <w:r w:rsidRPr="00230BD7">
              <w:t>1</w:t>
            </w:r>
          </w:p>
        </w:tc>
      </w:tr>
      <w:tr w:rsidR="00287CF8" w:rsidRPr="00230BD7" w14:paraId="0ABE49BA" w14:textId="77777777" w:rsidTr="00EA33F8">
        <w:tc>
          <w:tcPr>
            <w:tcW w:w="607" w:type="dxa"/>
            <w:tcBorders>
              <w:top w:val="single" w:sz="4" w:space="0" w:color="auto"/>
              <w:left w:val="single" w:sz="4" w:space="0" w:color="auto"/>
              <w:bottom w:val="single" w:sz="4" w:space="0" w:color="auto"/>
              <w:right w:val="single" w:sz="4" w:space="0" w:color="auto"/>
            </w:tcBorders>
            <w:shd w:val="clear" w:color="auto" w:fill="auto"/>
          </w:tcPr>
          <w:p w14:paraId="079C2FCA" w14:textId="77777777" w:rsidR="00287CF8" w:rsidRPr="00230BD7" w:rsidRDefault="00287CF8" w:rsidP="00EA33F8">
            <w:pPr>
              <w:spacing w:after="0" w:line="240" w:lineRule="auto"/>
              <w:ind w:right="-143"/>
              <w:jc w:val="center"/>
            </w:pPr>
            <w:r w:rsidRPr="00230BD7">
              <w:t>2</w:t>
            </w:r>
          </w:p>
        </w:tc>
        <w:tc>
          <w:tcPr>
            <w:tcW w:w="7830" w:type="dxa"/>
            <w:tcBorders>
              <w:top w:val="single" w:sz="4" w:space="0" w:color="auto"/>
              <w:left w:val="nil"/>
              <w:bottom w:val="single" w:sz="4" w:space="0" w:color="auto"/>
              <w:right w:val="single" w:sz="4" w:space="0" w:color="auto"/>
            </w:tcBorders>
            <w:shd w:val="clear" w:color="auto" w:fill="auto"/>
          </w:tcPr>
          <w:p w14:paraId="0DE21A2C" w14:textId="77777777" w:rsidR="00287CF8" w:rsidRPr="00230BD7" w:rsidRDefault="008E6D48" w:rsidP="008E6D48">
            <w:pPr>
              <w:spacing w:after="0" w:line="240" w:lineRule="auto"/>
              <w:ind w:right="-143"/>
            </w:pPr>
            <w:r w:rsidRPr="00230BD7">
              <w:t xml:space="preserve">Lenkų gimtosios kalbos ir literatūros bendrosios ugdymo programos: kas naujo ir kaip ją įgyvendinti: </w:t>
            </w:r>
            <w:r w:rsidR="00287CF8" w:rsidRPr="00230BD7">
              <w:t>konferencija</w:t>
            </w:r>
          </w:p>
        </w:tc>
        <w:tc>
          <w:tcPr>
            <w:tcW w:w="1202" w:type="dxa"/>
            <w:tcBorders>
              <w:top w:val="single" w:sz="4" w:space="0" w:color="auto"/>
              <w:left w:val="nil"/>
              <w:bottom w:val="single" w:sz="4" w:space="0" w:color="auto"/>
              <w:right w:val="single" w:sz="4" w:space="0" w:color="auto"/>
            </w:tcBorders>
            <w:shd w:val="clear" w:color="auto" w:fill="auto"/>
          </w:tcPr>
          <w:p w14:paraId="3612CFE5" w14:textId="77777777" w:rsidR="00287CF8" w:rsidRPr="00230BD7" w:rsidRDefault="00287CF8" w:rsidP="00EA33F8">
            <w:pPr>
              <w:spacing w:after="0" w:line="240" w:lineRule="auto"/>
              <w:ind w:right="-143"/>
              <w:jc w:val="center"/>
            </w:pPr>
            <w:r w:rsidRPr="00230BD7">
              <w:t>1</w:t>
            </w:r>
          </w:p>
        </w:tc>
      </w:tr>
      <w:tr w:rsidR="00392DF4" w:rsidRPr="00230BD7" w14:paraId="7E504E3A" w14:textId="77777777" w:rsidTr="00EA33F8">
        <w:tc>
          <w:tcPr>
            <w:tcW w:w="607" w:type="dxa"/>
            <w:tcBorders>
              <w:top w:val="single" w:sz="4" w:space="0" w:color="auto"/>
              <w:left w:val="single" w:sz="4" w:space="0" w:color="auto"/>
              <w:bottom w:val="single" w:sz="4" w:space="0" w:color="auto"/>
              <w:right w:val="single" w:sz="4" w:space="0" w:color="auto"/>
            </w:tcBorders>
            <w:shd w:val="clear" w:color="auto" w:fill="auto"/>
          </w:tcPr>
          <w:p w14:paraId="411F2DA0" w14:textId="77777777" w:rsidR="00392DF4" w:rsidRPr="00230BD7" w:rsidRDefault="00287CF8" w:rsidP="00EA33F8">
            <w:pPr>
              <w:spacing w:after="0" w:line="240" w:lineRule="auto"/>
              <w:ind w:right="-143"/>
              <w:jc w:val="center"/>
            </w:pPr>
            <w:r w:rsidRPr="00230BD7">
              <w:t>3</w:t>
            </w:r>
          </w:p>
        </w:tc>
        <w:tc>
          <w:tcPr>
            <w:tcW w:w="7830" w:type="dxa"/>
            <w:tcBorders>
              <w:top w:val="single" w:sz="4" w:space="0" w:color="auto"/>
              <w:left w:val="nil"/>
              <w:bottom w:val="single" w:sz="4" w:space="0" w:color="auto"/>
              <w:right w:val="single" w:sz="4" w:space="0" w:color="auto"/>
            </w:tcBorders>
            <w:shd w:val="clear" w:color="auto" w:fill="auto"/>
          </w:tcPr>
          <w:p w14:paraId="642630C9" w14:textId="77777777" w:rsidR="00392DF4" w:rsidRPr="00230BD7" w:rsidRDefault="00392DF4" w:rsidP="00984AC9">
            <w:pPr>
              <w:spacing w:after="0" w:line="240" w:lineRule="auto"/>
              <w:ind w:right="-143"/>
            </w:pPr>
            <w:r w:rsidRPr="00230BD7">
              <w:t>STEAM krypties kompetencijų gilinimas pradiniame ugdyme</w:t>
            </w:r>
            <w:r w:rsidR="00287CF8" w:rsidRPr="00230BD7">
              <w:t>: konferencija</w:t>
            </w:r>
          </w:p>
        </w:tc>
        <w:tc>
          <w:tcPr>
            <w:tcW w:w="1202" w:type="dxa"/>
            <w:tcBorders>
              <w:top w:val="single" w:sz="4" w:space="0" w:color="auto"/>
              <w:left w:val="nil"/>
              <w:bottom w:val="single" w:sz="4" w:space="0" w:color="auto"/>
              <w:right w:val="single" w:sz="4" w:space="0" w:color="auto"/>
            </w:tcBorders>
            <w:shd w:val="clear" w:color="auto" w:fill="auto"/>
          </w:tcPr>
          <w:p w14:paraId="282A6ACF" w14:textId="77777777" w:rsidR="00392DF4" w:rsidRPr="00230BD7" w:rsidRDefault="00392DF4" w:rsidP="00EA33F8">
            <w:pPr>
              <w:spacing w:after="0" w:line="240" w:lineRule="auto"/>
              <w:ind w:right="-143"/>
              <w:jc w:val="center"/>
            </w:pPr>
            <w:r w:rsidRPr="00230BD7">
              <w:t>1</w:t>
            </w:r>
          </w:p>
        </w:tc>
      </w:tr>
      <w:tr w:rsidR="00392DF4" w:rsidRPr="00230BD7" w14:paraId="1BD1CE23" w14:textId="77777777" w:rsidTr="00EA33F8">
        <w:tc>
          <w:tcPr>
            <w:tcW w:w="607" w:type="dxa"/>
            <w:tcBorders>
              <w:top w:val="single" w:sz="4" w:space="0" w:color="auto"/>
              <w:left w:val="single" w:sz="4" w:space="0" w:color="auto"/>
              <w:bottom w:val="single" w:sz="4" w:space="0" w:color="auto"/>
              <w:right w:val="single" w:sz="4" w:space="0" w:color="auto"/>
            </w:tcBorders>
            <w:shd w:val="clear" w:color="auto" w:fill="auto"/>
          </w:tcPr>
          <w:p w14:paraId="69D60EC3" w14:textId="77777777" w:rsidR="00392DF4" w:rsidRPr="00230BD7" w:rsidRDefault="00287CF8" w:rsidP="00EA33F8">
            <w:pPr>
              <w:spacing w:after="0" w:line="240" w:lineRule="auto"/>
              <w:ind w:right="-143"/>
              <w:jc w:val="center"/>
            </w:pPr>
            <w:r w:rsidRPr="00230BD7">
              <w:t>4</w:t>
            </w:r>
          </w:p>
        </w:tc>
        <w:tc>
          <w:tcPr>
            <w:tcW w:w="7830" w:type="dxa"/>
            <w:tcBorders>
              <w:top w:val="single" w:sz="4" w:space="0" w:color="auto"/>
              <w:left w:val="nil"/>
              <w:bottom w:val="single" w:sz="4" w:space="0" w:color="auto"/>
              <w:right w:val="single" w:sz="4" w:space="0" w:color="auto"/>
            </w:tcBorders>
            <w:shd w:val="clear" w:color="auto" w:fill="auto"/>
          </w:tcPr>
          <w:p w14:paraId="54014D3E" w14:textId="77777777" w:rsidR="00392DF4" w:rsidRPr="00230BD7" w:rsidRDefault="00392DF4" w:rsidP="00984AC9">
            <w:pPr>
              <w:spacing w:after="0" w:line="240" w:lineRule="auto"/>
              <w:ind w:right="-143"/>
            </w:pPr>
            <w:r w:rsidRPr="00230BD7">
              <w:t>Seminarai, geroji patirties sklaida</w:t>
            </w:r>
          </w:p>
        </w:tc>
        <w:tc>
          <w:tcPr>
            <w:tcW w:w="1202" w:type="dxa"/>
            <w:tcBorders>
              <w:top w:val="single" w:sz="4" w:space="0" w:color="auto"/>
              <w:left w:val="nil"/>
              <w:bottom w:val="single" w:sz="4" w:space="0" w:color="auto"/>
              <w:right w:val="single" w:sz="4" w:space="0" w:color="auto"/>
            </w:tcBorders>
            <w:shd w:val="clear" w:color="auto" w:fill="auto"/>
          </w:tcPr>
          <w:p w14:paraId="50FD2DC5" w14:textId="77777777" w:rsidR="00392DF4" w:rsidRPr="00230BD7" w:rsidRDefault="00CC42BD" w:rsidP="00EA33F8">
            <w:pPr>
              <w:spacing w:after="0" w:line="240" w:lineRule="auto"/>
              <w:ind w:right="-143"/>
              <w:jc w:val="center"/>
            </w:pPr>
            <w:r w:rsidRPr="00230BD7">
              <w:t>47</w:t>
            </w:r>
          </w:p>
        </w:tc>
      </w:tr>
      <w:tr w:rsidR="00392DF4" w:rsidRPr="00230BD7" w14:paraId="3AF1AC9D" w14:textId="77777777" w:rsidTr="00EA33F8">
        <w:tc>
          <w:tcPr>
            <w:tcW w:w="607" w:type="dxa"/>
            <w:tcBorders>
              <w:top w:val="single" w:sz="4" w:space="0" w:color="auto"/>
              <w:left w:val="single" w:sz="4" w:space="0" w:color="auto"/>
              <w:bottom w:val="single" w:sz="4" w:space="0" w:color="auto"/>
              <w:right w:val="single" w:sz="4" w:space="0" w:color="auto"/>
            </w:tcBorders>
            <w:shd w:val="clear" w:color="auto" w:fill="auto"/>
          </w:tcPr>
          <w:p w14:paraId="5ADDD9F3" w14:textId="77777777" w:rsidR="00392DF4" w:rsidRPr="00230BD7" w:rsidRDefault="00287CF8" w:rsidP="00EA33F8">
            <w:pPr>
              <w:spacing w:after="0" w:line="240" w:lineRule="auto"/>
              <w:ind w:right="-143"/>
              <w:jc w:val="center"/>
            </w:pPr>
            <w:r w:rsidRPr="00230BD7">
              <w:t>5</w:t>
            </w:r>
          </w:p>
        </w:tc>
        <w:tc>
          <w:tcPr>
            <w:tcW w:w="7830" w:type="dxa"/>
            <w:tcBorders>
              <w:top w:val="single" w:sz="4" w:space="0" w:color="auto"/>
              <w:left w:val="nil"/>
              <w:bottom w:val="single" w:sz="4" w:space="0" w:color="auto"/>
              <w:right w:val="single" w:sz="4" w:space="0" w:color="auto"/>
            </w:tcBorders>
            <w:shd w:val="clear" w:color="auto" w:fill="auto"/>
          </w:tcPr>
          <w:p w14:paraId="0BFF12D3" w14:textId="77777777" w:rsidR="00392DF4" w:rsidRPr="00230BD7" w:rsidRDefault="00392DF4" w:rsidP="00984AC9">
            <w:pPr>
              <w:spacing w:after="0" w:line="240" w:lineRule="auto"/>
              <w:ind w:right="-143"/>
            </w:pPr>
            <w:r w:rsidRPr="00230BD7">
              <w:t>Atviros pamokos ir ugdomosios veiklos</w:t>
            </w:r>
          </w:p>
        </w:tc>
        <w:tc>
          <w:tcPr>
            <w:tcW w:w="1202" w:type="dxa"/>
            <w:tcBorders>
              <w:top w:val="single" w:sz="4" w:space="0" w:color="auto"/>
              <w:left w:val="nil"/>
              <w:bottom w:val="single" w:sz="4" w:space="0" w:color="auto"/>
              <w:right w:val="single" w:sz="4" w:space="0" w:color="auto"/>
            </w:tcBorders>
            <w:shd w:val="clear" w:color="auto" w:fill="auto"/>
          </w:tcPr>
          <w:p w14:paraId="5381F06F" w14:textId="77777777" w:rsidR="00392DF4" w:rsidRPr="00230BD7" w:rsidRDefault="00CC42BD" w:rsidP="00EA33F8">
            <w:pPr>
              <w:spacing w:after="0" w:line="240" w:lineRule="auto"/>
              <w:ind w:right="-143"/>
              <w:jc w:val="center"/>
            </w:pPr>
            <w:r w:rsidRPr="00230BD7">
              <w:t>8</w:t>
            </w:r>
          </w:p>
        </w:tc>
      </w:tr>
      <w:tr w:rsidR="00392DF4" w:rsidRPr="00230BD7" w14:paraId="2DEBCF34" w14:textId="77777777" w:rsidTr="00EA33F8">
        <w:tc>
          <w:tcPr>
            <w:tcW w:w="607" w:type="dxa"/>
            <w:tcBorders>
              <w:top w:val="single" w:sz="4" w:space="0" w:color="auto"/>
              <w:left w:val="single" w:sz="4" w:space="0" w:color="auto"/>
              <w:bottom w:val="single" w:sz="4" w:space="0" w:color="auto"/>
              <w:right w:val="single" w:sz="4" w:space="0" w:color="auto"/>
            </w:tcBorders>
            <w:shd w:val="clear" w:color="auto" w:fill="auto"/>
          </w:tcPr>
          <w:p w14:paraId="6477D827" w14:textId="77777777" w:rsidR="00392DF4" w:rsidRPr="00230BD7" w:rsidRDefault="00287CF8" w:rsidP="00EA33F8">
            <w:pPr>
              <w:spacing w:after="0" w:line="240" w:lineRule="auto"/>
              <w:ind w:right="-143"/>
              <w:jc w:val="center"/>
            </w:pPr>
            <w:r w:rsidRPr="00230BD7">
              <w:t>6</w:t>
            </w:r>
          </w:p>
        </w:tc>
        <w:tc>
          <w:tcPr>
            <w:tcW w:w="7830" w:type="dxa"/>
            <w:tcBorders>
              <w:top w:val="single" w:sz="4" w:space="0" w:color="auto"/>
              <w:left w:val="nil"/>
              <w:bottom w:val="single" w:sz="4" w:space="0" w:color="auto"/>
              <w:right w:val="single" w:sz="4" w:space="0" w:color="auto"/>
            </w:tcBorders>
            <w:shd w:val="clear" w:color="auto" w:fill="auto"/>
          </w:tcPr>
          <w:p w14:paraId="64AC3731" w14:textId="77777777" w:rsidR="00392DF4" w:rsidRPr="00230BD7" w:rsidRDefault="00392DF4" w:rsidP="00984AC9">
            <w:pPr>
              <w:spacing w:after="0" w:line="240" w:lineRule="auto"/>
              <w:ind w:right="-143"/>
            </w:pPr>
            <w:r w:rsidRPr="00230BD7">
              <w:t>Integruotos pamokos, projektai, renginiai</w:t>
            </w:r>
          </w:p>
        </w:tc>
        <w:tc>
          <w:tcPr>
            <w:tcW w:w="1202" w:type="dxa"/>
            <w:tcBorders>
              <w:top w:val="single" w:sz="4" w:space="0" w:color="auto"/>
              <w:left w:val="nil"/>
              <w:bottom w:val="single" w:sz="4" w:space="0" w:color="auto"/>
              <w:right w:val="single" w:sz="4" w:space="0" w:color="auto"/>
            </w:tcBorders>
            <w:shd w:val="clear" w:color="auto" w:fill="auto"/>
          </w:tcPr>
          <w:p w14:paraId="3DCE49A3" w14:textId="77777777" w:rsidR="00392DF4" w:rsidRPr="00230BD7" w:rsidRDefault="00CC42BD" w:rsidP="00EA33F8">
            <w:pPr>
              <w:spacing w:after="0" w:line="240" w:lineRule="auto"/>
              <w:ind w:right="-143"/>
              <w:jc w:val="center"/>
            </w:pPr>
            <w:r w:rsidRPr="00230BD7">
              <w:t>10</w:t>
            </w:r>
          </w:p>
        </w:tc>
      </w:tr>
      <w:tr w:rsidR="00392DF4" w:rsidRPr="00230BD7" w14:paraId="6C12DD9F" w14:textId="77777777" w:rsidTr="00EA33F8">
        <w:tc>
          <w:tcPr>
            <w:tcW w:w="607" w:type="dxa"/>
            <w:tcBorders>
              <w:top w:val="single" w:sz="4" w:space="0" w:color="auto"/>
              <w:left w:val="single" w:sz="4" w:space="0" w:color="auto"/>
              <w:bottom w:val="single" w:sz="4" w:space="0" w:color="auto"/>
              <w:right w:val="single" w:sz="4" w:space="0" w:color="auto"/>
            </w:tcBorders>
            <w:shd w:val="clear" w:color="auto" w:fill="auto"/>
          </w:tcPr>
          <w:p w14:paraId="4A78C153" w14:textId="77777777" w:rsidR="00392DF4" w:rsidRPr="00230BD7" w:rsidRDefault="00287CF8" w:rsidP="00EA33F8">
            <w:pPr>
              <w:spacing w:after="0" w:line="240" w:lineRule="auto"/>
              <w:ind w:right="-143"/>
              <w:jc w:val="center"/>
            </w:pPr>
            <w:r w:rsidRPr="00230BD7">
              <w:t>7</w:t>
            </w:r>
          </w:p>
        </w:tc>
        <w:tc>
          <w:tcPr>
            <w:tcW w:w="7830" w:type="dxa"/>
            <w:tcBorders>
              <w:top w:val="single" w:sz="4" w:space="0" w:color="auto"/>
              <w:left w:val="nil"/>
              <w:bottom w:val="single" w:sz="4" w:space="0" w:color="auto"/>
              <w:right w:val="single" w:sz="4" w:space="0" w:color="auto"/>
            </w:tcBorders>
            <w:shd w:val="clear" w:color="auto" w:fill="auto"/>
          </w:tcPr>
          <w:p w14:paraId="159D7947" w14:textId="77777777" w:rsidR="00392DF4" w:rsidRPr="00230BD7" w:rsidRDefault="00392DF4" w:rsidP="00984AC9">
            <w:pPr>
              <w:spacing w:after="0" w:line="240" w:lineRule="auto"/>
              <w:ind w:right="-143"/>
            </w:pPr>
            <w:r w:rsidRPr="00230BD7">
              <w:t>Metodinių centrų renginiai</w:t>
            </w:r>
          </w:p>
        </w:tc>
        <w:tc>
          <w:tcPr>
            <w:tcW w:w="1202" w:type="dxa"/>
            <w:tcBorders>
              <w:top w:val="single" w:sz="4" w:space="0" w:color="auto"/>
              <w:left w:val="nil"/>
              <w:bottom w:val="single" w:sz="4" w:space="0" w:color="auto"/>
              <w:right w:val="single" w:sz="4" w:space="0" w:color="auto"/>
            </w:tcBorders>
            <w:shd w:val="clear" w:color="auto" w:fill="auto"/>
          </w:tcPr>
          <w:p w14:paraId="55425064" w14:textId="77777777" w:rsidR="00392DF4" w:rsidRPr="00230BD7" w:rsidRDefault="00CC42BD" w:rsidP="00EA33F8">
            <w:pPr>
              <w:spacing w:after="0" w:line="240" w:lineRule="auto"/>
              <w:ind w:right="-143"/>
              <w:jc w:val="center"/>
            </w:pPr>
            <w:r w:rsidRPr="00230BD7">
              <w:t>13</w:t>
            </w:r>
          </w:p>
        </w:tc>
      </w:tr>
      <w:tr w:rsidR="00392DF4" w:rsidRPr="00230BD7" w14:paraId="659D9CBC" w14:textId="77777777" w:rsidTr="00EA33F8">
        <w:tc>
          <w:tcPr>
            <w:tcW w:w="607" w:type="dxa"/>
            <w:tcBorders>
              <w:top w:val="single" w:sz="4" w:space="0" w:color="auto"/>
              <w:left w:val="single" w:sz="4" w:space="0" w:color="auto"/>
              <w:bottom w:val="single" w:sz="4" w:space="0" w:color="auto"/>
              <w:right w:val="single" w:sz="4" w:space="0" w:color="auto"/>
            </w:tcBorders>
            <w:shd w:val="clear" w:color="auto" w:fill="auto"/>
          </w:tcPr>
          <w:p w14:paraId="2ACD200A" w14:textId="77777777" w:rsidR="00392DF4" w:rsidRPr="00230BD7" w:rsidRDefault="00287CF8" w:rsidP="00EA33F8">
            <w:pPr>
              <w:spacing w:after="0" w:line="240" w:lineRule="auto"/>
              <w:ind w:right="-143"/>
              <w:jc w:val="center"/>
            </w:pPr>
            <w:r w:rsidRPr="00230BD7">
              <w:t>8</w:t>
            </w:r>
          </w:p>
        </w:tc>
        <w:tc>
          <w:tcPr>
            <w:tcW w:w="7830" w:type="dxa"/>
            <w:tcBorders>
              <w:top w:val="nil"/>
              <w:left w:val="nil"/>
              <w:bottom w:val="single" w:sz="8" w:space="0" w:color="auto"/>
              <w:right w:val="single" w:sz="8" w:space="0" w:color="auto"/>
            </w:tcBorders>
          </w:tcPr>
          <w:p w14:paraId="1A52DC1A" w14:textId="77777777" w:rsidR="00392DF4" w:rsidRPr="00230BD7" w:rsidRDefault="00392DF4" w:rsidP="00984AC9">
            <w:pPr>
              <w:spacing w:after="0" w:line="240" w:lineRule="auto"/>
              <w:ind w:right="-143"/>
              <w:rPr>
                <w:rFonts w:asciiTheme="majorBidi" w:hAnsiTheme="majorBidi" w:cstheme="majorBidi"/>
              </w:rPr>
            </w:pPr>
            <w:r w:rsidRPr="00230BD7">
              <w:rPr>
                <w:rFonts w:asciiTheme="majorBidi" w:hAnsiTheme="majorBidi" w:cstheme="majorBidi"/>
                <w:color w:val="000000"/>
              </w:rPr>
              <w:t>Gerosios patirties sklaidos renginiai direktoriaus pavaduotojams ugdymui</w:t>
            </w:r>
          </w:p>
        </w:tc>
        <w:tc>
          <w:tcPr>
            <w:tcW w:w="1202" w:type="dxa"/>
            <w:tcBorders>
              <w:top w:val="nil"/>
              <w:left w:val="nil"/>
              <w:bottom w:val="single" w:sz="8" w:space="0" w:color="auto"/>
              <w:right w:val="single" w:sz="8" w:space="0" w:color="auto"/>
            </w:tcBorders>
          </w:tcPr>
          <w:p w14:paraId="77D29B52" w14:textId="77777777" w:rsidR="00392DF4" w:rsidRPr="00230BD7" w:rsidRDefault="005A5164" w:rsidP="00EA33F8">
            <w:pPr>
              <w:spacing w:after="0" w:line="240" w:lineRule="auto"/>
              <w:ind w:right="-143"/>
              <w:jc w:val="center"/>
              <w:rPr>
                <w:rFonts w:asciiTheme="majorBidi" w:hAnsiTheme="majorBidi" w:cstheme="majorBidi"/>
              </w:rPr>
            </w:pPr>
            <w:r w:rsidRPr="00230BD7">
              <w:rPr>
                <w:rFonts w:asciiTheme="majorBidi" w:hAnsiTheme="majorBidi" w:cstheme="majorBidi"/>
              </w:rPr>
              <w:t>4</w:t>
            </w:r>
          </w:p>
        </w:tc>
      </w:tr>
      <w:tr w:rsidR="00392DF4" w:rsidRPr="00230BD7" w14:paraId="3C02C8B8" w14:textId="77777777" w:rsidTr="00EA33F8">
        <w:tc>
          <w:tcPr>
            <w:tcW w:w="607" w:type="dxa"/>
            <w:tcBorders>
              <w:top w:val="single" w:sz="4" w:space="0" w:color="auto"/>
              <w:left w:val="single" w:sz="4" w:space="0" w:color="auto"/>
              <w:bottom w:val="single" w:sz="4" w:space="0" w:color="auto"/>
              <w:right w:val="single" w:sz="4" w:space="0" w:color="auto"/>
            </w:tcBorders>
            <w:shd w:val="clear" w:color="auto" w:fill="auto"/>
          </w:tcPr>
          <w:p w14:paraId="6A92D38D" w14:textId="77777777" w:rsidR="00392DF4" w:rsidRPr="00230BD7" w:rsidRDefault="00287CF8" w:rsidP="00EA33F8">
            <w:pPr>
              <w:spacing w:after="0" w:line="240" w:lineRule="auto"/>
              <w:ind w:right="-143"/>
              <w:jc w:val="center"/>
            </w:pPr>
            <w:r w:rsidRPr="00230BD7">
              <w:t>9</w:t>
            </w:r>
          </w:p>
        </w:tc>
        <w:tc>
          <w:tcPr>
            <w:tcW w:w="7830" w:type="dxa"/>
            <w:tcBorders>
              <w:top w:val="single" w:sz="4" w:space="0" w:color="auto"/>
              <w:left w:val="nil"/>
              <w:bottom w:val="single" w:sz="4" w:space="0" w:color="auto"/>
              <w:right w:val="single" w:sz="4" w:space="0" w:color="auto"/>
            </w:tcBorders>
            <w:shd w:val="clear" w:color="auto" w:fill="auto"/>
          </w:tcPr>
          <w:p w14:paraId="1DCAC0B6" w14:textId="77777777" w:rsidR="00392DF4" w:rsidRPr="00230BD7" w:rsidRDefault="00392DF4" w:rsidP="00984AC9">
            <w:pPr>
              <w:spacing w:after="0" w:line="240" w:lineRule="auto"/>
              <w:ind w:right="-143"/>
            </w:pPr>
            <w:r w:rsidRPr="00230BD7">
              <w:t>Švietimo įstaigų vadovų pasitarimai</w:t>
            </w:r>
          </w:p>
        </w:tc>
        <w:tc>
          <w:tcPr>
            <w:tcW w:w="1202" w:type="dxa"/>
            <w:tcBorders>
              <w:top w:val="single" w:sz="4" w:space="0" w:color="auto"/>
              <w:left w:val="nil"/>
              <w:bottom w:val="single" w:sz="4" w:space="0" w:color="auto"/>
              <w:right w:val="single" w:sz="4" w:space="0" w:color="auto"/>
            </w:tcBorders>
            <w:shd w:val="clear" w:color="auto" w:fill="auto"/>
          </w:tcPr>
          <w:p w14:paraId="064FBC98" w14:textId="77777777" w:rsidR="00392DF4" w:rsidRPr="00230BD7" w:rsidRDefault="002130E7" w:rsidP="00EA33F8">
            <w:pPr>
              <w:spacing w:after="0" w:line="240" w:lineRule="auto"/>
              <w:ind w:right="-143"/>
              <w:jc w:val="center"/>
            </w:pPr>
            <w:r w:rsidRPr="00230BD7">
              <w:t>5</w:t>
            </w:r>
          </w:p>
        </w:tc>
      </w:tr>
      <w:tr w:rsidR="00392DF4" w:rsidRPr="00230BD7" w14:paraId="4EC0DAFB" w14:textId="77777777" w:rsidTr="00EA33F8">
        <w:tc>
          <w:tcPr>
            <w:tcW w:w="607" w:type="dxa"/>
            <w:tcBorders>
              <w:top w:val="single" w:sz="4" w:space="0" w:color="auto"/>
              <w:left w:val="single" w:sz="4" w:space="0" w:color="auto"/>
              <w:bottom w:val="single" w:sz="4" w:space="0" w:color="auto"/>
              <w:right w:val="single" w:sz="4" w:space="0" w:color="auto"/>
            </w:tcBorders>
            <w:shd w:val="clear" w:color="auto" w:fill="auto"/>
          </w:tcPr>
          <w:p w14:paraId="51DB08D8" w14:textId="77777777" w:rsidR="00392DF4" w:rsidRPr="00230BD7" w:rsidRDefault="00287CF8" w:rsidP="00EA33F8">
            <w:pPr>
              <w:spacing w:after="0" w:line="240" w:lineRule="auto"/>
              <w:ind w:right="-143"/>
              <w:jc w:val="center"/>
            </w:pPr>
            <w:r w:rsidRPr="00230BD7">
              <w:t>10</w:t>
            </w:r>
          </w:p>
        </w:tc>
        <w:tc>
          <w:tcPr>
            <w:tcW w:w="7830" w:type="dxa"/>
            <w:tcBorders>
              <w:top w:val="single" w:sz="4" w:space="0" w:color="auto"/>
              <w:left w:val="nil"/>
              <w:bottom w:val="single" w:sz="4" w:space="0" w:color="auto"/>
              <w:right w:val="single" w:sz="4" w:space="0" w:color="auto"/>
            </w:tcBorders>
            <w:shd w:val="clear" w:color="auto" w:fill="auto"/>
          </w:tcPr>
          <w:p w14:paraId="5AEF23AE" w14:textId="77777777" w:rsidR="00392DF4" w:rsidRPr="00230BD7" w:rsidRDefault="00392DF4" w:rsidP="00984AC9">
            <w:pPr>
              <w:spacing w:after="0" w:line="240" w:lineRule="auto"/>
              <w:ind w:right="-143"/>
            </w:pPr>
            <w:r w:rsidRPr="00230BD7">
              <w:t>Metodinės tarybos bei metodinių būrelių pasitarimai</w:t>
            </w:r>
          </w:p>
        </w:tc>
        <w:tc>
          <w:tcPr>
            <w:tcW w:w="1202" w:type="dxa"/>
            <w:tcBorders>
              <w:top w:val="single" w:sz="4" w:space="0" w:color="auto"/>
              <w:left w:val="nil"/>
              <w:bottom w:val="single" w:sz="4" w:space="0" w:color="auto"/>
              <w:right w:val="single" w:sz="4" w:space="0" w:color="auto"/>
            </w:tcBorders>
            <w:shd w:val="clear" w:color="auto" w:fill="auto"/>
          </w:tcPr>
          <w:p w14:paraId="2338A28E" w14:textId="77777777" w:rsidR="00392DF4" w:rsidRPr="00230BD7" w:rsidRDefault="00CC42BD" w:rsidP="00EA33F8">
            <w:pPr>
              <w:spacing w:after="0" w:line="240" w:lineRule="auto"/>
              <w:ind w:right="-143"/>
              <w:jc w:val="center"/>
            </w:pPr>
            <w:r w:rsidRPr="00230BD7">
              <w:t>68</w:t>
            </w:r>
          </w:p>
        </w:tc>
      </w:tr>
      <w:tr w:rsidR="00392DF4" w:rsidRPr="00230BD7" w14:paraId="371E26E9" w14:textId="77777777" w:rsidTr="00EA33F8">
        <w:tc>
          <w:tcPr>
            <w:tcW w:w="607" w:type="dxa"/>
            <w:tcBorders>
              <w:top w:val="single" w:sz="4" w:space="0" w:color="auto"/>
              <w:left w:val="single" w:sz="4" w:space="0" w:color="auto"/>
              <w:bottom w:val="single" w:sz="4" w:space="0" w:color="auto"/>
              <w:right w:val="single" w:sz="4" w:space="0" w:color="auto"/>
            </w:tcBorders>
            <w:shd w:val="clear" w:color="auto" w:fill="auto"/>
          </w:tcPr>
          <w:p w14:paraId="579DAE44" w14:textId="77777777" w:rsidR="00392DF4" w:rsidRPr="00230BD7" w:rsidRDefault="00392DF4" w:rsidP="00EA33F8">
            <w:pPr>
              <w:spacing w:after="0" w:line="240" w:lineRule="auto"/>
              <w:ind w:right="-143"/>
              <w:jc w:val="center"/>
            </w:pPr>
            <w:r w:rsidRPr="00230BD7">
              <w:t>1</w:t>
            </w:r>
            <w:r w:rsidR="00287CF8" w:rsidRPr="00230BD7">
              <w:t>1</w:t>
            </w:r>
          </w:p>
        </w:tc>
        <w:tc>
          <w:tcPr>
            <w:tcW w:w="7830" w:type="dxa"/>
            <w:tcBorders>
              <w:top w:val="single" w:sz="4" w:space="0" w:color="auto"/>
              <w:left w:val="nil"/>
              <w:bottom w:val="single" w:sz="4" w:space="0" w:color="auto"/>
              <w:right w:val="single" w:sz="4" w:space="0" w:color="auto"/>
            </w:tcBorders>
            <w:shd w:val="clear" w:color="auto" w:fill="auto"/>
          </w:tcPr>
          <w:p w14:paraId="573353CC" w14:textId="77777777" w:rsidR="00392DF4" w:rsidRPr="00230BD7" w:rsidRDefault="00392DF4" w:rsidP="008E6D48">
            <w:pPr>
              <w:spacing w:after="0" w:line="240" w:lineRule="auto"/>
              <w:ind w:right="-143"/>
            </w:pPr>
            <w:r w:rsidRPr="00230BD7">
              <w:t>Edukacinė</w:t>
            </w:r>
            <w:r w:rsidR="008E6D48" w:rsidRPr="00230BD7">
              <w:t>s</w:t>
            </w:r>
            <w:r w:rsidRPr="00230BD7">
              <w:t xml:space="preserve"> išvyk</w:t>
            </w:r>
            <w:r w:rsidR="008E6D48" w:rsidRPr="00230BD7">
              <w:t>os</w:t>
            </w:r>
          </w:p>
        </w:tc>
        <w:tc>
          <w:tcPr>
            <w:tcW w:w="1202" w:type="dxa"/>
            <w:tcBorders>
              <w:top w:val="single" w:sz="4" w:space="0" w:color="auto"/>
              <w:left w:val="nil"/>
              <w:bottom w:val="single" w:sz="4" w:space="0" w:color="auto"/>
              <w:right w:val="single" w:sz="4" w:space="0" w:color="auto"/>
            </w:tcBorders>
            <w:shd w:val="clear" w:color="auto" w:fill="auto"/>
          </w:tcPr>
          <w:p w14:paraId="6722A4EE" w14:textId="77777777" w:rsidR="00392DF4" w:rsidRPr="00230BD7" w:rsidRDefault="00287CF8" w:rsidP="00EA33F8">
            <w:pPr>
              <w:spacing w:after="0" w:line="240" w:lineRule="auto"/>
              <w:ind w:right="-143"/>
              <w:jc w:val="center"/>
            </w:pPr>
            <w:r w:rsidRPr="00230BD7">
              <w:t>2</w:t>
            </w:r>
          </w:p>
        </w:tc>
      </w:tr>
    </w:tbl>
    <w:p w14:paraId="1AC79A6E" w14:textId="77777777" w:rsidR="00F12668" w:rsidRPr="00230BD7" w:rsidRDefault="008054A4" w:rsidP="00984AC9">
      <w:pPr>
        <w:tabs>
          <w:tab w:val="left" w:pos="0"/>
          <w:tab w:val="left" w:pos="709"/>
        </w:tabs>
        <w:spacing w:after="0" w:line="240" w:lineRule="auto"/>
        <w:jc w:val="both"/>
        <w:rPr>
          <w:bCs/>
        </w:rPr>
      </w:pPr>
      <w:r w:rsidRPr="00230BD7">
        <w:rPr>
          <w:bCs/>
        </w:rPr>
        <w:tab/>
      </w:r>
    </w:p>
    <w:p w14:paraId="767C2302" w14:textId="77777777" w:rsidR="00B242D4" w:rsidRPr="00230BD7" w:rsidRDefault="00A161EA" w:rsidP="00984AC9">
      <w:pPr>
        <w:tabs>
          <w:tab w:val="left" w:pos="0"/>
          <w:tab w:val="left" w:pos="709"/>
        </w:tabs>
        <w:spacing w:after="0" w:line="240" w:lineRule="auto"/>
        <w:jc w:val="both"/>
        <w:rPr>
          <w:bCs/>
        </w:rPr>
      </w:pPr>
      <w:r w:rsidRPr="00230BD7">
        <w:rPr>
          <w:bCs/>
        </w:rPr>
        <w:tab/>
      </w:r>
      <w:r w:rsidRPr="00230BD7">
        <w:rPr>
          <w:bCs/>
        </w:rPr>
        <w:tab/>
      </w:r>
      <w:r w:rsidR="00F3151A" w:rsidRPr="00230BD7">
        <w:rPr>
          <w:bCs/>
        </w:rPr>
        <w:t xml:space="preserve">Be to, </w:t>
      </w:r>
      <w:r w:rsidR="00281473" w:rsidRPr="00230BD7">
        <w:rPr>
          <w:bCs/>
        </w:rPr>
        <w:t xml:space="preserve">2022 m. </w:t>
      </w:r>
      <w:r w:rsidR="00F3151A" w:rsidRPr="00230BD7">
        <w:rPr>
          <w:bCs/>
        </w:rPr>
        <w:t xml:space="preserve">buvo </w:t>
      </w:r>
      <w:r w:rsidRPr="00230BD7">
        <w:rPr>
          <w:bCs/>
        </w:rPr>
        <w:t xml:space="preserve">organizuoti mokymai švietimo įstaigų vadovams bei kitiems </w:t>
      </w:r>
      <w:r w:rsidR="00F5435E" w:rsidRPr="00230BD7">
        <w:rPr>
          <w:bCs/>
        </w:rPr>
        <w:t xml:space="preserve">švietimo įstaigų </w:t>
      </w:r>
      <w:r w:rsidRPr="00230BD7">
        <w:rPr>
          <w:bCs/>
        </w:rPr>
        <w:t>darbuotojams:</w:t>
      </w:r>
      <w:r w:rsidR="00AD40B8" w:rsidRPr="00230BD7">
        <w:rPr>
          <w:bCs/>
        </w:rPr>
        <w:t xml:space="preserve"> ,,Dėl ugdymo įstaigų maitinimo paslaugų pirkimo modulio“</w:t>
      </w:r>
      <w:r w:rsidR="00D64492" w:rsidRPr="00230BD7">
        <w:rPr>
          <w:bCs/>
        </w:rPr>
        <w:t>, ,,Emocinis kompetencijų komandoje ugdymas“.</w:t>
      </w:r>
    </w:p>
    <w:p w14:paraId="1357F4A6" w14:textId="77777777" w:rsidR="00AD40B8" w:rsidRPr="00230BD7" w:rsidRDefault="00AD40B8" w:rsidP="00984AC9">
      <w:pPr>
        <w:tabs>
          <w:tab w:val="left" w:pos="0"/>
          <w:tab w:val="left" w:pos="709"/>
        </w:tabs>
        <w:spacing w:after="0" w:line="240" w:lineRule="auto"/>
        <w:jc w:val="both"/>
        <w:rPr>
          <w:bCs/>
        </w:rPr>
      </w:pPr>
    </w:p>
    <w:p w14:paraId="30512D97" w14:textId="77777777" w:rsidR="00B242D4" w:rsidRPr="00230BD7" w:rsidRDefault="00B242D4" w:rsidP="00B242D4">
      <w:pPr>
        <w:tabs>
          <w:tab w:val="left" w:pos="0"/>
          <w:tab w:val="left" w:pos="709"/>
        </w:tabs>
        <w:spacing w:after="0" w:line="240" w:lineRule="auto"/>
        <w:jc w:val="center"/>
        <w:rPr>
          <w:rFonts w:asciiTheme="majorBidi" w:hAnsiTheme="majorBidi" w:cstheme="majorBidi"/>
          <w:b/>
          <w:bCs/>
          <w:shd w:val="clear" w:color="auto" w:fill="FFFFFF"/>
        </w:rPr>
      </w:pPr>
      <w:r w:rsidRPr="00230BD7">
        <w:rPr>
          <w:rFonts w:asciiTheme="majorBidi" w:hAnsiTheme="majorBidi" w:cstheme="majorBidi"/>
          <w:b/>
          <w:bCs/>
          <w:shd w:val="clear" w:color="auto" w:fill="FFFFFF"/>
        </w:rPr>
        <w:t xml:space="preserve">Pasirengimas </w:t>
      </w:r>
      <w:r w:rsidR="005A5164" w:rsidRPr="00230BD7">
        <w:rPr>
          <w:rFonts w:asciiTheme="majorBidi" w:hAnsiTheme="majorBidi" w:cstheme="majorBidi"/>
          <w:b/>
          <w:bCs/>
          <w:shd w:val="clear" w:color="auto" w:fill="FFFFFF"/>
        </w:rPr>
        <w:t>di</w:t>
      </w:r>
      <w:r w:rsidR="00FE2F76" w:rsidRPr="00230BD7">
        <w:rPr>
          <w:rFonts w:asciiTheme="majorBidi" w:hAnsiTheme="majorBidi" w:cstheme="majorBidi"/>
          <w:b/>
          <w:bCs/>
          <w:shd w:val="clear" w:color="auto" w:fill="FFFFFF"/>
        </w:rPr>
        <w:t>rbti</w:t>
      </w:r>
      <w:r w:rsidR="005A5164" w:rsidRPr="00230BD7">
        <w:rPr>
          <w:rFonts w:asciiTheme="majorBidi" w:hAnsiTheme="majorBidi" w:cstheme="majorBidi"/>
          <w:b/>
          <w:bCs/>
          <w:shd w:val="clear" w:color="auto" w:fill="FFFFFF"/>
        </w:rPr>
        <w:t xml:space="preserve"> pagal atnaujint</w:t>
      </w:r>
      <w:r w:rsidR="00FE2F76" w:rsidRPr="00230BD7">
        <w:rPr>
          <w:rFonts w:asciiTheme="majorBidi" w:hAnsiTheme="majorBidi" w:cstheme="majorBidi"/>
          <w:b/>
          <w:bCs/>
          <w:shd w:val="clear" w:color="auto" w:fill="FFFFFF"/>
        </w:rPr>
        <w:t>as</w:t>
      </w:r>
      <w:r w:rsidR="005A5164" w:rsidRPr="00230BD7">
        <w:rPr>
          <w:rFonts w:asciiTheme="majorBidi" w:hAnsiTheme="majorBidi" w:cstheme="majorBidi"/>
          <w:b/>
          <w:bCs/>
          <w:shd w:val="clear" w:color="auto" w:fill="FFFFFF"/>
        </w:rPr>
        <w:t xml:space="preserve"> </w:t>
      </w:r>
      <w:r w:rsidRPr="00230BD7">
        <w:rPr>
          <w:rFonts w:asciiTheme="majorBidi" w:hAnsiTheme="majorBidi" w:cstheme="majorBidi"/>
          <w:b/>
          <w:bCs/>
          <w:shd w:val="clear" w:color="auto" w:fill="FFFFFF"/>
        </w:rPr>
        <w:t xml:space="preserve">ugdymo </w:t>
      </w:r>
      <w:r w:rsidR="00FE2F76" w:rsidRPr="00230BD7">
        <w:rPr>
          <w:rFonts w:asciiTheme="majorBidi" w:hAnsiTheme="majorBidi" w:cstheme="majorBidi"/>
          <w:b/>
          <w:bCs/>
          <w:shd w:val="clear" w:color="auto" w:fill="FFFFFF"/>
        </w:rPr>
        <w:t>programas</w:t>
      </w:r>
    </w:p>
    <w:p w14:paraId="354ED6EB" w14:textId="77777777" w:rsidR="00B242D4" w:rsidRPr="00230BD7" w:rsidRDefault="00B242D4" w:rsidP="00B242D4">
      <w:pPr>
        <w:tabs>
          <w:tab w:val="left" w:pos="0"/>
          <w:tab w:val="left" w:pos="709"/>
        </w:tabs>
        <w:spacing w:after="0" w:line="240" w:lineRule="auto"/>
        <w:rPr>
          <w:rFonts w:asciiTheme="majorBidi" w:hAnsiTheme="majorBidi" w:cstheme="majorBidi"/>
          <w:b/>
          <w:bCs/>
          <w:shd w:val="clear" w:color="auto" w:fill="FFFFFF"/>
        </w:rPr>
      </w:pPr>
    </w:p>
    <w:p w14:paraId="2C97BFC7" w14:textId="77777777" w:rsidR="000E07DB" w:rsidRPr="00230BD7" w:rsidRDefault="003E35B3" w:rsidP="000E07DB">
      <w:pPr>
        <w:tabs>
          <w:tab w:val="left" w:pos="0"/>
          <w:tab w:val="left" w:pos="709"/>
        </w:tabs>
        <w:spacing w:after="0" w:line="240" w:lineRule="auto"/>
        <w:jc w:val="both"/>
        <w:rPr>
          <w:color w:val="000000"/>
        </w:rPr>
      </w:pPr>
      <w:r w:rsidRPr="00230BD7">
        <w:tab/>
      </w:r>
      <w:r w:rsidR="000E07DB" w:rsidRPr="00230BD7">
        <w:t>2021–2022 m. m. vyko pasiruošimas ugdymo turinio atnaujinimui (toliau – UTA) Vilniaus rajono savivaldybės bendrojo ugdymo mokyklose. Buvo s</w:t>
      </w:r>
      <w:r w:rsidR="000E07DB" w:rsidRPr="00230BD7">
        <w:rPr>
          <w:color w:val="000000"/>
        </w:rPr>
        <w:t>uburta Vilniaus rajono savivaldybės atnaujinto ugdymo turinio įgyvendinimo ir koordinavimo komanda, į kurios sudėtį įėjo Švietimo skyriaus specialistai, įvairių tipų bendrojo ugdymo mokyklų direktoriai, pavaduotojai ugdymui ir metodinių būrelių pirmininkai. Komandos tikslas</w:t>
      </w:r>
      <w:r w:rsidR="00263DAC" w:rsidRPr="00230BD7">
        <w:rPr>
          <w:color w:val="000000"/>
        </w:rPr>
        <w:t xml:space="preserve"> – </w:t>
      </w:r>
      <w:r w:rsidR="000E07DB" w:rsidRPr="00230BD7">
        <w:rPr>
          <w:color w:val="000000"/>
        </w:rPr>
        <w:t xml:space="preserve">padėti mokyklų bendruomenėms tinkamai pasirengti darbui su atnaujintomis bendrosiomis ugdymo programomis. </w:t>
      </w:r>
      <w:r w:rsidR="00263DAC" w:rsidRPr="00230BD7">
        <w:rPr>
          <w:color w:val="000000"/>
        </w:rPr>
        <w:t>Buvo p</w:t>
      </w:r>
      <w:r w:rsidR="000E07DB" w:rsidRPr="00230BD7">
        <w:rPr>
          <w:color w:val="000000"/>
        </w:rPr>
        <w:t>arengtas savivaldybės veiksmų ir priemonių planas, kuriame suplanuotos priemonės, būtinos UTA diegimui, kvalifikacijos tobulinimas, reikiamų specialistų užtikrinimas bei ugdymo aplinkų atnaujinimas.</w:t>
      </w:r>
    </w:p>
    <w:p w14:paraId="54A4F6EE" w14:textId="77777777" w:rsidR="000E07DB" w:rsidRPr="00230BD7" w:rsidRDefault="000E07DB" w:rsidP="000E07DB">
      <w:pPr>
        <w:tabs>
          <w:tab w:val="left" w:pos="0"/>
          <w:tab w:val="left" w:pos="709"/>
        </w:tabs>
        <w:spacing w:after="0" w:line="240" w:lineRule="auto"/>
        <w:jc w:val="both"/>
        <w:rPr>
          <w:color w:val="333333"/>
        </w:rPr>
      </w:pPr>
      <w:r w:rsidRPr="00230BD7">
        <w:rPr>
          <w:color w:val="000000"/>
        </w:rPr>
        <w:tab/>
        <w:t xml:space="preserve">Savivaldybės švietimo įstaigoms sistemingai buvo teikiama informacija apie </w:t>
      </w:r>
      <w:r w:rsidRPr="00230BD7">
        <w:rPr>
          <w:color w:val="333333"/>
          <w:shd w:val="clear" w:color="auto" w:fill="FFFFFF"/>
        </w:rPr>
        <w:t xml:space="preserve">pasirengimo dirbti pagal atnaujintas Bendrąsias ugdymo programas procesus. </w:t>
      </w:r>
      <w:r w:rsidRPr="00230BD7">
        <w:rPr>
          <w:color w:val="333333"/>
        </w:rPr>
        <w:t>Savivaldybės bendrojo ugdymo mokyklų vadovai ir mokytojai,</w:t>
      </w:r>
      <w:r w:rsidRPr="00230BD7">
        <w:rPr>
          <w:color w:val="000000"/>
        </w:rPr>
        <w:t xml:space="preserve"> pagalbos mokiniui specialistai</w:t>
      </w:r>
      <w:r w:rsidRPr="00230BD7">
        <w:rPr>
          <w:color w:val="333333"/>
        </w:rPr>
        <w:t xml:space="preserve"> dalyvavo atnaujintų bendrųjų ugdymo programų ir kompetencijų pristatymo viešose konsultacijose bei kituose renginiuose.</w:t>
      </w:r>
      <w:r w:rsidRPr="00230BD7">
        <w:rPr>
          <w:color w:val="000000"/>
        </w:rPr>
        <w:t xml:space="preserve"> Mokyklų </w:t>
      </w:r>
      <w:r w:rsidRPr="00230BD7">
        <w:rPr>
          <w:color w:val="000000"/>
        </w:rPr>
        <w:lastRenderedPageBreak/>
        <w:t>bendruomenės buvo informuotos ir kviečiamos dalyvauti NŠA organizuotuose informaciniuose mokomuosiuose renginiuose, vaizdo konferencijose,</w:t>
      </w:r>
      <w:r w:rsidRPr="00230BD7">
        <w:rPr>
          <w:color w:val="333333"/>
        </w:rPr>
        <w:t xml:space="preserve"> skirtose pasirengti diegti atnaujintą ugdymo turinį</w:t>
      </w:r>
      <w:r w:rsidRPr="00230BD7">
        <w:rPr>
          <w:color w:val="000000"/>
        </w:rPr>
        <w:t>.</w:t>
      </w:r>
      <w:r w:rsidRPr="00230BD7">
        <w:rPr>
          <w:color w:val="333333"/>
        </w:rPr>
        <w:t xml:space="preserve"> </w:t>
      </w:r>
    </w:p>
    <w:p w14:paraId="57A1E6CB" w14:textId="77777777" w:rsidR="000E07DB" w:rsidRPr="00230BD7" w:rsidRDefault="000E07DB" w:rsidP="000E07DB">
      <w:pPr>
        <w:tabs>
          <w:tab w:val="left" w:pos="0"/>
          <w:tab w:val="left" w:pos="709"/>
        </w:tabs>
        <w:spacing w:after="0" w:line="240" w:lineRule="auto"/>
        <w:jc w:val="both"/>
      </w:pPr>
      <w:r w:rsidRPr="00230BD7">
        <w:rPr>
          <w:color w:val="333333"/>
        </w:rPr>
        <w:tab/>
        <w:t>2021 m. spalio mėn. startavo atnaujintų bendrųjų ugdymo programų diegimo tyrimas atrinktose 30-yje Lietuvos mokyklų. Bezdonių Julijaus Slovackio gimnazija</w:t>
      </w:r>
      <w:hyperlink r:id="rId46" w:history="1"/>
      <w:r w:rsidRPr="00230BD7">
        <w:rPr>
          <w:color w:val="333333"/>
        </w:rPr>
        <w:t xml:space="preserve"> buvo atrinkta ir dalyvavo atnaujinto ugdymo turinio išbandymo tyrime, kuriuo buvo siekiama </w:t>
      </w:r>
      <w:r w:rsidRPr="00230BD7">
        <w:rPr>
          <w:color w:val="000000"/>
          <w:shd w:val="clear" w:color="auto" w:fill="FFFFFF"/>
        </w:rPr>
        <w:t>išanalizuoti kompetencijų ugdymo patirtis mokyklose ir sukaupti informaciją tolesniam atnaujintų bendrojo ugdymo programų</w:t>
      </w:r>
      <w:r w:rsidRPr="00230BD7">
        <w:rPr>
          <w:color w:val="FF0000"/>
          <w:shd w:val="clear" w:color="auto" w:fill="FFFFFF"/>
        </w:rPr>
        <w:t xml:space="preserve"> </w:t>
      </w:r>
      <w:r w:rsidRPr="00230BD7">
        <w:rPr>
          <w:color w:val="000000"/>
          <w:shd w:val="clear" w:color="auto" w:fill="FFFFFF"/>
        </w:rPr>
        <w:t>projektams tobulinti, mokyklų vadovų, pavaduotojų ugdymui ir mokytojų kompetencijoms stiprinti bei suplanuoti kitas būtinas veiklas tinkamai šioms programoms įgyvendinti</w:t>
      </w:r>
      <w:r w:rsidRPr="00230BD7">
        <w:rPr>
          <w:color w:val="333333"/>
        </w:rPr>
        <w:t>. Pasibaigus tyrimui buvo o</w:t>
      </w:r>
      <w:r w:rsidRPr="00230BD7">
        <w:t xml:space="preserve">rganizuotas gerosios patirties sklaidos renginys </w:t>
      </w:r>
      <w:r w:rsidR="00263DAC" w:rsidRPr="00230BD7">
        <w:t>savivaldybės</w:t>
      </w:r>
      <w:r w:rsidRPr="00230BD7">
        <w:t xml:space="preserve"> švietimo įstaigoms. </w:t>
      </w:r>
    </w:p>
    <w:p w14:paraId="791FEDE2" w14:textId="77777777" w:rsidR="000E07DB" w:rsidRPr="00230BD7" w:rsidRDefault="000E07DB" w:rsidP="000E07DB">
      <w:pPr>
        <w:tabs>
          <w:tab w:val="left" w:pos="0"/>
          <w:tab w:val="left" w:pos="709"/>
        </w:tabs>
        <w:spacing w:after="0" w:line="240" w:lineRule="auto"/>
        <w:jc w:val="both"/>
      </w:pPr>
      <w:r w:rsidRPr="00230BD7">
        <w:t xml:space="preserve">            Sudarytos sąlygos </w:t>
      </w:r>
      <w:r w:rsidR="00472AC4" w:rsidRPr="00230BD7">
        <w:t>savivaldybės švietimo</w:t>
      </w:r>
      <w:r w:rsidRPr="00230BD7">
        <w:t xml:space="preserve"> įstaigų mokytojams tobulinti skaitmenines ir kitas dalykines kompetencijas. 2021–2022 m. m. virš 80 įvairių dalykų mokytojų buvo atrinkta dalyvauti NŠA projekte „Bendrojo ugdymo mokytojų bendrųjų ir dalykinių kompetencijų tobulinimas“. 24 rajono švietimo įstaigų komandos dalyvavo kompetencijų tobulinimo mokymuose besirengiant dirbti pagal atnaujintos Priešmokyklinio ugdymo programos reikalavimus. 5 rajono ugdymo įstaigų vadovai dalyvavo </w:t>
      </w:r>
      <w:r w:rsidRPr="00230BD7">
        <w:rPr>
          <w:sz w:val="23"/>
          <w:szCs w:val="23"/>
        </w:rPr>
        <w:t xml:space="preserve">Lietuvos Respublikos švietimo, mokslo ir sporto ministerijos bei Europos Komisijos remiamo Britų Tarybos vykdytame projekte „Parama mokyklų vadovams, ugdymo turinio reformos Lietuvoje lyderiams“. </w:t>
      </w:r>
      <w:r w:rsidRPr="00230BD7">
        <w:t xml:space="preserve">Įstaigų vadovams, kaip lyderiams, nustatytos užduotys – suburti ir </w:t>
      </w:r>
      <w:proofErr w:type="spellStart"/>
      <w:r w:rsidRPr="00230BD7">
        <w:t>įveiklinti</w:t>
      </w:r>
      <w:proofErr w:type="spellEnd"/>
      <w:r w:rsidRPr="00230BD7">
        <w:t xml:space="preserve"> UTA komandas mokyklose, aptarti atsakomybių sritis, atlikti situacijos įsivertinimą, padėsiantį identifikuoti, ką mokykla turi ir ko dar trūksta sėkmingam UTA įgyvendinimui.  Mokyklų vadovai įpareigoti kurti palankią aplinką atnaujintų bendrojo ugdymo programų diegimui, motyvuoti mokytojus ir remti jų iniciatyvas įgyvendinti pokyčius.  </w:t>
      </w:r>
    </w:p>
    <w:p w14:paraId="58F5E5C5" w14:textId="77777777" w:rsidR="000E07DB" w:rsidRPr="00230BD7" w:rsidRDefault="000E07DB" w:rsidP="000E07DB">
      <w:pPr>
        <w:tabs>
          <w:tab w:val="left" w:pos="0"/>
          <w:tab w:val="left" w:pos="709"/>
        </w:tabs>
        <w:spacing w:after="0" w:line="240" w:lineRule="auto"/>
        <w:jc w:val="both"/>
        <w:rPr>
          <w:color w:val="000000" w:themeColor="text1"/>
          <w:shd w:val="clear" w:color="auto" w:fill="FFFFFF"/>
        </w:rPr>
      </w:pPr>
      <w:r w:rsidRPr="00230BD7">
        <w:rPr>
          <w:color w:val="333333"/>
          <w:shd w:val="clear" w:color="auto" w:fill="FFFFFF"/>
        </w:rPr>
        <w:tab/>
      </w:r>
      <w:r w:rsidRPr="00230BD7">
        <w:rPr>
          <w:color w:val="000000" w:themeColor="text1"/>
          <w:shd w:val="clear" w:color="auto" w:fill="FFFFFF"/>
        </w:rPr>
        <w:t xml:space="preserve">Nuo 2022 m rugsėjo mėn. startavo Priešmokyklinio ugdymo ir Tautinės mažumos (lenkų) gimtosios kalbos ir literatūros programų pagal atnaujintas bendrąsias </w:t>
      </w:r>
      <w:r w:rsidR="00501C50" w:rsidRPr="00230BD7">
        <w:rPr>
          <w:color w:val="000000" w:themeColor="text1"/>
          <w:shd w:val="clear" w:color="auto" w:fill="FFFFFF"/>
        </w:rPr>
        <w:t xml:space="preserve">ugdymo </w:t>
      </w:r>
      <w:r w:rsidRPr="00230BD7">
        <w:rPr>
          <w:color w:val="000000" w:themeColor="text1"/>
          <w:shd w:val="clear" w:color="auto" w:fill="FFFFFF"/>
        </w:rPr>
        <w:t xml:space="preserve">programas įgyvendinimas </w:t>
      </w:r>
      <w:r w:rsidR="00472AC4" w:rsidRPr="00230BD7">
        <w:rPr>
          <w:color w:val="000000" w:themeColor="text1"/>
          <w:shd w:val="clear" w:color="auto" w:fill="FFFFFF"/>
        </w:rPr>
        <w:t>savivaldybės</w:t>
      </w:r>
      <w:r w:rsidRPr="00230BD7">
        <w:rPr>
          <w:color w:val="000000" w:themeColor="text1"/>
          <w:shd w:val="clear" w:color="auto" w:fill="FFFFFF"/>
        </w:rPr>
        <w:t xml:space="preserve"> švietimo įstaigose. Mokytojams, pradėjusiems taikyti atnaujintą ugdymo turinį pamokose, teikiama pagalba, sudarytos sąlygos dalyvauti mokymuose, konsultacijose, dalintis sėkmingos praktikos geraisiais pavyzdžiais. Mokytojai supažindinti su programų įgyvendinimo rekomendacijomis, mokomųjų dalykų ugdymo turinio kaitos aktualijomis, NŠA p</w:t>
      </w:r>
      <w:r w:rsidR="005A5164" w:rsidRPr="00230BD7">
        <w:rPr>
          <w:color w:val="000000" w:themeColor="text1"/>
          <w:shd w:val="clear" w:color="auto" w:fill="FFFFFF"/>
        </w:rPr>
        <w:t>a</w:t>
      </w:r>
      <w:r w:rsidRPr="00230BD7">
        <w:rPr>
          <w:color w:val="000000" w:themeColor="text1"/>
          <w:shd w:val="clear" w:color="auto" w:fill="FFFFFF"/>
        </w:rPr>
        <w:t xml:space="preserve">rengta metodine medžiaga. </w:t>
      </w:r>
    </w:p>
    <w:p w14:paraId="6C7C9B58" w14:textId="77777777" w:rsidR="000E07DB" w:rsidRPr="00230BD7" w:rsidRDefault="000E07DB" w:rsidP="00472AC4">
      <w:pPr>
        <w:spacing w:after="0" w:line="240" w:lineRule="auto"/>
        <w:ind w:firstLine="720"/>
        <w:jc w:val="both"/>
        <w:rPr>
          <w:rFonts w:eastAsia="Times New Roman"/>
          <w:color w:val="000000" w:themeColor="text1"/>
        </w:rPr>
      </w:pPr>
      <w:r w:rsidRPr="00230BD7">
        <w:rPr>
          <w:color w:val="000000" w:themeColor="text1"/>
          <w:shd w:val="clear" w:color="auto" w:fill="FFFFFF"/>
        </w:rPr>
        <w:t>2022</w:t>
      </w:r>
      <w:r w:rsidR="00472AC4" w:rsidRPr="00230BD7">
        <w:rPr>
          <w:color w:val="000000" w:themeColor="text1"/>
          <w:shd w:val="clear" w:color="auto" w:fill="FFFFFF"/>
        </w:rPr>
        <w:t>–</w:t>
      </w:r>
      <w:r w:rsidRPr="00230BD7">
        <w:rPr>
          <w:color w:val="000000" w:themeColor="text1"/>
          <w:shd w:val="clear" w:color="auto" w:fill="FFFFFF"/>
        </w:rPr>
        <w:t xml:space="preserve">2023 m. m. pradžioje savivaldybės UTA komanda atrinko ir delegavo virš 190 įvairių dalykų mokytojų, dirbančių pagal </w:t>
      </w:r>
      <w:r w:rsidRPr="00230BD7">
        <w:rPr>
          <w:rFonts w:eastAsia="Times New Roman"/>
          <w:color w:val="000000" w:themeColor="text1"/>
        </w:rPr>
        <w:t>pradinio, pagrindinio ir vidurinio ugdymo bendrąsias programas,</w:t>
      </w:r>
      <w:r w:rsidRPr="00230BD7">
        <w:rPr>
          <w:color w:val="000000" w:themeColor="text1"/>
          <w:shd w:val="clear" w:color="auto" w:fill="FFFFFF"/>
        </w:rPr>
        <w:t xml:space="preserve"> dalyvauti NŠA projekte </w:t>
      </w:r>
      <w:r w:rsidRPr="00230BD7">
        <w:rPr>
          <w:rFonts w:eastAsia="Times New Roman"/>
          <w:color w:val="000000" w:themeColor="text1"/>
        </w:rPr>
        <w:t>„Skaitmeninio ugdymo turinio kūrimas ir diegimas“, kurio tikslas</w:t>
      </w:r>
      <w:r w:rsidR="00472AC4" w:rsidRPr="00230BD7">
        <w:rPr>
          <w:rFonts w:eastAsia="Times New Roman"/>
          <w:color w:val="000000" w:themeColor="text1"/>
        </w:rPr>
        <w:t xml:space="preserve"> – </w:t>
      </w:r>
      <w:r w:rsidRPr="00230BD7">
        <w:rPr>
          <w:rFonts w:eastAsia="Times New Roman"/>
          <w:color w:val="000000" w:themeColor="text1"/>
        </w:rPr>
        <w:t>užtikrinti veiksmingą atnaujinto ugdymo turinio diegimą. Dalyvaudami 48 ak</w:t>
      </w:r>
      <w:r w:rsidR="00472AC4" w:rsidRPr="00230BD7">
        <w:rPr>
          <w:rFonts w:eastAsia="Times New Roman"/>
          <w:color w:val="000000" w:themeColor="text1"/>
        </w:rPr>
        <w:t>ademinių</w:t>
      </w:r>
      <w:r w:rsidRPr="00230BD7">
        <w:rPr>
          <w:rFonts w:eastAsia="Times New Roman"/>
          <w:color w:val="000000" w:themeColor="text1"/>
        </w:rPr>
        <w:t xml:space="preserve"> valandų mokymų programose mokytojai bus apmokyti</w:t>
      </w:r>
      <w:r w:rsidR="00472AC4" w:rsidRPr="00230BD7">
        <w:rPr>
          <w:rFonts w:eastAsia="Times New Roman"/>
          <w:color w:val="000000" w:themeColor="text1"/>
        </w:rPr>
        <w:t>,</w:t>
      </w:r>
      <w:r w:rsidRPr="00230BD7">
        <w:rPr>
          <w:rFonts w:eastAsia="Times New Roman"/>
          <w:color w:val="000000" w:themeColor="text1"/>
        </w:rPr>
        <w:t xml:space="preserve"> kaip planuoti ir organizuoti pamokas ugdant kompetencijas, susipažins su mokomųjų dalykų vertinimo ypatumais, įtraukties ir švietimo pagalbos organizavimu, mokomųjų dalykų programomis ir metodinėmis rekomendacijomis j</w:t>
      </w:r>
      <w:r w:rsidR="00501C50" w:rsidRPr="00230BD7">
        <w:rPr>
          <w:rFonts w:eastAsia="Times New Roman"/>
          <w:color w:val="000000" w:themeColor="text1"/>
        </w:rPr>
        <w:t>oms</w:t>
      </w:r>
      <w:r w:rsidRPr="00230BD7">
        <w:rPr>
          <w:rFonts w:eastAsia="Times New Roman"/>
          <w:color w:val="000000" w:themeColor="text1"/>
        </w:rPr>
        <w:t xml:space="preserve">  įgyvendin</w:t>
      </w:r>
      <w:r w:rsidR="00501C50" w:rsidRPr="00230BD7">
        <w:rPr>
          <w:rFonts w:eastAsia="Times New Roman"/>
          <w:color w:val="000000" w:themeColor="text1"/>
        </w:rPr>
        <w:t>t</w:t>
      </w:r>
      <w:r w:rsidRPr="00230BD7">
        <w:rPr>
          <w:rFonts w:eastAsia="Times New Roman"/>
          <w:color w:val="000000" w:themeColor="text1"/>
        </w:rPr>
        <w:t>i</w:t>
      </w:r>
      <w:r w:rsidRPr="00230BD7">
        <w:rPr>
          <w:rFonts w:eastAsia="Times New Roman"/>
        </w:rPr>
        <w:t xml:space="preserve">. </w:t>
      </w:r>
    </w:p>
    <w:p w14:paraId="03606493" w14:textId="77777777" w:rsidR="00BC42B0" w:rsidRPr="00230BD7" w:rsidRDefault="00BC42B0" w:rsidP="00472AC4">
      <w:pPr>
        <w:tabs>
          <w:tab w:val="left" w:pos="0"/>
          <w:tab w:val="left" w:pos="709"/>
        </w:tabs>
        <w:spacing w:after="0" w:line="240" w:lineRule="auto"/>
        <w:jc w:val="both"/>
        <w:rPr>
          <w:bCs/>
        </w:rPr>
      </w:pPr>
    </w:p>
    <w:p w14:paraId="23FF1A92" w14:textId="77777777" w:rsidR="00BC42B0" w:rsidRPr="00230BD7" w:rsidRDefault="00BC42B0" w:rsidP="00BC42B0">
      <w:pPr>
        <w:spacing w:after="0" w:line="240" w:lineRule="auto"/>
        <w:jc w:val="center"/>
        <w:rPr>
          <w:b/>
        </w:rPr>
      </w:pPr>
      <w:r w:rsidRPr="00230BD7">
        <w:rPr>
          <w:b/>
        </w:rPr>
        <w:t xml:space="preserve">Geriausių mokyklų lenkų mokomąja kalba rinkimai </w:t>
      </w:r>
    </w:p>
    <w:p w14:paraId="0CAB0B3D" w14:textId="77777777" w:rsidR="00BC42B0" w:rsidRPr="00230BD7" w:rsidRDefault="00BC42B0" w:rsidP="00BC42B0">
      <w:pPr>
        <w:spacing w:after="0" w:line="240" w:lineRule="auto"/>
        <w:ind w:firstLine="851"/>
        <w:jc w:val="both"/>
      </w:pPr>
    </w:p>
    <w:p w14:paraId="18DADF7B" w14:textId="77777777" w:rsidR="00BC42B0" w:rsidRPr="00230BD7" w:rsidRDefault="00BC42B0" w:rsidP="00BC42B0">
      <w:pPr>
        <w:spacing w:after="0" w:line="240" w:lineRule="auto"/>
        <w:ind w:firstLine="851"/>
        <w:jc w:val="both"/>
      </w:pPr>
      <w:r w:rsidRPr="00230BD7">
        <w:t>202</w:t>
      </w:r>
      <w:r w:rsidR="00330E8C" w:rsidRPr="00230BD7">
        <w:t>2</w:t>
      </w:r>
      <w:r w:rsidRPr="00230BD7">
        <w:t xml:space="preserve"> m., jau 2</w:t>
      </w:r>
      <w:r w:rsidR="00330E8C" w:rsidRPr="00230BD7">
        <w:t>8</w:t>
      </w:r>
      <w:r w:rsidRPr="00230BD7">
        <w:t>-ąjį kartą, Lietuvos lenkų mokyklų mokytojų draugija „</w:t>
      </w:r>
      <w:proofErr w:type="spellStart"/>
      <w:r w:rsidRPr="00230BD7">
        <w:t>Macierz</w:t>
      </w:r>
      <w:proofErr w:type="spellEnd"/>
      <w:r w:rsidRPr="00230BD7">
        <w:t xml:space="preserve"> </w:t>
      </w:r>
      <w:proofErr w:type="spellStart"/>
      <w:r w:rsidRPr="00230BD7">
        <w:t>szkolna</w:t>
      </w:r>
      <w:proofErr w:type="spellEnd"/>
      <w:r w:rsidRPr="00230BD7">
        <w:t>“ organizavo konkursą „</w:t>
      </w:r>
      <w:r w:rsidRPr="00230BD7">
        <w:rPr>
          <w:b/>
        </w:rPr>
        <w:t>Geriausia mokykla – geriausias mokytojas</w:t>
      </w:r>
      <w:r w:rsidRPr="00230BD7">
        <w:t xml:space="preserve">“, kurio metu renkamos geriausios Lietuvos mokyklos lenkų ugdomąja kalba bei geriausi jose dirbantys mokytojai. </w:t>
      </w:r>
    </w:p>
    <w:p w14:paraId="1FBC2DA1" w14:textId="77777777" w:rsidR="007F3344" w:rsidRPr="00230BD7" w:rsidRDefault="00BC42B0" w:rsidP="00BC42B0">
      <w:pPr>
        <w:spacing w:after="0" w:line="240" w:lineRule="auto"/>
        <w:ind w:firstLine="851"/>
        <w:jc w:val="both"/>
      </w:pPr>
      <w:r w:rsidRPr="00230BD7">
        <w:t>202</w:t>
      </w:r>
      <w:r w:rsidR="00330E8C" w:rsidRPr="00230BD7">
        <w:t>2</w:t>
      </w:r>
      <w:r w:rsidRPr="00230BD7">
        <w:t xml:space="preserve"> m. </w:t>
      </w:r>
      <w:r w:rsidR="00330E8C" w:rsidRPr="00230BD7">
        <w:t xml:space="preserve">tarp geriausių </w:t>
      </w:r>
      <w:r w:rsidR="007F3344" w:rsidRPr="00230BD7">
        <w:t xml:space="preserve">rajonų </w:t>
      </w:r>
      <w:r w:rsidR="00330E8C" w:rsidRPr="00230BD7">
        <w:t xml:space="preserve">miestų mokyklų </w:t>
      </w:r>
      <w:r w:rsidR="00757C70" w:rsidRPr="00230BD7">
        <w:t xml:space="preserve">lenkų ugdomąja kalba </w:t>
      </w:r>
      <w:r w:rsidR="007F3344" w:rsidRPr="00230BD7">
        <w:t xml:space="preserve">buvo </w:t>
      </w:r>
      <w:r w:rsidR="00330E8C" w:rsidRPr="00230BD7">
        <w:t xml:space="preserve">išrinkta Nemenčinės Konstanto Parčevskio gimnazija, </w:t>
      </w:r>
      <w:r w:rsidR="00757C70" w:rsidRPr="00230BD7">
        <w:t xml:space="preserve">o </w:t>
      </w:r>
      <w:r w:rsidRPr="00230BD7">
        <w:t xml:space="preserve">Mickūnų gimnazija jau </w:t>
      </w:r>
      <w:r w:rsidR="00330E8C" w:rsidRPr="00230BD7">
        <w:t>penkt</w:t>
      </w:r>
      <w:r w:rsidRPr="00230BD7">
        <w:t>us metus iš eilės pripažinta geriausia Vilniaus rajono savivaldybės m</w:t>
      </w:r>
      <w:r w:rsidR="000C071B" w:rsidRPr="00230BD7">
        <w:t>okykla lenkų ugdomąja kalba</w:t>
      </w:r>
      <w:r w:rsidR="00757C70" w:rsidRPr="00230BD7">
        <w:t xml:space="preserve">. Be to, </w:t>
      </w:r>
      <w:r w:rsidR="000C071B" w:rsidRPr="00230BD7">
        <w:t>P</w:t>
      </w:r>
      <w:r w:rsidRPr="00230BD7">
        <w:t xml:space="preserve">agyrimo raštais apdovanotos dar </w:t>
      </w:r>
      <w:r w:rsidR="00330E8C" w:rsidRPr="00230BD7">
        <w:t>2</w:t>
      </w:r>
      <w:r w:rsidRPr="00230BD7">
        <w:t xml:space="preserve"> Vilniaus rajono savivaldybės gimnazijos</w:t>
      </w:r>
      <w:r w:rsidR="00757C70" w:rsidRPr="00230BD7">
        <w:t>:</w:t>
      </w:r>
      <w:r w:rsidR="00330E8C" w:rsidRPr="00230BD7">
        <w:t xml:space="preserve"> Pagirių gimnazija (II vieta) ir Rudaminos Ferdinando Ruščico gimnazija (III vieta)</w:t>
      </w:r>
      <w:r w:rsidR="00757C70" w:rsidRPr="00230BD7">
        <w:t xml:space="preserve"> bei </w:t>
      </w:r>
      <w:r w:rsidR="00330E8C" w:rsidRPr="00230BD7">
        <w:t xml:space="preserve">2 </w:t>
      </w:r>
      <w:r w:rsidRPr="00230BD7">
        <w:t>pagrindinės mokyklos</w:t>
      </w:r>
      <w:r w:rsidR="00757C70" w:rsidRPr="00230BD7">
        <w:t xml:space="preserve">: </w:t>
      </w:r>
      <w:r w:rsidR="00330E8C" w:rsidRPr="00230BD7">
        <w:t xml:space="preserve">Kyviškių </w:t>
      </w:r>
      <w:r w:rsidRPr="00230BD7">
        <w:t>ir Pakenės Česlovo Milošo pagrindinės mokyklos.</w:t>
      </w:r>
      <w:r w:rsidR="007F3344" w:rsidRPr="00230BD7">
        <w:t xml:space="preserve"> Taip pat buvo apdovanoti aktyviausi, geriausių rezultatų pasiekę 34 mokytojai iš Vilniaus rajono savivaldybės švietimo įstaigų.</w:t>
      </w:r>
    </w:p>
    <w:p w14:paraId="5BA8BCB5" w14:textId="77777777" w:rsidR="00192E7C" w:rsidRPr="00230BD7" w:rsidRDefault="00192E7C" w:rsidP="00984AC9">
      <w:pPr>
        <w:spacing w:after="0" w:line="240" w:lineRule="auto"/>
        <w:jc w:val="center"/>
        <w:rPr>
          <w:rFonts w:eastAsia="Calibri"/>
          <w:b/>
          <w:bCs/>
          <w:lang w:eastAsia="ja-JP"/>
        </w:rPr>
      </w:pPr>
    </w:p>
    <w:p w14:paraId="735C6450" w14:textId="77777777" w:rsidR="00B52F1E" w:rsidRPr="00230BD7" w:rsidRDefault="00B52F1E" w:rsidP="00984AC9">
      <w:pPr>
        <w:spacing w:after="0" w:line="240" w:lineRule="auto"/>
        <w:jc w:val="center"/>
        <w:rPr>
          <w:rFonts w:eastAsia="Calibri"/>
          <w:b/>
          <w:bCs/>
          <w:lang w:eastAsia="ja-JP"/>
        </w:rPr>
      </w:pPr>
      <w:r w:rsidRPr="00230BD7">
        <w:rPr>
          <w:rFonts w:eastAsia="Calibri"/>
          <w:b/>
          <w:bCs/>
          <w:lang w:eastAsia="ja-JP"/>
        </w:rPr>
        <w:lastRenderedPageBreak/>
        <w:t>Kelionės išlaidų kompensavimas mokytojams</w:t>
      </w:r>
      <w:r w:rsidRPr="00230BD7">
        <w:rPr>
          <w:rFonts w:ascii="Calibri" w:eastAsia="MS Mincho" w:hAnsi="Calibri" w:cs="Arial"/>
          <w:sz w:val="22"/>
          <w:szCs w:val="22"/>
          <w:lang w:eastAsia="ja-JP"/>
        </w:rPr>
        <w:t xml:space="preserve"> </w:t>
      </w:r>
      <w:r w:rsidRPr="00230BD7">
        <w:rPr>
          <w:rFonts w:eastAsia="Calibri"/>
          <w:b/>
          <w:bCs/>
          <w:lang w:eastAsia="ja-JP"/>
        </w:rPr>
        <w:t>ir pagalbos mokiniui specialistams</w:t>
      </w:r>
    </w:p>
    <w:p w14:paraId="3A8134DE" w14:textId="77777777" w:rsidR="008F7B01" w:rsidRPr="00230BD7" w:rsidRDefault="008F7B01" w:rsidP="00984AC9">
      <w:pPr>
        <w:spacing w:after="0" w:line="240" w:lineRule="auto"/>
        <w:jc w:val="center"/>
        <w:rPr>
          <w:rFonts w:eastAsia="Calibri"/>
          <w:b/>
          <w:bCs/>
          <w:lang w:eastAsia="ja-JP"/>
        </w:rPr>
      </w:pPr>
    </w:p>
    <w:p w14:paraId="09D60065" w14:textId="77777777" w:rsidR="000633EA" w:rsidRPr="00230BD7" w:rsidRDefault="00BD5B46" w:rsidP="00BD5B46">
      <w:pPr>
        <w:spacing w:after="0" w:line="240" w:lineRule="auto"/>
        <w:ind w:firstLine="851"/>
        <w:jc w:val="both"/>
        <w:rPr>
          <w:lang w:eastAsia="ja-JP"/>
        </w:rPr>
      </w:pPr>
      <w:r w:rsidRPr="00230BD7">
        <w:rPr>
          <w:lang w:eastAsia="ja-JP"/>
        </w:rPr>
        <w:t xml:space="preserve">Švietimas yra prioritetinė Vilniaus rajono savivaldybės sritis – ir tai įrodo palankūs sprendimai švietimo srityje. Vilniaus rajono savivaldybės Merės iniciatyva ir Savivaldybės tarybos sprendimu nuo 2019 m. buvo nuspręsta Vilniaus rajono savivaldybės mokyklų mokytojams ir pagalbos mokiniui specialistams kompensuoti kelionės išlaidas į darbą ir atgal bei patvirtinta Vilniaus rajono savivaldybės mokyklų mokytojų ir pagalbos mokiniui specialistų kelionės išlaidų kompensavimo tvarka. </w:t>
      </w:r>
    </w:p>
    <w:p w14:paraId="71D9CAB3" w14:textId="77777777" w:rsidR="00BD5B46" w:rsidRPr="00230BD7" w:rsidRDefault="00BD5B46" w:rsidP="00BD5B46">
      <w:pPr>
        <w:spacing w:after="0" w:line="240" w:lineRule="auto"/>
        <w:ind w:firstLine="851"/>
        <w:jc w:val="both"/>
        <w:rPr>
          <w:lang w:eastAsia="ja-JP"/>
        </w:rPr>
      </w:pPr>
      <w:r w:rsidRPr="00230BD7">
        <w:rPr>
          <w:lang w:eastAsia="ja-JP"/>
        </w:rPr>
        <w:t xml:space="preserve">2022 m. lapkričio mėnesį buvo nuspręsta </w:t>
      </w:r>
      <w:r w:rsidR="000633EA" w:rsidRPr="00230BD7">
        <w:rPr>
          <w:lang w:eastAsia="ja-JP"/>
        </w:rPr>
        <w:t xml:space="preserve">kompensuoti kelionės išlaidas į darbą ir atgal </w:t>
      </w:r>
      <w:r w:rsidRPr="00230BD7">
        <w:rPr>
          <w:lang w:eastAsia="ja-JP"/>
        </w:rPr>
        <w:t xml:space="preserve">ir švietimo įstaigų vadovams </w:t>
      </w:r>
      <w:r w:rsidR="000633EA" w:rsidRPr="00230BD7">
        <w:rPr>
          <w:lang w:eastAsia="ja-JP"/>
        </w:rPr>
        <w:t>bei</w:t>
      </w:r>
      <w:r w:rsidRPr="00230BD7">
        <w:rPr>
          <w:lang w:eastAsia="ja-JP"/>
        </w:rPr>
        <w:t xml:space="preserve"> jų pavaduotojams ugdymui. Taip buvo siekiama išspręsti didėjančią mokytojų, švietimo įstaigų vadovų trūkumo problemą, pritraukti ir išlaikyti aukštos kvalifikacijos mokytojus kaimo mokyklose bei užtikrinti mokinių ugdymo proceso kokybę, sudarant esamiems ir naujiems kvalifikuotiems specialistams patrauklesnes sąlygas darbui rajono savivaldybės mokyklose. Iš viso 2019–2020 m. m. į savivaldybės mokyklas iš kitų vietovių vyko apie 1000 mokytojų bei pagalbos mokiniui specialistų, 2020–2021 m. m. – apie 1030, 2021–2022 m. m. – 1035</w:t>
      </w:r>
      <w:r w:rsidR="002922C4" w:rsidRPr="00230BD7">
        <w:rPr>
          <w:lang w:eastAsia="ja-JP"/>
        </w:rPr>
        <w:t>,</w:t>
      </w:r>
      <w:r w:rsidRPr="00230BD7">
        <w:rPr>
          <w:lang w:eastAsia="ja-JP"/>
        </w:rPr>
        <w:t xml:space="preserve"> o 2022–2023 m. m. – 1012 mokytoj</w:t>
      </w:r>
      <w:r w:rsidR="002922C4" w:rsidRPr="00230BD7">
        <w:rPr>
          <w:lang w:eastAsia="ja-JP"/>
        </w:rPr>
        <w:t>ų</w:t>
      </w:r>
      <w:r w:rsidRPr="00230BD7">
        <w:rPr>
          <w:lang w:eastAsia="ja-JP"/>
        </w:rPr>
        <w:t xml:space="preserve"> bei pagalbos mokiniui specialist</w:t>
      </w:r>
      <w:r w:rsidR="002922C4" w:rsidRPr="00230BD7">
        <w:rPr>
          <w:lang w:eastAsia="ja-JP"/>
        </w:rPr>
        <w:t>ų</w:t>
      </w:r>
      <w:r w:rsidRPr="00230BD7">
        <w:rPr>
          <w:lang w:eastAsia="ja-JP"/>
        </w:rPr>
        <w:t>. Jų kelionės išlaidoms kompensuoti 2019 m. buvo panaudota 344,4 tūkst. Eur, 2020 m. – 219,73 tūkst. Eur, 2021 m. – 206,6 tūkst. Eur</w:t>
      </w:r>
      <w:r w:rsidR="002922C4" w:rsidRPr="00230BD7">
        <w:rPr>
          <w:lang w:eastAsia="ja-JP"/>
        </w:rPr>
        <w:t xml:space="preserve"> (2020 m. ir 2021 m. kompensavimui skirta suma buvo sumažėjusi, nes karantino metu dauguma mokytojų dirbo nuotoliniu būdu)</w:t>
      </w:r>
      <w:r w:rsidRPr="00230BD7">
        <w:rPr>
          <w:lang w:eastAsia="ja-JP"/>
        </w:rPr>
        <w:t>, o 2022 m. – 380,16 tūkst. Eur. Nuo 2022 m. lapkričio mėn</w:t>
      </w:r>
      <w:r w:rsidR="002922C4" w:rsidRPr="00230BD7">
        <w:rPr>
          <w:lang w:eastAsia="ja-JP"/>
        </w:rPr>
        <w:t>.</w:t>
      </w:r>
      <w:r w:rsidRPr="00230BD7">
        <w:rPr>
          <w:lang w:eastAsia="ja-JP"/>
        </w:rPr>
        <w:t xml:space="preserve"> kelionės išlaid</w:t>
      </w:r>
      <w:r w:rsidR="002922C4" w:rsidRPr="00230BD7">
        <w:rPr>
          <w:lang w:eastAsia="ja-JP"/>
        </w:rPr>
        <w:t>ų</w:t>
      </w:r>
      <w:r w:rsidRPr="00230BD7">
        <w:rPr>
          <w:lang w:eastAsia="ja-JP"/>
        </w:rPr>
        <w:t xml:space="preserve"> kompensacij</w:t>
      </w:r>
      <w:r w:rsidR="002922C4" w:rsidRPr="00230BD7">
        <w:rPr>
          <w:lang w:eastAsia="ja-JP"/>
        </w:rPr>
        <w:t>ą gavo</w:t>
      </w:r>
      <w:r w:rsidRPr="00230BD7">
        <w:rPr>
          <w:lang w:eastAsia="ja-JP"/>
        </w:rPr>
        <w:t xml:space="preserve"> 30 </w:t>
      </w:r>
      <w:r w:rsidR="002922C4" w:rsidRPr="00230BD7">
        <w:rPr>
          <w:lang w:eastAsia="ja-JP"/>
        </w:rPr>
        <w:t xml:space="preserve">mokyklų </w:t>
      </w:r>
      <w:r w:rsidRPr="00230BD7">
        <w:rPr>
          <w:lang w:eastAsia="ja-JP"/>
        </w:rPr>
        <w:t xml:space="preserve">vadovų ir </w:t>
      </w:r>
      <w:r w:rsidR="002922C4" w:rsidRPr="00230BD7">
        <w:rPr>
          <w:lang w:eastAsia="ja-JP"/>
        </w:rPr>
        <w:t xml:space="preserve">tam tikslui </w:t>
      </w:r>
      <w:r w:rsidRPr="00230BD7">
        <w:rPr>
          <w:lang w:eastAsia="ja-JP"/>
        </w:rPr>
        <w:t>buvo panaudota apie 4</w:t>
      </w:r>
      <w:r w:rsidR="0031767B" w:rsidRPr="00230BD7">
        <w:rPr>
          <w:lang w:eastAsia="ja-JP"/>
        </w:rPr>
        <w:t>,0</w:t>
      </w:r>
      <w:r w:rsidRPr="00230BD7">
        <w:rPr>
          <w:lang w:eastAsia="ja-JP"/>
        </w:rPr>
        <w:t xml:space="preserve"> tūkst. Eur. </w:t>
      </w:r>
    </w:p>
    <w:p w14:paraId="4B423514" w14:textId="77777777" w:rsidR="00504AC7" w:rsidRPr="00230BD7" w:rsidRDefault="00504AC7" w:rsidP="00984AC9">
      <w:pPr>
        <w:spacing w:after="0" w:line="240" w:lineRule="auto"/>
        <w:ind w:firstLine="851"/>
        <w:jc w:val="both"/>
        <w:rPr>
          <w:lang w:eastAsia="ja-JP"/>
        </w:rPr>
      </w:pPr>
    </w:p>
    <w:p w14:paraId="45FB2A70" w14:textId="77777777" w:rsidR="00504AC7" w:rsidRPr="00230BD7" w:rsidRDefault="00504AC7" w:rsidP="00504AC7">
      <w:pPr>
        <w:tabs>
          <w:tab w:val="left" w:pos="0"/>
          <w:tab w:val="left" w:pos="709"/>
        </w:tabs>
        <w:spacing w:after="0" w:line="240" w:lineRule="auto"/>
        <w:jc w:val="center"/>
        <w:rPr>
          <w:b/>
        </w:rPr>
      </w:pPr>
      <w:r w:rsidRPr="00230BD7">
        <w:rPr>
          <w:b/>
        </w:rPr>
        <w:t>Vilniaus rajone</w:t>
      </w:r>
      <w:r w:rsidR="0051332D" w:rsidRPr="00230BD7">
        <w:rPr>
          <w:b/>
        </w:rPr>
        <w:t xml:space="preserve"> </w:t>
      </w:r>
      <w:r w:rsidRPr="00230BD7">
        <w:rPr>
          <w:b/>
        </w:rPr>
        <w:t>itin palankios sąlygos dirbti pedagogais</w:t>
      </w:r>
    </w:p>
    <w:p w14:paraId="4F97F349" w14:textId="77777777" w:rsidR="00504AC7" w:rsidRPr="00230BD7" w:rsidRDefault="00504AC7" w:rsidP="00504AC7">
      <w:pPr>
        <w:tabs>
          <w:tab w:val="left" w:pos="0"/>
          <w:tab w:val="left" w:pos="709"/>
        </w:tabs>
        <w:spacing w:after="0" w:line="240" w:lineRule="auto"/>
        <w:jc w:val="center"/>
        <w:rPr>
          <w:bCs/>
        </w:rPr>
      </w:pPr>
    </w:p>
    <w:p w14:paraId="135D273E" w14:textId="77777777" w:rsidR="00CB3B19" w:rsidRPr="00230BD7" w:rsidRDefault="00D26FA2" w:rsidP="000C0818">
      <w:pPr>
        <w:shd w:val="clear" w:color="auto" w:fill="FFFFFF"/>
        <w:spacing w:after="0" w:line="240" w:lineRule="auto"/>
        <w:ind w:firstLine="1134"/>
        <w:jc w:val="both"/>
        <w:rPr>
          <w:bCs/>
        </w:rPr>
      </w:pPr>
      <w:r w:rsidRPr="00230BD7">
        <w:rPr>
          <w:rFonts w:eastAsia="Times New Roman"/>
          <w:color w:val="212529"/>
          <w:lang w:eastAsia="lt-LT"/>
        </w:rPr>
        <w:t>S</w:t>
      </w:r>
      <w:r w:rsidR="0010183D" w:rsidRPr="00230BD7">
        <w:rPr>
          <w:rFonts w:eastAsia="Times New Roman"/>
          <w:color w:val="212529"/>
          <w:lang w:eastAsia="lt-LT"/>
        </w:rPr>
        <w:t>i</w:t>
      </w:r>
      <w:r w:rsidR="00DB36BE" w:rsidRPr="00230BD7">
        <w:rPr>
          <w:rFonts w:eastAsia="Times New Roman"/>
          <w:color w:val="212529"/>
          <w:lang w:eastAsia="lt-LT"/>
        </w:rPr>
        <w:t xml:space="preserve">ekiant didinti </w:t>
      </w:r>
      <w:r w:rsidR="0012118B" w:rsidRPr="00230BD7">
        <w:rPr>
          <w:rFonts w:eastAsia="Times New Roman"/>
          <w:color w:val="212529"/>
          <w:lang w:eastAsia="lt-LT"/>
        </w:rPr>
        <w:t xml:space="preserve">Vilniaus </w:t>
      </w:r>
      <w:r w:rsidR="00DB36BE" w:rsidRPr="00230BD7">
        <w:rPr>
          <w:rFonts w:eastAsia="Times New Roman"/>
          <w:color w:val="212529"/>
          <w:lang w:eastAsia="lt-LT"/>
        </w:rPr>
        <w:t xml:space="preserve">rajono </w:t>
      </w:r>
      <w:r w:rsidR="0012118B" w:rsidRPr="00230BD7">
        <w:rPr>
          <w:rFonts w:eastAsia="Times New Roman"/>
          <w:color w:val="212529"/>
          <w:lang w:eastAsia="lt-LT"/>
        </w:rPr>
        <w:t xml:space="preserve">savivaldybės </w:t>
      </w:r>
      <w:r w:rsidR="00DB36BE" w:rsidRPr="00230BD7">
        <w:rPr>
          <w:rFonts w:eastAsia="Times New Roman"/>
          <w:color w:val="212529"/>
          <w:lang w:eastAsia="lt-LT"/>
        </w:rPr>
        <w:t>švieti</w:t>
      </w:r>
      <w:r w:rsidR="0010183D" w:rsidRPr="00230BD7">
        <w:rPr>
          <w:rFonts w:eastAsia="Times New Roman"/>
          <w:color w:val="212529"/>
          <w:lang w:eastAsia="lt-LT"/>
        </w:rPr>
        <w:t xml:space="preserve">mo </w:t>
      </w:r>
      <w:r w:rsidR="00DB36BE" w:rsidRPr="00230BD7">
        <w:rPr>
          <w:rFonts w:eastAsia="Times New Roman"/>
          <w:color w:val="212529"/>
          <w:lang w:eastAsia="lt-LT"/>
        </w:rPr>
        <w:t>įstaigų patrauklumą specialistams, kurių šiame sektoriuje ypač trūksta,</w:t>
      </w:r>
      <w:r w:rsidR="00DB36BE" w:rsidRPr="00230BD7">
        <w:rPr>
          <w:rFonts w:eastAsia="Times New Roman"/>
          <w:color w:val="FF0000"/>
          <w:lang w:eastAsia="lt-LT"/>
        </w:rPr>
        <w:t> </w:t>
      </w:r>
      <w:r w:rsidRPr="00230BD7">
        <w:rPr>
          <w:rFonts w:eastAsia="Times New Roman"/>
          <w:lang w:eastAsia="lt-LT"/>
        </w:rPr>
        <w:t xml:space="preserve">2022 m. rugpjūčio mėn. </w:t>
      </w:r>
      <w:r w:rsidR="00DB36BE" w:rsidRPr="00230BD7">
        <w:rPr>
          <w:rFonts w:eastAsia="Times New Roman"/>
          <w:lang w:eastAsia="lt-LT"/>
        </w:rPr>
        <w:t xml:space="preserve">Vilniaus </w:t>
      </w:r>
      <w:r w:rsidR="00DB36BE" w:rsidRPr="00230BD7">
        <w:rPr>
          <w:rFonts w:eastAsia="Times New Roman"/>
          <w:color w:val="212529"/>
          <w:lang w:eastAsia="lt-LT"/>
        </w:rPr>
        <w:t xml:space="preserve">rajono savivaldybės taryba </w:t>
      </w:r>
      <w:r w:rsidR="0010183D" w:rsidRPr="00230BD7">
        <w:rPr>
          <w:rFonts w:eastAsia="Times New Roman"/>
          <w:color w:val="212529"/>
          <w:lang w:eastAsia="lt-LT"/>
        </w:rPr>
        <w:t>p</w:t>
      </w:r>
      <w:r w:rsidR="00DB36BE" w:rsidRPr="00230BD7">
        <w:rPr>
          <w:rFonts w:eastAsia="Times New Roman"/>
          <w:color w:val="212529"/>
          <w:lang w:eastAsia="lt-LT"/>
        </w:rPr>
        <w:t>atvirtin</w:t>
      </w:r>
      <w:r w:rsidR="0010183D" w:rsidRPr="00230BD7">
        <w:rPr>
          <w:rFonts w:eastAsia="Times New Roman"/>
          <w:color w:val="212529"/>
          <w:lang w:eastAsia="lt-LT"/>
        </w:rPr>
        <w:t>o</w:t>
      </w:r>
      <w:r w:rsidR="00DB36BE" w:rsidRPr="00230BD7">
        <w:rPr>
          <w:rFonts w:eastAsia="Times New Roman"/>
          <w:color w:val="212529"/>
          <w:lang w:eastAsia="lt-LT"/>
        </w:rPr>
        <w:t xml:space="preserve"> Vilniaus rajono savivaldybės stipendijos skyrimo universitetų studentams tvarką </w:t>
      </w:r>
      <w:r w:rsidR="00DB5052" w:rsidRPr="00230BD7">
        <w:rPr>
          <w:rFonts w:eastAsia="Times New Roman"/>
          <w:color w:val="212529"/>
          <w:lang w:eastAsia="lt-LT"/>
        </w:rPr>
        <w:t>sudarant</w:t>
      </w:r>
      <w:r w:rsidR="0010183D" w:rsidRPr="00230BD7">
        <w:rPr>
          <w:rFonts w:eastAsia="Times New Roman"/>
          <w:color w:val="212529"/>
          <w:lang w:eastAsia="lt-LT"/>
        </w:rPr>
        <w:t xml:space="preserve"> </w:t>
      </w:r>
      <w:r w:rsidR="00DB36BE" w:rsidRPr="00230BD7">
        <w:rPr>
          <w:rFonts w:eastAsia="Times New Roman"/>
          <w:color w:val="212529"/>
          <w:lang w:eastAsia="lt-LT"/>
        </w:rPr>
        <w:t>Vilniaus rajono savivaldybės ir studento dvišalę sutartį</w:t>
      </w:r>
      <w:r w:rsidR="00331E4F" w:rsidRPr="00230BD7">
        <w:rPr>
          <w:rFonts w:eastAsia="Times New Roman"/>
          <w:color w:val="212529"/>
          <w:lang w:eastAsia="lt-LT"/>
        </w:rPr>
        <w:t xml:space="preserve">, pagal kurią studentas </w:t>
      </w:r>
      <w:r w:rsidR="00DB5052" w:rsidRPr="00230BD7">
        <w:rPr>
          <w:rFonts w:eastAsia="Times New Roman"/>
          <w:color w:val="212529"/>
          <w:lang w:eastAsia="lt-LT"/>
        </w:rPr>
        <w:t>privalo</w:t>
      </w:r>
      <w:r w:rsidR="00331E4F" w:rsidRPr="00230BD7">
        <w:rPr>
          <w:rFonts w:eastAsia="Times New Roman"/>
          <w:color w:val="212529"/>
          <w:lang w:eastAsia="lt-LT"/>
        </w:rPr>
        <w:t xml:space="preserve"> įsipareigoti po studijų tęsti profesinę veiklą vienoje iš Vilniaus rajono savivaldybės švietimo įstaigų ne trumpiau kaip 3 metus per 5 metų laikotarpį. </w:t>
      </w:r>
      <w:r w:rsidR="00430F6E" w:rsidRPr="00230BD7">
        <w:rPr>
          <w:bCs/>
        </w:rPr>
        <w:t>Stipendijos skyrimo tikslas – pritraukti Vilniaus rajonui reikalingus aukštos kvalifikacijos specialistus, paskatinti studentus rinktis profesijas, kurių šiuo metu ypač trūksta Vilniaus rajono savivaldybės</w:t>
      </w:r>
      <w:r w:rsidR="0012118B" w:rsidRPr="00230BD7">
        <w:rPr>
          <w:bCs/>
        </w:rPr>
        <w:t xml:space="preserve"> švietimo</w:t>
      </w:r>
      <w:r w:rsidR="00430F6E" w:rsidRPr="00230BD7">
        <w:rPr>
          <w:bCs/>
        </w:rPr>
        <w:t xml:space="preserve"> įstaigose, </w:t>
      </w:r>
      <w:r w:rsidR="007E2290" w:rsidRPr="00230BD7">
        <w:rPr>
          <w:bCs/>
        </w:rPr>
        <w:t xml:space="preserve">tai yra </w:t>
      </w:r>
      <w:proofErr w:type="spellStart"/>
      <w:r w:rsidR="007E2290" w:rsidRPr="00230BD7">
        <w:rPr>
          <w:bCs/>
        </w:rPr>
        <w:t>logopedija</w:t>
      </w:r>
      <w:proofErr w:type="spellEnd"/>
      <w:r w:rsidR="007E2290" w:rsidRPr="00230BD7">
        <w:rPr>
          <w:bCs/>
        </w:rPr>
        <w:t xml:space="preserve">, specialioji pedagogika, psichologija, lenkų filologija, anglų filologija, fizika, pradinio ugdymo pedagogika, lietuvių filologija, matematika, ikimokyklinis ugdymas, </w:t>
      </w:r>
      <w:r w:rsidR="00430F6E" w:rsidRPr="00230BD7">
        <w:rPr>
          <w:bCs/>
        </w:rPr>
        <w:t xml:space="preserve">sumažinti jų deficitą ir skatinti </w:t>
      </w:r>
      <w:r w:rsidR="000C0818" w:rsidRPr="00230BD7">
        <w:rPr>
          <w:bCs/>
        </w:rPr>
        <w:t xml:space="preserve">juos </w:t>
      </w:r>
      <w:r w:rsidR="00430F6E" w:rsidRPr="00230BD7">
        <w:rPr>
          <w:bCs/>
        </w:rPr>
        <w:t xml:space="preserve">profesinę veiklą tęsti Vilniaus rajone. </w:t>
      </w:r>
      <w:r w:rsidR="000C0818" w:rsidRPr="00230BD7">
        <w:rPr>
          <w:bCs/>
        </w:rPr>
        <w:t xml:space="preserve">Teisę gauti </w:t>
      </w:r>
      <w:r w:rsidRPr="00230BD7">
        <w:rPr>
          <w:bCs/>
        </w:rPr>
        <w:t>s</w:t>
      </w:r>
      <w:r w:rsidR="000C0818" w:rsidRPr="00230BD7">
        <w:rPr>
          <w:bCs/>
        </w:rPr>
        <w:t xml:space="preserve">tipendiją turi Lietuvos Respublikos piliečiai, </w:t>
      </w:r>
      <w:r w:rsidR="00430F6E" w:rsidRPr="00230BD7">
        <w:rPr>
          <w:bCs/>
        </w:rPr>
        <w:t xml:space="preserve">gyvenamąją vietą deklaravę </w:t>
      </w:r>
      <w:r w:rsidR="003E2D7C" w:rsidRPr="00230BD7">
        <w:rPr>
          <w:bCs/>
        </w:rPr>
        <w:t>Vilniaus rajon</w:t>
      </w:r>
      <w:r w:rsidR="00430F6E" w:rsidRPr="00230BD7">
        <w:rPr>
          <w:bCs/>
        </w:rPr>
        <w:t xml:space="preserve">e, studijuojantys universitete ir aukštosiose įstaigose bakalauro, magistro ar doktorantūros studijų programose. </w:t>
      </w:r>
      <w:r w:rsidR="000C0818" w:rsidRPr="00230BD7">
        <w:rPr>
          <w:bCs/>
        </w:rPr>
        <w:t>Stipendijos dydis –</w:t>
      </w:r>
      <w:r w:rsidR="00430F6E" w:rsidRPr="00230BD7">
        <w:rPr>
          <w:bCs/>
        </w:rPr>
        <w:t xml:space="preserve"> 250</w:t>
      </w:r>
      <w:r w:rsidR="00810C39">
        <w:rPr>
          <w:bCs/>
        </w:rPr>
        <w:t>,00</w:t>
      </w:r>
      <w:r w:rsidR="00430F6E" w:rsidRPr="00230BD7">
        <w:rPr>
          <w:bCs/>
        </w:rPr>
        <w:t xml:space="preserve"> </w:t>
      </w:r>
      <w:r w:rsidR="003E2D7C" w:rsidRPr="00230BD7">
        <w:rPr>
          <w:bCs/>
        </w:rPr>
        <w:t>Eur</w:t>
      </w:r>
      <w:r w:rsidR="00430F6E" w:rsidRPr="00230BD7">
        <w:rPr>
          <w:bCs/>
        </w:rPr>
        <w:t xml:space="preserve"> per mėnesį</w:t>
      </w:r>
      <w:r w:rsidR="0001184F" w:rsidRPr="00230BD7">
        <w:rPr>
          <w:bCs/>
        </w:rPr>
        <w:t>.</w:t>
      </w:r>
    </w:p>
    <w:p w14:paraId="77B72254" w14:textId="77777777" w:rsidR="00504AC7" w:rsidRPr="00230BD7" w:rsidRDefault="00D3085E" w:rsidP="00504AC7">
      <w:pPr>
        <w:spacing w:after="0" w:line="240" w:lineRule="auto"/>
        <w:ind w:firstLine="850"/>
        <w:jc w:val="both"/>
        <w:rPr>
          <w:bCs/>
        </w:rPr>
      </w:pPr>
      <w:r w:rsidRPr="00230BD7">
        <w:rPr>
          <w:bCs/>
        </w:rPr>
        <w:t>T</w:t>
      </w:r>
      <w:r w:rsidR="00504AC7" w:rsidRPr="00230BD7">
        <w:rPr>
          <w:bCs/>
        </w:rPr>
        <w:t xml:space="preserve">ikimasi, </w:t>
      </w:r>
      <w:r w:rsidRPr="00230BD7">
        <w:rPr>
          <w:bCs/>
        </w:rPr>
        <w:t xml:space="preserve">kad ši motyvacinė priemonė </w:t>
      </w:r>
      <w:r w:rsidR="00504AC7" w:rsidRPr="00230BD7">
        <w:rPr>
          <w:bCs/>
        </w:rPr>
        <w:t>pritrauks į Vilniaus rajon</w:t>
      </w:r>
      <w:r w:rsidRPr="00230BD7">
        <w:rPr>
          <w:bCs/>
        </w:rPr>
        <w:t>o savivaldybę</w:t>
      </w:r>
      <w:r w:rsidR="00504AC7" w:rsidRPr="00230BD7">
        <w:rPr>
          <w:bCs/>
        </w:rPr>
        <w:t xml:space="preserve"> reikalingus aukštos kvalifikacijos specialistus bei paskatins studentus rinktis profesijas, kurių šiuo metu ypač trūksta. </w:t>
      </w:r>
      <w:r w:rsidRPr="00230BD7">
        <w:rPr>
          <w:bCs/>
        </w:rPr>
        <w:t xml:space="preserve">2022 m. Savivaldybėje buvo pasirašytos stipendijos skyrimo dvišalės sutartys su </w:t>
      </w:r>
      <w:r w:rsidR="00350534" w:rsidRPr="00230BD7">
        <w:rPr>
          <w:bCs/>
        </w:rPr>
        <w:t>7</w:t>
      </w:r>
      <w:r w:rsidR="00504AC7" w:rsidRPr="00230BD7">
        <w:rPr>
          <w:bCs/>
        </w:rPr>
        <w:t xml:space="preserve"> Vilniaus rajone gyvenančiais studentais, pasirinkusiais labiausiai trūkstamų profesijų studijas.</w:t>
      </w:r>
    </w:p>
    <w:p w14:paraId="4E6DEDAE" w14:textId="77777777" w:rsidR="00504AC7" w:rsidRDefault="00504AC7" w:rsidP="00504AC7">
      <w:pPr>
        <w:spacing w:after="0" w:line="240" w:lineRule="auto"/>
        <w:ind w:firstLine="850"/>
        <w:jc w:val="both"/>
        <w:rPr>
          <w:bCs/>
          <w:color w:val="FF388C" w:themeColor="accent1"/>
        </w:rPr>
      </w:pPr>
    </w:p>
    <w:p w14:paraId="41196763" w14:textId="77777777" w:rsidR="00295C5A" w:rsidRPr="00230BD7" w:rsidRDefault="00295C5A" w:rsidP="00504AC7">
      <w:pPr>
        <w:spacing w:after="0" w:line="240" w:lineRule="auto"/>
        <w:ind w:firstLine="850"/>
        <w:jc w:val="both"/>
        <w:rPr>
          <w:bCs/>
          <w:color w:val="FF388C" w:themeColor="accent1"/>
        </w:rPr>
      </w:pPr>
    </w:p>
    <w:p w14:paraId="6A44066C" w14:textId="77777777" w:rsidR="004337EC" w:rsidRPr="00230BD7" w:rsidRDefault="004337EC" w:rsidP="00984AC9">
      <w:pPr>
        <w:spacing w:after="0" w:line="240" w:lineRule="auto"/>
        <w:jc w:val="center"/>
        <w:rPr>
          <w:rFonts w:eastAsia="Times New Roman"/>
          <w:b/>
          <w:sz w:val="28"/>
          <w:szCs w:val="28"/>
          <w:lang w:eastAsia="lt-LT"/>
        </w:rPr>
      </w:pPr>
      <w:r w:rsidRPr="00230BD7">
        <w:rPr>
          <w:rFonts w:eastAsia="Times New Roman"/>
          <w:b/>
          <w:sz w:val="28"/>
          <w:szCs w:val="28"/>
          <w:lang w:eastAsia="lt-LT"/>
        </w:rPr>
        <w:t>ŠVIETIMO ĮSTAIGŲ INFRASTRUKTŪRA IR UGDYMO APLINKA</w:t>
      </w:r>
    </w:p>
    <w:p w14:paraId="4EB751BF" w14:textId="77777777" w:rsidR="00527EF6" w:rsidRPr="00230BD7" w:rsidRDefault="00527EF6" w:rsidP="00984AC9">
      <w:pPr>
        <w:spacing w:after="0" w:line="240" w:lineRule="auto"/>
        <w:jc w:val="center"/>
        <w:rPr>
          <w:rFonts w:eastAsia="Times New Roman"/>
          <w:b/>
          <w:color w:val="FF0000"/>
          <w:sz w:val="28"/>
          <w:szCs w:val="28"/>
          <w:lang w:eastAsia="lt-LT"/>
        </w:rPr>
      </w:pPr>
    </w:p>
    <w:p w14:paraId="69C7F788" w14:textId="77777777" w:rsidR="00873780" w:rsidRPr="00230BD7" w:rsidRDefault="00BB5B4C" w:rsidP="00984AC9">
      <w:pPr>
        <w:spacing w:after="0" w:line="240" w:lineRule="auto"/>
        <w:jc w:val="center"/>
        <w:rPr>
          <w:b/>
        </w:rPr>
      </w:pPr>
      <w:r w:rsidRPr="00230BD7">
        <w:rPr>
          <w:b/>
        </w:rPr>
        <w:t>Ugdymo aplinkos gerinimas</w:t>
      </w:r>
    </w:p>
    <w:p w14:paraId="377012DE" w14:textId="77777777" w:rsidR="00873780" w:rsidRPr="00230BD7" w:rsidRDefault="00873780" w:rsidP="00984AC9">
      <w:pPr>
        <w:spacing w:after="0" w:line="240" w:lineRule="auto"/>
        <w:jc w:val="center"/>
        <w:rPr>
          <w:b/>
        </w:rPr>
      </w:pPr>
    </w:p>
    <w:p w14:paraId="6190AF28" w14:textId="77777777" w:rsidR="00276442" w:rsidRPr="00230BD7" w:rsidRDefault="00BB5B4C" w:rsidP="00984AC9">
      <w:pPr>
        <w:spacing w:after="0" w:line="240" w:lineRule="auto"/>
        <w:ind w:firstLine="851"/>
        <w:jc w:val="both"/>
      </w:pPr>
      <w:r w:rsidRPr="00230BD7">
        <w:t xml:space="preserve">Savivaldybės švietimo įstaigos, siekdamos </w:t>
      </w:r>
      <w:r w:rsidR="00152689" w:rsidRPr="00230BD7">
        <w:t xml:space="preserve">rajono vaikams </w:t>
      </w:r>
      <w:r w:rsidRPr="00230BD7">
        <w:t xml:space="preserve">suteikti kokybišką ugdymą, kasmet </w:t>
      </w:r>
      <w:r w:rsidR="00152689" w:rsidRPr="00230BD7">
        <w:t xml:space="preserve">gerina ugdymo aplinką: </w:t>
      </w:r>
      <w:r w:rsidRPr="00230BD7">
        <w:t>atnaujina informacines komunikacines technologijas</w:t>
      </w:r>
      <w:r w:rsidR="00276442" w:rsidRPr="00230BD7">
        <w:t>, mokyklų bibliotekų fondus, vadovėlius, mokyklinius baldus bei kitas mokymo priemones</w:t>
      </w:r>
      <w:r w:rsidRPr="00230BD7">
        <w:t xml:space="preserve">. </w:t>
      </w:r>
      <w:r w:rsidR="00152689" w:rsidRPr="00230BD7">
        <w:t>202</w:t>
      </w:r>
      <w:r w:rsidR="00A57084" w:rsidRPr="00230BD7">
        <w:t>2</w:t>
      </w:r>
      <w:r w:rsidR="00152689" w:rsidRPr="00230BD7">
        <w:t xml:space="preserve"> m.  švietimo </w:t>
      </w:r>
      <w:r w:rsidR="00152689" w:rsidRPr="00230BD7">
        <w:lastRenderedPageBreak/>
        <w:t xml:space="preserve">įstaigos įsigijo </w:t>
      </w:r>
      <w:r w:rsidR="00322972" w:rsidRPr="00230BD7">
        <w:t xml:space="preserve">įvairios įrangos, mokyklinių baldų, </w:t>
      </w:r>
      <w:r w:rsidR="00152689" w:rsidRPr="00230BD7">
        <w:t>ugdymo priemonių</w:t>
      </w:r>
      <w:r w:rsidR="00826EE4" w:rsidRPr="00230BD7">
        <w:t xml:space="preserve"> bei</w:t>
      </w:r>
      <w:r w:rsidR="00152689" w:rsidRPr="00230BD7">
        <w:t xml:space="preserve"> vadovėlių už </w:t>
      </w:r>
      <w:r w:rsidR="00E36F96" w:rsidRPr="00230BD7">
        <w:t>796,6</w:t>
      </w:r>
      <w:r w:rsidR="00152689" w:rsidRPr="00230BD7">
        <w:t xml:space="preserve"> tūkst. Eur. </w:t>
      </w:r>
    </w:p>
    <w:p w14:paraId="069C6993" w14:textId="77777777" w:rsidR="00750B96" w:rsidRPr="00230BD7" w:rsidRDefault="0074214D" w:rsidP="00387974">
      <w:pPr>
        <w:spacing w:after="0" w:line="240" w:lineRule="auto"/>
        <w:ind w:firstLine="851"/>
        <w:jc w:val="both"/>
      </w:pPr>
      <w:r w:rsidRPr="00230BD7">
        <w:t xml:space="preserve">Savivaldybėje </w:t>
      </w:r>
      <w:r w:rsidR="00750B96" w:rsidRPr="00230BD7">
        <w:t>2022 m. veikė 41 m</w:t>
      </w:r>
      <w:r w:rsidR="00124580" w:rsidRPr="00230BD7">
        <w:t>okyklų</w:t>
      </w:r>
      <w:r w:rsidR="00750B96" w:rsidRPr="00230BD7">
        <w:t xml:space="preserve"> arba jų skyrių</w:t>
      </w:r>
      <w:r w:rsidR="00124580" w:rsidRPr="00230BD7">
        <w:t xml:space="preserve"> bibliotek</w:t>
      </w:r>
      <w:r w:rsidR="00750B96" w:rsidRPr="00230BD7">
        <w:t xml:space="preserve">a, </w:t>
      </w:r>
      <w:r w:rsidR="00C741EE" w:rsidRPr="00230BD7">
        <w:t xml:space="preserve">kuriose buvo apie 550 darbo vietų, įskaitant ir vartotojų kompiuterizuotas darbo vietas, iš viso bibliotekose </w:t>
      </w:r>
      <w:r w:rsidR="00387974" w:rsidRPr="00230BD7">
        <w:t>buvo</w:t>
      </w:r>
      <w:r w:rsidR="00124580" w:rsidRPr="00230BD7">
        <w:t xml:space="preserve"> </w:t>
      </w:r>
      <w:r w:rsidR="00750B96" w:rsidRPr="00230BD7">
        <w:t xml:space="preserve">sukaupta </w:t>
      </w:r>
      <w:r w:rsidR="00F172B2" w:rsidRPr="00230BD7">
        <w:t xml:space="preserve">daugiau nei </w:t>
      </w:r>
      <w:r w:rsidR="00124580" w:rsidRPr="00230BD7">
        <w:t>3</w:t>
      </w:r>
      <w:r w:rsidR="00F172B2" w:rsidRPr="00230BD7">
        <w:t>2</w:t>
      </w:r>
      <w:r w:rsidR="00124580" w:rsidRPr="00230BD7">
        <w:t>1</w:t>
      </w:r>
      <w:r w:rsidR="00945B8A" w:rsidRPr="00230BD7">
        <w:t xml:space="preserve"> </w:t>
      </w:r>
      <w:r w:rsidR="00124580" w:rsidRPr="00230BD7">
        <w:t>tūkst. vnt. dokumentų</w:t>
      </w:r>
      <w:r w:rsidR="005272B2" w:rsidRPr="00230BD7">
        <w:t xml:space="preserve"> (knygų ir skaitmeninių priemonių)</w:t>
      </w:r>
      <w:r w:rsidR="005B216C" w:rsidRPr="00230BD7">
        <w:t xml:space="preserve"> </w:t>
      </w:r>
      <w:r w:rsidRPr="00230BD7">
        <w:t>bei</w:t>
      </w:r>
      <w:r w:rsidR="005B216C" w:rsidRPr="00230BD7">
        <w:t xml:space="preserve"> apie 300 tūkst. vnt. bendrojo ugdymo dalykų vadovėlių</w:t>
      </w:r>
      <w:r w:rsidR="00C741EE" w:rsidRPr="00230BD7">
        <w:t xml:space="preserve">. Be to, </w:t>
      </w:r>
      <w:r w:rsidRPr="00230BD7">
        <w:t xml:space="preserve">2022 m. </w:t>
      </w:r>
      <w:r w:rsidR="000818ED" w:rsidRPr="00230BD7">
        <w:t>iš Nacionalinės švietimo agentūros buvo gauti 282 vnt. ikimokyklinio ir priešmokyklinio ugdymo metodinių leidinių rinkinių už 9,532 tūkst. Eur.</w:t>
      </w:r>
    </w:p>
    <w:p w14:paraId="398AF04A" w14:textId="77777777" w:rsidR="00124580" w:rsidRPr="00230BD7" w:rsidRDefault="00750B96" w:rsidP="00387974">
      <w:pPr>
        <w:spacing w:after="0" w:line="240" w:lineRule="auto"/>
        <w:ind w:firstLine="851"/>
        <w:jc w:val="both"/>
      </w:pPr>
      <w:r w:rsidRPr="00230BD7">
        <w:t>M</w:t>
      </w:r>
      <w:r w:rsidR="00124580" w:rsidRPr="00230BD7">
        <w:t>okinių fiziniam lavinimui mokyklos</w:t>
      </w:r>
      <w:r w:rsidR="00A26B87" w:rsidRPr="00230BD7">
        <w:t xml:space="preserve"> </w:t>
      </w:r>
      <w:r w:rsidRPr="00230BD7">
        <w:t xml:space="preserve">2022 m. </w:t>
      </w:r>
      <w:r w:rsidR="00A26B87" w:rsidRPr="00230BD7">
        <w:t>turėj</w:t>
      </w:r>
      <w:r w:rsidR="00A14DCC" w:rsidRPr="00230BD7">
        <w:t>o</w:t>
      </w:r>
      <w:r w:rsidR="00124580" w:rsidRPr="00230BD7">
        <w:t xml:space="preserve"> 2</w:t>
      </w:r>
      <w:r w:rsidR="00A57084" w:rsidRPr="00230BD7">
        <w:t>7</w:t>
      </w:r>
      <w:r w:rsidR="00124580" w:rsidRPr="00230BD7">
        <w:t xml:space="preserve"> sporto sal</w:t>
      </w:r>
      <w:r w:rsidR="00A26B87" w:rsidRPr="00230BD7">
        <w:t>e</w:t>
      </w:r>
      <w:r w:rsidR="00124580" w:rsidRPr="00230BD7">
        <w:t xml:space="preserve">s, </w:t>
      </w:r>
      <w:r w:rsidR="00A57084" w:rsidRPr="00230BD7">
        <w:t xml:space="preserve">10 aerobikos salių, </w:t>
      </w:r>
      <w:r w:rsidR="00A30B5E" w:rsidRPr="00230BD7">
        <w:t>7</w:t>
      </w:r>
      <w:r w:rsidR="00124580" w:rsidRPr="00230BD7">
        <w:t xml:space="preserve"> atletinės gimnastikos sal</w:t>
      </w:r>
      <w:r w:rsidR="00A26B87" w:rsidRPr="00230BD7">
        <w:t>e</w:t>
      </w:r>
      <w:r w:rsidR="00124580" w:rsidRPr="00230BD7">
        <w:t>s, 1</w:t>
      </w:r>
      <w:r w:rsidR="00A30B5E" w:rsidRPr="00230BD7">
        <w:t>7</w:t>
      </w:r>
      <w:r w:rsidR="00124580" w:rsidRPr="00230BD7">
        <w:t xml:space="preserve"> stadionų, 2</w:t>
      </w:r>
      <w:r w:rsidR="00794B80" w:rsidRPr="00230BD7">
        <w:t>7</w:t>
      </w:r>
      <w:r w:rsidR="00124580" w:rsidRPr="00230BD7">
        <w:t xml:space="preserve"> aikštyn</w:t>
      </w:r>
      <w:r w:rsidR="00A26B87" w:rsidRPr="00230BD7">
        <w:t>us</w:t>
      </w:r>
      <w:r w:rsidR="00124580" w:rsidRPr="00230BD7">
        <w:t xml:space="preserve"> ir </w:t>
      </w:r>
      <w:r w:rsidR="0080678E" w:rsidRPr="00230BD7">
        <w:t>1</w:t>
      </w:r>
      <w:r w:rsidR="00A57084" w:rsidRPr="00230BD7">
        <w:t>6</w:t>
      </w:r>
      <w:r w:rsidR="00124580" w:rsidRPr="00230BD7">
        <w:t xml:space="preserve"> aikš</w:t>
      </w:r>
      <w:r w:rsidR="0080678E" w:rsidRPr="00230BD7">
        <w:t>čių</w:t>
      </w:r>
      <w:r w:rsidR="00124580" w:rsidRPr="00230BD7">
        <w:t xml:space="preserve">.  </w:t>
      </w:r>
    </w:p>
    <w:p w14:paraId="22311017" w14:textId="77777777" w:rsidR="00280FB3" w:rsidRPr="00230BD7" w:rsidRDefault="00280FB3" w:rsidP="00984AC9">
      <w:pPr>
        <w:spacing w:after="0" w:line="240" w:lineRule="auto"/>
        <w:ind w:firstLine="851"/>
        <w:jc w:val="both"/>
      </w:pPr>
    </w:p>
    <w:p w14:paraId="4F430797" w14:textId="77777777" w:rsidR="00124580" w:rsidRPr="00230BD7" w:rsidRDefault="00711C06" w:rsidP="00984AC9">
      <w:pPr>
        <w:spacing w:after="0" w:line="240" w:lineRule="auto"/>
        <w:jc w:val="center"/>
        <w:rPr>
          <w:b/>
        </w:rPr>
      </w:pPr>
      <w:r w:rsidRPr="00230BD7">
        <w:rPr>
          <w:b/>
        </w:rPr>
        <w:t>Informaci</w:t>
      </w:r>
      <w:r w:rsidR="0010633A" w:rsidRPr="00230BD7">
        <w:rPr>
          <w:b/>
        </w:rPr>
        <w:t>nės</w:t>
      </w:r>
      <w:r w:rsidRPr="00230BD7">
        <w:rPr>
          <w:b/>
        </w:rPr>
        <w:t xml:space="preserve"> komunikacinės </w:t>
      </w:r>
      <w:r w:rsidR="0010633A" w:rsidRPr="00230BD7">
        <w:rPr>
          <w:b/>
        </w:rPr>
        <w:t xml:space="preserve">technologijos </w:t>
      </w:r>
    </w:p>
    <w:p w14:paraId="5986FF66" w14:textId="77777777" w:rsidR="005A372A" w:rsidRPr="00230BD7" w:rsidRDefault="005A372A" w:rsidP="00984AC9">
      <w:pPr>
        <w:spacing w:after="0" w:line="240" w:lineRule="auto"/>
        <w:jc w:val="center"/>
        <w:rPr>
          <w:b/>
        </w:rPr>
      </w:pPr>
    </w:p>
    <w:p w14:paraId="2B00DA33" w14:textId="77777777" w:rsidR="00002BE1" w:rsidRPr="00230BD7" w:rsidRDefault="00F82683" w:rsidP="00984AC9">
      <w:pPr>
        <w:spacing w:after="0" w:line="240" w:lineRule="auto"/>
        <w:ind w:firstLine="851"/>
        <w:jc w:val="both"/>
      </w:pPr>
      <w:r w:rsidRPr="00230BD7">
        <w:t>V</w:t>
      </w:r>
      <w:r w:rsidR="00FE2315" w:rsidRPr="00230BD7">
        <w:t xml:space="preserve">ykdant </w:t>
      </w:r>
      <w:r w:rsidRPr="00230BD7">
        <w:t xml:space="preserve">Lietuvos Respublikos švietimo, mokslo ir sporto ministro patvirtintą </w:t>
      </w:r>
      <w:r w:rsidR="00FE2315" w:rsidRPr="00230BD7">
        <w:t>Mokymosi praradimų dėl COVID-19 pandemijos kompensavimo planą</w:t>
      </w:r>
      <w:r w:rsidR="005F0EA5" w:rsidRPr="00230BD7">
        <w:t>,</w:t>
      </w:r>
      <w:r w:rsidR="00FE2315" w:rsidRPr="00230BD7">
        <w:t xml:space="preserve"> </w:t>
      </w:r>
      <w:r w:rsidR="00B50DFF" w:rsidRPr="00230BD7">
        <w:t>2022 m.</w:t>
      </w:r>
      <w:r w:rsidR="005743E4" w:rsidRPr="00230BD7">
        <w:t xml:space="preserve"> skaitmeninio ugdymo plėtrai</w:t>
      </w:r>
      <w:r w:rsidR="00B50DFF" w:rsidRPr="00230BD7">
        <w:t xml:space="preserve"> </w:t>
      </w:r>
      <w:r w:rsidR="00FD3767" w:rsidRPr="00230BD7">
        <w:t>savivaldybės mokyklos gavo</w:t>
      </w:r>
      <w:r w:rsidR="00B50DFF" w:rsidRPr="00230BD7">
        <w:t xml:space="preserve"> 32 </w:t>
      </w:r>
      <w:r w:rsidR="000818ED" w:rsidRPr="00230BD7">
        <w:t xml:space="preserve">vnt. </w:t>
      </w:r>
      <w:r w:rsidR="00B50DFF" w:rsidRPr="00230BD7">
        <w:t>mobili</w:t>
      </w:r>
      <w:r w:rsidR="000818ED" w:rsidRPr="00230BD7">
        <w:t>ų</w:t>
      </w:r>
      <w:r w:rsidR="00B50DFF" w:rsidRPr="00230BD7">
        <w:t xml:space="preserve"> vaizdo įrašymo ir transliavimo įrengini</w:t>
      </w:r>
      <w:r w:rsidR="000818ED" w:rsidRPr="00230BD7">
        <w:t>ų</w:t>
      </w:r>
      <w:r w:rsidR="00B50DFF" w:rsidRPr="00230BD7">
        <w:t xml:space="preserve"> už </w:t>
      </w:r>
      <w:r w:rsidR="00856F86" w:rsidRPr="00230BD7">
        <w:t>36,396 tūkst. Eur</w:t>
      </w:r>
      <w:r w:rsidR="00A46A92" w:rsidRPr="00230BD7">
        <w:t xml:space="preserve"> ir 153 </w:t>
      </w:r>
      <w:r w:rsidR="000818ED" w:rsidRPr="00230BD7">
        <w:t xml:space="preserve">vnt. </w:t>
      </w:r>
      <w:r w:rsidR="00A46A92" w:rsidRPr="00230BD7">
        <w:t>automatin</w:t>
      </w:r>
      <w:r w:rsidR="000818ED" w:rsidRPr="00230BD7">
        <w:t>ių</w:t>
      </w:r>
      <w:r w:rsidR="00A46A92" w:rsidRPr="00230BD7">
        <w:t xml:space="preserve"> vaizdo kamer</w:t>
      </w:r>
      <w:r w:rsidR="000818ED" w:rsidRPr="00230BD7">
        <w:t>ų</w:t>
      </w:r>
      <w:r w:rsidR="00A46A92" w:rsidRPr="00230BD7">
        <w:t xml:space="preserve"> su mikrofonais už 27,492 tūkst. Eur, siekiant užtikrinti ugdymo kokybę pandemijos sąlygomis, gerinti nuotolinio mokymo prieinamumą ir lygiagrečiai derinti du skirtingus – nuotolinį ir kontaktinį – mokymo organizavimo būdus (hibridinį mokymą), sudaryti ugdymosi sąlygas mokiniams, esantiems </w:t>
      </w:r>
      <w:proofErr w:type="spellStart"/>
      <w:r w:rsidR="00A46A92" w:rsidRPr="00230BD7">
        <w:t>saviizoliacijoje</w:t>
      </w:r>
      <w:proofErr w:type="spellEnd"/>
      <w:r w:rsidR="00A46A92" w:rsidRPr="00230BD7">
        <w:t xml:space="preserve">, taip pat mažinti mokytojų darbo laiko sąnaudas. </w:t>
      </w:r>
    </w:p>
    <w:p w14:paraId="5ABFB0D1" w14:textId="77777777" w:rsidR="004E1B53" w:rsidRPr="00230BD7" w:rsidRDefault="004E1B53" w:rsidP="00984AC9">
      <w:pPr>
        <w:spacing w:after="0" w:line="240" w:lineRule="auto"/>
        <w:ind w:firstLine="851"/>
        <w:jc w:val="both"/>
      </w:pPr>
      <w:r w:rsidRPr="00230BD7">
        <w:t>2022 m. savivaldybės mokyklose buvo 371 interaktyvi lenta, 616 daugialypės terpės projektorių, 4538 kompiuteriai (iš jų 1535 planšetiniai kompiuteriai). Palyginus su 2019 m., kompiuterių skaičius bendrojo ugdymo mokyklose 2022 m. išaugo apie 41 proc., o interaktyvių lentų skaičius – apie 36 proc.</w:t>
      </w:r>
    </w:p>
    <w:p w14:paraId="06EF170C" w14:textId="77777777" w:rsidR="004920CE" w:rsidRPr="00230BD7" w:rsidRDefault="00725A20" w:rsidP="00984AC9">
      <w:pPr>
        <w:spacing w:after="0" w:line="240" w:lineRule="auto"/>
        <w:ind w:firstLine="851"/>
        <w:jc w:val="both"/>
      </w:pPr>
      <w:r w:rsidRPr="00230BD7">
        <w:rPr>
          <w:color w:val="000000"/>
          <w:shd w:val="clear" w:color="auto" w:fill="FFFFFF"/>
        </w:rPr>
        <w:t>202</w:t>
      </w:r>
      <w:r w:rsidR="005C146E" w:rsidRPr="00230BD7">
        <w:rPr>
          <w:color w:val="000000"/>
          <w:shd w:val="clear" w:color="auto" w:fill="FFFFFF"/>
        </w:rPr>
        <w:t>2</w:t>
      </w:r>
      <w:r w:rsidRPr="00230BD7">
        <w:rPr>
          <w:color w:val="000000"/>
          <w:shd w:val="clear" w:color="auto" w:fill="FFFFFF"/>
        </w:rPr>
        <w:t xml:space="preserve"> m.</w:t>
      </w:r>
      <w:r w:rsidR="00684224" w:rsidRPr="00230BD7">
        <w:t xml:space="preserve"> </w:t>
      </w:r>
      <w:r w:rsidR="00317673" w:rsidRPr="00230BD7">
        <w:rPr>
          <w:color w:val="000000"/>
          <w:shd w:val="clear" w:color="auto" w:fill="FFFFFF"/>
        </w:rPr>
        <w:t xml:space="preserve">skaitmeninio ugdymo plėtrai bendrojo ugdymo mokykloms buvo skirta </w:t>
      </w:r>
      <w:r w:rsidR="00D72621" w:rsidRPr="00230BD7">
        <w:rPr>
          <w:color w:val="000000"/>
          <w:shd w:val="clear" w:color="auto" w:fill="FFFFFF"/>
        </w:rPr>
        <w:t xml:space="preserve">apie </w:t>
      </w:r>
      <w:r w:rsidR="004F1C8B" w:rsidRPr="00230BD7">
        <w:rPr>
          <w:shd w:val="clear" w:color="auto" w:fill="FFFFFF"/>
        </w:rPr>
        <w:t>30</w:t>
      </w:r>
      <w:r w:rsidR="00D72621" w:rsidRPr="00230BD7">
        <w:rPr>
          <w:shd w:val="clear" w:color="auto" w:fill="FFFFFF"/>
        </w:rPr>
        <w:t>3</w:t>
      </w:r>
      <w:r w:rsidR="004F1C8B" w:rsidRPr="00230BD7">
        <w:rPr>
          <w:shd w:val="clear" w:color="auto" w:fill="FFFFFF"/>
        </w:rPr>
        <w:t>,</w:t>
      </w:r>
      <w:r w:rsidR="00D72621" w:rsidRPr="00230BD7">
        <w:rPr>
          <w:shd w:val="clear" w:color="auto" w:fill="FFFFFF"/>
        </w:rPr>
        <w:t>0</w:t>
      </w:r>
      <w:r w:rsidRPr="00230BD7">
        <w:rPr>
          <w:shd w:val="clear" w:color="auto" w:fill="FFFFFF"/>
        </w:rPr>
        <w:t xml:space="preserve"> </w:t>
      </w:r>
      <w:r w:rsidRPr="00230BD7">
        <w:rPr>
          <w:color w:val="000000"/>
          <w:shd w:val="clear" w:color="auto" w:fill="FFFFFF"/>
        </w:rPr>
        <w:t xml:space="preserve">tūkst. Eur, </w:t>
      </w:r>
      <w:r w:rsidR="00416CFE" w:rsidRPr="00230BD7">
        <w:rPr>
          <w:color w:val="000000"/>
          <w:shd w:val="clear" w:color="auto" w:fill="FFFFFF"/>
        </w:rPr>
        <w:t xml:space="preserve">ir už šias </w:t>
      </w:r>
      <w:r w:rsidR="00F73680" w:rsidRPr="00230BD7">
        <w:rPr>
          <w:color w:val="000000"/>
          <w:shd w:val="clear" w:color="auto" w:fill="FFFFFF"/>
        </w:rPr>
        <w:t xml:space="preserve">lėšas </w:t>
      </w:r>
      <w:r w:rsidR="007330B7" w:rsidRPr="00230BD7">
        <w:rPr>
          <w:color w:val="000000"/>
          <w:shd w:val="clear" w:color="auto" w:fill="FFFFFF"/>
        </w:rPr>
        <w:t>mokykl</w:t>
      </w:r>
      <w:r w:rsidR="00C260B2" w:rsidRPr="00230BD7">
        <w:rPr>
          <w:color w:val="000000"/>
          <w:shd w:val="clear" w:color="auto" w:fill="FFFFFF"/>
        </w:rPr>
        <w:t>os</w:t>
      </w:r>
      <w:r w:rsidR="007330B7" w:rsidRPr="00230BD7">
        <w:rPr>
          <w:color w:val="000000"/>
          <w:shd w:val="clear" w:color="auto" w:fill="FFFFFF"/>
        </w:rPr>
        <w:t xml:space="preserve"> įsigijo </w:t>
      </w:r>
      <w:r w:rsidR="007330B7" w:rsidRPr="00230BD7">
        <w:t>virtuali</w:t>
      </w:r>
      <w:r w:rsidR="00662496" w:rsidRPr="00230BD7">
        <w:t>a</w:t>
      </w:r>
      <w:r w:rsidR="007330B7" w:rsidRPr="00230BD7">
        <w:t>s mokymo</w:t>
      </w:r>
      <w:r w:rsidR="00F66E01" w:rsidRPr="00230BD7">
        <w:t>(</w:t>
      </w:r>
      <w:proofErr w:type="spellStart"/>
      <w:r w:rsidR="007330B7" w:rsidRPr="00230BD7">
        <w:t>si</w:t>
      </w:r>
      <w:proofErr w:type="spellEnd"/>
      <w:r w:rsidR="00F66E01" w:rsidRPr="00230BD7">
        <w:t>)</w:t>
      </w:r>
      <w:r w:rsidR="007330B7" w:rsidRPr="00230BD7">
        <w:t xml:space="preserve"> aplink</w:t>
      </w:r>
      <w:r w:rsidR="00662496" w:rsidRPr="00230BD7">
        <w:t>a</w:t>
      </w:r>
      <w:r w:rsidR="007330B7" w:rsidRPr="00230BD7">
        <w:t>s bei mokymo(</w:t>
      </w:r>
      <w:proofErr w:type="spellStart"/>
      <w:r w:rsidR="007330B7" w:rsidRPr="00230BD7">
        <w:t>si</w:t>
      </w:r>
      <w:proofErr w:type="spellEnd"/>
      <w:r w:rsidR="007330B7" w:rsidRPr="00230BD7">
        <w:t>) priemon</w:t>
      </w:r>
      <w:r w:rsidR="00662496" w:rsidRPr="00230BD7">
        <w:t>e</w:t>
      </w:r>
      <w:r w:rsidR="007330B7" w:rsidRPr="00230BD7">
        <w:t>s skaitmeninėse aplinkose (,,</w:t>
      </w:r>
      <w:proofErr w:type="spellStart"/>
      <w:r w:rsidR="007330B7" w:rsidRPr="00230BD7">
        <w:t>Eduka</w:t>
      </w:r>
      <w:proofErr w:type="spellEnd"/>
      <w:r w:rsidR="007330B7" w:rsidRPr="00230BD7">
        <w:t xml:space="preserve"> klasė“, ,,EMA pamokos“, </w:t>
      </w:r>
      <w:proofErr w:type="spellStart"/>
      <w:r w:rsidR="007330B7" w:rsidRPr="00230BD7">
        <w:t>Egzaminatorius.lt</w:t>
      </w:r>
      <w:proofErr w:type="spellEnd"/>
      <w:r w:rsidR="007330B7" w:rsidRPr="00230BD7">
        <w:t xml:space="preserve">, </w:t>
      </w:r>
      <w:proofErr w:type="spellStart"/>
      <w:r w:rsidR="007330B7" w:rsidRPr="00230BD7">
        <w:t>MozaBook</w:t>
      </w:r>
      <w:proofErr w:type="spellEnd"/>
      <w:r w:rsidR="007330B7" w:rsidRPr="00230BD7">
        <w:t xml:space="preserve"> ir kt.)</w:t>
      </w:r>
      <w:r w:rsidR="005A7AAC" w:rsidRPr="00230BD7">
        <w:t xml:space="preserve">, </w:t>
      </w:r>
      <w:r w:rsidR="00EE6252" w:rsidRPr="00230BD7">
        <w:t xml:space="preserve">skaitmeninius vadovėlius ir </w:t>
      </w:r>
      <w:r w:rsidR="00223DD4" w:rsidRPr="00230BD7">
        <w:t xml:space="preserve">kitas </w:t>
      </w:r>
      <w:r w:rsidR="00EE6252" w:rsidRPr="00230BD7">
        <w:t xml:space="preserve">mokymo priemones </w:t>
      </w:r>
      <w:r w:rsidR="00F97522" w:rsidRPr="00230BD7">
        <w:t>n</w:t>
      </w:r>
      <w:r w:rsidR="00067F5F" w:rsidRPr="00230BD7">
        <w:t xml:space="preserve">uotoliniam </w:t>
      </w:r>
      <w:r w:rsidR="00F97522" w:rsidRPr="00230BD7">
        <w:t xml:space="preserve">mokinių </w:t>
      </w:r>
      <w:r w:rsidR="00067F5F" w:rsidRPr="00230BD7">
        <w:t>mokymui</w:t>
      </w:r>
      <w:r w:rsidR="00F73680" w:rsidRPr="00230BD7">
        <w:t>, taip pat kompiuterinę įrangą bei mokytojų skaitmeninio raštingumo kompetencijos tobulinimo paslaugas.</w:t>
      </w:r>
    </w:p>
    <w:p w14:paraId="1D53E806" w14:textId="77777777" w:rsidR="00DD51AE" w:rsidRPr="00230BD7" w:rsidRDefault="006807C2" w:rsidP="005B1984">
      <w:pPr>
        <w:spacing w:after="0" w:line="240" w:lineRule="auto"/>
        <w:ind w:firstLine="851"/>
        <w:jc w:val="both"/>
      </w:pPr>
      <w:r w:rsidRPr="00230BD7">
        <w:t xml:space="preserve">12 savivaldybės mokyklų (Bezdonių Julijaus Slovackio, Juodšilių šv. Uršulės </w:t>
      </w:r>
      <w:proofErr w:type="spellStart"/>
      <w:r w:rsidRPr="00230BD7">
        <w:t>Leduchovskos</w:t>
      </w:r>
      <w:proofErr w:type="spellEnd"/>
      <w:r w:rsidRPr="00230BD7">
        <w:t>, Lavoriškių Stepono Batoro, Marijampolio Meilės Lukšienės, Paberžės šv. Stanislavo Kostkos, Paberžės ,,Verdenės“, Rudaminos Ferdina</w:t>
      </w:r>
      <w:r w:rsidR="00067088">
        <w:t>n</w:t>
      </w:r>
      <w:r w:rsidRPr="00230BD7">
        <w:t>do Ruščico gimnazijos, Bezdonių ,,Saulėtekio“, Kyviškių, Pakenės Česlovo Milošo, Sudervės Mariano Zdziechovskio, Šumsko pagrindinės mokyklos) dalyvavo Europos socialinio fondo lėšomis finansuojamame p</w:t>
      </w:r>
      <w:r w:rsidR="00DD51AE" w:rsidRPr="00230BD7">
        <w:t>rojekt</w:t>
      </w:r>
      <w:r w:rsidRPr="00230BD7">
        <w:t>e</w:t>
      </w:r>
      <w:r w:rsidR="00DD51AE" w:rsidRPr="00230BD7">
        <w:t xml:space="preserve"> „Saugios elektroninės erdvės vaikams kūrimas“</w:t>
      </w:r>
      <w:r w:rsidR="005B1984" w:rsidRPr="00230BD7">
        <w:t xml:space="preserve">, </w:t>
      </w:r>
      <w:r w:rsidR="004E1B53" w:rsidRPr="00230BD7">
        <w:t xml:space="preserve">kuris baigėsi 2022 m. ir </w:t>
      </w:r>
      <w:r w:rsidR="005B1984" w:rsidRPr="00230BD7">
        <w:t xml:space="preserve">kurio tikslas </w:t>
      </w:r>
      <w:r w:rsidR="004E1B53" w:rsidRPr="00230BD7">
        <w:t>buvo</w:t>
      </w:r>
      <w:r w:rsidR="00DD51AE" w:rsidRPr="00230BD7">
        <w:t xml:space="preserve"> </w:t>
      </w:r>
      <w:r w:rsidR="005B1984" w:rsidRPr="00230BD7">
        <w:t>s</w:t>
      </w:r>
      <w:r w:rsidR="00DD51AE" w:rsidRPr="00230BD7">
        <w:t xml:space="preserve">udaryti galimybes saugiai naudotis elektroninėmis paslaugomis bei elektroniniu (skaitmeniniu) ugdymo turiniu švietimo įstaigose, suteikiant tinkamą prieigą jomis naudotis. </w:t>
      </w:r>
      <w:r w:rsidRPr="00230BD7">
        <w:t>D</w:t>
      </w:r>
      <w:r w:rsidR="005B1984" w:rsidRPr="00230BD7">
        <w:t>alyvaujančiose projekte</w:t>
      </w:r>
      <w:r w:rsidRPr="00230BD7">
        <w:t xml:space="preserve"> mokyklose buvo </w:t>
      </w:r>
      <w:r w:rsidR="005B1984" w:rsidRPr="00230BD7">
        <w:t>įrengtos belaidžio interneto zon</w:t>
      </w:r>
      <w:r w:rsidRPr="00230BD7">
        <w:t xml:space="preserve">os,  kuriose prie </w:t>
      </w:r>
      <w:r w:rsidR="005B1984" w:rsidRPr="00230BD7">
        <w:t>belaidžio interneto gal</w:t>
      </w:r>
      <w:r w:rsidR="004E1B53" w:rsidRPr="00230BD7">
        <w:t>i</w:t>
      </w:r>
      <w:r w:rsidR="005B1984" w:rsidRPr="00230BD7">
        <w:t xml:space="preserve"> jungtis tik autorizuoti naudotojai ir vykdoma turinio prieigos kontrolė. </w:t>
      </w:r>
    </w:p>
    <w:p w14:paraId="36F8FEA7" w14:textId="77777777" w:rsidR="00527EF6" w:rsidRPr="00230BD7" w:rsidRDefault="00527EF6" w:rsidP="005B1984">
      <w:pPr>
        <w:spacing w:after="0" w:line="240" w:lineRule="auto"/>
        <w:ind w:firstLine="851"/>
        <w:jc w:val="both"/>
      </w:pPr>
    </w:p>
    <w:p w14:paraId="094E29A8" w14:textId="77777777" w:rsidR="003706A2" w:rsidRPr="00230BD7" w:rsidRDefault="003706A2" w:rsidP="00507BC7">
      <w:pPr>
        <w:spacing w:after="0" w:line="240" w:lineRule="auto"/>
        <w:jc w:val="center"/>
        <w:rPr>
          <w:b/>
        </w:rPr>
      </w:pPr>
    </w:p>
    <w:p w14:paraId="16A0D578" w14:textId="77777777" w:rsidR="00507BC7" w:rsidRPr="00230BD7" w:rsidRDefault="00507BC7" w:rsidP="00507BC7">
      <w:pPr>
        <w:spacing w:after="0" w:line="240" w:lineRule="auto"/>
        <w:jc w:val="center"/>
        <w:rPr>
          <w:b/>
        </w:rPr>
      </w:pPr>
      <w:r w:rsidRPr="00230BD7">
        <w:rPr>
          <w:b/>
        </w:rPr>
        <w:t>Mokyklų edukacinės erdvės</w:t>
      </w:r>
    </w:p>
    <w:p w14:paraId="332A225A" w14:textId="77777777" w:rsidR="00507BC7" w:rsidRPr="00230BD7" w:rsidRDefault="00507BC7" w:rsidP="00507BC7">
      <w:pPr>
        <w:spacing w:after="0" w:line="240" w:lineRule="auto"/>
        <w:ind w:firstLine="851"/>
        <w:jc w:val="both"/>
      </w:pPr>
    </w:p>
    <w:p w14:paraId="7274B4A7" w14:textId="77777777" w:rsidR="00507BC7" w:rsidRPr="00230BD7" w:rsidRDefault="001C6A1E" w:rsidP="00507BC7">
      <w:pPr>
        <w:pStyle w:val="gmail-msolistparagraph"/>
        <w:spacing w:before="0" w:beforeAutospacing="0" w:after="0" w:afterAutospacing="0" w:line="240" w:lineRule="auto"/>
        <w:ind w:firstLine="851"/>
        <w:jc w:val="both"/>
        <w:rPr>
          <w:rFonts w:eastAsia="Times New Roman"/>
          <w:lang w:eastAsia="ja-JP"/>
        </w:rPr>
      </w:pPr>
      <w:r w:rsidRPr="00230BD7">
        <w:rPr>
          <w:rFonts w:eastAsia="Times New Roman"/>
          <w:lang w:eastAsia="ja-JP"/>
        </w:rPr>
        <w:t xml:space="preserve">2022 m. </w:t>
      </w:r>
      <w:r w:rsidR="00507BC7" w:rsidRPr="00230BD7">
        <w:rPr>
          <w:rFonts w:eastAsia="Times New Roman"/>
          <w:lang w:eastAsia="ja-JP"/>
        </w:rPr>
        <w:t>Mokyklų edukacinių erdvių konkurs</w:t>
      </w:r>
      <w:r w:rsidRPr="00230BD7">
        <w:rPr>
          <w:rFonts w:eastAsia="Times New Roman"/>
          <w:lang w:eastAsia="ja-JP"/>
        </w:rPr>
        <w:t>o</w:t>
      </w:r>
      <w:r w:rsidR="00507BC7" w:rsidRPr="00230BD7">
        <w:rPr>
          <w:rFonts w:eastAsia="Times New Roman"/>
          <w:lang w:eastAsia="ja-JP"/>
        </w:rPr>
        <w:t xml:space="preserve"> savivaldybių </w:t>
      </w:r>
      <w:r w:rsidR="00C20655" w:rsidRPr="00230BD7">
        <w:rPr>
          <w:rFonts w:eastAsia="Times New Roman"/>
          <w:lang w:eastAsia="ja-JP"/>
        </w:rPr>
        <w:t xml:space="preserve">etape </w:t>
      </w:r>
      <w:r w:rsidR="00507BC7" w:rsidRPr="00230BD7">
        <w:rPr>
          <w:rFonts w:eastAsia="Times New Roman"/>
          <w:lang w:eastAsia="ja-JP"/>
        </w:rPr>
        <w:t>dalyvavo</w:t>
      </w:r>
      <w:r w:rsidR="00C20655" w:rsidRPr="00230BD7">
        <w:rPr>
          <w:rFonts w:eastAsia="Times New Roman"/>
          <w:lang w:eastAsia="ja-JP"/>
        </w:rPr>
        <w:t xml:space="preserve"> bei į</w:t>
      </w:r>
      <w:r w:rsidR="00507BC7" w:rsidRPr="00230BD7">
        <w:rPr>
          <w:rFonts w:eastAsia="Times New Roman"/>
          <w:lang w:eastAsia="ja-JP"/>
        </w:rPr>
        <w:t xml:space="preserve"> nacionalinį etapą </w:t>
      </w:r>
      <w:r w:rsidR="008A390F" w:rsidRPr="00230BD7">
        <w:rPr>
          <w:rFonts w:eastAsia="Times New Roman"/>
          <w:lang w:eastAsia="ja-JP"/>
        </w:rPr>
        <w:t xml:space="preserve">buvo </w:t>
      </w:r>
      <w:r w:rsidR="00F522B3" w:rsidRPr="00230BD7">
        <w:rPr>
          <w:rFonts w:eastAsia="Times New Roman"/>
          <w:lang w:eastAsia="ja-JP"/>
        </w:rPr>
        <w:t xml:space="preserve">atrinktos </w:t>
      </w:r>
      <w:r w:rsidR="00507BC7" w:rsidRPr="00230BD7">
        <w:rPr>
          <w:rFonts w:eastAsia="Times New Roman"/>
          <w:lang w:eastAsia="ja-JP"/>
        </w:rPr>
        <w:t xml:space="preserve">4 savivaldybės švietimo įstaigos: Nemenčinės Gedimino gimnazija, </w:t>
      </w:r>
      <w:r w:rsidR="008A390F" w:rsidRPr="00230BD7">
        <w:rPr>
          <w:rFonts w:eastAsia="Times New Roman"/>
          <w:lang w:eastAsia="ja-JP"/>
        </w:rPr>
        <w:t xml:space="preserve">Pagirių „Pelėdžiuko“ lopšelis-darželis, </w:t>
      </w:r>
      <w:r w:rsidR="00507BC7" w:rsidRPr="00230BD7">
        <w:rPr>
          <w:rFonts w:eastAsia="Times New Roman"/>
          <w:lang w:eastAsia="ja-JP"/>
        </w:rPr>
        <w:t xml:space="preserve">Nemenčinės </w:t>
      </w:r>
      <w:r w:rsidR="008A390F" w:rsidRPr="00230BD7">
        <w:rPr>
          <w:rFonts w:eastAsia="Times New Roman"/>
          <w:lang w:eastAsia="ja-JP"/>
        </w:rPr>
        <w:t>ir</w:t>
      </w:r>
      <w:r w:rsidR="00507BC7" w:rsidRPr="00230BD7">
        <w:rPr>
          <w:rFonts w:eastAsia="Times New Roman"/>
          <w:lang w:eastAsia="ja-JP"/>
        </w:rPr>
        <w:t xml:space="preserve"> Riešės vaikų darželi</w:t>
      </w:r>
      <w:r w:rsidR="008A390F" w:rsidRPr="00230BD7">
        <w:rPr>
          <w:rFonts w:eastAsia="Times New Roman"/>
          <w:lang w:eastAsia="ja-JP"/>
        </w:rPr>
        <w:t>ai</w:t>
      </w:r>
      <w:r w:rsidR="00507BC7" w:rsidRPr="00230BD7">
        <w:rPr>
          <w:rFonts w:eastAsia="Times New Roman"/>
          <w:lang w:eastAsia="ja-JP"/>
        </w:rPr>
        <w:t>.</w:t>
      </w:r>
    </w:p>
    <w:p w14:paraId="02436255" w14:textId="77777777" w:rsidR="00B53861" w:rsidRPr="00230BD7" w:rsidRDefault="0086521D" w:rsidP="0086521D">
      <w:pPr>
        <w:pStyle w:val="gmail-msolistparagraph"/>
        <w:spacing w:before="0" w:beforeAutospacing="0" w:after="0" w:afterAutospacing="0" w:line="240" w:lineRule="auto"/>
        <w:jc w:val="both"/>
        <w:rPr>
          <w:rFonts w:eastAsia="Times New Roman"/>
          <w:lang w:eastAsia="ja-JP"/>
        </w:rPr>
      </w:pPr>
      <w:r w:rsidRPr="00230BD7">
        <w:rPr>
          <w:rFonts w:eastAsia="Times New Roman"/>
          <w:b/>
          <w:bCs/>
          <w:noProof/>
          <w:color w:val="000000"/>
        </w:rPr>
        <w:lastRenderedPageBreak/>
        <w:drawing>
          <wp:anchor distT="0" distB="0" distL="114300" distR="114300" simplePos="0" relativeHeight="251692544" behindDoc="0" locked="0" layoutInCell="1" allowOverlap="1" wp14:anchorId="175B4CB6" wp14:editId="249AA69B">
            <wp:simplePos x="0" y="0"/>
            <wp:positionH relativeFrom="column">
              <wp:posOffset>-36195</wp:posOffset>
            </wp:positionH>
            <wp:positionV relativeFrom="paragraph">
              <wp:posOffset>163195</wp:posOffset>
            </wp:positionV>
            <wp:extent cx="4442460" cy="2621280"/>
            <wp:effectExtent l="0" t="0" r="0" b="7620"/>
            <wp:wrapSquare wrapText="bothSides"/>
            <wp:docPr id="29" name="Paveikslėlis 29" descr="D:\Users\genkar\Documents\Senas_komp\My Documents\darbo-planai\2022\2021-2022\Pag-darz-zalioji-pal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genkar\Documents\Senas_komp\My Documents\darbo-planai\2022\2021-2022\Pag-darz-zalioji-palange.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42460" cy="2621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BD7">
        <w:rPr>
          <w:rFonts w:eastAsia="Times New Roman"/>
          <w:lang w:eastAsia="ja-JP"/>
        </w:rPr>
        <w:t>R</w:t>
      </w:r>
      <w:r w:rsidR="00C35AD0" w:rsidRPr="00230BD7">
        <w:rPr>
          <w:rFonts w:eastAsia="Times New Roman"/>
          <w:lang w:eastAsia="ja-JP"/>
        </w:rPr>
        <w:t>espublikiniame ekologiniame konkurse „Mano žalioji palangė“</w:t>
      </w:r>
      <w:r w:rsidR="00C35AD0" w:rsidRPr="00230BD7">
        <w:t xml:space="preserve"> </w:t>
      </w:r>
      <w:r w:rsidR="00C35AD0" w:rsidRPr="00230BD7">
        <w:rPr>
          <w:rFonts w:eastAsia="Times New Roman"/>
          <w:lang w:eastAsia="ja-JP"/>
        </w:rPr>
        <w:t xml:space="preserve">Pagirių „Pelėdžiuko“ lopšelis-darželis </w:t>
      </w:r>
      <w:r w:rsidR="00F522B3" w:rsidRPr="00230BD7">
        <w:rPr>
          <w:rFonts w:eastAsia="Times New Roman"/>
          <w:lang w:eastAsia="ja-JP"/>
        </w:rPr>
        <w:t xml:space="preserve">buvo </w:t>
      </w:r>
      <w:r w:rsidR="00C35AD0" w:rsidRPr="00230BD7">
        <w:rPr>
          <w:rFonts w:eastAsia="Times New Roman"/>
          <w:lang w:eastAsia="ja-JP"/>
        </w:rPr>
        <w:t>pripažintas vienu iš nugalėtojų</w:t>
      </w:r>
      <w:r w:rsidR="00F522B3" w:rsidRPr="00230BD7">
        <w:rPr>
          <w:rFonts w:eastAsia="Times New Roman"/>
          <w:lang w:eastAsia="ja-JP"/>
        </w:rPr>
        <w:t>, kuriame buvo pristatytas ikimokyklinio ir priešmokyklinio ugdymo mokytojų D</w:t>
      </w:r>
      <w:r w:rsidR="00DD34D3" w:rsidRPr="00230BD7">
        <w:rPr>
          <w:rFonts w:eastAsia="Times New Roman"/>
          <w:lang w:eastAsia="ja-JP"/>
        </w:rPr>
        <w:t>anutės</w:t>
      </w:r>
      <w:r w:rsidR="007E1D41" w:rsidRPr="00230BD7">
        <w:rPr>
          <w:rFonts w:eastAsia="Times New Roman"/>
          <w:lang w:eastAsia="ja-JP"/>
        </w:rPr>
        <w:t xml:space="preserve"> </w:t>
      </w:r>
      <w:proofErr w:type="spellStart"/>
      <w:r w:rsidR="00F522B3" w:rsidRPr="00230BD7">
        <w:rPr>
          <w:rFonts w:eastAsia="Times New Roman"/>
          <w:lang w:eastAsia="ja-JP"/>
        </w:rPr>
        <w:t>Gurinos</w:t>
      </w:r>
      <w:proofErr w:type="spellEnd"/>
      <w:r w:rsidR="00F522B3" w:rsidRPr="00230BD7">
        <w:rPr>
          <w:rFonts w:eastAsia="Times New Roman"/>
          <w:lang w:eastAsia="ja-JP"/>
        </w:rPr>
        <w:t xml:space="preserve"> ir G</w:t>
      </w:r>
      <w:r w:rsidR="00DD34D3" w:rsidRPr="00230BD7">
        <w:rPr>
          <w:rFonts w:eastAsia="Times New Roman"/>
          <w:lang w:eastAsia="ja-JP"/>
        </w:rPr>
        <w:t>enovaitės</w:t>
      </w:r>
      <w:r w:rsidR="007E1D41" w:rsidRPr="00230BD7">
        <w:rPr>
          <w:rFonts w:eastAsia="Times New Roman"/>
          <w:lang w:eastAsia="ja-JP"/>
        </w:rPr>
        <w:t xml:space="preserve"> </w:t>
      </w:r>
      <w:proofErr w:type="spellStart"/>
      <w:r w:rsidR="00F522B3" w:rsidRPr="00230BD7">
        <w:rPr>
          <w:rFonts w:eastAsia="Times New Roman"/>
          <w:lang w:eastAsia="ja-JP"/>
        </w:rPr>
        <w:t>Armokavičienė</w:t>
      </w:r>
      <w:r w:rsidR="007E1D41" w:rsidRPr="00230BD7">
        <w:rPr>
          <w:rFonts w:eastAsia="Times New Roman"/>
          <w:lang w:eastAsia="ja-JP"/>
        </w:rPr>
        <w:t>s</w:t>
      </w:r>
      <w:proofErr w:type="spellEnd"/>
      <w:r w:rsidR="00F522B3" w:rsidRPr="00230BD7">
        <w:rPr>
          <w:rFonts w:eastAsia="Times New Roman"/>
          <w:lang w:eastAsia="ja-JP"/>
        </w:rPr>
        <w:t xml:space="preserve"> </w:t>
      </w:r>
      <w:r w:rsidR="00B635D9" w:rsidRPr="00230BD7">
        <w:rPr>
          <w:rFonts w:eastAsia="Times New Roman"/>
          <w:lang w:eastAsia="ja-JP"/>
        </w:rPr>
        <w:t xml:space="preserve">darbas </w:t>
      </w:r>
      <w:r w:rsidR="00F522B3" w:rsidRPr="00230BD7">
        <w:rPr>
          <w:rFonts w:eastAsia="Times New Roman"/>
          <w:lang w:eastAsia="ja-JP"/>
        </w:rPr>
        <w:t>,,Spalvotas darželis“</w:t>
      </w:r>
      <w:r w:rsidR="00C35AD0" w:rsidRPr="00230BD7">
        <w:rPr>
          <w:rFonts w:eastAsia="Times New Roman"/>
          <w:lang w:eastAsia="ja-JP"/>
        </w:rPr>
        <w:t xml:space="preserve">.  </w:t>
      </w:r>
    </w:p>
    <w:p w14:paraId="6E200D80" w14:textId="77777777" w:rsidR="00F522B3" w:rsidRPr="00230BD7" w:rsidRDefault="00F522B3" w:rsidP="00C35AD0">
      <w:pPr>
        <w:pStyle w:val="gmail-msolistparagraph"/>
        <w:spacing w:before="0" w:beforeAutospacing="0" w:after="0" w:afterAutospacing="0" w:line="240" w:lineRule="auto"/>
        <w:ind w:firstLine="851"/>
        <w:jc w:val="both"/>
        <w:rPr>
          <w:rFonts w:eastAsia="Times New Roman"/>
          <w:lang w:eastAsia="ja-JP"/>
        </w:rPr>
      </w:pPr>
    </w:p>
    <w:p w14:paraId="5EB2D14D" w14:textId="77777777" w:rsidR="00527EF6" w:rsidRPr="00230BD7" w:rsidRDefault="00527EF6" w:rsidP="00F60442">
      <w:pPr>
        <w:spacing w:after="0" w:line="240" w:lineRule="auto"/>
        <w:rPr>
          <w:rFonts w:eastAsia="Times New Roman"/>
          <w:bCs/>
          <w:color w:val="000000"/>
          <w:sz w:val="20"/>
          <w:szCs w:val="20"/>
          <w:lang w:eastAsia="lt-LT"/>
        </w:rPr>
      </w:pPr>
    </w:p>
    <w:p w14:paraId="0D1453D0" w14:textId="77777777" w:rsidR="00F522B3" w:rsidRPr="00230BD7" w:rsidRDefault="00B635D9" w:rsidP="00F60442">
      <w:pPr>
        <w:spacing w:after="0" w:line="240" w:lineRule="auto"/>
        <w:rPr>
          <w:rFonts w:eastAsia="Times New Roman"/>
          <w:bCs/>
          <w:color w:val="000000"/>
          <w:sz w:val="20"/>
          <w:szCs w:val="20"/>
          <w:lang w:eastAsia="lt-LT"/>
        </w:rPr>
      </w:pPr>
      <w:r w:rsidRPr="00230BD7">
        <w:rPr>
          <w:rFonts w:eastAsia="Times New Roman"/>
          <w:bCs/>
          <w:color w:val="000000"/>
          <w:sz w:val="20"/>
          <w:szCs w:val="20"/>
          <w:lang w:eastAsia="lt-LT"/>
        </w:rPr>
        <w:t>Pagirių „Pelėdžiuko“ lopšelio-darželio žalioji palangė ,,Spalvotas darželis“</w:t>
      </w:r>
    </w:p>
    <w:p w14:paraId="5FE0080F" w14:textId="77777777" w:rsidR="00527EF6" w:rsidRPr="00230BD7" w:rsidRDefault="00527EF6" w:rsidP="00F60442">
      <w:pPr>
        <w:spacing w:after="0" w:line="240" w:lineRule="auto"/>
        <w:rPr>
          <w:rFonts w:eastAsia="Times New Roman"/>
          <w:bCs/>
          <w:color w:val="000000"/>
          <w:sz w:val="20"/>
          <w:szCs w:val="20"/>
          <w:lang w:eastAsia="lt-LT"/>
        </w:rPr>
      </w:pPr>
    </w:p>
    <w:p w14:paraId="30A21BD0" w14:textId="77777777" w:rsidR="00DD3F68" w:rsidRDefault="00DD3F68" w:rsidP="00984AC9">
      <w:pPr>
        <w:spacing w:after="0" w:line="240" w:lineRule="auto"/>
        <w:jc w:val="center"/>
        <w:rPr>
          <w:rFonts w:eastAsia="Times New Roman"/>
          <w:b/>
          <w:bCs/>
          <w:color w:val="000000"/>
          <w:lang w:eastAsia="lt-LT"/>
        </w:rPr>
      </w:pPr>
    </w:p>
    <w:p w14:paraId="5611D7C6" w14:textId="77777777" w:rsidR="00654BF6" w:rsidRDefault="00654BF6" w:rsidP="00984AC9">
      <w:pPr>
        <w:spacing w:after="0" w:line="240" w:lineRule="auto"/>
        <w:jc w:val="center"/>
        <w:rPr>
          <w:rFonts w:eastAsia="Times New Roman"/>
          <w:b/>
          <w:bCs/>
          <w:color w:val="000000"/>
          <w:lang w:eastAsia="lt-LT"/>
        </w:rPr>
      </w:pPr>
    </w:p>
    <w:p w14:paraId="058F9F46" w14:textId="77777777" w:rsidR="00654BF6" w:rsidRDefault="00654BF6" w:rsidP="00984AC9">
      <w:pPr>
        <w:spacing w:after="0" w:line="240" w:lineRule="auto"/>
        <w:jc w:val="center"/>
        <w:rPr>
          <w:rFonts w:eastAsia="Times New Roman"/>
          <w:b/>
          <w:bCs/>
          <w:color w:val="000000"/>
          <w:lang w:eastAsia="lt-LT"/>
        </w:rPr>
      </w:pPr>
    </w:p>
    <w:p w14:paraId="71DDF9D2" w14:textId="77777777" w:rsidR="00067F5F" w:rsidRPr="00230BD7" w:rsidRDefault="00067F5F" w:rsidP="00984AC9">
      <w:pPr>
        <w:spacing w:after="0" w:line="240" w:lineRule="auto"/>
        <w:jc w:val="center"/>
        <w:rPr>
          <w:rFonts w:eastAsia="Times New Roman"/>
          <w:b/>
          <w:bCs/>
          <w:color w:val="000000"/>
          <w:lang w:eastAsia="lt-LT"/>
        </w:rPr>
      </w:pPr>
      <w:r w:rsidRPr="00230BD7">
        <w:rPr>
          <w:rFonts w:eastAsia="Times New Roman"/>
          <w:b/>
          <w:bCs/>
          <w:color w:val="000000"/>
          <w:lang w:eastAsia="lt-LT"/>
        </w:rPr>
        <w:t>Lauko klasės</w:t>
      </w:r>
    </w:p>
    <w:p w14:paraId="6BC5F2BC" w14:textId="77777777" w:rsidR="0007406B" w:rsidRPr="00230BD7" w:rsidRDefault="0007406B" w:rsidP="00984AC9">
      <w:pPr>
        <w:spacing w:after="0" w:line="240" w:lineRule="auto"/>
        <w:jc w:val="center"/>
        <w:rPr>
          <w:rFonts w:eastAsia="Times New Roman"/>
          <w:b/>
          <w:bCs/>
          <w:color w:val="000000"/>
          <w:lang w:eastAsia="lt-LT"/>
        </w:rPr>
      </w:pPr>
    </w:p>
    <w:p w14:paraId="23FE0378" w14:textId="77777777" w:rsidR="00067F5F" w:rsidRPr="00230BD7" w:rsidRDefault="00A117C9" w:rsidP="00984AC9">
      <w:pPr>
        <w:spacing w:after="0" w:line="240" w:lineRule="auto"/>
        <w:ind w:firstLine="851"/>
        <w:jc w:val="both"/>
        <w:rPr>
          <w:rFonts w:eastAsia="Times New Roman"/>
          <w:color w:val="000000"/>
          <w:lang w:eastAsia="lt-LT"/>
        </w:rPr>
      </w:pPr>
      <w:r w:rsidRPr="00230BD7">
        <w:rPr>
          <w:noProof/>
          <w:lang w:eastAsia="lt-LT"/>
        </w:rPr>
        <w:drawing>
          <wp:anchor distT="0" distB="0" distL="114300" distR="114300" simplePos="0" relativeHeight="251709952" behindDoc="0" locked="0" layoutInCell="1" allowOverlap="1" wp14:anchorId="5BF63C88" wp14:editId="107D1E67">
            <wp:simplePos x="0" y="0"/>
            <wp:positionH relativeFrom="column">
              <wp:posOffset>3030855</wp:posOffset>
            </wp:positionH>
            <wp:positionV relativeFrom="paragraph">
              <wp:posOffset>1544320</wp:posOffset>
            </wp:positionV>
            <wp:extent cx="3055620" cy="1645920"/>
            <wp:effectExtent l="0" t="0" r="0" b="0"/>
            <wp:wrapSquare wrapText="bothSides"/>
            <wp:docPr id="41" name="Paveikslėlis 41" descr="D:\Users\genkar\AppData\Local\Microsoft\Windows\Temporary Internet Files\Content.Word\K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genkar\AppData\Local\Microsoft\Windows\Temporary Internet Files\Content.Word\KUP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55620"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BD7">
        <w:rPr>
          <w:noProof/>
          <w:lang w:eastAsia="lt-LT"/>
        </w:rPr>
        <w:drawing>
          <wp:anchor distT="0" distB="0" distL="114300" distR="114300" simplePos="0" relativeHeight="251705856" behindDoc="0" locked="0" layoutInCell="1" allowOverlap="1" wp14:anchorId="2B040599" wp14:editId="5457908D">
            <wp:simplePos x="0" y="0"/>
            <wp:positionH relativeFrom="column">
              <wp:posOffset>20955</wp:posOffset>
            </wp:positionH>
            <wp:positionV relativeFrom="paragraph">
              <wp:posOffset>1553845</wp:posOffset>
            </wp:positionV>
            <wp:extent cx="2895600" cy="1645920"/>
            <wp:effectExtent l="0" t="0" r="0" b="0"/>
            <wp:wrapSquare wrapText="bothSides"/>
            <wp:docPr id="34" name="Paveikslėlis 34" descr="D:\Users\genkar\AppData\Local\Microsoft\Windows\Temporary Internet Files\Content.Word\IMG_20220823_09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genkar\AppData\Local\Microsoft\Windows\Temporary Internet Files\Content.Word\IMG_20220823_09364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95600"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07406B" w:rsidRPr="00230BD7">
        <w:rPr>
          <w:rFonts w:eastAsia="Times New Roman"/>
          <w:color w:val="000000"/>
          <w:lang w:eastAsia="lt-LT"/>
        </w:rPr>
        <w:t xml:space="preserve">Mokinių ugdymui netradicinėse </w:t>
      </w:r>
      <w:r w:rsidR="009A7A0A" w:rsidRPr="00230BD7">
        <w:rPr>
          <w:rFonts w:eastAsia="Times New Roman"/>
          <w:color w:val="000000"/>
          <w:lang w:eastAsia="lt-LT"/>
        </w:rPr>
        <w:t xml:space="preserve">bei atvirose </w:t>
      </w:r>
      <w:r w:rsidR="0007406B" w:rsidRPr="00230BD7">
        <w:rPr>
          <w:rFonts w:eastAsia="Times New Roman"/>
          <w:color w:val="000000"/>
          <w:lang w:eastAsia="lt-LT"/>
        </w:rPr>
        <w:t>erdvėse</w:t>
      </w:r>
      <w:r w:rsidR="0007406B" w:rsidRPr="00230BD7">
        <w:rPr>
          <w:lang w:eastAsia="lt-LT"/>
        </w:rPr>
        <w:t xml:space="preserve"> </w:t>
      </w:r>
      <w:r w:rsidR="007B2E4E" w:rsidRPr="00230BD7">
        <w:rPr>
          <w:rFonts w:eastAsia="Times New Roman"/>
          <w:color w:val="000000"/>
          <w:lang w:eastAsia="lt-LT"/>
        </w:rPr>
        <w:t xml:space="preserve">2022 m. </w:t>
      </w:r>
      <w:r w:rsidR="000C7011" w:rsidRPr="00230BD7">
        <w:rPr>
          <w:rFonts w:eastAsia="Times New Roman"/>
          <w:color w:val="000000"/>
          <w:lang w:eastAsia="lt-LT"/>
        </w:rPr>
        <w:t>Avižienių</w:t>
      </w:r>
      <w:r w:rsidR="004A1E3A" w:rsidRPr="00230BD7">
        <w:rPr>
          <w:rFonts w:eastAsia="Times New Roman"/>
          <w:color w:val="000000"/>
          <w:lang w:eastAsia="lt-LT"/>
        </w:rPr>
        <w:t xml:space="preserve">, Juodšilių šv. Uršulės </w:t>
      </w:r>
      <w:proofErr w:type="spellStart"/>
      <w:r w:rsidR="004A1E3A" w:rsidRPr="00230BD7">
        <w:rPr>
          <w:rFonts w:eastAsia="Times New Roman"/>
          <w:color w:val="000000"/>
          <w:lang w:eastAsia="lt-LT"/>
        </w:rPr>
        <w:t>Leduchovskos</w:t>
      </w:r>
      <w:proofErr w:type="spellEnd"/>
      <w:r w:rsidR="00604546" w:rsidRPr="00230BD7">
        <w:rPr>
          <w:rFonts w:eastAsia="Times New Roman"/>
          <w:color w:val="000000"/>
          <w:lang w:eastAsia="lt-LT"/>
        </w:rPr>
        <w:t>, Pagirių</w:t>
      </w:r>
      <w:r w:rsidR="000C7011" w:rsidRPr="00230BD7">
        <w:rPr>
          <w:rFonts w:eastAsia="Times New Roman"/>
          <w:color w:val="000000"/>
          <w:lang w:eastAsia="lt-LT"/>
        </w:rPr>
        <w:t xml:space="preserve"> gimnazijo</w:t>
      </w:r>
      <w:r w:rsidR="00604546" w:rsidRPr="00230BD7">
        <w:rPr>
          <w:rFonts w:eastAsia="Times New Roman"/>
          <w:color w:val="000000"/>
          <w:lang w:eastAsia="lt-LT"/>
        </w:rPr>
        <w:t>s</w:t>
      </w:r>
      <w:r w:rsidR="000C7011" w:rsidRPr="00230BD7">
        <w:rPr>
          <w:rFonts w:eastAsia="Times New Roman"/>
          <w:color w:val="000000"/>
          <w:lang w:eastAsia="lt-LT"/>
        </w:rPr>
        <w:t xml:space="preserve">e bei </w:t>
      </w:r>
      <w:r w:rsidR="007B2E4E" w:rsidRPr="00230BD7">
        <w:rPr>
          <w:rFonts w:eastAsia="Times New Roman"/>
          <w:color w:val="000000"/>
          <w:lang w:eastAsia="lt-LT"/>
        </w:rPr>
        <w:t>Riešės šv. Faustinos Kovalskos</w:t>
      </w:r>
      <w:r w:rsidR="004A1E3A" w:rsidRPr="00230BD7">
        <w:rPr>
          <w:rFonts w:eastAsia="Times New Roman"/>
          <w:color w:val="000000"/>
          <w:lang w:eastAsia="lt-LT"/>
        </w:rPr>
        <w:t>, Sudervės Mariano Zdziechovskio</w:t>
      </w:r>
      <w:r w:rsidR="007B2E4E" w:rsidRPr="00230BD7">
        <w:rPr>
          <w:rFonts w:eastAsia="Times New Roman"/>
          <w:color w:val="000000"/>
          <w:lang w:eastAsia="lt-LT"/>
        </w:rPr>
        <w:t xml:space="preserve"> pagrindinė</w:t>
      </w:r>
      <w:r w:rsidR="00604546" w:rsidRPr="00230BD7">
        <w:rPr>
          <w:rFonts w:eastAsia="Times New Roman"/>
          <w:color w:val="000000"/>
          <w:lang w:eastAsia="lt-LT"/>
        </w:rPr>
        <w:t>s</w:t>
      </w:r>
      <w:r w:rsidR="007B2E4E" w:rsidRPr="00230BD7">
        <w:rPr>
          <w:rFonts w:eastAsia="Times New Roman"/>
          <w:color w:val="000000"/>
          <w:lang w:eastAsia="lt-LT"/>
        </w:rPr>
        <w:t>e mokyklo</w:t>
      </w:r>
      <w:r w:rsidR="00604546" w:rsidRPr="00230BD7">
        <w:rPr>
          <w:rFonts w:eastAsia="Times New Roman"/>
          <w:color w:val="000000"/>
          <w:lang w:eastAsia="lt-LT"/>
        </w:rPr>
        <w:t>s</w:t>
      </w:r>
      <w:r w:rsidR="007B2E4E" w:rsidRPr="00230BD7">
        <w:rPr>
          <w:rFonts w:eastAsia="Times New Roman"/>
          <w:color w:val="000000"/>
          <w:lang w:eastAsia="lt-LT"/>
        </w:rPr>
        <w:t>e</w:t>
      </w:r>
      <w:r w:rsidR="00604546" w:rsidRPr="00230BD7">
        <w:rPr>
          <w:rFonts w:eastAsia="Times New Roman"/>
          <w:color w:val="000000"/>
          <w:lang w:eastAsia="lt-LT"/>
        </w:rPr>
        <w:t xml:space="preserve"> ir Skaidiškių mokykloje-darželyje</w:t>
      </w:r>
      <w:r w:rsidR="0007406B" w:rsidRPr="00230BD7">
        <w:rPr>
          <w:rFonts w:eastAsia="Times New Roman"/>
          <w:color w:val="000000"/>
          <w:lang w:eastAsia="lt-LT"/>
        </w:rPr>
        <w:t xml:space="preserve"> </w:t>
      </w:r>
      <w:r w:rsidR="00604546" w:rsidRPr="00230BD7">
        <w:rPr>
          <w:rFonts w:eastAsia="Times New Roman"/>
          <w:color w:val="000000"/>
          <w:lang w:eastAsia="lt-LT"/>
        </w:rPr>
        <w:t xml:space="preserve">buvo įsigytos / įrengtos </w:t>
      </w:r>
      <w:r w:rsidR="00EE72A9" w:rsidRPr="00230BD7">
        <w:rPr>
          <w:rFonts w:eastAsia="Times New Roman"/>
          <w:color w:val="000000"/>
          <w:lang w:eastAsia="lt-LT"/>
        </w:rPr>
        <w:t xml:space="preserve"> lauko klasės – </w:t>
      </w:r>
      <w:r w:rsidR="000C7011" w:rsidRPr="00230BD7">
        <w:rPr>
          <w:rFonts w:eastAsia="Times New Roman"/>
          <w:color w:val="000000"/>
          <w:lang w:eastAsia="lt-LT"/>
        </w:rPr>
        <w:t>kupolai</w:t>
      </w:r>
      <w:r w:rsidR="00604546" w:rsidRPr="00230BD7">
        <w:rPr>
          <w:rFonts w:eastAsia="Times New Roman"/>
          <w:color w:val="000000"/>
          <w:lang w:eastAsia="lt-LT"/>
        </w:rPr>
        <w:t>, o Kalvelių Stanislavo Moniuškos gimnazijoje – mobilios pavėsinės</w:t>
      </w:r>
      <w:r w:rsidR="0007406B" w:rsidRPr="00230BD7">
        <w:rPr>
          <w:rFonts w:eastAsia="Times New Roman"/>
          <w:color w:val="000000"/>
          <w:lang w:eastAsia="lt-LT"/>
        </w:rPr>
        <w:t xml:space="preserve">. Šiose </w:t>
      </w:r>
      <w:r w:rsidRPr="00230BD7">
        <w:rPr>
          <w:rFonts w:eastAsia="Times New Roman"/>
          <w:color w:val="000000"/>
          <w:lang w:eastAsia="lt-LT"/>
        </w:rPr>
        <w:t xml:space="preserve">mokyklų lauko </w:t>
      </w:r>
      <w:r w:rsidR="0007406B" w:rsidRPr="00230BD7">
        <w:rPr>
          <w:rFonts w:eastAsia="Times New Roman"/>
          <w:color w:val="000000"/>
          <w:lang w:eastAsia="lt-LT"/>
        </w:rPr>
        <w:t xml:space="preserve">klasėse gali būti vykdoma netradicinė ugdomoji veikla, organizuojama popamokinė veikla, vedami mokyklos bendruomenės renginiai, neformaliojo ugdymo užsiėmimai ir įvairios mokomųjų dalykų netradicinės bei integruotos pamokos: filmų peržiūros, vaidinimai, tyrinėjimai natūralioje gamtoje, pažintinės ir kitos veiklos. </w:t>
      </w:r>
    </w:p>
    <w:p w14:paraId="62D7DF18" w14:textId="77777777" w:rsidR="005F2BBC" w:rsidRPr="00230BD7" w:rsidRDefault="00CD0680" w:rsidP="00CD0680">
      <w:pPr>
        <w:spacing w:after="0" w:line="240" w:lineRule="auto"/>
        <w:ind w:left="4255"/>
        <w:jc w:val="both"/>
        <w:rPr>
          <w:rFonts w:eastAsia="Times New Roman"/>
          <w:color w:val="000000"/>
          <w:lang w:eastAsia="lt-LT"/>
        </w:rPr>
      </w:pPr>
      <w:r w:rsidRPr="00230BD7">
        <w:rPr>
          <w:rFonts w:eastAsia="Times New Roman"/>
          <w:color w:val="000000"/>
          <w:lang w:eastAsia="lt-LT"/>
        </w:rPr>
        <w:t xml:space="preserve">       </w:t>
      </w:r>
      <w:r w:rsidR="00A17894" w:rsidRPr="00230BD7">
        <w:rPr>
          <w:rFonts w:eastAsia="Times New Roman"/>
          <w:color w:val="000000"/>
          <w:lang w:eastAsia="lt-LT"/>
        </w:rPr>
        <w:t xml:space="preserve">            </w:t>
      </w:r>
    </w:p>
    <w:p w14:paraId="0E968705" w14:textId="77777777" w:rsidR="005F2BBC" w:rsidRPr="00121D83" w:rsidRDefault="005F2BBC" w:rsidP="005F2BBC">
      <w:pPr>
        <w:spacing w:after="0" w:line="240" w:lineRule="auto"/>
        <w:jc w:val="both"/>
        <w:rPr>
          <w:rFonts w:eastAsia="Times New Roman"/>
          <w:color w:val="000000"/>
          <w:sz w:val="20"/>
          <w:szCs w:val="20"/>
          <w:lang w:eastAsia="lt-LT"/>
        </w:rPr>
      </w:pPr>
      <w:r w:rsidRPr="00121D83">
        <w:rPr>
          <w:rFonts w:eastAsia="Times New Roman"/>
          <w:color w:val="000000"/>
          <w:sz w:val="20"/>
          <w:szCs w:val="20"/>
          <w:lang w:eastAsia="lt-LT"/>
        </w:rPr>
        <w:t>Avižienių gimnazijos lauko klasė (kupolas)</w:t>
      </w:r>
      <w:r w:rsidRPr="00121D83">
        <w:rPr>
          <w:rFonts w:eastAsia="Times New Roman"/>
          <w:color w:val="000000"/>
          <w:sz w:val="20"/>
          <w:szCs w:val="20"/>
          <w:lang w:eastAsia="lt-LT"/>
        </w:rPr>
        <w:tab/>
        <w:t xml:space="preserve">           </w:t>
      </w:r>
      <w:r w:rsidR="00121D83">
        <w:rPr>
          <w:rFonts w:eastAsia="Times New Roman"/>
          <w:color w:val="000000"/>
          <w:sz w:val="20"/>
          <w:szCs w:val="20"/>
          <w:lang w:eastAsia="lt-LT"/>
        </w:rPr>
        <w:t xml:space="preserve">    </w:t>
      </w:r>
      <w:r w:rsidRPr="00121D83">
        <w:rPr>
          <w:rFonts w:eastAsia="Times New Roman"/>
          <w:color w:val="000000"/>
          <w:sz w:val="20"/>
          <w:szCs w:val="20"/>
          <w:lang w:eastAsia="lt-LT"/>
        </w:rPr>
        <w:t>Riešės šv. Faustinos Kovalskos pagrindinės</w:t>
      </w:r>
    </w:p>
    <w:p w14:paraId="3FC6827D" w14:textId="77777777" w:rsidR="005F2BBC" w:rsidRPr="00230BD7" w:rsidRDefault="005F2BBC" w:rsidP="00CD0680">
      <w:pPr>
        <w:spacing w:after="0" w:line="240" w:lineRule="auto"/>
        <w:ind w:left="4255"/>
        <w:jc w:val="both"/>
        <w:rPr>
          <w:rFonts w:eastAsia="Times New Roman"/>
          <w:color w:val="000000"/>
          <w:sz w:val="22"/>
          <w:szCs w:val="22"/>
          <w:lang w:eastAsia="lt-LT"/>
        </w:rPr>
      </w:pPr>
      <w:r w:rsidRPr="00121D83">
        <w:rPr>
          <w:rFonts w:eastAsia="Times New Roman"/>
          <w:color w:val="000000"/>
          <w:sz w:val="20"/>
          <w:szCs w:val="20"/>
          <w:lang w:eastAsia="lt-LT"/>
        </w:rPr>
        <w:t xml:space="preserve">           </w:t>
      </w:r>
      <w:r w:rsidR="00121D83">
        <w:rPr>
          <w:rFonts w:eastAsia="Times New Roman"/>
          <w:color w:val="000000"/>
          <w:sz w:val="20"/>
          <w:szCs w:val="20"/>
          <w:lang w:eastAsia="lt-LT"/>
        </w:rPr>
        <w:t xml:space="preserve">    </w:t>
      </w:r>
      <w:r w:rsidRPr="00121D83">
        <w:rPr>
          <w:rFonts w:eastAsia="Times New Roman"/>
          <w:color w:val="000000"/>
          <w:sz w:val="20"/>
          <w:szCs w:val="20"/>
          <w:lang w:eastAsia="lt-LT"/>
        </w:rPr>
        <w:t>mokyklos lauko klasė (kupolas)</w:t>
      </w:r>
      <w:r w:rsidRPr="00230BD7">
        <w:rPr>
          <w:rFonts w:eastAsia="Times New Roman"/>
          <w:color w:val="000000"/>
          <w:sz w:val="22"/>
          <w:szCs w:val="22"/>
          <w:lang w:eastAsia="lt-LT"/>
        </w:rPr>
        <w:t xml:space="preserve">  </w:t>
      </w:r>
      <w:r w:rsidRPr="00230BD7">
        <w:rPr>
          <w:rFonts w:eastAsia="Times New Roman"/>
          <w:color w:val="000000"/>
          <w:sz w:val="22"/>
          <w:szCs w:val="22"/>
          <w:lang w:eastAsia="lt-LT"/>
        </w:rPr>
        <w:tab/>
      </w:r>
    </w:p>
    <w:p w14:paraId="3D88CDAD" w14:textId="77777777" w:rsidR="00B5213C" w:rsidRPr="00230BD7" w:rsidRDefault="00B5213C" w:rsidP="00640E21">
      <w:pPr>
        <w:spacing w:after="0" w:line="240" w:lineRule="auto"/>
        <w:jc w:val="both"/>
        <w:rPr>
          <w:rFonts w:eastAsia="Times New Roman"/>
          <w:color w:val="000000"/>
          <w:lang w:eastAsia="lt-LT"/>
        </w:rPr>
      </w:pPr>
    </w:p>
    <w:p w14:paraId="44473EA3" w14:textId="77777777" w:rsidR="00640E21" w:rsidRPr="00230BD7" w:rsidRDefault="00B5213C" w:rsidP="00640E21">
      <w:pPr>
        <w:spacing w:after="0" w:line="240" w:lineRule="auto"/>
        <w:jc w:val="both"/>
        <w:rPr>
          <w:rFonts w:eastAsia="Times New Roman"/>
          <w:color w:val="000000"/>
          <w:lang w:eastAsia="lt-LT"/>
        </w:rPr>
      </w:pPr>
      <w:r w:rsidRPr="00230BD7">
        <w:rPr>
          <w:noProof/>
          <w:lang w:eastAsia="lt-LT"/>
        </w:rPr>
        <w:lastRenderedPageBreak/>
        <w:drawing>
          <wp:inline distT="0" distB="0" distL="0" distR="0" wp14:anchorId="3E51667C" wp14:editId="53D58726">
            <wp:extent cx="3108960" cy="1889760"/>
            <wp:effectExtent l="0" t="0" r="0" b="0"/>
            <wp:docPr id="16" name="Paveikslėlis 16" descr="D:\Users\genkar\AppData\Local\Microsoft\Windows\Temporary Internet Files\Content.Word\suderves_mokykla_lauko_klase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genkar\AppData\Local\Microsoft\Windows\Temporary Internet Files\Content.Word\suderves_mokykla_lauko_klase_2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06675" cy="1888371"/>
                    </a:xfrm>
                    <a:prstGeom prst="rect">
                      <a:avLst/>
                    </a:prstGeom>
                    <a:noFill/>
                    <a:ln>
                      <a:noFill/>
                    </a:ln>
                  </pic:spPr>
                </pic:pic>
              </a:graphicData>
            </a:graphic>
          </wp:inline>
        </w:drawing>
      </w:r>
      <w:r w:rsidR="00640E21" w:rsidRPr="00230BD7">
        <w:rPr>
          <w:rFonts w:eastAsia="Times New Roman"/>
          <w:noProof/>
          <w:color w:val="000000"/>
          <w:lang w:eastAsia="lt-LT"/>
        </w:rPr>
        <w:drawing>
          <wp:anchor distT="0" distB="0" distL="114300" distR="114300" simplePos="0" relativeHeight="251720192" behindDoc="0" locked="0" layoutInCell="1" allowOverlap="1" wp14:anchorId="41AEB06B" wp14:editId="65B2DD20">
            <wp:simplePos x="0" y="0"/>
            <wp:positionH relativeFrom="column">
              <wp:posOffset>1905</wp:posOffset>
            </wp:positionH>
            <wp:positionV relativeFrom="paragraph">
              <wp:posOffset>-1905</wp:posOffset>
            </wp:positionV>
            <wp:extent cx="2857500" cy="1889760"/>
            <wp:effectExtent l="0" t="0" r="0" b="0"/>
            <wp:wrapSquare wrapText="bothSides"/>
            <wp:docPr id="14" name="Paveikslėlis 14" descr="D:\Users\genkar\Downloads\kupo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genkar\Downloads\kupol (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0" cy="1889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3AD66B" w14:textId="77777777" w:rsidR="00640E21" w:rsidRPr="00230BD7" w:rsidRDefault="00640E21" w:rsidP="00640E21">
      <w:pPr>
        <w:spacing w:after="0" w:line="240" w:lineRule="auto"/>
        <w:jc w:val="both"/>
        <w:rPr>
          <w:rFonts w:eastAsia="Times New Roman"/>
          <w:color w:val="000000"/>
          <w:lang w:eastAsia="lt-LT"/>
        </w:rPr>
      </w:pPr>
    </w:p>
    <w:p w14:paraId="7840B397" w14:textId="77777777" w:rsidR="00640E21" w:rsidRPr="005F395B" w:rsidRDefault="00640E21" w:rsidP="00640E21">
      <w:pPr>
        <w:spacing w:after="0" w:line="240" w:lineRule="auto"/>
        <w:jc w:val="both"/>
        <w:rPr>
          <w:rFonts w:eastAsia="Times New Roman"/>
          <w:color w:val="000000"/>
          <w:sz w:val="20"/>
          <w:szCs w:val="20"/>
          <w:lang w:eastAsia="lt-LT"/>
        </w:rPr>
      </w:pPr>
      <w:r w:rsidRPr="005F395B">
        <w:rPr>
          <w:rFonts w:eastAsia="Times New Roman"/>
          <w:color w:val="000000"/>
          <w:sz w:val="20"/>
          <w:szCs w:val="20"/>
          <w:lang w:eastAsia="lt-LT"/>
        </w:rPr>
        <w:t xml:space="preserve">Juodšilių šv. Uršulės </w:t>
      </w:r>
      <w:proofErr w:type="spellStart"/>
      <w:r w:rsidRPr="005F395B">
        <w:rPr>
          <w:rFonts w:eastAsia="Times New Roman"/>
          <w:color w:val="000000"/>
          <w:sz w:val="20"/>
          <w:szCs w:val="20"/>
          <w:lang w:eastAsia="lt-LT"/>
        </w:rPr>
        <w:t>Leduchovskos</w:t>
      </w:r>
      <w:proofErr w:type="spellEnd"/>
      <w:r w:rsidRPr="005F395B">
        <w:rPr>
          <w:rFonts w:eastAsia="Times New Roman"/>
          <w:color w:val="000000"/>
          <w:sz w:val="20"/>
          <w:szCs w:val="20"/>
          <w:lang w:eastAsia="lt-LT"/>
        </w:rPr>
        <w:t xml:space="preserve"> gimnazijos </w:t>
      </w:r>
      <w:r w:rsidR="00B5213C" w:rsidRPr="005F395B">
        <w:rPr>
          <w:rFonts w:eastAsia="Times New Roman"/>
          <w:color w:val="000000"/>
          <w:sz w:val="20"/>
          <w:szCs w:val="20"/>
          <w:lang w:eastAsia="lt-LT"/>
        </w:rPr>
        <w:t xml:space="preserve">        </w:t>
      </w:r>
      <w:r w:rsidR="005F395B">
        <w:rPr>
          <w:rFonts w:eastAsia="Times New Roman"/>
          <w:color w:val="000000"/>
          <w:sz w:val="20"/>
          <w:szCs w:val="20"/>
          <w:lang w:eastAsia="lt-LT"/>
        </w:rPr>
        <w:t xml:space="preserve">            </w:t>
      </w:r>
      <w:r w:rsidR="00B5213C" w:rsidRPr="005F395B">
        <w:rPr>
          <w:rFonts w:eastAsia="Times New Roman"/>
          <w:color w:val="000000"/>
          <w:sz w:val="20"/>
          <w:szCs w:val="20"/>
          <w:lang w:eastAsia="lt-LT"/>
        </w:rPr>
        <w:t>Sudervės Mariano Zdziechovskio pagrindinės</w:t>
      </w:r>
    </w:p>
    <w:p w14:paraId="65369746" w14:textId="77777777" w:rsidR="00640E21" w:rsidRPr="005F395B" w:rsidRDefault="00640E21" w:rsidP="00640E21">
      <w:pPr>
        <w:spacing w:after="0" w:line="240" w:lineRule="auto"/>
        <w:jc w:val="both"/>
        <w:rPr>
          <w:rFonts w:eastAsia="Times New Roman"/>
          <w:color w:val="000000"/>
          <w:sz w:val="20"/>
          <w:szCs w:val="20"/>
          <w:lang w:eastAsia="lt-LT"/>
        </w:rPr>
      </w:pPr>
      <w:r w:rsidRPr="005F395B">
        <w:rPr>
          <w:rFonts w:eastAsia="Times New Roman"/>
          <w:color w:val="000000"/>
          <w:sz w:val="20"/>
          <w:szCs w:val="20"/>
          <w:lang w:eastAsia="lt-LT"/>
        </w:rPr>
        <w:t>lauko klasė (kupolas)</w:t>
      </w:r>
      <w:r w:rsidR="00B5213C" w:rsidRPr="005F395B">
        <w:rPr>
          <w:rFonts w:eastAsia="Times New Roman"/>
          <w:color w:val="000000"/>
          <w:sz w:val="20"/>
          <w:szCs w:val="20"/>
          <w:lang w:eastAsia="lt-LT"/>
        </w:rPr>
        <w:t xml:space="preserve">                                                </w:t>
      </w:r>
      <w:r w:rsidR="005F395B">
        <w:rPr>
          <w:rFonts w:eastAsia="Times New Roman"/>
          <w:color w:val="000000"/>
          <w:sz w:val="20"/>
          <w:szCs w:val="20"/>
          <w:lang w:eastAsia="lt-LT"/>
        </w:rPr>
        <w:t xml:space="preserve">               </w:t>
      </w:r>
      <w:r w:rsidR="00B5213C" w:rsidRPr="005F395B">
        <w:rPr>
          <w:rFonts w:eastAsia="Times New Roman"/>
          <w:color w:val="000000"/>
          <w:sz w:val="20"/>
          <w:szCs w:val="20"/>
          <w:lang w:eastAsia="lt-LT"/>
        </w:rPr>
        <w:t xml:space="preserve">mokyklos lauko klasė (kupolas) </w:t>
      </w:r>
    </w:p>
    <w:p w14:paraId="7A563629" w14:textId="77777777" w:rsidR="00773434" w:rsidRPr="005F395B" w:rsidRDefault="00A17894" w:rsidP="00EE72A9">
      <w:pPr>
        <w:spacing w:after="0" w:line="240" w:lineRule="auto"/>
        <w:jc w:val="both"/>
        <w:rPr>
          <w:rFonts w:eastAsia="Times New Roman"/>
          <w:color w:val="000000"/>
          <w:sz w:val="20"/>
          <w:szCs w:val="20"/>
          <w:lang w:eastAsia="lt-LT"/>
        </w:rPr>
      </w:pPr>
      <w:r w:rsidRPr="005F395B">
        <w:rPr>
          <w:rFonts w:eastAsia="Times New Roman"/>
          <w:color w:val="000000"/>
          <w:sz w:val="20"/>
          <w:szCs w:val="20"/>
          <w:lang w:eastAsia="lt-LT"/>
        </w:rPr>
        <w:t xml:space="preserve">       </w:t>
      </w:r>
    </w:p>
    <w:p w14:paraId="5868CC03" w14:textId="77777777" w:rsidR="000B71D9" w:rsidRPr="00230BD7" w:rsidRDefault="000B71D9" w:rsidP="00984AC9">
      <w:pPr>
        <w:spacing w:after="0" w:line="240" w:lineRule="auto"/>
        <w:jc w:val="center"/>
        <w:rPr>
          <w:b/>
        </w:rPr>
      </w:pPr>
      <w:r w:rsidRPr="00230BD7">
        <w:rPr>
          <w:b/>
        </w:rPr>
        <w:t>Žalioji klasė</w:t>
      </w:r>
    </w:p>
    <w:p w14:paraId="47677884" w14:textId="77777777" w:rsidR="000B71D9" w:rsidRPr="00230BD7" w:rsidRDefault="000B71D9" w:rsidP="00984AC9">
      <w:pPr>
        <w:spacing w:after="0" w:line="240" w:lineRule="auto"/>
        <w:jc w:val="center"/>
        <w:rPr>
          <w:b/>
        </w:rPr>
      </w:pPr>
    </w:p>
    <w:p w14:paraId="6787293B" w14:textId="77777777" w:rsidR="00E921E5" w:rsidRPr="00230BD7" w:rsidRDefault="003D0580" w:rsidP="00984AC9">
      <w:pPr>
        <w:spacing w:after="0" w:line="240" w:lineRule="auto"/>
        <w:ind w:firstLine="851"/>
        <w:jc w:val="both"/>
      </w:pPr>
      <w:r w:rsidRPr="00230BD7">
        <w:rPr>
          <w:noProof/>
          <w:lang w:eastAsia="lt-LT"/>
        </w:rPr>
        <w:drawing>
          <wp:anchor distT="0" distB="0" distL="114300" distR="114300" simplePos="0" relativeHeight="251688448" behindDoc="0" locked="0" layoutInCell="1" allowOverlap="1" wp14:anchorId="19D9EFD1" wp14:editId="58D1DA93">
            <wp:simplePos x="0" y="0"/>
            <wp:positionH relativeFrom="column">
              <wp:posOffset>3301365</wp:posOffset>
            </wp:positionH>
            <wp:positionV relativeFrom="paragraph">
              <wp:posOffset>19685</wp:posOffset>
            </wp:positionV>
            <wp:extent cx="2750820" cy="1539240"/>
            <wp:effectExtent l="0" t="0" r="0" b="3810"/>
            <wp:wrapSquare wrapText="bothSides"/>
            <wp:docPr id="46" name="Paveikslėlis 46" descr="D:\Users\genkar\AppData\Local\Microsoft\Windows\Temporary Internet Files\Content.Word\DSC09977_InPix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genkar\AppData\Local\Microsoft\Windows\Temporary Internet Files\Content.Word\DSC09977_InPixio.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5082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sidR="00E36E91" w:rsidRPr="00230BD7">
        <w:t xml:space="preserve">2022 </w:t>
      </w:r>
      <w:r w:rsidR="00030852" w:rsidRPr="00230BD7">
        <w:t xml:space="preserve">m. </w:t>
      </w:r>
      <w:r w:rsidR="009D4792" w:rsidRPr="00230BD7">
        <w:t xml:space="preserve">Nemenčinės Gedimino gimnazijoje </w:t>
      </w:r>
      <w:r w:rsidR="009A7A0A" w:rsidRPr="00230BD7">
        <w:t xml:space="preserve">toliau buvo </w:t>
      </w:r>
      <w:r w:rsidR="009D4792" w:rsidRPr="00230BD7">
        <w:t xml:space="preserve">vykdomas projektas ,,Žalioji klasė“ </w:t>
      </w:r>
      <w:r w:rsidR="00D065D7" w:rsidRPr="00230BD7">
        <w:t>–</w:t>
      </w:r>
      <w:r w:rsidR="009D4792" w:rsidRPr="00230BD7">
        <w:t xml:space="preserve"> tęstinis pradinių klasių mokinių projektas, pradė</w:t>
      </w:r>
      <w:r w:rsidR="000B37BD" w:rsidRPr="00230BD7">
        <w:t>ta</w:t>
      </w:r>
      <w:r w:rsidR="009D4792" w:rsidRPr="00230BD7">
        <w:t xml:space="preserve">s dar 2017 m. </w:t>
      </w:r>
    </w:p>
    <w:p w14:paraId="4745AF00" w14:textId="77777777" w:rsidR="000B71D9" w:rsidRPr="00230BD7" w:rsidRDefault="009D4792" w:rsidP="00984AC9">
      <w:pPr>
        <w:spacing w:after="0" w:line="240" w:lineRule="auto"/>
        <w:ind w:firstLine="851"/>
        <w:jc w:val="both"/>
      </w:pPr>
      <w:r w:rsidRPr="00230BD7">
        <w:t>Gimnazijos teritorijoje įrengtos lysvės, kuriose mokiniai  ne tik sodin</w:t>
      </w:r>
      <w:r w:rsidR="00364400" w:rsidRPr="00230BD7">
        <w:t>a</w:t>
      </w:r>
      <w:r w:rsidRPr="00230BD7">
        <w:t xml:space="preserve">  ir  augin</w:t>
      </w:r>
      <w:r w:rsidR="00364400" w:rsidRPr="00230BD7">
        <w:t>a</w:t>
      </w:r>
      <w:r w:rsidRPr="00230BD7">
        <w:t xml:space="preserve"> įvairius augalus, bet ir atli</w:t>
      </w:r>
      <w:r w:rsidR="00364400" w:rsidRPr="00230BD7">
        <w:t>e</w:t>
      </w:r>
      <w:r w:rsidRPr="00230BD7">
        <w:t>k</w:t>
      </w:r>
      <w:r w:rsidR="00364400" w:rsidRPr="00230BD7">
        <w:t>a</w:t>
      </w:r>
      <w:r w:rsidRPr="00230BD7">
        <w:t xml:space="preserve"> stebėjimo bei tyrinėjimo veiklas, o užaugintą derlių atid</w:t>
      </w:r>
      <w:r w:rsidR="00364400" w:rsidRPr="00230BD7">
        <w:t>uoda</w:t>
      </w:r>
      <w:r w:rsidRPr="00230BD7">
        <w:t xml:space="preserve"> gimnazijos valgyklai.</w:t>
      </w:r>
    </w:p>
    <w:p w14:paraId="5757626C" w14:textId="77777777" w:rsidR="005F395B" w:rsidRDefault="00E921E5" w:rsidP="00EC3F2A">
      <w:pPr>
        <w:spacing w:after="0" w:line="240" w:lineRule="auto"/>
        <w:ind w:left="3404"/>
        <w:jc w:val="both"/>
        <w:rPr>
          <w:sz w:val="20"/>
          <w:szCs w:val="20"/>
        </w:rPr>
      </w:pPr>
      <w:r w:rsidRPr="00230BD7">
        <w:rPr>
          <w:sz w:val="20"/>
          <w:szCs w:val="20"/>
        </w:rPr>
        <w:t xml:space="preserve">      </w:t>
      </w:r>
      <w:r w:rsidR="003706A2" w:rsidRPr="00230BD7">
        <w:rPr>
          <w:sz w:val="20"/>
          <w:szCs w:val="20"/>
        </w:rPr>
        <w:t xml:space="preserve">                                    </w:t>
      </w:r>
    </w:p>
    <w:p w14:paraId="4E67B7C1" w14:textId="77777777" w:rsidR="00E921E5" w:rsidRPr="00230BD7" w:rsidRDefault="005F395B" w:rsidP="00EC3F2A">
      <w:pPr>
        <w:spacing w:after="0" w:line="240" w:lineRule="auto"/>
        <w:ind w:left="3404"/>
        <w:jc w:val="both"/>
      </w:pPr>
      <w:r>
        <w:rPr>
          <w:sz w:val="20"/>
          <w:szCs w:val="20"/>
        </w:rPr>
        <w:t xml:space="preserve">                                        </w:t>
      </w:r>
      <w:r w:rsidR="00492714" w:rsidRPr="00230BD7">
        <w:rPr>
          <w:sz w:val="20"/>
          <w:szCs w:val="20"/>
        </w:rPr>
        <w:t>Nemenčinės Gedimino gimnazijos žalioji klasė</w:t>
      </w:r>
    </w:p>
    <w:p w14:paraId="7C013DE0" w14:textId="77777777" w:rsidR="00527EF6" w:rsidRPr="00230BD7" w:rsidRDefault="00527EF6" w:rsidP="00984AC9">
      <w:pPr>
        <w:spacing w:after="0" w:line="240" w:lineRule="auto"/>
        <w:jc w:val="center"/>
        <w:rPr>
          <w:b/>
        </w:rPr>
      </w:pPr>
    </w:p>
    <w:p w14:paraId="56AFC79D" w14:textId="77777777" w:rsidR="006A7CDB" w:rsidRPr="00230BD7" w:rsidRDefault="006A7CDB" w:rsidP="00984AC9">
      <w:pPr>
        <w:spacing w:after="0" w:line="240" w:lineRule="auto"/>
        <w:jc w:val="center"/>
        <w:rPr>
          <w:b/>
        </w:rPr>
      </w:pPr>
      <w:r w:rsidRPr="00230BD7">
        <w:rPr>
          <w:b/>
        </w:rPr>
        <w:t xml:space="preserve">Mokyklų pritaikymas neįgaliesiems </w:t>
      </w:r>
    </w:p>
    <w:p w14:paraId="3089BB03" w14:textId="77777777" w:rsidR="006A7CDB" w:rsidRPr="00230BD7" w:rsidRDefault="006A7CDB" w:rsidP="00984AC9">
      <w:pPr>
        <w:spacing w:after="0" w:line="240" w:lineRule="auto"/>
        <w:jc w:val="center"/>
        <w:rPr>
          <w:b/>
        </w:rPr>
      </w:pPr>
    </w:p>
    <w:p w14:paraId="2ED827ED" w14:textId="77777777" w:rsidR="006A7CDB" w:rsidRPr="00230BD7" w:rsidRDefault="003D0580" w:rsidP="00984AC9">
      <w:pPr>
        <w:spacing w:after="0" w:line="240" w:lineRule="auto"/>
        <w:ind w:firstLine="851"/>
        <w:jc w:val="both"/>
      </w:pPr>
      <w:r w:rsidRPr="00230BD7">
        <w:rPr>
          <w:noProof/>
          <w:lang w:eastAsia="lt-LT"/>
        </w:rPr>
        <w:drawing>
          <wp:anchor distT="0" distB="0" distL="114300" distR="114300" simplePos="0" relativeHeight="251690496" behindDoc="0" locked="0" layoutInCell="1" allowOverlap="1" wp14:anchorId="05BB1558" wp14:editId="752E7F92">
            <wp:simplePos x="0" y="0"/>
            <wp:positionH relativeFrom="column">
              <wp:posOffset>-222250</wp:posOffset>
            </wp:positionH>
            <wp:positionV relativeFrom="paragraph">
              <wp:posOffset>300355</wp:posOffset>
            </wp:positionV>
            <wp:extent cx="2716530" cy="2184400"/>
            <wp:effectExtent l="0" t="635" r="6985" b="6985"/>
            <wp:wrapSquare wrapText="bothSides"/>
            <wp:docPr id="60" name="Paveikslėlis 60" descr="Paveikslėlis, kuriame yra vidin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aveikslėlis 27" descr="Paveikslėlis, kuriame yra vidinis&#10;&#10;Automatiškai sugeneruotas aprašyma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2716530" cy="218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7CDB" w:rsidRPr="00230BD7">
        <w:t>Pritaikytos arba iš dalies pritaikytos neįgaliesiems</w:t>
      </w:r>
      <w:r w:rsidR="00662F15" w:rsidRPr="00230BD7">
        <w:t xml:space="preserve">, judantiems neįgaliojo vežimėliu, </w:t>
      </w:r>
      <w:r w:rsidR="00E664DF" w:rsidRPr="00230BD7">
        <w:t xml:space="preserve">be pritaikymo </w:t>
      </w:r>
      <w:r w:rsidR="006D7218" w:rsidRPr="00230BD7">
        <w:t xml:space="preserve">žmonėms </w:t>
      </w:r>
      <w:r w:rsidR="00E664DF" w:rsidRPr="00230BD7">
        <w:t xml:space="preserve">su regėjimo negalia, </w:t>
      </w:r>
      <w:r w:rsidR="006A7CDB" w:rsidRPr="00230BD7">
        <w:t xml:space="preserve">2019 m. </w:t>
      </w:r>
      <w:r w:rsidR="00C63417" w:rsidRPr="00230BD7">
        <w:t xml:space="preserve">buvo </w:t>
      </w:r>
      <w:r w:rsidR="006A7CDB" w:rsidRPr="00230BD7">
        <w:t xml:space="preserve">36 </w:t>
      </w:r>
      <w:r w:rsidR="00606BE5" w:rsidRPr="00230BD7">
        <w:t>švietimo įstaig</w:t>
      </w:r>
      <w:r w:rsidR="006A7CDB" w:rsidRPr="00230BD7">
        <w:t>os</w:t>
      </w:r>
      <w:r w:rsidR="001A6A3F" w:rsidRPr="00230BD7">
        <w:t xml:space="preserve"> arba </w:t>
      </w:r>
      <w:r w:rsidR="00ED0C1C" w:rsidRPr="00230BD7">
        <w:t xml:space="preserve">jų </w:t>
      </w:r>
      <w:r w:rsidR="001A6A3F" w:rsidRPr="00230BD7">
        <w:t>skyriai</w:t>
      </w:r>
      <w:r w:rsidR="00C63417" w:rsidRPr="00230BD7">
        <w:t xml:space="preserve">, 2020 m. </w:t>
      </w:r>
      <w:r w:rsidR="001021B3" w:rsidRPr="00230BD7">
        <w:t xml:space="preserve">– </w:t>
      </w:r>
      <w:r w:rsidR="00C63417" w:rsidRPr="00230BD7">
        <w:t>3</w:t>
      </w:r>
      <w:r w:rsidR="00ED394C" w:rsidRPr="00230BD7">
        <w:t>8</w:t>
      </w:r>
      <w:r w:rsidR="00C63417" w:rsidRPr="00230BD7">
        <w:t xml:space="preserve"> </w:t>
      </w:r>
      <w:r w:rsidR="00606BE5" w:rsidRPr="00230BD7">
        <w:t xml:space="preserve">švietimo įstaigos </w:t>
      </w:r>
      <w:r w:rsidR="00C63417" w:rsidRPr="00230BD7">
        <w:t xml:space="preserve">arba </w:t>
      </w:r>
      <w:r w:rsidR="00F60EEB" w:rsidRPr="00230BD7">
        <w:t xml:space="preserve">jų </w:t>
      </w:r>
      <w:r w:rsidR="00C63417" w:rsidRPr="00230BD7">
        <w:t>skyriai</w:t>
      </w:r>
      <w:r w:rsidR="00B43352" w:rsidRPr="00230BD7">
        <w:t>, 2021 m.</w:t>
      </w:r>
      <w:r w:rsidR="00D07EC9" w:rsidRPr="00230BD7">
        <w:t xml:space="preserve"> – </w:t>
      </w:r>
      <w:r w:rsidR="00B43352" w:rsidRPr="00230BD7">
        <w:t xml:space="preserve"> </w:t>
      </w:r>
      <w:r w:rsidR="00D07EC9" w:rsidRPr="00230BD7">
        <w:t xml:space="preserve">40 </w:t>
      </w:r>
      <w:r w:rsidR="00606BE5" w:rsidRPr="00230BD7">
        <w:t>švietimo įstaig</w:t>
      </w:r>
      <w:r w:rsidR="00D07EC9" w:rsidRPr="00230BD7">
        <w:t xml:space="preserve">ų arba jų skyrių, o 2022 m. </w:t>
      </w:r>
      <w:r w:rsidR="00B43352" w:rsidRPr="00230BD7">
        <w:t>pritaikyt</w:t>
      </w:r>
      <w:r w:rsidR="00B45490" w:rsidRPr="00230BD7">
        <w:t>ų</w:t>
      </w:r>
      <w:r w:rsidR="00B43352" w:rsidRPr="00230BD7">
        <w:t xml:space="preserve"> arba iš dalies pritaikyt</w:t>
      </w:r>
      <w:r w:rsidR="00B45490" w:rsidRPr="00230BD7">
        <w:t>ų</w:t>
      </w:r>
      <w:r w:rsidR="00B43352" w:rsidRPr="00230BD7">
        <w:t xml:space="preserve"> neįgaliesiems buvo jau </w:t>
      </w:r>
      <w:r w:rsidR="00651675" w:rsidRPr="00230BD7">
        <w:t>5</w:t>
      </w:r>
      <w:r w:rsidR="00B43352" w:rsidRPr="00230BD7">
        <w:t xml:space="preserve">0 </w:t>
      </w:r>
      <w:r w:rsidR="00606BE5" w:rsidRPr="00230BD7">
        <w:t>švietimo įstaig</w:t>
      </w:r>
      <w:r w:rsidR="00B43352" w:rsidRPr="00230BD7">
        <w:t>ų arba jų skyrių</w:t>
      </w:r>
      <w:r w:rsidR="00C63417" w:rsidRPr="00230BD7">
        <w:t xml:space="preserve">: </w:t>
      </w:r>
      <w:r w:rsidR="00606BE5" w:rsidRPr="00230BD7">
        <w:t>42</w:t>
      </w:r>
      <w:r w:rsidR="00C63417" w:rsidRPr="00230BD7">
        <w:t xml:space="preserve"> mokykl</w:t>
      </w:r>
      <w:r w:rsidR="00ED0C1C" w:rsidRPr="00230BD7">
        <w:t>os turėjo</w:t>
      </w:r>
      <w:r w:rsidR="00C63417" w:rsidRPr="00230BD7">
        <w:t xml:space="preserve"> pandusus, </w:t>
      </w:r>
      <w:r w:rsidR="00606BE5" w:rsidRPr="00230BD7">
        <w:t>4</w:t>
      </w:r>
      <w:r w:rsidR="00C63417" w:rsidRPr="00230BD7">
        <w:t xml:space="preserve"> mokyklose jis nereikalingas, 1</w:t>
      </w:r>
      <w:r w:rsidR="00606BE5" w:rsidRPr="00230BD7">
        <w:t>7</w:t>
      </w:r>
      <w:r w:rsidR="00C63417" w:rsidRPr="00230BD7">
        <w:t xml:space="preserve"> mokyklų tur</w:t>
      </w:r>
      <w:r w:rsidR="00ED0C1C" w:rsidRPr="00230BD7">
        <w:t>ėjo</w:t>
      </w:r>
      <w:r w:rsidR="00C63417" w:rsidRPr="00230BD7">
        <w:t xml:space="preserve"> liftus ar</w:t>
      </w:r>
      <w:r w:rsidR="00606BE5" w:rsidRPr="00230BD7">
        <w:t>ba</w:t>
      </w:r>
      <w:r w:rsidR="00C63417" w:rsidRPr="00230BD7">
        <w:t xml:space="preserve"> keltuvus</w:t>
      </w:r>
      <w:r w:rsidR="00596490" w:rsidRPr="00230BD7">
        <w:t xml:space="preserve">, </w:t>
      </w:r>
      <w:r w:rsidR="00606BE5" w:rsidRPr="00230BD7">
        <w:t>8</w:t>
      </w:r>
      <w:r w:rsidR="001021B3" w:rsidRPr="00230BD7">
        <w:t xml:space="preserve"> mokyklo</w:t>
      </w:r>
      <w:r w:rsidR="00596490" w:rsidRPr="00230BD7">
        <w:t>se jis nereikalingas (mokyklų pastatai vieno aukšto)</w:t>
      </w:r>
      <w:r w:rsidR="00C63417" w:rsidRPr="00230BD7">
        <w:t xml:space="preserve"> ir 3</w:t>
      </w:r>
      <w:r w:rsidR="000B4082" w:rsidRPr="00230BD7">
        <w:t>8</w:t>
      </w:r>
      <w:r w:rsidR="00E34035" w:rsidRPr="00230BD7">
        <w:t>-</w:t>
      </w:r>
      <w:r w:rsidR="000B4082" w:rsidRPr="00230BD7">
        <w:t>i</w:t>
      </w:r>
      <w:r w:rsidR="00E34035" w:rsidRPr="00230BD7">
        <w:t>o</w:t>
      </w:r>
      <w:r w:rsidR="000B4082" w:rsidRPr="00230BD7">
        <w:t>s</w:t>
      </w:r>
      <w:r w:rsidR="00E34035" w:rsidRPr="00230BD7">
        <w:t>e</w:t>
      </w:r>
      <w:r w:rsidR="00C63417" w:rsidRPr="00230BD7">
        <w:t xml:space="preserve"> </w:t>
      </w:r>
      <w:r w:rsidR="000B4082" w:rsidRPr="00230BD7">
        <w:t>švietimo įstaigos</w:t>
      </w:r>
      <w:r w:rsidR="00E34035" w:rsidRPr="00230BD7">
        <w:t>e</w:t>
      </w:r>
      <w:r w:rsidR="00C63417" w:rsidRPr="00230BD7">
        <w:t xml:space="preserve"> </w:t>
      </w:r>
      <w:r w:rsidR="00ED0C1C" w:rsidRPr="00230BD7">
        <w:t>buvo</w:t>
      </w:r>
      <w:r w:rsidR="00C63417" w:rsidRPr="00230BD7">
        <w:t xml:space="preserve"> sanitariniai mazgai, pritaikyti neįgaliesiems</w:t>
      </w:r>
      <w:r w:rsidR="006A7CDB" w:rsidRPr="00230BD7">
        <w:t>.</w:t>
      </w:r>
      <w:r w:rsidR="00C63417" w:rsidRPr="00230BD7">
        <w:t xml:space="preserve"> </w:t>
      </w:r>
      <w:r w:rsidR="006A7CDB" w:rsidRPr="00230BD7">
        <w:t xml:space="preserve">  </w:t>
      </w:r>
    </w:p>
    <w:p w14:paraId="35806DAA" w14:textId="77777777" w:rsidR="006F39E5" w:rsidRPr="00230BD7" w:rsidRDefault="006F39E5" w:rsidP="00984AC9">
      <w:pPr>
        <w:spacing w:after="0" w:line="240" w:lineRule="auto"/>
        <w:ind w:firstLine="851"/>
        <w:jc w:val="both"/>
      </w:pPr>
      <w:r w:rsidRPr="00230BD7">
        <w:t xml:space="preserve">Savivaldybės švietimo įstaigose </w:t>
      </w:r>
      <w:r w:rsidR="007403D8" w:rsidRPr="00230BD7">
        <w:t xml:space="preserve">2022 m. </w:t>
      </w:r>
      <w:r w:rsidR="002C2537" w:rsidRPr="00230BD7">
        <w:t xml:space="preserve">iš viso </w:t>
      </w:r>
      <w:r w:rsidR="007403D8" w:rsidRPr="00230BD7">
        <w:t xml:space="preserve">buvo </w:t>
      </w:r>
      <w:r w:rsidRPr="00230BD7">
        <w:t>2</w:t>
      </w:r>
      <w:r w:rsidR="007403D8" w:rsidRPr="00230BD7">
        <w:t>2</w:t>
      </w:r>
      <w:r w:rsidRPr="00230BD7">
        <w:t xml:space="preserve"> keleivini</w:t>
      </w:r>
      <w:r w:rsidR="007403D8" w:rsidRPr="00230BD7">
        <w:t>ai</w:t>
      </w:r>
      <w:r w:rsidRPr="00230BD7">
        <w:t xml:space="preserve"> </w:t>
      </w:r>
      <w:r w:rsidR="007403D8" w:rsidRPr="00230BD7">
        <w:t>liftai</w:t>
      </w:r>
      <w:r w:rsidRPr="00230BD7">
        <w:t xml:space="preserve"> / neįgaliųjų keltuva</w:t>
      </w:r>
      <w:r w:rsidR="007403D8" w:rsidRPr="00230BD7">
        <w:t>i</w:t>
      </w:r>
      <w:r w:rsidRPr="00230BD7">
        <w:t>, kuri</w:t>
      </w:r>
      <w:r w:rsidR="007403D8" w:rsidRPr="00230BD7">
        <w:t>e priskiriami</w:t>
      </w:r>
      <w:r w:rsidRPr="00230BD7">
        <w:t xml:space="preserve"> Potencialiai pavojing</w:t>
      </w:r>
      <w:r w:rsidR="009D210C" w:rsidRPr="00230BD7">
        <w:t>iems</w:t>
      </w:r>
      <w:r w:rsidRPr="00230BD7">
        <w:t xml:space="preserve"> įrengini</w:t>
      </w:r>
      <w:r w:rsidR="009D210C" w:rsidRPr="00230BD7">
        <w:t>ams</w:t>
      </w:r>
      <w:r w:rsidRPr="00230BD7">
        <w:t>.</w:t>
      </w:r>
    </w:p>
    <w:p w14:paraId="1AFBDFF0" w14:textId="77777777" w:rsidR="006E3546" w:rsidRPr="00230BD7" w:rsidRDefault="006E3546" w:rsidP="006E3546">
      <w:pPr>
        <w:spacing w:after="0" w:line="240" w:lineRule="auto"/>
        <w:jc w:val="both"/>
      </w:pPr>
    </w:p>
    <w:p w14:paraId="4BCAB11C" w14:textId="77777777" w:rsidR="00527EF6" w:rsidRPr="00230BD7" w:rsidRDefault="00527EF6" w:rsidP="006E3546">
      <w:pPr>
        <w:spacing w:after="0" w:line="240" w:lineRule="auto"/>
        <w:jc w:val="both"/>
      </w:pPr>
    </w:p>
    <w:p w14:paraId="39F95E7B" w14:textId="77777777" w:rsidR="00527EF6" w:rsidRPr="00230BD7" w:rsidRDefault="00527EF6" w:rsidP="006E3546">
      <w:pPr>
        <w:spacing w:after="0" w:line="240" w:lineRule="auto"/>
        <w:jc w:val="both"/>
      </w:pPr>
    </w:p>
    <w:p w14:paraId="2EAA7053" w14:textId="77777777" w:rsidR="00051F04" w:rsidRPr="00230BD7" w:rsidRDefault="00E664DF" w:rsidP="00F60442">
      <w:pPr>
        <w:spacing w:after="0" w:line="240" w:lineRule="auto"/>
        <w:jc w:val="both"/>
        <w:rPr>
          <w:rFonts w:eastAsia="Calibri"/>
          <w:sz w:val="20"/>
          <w:szCs w:val="20"/>
          <w:lang w:eastAsia="ja-JP"/>
        </w:rPr>
      </w:pPr>
      <w:r w:rsidRPr="00230BD7">
        <w:rPr>
          <w:rFonts w:eastAsia="Calibri"/>
          <w:sz w:val="20"/>
          <w:szCs w:val="20"/>
          <w:lang w:eastAsia="ja-JP"/>
        </w:rPr>
        <w:t xml:space="preserve">  </w:t>
      </w:r>
      <w:r w:rsidR="006E3546" w:rsidRPr="00230BD7">
        <w:rPr>
          <w:rFonts w:eastAsia="Calibri"/>
          <w:sz w:val="20"/>
          <w:szCs w:val="20"/>
          <w:lang w:eastAsia="ja-JP"/>
        </w:rPr>
        <w:t>Kalvelių Stanislavo Moniuškos gimnazijo</w:t>
      </w:r>
      <w:r w:rsidR="00A817CC" w:rsidRPr="00230BD7">
        <w:rPr>
          <w:rFonts w:eastAsia="Calibri"/>
          <w:sz w:val="20"/>
          <w:szCs w:val="20"/>
          <w:lang w:eastAsia="ja-JP"/>
        </w:rPr>
        <w:t>je įrengtas liftas</w:t>
      </w:r>
    </w:p>
    <w:p w14:paraId="5BA3D93F" w14:textId="77777777" w:rsidR="00505D47" w:rsidRPr="00230BD7" w:rsidRDefault="00505D47" w:rsidP="00F60442">
      <w:pPr>
        <w:spacing w:after="0" w:line="240" w:lineRule="auto"/>
        <w:jc w:val="both"/>
        <w:rPr>
          <w:rFonts w:eastAsia="Calibri"/>
          <w:sz w:val="20"/>
          <w:szCs w:val="20"/>
          <w:lang w:eastAsia="ja-JP"/>
        </w:rPr>
      </w:pPr>
    </w:p>
    <w:p w14:paraId="37D22F76" w14:textId="77777777" w:rsidR="00505D47" w:rsidRPr="00230BD7" w:rsidRDefault="00505D47" w:rsidP="00F60442">
      <w:pPr>
        <w:spacing w:after="0" w:line="240" w:lineRule="auto"/>
        <w:jc w:val="both"/>
        <w:rPr>
          <w:rFonts w:eastAsia="Calibri"/>
          <w:sz w:val="20"/>
          <w:szCs w:val="20"/>
          <w:lang w:eastAsia="ja-JP"/>
        </w:rPr>
      </w:pPr>
    </w:p>
    <w:p w14:paraId="15739916" w14:textId="77777777" w:rsidR="00505D47" w:rsidRPr="00230BD7" w:rsidRDefault="002A5E90" w:rsidP="00F60442">
      <w:pPr>
        <w:spacing w:after="0" w:line="240" w:lineRule="auto"/>
        <w:jc w:val="both"/>
        <w:rPr>
          <w:rFonts w:eastAsia="Calibri"/>
          <w:sz w:val="20"/>
          <w:szCs w:val="20"/>
          <w:lang w:eastAsia="ja-JP"/>
        </w:rPr>
      </w:pPr>
      <w:r w:rsidRPr="00230BD7">
        <w:rPr>
          <w:noProof/>
          <w:lang w:eastAsia="lt-LT"/>
        </w:rPr>
        <w:lastRenderedPageBreak/>
        <w:drawing>
          <wp:anchor distT="0" distB="0" distL="114300" distR="114300" simplePos="0" relativeHeight="251719168" behindDoc="0" locked="0" layoutInCell="1" allowOverlap="1" wp14:anchorId="13E1037F" wp14:editId="3A4FD190">
            <wp:simplePos x="0" y="0"/>
            <wp:positionH relativeFrom="column">
              <wp:posOffset>2981325</wp:posOffset>
            </wp:positionH>
            <wp:positionV relativeFrom="paragraph">
              <wp:posOffset>24765</wp:posOffset>
            </wp:positionV>
            <wp:extent cx="2316480" cy="3058160"/>
            <wp:effectExtent l="0" t="0" r="7620" b="8890"/>
            <wp:wrapSquare wrapText="bothSides"/>
            <wp:docPr id="33" name="Paveikslėlis 33" descr="D:\Users\genkar\AppData\Local\Microsoft\Windows\Temporary Internet Files\Content.Word\DSCF2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genkar\AppData\Local\Microsoft\Windows\Temporary Internet Files\Content.Word\DSCF293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16480" cy="305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505D47" w:rsidRPr="00230BD7">
        <w:rPr>
          <w:rFonts w:eastAsia="Calibri"/>
          <w:noProof/>
          <w:sz w:val="20"/>
          <w:szCs w:val="20"/>
          <w:lang w:eastAsia="lt-LT"/>
        </w:rPr>
        <w:drawing>
          <wp:inline distT="0" distB="0" distL="0" distR="0" wp14:anchorId="23276485" wp14:editId="394808AD">
            <wp:extent cx="2339340" cy="3078479"/>
            <wp:effectExtent l="0" t="0" r="3810" b="8255"/>
            <wp:docPr id="8" name="Paveikslėlis 8" descr="D:\Users\genkar\Documents\Statybos\Statybos\Rukainiu\Liftas\IMG_92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genkar\Documents\Statybos\Statybos\Rukainiu\Liftas\IMG_9228.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40113" cy="3079497"/>
                    </a:xfrm>
                    <a:prstGeom prst="rect">
                      <a:avLst/>
                    </a:prstGeom>
                    <a:noFill/>
                    <a:ln>
                      <a:noFill/>
                    </a:ln>
                  </pic:spPr>
                </pic:pic>
              </a:graphicData>
            </a:graphic>
          </wp:inline>
        </w:drawing>
      </w:r>
    </w:p>
    <w:p w14:paraId="0EC4A4F5" w14:textId="77777777" w:rsidR="00505D47" w:rsidRPr="00230BD7" w:rsidRDefault="00505D47" w:rsidP="00505D47">
      <w:pPr>
        <w:spacing w:after="0" w:line="240" w:lineRule="auto"/>
        <w:jc w:val="both"/>
      </w:pPr>
    </w:p>
    <w:p w14:paraId="28F8F4D1" w14:textId="77777777" w:rsidR="002A5E90" w:rsidRPr="005F395B" w:rsidRDefault="00505D47" w:rsidP="00505D47">
      <w:pPr>
        <w:spacing w:after="0" w:line="240" w:lineRule="auto"/>
        <w:jc w:val="both"/>
        <w:rPr>
          <w:sz w:val="20"/>
          <w:szCs w:val="20"/>
        </w:rPr>
      </w:pPr>
      <w:r w:rsidRPr="005F395B">
        <w:rPr>
          <w:sz w:val="20"/>
          <w:szCs w:val="20"/>
        </w:rPr>
        <w:t xml:space="preserve">Rukainių gimnazijoje įrengtas </w:t>
      </w:r>
      <w:r w:rsidR="002A5E90" w:rsidRPr="005F395B">
        <w:rPr>
          <w:sz w:val="20"/>
          <w:szCs w:val="20"/>
        </w:rPr>
        <w:tab/>
      </w:r>
      <w:r w:rsidR="002A5E90" w:rsidRPr="005F395B">
        <w:rPr>
          <w:sz w:val="20"/>
          <w:szCs w:val="20"/>
        </w:rPr>
        <w:tab/>
        <w:t xml:space="preserve">       </w:t>
      </w:r>
      <w:r w:rsidR="005F395B">
        <w:rPr>
          <w:sz w:val="20"/>
          <w:szCs w:val="20"/>
        </w:rPr>
        <w:t xml:space="preserve">                      </w:t>
      </w:r>
      <w:r w:rsidR="002A5E90" w:rsidRPr="005F395B">
        <w:rPr>
          <w:sz w:val="20"/>
          <w:szCs w:val="20"/>
        </w:rPr>
        <w:t>Rudaminos meno mokykloje įrengtas liftas</w:t>
      </w:r>
    </w:p>
    <w:p w14:paraId="71D4B709" w14:textId="77777777" w:rsidR="00505D47" w:rsidRPr="005F395B" w:rsidRDefault="00505D47" w:rsidP="00505D47">
      <w:pPr>
        <w:spacing w:after="0" w:line="240" w:lineRule="auto"/>
        <w:jc w:val="both"/>
        <w:rPr>
          <w:sz w:val="20"/>
          <w:szCs w:val="20"/>
        </w:rPr>
      </w:pPr>
      <w:r w:rsidRPr="005F395B">
        <w:rPr>
          <w:sz w:val="20"/>
          <w:szCs w:val="20"/>
        </w:rPr>
        <w:t>neįgaliųjų keltuvas</w:t>
      </w:r>
    </w:p>
    <w:p w14:paraId="087ECE8E" w14:textId="77777777" w:rsidR="00505D47" w:rsidRPr="00230BD7" w:rsidRDefault="00505D47" w:rsidP="00505D47">
      <w:pPr>
        <w:spacing w:after="0" w:line="240" w:lineRule="auto"/>
        <w:jc w:val="both"/>
      </w:pPr>
    </w:p>
    <w:p w14:paraId="03C6E1DA" w14:textId="77777777" w:rsidR="004C7212" w:rsidRPr="00230BD7" w:rsidRDefault="004C7212" w:rsidP="00505D47">
      <w:pPr>
        <w:spacing w:after="0" w:line="240" w:lineRule="auto"/>
        <w:jc w:val="both"/>
      </w:pPr>
    </w:p>
    <w:p w14:paraId="7FD30783" w14:textId="77777777" w:rsidR="00051F04" w:rsidRPr="00230BD7" w:rsidRDefault="00051F04" w:rsidP="00984AC9">
      <w:pPr>
        <w:spacing w:after="0" w:line="240" w:lineRule="auto"/>
        <w:jc w:val="center"/>
        <w:rPr>
          <w:b/>
          <w:bCs/>
          <w:lang w:eastAsia="ja-JP"/>
        </w:rPr>
      </w:pPr>
      <w:r w:rsidRPr="00230BD7">
        <w:rPr>
          <w:b/>
          <w:bCs/>
          <w:lang w:eastAsia="ja-JP"/>
        </w:rPr>
        <w:t xml:space="preserve">Didelės investicijos į </w:t>
      </w:r>
      <w:r w:rsidR="00513739" w:rsidRPr="00230BD7">
        <w:rPr>
          <w:b/>
          <w:bCs/>
          <w:lang w:eastAsia="ja-JP"/>
        </w:rPr>
        <w:t xml:space="preserve">savivaldybės </w:t>
      </w:r>
      <w:r w:rsidRPr="00230BD7">
        <w:rPr>
          <w:b/>
          <w:bCs/>
          <w:lang w:eastAsia="ja-JP"/>
        </w:rPr>
        <w:t>švietimo įstaigų infrastruktūrą</w:t>
      </w:r>
    </w:p>
    <w:p w14:paraId="5DD429F2" w14:textId="77777777" w:rsidR="00051F04" w:rsidRPr="00230BD7" w:rsidRDefault="00051F04" w:rsidP="00984AC9">
      <w:pPr>
        <w:spacing w:after="0" w:line="240" w:lineRule="auto"/>
        <w:ind w:firstLine="709"/>
        <w:jc w:val="center"/>
        <w:rPr>
          <w:lang w:eastAsia="ja-JP"/>
        </w:rPr>
      </w:pPr>
      <w:r w:rsidRPr="00230BD7">
        <w:rPr>
          <w:lang w:eastAsia="ja-JP"/>
        </w:rPr>
        <w:t xml:space="preserve"> </w:t>
      </w:r>
    </w:p>
    <w:p w14:paraId="2F59FE69" w14:textId="77777777" w:rsidR="00051F04" w:rsidRPr="00230BD7" w:rsidRDefault="00051F04" w:rsidP="00984AC9">
      <w:pPr>
        <w:spacing w:after="0" w:line="240" w:lineRule="auto"/>
        <w:ind w:firstLine="709"/>
        <w:jc w:val="both"/>
        <w:rPr>
          <w:rFonts w:eastAsia="Calibri"/>
          <w:lang w:eastAsia="ja-JP"/>
        </w:rPr>
      </w:pPr>
      <w:r w:rsidRPr="00230BD7">
        <w:rPr>
          <w:rFonts w:eastAsia="Times New Roman"/>
          <w:lang w:eastAsia="ja-JP"/>
        </w:rPr>
        <w:t xml:space="preserve">Savivaldybė labai didelį dėmesį skiria švietimo įstaigų ugdymo aplinkai bei infrastruktūrai gerinti. </w:t>
      </w:r>
      <w:r w:rsidR="00B27B2A" w:rsidRPr="00230BD7">
        <w:rPr>
          <w:rFonts w:eastAsia="Times New Roman"/>
          <w:lang w:eastAsia="ja-JP"/>
        </w:rPr>
        <w:t xml:space="preserve">Todėl </w:t>
      </w:r>
      <w:r w:rsidRPr="00230BD7">
        <w:rPr>
          <w:rFonts w:eastAsia="Times New Roman"/>
          <w:lang w:eastAsia="ja-JP"/>
        </w:rPr>
        <w:t xml:space="preserve">rengiami įvairūs investiciniai švietimo įstaigų infrastruktūros gerinimo bei plėtros projektai, siekiant pagerinti švietimo paslaugų teikimo kokybę ir prieinamumą. </w:t>
      </w:r>
    </w:p>
    <w:p w14:paraId="2A81BF4A" w14:textId="77777777" w:rsidR="00051F04" w:rsidRPr="00230BD7" w:rsidRDefault="00051F04" w:rsidP="00984AC9">
      <w:pPr>
        <w:spacing w:after="0" w:line="240" w:lineRule="auto"/>
        <w:ind w:firstLine="709"/>
        <w:jc w:val="both"/>
        <w:rPr>
          <w:rFonts w:eastAsia="Times New Roman"/>
          <w:lang w:eastAsia="ja-JP"/>
        </w:rPr>
      </w:pPr>
      <w:r w:rsidRPr="00230BD7">
        <w:rPr>
          <w:rFonts w:eastAsia="Calibri"/>
          <w:lang w:eastAsia="ja-JP"/>
        </w:rPr>
        <w:t xml:space="preserve">Įgyvendinant Vilniaus rajono savivaldybės strateginio plėtros plano 2016–2023 m. ilgalaikės plėtros prioritetą švietimo srityje – </w:t>
      </w:r>
      <w:r w:rsidRPr="00230BD7">
        <w:rPr>
          <w:rFonts w:eastAsia="Calibri"/>
          <w:b/>
          <w:bCs/>
          <w:lang w:eastAsia="ja-JP"/>
        </w:rPr>
        <w:t xml:space="preserve">kokybiško ir prieinamo švietimo, laisvalaikio bei socialinių paslaugų visuomenei užtikrinimas </w:t>
      </w:r>
      <w:r w:rsidRPr="00230BD7">
        <w:rPr>
          <w:rFonts w:eastAsia="Calibri"/>
          <w:lang w:eastAsia="ja-JP"/>
        </w:rPr>
        <w:t>ir Vilniaus rajono savivaldybės 202</w:t>
      </w:r>
      <w:r w:rsidR="007F34E3" w:rsidRPr="00230BD7">
        <w:rPr>
          <w:rFonts w:eastAsia="Calibri"/>
          <w:lang w:eastAsia="ja-JP"/>
        </w:rPr>
        <w:t>1</w:t>
      </w:r>
      <w:r w:rsidRPr="00230BD7">
        <w:rPr>
          <w:rFonts w:eastAsia="Calibri"/>
          <w:lang w:eastAsia="ja-JP"/>
        </w:rPr>
        <w:t>–202</w:t>
      </w:r>
      <w:r w:rsidR="007F34E3" w:rsidRPr="00230BD7">
        <w:rPr>
          <w:rFonts w:eastAsia="Calibri"/>
          <w:lang w:eastAsia="ja-JP"/>
        </w:rPr>
        <w:t>3</w:t>
      </w:r>
      <w:r w:rsidRPr="00230BD7">
        <w:rPr>
          <w:rFonts w:eastAsia="Calibri"/>
          <w:lang w:eastAsia="ja-JP"/>
        </w:rPr>
        <w:t xml:space="preserve"> metų strateginio veiklos plano </w:t>
      </w:r>
      <w:r w:rsidRPr="00230BD7">
        <w:rPr>
          <w:rFonts w:eastAsia="Times New Roman"/>
          <w:b/>
          <w:bCs/>
          <w:lang w:eastAsia="ja-JP"/>
        </w:rPr>
        <w:t>Švietimo kokybės ir prieinamumo gerinimo programą</w:t>
      </w:r>
      <w:r w:rsidRPr="00230BD7">
        <w:rPr>
          <w:rFonts w:eastAsia="Times New Roman"/>
          <w:lang w:eastAsia="ja-JP"/>
        </w:rPr>
        <w:t xml:space="preserve"> Vilniaus rajono savivaldybėje vystoma ir gerinama savivaldybės švietimo įstaigų infrastruktūra: švietimo įstaigos renovuojamos, modernizuojamos, statomi priestatai, atliekami vidaus patalpų remontai, teritorijų aptvėrimas, stadionų, sporto ir vaikų žaidimo aikštelių įrengimas bei atnaujinimas. </w:t>
      </w:r>
    </w:p>
    <w:p w14:paraId="4E9435C0" w14:textId="77777777" w:rsidR="00E30D00" w:rsidRPr="00230BD7" w:rsidRDefault="00E30D00" w:rsidP="00984AC9">
      <w:pPr>
        <w:spacing w:after="0" w:line="240" w:lineRule="auto"/>
        <w:ind w:firstLine="709"/>
        <w:jc w:val="both"/>
        <w:rPr>
          <w:rFonts w:eastAsia="Times New Roman"/>
          <w:lang w:eastAsia="ja-JP"/>
        </w:rPr>
      </w:pPr>
    </w:p>
    <w:p w14:paraId="26DEE59C" w14:textId="77777777" w:rsidR="008672D1" w:rsidRPr="00230BD7" w:rsidRDefault="0058628D" w:rsidP="00984AC9">
      <w:pPr>
        <w:spacing w:after="0" w:line="240" w:lineRule="auto"/>
        <w:ind w:firstLine="709"/>
        <w:jc w:val="both"/>
      </w:pPr>
      <w:bookmarkStart w:id="33" w:name="_Hlk92823669"/>
      <w:r w:rsidRPr="00230BD7">
        <w:rPr>
          <w:noProof/>
          <w:lang w:eastAsia="lt-LT"/>
        </w:rPr>
        <w:drawing>
          <wp:anchor distT="0" distB="0" distL="114300" distR="114300" simplePos="0" relativeHeight="251699712" behindDoc="0" locked="0" layoutInCell="1" allowOverlap="1" wp14:anchorId="1B819DD5" wp14:editId="5690A4B5">
            <wp:simplePos x="0" y="0"/>
            <wp:positionH relativeFrom="column">
              <wp:posOffset>2243455</wp:posOffset>
            </wp:positionH>
            <wp:positionV relativeFrom="paragraph">
              <wp:posOffset>27305</wp:posOffset>
            </wp:positionV>
            <wp:extent cx="3832860" cy="1859280"/>
            <wp:effectExtent l="0" t="0" r="0" b="7620"/>
            <wp:wrapSquare wrapText="bothSides"/>
            <wp:docPr id="36" name="Paveikslėlis 36" descr="D:\Users\genkar\Documents\Statybos\Riese-darz-naujas\Rieses-darz-naujas-projek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genkar\Documents\Statybos\Riese-darz-naujas\Rieses-darz-naujas-projektas-.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32860" cy="185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51F04" w:rsidRPr="00230BD7">
        <w:rPr>
          <w:rFonts w:eastAsia="Times New Roman"/>
          <w:b/>
          <w:lang w:eastAsia="ja-JP"/>
        </w:rPr>
        <w:t xml:space="preserve">Gerinant </w:t>
      </w:r>
      <w:r w:rsidR="009A2717" w:rsidRPr="00230BD7">
        <w:rPr>
          <w:rFonts w:eastAsia="Times New Roman"/>
          <w:b/>
          <w:lang w:eastAsia="ja-JP"/>
        </w:rPr>
        <w:t xml:space="preserve">ikimokyklinio </w:t>
      </w:r>
      <w:r w:rsidR="001D3E61" w:rsidRPr="00230BD7">
        <w:rPr>
          <w:rFonts w:eastAsia="Times New Roman"/>
          <w:b/>
          <w:lang w:eastAsia="ja-JP"/>
        </w:rPr>
        <w:t xml:space="preserve">ugdymo paslaugų </w:t>
      </w:r>
      <w:r w:rsidR="00051F04" w:rsidRPr="00230BD7">
        <w:rPr>
          <w:rFonts w:eastAsia="Times New Roman"/>
          <w:b/>
          <w:lang w:eastAsia="ja-JP"/>
        </w:rPr>
        <w:t>prieinamumą</w:t>
      </w:r>
      <w:r w:rsidR="00051F04" w:rsidRPr="00230BD7">
        <w:rPr>
          <w:rFonts w:eastAsia="Times New Roman"/>
          <w:lang w:eastAsia="ja-JP"/>
        </w:rPr>
        <w:t xml:space="preserve"> </w:t>
      </w:r>
      <w:r w:rsidR="00AD6F90" w:rsidRPr="00230BD7">
        <w:rPr>
          <w:rFonts w:eastAsia="Calibri"/>
          <w:lang w:eastAsia="ja-JP"/>
        </w:rPr>
        <w:t>Vilniaus rajono s</w:t>
      </w:r>
      <w:r w:rsidR="00051F04" w:rsidRPr="00230BD7">
        <w:rPr>
          <w:rFonts w:eastAsia="Calibri"/>
          <w:lang w:eastAsia="ja-JP"/>
        </w:rPr>
        <w:t>avivaldybėje</w:t>
      </w:r>
      <w:r w:rsidR="00E01AC2" w:rsidRPr="00230BD7">
        <w:rPr>
          <w:rFonts w:eastAsia="Calibri"/>
          <w:lang w:eastAsia="ja-JP"/>
        </w:rPr>
        <w:t xml:space="preserve"> 2022 m.</w:t>
      </w:r>
      <w:r w:rsidR="00051F04" w:rsidRPr="00230BD7">
        <w:rPr>
          <w:rFonts w:eastAsia="Calibri"/>
          <w:lang w:eastAsia="ja-JP"/>
        </w:rPr>
        <w:t xml:space="preserve"> </w:t>
      </w:r>
      <w:r w:rsidR="00783BDF" w:rsidRPr="00230BD7">
        <w:rPr>
          <w:rFonts w:eastAsia="Calibri"/>
          <w:lang w:eastAsia="ja-JP"/>
        </w:rPr>
        <w:t xml:space="preserve">toliau </w:t>
      </w:r>
      <w:r w:rsidR="00ED6F76" w:rsidRPr="00230BD7">
        <w:rPr>
          <w:rFonts w:eastAsia="Calibri"/>
          <w:lang w:eastAsia="ja-JP"/>
        </w:rPr>
        <w:t xml:space="preserve">buvo </w:t>
      </w:r>
      <w:r w:rsidR="00783BDF" w:rsidRPr="00230BD7">
        <w:rPr>
          <w:rFonts w:eastAsia="Calibri"/>
          <w:lang w:eastAsia="ja-JP"/>
        </w:rPr>
        <w:t xml:space="preserve">tęsiami 2021 m. </w:t>
      </w:r>
      <w:r w:rsidR="00BA5A58" w:rsidRPr="00230BD7">
        <w:rPr>
          <w:rFonts w:eastAsia="Calibri"/>
          <w:lang w:eastAsia="ja-JP"/>
        </w:rPr>
        <w:t>pradėt</w:t>
      </w:r>
      <w:r w:rsidR="00783BDF" w:rsidRPr="00230BD7">
        <w:rPr>
          <w:rFonts w:eastAsia="Calibri"/>
          <w:lang w:eastAsia="ja-JP"/>
        </w:rPr>
        <w:t xml:space="preserve">i darbai: </w:t>
      </w:r>
      <w:r w:rsidR="004844E6" w:rsidRPr="00230BD7">
        <w:rPr>
          <w:rFonts w:eastAsia="Calibri"/>
          <w:lang w:eastAsia="ja-JP"/>
        </w:rPr>
        <w:t>nauj</w:t>
      </w:r>
      <w:r w:rsidR="00783BDF" w:rsidRPr="00230BD7">
        <w:rPr>
          <w:rFonts w:eastAsia="Calibri"/>
          <w:lang w:eastAsia="ja-JP"/>
        </w:rPr>
        <w:t>o</w:t>
      </w:r>
      <w:r w:rsidR="004844E6" w:rsidRPr="00230BD7">
        <w:rPr>
          <w:rFonts w:eastAsia="Calibri"/>
          <w:lang w:eastAsia="ja-JP"/>
        </w:rPr>
        <w:t xml:space="preserve"> modern</w:t>
      </w:r>
      <w:r w:rsidR="00783BDF" w:rsidRPr="00230BD7">
        <w:rPr>
          <w:rFonts w:eastAsia="Calibri"/>
          <w:lang w:eastAsia="ja-JP"/>
        </w:rPr>
        <w:t>aus vaikų lopšelio-darželio</w:t>
      </w:r>
      <w:r w:rsidR="004844E6" w:rsidRPr="00230BD7">
        <w:rPr>
          <w:rFonts w:eastAsia="Calibri"/>
          <w:lang w:eastAsia="ja-JP"/>
        </w:rPr>
        <w:t xml:space="preserve"> 8 ikimokyklinio ugdymo grup</w:t>
      </w:r>
      <w:r w:rsidR="00F172C5" w:rsidRPr="00230BD7">
        <w:rPr>
          <w:rFonts w:eastAsia="Calibri"/>
          <w:lang w:eastAsia="ja-JP"/>
        </w:rPr>
        <w:t>ėms (</w:t>
      </w:r>
      <w:r w:rsidR="004844E6" w:rsidRPr="00230BD7">
        <w:rPr>
          <w:rFonts w:eastAsia="Calibri"/>
          <w:lang w:eastAsia="ja-JP"/>
        </w:rPr>
        <w:t xml:space="preserve">125 vietų) </w:t>
      </w:r>
      <w:r w:rsidR="004844E6" w:rsidRPr="00230BD7">
        <w:rPr>
          <w:rFonts w:eastAsia="Calibri"/>
          <w:b/>
          <w:bCs/>
          <w:lang w:eastAsia="ja-JP"/>
        </w:rPr>
        <w:t>Didžiojoje Riešėje</w:t>
      </w:r>
      <w:r w:rsidR="00783BDF" w:rsidRPr="00230BD7">
        <w:rPr>
          <w:rFonts w:eastAsia="Calibri"/>
          <w:b/>
          <w:bCs/>
          <w:lang w:eastAsia="ja-JP"/>
        </w:rPr>
        <w:t xml:space="preserve"> statyba</w:t>
      </w:r>
      <w:r w:rsidR="004844E6" w:rsidRPr="00230BD7">
        <w:rPr>
          <w:rFonts w:eastAsia="Calibri"/>
          <w:lang w:eastAsia="ja-JP"/>
        </w:rPr>
        <w:t xml:space="preserve"> (darbų vertė – </w:t>
      </w:r>
      <w:r w:rsidR="00C853E6" w:rsidRPr="00230BD7">
        <w:rPr>
          <w:rFonts w:eastAsia="Calibri"/>
          <w:lang w:eastAsia="ja-JP"/>
        </w:rPr>
        <w:t xml:space="preserve">apie </w:t>
      </w:r>
      <w:r w:rsidR="00E05F22" w:rsidRPr="00230BD7">
        <w:rPr>
          <w:rFonts w:eastAsia="Calibri"/>
          <w:lang w:eastAsia="ja-JP"/>
        </w:rPr>
        <w:t>3,1</w:t>
      </w:r>
      <w:r w:rsidR="004844E6" w:rsidRPr="00230BD7">
        <w:rPr>
          <w:rFonts w:eastAsia="Calibri"/>
          <w:lang w:eastAsia="ja-JP"/>
        </w:rPr>
        <w:t xml:space="preserve"> mln. Eur</w:t>
      </w:r>
      <w:r w:rsidR="00822658" w:rsidRPr="00230BD7">
        <w:rPr>
          <w:rFonts w:eastAsia="Calibri"/>
          <w:lang w:eastAsia="ja-JP"/>
        </w:rPr>
        <w:t>, planuojama statybos darbų pabaiga</w:t>
      </w:r>
      <w:r w:rsidR="00E91E3C" w:rsidRPr="00230BD7">
        <w:rPr>
          <w:rFonts w:eastAsia="Calibri"/>
          <w:lang w:eastAsia="ja-JP"/>
        </w:rPr>
        <w:t xml:space="preserve"> –</w:t>
      </w:r>
      <w:r w:rsidR="00822658" w:rsidRPr="00230BD7">
        <w:rPr>
          <w:rFonts w:eastAsia="Calibri"/>
          <w:lang w:eastAsia="ja-JP"/>
        </w:rPr>
        <w:t xml:space="preserve"> 2024 m.</w:t>
      </w:r>
      <w:r w:rsidR="004844E6" w:rsidRPr="00230BD7">
        <w:rPr>
          <w:rFonts w:eastAsia="Calibri"/>
          <w:lang w:eastAsia="ja-JP"/>
        </w:rPr>
        <w:t>)</w:t>
      </w:r>
      <w:r w:rsidR="00783BDF" w:rsidRPr="00230BD7">
        <w:rPr>
          <w:rFonts w:eastAsia="Calibri"/>
          <w:lang w:eastAsia="ja-JP"/>
        </w:rPr>
        <w:t xml:space="preserve"> i</w:t>
      </w:r>
      <w:r w:rsidR="00D65F68" w:rsidRPr="00230BD7">
        <w:rPr>
          <w:rFonts w:eastAsia="Calibri"/>
          <w:lang w:eastAsia="ja-JP"/>
        </w:rPr>
        <w:t>r</w:t>
      </w:r>
      <w:r w:rsidR="008672D1" w:rsidRPr="00230BD7">
        <w:rPr>
          <w:rFonts w:eastAsia="Calibri"/>
          <w:lang w:eastAsia="ja-JP"/>
        </w:rPr>
        <w:t xml:space="preserve"> </w:t>
      </w:r>
      <w:r w:rsidR="008672D1" w:rsidRPr="00230BD7">
        <w:rPr>
          <w:b/>
          <w:bCs/>
        </w:rPr>
        <w:t>Vaidotų</w:t>
      </w:r>
      <w:r w:rsidR="008672D1" w:rsidRPr="00230BD7">
        <w:t xml:space="preserve"> mokyklos-darželio ,,Margaspalvis </w:t>
      </w:r>
      <w:proofErr w:type="spellStart"/>
      <w:r w:rsidR="008672D1" w:rsidRPr="00230BD7">
        <w:t>aitvarėlis</w:t>
      </w:r>
      <w:proofErr w:type="spellEnd"/>
      <w:r w:rsidR="008672D1" w:rsidRPr="00230BD7">
        <w:t xml:space="preserve">“ renovacija ir modernizavimas </w:t>
      </w:r>
      <w:r w:rsidR="008672D1" w:rsidRPr="00230BD7">
        <w:rPr>
          <w:rFonts w:eastAsia="Calibri"/>
          <w:lang w:eastAsia="ja-JP"/>
        </w:rPr>
        <w:t>(darbų vertė – 1,</w:t>
      </w:r>
      <w:r w:rsidR="00884734" w:rsidRPr="00230BD7">
        <w:rPr>
          <w:rFonts w:eastAsia="Calibri"/>
          <w:lang w:eastAsia="ja-JP"/>
        </w:rPr>
        <w:t>3</w:t>
      </w:r>
      <w:r w:rsidR="008672D1" w:rsidRPr="00230BD7">
        <w:rPr>
          <w:rFonts w:eastAsia="Calibri"/>
          <w:lang w:eastAsia="ja-JP"/>
        </w:rPr>
        <w:t xml:space="preserve"> mln. Eur)</w:t>
      </w:r>
      <w:r w:rsidR="00D65F68" w:rsidRPr="00230BD7">
        <w:rPr>
          <w:rFonts w:eastAsia="Calibri"/>
          <w:lang w:eastAsia="ja-JP"/>
        </w:rPr>
        <w:t xml:space="preserve"> bei</w:t>
      </w:r>
      <w:r w:rsidR="00C85302" w:rsidRPr="00230BD7">
        <w:rPr>
          <w:rFonts w:eastAsia="Calibri"/>
          <w:lang w:eastAsia="ja-JP"/>
        </w:rPr>
        <w:t xml:space="preserve"> </w:t>
      </w:r>
      <w:r w:rsidR="00B41203" w:rsidRPr="00230BD7">
        <w:rPr>
          <w:rFonts w:eastAsia="Calibri"/>
          <w:lang w:eastAsia="ja-JP"/>
        </w:rPr>
        <w:t>2022 m. pradžioje</w:t>
      </w:r>
      <w:r w:rsidR="00254CBD" w:rsidRPr="00230BD7">
        <w:rPr>
          <w:rFonts w:eastAsia="Calibri"/>
          <w:lang w:eastAsia="ja-JP"/>
        </w:rPr>
        <w:t xml:space="preserve"> </w:t>
      </w:r>
      <w:r w:rsidR="00C85302" w:rsidRPr="00230BD7">
        <w:rPr>
          <w:rFonts w:eastAsia="Calibri"/>
          <w:lang w:eastAsia="ja-JP"/>
        </w:rPr>
        <w:t xml:space="preserve">buvo </w:t>
      </w:r>
      <w:r w:rsidR="008672D1" w:rsidRPr="00230BD7">
        <w:rPr>
          <w:rFonts w:eastAsia="Calibri"/>
          <w:lang w:eastAsia="ja-JP"/>
        </w:rPr>
        <w:t xml:space="preserve">pradėtas </w:t>
      </w:r>
      <w:r w:rsidR="008672D1" w:rsidRPr="00230BD7">
        <w:rPr>
          <w:rFonts w:eastAsia="Calibri"/>
          <w:b/>
          <w:bCs/>
          <w:lang w:eastAsia="ja-JP"/>
        </w:rPr>
        <w:t>Valčiūnų</w:t>
      </w:r>
      <w:r w:rsidR="008672D1" w:rsidRPr="00230BD7">
        <w:rPr>
          <w:rFonts w:eastAsia="Calibri"/>
          <w:lang w:eastAsia="ja-JP"/>
        </w:rPr>
        <w:t xml:space="preserve"> vaikų lopšelio-darželio </w:t>
      </w:r>
      <w:r w:rsidR="00D653CB" w:rsidRPr="00230BD7">
        <w:rPr>
          <w:rFonts w:eastAsia="Calibri"/>
          <w:lang w:eastAsia="ja-JP"/>
        </w:rPr>
        <w:t xml:space="preserve">atnaujinimas ir </w:t>
      </w:r>
      <w:r w:rsidR="008672D1" w:rsidRPr="00230BD7">
        <w:rPr>
          <w:rFonts w:eastAsia="Calibri"/>
          <w:lang w:eastAsia="ja-JP"/>
        </w:rPr>
        <w:t xml:space="preserve">modernizavimas </w:t>
      </w:r>
      <w:bookmarkEnd w:id="33"/>
      <w:r w:rsidR="008672D1" w:rsidRPr="00230BD7">
        <w:rPr>
          <w:rFonts w:eastAsia="Calibri"/>
          <w:lang w:eastAsia="ja-JP"/>
        </w:rPr>
        <w:t>(darbų vertė – 0,7 mln. Eur).</w:t>
      </w:r>
      <w:r w:rsidR="00D50C94" w:rsidRPr="00230BD7">
        <w:t xml:space="preserve"> </w:t>
      </w:r>
    </w:p>
    <w:p w14:paraId="501B69DD" w14:textId="77777777" w:rsidR="007B17B8" w:rsidRPr="00230BD7" w:rsidRDefault="007B17B8" w:rsidP="00C1061C">
      <w:pPr>
        <w:spacing w:after="0" w:line="240" w:lineRule="auto"/>
        <w:jc w:val="both"/>
      </w:pPr>
    </w:p>
    <w:p w14:paraId="46B9151B" w14:textId="77777777" w:rsidR="00524897" w:rsidRPr="00230BD7" w:rsidRDefault="00246F3F" w:rsidP="00C1061C">
      <w:pPr>
        <w:spacing w:after="0" w:line="240" w:lineRule="auto"/>
        <w:jc w:val="both"/>
        <w:rPr>
          <w:rFonts w:eastAsia="Calibri"/>
          <w:sz w:val="20"/>
          <w:szCs w:val="20"/>
          <w:lang w:eastAsia="ja-JP"/>
        </w:rPr>
      </w:pPr>
      <w:r w:rsidRPr="00230BD7">
        <w:rPr>
          <w:rFonts w:eastAsia="Calibri"/>
          <w:noProof/>
          <w:lang w:eastAsia="lt-LT"/>
        </w:rPr>
        <w:lastRenderedPageBreak/>
        <w:drawing>
          <wp:anchor distT="0" distB="0" distL="114300" distR="114300" simplePos="0" relativeHeight="251700736" behindDoc="0" locked="0" layoutInCell="1" allowOverlap="1" wp14:anchorId="060B93AA" wp14:editId="052CA76B">
            <wp:simplePos x="0" y="0"/>
            <wp:positionH relativeFrom="column">
              <wp:posOffset>1905</wp:posOffset>
            </wp:positionH>
            <wp:positionV relativeFrom="paragraph">
              <wp:posOffset>-2540</wp:posOffset>
            </wp:positionV>
            <wp:extent cx="3032760" cy="1943100"/>
            <wp:effectExtent l="0" t="0" r="0" b="0"/>
            <wp:wrapSquare wrapText="bothSides"/>
            <wp:docPr id="40" name="Paveikslėlis 40" descr="D:\Users\genkar\Documents\Statybos\Valc-darz\2022\Valc-dar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genkar\Documents\Statybos\Valc-darz\2022\Valc-darz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3276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0A14" w:rsidRPr="00230BD7">
        <w:t xml:space="preserve"> </w:t>
      </w:r>
      <w:r w:rsidR="007B17B8" w:rsidRPr="00230BD7">
        <w:rPr>
          <w:noProof/>
          <w:lang w:eastAsia="lt-LT"/>
        </w:rPr>
        <w:drawing>
          <wp:inline distT="0" distB="0" distL="0" distR="0" wp14:anchorId="1D1F725D" wp14:editId="5A731FFE">
            <wp:extent cx="2766060" cy="1927860"/>
            <wp:effectExtent l="0" t="0" r="0" b="0"/>
            <wp:docPr id="4" name="Paveikslėlis 4" descr="D:\Users\genkar\Documents\Statybos\Statybos\Valciunu\2022\Valc-dar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genkar\Documents\Statybos\Statybos\Valciunu\2022\Valc-darz.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73366" cy="1932952"/>
                    </a:xfrm>
                    <a:prstGeom prst="rect">
                      <a:avLst/>
                    </a:prstGeom>
                    <a:noFill/>
                    <a:ln>
                      <a:noFill/>
                    </a:ln>
                  </pic:spPr>
                </pic:pic>
              </a:graphicData>
            </a:graphic>
          </wp:inline>
        </w:drawing>
      </w:r>
      <w:r w:rsidR="00524897" w:rsidRPr="00230BD7">
        <w:rPr>
          <w:rFonts w:eastAsia="Calibri"/>
          <w:sz w:val="20"/>
          <w:szCs w:val="20"/>
          <w:lang w:eastAsia="ja-JP"/>
        </w:rPr>
        <w:t xml:space="preserve"> </w:t>
      </w:r>
    </w:p>
    <w:p w14:paraId="456B9422" w14:textId="77777777" w:rsidR="00246F3F" w:rsidRPr="00230BD7" w:rsidRDefault="00524897" w:rsidP="00D35020">
      <w:pPr>
        <w:spacing w:after="0" w:line="240" w:lineRule="auto"/>
        <w:ind w:left="1702"/>
        <w:jc w:val="both"/>
        <w:rPr>
          <w:rFonts w:eastAsia="Calibri"/>
          <w:sz w:val="20"/>
          <w:szCs w:val="20"/>
          <w:lang w:eastAsia="ja-JP"/>
        </w:rPr>
      </w:pPr>
      <w:r w:rsidRPr="00230BD7">
        <w:rPr>
          <w:rFonts w:eastAsia="Calibri"/>
          <w:sz w:val="20"/>
          <w:szCs w:val="20"/>
          <w:lang w:eastAsia="ja-JP"/>
        </w:rPr>
        <w:t xml:space="preserve">                                                                                                    </w:t>
      </w:r>
      <w:r w:rsidR="00D35020" w:rsidRPr="00230BD7">
        <w:rPr>
          <w:rFonts w:eastAsia="Calibri"/>
          <w:sz w:val="20"/>
          <w:szCs w:val="20"/>
          <w:lang w:eastAsia="ja-JP"/>
        </w:rPr>
        <w:t xml:space="preserve">             </w:t>
      </w:r>
      <w:r w:rsidR="007B17B8" w:rsidRPr="00230BD7">
        <w:rPr>
          <w:rFonts w:eastAsia="Calibri"/>
          <w:sz w:val="20"/>
          <w:szCs w:val="20"/>
          <w:lang w:eastAsia="ja-JP"/>
        </w:rPr>
        <w:t>Valčiūnų vaikų lopšelio-darželio atnaujinimas ir m</w:t>
      </w:r>
      <w:r w:rsidRPr="00230BD7">
        <w:rPr>
          <w:rFonts w:eastAsia="Calibri"/>
          <w:sz w:val="20"/>
          <w:szCs w:val="20"/>
          <w:lang w:eastAsia="ja-JP"/>
        </w:rPr>
        <w:t>odernizavimas</w:t>
      </w:r>
    </w:p>
    <w:p w14:paraId="4B1EC8B3" w14:textId="77777777" w:rsidR="007B17B8" w:rsidRPr="00230BD7" w:rsidRDefault="007B17B8" w:rsidP="00C1061C">
      <w:pPr>
        <w:spacing w:after="0" w:line="240" w:lineRule="auto"/>
        <w:jc w:val="both"/>
        <w:rPr>
          <w:rFonts w:eastAsia="Calibri"/>
          <w:sz w:val="20"/>
          <w:szCs w:val="20"/>
          <w:lang w:eastAsia="ja-JP"/>
        </w:rPr>
      </w:pPr>
    </w:p>
    <w:p w14:paraId="77064787" w14:textId="77777777" w:rsidR="00192E7C" w:rsidRPr="00230BD7" w:rsidRDefault="00192E7C" w:rsidP="00BC6B93">
      <w:pPr>
        <w:spacing w:after="0" w:line="240" w:lineRule="auto"/>
        <w:ind w:firstLine="709"/>
        <w:jc w:val="both"/>
        <w:rPr>
          <w:rFonts w:eastAsia="Times New Roman"/>
          <w:b/>
          <w:lang w:eastAsia="ja-JP"/>
        </w:rPr>
      </w:pPr>
    </w:p>
    <w:p w14:paraId="46F2F157" w14:textId="77777777" w:rsidR="00C84CE5" w:rsidRPr="00230BD7" w:rsidRDefault="00C84CE5" w:rsidP="00BC6B93">
      <w:pPr>
        <w:spacing w:after="0" w:line="240" w:lineRule="auto"/>
        <w:ind w:firstLine="709"/>
        <w:jc w:val="both"/>
        <w:rPr>
          <w:rFonts w:eastAsia="Calibri"/>
          <w:lang w:eastAsia="ja-JP"/>
        </w:rPr>
      </w:pPr>
      <w:r w:rsidRPr="00230BD7">
        <w:rPr>
          <w:rFonts w:eastAsia="Times New Roman"/>
          <w:b/>
          <w:lang w:eastAsia="ja-JP"/>
        </w:rPr>
        <w:t>Gerinant bendrojo ugdymo paslaugų prieinamumą</w:t>
      </w:r>
      <w:r w:rsidRPr="00230BD7">
        <w:rPr>
          <w:rFonts w:eastAsia="Times New Roman"/>
          <w:lang w:eastAsia="ja-JP"/>
        </w:rPr>
        <w:t xml:space="preserve"> 2</w:t>
      </w:r>
      <w:r w:rsidRPr="00230BD7">
        <w:rPr>
          <w:rFonts w:eastAsia="Calibri"/>
          <w:lang w:eastAsia="ja-JP"/>
        </w:rPr>
        <w:t xml:space="preserve">022 m. buvo baigti </w:t>
      </w:r>
      <w:r w:rsidRPr="00230BD7">
        <w:rPr>
          <w:rFonts w:eastAsia="Calibri"/>
          <w:b/>
          <w:lang w:eastAsia="ja-JP"/>
        </w:rPr>
        <w:t xml:space="preserve">Nemenčinės Konstanto Parčevskio </w:t>
      </w:r>
      <w:r w:rsidRPr="00230BD7">
        <w:rPr>
          <w:rFonts w:eastAsia="Calibri"/>
          <w:lang w:eastAsia="ja-JP"/>
        </w:rPr>
        <w:t>gimnazijos II etapo statybos darbai (priestato ir galerijos, jungiančios du esamus gimnazijos pastatus, statyba, projekto vertė – 1,2</w:t>
      </w:r>
      <w:r w:rsidRPr="00230BD7">
        <w:rPr>
          <w:rFonts w:eastAsia="Calibri"/>
          <w:color w:val="FF0000"/>
          <w:lang w:eastAsia="ja-JP"/>
        </w:rPr>
        <w:t xml:space="preserve"> </w:t>
      </w:r>
      <w:r w:rsidRPr="00230BD7">
        <w:rPr>
          <w:rFonts w:eastAsia="Calibri"/>
          <w:lang w:eastAsia="ja-JP"/>
        </w:rPr>
        <w:t xml:space="preserve">mln. Eur, darbai finansuojami iš Savivaldybės ir valstybės biudžeto lėšų) bei pradėti III etapo statybos darbai (aktų salės ir muzikos mokyklos pastato statyba, projekto vertė – 6,9 mln. Eur, darbai finansuojami iš Savivaldybės ir valstybės biudžeto lėšų, planuojama darbų pabaiga – 2025 m.),  toliau tęsiami vidaus modernizavimo darbai </w:t>
      </w:r>
      <w:r w:rsidRPr="00230BD7">
        <w:rPr>
          <w:rFonts w:eastAsia="Calibri"/>
          <w:b/>
          <w:bCs/>
          <w:lang w:eastAsia="ja-JP"/>
        </w:rPr>
        <w:t xml:space="preserve">Nemėžio šv. Rapolo Kalinausko </w:t>
      </w:r>
      <w:r w:rsidRPr="00230BD7">
        <w:rPr>
          <w:rFonts w:eastAsia="Calibri"/>
          <w:lang w:eastAsia="ja-JP"/>
        </w:rPr>
        <w:t>gimnazijoje (darbų vertė – 1,5 mln. Eur, darbai finansuojami iš savivaldybės ir valstybės biudžeto bei Europos Sąjungos lėšų).</w:t>
      </w:r>
    </w:p>
    <w:p w14:paraId="712174A3" w14:textId="77777777" w:rsidR="00D32290" w:rsidRPr="00230BD7" w:rsidRDefault="00A327C1" w:rsidP="00654BF6">
      <w:pPr>
        <w:spacing w:after="0" w:line="240" w:lineRule="auto"/>
        <w:ind w:firstLine="709"/>
        <w:jc w:val="both"/>
        <w:rPr>
          <w:rFonts w:eastAsia="Calibri"/>
          <w:sz w:val="20"/>
          <w:szCs w:val="20"/>
          <w:lang w:eastAsia="ja-JP"/>
        </w:rPr>
      </w:pPr>
      <w:r w:rsidRPr="00230BD7">
        <w:rPr>
          <w:rFonts w:eastAsia="Calibri"/>
          <w:noProof/>
          <w:lang w:eastAsia="lt-LT"/>
        </w:rPr>
        <w:drawing>
          <wp:anchor distT="0" distB="0" distL="114300" distR="114300" simplePos="0" relativeHeight="251696640" behindDoc="0" locked="0" layoutInCell="1" allowOverlap="1" wp14:anchorId="0D9F34AF" wp14:editId="2FB4D625">
            <wp:simplePos x="0" y="0"/>
            <wp:positionH relativeFrom="column">
              <wp:posOffset>3187065</wp:posOffset>
            </wp:positionH>
            <wp:positionV relativeFrom="paragraph">
              <wp:posOffset>207010</wp:posOffset>
            </wp:positionV>
            <wp:extent cx="2964180" cy="1760220"/>
            <wp:effectExtent l="0" t="0" r="7620" b="0"/>
            <wp:wrapSquare wrapText="bothSides"/>
            <wp:docPr id="37" name="Paveikslėlis 37" descr="D:\Users\genkar\Documents\Statybos\Nemezio\2022\Nemezio-gimn-modernizavim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genkar\Documents\Statybos\Nemezio\2022\Nemezio-gimn-modernizavimas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64180" cy="1760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BD7">
        <w:rPr>
          <w:rFonts w:eastAsia="Calibri"/>
          <w:noProof/>
          <w:sz w:val="20"/>
          <w:szCs w:val="20"/>
          <w:lang w:eastAsia="lt-LT"/>
        </w:rPr>
        <w:drawing>
          <wp:anchor distT="0" distB="0" distL="114300" distR="114300" simplePos="0" relativeHeight="251718144" behindDoc="0" locked="0" layoutInCell="1" allowOverlap="1" wp14:anchorId="4788289A" wp14:editId="4D8A69A5">
            <wp:simplePos x="0" y="0"/>
            <wp:positionH relativeFrom="column">
              <wp:posOffset>1905</wp:posOffset>
            </wp:positionH>
            <wp:positionV relativeFrom="paragraph">
              <wp:posOffset>207010</wp:posOffset>
            </wp:positionV>
            <wp:extent cx="2971800" cy="1760220"/>
            <wp:effectExtent l="0" t="0" r="0" b="0"/>
            <wp:wrapSquare wrapText="bothSides"/>
            <wp:docPr id="27" name="Paveikslėlis 27" descr="D:\Users\genkar\Documents\Statybos\Statybos\NemKP\Nem-KP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genkar\Documents\Statybos\Statybos\NemKP\Nem-KP202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71800" cy="176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37019B" w:rsidRPr="00230BD7">
        <w:rPr>
          <w:rFonts w:eastAsia="Calibri"/>
          <w:sz w:val="20"/>
          <w:szCs w:val="20"/>
          <w:lang w:eastAsia="ja-JP"/>
        </w:rPr>
        <w:t xml:space="preserve">        </w:t>
      </w:r>
    </w:p>
    <w:p w14:paraId="2B848FD8" w14:textId="77777777" w:rsidR="00D32290" w:rsidRPr="00230BD7" w:rsidRDefault="00D32290" w:rsidP="00F456DC">
      <w:pPr>
        <w:spacing w:after="0" w:line="240" w:lineRule="auto"/>
        <w:jc w:val="both"/>
        <w:rPr>
          <w:rFonts w:eastAsia="Calibri"/>
          <w:sz w:val="20"/>
          <w:szCs w:val="20"/>
          <w:lang w:eastAsia="ja-JP"/>
        </w:rPr>
      </w:pPr>
      <w:r w:rsidRPr="00230BD7">
        <w:rPr>
          <w:rFonts w:eastAsia="Calibri"/>
          <w:sz w:val="20"/>
          <w:szCs w:val="20"/>
          <w:lang w:eastAsia="ja-JP"/>
        </w:rPr>
        <w:t xml:space="preserve">Nemenčinės Konstanto Parčevskio gimnazijos </w:t>
      </w:r>
      <w:r w:rsidR="00A327C1" w:rsidRPr="00230BD7">
        <w:rPr>
          <w:rFonts w:eastAsia="Calibri"/>
          <w:sz w:val="20"/>
          <w:szCs w:val="20"/>
          <w:lang w:eastAsia="ja-JP"/>
        </w:rPr>
        <w:t>galerij</w:t>
      </w:r>
      <w:r w:rsidR="007E70F5" w:rsidRPr="00230BD7">
        <w:rPr>
          <w:rFonts w:eastAsia="Calibri"/>
          <w:sz w:val="20"/>
          <w:szCs w:val="20"/>
          <w:lang w:eastAsia="ja-JP"/>
        </w:rPr>
        <w:t>os</w:t>
      </w:r>
      <w:r w:rsidR="00A327C1" w:rsidRPr="00230BD7">
        <w:rPr>
          <w:rFonts w:eastAsia="Calibri"/>
          <w:sz w:val="20"/>
          <w:szCs w:val="20"/>
          <w:lang w:eastAsia="ja-JP"/>
        </w:rPr>
        <w:t xml:space="preserve">,    </w:t>
      </w:r>
      <w:r w:rsidR="007E70F5" w:rsidRPr="00230BD7">
        <w:rPr>
          <w:rFonts w:eastAsia="Calibri"/>
          <w:sz w:val="20"/>
          <w:szCs w:val="20"/>
          <w:lang w:eastAsia="ja-JP"/>
        </w:rPr>
        <w:t xml:space="preserve"> </w:t>
      </w:r>
      <w:r w:rsidR="00A327C1" w:rsidRPr="00230BD7">
        <w:rPr>
          <w:rFonts w:eastAsia="Calibri"/>
          <w:sz w:val="20"/>
          <w:szCs w:val="20"/>
          <w:lang w:eastAsia="ja-JP"/>
        </w:rPr>
        <w:t xml:space="preserve">Nemėžio šv. Rapolo Kalinausko gimnazijos                            </w:t>
      </w:r>
    </w:p>
    <w:p w14:paraId="178F2A69" w14:textId="77777777" w:rsidR="007E70F5" w:rsidRPr="00230BD7" w:rsidRDefault="00A327C1" w:rsidP="007E70F5">
      <w:pPr>
        <w:spacing w:after="0" w:line="240" w:lineRule="auto"/>
        <w:jc w:val="both"/>
        <w:rPr>
          <w:rFonts w:eastAsia="Calibri"/>
          <w:sz w:val="20"/>
          <w:szCs w:val="20"/>
          <w:lang w:eastAsia="ja-JP"/>
        </w:rPr>
      </w:pPr>
      <w:r w:rsidRPr="00230BD7">
        <w:rPr>
          <w:rFonts w:eastAsia="Calibri"/>
          <w:sz w:val="20"/>
          <w:szCs w:val="20"/>
          <w:lang w:eastAsia="ja-JP"/>
        </w:rPr>
        <w:t xml:space="preserve">jungiančios du gimnazijos </w:t>
      </w:r>
      <w:r w:rsidR="007E70F5" w:rsidRPr="00230BD7">
        <w:rPr>
          <w:rFonts w:eastAsia="Calibri"/>
          <w:sz w:val="20"/>
          <w:szCs w:val="20"/>
          <w:lang w:eastAsia="ja-JP"/>
        </w:rPr>
        <w:t>pastat</w:t>
      </w:r>
      <w:r w:rsidRPr="00230BD7">
        <w:rPr>
          <w:rFonts w:eastAsia="Calibri"/>
          <w:sz w:val="20"/>
          <w:szCs w:val="20"/>
          <w:lang w:eastAsia="ja-JP"/>
        </w:rPr>
        <w:t>us,</w:t>
      </w:r>
      <w:r w:rsidR="007E70F5" w:rsidRPr="00230BD7">
        <w:rPr>
          <w:rFonts w:eastAsia="Calibri"/>
          <w:sz w:val="20"/>
          <w:szCs w:val="20"/>
          <w:lang w:eastAsia="ja-JP"/>
        </w:rPr>
        <w:t xml:space="preserve"> statyba</w:t>
      </w:r>
      <w:r w:rsidRPr="00230BD7">
        <w:rPr>
          <w:rFonts w:eastAsia="Calibri"/>
          <w:sz w:val="20"/>
          <w:szCs w:val="20"/>
          <w:lang w:eastAsia="ja-JP"/>
        </w:rPr>
        <w:tab/>
        <w:t xml:space="preserve">               modernizavimas</w:t>
      </w:r>
    </w:p>
    <w:p w14:paraId="6A5AC8EC" w14:textId="77777777" w:rsidR="00210DBA" w:rsidRPr="00230BD7" w:rsidRDefault="00210DBA" w:rsidP="007E70F5">
      <w:pPr>
        <w:spacing w:after="0" w:line="240" w:lineRule="auto"/>
        <w:jc w:val="both"/>
        <w:rPr>
          <w:rFonts w:eastAsia="Calibri"/>
          <w:lang w:eastAsia="ja-JP"/>
        </w:rPr>
      </w:pPr>
    </w:p>
    <w:p w14:paraId="37DAEA37" w14:textId="77777777" w:rsidR="007A1A92" w:rsidRPr="00230BD7" w:rsidRDefault="00875EA5" w:rsidP="00654BF6">
      <w:pPr>
        <w:spacing w:after="0" w:line="240" w:lineRule="auto"/>
        <w:ind w:firstLine="709"/>
        <w:jc w:val="both"/>
        <w:rPr>
          <w:rFonts w:eastAsia="Times New Roman"/>
          <w:bCs/>
          <w:sz w:val="20"/>
          <w:szCs w:val="20"/>
          <w:lang w:eastAsia="ja-JP"/>
        </w:rPr>
      </w:pPr>
      <w:r w:rsidRPr="00230BD7">
        <w:rPr>
          <w:rFonts w:eastAsia="Times New Roman"/>
          <w:bCs/>
          <w:noProof/>
          <w:lang w:eastAsia="lt-LT"/>
        </w:rPr>
        <w:drawing>
          <wp:anchor distT="0" distB="0" distL="114300" distR="114300" simplePos="0" relativeHeight="251702784" behindDoc="0" locked="0" layoutInCell="1" allowOverlap="1" wp14:anchorId="5203C6A4" wp14:editId="75E86A66">
            <wp:simplePos x="0" y="0"/>
            <wp:positionH relativeFrom="column">
              <wp:posOffset>2790825</wp:posOffset>
            </wp:positionH>
            <wp:positionV relativeFrom="paragraph">
              <wp:posOffset>200660</wp:posOffset>
            </wp:positionV>
            <wp:extent cx="3307080" cy="1783080"/>
            <wp:effectExtent l="0" t="0" r="7620" b="7620"/>
            <wp:wrapSquare wrapText="bothSides"/>
            <wp:docPr id="13" name="Paveikslėlis 13" descr="D:\Users\genkar\Documents\Statybos\BezdSlovackio\sporto-sale2022\resize_1200x90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genkar\Documents\Statybos\BezdSlovackio\sporto-sale2022\resize_1200x900_2.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307080"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A21419" w:rsidRPr="00230BD7">
        <w:rPr>
          <w:rFonts w:eastAsia="Calibri"/>
          <w:lang w:eastAsia="ja-JP"/>
        </w:rPr>
        <w:t xml:space="preserve">Be to, </w:t>
      </w:r>
      <w:r w:rsidR="007A1A92" w:rsidRPr="00230BD7">
        <w:rPr>
          <w:rFonts w:eastAsia="Calibri"/>
          <w:lang w:eastAsia="ja-JP"/>
        </w:rPr>
        <w:t xml:space="preserve">2022 m. pradėta </w:t>
      </w:r>
      <w:r w:rsidR="007A1A92" w:rsidRPr="00230BD7">
        <w:rPr>
          <w:rFonts w:eastAsia="Times New Roman"/>
          <w:bCs/>
          <w:lang w:eastAsia="ja-JP"/>
        </w:rPr>
        <w:t xml:space="preserve">Bezdonių Julijaus Slovackio gimnazijos pastato rekonstrukcija su naujo priestato sporto salei statyba </w:t>
      </w:r>
      <w:r w:rsidR="007A1A92" w:rsidRPr="00230BD7">
        <w:rPr>
          <w:rFonts w:eastAsia="Calibri"/>
          <w:lang w:eastAsia="ja-JP"/>
        </w:rPr>
        <w:t>(</w:t>
      </w:r>
      <w:r w:rsidR="00661588" w:rsidRPr="00230BD7">
        <w:rPr>
          <w:rFonts w:eastAsia="Calibri"/>
          <w:lang w:eastAsia="ja-JP"/>
        </w:rPr>
        <w:t>projekto</w:t>
      </w:r>
      <w:r w:rsidR="007A1A92" w:rsidRPr="00230BD7">
        <w:rPr>
          <w:rFonts w:eastAsia="Calibri"/>
          <w:lang w:eastAsia="ja-JP"/>
        </w:rPr>
        <w:t xml:space="preserve"> vertė – 2 mln. Eur, darbai finansuojami iš </w:t>
      </w:r>
      <w:r w:rsidR="00210DBA" w:rsidRPr="00230BD7">
        <w:rPr>
          <w:rFonts w:eastAsia="Calibri"/>
          <w:lang w:eastAsia="ja-JP"/>
        </w:rPr>
        <w:t>S</w:t>
      </w:r>
      <w:r w:rsidR="007A1A92" w:rsidRPr="00230BD7">
        <w:rPr>
          <w:rFonts w:eastAsia="Calibri"/>
          <w:lang w:eastAsia="ja-JP"/>
        </w:rPr>
        <w:t xml:space="preserve">avivaldybės biudžeto </w:t>
      </w:r>
      <w:r w:rsidR="009025D5" w:rsidRPr="00883ABC">
        <w:rPr>
          <w:rFonts w:eastAsia="Calibri"/>
          <w:lang w:eastAsia="ja-JP"/>
        </w:rPr>
        <w:t xml:space="preserve">bei Lenkijos Respublikos </w:t>
      </w:r>
      <w:r w:rsidR="006B1C7C" w:rsidRPr="00883ABC">
        <w:rPr>
          <w:rFonts w:eastAsia="Calibri"/>
          <w:lang w:eastAsia="ja-JP"/>
        </w:rPr>
        <w:t xml:space="preserve">valstybės biudžeto lėšų, skirtų per Lenkijos Respublikos </w:t>
      </w:r>
      <w:r w:rsidR="009025D5" w:rsidRPr="00883ABC">
        <w:rPr>
          <w:rFonts w:eastAsia="Calibri"/>
          <w:lang w:eastAsia="ja-JP"/>
        </w:rPr>
        <w:t>užsienio reikalų ministerij</w:t>
      </w:r>
      <w:r w:rsidR="006B1C7C" w:rsidRPr="00883ABC">
        <w:rPr>
          <w:rFonts w:eastAsia="Calibri"/>
          <w:lang w:eastAsia="ja-JP"/>
        </w:rPr>
        <w:t>ą,</w:t>
      </w:r>
      <w:r w:rsidR="009025D5" w:rsidRPr="00883ABC">
        <w:rPr>
          <w:rFonts w:eastAsia="Calibri"/>
          <w:lang w:eastAsia="ja-JP"/>
        </w:rPr>
        <w:t xml:space="preserve"> </w:t>
      </w:r>
      <w:r w:rsidR="006B1C7C" w:rsidRPr="00883ABC">
        <w:rPr>
          <w:rFonts w:eastAsia="Calibri"/>
          <w:lang w:eastAsia="ja-JP"/>
        </w:rPr>
        <w:t>tarpininkaujant</w:t>
      </w:r>
      <w:r w:rsidR="009025D5" w:rsidRPr="00883ABC">
        <w:rPr>
          <w:rFonts w:eastAsia="Calibri"/>
          <w:lang w:eastAsia="ja-JP"/>
        </w:rPr>
        <w:t xml:space="preserve"> draugij</w:t>
      </w:r>
      <w:r w:rsidR="006B1C7C" w:rsidRPr="00883ABC">
        <w:rPr>
          <w:rFonts w:eastAsia="Calibri"/>
          <w:lang w:eastAsia="ja-JP"/>
        </w:rPr>
        <w:t>ai</w:t>
      </w:r>
      <w:r w:rsidR="009025D5" w:rsidRPr="00883ABC">
        <w:rPr>
          <w:rFonts w:eastAsia="Calibri"/>
          <w:lang w:eastAsia="ja-JP"/>
        </w:rPr>
        <w:t xml:space="preserve"> „</w:t>
      </w:r>
      <w:proofErr w:type="spellStart"/>
      <w:r w:rsidR="009025D5" w:rsidRPr="00883ABC">
        <w:rPr>
          <w:rFonts w:eastAsia="Calibri"/>
          <w:lang w:eastAsia="ja-JP"/>
        </w:rPr>
        <w:t>Wspólnota</w:t>
      </w:r>
      <w:proofErr w:type="spellEnd"/>
      <w:r w:rsidR="009025D5" w:rsidRPr="00883ABC">
        <w:rPr>
          <w:rFonts w:eastAsia="Calibri"/>
          <w:lang w:eastAsia="ja-JP"/>
        </w:rPr>
        <w:t xml:space="preserve"> </w:t>
      </w:r>
      <w:proofErr w:type="spellStart"/>
      <w:r w:rsidR="009025D5" w:rsidRPr="00883ABC">
        <w:rPr>
          <w:rFonts w:eastAsia="Calibri"/>
          <w:lang w:eastAsia="ja-JP"/>
        </w:rPr>
        <w:t>Polska</w:t>
      </w:r>
      <w:proofErr w:type="spellEnd"/>
      <w:r w:rsidR="009025D5" w:rsidRPr="00883ABC">
        <w:rPr>
          <w:rFonts w:eastAsia="Calibri"/>
          <w:lang w:eastAsia="ja-JP"/>
        </w:rPr>
        <w:t xml:space="preserve">“) </w:t>
      </w:r>
      <w:r w:rsidR="007A1A92" w:rsidRPr="00883ABC">
        <w:rPr>
          <w:rFonts w:eastAsia="Calibri"/>
          <w:lang w:eastAsia="ja-JP"/>
        </w:rPr>
        <w:t>bei</w:t>
      </w:r>
      <w:r w:rsidR="007A1A92" w:rsidRPr="00230BD7">
        <w:rPr>
          <w:rFonts w:eastAsia="Calibri"/>
          <w:lang w:eastAsia="ja-JP"/>
        </w:rPr>
        <w:t xml:space="preserve"> Medininkų šv. Kazimiero gimnazijos valgyklos ir sporto salės išorės renovacija (darbų vertė – 450</w:t>
      </w:r>
      <w:r w:rsidR="00661588" w:rsidRPr="00230BD7">
        <w:rPr>
          <w:rFonts w:eastAsia="Calibri"/>
          <w:lang w:eastAsia="ja-JP"/>
        </w:rPr>
        <w:t>,0</w:t>
      </w:r>
      <w:r w:rsidR="007A1A92" w:rsidRPr="00230BD7">
        <w:rPr>
          <w:rFonts w:eastAsia="Calibri"/>
          <w:lang w:eastAsia="ja-JP"/>
        </w:rPr>
        <w:t xml:space="preserve"> tūkst. Eur, darbai finansuojami iš </w:t>
      </w:r>
      <w:r w:rsidR="00210DBA" w:rsidRPr="00230BD7">
        <w:rPr>
          <w:rFonts w:eastAsia="Calibri"/>
          <w:lang w:eastAsia="ja-JP"/>
        </w:rPr>
        <w:t>S</w:t>
      </w:r>
      <w:r w:rsidR="007A1A92" w:rsidRPr="00230BD7">
        <w:rPr>
          <w:rFonts w:eastAsia="Calibri"/>
          <w:lang w:eastAsia="ja-JP"/>
        </w:rPr>
        <w:t>avivaldybės biudžeto lėšų</w:t>
      </w:r>
      <w:r w:rsidR="00C84CE5" w:rsidRPr="00230BD7">
        <w:rPr>
          <w:rFonts w:eastAsia="Calibri"/>
          <w:lang w:eastAsia="ja-JP"/>
        </w:rPr>
        <w:t xml:space="preserve">, planuojama darbų pabaiga – 2023 m.).  </w:t>
      </w:r>
      <w:r w:rsidR="007A1A92" w:rsidRPr="00230BD7">
        <w:rPr>
          <w:rFonts w:eastAsia="Times New Roman"/>
          <w:bCs/>
          <w:lang w:eastAsia="ja-JP"/>
        </w:rPr>
        <w:t xml:space="preserve">        </w:t>
      </w:r>
      <w:r w:rsidR="00210DBA" w:rsidRPr="00230BD7">
        <w:rPr>
          <w:rFonts w:eastAsia="Times New Roman"/>
          <w:bCs/>
          <w:lang w:eastAsia="ja-JP"/>
        </w:rPr>
        <w:t xml:space="preserve">        </w:t>
      </w:r>
      <w:r w:rsidR="007A1A92" w:rsidRPr="00230BD7">
        <w:rPr>
          <w:rFonts w:eastAsia="Times New Roman"/>
          <w:bCs/>
          <w:lang w:eastAsia="ja-JP"/>
        </w:rPr>
        <w:t xml:space="preserve"> </w:t>
      </w:r>
      <w:r w:rsidR="007A1A92" w:rsidRPr="00230BD7">
        <w:rPr>
          <w:rFonts w:eastAsia="Times New Roman"/>
          <w:bCs/>
          <w:sz w:val="20"/>
          <w:szCs w:val="20"/>
          <w:lang w:eastAsia="ja-JP"/>
        </w:rPr>
        <w:t>Bezdonių Julijaus Slovackio gimnazijos priestato projektas</w:t>
      </w:r>
    </w:p>
    <w:p w14:paraId="645809B5" w14:textId="77777777" w:rsidR="007A1A92" w:rsidRPr="00230BD7" w:rsidRDefault="002A5E90" w:rsidP="007A1A92">
      <w:pPr>
        <w:spacing w:after="0" w:line="240" w:lineRule="auto"/>
        <w:ind w:firstLine="709"/>
        <w:jc w:val="both"/>
        <w:rPr>
          <w:rFonts w:eastAsia="Calibri"/>
          <w:lang w:eastAsia="ja-JP"/>
        </w:rPr>
      </w:pPr>
      <w:r w:rsidRPr="00230BD7">
        <w:rPr>
          <w:rFonts w:eastAsia="Calibri"/>
          <w:noProof/>
          <w:lang w:eastAsia="lt-LT"/>
        </w:rPr>
        <w:lastRenderedPageBreak/>
        <w:drawing>
          <wp:anchor distT="0" distB="0" distL="114300" distR="114300" simplePos="0" relativeHeight="251698688" behindDoc="0" locked="0" layoutInCell="1" allowOverlap="1" wp14:anchorId="7046CFAD" wp14:editId="679A0D2A">
            <wp:simplePos x="0" y="0"/>
            <wp:positionH relativeFrom="column">
              <wp:posOffset>2790825</wp:posOffset>
            </wp:positionH>
            <wp:positionV relativeFrom="paragraph">
              <wp:posOffset>158750</wp:posOffset>
            </wp:positionV>
            <wp:extent cx="3307080" cy="2055495"/>
            <wp:effectExtent l="0" t="0" r="7620" b="1905"/>
            <wp:wrapSquare wrapText="bothSides"/>
            <wp:docPr id="32" name="Paveikslėlis 32" descr="D:\Users\genkar\Documents\Statybos\Rudaminos-meno\Rudaminos-meno-naujas-pastatas2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genkar\Documents\Statybos\Rudaminos-meno\Rudaminos-meno-naujas-pastatas2022.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307080" cy="2055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795AC5" w14:textId="77777777" w:rsidR="00435472" w:rsidRPr="00230BD7" w:rsidRDefault="002B5AD3" w:rsidP="00435472">
      <w:pPr>
        <w:spacing w:after="0" w:line="240" w:lineRule="auto"/>
        <w:ind w:firstLine="709"/>
        <w:jc w:val="both"/>
        <w:rPr>
          <w:rFonts w:eastAsia="Times New Roman"/>
          <w:lang w:eastAsia="ja-JP"/>
        </w:rPr>
      </w:pPr>
      <w:r w:rsidRPr="00230BD7">
        <w:rPr>
          <w:rFonts w:eastAsia="Times New Roman"/>
          <w:b/>
          <w:lang w:eastAsia="ja-JP"/>
        </w:rPr>
        <w:t>G</w:t>
      </w:r>
      <w:r w:rsidR="00B21845" w:rsidRPr="00230BD7">
        <w:rPr>
          <w:rFonts w:eastAsia="Times New Roman"/>
          <w:b/>
          <w:lang w:eastAsia="ja-JP"/>
        </w:rPr>
        <w:t>erinant neformaliojo ugdymo paslaugų prieinamumą</w:t>
      </w:r>
      <w:r w:rsidR="00B21845" w:rsidRPr="00230BD7">
        <w:rPr>
          <w:rFonts w:eastAsia="Times New Roman"/>
          <w:lang w:eastAsia="ja-JP"/>
        </w:rPr>
        <w:t xml:space="preserve"> </w:t>
      </w:r>
      <w:r w:rsidR="00C661C7" w:rsidRPr="00230BD7">
        <w:rPr>
          <w:rFonts w:eastAsia="Times New Roman"/>
          <w:lang w:eastAsia="ja-JP"/>
        </w:rPr>
        <w:t xml:space="preserve">2022 m., </w:t>
      </w:r>
      <w:r w:rsidR="00A21419" w:rsidRPr="00230BD7">
        <w:rPr>
          <w:rFonts w:eastAsia="Times New Roman"/>
          <w:lang w:eastAsia="ja-JP"/>
        </w:rPr>
        <w:t xml:space="preserve">įrengus </w:t>
      </w:r>
      <w:r w:rsidR="009D36C4" w:rsidRPr="00230BD7">
        <w:rPr>
          <w:rFonts w:eastAsia="Times New Roman"/>
          <w:lang w:eastAsia="ja-JP"/>
        </w:rPr>
        <w:t>2021 m. baigtas modernizuoti Rudaminos meno mokyklos patalpas (projekto vertė – apie 4,0 mln. Eur)</w:t>
      </w:r>
      <w:r w:rsidR="00A21419" w:rsidRPr="00230BD7">
        <w:rPr>
          <w:rFonts w:eastAsia="Times New Roman"/>
          <w:lang w:eastAsia="ja-JP"/>
        </w:rPr>
        <w:t>,</w:t>
      </w:r>
      <w:r w:rsidR="00C661C7" w:rsidRPr="00230BD7">
        <w:rPr>
          <w:rFonts w:eastAsia="Times New Roman"/>
          <w:lang w:eastAsia="ja-JP"/>
        </w:rPr>
        <w:t xml:space="preserve"> jau</w:t>
      </w:r>
      <w:r w:rsidR="00A21419" w:rsidRPr="00230BD7">
        <w:rPr>
          <w:rFonts w:eastAsia="Times New Roman"/>
          <w:lang w:eastAsia="ja-JP"/>
        </w:rPr>
        <w:t xml:space="preserve"> </w:t>
      </w:r>
      <w:r w:rsidR="008A78BC" w:rsidRPr="00230BD7">
        <w:rPr>
          <w:rFonts w:eastAsia="Times New Roman"/>
          <w:lang w:eastAsia="ja-JP"/>
        </w:rPr>
        <w:t>atnaujintose patalpose</w:t>
      </w:r>
      <w:r w:rsidR="00C661C7" w:rsidRPr="00230BD7">
        <w:rPr>
          <w:rFonts w:eastAsia="Times New Roman"/>
          <w:lang w:eastAsia="ja-JP"/>
        </w:rPr>
        <w:t xml:space="preserve"> 2022–2023 m. m. </w:t>
      </w:r>
      <w:r w:rsidR="00A21419" w:rsidRPr="00230BD7">
        <w:rPr>
          <w:rFonts w:eastAsia="Times New Roman"/>
          <w:lang w:eastAsia="ja-JP"/>
        </w:rPr>
        <w:t xml:space="preserve">buvo pradėtas teikti meninis </w:t>
      </w:r>
      <w:r w:rsidR="008A78BC" w:rsidRPr="00230BD7">
        <w:rPr>
          <w:rFonts w:eastAsia="Times New Roman"/>
          <w:lang w:eastAsia="ja-JP"/>
        </w:rPr>
        <w:t xml:space="preserve">(muzikos ir dailės) vaikų </w:t>
      </w:r>
      <w:r w:rsidR="00A21419" w:rsidRPr="00230BD7">
        <w:rPr>
          <w:rFonts w:eastAsia="Times New Roman"/>
          <w:lang w:eastAsia="ja-JP"/>
        </w:rPr>
        <w:t xml:space="preserve">ugdymas </w:t>
      </w:r>
      <w:r w:rsidR="008A78BC" w:rsidRPr="00230BD7">
        <w:rPr>
          <w:rFonts w:eastAsia="Times New Roman"/>
          <w:lang w:eastAsia="ja-JP"/>
        </w:rPr>
        <w:t>bei pradėta vykdyti</w:t>
      </w:r>
      <w:r w:rsidR="00A21419" w:rsidRPr="00230BD7">
        <w:rPr>
          <w:rFonts w:eastAsia="Times New Roman"/>
          <w:lang w:eastAsia="ja-JP"/>
        </w:rPr>
        <w:t xml:space="preserve"> kita</w:t>
      </w:r>
      <w:r w:rsidR="008A78BC" w:rsidRPr="00230BD7">
        <w:rPr>
          <w:rFonts w:eastAsia="Times New Roman"/>
          <w:lang w:eastAsia="ja-JP"/>
        </w:rPr>
        <w:t xml:space="preserve"> įvairi</w:t>
      </w:r>
      <w:r w:rsidR="00A21419" w:rsidRPr="00230BD7">
        <w:rPr>
          <w:rFonts w:eastAsia="Times New Roman"/>
          <w:lang w:eastAsia="ja-JP"/>
        </w:rPr>
        <w:t xml:space="preserve"> meninė veikla</w:t>
      </w:r>
      <w:r w:rsidR="009D36C4" w:rsidRPr="00230BD7">
        <w:rPr>
          <w:rFonts w:eastAsia="Times New Roman"/>
          <w:lang w:eastAsia="ja-JP"/>
        </w:rPr>
        <w:t xml:space="preserve">.  </w:t>
      </w:r>
    </w:p>
    <w:p w14:paraId="6A9BEE43" w14:textId="77777777" w:rsidR="00C473D5" w:rsidRPr="00230BD7" w:rsidRDefault="00FC0522" w:rsidP="00435472">
      <w:pPr>
        <w:spacing w:after="0" w:line="240" w:lineRule="auto"/>
        <w:ind w:firstLine="709"/>
        <w:jc w:val="both"/>
        <w:rPr>
          <w:rFonts w:eastAsia="Calibri"/>
          <w:lang w:eastAsia="ja-JP"/>
        </w:rPr>
      </w:pPr>
      <w:r w:rsidRPr="00230BD7">
        <w:rPr>
          <w:rFonts w:eastAsia="Calibri"/>
          <w:bCs/>
          <w:lang w:eastAsia="ja-JP"/>
        </w:rPr>
        <w:t xml:space="preserve">    </w:t>
      </w:r>
      <w:r w:rsidR="001342DC" w:rsidRPr="00230BD7">
        <w:rPr>
          <w:rFonts w:eastAsia="Calibri"/>
          <w:bCs/>
          <w:lang w:eastAsia="ja-JP"/>
        </w:rPr>
        <w:t xml:space="preserve"> </w:t>
      </w:r>
      <w:r w:rsidR="00210DBA" w:rsidRPr="00230BD7">
        <w:rPr>
          <w:rFonts w:eastAsia="Calibri"/>
          <w:bCs/>
          <w:lang w:eastAsia="ja-JP"/>
        </w:rPr>
        <w:t xml:space="preserve">          </w:t>
      </w:r>
    </w:p>
    <w:p w14:paraId="7B10711B" w14:textId="77777777" w:rsidR="009A62BD" w:rsidRPr="00230BD7" w:rsidRDefault="009A62BD" w:rsidP="00FC0522">
      <w:pPr>
        <w:spacing w:after="0" w:line="240" w:lineRule="auto"/>
        <w:ind w:left="2553" w:firstLine="851"/>
        <w:jc w:val="both"/>
        <w:rPr>
          <w:rFonts w:eastAsia="Calibri"/>
          <w:bCs/>
          <w:lang w:eastAsia="ja-JP"/>
        </w:rPr>
      </w:pPr>
    </w:p>
    <w:p w14:paraId="40D000CF" w14:textId="77777777" w:rsidR="009A62BD" w:rsidRPr="00230BD7" w:rsidRDefault="009A62BD" w:rsidP="00FC0522">
      <w:pPr>
        <w:spacing w:after="0" w:line="240" w:lineRule="auto"/>
        <w:ind w:left="2553" w:firstLine="851"/>
        <w:jc w:val="both"/>
        <w:rPr>
          <w:rFonts w:eastAsia="Calibri"/>
          <w:bCs/>
          <w:lang w:eastAsia="ja-JP"/>
        </w:rPr>
      </w:pPr>
    </w:p>
    <w:p w14:paraId="06BBE38A" w14:textId="77777777" w:rsidR="002C0C41" w:rsidRPr="00230BD7" w:rsidRDefault="005F546B" w:rsidP="003706A2">
      <w:pPr>
        <w:spacing w:after="0" w:line="240" w:lineRule="auto"/>
        <w:ind w:left="2553" w:firstLine="851"/>
        <w:jc w:val="both"/>
        <w:rPr>
          <w:rFonts w:eastAsia="Calibri"/>
          <w:sz w:val="20"/>
          <w:szCs w:val="20"/>
          <w:lang w:eastAsia="ja-JP"/>
        </w:rPr>
      </w:pPr>
      <w:r w:rsidRPr="00230BD7">
        <w:rPr>
          <w:noProof/>
          <w:lang w:eastAsia="lt-LT"/>
        </w:rPr>
        <w:drawing>
          <wp:anchor distT="0" distB="0" distL="114300" distR="114300" simplePos="0" relativeHeight="251717120" behindDoc="0" locked="0" layoutInCell="1" allowOverlap="1" wp14:anchorId="1BF80510" wp14:editId="14E6F382">
            <wp:simplePos x="0" y="0"/>
            <wp:positionH relativeFrom="column">
              <wp:posOffset>3171825</wp:posOffset>
            </wp:positionH>
            <wp:positionV relativeFrom="paragraph">
              <wp:posOffset>295910</wp:posOffset>
            </wp:positionV>
            <wp:extent cx="2971800" cy="1783080"/>
            <wp:effectExtent l="0" t="0" r="0" b="7620"/>
            <wp:wrapSquare wrapText="bothSides"/>
            <wp:docPr id="23" name="Paveikslėlis 23" descr="D:\Users\genkar\AppData\Local\Microsoft\Windows\Temporary Internet Files\Content.Word\s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genkar\AppData\Local\Microsoft\Windows\Temporary Internet Files\Content.Word\sale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71800"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BD7">
        <w:rPr>
          <w:rFonts w:eastAsia="Times New Roman"/>
          <w:noProof/>
          <w:lang w:eastAsia="lt-LT"/>
        </w:rPr>
        <w:drawing>
          <wp:anchor distT="0" distB="0" distL="114300" distR="114300" simplePos="0" relativeHeight="251716096" behindDoc="0" locked="0" layoutInCell="1" allowOverlap="1" wp14:anchorId="7B187AA5" wp14:editId="75260386">
            <wp:simplePos x="0" y="0"/>
            <wp:positionH relativeFrom="column">
              <wp:posOffset>-20955</wp:posOffset>
            </wp:positionH>
            <wp:positionV relativeFrom="paragraph">
              <wp:posOffset>295910</wp:posOffset>
            </wp:positionV>
            <wp:extent cx="3086100" cy="1783080"/>
            <wp:effectExtent l="0" t="0" r="0" b="7620"/>
            <wp:wrapSquare wrapText="bothSides"/>
            <wp:docPr id="9" name="Paveikslėlis 9" descr="D:\Users\genkar\AppData\Local\Microsoft\Windows\Temporary Internet Files\Content.Word\RMM-sal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genkar\AppData\Local\Microsoft\Windows\Temporary Internet Files\Content.Word\RMM-salė.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86100"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C05E73" w:rsidRPr="00230BD7">
        <w:rPr>
          <w:rFonts w:eastAsia="Calibri"/>
          <w:bCs/>
          <w:sz w:val="20"/>
          <w:szCs w:val="20"/>
          <w:lang w:eastAsia="ja-JP"/>
        </w:rPr>
        <w:t xml:space="preserve">                </w:t>
      </w:r>
      <w:r w:rsidR="002A5E90" w:rsidRPr="00230BD7">
        <w:rPr>
          <w:rFonts w:eastAsia="Calibri"/>
          <w:bCs/>
          <w:sz w:val="20"/>
          <w:szCs w:val="20"/>
          <w:lang w:eastAsia="ja-JP"/>
        </w:rPr>
        <w:t xml:space="preserve">    </w:t>
      </w:r>
      <w:r w:rsidR="00FF2415" w:rsidRPr="00230BD7">
        <w:rPr>
          <w:rFonts w:eastAsia="Calibri"/>
          <w:bCs/>
          <w:sz w:val="20"/>
          <w:szCs w:val="20"/>
          <w:lang w:eastAsia="ja-JP"/>
        </w:rPr>
        <w:t>Rudaminos meno mokyklos</w:t>
      </w:r>
      <w:r w:rsidR="00FF2415" w:rsidRPr="00230BD7">
        <w:rPr>
          <w:rFonts w:eastAsia="Calibri"/>
          <w:sz w:val="20"/>
          <w:szCs w:val="20"/>
          <w:lang w:eastAsia="ja-JP"/>
        </w:rPr>
        <w:t xml:space="preserve"> </w:t>
      </w:r>
      <w:r w:rsidR="003C664E" w:rsidRPr="00230BD7">
        <w:rPr>
          <w:rFonts w:eastAsia="Calibri"/>
          <w:sz w:val="20"/>
          <w:szCs w:val="20"/>
          <w:lang w:eastAsia="ja-JP"/>
        </w:rPr>
        <w:t xml:space="preserve">infrastruktūros modernizavimas </w:t>
      </w:r>
    </w:p>
    <w:p w14:paraId="7114CC8B" w14:textId="77777777" w:rsidR="00C473D5" w:rsidRPr="00230BD7" w:rsidRDefault="00C473D5" w:rsidP="0086387A">
      <w:pPr>
        <w:spacing w:after="0" w:line="240" w:lineRule="auto"/>
        <w:ind w:firstLine="709"/>
        <w:rPr>
          <w:rFonts w:ascii="Arial" w:eastAsia="Calibri" w:hAnsi="Arial" w:cs="Arial"/>
          <w:color w:val="FF0000"/>
          <w:sz w:val="20"/>
          <w:szCs w:val="20"/>
          <w:lang w:eastAsia="en-US"/>
        </w:rPr>
      </w:pPr>
    </w:p>
    <w:p w14:paraId="45F7DF2A" w14:textId="77777777" w:rsidR="00DD3F68" w:rsidRDefault="00DD3F68" w:rsidP="00DD3F68">
      <w:pPr>
        <w:spacing w:after="0" w:line="240" w:lineRule="auto"/>
        <w:jc w:val="both"/>
        <w:rPr>
          <w:rFonts w:eastAsia="Calibri"/>
          <w:color w:val="000000"/>
          <w:lang w:eastAsia="lt-LT"/>
        </w:rPr>
      </w:pPr>
    </w:p>
    <w:p w14:paraId="51393309" w14:textId="77777777" w:rsidR="00B67FD3" w:rsidRPr="00230BD7" w:rsidRDefault="00DD3F68" w:rsidP="00B67FD3">
      <w:pPr>
        <w:spacing w:after="0" w:line="240" w:lineRule="auto"/>
        <w:ind w:firstLine="709"/>
        <w:jc w:val="both"/>
        <w:rPr>
          <w:rFonts w:eastAsia="Calibri"/>
          <w:color w:val="000000"/>
          <w:lang w:eastAsia="lt-LT"/>
        </w:rPr>
      </w:pPr>
      <w:r w:rsidRPr="00230BD7">
        <w:rPr>
          <w:rFonts w:eastAsia="Calibri"/>
          <w:noProof/>
          <w:color w:val="000000"/>
          <w:lang w:eastAsia="lt-LT"/>
        </w:rPr>
        <w:drawing>
          <wp:anchor distT="0" distB="0" distL="114300" distR="114300" simplePos="0" relativeHeight="251697664" behindDoc="0" locked="0" layoutInCell="1" allowOverlap="1" wp14:anchorId="4E6227FC" wp14:editId="26A4D593">
            <wp:simplePos x="0" y="0"/>
            <wp:positionH relativeFrom="column">
              <wp:posOffset>-30480</wp:posOffset>
            </wp:positionH>
            <wp:positionV relativeFrom="paragraph">
              <wp:posOffset>586740</wp:posOffset>
            </wp:positionV>
            <wp:extent cx="2918460" cy="1943100"/>
            <wp:effectExtent l="0" t="0" r="0" b="0"/>
            <wp:wrapSquare wrapText="bothSides"/>
            <wp:docPr id="22" name="Paveikslėlis 22" descr="D:\Users\genkar\Documents\Statybos\Pagiriu\Saules-baterijos\Pagiriu-saules-baterij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genkar\Documents\Statybos\Pagiriu\Saules-baterijos\Pagiriu-saules-baterijos-.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1846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2B5E" w:rsidRPr="00230BD7">
        <w:rPr>
          <w:rFonts w:eastAsia="Calibri"/>
          <w:color w:val="000000"/>
          <w:lang w:eastAsia="lt-LT"/>
        </w:rPr>
        <w:t>P</w:t>
      </w:r>
      <w:r w:rsidR="00124840" w:rsidRPr="00230BD7">
        <w:rPr>
          <w:rFonts w:eastAsia="Calibri"/>
          <w:color w:val="000000"/>
          <w:lang w:eastAsia="lt-LT"/>
        </w:rPr>
        <w:t>agal k</w:t>
      </w:r>
      <w:r w:rsidR="0028737C" w:rsidRPr="00230BD7">
        <w:rPr>
          <w:rFonts w:eastAsia="Calibri"/>
          <w:color w:val="000000"/>
          <w:lang w:eastAsia="lt-LT"/>
        </w:rPr>
        <w:t xml:space="preserve">limato kaitos programos </w:t>
      </w:r>
      <w:r w:rsidR="00124840" w:rsidRPr="00230BD7">
        <w:rPr>
          <w:rFonts w:eastAsia="Calibri"/>
          <w:color w:val="000000"/>
          <w:lang w:eastAsia="lt-LT"/>
        </w:rPr>
        <w:t>priemonę</w:t>
      </w:r>
      <w:r w:rsidR="0028737C" w:rsidRPr="00230BD7">
        <w:rPr>
          <w:rFonts w:eastAsia="Calibri"/>
          <w:color w:val="000000"/>
          <w:lang w:eastAsia="lt-LT"/>
        </w:rPr>
        <w:t xml:space="preserve"> ,,Atsinaujinančių energijos išteklių</w:t>
      </w:r>
      <w:r w:rsidR="00124840" w:rsidRPr="00230BD7">
        <w:rPr>
          <w:rFonts w:eastAsia="Calibri"/>
          <w:color w:val="000000"/>
          <w:lang w:eastAsia="lt-LT"/>
        </w:rPr>
        <w:t xml:space="preserve"> </w:t>
      </w:r>
      <w:r w:rsidR="0028737C" w:rsidRPr="00230BD7">
        <w:rPr>
          <w:rFonts w:eastAsia="Calibri"/>
          <w:color w:val="000000"/>
          <w:lang w:eastAsia="lt-LT"/>
        </w:rPr>
        <w:t xml:space="preserve">(saulės, vėjo, geoterminės energijos, biokuro ar kitų) panaudojimas visuomeninės ir gyvenamosios (įvairių socialinių grupių asmenims) paskirties pastatuose“ </w:t>
      </w:r>
      <w:r w:rsidR="002B5AD3" w:rsidRPr="00230BD7">
        <w:rPr>
          <w:rFonts w:eastAsia="Calibri"/>
          <w:color w:val="000000"/>
          <w:lang w:eastAsia="lt-LT"/>
        </w:rPr>
        <w:t xml:space="preserve">2022 m. </w:t>
      </w:r>
      <w:r w:rsidR="00A27F09" w:rsidRPr="00230BD7">
        <w:rPr>
          <w:rFonts w:eastAsia="Calibri"/>
          <w:color w:val="000000"/>
          <w:lang w:eastAsia="lt-LT"/>
        </w:rPr>
        <w:t xml:space="preserve">savivaldybėje </w:t>
      </w:r>
      <w:r w:rsidR="00990654" w:rsidRPr="00230BD7">
        <w:rPr>
          <w:rFonts w:eastAsia="Calibri"/>
          <w:color w:val="000000"/>
          <w:lang w:eastAsia="lt-LT"/>
        </w:rPr>
        <w:t xml:space="preserve">buvo </w:t>
      </w:r>
      <w:r w:rsidR="00124840" w:rsidRPr="00230BD7">
        <w:rPr>
          <w:rFonts w:eastAsia="Calibri"/>
          <w:color w:val="000000"/>
          <w:lang w:eastAsia="lt-LT"/>
        </w:rPr>
        <w:t>vykdom</w:t>
      </w:r>
      <w:r w:rsidR="00A27F09" w:rsidRPr="00230BD7">
        <w:rPr>
          <w:rFonts w:eastAsia="Calibri"/>
          <w:color w:val="000000"/>
          <w:lang w:eastAsia="lt-LT"/>
        </w:rPr>
        <w:t>i</w:t>
      </w:r>
      <w:r w:rsidR="00124840" w:rsidRPr="00230BD7">
        <w:rPr>
          <w:rFonts w:eastAsia="Calibri"/>
          <w:color w:val="000000"/>
          <w:lang w:eastAsia="lt-LT"/>
        </w:rPr>
        <w:t xml:space="preserve"> projekta</w:t>
      </w:r>
      <w:r w:rsidR="00A27F09" w:rsidRPr="00230BD7">
        <w:rPr>
          <w:rFonts w:eastAsia="Calibri"/>
          <w:color w:val="000000"/>
          <w:lang w:eastAsia="lt-LT"/>
        </w:rPr>
        <w:t>i</w:t>
      </w:r>
      <w:r w:rsidR="00124840" w:rsidRPr="00230BD7">
        <w:rPr>
          <w:rFonts w:eastAsia="Calibri"/>
          <w:color w:val="000000"/>
          <w:lang w:eastAsia="lt-LT"/>
        </w:rPr>
        <w:t xml:space="preserve"> </w:t>
      </w:r>
      <w:r w:rsidR="007C6C22" w:rsidRPr="00230BD7">
        <w:rPr>
          <w:rFonts w:eastAsia="Calibri"/>
          <w:color w:val="000000"/>
          <w:lang w:eastAsia="lt-LT"/>
        </w:rPr>
        <w:t xml:space="preserve">„Saulės baterijų </w:t>
      </w:r>
      <w:r w:rsidR="006E721C" w:rsidRPr="00230BD7">
        <w:rPr>
          <w:rFonts w:eastAsia="Calibri"/>
          <w:color w:val="000000"/>
          <w:lang w:eastAsia="lt-LT"/>
        </w:rPr>
        <w:t xml:space="preserve">karštam vandeniui paruošti </w:t>
      </w:r>
      <w:r w:rsidR="007C6C22" w:rsidRPr="00230BD7">
        <w:rPr>
          <w:rFonts w:eastAsia="Calibri"/>
          <w:color w:val="000000"/>
          <w:lang w:eastAsia="lt-LT"/>
        </w:rPr>
        <w:t>įrengimas Maišiagalos vaikų lopšelyje-darželyje“</w:t>
      </w:r>
      <w:r w:rsidR="00A20467" w:rsidRPr="00230BD7">
        <w:rPr>
          <w:rFonts w:eastAsia="Calibri"/>
          <w:color w:val="000000"/>
          <w:lang w:eastAsia="lt-LT"/>
        </w:rPr>
        <w:t xml:space="preserve"> (bendra </w:t>
      </w:r>
      <w:r w:rsidR="00A20467" w:rsidRPr="00230BD7">
        <w:rPr>
          <w:rFonts w:eastAsia="Calibri"/>
          <w:lang w:eastAsia="lt-LT"/>
        </w:rPr>
        <w:t>vertė</w:t>
      </w:r>
      <w:r w:rsidR="005C7C3B" w:rsidRPr="00230BD7">
        <w:rPr>
          <w:rFonts w:eastAsia="Calibri"/>
          <w:lang w:eastAsia="lt-LT"/>
        </w:rPr>
        <w:t xml:space="preserve"> – </w:t>
      </w:r>
      <w:r w:rsidR="00B67FD3" w:rsidRPr="00230BD7">
        <w:rPr>
          <w:rFonts w:eastAsia="Calibri"/>
          <w:lang w:eastAsia="lt-LT"/>
        </w:rPr>
        <w:t>26</w:t>
      </w:r>
      <w:r w:rsidR="005C7C3B" w:rsidRPr="00230BD7">
        <w:rPr>
          <w:rFonts w:eastAsia="Calibri"/>
          <w:lang w:eastAsia="lt-LT"/>
        </w:rPr>
        <w:t>,3</w:t>
      </w:r>
      <w:r w:rsidR="00A20467" w:rsidRPr="00230BD7">
        <w:rPr>
          <w:rFonts w:eastAsia="Calibri"/>
          <w:lang w:eastAsia="lt-LT"/>
        </w:rPr>
        <w:t xml:space="preserve"> tūkst. Eur)</w:t>
      </w:r>
      <w:r w:rsidR="00A27F09" w:rsidRPr="00230BD7">
        <w:rPr>
          <w:rFonts w:eastAsia="Calibri"/>
          <w:lang w:eastAsia="lt-LT"/>
        </w:rPr>
        <w:t xml:space="preserve"> i</w:t>
      </w:r>
      <w:r w:rsidR="00153B6F" w:rsidRPr="00230BD7">
        <w:rPr>
          <w:rFonts w:eastAsia="Calibri"/>
          <w:lang w:eastAsia="lt-LT"/>
        </w:rPr>
        <w:t>r</w:t>
      </w:r>
      <w:r w:rsidR="00A27F09" w:rsidRPr="00230BD7">
        <w:rPr>
          <w:rFonts w:eastAsia="Calibri"/>
          <w:lang w:eastAsia="lt-LT"/>
        </w:rPr>
        <w:t xml:space="preserve"> </w:t>
      </w:r>
      <w:r w:rsidR="00A27F09" w:rsidRPr="00230BD7">
        <w:rPr>
          <w:rFonts w:eastAsia="Calibri"/>
          <w:color w:val="000000"/>
          <w:lang w:eastAsia="lt-LT"/>
        </w:rPr>
        <w:t xml:space="preserve">„Saulės baterijų įrengimas Vilniaus rajono Pagirių gimnazijoje“ (bendra vertė – </w:t>
      </w:r>
      <w:r w:rsidR="006E721C" w:rsidRPr="00230BD7">
        <w:rPr>
          <w:rFonts w:eastAsia="Calibri"/>
          <w:color w:val="000000"/>
          <w:lang w:eastAsia="lt-LT"/>
        </w:rPr>
        <w:t>64,6</w:t>
      </w:r>
      <w:r w:rsidR="00A27F09" w:rsidRPr="00230BD7">
        <w:rPr>
          <w:rFonts w:eastAsia="Calibri"/>
          <w:color w:val="000000"/>
          <w:lang w:eastAsia="lt-LT"/>
        </w:rPr>
        <w:t xml:space="preserve"> tūkst. Eur</w:t>
      </w:r>
      <w:r w:rsidR="008038AE" w:rsidRPr="00230BD7">
        <w:rPr>
          <w:rFonts w:eastAsia="Calibri"/>
          <w:color w:val="000000"/>
          <w:lang w:eastAsia="lt-LT"/>
        </w:rPr>
        <w:t>)</w:t>
      </w:r>
      <w:r w:rsidR="00F4457A" w:rsidRPr="00230BD7">
        <w:rPr>
          <w:rFonts w:eastAsia="Calibri"/>
          <w:color w:val="000000"/>
          <w:lang w:eastAsia="lt-LT"/>
        </w:rPr>
        <w:t xml:space="preserve">, </w:t>
      </w:r>
      <w:r w:rsidR="008038AE" w:rsidRPr="00230BD7">
        <w:rPr>
          <w:rFonts w:eastAsia="Calibri"/>
          <w:color w:val="000000"/>
          <w:lang w:eastAsia="lt-LT"/>
        </w:rPr>
        <w:t xml:space="preserve">kurių </w:t>
      </w:r>
      <w:r w:rsidR="00F4457A" w:rsidRPr="00230BD7">
        <w:rPr>
          <w:rFonts w:eastAsia="Calibri"/>
          <w:color w:val="000000"/>
          <w:lang w:eastAsia="lt-LT"/>
        </w:rPr>
        <w:t>planuojama darbų pabaiga – 2023 m.</w:t>
      </w:r>
      <w:r w:rsidR="00A20467" w:rsidRPr="00230BD7">
        <w:rPr>
          <w:rFonts w:eastAsia="Calibri"/>
          <w:color w:val="000000"/>
          <w:lang w:eastAsia="lt-LT"/>
        </w:rPr>
        <w:t xml:space="preserve"> </w:t>
      </w:r>
      <w:r w:rsidR="00B67FD3" w:rsidRPr="00230BD7">
        <w:rPr>
          <w:rFonts w:eastAsia="Calibri"/>
          <w:color w:val="000000"/>
          <w:lang w:eastAsia="lt-LT"/>
        </w:rPr>
        <w:t>Vykdant šiuos projektus švietimo įstaigos  prisidės prie aplinkos užterštumo ir išmetamų į aplinką šiltnamio efektą sukeliančių dujų kiekio sumažinimo, efektyvaus gamtos išteklių naudojimo bei išlaidų šildymui sumažinimo.</w:t>
      </w:r>
    </w:p>
    <w:p w14:paraId="1A67C5E0" w14:textId="77777777" w:rsidR="00654BF6" w:rsidRDefault="00654BF6" w:rsidP="00210DBA">
      <w:pPr>
        <w:spacing w:after="0" w:line="240" w:lineRule="auto"/>
        <w:jc w:val="both"/>
        <w:rPr>
          <w:rFonts w:eastAsia="Calibri"/>
          <w:color w:val="000000"/>
          <w:sz w:val="20"/>
          <w:szCs w:val="20"/>
          <w:lang w:eastAsia="lt-LT"/>
        </w:rPr>
      </w:pPr>
    </w:p>
    <w:p w14:paraId="1A1EE18B" w14:textId="77777777" w:rsidR="00E0172F" w:rsidRPr="00230BD7" w:rsidRDefault="00F4457A" w:rsidP="00210DBA">
      <w:pPr>
        <w:spacing w:after="0" w:line="240" w:lineRule="auto"/>
        <w:jc w:val="both"/>
        <w:rPr>
          <w:rFonts w:eastAsia="Calibri"/>
          <w:color w:val="000000"/>
          <w:lang w:eastAsia="lt-LT"/>
        </w:rPr>
      </w:pPr>
      <w:r w:rsidRPr="00230BD7">
        <w:rPr>
          <w:rFonts w:eastAsia="Calibri"/>
          <w:color w:val="000000"/>
          <w:sz w:val="20"/>
          <w:szCs w:val="20"/>
          <w:lang w:eastAsia="lt-LT"/>
        </w:rPr>
        <w:t xml:space="preserve">Saulės baterijų įrengimas </w:t>
      </w:r>
      <w:r w:rsidR="00E0172F" w:rsidRPr="00230BD7">
        <w:rPr>
          <w:rFonts w:eastAsia="Calibri"/>
          <w:color w:val="000000"/>
          <w:sz w:val="20"/>
          <w:szCs w:val="20"/>
          <w:lang w:eastAsia="lt-LT"/>
        </w:rPr>
        <w:t xml:space="preserve">Pagirių gimnazijoje </w:t>
      </w:r>
    </w:p>
    <w:p w14:paraId="2DBF49B2" w14:textId="77777777" w:rsidR="00E0172F" w:rsidRPr="00230BD7" w:rsidRDefault="00E0172F" w:rsidP="00124840">
      <w:pPr>
        <w:spacing w:after="0" w:line="240" w:lineRule="auto"/>
        <w:ind w:firstLine="709"/>
        <w:jc w:val="both"/>
        <w:rPr>
          <w:rFonts w:ascii="Calibri" w:eastAsia="Calibri" w:hAnsi="Calibri"/>
          <w:sz w:val="22"/>
          <w:szCs w:val="22"/>
          <w:lang w:eastAsia="lt-LT"/>
        </w:rPr>
      </w:pPr>
    </w:p>
    <w:p w14:paraId="1E7AEDFC" w14:textId="77777777" w:rsidR="00DD3F68" w:rsidRDefault="00DD3F68" w:rsidP="00D53CA8">
      <w:pPr>
        <w:spacing w:after="0" w:line="240" w:lineRule="auto"/>
        <w:ind w:firstLine="851"/>
        <w:jc w:val="both"/>
        <w:rPr>
          <w:rFonts w:eastAsia="Calibri"/>
          <w:lang w:eastAsia="ja-JP"/>
        </w:rPr>
      </w:pPr>
    </w:p>
    <w:p w14:paraId="6D08987D" w14:textId="77777777" w:rsidR="00D53CA8" w:rsidRPr="00230BD7" w:rsidRDefault="00D53CA8" w:rsidP="00D53CA8">
      <w:pPr>
        <w:spacing w:after="0" w:line="240" w:lineRule="auto"/>
        <w:ind w:firstLine="851"/>
        <w:jc w:val="both"/>
        <w:rPr>
          <w:rFonts w:eastAsia="Calibri"/>
          <w:lang w:eastAsia="ja-JP"/>
        </w:rPr>
      </w:pPr>
      <w:r w:rsidRPr="00230BD7">
        <w:rPr>
          <w:rFonts w:eastAsia="Calibri"/>
          <w:lang w:eastAsia="ja-JP"/>
        </w:rPr>
        <w:t xml:space="preserve">Be to, 2022 m. kitose 45-iose savivaldybės švietimo įstaigose buvo atlikti kiti įvairūs patalpų remonto, teritorijų tvarkymo darbai, atnaujintos arba įrengtos naujos vaikų žaidimo aikštelės bei įsigyta baldų ir turto, ir šiems tikslams iš </w:t>
      </w:r>
      <w:r w:rsidRPr="00230BD7">
        <w:rPr>
          <w:rFonts w:eastAsia="Calibri"/>
          <w:b/>
          <w:bCs/>
          <w:lang w:eastAsia="ja-JP"/>
        </w:rPr>
        <w:t>S</w:t>
      </w:r>
      <w:r w:rsidRPr="00230BD7">
        <w:rPr>
          <w:rFonts w:eastAsia="Calibri"/>
          <w:b/>
          <w:lang w:eastAsia="ja-JP"/>
        </w:rPr>
        <w:t>avivaldybės biudžeto lėšų</w:t>
      </w:r>
      <w:r w:rsidRPr="00230BD7">
        <w:rPr>
          <w:rFonts w:eastAsia="Calibri"/>
          <w:lang w:eastAsia="ja-JP"/>
        </w:rPr>
        <w:t xml:space="preserve"> buvo panaudota daugiau nei </w:t>
      </w:r>
      <w:r w:rsidRPr="00883ABC">
        <w:rPr>
          <w:rFonts w:eastAsia="Calibri"/>
          <w:b/>
          <w:lang w:eastAsia="ja-JP"/>
        </w:rPr>
        <w:t>1,3</w:t>
      </w:r>
      <w:r w:rsidR="00121F7F" w:rsidRPr="00883ABC">
        <w:rPr>
          <w:rFonts w:eastAsia="Calibri"/>
          <w:b/>
          <w:lang w:eastAsia="ja-JP"/>
        </w:rPr>
        <w:t>5</w:t>
      </w:r>
      <w:r w:rsidRPr="00883ABC">
        <w:rPr>
          <w:rFonts w:eastAsia="Calibri"/>
          <w:b/>
          <w:lang w:eastAsia="ja-JP"/>
        </w:rPr>
        <w:t xml:space="preserve"> mln. </w:t>
      </w:r>
      <w:r w:rsidRPr="00883ABC">
        <w:rPr>
          <w:rFonts w:eastAsia="Calibri"/>
          <w:lang w:eastAsia="ja-JP"/>
        </w:rPr>
        <w:t>Eur.</w:t>
      </w:r>
      <w:r w:rsidRPr="00230BD7">
        <w:rPr>
          <w:rFonts w:eastAsia="Calibri"/>
          <w:lang w:eastAsia="ja-JP"/>
        </w:rPr>
        <w:t xml:space="preserve">   </w:t>
      </w:r>
    </w:p>
    <w:p w14:paraId="7DCED93C" w14:textId="77777777" w:rsidR="00D53CA8" w:rsidRPr="00230BD7" w:rsidRDefault="00D53CA8" w:rsidP="00D53CA8">
      <w:pPr>
        <w:spacing w:after="0" w:line="240" w:lineRule="auto"/>
        <w:jc w:val="both"/>
        <w:rPr>
          <w:rFonts w:eastAsia="Calibri"/>
          <w:lang w:eastAsia="ja-JP"/>
        </w:rPr>
      </w:pPr>
    </w:p>
    <w:p w14:paraId="0370CD4F" w14:textId="77777777" w:rsidR="00D53CA8" w:rsidRPr="00230BD7" w:rsidRDefault="00D53CA8" w:rsidP="00D53CA8">
      <w:pPr>
        <w:spacing w:after="0" w:line="240" w:lineRule="auto"/>
        <w:jc w:val="center"/>
        <w:rPr>
          <w:rFonts w:eastAsia="Calibri"/>
          <w:b/>
          <w:bCs/>
          <w:iCs/>
          <w:u w:val="single"/>
        </w:rPr>
      </w:pPr>
      <w:r w:rsidRPr="00230BD7">
        <w:rPr>
          <w:rFonts w:eastAsia="Calibri"/>
          <w:b/>
          <w:bCs/>
          <w:iCs/>
          <w:u w:val="single"/>
        </w:rPr>
        <w:t>Vilniaus rajono savivaldybės švietimo įstaigų remonto darbai 2022 m.</w:t>
      </w:r>
    </w:p>
    <w:p w14:paraId="19810294" w14:textId="77777777" w:rsidR="00D53CA8" w:rsidRPr="00230BD7" w:rsidRDefault="00D53CA8" w:rsidP="00D53CA8">
      <w:pPr>
        <w:spacing w:after="0" w:line="240" w:lineRule="auto"/>
        <w:jc w:val="both"/>
        <w:rPr>
          <w:rFonts w:eastAsia="Calibri"/>
          <w:lang w:eastAsia="ja-JP"/>
        </w:rPr>
      </w:pPr>
    </w:p>
    <w:tbl>
      <w:tblPr>
        <w:tblW w:w="9781" w:type="dxa"/>
        <w:tblInd w:w="-34" w:type="dxa"/>
        <w:tblLook w:val="04A0" w:firstRow="1" w:lastRow="0" w:firstColumn="1" w:lastColumn="0" w:noHBand="0" w:noVBand="1"/>
      </w:tblPr>
      <w:tblGrid>
        <w:gridCol w:w="728"/>
        <w:gridCol w:w="2533"/>
        <w:gridCol w:w="5245"/>
        <w:gridCol w:w="1275"/>
      </w:tblGrid>
      <w:tr w:rsidR="00D53CA8" w:rsidRPr="00230BD7" w14:paraId="25BBE668" w14:textId="77777777" w:rsidTr="00964A6F">
        <w:trPr>
          <w:trHeight w:val="529"/>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4CA80F" w14:textId="77777777" w:rsidR="00D53CA8" w:rsidRPr="00230BD7" w:rsidRDefault="00D53CA8" w:rsidP="0075376D">
            <w:pPr>
              <w:spacing w:after="0" w:line="240" w:lineRule="auto"/>
              <w:jc w:val="center"/>
              <w:rPr>
                <w:rFonts w:eastAsia="Times New Roman"/>
                <w:b/>
                <w:bCs/>
                <w:lang w:eastAsia="lt-LT"/>
              </w:rPr>
            </w:pPr>
            <w:r w:rsidRPr="00230BD7">
              <w:rPr>
                <w:rFonts w:eastAsia="Times New Roman"/>
                <w:b/>
                <w:bCs/>
                <w:lang w:eastAsia="lt-LT"/>
              </w:rPr>
              <w:lastRenderedPageBreak/>
              <w:t>Eil. Nr.</w:t>
            </w:r>
          </w:p>
        </w:tc>
        <w:tc>
          <w:tcPr>
            <w:tcW w:w="2533" w:type="dxa"/>
            <w:tcBorders>
              <w:top w:val="single" w:sz="4" w:space="0" w:color="auto"/>
              <w:left w:val="nil"/>
              <w:bottom w:val="single" w:sz="4" w:space="0" w:color="auto"/>
              <w:right w:val="single" w:sz="4" w:space="0" w:color="auto"/>
            </w:tcBorders>
            <w:shd w:val="clear" w:color="auto" w:fill="auto"/>
            <w:vAlign w:val="center"/>
            <w:hideMark/>
          </w:tcPr>
          <w:p w14:paraId="68D7F514" w14:textId="77777777" w:rsidR="00D53CA8" w:rsidRPr="00230BD7" w:rsidRDefault="00D53CA8" w:rsidP="0075376D">
            <w:pPr>
              <w:spacing w:after="0" w:line="240" w:lineRule="auto"/>
              <w:rPr>
                <w:rFonts w:eastAsia="Times New Roman"/>
                <w:b/>
                <w:bCs/>
                <w:lang w:eastAsia="lt-LT"/>
              </w:rPr>
            </w:pPr>
            <w:r w:rsidRPr="00230BD7">
              <w:rPr>
                <w:rFonts w:eastAsia="Times New Roman"/>
                <w:b/>
                <w:bCs/>
                <w:lang w:eastAsia="lt-LT"/>
              </w:rPr>
              <w:t>Įstaigos pavadinimas</w:t>
            </w:r>
          </w:p>
        </w:tc>
        <w:tc>
          <w:tcPr>
            <w:tcW w:w="5245" w:type="dxa"/>
            <w:tcBorders>
              <w:top w:val="single" w:sz="4" w:space="0" w:color="auto"/>
              <w:left w:val="nil"/>
              <w:bottom w:val="single" w:sz="4" w:space="0" w:color="auto"/>
              <w:right w:val="single" w:sz="4" w:space="0" w:color="auto"/>
            </w:tcBorders>
            <w:vAlign w:val="center"/>
          </w:tcPr>
          <w:p w14:paraId="3FE1F1DB" w14:textId="77777777" w:rsidR="00D53CA8" w:rsidRPr="00230BD7" w:rsidRDefault="00D53CA8" w:rsidP="0075376D">
            <w:pPr>
              <w:spacing w:after="0" w:line="240" w:lineRule="auto"/>
              <w:rPr>
                <w:rFonts w:eastAsia="Times New Roman"/>
                <w:b/>
                <w:bCs/>
                <w:lang w:eastAsia="lt-LT"/>
              </w:rPr>
            </w:pPr>
            <w:r w:rsidRPr="00230BD7">
              <w:rPr>
                <w:rFonts w:eastAsia="Times New Roman"/>
                <w:b/>
                <w:bCs/>
                <w:lang w:eastAsia="lt-LT"/>
              </w:rPr>
              <w:t>Atlikti darbai</w:t>
            </w:r>
          </w:p>
        </w:tc>
        <w:tc>
          <w:tcPr>
            <w:tcW w:w="1275" w:type="dxa"/>
            <w:tcBorders>
              <w:top w:val="single" w:sz="4" w:space="0" w:color="auto"/>
              <w:left w:val="nil"/>
              <w:bottom w:val="single" w:sz="4" w:space="0" w:color="auto"/>
              <w:right w:val="single" w:sz="4" w:space="0" w:color="auto"/>
            </w:tcBorders>
            <w:shd w:val="clear" w:color="auto" w:fill="C3DCFF" w:themeFill="accent5" w:themeFillTint="33"/>
            <w:vAlign w:val="center"/>
          </w:tcPr>
          <w:p w14:paraId="5A08467C" w14:textId="77777777" w:rsidR="00D53CA8" w:rsidRPr="00230BD7" w:rsidRDefault="00D53CA8" w:rsidP="0075376D">
            <w:pPr>
              <w:spacing w:after="0" w:line="240" w:lineRule="auto"/>
              <w:jc w:val="center"/>
              <w:rPr>
                <w:rFonts w:eastAsia="Times New Roman"/>
                <w:b/>
                <w:bCs/>
                <w:lang w:eastAsia="lt-LT"/>
              </w:rPr>
            </w:pPr>
            <w:r w:rsidRPr="00230BD7">
              <w:rPr>
                <w:rFonts w:eastAsia="Times New Roman"/>
                <w:b/>
                <w:bCs/>
                <w:lang w:eastAsia="lt-LT"/>
              </w:rPr>
              <w:t>Suma, Eur,</w:t>
            </w:r>
          </w:p>
          <w:p w14:paraId="0A84DA6B" w14:textId="77777777" w:rsidR="00D53CA8" w:rsidRPr="00230BD7" w:rsidRDefault="00D53CA8" w:rsidP="0075376D">
            <w:pPr>
              <w:spacing w:after="0" w:line="240" w:lineRule="auto"/>
              <w:jc w:val="center"/>
              <w:rPr>
                <w:rFonts w:eastAsia="Times New Roman"/>
                <w:b/>
                <w:bCs/>
                <w:lang w:eastAsia="lt-LT"/>
              </w:rPr>
            </w:pPr>
            <w:r w:rsidRPr="00230BD7">
              <w:rPr>
                <w:rFonts w:eastAsia="Times New Roman"/>
                <w:b/>
                <w:bCs/>
                <w:lang w:eastAsia="lt-LT"/>
              </w:rPr>
              <w:t>SB</w:t>
            </w:r>
          </w:p>
        </w:tc>
      </w:tr>
      <w:tr w:rsidR="00D53CA8" w:rsidRPr="00230BD7" w14:paraId="26D035D9" w14:textId="77777777" w:rsidTr="00D53CA8">
        <w:trPr>
          <w:trHeight w:val="255"/>
        </w:trPr>
        <w:tc>
          <w:tcPr>
            <w:tcW w:w="850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482EBB7" w14:textId="77777777" w:rsidR="00D53CA8" w:rsidRPr="00230BD7" w:rsidRDefault="00D53CA8" w:rsidP="0075376D">
            <w:pPr>
              <w:spacing w:after="0" w:line="240" w:lineRule="auto"/>
              <w:rPr>
                <w:rFonts w:eastAsia="Times New Roman"/>
                <w:b/>
                <w:lang w:eastAsia="lt-LT"/>
              </w:rPr>
            </w:pPr>
            <w:r w:rsidRPr="00230BD7">
              <w:rPr>
                <w:rFonts w:eastAsia="Times New Roman"/>
                <w:b/>
                <w:lang w:eastAsia="lt-LT"/>
              </w:rPr>
              <w:t>Gimnazijos</w:t>
            </w:r>
          </w:p>
        </w:tc>
        <w:tc>
          <w:tcPr>
            <w:tcW w:w="1275" w:type="dxa"/>
            <w:tcBorders>
              <w:top w:val="single" w:sz="4" w:space="0" w:color="auto"/>
              <w:left w:val="single" w:sz="4" w:space="0" w:color="auto"/>
              <w:bottom w:val="single" w:sz="4" w:space="0" w:color="auto"/>
              <w:right w:val="single" w:sz="4" w:space="0" w:color="auto"/>
            </w:tcBorders>
            <w:shd w:val="clear" w:color="auto" w:fill="C3DCFF" w:themeFill="accent5" w:themeFillTint="33"/>
          </w:tcPr>
          <w:p w14:paraId="1D998D58" w14:textId="77777777" w:rsidR="00D53CA8" w:rsidRPr="00230BD7" w:rsidRDefault="00D53CA8" w:rsidP="0075376D">
            <w:pPr>
              <w:spacing w:after="0" w:line="240" w:lineRule="auto"/>
              <w:rPr>
                <w:rFonts w:eastAsia="Times New Roman"/>
                <w:lang w:eastAsia="lt-LT"/>
              </w:rPr>
            </w:pPr>
          </w:p>
        </w:tc>
      </w:tr>
      <w:tr w:rsidR="00D53CA8" w:rsidRPr="00230BD7" w14:paraId="47D37BB3" w14:textId="77777777" w:rsidTr="00192E7C">
        <w:trPr>
          <w:trHeight w:val="340"/>
        </w:trPr>
        <w:tc>
          <w:tcPr>
            <w:tcW w:w="728" w:type="dxa"/>
            <w:vMerge w:val="restart"/>
            <w:tcBorders>
              <w:top w:val="nil"/>
              <w:left w:val="single" w:sz="4" w:space="0" w:color="auto"/>
              <w:right w:val="single" w:sz="4" w:space="0" w:color="auto"/>
            </w:tcBorders>
            <w:shd w:val="clear" w:color="auto" w:fill="auto"/>
            <w:vAlign w:val="center"/>
            <w:hideMark/>
          </w:tcPr>
          <w:p w14:paraId="1CAE873F" w14:textId="77777777" w:rsidR="00D53CA8" w:rsidRPr="00230BD7" w:rsidRDefault="00D53CA8" w:rsidP="0075376D">
            <w:pPr>
              <w:spacing w:after="0" w:line="240" w:lineRule="auto"/>
              <w:jc w:val="center"/>
              <w:rPr>
                <w:rFonts w:eastAsia="Times New Roman"/>
                <w:lang w:eastAsia="lt-LT"/>
              </w:rPr>
            </w:pPr>
            <w:r w:rsidRPr="00230BD7">
              <w:rPr>
                <w:rFonts w:eastAsia="Times New Roman"/>
                <w:lang w:eastAsia="lt-LT"/>
              </w:rPr>
              <w:t>1</w:t>
            </w:r>
          </w:p>
        </w:tc>
        <w:tc>
          <w:tcPr>
            <w:tcW w:w="2533" w:type="dxa"/>
            <w:vMerge w:val="restart"/>
            <w:tcBorders>
              <w:top w:val="nil"/>
              <w:left w:val="nil"/>
              <w:right w:val="single" w:sz="4" w:space="0" w:color="auto"/>
            </w:tcBorders>
            <w:shd w:val="clear" w:color="auto" w:fill="auto"/>
            <w:vAlign w:val="center"/>
            <w:hideMark/>
          </w:tcPr>
          <w:p w14:paraId="6E874550" w14:textId="77777777" w:rsidR="00D53CA8" w:rsidRPr="00230BD7" w:rsidRDefault="00D53CA8" w:rsidP="0075376D">
            <w:pPr>
              <w:spacing w:after="0" w:line="240" w:lineRule="auto"/>
              <w:rPr>
                <w:rFonts w:eastAsia="Times New Roman"/>
                <w:lang w:eastAsia="lt-LT"/>
              </w:rPr>
            </w:pPr>
            <w:r w:rsidRPr="00230BD7">
              <w:rPr>
                <w:rFonts w:eastAsia="Times New Roman"/>
                <w:lang w:eastAsia="lt-LT"/>
              </w:rPr>
              <w:t>Avižienių</w:t>
            </w:r>
          </w:p>
        </w:tc>
        <w:tc>
          <w:tcPr>
            <w:tcW w:w="5245" w:type="dxa"/>
            <w:tcBorders>
              <w:top w:val="nil"/>
              <w:left w:val="nil"/>
              <w:bottom w:val="single" w:sz="4" w:space="0" w:color="auto"/>
              <w:right w:val="single" w:sz="4" w:space="0" w:color="auto"/>
            </w:tcBorders>
            <w:vAlign w:val="center"/>
          </w:tcPr>
          <w:p w14:paraId="567B0E90" w14:textId="77777777" w:rsidR="00D53CA8" w:rsidRPr="00230BD7" w:rsidRDefault="00D53CA8" w:rsidP="0075376D">
            <w:pPr>
              <w:spacing w:after="0" w:line="240" w:lineRule="auto"/>
              <w:rPr>
                <w:rFonts w:eastAsia="Times New Roman"/>
                <w:lang w:eastAsia="lt-LT"/>
              </w:rPr>
            </w:pPr>
            <w:r w:rsidRPr="00230BD7">
              <w:t>Klasės remontas, lietaus nuotekų įrengimas, laiptų ir turėklų remontas, šilumos punkto automatikos bloko keitimas</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49EA97EF" w14:textId="77777777" w:rsidR="00D53CA8" w:rsidRPr="00230BD7" w:rsidRDefault="00D53CA8" w:rsidP="0075376D">
            <w:pPr>
              <w:spacing w:after="0" w:line="240" w:lineRule="auto"/>
              <w:jc w:val="right"/>
              <w:rPr>
                <w:rFonts w:eastAsia="Times New Roman"/>
                <w:lang w:eastAsia="lt-LT"/>
              </w:rPr>
            </w:pPr>
            <w:r w:rsidRPr="00230BD7">
              <w:t>42300</w:t>
            </w:r>
          </w:p>
        </w:tc>
      </w:tr>
      <w:tr w:rsidR="00D53CA8" w:rsidRPr="00230BD7" w14:paraId="18C2C8D5" w14:textId="77777777" w:rsidTr="00192E7C">
        <w:trPr>
          <w:trHeight w:val="340"/>
        </w:trPr>
        <w:tc>
          <w:tcPr>
            <w:tcW w:w="728" w:type="dxa"/>
            <w:vMerge/>
            <w:tcBorders>
              <w:left w:val="single" w:sz="4" w:space="0" w:color="auto"/>
              <w:bottom w:val="single" w:sz="4" w:space="0" w:color="auto"/>
              <w:right w:val="single" w:sz="4" w:space="0" w:color="auto"/>
            </w:tcBorders>
            <w:shd w:val="clear" w:color="auto" w:fill="auto"/>
            <w:vAlign w:val="center"/>
          </w:tcPr>
          <w:p w14:paraId="173D4DA2" w14:textId="77777777" w:rsidR="00D53CA8" w:rsidRPr="00230BD7" w:rsidRDefault="00D53CA8" w:rsidP="0075376D">
            <w:pPr>
              <w:spacing w:after="0" w:line="240" w:lineRule="auto"/>
              <w:jc w:val="center"/>
              <w:rPr>
                <w:rFonts w:eastAsia="Times New Roman"/>
                <w:lang w:eastAsia="lt-LT"/>
              </w:rPr>
            </w:pPr>
          </w:p>
        </w:tc>
        <w:tc>
          <w:tcPr>
            <w:tcW w:w="2533" w:type="dxa"/>
            <w:vMerge/>
            <w:tcBorders>
              <w:left w:val="nil"/>
              <w:bottom w:val="single" w:sz="4" w:space="0" w:color="auto"/>
              <w:right w:val="single" w:sz="4" w:space="0" w:color="auto"/>
            </w:tcBorders>
            <w:shd w:val="clear" w:color="auto" w:fill="auto"/>
            <w:vAlign w:val="center"/>
          </w:tcPr>
          <w:p w14:paraId="25D7FDE5" w14:textId="77777777" w:rsidR="00D53CA8" w:rsidRPr="00230BD7" w:rsidRDefault="00D53CA8" w:rsidP="0075376D">
            <w:pPr>
              <w:spacing w:after="0" w:line="240" w:lineRule="auto"/>
              <w:rPr>
                <w:rFonts w:eastAsia="Times New Roman"/>
                <w:lang w:eastAsia="lt-LT"/>
              </w:rPr>
            </w:pPr>
          </w:p>
        </w:tc>
        <w:tc>
          <w:tcPr>
            <w:tcW w:w="5245" w:type="dxa"/>
            <w:tcBorders>
              <w:top w:val="nil"/>
              <w:left w:val="nil"/>
              <w:bottom w:val="single" w:sz="4" w:space="0" w:color="auto"/>
              <w:right w:val="single" w:sz="4" w:space="0" w:color="auto"/>
            </w:tcBorders>
            <w:vAlign w:val="center"/>
          </w:tcPr>
          <w:p w14:paraId="6A33FCF3" w14:textId="77777777" w:rsidR="00D53CA8" w:rsidRPr="00230BD7" w:rsidRDefault="00D53CA8" w:rsidP="0075376D">
            <w:pPr>
              <w:spacing w:after="0" w:line="240" w:lineRule="auto"/>
            </w:pPr>
            <w:r w:rsidRPr="00230BD7">
              <w:t xml:space="preserve">Šluotos </w:t>
            </w:r>
            <w:proofErr w:type="spellStart"/>
            <w:r w:rsidRPr="00230BD7">
              <w:t>traktoriukui</w:t>
            </w:r>
            <w:proofErr w:type="spellEnd"/>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677BF069" w14:textId="77777777" w:rsidR="00D53CA8" w:rsidRPr="00230BD7" w:rsidRDefault="00D53CA8" w:rsidP="0075376D">
            <w:pPr>
              <w:spacing w:after="0" w:line="240" w:lineRule="auto"/>
              <w:jc w:val="right"/>
            </w:pPr>
            <w:r w:rsidRPr="00230BD7">
              <w:t>2800</w:t>
            </w:r>
          </w:p>
        </w:tc>
      </w:tr>
      <w:tr w:rsidR="00D53CA8" w:rsidRPr="00230BD7" w14:paraId="1F883DD3" w14:textId="77777777" w:rsidTr="00192E7C">
        <w:trPr>
          <w:trHeight w:val="206"/>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039F614F" w14:textId="77777777" w:rsidR="00D53CA8" w:rsidRPr="00230BD7" w:rsidRDefault="00D53CA8" w:rsidP="0075376D">
            <w:pPr>
              <w:spacing w:after="0" w:line="240" w:lineRule="auto"/>
              <w:jc w:val="center"/>
              <w:rPr>
                <w:rFonts w:eastAsia="Times New Roman"/>
                <w:lang w:eastAsia="lt-LT"/>
              </w:rPr>
            </w:pPr>
            <w:r w:rsidRPr="00230BD7">
              <w:rPr>
                <w:rFonts w:eastAsia="Times New Roman"/>
                <w:lang w:eastAsia="lt-LT"/>
              </w:rPr>
              <w:t>2</w:t>
            </w:r>
          </w:p>
        </w:tc>
        <w:tc>
          <w:tcPr>
            <w:tcW w:w="2533" w:type="dxa"/>
            <w:tcBorders>
              <w:top w:val="nil"/>
              <w:left w:val="nil"/>
              <w:bottom w:val="single" w:sz="4" w:space="0" w:color="auto"/>
              <w:right w:val="single" w:sz="4" w:space="0" w:color="auto"/>
            </w:tcBorders>
            <w:shd w:val="clear" w:color="auto" w:fill="auto"/>
            <w:vAlign w:val="center"/>
            <w:hideMark/>
          </w:tcPr>
          <w:p w14:paraId="1464C395" w14:textId="77777777" w:rsidR="00D53CA8" w:rsidRPr="00230BD7" w:rsidRDefault="00D53CA8" w:rsidP="0075376D">
            <w:pPr>
              <w:spacing w:after="0" w:line="240" w:lineRule="auto"/>
              <w:rPr>
                <w:rFonts w:eastAsia="Times New Roman"/>
                <w:lang w:eastAsia="lt-LT"/>
              </w:rPr>
            </w:pPr>
            <w:r w:rsidRPr="00230BD7">
              <w:rPr>
                <w:rFonts w:eastAsia="Times New Roman"/>
                <w:lang w:eastAsia="lt-LT"/>
              </w:rPr>
              <w:t>Bezdonių Julijaus Slovackio</w:t>
            </w:r>
          </w:p>
        </w:tc>
        <w:tc>
          <w:tcPr>
            <w:tcW w:w="5245" w:type="dxa"/>
            <w:tcBorders>
              <w:top w:val="nil"/>
              <w:left w:val="nil"/>
              <w:bottom w:val="single" w:sz="4" w:space="0" w:color="auto"/>
              <w:right w:val="single" w:sz="4" w:space="0" w:color="auto"/>
            </w:tcBorders>
            <w:vAlign w:val="center"/>
          </w:tcPr>
          <w:p w14:paraId="78AFE139" w14:textId="77777777" w:rsidR="00D53CA8" w:rsidRPr="00230BD7" w:rsidRDefault="00D53CA8" w:rsidP="0075376D">
            <w:pPr>
              <w:spacing w:after="0" w:line="240" w:lineRule="auto"/>
              <w:rPr>
                <w:rFonts w:eastAsia="Times New Roman"/>
                <w:lang w:eastAsia="lt-LT"/>
              </w:rPr>
            </w:pPr>
            <w:r w:rsidRPr="00230BD7">
              <w:t xml:space="preserve">Ikimokyklinio ugdymo skyriaus grupės, kabinetų ir koridoriaus remontas, </w:t>
            </w:r>
            <w:r w:rsidR="00994132" w:rsidRPr="00230BD7">
              <w:t xml:space="preserve">vaikų </w:t>
            </w:r>
            <w:r w:rsidRPr="00230BD7">
              <w:t>žaidim</w:t>
            </w:r>
            <w:r w:rsidR="00994132" w:rsidRPr="00230BD7">
              <w:t>o</w:t>
            </w:r>
            <w:r w:rsidRPr="00230BD7">
              <w:t xml:space="preserve"> aikštelės remontas ir tvoros įrengimas</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0E604D75" w14:textId="77777777" w:rsidR="00D53CA8" w:rsidRPr="00230BD7" w:rsidRDefault="00D53CA8" w:rsidP="0075376D">
            <w:pPr>
              <w:spacing w:after="0" w:line="240" w:lineRule="auto"/>
              <w:jc w:val="right"/>
              <w:rPr>
                <w:rFonts w:eastAsia="Times New Roman"/>
                <w:lang w:eastAsia="lt-LT"/>
              </w:rPr>
            </w:pPr>
            <w:r w:rsidRPr="00230BD7">
              <w:t>100000</w:t>
            </w:r>
          </w:p>
        </w:tc>
      </w:tr>
      <w:tr w:rsidR="00D53CA8" w:rsidRPr="00230BD7" w14:paraId="321A2C56" w14:textId="77777777" w:rsidTr="00192E7C">
        <w:trPr>
          <w:trHeight w:val="195"/>
        </w:trPr>
        <w:tc>
          <w:tcPr>
            <w:tcW w:w="728" w:type="dxa"/>
            <w:vMerge w:val="restart"/>
            <w:tcBorders>
              <w:top w:val="nil"/>
              <w:left w:val="single" w:sz="4" w:space="0" w:color="auto"/>
              <w:right w:val="single" w:sz="4" w:space="0" w:color="auto"/>
            </w:tcBorders>
            <w:shd w:val="clear" w:color="auto" w:fill="auto"/>
            <w:vAlign w:val="center"/>
            <w:hideMark/>
          </w:tcPr>
          <w:p w14:paraId="48B88398" w14:textId="77777777" w:rsidR="00D53CA8" w:rsidRPr="00230BD7" w:rsidRDefault="00D53CA8" w:rsidP="0075376D">
            <w:pPr>
              <w:spacing w:after="0" w:line="240" w:lineRule="auto"/>
              <w:jc w:val="center"/>
              <w:rPr>
                <w:rFonts w:eastAsia="Times New Roman"/>
                <w:lang w:eastAsia="lt-LT"/>
              </w:rPr>
            </w:pPr>
            <w:r w:rsidRPr="00230BD7">
              <w:rPr>
                <w:rFonts w:eastAsia="Times New Roman"/>
                <w:lang w:eastAsia="lt-LT"/>
              </w:rPr>
              <w:t>3</w:t>
            </w:r>
          </w:p>
        </w:tc>
        <w:tc>
          <w:tcPr>
            <w:tcW w:w="2533" w:type="dxa"/>
            <w:vMerge w:val="restart"/>
            <w:tcBorders>
              <w:top w:val="nil"/>
              <w:left w:val="nil"/>
              <w:right w:val="single" w:sz="4" w:space="0" w:color="auto"/>
            </w:tcBorders>
            <w:shd w:val="clear" w:color="auto" w:fill="auto"/>
            <w:vAlign w:val="center"/>
            <w:hideMark/>
          </w:tcPr>
          <w:p w14:paraId="699D440B" w14:textId="77777777" w:rsidR="00D53CA8" w:rsidRPr="00230BD7" w:rsidRDefault="00D53CA8" w:rsidP="0075376D">
            <w:pPr>
              <w:spacing w:after="0" w:line="240" w:lineRule="auto"/>
              <w:rPr>
                <w:rFonts w:eastAsia="Times New Roman"/>
                <w:lang w:eastAsia="lt-LT"/>
              </w:rPr>
            </w:pPr>
            <w:r w:rsidRPr="00230BD7">
              <w:rPr>
                <w:rFonts w:eastAsia="Times New Roman"/>
                <w:lang w:eastAsia="lt-LT"/>
              </w:rPr>
              <w:t>Buivydžių Tadeušo Konvickio</w:t>
            </w:r>
          </w:p>
        </w:tc>
        <w:tc>
          <w:tcPr>
            <w:tcW w:w="5245" w:type="dxa"/>
            <w:tcBorders>
              <w:top w:val="nil"/>
              <w:left w:val="nil"/>
              <w:bottom w:val="single" w:sz="4" w:space="0" w:color="auto"/>
              <w:right w:val="single" w:sz="4" w:space="0" w:color="auto"/>
            </w:tcBorders>
            <w:vAlign w:val="bottom"/>
          </w:tcPr>
          <w:p w14:paraId="5148546E" w14:textId="77777777" w:rsidR="00D53CA8" w:rsidRPr="00230BD7" w:rsidRDefault="00D53CA8" w:rsidP="0075376D">
            <w:pPr>
              <w:spacing w:after="0" w:line="240" w:lineRule="auto"/>
              <w:rPr>
                <w:rFonts w:eastAsia="Times New Roman"/>
                <w:lang w:eastAsia="lt-LT"/>
              </w:rPr>
            </w:pPr>
            <w:r w:rsidRPr="00230BD7">
              <w:t>Avarin</w:t>
            </w:r>
            <w:r w:rsidR="007424AC" w:rsidRPr="00230BD7">
              <w:t>ė</w:t>
            </w:r>
            <w:r w:rsidRPr="00230BD7">
              <w:t>s</w:t>
            </w:r>
            <w:r w:rsidR="007424AC" w:rsidRPr="00230BD7">
              <w:t xml:space="preserve"> būklės</w:t>
            </w:r>
            <w:r w:rsidRPr="00230BD7">
              <w:t xml:space="preserve"> vamzdžio katilinėje remontas ir kamino demontavimo/montavimo darbai, papildomo katilo montavimas, ventiliacijos remontas valgykloje</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5EDBD228" w14:textId="77777777" w:rsidR="00D53CA8" w:rsidRPr="00230BD7" w:rsidRDefault="00D53CA8" w:rsidP="0075376D">
            <w:pPr>
              <w:spacing w:after="0" w:line="240" w:lineRule="auto"/>
              <w:jc w:val="right"/>
              <w:rPr>
                <w:rFonts w:eastAsia="Times New Roman"/>
                <w:lang w:eastAsia="lt-LT"/>
              </w:rPr>
            </w:pPr>
            <w:r w:rsidRPr="00230BD7">
              <w:t>30000</w:t>
            </w:r>
          </w:p>
        </w:tc>
      </w:tr>
      <w:tr w:rsidR="00D53CA8" w:rsidRPr="00230BD7" w14:paraId="097E4D84" w14:textId="77777777" w:rsidTr="00192E7C">
        <w:trPr>
          <w:trHeight w:val="195"/>
        </w:trPr>
        <w:tc>
          <w:tcPr>
            <w:tcW w:w="728" w:type="dxa"/>
            <w:vMerge/>
            <w:tcBorders>
              <w:left w:val="single" w:sz="4" w:space="0" w:color="auto"/>
              <w:bottom w:val="single" w:sz="4" w:space="0" w:color="auto"/>
              <w:right w:val="single" w:sz="4" w:space="0" w:color="auto"/>
            </w:tcBorders>
            <w:shd w:val="clear" w:color="auto" w:fill="auto"/>
            <w:vAlign w:val="center"/>
          </w:tcPr>
          <w:p w14:paraId="3123B6FC" w14:textId="77777777" w:rsidR="00D53CA8" w:rsidRPr="00230BD7" w:rsidRDefault="00D53CA8" w:rsidP="0075376D">
            <w:pPr>
              <w:spacing w:after="0" w:line="240" w:lineRule="auto"/>
              <w:jc w:val="center"/>
              <w:rPr>
                <w:rFonts w:eastAsia="Times New Roman"/>
                <w:lang w:eastAsia="lt-LT"/>
              </w:rPr>
            </w:pPr>
          </w:p>
        </w:tc>
        <w:tc>
          <w:tcPr>
            <w:tcW w:w="2533" w:type="dxa"/>
            <w:vMerge/>
            <w:tcBorders>
              <w:left w:val="nil"/>
              <w:bottom w:val="single" w:sz="4" w:space="0" w:color="auto"/>
              <w:right w:val="single" w:sz="4" w:space="0" w:color="auto"/>
            </w:tcBorders>
            <w:shd w:val="clear" w:color="auto" w:fill="auto"/>
            <w:vAlign w:val="center"/>
          </w:tcPr>
          <w:p w14:paraId="422FAFEC" w14:textId="77777777" w:rsidR="00D53CA8" w:rsidRPr="00230BD7" w:rsidRDefault="00D53CA8" w:rsidP="0075376D">
            <w:pPr>
              <w:spacing w:after="0" w:line="240" w:lineRule="auto"/>
              <w:rPr>
                <w:rFonts w:eastAsia="Times New Roman"/>
                <w:lang w:eastAsia="lt-LT"/>
              </w:rPr>
            </w:pPr>
          </w:p>
        </w:tc>
        <w:tc>
          <w:tcPr>
            <w:tcW w:w="5245" w:type="dxa"/>
            <w:tcBorders>
              <w:top w:val="nil"/>
              <w:left w:val="nil"/>
              <w:bottom w:val="single" w:sz="4" w:space="0" w:color="auto"/>
              <w:right w:val="single" w:sz="4" w:space="0" w:color="auto"/>
            </w:tcBorders>
            <w:vAlign w:val="bottom"/>
          </w:tcPr>
          <w:p w14:paraId="3A7CCA6D" w14:textId="77777777" w:rsidR="00D53CA8" w:rsidRPr="00230BD7" w:rsidRDefault="00D53CA8" w:rsidP="0075376D">
            <w:pPr>
              <w:spacing w:after="0" w:line="240" w:lineRule="auto"/>
            </w:pPr>
            <w:r w:rsidRPr="00230BD7">
              <w:t>Katilinės renovacija</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606E7B55" w14:textId="77777777" w:rsidR="00D53CA8" w:rsidRPr="00230BD7" w:rsidRDefault="00D53CA8" w:rsidP="0075376D">
            <w:pPr>
              <w:spacing w:after="0" w:line="240" w:lineRule="auto"/>
              <w:jc w:val="right"/>
            </w:pPr>
            <w:r w:rsidRPr="00230BD7">
              <w:t>220000</w:t>
            </w:r>
          </w:p>
        </w:tc>
      </w:tr>
      <w:tr w:rsidR="00D53CA8" w:rsidRPr="00230BD7" w14:paraId="6710CE9E" w14:textId="77777777" w:rsidTr="00192E7C">
        <w:trPr>
          <w:trHeight w:val="75"/>
        </w:trPr>
        <w:tc>
          <w:tcPr>
            <w:tcW w:w="728" w:type="dxa"/>
            <w:vMerge w:val="restart"/>
            <w:tcBorders>
              <w:top w:val="nil"/>
              <w:left w:val="single" w:sz="4" w:space="0" w:color="auto"/>
              <w:right w:val="single" w:sz="4" w:space="0" w:color="auto"/>
            </w:tcBorders>
            <w:shd w:val="clear" w:color="auto" w:fill="auto"/>
            <w:vAlign w:val="center"/>
            <w:hideMark/>
          </w:tcPr>
          <w:p w14:paraId="4D706811" w14:textId="77777777" w:rsidR="00D53CA8" w:rsidRPr="00230BD7" w:rsidRDefault="00D53CA8" w:rsidP="0075376D">
            <w:pPr>
              <w:spacing w:after="0" w:line="240" w:lineRule="auto"/>
              <w:jc w:val="center"/>
              <w:rPr>
                <w:rFonts w:eastAsia="Times New Roman"/>
                <w:lang w:eastAsia="lt-LT"/>
              </w:rPr>
            </w:pPr>
            <w:r w:rsidRPr="00230BD7">
              <w:rPr>
                <w:rFonts w:eastAsia="Times New Roman"/>
                <w:lang w:eastAsia="lt-LT"/>
              </w:rPr>
              <w:t>4</w:t>
            </w:r>
          </w:p>
        </w:tc>
        <w:tc>
          <w:tcPr>
            <w:tcW w:w="2533" w:type="dxa"/>
            <w:vMerge w:val="restart"/>
            <w:tcBorders>
              <w:top w:val="nil"/>
              <w:left w:val="nil"/>
              <w:right w:val="single" w:sz="4" w:space="0" w:color="auto"/>
            </w:tcBorders>
            <w:shd w:val="clear" w:color="auto" w:fill="auto"/>
            <w:vAlign w:val="center"/>
            <w:hideMark/>
          </w:tcPr>
          <w:p w14:paraId="6C5526F8" w14:textId="77777777" w:rsidR="00D53CA8" w:rsidRPr="00230BD7" w:rsidRDefault="00D53CA8" w:rsidP="0075376D">
            <w:pPr>
              <w:spacing w:after="0" w:line="240" w:lineRule="auto"/>
              <w:rPr>
                <w:rFonts w:eastAsia="Times New Roman"/>
                <w:lang w:eastAsia="lt-LT"/>
              </w:rPr>
            </w:pPr>
            <w:r w:rsidRPr="00230BD7">
              <w:rPr>
                <w:rFonts w:eastAsia="Times New Roman"/>
                <w:lang w:eastAsia="lt-LT"/>
              </w:rPr>
              <w:t>Egliškių šv. Jono Bosko</w:t>
            </w:r>
          </w:p>
        </w:tc>
        <w:tc>
          <w:tcPr>
            <w:tcW w:w="5245" w:type="dxa"/>
            <w:tcBorders>
              <w:top w:val="nil"/>
              <w:left w:val="nil"/>
              <w:bottom w:val="single" w:sz="4" w:space="0" w:color="auto"/>
              <w:right w:val="single" w:sz="4" w:space="0" w:color="auto"/>
            </w:tcBorders>
            <w:vAlign w:val="bottom"/>
          </w:tcPr>
          <w:p w14:paraId="19C4ED49" w14:textId="77777777" w:rsidR="00D53CA8" w:rsidRPr="00230BD7" w:rsidRDefault="00D53CA8" w:rsidP="0075376D">
            <w:pPr>
              <w:spacing w:after="0" w:line="240" w:lineRule="auto"/>
              <w:rPr>
                <w:rFonts w:eastAsia="Times New Roman"/>
                <w:lang w:eastAsia="lt-LT"/>
              </w:rPr>
            </w:pPr>
            <w:r w:rsidRPr="00230BD7">
              <w:t>Teritorijos aptvėrimas</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32CFC04B" w14:textId="77777777" w:rsidR="00D53CA8" w:rsidRPr="00230BD7" w:rsidRDefault="00D53CA8" w:rsidP="0075376D">
            <w:pPr>
              <w:spacing w:after="0" w:line="240" w:lineRule="auto"/>
              <w:jc w:val="right"/>
              <w:rPr>
                <w:rFonts w:eastAsia="Times New Roman"/>
                <w:lang w:eastAsia="lt-LT"/>
              </w:rPr>
            </w:pPr>
            <w:r w:rsidRPr="00230BD7">
              <w:t>5900</w:t>
            </w:r>
          </w:p>
        </w:tc>
      </w:tr>
      <w:tr w:rsidR="00D53CA8" w:rsidRPr="00230BD7" w14:paraId="77BA93D0" w14:textId="77777777" w:rsidTr="00192E7C">
        <w:trPr>
          <w:trHeight w:val="75"/>
        </w:trPr>
        <w:tc>
          <w:tcPr>
            <w:tcW w:w="728" w:type="dxa"/>
            <w:vMerge/>
            <w:tcBorders>
              <w:left w:val="single" w:sz="4" w:space="0" w:color="auto"/>
              <w:bottom w:val="single" w:sz="4" w:space="0" w:color="auto"/>
              <w:right w:val="single" w:sz="4" w:space="0" w:color="auto"/>
            </w:tcBorders>
            <w:shd w:val="clear" w:color="auto" w:fill="auto"/>
            <w:vAlign w:val="center"/>
          </w:tcPr>
          <w:p w14:paraId="0AD36748" w14:textId="77777777" w:rsidR="00D53CA8" w:rsidRPr="00230BD7" w:rsidRDefault="00D53CA8" w:rsidP="0075376D">
            <w:pPr>
              <w:spacing w:after="0" w:line="240" w:lineRule="auto"/>
              <w:jc w:val="center"/>
              <w:rPr>
                <w:rFonts w:eastAsia="Times New Roman"/>
                <w:lang w:eastAsia="lt-LT"/>
              </w:rPr>
            </w:pPr>
          </w:p>
        </w:tc>
        <w:tc>
          <w:tcPr>
            <w:tcW w:w="2533" w:type="dxa"/>
            <w:vMerge/>
            <w:tcBorders>
              <w:left w:val="nil"/>
              <w:bottom w:val="single" w:sz="4" w:space="0" w:color="auto"/>
              <w:right w:val="single" w:sz="4" w:space="0" w:color="auto"/>
            </w:tcBorders>
            <w:shd w:val="clear" w:color="auto" w:fill="auto"/>
            <w:vAlign w:val="center"/>
          </w:tcPr>
          <w:p w14:paraId="6B2DED80" w14:textId="77777777" w:rsidR="00D53CA8" w:rsidRPr="00230BD7" w:rsidRDefault="00D53CA8" w:rsidP="0075376D">
            <w:pPr>
              <w:spacing w:after="0" w:line="240" w:lineRule="auto"/>
              <w:rPr>
                <w:rFonts w:eastAsia="Times New Roman"/>
                <w:lang w:eastAsia="lt-LT"/>
              </w:rPr>
            </w:pPr>
          </w:p>
        </w:tc>
        <w:tc>
          <w:tcPr>
            <w:tcW w:w="5245" w:type="dxa"/>
            <w:tcBorders>
              <w:top w:val="nil"/>
              <w:left w:val="nil"/>
              <w:bottom w:val="single" w:sz="4" w:space="0" w:color="auto"/>
              <w:right w:val="single" w:sz="4" w:space="0" w:color="auto"/>
            </w:tcBorders>
            <w:vAlign w:val="bottom"/>
          </w:tcPr>
          <w:p w14:paraId="5BFD381E" w14:textId="77777777" w:rsidR="00D53CA8" w:rsidRPr="00230BD7" w:rsidRDefault="00D53CA8" w:rsidP="0075376D">
            <w:pPr>
              <w:spacing w:after="0" w:line="240" w:lineRule="auto"/>
            </w:pPr>
            <w:r w:rsidRPr="00230BD7">
              <w:t>Avarinės būklės vamzdynų remontas, generatoriaus remontas, muziejaus patalpų remontas</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1C5EB10A" w14:textId="77777777" w:rsidR="00D53CA8" w:rsidRPr="00230BD7" w:rsidRDefault="00D53CA8" w:rsidP="0075376D">
            <w:pPr>
              <w:spacing w:after="0" w:line="240" w:lineRule="auto"/>
              <w:jc w:val="right"/>
            </w:pPr>
            <w:r w:rsidRPr="00230BD7">
              <w:t>21600</w:t>
            </w:r>
          </w:p>
        </w:tc>
      </w:tr>
      <w:tr w:rsidR="00D53CA8" w:rsidRPr="00230BD7" w14:paraId="29463D63" w14:textId="77777777" w:rsidTr="00192E7C">
        <w:trPr>
          <w:trHeight w:val="75"/>
        </w:trPr>
        <w:tc>
          <w:tcPr>
            <w:tcW w:w="728" w:type="dxa"/>
            <w:tcBorders>
              <w:top w:val="nil"/>
              <w:left w:val="single" w:sz="4" w:space="0" w:color="auto"/>
              <w:bottom w:val="single" w:sz="4" w:space="0" w:color="auto"/>
              <w:right w:val="single" w:sz="4" w:space="0" w:color="auto"/>
            </w:tcBorders>
            <w:shd w:val="clear" w:color="auto" w:fill="auto"/>
            <w:vAlign w:val="center"/>
          </w:tcPr>
          <w:p w14:paraId="4BC581D5" w14:textId="77777777" w:rsidR="00D53CA8" w:rsidRPr="00230BD7" w:rsidRDefault="00D53CA8" w:rsidP="0075376D">
            <w:pPr>
              <w:spacing w:after="0" w:line="240" w:lineRule="auto"/>
              <w:jc w:val="center"/>
              <w:rPr>
                <w:rFonts w:eastAsia="Times New Roman"/>
                <w:lang w:eastAsia="lt-LT"/>
              </w:rPr>
            </w:pPr>
            <w:r w:rsidRPr="00230BD7">
              <w:rPr>
                <w:rFonts w:eastAsia="Times New Roman"/>
                <w:lang w:eastAsia="lt-LT"/>
              </w:rPr>
              <w:t>5</w:t>
            </w:r>
          </w:p>
        </w:tc>
        <w:tc>
          <w:tcPr>
            <w:tcW w:w="2533" w:type="dxa"/>
            <w:tcBorders>
              <w:top w:val="nil"/>
              <w:left w:val="nil"/>
              <w:bottom w:val="single" w:sz="4" w:space="0" w:color="auto"/>
              <w:right w:val="single" w:sz="4" w:space="0" w:color="auto"/>
            </w:tcBorders>
            <w:shd w:val="clear" w:color="auto" w:fill="auto"/>
            <w:vAlign w:val="center"/>
          </w:tcPr>
          <w:p w14:paraId="7312982D" w14:textId="77777777" w:rsidR="00D53CA8" w:rsidRPr="00230BD7" w:rsidRDefault="00D53CA8" w:rsidP="0075376D">
            <w:pPr>
              <w:spacing w:after="0" w:line="240" w:lineRule="auto"/>
              <w:rPr>
                <w:rFonts w:eastAsia="Times New Roman"/>
                <w:lang w:eastAsia="lt-LT"/>
              </w:rPr>
            </w:pPr>
            <w:r w:rsidRPr="00230BD7">
              <w:rPr>
                <w:rFonts w:eastAsia="Times New Roman"/>
                <w:lang w:eastAsia="lt-LT"/>
              </w:rPr>
              <w:t xml:space="preserve">Juodšilių šv. Uršulės </w:t>
            </w:r>
            <w:proofErr w:type="spellStart"/>
            <w:r w:rsidRPr="00230BD7">
              <w:rPr>
                <w:rFonts w:eastAsia="Times New Roman"/>
                <w:lang w:eastAsia="lt-LT"/>
              </w:rPr>
              <w:t>Leduchovskos</w:t>
            </w:r>
            <w:proofErr w:type="spellEnd"/>
          </w:p>
        </w:tc>
        <w:tc>
          <w:tcPr>
            <w:tcW w:w="5245" w:type="dxa"/>
            <w:tcBorders>
              <w:top w:val="nil"/>
              <w:left w:val="nil"/>
              <w:bottom w:val="single" w:sz="4" w:space="0" w:color="auto"/>
              <w:right w:val="single" w:sz="4" w:space="0" w:color="auto"/>
            </w:tcBorders>
            <w:vAlign w:val="bottom"/>
          </w:tcPr>
          <w:p w14:paraId="2B64E159" w14:textId="77777777" w:rsidR="00D53CA8" w:rsidRDefault="00D53CA8" w:rsidP="0075376D">
            <w:pPr>
              <w:spacing w:after="0" w:line="240" w:lineRule="auto"/>
            </w:pPr>
            <w:r w:rsidRPr="00230BD7">
              <w:t>Katilų remontas</w:t>
            </w:r>
          </w:p>
          <w:p w14:paraId="5825D57E" w14:textId="77777777" w:rsidR="00A62C4E" w:rsidRPr="00230BD7" w:rsidRDefault="00A62C4E" w:rsidP="0075376D">
            <w:pPr>
              <w:spacing w:after="0" w:line="240" w:lineRule="auto"/>
            </w:pPr>
            <w:r w:rsidRPr="00883ABC">
              <w:t>Lauko klasės (kupolo) įrengimas</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3E7C2B86" w14:textId="77777777" w:rsidR="00D53CA8" w:rsidRDefault="00D53CA8" w:rsidP="0075376D">
            <w:pPr>
              <w:spacing w:after="0" w:line="240" w:lineRule="auto"/>
              <w:jc w:val="right"/>
            </w:pPr>
            <w:r w:rsidRPr="00230BD7">
              <w:t>5400</w:t>
            </w:r>
          </w:p>
          <w:p w14:paraId="3C9E8AF9" w14:textId="77777777" w:rsidR="00A62C4E" w:rsidRPr="00230BD7" w:rsidRDefault="00B15031" w:rsidP="0075376D">
            <w:pPr>
              <w:spacing w:after="0" w:line="240" w:lineRule="auto"/>
              <w:jc w:val="right"/>
              <w:rPr>
                <w:lang w:val="pl-PL"/>
              </w:rPr>
            </w:pPr>
            <w:r w:rsidRPr="00883ABC">
              <w:t>4600</w:t>
            </w:r>
          </w:p>
        </w:tc>
      </w:tr>
      <w:tr w:rsidR="00D53CA8" w:rsidRPr="00230BD7" w14:paraId="13A264FC" w14:textId="77777777" w:rsidTr="00192E7C">
        <w:trPr>
          <w:trHeight w:val="75"/>
        </w:trPr>
        <w:tc>
          <w:tcPr>
            <w:tcW w:w="728" w:type="dxa"/>
            <w:tcBorders>
              <w:top w:val="nil"/>
              <w:left w:val="single" w:sz="4" w:space="0" w:color="auto"/>
              <w:bottom w:val="single" w:sz="4" w:space="0" w:color="auto"/>
              <w:right w:val="single" w:sz="4" w:space="0" w:color="auto"/>
            </w:tcBorders>
            <w:shd w:val="clear" w:color="auto" w:fill="auto"/>
            <w:vAlign w:val="center"/>
          </w:tcPr>
          <w:p w14:paraId="06ADCB05" w14:textId="77777777" w:rsidR="00D53CA8" w:rsidRPr="00230BD7" w:rsidRDefault="00D53CA8" w:rsidP="0075376D">
            <w:pPr>
              <w:spacing w:after="0" w:line="240" w:lineRule="auto"/>
              <w:jc w:val="center"/>
              <w:rPr>
                <w:rFonts w:eastAsia="Times New Roman"/>
                <w:lang w:eastAsia="lt-LT"/>
              </w:rPr>
            </w:pPr>
            <w:r w:rsidRPr="00230BD7">
              <w:rPr>
                <w:rFonts w:eastAsia="Times New Roman"/>
                <w:lang w:eastAsia="lt-LT"/>
              </w:rPr>
              <w:t>6</w:t>
            </w:r>
          </w:p>
        </w:tc>
        <w:tc>
          <w:tcPr>
            <w:tcW w:w="2533" w:type="dxa"/>
            <w:tcBorders>
              <w:top w:val="nil"/>
              <w:left w:val="nil"/>
              <w:bottom w:val="single" w:sz="4" w:space="0" w:color="auto"/>
              <w:right w:val="single" w:sz="4" w:space="0" w:color="auto"/>
            </w:tcBorders>
            <w:shd w:val="clear" w:color="auto" w:fill="auto"/>
            <w:vAlign w:val="center"/>
          </w:tcPr>
          <w:p w14:paraId="5452404E" w14:textId="77777777" w:rsidR="00D53CA8" w:rsidRPr="00230BD7" w:rsidRDefault="00D53CA8" w:rsidP="0075376D">
            <w:pPr>
              <w:spacing w:after="0" w:line="240" w:lineRule="auto"/>
              <w:rPr>
                <w:rFonts w:eastAsia="Times New Roman"/>
                <w:lang w:eastAsia="lt-LT"/>
              </w:rPr>
            </w:pPr>
            <w:r w:rsidRPr="00230BD7">
              <w:rPr>
                <w:rFonts w:eastAsia="Times New Roman"/>
                <w:lang w:eastAsia="lt-LT"/>
              </w:rPr>
              <w:t>Kalvelių „Aušros“</w:t>
            </w:r>
          </w:p>
        </w:tc>
        <w:tc>
          <w:tcPr>
            <w:tcW w:w="5245" w:type="dxa"/>
            <w:tcBorders>
              <w:top w:val="nil"/>
              <w:left w:val="nil"/>
              <w:bottom w:val="single" w:sz="4" w:space="0" w:color="auto"/>
              <w:right w:val="single" w:sz="4" w:space="0" w:color="auto"/>
            </w:tcBorders>
            <w:vAlign w:val="bottom"/>
          </w:tcPr>
          <w:p w14:paraId="7279C0BB" w14:textId="77777777" w:rsidR="00D53CA8" w:rsidRPr="00230BD7" w:rsidRDefault="00D53CA8" w:rsidP="0075376D">
            <w:pPr>
              <w:spacing w:after="0" w:line="240" w:lineRule="auto"/>
            </w:pPr>
            <w:r w:rsidRPr="00230BD7">
              <w:t>Garažo įsigijimas</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43E3C251" w14:textId="77777777" w:rsidR="00D53CA8" w:rsidRPr="00230BD7" w:rsidRDefault="00D53CA8" w:rsidP="0075376D">
            <w:pPr>
              <w:spacing w:after="0" w:line="240" w:lineRule="auto"/>
              <w:jc w:val="right"/>
            </w:pPr>
            <w:r w:rsidRPr="00230BD7">
              <w:t>5000</w:t>
            </w:r>
          </w:p>
        </w:tc>
      </w:tr>
      <w:tr w:rsidR="00D53CA8" w:rsidRPr="00230BD7" w14:paraId="2D1A89DD" w14:textId="77777777" w:rsidTr="00192E7C">
        <w:trPr>
          <w:trHeight w:val="338"/>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5808DCEE" w14:textId="77777777" w:rsidR="00D53CA8" w:rsidRPr="00230BD7" w:rsidRDefault="00D53CA8" w:rsidP="0075376D">
            <w:pPr>
              <w:spacing w:after="0" w:line="240" w:lineRule="auto"/>
              <w:jc w:val="center"/>
              <w:rPr>
                <w:rFonts w:eastAsia="Times New Roman"/>
                <w:lang w:eastAsia="lt-LT"/>
              </w:rPr>
            </w:pPr>
            <w:r w:rsidRPr="00230BD7">
              <w:rPr>
                <w:rFonts w:eastAsia="Times New Roman"/>
                <w:lang w:eastAsia="lt-LT"/>
              </w:rPr>
              <w:t>7</w:t>
            </w:r>
          </w:p>
        </w:tc>
        <w:tc>
          <w:tcPr>
            <w:tcW w:w="2533" w:type="dxa"/>
            <w:tcBorders>
              <w:top w:val="nil"/>
              <w:left w:val="nil"/>
              <w:bottom w:val="single" w:sz="4" w:space="0" w:color="auto"/>
              <w:right w:val="single" w:sz="4" w:space="0" w:color="auto"/>
            </w:tcBorders>
            <w:shd w:val="clear" w:color="auto" w:fill="auto"/>
            <w:vAlign w:val="center"/>
            <w:hideMark/>
          </w:tcPr>
          <w:p w14:paraId="671077F1" w14:textId="77777777" w:rsidR="00D53CA8" w:rsidRPr="00230BD7" w:rsidRDefault="00D53CA8" w:rsidP="0075376D">
            <w:pPr>
              <w:spacing w:after="0" w:line="240" w:lineRule="auto"/>
              <w:rPr>
                <w:rFonts w:eastAsia="Times New Roman"/>
                <w:lang w:eastAsia="lt-LT"/>
              </w:rPr>
            </w:pPr>
            <w:r w:rsidRPr="00230BD7">
              <w:rPr>
                <w:rFonts w:eastAsia="Times New Roman"/>
                <w:lang w:eastAsia="lt-LT"/>
              </w:rPr>
              <w:t>Kalvelių Stanislavo Moniuškos</w:t>
            </w:r>
          </w:p>
        </w:tc>
        <w:tc>
          <w:tcPr>
            <w:tcW w:w="5245" w:type="dxa"/>
            <w:tcBorders>
              <w:top w:val="nil"/>
              <w:left w:val="nil"/>
              <w:bottom w:val="single" w:sz="4" w:space="0" w:color="auto"/>
              <w:right w:val="single" w:sz="4" w:space="0" w:color="auto"/>
            </w:tcBorders>
            <w:vAlign w:val="bottom"/>
          </w:tcPr>
          <w:p w14:paraId="7DD63E73" w14:textId="77777777" w:rsidR="00D53CA8" w:rsidRPr="00230BD7" w:rsidRDefault="00D53CA8" w:rsidP="0075376D">
            <w:pPr>
              <w:spacing w:after="0" w:line="240" w:lineRule="auto"/>
              <w:rPr>
                <w:rFonts w:eastAsia="Times New Roman"/>
                <w:lang w:eastAsia="lt-LT"/>
              </w:rPr>
            </w:pPr>
            <w:r w:rsidRPr="00230BD7">
              <w:t>Kondicionavimo sistemos įrengimas serverinės patalpoje</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1F26C32E" w14:textId="77777777" w:rsidR="00D53CA8" w:rsidRPr="00230BD7" w:rsidRDefault="00D53CA8" w:rsidP="0075376D">
            <w:pPr>
              <w:spacing w:after="0" w:line="240" w:lineRule="auto"/>
              <w:jc w:val="right"/>
              <w:rPr>
                <w:rFonts w:eastAsia="Times New Roman"/>
                <w:lang w:eastAsia="lt-LT"/>
              </w:rPr>
            </w:pPr>
            <w:r w:rsidRPr="00230BD7">
              <w:t>2400</w:t>
            </w:r>
          </w:p>
        </w:tc>
      </w:tr>
      <w:tr w:rsidR="00D53CA8" w:rsidRPr="00230BD7" w14:paraId="6797B007" w14:textId="77777777" w:rsidTr="00192E7C">
        <w:trPr>
          <w:trHeight w:val="74"/>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6E27A811" w14:textId="77777777" w:rsidR="00D53CA8" w:rsidRPr="00230BD7" w:rsidRDefault="00D53CA8" w:rsidP="0075376D">
            <w:pPr>
              <w:spacing w:after="0" w:line="240" w:lineRule="auto"/>
              <w:jc w:val="center"/>
              <w:rPr>
                <w:rFonts w:eastAsia="Times New Roman"/>
                <w:lang w:eastAsia="lt-LT"/>
              </w:rPr>
            </w:pPr>
            <w:r w:rsidRPr="00230BD7">
              <w:rPr>
                <w:rFonts w:eastAsia="Times New Roman"/>
                <w:lang w:eastAsia="lt-LT"/>
              </w:rPr>
              <w:t>8</w:t>
            </w:r>
          </w:p>
        </w:tc>
        <w:tc>
          <w:tcPr>
            <w:tcW w:w="2533" w:type="dxa"/>
            <w:tcBorders>
              <w:top w:val="nil"/>
              <w:left w:val="nil"/>
              <w:bottom w:val="single" w:sz="4" w:space="0" w:color="auto"/>
              <w:right w:val="single" w:sz="4" w:space="0" w:color="auto"/>
            </w:tcBorders>
            <w:shd w:val="clear" w:color="auto" w:fill="auto"/>
            <w:vAlign w:val="center"/>
            <w:hideMark/>
          </w:tcPr>
          <w:p w14:paraId="02678AA4" w14:textId="77777777" w:rsidR="00D53CA8" w:rsidRPr="00230BD7" w:rsidRDefault="00D53CA8" w:rsidP="0075376D">
            <w:pPr>
              <w:spacing w:after="0" w:line="240" w:lineRule="auto"/>
              <w:rPr>
                <w:rFonts w:eastAsia="Times New Roman"/>
                <w:lang w:eastAsia="lt-LT"/>
              </w:rPr>
            </w:pPr>
            <w:r w:rsidRPr="00230BD7">
              <w:rPr>
                <w:rFonts w:eastAsia="Times New Roman"/>
                <w:lang w:eastAsia="lt-LT"/>
              </w:rPr>
              <w:t>Lavoriškių Stepono Batoro</w:t>
            </w:r>
          </w:p>
        </w:tc>
        <w:tc>
          <w:tcPr>
            <w:tcW w:w="5245" w:type="dxa"/>
            <w:tcBorders>
              <w:top w:val="nil"/>
              <w:left w:val="nil"/>
              <w:bottom w:val="single" w:sz="4" w:space="0" w:color="auto"/>
              <w:right w:val="single" w:sz="4" w:space="0" w:color="auto"/>
            </w:tcBorders>
            <w:vAlign w:val="center"/>
          </w:tcPr>
          <w:p w14:paraId="593E6FCC" w14:textId="77777777" w:rsidR="00D53CA8" w:rsidRPr="00230BD7" w:rsidRDefault="00D53CA8" w:rsidP="0075376D">
            <w:pPr>
              <w:spacing w:after="0" w:line="240" w:lineRule="auto"/>
              <w:rPr>
                <w:rFonts w:eastAsia="Times New Roman"/>
                <w:lang w:eastAsia="lt-LT"/>
              </w:rPr>
            </w:pPr>
            <w:r w:rsidRPr="00230BD7">
              <w:t>Elektros instaliacijos, žaibosaugos ir virtuvės įrangos remontas</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4B53C41F" w14:textId="77777777" w:rsidR="00D53CA8" w:rsidRPr="00230BD7" w:rsidRDefault="00D53CA8" w:rsidP="0075376D">
            <w:pPr>
              <w:spacing w:after="0" w:line="240" w:lineRule="auto"/>
              <w:jc w:val="right"/>
              <w:rPr>
                <w:rFonts w:eastAsia="Times New Roman"/>
                <w:lang w:eastAsia="lt-LT"/>
              </w:rPr>
            </w:pPr>
            <w:r w:rsidRPr="00230BD7">
              <w:t>5400</w:t>
            </w:r>
          </w:p>
        </w:tc>
      </w:tr>
      <w:tr w:rsidR="00D53CA8" w:rsidRPr="00230BD7" w14:paraId="699F24E9" w14:textId="77777777" w:rsidTr="00192E7C">
        <w:trPr>
          <w:trHeight w:val="750"/>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4148E36B" w14:textId="77777777" w:rsidR="00D53CA8" w:rsidRPr="00230BD7" w:rsidRDefault="00D53CA8" w:rsidP="0075376D">
            <w:pPr>
              <w:spacing w:after="0" w:line="240" w:lineRule="auto"/>
              <w:jc w:val="center"/>
              <w:rPr>
                <w:rFonts w:eastAsia="Times New Roman"/>
                <w:lang w:eastAsia="lt-LT"/>
              </w:rPr>
            </w:pPr>
            <w:r w:rsidRPr="00230BD7">
              <w:rPr>
                <w:rFonts w:eastAsia="Times New Roman"/>
                <w:lang w:eastAsia="lt-LT"/>
              </w:rPr>
              <w:t>9</w:t>
            </w:r>
          </w:p>
        </w:tc>
        <w:tc>
          <w:tcPr>
            <w:tcW w:w="2533" w:type="dxa"/>
            <w:tcBorders>
              <w:top w:val="nil"/>
              <w:left w:val="nil"/>
              <w:bottom w:val="single" w:sz="4" w:space="0" w:color="auto"/>
              <w:right w:val="single" w:sz="4" w:space="0" w:color="auto"/>
            </w:tcBorders>
            <w:shd w:val="clear" w:color="auto" w:fill="auto"/>
            <w:vAlign w:val="center"/>
            <w:hideMark/>
          </w:tcPr>
          <w:p w14:paraId="244968C6" w14:textId="77777777" w:rsidR="00D53CA8" w:rsidRPr="00230BD7" w:rsidRDefault="00D53CA8" w:rsidP="0075376D">
            <w:pPr>
              <w:spacing w:after="0" w:line="240" w:lineRule="auto"/>
              <w:rPr>
                <w:rFonts w:eastAsia="Times New Roman"/>
                <w:lang w:eastAsia="lt-LT"/>
              </w:rPr>
            </w:pPr>
            <w:r w:rsidRPr="00230BD7">
              <w:rPr>
                <w:rFonts w:eastAsia="Times New Roman"/>
                <w:lang w:eastAsia="lt-LT"/>
              </w:rPr>
              <w:t>Maišiagalos kun. Juzefo Obrembskio</w:t>
            </w:r>
          </w:p>
        </w:tc>
        <w:tc>
          <w:tcPr>
            <w:tcW w:w="5245" w:type="dxa"/>
            <w:tcBorders>
              <w:top w:val="nil"/>
              <w:left w:val="nil"/>
              <w:bottom w:val="single" w:sz="4" w:space="0" w:color="auto"/>
              <w:right w:val="single" w:sz="4" w:space="0" w:color="auto"/>
            </w:tcBorders>
            <w:vAlign w:val="center"/>
          </w:tcPr>
          <w:p w14:paraId="2F4532CC" w14:textId="77777777" w:rsidR="00D53CA8" w:rsidRPr="00230BD7" w:rsidRDefault="00D53CA8" w:rsidP="0075376D">
            <w:pPr>
              <w:spacing w:after="0" w:line="240" w:lineRule="auto"/>
              <w:rPr>
                <w:rFonts w:eastAsia="Times New Roman"/>
                <w:lang w:eastAsia="lt-LT"/>
              </w:rPr>
            </w:pPr>
            <w:r w:rsidRPr="00230BD7">
              <w:t>Elektros instaliacijos, stogo, šildymo sistemos remontas</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0CBA7ECD" w14:textId="77777777" w:rsidR="00D53CA8" w:rsidRPr="00230BD7" w:rsidRDefault="00D53CA8" w:rsidP="0075376D">
            <w:pPr>
              <w:spacing w:after="0" w:line="240" w:lineRule="auto"/>
              <w:jc w:val="right"/>
              <w:rPr>
                <w:rFonts w:eastAsia="Times New Roman"/>
                <w:lang w:eastAsia="lt-LT"/>
              </w:rPr>
            </w:pPr>
            <w:r w:rsidRPr="00230BD7">
              <w:t>18100</w:t>
            </w:r>
          </w:p>
        </w:tc>
      </w:tr>
      <w:tr w:rsidR="00D53CA8" w:rsidRPr="00230BD7" w14:paraId="7F142D3F" w14:textId="77777777" w:rsidTr="00192E7C">
        <w:trPr>
          <w:trHeight w:val="750"/>
        </w:trPr>
        <w:tc>
          <w:tcPr>
            <w:tcW w:w="728" w:type="dxa"/>
            <w:tcBorders>
              <w:top w:val="nil"/>
              <w:left w:val="single" w:sz="4" w:space="0" w:color="auto"/>
              <w:bottom w:val="single" w:sz="4" w:space="0" w:color="auto"/>
              <w:right w:val="single" w:sz="4" w:space="0" w:color="auto"/>
            </w:tcBorders>
            <w:shd w:val="clear" w:color="auto" w:fill="auto"/>
            <w:vAlign w:val="center"/>
          </w:tcPr>
          <w:p w14:paraId="1957DF74" w14:textId="77777777" w:rsidR="00D53CA8" w:rsidRPr="00230BD7" w:rsidRDefault="00D53CA8" w:rsidP="0075376D">
            <w:pPr>
              <w:spacing w:after="0" w:line="240" w:lineRule="auto"/>
              <w:jc w:val="center"/>
              <w:rPr>
                <w:rFonts w:eastAsia="Times New Roman"/>
                <w:lang w:eastAsia="lt-LT"/>
              </w:rPr>
            </w:pPr>
            <w:r w:rsidRPr="00230BD7">
              <w:rPr>
                <w:rFonts w:eastAsia="Times New Roman"/>
                <w:lang w:eastAsia="lt-LT"/>
              </w:rPr>
              <w:t>10</w:t>
            </w:r>
          </w:p>
        </w:tc>
        <w:tc>
          <w:tcPr>
            <w:tcW w:w="2533" w:type="dxa"/>
            <w:tcBorders>
              <w:top w:val="nil"/>
              <w:left w:val="nil"/>
              <w:bottom w:val="single" w:sz="4" w:space="0" w:color="auto"/>
              <w:right w:val="single" w:sz="4" w:space="0" w:color="auto"/>
            </w:tcBorders>
            <w:shd w:val="clear" w:color="auto" w:fill="auto"/>
            <w:vAlign w:val="center"/>
          </w:tcPr>
          <w:p w14:paraId="5B2432B1" w14:textId="77777777" w:rsidR="00D53CA8" w:rsidRPr="00230BD7" w:rsidRDefault="00D53CA8" w:rsidP="0075376D">
            <w:pPr>
              <w:spacing w:after="0" w:line="240" w:lineRule="auto"/>
              <w:rPr>
                <w:rFonts w:eastAsia="Times New Roman"/>
                <w:lang w:eastAsia="lt-LT"/>
              </w:rPr>
            </w:pPr>
            <w:r w:rsidRPr="00230BD7">
              <w:rPr>
                <w:rFonts w:eastAsia="Times New Roman"/>
                <w:lang w:eastAsia="lt-LT"/>
              </w:rPr>
              <w:t>Maišiagalos Lietuvos didžiojo kunigaikščio Algirdo</w:t>
            </w:r>
          </w:p>
        </w:tc>
        <w:tc>
          <w:tcPr>
            <w:tcW w:w="5245" w:type="dxa"/>
            <w:tcBorders>
              <w:top w:val="nil"/>
              <w:left w:val="nil"/>
              <w:bottom w:val="single" w:sz="4" w:space="0" w:color="auto"/>
              <w:right w:val="single" w:sz="4" w:space="0" w:color="auto"/>
            </w:tcBorders>
            <w:vAlign w:val="center"/>
          </w:tcPr>
          <w:p w14:paraId="16B98A11" w14:textId="77777777" w:rsidR="00D53CA8" w:rsidRPr="00230BD7" w:rsidRDefault="00D53CA8" w:rsidP="0075376D">
            <w:pPr>
              <w:spacing w:after="0" w:line="240" w:lineRule="auto"/>
            </w:pPr>
            <w:r w:rsidRPr="00230BD7">
              <w:t>Linoleumo ir durų keitimas</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66F278E1" w14:textId="77777777" w:rsidR="00D53CA8" w:rsidRPr="00230BD7" w:rsidRDefault="00D53CA8" w:rsidP="0075376D">
            <w:pPr>
              <w:spacing w:after="0" w:line="240" w:lineRule="auto"/>
              <w:jc w:val="right"/>
            </w:pPr>
            <w:r w:rsidRPr="00230BD7">
              <w:t>7000</w:t>
            </w:r>
          </w:p>
        </w:tc>
      </w:tr>
      <w:tr w:rsidR="00D53CA8" w:rsidRPr="00230BD7" w14:paraId="070641A4" w14:textId="77777777" w:rsidTr="00192E7C">
        <w:trPr>
          <w:trHeight w:val="305"/>
        </w:trPr>
        <w:tc>
          <w:tcPr>
            <w:tcW w:w="728" w:type="dxa"/>
            <w:vMerge w:val="restart"/>
            <w:tcBorders>
              <w:top w:val="nil"/>
              <w:left w:val="single" w:sz="4" w:space="0" w:color="auto"/>
              <w:right w:val="single" w:sz="4" w:space="0" w:color="auto"/>
            </w:tcBorders>
            <w:shd w:val="clear" w:color="auto" w:fill="auto"/>
            <w:vAlign w:val="center"/>
            <w:hideMark/>
          </w:tcPr>
          <w:p w14:paraId="4418BE1A" w14:textId="77777777" w:rsidR="00D53CA8" w:rsidRPr="00230BD7" w:rsidRDefault="00D53CA8" w:rsidP="0075376D">
            <w:pPr>
              <w:spacing w:after="0" w:line="240" w:lineRule="auto"/>
              <w:jc w:val="center"/>
              <w:rPr>
                <w:rFonts w:eastAsia="Times New Roman"/>
                <w:lang w:eastAsia="lt-LT"/>
              </w:rPr>
            </w:pPr>
            <w:r w:rsidRPr="00230BD7">
              <w:rPr>
                <w:rFonts w:eastAsia="Times New Roman"/>
                <w:lang w:eastAsia="lt-LT"/>
              </w:rPr>
              <w:t>11</w:t>
            </w:r>
          </w:p>
        </w:tc>
        <w:tc>
          <w:tcPr>
            <w:tcW w:w="2533" w:type="dxa"/>
            <w:vMerge w:val="restart"/>
            <w:tcBorders>
              <w:top w:val="nil"/>
              <w:left w:val="nil"/>
              <w:right w:val="single" w:sz="4" w:space="0" w:color="auto"/>
            </w:tcBorders>
            <w:shd w:val="clear" w:color="auto" w:fill="auto"/>
            <w:vAlign w:val="center"/>
            <w:hideMark/>
          </w:tcPr>
          <w:p w14:paraId="0441BACC" w14:textId="77777777" w:rsidR="00D53CA8" w:rsidRPr="00230BD7" w:rsidRDefault="00D53CA8" w:rsidP="0075376D">
            <w:pPr>
              <w:spacing w:after="0" w:line="240" w:lineRule="auto"/>
              <w:rPr>
                <w:rFonts w:eastAsia="Times New Roman"/>
                <w:lang w:eastAsia="lt-LT"/>
              </w:rPr>
            </w:pPr>
            <w:r w:rsidRPr="00230BD7">
              <w:rPr>
                <w:rFonts w:eastAsia="Times New Roman"/>
                <w:lang w:eastAsia="lt-LT"/>
              </w:rPr>
              <w:t>Nemenčinės Gedimino</w:t>
            </w:r>
          </w:p>
        </w:tc>
        <w:tc>
          <w:tcPr>
            <w:tcW w:w="5245" w:type="dxa"/>
            <w:tcBorders>
              <w:top w:val="nil"/>
              <w:left w:val="nil"/>
              <w:bottom w:val="single" w:sz="4" w:space="0" w:color="auto"/>
              <w:right w:val="single" w:sz="4" w:space="0" w:color="auto"/>
            </w:tcBorders>
            <w:vAlign w:val="bottom"/>
          </w:tcPr>
          <w:p w14:paraId="68A7E54B" w14:textId="77777777" w:rsidR="00D53CA8" w:rsidRPr="00230BD7" w:rsidRDefault="00D53CA8" w:rsidP="0075376D">
            <w:pPr>
              <w:spacing w:after="0" w:line="240" w:lineRule="auto"/>
              <w:rPr>
                <w:rFonts w:eastAsia="Times New Roman"/>
                <w:lang w:eastAsia="lt-LT"/>
              </w:rPr>
            </w:pPr>
            <w:r w:rsidRPr="00230BD7">
              <w:t xml:space="preserve">Ventiliacijos remontas, inventoriaus įsigijimas </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0C146F80" w14:textId="77777777" w:rsidR="00D53CA8" w:rsidRPr="00230BD7" w:rsidRDefault="00D53CA8" w:rsidP="0075376D">
            <w:pPr>
              <w:spacing w:after="0" w:line="240" w:lineRule="auto"/>
              <w:jc w:val="right"/>
              <w:rPr>
                <w:rFonts w:eastAsia="Times New Roman"/>
                <w:lang w:eastAsia="lt-LT"/>
              </w:rPr>
            </w:pPr>
            <w:r w:rsidRPr="00230BD7">
              <w:t>22000 </w:t>
            </w:r>
          </w:p>
        </w:tc>
      </w:tr>
      <w:tr w:rsidR="00D53CA8" w:rsidRPr="00230BD7" w14:paraId="3470C3A4" w14:textId="77777777" w:rsidTr="00192E7C">
        <w:trPr>
          <w:trHeight w:val="305"/>
        </w:trPr>
        <w:tc>
          <w:tcPr>
            <w:tcW w:w="728" w:type="dxa"/>
            <w:vMerge/>
            <w:tcBorders>
              <w:left w:val="single" w:sz="4" w:space="0" w:color="auto"/>
              <w:bottom w:val="single" w:sz="4" w:space="0" w:color="auto"/>
              <w:right w:val="single" w:sz="4" w:space="0" w:color="auto"/>
            </w:tcBorders>
            <w:shd w:val="clear" w:color="auto" w:fill="auto"/>
            <w:vAlign w:val="center"/>
          </w:tcPr>
          <w:p w14:paraId="1610F6A4" w14:textId="77777777" w:rsidR="00D53CA8" w:rsidRPr="00230BD7" w:rsidRDefault="00D53CA8" w:rsidP="0075376D">
            <w:pPr>
              <w:spacing w:after="0" w:line="240" w:lineRule="auto"/>
              <w:jc w:val="center"/>
              <w:rPr>
                <w:rFonts w:eastAsia="Times New Roman"/>
                <w:lang w:eastAsia="lt-LT"/>
              </w:rPr>
            </w:pPr>
          </w:p>
        </w:tc>
        <w:tc>
          <w:tcPr>
            <w:tcW w:w="2533" w:type="dxa"/>
            <w:vMerge/>
            <w:tcBorders>
              <w:left w:val="nil"/>
              <w:bottom w:val="single" w:sz="4" w:space="0" w:color="auto"/>
              <w:right w:val="single" w:sz="4" w:space="0" w:color="auto"/>
            </w:tcBorders>
            <w:shd w:val="clear" w:color="auto" w:fill="auto"/>
            <w:vAlign w:val="center"/>
          </w:tcPr>
          <w:p w14:paraId="23D29EB0" w14:textId="77777777" w:rsidR="00D53CA8" w:rsidRPr="00230BD7" w:rsidRDefault="00D53CA8" w:rsidP="0075376D">
            <w:pPr>
              <w:spacing w:after="0" w:line="240" w:lineRule="auto"/>
              <w:rPr>
                <w:rFonts w:eastAsia="Times New Roman"/>
                <w:lang w:eastAsia="lt-LT"/>
              </w:rPr>
            </w:pPr>
          </w:p>
        </w:tc>
        <w:tc>
          <w:tcPr>
            <w:tcW w:w="5245" w:type="dxa"/>
            <w:tcBorders>
              <w:top w:val="nil"/>
              <w:left w:val="nil"/>
              <w:bottom w:val="single" w:sz="4" w:space="0" w:color="auto"/>
              <w:right w:val="single" w:sz="4" w:space="0" w:color="auto"/>
            </w:tcBorders>
            <w:vAlign w:val="bottom"/>
          </w:tcPr>
          <w:p w14:paraId="621E86C0" w14:textId="77777777" w:rsidR="00D53CA8" w:rsidRPr="00230BD7" w:rsidRDefault="00D53CA8" w:rsidP="0075376D">
            <w:pPr>
              <w:spacing w:after="0" w:line="240" w:lineRule="auto"/>
            </w:pPr>
            <w:r w:rsidRPr="00230BD7">
              <w:t xml:space="preserve">Stogo remontas </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48245229" w14:textId="77777777" w:rsidR="00D53CA8" w:rsidRPr="00230BD7" w:rsidRDefault="00D53CA8" w:rsidP="0075376D">
            <w:pPr>
              <w:spacing w:after="0" w:line="240" w:lineRule="auto"/>
              <w:jc w:val="right"/>
            </w:pPr>
            <w:r w:rsidRPr="00230BD7">
              <w:t>25300</w:t>
            </w:r>
          </w:p>
        </w:tc>
      </w:tr>
      <w:tr w:rsidR="00D53CA8" w:rsidRPr="00230BD7" w14:paraId="2DCE156A" w14:textId="77777777" w:rsidTr="00192E7C">
        <w:trPr>
          <w:trHeight w:val="305"/>
        </w:trPr>
        <w:tc>
          <w:tcPr>
            <w:tcW w:w="728" w:type="dxa"/>
            <w:tcBorders>
              <w:top w:val="nil"/>
              <w:left w:val="single" w:sz="4" w:space="0" w:color="auto"/>
              <w:bottom w:val="single" w:sz="4" w:space="0" w:color="auto"/>
              <w:right w:val="single" w:sz="4" w:space="0" w:color="auto"/>
            </w:tcBorders>
            <w:shd w:val="clear" w:color="auto" w:fill="auto"/>
            <w:vAlign w:val="center"/>
          </w:tcPr>
          <w:p w14:paraId="650E2EC3" w14:textId="77777777" w:rsidR="00D53CA8" w:rsidRPr="00230BD7" w:rsidRDefault="00D53CA8" w:rsidP="0075376D">
            <w:pPr>
              <w:spacing w:after="0" w:line="240" w:lineRule="auto"/>
              <w:jc w:val="center"/>
              <w:rPr>
                <w:rFonts w:eastAsia="Times New Roman"/>
                <w:lang w:eastAsia="lt-LT"/>
              </w:rPr>
            </w:pPr>
            <w:r w:rsidRPr="00230BD7">
              <w:rPr>
                <w:rFonts w:eastAsia="Times New Roman"/>
                <w:lang w:eastAsia="lt-LT"/>
              </w:rPr>
              <w:t>12</w:t>
            </w:r>
          </w:p>
        </w:tc>
        <w:tc>
          <w:tcPr>
            <w:tcW w:w="2533" w:type="dxa"/>
            <w:tcBorders>
              <w:top w:val="nil"/>
              <w:left w:val="nil"/>
              <w:bottom w:val="single" w:sz="4" w:space="0" w:color="auto"/>
              <w:right w:val="single" w:sz="4" w:space="0" w:color="auto"/>
            </w:tcBorders>
            <w:shd w:val="clear" w:color="auto" w:fill="auto"/>
            <w:vAlign w:val="center"/>
          </w:tcPr>
          <w:p w14:paraId="6C24D3EA" w14:textId="77777777" w:rsidR="00D53CA8" w:rsidRPr="00230BD7" w:rsidRDefault="00D53CA8" w:rsidP="0075376D">
            <w:pPr>
              <w:spacing w:after="0" w:line="240" w:lineRule="auto"/>
              <w:rPr>
                <w:rFonts w:eastAsia="Times New Roman"/>
                <w:lang w:eastAsia="lt-LT"/>
              </w:rPr>
            </w:pPr>
            <w:r w:rsidRPr="00230BD7">
              <w:rPr>
                <w:rFonts w:eastAsia="Times New Roman"/>
                <w:lang w:eastAsia="lt-LT"/>
              </w:rPr>
              <w:t>Nemenčinės Konstanto Parčevskio</w:t>
            </w:r>
          </w:p>
        </w:tc>
        <w:tc>
          <w:tcPr>
            <w:tcW w:w="5245" w:type="dxa"/>
            <w:tcBorders>
              <w:top w:val="nil"/>
              <w:left w:val="nil"/>
              <w:bottom w:val="single" w:sz="4" w:space="0" w:color="auto"/>
              <w:right w:val="single" w:sz="4" w:space="0" w:color="auto"/>
            </w:tcBorders>
            <w:vAlign w:val="bottom"/>
          </w:tcPr>
          <w:p w14:paraId="5BE2B97C" w14:textId="77777777" w:rsidR="00D53CA8" w:rsidRPr="00230BD7" w:rsidRDefault="00D53CA8" w:rsidP="0075376D">
            <w:pPr>
              <w:spacing w:after="0" w:line="240" w:lineRule="auto"/>
            </w:pPr>
            <w:r w:rsidRPr="00230BD7">
              <w:t>Karšto vandens įrengimas, virtuvės ir klasių remont</w:t>
            </w:r>
            <w:r w:rsidR="007424AC" w:rsidRPr="00230BD7">
              <w:t>as bei</w:t>
            </w:r>
            <w:r w:rsidRPr="00230BD7">
              <w:t xml:space="preserve"> šviestuv</w:t>
            </w:r>
            <w:r w:rsidR="007424AC" w:rsidRPr="00230BD7">
              <w:t>ų įsigijimas</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23F29F18" w14:textId="77777777" w:rsidR="00D53CA8" w:rsidRPr="00230BD7" w:rsidRDefault="00D53CA8" w:rsidP="0075376D">
            <w:pPr>
              <w:spacing w:after="0" w:line="240" w:lineRule="auto"/>
              <w:jc w:val="right"/>
            </w:pPr>
            <w:r w:rsidRPr="00230BD7">
              <w:t>17100</w:t>
            </w:r>
          </w:p>
        </w:tc>
      </w:tr>
      <w:tr w:rsidR="00D53CA8" w:rsidRPr="00230BD7" w14:paraId="176F4F67" w14:textId="77777777" w:rsidTr="00192E7C">
        <w:trPr>
          <w:trHeight w:val="312"/>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5618581A" w14:textId="77777777" w:rsidR="00D53CA8" w:rsidRPr="00230BD7" w:rsidRDefault="00D53CA8" w:rsidP="0075376D">
            <w:pPr>
              <w:spacing w:after="0" w:line="240" w:lineRule="auto"/>
              <w:jc w:val="center"/>
              <w:rPr>
                <w:rFonts w:eastAsia="Times New Roman"/>
                <w:lang w:eastAsia="lt-LT"/>
              </w:rPr>
            </w:pPr>
            <w:r w:rsidRPr="00230BD7">
              <w:rPr>
                <w:rFonts w:eastAsia="Times New Roman"/>
                <w:lang w:eastAsia="lt-LT"/>
              </w:rPr>
              <w:t>13</w:t>
            </w:r>
          </w:p>
        </w:tc>
        <w:tc>
          <w:tcPr>
            <w:tcW w:w="2533" w:type="dxa"/>
            <w:tcBorders>
              <w:top w:val="nil"/>
              <w:left w:val="nil"/>
              <w:bottom w:val="single" w:sz="4" w:space="0" w:color="auto"/>
              <w:right w:val="single" w:sz="4" w:space="0" w:color="auto"/>
            </w:tcBorders>
            <w:shd w:val="clear" w:color="auto" w:fill="auto"/>
            <w:vAlign w:val="center"/>
            <w:hideMark/>
          </w:tcPr>
          <w:p w14:paraId="7EF8BA0E" w14:textId="77777777" w:rsidR="00D53CA8" w:rsidRPr="00230BD7" w:rsidRDefault="00D53CA8" w:rsidP="0075376D">
            <w:pPr>
              <w:spacing w:after="0" w:line="240" w:lineRule="auto"/>
              <w:rPr>
                <w:rFonts w:eastAsia="Times New Roman"/>
                <w:lang w:eastAsia="lt-LT"/>
              </w:rPr>
            </w:pPr>
            <w:r w:rsidRPr="00230BD7">
              <w:rPr>
                <w:rFonts w:eastAsia="Times New Roman"/>
                <w:lang w:eastAsia="lt-LT"/>
              </w:rPr>
              <w:t>Nemėžio šv. Rapolo Kalinausko</w:t>
            </w:r>
          </w:p>
        </w:tc>
        <w:tc>
          <w:tcPr>
            <w:tcW w:w="5245" w:type="dxa"/>
            <w:tcBorders>
              <w:top w:val="nil"/>
              <w:left w:val="nil"/>
              <w:bottom w:val="single" w:sz="4" w:space="0" w:color="auto"/>
              <w:right w:val="single" w:sz="4" w:space="0" w:color="auto"/>
            </w:tcBorders>
            <w:vAlign w:val="bottom"/>
          </w:tcPr>
          <w:p w14:paraId="27069868" w14:textId="77777777" w:rsidR="00D53CA8" w:rsidRPr="00230BD7" w:rsidRDefault="00D53CA8" w:rsidP="00EC3B9D">
            <w:pPr>
              <w:spacing w:after="0" w:line="240" w:lineRule="auto"/>
              <w:rPr>
                <w:rFonts w:eastAsia="Times New Roman"/>
                <w:lang w:eastAsia="lt-LT"/>
              </w:rPr>
            </w:pPr>
            <w:r w:rsidRPr="00230BD7">
              <w:t>Avarinių san</w:t>
            </w:r>
            <w:r w:rsidR="00EC3B9D" w:rsidRPr="00230BD7">
              <w:t>itarinių</w:t>
            </w:r>
            <w:r w:rsidRPr="00230BD7">
              <w:t xml:space="preserve"> mazgų remont</w:t>
            </w:r>
            <w:r w:rsidR="007424AC" w:rsidRPr="00230BD7">
              <w:t>as</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4311A838" w14:textId="77777777" w:rsidR="00D53CA8" w:rsidRPr="00230BD7" w:rsidRDefault="00D53CA8" w:rsidP="0075376D">
            <w:pPr>
              <w:spacing w:after="0" w:line="240" w:lineRule="auto"/>
              <w:jc w:val="right"/>
              <w:rPr>
                <w:rFonts w:eastAsia="Times New Roman"/>
                <w:lang w:eastAsia="lt-LT"/>
              </w:rPr>
            </w:pPr>
            <w:r w:rsidRPr="00230BD7">
              <w:t>3600</w:t>
            </w:r>
          </w:p>
        </w:tc>
      </w:tr>
      <w:tr w:rsidR="00D53CA8" w:rsidRPr="00230BD7" w14:paraId="32FE9802" w14:textId="77777777" w:rsidTr="00192E7C">
        <w:trPr>
          <w:trHeight w:val="565"/>
        </w:trPr>
        <w:tc>
          <w:tcPr>
            <w:tcW w:w="728" w:type="dxa"/>
            <w:vMerge w:val="restart"/>
            <w:tcBorders>
              <w:top w:val="nil"/>
              <w:left w:val="single" w:sz="4" w:space="0" w:color="auto"/>
              <w:right w:val="single" w:sz="4" w:space="0" w:color="auto"/>
            </w:tcBorders>
            <w:shd w:val="clear" w:color="auto" w:fill="auto"/>
            <w:vAlign w:val="center"/>
            <w:hideMark/>
          </w:tcPr>
          <w:p w14:paraId="2445DAD7" w14:textId="77777777" w:rsidR="00D53CA8" w:rsidRPr="00230BD7" w:rsidRDefault="00D53CA8" w:rsidP="0075376D">
            <w:pPr>
              <w:spacing w:after="0" w:line="240" w:lineRule="auto"/>
              <w:jc w:val="center"/>
              <w:rPr>
                <w:rFonts w:eastAsia="Times New Roman"/>
                <w:lang w:eastAsia="lt-LT"/>
              </w:rPr>
            </w:pPr>
            <w:r w:rsidRPr="00230BD7">
              <w:rPr>
                <w:rFonts w:eastAsia="Times New Roman"/>
                <w:lang w:eastAsia="lt-LT"/>
              </w:rPr>
              <w:t>14</w:t>
            </w:r>
          </w:p>
        </w:tc>
        <w:tc>
          <w:tcPr>
            <w:tcW w:w="2533" w:type="dxa"/>
            <w:vMerge w:val="restart"/>
            <w:tcBorders>
              <w:top w:val="nil"/>
              <w:left w:val="nil"/>
              <w:right w:val="single" w:sz="4" w:space="0" w:color="auto"/>
            </w:tcBorders>
            <w:shd w:val="clear" w:color="auto" w:fill="auto"/>
            <w:vAlign w:val="center"/>
            <w:hideMark/>
          </w:tcPr>
          <w:p w14:paraId="26E93B54" w14:textId="77777777" w:rsidR="00D53CA8" w:rsidRPr="00230BD7" w:rsidRDefault="00D53CA8" w:rsidP="0075376D">
            <w:pPr>
              <w:spacing w:after="0" w:line="240" w:lineRule="auto"/>
              <w:rPr>
                <w:rFonts w:eastAsia="Times New Roman"/>
                <w:lang w:eastAsia="lt-LT"/>
              </w:rPr>
            </w:pPr>
            <w:r w:rsidRPr="00230BD7">
              <w:rPr>
                <w:rFonts w:eastAsia="Times New Roman"/>
                <w:lang w:eastAsia="lt-LT"/>
              </w:rPr>
              <w:t>Paberžės „Verdenės“</w:t>
            </w:r>
          </w:p>
        </w:tc>
        <w:tc>
          <w:tcPr>
            <w:tcW w:w="5245" w:type="dxa"/>
            <w:tcBorders>
              <w:top w:val="nil"/>
              <w:left w:val="nil"/>
              <w:bottom w:val="single" w:sz="4" w:space="0" w:color="auto"/>
              <w:right w:val="single" w:sz="4" w:space="0" w:color="auto"/>
            </w:tcBorders>
            <w:vAlign w:val="center"/>
          </w:tcPr>
          <w:p w14:paraId="5C95DB75" w14:textId="77777777" w:rsidR="00D53CA8" w:rsidRPr="00230BD7" w:rsidRDefault="00D53CA8" w:rsidP="0075376D">
            <w:pPr>
              <w:spacing w:after="0" w:line="240" w:lineRule="auto"/>
              <w:rPr>
                <w:rFonts w:eastAsia="Times New Roman"/>
                <w:lang w:eastAsia="lt-LT"/>
              </w:rPr>
            </w:pPr>
            <w:r w:rsidRPr="00230BD7">
              <w:t>Chemijos / biologijos kabineto remontas ir baldai</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7C10FE74" w14:textId="77777777" w:rsidR="00D53CA8" w:rsidRPr="00230BD7" w:rsidRDefault="00D53CA8" w:rsidP="0075376D">
            <w:pPr>
              <w:spacing w:after="0" w:line="240" w:lineRule="auto"/>
              <w:jc w:val="right"/>
              <w:rPr>
                <w:rFonts w:eastAsia="Times New Roman"/>
                <w:lang w:eastAsia="lt-LT"/>
              </w:rPr>
            </w:pPr>
            <w:r w:rsidRPr="00230BD7">
              <w:t>25400</w:t>
            </w:r>
          </w:p>
        </w:tc>
      </w:tr>
      <w:tr w:rsidR="00D53CA8" w:rsidRPr="00230BD7" w14:paraId="3A1A4C3D" w14:textId="77777777" w:rsidTr="00192E7C">
        <w:trPr>
          <w:trHeight w:val="404"/>
        </w:trPr>
        <w:tc>
          <w:tcPr>
            <w:tcW w:w="728" w:type="dxa"/>
            <w:vMerge/>
            <w:tcBorders>
              <w:left w:val="single" w:sz="4" w:space="0" w:color="auto"/>
              <w:bottom w:val="single" w:sz="4" w:space="0" w:color="auto"/>
              <w:right w:val="single" w:sz="4" w:space="0" w:color="auto"/>
            </w:tcBorders>
            <w:shd w:val="clear" w:color="auto" w:fill="auto"/>
            <w:vAlign w:val="center"/>
          </w:tcPr>
          <w:p w14:paraId="6C1A65E8" w14:textId="77777777" w:rsidR="00D53CA8" w:rsidRPr="00230BD7" w:rsidRDefault="00D53CA8" w:rsidP="0075376D">
            <w:pPr>
              <w:spacing w:after="0" w:line="240" w:lineRule="auto"/>
              <w:jc w:val="center"/>
              <w:rPr>
                <w:rFonts w:eastAsia="Times New Roman"/>
                <w:lang w:eastAsia="lt-LT"/>
              </w:rPr>
            </w:pPr>
          </w:p>
        </w:tc>
        <w:tc>
          <w:tcPr>
            <w:tcW w:w="2533" w:type="dxa"/>
            <w:vMerge/>
            <w:tcBorders>
              <w:left w:val="nil"/>
              <w:bottom w:val="single" w:sz="4" w:space="0" w:color="auto"/>
              <w:right w:val="single" w:sz="4" w:space="0" w:color="auto"/>
            </w:tcBorders>
            <w:shd w:val="clear" w:color="auto" w:fill="auto"/>
            <w:vAlign w:val="center"/>
          </w:tcPr>
          <w:p w14:paraId="4BC465AC" w14:textId="77777777" w:rsidR="00D53CA8" w:rsidRPr="00230BD7" w:rsidRDefault="00D53CA8" w:rsidP="0075376D">
            <w:pPr>
              <w:spacing w:after="0" w:line="240" w:lineRule="auto"/>
              <w:rPr>
                <w:rFonts w:eastAsia="Times New Roman"/>
                <w:lang w:eastAsia="lt-LT"/>
              </w:rPr>
            </w:pPr>
          </w:p>
        </w:tc>
        <w:tc>
          <w:tcPr>
            <w:tcW w:w="5245" w:type="dxa"/>
            <w:tcBorders>
              <w:top w:val="nil"/>
              <w:left w:val="nil"/>
              <w:bottom w:val="single" w:sz="4" w:space="0" w:color="auto"/>
              <w:right w:val="single" w:sz="4" w:space="0" w:color="auto"/>
            </w:tcBorders>
            <w:vAlign w:val="center"/>
          </w:tcPr>
          <w:p w14:paraId="487D6302" w14:textId="77777777" w:rsidR="00D53CA8" w:rsidRPr="00230BD7" w:rsidRDefault="00D53CA8" w:rsidP="0075376D">
            <w:pPr>
              <w:spacing w:after="0" w:line="240" w:lineRule="auto"/>
            </w:pPr>
            <w:proofErr w:type="spellStart"/>
            <w:r w:rsidRPr="00230BD7">
              <w:t>Multifunkcinio</w:t>
            </w:r>
            <w:proofErr w:type="spellEnd"/>
            <w:r w:rsidRPr="00230BD7">
              <w:t xml:space="preserve"> sporto aikštyno priežiūros darbai</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0D4C104F" w14:textId="77777777" w:rsidR="00D53CA8" w:rsidRPr="00230BD7" w:rsidRDefault="00D53CA8" w:rsidP="0075376D">
            <w:pPr>
              <w:spacing w:after="0" w:line="240" w:lineRule="auto"/>
              <w:jc w:val="right"/>
            </w:pPr>
            <w:r w:rsidRPr="00230BD7">
              <w:t>6700</w:t>
            </w:r>
          </w:p>
        </w:tc>
      </w:tr>
      <w:tr w:rsidR="00D53CA8" w:rsidRPr="00230BD7" w14:paraId="1F499FCF" w14:textId="77777777" w:rsidTr="00192E7C">
        <w:trPr>
          <w:trHeight w:val="318"/>
        </w:trPr>
        <w:tc>
          <w:tcPr>
            <w:tcW w:w="728" w:type="dxa"/>
            <w:vMerge w:val="restart"/>
            <w:tcBorders>
              <w:top w:val="nil"/>
              <w:left w:val="single" w:sz="4" w:space="0" w:color="auto"/>
              <w:right w:val="single" w:sz="4" w:space="0" w:color="auto"/>
            </w:tcBorders>
            <w:shd w:val="clear" w:color="auto" w:fill="auto"/>
            <w:vAlign w:val="center"/>
          </w:tcPr>
          <w:p w14:paraId="1DEB9A14" w14:textId="77777777" w:rsidR="00D53CA8" w:rsidRPr="00230BD7" w:rsidRDefault="00D53CA8" w:rsidP="0075376D">
            <w:pPr>
              <w:spacing w:after="0" w:line="240" w:lineRule="auto"/>
              <w:jc w:val="center"/>
              <w:rPr>
                <w:rFonts w:eastAsia="Times New Roman"/>
                <w:color w:val="FF0000"/>
                <w:lang w:eastAsia="lt-LT"/>
              </w:rPr>
            </w:pPr>
            <w:r w:rsidRPr="00230BD7">
              <w:rPr>
                <w:rFonts w:eastAsia="Times New Roman"/>
                <w:lang w:eastAsia="lt-LT"/>
              </w:rPr>
              <w:t>15</w:t>
            </w:r>
          </w:p>
        </w:tc>
        <w:tc>
          <w:tcPr>
            <w:tcW w:w="2533" w:type="dxa"/>
            <w:vMerge w:val="restart"/>
            <w:tcBorders>
              <w:top w:val="nil"/>
              <w:left w:val="nil"/>
              <w:right w:val="single" w:sz="4" w:space="0" w:color="auto"/>
            </w:tcBorders>
            <w:shd w:val="clear" w:color="auto" w:fill="auto"/>
            <w:vAlign w:val="center"/>
          </w:tcPr>
          <w:p w14:paraId="7282A38A" w14:textId="77777777" w:rsidR="00D53CA8" w:rsidRPr="00230BD7" w:rsidRDefault="00D53CA8" w:rsidP="0075376D">
            <w:pPr>
              <w:spacing w:after="0" w:line="240" w:lineRule="auto"/>
              <w:rPr>
                <w:rFonts w:eastAsia="Times New Roman"/>
                <w:lang w:eastAsia="lt-LT"/>
              </w:rPr>
            </w:pPr>
            <w:r w:rsidRPr="00230BD7">
              <w:rPr>
                <w:rFonts w:eastAsia="Times New Roman"/>
                <w:lang w:eastAsia="lt-LT"/>
              </w:rPr>
              <w:t>Paberžės šv. Stanislavo Kostkos</w:t>
            </w:r>
          </w:p>
        </w:tc>
        <w:tc>
          <w:tcPr>
            <w:tcW w:w="5245" w:type="dxa"/>
            <w:tcBorders>
              <w:top w:val="nil"/>
              <w:left w:val="nil"/>
              <w:bottom w:val="single" w:sz="4" w:space="0" w:color="auto"/>
              <w:right w:val="single" w:sz="4" w:space="0" w:color="auto"/>
            </w:tcBorders>
            <w:vAlign w:val="center"/>
          </w:tcPr>
          <w:p w14:paraId="18C8E0C4" w14:textId="77777777" w:rsidR="00D53CA8" w:rsidRPr="00230BD7" w:rsidRDefault="00D53CA8" w:rsidP="0075376D">
            <w:pPr>
              <w:spacing w:after="0" w:line="240" w:lineRule="auto"/>
            </w:pPr>
            <w:r w:rsidRPr="00230BD7">
              <w:t>Trinkelių ir pavėsinės įrengimas</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6D638DF3" w14:textId="77777777" w:rsidR="00D53CA8" w:rsidRPr="00230BD7" w:rsidRDefault="00D53CA8" w:rsidP="0075376D">
            <w:pPr>
              <w:spacing w:after="0" w:line="240" w:lineRule="auto"/>
              <w:jc w:val="right"/>
            </w:pPr>
            <w:r w:rsidRPr="00230BD7">
              <w:t>24900</w:t>
            </w:r>
          </w:p>
        </w:tc>
      </w:tr>
      <w:tr w:rsidR="00D53CA8" w:rsidRPr="00230BD7" w14:paraId="72DF8232" w14:textId="77777777" w:rsidTr="00192E7C">
        <w:trPr>
          <w:trHeight w:val="329"/>
        </w:trPr>
        <w:tc>
          <w:tcPr>
            <w:tcW w:w="728" w:type="dxa"/>
            <w:vMerge/>
            <w:tcBorders>
              <w:left w:val="single" w:sz="4" w:space="0" w:color="auto"/>
              <w:bottom w:val="single" w:sz="4" w:space="0" w:color="auto"/>
              <w:right w:val="single" w:sz="4" w:space="0" w:color="auto"/>
            </w:tcBorders>
            <w:shd w:val="clear" w:color="auto" w:fill="auto"/>
            <w:vAlign w:val="center"/>
          </w:tcPr>
          <w:p w14:paraId="66849DD7" w14:textId="77777777" w:rsidR="00D53CA8" w:rsidRPr="00230BD7" w:rsidRDefault="00D53CA8" w:rsidP="0075376D">
            <w:pPr>
              <w:spacing w:after="0" w:line="240" w:lineRule="auto"/>
              <w:jc w:val="center"/>
              <w:rPr>
                <w:rFonts w:eastAsia="Times New Roman"/>
                <w:color w:val="FF0000"/>
                <w:lang w:eastAsia="lt-LT"/>
              </w:rPr>
            </w:pPr>
          </w:p>
        </w:tc>
        <w:tc>
          <w:tcPr>
            <w:tcW w:w="2533" w:type="dxa"/>
            <w:vMerge/>
            <w:tcBorders>
              <w:left w:val="nil"/>
              <w:bottom w:val="single" w:sz="4" w:space="0" w:color="auto"/>
              <w:right w:val="single" w:sz="4" w:space="0" w:color="auto"/>
            </w:tcBorders>
            <w:shd w:val="clear" w:color="auto" w:fill="auto"/>
            <w:vAlign w:val="center"/>
          </w:tcPr>
          <w:p w14:paraId="08A8328D" w14:textId="77777777" w:rsidR="00D53CA8" w:rsidRPr="00230BD7" w:rsidRDefault="00D53CA8" w:rsidP="0075376D">
            <w:pPr>
              <w:spacing w:after="0" w:line="240" w:lineRule="auto"/>
              <w:rPr>
                <w:rFonts w:eastAsia="Times New Roman"/>
                <w:lang w:eastAsia="lt-LT"/>
              </w:rPr>
            </w:pPr>
          </w:p>
        </w:tc>
        <w:tc>
          <w:tcPr>
            <w:tcW w:w="5245" w:type="dxa"/>
            <w:tcBorders>
              <w:top w:val="nil"/>
              <w:left w:val="nil"/>
              <w:bottom w:val="single" w:sz="4" w:space="0" w:color="auto"/>
              <w:right w:val="single" w:sz="4" w:space="0" w:color="auto"/>
            </w:tcBorders>
            <w:vAlign w:val="center"/>
          </w:tcPr>
          <w:p w14:paraId="37A7FED9" w14:textId="77777777" w:rsidR="00D53CA8" w:rsidRPr="00230BD7" w:rsidRDefault="00D53CA8" w:rsidP="0075376D">
            <w:pPr>
              <w:spacing w:after="0" w:line="240" w:lineRule="auto"/>
            </w:pPr>
            <w:r w:rsidRPr="00230BD7">
              <w:t>Žoliapjovė</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42E8AA71" w14:textId="77777777" w:rsidR="00D53CA8" w:rsidRPr="00230BD7" w:rsidRDefault="00D53CA8" w:rsidP="0075376D">
            <w:pPr>
              <w:spacing w:after="0" w:line="240" w:lineRule="auto"/>
              <w:jc w:val="right"/>
            </w:pPr>
            <w:r w:rsidRPr="00230BD7">
              <w:t>4000</w:t>
            </w:r>
          </w:p>
        </w:tc>
      </w:tr>
      <w:tr w:rsidR="00D53CA8" w:rsidRPr="00230BD7" w14:paraId="63894957" w14:textId="77777777" w:rsidTr="00192E7C">
        <w:trPr>
          <w:trHeight w:val="639"/>
        </w:trPr>
        <w:tc>
          <w:tcPr>
            <w:tcW w:w="728" w:type="dxa"/>
            <w:vMerge w:val="restart"/>
            <w:tcBorders>
              <w:top w:val="nil"/>
              <w:left w:val="single" w:sz="4" w:space="0" w:color="auto"/>
              <w:right w:val="single" w:sz="4" w:space="0" w:color="auto"/>
            </w:tcBorders>
            <w:shd w:val="clear" w:color="auto" w:fill="auto"/>
            <w:vAlign w:val="center"/>
            <w:hideMark/>
          </w:tcPr>
          <w:p w14:paraId="0392AD81" w14:textId="77777777" w:rsidR="00D53CA8" w:rsidRPr="00230BD7" w:rsidRDefault="00D53CA8" w:rsidP="0075376D">
            <w:pPr>
              <w:spacing w:after="0" w:line="240" w:lineRule="auto"/>
              <w:jc w:val="center"/>
              <w:rPr>
                <w:rFonts w:eastAsia="Times New Roman"/>
                <w:lang w:eastAsia="lt-LT"/>
              </w:rPr>
            </w:pPr>
            <w:r w:rsidRPr="00230BD7">
              <w:rPr>
                <w:rFonts w:eastAsia="Times New Roman"/>
                <w:lang w:eastAsia="lt-LT"/>
              </w:rPr>
              <w:t>16</w:t>
            </w:r>
          </w:p>
        </w:tc>
        <w:tc>
          <w:tcPr>
            <w:tcW w:w="2533" w:type="dxa"/>
            <w:vMerge w:val="restart"/>
            <w:tcBorders>
              <w:top w:val="nil"/>
              <w:left w:val="nil"/>
              <w:right w:val="single" w:sz="4" w:space="0" w:color="auto"/>
            </w:tcBorders>
            <w:shd w:val="clear" w:color="auto" w:fill="auto"/>
            <w:vAlign w:val="center"/>
            <w:hideMark/>
          </w:tcPr>
          <w:p w14:paraId="2D16F2B9" w14:textId="77777777" w:rsidR="00D53CA8" w:rsidRPr="00230BD7" w:rsidRDefault="00D53CA8" w:rsidP="0075376D">
            <w:pPr>
              <w:spacing w:after="0" w:line="240" w:lineRule="auto"/>
              <w:rPr>
                <w:rFonts w:eastAsia="Times New Roman"/>
                <w:lang w:eastAsia="lt-LT"/>
              </w:rPr>
            </w:pPr>
            <w:r w:rsidRPr="00230BD7">
              <w:rPr>
                <w:rFonts w:eastAsia="Times New Roman"/>
                <w:lang w:eastAsia="lt-LT"/>
              </w:rPr>
              <w:t>Pagirių</w:t>
            </w:r>
          </w:p>
        </w:tc>
        <w:tc>
          <w:tcPr>
            <w:tcW w:w="5245" w:type="dxa"/>
            <w:tcBorders>
              <w:top w:val="nil"/>
              <w:left w:val="nil"/>
              <w:bottom w:val="single" w:sz="4" w:space="0" w:color="auto"/>
              <w:right w:val="single" w:sz="4" w:space="0" w:color="auto"/>
            </w:tcBorders>
            <w:vAlign w:val="center"/>
          </w:tcPr>
          <w:p w14:paraId="646A7A46" w14:textId="77777777" w:rsidR="00D53CA8" w:rsidRPr="00230BD7" w:rsidRDefault="00D53CA8" w:rsidP="0075376D">
            <w:pPr>
              <w:spacing w:after="0" w:line="240" w:lineRule="auto"/>
            </w:pPr>
            <w:r w:rsidRPr="00230BD7">
              <w:t>Lietaus nuotekų remontas, priešgaisrinės pulto remontas, šviestuvų keitimas</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63E1ABD0" w14:textId="77777777" w:rsidR="00D53CA8" w:rsidRPr="00230BD7" w:rsidRDefault="00D53CA8" w:rsidP="0075376D">
            <w:pPr>
              <w:spacing w:after="0" w:line="240" w:lineRule="auto"/>
              <w:jc w:val="right"/>
              <w:rPr>
                <w:rFonts w:eastAsia="Times New Roman"/>
                <w:lang w:eastAsia="lt-LT"/>
              </w:rPr>
            </w:pPr>
            <w:r w:rsidRPr="00230BD7">
              <w:rPr>
                <w:rFonts w:eastAsia="Times New Roman"/>
                <w:lang w:eastAsia="lt-LT"/>
              </w:rPr>
              <w:t>24000</w:t>
            </w:r>
          </w:p>
        </w:tc>
      </w:tr>
      <w:tr w:rsidR="00D53CA8" w:rsidRPr="00230BD7" w14:paraId="0BFF253D" w14:textId="77777777" w:rsidTr="00192E7C">
        <w:trPr>
          <w:trHeight w:val="571"/>
        </w:trPr>
        <w:tc>
          <w:tcPr>
            <w:tcW w:w="728" w:type="dxa"/>
            <w:vMerge/>
            <w:tcBorders>
              <w:left w:val="single" w:sz="4" w:space="0" w:color="auto"/>
              <w:bottom w:val="single" w:sz="4" w:space="0" w:color="auto"/>
              <w:right w:val="single" w:sz="4" w:space="0" w:color="auto"/>
            </w:tcBorders>
            <w:shd w:val="clear" w:color="auto" w:fill="auto"/>
            <w:vAlign w:val="center"/>
          </w:tcPr>
          <w:p w14:paraId="24CF7556" w14:textId="77777777" w:rsidR="00D53CA8" w:rsidRPr="00230BD7" w:rsidRDefault="00D53CA8" w:rsidP="0075376D">
            <w:pPr>
              <w:spacing w:after="0" w:line="240" w:lineRule="auto"/>
              <w:jc w:val="center"/>
              <w:rPr>
                <w:rFonts w:eastAsia="Times New Roman"/>
                <w:lang w:eastAsia="lt-LT"/>
              </w:rPr>
            </w:pPr>
          </w:p>
        </w:tc>
        <w:tc>
          <w:tcPr>
            <w:tcW w:w="2533" w:type="dxa"/>
            <w:vMerge/>
            <w:tcBorders>
              <w:left w:val="nil"/>
              <w:bottom w:val="single" w:sz="4" w:space="0" w:color="auto"/>
              <w:right w:val="single" w:sz="4" w:space="0" w:color="auto"/>
            </w:tcBorders>
            <w:shd w:val="clear" w:color="auto" w:fill="auto"/>
            <w:vAlign w:val="center"/>
          </w:tcPr>
          <w:p w14:paraId="45D518D8" w14:textId="77777777" w:rsidR="00D53CA8" w:rsidRPr="00230BD7" w:rsidRDefault="00D53CA8" w:rsidP="0075376D">
            <w:pPr>
              <w:spacing w:after="0" w:line="240" w:lineRule="auto"/>
              <w:rPr>
                <w:rFonts w:eastAsia="Times New Roman"/>
                <w:lang w:eastAsia="lt-LT"/>
              </w:rPr>
            </w:pPr>
          </w:p>
        </w:tc>
        <w:tc>
          <w:tcPr>
            <w:tcW w:w="5245" w:type="dxa"/>
            <w:tcBorders>
              <w:top w:val="nil"/>
              <w:left w:val="nil"/>
              <w:bottom w:val="single" w:sz="4" w:space="0" w:color="auto"/>
              <w:right w:val="single" w:sz="4" w:space="0" w:color="auto"/>
            </w:tcBorders>
            <w:vAlign w:val="center"/>
          </w:tcPr>
          <w:p w14:paraId="1B26DD94" w14:textId="77777777" w:rsidR="00D53CA8" w:rsidRPr="00230BD7" w:rsidRDefault="00D53CA8" w:rsidP="0075376D">
            <w:pPr>
              <w:spacing w:after="0" w:line="240" w:lineRule="auto"/>
            </w:pPr>
            <w:r w:rsidRPr="00230BD7">
              <w:t>Keturiasdešimt Totorių skyriaus krosnių remontas</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3D0F38B4" w14:textId="77777777" w:rsidR="00D53CA8" w:rsidRPr="00230BD7" w:rsidRDefault="00D53CA8" w:rsidP="0075376D">
            <w:pPr>
              <w:spacing w:after="0" w:line="240" w:lineRule="auto"/>
              <w:jc w:val="right"/>
              <w:rPr>
                <w:rFonts w:eastAsia="Times New Roman"/>
                <w:lang w:eastAsia="lt-LT"/>
              </w:rPr>
            </w:pPr>
            <w:r w:rsidRPr="00230BD7">
              <w:rPr>
                <w:rFonts w:eastAsia="Times New Roman"/>
                <w:lang w:eastAsia="lt-LT"/>
              </w:rPr>
              <w:t>7500</w:t>
            </w:r>
          </w:p>
        </w:tc>
      </w:tr>
      <w:tr w:rsidR="00D53CA8" w:rsidRPr="00230BD7" w14:paraId="197B661D" w14:textId="77777777" w:rsidTr="00192E7C">
        <w:trPr>
          <w:trHeight w:val="571"/>
        </w:trPr>
        <w:tc>
          <w:tcPr>
            <w:tcW w:w="728" w:type="dxa"/>
            <w:tcBorders>
              <w:top w:val="nil"/>
              <w:left w:val="single" w:sz="4" w:space="0" w:color="auto"/>
              <w:bottom w:val="single" w:sz="4" w:space="0" w:color="auto"/>
              <w:right w:val="single" w:sz="4" w:space="0" w:color="auto"/>
            </w:tcBorders>
            <w:shd w:val="clear" w:color="auto" w:fill="auto"/>
            <w:vAlign w:val="center"/>
          </w:tcPr>
          <w:p w14:paraId="56445273" w14:textId="77777777" w:rsidR="00D53CA8" w:rsidRPr="00230BD7" w:rsidRDefault="00D53CA8" w:rsidP="0075376D">
            <w:pPr>
              <w:spacing w:after="0" w:line="240" w:lineRule="auto"/>
              <w:jc w:val="center"/>
              <w:rPr>
                <w:rFonts w:eastAsia="Times New Roman"/>
                <w:lang w:eastAsia="lt-LT"/>
              </w:rPr>
            </w:pPr>
            <w:r w:rsidRPr="00230BD7">
              <w:rPr>
                <w:rFonts w:eastAsia="Times New Roman"/>
                <w:lang w:eastAsia="lt-LT"/>
              </w:rPr>
              <w:lastRenderedPageBreak/>
              <w:t>17</w:t>
            </w:r>
          </w:p>
        </w:tc>
        <w:tc>
          <w:tcPr>
            <w:tcW w:w="2533" w:type="dxa"/>
            <w:tcBorders>
              <w:top w:val="nil"/>
              <w:left w:val="nil"/>
              <w:bottom w:val="single" w:sz="4" w:space="0" w:color="auto"/>
              <w:right w:val="single" w:sz="4" w:space="0" w:color="auto"/>
            </w:tcBorders>
            <w:shd w:val="clear" w:color="auto" w:fill="auto"/>
            <w:vAlign w:val="center"/>
          </w:tcPr>
          <w:p w14:paraId="161BF5F3" w14:textId="77777777" w:rsidR="00D53CA8" w:rsidRPr="00230BD7" w:rsidRDefault="00D53CA8" w:rsidP="0075376D">
            <w:pPr>
              <w:spacing w:after="0" w:line="240" w:lineRule="auto"/>
              <w:rPr>
                <w:rFonts w:eastAsia="Times New Roman"/>
                <w:lang w:eastAsia="lt-LT"/>
              </w:rPr>
            </w:pPr>
            <w:r w:rsidRPr="00230BD7">
              <w:rPr>
                <w:rFonts w:eastAsia="Times New Roman"/>
                <w:lang w:eastAsia="lt-LT"/>
              </w:rPr>
              <w:t>Rudaminos Ferdinando Ruščico</w:t>
            </w:r>
          </w:p>
        </w:tc>
        <w:tc>
          <w:tcPr>
            <w:tcW w:w="5245" w:type="dxa"/>
            <w:tcBorders>
              <w:top w:val="nil"/>
              <w:left w:val="nil"/>
              <w:bottom w:val="single" w:sz="4" w:space="0" w:color="auto"/>
              <w:right w:val="single" w:sz="4" w:space="0" w:color="auto"/>
            </w:tcBorders>
            <w:vAlign w:val="center"/>
          </w:tcPr>
          <w:p w14:paraId="49B71B88" w14:textId="77777777" w:rsidR="00D53CA8" w:rsidRPr="00230BD7" w:rsidRDefault="00D53CA8" w:rsidP="0075376D">
            <w:pPr>
              <w:spacing w:after="0" w:line="240" w:lineRule="auto"/>
            </w:pPr>
            <w:r w:rsidRPr="00230BD7">
              <w:t>Stadiono remontas, sporto salės linijų dažymas</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10A80959" w14:textId="77777777" w:rsidR="00D53CA8" w:rsidRPr="00230BD7" w:rsidRDefault="00D53CA8" w:rsidP="0075376D">
            <w:pPr>
              <w:spacing w:after="0" w:line="240" w:lineRule="auto"/>
              <w:jc w:val="right"/>
              <w:rPr>
                <w:rFonts w:eastAsia="Times New Roman"/>
                <w:lang w:eastAsia="lt-LT"/>
              </w:rPr>
            </w:pPr>
            <w:r w:rsidRPr="00230BD7">
              <w:rPr>
                <w:rFonts w:eastAsia="Times New Roman"/>
                <w:lang w:eastAsia="lt-LT"/>
              </w:rPr>
              <w:t>10000</w:t>
            </w:r>
          </w:p>
        </w:tc>
      </w:tr>
      <w:tr w:rsidR="00D53CA8" w:rsidRPr="00230BD7" w14:paraId="1651368C" w14:textId="77777777" w:rsidTr="00192E7C">
        <w:trPr>
          <w:trHeight w:val="158"/>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2E0924A7" w14:textId="77777777" w:rsidR="00D53CA8" w:rsidRPr="00230BD7" w:rsidRDefault="00D53CA8" w:rsidP="0075376D">
            <w:pPr>
              <w:spacing w:after="0" w:line="240" w:lineRule="auto"/>
              <w:jc w:val="center"/>
              <w:rPr>
                <w:rFonts w:eastAsia="Times New Roman"/>
                <w:lang w:eastAsia="lt-LT"/>
              </w:rPr>
            </w:pPr>
            <w:r w:rsidRPr="00230BD7">
              <w:rPr>
                <w:rFonts w:eastAsia="Times New Roman"/>
                <w:lang w:eastAsia="lt-LT"/>
              </w:rPr>
              <w:t>18</w:t>
            </w:r>
          </w:p>
        </w:tc>
        <w:tc>
          <w:tcPr>
            <w:tcW w:w="2533" w:type="dxa"/>
            <w:tcBorders>
              <w:top w:val="nil"/>
              <w:left w:val="nil"/>
              <w:bottom w:val="single" w:sz="4" w:space="0" w:color="auto"/>
              <w:right w:val="single" w:sz="4" w:space="0" w:color="auto"/>
            </w:tcBorders>
            <w:shd w:val="clear" w:color="auto" w:fill="auto"/>
            <w:vAlign w:val="center"/>
            <w:hideMark/>
          </w:tcPr>
          <w:p w14:paraId="2FCFE466" w14:textId="77777777" w:rsidR="00D53CA8" w:rsidRPr="00230BD7" w:rsidRDefault="00D53CA8" w:rsidP="0075376D">
            <w:pPr>
              <w:spacing w:after="0" w:line="240" w:lineRule="auto"/>
              <w:rPr>
                <w:rFonts w:eastAsia="Times New Roman"/>
                <w:lang w:eastAsia="lt-LT"/>
              </w:rPr>
            </w:pPr>
            <w:r w:rsidRPr="00230BD7">
              <w:rPr>
                <w:rFonts w:eastAsia="Times New Roman"/>
                <w:lang w:eastAsia="lt-LT"/>
              </w:rPr>
              <w:t>Rudaminos ,,Ryto“</w:t>
            </w:r>
          </w:p>
        </w:tc>
        <w:tc>
          <w:tcPr>
            <w:tcW w:w="5245" w:type="dxa"/>
            <w:tcBorders>
              <w:top w:val="nil"/>
              <w:left w:val="nil"/>
              <w:bottom w:val="single" w:sz="4" w:space="0" w:color="auto"/>
              <w:right w:val="single" w:sz="4" w:space="0" w:color="auto"/>
            </w:tcBorders>
            <w:vAlign w:val="center"/>
          </w:tcPr>
          <w:p w14:paraId="5579ECB4" w14:textId="77777777" w:rsidR="00D53CA8" w:rsidRPr="00230BD7" w:rsidRDefault="00D53CA8" w:rsidP="0075376D">
            <w:pPr>
              <w:spacing w:after="0" w:line="240" w:lineRule="auto"/>
              <w:rPr>
                <w:rFonts w:eastAsia="Times New Roman"/>
                <w:lang w:eastAsia="lt-LT"/>
              </w:rPr>
            </w:pPr>
            <w:r w:rsidRPr="00230BD7">
              <w:t>Gaisrinės signalizacijos remontas, sporto salės apšvietimo ir vėdinimo sistemos įrengimas</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417A9274" w14:textId="77777777" w:rsidR="00D53CA8" w:rsidRPr="00230BD7" w:rsidRDefault="00D53CA8" w:rsidP="0075376D">
            <w:pPr>
              <w:spacing w:after="0" w:line="240" w:lineRule="auto"/>
              <w:jc w:val="right"/>
              <w:rPr>
                <w:rFonts w:eastAsia="Times New Roman"/>
                <w:lang w:eastAsia="lt-LT"/>
              </w:rPr>
            </w:pPr>
            <w:r w:rsidRPr="00230BD7">
              <w:t>48000</w:t>
            </w:r>
          </w:p>
        </w:tc>
      </w:tr>
      <w:tr w:rsidR="00D53CA8" w:rsidRPr="00230BD7" w14:paraId="3F4E3BA6" w14:textId="77777777" w:rsidTr="00192E7C">
        <w:trPr>
          <w:trHeight w:val="162"/>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44A65A7F" w14:textId="77777777" w:rsidR="00D53CA8" w:rsidRPr="00230BD7" w:rsidRDefault="00D53CA8" w:rsidP="0075376D">
            <w:pPr>
              <w:spacing w:after="0" w:line="240" w:lineRule="auto"/>
              <w:jc w:val="center"/>
              <w:rPr>
                <w:rFonts w:eastAsia="Times New Roman"/>
                <w:lang w:eastAsia="lt-LT"/>
              </w:rPr>
            </w:pPr>
            <w:r w:rsidRPr="00230BD7">
              <w:rPr>
                <w:rFonts w:eastAsia="Times New Roman"/>
                <w:lang w:eastAsia="lt-LT"/>
              </w:rPr>
              <w:t>19</w:t>
            </w:r>
          </w:p>
        </w:tc>
        <w:tc>
          <w:tcPr>
            <w:tcW w:w="2533" w:type="dxa"/>
            <w:tcBorders>
              <w:top w:val="nil"/>
              <w:left w:val="nil"/>
              <w:bottom w:val="single" w:sz="4" w:space="0" w:color="auto"/>
              <w:right w:val="single" w:sz="4" w:space="0" w:color="auto"/>
            </w:tcBorders>
            <w:shd w:val="clear" w:color="auto" w:fill="auto"/>
            <w:vAlign w:val="center"/>
            <w:hideMark/>
          </w:tcPr>
          <w:p w14:paraId="3CEA9879" w14:textId="77777777" w:rsidR="00D53CA8" w:rsidRPr="00230BD7" w:rsidRDefault="00D53CA8" w:rsidP="0075376D">
            <w:pPr>
              <w:spacing w:after="0" w:line="240" w:lineRule="auto"/>
              <w:rPr>
                <w:rFonts w:eastAsia="Times New Roman"/>
                <w:lang w:eastAsia="lt-LT"/>
              </w:rPr>
            </w:pPr>
            <w:r w:rsidRPr="00230BD7">
              <w:rPr>
                <w:rFonts w:eastAsia="Times New Roman"/>
                <w:lang w:eastAsia="lt-LT"/>
              </w:rPr>
              <w:t>Rukainių</w:t>
            </w:r>
          </w:p>
        </w:tc>
        <w:tc>
          <w:tcPr>
            <w:tcW w:w="5245" w:type="dxa"/>
            <w:tcBorders>
              <w:top w:val="nil"/>
              <w:left w:val="nil"/>
              <w:bottom w:val="single" w:sz="4" w:space="0" w:color="auto"/>
              <w:right w:val="single" w:sz="4" w:space="0" w:color="auto"/>
            </w:tcBorders>
            <w:vAlign w:val="center"/>
          </w:tcPr>
          <w:p w14:paraId="0EE827BC" w14:textId="77777777" w:rsidR="00D53CA8" w:rsidRPr="00230BD7" w:rsidRDefault="00D53CA8" w:rsidP="0075376D">
            <w:pPr>
              <w:spacing w:after="0" w:line="240" w:lineRule="auto"/>
              <w:rPr>
                <w:rFonts w:eastAsia="Times New Roman"/>
                <w:lang w:eastAsia="lt-LT"/>
              </w:rPr>
            </w:pPr>
            <w:r w:rsidRPr="00230BD7">
              <w:t>Ikimokyklinio ugdymo skyriaus drenažo ir patalpų remontas</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7B491F99" w14:textId="77777777" w:rsidR="00D53CA8" w:rsidRPr="00230BD7" w:rsidRDefault="00D53CA8" w:rsidP="0075376D">
            <w:pPr>
              <w:spacing w:after="0" w:line="240" w:lineRule="auto"/>
              <w:jc w:val="right"/>
              <w:rPr>
                <w:rFonts w:eastAsia="Times New Roman"/>
                <w:lang w:eastAsia="lt-LT"/>
              </w:rPr>
            </w:pPr>
            <w:r w:rsidRPr="00230BD7">
              <w:t>54000</w:t>
            </w:r>
          </w:p>
        </w:tc>
      </w:tr>
      <w:tr w:rsidR="00D53CA8" w:rsidRPr="00230BD7" w14:paraId="181CA086" w14:textId="77777777" w:rsidTr="00192E7C">
        <w:trPr>
          <w:trHeight w:val="294"/>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37532DF1" w14:textId="77777777" w:rsidR="00D53CA8" w:rsidRPr="00230BD7" w:rsidRDefault="00D53CA8" w:rsidP="0075376D">
            <w:pPr>
              <w:spacing w:after="0" w:line="240" w:lineRule="auto"/>
              <w:jc w:val="center"/>
              <w:rPr>
                <w:rFonts w:eastAsia="Times New Roman"/>
                <w:lang w:eastAsia="lt-LT"/>
              </w:rPr>
            </w:pPr>
            <w:r w:rsidRPr="00230BD7">
              <w:rPr>
                <w:rFonts w:eastAsia="Times New Roman"/>
                <w:lang w:eastAsia="lt-LT"/>
              </w:rPr>
              <w:t>20</w:t>
            </w:r>
          </w:p>
        </w:tc>
        <w:tc>
          <w:tcPr>
            <w:tcW w:w="2533" w:type="dxa"/>
            <w:tcBorders>
              <w:top w:val="nil"/>
              <w:left w:val="nil"/>
              <w:bottom w:val="single" w:sz="4" w:space="0" w:color="auto"/>
              <w:right w:val="single" w:sz="4" w:space="0" w:color="auto"/>
            </w:tcBorders>
            <w:shd w:val="clear" w:color="auto" w:fill="auto"/>
            <w:vAlign w:val="center"/>
            <w:hideMark/>
          </w:tcPr>
          <w:p w14:paraId="0D1639D7" w14:textId="77777777" w:rsidR="00D53CA8" w:rsidRPr="00230BD7" w:rsidRDefault="00D53CA8" w:rsidP="0075376D">
            <w:pPr>
              <w:spacing w:after="0" w:line="240" w:lineRule="auto"/>
              <w:rPr>
                <w:rFonts w:eastAsia="Times New Roman"/>
                <w:lang w:eastAsia="lt-LT"/>
              </w:rPr>
            </w:pPr>
            <w:r w:rsidRPr="00230BD7">
              <w:rPr>
                <w:rFonts w:eastAsia="Times New Roman"/>
                <w:lang w:eastAsia="lt-LT"/>
              </w:rPr>
              <w:t>Medininkų šv. Kazimiero</w:t>
            </w:r>
          </w:p>
        </w:tc>
        <w:tc>
          <w:tcPr>
            <w:tcW w:w="5245" w:type="dxa"/>
            <w:tcBorders>
              <w:top w:val="nil"/>
              <w:left w:val="nil"/>
              <w:bottom w:val="single" w:sz="4" w:space="0" w:color="auto"/>
              <w:right w:val="single" w:sz="4" w:space="0" w:color="auto"/>
            </w:tcBorders>
            <w:vAlign w:val="center"/>
          </w:tcPr>
          <w:p w14:paraId="28B5A4EE" w14:textId="77777777" w:rsidR="00D53CA8" w:rsidRPr="00230BD7" w:rsidRDefault="00D53CA8" w:rsidP="0075376D">
            <w:pPr>
              <w:spacing w:after="0" w:line="240" w:lineRule="auto"/>
              <w:rPr>
                <w:rFonts w:eastAsia="Times New Roman"/>
                <w:lang w:eastAsia="lt-LT"/>
              </w:rPr>
            </w:pPr>
            <w:r w:rsidRPr="00230BD7">
              <w:t>Ikimokyklinio ugdymo skyriaus virtuvės remontas ir baldai, priešgaisrinės signalizacijos įrengimas</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5B84FE4C" w14:textId="77777777" w:rsidR="00D53CA8" w:rsidRPr="00230BD7" w:rsidRDefault="00D53CA8" w:rsidP="0075376D">
            <w:pPr>
              <w:spacing w:after="0" w:line="240" w:lineRule="auto"/>
              <w:jc w:val="right"/>
              <w:rPr>
                <w:rFonts w:eastAsia="Times New Roman"/>
                <w:lang w:eastAsia="lt-LT"/>
              </w:rPr>
            </w:pPr>
            <w:r w:rsidRPr="00230BD7">
              <w:t>22300</w:t>
            </w:r>
          </w:p>
        </w:tc>
      </w:tr>
      <w:tr w:rsidR="00D53CA8" w:rsidRPr="00230BD7" w14:paraId="6671822B" w14:textId="77777777" w:rsidTr="00192E7C">
        <w:trPr>
          <w:trHeight w:val="163"/>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1D46F246" w14:textId="77777777" w:rsidR="00D53CA8" w:rsidRPr="00230BD7" w:rsidRDefault="00D53CA8" w:rsidP="0075376D">
            <w:pPr>
              <w:spacing w:after="0" w:line="240" w:lineRule="auto"/>
              <w:jc w:val="center"/>
              <w:rPr>
                <w:rFonts w:eastAsia="Times New Roman"/>
                <w:lang w:eastAsia="lt-LT"/>
              </w:rPr>
            </w:pPr>
            <w:r w:rsidRPr="00230BD7">
              <w:rPr>
                <w:rFonts w:eastAsia="Times New Roman"/>
                <w:lang w:eastAsia="lt-LT"/>
              </w:rPr>
              <w:t>21</w:t>
            </w:r>
          </w:p>
        </w:tc>
        <w:tc>
          <w:tcPr>
            <w:tcW w:w="2533" w:type="dxa"/>
            <w:tcBorders>
              <w:top w:val="nil"/>
              <w:left w:val="nil"/>
              <w:bottom w:val="single" w:sz="4" w:space="0" w:color="auto"/>
              <w:right w:val="single" w:sz="4" w:space="0" w:color="auto"/>
            </w:tcBorders>
            <w:shd w:val="clear" w:color="auto" w:fill="auto"/>
            <w:vAlign w:val="center"/>
            <w:hideMark/>
          </w:tcPr>
          <w:p w14:paraId="45C926BE" w14:textId="77777777" w:rsidR="00D53CA8" w:rsidRPr="00230BD7" w:rsidRDefault="00D53CA8" w:rsidP="0075376D">
            <w:pPr>
              <w:spacing w:after="0" w:line="240" w:lineRule="auto"/>
              <w:rPr>
                <w:rFonts w:eastAsia="Times New Roman"/>
                <w:lang w:eastAsia="lt-LT"/>
              </w:rPr>
            </w:pPr>
            <w:r w:rsidRPr="00230BD7">
              <w:rPr>
                <w:rFonts w:eastAsia="Times New Roman"/>
                <w:lang w:eastAsia="lt-LT"/>
              </w:rPr>
              <w:t>Zujūnų</w:t>
            </w:r>
          </w:p>
        </w:tc>
        <w:tc>
          <w:tcPr>
            <w:tcW w:w="5245" w:type="dxa"/>
            <w:tcBorders>
              <w:top w:val="nil"/>
              <w:left w:val="nil"/>
              <w:bottom w:val="single" w:sz="4" w:space="0" w:color="auto"/>
              <w:right w:val="single" w:sz="4" w:space="0" w:color="auto"/>
            </w:tcBorders>
            <w:vAlign w:val="center"/>
          </w:tcPr>
          <w:p w14:paraId="50E03385" w14:textId="77777777" w:rsidR="00D53CA8" w:rsidRPr="00230BD7" w:rsidRDefault="00D53CA8" w:rsidP="0075376D">
            <w:pPr>
              <w:spacing w:after="0" w:line="240" w:lineRule="auto"/>
              <w:rPr>
                <w:rFonts w:eastAsia="Times New Roman"/>
                <w:lang w:eastAsia="lt-LT"/>
              </w:rPr>
            </w:pPr>
            <w:r w:rsidRPr="00230BD7">
              <w:t>Klasių remontas</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44254FC1" w14:textId="77777777" w:rsidR="00D53CA8" w:rsidRPr="00230BD7" w:rsidRDefault="00D53CA8" w:rsidP="0075376D">
            <w:pPr>
              <w:spacing w:after="0" w:line="240" w:lineRule="auto"/>
              <w:jc w:val="right"/>
              <w:rPr>
                <w:rFonts w:eastAsia="Times New Roman"/>
                <w:lang w:eastAsia="lt-LT"/>
              </w:rPr>
            </w:pPr>
            <w:r w:rsidRPr="00230BD7">
              <w:t>8000</w:t>
            </w:r>
          </w:p>
        </w:tc>
      </w:tr>
      <w:tr w:rsidR="00D53CA8" w:rsidRPr="00230BD7" w14:paraId="33A9C14F" w14:textId="77777777" w:rsidTr="00D53CA8">
        <w:trPr>
          <w:trHeight w:val="323"/>
        </w:trPr>
        <w:tc>
          <w:tcPr>
            <w:tcW w:w="850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B9B8A68" w14:textId="77777777" w:rsidR="00D53CA8" w:rsidRPr="00230BD7" w:rsidRDefault="00D53CA8" w:rsidP="0075376D">
            <w:pPr>
              <w:spacing w:after="0" w:line="240" w:lineRule="auto"/>
              <w:rPr>
                <w:rFonts w:eastAsia="Times New Roman"/>
                <w:b/>
                <w:lang w:eastAsia="lt-LT"/>
              </w:rPr>
            </w:pPr>
            <w:r w:rsidRPr="00230BD7">
              <w:rPr>
                <w:rFonts w:eastAsia="Times New Roman"/>
                <w:b/>
                <w:lang w:eastAsia="lt-LT"/>
              </w:rPr>
              <w:t>Pagrindinės mokyklos</w:t>
            </w:r>
          </w:p>
        </w:tc>
        <w:tc>
          <w:tcPr>
            <w:tcW w:w="1275" w:type="dxa"/>
            <w:tcBorders>
              <w:top w:val="single" w:sz="4" w:space="0" w:color="auto"/>
              <w:left w:val="single" w:sz="4" w:space="0" w:color="auto"/>
              <w:bottom w:val="single" w:sz="4" w:space="0" w:color="auto"/>
              <w:right w:val="single" w:sz="4" w:space="0" w:color="auto"/>
            </w:tcBorders>
            <w:shd w:val="clear" w:color="auto" w:fill="C3DCFF" w:themeFill="accent5" w:themeFillTint="33"/>
            <w:vAlign w:val="bottom"/>
          </w:tcPr>
          <w:p w14:paraId="09198902" w14:textId="77777777" w:rsidR="00D53CA8" w:rsidRPr="00230BD7" w:rsidRDefault="00D53CA8" w:rsidP="0075376D">
            <w:pPr>
              <w:spacing w:after="0" w:line="240" w:lineRule="auto"/>
              <w:jc w:val="right"/>
              <w:rPr>
                <w:rFonts w:eastAsia="Times New Roman"/>
                <w:color w:val="FF0000"/>
                <w:lang w:eastAsia="lt-LT"/>
              </w:rPr>
            </w:pPr>
            <w:r w:rsidRPr="00230BD7">
              <w:rPr>
                <w:color w:val="FF0000"/>
              </w:rPr>
              <w:t> </w:t>
            </w:r>
          </w:p>
        </w:tc>
      </w:tr>
      <w:tr w:rsidR="00D53CA8" w:rsidRPr="00230BD7" w14:paraId="66EC1F02" w14:textId="77777777" w:rsidTr="00964A6F">
        <w:trPr>
          <w:trHeight w:val="323"/>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14:paraId="1269B44A" w14:textId="77777777" w:rsidR="00D53CA8" w:rsidRPr="00230BD7" w:rsidRDefault="00D53CA8" w:rsidP="0075376D">
            <w:pPr>
              <w:spacing w:after="0" w:line="240" w:lineRule="auto"/>
              <w:jc w:val="center"/>
              <w:rPr>
                <w:rFonts w:eastAsia="Times New Roman"/>
                <w:bCs/>
                <w:lang w:eastAsia="lt-LT"/>
              </w:rPr>
            </w:pPr>
            <w:r w:rsidRPr="00230BD7">
              <w:rPr>
                <w:rFonts w:eastAsia="Times New Roman"/>
                <w:bCs/>
                <w:lang w:eastAsia="lt-LT"/>
              </w:rPr>
              <w:t>22</w:t>
            </w:r>
          </w:p>
        </w:tc>
        <w:tc>
          <w:tcPr>
            <w:tcW w:w="2533" w:type="dxa"/>
            <w:tcBorders>
              <w:top w:val="single" w:sz="4" w:space="0" w:color="auto"/>
              <w:left w:val="single" w:sz="4" w:space="0" w:color="auto"/>
              <w:bottom w:val="single" w:sz="4" w:space="0" w:color="auto"/>
              <w:right w:val="single" w:sz="4" w:space="0" w:color="auto"/>
            </w:tcBorders>
            <w:shd w:val="clear" w:color="auto" w:fill="auto"/>
            <w:vAlign w:val="center"/>
          </w:tcPr>
          <w:p w14:paraId="7C364462" w14:textId="77777777" w:rsidR="00D53CA8" w:rsidRPr="00230BD7" w:rsidRDefault="00D53CA8" w:rsidP="0075376D">
            <w:pPr>
              <w:spacing w:after="0" w:line="240" w:lineRule="auto"/>
              <w:rPr>
                <w:rFonts w:eastAsia="Times New Roman"/>
                <w:bCs/>
                <w:lang w:eastAsia="lt-LT"/>
              </w:rPr>
            </w:pPr>
            <w:r w:rsidRPr="00230BD7">
              <w:rPr>
                <w:rFonts w:eastAsia="Times New Roman"/>
                <w:bCs/>
                <w:lang w:eastAsia="lt-LT"/>
              </w:rPr>
              <w:t>Bezdonių „Saulėtekio“</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48EA6B12" w14:textId="77777777" w:rsidR="00D53CA8" w:rsidRPr="00230BD7" w:rsidRDefault="00D53CA8" w:rsidP="0075376D">
            <w:pPr>
              <w:spacing w:after="0" w:line="240" w:lineRule="auto"/>
              <w:rPr>
                <w:rFonts w:eastAsia="Times New Roman"/>
                <w:bCs/>
                <w:lang w:eastAsia="lt-LT"/>
              </w:rPr>
            </w:pPr>
            <w:r w:rsidRPr="00230BD7">
              <w:rPr>
                <w:rFonts w:eastAsia="Times New Roman"/>
                <w:bCs/>
                <w:lang w:eastAsia="lt-LT"/>
              </w:rPr>
              <w:t>Interaktyvus ekranas</w:t>
            </w:r>
          </w:p>
        </w:tc>
        <w:tc>
          <w:tcPr>
            <w:tcW w:w="1275" w:type="dxa"/>
            <w:tcBorders>
              <w:top w:val="single" w:sz="4" w:space="0" w:color="auto"/>
              <w:left w:val="single" w:sz="4" w:space="0" w:color="auto"/>
              <w:bottom w:val="single" w:sz="4" w:space="0" w:color="auto"/>
              <w:right w:val="single" w:sz="4" w:space="0" w:color="auto"/>
            </w:tcBorders>
            <w:shd w:val="clear" w:color="auto" w:fill="C3DCFF" w:themeFill="accent5" w:themeFillTint="33"/>
            <w:vAlign w:val="bottom"/>
          </w:tcPr>
          <w:p w14:paraId="641A7AF6" w14:textId="77777777" w:rsidR="00D53CA8" w:rsidRPr="00230BD7" w:rsidRDefault="00D53CA8" w:rsidP="0075376D">
            <w:pPr>
              <w:spacing w:after="0" w:line="240" w:lineRule="auto"/>
              <w:jc w:val="right"/>
              <w:rPr>
                <w:bCs/>
              </w:rPr>
            </w:pPr>
            <w:r w:rsidRPr="00230BD7">
              <w:rPr>
                <w:bCs/>
              </w:rPr>
              <w:t>2900</w:t>
            </w:r>
          </w:p>
        </w:tc>
      </w:tr>
      <w:tr w:rsidR="00D53CA8" w:rsidRPr="00230BD7" w14:paraId="7FE774D7" w14:textId="77777777" w:rsidTr="00964A6F">
        <w:trPr>
          <w:trHeight w:val="115"/>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0B6E824C" w14:textId="77777777" w:rsidR="00D53CA8" w:rsidRPr="00230BD7" w:rsidRDefault="00D53CA8" w:rsidP="0075376D">
            <w:pPr>
              <w:spacing w:after="0" w:line="240" w:lineRule="auto"/>
              <w:jc w:val="center"/>
              <w:rPr>
                <w:rFonts w:eastAsia="Times New Roman"/>
                <w:lang w:eastAsia="lt-LT"/>
              </w:rPr>
            </w:pPr>
            <w:r w:rsidRPr="00230BD7">
              <w:rPr>
                <w:rFonts w:eastAsia="Times New Roman"/>
                <w:lang w:eastAsia="lt-LT"/>
              </w:rPr>
              <w:t>23</w:t>
            </w:r>
          </w:p>
        </w:tc>
        <w:tc>
          <w:tcPr>
            <w:tcW w:w="2533" w:type="dxa"/>
            <w:tcBorders>
              <w:top w:val="nil"/>
              <w:left w:val="nil"/>
              <w:bottom w:val="single" w:sz="4" w:space="0" w:color="auto"/>
              <w:right w:val="single" w:sz="4" w:space="0" w:color="auto"/>
            </w:tcBorders>
            <w:shd w:val="clear" w:color="auto" w:fill="auto"/>
            <w:vAlign w:val="center"/>
            <w:hideMark/>
          </w:tcPr>
          <w:p w14:paraId="298946AC" w14:textId="77777777" w:rsidR="00D53CA8" w:rsidRPr="00230BD7" w:rsidRDefault="00D53CA8" w:rsidP="0075376D">
            <w:pPr>
              <w:spacing w:after="0" w:line="240" w:lineRule="auto"/>
              <w:rPr>
                <w:rFonts w:eastAsia="Times New Roman"/>
                <w:lang w:eastAsia="lt-LT"/>
              </w:rPr>
            </w:pPr>
            <w:r w:rsidRPr="00230BD7">
              <w:rPr>
                <w:rFonts w:eastAsia="Times New Roman"/>
                <w:lang w:eastAsia="lt-LT"/>
              </w:rPr>
              <w:t>Dūkštų</w:t>
            </w:r>
          </w:p>
        </w:tc>
        <w:tc>
          <w:tcPr>
            <w:tcW w:w="5245" w:type="dxa"/>
            <w:tcBorders>
              <w:top w:val="nil"/>
              <w:left w:val="nil"/>
              <w:bottom w:val="single" w:sz="4" w:space="0" w:color="auto"/>
              <w:right w:val="single" w:sz="4" w:space="0" w:color="auto"/>
            </w:tcBorders>
            <w:vAlign w:val="center"/>
          </w:tcPr>
          <w:p w14:paraId="1268FCA5" w14:textId="77777777" w:rsidR="00D53CA8" w:rsidRPr="00230BD7" w:rsidRDefault="00D53CA8" w:rsidP="0075376D">
            <w:pPr>
              <w:spacing w:after="0" w:line="240" w:lineRule="auto"/>
              <w:rPr>
                <w:rFonts w:eastAsia="Times New Roman"/>
                <w:lang w:eastAsia="lt-LT"/>
              </w:rPr>
            </w:pPr>
            <w:r w:rsidRPr="00230BD7">
              <w:t xml:space="preserve">Stogo remontas, vejos pjovimo traktoriaus įsigijimas </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60B0F658" w14:textId="77777777" w:rsidR="00D53CA8" w:rsidRPr="00230BD7" w:rsidRDefault="00D53CA8" w:rsidP="0075376D">
            <w:pPr>
              <w:spacing w:after="0" w:line="240" w:lineRule="auto"/>
              <w:jc w:val="right"/>
              <w:rPr>
                <w:rFonts w:eastAsia="Times New Roman"/>
                <w:lang w:eastAsia="lt-LT"/>
              </w:rPr>
            </w:pPr>
            <w:r w:rsidRPr="00230BD7">
              <w:t>5400</w:t>
            </w:r>
          </w:p>
        </w:tc>
      </w:tr>
      <w:tr w:rsidR="00D53CA8" w:rsidRPr="00230BD7" w14:paraId="784CF740" w14:textId="77777777" w:rsidTr="00964A6F">
        <w:trPr>
          <w:trHeight w:val="265"/>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6D7A6B5E" w14:textId="77777777" w:rsidR="00D53CA8" w:rsidRPr="00230BD7" w:rsidRDefault="00D53CA8" w:rsidP="0075376D">
            <w:pPr>
              <w:spacing w:after="0" w:line="240" w:lineRule="auto"/>
              <w:jc w:val="center"/>
              <w:rPr>
                <w:rFonts w:eastAsia="Times New Roman"/>
                <w:lang w:eastAsia="lt-LT"/>
              </w:rPr>
            </w:pPr>
            <w:r w:rsidRPr="00230BD7">
              <w:rPr>
                <w:rFonts w:eastAsia="Times New Roman"/>
                <w:lang w:eastAsia="lt-LT"/>
              </w:rPr>
              <w:t>24</w:t>
            </w:r>
          </w:p>
        </w:tc>
        <w:tc>
          <w:tcPr>
            <w:tcW w:w="2533" w:type="dxa"/>
            <w:tcBorders>
              <w:top w:val="nil"/>
              <w:left w:val="nil"/>
              <w:bottom w:val="single" w:sz="4" w:space="0" w:color="auto"/>
              <w:right w:val="single" w:sz="4" w:space="0" w:color="auto"/>
            </w:tcBorders>
            <w:shd w:val="clear" w:color="auto" w:fill="auto"/>
            <w:vAlign w:val="center"/>
            <w:hideMark/>
          </w:tcPr>
          <w:p w14:paraId="0C75DA61" w14:textId="77777777" w:rsidR="00D53CA8" w:rsidRPr="00230BD7" w:rsidRDefault="00D53CA8" w:rsidP="0075376D">
            <w:pPr>
              <w:spacing w:after="0" w:line="240" w:lineRule="auto"/>
              <w:rPr>
                <w:rFonts w:eastAsia="Times New Roman"/>
                <w:lang w:eastAsia="lt-LT"/>
              </w:rPr>
            </w:pPr>
            <w:r w:rsidRPr="00230BD7">
              <w:rPr>
                <w:rFonts w:eastAsia="Times New Roman"/>
                <w:lang w:eastAsia="lt-LT"/>
              </w:rPr>
              <w:t>Kyviškių</w:t>
            </w:r>
          </w:p>
        </w:tc>
        <w:tc>
          <w:tcPr>
            <w:tcW w:w="5245" w:type="dxa"/>
            <w:tcBorders>
              <w:top w:val="nil"/>
              <w:left w:val="nil"/>
              <w:bottom w:val="single" w:sz="4" w:space="0" w:color="auto"/>
              <w:right w:val="single" w:sz="4" w:space="0" w:color="auto"/>
            </w:tcBorders>
            <w:vAlign w:val="bottom"/>
          </w:tcPr>
          <w:p w14:paraId="20477E00" w14:textId="77777777" w:rsidR="00D53CA8" w:rsidRPr="00230BD7" w:rsidRDefault="00D53CA8" w:rsidP="0075376D">
            <w:pPr>
              <w:spacing w:after="0" w:line="240" w:lineRule="auto"/>
              <w:rPr>
                <w:rFonts w:eastAsia="Times New Roman"/>
                <w:lang w:eastAsia="lt-LT"/>
              </w:rPr>
            </w:pPr>
            <w:r w:rsidRPr="00230BD7">
              <w:t>Bibliotekos bei psichologo / logopedo kabineto įrengimas, f</w:t>
            </w:r>
            <w:r w:rsidRPr="00230BD7">
              <w:rPr>
                <w:rFonts w:eastAsia="Times New Roman"/>
                <w:lang w:eastAsia="pl-PL"/>
              </w:rPr>
              <w:t>iltracijos lauko įrengimas nuotekų tinklams</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71B999C4" w14:textId="77777777" w:rsidR="00D53CA8" w:rsidRPr="00230BD7" w:rsidRDefault="00D53CA8" w:rsidP="0075376D">
            <w:pPr>
              <w:spacing w:after="0" w:line="240" w:lineRule="auto"/>
              <w:jc w:val="right"/>
              <w:rPr>
                <w:rFonts w:eastAsia="Times New Roman"/>
                <w:lang w:eastAsia="lt-LT"/>
              </w:rPr>
            </w:pPr>
            <w:r w:rsidRPr="00230BD7">
              <w:t>19700</w:t>
            </w:r>
          </w:p>
        </w:tc>
      </w:tr>
      <w:tr w:rsidR="00D53CA8" w:rsidRPr="00230BD7" w14:paraId="0FE1AF4E" w14:textId="77777777" w:rsidTr="00964A6F">
        <w:trPr>
          <w:trHeight w:val="118"/>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3BB6469D" w14:textId="77777777" w:rsidR="00D53CA8" w:rsidRPr="00230BD7" w:rsidRDefault="00D53CA8" w:rsidP="0075376D">
            <w:pPr>
              <w:spacing w:after="0" w:line="240" w:lineRule="auto"/>
              <w:jc w:val="center"/>
              <w:rPr>
                <w:rFonts w:eastAsia="Times New Roman"/>
                <w:lang w:eastAsia="lt-LT"/>
              </w:rPr>
            </w:pPr>
            <w:r w:rsidRPr="00230BD7">
              <w:rPr>
                <w:rFonts w:eastAsia="Times New Roman"/>
                <w:lang w:eastAsia="lt-LT"/>
              </w:rPr>
              <w:t>25</w:t>
            </w:r>
          </w:p>
        </w:tc>
        <w:tc>
          <w:tcPr>
            <w:tcW w:w="2533" w:type="dxa"/>
            <w:tcBorders>
              <w:top w:val="nil"/>
              <w:left w:val="nil"/>
              <w:bottom w:val="single" w:sz="4" w:space="0" w:color="auto"/>
              <w:right w:val="single" w:sz="4" w:space="0" w:color="auto"/>
            </w:tcBorders>
            <w:shd w:val="clear" w:color="auto" w:fill="auto"/>
            <w:vAlign w:val="center"/>
            <w:hideMark/>
          </w:tcPr>
          <w:p w14:paraId="5ABFD252" w14:textId="77777777" w:rsidR="00D53CA8" w:rsidRPr="00230BD7" w:rsidRDefault="00D53CA8" w:rsidP="0075376D">
            <w:pPr>
              <w:spacing w:after="0" w:line="240" w:lineRule="auto"/>
              <w:rPr>
                <w:rFonts w:eastAsia="Times New Roman"/>
                <w:lang w:eastAsia="lt-LT"/>
              </w:rPr>
            </w:pPr>
            <w:r w:rsidRPr="00230BD7">
              <w:rPr>
                <w:rFonts w:eastAsia="Times New Roman"/>
                <w:lang w:eastAsia="lt-LT"/>
              </w:rPr>
              <w:t>Pakenės Česlovo Milošo</w:t>
            </w:r>
          </w:p>
        </w:tc>
        <w:tc>
          <w:tcPr>
            <w:tcW w:w="5245" w:type="dxa"/>
            <w:tcBorders>
              <w:top w:val="nil"/>
              <w:left w:val="nil"/>
              <w:bottom w:val="single" w:sz="4" w:space="0" w:color="auto"/>
              <w:right w:val="single" w:sz="4" w:space="0" w:color="auto"/>
            </w:tcBorders>
            <w:vAlign w:val="center"/>
          </w:tcPr>
          <w:p w14:paraId="0BF4731A" w14:textId="77777777" w:rsidR="00D53CA8" w:rsidRPr="00230BD7" w:rsidRDefault="00D53CA8" w:rsidP="0075376D">
            <w:pPr>
              <w:spacing w:after="0" w:line="240" w:lineRule="auto"/>
              <w:rPr>
                <w:rFonts w:eastAsia="Times New Roman"/>
                <w:lang w:eastAsia="lt-LT"/>
              </w:rPr>
            </w:pPr>
            <w:r w:rsidRPr="00230BD7">
              <w:t>Plieninio sandėliuko įsigijimas, šviestuvų keitimas</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3BF061B8" w14:textId="77777777" w:rsidR="00D53CA8" w:rsidRPr="00230BD7" w:rsidRDefault="00D53CA8" w:rsidP="0075376D">
            <w:pPr>
              <w:spacing w:after="0" w:line="240" w:lineRule="auto"/>
              <w:jc w:val="right"/>
              <w:rPr>
                <w:rFonts w:eastAsia="Times New Roman"/>
                <w:lang w:eastAsia="lt-LT"/>
              </w:rPr>
            </w:pPr>
            <w:r w:rsidRPr="00230BD7">
              <w:t>9400</w:t>
            </w:r>
          </w:p>
        </w:tc>
      </w:tr>
      <w:tr w:rsidR="00D53CA8" w:rsidRPr="00230BD7" w14:paraId="43CA2A26" w14:textId="77777777" w:rsidTr="00964A6F">
        <w:trPr>
          <w:trHeight w:val="264"/>
        </w:trPr>
        <w:tc>
          <w:tcPr>
            <w:tcW w:w="728" w:type="dxa"/>
            <w:vMerge w:val="restart"/>
            <w:tcBorders>
              <w:top w:val="nil"/>
              <w:left w:val="single" w:sz="4" w:space="0" w:color="auto"/>
              <w:right w:val="single" w:sz="4" w:space="0" w:color="auto"/>
            </w:tcBorders>
            <w:shd w:val="clear" w:color="auto" w:fill="auto"/>
            <w:vAlign w:val="center"/>
            <w:hideMark/>
          </w:tcPr>
          <w:p w14:paraId="600F068C" w14:textId="77777777" w:rsidR="00D53CA8" w:rsidRPr="00230BD7" w:rsidRDefault="00D53CA8" w:rsidP="0075376D">
            <w:pPr>
              <w:spacing w:after="0" w:line="240" w:lineRule="auto"/>
              <w:jc w:val="center"/>
              <w:rPr>
                <w:rFonts w:eastAsia="Times New Roman"/>
                <w:lang w:eastAsia="lt-LT"/>
              </w:rPr>
            </w:pPr>
            <w:r w:rsidRPr="00230BD7">
              <w:rPr>
                <w:rFonts w:eastAsia="Times New Roman"/>
                <w:lang w:eastAsia="lt-LT"/>
              </w:rPr>
              <w:t>26</w:t>
            </w:r>
          </w:p>
        </w:tc>
        <w:tc>
          <w:tcPr>
            <w:tcW w:w="2533" w:type="dxa"/>
            <w:vMerge w:val="restart"/>
            <w:tcBorders>
              <w:top w:val="nil"/>
              <w:left w:val="nil"/>
              <w:right w:val="single" w:sz="4" w:space="0" w:color="auto"/>
            </w:tcBorders>
            <w:shd w:val="clear" w:color="auto" w:fill="auto"/>
            <w:vAlign w:val="center"/>
            <w:hideMark/>
          </w:tcPr>
          <w:p w14:paraId="3B7B0014" w14:textId="77777777" w:rsidR="00D53CA8" w:rsidRPr="00230BD7" w:rsidRDefault="00D53CA8" w:rsidP="0075376D">
            <w:pPr>
              <w:spacing w:after="0" w:line="240" w:lineRule="auto"/>
              <w:rPr>
                <w:rFonts w:eastAsia="Times New Roman"/>
                <w:lang w:eastAsia="lt-LT"/>
              </w:rPr>
            </w:pPr>
            <w:r w:rsidRPr="00230BD7">
              <w:rPr>
                <w:rFonts w:eastAsia="Times New Roman"/>
                <w:lang w:eastAsia="lt-LT"/>
              </w:rPr>
              <w:t>Riešės šv. Faustinos  Kovalskos</w:t>
            </w:r>
          </w:p>
        </w:tc>
        <w:tc>
          <w:tcPr>
            <w:tcW w:w="5245" w:type="dxa"/>
            <w:tcBorders>
              <w:top w:val="nil"/>
              <w:left w:val="nil"/>
              <w:bottom w:val="single" w:sz="4" w:space="0" w:color="auto"/>
              <w:right w:val="single" w:sz="4" w:space="0" w:color="auto"/>
            </w:tcBorders>
            <w:vAlign w:val="center"/>
          </w:tcPr>
          <w:p w14:paraId="78BEC339" w14:textId="77777777" w:rsidR="00D53CA8" w:rsidRPr="00230BD7" w:rsidRDefault="00D53CA8" w:rsidP="0075376D">
            <w:pPr>
              <w:spacing w:after="0" w:line="240" w:lineRule="auto"/>
              <w:rPr>
                <w:rFonts w:eastAsia="Times New Roman"/>
                <w:lang w:eastAsia="lt-LT"/>
              </w:rPr>
            </w:pPr>
            <w:r w:rsidRPr="00230BD7">
              <w:t>Koridoriaus grindų dangos remontas, klasės remontas, inventorius</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4954583E" w14:textId="77777777" w:rsidR="00D53CA8" w:rsidRPr="00230BD7" w:rsidRDefault="00D53CA8" w:rsidP="0075376D">
            <w:pPr>
              <w:spacing w:after="0" w:line="240" w:lineRule="auto"/>
              <w:jc w:val="right"/>
              <w:rPr>
                <w:rFonts w:eastAsia="Times New Roman"/>
                <w:lang w:eastAsia="lt-LT"/>
              </w:rPr>
            </w:pPr>
            <w:r w:rsidRPr="00230BD7">
              <w:t>33000</w:t>
            </w:r>
          </w:p>
        </w:tc>
      </w:tr>
      <w:tr w:rsidR="00D53CA8" w:rsidRPr="00230BD7" w14:paraId="7A0299E2" w14:textId="77777777" w:rsidTr="00964A6F">
        <w:trPr>
          <w:trHeight w:val="264"/>
        </w:trPr>
        <w:tc>
          <w:tcPr>
            <w:tcW w:w="728" w:type="dxa"/>
            <w:vMerge/>
            <w:tcBorders>
              <w:left w:val="single" w:sz="4" w:space="0" w:color="auto"/>
              <w:bottom w:val="single" w:sz="4" w:space="0" w:color="auto"/>
              <w:right w:val="single" w:sz="4" w:space="0" w:color="auto"/>
            </w:tcBorders>
            <w:shd w:val="clear" w:color="auto" w:fill="auto"/>
            <w:vAlign w:val="center"/>
          </w:tcPr>
          <w:p w14:paraId="3DBFD5A9" w14:textId="77777777" w:rsidR="00D53CA8" w:rsidRPr="00230BD7" w:rsidRDefault="00D53CA8" w:rsidP="0075376D">
            <w:pPr>
              <w:spacing w:after="0" w:line="240" w:lineRule="auto"/>
              <w:jc w:val="center"/>
              <w:rPr>
                <w:rFonts w:eastAsia="Times New Roman"/>
                <w:lang w:eastAsia="lt-LT"/>
              </w:rPr>
            </w:pPr>
          </w:p>
        </w:tc>
        <w:tc>
          <w:tcPr>
            <w:tcW w:w="2533" w:type="dxa"/>
            <w:vMerge/>
            <w:tcBorders>
              <w:left w:val="nil"/>
              <w:bottom w:val="single" w:sz="4" w:space="0" w:color="auto"/>
              <w:right w:val="single" w:sz="4" w:space="0" w:color="auto"/>
            </w:tcBorders>
            <w:shd w:val="clear" w:color="auto" w:fill="auto"/>
            <w:vAlign w:val="center"/>
          </w:tcPr>
          <w:p w14:paraId="037496C8" w14:textId="77777777" w:rsidR="00D53CA8" w:rsidRPr="00230BD7" w:rsidRDefault="00D53CA8" w:rsidP="0075376D">
            <w:pPr>
              <w:spacing w:after="0" w:line="240" w:lineRule="auto"/>
              <w:rPr>
                <w:rFonts w:eastAsia="Times New Roman"/>
                <w:lang w:eastAsia="lt-LT"/>
              </w:rPr>
            </w:pPr>
          </w:p>
        </w:tc>
        <w:tc>
          <w:tcPr>
            <w:tcW w:w="5245" w:type="dxa"/>
            <w:tcBorders>
              <w:top w:val="nil"/>
              <w:left w:val="nil"/>
              <w:bottom w:val="single" w:sz="4" w:space="0" w:color="auto"/>
              <w:right w:val="single" w:sz="4" w:space="0" w:color="auto"/>
            </w:tcBorders>
            <w:vAlign w:val="center"/>
          </w:tcPr>
          <w:p w14:paraId="2AC916BA" w14:textId="77777777" w:rsidR="00D53CA8" w:rsidRPr="00230BD7" w:rsidRDefault="00D53CA8" w:rsidP="0075376D">
            <w:pPr>
              <w:spacing w:after="0" w:line="240" w:lineRule="auto"/>
            </w:pPr>
            <w:r w:rsidRPr="00230BD7">
              <w:t>Lauko klasės (kupolo) įrengimas</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7F79AD84" w14:textId="77777777" w:rsidR="00D53CA8" w:rsidRPr="00230BD7" w:rsidRDefault="00D53CA8" w:rsidP="0075376D">
            <w:pPr>
              <w:spacing w:after="0" w:line="240" w:lineRule="auto"/>
              <w:jc w:val="right"/>
            </w:pPr>
            <w:r w:rsidRPr="00230BD7">
              <w:t>16300</w:t>
            </w:r>
          </w:p>
        </w:tc>
      </w:tr>
      <w:tr w:rsidR="00D53CA8" w:rsidRPr="00230BD7" w14:paraId="13232C0E" w14:textId="77777777" w:rsidTr="00964A6F">
        <w:trPr>
          <w:trHeight w:val="116"/>
        </w:trPr>
        <w:tc>
          <w:tcPr>
            <w:tcW w:w="728" w:type="dxa"/>
            <w:vMerge w:val="restart"/>
            <w:tcBorders>
              <w:top w:val="nil"/>
              <w:left w:val="single" w:sz="4" w:space="0" w:color="auto"/>
              <w:right w:val="single" w:sz="4" w:space="0" w:color="auto"/>
            </w:tcBorders>
            <w:shd w:val="clear" w:color="auto" w:fill="auto"/>
            <w:vAlign w:val="center"/>
            <w:hideMark/>
          </w:tcPr>
          <w:p w14:paraId="50D679E6" w14:textId="77777777" w:rsidR="00D53CA8" w:rsidRPr="00230BD7" w:rsidRDefault="00D53CA8" w:rsidP="0075376D">
            <w:pPr>
              <w:spacing w:after="0" w:line="240" w:lineRule="auto"/>
              <w:jc w:val="center"/>
              <w:rPr>
                <w:rFonts w:eastAsia="Times New Roman"/>
                <w:lang w:eastAsia="lt-LT"/>
              </w:rPr>
            </w:pPr>
            <w:r w:rsidRPr="00230BD7">
              <w:rPr>
                <w:rFonts w:eastAsia="Times New Roman"/>
                <w:lang w:eastAsia="lt-LT"/>
              </w:rPr>
              <w:t>27</w:t>
            </w:r>
          </w:p>
        </w:tc>
        <w:tc>
          <w:tcPr>
            <w:tcW w:w="2533" w:type="dxa"/>
            <w:vMerge w:val="restart"/>
            <w:tcBorders>
              <w:top w:val="nil"/>
              <w:left w:val="nil"/>
              <w:right w:val="single" w:sz="4" w:space="0" w:color="auto"/>
            </w:tcBorders>
            <w:shd w:val="clear" w:color="auto" w:fill="auto"/>
            <w:vAlign w:val="center"/>
            <w:hideMark/>
          </w:tcPr>
          <w:p w14:paraId="4F0F3DB4" w14:textId="77777777" w:rsidR="00D53CA8" w:rsidRPr="00230BD7" w:rsidRDefault="00D53CA8" w:rsidP="0075376D">
            <w:pPr>
              <w:spacing w:after="0" w:line="240" w:lineRule="auto"/>
              <w:rPr>
                <w:rFonts w:eastAsia="Times New Roman"/>
                <w:lang w:eastAsia="lt-LT"/>
              </w:rPr>
            </w:pPr>
            <w:r w:rsidRPr="00230BD7">
              <w:rPr>
                <w:rFonts w:eastAsia="Times New Roman"/>
                <w:lang w:eastAsia="lt-LT"/>
              </w:rPr>
              <w:t>Sudervės Mariano Zdziechovskio</w:t>
            </w:r>
          </w:p>
        </w:tc>
        <w:tc>
          <w:tcPr>
            <w:tcW w:w="5245" w:type="dxa"/>
            <w:tcBorders>
              <w:top w:val="nil"/>
              <w:left w:val="nil"/>
              <w:bottom w:val="single" w:sz="4" w:space="0" w:color="auto"/>
              <w:right w:val="single" w:sz="4" w:space="0" w:color="auto"/>
            </w:tcBorders>
            <w:vAlign w:val="center"/>
          </w:tcPr>
          <w:p w14:paraId="16BEF15E" w14:textId="77777777" w:rsidR="00D53CA8" w:rsidRPr="00230BD7" w:rsidRDefault="00D53CA8" w:rsidP="0075376D">
            <w:pPr>
              <w:spacing w:after="0" w:line="240" w:lineRule="auto"/>
              <w:rPr>
                <w:rFonts w:eastAsia="Times New Roman"/>
                <w:lang w:eastAsia="lt-LT"/>
              </w:rPr>
            </w:pPr>
            <w:r w:rsidRPr="00230BD7">
              <w:t>San</w:t>
            </w:r>
            <w:r w:rsidR="007424AC" w:rsidRPr="00230BD7">
              <w:t>itarinių</w:t>
            </w:r>
            <w:r w:rsidRPr="00230BD7">
              <w:t xml:space="preserve"> mazgų, elektros prijungimo remontas</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363E67DC" w14:textId="77777777" w:rsidR="00D53CA8" w:rsidRPr="00230BD7" w:rsidRDefault="00D53CA8" w:rsidP="0075376D">
            <w:pPr>
              <w:spacing w:after="0" w:line="240" w:lineRule="auto"/>
              <w:jc w:val="right"/>
              <w:rPr>
                <w:rFonts w:eastAsia="Times New Roman"/>
                <w:lang w:eastAsia="lt-LT"/>
              </w:rPr>
            </w:pPr>
            <w:r w:rsidRPr="00230BD7">
              <w:rPr>
                <w:rFonts w:eastAsia="Times New Roman"/>
                <w:lang w:eastAsia="lt-LT"/>
              </w:rPr>
              <w:t>4400</w:t>
            </w:r>
          </w:p>
        </w:tc>
      </w:tr>
      <w:tr w:rsidR="00D53CA8" w:rsidRPr="00230BD7" w14:paraId="34130144" w14:textId="77777777" w:rsidTr="00964A6F">
        <w:trPr>
          <w:trHeight w:val="116"/>
        </w:trPr>
        <w:tc>
          <w:tcPr>
            <w:tcW w:w="728" w:type="dxa"/>
            <w:vMerge/>
            <w:tcBorders>
              <w:left w:val="single" w:sz="4" w:space="0" w:color="auto"/>
              <w:bottom w:val="single" w:sz="4" w:space="0" w:color="auto"/>
              <w:right w:val="single" w:sz="4" w:space="0" w:color="auto"/>
            </w:tcBorders>
            <w:shd w:val="clear" w:color="auto" w:fill="auto"/>
            <w:vAlign w:val="center"/>
          </w:tcPr>
          <w:p w14:paraId="475DD35A" w14:textId="77777777" w:rsidR="00D53CA8" w:rsidRPr="00230BD7" w:rsidRDefault="00D53CA8" w:rsidP="0075376D">
            <w:pPr>
              <w:spacing w:after="0" w:line="240" w:lineRule="auto"/>
              <w:jc w:val="center"/>
              <w:rPr>
                <w:rFonts w:eastAsia="Times New Roman"/>
                <w:lang w:eastAsia="lt-LT"/>
              </w:rPr>
            </w:pPr>
          </w:p>
        </w:tc>
        <w:tc>
          <w:tcPr>
            <w:tcW w:w="2533" w:type="dxa"/>
            <w:vMerge/>
            <w:tcBorders>
              <w:left w:val="nil"/>
              <w:bottom w:val="single" w:sz="4" w:space="0" w:color="auto"/>
              <w:right w:val="single" w:sz="4" w:space="0" w:color="auto"/>
            </w:tcBorders>
            <w:shd w:val="clear" w:color="auto" w:fill="auto"/>
            <w:vAlign w:val="center"/>
          </w:tcPr>
          <w:p w14:paraId="7581FB5C" w14:textId="77777777" w:rsidR="00D53CA8" w:rsidRPr="00230BD7" w:rsidRDefault="00D53CA8" w:rsidP="0075376D">
            <w:pPr>
              <w:spacing w:after="0" w:line="240" w:lineRule="auto"/>
              <w:rPr>
                <w:rFonts w:eastAsia="Times New Roman"/>
                <w:lang w:eastAsia="lt-LT"/>
              </w:rPr>
            </w:pPr>
          </w:p>
        </w:tc>
        <w:tc>
          <w:tcPr>
            <w:tcW w:w="5245" w:type="dxa"/>
            <w:tcBorders>
              <w:top w:val="nil"/>
              <w:left w:val="nil"/>
              <w:bottom w:val="single" w:sz="4" w:space="0" w:color="auto"/>
              <w:right w:val="single" w:sz="4" w:space="0" w:color="auto"/>
            </w:tcBorders>
            <w:vAlign w:val="center"/>
          </w:tcPr>
          <w:p w14:paraId="1694E632" w14:textId="77777777" w:rsidR="00D53CA8" w:rsidRPr="00230BD7" w:rsidRDefault="00D53CA8" w:rsidP="0075376D">
            <w:pPr>
              <w:spacing w:after="0" w:line="240" w:lineRule="auto"/>
            </w:pPr>
            <w:r w:rsidRPr="00230BD7">
              <w:t>Šilumos siurblių keitimas</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694FC3AF" w14:textId="77777777" w:rsidR="00D53CA8" w:rsidRPr="00230BD7" w:rsidRDefault="00D53CA8" w:rsidP="0075376D">
            <w:pPr>
              <w:spacing w:after="0" w:line="240" w:lineRule="auto"/>
              <w:jc w:val="right"/>
              <w:rPr>
                <w:rFonts w:eastAsia="Times New Roman"/>
                <w:lang w:eastAsia="lt-LT"/>
              </w:rPr>
            </w:pPr>
            <w:r w:rsidRPr="00230BD7">
              <w:rPr>
                <w:rFonts w:eastAsia="Times New Roman"/>
                <w:lang w:eastAsia="lt-LT"/>
              </w:rPr>
              <w:t>31900</w:t>
            </w:r>
          </w:p>
        </w:tc>
      </w:tr>
      <w:tr w:rsidR="00D53CA8" w:rsidRPr="00230BD7" w14:paraId="76E68799" w14:textId="77777777" w:rsidTr="00964A6F">
        <w:trPr>
          <w:trHeight w:val="119"/>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58246EBC" w14:textId="77777777" w:rsidR="00D53CA8" w:rsidRPr="00230BD7" w:rsidRDefault="00D53CA8" w:rsidP="0075376D">
            <w:pPr>
              <w:spacing w:after="0" w:line="240" w:lineRule="auto"/>
              <w:jc w:val="center"/>
              <w:rPr>
                <w:rFonts w:eastAsia="Times New Roman"/>
                <w:lang w:eastAsia="lt-LT"/>
              </w:rPr>
            </w:pPr>
            <w:r w:rsidRPr="00230BD7">
              <w:rPr>
                <w:rFonts w:eastAsia="Times New Roman"/>
                <w:lang w:eastAsia="lt-LT"/>
              </w:rPr>
              <w:t>28</w:t>
            </w:r>
          </w:p>
        </w:tc>
        <w:tc>
          <w:tcPr>
            <w:tcW w:w="2533" w:type="dxa"/>
            <w:tcBorders>
              <w:top w:val="nil"/>
              <w:left w:val="nil"/>
              <w:bottom w:val="single" w:sz="4" w:space="0" w:color="auto"/>
              <w:right w:val="single" w:sz="4" w:space="0" w:color="auto"/>
            </w:tcBorders>
            <w:shd w:val="clear" w:color="auto" w:fill="auto"/>
            <w:vAlign w:val="center"/>
            <w:hideMark/>
          </w:tcPr>
          <w:p w14:paraId="08B904C2" w14:textId="77777777" w:rsidR="00D53CA8" w:rsidRPr="00230BD7" w:rsidRDefault="00D53CA8" w:rsidP="0075376D">
            <w:pPr>
              <w:spacing w:after="0" w:line="240" w:lineRule="auto"/>
              <w:rPr>
                <w:rFonts w:eastAsia="Times New Roman"/>
                <w:lang w:eastAsia="lt-LT"/>
              </w:rPr>
            </w:pPr>
            <w:proofErr w:type="spellStart"/>
            <w:r w:rsidRPr="00230BD7">
              <w:rPr>
                <w:rFonts w:eastAsia="Times New Roman"/>
                <w:lang w:eastAsia="lt-LT"/>
              </w:rPr>
              <w:t>Sužionių</w:t>
            </w:r>
            <w:proofErr w:type="spellEnd"/>
          </w:p>
        </w:tc>
        <w:tc>
          <w:tcPr>
            <w:tcW w:w="5245" w:type="dxa"/>
            <w:tcBorders>
              <w:top w:val="nil"/>
              <w:left w:val="nil"/>
              <w:bottom w:val="single" w:sz="4" w:space="0" w:color="auto"/>
              <w:right w:val="single" w:sz="4" w:space="0" w:color="auto"/>
            </w:tcBorders>
            <w:vAlign w:val="center"/>
          </w:tcPr>
          <w:p w14:paraId="3CF82D84" w14:textId="77777777" w:rsidR="00D53CA8" w:rsidRPr="00230BD7" w:rsidRDefault="00D53CA8" w:rsidP="0075376D">
            <w:pPr>
              <w:spacing w:after="0" w:line="240" w:lineRule="auto"/>
              <w:rPr>
                <w:rFonts w:eastAsia="Times New Roman"/>
                <w:lang w:eastAsia="lt-LT"/>
              </w:rPr>
            </w:pPr>
            <w:r w:rsidRPr="00230BD7">
              <w:t>Ikimokyklinio ugdymo skyriaus grupės remontas</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17F6ECC9" w14:textId="77777777" w:rsidR="00D53CA8" w:rsidRPr="00230BD7" w:rsidRDefault="00D53CA8" w:rsidP="0075376D">
            <w:pPr>
              <w:spacing w:after="0" w:line="240" w:lineRule="auto"/>
              <w:jc w:val="right"/>
              <w:rPr>
                <w:rFonts w:eastAsia="Times New Roman"/>
                <w:lang w:eastAsia="lt-LT"/>
              </w:rPr>
            </w:pPr>
            <w:r w:rsidRPr="00230BD7">
              <w:t>12000</w:t>
            </w:r>
          </w:p>
        </w:tc>
      </w:tr>
      <w:tr w:rsidR="00D53CA8" w:rsidRPr="00230BD7" w14:paraId="5C9DB9AA" w14:textId="77777777" w:rsidTr="00964A6F">
        <w:trPr>
          <w:trHeight w:val="521"/>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04ECFBB6" w14:textId="77777777" w:rsidR="00D53CA8" w:rsidRPr="00230BD7" w:rsidRDefault="00D53CA8" w:rsidP="0075376D">
            <w:pPr>
              <w:spacing w:after="0" w:line="240" w:lineRule="auto"/>
              <w:jc w:val="center"/>
              <w:rPr>
                <w:rFonts w:eastAsia="Times New Roman"/>
                <w:lang w:eastAsia="lt-LT"/>
              </w:rPr>
            </w:pPr>
            <w:r w:rsidRPr="00230BD7">
              <w:rPr>
                <w:rFonts w:eastAsia="Times New Roman"/>
                <w:lang w:eastAsia="lt-LT"/>
              </w:rPr>
              <w:t>29</w:t>
            </w:r>
          </w:p>
        </w:tc>
        <w:tc>
          <w:tcPr>
            <w:tcW w:w="2533" w:type="dxa"/>
            <w:tcBorders>
              <w:top w:val="nil"/>
              <w:left w:val="nil"/>
              <w:bottom w:val="single" w:sz="4" w:space="0" w:color="auto"/>
              <w:right w:val="single" w:sz="4" w:space="0" w:color="auto"/>
            </w:tcBorders>
            <w:shd w:val="clear" w:color="auto" w:fill="auto"/>
            <w:vAlign w:val="center"/>
            <w:hideMark/>
          </w:tcPr>
          <w:p w14:paraId="128123CD" w14:textId="77777777" w:rsidR="00D53CA8" w:rsidRPr="00230BD7" w:rsidRDefault="00D53CA8" w:rsidP="0075376D">
            <w:pPr>
              <w:spacing w:after="0" w:line="240" w:lineRule="auto"/>
              <w:rPr>
                <w:rFonts w:eastAsia="Times New Roman"/>
                <w:lang w:eastAsia="lt-LT"/>
              </w:rPr>
            </w:pPr>
            <w:r w:rsidRPr="00230BD7">
              <w:rPr>
                <w:rFonts w:eastAsia="Times New Roman"/>
                <w:lang w:eastAsia="lt-LT"/>
              </w:rPr>
              <w:t>Šumsko</w:t>
            </w:r>
          </w:p>
        </w:tc>
        <w:tc>
          <w:tcPr>
            <w:tcW w:w="5245" w:type="dxa"/>
            <w:tcBorders>
              <w:top w:val="nil"/>
              <w:left w:val="nil"/>
              <w:bottom w:val="single" w:sz="4" w:space="0" w:color="auto"/>
              <w:right w:val="single" w:sz="4" w:space="0" w:color="auto"/>
            </w:tcBorders>
            <w:vAlign w:val="bottom"/>
          </w:tcPr>
          <w:p w14:paraId="7F47292A" w14:textId="77777777" w:rsidR="00D53CA8" w:rsidRPr="00230BD7" w:rsidRDefault="00D53CA8" w:rsidP="0075376D">
            <w:pPr>
              <w:spacing w:after="0" w:line="240" w:lineRule="auto"/>
              <w:rPr>
                <w:rFonts w:eastAsia="Times New Roman"/>
                <w:lang w:eastAsia="lt-LT"/>
              </w:rPr>
            </w:pPr>
            <w:r w:rsidRPr="00230BD7">
              <w:t>Elektros instaliacijos keitimo darbai, sienų, lubų dažymas, durų keitimas</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68032B37" w14:textId="77777777" w:rsidR="00D53CA8" w:rsidRPr="00230BD7" w:rsidRDefault="00D53CA8" w:rsidP="0075376D">
            <w:pPr>
              <w:spacing w:after="0" w:line="240" w:lineRule="auto"/>
              <w:jc w:val="right"/>
              <w:rPr>
                <w:rFonts w:eastAsia="Times New Roman"/>
                <w:lang w:eastAsia="lt-LT"/>
              </w:rPr>
            </w:pPr>
            <w:r w:rsidRPr="00230BD7">
              <w:t>20000</w:t>
            </w:r>
          </w:p>
        </w:tc>
      </w:tr>
      <w:tr w:rsidR="00D53CA8" w:rsidRPr="00230BD7" w14:paraId="607FC568" w14:textId="77777777" w:rsidTr="00D53CA8">
        <w:trPr>
          <w:trHeight w:val="300"/>
        </w:trPr>
        <w:tc>
          <w:tcPr>
            <w:tcW w:w="850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9E8A30C" w14:textId="77777777" w:rsidR="00D53CA8" w:rsidRPr="00230BD7" w:rsidRDefault="00D53CA8" w:rsidP="006B3925">
            <w:pPr>
              <w:spacing w:after="0" w:line="240" w:lineRule="auto"/>
              <w:rPr>
                <w:rFonts w:eastAsia="Times New Roman"/>
                <w:b/>
                <w:lang w:eastAsia="lt-LT"/>
              </w:rPr>
            </w:pPr>
            <w:r w:rsidRPr="00230BD7">
              <w:rPr>
                <w:rFonts w:eastAsia="Times New Roman"/>
                <w:b/>
                <w:lang w:eastAsia="lt-LT"/>
              </w:rPr>
              <w:t>Mokyklos</w:t>
            </w:r>
            <w:r w:rsidR="006B3925">
              <w:rPr>
                <w:rFonts w:eastAsia="Times New Roman"/>
                <w:b/>
                <w:lang w:eastAsia="lt-LT"/>
              </w:rPr>
              <w:t>-</w:t>
            </w:r>
            <w:r w:rsidRPr="00230BD7">
              <w:rPr>
                <w:rFonts w:eastAsia="Times New Roman"/>
                <w:b/>
                <w:lang w:eastAsia="lt-LT"/>
              </w:rPr>
              <w:t>darželiai</w:t>
            </w:r>
          </w:p>
        </w:tc>
        <w:tc>
          <w:tcPr>
            <w:tcW w:w="1275" w:type="dxa"/>
            <w:tcBorders>
              <w:top w:val="single" w:sz="4" w:space="0" w:color="auto"/>
              <w:left w:val="single" w:sz="4" w:space="0" w:color="auto"/>
              <w:bottom w:val="single" w:sz="4" w:space="0" w:color="auto"/>
              <w:right w:val="single" w:sz="4" w:space="0" w:color="auto"/>
            </w:tcBorders>
            <w:shd w:val="clear" w:color="auto" w:fill="C3DCFF" w:themeFill="accent5" w:themeFillTint="33"/>
            <w:vAlign w:val="bottom"/>
          </w:tcPr>
          <w:p w14:paraId="5CC3D99A" w14:textId="77777777" w:rsidR="00D53CA8" w:rsidRPr="00230BD7" w:rsidRDefault="00D53CA8" w:rsidP="0075376D">
            <w:pPr>
              <w:spacing w:after="0" w:line="240" w:lineRule="auto"/>
              <w:jc w:val="right"/>
              <w:rPr>
                <w:rFonts w:eastAsia="Times New Roman"/>
                <w:color w:val="FF0000"/>
                <w:lang w:eastAsia="lt-LT"/>
              </w:rPr>
            </w:pPr>
            <w:r w:rsidRPr="00230BD7">
              <w:rPr>
                <w:color w:val="FF0000"/>
              </w:rPr>
              <w:t> </w:t>
            </w:r>
          </w:p>
        </w:tc>
      </w:tr>
      <w:tr w:rsidR="00D53CA8" w:rsidRPr="00230BD7" w14:paraId="5A480AF6" w14:textId="77777777" w:rsidTr="00964A6F">
        <w:trPr>
          <w:trHeight w:val="300"/>
        </w:trPr>
        <w:tc>
          <w:tcPr>
            <w:tcW w:w="728" w:type="dxa"/>
            <w:vMerge w:val="restart"/>
            <w:tcBorders>
              <w:top w:val="single" w:sz="4" w:space="0" w:color="auto"/>
              <w:left w:val="single" w:sz="4" w:space="0" w:color="auto"/>
              <w:right w:val="single" w:sz="4" w:space="0" w:color="auto"/>
            </w:tcBorders>
            <w:shd w:val="clear" w:color="auto" w:fill="auto"/>
            <w:vAlign w:val="center"/>
          </w:tcPr>
          <w:p w14:paraId="20C5062B" w14:textId="77777777" w:rsidR="00D53CA8" w:rsidRPr="00230BD7" w:rsidRDefault="00D53CA8" w:rsidP="0075376D">
            <w:pPr>
              <w:spacing w:after="0" w:line="240" w:lineRule="auto"/>
              <w:jc w:val="center"/>
              <w:rPr>
                <w:rFonts w:eastAsia="Times New Roman"/>
                <w:b/>
                <w:lang w:eastAsia="lt-LT"/>
              </w:rPr>
            </w:pPr>
            <w:r w:rsidRPr="00230BD7">
              <w:rPr>
                <w:rFonts w:eastAsia="Times New Roman"/>
                <w:lang w:eastAsia="lt-LT"/>
              </w:rPr>
              <w:t>30</w:t>
            </w:r>
          </w:p>
        </w:tc>
        <w:tc>
          <w:tcPr>
            <w:tcW w:w="2533" w:type="dxa"/>
            <w:vMerge w:val="restart"/>
            <w:tcBorders>
              <w:top w:val="single" w:sz="4" w:space="0" w:color="auto"/>
              <w:left w:val="single" w:sz="4" w:space="0" w:color="auto"/>
              <w:right w:val="single" w:sz="4" w:space="0" w:color="auto"/>
            </w:tcBorders>
            <w:shd w:val="clear" w:color="auto" w:fill="auto"/>
            <w:vAlign w:val="center"/>
          </w:tcPr>
          <w:p w14:paraId="418A5BDD" w14:textId="77777777" w:rsidR="00D53CA8" w:rsidRPr="00230BD7" w:rsidRDefault="00D53CA8" w:rsidP="0075376D">
            <w:pPr>
              <w:spacing w:after="0" w:line="240" w:lineRule="auto"/>
              <w:rPr>
                <w:rFonts w:eastAsia="Times New Roman"/>
                <w:b/>
                <w:lang w:eastAsia="lt-LT"/>
              </w:rPr>
            </w:pPr>
            <w:r w:rsidRPr="00230BD7">
              <w:rPr>
                <w:rFonts w:eastAsia="Times New Roman"/>
                <w:lang w:eastAsia="lt-LT"/>
              </w:rPr>
              <w:t>Skaidiškių</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3F3089F" w14:textId="77777777" w:rsidR="00D53CA8" w:rsidRPr="00230BD7" w:rsidRDefault="00D53CA8" w:rsidP="0075376D">
            <w:pPr>
              <w:spacing w:after="0" w:line="240" w:lineRule="auto"/>
              <w:rPr>
                <w:rFonts w:eastAsia="Times New Roman"/>
                <w:b/>
                <w:lang w:eastAsia="lt-LT"/>
              </w:rPr>
            </w:pPr>
            <w:r w:rsidRPr="00230BD7">
              <w:t>Salės ir koridoriaus remontas, avarinės būklės lietaus stovo keitimas</w:t>
            </w:r>
          </w:p>
        </w:tc>
        <w:tc>
          <w:tcPr>
            <w:tcW w:w="1275" w:type="dxa"/>
            <w:tcBorders>
              <w:top w:val="single" w:sz="4" w:space="0" w:color="auto"/>
              <w:left w:val="single" w:sz="4" w:space="0" w:color="auto"/>
              <w:bottom w:val="single" w:sz="4" w:space="0" w:color="auto"/>
              <w:right w:val="single" w:sz="4" w:space="0" w:color="auto"/>
            </w:tcBorders>
            <w:shd w:val="clear" w:color="auto" w:fill="C3DCFF" w:themeFill="accent5" w:themeFillTint="33"/>
            <w:vAlign w:val="bottom"/>
          </w:tcPr>
          <w:p w14:paraId="4D9EA5B6" w14:textId="77777777" w:rsidR="00D53CA8" w:rsidRPr="00230BD7" w:rsidRDefault="00D53CA8" w:rsidP="0075376D">
            <w:pPr>
              <w:spacing w:after="0" w:line="240" w:lineRule="auto"/>
              <w:jc w:val="right"/>
              <w:rPr>
                <w:color w:val="FF0000"/>
              </w:rPr>
            </w:pPr>
            <w:r w:rsidRPr="00230BD7">
              <w:t>41600</w:t>
            </w:r>
          </w:p>
        </w:tc>
      </w:tr>
      <w:tr w:rsidR="00D53CA8" w:rsidRPr="00230BD7" w14:paraId="7A18AB4D" w14:textId="77777777" w:rsidTr="00964A6F">
        <w:trPr>
          <w:trHeight w:val="273"/>
        </w:trPr>
        <w:tc>
          <w:tcPr>
            <w:tcW w:w="728" w:type="dxa"/>
            <w:vMerge/>
            <w:tcBorders>
              <w:left w:val="single" w:sz="4" w:space="0" w:color="auto"/>
              <w:right w:val="single" w:sz="4" w:space="0" w:color="auto"/>
            </w:tcBorders>
            <w:shd w:val="clear" w:color="auto" w:fill="auto"/>
            <w:vAlign w:val="center"/>
            <w:hideMark/>
          </w:tcPr>
          <w:p w14:paraId="18D96306" w14:textId="77777777" w:rsidR="00D53CA8" w:rsidRPr="00230BD7" w:rsidRDefault="00D53CA8" w:rsidP="0075376D">
            <w:pPr>
              <w:spacing w:after="0" w:line="240" w:lineRule="auto"/>
              <w:jc w:val="center"/>
              <w:rPr>
                <w:rFonts w:eastAsia="Times New Roman"/>
                <w:lang w:eastAsia="lt-LT"/>
              </w:rPr>
            </w:pPr>
          </w:p>
        </w:tc>
        <w:tc>
          <w:tcPr>
            <w:tcW w:w="2533" w:type="dxa"/>
            <w:vMerge/>
            <w:tcBorders>
              <w:left w:val="single" w:sz="4" w:space="0" w:color="auto"/>
              <w:right w:val="single" w:sz="4" w:space="0" w:color="auto"/>
            </w:tcBorders>
            <w:shd w:val="clear" w:color="auto" w:fill="auto"/>
            <w:vAlign w:val="center"/>
            <w:hideMark/>
          </w:tcPr>
          <w:p w14:paraId="66B8A6FB" w14:textId="77777777" w:rsidR="00D53CA8" w:rsidRPr="00230BD7" w:rsidRDefault="00D53CA8" w:rsidP="0075376D">
            <w:pPr>
              <w:spacing w:after="0" w:line="240" w:lineRule="auto"/>
              <w:rPr>
                <w:rFonts w:eastAsia="Times New Roman"/>
                <w:lang w:eastAsia="lt-LT"/>
              </w:rPr>
            </w:pPr>
          </w:p>
        </w:tc>
        <w:tc>
          <w:tcPr>
            <w:tcW w:w="5245" w:type="dxa"/>
            <w:tcBorders>
              <w:top w:val="nil"/>
              <w:left w:val="nil"/>
              <w:bottom w:val="single" w:sz="4" w:space="0" w:color="auto"/>
              <w:right w:val="single" w:sz="4" w:space="0" w:color="auto"/>
            </w:tcBorders>
            <w:vAlign w:val="center"/>
          </w:tcPr>
          <w:p w14:paraId="54EAE82A" w14:textId="77777777" w:rsidR="00D53CA8" w:rsidRPr="00230BD7" w:rsidRDefault="00D53CA8" w:rsidP="0075376D">
            <w:pPr>
              <w:spacing w:after="0" w:line="240" w:lineRule="auto"/>
              <w:rPr>
                <w:rFonts w:eastAsia="Times New Roman"/>
                <w:lang w:eastAsia="lt-LT"/>
              </w:rPr>
            </w:pPr>
            <w:r w:rsidRPr="00230BD7">
              <w:t xml:space="preserve">Viryklės įsigijimas </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52D96C32" w14:textId="77777777" w:rsidR="00D53CA8" w:rsidRPr="00230BD7" w:rsidRDefault="00D53CA8" w:rsidP="0075376D">
            <w:pPr>
              <w:spacing w:after="0" w:line="240" w:lineRule="auto"/>
              <w:jc w:val="right"/>
              <w:rPr>
                <w:rFonts w:eastAsia="Times New Roman"/>
                <w:lang w:eastAsia="lt-LT"/>
              </w:rPr>
            </w:pPr>
            <w:r w:rsidRPr="00230BD7">
              <w:t>3300</w:t>
            </w:r>
          </w:p>
        </w:tc>
      </w:tr>
      <w:tr w:rsidR="00D53CA8" w:rsidRPr="00230BD7" w14:paraId="44034E1C" w14:textId="77777777" w:rsidTr="00964A6F">
        <w:trPr>
          <w:trHeight w:val="135"/>
        </w:trPr>
        <w:tc>
          <w:tcPr>
            <w:tcW w:w="728" w:type="dxa"/>
            <w:vMerge/>
            <w:tcBorders>
              <w:left w:val="single" w:sz="4" w:space="0" w:color="auto"/>
              <w:bottom w:val="single" w:sz="4" w:space="0" w:color="auto"/>
              <w:right w:val="single" w:sz="4" w:space="0" w:color="auto"/>
            </w:tcBorders>
            <w:shd w:val="clear" w:color="auto" w:fill="auto"/>
            <w:vAlign w:val="center"/>
          </w:tcPr>
          <w:p w14:paraId="1F70B3D1" w14:textId="77777777" w:rsidR="00D53CA8" w:rsidRPr="00230BD7" w:rsidRDefault="00D53CA8" w:rsidP="0075376D">
            <w:pPr>
              <w:spacing w:after="0" w:line="240" w:lineRule="auto"/>
              <w:jc w:val="center"/>
              <w:rPr>
                <w:rFonts w:eastAsia="Times New Roman"/>
                <w:lang w:eastAsia="lt-LT"/>
              </w:rPr>
            </w:pPr>
          </w:p>
        </w:tc>
        <w:tc>
          <w:tcPr>
            <w:tcW w:w="2533" w:type="dxa"/>
            <w:vMerge/>
            <w:tcBorders>
              <w:left w:val="single" w:sz="4" w:space="0" w:color="auto"/>
              <w:bottom w:val="single" w:sz="4" w:space="0" w:color="auto"/>
              <w:right w:val="single" w:sz="4" w:space="0" w:color="auto"/>
            </w:tcBorders>
            <w:shd w:val="clear" w:color="auto" w:fill="auto"/>
            <w:vAlign w:val="center"/>
          </w:tcPr>
          <w:p w14:paraId="41AF22BB" w14:textId="77777777" w:rsidR="00D53CA8" w:rsidRPr="00230BD7" w:rsidRDefault="00D53CA8" w:rsidP="0075376D">
            <w:pPr>
              <w:spacing w:after="0" w:line="240" w:lineRule="auto"/>
              <w:rPr>
                <w:rFonts w:eastAsia="Times New Roman"/>
                <w:lang w:eastAsia="lt-LT"/>
              </w:rPr>
            </w:pPr>
          </w:p>
        </w:tc>
        <w:tc>
          <w:tcPr>
            <w:tcW w:w="5245" w:type="dxa"/>
            <w:tcBorders>
              <w:top w:val="nil"/>
              <w:left w:val="nil"/>
              <w:bottom w:val="single" w:sz="4" w:space="0" w:color="auto"/>
              <w:right w:val="single" w:sz="4" w:space="0" w:color="auto"/>
            </w:tcBorders>
            <w:vAlign w:val="center"/>
          </w:tcPr>
          <w:p w14:paraId="76D4368C" w14:textId="77777777" w:rsidR="00D53CA8" w:rsidRPr="00230BD7" w:rsidRDefault="00D53CA8" w:rsidP="0075376D">
            <w:pPr>
              <w:spacing w:after="0" w:line="240" w:lineRule="auto"/>
            </w:pPr>
            <w:r w:rsidRPr="00230BD7">
              <w:t>Tvoros įrengimas</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463D982A" w14:textId="77777777" w:rsidR="00D53CA8" w:rsidRPr="00230BD7" w:rsidRDefault="00D53CA8" w:rsidP="0075376D">
            <w:pPr>
              <w:spacing w:after="0" w:line="240" w:lineRule="auto"/>
              <w:jc w:val="right"/>
            </w:pPr>
            <w:r w:rsidRPr="00230BD7">
              <w:t>12000</w:t>
            </w:r>
          </w:p>
        </w:tc>
      </w:tr>
      <w:tr w:rsidR="00D53CA8" w:rsidRPr="00230BD7" w14:paraId="1EF5EC8A" w14:textId="77777777" w:rsidTr="00D53CA8">
        <w:trPr>
          <w:trHeight w:val="323"/>
        </w:trPr>
        <w:tc>
          <w:tcPr>
            <w:tcW w:w="850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DD8739E" w14:textId="77777777" w:rsidR="00D53CA8" w:rsidRPr="00230BD7" w:rsidRDefault="00D53CA8" w:rsidP="0075376D">
            <w:pPr>
              <w:spacing w:after="0" w:line="240" w:lineRule="auto"/>
              <w:rPr>
                <w:rFonts w:eastAsia="Times New Roman"/>
                <w:b/>
                <w:lang w:eastAsia="lt-LT"/>
              </w:rPr>
            </w:pPr>
            <w:r w:rsidRPr="00230BD7">
              <w:rPr>
                <w:rFonts w:eastAsia="Times New Roman"/>
                <w:b/>
                <w:lang w:eastAsia="lt-LT"/>
              </w:rPr>
              <w:t>Vaikų darželiai</w:t>
            </w:r>
          </w:p>
        </w:tc>
        <w:tc>
          <w:tcPr>
            <w:tcW w:w="1275" w:type="dxa"/>
            <w:tcBorders>
              <w:top w:val="single" w:sz="4" w:space="0" w:color="auto"/>
              <w:left w:val="single" w:sz="4" w:space="0" w:color="auto"/>
              <w:bottom w:val="single" w:sz="4" w:space="0" w:color="auto"/>
              <w:right w:val="single" w:sz="4" w:space="0" w:color="auto"/>
            </w:tcBorders>
            <w:shd w:val="clear" w:color="auto" w:fill="C3DCFF" w:themeFill="accent5" w:themeFillTint="33"/>
            <w:vAlign w:val="bottom"/>
          </w:tcPr>
          <w:p w14:paraId="03D86060" w14:textId="77777777" w:rsidR="00D53CA8" w:rsidRPr="00230BD7" w:rsidRDefault="00D53CA8" w:rsidP="0075376D">
            <w:pPr>
              <w:spacing w:after="0" w:line="240" w:lineRule="auto"/>
              <w:jc w:val="right"/>
              <w:rPr>
                <w:rFonts w:eastAsia="Times New Roman"/>
                <w:lang w:eastAsia="lt-LT"/>
              </w:rPr>
            </w:pPr>
            <w:r w:rsidRPr="00230BD7">
              <w:t> </w:t>
            </w:r>
          </w:p>
        </w:tc>
      </w:tr>
      <w:tr w:rsidR="00D53CA8" w:rsidRPr="00230BD7" w14:paraId="66D2E194" w14:textId="77777777" w:rsidTr="00964A6F">
        <w:trPr>
          <w:trHeight w:val="60"/>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5B801D4F" w14:textId="77777777" w:rsidR="00D53CA8" w:rsidRPr="00230BD7" w:rsidRDefault="00D53CA8" w:rsidP="0075376D">
            <w:pPr>
              <w:spacing w:after="0" w:line="240" w:lineRule="auto"/>
              <w:jc w:val="center"/>
              <w:rPr>
                <w:rFonts w:eastAsia="Times New Roman"/>
                <w:lang w:eastAsia="lt-LT"/>
              </w:rPr>
            </w:pPr>
            <w:r w:rsidRPr="00230BD7">
              <w:rPr>
                <w:rFonts w:eastAsia="Times New Roman"/>
                <w:lang w:eastAsia="lt-LT"/>
              </w:rPr>
              <w:t>31</w:t>
            </w:r>
          </w:p>
        </w:tc>
        <w:tc>
          <w:tcPr>
            <w:tcW w:w="2533" w:type="dxa"/>
            <w:tcBorders>
              <w:top w:val="nil"/>
              <w:left w:val="nil"/>
              <w:bottom w:val="single" w:sz="4" w:space="0" w:color="auto"/>
              <w:right w:val="single" w:sz="4" w:space="0" w:color="auto"/>
            </w:tcBorders>
            <w:shd w:val="clear" w:color="auto" w:fill="auto"/>
            <w:vAlign w:val="center"/>
            <w:hideMark/>
          </w:tcPr>
          <w:p w14:paraId="5CF13BDC" w14:textId="77777777" w:rsidR="00D53CA8" w:rsidRPr="00230BD7" w:rsidRDefault="00D53CA8" w:rsidP="0075376D">
            <w:pPr>
              <w:spacing w:after="0" w:line="240" w:lineRule="auto"/>
              <w:rPr>
                <w:rFonts w:eastAsia="Times New Roman"/>
                <w:lang w:eastAsia="lt-LT"/>
              </w:rPr>
            </w:pPr>
            <w:r w:rsidRPr="00230BD7">
              <w:rPr>
                <w:rFonts w:eastAsia="Times New Roman"/>
                <w:lang w:eastAsia="lt-LT"/>
              </w:rPr>
              <w:t>Buivydiškių</w:t>
            </w:r>
          </w:p>
        </w:tc>
        <w:tc>
          <w:tcPr>
            <w:tcW w:w="5245" w:type="dxa"/>
            <w:tcBorders>
              <w:top w:val="nil"/>
              <w:left w:val="nil"/>
              <w:bottom w:val="single" w:sz="4" w:space="0" w:color="auto"/>
              <w:right w:val="single" w:sz="4" w:space="0" w:color="auto"/>
            </w:tcBorders>
            <w:vAlign w:val="bottom"/>
          </w:tcPr>
          <w:p w14:paraId="2D9250CC" w14:textId="77777777" w:rsidR="00D53CA8" w:rsidRPr="00230BD7" w:rsidRDefault="00D53CA8" w:rsidP="0075376D">
            <w:pPr>
              <w:spacing w:after="0" w:line="240" w:lineRule="auto"/>
              <w:rPr>
                <w:rFonts w:eastAsia="Times New Roman"/>
                <w:lang w:eastAsia="lt-LT"/>
              </w:rPr>
            </w:pPr>
            <w:r w:rsidRPr="00230BD7">
              <w:t>Avarinės būklės lauko laiptų remontas</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61326ED6" w14:textId="77777777" w:rsidR="00D53CA8" w:rsidRPr="00230BD7" w:rsidRDefault="00D53CA8" w:rsidP="0075376D">
            <w:pPr>
              <w:spacing w:after="0" w:line="240" w:lineRule="auto"/>
              <w:jc w:val="right"/>
              <w:rPr>
                <w:rFonts w:eastAsia="Times New Roman"/>
                <w:lang w:eastAsia="lt-LT"/>
              </w:rPr>
            </w:pPr>
            <w:r w:rsidRPr="00230BD7">
              <w:t>9500</w:t>
            </w:r>
          </w:p>
        </w:tc>
      </w:tr>
      <w:tr w:rsidR="00D53CA8" w:rsidRPr="00230BD7" w14:paraId="148637F4" w14:textId="77777777" w:rsidTr="00964A6F">
        <w:trPr>
          <w:trHeight w:val="60"/>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4324E2CD" w14:textId="77777777" w:rsidR="00D53CA8" w:rsidRPr="00230BD7" w:rsidRDefault="00D53CA8" w:rsidP="0075376D">
            <w:pPr>
              <w:spacing w:after="0" w:line="240" w:lineRule="auto"/>
              <w:jc w:val="center"/>
              <w:rPr>
                <w:rFonts w:eastAsia="Times New Roman"/>
                <w:lang w:eastAsia="lt-LT"/>
              </w:rPr>
            </w:pPr>
            <w:r w:rsidRPr="00230BD7">
              <w:rPr>
                <w:rFonts w:eastAsia="Times New Roman"/>
                <w:lang w:eastAsia="lt-LT"/>
              </w:rPr>
              <w:t>32</w:t>
            </w:r>
          </w:p>
        </w:tc>
        <w:tc>
          <w:tcPr>
            <w:tcW w:w="2533" w:type="dxa"/>
            <w:tcBorders>
              <w:top w:val="nil"/>
              <w:left w:val="nil"/>
              <w:bottom w:val="single" w:sz="4" w:space="0" w:color="auto"/>
              <w:right w:val="single" w:sz="4" w:space="0" w:color="auto"/>
            </w:tcBorders>
            <w:shd w:val="clear" w:color="auto" w:fill="auto"/>
            <w:vAlign w:val="center"/>
            <w:hideMark/>
          </w:tcPr>
          <w:p w14:paraId="791DABDC" w14:textId="77777777" w:rsidR="00D53CA8" w:rsidRPr="00230BD7" w:rsidRDefault="00D53CA8" w:rsidP="0075376D">
            <w:pPr>
              <w:spacing w:after="0" w:line="240" w:lineRule="auto"/>
              <w:rPr>
                <w:rFonts w:eastAsia="Times New Roman"/>
                <w:lang w:eastAsia="lt-LT"/>
              </w:rPr>
            </w:pPr>
            <w:proofErr w:type="spellStart"/>
            <w:r w:rsidRPr="00230BD7">
              <w:rPr>
                <w:rFonts w:eastAsia="Times New Roman"/>
                <w:lang w:eastAsia="lt-LT"/>
              </w:rPr>
              <w:t>Glitiškių</w:t>
            </w:r>
            <w:proofErr w:type="spellEnd"/>
          </w:p>
        </w:tc>
        <w:tc>
          <w:tcPr>
            <w:tcW w:w="5245" w:type="dxa"/>
            <w:tcBorders>
              <w:top w:val="nil"/>
              <w:left w:val="nil"/>
              <w:bottom w:val="single" w:sz="4" w:space="0" w:color="auto"/>
              <w:right w:val="single" w:sz="4" w:space="0" w:color="auto"/>
            </w:tcBorders>
            <w:vAlign w:val="center"/>
          </w:tcPr>
          <w:p w14:paraId="02570B84" w14:textId="77777777" w:rsidR="00D53CA8" w:rsidRPr="00230BD7" w:rsidRDefault="00D53CA8" w:rsidP="0075376D">
            <w:pPr>
              <w:spacing w:after="0" w:line="240" w:lineRule="auto"/>
              <w:rPr>
                <w:rFonts w:eastAsia="Times New Roman"/>
                <w:lang w:eastAsia="lt-LT"/>
              </w:rPr>
            </w:pPr>
            <w:proofErr w:type="spellStart"/>
            <w:r w:rsidRPr="00230BD7">
              <w:t>Anavilio</w:t>
            </w:r>
            <w:proofErr w:type="spellEnd"/>
            <w:r w:rsidRPr="00230BD7">
              <w:t xml:space="preserve"> skyriaus grupės, salės ir kitų patalpų bei šildymo sistemos remontas</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60616C57" w14:textId="77777777" w:rsidR="00D53CA8" w:rsidRPr="00230BD7" w:rsidRDefault="00D53CA8" w:rsidP="0075376D">
            <w:pPr>
              <w:spacing w:after="0" w:line="240" w:lineRule="auto"/>
              <w:jc w:val="right"/>
              <w:rPr>
                <w:rFonts w:eastAsia="Times New Roman"/>
                <w:lang w:eastAsia="lt-LT"/>
              </w:rPr>
            </w:pPr>
            <w:r w:rsidRPr="00230BD7">
              <w:t>87900</w:t>
            </w:r>
          </w:p>
        </w:tc>
      </w:tr>
      <w:tr w:rsidR="00D53CA8" w:rsidRPr="00230BD7" w14:paraId="09E2F020" w14:textId="77777777" w:rsidTr="00964A6F">
        <w:trPr>
          <w:trHeight w:val="75"/>
        </w:trPr>
        <w:tc>
          <w:tcPr>
            <w:tcW w:w="728" w:type="dxa"/>
            <w:vMerge w:val="restart"/>
            <w:tcBorders>
              <w:top w:val="nil"/>
              <w:left w:val="single" w:sz="4" w:space="0" w:color="auto"/>
              <w:right w:val="single" w:sz="4" w:space="0" w:color="auto"/>
            </w:tcBorders>
            <w:shd w:val="clear" w:color="auto" w:fill="auto"/>
            <w:vAlign w:val="center"/>
            <w:hideMark/>
          </w:tcPr>
          <w:p w14:paraId="7C1D36CC" w14:textId="77777777" w:rsidR="00D53CA8" w:rsidRPr="00230BD7" w:rsidRDefault="00D53CA8" w:rsidP="0075376D">
            <w:pPr>
              <w:spacing w:after="0" w:line="240" w:lineRule="auto"/>
              <w:jc w:val="center"/>
              <w:rPr>
                <w:rFonts w:eastAsia="Times New Roman"/>
                <w:lang w:eastAsia="lt-LT"/>
              </w:rPr>
            </w:pPr>
            <w:r w:rsidRPr="00230BD7">
              <w:rPr>
                <w:rFonts w:eastAsia="Times New Roman"/>
                <w:lang w:eastAsia="lt-LT"/>
              </w:rPr>
              <w:t>33</w:t>
            </w:r>
          </w:p>
        </w:tc>
        <w:tc>
          <w:tcPr>
            <w:tcW w:w="2533" w:type="dxa"/>
            <w:vMerge w:val="restart"/>
            <w:tcBorders>
              <w:top w:val="nil"/>
              <w:left w:val="nil"/>
              <w:right w:val="single" w:sz="4" w:space="0" w:color="auto"/>
            </w:tcBorders>
            <w:shd w:val="clear" w:color="auto" w:fill="auto"/>
            <w:vAlign w:val="center"/>
            <w:hideMark/>
          </w:tcPr>
          <w:p w14:paraId="07CC21EE" w14:textId="77777777" w:rsidR="00D53CA8" w:rsidRPr="00230BD7" w:rsidRDefault="00D53CA8" w:rsidP="0075376D">
            <w:pPr>
              <w:spacing w:after="0" w:line="240" w:lineRule="auto"/>
              <w:rPr>
                <w:rFonts w:eastAsia="Times New Roman"/>
                <w:lang w:eastAsia="lt-LT"/>
              </w:rPr>
            </w:pPr>
            <w:r w:rsidRPr="00230BD7">
              <w:rPr>
                <w:rFonts w:eastAsia="Times New Roman"/>
                <w:lang w:eastAsia="lt-LT"/>
              </w:rPr>
              <w:t>Nemenčinės</w:t>
            </w:r>
          </w:p>
        </w:tc>
        <w:tc>
          <w:tcPr>
            <w:tcW w:w="5245" w:type="dxa"/>
            <w:tcBorders>
              <w:top w:val="nil"/>
              <w:left w:val="nil"/>
              <w:bottom w:val="single" w:sz="4" w:space="0" w:color="auto"/>
              <w:right w:val="single" w:sz="4" w:space="0" w:color="auto"/>
            </w:tcBorders>
            <w:vAlign w:val="center"/>
          </w:tcPr>
          <w:p w14:paraId="3D3E57A4" w14:textId="77777777" w:rsidR="00D53CA8" w:rsidRPr="00230BD7" w:rsidRDefault="00D53CA8" w:rsidP="0075376D">
            <w:pPr>
              <w:spacing w:after="0" w:line="240" w:lineRule="auto"/>
              <w:rPr>
                <w:rFonts w:eastAsia="Times New Roman"/>
                <w:lang w:eastAsia="lt-LT"/>
              </w:rPr>
            </w:pPr>
            <w:r w:rsidRPr="00230BD7">
              <w:t xml:space="preserve">Virimo katilas </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1BB5008D" w14:textId="77777777" w:rsidR="00D53CA8" w:rsidRPr="00230BD7" w:rsidRDefault="00D53CA8" w:rsidP="0075376D">
            <w:pPr>
              <w:spacing w:after="0" w:line="240" w:lineRule="auto"/>
              <w:jc w:val="right"/>
              <w:rPr>
                <w:rFonts w:eastAsia="Times New Roman"/>
                <w:lang w:eastAsia="lt-LT"/>
              </w:rPr>
            </w:pPr>
            <w:r w:rsidRPr="00230BD7">
              <w:t>12700</w:t>
            </w:r>
          </w:p>
        </w:tc>
      </w:tr>
      <w:tr w:rsidR="00D53CA8" w:rsidRPr="00230BD7" w14:paraId="1F6BFA7B" w14:textId="77777777" w:rsidTr="00964A6F">
        <w:trPr>
          <w:trHeight w:val="75"/>
        </w:trPr>
        <w:tc>
          <w:tcPr>
            <w:tcW w:w="728" w:type="dxa"/>
            <w:vMerge/>
            <w:tcBorders>
              <w:left w:val="single" w:sz="4" w:space="0" w:color="auto"/>
              <w:right w:val="single" w:sz="4" w:space="0" w:color="auto"/>
            </w:tcBorders>
            <w:shd w:val="clear" w:color="auto" w:fill="auto"/>
            <w:vAlign w:val="center"/>
          </w:tcPr>
          <w:p w14:paraId="6222B95D" w14:textId="77777777" w:rsidR="00D53CA8" w:rsidRPr="00230BD7" w:rsidRDefault="00D53CA8" w:rsidP="0075376D">
            <w:pPr>
              <w:spacing w:after="0" w:line="240" w:lineRule="auto"/>
              <w:jc w:val="center"/>
              <w:rPr>
                <w:rFonts w:eastAsia="Times New Roman"/>
                <w:lang w:eastAsia="lt-LT"/>
              </w:rPr>
            </w:pPr>
          </w:p>
        </w:tc>
        <w:tc>
          <w:tcPr>
            <w:tcW w:w="2533" w:type="dxa"/>
            <w:vMerge/>
            <w:tcBorders>
              <w:left w:val="nil"/>
              <w:right w:val="single" w:sz="4" w:space="0" w:color="auto"/>
            </w:tcBorders>
            <w:shd w:val="clear" w:color="auto" w:fill="auto"/>
            <w:vAlign w:val="center"/>
          </w:tcPr>
          <w:p w14:paraId="692E1866" w14:textId="77777777" w:rsidR="00D53CA8" w:rsidRPr="00230BD7" w:rsidRDefault="00D53CA8" w:rsidP="0075376D">
            <w:pPr>
              <w:spacing w:after="0" w:line="240" w:lineRule="auto"/>
              <w:rPr>
                <w:rFonts w:eastAsia="Times New Roman"/>
                <w:lang w:eastAsia="lt-LT"/>
              </w:rPr>
            </w:pPr>
          </w:p>
        </w:tc>
        <w:tc>
          <w:tcPr>
            <w:tcW w:w="5245" w:type="dxa"/>
            <w:tcBorders>
              <w:top w:val="nil"/>
              <w:left w:val="nil"/>
              <w:bottom w:val="single" w:sz="4" w:space="0" w:color="auto"/>
              <w:right w:val="single" w:sz="4" w:space="0" w:color="auto"/>
            </w:tcBorders>
            <w:vAlign w:val="center"/>
          </w:tcPr>
          <w:p w14:paraId="286AE54F" w14:textId="77777777" w:rsidR="00D53CA8" w:rsidRPr="00230BD7" w:rsidRDefault="00D53CA8" w:rsidP="0075376D">
            <w:pPr>
              <w:spacing w:after="0" w:line="240" w:lineRule="auto"/>
            </w:pPr>
            <w:proofErr w:type="spellStart"/>
            <w:r w:rsidRPr="00230BD7">
              <w:t>Rudausių</w:t>
            </w:r>
            <w:proofErr w:type="spellEnd"/>
            <w:r w:rsidRPr="00230BD7">
              <w:t xml:space="preserve"> skyriaus </w:t>
            </w:r>
            <w:r w:rsidR="007424AC" w:rsidRPr="00230BD7">
              <w:t xml:space="preserve">vaikų </w:t>
            </w:r>
            <w:r w:rsidRPr="00230BD7">
              <w:t>žaidimo aikštelės įrengimas</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27EBE2E4" w14:textId="77777777" w:rsidR="00D53CA8" w:rsidRPr="00230BD7" w:rsidRDefault="00D53CA8" w:rsidP="0075376D">
            <w:pPr>
              <w:spacing w:after="0" w:line="240" w:lineRule="auto"/>
              <w:jc w:val="right"/>
            </w:pPr>
            <w:r w:rsidRPr="00230BD7">
              <w:t>2400</w:t>
            </w:r>
          </w:p>
        </w:tc>
      </w:tr>
      <w:tr w:rsidR="00D53CA8" w:rsidRPr="00230BD7" w14:paraId="05469174" w14:textId="77777777" w:rsidTr="00964A6F">
        <w:trPr>
          <w:trHeight w:val="75"/>
        </w:trPr>
        <w:tc>
          <w:tcPr>
            <w:tcW w:w="728" w:type="dxa"/>
            <w:vMerge/>
            <w:tcBorders>
              <w:left w:val="single" w:sz="4" w:space="0" w:color="auto"/>
              <w:bottom w:val="single" w:sz="4" w:space="0" w:color="auto"/>
              <w:right w:val="single" w:sz="4" w:space="0" w:color="auto"/>
            </w:tcBorders>
            <w:shd w:val="clear" w:color="auto" w:fill="auto"/>
            <w:vAlign w:val="center"/>
          </w:tcPr>
          <w:p w14:paraId="0C74F643" w14:textId="77777777" w:rsidR="00D53CA8" w:rsidRPr="00230BD7" w:rsidRDefault="00D53CA8" w:rsidP="0075376D">
            <w:pPr>
              <w:spacing w:after="0" w:line="240" w:lineRule="auto"/>
              <w:jc w:val="center"/>
              <w:rPr>
                <w:rFonts w:eastAsia="Times New Roman"/>
                <w:lang w:eastAsia="lt-LT"/>
              </w:rPr>
            </w:pPr>
          </w:p>
        </w:tc>
        <w:tc>
          <w:tcPr>
            <w:tcW w:w="2533" w:type="dxa"/>
            <w:vMerge/>
            <w:tcBorders>
              <w:left w:val="nil"/>
              <w:bottom w:val="single" w:sz="4" w:space="0" w:color="auto"/>
              <w:right w:val="single" w:sz="4" w:space="0" w:color="auto"/>
            </w:tcBorders>
            <w:shd w:val="clear" w:color="auto" w:fill="auto"/>
            <w:vAlign w:val="center"/>
          </w:tcPr>
          <w:p w14:paraId="7E1816F1" w14:textId="77777777" w:rsidR="00D53CA8" w:rsidRPr="00230BD7" w:rsidRDefault="00D53CA8" w:rsidP="0075376D">
            <w:pPr>
              <w:spacing w:after="0" w:line="240" w:lineRule="auto"/>
              <w:rPr>
                <w:rFonts w:eastAsia="Times New Roman"/>
                <w:lang w:eastAsia="lt-LT"/>
              </w:rPr>
            </w:pPr>
          </w:p>
        </w:tc>
        <w:tc>
          <w:tcPr>
            <w:tcW w:w="5245" w:type="dxa"/>
            <w:tcBorders>
              <w:top w:val="nil"/>
              <w:left w:val="nil"/>
              <w:bottom w:val="single" w:sz="4" w:space="0" w:color="auto"/>
              <w:right w:val="single" w:sz="4" w:space="0" w:color="auto"/>
            </w:tcBorders>
            <w:vAlign w:val="center"/>
          </w:tcPr>
          <w:p w14:paraId="7D351B00" w14:textId="77777777" w:rsidR="00D53CA8" w:rsidRPr="00230BD7" w:rsidRDefault="00D53CA8" w:rsidP="00D53CA8">
            <w:pPr>
              <w:spacing w:after="0" w:line="240" w:lineRule="auto"/>
            </w:pPr>
            <w:proofErr w:type="spellStart"/>
            <w:r w:rsidRPr="00230BD7">
              <w:t>Rudausių</w:t>
            </w:r>
            <w:proofErr w:type="spellEnd"/>
            <w:r w:rsidRPr="00230BD7">
              <w:t xml:space="preserve"> skyriaus elektros instaliacijos remontas ir tvoros įžeminimas</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7959CE26" w14:textId="77777777" w:rsidR="00D53CA8" w:rsidRPr="00230BD7" w:rsidRDefault="00D53CA8" w:rsidP="0075376D">
            <w:pPr>
              <w:spacing w:after="0" w:line="240" w:lineRule="auto"/>
              <w:jc w:val="right"/>
            </w:pPr>
            <w:r w:rsidRPr="00230BD7">
              <w:t>4600</w:t>
            </w:r>
          </w:p>
        </w:tc>
      </w:tr>
      <w:tr w:rsidR="00D53CA8" w:rsidRPr="00230BD7" w14:paraId="4A4B5714" w14:textId="77777777" w:rsidTr="00D53CA8">
        <w:trPr>
          <w:trHeight w:val="300"/>
        </w:trPr>
        <w:tc>
          <w:tcPr>
            <w:tcW w:w="850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F46B62D" w14:textId="77777777" w:rsidR="00D53CA8" w:rsidRPr="00230BD7" w:rsidRDefault="00D53CA8" w:rsidP="0075376D">
            <w:pPr>
              <w:spacing w:after="0" w:line="240" w:lineRule="auto"/>
              <w:rPr>
                <w:rFonts w:eastAsia="Times New Roman"/>
                <w:b/>
                <w:lang w:eastAsia="lt-LT"/>
              </w:rPr>
            </w:pPr>
            <w:r w:rsidRPr="00230BD7">
              <w:rPr>
                <w:rFonts w:eastAsia="Times New Roman"/>
                <w:b/>
                <w:lang w:eastAsia="lt-LT"/>
              </w:rPr>
              <w:t>Vaikų lopšeliai-darželiai</w:t>
            </w:r>
          </w:p>
        </w:tc>
        <w:tc>
          <w:tcPr>
            <w:tcW w:w="1275" w:type="dxa"/>
            <w:tcBorders>
              <w:top w:val="single" w:sz="4" w:space="0" w:color="auto"/>
              <w:left w:val="single" w:sz="4" w:space="0" w:color="auto"/>
              <w:bottom w:val="single" w:sz="4" w:space="0" w:color="auto"/>
              <w:right w:val="single" w:sz="4" w:space="0" w:color="auto"/>
            </w:tcBorders>
            <w:shd w:val="clear" w:color="auto" w:fill="C3DCFF" w:themeFill="accent5" w:themeFillTint="33"/>
            <w:vAlign w:val="bottom"/>
          </w:tcPr>
          <w:p w14:paraId="56C7CE8A" w14:textId="77777777" w:rsidR="00D53CA8" w:rsidRPr="00230BD7" w:rsidRDefault="00D53CA8" w:rsidP="0075376D">
            <w:pPr>
              <w:spacing w:after="0" w:line="240" w:lineRule="auto"/>
              <w:jc w:val="right"/>
              <w:rPr>
                <w:rFonts w:eastAsia="Times New Roman"/>
                <w:color w:val="FF0000"/>
                <w:lang w:eastAsia="lt-LT"/>
              </w:rPr>
            </w:pPr>
            <w:r w:rsidRPr="00230BD7">
              <w:rPr>
                <w:color w:val="FF0000"/>
              </w:rPr>
              <w:t> </w:t>
            </w:r>
          </w:p>
        </w:tc>
      </w:tr>
      <w:tr w:rsidR="00D53CA8" w:rsidRPr="00230BD7" w14:paraId="11A2C523" w14:textId="77777777" w:rsidTr="00964A6F">
        <w:trPr>
          <w:trHeight w:val="60"/>
        </w:trPr>
        <w:tc>
          <w:tcPr>
            <w:tcW w:w="728" w:type="dxa"/>
            <w:vMerge w:val="restart"/>
            <w:tcBorders>
              <w:top w:val="nil"/>
              <w:left w:val="single" w:sz="4" w:space="0" w:color="auto"/>
              <w:right w:val="single" w:sz="4" w:space="0" w:color="auto"/>
            </w:tcBorders>
            <w:shd w:val="clear" w:color="auto" w:fill="auto"/>
            <w:vAlign w:val="center"/>
            <w:hideMark/>
          </w:tcPr>
          <w:p w14:paraId="47587707" w14:textId="77777777" w:rsidR="00D53CA8" w:rsidRPr="00230BD7" w:rsidRDefault="00D53CA8" w:rsidP="0075376D">
            <w:pPr>
              <w:spacing w:after="0" w:line="240" w:lineRule="auto"/>
              <w:jc w:val="center"/>
              <w:rPr>
                <w:rFonts w:eastAsia="Times New Roman"/>
                <w:lang w:eastAsia="lt-LT"/>
              </w:rPr>
            </w:pPr>
            <w:r w:rsidRPr="00230BD7">
              <w:rPr>
                <w:rFonts w:eastAsia="Times New Roman"/>
                <w:lang w:eastAsia="lt-LT"/>
              </w:rPr>
              <w:t>34</w:t>
            </w:r>
          </w:p>
        </w:tc>
        <w:tc>
          <w:tcPr>
            <w:tcW w:w="2533" w:type="dxa"/>
            <w:vMerge w:val="restart"/>
            <w:tcBorders>
              <w:top w:val="nil"/>
              <w:left w:val="nil"/>
              <w:right w:val="single" w:sz="4" w:space="0" w:color="auto"/>
            </w:tcBorders>
            <w:shd w:val="clear" w:color="auto" w:fill="auto"/>
            <w:vAlign w:val="center"/>
            <w:hideMark/>
          </w:tcPr>
          <w:p w14:paraId="27DB1C70" w14:textId="77777777" w:rsidR="00D53CA8" w:rsidRPr="00230BD7" w:rsidRDefault="00D53CA8" w:rsidP="0075376D">
            <w:pPr>
              <w:spacing w:after="0" w:line="240" w:lineRule="auto"/>
              <w:rPr>
                <w:rFonts w:eastAsia="Times New Roman"/>
                <w:lang w:eastAsia="lt-LT"/>
              </w:rPr>
            </w:pPr>
            <w:r w:rsidRPr="00230BD7">
              <w:rPr>
                <w:rFonts w:eastAsia="Times New Roman"/>
                <w:lang w:eastAsia="lt-LT"/>
              </w:rPr>
              <w:t>Avižienių</w:t>
            </w:r>
          </w:p>
        </w:tc>
        <w:tc>
          <w:tcPr>
            <w:tcW w:w="5245" w:type="dxa"/>
            <w:tcBorders>
              <w:top w:val="nil"/>
              <w:left w:val="nil"/>
              <w:bottom w:val="single" w:sz="4" w:space="0" w:color="auto"/>
              <w:right w:val="single" w:sz="4" w:space="0" w:color="auto"/>
            </w:tcBorders>
            <w:vAlign w:val="center"/>
          </w:tcPr>
          <w:p w14:paraId="1BDEC6D0" w14:textId="77777777" w:rsidR="00D53CA8" w:rsidRPr="00230BD7" w:rsidRDefault="00D53CA8" w:rsidP="0075376D">
            <w:pPr>
              <w:spacing w:after="0" w:line="240" w:lineRule="auto"/>
              <w:rPr>
                <w:rFonts w:eastAsia="Times New Roman"/>
                <w:lang w:eastAsia="lt-LT"/>
              </w:rPr>
            </w:pPr>
            <w:r w:rsidRPr="00230BD7">
              <w:t>Katilo, grupių grindų dangos keitimas</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4C7DD009" w14:textId="77777777" w:rsidR="00D53CA8" w:rsidRPr="00230BD7" w:rsidRDefault="00D53CA8" w:rsidP="0075376D">
            <w:pPr>
              <w:spacing w:after="0" w:line="240" w:lineRule="auto"/>
              <w:jc w:val="right"/>
              <w:rPr>
                <w:rFonts w:eastAsia="Times New Roman"/>
                <w:lang w:eastAsia="lt-LT"/>
              </w:rPr>
            </w:pPr>
            <w:r w:rsidRPr="00230BD7">
              <w:t>23400</w:t>
            </w:r>
          </w:p>
        </w:tc>
      </w:tr>
      <w:tr w:rsidR="00D53CA8" w:rsidRPr="00230BD7" w14:paraId="14243467" w14:textId="77777777" w:rsidTr="00964A6F">
        <w:trPr>
          <w:trHeight w:val="60"/>
        </w:trPr>
        <w:tc>
          <w:tcPr>
            <w:tcW w:w="728" w:type="dxa"/>
            <w:vMerge/>
            <w:tcBorders>
              <w:left w:val="single" w:sz="4" w:space="0" w:color="auto"/>
              <w:bottom w:val="single" w:sz="4" w:space="0" w:color="auto"/>
              <w:right w:val="single" w:sz="4" w:space="0" w:color="auto"/>
            </w:tcBorders>
            <w:shd w:val="clear" w:color="auto" w:fill="auto"/>
            <w:vAlign w:val="center"/>
          </w:tcPr>
          <w:p w14:paraId="2C71775A" w14:textId="77777777" w:rsidR="00D53CA8" w:rsidRPr="00230BD7" w:rsidRDefault="00D53CA8" w:rsidP="0075376D">
            <w:pPr>
              <w:spacing w:after="0" w:line="240" w:lineRule="auto"/>
              <w:jc w:val="center"/>
              <w:rPr>
                <w:rFonts w:eastAsia="Times New Roman"/>
                <w:lang w:eastAsia="lt-LT"/>
              </w:rPr>
            </w:pPr>
          </w:p>
        </w:tc>
        <w:tc>
          <w:tcPr>
            <w:tcW w:w="2533" w:type="dxa"/>
            <w:vMerge/>
            <w:tcBorders>
              <w:left w:val="nil"/>
              <w:bottom w:val="single" w:sz="4" w:space="0" w:color="auto"/>
              <w:right w:val="single" w:sz="4" w:space="0" w:color="auto"/>
            </w:tcBorders>
            <w:shd w:val="clear" w:color="auto" w:fill="auto"/>
            <w:vAlign w:val="center"/>
          </w:tcPr>
          <w:p w14:paraId="17FC94E9" w14:textId="77777777" w:rsidR="00D53CA8" w:rsidRPr="00230BD7" w:rsidRDefault="00D53CA8" w:rsidP="0075376D">
            <w:pPr>
              <w:spacing w:after="0" w:line="240" w:lineRule="auto"/>
              <w:rPr>
                <w:rFonts w:eastAsia="Times New Roman"/>
                <w:lang w:eastAsia="lt-LT"/>
              </w:rPr>
            </w:pPr>
          </w:p>
        </w:tc>
        <w:tc>
          <w:tcPr>
            <w:tcW w:w="5245" w:type="dxa"/>
            <w:tcBorders>
              <w:top w:val="nil"/>
              <w:left w:val="nil"/>
              <w:bottom w:val="single" w:sz="4" w:space="0" w:color="auto"/>
              <w:right w:val="single" w:sz="4" w:space="0" w:color="auto"/>
            </w:tcBorders>
            <w:vAlign w:val="center"/>
          </w:tcPr>
          <w:p w14:paraId="4FE9609F" w14:textId="77777777" w:rsidR="00D53CA8" w:rsidRPr="00230BD7" w:rsidRDefault="00D53CA8" w:rsidP="0075376D">
            <w:pPr>
              <w:spacing w:after="0" w:line="240" w:lineRule="auto"/>
            </w:pPr>
            <w:r w:rsidRPr="00230BD7">
              <w:t>Sniego valytuvas</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472C9385" w14:textId="77777777" w:rsidR="00D53CA8" w:rsidRPr="00230BD7" w:rsidRDefault="00D53CA8" w:rsidP="0075376D">
            <w:pPr>
              <w:spacing w:after="0" w:line="240" w:lineRule="auto"/>
              <w:jc w:val="right"/>
            </w:pPr>
            <w:r w:rsidRPr="00230BD7">
              <w:t>1700</w:t>
            </w:r>
          </w:p>
        </w:tc>
      </w:tr>
      <w:tr w:rsidR="00D53CA8" w:rsidRPr="00230BD7" w14:paraId="16A9083B" w14:textId="77777777" w:rsidTr="00964A6F">
        <w:trPr>
          <w:trHeight w:val="353"/>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4BFB1A26" w14:textId="77777777" w:rsidR="00D53CA8" w:rsidRPr="00230BD7" w:rsidRDefault="00D53CA8" w:rsidP="0075376D">
            <w:pPr>
              <w:spacing w:after="0" w:line="240" w:lineRule="auto"/>
              <w:jc w:val="center"/>
              <w:rPr>
                <w:rFonts w:eastAsia="Times New Roman"/>
                <w:lang w:eastAsia="lt-LT"/>
              </w:rPr>
            </w:pPr>
            <w:r w:rsidRPr="00230BD7">
              <w:rPr>
                <w:rFonts w:eastAsia="Times New Roman"/>
                <w:lang w:eastAsia="lt-LT"/>
              </w:rPr>
              <w:t>35</w:t>
            </w:r>
          </w:p>
        </w:tc>
        <w:tc>
          <w:tcPr>
            <w:tcW w:w="2533" w:type="dxa"/>
            <w:tcBorders>
              <w:top w:val="nil"/>
              <w:left w:val="nil"/>
              <w:bottom w:val="single" w:sz="4" w:space="0" w:color="auto"/>
              <w:right w:val="single" w:sz="4" w:space="0" w:color="auto"/>
            </w:tcBorders>
            <w:shd w:val="clear" w:color="auto" w:fill="auto"/>
            <w:vAlign w:val="center"/>
            <w:hideMark/>
          </w:tcPr>
          <w:p w14:paraId="7B270FA0" w14:textId="77777777" w:rsidR="00D53CA8" w:rsidRPr="00230BD7" w:rsidRDefault="00D53CA8" w:rsidP="0075376D">
            <w:pPr>
              <w:spacing w:after="0" w:line="240" w:lineRule="auto"/>
              <w:rPr>
                <w:rFonts w:eastAsia="Times New Roman"/>
                <w:lang w:eastAsia="lt-LT"/>
              </w:rPr>
            </w:pPr>
            <w:proofErr w:type="spellStart"/>
            <w:r w:rsidRPr="00230BD7">
              <w:rPr>
                <w:rFonts w:eastAsia="Times New Roman"/>
                <w:lang w:eastAsia="lt-LT"/>
              </w:rPr>
              <w:t>Kabiškių</w:t>
            </w:r>
            <w:proofErr w:type="spellEnd"/>
          </w:p>
        </w:tc>
        <w:tc>
          <w:tcPr>
            <w:tcW w:w="5245" w:type="dxa"/>
            <w:tcBorders>
              <w:top w:val="nil"/>
              <w:left w:val="nil"/>
              <w:bottom w:val="single" w:sz="4" w:space="0" w:color="auto"/>
              <w:right w:val="single" w:sz="4" w:space="0" w:color="auto"/>
            </w:tcBorders>
            <w:vAlign w:val="center"/>
          </w:tcPr>
          <w:p w14:paraId="248F5594" w14:textId="77777777" w:rsidR="00D53CA8" w:rsidRPr="00230BD7" w:rsidRDefault="00D53CA8" w:rsidP="0075376D">
            <w:pPr>
              <w:spacing w:after="0" w:line="240" w:lineRule="auto"/>
              <w:rPr>
                <w:rFonts w:eastAsia="Times New Roman"/>
                <w:lang w:eastAsia="lt-LT"/>
              </w:rPr>
            </w:pPr>
            <w:r w:rsidRPr="00230BD7">
              <w:t>Vaikų miegamųjų, laiptinių remontas, šildymo kabelių įrengimas</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29D2CA56" w14:textId="77777777" w:rsidR="00D53CA8" w:rsidRPr="00230BD7" w:rsidRDefault="00D53CA8" w:rsidP="0075376D">
            <w:pPr>
              <w:spacing w:after="0" w:line="240" w:lineRule="auto"/>
              <w:jc w:val="right"/>
              <w:rPr>
                <w:rFonts w:eastAsia="Times New Roman"/>
                <w:lang w:eastAsia="lt-LT"/>
              </w:rPr>
            </w:pPr>
            <w:r w:rsidRPr="00230BD7">
              <w:t>28800</w:t>
            </w:r>
          </w:p>
        </w:tc>
      </w:tr>
      <w:tr w:rsidR="00D53CA8" w:rsidRPr="00230BD7" w14:paraId="3E3170FB" w14:textId="77777777" w:rsidTr="00964A6F">
        <w:trPr>
          <w:trHeight w:val="60"/>
        </w:trPr>
        <w:tc>
          <w:tcPr>
            <w:tcW w:w="728" w:type="dxa"/>
            <w:vMerge w:val="restart"/>
            <w:tcBorders>
              <w:top w:val="nil"/>
              <w:left w:val="single" w:sz="4" w:space="0" w:color="auto"/>
              <w:right w:val="single" w:sz="4" w:space="0" w:color="auto"/>
            </w:tcBorders>
            <w:shd w:val="clear" w:color="auto" w:fill="auto"/>
            <w:vAlign w:val="center"/>
            <w:hideMark/>
          </w:tcPr>
          <w:p w14:paraId="6DAD81BE" w14:textId="77777777" w:rsidR="00D53CA8" w:rsidRPr="00230BD7" w:rsidRDefault="00D53CA8" w:rsidP="0075376D">
            <w:pPr>
              <w:spacing w:after="0" w:line="240" w:lineRule="auto"/>
              <w:jc w:val="center"/>
              <w:rPr>
                <w:rFonts w:eastAsia="Times New Roman"/>
                <w:lang w:eastAsia="lt-LT"/>
              </w:rPr>
            </w:pPr>
            <w:r w:rsidRPr="00230BD7">
              <w:rPr>
                <w:rFonts w:eastAsia="Times New Roman"/>
                <w:lang w:eastAsia="lt-LT"/>
              </w:rPr>
              <w:t>36</w:t>
            </w:r>
          </w:p>
        </w:tc>
        <w:tc>
          <w:tcPr>
            <w:tcW w:w="2533" w:type="dxa"/>
            <w:vMerge w:val="restart"/>
            <w:tcBorders>
              <w:top w:val="nil"/>
              <w:left w:val="nil"/>
              <w:right w:val="single" w:sz="4" w:space="0" w:color="auto"/>
            </w:tcBorders>
            <w:shd w:val="clear" w:color="auto" w:fill="auto"/>
            <w:vAlign w:val="center"/>
            <w:hideMark/>
          </w:tcPr>
          <w:p w14:paraId="34574CB6" w14:textId="77777777" w:rsidR="00D53CA8" w:rsidRPr="00230BD7" w:rsidRDefault="00D53CA8" w:rsidP="0075376D">
            <w:pPr>
              <w:spacing w:after="0" w:line="240" w:lineRule="auto"/>
              <w:rPr>
                <w:rFonts w:eastAsia="Times New Roman"/>
                <w:lang w:eastAsia="lt-LT"/>
              </w:rPr>
            </w:pPr>
            <w:r w:rsidRPr="00230BD7">
              <w:rPr>
                <w:rFonts w:eastAsia="Times New Roman"/>
                <w:lang w:eastAsia="lt-LT"/>
              </w:rPr>
              <w:t>Marijampolio</w:t>
            </w:r>
          </w:p>
        </w:tc>
        <w:tc>
          <w:tcPr>
            <w:tcW w:w="5245" w:type="dxa"/>
            <w:tcBorders>
              <w:top w:val="nil"/>
              <w:left w:val="nil"/>
              <w:bottom w:val="single" w:sz="4" w:space="0" w:color="auto"/>
              <w:right w:val="single" w:sz="4" w:space="0" w:color="auto"/>
            </w:tcBorders>
            <w:vAlign w:val="bottom"/>
          </w:tcPr>
          <w:p w14:paraId="1426B12B" w14:textId="77777777" w:rsidR="00D53CA8" w:rsidRPr="00230BD7" w:rsidRDefault="007424AC" w:rsidP="0075376D">
            <w:pPr>
              <w:spacing w:after="0" w:line="240" w:lineRule="auto"/>
              <w:rPr>
                <w:rFonts w:eastAsia="Times New Roman"/>
                <w:lang w:eastAsia="lt-LT"/>
              </w:rPr>
            </w:pPr>
            <w:r w:rsidRPr="00230BD7">
              <w:t>Vaikų ž</w:t>
            </w:r>
            <w:r w:rsidR="00D53CA8" w:rsidRPr="00230BD7">
              <w:t>aidimo aikštelių remontas ir smėlio dėžės</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2B678A4D" w14:textId="77777777" w:rsidR="00D53CA8" w:rsidRPr="00230BD7" w:rsidRDefault="00D53CA8" w:rsidP="0075376D">
            <w:pPr>
              <w:spacing w:after="0" w:line="240" w:lineRule="auto"/>
              <w:jc w:val="right"/>
              <w:rPr>
                <w:rFonts w:eastAsia="Times New Roman"/>
                <w:lang w:eastAsia="lt-LT"/>
              </w:rPr>
            </w:pPr>
            <w:r w:rsidRPr="00230BD7">
              <w:t>6800</w:t>
            </w:r>
          </w:p>
        </w:tc>
      </w:tr>
      <w:tr w:rsidR="00D53CA8" w:rsidRPr="00230BD7" w14:paraId="73CCEE93" w14:textId="77777777" w:rsidTr="00964A6F">
        <w:trPr>
          <w:trHeight w:val="60"/>
        </w:trPr>
        <w:tc>
          <w:tcPr>
            <w:tcW w:w="728" w:type="dxa"/>
            <w:vMerge/>
            <w:tcBorders>
              <w:left w:val="single" w:sz="4" w:space="0" w:color="auto"/>
              <w:bottom w:val="single" w:sz="4" w:space="0" w:color="auto"/>
              <w:right w:val="single" w:sz="4" w:space="0" w:color="auto"/>
            </w:tcBorders>
            <w:shd w:val="clear" w:color="auto" w:fill="auto"/>
            <w:vAlign w:val="center"/>
          </w:tcPr>
          <w:p w14:paraId="09C83231" w14:textId="77777777" w:rsidR="00D53CA8" w:rsidRPr="00230BD7" w:rsidRDefault="00D53CA8" w:rsidP="0075376D">
            <w:pPr>
              <w:spacing w:after="0" w:line="240" w:lineRule="auto"/>
              <w:jc w:val="center"/>
              <w:rPr>
                <w:rFonts w:eastAsia="Times New Roman"/>
                <w:lang w:eastAsia="lt-LT"/>
              </w:rPr>
            </w:pPr>
          </w:p>
        </w:tc>
        <w:tc>
          <w:tcPr>
            <w:tcW w:w="2533" w:type="dxa"/>
            <w:vMerge/>
            <w:tcBorders>
              <w:left w:val="nil"/>
              <w:bottom w:val="single" w:sz="4" w:space="0" w:color="auto"/>
              <w:right w:val="single" w:sz="4" w:space="0" w:color="auto"/>
            </w:tcBorders>
            <w:shd w:val="clear" w:color="auto" w:fill="auto"/>
            <w:vAlign w:val="center"/>
          </w:tcPr>
          <w:p w14:paraId="603A2F95" w14:textId="77777777" w:rsidR="00D53CA8" w:rsidRPr="00230BD7" w:rsidRDefault="00D53CA8" w:rsidP="0075376D">
            <w:pPr>
              <w:spacing w:after="0" w:line="240" w:lineRule="auto"/>
              <w:rPr>
                <w:rFonts w:eastAsia="Times New Roman"/>
                <w:lang w:eastAsia="lt-LT"/>
              </w:rPr>
            </w:pPr>
          </w:p>
        </w:tc>
        <w:tc>
          <w:tcPr>
            <w:tcW w:w="5245" w:type="dxa"/>
            <w:tcBorders>
              <w:top w:val="nil"/>
              <w:left w:val="nil"/>
              <w:bottom w:val="single" w:sz="4" w:space="0" w:color="auto"/>
              <w:right w:val="single" w:sz="4" w:space="0" w:color="auto"/>
            </w:tcBorders>
            <w:vAlign w:val="bottom"/>
          </w:tcPr>
          <w:p w14:paraId="3340404B" w14:textId="77777777" w:rsidR="00D53CA8" w:rsidRPr="00230BD7" w:rsidRDefault="00D53CA8" w:rsidP="0075376D">
            <w:pPr>
              <w:spacing w:after="0" w:line="240" w:lineRule="auto"/>
            </w:pPr>
            <w:r w:rsidRPr="00230BD7">
              <w:t>Inventoriaus įsigijimas</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42EF5CEE" w14:textId="77777777" w:rsidR="00D53CA8" w:rsidRPr="00230BD7" w:rsidRDefault="00D53CA8" w:rsidP="0075376D">
            <w:pPr>
              <w:spacing w:after="0" w:line="240" w:lineRule="auto"/>
              <w:jc w:val="right"/>
            </w:pPr>
            <w:r w:rsidRPr="00230BD7">
              <w:t>3200</w:t>
            </w:r>
          </w:p>
        </w:tc>
      </w:tr>
      <w:tr w:rsidR="00D53CA8" w:rsidRPr="00230BD7" w14:paraId="76070562" w14:textId="77777777" w:rsidTr="00964A6F">
        <w:trPr>
          <w:trHeight w:val="213"/>
        </w:trPr>
        <w:tc>
          <w:tcPr>
            <w:tcW w:w="728" w:type="dxa"/>
            <w:vMerge w:val="restart"/>
            <w:tcBorders>
              <w:top w:val="nil"/>
              <w:left w:val="single" w:sz="4" w:space="0" w:color="auto"/>
              <w:right w:val="single" w:sz="4" w:space="0" w:color="auto"/>
            </w:tcBorders>
            <w:shd w:val="clear" w:color="auto" w:fill="auto"/>
            <w:vAlign w:val="center"/>
            <w:hideMark/>
          </w:tcPr>
          <w:p w14:paraId="17E96E9F" w14:textId="77777777" w:rsidR="00D53CA8" w:rsidRPr="00230BD7" w:rsidRDefault="00D53CA8" w:rsidP="0075376D">
            <w:pPr>
              <w:spacing w:after="0" w:line="240" w:lineRule="auto"/>
              <w:jc w:val="center"/>
              <w:rPr>
                <w:rFonts w:eastAsia="Times New Roman"/>
                <w:lang w:eastAsia="lt-LT"/>
              </w:rPr>
            </w:pPr>
            <w:r w:rsidRPr="00230BD7">
              <w:rPr>
                <w:rFonts w:eastAsia="Times New Roman"/>
                <w:lang w:eastAsia="lt-LT"/>
              </w:rPr>
              <w:t>37</w:t>
            </w:r>
          </w:p>
        </w:tc>
        <w:tc>
          <w:tcPr>
            <w:tcW w:w="2533" w:type="dxa"/>
            <w:vMerge w:val="restart"/>
            <w:tcBorders>
              <w:top w:val="nil"/>
              <w:left w:val="nil"/>
              <w:right w:val="single" w:sz="4" w:space="0" w:color="auto"/>
            </w:tcBorders>
            <w:shd w:val="clear" w:color="auto" w:fill="auto"/>
            <w:vAlign w:val="center"/>
            <w:hideMark/>
          </w:tcPr>
          <w:p w14:paraId="71458EEB" w14:textId="77777777" w:rsidR="00D53CA8" w:rsidRPr="00230BD7" w:rsidRDefault="00D53CA8" w:rsidP="0075376D">
            <w:pPr>
              <w:spacing w:after="0" w:line="240" w:lineRule="auto"/>
              <w:rPr>
                <w:rFonts w:eastAsia="Times New Roman"/>
                <w:lang w:eastAsia="lt-LT"/>
              </w:rPr>
            </w:pPr>
            <w:r w:rsidRPr="00230BD7">
              <w:rPr>
                <w:rFonts w:eastAsia="Times New Roman"/>
                <w:lang w:eastAsia="lt-LT"/>
              </w:rPr>
              <w:t>Maišiagalos</w:t>
            </w:r>
          </w:p>
        </w:tc>
        <w:tc>
          <w:tcPr>
            <w:tcW w:w="5245" w:type="dxa"/>
            <w:tcBorders>
              <w:top w:val="nil"/>
              <w:left w:val="nil"/>
              <w:bottom w:val="single" w:sz="4" w:space="0" w:color="auto"/>
              <w:right w:val="single" w:sz="4" w:space="0" w:color="auto"/>
            </w:tcBorders>
            <w:vAlign w:val="center"/>
          </w:tcPr>
          <w:p w14:paraId="1488C050" w14:textId="77777777" w:rsidR="00D53CA8" w:rsidRPr="00230BD7" w:rsidRDefault="00D53CA8" w:rsidP="0075376D">
            <w:pPr>
              <w:spacing w:after="0" w:line="240" w:lineRule="auto"/>
              <w:rPr>
                <w:rFonts w:eastAsia="Times New Roman"/>
                <w:lang w:eastAsia="lt-LT"/>
              </w:rPr>
            </w:pPr>
            <w:r w:rsidRPr="00230BD7">
              <w:t xml:space="preserve">Žaislų laikymo saugyklos, viryklės įsigijimas </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5D46891D" w14:textId="77777777" w:rsidR="00D53CA8" w:rsidRPr="00230BD7" w:rsidRDefault="00D53CA8" w:rsidP="0075376D">
            <w:pPr>
              <w:spacing w:after="0" w:line="240" w:lineRule="auto"/>
              <w:jc w:val="right"/>
              <w:rPr>
                <w:rFonts w:eastAsia="Times New Roman"/>
                <w:lang w:eastAsia="lt-LT"/>
              </w:rPr>
            </w:pPr>
            <w:r w:rsidRPr="00230BD7">
              <w:t>4300</w:t>
            </w:r>
          </w:p>
        </w:tc>
      </w:tr>
      <w:tr w:rsidR="00D53CA8" w:rsidRPr="00230BD7" w14:paraId="28B8A897" w14:textId="77777777" w:rsidTr="00964A6F">
        <w:trPr>
          <w:trHeight w:val="213"/>
        </w:trPr>
        <w:tc>
          <w:tcPr>
            <w:tcW w:w="728" w:type="dxa"/>
            <w:vMerge/>
            <w:tcBorders>
              <w:left w:val="single" w:sz="4" w:space="0" w:color="auto"/>
              <w:bottom w:val="single" w:sz="4" w:space="0" w:color="auto"/>
              <w:right w:val="single" w:sz="4" w:space="0" w:color="auto"/>
            </w:tcBorders>
            <w:shd w:val="clear" w:color="auto" w:fill="auto"/>
            <w:vAlign w:val="center"/>
          </w:tcPr>
          <w:p w14:paraId="0666775E" w14:textId="77777777" w:rsidR="00D53CA8" w:rsidRPr="00230BD7" w:rsidRDefault="00D53CA8" w:rsidP="0075376D">
            <w:pPr>
              <w:spacing w:after="0" w:line="240" w:lineRule="auto"/>
              <w:jc w:val="center"/>
              <w:rPr>
                <w:rFonts w:eastAsia="Times New Roman"/>
                <w:lang w:eastAsia="lt-LT"/>
              </w:rPr>
            </w:pPr>
          </w:p>
        </w:tc>
        <w:tc>
          <w:tcPr>
            <w:tcW w:w="2533" w:type="dxa"/>
            <w:vMerge/>
            <w:tcBorders>
              <w:left w:val="nil"/>
              <w:bottom w:val="single" w:sz="4" w:space="0" w:color="auto"/>
              <w:right w:val="single" w:sz="4" w:space="0" w:color="auto"/>
            </w:tcBorders>
            <w:shd w:val="clear" w:color="auto" w:fill="auto"/>
            <w:vAlign w:val="center"/>
          </w:tcPr>
          <w:p w14:paraId="23FE00E1" w14:textId="77777777" w:rsidR="00D53CA8" w:rsidRPr="00230BD7" w:rsidRDefault="00D53CA8" w:rsidP="0075376D">
            <w:pPr>
              <w:spacing w:after="0" w:line="240" w:lineRule="auto"/>
              <w:rPr>
                <w:rFonts w:eastAsia="Times New Roman"/>
                <w:lang w:eastAsia="lt-LT"/>
              </w:rPr>
            </w:pPr>
          </w:p>
        </w:tc>
        <w:tc>
          <w:tcPr>
            <w:tcW w:w="5245" w:type="dxa"/>
            <w:tcBorders>
              <w:top w:val="nil"/>
              <w:left w:val="nil"/>
              <w:bottom w:val="single" w:sz="4" w:space="0" w:color="auto"/>
              <w:right w:val="single" w:sz="4" w:space="0" w:color="auto"/>
            </w:tcBorders>
            <w:vAlign w:val="center"/>
          </w:tcPr>
          <w:p w14:paraId="62748643" w14:textId="77777777" w:rsidR="00D53CA8" w:rsidRPr="00230BD7" w:rsidRDefault="007424AC" w:rsidP="0075376D">
            <w:pPr>
              <w:spacing w:after="0" w:line="240" w:lineRule="auto"/>
            </w:pPr>
            <w:r w:rsidRPr="00230BD7">
              <w:t>Vaikų ž</w:t>
            </w:r>
            <w:r w:rsidR="00D53CA8" w:rsidRPr="00230BD7">
              <w:t>aidimo aikštelės įrengimas</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2B4F9FF8" w14:textId="77777777" w:rsidR="00D53CA8" w:rsidRPr="00230BD7" w:rsidRDefault="00D53CA8" w:rsidP="0075376D">
            <w:pPr>
              <w:spacing w:after="0" w:line="240" w:lineRule="auto"/>
              <w:jc w:val="right"/>
            </w:pPr>
            <w:r w:rsidRPr="00230BD7">
              <w:t>9300</w:t>
            </w:r>
          </w:p>
        </w:tc>
      </w:tr>
      <w:tr w:rsidR="00D53CA8" w:rsidRPr="00230BD7" w14:paraId="1E2DCB4F" w14:textId="77777777" w:rsidTr="00964A6F">
        <w:trPr>
          <w:trHeight w:val="213"/>
        </w:trPr>
        <w:tc>
          <w:tcPr>
            <w:tcW w:w="728" w:type="dxa"/>
            <w:tcBorders>
              <w:top w:val="nil"/>
              <w:left w:val="single" w:sz="4" w:space="0" w:color="auto"/>
              <w:bottom w:val="single" w:sz="4" w:space="0" w:color="auto"/>
              <w:right w:val="single" w:sz="4" w:space="0" w:color="auto"/>
            </w:tcBorders>
            <w:shd w:val="clear" w:color="auto" w:fill="auto"/>
            <w:vAlign w:val="center"/>
          </w:tcPr>
          <w:p w14:paraId="4F2864DF" w14:textId="77777777" w:rsidR="00D53CA8" w:rsidRPr="00230BD7" w:rsidRDefault="00D53CA8" w:rsidP="0075376D">
            <w:pPr>
              <w:spacing w:after="0" w:line="240" w:lineRule="auto"/>
              <w:jc w:val="center"/>
              <w:rPr>
                <w:rFonts w:eastAsia="Times New Roman"/>
                <w:lang w:eastAsia="lt-LT"/>
              </w:rPr>
            </w:pPr>
            <w:r w:rsidRPr="00230BD7">
              <w:rPr>
                <w:rFonts w:eastAsia="Times New Roman"/>
                <w:lang w:eastAsia="lt-LT"/>
              </w:rPr>
              <w:t>38</w:t>
            </w:r>
          </w:p>
        </w:tc>
        <w:tc>
          <w:tcPr>
            <w:tcW w:w="2533" w:type="dxa"/>
            <w:tcBorders>
              <w:top w:val="nil"/>
              <w:left w:val="nil"/>
              <w:bottom w:val="single" w:sz="4" w:space="0" w:color="auto"/>
              <w:right w:val="single" w:sz="4" w:space="0" w:color="auto"/>
            </w:tcBorders>
            <w:shd w:val="clear" w:color="auto" w:fill="auto"/>
            <w:vAlign w:val="center"/>
          </w:tcPr>
          <w:p w14:paraId="5BB2ABCE" w14:textId="77777777" w:rsidR="00D53CA8" w:rsidRPr="00230BD7" w:rsidRDefault="00D53CA8" w:rsidP="0075376D">
            <w:pPr>
              <w:spacing w:after="0" w:line="240" w:lineRule="auto"/>
              <w:rPr>
                <w:rFonts w:eastAsia="Times New Roman"/>
                <w:lang w:eastAsia="lt-LT"/>
              </w:rPr>
            </w:pPr>
            <w:r w:rsidRPr="00230BD7">
              <w:rPr>
                <w:rFonts w:eastAsia="Times New Roman"/>
                <w:lang w:eastAsia="lt-LT"/>
              </w:rPr>
              <w:t>Mickūnų</w:t>
            </w:r>
          </w:p>
        </w:tc>
        <w:tc>
          <w:tcPr>
            <w:tcW w:w="5245" w:type="dxa"/>
            <w:tcBorders>
              <w:top w:val="nil"/>
              <w:left w:val="nil"/>
              <w:bottom w:val="single" w:sz="4" w:space="0" w:color="auto"/>
              <w:right w:val="single" w:sz="4" w:space="0" w:color="auto"/>
            </w:tcBorders>
            <w:vAlign w:val="center"/>
          </w:tcPr>
          <w:p w14:paraId="7075F425" w14:textId="77777777" w:rsidR="00D53CA8" w:rsidRPr="00230BD7" w:rsidRDefault="007424AC" w:rsidP="0075376D">
            <w:pPr>
              <w:spacing w:after="0" w:line="240" w:lineRule="auto"/>
            </w:pPr>
            <w:r w:rsidRPr="00230BD7">
              <w:t>Vaikų ž</w:t>
            </w:r>
            <w:r w:rsidR="00D53CA8" w:rsidRPr="00230BD7">
              <w:t>aidimo aikštelė</w:t>
            </w:r>
            <w:r w:rsidRPr="00230BD7">
              <w:t>s įrengimas</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7824285F" w14:textId="77777777" w:rsidR="00D53CA8" w:rsidRPr="00230BD7" w:rsidRDefault="00D53CA8" w:rsidP="0075376D">
            <w:pPr>
              <w:spacing w:after="0" w:line="240" w:lineRule="auto"/>
              <w:jc w:val="right"/>
            </w:pPr>
            <w:r w:rsidRPr="00230BD7">
              <w:t>4800</w:t>
            </w:r>
          </w:p>
        </w:tc>
      </w:tr>
      <w:tr w:rsidR="00D53CA8" w:rsidRPr="00230BD7" w14:paraId="7F5B4D8E" w14:textId="77777777" w:rsidTr="00964A6F">
        <w:trPr>
          <w:trHeight w:val="213"/>
        </w:trPr>
        <w:tc>
          <w:tcPr>
            <w:tcW w:w="728" w:type="dxa"/>
            <w:tcBorders>
              <w:top w:val="nil"/>
              <w:left w:val="single" w:sz="4" w:space="0" w:color="auto"/>
              <w:bottom w:val="single" w:sz="4" w:space="0" w:color="auto"/>
              <w:right w:val="single" w:sz="4" w:space="0" w:color="auto"/>
            </w:tcBorders>
            <w:shd w:val="clear" w:color="auto" w:fill="auto"/>
            <w:vAlign w:val="center"/>
          </w:tcPr>
          <w:p w14:paraId="5DDD66D8" w14:textId="77777777" w:rsidR="00D53CA8" w:rsidRPr="00230BD7" w:rsidRDefault="00D53CA8" w:rsidP="0075376D">
            <w:pPr>
              <w:spacing w:after="0" w:line="240" w:lineRule="auto"/>
              <w:jc w:val="center"/>
              <w:rPr>
                <w:rFonts w:eastAsia="Times New Roman"/>
                <w:lang w:eastAsia="lt-LT"/>
              </w:rPr>
            </w:pPr>
            <w:r w:rsidRPr="00230BD7">
              <w:rPr>
                <w:rFonts w:eastAsia="Times New Roman"/>
                <w:lang w:eastAsia="lt-LT"/>
              </w:rPr>
              <w:t>39</w:t>
            </w:r>
          </w:p>
        </w:tc>
        <w:tc>
          <w:tcPr>
            <w:tcW w:w="2533" w:type="dxa"/>
            <w:tcBorders>
              <w:top w:val="nil"/>
              <w:left w:val="nil"/>
              <w:bottom w:val="single" w:sz="4" w:space="0" w:color="auto"/>
              <w:right w:val="single" w:sz="4" w:space="0" w:color="auto"/>
            </w:tcBorders>
            <w:shd w:val="clear" w:color="auto" w:fill="auto"/>
            <w:vAlign w:val="center"/>
          </w:tcPr>
          <w:p w14:paraId="11BF61CF" w14:textId="77777777" w:rsidR="00D53CA8" w:rsidRPr="00230BD7" w:rsidRDefault="00D53CA8" w:rsidP="0075376D">
            <w:pPr>
              <w:spacing w:after="0" w:line="240" w:lineRule="auto"/>
              <w:rPr>
                <w:rFonts w:eastAsia="Times New Roman"/>
                <w:lang w:eastAsia="lt-LT"/>
              </w:rPr>
            </w:pPr>
            <w:r w:rsidRPr="00230BD7">
              <w:rPr>
                <w:rFonts w:eastAsia="Times New Roman"/>
                <w:lang w:eastAsia="lt-LT"/>
              </w:rPr>
              <w:t>Nemenčinės</w:t>
            </w:r>
          </w:p>
        </w:tc>
        <w:tc>
          <w:tcPr>
            <w:tcW w:w="5245" w:type="dxa"/>
            <w:tcBorders>
              <w:top w:val="nil"/>
              <w:left w:val="nil"/>
              <w:bottom w:val="single" w:sz="4" w:space="0" w:color="auto"/>
              <w:right w:val="single" w:sz="4" w:space="0" w:color="auto"/>
            </w:tcBorders>
            <w:vAlign w:val="center"/>
          </w:tcPr>
          <w:p w14:paraId="761806E8" w14:textId="77777777" w:rsidR="00D53CA8" w:rsidRPr="00230BD7" w:rsidRDefault="00D53CA8" w:rsidP="0075376D">
            <w:pPr>
              <w:spacing w:after="0" w:line="240" w:lineRule="auto"/>
            </w:pPr>
            <w:r w:rsidRPr="00230BD7">
              <w:t>Turėklų ir sienų remontas</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12CDE1C7" w14:textId="77777777" w:rsidR="00D53CA8" w:rsidRPr="00230BD7" w:rsidRDefault="00D53CA8" w:rsidP="0075376D">
            <w:pPr>
              <w:spacing w:after="0" w:line="240" w:lineRule="auto"/>
              <w:jc w:val="right"/>
            </w:pPr>
            <w:r w:rsidRPr="00230BD7">
              <w:t>3000</w:t>
            </w:r>
          </w:p>
        </w:tc>
      </w:tr>
      <w:tr w:rsidR="00D53CA8" w:rsidRPr="00230BD7" w14:paraId="5F2C1E35" w14:textId="77777777" w:rsidTr="00964A6F">
        <w:trPr>
          <w:trHeight w:val="255"/>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6CBB3E9D" w14:textId="77777777" w:rsidR="00D53CA8" w:rsidRPr="00230BD7" w:rsidRDefault="00D53CA8" w:rsidP="0075376D">
            <w:pPr>
              <w:spacing w:after="0" w:line="240" w:lineRule="auto"/>
              <w:jc w:val="center"/>
              <w:rPr>
                <w:rFonts w:eastAsia="Times New Roman"/>
                <w:lang w:eastAsia="lt-LT"/>
              </w:rPr>
            </w:pPr>
            <w:r w:rsidRPr="00230BD7">
              <w:rPr>
                <w:rFonts w:eastAsia="Times New Roman"/>
                <w:lang w:eastAsia="lt-LT"/>
              </w:rPr>
              <w:t>40</w:t>
            </w:r>
          </w:p>
        </w:tc>
        <w:tc>
          <w:tcPr>
            <w:tcW w:w="2533" w:type="dxa"/>
            <w:tcBorders>
              <w:top w:val="nil"/>
              <w:left w:val="nil"/>
              <w:bottom w:val="single" w:sz="4" w:space="0" w:color="auto"/>
              <w:right w:val="single" w:sz="4" w:space="0" w:color="auto"/>
            </w:tcBorders>
            <w:shd w:val="clear" w:color="auto" w:fill="auto"/>
            <w:vAlign w:val="center"/>
            <w:hideMark/>
          </w:tcPr>
          <w:p w14:paraId="665DFAF4" w14:textId="77777777" w:rsidR="00D53CA8" w:rsidRPr="00230BD7" w:rsidRDefault="00D53CA8" w:rsidP="0075376D">
            <w:pPr>
              <w:spacing w:after="0" w:line="240" w:lineRule="auto"/>
              <w:rPr>
                <w:rFonts w:eastAsia="Times New Roman"/>
                <w:lang w:eastAsia="lt-LT"/>
              </w:rPr>
            </w:pPr>
            <w:r w:rsidRPr="00230BD7">
              <w:rPr>
                <w:rFonts w:eastAsia="Times New Roman"/>
                <w:lang w:eastAsia="lt-LT"/>
              </w:rPr>
              <w:t>Nemėžio</w:t>
            </w:r>
          </w:p>
        </w:tc>
        <w:tc>
          <w:tcPr>
            <w:tcW w:w="5245" w:type="dxa"/>
            <w:tcBorders>
              <w:top w:val="nil"/>
              <w:left w:val="nil"/>
              <w:bottom w:val="single" w:sz="4" w:space="0" w:color="auto"/>
              <w:right w:val="single" w:sz="4" w:space="0" w:color="auto"/>
            </w:tcBorders>
            <w:vAlign w:val="bottom"/>
          </w:tcPr>
          <w:p w14:paraId="3E714E76" w14:textId="77777777" w:rsidR="00D53CA8" w:rsidRPr="00230BD7" w:rsidRDefault="00D53CA8" w:rsidP="0075376D">
            <w:pPr>
              <w:spacing w:after="0" w:line="240" w:lineRule="auto"/>
              <w:rPr>
                <w:rFonts w:eastAsia="Times New Roman"/>
                <w:lang w:eastAsia="lt-LT"/>
              </w:rPr>
            </w:pPr>
            <w:r w:rsidRPr="00230BD7">
              <w:t>Grupės tualeto ir prausyklos remontas</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1BDBED52" w14:textId="77777777" w:rsidR="00D53CA8" w:rsidRPr="00230BD7" w:rsidRDefault="00D53CA8" w:rsidP="0075376D">
            <w:pPr>
              <w:spacing w:after="0" w:line="240" w:lineRule="auto"/>
              <w:jc w:val="right"/>
              <w:rPr>
                <w:rFonts w:eastAsia="Times New Roman"/>
                <w:lang w:eastAsia="lt-LT"/>
              </w:rPr>
            </w:pPr>
            <w:r w:rsidRPr="00230BD7">
              <w:t>10000</w:t>
            </w:r>
          </w:p>
        </w:tc>
      </w:tr>
      <w:tr w:rsidR="00D53CA8" w:rsidRPr="00230BD7" w14:paraId="3A16360B" w14:textId="77777777" w:rsidTr="00964A6F">
        <w:trPr>
          <w:trHeight w:val="255"/>
        </w:trPr>
        <w:tc>
          <w:tcPr>
            <w:tcW w:w="728" w:type="dxa"/>
            <w:vMerge w:val="restart"/>
            <w:tcBorders>
              <w:top w:val="nil"/>
              <w:left w:val="single" w:sz="4" w:space="0" w:color="auto"/>
              <w:right w:val="single" w:sz="4" w:space="0" w:color="auto"/>
            </w:tcBorders>
            <w:shd w:val="clear" w:color="auto" w:fill="auto"/>
            <w:vAlign w:val="center"/>
          </w:tcPr>
          <w:p w14:paraId="3A8FB2AB" w14:textId="77777777" w:rsidR="00D53CA8" w:rsidRPr="00230BD7" w:rsidRDefault="00D53CA8" w:rsidP="0075376D">
            <w:pPr>
              <w:spacing w:after="0" w:line="240" w:lineRule="auto"/>
              <w:jc w:val="center"/>
              <w:rPr>
                <w:rFonts w:eastAsia="Times New Roman"/>
                <w:lang w:eastAsia="lt-LT"/>
              </w:rPr>
            </w:pPr>
            <w:r w:rsidRPr="00230BD7">
              <w:rPr>
                <w:rFonts w:eastAsia="Times New Roman"/>
                <w:lang w:eastAsia="lt-LT"/>
              </w:rPr>
              <w:t>41</w:t>
            </w:r>
          </w:p>
        </w:tc>
        <w:tc>
          <w:tcPr>
            <w:tcW w:w="2533" w:type="dxa"/>
            <w:vMerge w:val="restart"/>
            <w:tcBorders>
              <w:top w:val="nil"/>
              <w:left w:val="nil"/>
              <w:right w:val="single" w:sz="4" w:space="0" w:color="auto"/>
            </w:tcBorders>
            <w:shd w:val="clear" w:color="auto" w:fill="auto"/>
            <w:vAlign w:val="center"/>
          </w:tcPr>
          <w:p w14:paraId="35C614AD" w14:textId="77777777" w:rsidR="00D53CA8" w:rsidRPr="00230BD7" w:rsidRDefault="00D53CA8" w:rsidP="0075376D">
            <w:pPr>
              <w:spacing w:after="0" w:line="240" w:lineRule="auto"/>
              <w:rPr>
                <w:rFonts w:eastAsia="Times New Roman"/>
                <w:lang w:eastAsia="lt-LT"/>
              </w:rPr>
            </w:pPr>
            <w:r w:rsidRPr="00230BD7">
              <w:rPr>
                <w:rFonts w:eastAsia="Times New Roman"/>
                <w:lang w:eastAsia="lt-LT"/>
              </w:rPr>
              <w:t>Pagirių „Pelėdžiuko“</w:t>
            </w:r>
          </w:p>
        </w:tc>
        <w:tc>
          <w:tcPr>
            <w:tcW w:w="5245" w:type="dxa"/>
            <w:tcBorders>
              <w:top w:val="nil"/>
              <w:left w:val="nil"/>
              <w:bottom w:val="single" w:sz="4" w:space="0" w:color="auto"/>
              <w:right w:val="single" w:sz="4" w:space="0" w:color="auto"/>
            </w:tcBorders>
            <w:vAlign w:val="center"/>
          </w:tcPr>
          <w:p w14:paraId="0B14006D" w14:textId="77777777" w:rsidR="00D53CA8" w:rsidRPr="00230BD7" w:rsidRDefault="00D53CA8" w:rsidP="0075376D">
            <w:pPr>
              <w:spacing w:after="0" w:line="240" w:lineRule="auto"/>
            </w:pPr>
            <w:r w:rsidRPr="00230BD7">
              <w:t>IT įrangos, baldų, inventoriaus į priestatą įsigijimas, trinkelių ir patalpų remonto darbai</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19610554" w14:textId="77777777" w:rsidR="00D53CA8" w:rsidRPr="00230BD7" w:rsidRDefault="00D53CA8" w:rsidP="0075376D">
            <w:pPr>
              <w:spacing w:after="0" w:line="240" w:lineRule="auto"/>
              <w:jc w:val="right"/>
            </w:pPr>
            <w:r w:rsidRPr="00230BD7">
              <w:t>21400</w:t>
            </w:r>
          </w:p>
        </w:tc>
      </w:tr>
      <w:tr w:rsidR="00D53CA8" w:rsidRPr="00230BD7" w14:paraId="50359F97" w14:textId="77777777" w:rsidTr="00964A6F">
        <w:trPr>
          <w:trHeight w:val="255"/>
        </w:trPr>
        <w:tc>
          <w:tcPr>
            <w:tcW w:w="728" w:type="dxa"/>
            <w:vMerge/>
            <w:tcBorders>
              <w:left w:val="single" w:sz="4" w:space="0" w:color="auto"/>
              <w:bottom w:val="single" w:sz="4" w:space="0" w:color="auto"/>
              <w:right w:val="single" w:sz="4" w:space="0" w:color="auto"/>
            </w:tcBorders>
            <w:shd w:val="clear" w:color="auto" w:fill="auto"/>
            <w:vAlign w:val="center"/>
          </w:tcPr>
          <w:p w14:paraId="01240543" w14:textId="77777777" w:rsidR="00D53CA8" w:rsidRPr="00230BD7" w:rsidRDefault="00D53CA8" w:rsidP="0075376D">
            <w:pPr>
              <w:spacing w:after="0" w:line="240" w:lineRule="auto"/>
              <w:jc w:val="center"/>
              <w:rPr>
                <w:rFonts w:eastAsia="Times New Roman"/>
                <w:lang w:eastAsia="lt-LT"/>
              </w:rPr>
            </w:pPr>
          </w:p>
        </w:tc>
        <w:tc>
          <w:tcPr>
            <w:tcW w:w="2533" w:type="dxa"/>
            <w:vMerge/>
            <w:tcBorders>
              <w:left w:val="nil"/>
              <w:bottom w:val="single" w:sz="4" w:space="0" w:color="auto"/>
              <w:right w:val="single" w:sz="4" w:space="0" w:color="auto"/>
            </w:tcBorders>
            <w:shd w:val="clear" w:color="auto" w:fill="auto"/>
            <w:vAlign w:val="center"/>
          </w:tcPr>
          <w:p w14:paraId="5DEA96D5" w14:textId="77777777" w:rsidR="00D53CA8" w:rsidRPr="00230BD7" w:rsidRDefault="00D53CA8" w:rsidP="0075376D">
            <w:pPr>
              <w:spacing w:after="0" w:line="240" w:lineRule="auto"/>
              <w:rPr>
                <w:rFonts w:eastAsia="Times New Roman"/>
                <w:lang w:eastAsia="lt-LT"/>
              </w:rPr>
            </w:pPr>
          </w:p>
        </w:tc>
        <w:tc>
          <w:tcPr>
            <w:tcW w:w="5245" w:type="dxa"/>
            <w:tcBorders>
              <w:top w:val="nil"/>
              <w:left w:val="nil"/>
              <w:bottom w:val="single" w:sz="4" w:space="0" w:color="auto"/>
              <w:right w:val="single" w:sz="4" w:space="0" w:color="auto"/>
            </w:tcBorders>
            <w:vAlign w:val="center"/>
          </w:tcPr>
          <w:p w14:paraId="0BA94BC4" w14:textId="77777777" w:rsidR="00D53CA8" w:rsidRPr="00230BD7" w:rsidRDefault="007424AC" w:rsidP="0075376D">
            <w:pPr>
              <w:spacing w:after="0" w:line="240" w:lineRule="auto"/>
            </w:pPr>
            <w:r w:rsidRPr="00230BD7">
              <w:t>Vaikų ž</w:t>
            </w:r>
            <w:r w:rsidR="00D53CA8" w:rsidRPr="00230BD7">
              <w:t>aidimo aikštelių įrengimas</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78CC49BC" w14:textId="77777777" w:rsidR="00D53CA8" w:rsidRPr="00230BD7" w:rsidRDefault="00D53CA8" w:rsidP="0075376D">
            <w:pPr>
              <w:spacing w:after="0" w:line="240" w:lineRule="auto"/>
              <w:jc w:val="right"/>
            </w:pPr>
            <w:r w:rsidRPr="00230BD7">
              <w:t>74300</w:t>
            </w:r>
          </w:p>
        </w:tc>
      </w:tr>
      <w:tr w:rsidR="00D53CA8" w:rsidRPr="00230BD7" w14:paraId="1AF5B1BD" w14:textId="77777777" w:rsidTr="00964A6F">
        <w:trPr>
          <w:trHeight w:val="70"/>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34384C15" w14:textId="77777777" w:rsidR="00D53CA8" w:rsidRPr="00230BD7" w:rsidRDefault="00D53CA8" w:rsidP="0075376D">
            <w:pPr>
              <w:spacing w:after="0" w:line="240" w:lineRule="auto"/>
              <w:jc w:val="center"/>
              <w:rPr>
                <w:rFonts w:eastAsia="Times New Roman"/>
                <w:lang w:eastAsia="lt-LT"/>
              </w:rPr>
            </w:pPr>
            <w:r w:rsidRPr="00230BD7">
              <w:rPr>
                <w:rFonts w:eastAsia="Times New Roman"/>
                <w:lang w:eastAsia="lt-LT"/>
              </w:rPr>
              <w:t>42</w:t>
            </w:r>
          </w:p>
        </w:tc>
        <w:tc>
          <w:tcPr>
            <w:tcW w:w="2533" w:type="dxa"/>
            <w:tcBorders>
              <w:top w:val="nil"/>
              <w:left w:val="nil"/>
              <w:bottom w:val="single" w:sz="4" w:space="0" w:color="auto"/>
              <w:right w:val="single" w:sz="4" w:space="0" w:color="auto"/>
            </w:tcBorders>
            <w:shd w:val="clear" w:color="auto" w:fill="auto"/>
            <w:vAlign w:val="center"/>
            <w:hideMark/>
          </w:tcPr>
          <w:p w14:paraId="6ECB8E81" w14:textId="77777777" w:rsidR="00D53CA8" w:rsidRPr="00230BD7" w:rsidRDefault="00D53CA8" w:rsidP="0075376D">
            <w:pPr>
              <w:spacing w:after="0" w:line="240" w:lineRule="auto"/>
              <w:rPr>
                <w:rFonts w:eastAsia="Times New Roman"/>
                <w:lang w:eastAsia="lt-LT"/>
              </w:rPr>
            </w:pPr>
            <w:r w:rsidRPr="00230BD7">
              <w:rPr>
                <w:rFonts w:eastAsia="Times New Roman"/>
                <w:lang w:eastAsia="lt-LT"/>
              </w:rPr>
              <w:t>Valčiūnų</w:t>
            </w:r>
          </w:p>
        </w:tc>
        <w:tc>
          <w:tcPr>
            <w:tcW w:w="5245" w:type="dxa"/>
            <w:tcBorders>
              <w:top w:val="nil"/>
              <w:left w:val="nil"/>
              <w:bottom w:val="single" w:sz="4" w:space="0" w:color="auto"/>
              <w:right w:val="single" w:sz="4" w:space="0" w:color="auto"/>
            </w:tcBorders>
            <w:vAlign w:val="bottom"/>
          </w:tcPr>
          <w:p w14:paraId="1226D2A4" w14:textId="77777777" w:rsidR="00D53CA8" w:rsidRPr="00230BD7" w:rsidRDefault="00D53CA8" w:rsidP="0075376D">
            <w:pPr>
              <w:spacing w:after="0" w:line="240" w:lineRule="auto"/>
              <w:rPr>
                <w:rFonts w:eastAsia="Times New Roman"/>
                <w:lang w:eastAsia="lt-LT"/>
              </w:rPr>
            </w:pPr>
            <w:r w:rsidRPr="00230BD7">
              <w:t>Virtuvės įrangos ir baldų įsigijimas</w:t>
            </w:r>
          </w:p>
        </w:tc>
        <w:tc>
          <w:tcPr>
            <w:tcW w:w="1275" w:type="dxa"/>
            <w:tcBorders>
              <w:top w:val="nil"/>
              <w:left w:val="nil"/>
              <w:bottom w:val="single" w:sz="4" w:space="0" w:color="auto"/>
              <w:right w:val="single" w:sz="4" w:space="0" w:color="auto"/>
            </w:tcBorders>
            <w:shd w:val="clear" w:color="auto" w:fill="C3DCFF" w:themeFill="accent5" w:themeFillTint="33"/>
            <w:vAlign w:val="bottom"/>
          </w:tcPr>
          <w:p w14:paraId="766BA714" w14:textId="77777777" w:rsidR="00D53CA8" w:rsidRPr="00230BD7" w:rsidRDefault="00D53CA8" w:rsidP="0075376D">
            <w:pPr>
              <w:spacing w:after="0" w:line="240" w:lineRule="auto"/>
              <w:jc w:val="right"/>
              <w:rPr>
                <w:rFonts w:eastAsia="Times New Roman"/>
                <w:lang w:eastAsia="lt-LT"/>
              </w:rPr>
            </w:pPr>
            <w:r w:rsidRPr="00230BD7">
              <w:t>12100</w:t>
            </w:r>
          </w:p>
        </w:tc>
      </w:tr>
      <w:tr w:rsidR="00D53CA8" w:rsidRPr="00230BD7" w14:paraId="2AF9B39D" w14:textId="77777777" w:rsidTr="00D53CA8">
        <w:trPr>
          <w:trHeight w:val="323"/>
        </w:trPr>
        <w:tc>
          <w:tcPr>
            <w:tcW w:w="850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EB062B8" w14:textId="77777777" w:rsidR="00D53CA8" w:rsidRPr="00230BD7" w:rsidRDefault="00D53CA8" w:rsidP="0075376D">
            <w:pPr>
              <w:spacing w:after="0" w:line="240" w:lineRule="auto"/>
              <w:rPr>
                <w:rFonts w:eastAsia="Times New Roman"/>
                <w:b/>
                <w:lang w:eastAsia="lt-LT"/>
              </w:rPr>
            </w:pPr>
            <w:r w:rsidRPr="00230BD7">
              <w:rPr>
                <w:rFonts w:eastAsia="Times New Roman"/>
                <w:b/>
                <w:lang w:eastAsia="lt-LT"/>
              </w:rPr>
              <w:t>Neformaliojo vaikų švietimo ir formalųjį švietimą papildančio ugdymo mokyklos</w:t>
            </w:r>
          </w:p>
        </w:tc>
        <w:tc>
          <w:tcPr>
            <w:tcW w:w="1275" w:type="dxa"/>
            <w:tcBorders>
              <w:top w:val="single" w:sz="4" w:space="0" w:color="auto"/>
              <w:left w:val="single" w:sz="4" w:space="0" w:color="auto"/>
              <w:bottom w:val="single" w:sz="4" w:space="0" w:color="auto"/>
              <w:right w:val="single" w:sz="4" w:space="0" w:color="auto"/>
            </w:tcBorders>
            <w:shd w:val="clear" w:color="auto" w:fill="C3DCFF" w:themeFill="accent5" w:themeFillTint="33"/>
            <w:vAlign w:val="bottom"/>
          </w:tcPr>
          <w:p w14:paraId="2FC81C7D" w14:textId="77777777" w:rsidR="00D53CA8" w:rsidRPr="00230BD7" w:rsidRDefault="00D53CA8" w:rsidP="0075376D">
            <w:pPr>
              <w:spacing w:after="0" w:line="240" w:lineRule="auto"/>
              <w:jc w:val="right"/>
              <w:rPr>
                <w:rFonts w:eastAsia="Times New Roman"/>
                <w:color w:val="FF0000"/>
                <w:lang w:eastAsia="lt-LT"/>
              </w:rPr>
            </w:pPr>
            <w:r w:rsidRPr="00230BD7">
              <w:rPr>
                <w:color w:val="FF0000"/>
              </w:rPr>
              <w:t> </w:t>
            </w:r>
          </w:p>
        </w:tc>
      </w:tr>
      <w:tr w:rsidR="00D53CA8" w:rsidRPr="00230BD7" w14:paraId="314B5AAB" w14:textId="77777777" w:rsidTr="00964A6F">
        <w:trPr>
          <w:trHeight w:val="306"/>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14:paraId="486C5D75" w14:textId="77777777" w:rsidR="00D53CA8" w:rsidRPr="00230BD7" w:rsidRDefault="00D53CA8" w:rsidP="0075376D">
            <w:pPr>
              <w:spacing w:after="0" w:line="240" w:lineRule="auto"/>
              <w:jc w:val="center"/>
              <w:rPr>
                <w:rFonts w:eastAsia="Times New Roman"/>
                <w:lang w:eastAsia="lt-LT"/>
              </w:rPr>
            </w:pPr>
            <w:r w:rsidRPr="00230BD7">
              <w:rPr>
                <w:rFonts w:eastAsia="Times New Roman"/>
                <w:lang w:eastAsia="lt-LT"/>
              </w:rPr>
              <w:t>43</w:t>
            </w:r>
          </w:p>
        </w:tc>
        <w:tc>
          <w:tcPr>
            <w:tcW w:w="2533" w:type="dxa"/>
            <w:tcBorders>
              <w:top w:val="single" w:sz="4" w:space="0" w:color="auto"/>
              <w:left w:val="nil"/>
              <w:bottom w:val="single" w:sz="4" w:space="0" w:color="auto"/>
              <w:right w:val="single" w:sz="4" w:space="0" w:color="auto"/>
            </w:tcBorders>
            <w:shd w:val="clear" w:color="auto" w:fill="auto"/>
            <w:vAlign w:val="center"/>
          </w:tcPr>
          <w:p w14:paraId="004A4007" w14:textId="77777777" w:rsidR="00D53CA8" w:rsidRPr="00230BD7" w:rsidRDefault="00D53CA8" w:rsidP="0075376D">
            <w:pPr>
              <w:spacing w:after="0" w:line="240" w:lineRule="auto"/>
              <w:rPr>
                <w:rFonts w:eastAsia="Times New Roman"/>
                <w:lang w:eastAsia="lt-LT"/>
              </w:rPr>
            </w:pPr>
            <w:r w:rsidRPr="00230BD7">
              <w:rPr>
                <w:rFonts w:eastAsia="Times New Roman"/>
                <w:lang w:eastAsia="lt-LT"/>
              </w:rPr>
              <w:t>Nemenčinės muzikos</w:t>
            </w:r>
          </w:p>
        </w:tc>
        <w:tc>
          <w:tcPr>
            <w:tcW w:w="5245" w:type="dxa"/>
            <w:tcBorders>
              <w:top w:val="single" w:sz="4" w:space="0" w:color="auto"/>
              <w:left w:val="nil"/>
              <w:bottom w:val="single" w:sz="4" w:space="0" w:color="auto"/>
              <w:right w:val="single" w:sz="4" w:space="0" w:color="auto"/>
            </w:tcBorders>
            <w:vAlign w:val="center"/>
          </w:tcPr>
          <w:p w14:paraId="3B86FCF2" w14:textId="77777777" w:rsidR="00D53CA8" w:rsidRPr="00230BD7" w:rsidRDefault="00D53CA8" w:rsidP="0075376D">
            <w:pPr>
              <w:spacing w:after="0" w:line="240" w:lineRule="auto"/>
            </w:pPr>
            <w:r w:rsidRPr="00230BD7">
              <w:t>Akordeon</w:t>
            </w:r>
            <w:r w:rsidR="007424AC" w:rsidRPr="00230BD7">
              <w:t>ų įsigijimas</w:t>
            </w:r>
          </w:p>
        </w:tc>
        <w:tc>
          <w:tcPr>
            <w:tcW w:w="1275" w:type="dxa"/>
            <w:tcBorders>
              <w:top w:val="single" w:sz="4" w:space="0" w:color="auto"/>
              <w:left w:val="nil"/>
              <w:bottom w:val="single" w:sz="4" w:space="0" w:color="auto"/>
              <w:right w:val="single" w:sz="4" w:space="0" w:color="auto"/>
            </w:tcBorders>
            <w:shd w:val="clear" w:color="auto" w:fill="C3DCFF" w:themeFill="accent5" w:themeFillTint="33"/>
            <w:vAlign w:val="bottom"/>
          </w:tcPr>
          <w:p w14:paraId="44A2B6CB" w14:textId="77777777" w:rsidR="00D53CA8" w:rsidRPr="00230BD7" w:rsidRDefault="00D53CA8" w:rsidP="0075376D">
            <w:pPr>
              <w:spacing w:after="0" w:line="240" w:lineRule="auto"/>
              <w:jc w:val="right"/>
            </w:pPr>
            <w:r w:rsidRPr="00230BD7">
              <w:t>14900</w:t>
            </w:r>
          </w:p>
        </w:tc>
      </w:tr>
      <w:tr w:rsidR="00D53CA8" w:rsidRPr="00230BD7" w14:paraId="7BB43501" w14:textId="77777777" w:rsidTr="00964A6F">
        <w:trPr>
          <w:trHeight w:val="306"/>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14:paraId="32E2328E" w14:textId="77777777" w:rsidR="00D53CA8" w:rsidRPr="00230BD7" w:rsidRDefault="00D53CA8" w:rsidP="0075376D">
            <w:pPr>
              <w:spacing w:after="0" w:line="240" w:lineRule="auto"/>
              <w:jc w:val="center"/>
              <w:rPr>
                <w:rFonts w:eastAsia="Times New Roman"/>
                <w:lang w:eastAsia="lt-LT"/>
              </w:rPr>
            </w:pPr>
            <w:r w:rsidRPr="00230BD7">
              <w:rPr>
                <w:rFonts w:eastAsia="Times New Roman"/>
                <w:lang w:eastAsia="lt-LT"/>
              </w:rPr>
              <w:t>44</w:t>
            </w:r>
          </w:p>
        </w:tc>
        <w:tc>
          <w:tcPr>
            <w:tcW w:w="2533" w:type="dxa"/>
            <w:tcBorders>
              <w:top w:val="single" w:sz="4" w:space="0" w:color="auto"/>
              <w:left w:val="nil"/>
              <w:bottom w:val="single" w:sz="4" w:space="0" w:color="auto"/>
              <w:right w:val="single" w:sz="4" w:space="0" w:color="auto"/>
            </w:tcBorders>
            <w:shd w:val="clear" w:color="auto" w:fill="auto"/>
            <w:vAlign w:val="center"/>
          </w:tcPr>
          <w:p w14:paraId="2ABA42A9" w14:textId="77777777" w:rsidR="00D53CA8" w:rsidRPr="00230BD7" w:rsidRDefault="00D53CA8" w:rsidP="0075376D">
            <w:pPr>
              <w:spacing w:after="0" w:line="240" w:lineRule="auto"/>
              <w:rPr>
                <w:rFonts w:eastAsia="Times New Roman"/>
                <w:lang w:eastAsia="lt-LT"/>
              </w:rPr>
            </w:pPr>
            <w:r w:rsidRPr="00230BD7">
              <w:rPr>
                <w:rFonts w:eastAsia="Times New Roman"/>
                <w:lang w:eastAsia="lt-LT"/>
              </w:rPr>
              <w:t>Pagirių meno</w:t>
            </w:r>
          </w:p>
        </w:tc>
        <w:tc>
          <w:tcPr>
            <w:tcW w:w="5245" w:type="dxa"/>
            <w:tcBorders>
              <w:top w:val="single" w:sz="4" w:space="0" w:color="auto"/>
              <w:left w:val="nil"/>
              <w:bottom w:val="single" w:sz="4" w:space="0" w:color="auto"/>
              <w:right w:val="single" w:sz="4" w:space="0" w:color="auto"/>
            </w:tcBorders>
            <w:vAlign w:val="center"/>
          </w:tcPr>
          <w:p w14:paraId="469C1567" w14:textId="77777777" w:rsidR="00D53CA8" w:rsidRPr="00230BD7" w:rsidRDefault="00D53CA8" w:rsidP="0075376D">
            <w:pPr>
              <w:spacing w:after="0" w:line="240" w:lineRule="auto"/>
            </w:pPr>
            <w:r w:rsidRPr="00230BD7">
              <w:t>Inventori</w:t>
            </w:r>
            <w:r w:rsidR="007424AC" w:rsidRPr="00230BD7">
              <w:t>a</w:t>
            </w:r>
            <w:r w:rsidRPr="00230BD7">
              <w:t>us, muzikos instrument</w:t>
            </w:r>
            <w:r w:rsidR="007424AC" w:rsidRPr="00230BD7">
              <w:t>ų įsigijimas</w:t>
            </w:r>
          </w:p>
        </w:tc>
        <w:tc>
          <w:tcPr>
            <w:tcW w:w="1275" w:type="dxa"/>
            <w:tcBorders>
              <w:top w:val="single" w:sz="4" w:space="0" w:color="auto"/>
              <w:left w:val="nil"/>
              <w:bottom w:val="single" w:sz="4" w:space="0" w:color="auto"/>
              <w:right w:val="single" w:sz="4" w:space="0" w:color="auto"/>
            </w:tcBorders>
            <w:shd w:val="clear" w:color="auto" w:fill="C3DCFF" w:themeFill="accent5" w:themeFillTint="33"/>
            <w:vAlign w:val="bottom"/>
          </w:tcPr>
          <w:p w14:paraId="6CEDD93F" w14:textId="77777777" w:rsidR="00D53CA8" w:rsidRPr="00230BD7" w:rsidRDefault="00D53CA8" w:rsidP="0075376D">
            <w:pPr>
              <w:spacing w:after="0" w:line="240" w:lineRule="auto"/>
              <w:jc w:val="right"/>
            </w:pPr>
            <w:r w:rsidRPr="00230BD7">
              <w:t>17100</w:t>
            </w:r>
          </w:p>
        </w:tc>
      </w:tr>
      <w:tr w:rsidR="00D53CA8" w:rsidRPr="00230BD7" w14:paraId="50354D46" w14:textId="77777777" w:rsidTr="00964A6F">
        <w:trPr>
          <w:trHeight w:val="306"/>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14:paraId="4B624F97" w14:textId="77777777" w:rsidR="00D53CA8" w:rsidRPr="00230BD7" w:rsidRDefault="00D53CA8" w:rsidP="0075376D">
            <w:pPr>
              <w:spacing w:after="0" w:line="240" w:lineRule="auto"/>
              <w:jc w:val="center"/>
              <w:rPr>
                <w:rFonts w:eastAsia="Times New Roman"/>
                <w:lang w:eastAsia="lt-LT"/>
              </w:rPr>
            </w:pPr>
            <w:r w:rsidRPr="00230BD7">
              <w:rPr>
                <w:rFonts w:eastAsia="Times New Roman"/>
                <w:lang w:eastAsia="lt-LT"/>
              </w:rPr>
              <w:t>45</w:t>
            </w:r>
          </w:p>
        </w:tc>
        <w:tc>
          <w:tcPr>
            <w:tcW w:w="2533" w:type="dxa"/>
            <w:tcBorders>
              <w:top w:val="single" w:sz="4" w:space="0" w:color="auto"/>
              <w:left w:val="nil"/>
              <w:bottom w:val="single" w:sz="4" w:space="0" w:color="auto"/>
              <w:right w:val="single" w:sz="4" w:space="0" w:color="auto"/>
            </w:tcBorders>
            <w:shd w:val="clear" w:color="auto" w:fill="auto"/>
            <w:vAlign w:val="center"/>
          </w:tcPr>
          <w:p w14:paraId="159420CF" w14:textId="77777777" w:rsidR="00D53CA8" w:rsidRPr="00230BD7" w:rsidRDefault="00D53CA8" w:rsidP="0075376D">
            <w:pPr>
              <w:spacing w:after="0" w:line="240" w:lineRule="auto"/>
              <w:rPr>
                <w:rFonts w:eastAsia="Times New Roman"/>
                <w:lang w:eastAsia="lt-LT"/>
              </w:rPr>
            </w:pPr>
            <w:r w:rsidRPr="00230BD7">
              <w:rPr>
                <w:rFonts w:eastAsia="Times New Roman"/>
                <w:lang w:eastAsia="lt-LT"/>
              </w:rPr>
              <w:t>Rudaminos meno</w:t>
            </w:r>
          </w:p>
        </w:tc>
        <w:tc>
          <w:tcPr>
            <w:tcW w:w="5245" w:type="dxa"/>
            <w:tcBorders>
              <w:top w:val="single" w:sz="4" w:space="0" w:color="auto"/>
              <w:left w:val="nil"/>
              <w:bottom w:val="single" w:sz="4" w:space="0" w:color="auto"/>
              <w:right w:val="single" w:sz="4" w:space="0" w:color="auto"/>
            </w:tcBorders>
            <w:vAlign w:val="center"/>
          </w:tcPr>
          <w:p w14:paraId="6EBB6D94" w14:textId="77777777" w:rsidR="00D53CA8" w:rsidRPr="00230BD7" w:rsidRDefault="00D53CA8" w:rsidP="0075376D">
            <w:pPr>
              <w:spacing w:after="0" w:line="240" w:lineRule="auto"/>
              <w:rPr>
                <w:rFonts w:eastAsia="Times New Roman"/>
                <w:color w:val="FF0000"/>
                <w:lang w:eastAsia="lt-LT"/>
              </w:rPr>
            </w:pPr>
            <w:r w:rsidRPr="00230BD7">
              <w:t>Inventori</w:t>
            </w:r>
            <w:r w:rsidR="007424AC" w:rsidRPr="00230BD7">
              <w:t>a</w:t>
            </w:r>
            <w:r w:rsidRPr="00230BD7">
              <w:t>us, muzikos instrument</w:t>
            </w:r>
            <w:r w:rsidR="007424AC" w:rsidRPr="00230BD7">
              <w:t>ų įsigijimas</w:t>
            </w:r>
          </w:p>
        </w:tc>
        <w:tc>
          <w:tcPr>
            <w:tcW w:w="1275" w:type="dxa"/>
            <w:tcBorders>
              <w:top w:val="single" w:sz="4" w:space="0" w:color="auto"/>
              <w:left w:val="nil"/>
              <w:bottom w:val="single" w:sz="4" w:space="0" w:color="auto"/>
              <w:right w:val="single" w:sz="4" w:space="0" w:color="auto"/>
            </w:tcBorders>
            <w:shd w:val="clear" w:color="auto" w:fill="C3DCFF" w:themeFill="accent5" w:themeFillTint="33"/>
            <w:vAlign w:val="bottom"/>
          </w:tcPr>
          <w:p w14:paraId="2767B270" w14:textId="77777777" w:rsidR="00D53CA8" w:rsidRPr="00230BD7" w:rsidRDefault="00D53CA8" w:rsidP="0075376D">
            <w:pPr>
              <w:spacing w:after="0" w:line="240" w:lineRule="auto"/>
              <w:jc w:val="right"/>
              <w:rPr>
                <w:rFonts w:eastAsia="Times New Roman"/>
                <w:color w:val="FF0000"/>
                <w:lang w:eastAsia="lt-LT"/>
              </w:rPr>
            </w:pPr>
            <w:r w:rsidRPr="00230BD7">
              <w:t>37300</w:t>
            </w:r>
          </w:p>
        </w:tc>
      </w:tr>
      <w:tr w:rsidR="00D53CA8" w:rsidRPr="00230BD7" w14:paraId="61A78F0C" w14:textId="77777777" w:rsidTr="00964A6F">
        <w:trPr>
          <w:trHeight w:val="306"/>
        </w:trPr>
        <w:tc>
          <w:tcPr>
            <w:tcW w:w="728" w:type="dxa"/>
            <w:tcBorders>
              <w:top w:val="single" w:sz="4" w:space="0" w:color="auto"/>
            </w:tcBorders>
            <w:shd w:val="clear" w:color="auto" w:fill="auto"/>
            <w:vAlign w:val="center"/>
          </w:tcPr>
          <w:p w14:paraId="27E2676C" w14:textId="77777777" w:rsidR="00D53CA8" w:rsidRPr="00230BD7" w:rsidRDefault="00D53CA8" w:rsidP="0075376D">
            <w:pPr>
              <w:spacing w:after="0" w:line="240" w:lineRule="auto"/>
              <w:jc w:val="center"/>
              <w:rPr>
                <w:rFonts w:eastAsia="Times New Roman"/>
                <w:color w:val="FF0000"/>
                <w:lang w:eastAsia="lt-LT"/>
              </w:rPr>
            </w:pPr>
          </w:p>
        </w:tc>
        <w:tc>
          <w:tcPr>
            <w:tcW w:w="2533" w:type="dxa"/>
            <w:tcBorders>
              <w:top w:val="single" w:sz="4" w:space="0" w:color="auto"/>
            </w:tcBorders>
            <w:shd w:val="clear" w:color="auto" w:fill="auto"/>
            <w:vAlign w:val="center"/>
          </w:tcPr>
          <w:p w14:paraId="33A670C7" w14:textId="77777777" w:rsidR="00D53CA8" w:rsidRPr="00230BD7" w:rsidRDefault="00D53CA8" w:rsidP="0075376D">
            <w:pPr>
              <w:spacing w:after="0" w:line="240" w:lineRule="auto"/>
              <w:rPr>
                <w:rFonts w:eastAsia="Times New Roman"/>
                <w:color w:val="FF0000"/>
                <w:lang w:eastAsia="lt-LT"/>
              </w:rPr>
            </w:pPr>
          </w:p>
        </w:tc>
        <w:tc>
          <w:tcPr>
            <w:tcW w:w="5245" w:type="dxa"/>
            <w:tcBorders>
              <w:top w:val="single" w:sz="4" w:space="0" w:color="auto"/>
              <w:right w:val="single" w:sz="4" w:space="0" w:color="auto"/>
            </w:tcBorders>
            <w:vAlign w:val="center"/>
          </w:tcPr>
          <w:p w14:paraId="13415444" w14:textId="77777777" w:rsidR="00D53CA8" w:rsidRPr="00230BD7" w:rsidRDefault="00D53CA8" w:rsidP="0075376D">
            <w:pPr>
              <w:spacing w:after="0" w:line="240" w:lineRule="auto"/>
              <w:jc w:val="right"/>
              <w:rPr>
                <w:color w:val="FF0000"/>
              </w:rPr>
            </w:pPr>
            <w:r w:rsidRPr="00230BD7">
              <w:rPr>
                <w:rFonts w:eastAsia="Times New Roman"/>
                <w:b/>
                <w:bCs/>
                <w:lang w:eastAsia="lt-LT"/>
              </w:rPr>
              <w:t>Iš viso:</w:t>
            </w:r>
          </w:p>
        </w:tc>
        <w:tc>
          <w:tcPr>
            <w:tcW w:w="1275" w:type="dxa"/>
            <w:tcBorders>
              <w:top w:val="single" w:sz="4" w:space="0" w:color="auto"/>
              <w:left w:val="single" w:sz="4" w:space="0" w:color="auto"/>
              <w:bottom w:val="single" w:sz="4" w:space="0" w:color="auto"/>
              <w:right w:val="single" w:sz="4" w:space="0" w:color="auto"/>
            </w:tcBorders>
            <w:shd w:val="clear" w:color="auto" w:fill="87BAFF" w:themeFill="accent5" w:themeFillTint="66"/>
            <w:vAlign w:val="bottom"/>
          </w:tcPr>
          <w:p w14:paraId="4C4A839A" w14:textId="77777777" w:rsidR="00D53CA8" w:rsidRPr="00230BD7" w:rsidRDefault="00850E31" w:rsidP="00850E31">
            <w:pPr>
              <w:spacing w:after="0" w:line="240" w:lineRule="auto"/>
              <w:rPr>
                <w:b/>
                <w:bCs/>
                <w:color w:val="FF0000"/>
              </w:rPr>
            </w:pPr>
            <w:r w:rsidRPr="00883ABC">
              <w:rPr>
                <w:b/>
                <w:bCs/>
              </w:rPr>
              <w:t>1 352</w:t>
            </w:r>
            <w:r w:rsidR="00D53CA8" w:rsidRPr="00883ABC">
              <w:rPr>
                <w:b/>
                <w:bCs/>
              </w:rPr>
              <w:t xml:space="preserve"> </w:t>
            </w:r>
            <w:r w:rsidRPr="00883ABC">
              <w:rPr>
                <w:b/>
                <w:bCs/>
              </w:rPr>
              <w:t>7</w:t>
            </w:r>
            <w:r w:rsidR="00D53CA8" w:rsidRPr="00883ABC">
              <w:rPr>
                <w:b/>
                <w:bCs/>
              </w:rPr>
              <w:t>00</w:t>
            </w:r>
          </w:p>
        </w:tc>
      </w:tr>
    </w:tbl>
    <w:p w14:paraId="7427B2F9" w14:textId="77777777" w:rsidR="00D53CA8" w:rsidRDefault="00D53CA8" w:rsidP="00984AC9">
      <w:pPr>
        <w:spacing w:after="0" w:line="240" w:lineRule="auto"/>
        <w:ind w:firstLine="709"/>
        <w:jc w:val="both"/>
        <w:rPr>
          <w:rFonts w:eastAsia="Calibri"/>
          <w:lang w:eastAsia="ja-JP"/>
        </w:rPr>
      </w:pPr>
    </w:p>
    <w:p w14:paraId="3209DEB6" w14:textId="77777777" w:rsidR="00D00FA7" w:rsidRPr="00230BD7" w:rsidRDefault="00D00FA7" w:rsidP="00984AC9">
      <w:pPr>
        <w:spacing w:after="0" w:line="240" w:lineRule="auto"/>
        <w:ind w:firstLine="709"/>
        <w:jc w:val="both"/>
        <w:rPr>
          <w:rFonts w:eastAsia="Calibri"/>
          <w:lang w:eastAsia="ja-JP"/>
        </w:rPr>
      </w:pPr>
    </w:p>
    <w:p w14:paraId="3FB1C775" w14:textId="77777777" w:rsidR="00975951" w:rsidRPr="00230BD7" w:rsidRDefault="006649FB" w:rsidP="00975951">
      <w:pPr>
        <w:spacing w:after="0" w:line="240" w:lineRule="auto"/>
        <w:jc w:val="both"/>
        <w:rPr>
          <w:rFonts w:eastAsia="Calibri"/>
          <w:lang w:eastAsia="ja-JP"/>
        </w:rPr>
      </w:pPr>
      <w:r w:rsidRPr="00230BD7">
        <w:rPr>
          <w:rFonts w:eastAsia="Times New Roman"/>
          <w:snapToGrid w:val="0"/>
          <w:color w:val="000000"/>
          <w:w w:val="0"/>
          <w:sz w:val="0"/>
          <w:szCs w:val="0"/>
          <w:u w:color="000000"/>
          <w:bdr w:val="none" w:sz="0" w:space="0" w:color="000000"/>
          <w:shd w:val="clear" w:color="000000" w:fill="000000"/>
          <w:lang w:eastAsia="x-none" w:bidi="x-none"/>
        </w:rPr>
        <w:t xml:space="preserve">   </w:t>
      </w:r>
      <w:r w:rsidR="00975951" w:rsidRPr="00230BD7">
        <w:rPr>
          <w:noProof/>
          <w:lang w:eastAsia="lt-LT"/>
        </w:rPr>
        <w:drawing>
          <wp:inline distT="0" distB="0" distL="0" distR="0" wp14:anchorId="1CA238E1" wp14:editId="166CC65D">
            <wp:extent cx="2979420" cy="2042160"/>
            <wp:effectExtent l="0" t="0" r="0" b="0"/>
            <wp:docPr id="2" name="Paveikslėlis 2" descr="Paveikslėlis, kuriame yra žinutė, vidinis, stalas, skaitikl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descr="Paveikslėlis, kuriame yra žinutė, vidinis, stalas, skaitiklis&#10;&#10;Automatiškai sugeneruotas aprašyma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79420" cy="2042160"/>
                    </a:xfrm>
                    <a:prstGeom prst="rect">
                      <a:avLst/>
                    </a:prstGeom>
                    <a:noFill/>
                    <a:ln>
                      <a:noFill/>
                    </a:ln>
                  </pic:spPr>
                </pic:pic>
              </a:graphicData>
            </a:graphic>
          </wp:inline>
        </w:drawing>
      </w:r>
      <w:r w:rsidRPr="00230BD7">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230BD7">
        <w:rPr>
          <w:rFonts w:eastAsia="Calibri"/>
          <w:noProof/>
          <w:lang w:eastAsia="lt-LT"/>
        </w:rPr>
        <w:t xml:space="preserve">     </w:t>
      </w:r>
      <w:r w:rsidR="00A50CCE" w:rsidRPr="00230BD7">
        <w:rPr>
          <w:noProof/>
          <w:lang w:eastAsia="lt-LT"/>
        </w:rPr>
        <w:drawing>
          <wp:inline distT="0" distB="0" distL="0" distR="0" wp14:anchorId="6602A138" wp14:editId="0DEFCD78">
            <wp:extent cx="2933699" cy="2042160"/>
            <wp:effectExtent l="0" t="0" r="635" b="0"/>
            <wp:docPr id="15" name="Paveikslėlis 15" descr="D:\Users\genkar\AppData\Local\Microsoft\Windows\Temporary Internet Files\Content.Word\sporto salė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genkar\AppData\Local\Microsoft\Windows\Temporary Internet Files\Content.Word\sporto salė (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38126" cy="2045241"/>
                    </a:xfrm>
                    <a:prstGeom prst="rect">
                      <a:avLst/>
                    </a:prstGeom>
                    <a:noFill/>
                    <a:ln>
                      <a:noFill/>
                    </a:ln>
                  </pic:spPr>
                </pic:pic>
              </a:graphicData>
            </a:graphic>
          </wp:inline>
        </w:drawing>
      </w:r>
    </w:p>
    <w:p w14:paraId="223D9717" w14:textId="77777777" w:rsidR="00975951" w:rsidRPr="00230BD7" w:rsidRDefault="00975951" w:rsidP="00975951">
      <w:pPr>
        <w:spacing w:after="0" w:line="240" w:lineRule="auto"/>
        <w:jc w:val="both"/>
        <w:rPr>
          <w:rFonts w:eastAsia="Calibri"/>
          <w:lang w:eastAsia="ja-JP"/>
        </w:rPr>
      </w:pPr>
    </w:p>
    <w:p w14:paraId="2FDA210D" w14:textId="77777777" w:rsidR="00CC1574" w:rsidRPr="00230BD7" w:rsidRDefault="00975951" w:rsidP="00E164AC">
      <w:pPr>
        <w:spacing w:after="0" w:line="240" w:lineRule="auto"/>
        <w:rPr>
          <w:rFonts w:eastAsia="Calibri"/>
          <w:bCs/>
          <w:iCs/>
          <w:noProof/>
          <w:sz w:val="20"/>
          <w:szCs w:val="20"/>
          <w:lang w:eastAsia="lt-LT"/>
        </w:rPr>
      </w:pPr>
      <w:r w:rsidRPr="00230BD7">
        <w:rPr>
          <w:rFonts w:eastAsia="Calibri"/>
          <w:bCs/>
          <w:iCs/>
          <w:noProof/>
          <w:sz w:val="20"/>
          <w:szCs w:val="20"/>
          <w:lang w:eastAsia="lt-LT"/>
        </w:rPr>
        <w:t xml:space="preserve">Paberžės ,,Verdenės“ gimnazijos chemijos </w:t>
      </w:r>
      <w:r w:rsidR="00CC1574" w:rsidRPr="00230BD7">
        <w:rPr>
          <w:rFonts w:eastAsia="Calibri"/>
          <w:bCs/>
          <w:iCs/>
          <w:noProof/>
          <w:sz w:val="20"/>
          <w:szCs w:val="20"/>
          <w:lang w:eastAsia="lt-LT"/>
        </w:rPr>
        <w:t>/ biologijos            S</w:t>
      </w:r>
      <w:r w:rsidR="00A50CCE" w:rsidRPr="00230BD7">
        <w:rPr>
          <w:rFonts w:eastAsia="Calibri"/>
          <w:bCs/>
          <w:iCs/>
          <w:noProof/>
          <w:sz w:val="20"/>
          <w:szCs w:val="20"/>
          <w:lang w:eastAsia="lt-LT"/>
        </w:rPr>
        <w:t>kaidiškių mokyklos-darželio salės remontas</w:t>
      </w:r>
    </w:p>
    <w:p w14:paraId="5E32C570" w14:textId="77777777" w:rsidR="00EC4065" w:rsidRPr="00230BD7" w:rsidRDefault="00975951" w:rsidP="00E164AC">
      <w:pPr>
        <w:spacing w:after="0" w:line="240" w:lineRule="auto"/>
        <w:rPr>
          <w:rFonts w:eastAsia="Calibri"/>
          <w:bCs/>
          <w:iCs/>
          <w:noProof/>
          <w:sz w:val="20"/>
          <w:szCs w:val="20"/>
          <w:lang w:eastAsia="lt-LT"/>
        </w:rPr>
      </w:pPr>
      <w:r w:rsidRPr="00230BD7">
        <w:rPr>
          <w:rFonts w:eastAsia="Calibri"/>
          <w:bCs/>
          <w:iCs/>
          <w:noProof/>
          <w:sz w:val="20"/>
          <w:szCs w:val="20"/>
          <w:lang w:eastAsia="lt-LT"/>
        </w:rPr>
        <w:t>kabineto įrengimas</w:t>
      </w:r>
      <w:r w:rsidR="00CC1574" w:rsidRPr="00230BD7">
        <w:rPr>
          <w:rFonts w:eastAsia="Calibri"/>
          <w:bCs/>
          <w:iCs/>
          <w:noProof/>
          <w:sz w:val="20"/>
          <w:szCs w:val="20"/>
          <w:lang w:eastAsia="lt-LT"/>
        </w:rPr>
        <w:t xml:space="preserve"> </w:t>
      </w:r>
      <w:r w:rsidR="00CC1574" w:rsidRPr="00230BD7">
        <w:rPr>
          <w:rFonts w:eastAsia="Calibri"/>
          <w:bCs/>
          <w:iCs/>
          <w:noProof/>
          <w:sz w:val="20"/>
          <w:szCs w:val="20"/>
          <w:lang w:eastAsia="lt-LT"/>
        </w:rPr>
        <w:tab/>
      </w:r>
      <w:r w:rsidR="00CC1574" w:rsidRPr="00230BD7">
        <w:rPr>
          <w:rFonts w:eastAsia="Calibri"/>
          <w:bCs/>
          <w:iCs/>
          <w:noProof/>
          <w:sz w:val="20"/>
          <w:szCs w:val="20"/>
          <w:lang w:eastAsia="lt-LT"/>
        </w:rPr>
        <w:tab/>
      </w:r>
      <w:r w:rsidR="00CC1574" w:rsidRPr="00230BD7">
        <w:rPr>
          <w:rFonts w:eastAsia="Calibri"/>
          <w:bCs/>
          <w:iCs/>
          <w:noProof/>
          <w:sz w:val="20"/>
          <w:szCs w:val="20"/>
          <w:lang w:eastAsia="lt-LT"/>
        </w:rPr>
        <w:tab/>
      </w:r>
      <w:r w:rsidR="00CC1574" w:rsidRPr="00230BD7">
        <w:rPr>
          <w:rFonts w:eastAsia="Calibri"/>
          <w:bCs/>
          <w:iCs/>
          <w:noProof/>
          <w:sz w:val="20"/>
          <w:szCs w:val="20"/>
          <w:lang w:eastAsia="lt-LT"/>
        </w:rPr>
        <w:tab/>
        <w:t xml:space="preserve">              </w:t>
      </w:r>
      <w:r w:rsidR="00CC1574" w:rsidRPr="00230BD7">
        <w:rPr>
          <w:rFonts w:eastAsia="Calibri"/>
          <w:bCs/>
          <w:iCs/>
          <w:noProof/>
          <w:sz w:val="20"/>
          <w:szCs w:val="20"/>
          <w:lang w:eastAsia="lt-LT"/>
        </w:rPr>
        <w:tab/>
      </w:r>
      <w:r w:rsidR="00CC1574" w:rsidRPr="00230BD7">
        <w:rPr>
          <w:rFonts w:eastAsia="Calibri"/>
          <w:bCs/>
          <w:iCs/>
          <w:noProof/>
          <w:sz w:val="20"/>
          <w:szCs w:val="20"/>
          <w:lang w:eastAsia="lt-LT"/>
        </w:rPr>
        <w:tab/>
      </w:r>
    </w:p>
    <w:p w14:paraId="5CCD5219" w14:textId="77777777" w:rsidR="007E5BA6" w:rsidRPr="00230BD7" w:rsidRDefault="007E5BA6" w:rsidP="00E164AC">
      <w:pPr>
        <w:spacing w:after="0" w:line="240" w:lineRule="auto"/>
        <w:rPr>
          <w:rFonts w:eastAsia="Calibri"/>
          <w:bCs/>
          <w:iCs/>
          <w:noProof/>
          <w:sz w:val="20"/>
          <w:szCs w:val="20"/>
          <w:lang w:eastAsia="lt-LT"/>
        </w:rPr>
      </w:pPr>
    </w:p>
    <w:p w14:paraId="4BD35EF3" w14:textId="77777777" w:rsidR="0078337A" w:rsidRDefault="00D90725" w:rsidP="002C125D">
      <w:pPr>
        <w:spacing w:after="0" w:line="240" w:lineRule="auto"/>
        <w:rPr>
          <w:noProof/>
          <w:lang w:eastAsia="lt-LT"/>
        </w:rPr>
      </w:pPr>
      <w:r w:rsidRPr="00230BD7">
        <w:rPr>
          <w:rFonts w:eastAsia="Calibri"/>
          <w:bCs/>
          <w:iCs/>
          <w:noProof/>
          <w:lang w:eastAsia="lt-LT"/>
        </w:rPr>
        <w:drawing>
          <wp:anchor distT="0" distB="0" distL="114300" distR="114300" simplePos="0" relativeHeight="251703808" behindDoc="0" locked="0" layoutInCell="1" allowOverlap="1" wp14:anchorId="43AA2C31" wp14:editId="62978400">
            <wp:simplePos x="0" y="0"/>
            <wp:positionH relativeFrom="margin">
              <wp:align>left</wp:align>
            </wp:positionH>
            <wp:positionV relativeFrom="paragraph">
              <wp:posOffset>10160</wp:posOffset>
            </wp:positionV>
            <wp:extent cx="2847975" cy="2244725"/>
            <wp:effectExtent l="0" t="0" r="0" b="3175"/>
            <wp:wrapSquare wrapText="bothSides"/>
            <wp:docPr id="48" name="Paveikslėlis 48" descr="D:\Users\genkar\Documents\Statybos\Statybos\Kabiskiu\2022\Miegamasis Bitutė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genkar\Documents\Statybos\Statybos\Kabiskiu\2022\Miegamasis Bitutės.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50340" cy="2246920"/>
                    </a:xfrm>
                    <a:prstGeom prst="rect">
                      <a:avLst/>
                    </a:prstGeom>
                    <a:noFill/>
                    <a:ln>
                      <a:noFill/>
                    </a:ln>
                  </pic:spPr>
                </pic:pic>
              </a:graphicData>
            </a:graphic>
            <wp14:sizeRelH relativeFrom="page">
              <wp14:pctWidth>0</wp14:pctWidth>
            </wp14:sizeRelH>
            <wp14:sizeRelV relativeFrom="page">
              <wp14:pctHeight>0</wp14:pctHeight>
            </wp14:sizeRelV>
          </wp:anchor>
        </w:drawing>
      </w:r>
      <w:r w:rsidR="0078337A">
        <w:rPr>
          <w:noProof/>
          <w:lang w:eastAsia="lt-LT"/>
        </w:rPr>
        <w:drawing>
          <wp:inline distT="0" distB="0" distL="0" distR="0" wp14:anchorId="06920CFF" wp14:editId="29F7E80F">
            <wp:extent cx="2885563" cy="2239385"/>
            <wp:effectExtent l="0" t="0" r="0" b="8890"/>
            <wp:docPr id="24" name="Paveikslėlis 24" descr="D:\Users\genkar\AppData\Local\Microsoft\Windows\Temporary Internet Files\Content.Word\20230109_16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genkar\AppData\Local\Microsoft\Windows\Temporary Internet Files\Content.Word\20230109_160530.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06096" cy="2255320"/>
                    </a:xfrm>
                    <a:prstGeom prst="rect">
                      <a:avLst/>
                    </a:prstGeom>
                    <a:noFill/>
                    <a:ln>
                      <a:noFill/>
                    </a:ln>
                  </pic:spPr>
                </pic:pic>
              </a:graphicData>
            </a:graphic>
          </wp:inline>
        </w:drawing>
      </w:r>
    </w:p>
    <w:p w14:paraId="06EE7044" w14:textId="77777777" w:rsidR="0078337A" w:rsidRDefault="0078337A" w:rsidP="002C125D">
      <w:pPr>
        <w:spacing w:after="0" w:line="240" w:lineRule="auto"/>
        <w:rPr>
          <w:noProof/>
          <w:lang w:eastAsia="lt-LT"/>
        </w:rPr>
      </w:pPr>
    </w:p>
    <w:p w14:paraId="045587F8" w14:textId="77777777" w:rsidR="006649FB" w:rsidRPr="00230BD7" w:rsidRDefault="002C125D" w:rsidP="002C125D">
      <w:pPr>
        <w:spacing w:after="0" w:line="240" w:lineRule="auto"/>
        <w:rPr>
          <w:rFonts w:eastAsia="Calibri"/>
          <w:bCs/>
          <w:iCs/>
          <w:noProof/>
          <w:sz w:val="20"/>
          <w:szCs w:val="20"/>
          <w:lang w:eastAsia="lt-LT"/>
        </w:rPr>
      </w:pPr>
      <w:r w:rsidRPr="00230BD7">
        <w:rPr>
          <w:rFonts w:eastAsia="Calibri"/>
          <w:bCs/>
          <w:iCs/>
          <w:noProof/>
          <w:sz w:val="20"/>
          <w:szCs w:val="20"/>
          <w:lang w:eastAsia="lt-LT"/>
        </w:rPr>
        <w:t xml:space="preserve">Kabiškių vaikų lopšelio-darželio vaikų </w:t>
      </w:r>
      <w:r w:rsidR="00210DBA" w:rsidRPr="00230BD7">
        <w:rPr>
          <w:rFonts w:eastAsia="Calibri"/>
          <w:bCs/>
          <w:iCs/>
          <w:noProof/>
          <w:sz w:val="20"/>
          <w:szCs w:val="20"/>
          <w:lang w:eastAsia="lt-LT"/>
        </w:rPr>
        <w:t>miegamųjų</w:t>
      </w:r>
      <w:r w:rsidR="006649FB" w:rsidRPr="00230BD7">
        <w:rPr>
          <w:rFonts w:eastAsia="Calibri"/>
          <w:bCs/>
          <w:iCs/>
          <w:noProof/>
          <w:sz w:val="20"/>
          <w:szCs w:val="20"/>
          <w:lang w:eastAsia="lt-LT"/>
        </w:rPr>
        <w:t xml:space="preserve">                   Bezdonių Julijaus Slovackio gimnazijos</w:t>
      </w:r>
    </w:p>
    <w:p w14:paraId="604DEF76" w14:textId="77777777" w:rsidR="0078337A" w:rsidRDefault="00210DBA" w:rsidP="002C125D">
      <w:pPr>
        <w:spacing w:after="0" w:line="240" w:lineRule="auto"/>
        <w:rPr>
          <w:rFonts w:eastAsia="Calibri"/>
          <w:bCs/>
          <w:iCs/>
          <w:noProof/>
          <w:sz w:val="20"/>
          <w:szCs w:val="20"/>
          <w:lang w:eastAsia="lt-LT"/>
        </w:rPr>
      </w:pPr>
      <w:r w:rsidRPr="00230BD7">
        <w:rPr>
          <w:rFonts w:eastAsia="Calibri"/>
          <w:bCs/>
          <w:iCs/>
          <w:noProof/>
          <w:sz w:val="20"/>
          <w:szCs w:val="20"/>
          <w:lang w:eastAsia="lt-LT"/>
        </w:rPr>
        <w:t xml:space="preserve">remontas    </w:t>
      </w:r>
      <w:r w:rsidR="006649FB" w:rsidRPr="00230BD7">
        <w:rPr>
          <w:rFonts w:eastAsia="Calibri"/>
          <w:bCs/>
          <w:iCs/>
          <w:noProof/>
          <w:sz w:val="20"/>
          <w:szCs w:val="20"/>
          <w:lang w:eastAsia="lt-LT"/>
        </w:rPr>
        <w:tab/>
      </w:r>
      <w:r w:rsidR="006649FB" w:rsidRPr="00230BD7">
        <w:rPr>
          <w:rFonts w:eastAsia="Calibri"/>
          <w:bCs/>
          <w:iCs/>
          <w:noProof/>
          <w:sz w:val="20"/>
          <w:szCs w:val="20"/>
          <w:lang w:eastAsia="lt-LT"/>
        </w:rPr>
        <w:tab/>
      </w:r>
      <w:r w:rsidR="006649FB" w:rsidRPr="00230BD7">
        <w:rPr>
          <w:rFonts w:eastAsia="Calibri"/>
          <w:bCs/>
          <w:iCs/>
          <w:noProof/>
          <w:sz w:val="20"/>
          <w:szCs w:val="20"/>
          <w:lang w:eastAsia="lt-LT"/>
        </w:rPr>
        <w:tab/>
      </w:r>
      <w:r w:rsidR="006649FB" w:rsidRPr="00230BD7">
        <w:rPr>
          <w:rFonts w:eastAsia="Calibri"/>
          <w:bCs/>
          <w:iCs/>
          <w:noProof/>
          <w:sz w:val="20"/>
          <w:szCs w:val="20"/>
          <w:lang w:eastAsia="lt-LT"/>
        </w:rPr>
        <w:tab/>
        <w:t xml:space="preserve">               ikimokyklinio ugdymo skyriaus </w:t>
      </w:r>
      <w:r w:rsidR="00C50930" w:rsidRPr="00230BD7">
        <w:rPr>
          <w:rFonts w:eastAsia="Calibri"/>
          <w:bCs/>
          <w:iCs/>
          <w:noProof/>
          <w:sz w:val="20"/>
          <w:szCs w:val="20"/>
          <w:lang w:eastAsia="lt-LT"/>
        </w:rPr>
        <w:t xml:space="preserve">grupių </w:t>
      </w:r>
      <w:r w:rsidR="006649FB" w:rsidRPr="00230BD7">
        <w:rPr>
          <w:rFonts w:eastAsia="Calibri"/>
          <w:bCs/>
          <w:iCs/>
          <w:noProof/>
          <w:sz w:val="20"/>
          <w:szCs w:val="20"/>
          <w:lang w:eastAsia="lt-LT"/>
        </w:rPr>
        <w:t>remontas</w:t>
      </w:r>
      <w:r w:rsidR="006649FB" w:rsidRPr="00230BD7">
        <w:rPr>
          <w:rFonts w:eastAsia="Calibri"/>
          <w:bCs/>
          <w:iCs/>
          <w:noProof/>
          <w:sz w:val="20"/>
          <w:szCs w:val="20"/>
          <w:lang w:eastAsia="lt-LT"/>
        </w:rPr>
        <w:tab/>
      </w:r>
    </w:p>
    <w:p w14:paraId="28E86ED1" w14:textId="77777777" w:rsidR="006649FB" w:rsidRPr="00230BD7" w:rsidRDefault="006649FB" w:rsidP="002C125D">
      <w:pPr>
        <w:spacing w:after="0" w:line="240" w:lineRule="auto"/>
        <w:rPr>
          <w:rFonts w:eastAsia="Calibri"/>
          <w:bCs/>
          <w:iCs/>
          <w:noProof/>
          <w:sz w:val="20"/>
          <w:szCs w:val="20"/>
          <w:lang w:eastAsia="lt-LT"/>
        </w:rPr>
      </w:pPr>
      <w:r w:rsidRPr="00230BD7">
        <w:rPr>
          <w:rFonts w:eastAsia="Calibri"/>
          <w:bCs/>
          <w:iCs/>
          <w:noProof/>
          <w:sz w:val="20"/>
          <w:szCs w:val="20"/>
          <w:lang w:eastAsia="lt-LT"/>
        </w:rPr>
        <w:tab/>
      </w:r>
      <w:r w:rsidRPr="00230BD7">
        <w:rPr>
          <w:rFonts w:eastAsia="Calibri"/>
          <w:bCs/>
          <w:iCs/>
          <w:noProof/>
          <w:sz w:val="20"/>
          <w:szCs w:val="20"/>
          <w:lang w:eastAsia="lt-LT"/>
        </w:rPr>
        <w:tab/>
      </w:r>
      <w:r w:rsidRPr="00230BD7">
        <w:rPr>
          <w:rFonts w:eastAsia="Calibri"/>
          <w:bCs/>
          <w:iCs/>
          <w:noProof/>
          <w:sz w:val="20"/>
          <w:szCs w:val="20"/>
          <w:lang w:eastAsia="lt-LT"/>
        </w:rPr>
        <w:tab/>
      </w:r>
      <w:r w:rsidRPr="00230BD7">
        <w:rPr>
          <w:rFonts w:eastAsia="Calibri"/>
          <w:bCs/>
          <w:iCs/>
          <w:noProof/>
          <w:sz w:val="20"/>
          <w:szCs w:val="20"/>
          <w:lang w:eastAsia="lt-LT"/>
        </w:rPr>
        <w:tab/>
      </w:r>
      <w:r w:rsidRPr="00230BD7">
        <w:rPr>
          <w:rFonts w:eastAsia="Calibri"/>
          <w:bCs/>
          <w:iCs/>
          <w:noProof/>
          <w:sz w:val="20"/>
          <w:szCs w:val="20"/>
          <w:lang w:eastAsia="lt-LT"/>
        </w:rPr>
        <w:tab/>
      </w:r>
      <w:r w:rsidRPr="00230BD7">
        <w:rPr>
          <w:rFonts w:eastAsia="Calibri"/>
          <w:bCs/>
          <w:iCs/>
          <w:noProof/>
          <w:sz w:val="20"/>
          <w:szCs w:val="20"/>
          <w:lang w:eastAsia="lt-LT"/>
        </w:rPr>
        <w:tab/>
      </w:r>
      <w:r w:rsidRPr="00230BD7">
        <w:rPr>
          <w:rFonts w:eastAsia="Calibri"/>
          <w:bCs/>
          <w:iCs/>
          <w:noProof/>
          <w:sz w:val="20"/>
          <w:szCs w:val="20"/>
          <w:lang w:eastAsia="lt-LT"/>
        </w:rPr>
        <w:tab/>
      </w:r>
      <w:r w:rsidRPr="00230BD7">
        <w:rPr>
          <w:rFonts w:eastAsia="Calibri"/>
          <w:bCs/>
          <w:iCs/>
          <w:noProof/>
          <w:sz w:val="20"/>
          <w:szCs w:val="20"/>
          <w:lang w:eastAsia="lt-LT"/>
        </w:rPr>
        <w:tab/>
      </w:r>
      <w:r w:rsidRPr="00230BD7">
        <w:rPr>
          <w:rFonts w:eastAsia="Calibri"/>
          <w:bCs/>
          <w:iCs/>
          <w:noProof/>
          <w:sz w:val="20"/>
          <w:szCs w:val="20"/>
          <w:lang w:eastAsia="lt-LT"/>
        </w:rPr>
        <w:tab/>
      </w:r>
      <w:r w:rsidRPr="00230BD7">
        <w:rPr>
          <w:rFonts w:eastAsia="Calibri"/>
          <w:bCs/>
          <w:iCs/>
          <w:noProof/>
          <w:sz w:val="20"/>
          <w:szCs w:val="20"/>
          <w:lang w:eastAsia="lt-LT"/>
        </w:rPr>
        <w:tab/>
      </w:r>
      <w:r w:rsidRPr="00230BD7">
        <w:rPr>
          <w:rFonts w:eastAsia="Calibri"/>
          <w:bCs/>
          <w:iCs/>
          <w:noProof/>
          <w:sz w:val="20"/>
          <w:szCs w:val="20"/>
          <w:lang w:eastAsia="lt-LT"/>
        </w:rPr>
        <w:tab/>
      </w:r>
    </w:p>
    <w:p w14:paraId="77EFFF72" w14:textId="77777777" w:rsidR="002D2C95" w:rsidRPr="00230BD7" w:rsidRDefault="002D2C95" w:rsidP="002D2C95">
      <w:pPr>
        <w:spacing w:after="0" w:line="240" w:lineRule="auto"/>
        <w:rPr>
          <w:rFonts w:eastAsia="Calibri"/>
          <w:bCs/>
          <w:iCs/>
          <w:noProof/>
          <w:lang w:eastAsia="lt-LT"/>
        </w:rPr>
      </w:pPr>
    </w:p>
    <w:p w14:paraId="4D27A91B" w14:textId="77777777" w:rsidR="00580AC3" w:rsidRPr="00230BD7" w:rsidRDefault="005E4039" w:rsidP="00580AC3">
      <w:pPr>
        <w:spacing w:after="0" w:line="240" w:lineRule="auto"/>
        <w:rPr>
          <w:rFonts w:eastAsia="Calibri"/>
          <w:bCs/>
          <w:iCs/>
        </w:rPr>
      </w:pPr>
      <w:r w:rsidRPr="00230BD7">
        <w:rPr>
          <w:rFonts w:eastAsia="Calibri"/>
          <w:bCs/>
          <w:iCs/>
          <w:noProof/>
          <w:lang w:eastAsia="lt-LT"/>
        </w:rPr>
        <w:lastRenderedPageBreak/>
        <w:drawing>
          <wp:anchor distT="0" distB="0" distL="114300" distR="114300" simplePos="0" relativeHeight="251704832" behindDoc="0" locked="0" layoutInCell="1" allowOverlap="1" wp14:anchorId="7C2C88AF" wp14:editId="5384A586">
            <wp:simplePos x="0" y="0"/>
            <wp:positionH relativeFrom="column">
              <wp:posOffset>1905</wp:posOffset>
            </wp:positionH>
            <wp:positionV relativeFrom="paragraph">
              <wp:posOffset>-3175</wp:posOffset>
            </wp:positionV>
            <wp:extent cx="2865120" cy="1653540"/>
            <wp:effectExtent l="0" t="0" r="0" b="3810"/>
            <wp:wrapSquare wrapText="bothSides"/>
            <wp:docPr id="43" name="Paveikslėlis 43" descr="D:\Users\genkar\Documents\Statybos\Maisiagalos-darz\2022\Mais-darz-sankry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genkar\Documents\Statybos\Maisiagalos-darz\2022\Mais-darz-sankryza.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65120" cy="1653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2816" w:rsidRPr="00230BD7">
        <w:rPr>
          <w:rFonts w:eastAsia="Calibri"/>
          <w:bCs/>
          <w:iCs/>
          <w:noProof/>
          <w:lang w:eastAsia="lt-LT"/>
        </w:rPr>
        <w:drawing>
          <wp:inline distT="0" distB="0" distL="0" distR="0" wp14:anchorId="22CEDA93" wp14:editId="74A40B85">
            <wp:extent cx="3032760" cy="1653540"/>
            <wp:effectExtent l="0" t="0" r="0" b="3810"/>
            <wp:docPr id="51" name="Paveikslėlis 51" descr="D:\Users\genkar\Documents\Statybos-\Statybos\Maisiagalos-darz\2022\Mais-darz-sankry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genkar\Documents\Statybos-\Statybos\Maisiagalos-darz\2022\Mais-darz-sankryz.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32760" cy="1653540"/>
                    </a:xfrm>
                    <a:prstGeom prst="rect">
                      <a:avLst/>
                    </a:prstGeom>
                    <a:noFill/>
                    <a:ln>
                      <a:noFill/>
                    </a:ln>
                  </pic:spPr>
                </pic:pic>
              </a:graphicData>
            </a:graphic>
          </wp:inline>
        </w:drawing>
      </w:r>
    </w:p>
    <w:p w14:paraId="058F51D8" w14:textId="77777777" w:rsidR="007E5BA6" w:rsidRPr="00230BD7" w:rsidRDefault="007E5BA6" w:rsidP="00580AC3">
      <w:pPr>
        <w:spacing w:after="0" w:line="240" w:lineRule="auto"/>
        <w:rPr>
          <w:rFonts w:eastAsia="Calibri"/>
          <w:bCs/>
          <w:iCs/>
          <w:sz w:val="20"/>
          <w:szCs w:val="20"/>
        </w:rPr>
      </w:pPr>
    </w:p>
    <w:p w14:paraId="6643878F" w14:textId="77777777" w:rsidR="00F72816" w:rsidRPr="00230BD7" w:rsidRDefault="00F72816" w:rsidP="00580AC3">
      <w:pPr>
        <w:spacing w:after="0" w:line="240" w:lineRule="auto"/>
        <w:rPr>
          <w:rFonts w:eastAsia="Calibri"/>
          <w:bCs/>
          <w:iCs/>
          <w:sz w:val="20"/>
          <w:szCs w:val="20"/>
        </w:rPr>
      </w:pPr>
      <w:r w:rsidRPr="00230BD7">
        <w:rPr>
          <w:rFonts w:eastAsia="Calibri"/>
          <w:bCs/>
          <w:iCs/>
          <w:sz w:val="20"/>
          <w:szCs w:val="20"/>
        </w:rPr>
        <w:t>Maišiagalos vaikų lopšelio-darželio saugaus eismo vaikų žaidimo aikštelė</w:t>
      </w:r>
    </w:p>
    <w:p w14:paraId="47B46CB7" w14:textId="77777777" w:rsidR="00580AC3" w:rsidRPr="00230BD7" w:rsidRDefault="00580AC3" w:rsidP="00580AC3">
      <w:pPr>
        <w:spacing w:after="0" w:line="240" w:lineRule="auto"/>
        <w:rPr>
          <w:rFonts w:eastAsia="Calibri"/>
          <w:bCs/>
          <w:iCs/>
        </w:rPr>
      </w:pPr>
    </w:p>
    <w:p w14:paraId="6FBB744E" w14:textId="77777777" w:rsidR="00580AC3" w:rsidRPr="00230BD7" w:rsidRDefault="00580AC3" w:rsidP="00580AC3">
      <w:pPr>
        <w:spacing w:after="0" w:line="240" w:lineRule="auto"/>
        <w:rPr>
          <w:rFonts w:eastAsia="Calibri"/>
          <w:bCs/>
          <w:iCs/>
        </w:rPr>
      </w:pPr>
      <w:r w:rsidRPr="00230BD7">
        <w:rPr>
          <w:noProof/>
          <w:lang w:eastAsia="lt-LT"/>
        </w:rPr>
        <w:drawing>
          <wp:inline distT="0" distB="0" distL="0" distR="0" wp14:anchorId="545AF084" wp14:editId="3FC9D3E4">
            <wp:extent cx="5524500" cy="2002544"/>
            <wp:effectExtent l="0" t="0" r="0" b="0"/>
            <wp:docPr id="47" name="Paveikslėlis 47" descr="D:\Users\genkar\AppData\Local\Microsoft\Windows\Temporary Internet Files\Content.Word\IMG_20220719_083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genkar\AppData\Local\Microsoft\Windows\Temporary Internet Files\Content.Word\IMG_20220719_083908.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33646" cy="2005859"/>
                    </a:xfrm>
                    <a:prstGeom prst="rect">
                      <a:avLst/>
                    </a:prstGeom>
                    <a:noFill/>
                    <a:ln>
                      <a:noFill/>
                    </a:ln>
                  </pic:spPr>
                </pic:pic>
              </a:graphicData>
            </a:graphic>
          </wp:inline>
        </w:drawing>
      </w:r>
    </w:p>
    <w:p w14:paraId="0569CDA6" w14:textId="77777777" w:rsidR="00696003" w:rsidRPr="00230BD7" w:rsidRDefault="00580AC3" w:rsidP="00F60442">
      <w:pPr>
        <w:spacing w:after="0" w:line="240" w:lineRule="auto"/>
        <w:rPr>
          <w:color w:val="000000"/>
          <w:sz w:val="20"/>
          <w:szCs w:val="20"/>
        </w:rPr>
      </w:pPr>
      <w:r w:rsidRPr="00230BD7">
        <w:rPr>
          <w:color w:val="000000"/>
          <w:sz w:val="20"/>
          <w:szCs w:val="20"/>
        </w:rPr>
        <w:t>Pagirių ,,Pelėdžiuko“ lopšelio-darželio vaikų žaidimo aikštelės įrengimas</w:t>
      </w:r>
    </w:p>
    <w:p w14:paraId="47030FC7" w14:textId="77777777" w:rsidR="00D90725" w:rsidRPr="00230BD7" w:rsidRDefault="00D90725" w:rsidP="00F60442">
      <w:pPr>
        <w:spacing w:after="0" w:line="240" w:lineRule="auto"/>
        <w:rPr>
          <w:color w:val="000000"/>
          <w:sz w:val="20"/>
          <w:szCs w:val="20"/>
        </w:rPr>
      </w:pPr>
    </w:p>
    <w:p w14:paraId="5B812127" w14:textId="77777777" w:rsidR="00D90725" w:rsidRPr="00230BD7" w:rsidRDefault="00D90725" w:rsidP="00F60442">
      <w:pPr>
        <w:spacing w:after="0" w:line="240" w:lineRule="auto"/>
        <w:rPr>
          <w:color w:val="000000"/>
          <w:sz w:val="20"/>
          <w:szCs w:val="20"/>
        </w:rPr>
      </w:pPr>
      <w:r w:rsidRPr="00230BD7">
        <w:rPr>
          <w:noProof/>
          <w:lang w:eastAsia="lt-LT"/>
        </w:rPr>
        <w:drawing>
          <wp:inline distT="0" distB="0" distL="0" distR="0" wp14:anchorId="3CD2A6CC" wp14:editId="7855B932">
            <wp:extent cx="5524500" cy="2034540"/>
            <wp:effectExtent l="0" t="0" r="0" b="3810"/>
            <wp:docPr id="62" name="Paveikslėlis 62" descr="D:\Users\genkar\AppData\Local\Microsoft\Windows\Temporary Internet Files\Content.Word\IMG_20230103_095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genkar\AppData\Local\Microsoft\Windows\Temporary Internet Files\Content.Word\IMG_20230103_09595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533764" cy="2037952"/>
                    </a:xfrm>
                    <a:prstGeom prst="rect">
                      <a:avLst/>
                    </a:prstGeom>
                    <a:noFill/>
                    <a:ln>
                      <a:noFill/>
                    </a:ln>
                  </pic:spPr>
                </pic:pic>
              </a:graphicData>
            </a:graphic>
          </wp:inline>
        </w:drawing>
      </w:r>
    </w:p>
    <w:p w14:paraId="03E1C989" w14:textId="77777777" w:rsidR="00580AC3" w:rsidRPr="00230BD7" w:rsidRDefault="00D90725" w:rsidP="00D90725">
      <w:pPr>
        <w:spacing w:after="0" w:line="240" w:lineRule="auto"/>
        <w:rPr>
          <w:rFonts w:eastAsia="Calibri"/>
          <w:bCs/>
          <w:iCs/>
          <w:sz w:val="20"/>
          <w:szCs w:val="20"/>
        </w:rPr>
      </w:pPr>
      <w:r w:rsidRPr="00230BD7">
        <w:rPr>
          <w:rFonts w:eastAsia="Calibri"/>
          <w:bCs/>
          <w:iCs/>
          <w:sz w:val="20"/>
          <w:szCs w:val="20"/>
        </w:rPr>
        <w:t>Bezdonių Julijaus Slovackio gimnazijos</w:t>
      </w:r>
      <w:r w:rsidRPr="00230BD7">
        <w:rPr>
          <w:sz w:val="20"/>
          <w:szCs w:val="20"/>
        </w:rPr>
        <w:t xml:space="preserve"> </w:t>
      </w:r>
      <w:r w:rsidRPr="00230BD7">
        <w:rPr>
          <w:rFonts w:eastAsia="Calibri"/>
          <w:bCs/>
          <w:iCs/>
          <w:sz w:val="20"/>
          <w:szCs w:val="20"/>
        </w:rPr>
        <w:t>ikimokyklinio ugdymo skyriaus tvoros įrengimas</w:t>
      </w:r>
    </w:p>
    <w:p w14:paraId="07FD439F" w14:textId="77777777" w:rsidR="00527EF6" w:rsidRPr="00230BD7" w:rsidRDefault="00527EF6" w:rsidP="00984AC9">
      <w:pPr>
        <w:spacing w:after="0" w:line="240" w:lineRule="auto"/>
        <w:ind w:firstLine="851"/>
        <w:jc w:val="both"/>
        <w:rPr>
          <w:rFonts w:eastAsia="Calibri"/>
          <w:lang w:eastAsia="ja-JP"/>
        </w:rPr>
      </w:pPr>
    </w:p>
    <w:p w14:paraId="1A17DCBE" w14:textId="77777777" w:rsidR="00B9402E" w:rsidRPr="00230BD7" w:rsidRDefault="00B9402E" w:rsidP="00984AC9">
      <w:pPr>
        <w:spacing w:after="0" w:line="240" w:lineRule="auto"/>
        <w:ind w:firstLine="851"/>
        <w:jc w:val="both"/>
        <w:rPr>
          <w:rFonts w:eastAsia="Calibri"/>
          <w:iCs/>
          <w:color w:val="0070C0"/>
          <w:lang w:eastAsia="lt-LT"/>
        </w:rPr>
      </w:pPr>
      <w:r w:rsidRPr="00230BD7">
        <w:rPr>
          <w:rFonts w:eastAsia="Calibri"/>
          <w:lang w:eastAsia="ja-JP"/>
        </w:rPr>
        <w:t xml:space="preserve">Iš viso </w:t>
      </w:r>
      <w:r w:rsidR="000B637C" w:rsidRPr="00230BD7">
        <w:rPr>
          <w:rFonts w:eastAsia="Calibri"/>
          <w:lang w:eastAsia="ja-JP"/>
        </w:rPr>
        <w:t xml:space="preserve">rajone </w:t>
      </w:r>
      <w:r w:rsidRPr="00230BD7">
        <w:rPr>
          <w:rFonts w:eastAsia="Calibri"/>
          <w:lang w:eastAsia="ja-JP"/>
        </w:rPr>
        <w:t>iki 202</w:t>
      </w:r>
      <w:r w:rsidR="009F7976" w:rsidRPr="00230BD7">
        <w:rPr>
          <w:rFonts w:eastAsia="Calibri"/>
          <w:lang w:eastAsia="ja-JP"/>
        </w:rPr>
        <w:t>2</w:t>
      </w:r>
      <w:r w:rsidRPr="00230BD7">
        <w:rPr>
          <w:rFonts w:eastAsia="Calibri"/>
          <w:lang w:eastAsia="ja-JP"/>
        </w:rPr>
        <w:t xml:space="preserve"> m. </w:t>
      </w:r>
      <w:r w:rsidR="000B637C" w:rsidRPr="00230BD7">
        <w:rPr>
          <w:rFonts w:eastAsia="Calibri"/>
          <w:lang w:eastAsia="ja-JP"/>
        </w:rPr>
        <w:t>jau</w:t>
      </w:r>
      <w:r w:rsidRPr="00230BD7">
        <w:rPr>
          <w:rFonts w:eastAsia="Calibri"/>
          <w:lang w:eastAsia="ja-JP"/>
        </w:rPr>
        <w:t xml:space="preserve"> renovuota / modernizuota </w:t>
      </w:r>
      <w:r w:rsidRPr="00230BD7">
        <w:rPr>
          <w:rFonts w:eastAsia="Calibri"/>
          <w:b/>
          <w:bCs/>
          <w:lang w:eastAsia="ja-JP"/>
        </w:rPr>
        <w:t>8</w:t>
      </w:r>
      <w:r w:rsidR="00FC1A05" w:rsidRPr="00230BD7">
        <w:rPr>
          <w:rFonts w:eastAsia="Calibri"/>
          <w:b/>
          <w:bCs/>
          <w:lang w:eastAsia="ja-JP"/>
        </w:rPr>
        <w:t>8</w:t>
      </w:r>
      <w:r w:rsidRPr="00230BD7">
        <w:rPr>
          <w:rFonts w:eastAsia="Calibri"/>
          <w:b/>
          <w:bCs/>
          <w:lang w:eastAsia="ja-JP"/>
        </w:rPr>
        <w:t xml:space="preserve"> proc.</w:t>
      </w:r>
      <w:r w:rsidRPr="00230BD7">
        <w:rPr>
          <w:rFonts w:eastAsia="Calibri"/>
          <w:lang w:eastAsia="ja-JP"/>
        </w:rPr>
        <w:t xml:space="preserve"> savivaldybės mokyklų ir ikimokyklinio ugdymo įstaigų. 2</w:t>
      </w:r>
      <w:r w:rsidR="00C52B44" w:rsidRPr="00230BD7">
        <w:rPr>
          <w:rFonts w:eastAsia="Calibri"/>
          <w:lang w:eastAsia="ja-JP"/>
        </w:rPr>
        <w:t>4</w:t>
      </w:r>
      <w:r w:rsidRPr="00230BD7">
        <w:t xml:space="preserve"> savivaldybės mokykl</w:t>
      </w:r>
      <w:r w:rsidR="002B6562" w:rsidRPr="00230BD7">
        <w:t>os</w:t>
      </w:r>
      <w:r w:rsidRPr="00230BD7">
        <w:t>, kuriose mokiniai ugdomi pagal bendrojo ugdymo programas, bei</w:t>
      </w:r>
      <w:r w:rsidR="006D08FB" w:rsidRPr="00230BD7">
        <w:t xml:space="preserve"> </w:t>
      </w:r>
      <w:r w:rsidR="00750856" w:rsidRPr="00230BD7">
        <w:t>36</w:t>
      </w:r>
      <w:r w:rsidR="006D08FB" w:rsidRPr="00230BD7">
        <w:t xml:space="preserve"> </w:t>
      </w:r>
      <w:r w:rsidRPr="00230BD7">
        <w:t>švietimo įstaig</w:t>
      </w:r>
      <w:r w:rsidR="00750856" w:rsidRPr="00230BD7">
        <w:t>os</w:t>
      </w:r>
      <w:r w:rsidRPr="00230BD7">
        <w:t>, kurio</w:t>
      </w:r>
      <w:r w:rsidR="00D56240" w:rsidRPr="00230BD7">
        <w:t>j</w:t>
      </w:r>
      <w:r w:rsidRPr="00230BD7">
        <w:t>e vaikai ugdomi pagal ikimokyklinio ir priešmokyklinio ugdymo programas, turėjo atitinkamus higienos pasus.</w:t>
      </w:r>
      <w:r w:rsidRPr="00230BD7">
        <w:rPr>
          <w:rFonts w:eastAsia="Calibri"/>
          <w:iCs/>
          <w:lang w:eastAsia="lt-LT"/>
        </w:rPr>
        <w:t xml:space="preserve"> </w:t>
      </w:r>
    </w:p>
    <w:p w14:paraId="207C1E6C" w14:textId="77777777" w:rsidR="00192E7C" w:rsidRPr="00230BD7" w:rsidRDefault="00192E7C" w:rsidP="00984AC9">
      <w:pPr>
        <w:spacing w:after="0" w:line="240" w:lineRule="auto"/>
        <w:jc w:val="center"/>
        <w:rPr>
          <w:rFonts w:eastAsia="Times New Roman"/>
          <w:b/>
          <w:bCs/>
          <w:lang w:eastAsia="lt-LT"/>
        </w:rPr>
      </w:pPr>
    </w:p>
    <w:p w14:paraId="54A7CDF4" w14:textId="77777777" w:rsidR="00B9402E" w:rsidRPr="00230BD7" w:rsidRDefault="00B9402E" w:rsidP="00984AC9">
      <w:pPr>
        <w:spacing w:after="0" w:line="240" w:lineRule="auto"/>
        <w:jc w:val="center"/>
        <w:rPr>
          <w:rFonts w:eastAsia="Calibri"/>
          <w:b/>
          <w:bCs/>
          <w:lang w:eastAsia="ja-JP"/>
        </w:rPr>
      </w:pPr>
      <w:r w:rsidRPr="00230BD7">
        <w:rPr>
          <w:rFonts w:eastAsia="Times New Roman"/>
          <w:b/>
          <w:bCs/>
          <w:lang w:eastAsia="lt-LT"/>
        </w:rPr>
        <w:t xml:space="preserve">Sporto </w:t>
      </w:r>
      <w:r w:rsidRPr="00230BD7">
        <w:rPr>
          <w:rFonts w:eastAsia="Calibri"/>
          <w:b/>
          <w:bCs/>
          <w:lang w:eastAsia="ja-JP"/>
        </w:rPr>
        <w:t>objektų infrastruktūros plėtra</w:t>
      </w:r>
    </w:p>
    <w:p w14:paraId="4494F6BC" w14:textId="77777777" w:rsidR="00B9402E" w:rsidRPr="00230BD7" w:rsidRDefault="00B9402E" w:rsidP="00984AC9">
      <w:pPr>
        <w:spacing w:after="0" w:line="240" w:lineRule="auto"/>
        <w:ind w:firstLine="851"/>
        <w:jc w:val="both"/>
        <w:rPr>
          <w:rFonts w:eastAsia="Times New Roman"/>
          <w:lang w:eastAsia="lt-LT"/>
        </w:rPr>
      </w:pPr>
    </w:p>
    <w:p w14:paraId="21CA761F" w14:textId="77777777" w:rsidR="00B67076" w:rsidRPr="00230BD7" w:rsidRDefault="00B9402E" w:rsidP="00984AC9">
      <w:pPr>
        <w:spacing w:after="0" w:line="240" w:lineRule="auto"/>
        <w:ind w:firstLine="851"/>
        <w:jc w:val="both"/>
      </w:pPr>
      <w:r w:rsidRPr="00230BD7">
        <w:rPr>
          <w:lang w:eastAsia="ja-JP"/>
        </w:rPr>
        <w:t>Taip pat Savivaldybė didelį dėmesį skyrė sporto infrastr</w:t>
      </w:r>
      <w:r w:rsidR="0059447F" w:rsidRPr="00230BD7">
        <w:rPr>
          <w:lang w:eastAsia="ja-JP"/>
        </w:rPr>
        <w:t>uktūros vystymui ir tobulinimui</w:t>
      </w:r>
      <w:r w:rsidRPr="00230BD7">
        <w:rPr>
          <w:lang w:eastAsia="ja-JP"/>
        </w:rPr>
        <w:t xml:space="preserve">. </w:t>
      </w:r>
      <w:r w:rsidRPr="00230BD7">
        <w:rPr>
          <w:rFonts w:eastAsia="Times New Roman"/>
          <w:lang w:eastAsia="lt-LT"/>
        </w:rPr>
        <w:t>202</w:t>
      </w:r>
      <w:r w:rsidR="00F84744" w:rsidRPr="00230BD7">
        <w:rPr>
          <w:rFonts w:eastAsia="Times New Roman"/>
          <w:lang w:eastAsia="lt-LT"/>
        </w:rPr>
        <w:t>2</w:t>
      </w:r>
      <w:r w:rsidRPr="00230BD7">
        <w:rPr>
          <w:rFonts w:eastAsia="Times New Roman"/>
          <w:lang w:eastAsia="lt-LT"/>
        </w:rPr>
        <w:t xml:space="preserve"> m. </w:t>
      </w:r>
      <w:r w:rsidRPr="00230BD7">
        <w:t>Nemėžio šv. Rapolo Kalinausko gimnazij</w:t>
      </w:r>
      <w:r w:rsidR="00B1244D" w:rsidRPr="00230BD7">
        <w:t>o</w:t>
      </w:r>
      <w:r w:rsidR="00242730" w:rsidRPr="00230BD7">
        <w:t xml:space="preserve">je darbai </w:t>
      </w:r>
      <w:r w:rsidR="00F84744" w:rsidRPr="00230BD7">
        <w:t xml:space="preserve">buvo </w:t>
      </w:r>
      <w:r w:rsidR="00242730" w:rsidRPr="00230BD7">
        <w:t>tęsiami toliau</w:t>
      </w:r>
      <w:r w:rsidR="00475BDE" w:rsidRPr="00230BD7">
        <w:t xml:space="preserve"> </w:t>
      </w:r>
      <w:r w:rsidR="009D3971" w:rsidRPr="00230BD7">
        <w:t>(</w:t>
      </w:r>
      <w:r w:rsidR="00F72449" w:rsidRPr="00230BD7">
        <w:t xml:space="preserve">bendra </w:t>
      </w:r>
      <w:r w:rsidR="00475BDE" w:rsidRPr="00230BD7">
        <w:t>gimnazijos sporto aikštyno atnaujinimo darbų vertė</w:t>
      </w:r>
      <w:r w:rsidR="009D3971" w:rsidRPr="00230BD7">
        <w:t xml:space="preserve"> – </w:t>
      </w:r>
      <w:r w:rsidR="00475BDE" w:rsidRPr="00230BD7">
        <w:t>600 tūkst. Eur</w:t>
      </w:r>
      <w:r w:rsidR="009D3971" w:rsidRPr="00230BD7">
        <w:t>)</w:t>
      </w:r>
      <w:r w:rsidR="00475BDE" w:rsidRPr="00230BD7">
        <w:t>.</w:t>
      </w:r>
      <w:r w:rsidR="0076354F" w:rsidRPr="00230BD7">
        <w:t xml:space="preserve"> </w:t>
      </w:r>
    </w:p>
    <w:p w14:paraId="6F224559" w14:textId="77777777" w:rsidR="00192E7C" w:rsidRPr="00230BD7" w:rsidRDefault="00192E7C" w:rsidP="00984AC9">
      <w:pPr>
        <w:tabs>
          <w:tab w:val="left" w:pos="324"/>
          <w:tab w:val="center" w:pos="4819"/>
        </w:tabs>
        <w:spacing w:after="0" w:line="240" w:lineRule="auto"/>
        <w:jc w:val="center"/>
        <w:rPr>
          <w:b/>
          <w:sz w:val="28"/>
          <w:szCs w:val="28"/>
        </w:rPr>
      </w:pPr>
    </w:p>
    <w:p w14:paraId="10CB491E" w14:textId="77777777" w:rsidR="00873780" w:rsidRPr="00230BD7" w:rsidRDefault="00BB5B4C" w:rsidP="00984AC9">
      <w:pPr>
        <w:tabs>
          <w:tab w:val="left" w:pos="324"/>
          <w:tab w:val="center" w:pos="4819"/>
        </w:tabs>
        <w:spacing w:after="0" w:line="240" w:lineRule="auto"/>
        <w:jc w:val="center"/>
        <w:rPr>
          <w:b/>
          <w:sz w:val="28"/>
          <w:szCs w:val="28"/>
        </w:rPr>
      </w:pPr>
      <w:r w:rsidRPr="00230BD7">
        <w:rPr>
          <w:b/>
          <w:sz w:val="28"/>
          <w:szCs w:val="28"/>
        </w:rPr>
        <w:lastRenderedPageBreak/>
        <w:t>ŠVIETIMO FINANSAVIMAS</w:t>
      </w:r>
    </w:p>
    <w:p w14:paraId="61C0B905" w14:textId="77777777" w:rsidR="00D808C2" w:rsidRPr="00230BD7" w:rsidRDefault="00D808C2" w:rsidP="00984AC9">
      <w:pPr>
        <w:tabs>
          <w:tab w:val="left" w:pos="324"/>
          <w:tab w:val="center" w:pos="4819"/>
        </w:tabs>
        <w:spacing w:after="0" w:line="240" w:lineRule="auto"/>
        <w:jc w:val="center"/>
        <w:rPr>
          <w:b/>
          <w:sz w:val="28"/>
          <w:szCs w:val="28"/>
        </w:rPr>
      </w:pPr>
    </w:p>
    <w:p w14:paraId="3986ECB4" w14:textId="77777777" w:rsidR="00D808C2" w:rsidRPr="00230BD7" w:rsidRDefault="00D808C2" w:rsidP="00D808C2">
      <w:pPr>
        <w:spacing w:after="0" w:line="240" w:lineRule="auto"/>
        <w:ind w:firstLine="851"/>
        <w:jc w:val="both"/>
        <w:rPr>
          <w:rFonts w:eastAsia="Calibri"/>
          <w:lang w:eastAsia="en-US"/>
        </w:rPr>
      </w:pPr>
      <w:r w:rsidRPr="00230BD7">
        <w:rPr>
          <w:rFonts w:eastAsia="Calibri"/>
          <w:lang w:eastAsia="en-US"/>
        </w:rPr>
        <w:t xml:space="preserve">Kadangi Vilniaus rajono savivaldybėje švietimas laikomas prioritetine sritimi, jo finansavimui skiriama beveik pusė viso Savivaldybės biudžeto, be to, savivaldybės švietimo įstaigos finansuojamos iš specialiosios tikslinės dotacijos (mokymo lėšų ugdymo reikmėms) bei kitų finansavimo šaltinių lėšų. </w:t>
      </w:r>
    </w:p>
    <w:p w14:paraId="083380D9" w14:textId="08D6CED6" w:rsidR="00D808C2" w:rsidRPr="00230BD7" w:rsidRDefault="00D808C2" w:rsidP="00D808C2">
      <w:pPr>
        <w:spacing w:after="0" w:line="240" w:lineRule="auto"/>
        <w:ind w:firstLine="851"/>
        <w:jc w:val="both"/>
        <w:rPr>
          <w:rFonts w:eastAsia="Calibri"/>
        </w:rPr>
      </w:pPr>
      <w:r w:rsidRPr="00230BD7">
        <w:rPr>
          <w:rFonts w:eastAsia="Calibri"/>
          <w:lang w:eastAsia="en-US"/>
        </w:rPr>
        <w:t xml:space="preserve">Švietimo įstaigoms </w:t>
      </w:r>
      <w:r w:rsidR="00317673" w:rsidRPr="00230BD7">
        <w:rPr>
          <w:rFonts w:eastAsia="Calibri"/>
          <w:lang w:eastAsia="en-US"/>
        </w:rPr>
        <w:t xml:space="preserve">2022 m. skirta </w:t>
      </w:r>
      <w:r w:rsidR="00892C39" w:rsidRPr="00230BD7">
        <w:rPr>
          <w:rFonts w:eastAsia="Calibri"/>
          <w:b/>
          <w:lang w:eastAsia="en-US"/>
        </w:rPr>
        <w:t>6</w:t>
      </w:r>
      <w:r w:rsidR="00046C84">
        <w:rPr>
          <w:rFonts w:eastAsia="Calibri"/>
          <w:b/>
          <w:lang w:eastAsia="en-US"/>
        </w:rPr>
        <w:t>3</w:t>
      </w:r>
      <w:r w:rsidR="00892C39" w:rsidRPr="00230BD7">
        <w:rPr>
          <w:rFonts w:eastAsia="Calibri"/>
          <w:b/>
          <w:lang w:eastAsia="en-US"/>
        </w:rPr>
        <w:t xml:space="preserve"> mln. </w:t>
      </w:r>
      <w:r w:rsidR="00046C84">
        <w:rPr>
          <w:rFonts w:eastAsia="Calibri"/>
          <w:b/>
          <w:lang w:eastAsia="en-US"/>
        </w:rPr>
        <w:t>421,6</w:t>
      </w:r>
      <w:r w:rsidR="00892C39" w:rsidRPr="00230BD7">
        <w:rPr>
          <w:rFonts w:eastAsia="Calibri"/>
          <w:b/>
          <w:lang w:eastAsia="en-US"/>
        </w:rPr>
        <w:t xml:space="preserve"> tūkst. Eur</w:t>
      </w:r>
      <w:r w:rsidR="00317673" w:rsidRPr="00230BD7">
        <w:rPr>
          <w:rFonts w:eastAsia="Calibri"/>
          <w:lang w:eastAsia="en-US"/>
        </w:rPr>
        <w:t xml:space="preserve"> (</w:t>
      </w:r>
      <w:r w:rsidRPr="00230BD7">
        <w:rPr>
          <w:rFonts w:eastAsia="Calibri"/>
          <w:lang w:eastAsia="en-US"/>
        </w:rPr>
        <w:t xml:space="preserve">2021 m. </w:t>
      </w:r>
      <w:r w:rsidR="00317673" w:rsidRPr="00230BD7">
        <w:rPr>
          <w:rFonts w:eastAsia="Calibri"/>
          <w:lang w:eastAsia="en-US"/>
        </w:rPr>
        <w:t xml:space="preserve">skirti asignavimai sudarė </w:t>
      </w:r>
      <w:r w:rsidRPr="00230BD7">
        <w:rPr>
          <w:rFonts w:eastAsia="Calibri"/>
          <w:bCs/>
        </w:rPr>
        <w:t>51 mln. 679,7 tūkst.</w:t>
      </w:r>
      <w:r w:rsidRPr="00230BD7">
        <w:rPr>
          <w:rFonts w:eastAsia="Calibri"/>
          <w:bCs/>
          <w:lang w:eastAsia="en-US"/>
        </w:rPr>
        <w:t xml:space="preserve"> Eur</w:t>
      </w:r>
      <w:r w:rsidR="00317673" w:rsidRPr="00230BD7">
        <w:rPr>
          <w:rFonts w:eastAsia="Calibri"/>
          <w:bCs/>
          <w:lang w:eastAsia="en-US"/>
        </w:rPr>
        <w:t xml:space="preserve">, </w:t>
      </w:r>
      <w:r w:rsidRPr="00230BD7">
        <w:rPr>
          <w:rFonts w:eastAsia="Calibri"/>
          <w:lang w:eastAsia="en-US"/>
        </w:rPr>
        <w:t xml:space="preserve">2020 m. </w:t>
      </w:r>
      <w:r w:rsidR="00317673" w:rsidRPr="00230BD7">
        <w:rPr>
          <w:rFonts w:eastAsia="Calibri"/>
          <w:lang w:eastAsia="en-US"/>
        </w:rPr>
        <w:t xml:space="preserve">– </w:t>
      </w:r>
      <w:r w:rsidRPr="00230BD7">
        <w:rPr>
          <w:rFonts w:eastAsia="Calibri"/>
          <w:bCs/>
          <w:lang w:eastAsia="en-US"/>
        </w:rPr>
        <w:t>48 mln. 11,7 tūkst. Eur</w:t>
      </w:r>
      <w:r w:rsidR="00DC4FA7">
        <w:rPr>
          <w:rFonts w:eastAsia="Calibri"/>
          <w:bCs/>
          <w:lang w:eastAsia="en-US"/>
        </w:rPr>
        <w:t xml:space="preserve">, o 2019 m. </w:t>
      </w:r>
      <w:r w:rsidR="003A47DF" w:rsidRPr="003A47DF">
        <w:rPr>
          <w:rFonts w:eastAsia="Calibri"/>
          <w:bCs/>
          <w:lang w:eastAsia="en-US"/>
        </w:rPr>
        <w:t>– 41 mln. 559,9 tūkst. Eur</w:t>
      </w:r>
      <w:r w:rsidRPr="00230BD7">
        <w:rPr>
          <w:rFonts w:eastAsia="Calibri"/>
          <w:lang w:eastAsia="en-US"/>
        </w:rPr>
        <w:t>).</w:t>
      </w:r>
      <w:r w:rsidRPr="00230BD7">
        <w:rPr>
          <w:rFonts w:eastAsia="Calibri"/>
        </w:rPr>
        <w:t xml:space="preserve"> Pagal skiriamų mokymo lėšų sumą Vilniaus rajono savivaldybė yra 1-oje vietoje tarp Lietuvos rajoninių savivaldybių ir 6-oje vietoje visoje Lietuvoje – po didžiausių Lietuvos miestų.</w:t>
      </w:r>
    </w:p>
    <w:p w14:paraId="3AE2B4F0" w14:textId="77777777" w:rsidR="003706A2" w:rsidRPr="00230BD7" w:rsidRDefault="003706A2" w:rsidP="00D808C2">
      <w:pPr>
        <w:spacing w:after="0" w:line="240" w:lineRule="auto"/>
        <w:ind w:firstLine="851"/>
        <w:jc w:val="both"/>
        <w:rPr>
          <w:rFonts w:eastAsia="Calibri"/>
        </w:rPr>
      </w:pPr>
    </w:p>
    <w:p w14:paraId="26442631" w14:textId="77777777" w:rsidR="00D808C2" w:rsidRDefault="00D808C2" w:rsidP="00D808C2">
      <w:pPr>
        <w:spacing w:after="0" w:line="240" w:lineRule="auto"/>
        <w:jc w:val="center"/>
        <w:rPr>
          <w:rFonts w:eastAsia="Calibri"/>
          <w:b/>
          <w:bCs/>
        </w:rPr>
      </w:pPr>
      <w:r w:rsidRPr="00230BD7">
        <w:rPr>
          <w:rFonts w:eastAsia="Calibri"/>
          <w:b/>
          <w:bCs/>
        </w:rPr>
        <w:t>202</w:t>
      </w:r>
      <w:r w:rsidR="00317673" w:rsidRPr="00230BD7">
        <w:rPr>
          <w:rFonts w:eastAsia="Calibri"/>
          <w:b/>
          <w:bCs/>
        </w:rPr>
        <w:t>2</w:t>
      </w:r>
      <w:r w:rsidRPr="00230BD7">
        <w:rPr>
          <w:rFonts w:eastAsia="Calibri"/>
          <w:b/>
          <w:bCs/>
        </w:rPr>
        <w:t xml:space="preserve"> m. švietimui skirtos biudžeto lėšos:</w:t>
      </w:r>
      <w:r w:rsidR="003A47DF">
        <w:rPr>
          <w:rFonts w:eastAsia="Calibri"/>
          <w:b/>
          <w:bCs/>
        </w:rPr>
        <w:t xml:space="preserve"> </w:t>
      </w:r>
    </w:p>
    <w:tbl>
      <w:tblPr>
        <w:tblW w:w="9654" w:type="dxa"/>
        <w:tblInd w:w="93" w:type="dxa"/>
        <w:tblLook w:val="04A0" w:firstRow="1" w:lastRow="0" w:firstColumn="1" w:lastColumn="0" w:noHBand="0" w:noVBand="1"/>
      </w:tblPr>
      <w:tblGrid>
        <w:gridCol w:w="8237"/>
        <w:gridCol w:w="1417"/>
      </w:tblGrid>
      <w:tr w:rsidR="00D37B2F" w:rsidRPr="00D37B2F" w14:paraId="225DB3AB" w14:textId="77777777" w:rsidTr="00D37B2F">
        <w:trPr>
          <w:trHeight w:val="288"/>
        </w:trPr>
        <w:tc>
          <w:tcPr>
            <w:tcW w:w="8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628BA" w14:textId="77777777" w:rsidR="00D37B2F" w:rsidRPr="00D37B2F" w:rsidRDefault="00D37B2F" w:rsidP="00D37B2F">
            <w:pPr>
              <w:spacing w:after="0" w:line="240" w:lineRule="auto"/>
              <w:jc w:val="center"/>
              <w:rPr>
                <w:rFonts w:eastAsia="Times New Roman"/>
                <w:b/>
                <w:color w:val="000000"/>
                <w:lang w:eastAsia="lt-LT"/>
              </w:rPr>
            </w:pPr>
            <w:r w:rsidRPr="00D37B2F">
              <w:rPr>
                <w:rFonts w:eastAsia="Times New Roman"/>
                <w:b/>
                <w:color w:val="000000"/>
                <w:lang w:eastAsia="lt-LT"/>
              </w:rPr>
              <w:t>Lėšų šaltinis</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F754ED3" w14:textId="71B9AC2C" w:rsidR="00D37B2F" w:rsidRPr="00D37B2F" w:rsidRDefault="00D37B2F" w:rsidP="00D37B2F">
            <w:pPr>
              <w:spacing w:after="0" w:line="240" w:lineRule="auto"/>
              <w:jc w:val="center"/>
              <w:rPr>
                <w:rFonts w:eastAsia="Times New Roman"/>
                <w:b/>
                <w:color w:val="000000"/>
                <w:lang w:eastAsia="lt-LT"/>
              </w:rPr>
            </w:pPr>
            <w:r w:rsidRPr="00D37B2F">
              <w:rPr>
                <w:rFonts w:eastAsia="Times New Roman"/>
                <w:b/>
                <w:color w:val="000000"/>
                <w:lang w:eastAsia="lt-LT"/>
              </w:rPr>
              <w:t>Suma Eur)</w:t>
            </w:r>
          </w:p>
        </w:tc>
      </w:tr>
      <w:tr w:rsidR="00D37B2F" w:rsidRPr="00D37B2F" w14:paraId="48768B8C" w14:textId="77777777" w:rsidTr="00D37B2F">
        <w:trPr>
          <w:trHeight w:val="288"/>
        </w:trPr>
        <w:tc>
          <w:tcPr>
            <w:tcW w:w="8237" w:type="dxa"/>
            <w:tcBorders>
              <w:top w:val="nil"/>
              <w:left w:val="single" w:sz="4" w:space="0" w:color="auto"/>
              <w:bottom w:val="single" w:sz="4" w:space="0" w:color="auto"/>
              <w:right w:val="single" w:sz="4" w:space="0" w:color="auto"/>
            </w:tcBorders>
            <w:shd w:val="clear" w:color="auto" w:fill="auto"/>
            <w:vAlign w:val="bottom"/>
            <w:hideMark/>
          </w:tcPr>
          <w:p w14:paraId="7FC277BE" w14:textId="77777777" w:rsidR="00D37B2F" w:rsidRPr="00D37B2F" w:rsidRDefault="00D37B2F" w:rsidP="00D37B2F">
            <w:pPr>
              <w:spacing w:after="0" w:line="240" w:lineRule="auto"/>
              <w:rPr>
                <w:rFonts w:eastAsia="Times New Roman"/>
                <w:b/>
                <w:bCs/>
                <w:color w:val="000000"/>
                <w:lang w:eastAsia="lt-LT"/>
              </w:rPr>
            </w:pPr>
            <w:r w:rsidRPr="00D37B2F">
              <w:rPr>
                <w:rFonts w:eastAsia="Times New Roman"/>
                <w:b/>
                <w:bCs/>
                <w:color w:val="000000"/>
                <w:lang w:eastAsia="lt-LT"/>
              </w:rPr>
              <w:t xml:space="preserve">           Specialiosios tikslinės dotacijos, iš jų:</w:t>
            </w:r>
          </w:p>
        </w:tc>
        <w:tc>
          <w:tcPr>
            <w:tcW w:w="1417" w:type="dxa"/>
            <w:tcBorders>
              <w:top w:val="nil"/>
              <w:left w:val="nil"/>
              <w:bottom w:val="single" w:sz="4" w:space="0" w:color="auto"/>
              <w:right w:val="single" w:sz="4" w:space="0" w:color="auto"/>
            </w:tcBorders>
            <w:shd w:val="clear" w:color="auto" w:fill="auto"/>
            <w:noWrap/>
            <w:vAlign w:val="bottom"/>
            <w:hideMark/>
          </w:tcPr>
          <w:p w14:paraId="62789EF2" w14:textId="77777777" w:rsidR="00D37B2F" w:rsidRPr="00D37B2F" w:rsidRDefault="00D37B2F" w:rsidP="00D37B2F">
            <w:pPr>
              <w:spacing w:after="0" w:line="240" w:lineRule="auto"/>
              <w:jc w:val="right"/>
              <w:rPr>
                <w:rFonts w:eastAsia="Times New Roman"/>
                <w:b/>
                <w:bCs/>
                <w:color w:val="000000"/>
                <w:lang w:eastAsia="lt-LT"/>
              </w:rPr>
            </w:pPr>
            <w:r w:rsidRPr="00D37B2F">
              <w:rPr>
                <w:rFonts w:eastAsia="Times New Roman"/>
                <w:b/>
                <w:bCs/>
                <w:color w:val="000000"/>
                <w:lang w:eastAsia="lt-LT"/>
              </w:rPr>
              <w:t>34.517.300</w:t>
            </w:r>
          </w:p>
        </w:tc>
      </w:tr>
      <w:tr w:rsidR="00D37B2F" w:rsidRPr="00D37B2F" w14:paraId="52802B75" w14:textId="77777777" w:rsidTr="00D37B2F">
        <w:trPr>
          <w:trHeight w:val="288"/>
        </w:trPr>
        <w:tc>
          <w:tcPr>
            <w:tcW w:w="8237" w:type="dxa"/>
            <w:tcBorders>
              <w:top w:val="nil"/>
              <w:left w:val="single" w:sz="4" w:space="0" w:color="auto"/>
              <w:bottom w:val="single" w:sz="4" w:space="0" w:color="auto"/>
              <w:right w:val="single" w:sz="4" w:space="0" w:color="auto"/>
            </w:tcBorders>
            <w:shd w:val="clear" w:color="auto" w:fill="auto"/>
            <w:vAlign w:val="bottom"/>
            <w:hideMark/>
          </w:tcPr>
          <w:p w14:paraId="06D44757" w14:textId="77777777" w:rsidR="00D37B2F" w:rsidRPr="00D37B2F" w:rsidRDefault="00D37B2F" w:rsidP="00D37B2F">
            <w:pPr>
              <w:spacing w:after="0" w:line="240" w:lineRule="auto"/>
              <w:rPr>
                <w:rFonts w:eastAsia="Times New Roman"/>
                <w:color w:val="000000"/>
                <w:lang w:eastAsia="lt-LT"/>
              </w:rPr>
            </w:pPr>
            <w:r w:rsidRPr="00D37B2F">
              <w:rPr>
                <w:rFonts w:eastAsia="Times New Roman"/>
                <w:color w:val="000000"/>
                <w:lang w:eastAsia="lt-LT"/>
              </w:rPr>
              <w:t xml:space="preserve">  Mokymo lėšos ugdymo reikmėms, iš jų:</w:t>
            </w:r>
          </w:p>
        </w:tc>
        <w:tc>
          <w:tcPr>
            <w:tcW w:w="1417" w:type="dxa"/>
            <w:tcBorders>
              <w:top w:val="nil"/>
              <w:left w:val="nil"/>
              <w:bottom w:val="single" w:sz="4" w:space="0" w:color="auto"/>
              <w:right w:val="single" w:sz="4" w:space="0" w:color="auto"/>
            </w:tcBorders>
            <w:shd w:val="clear" w:color="auto" w:fill="auto"/>
            <w:noWrap/>
            <w:vAlign w:val="bottom"/>
            <w:hideMark/>
          </w:tcPr>
          <w:p w14:paraId="18C1810A" w14:textId="77777777" w:rsidR="00D37B2F" w:rsidRPr="00D37B2F" w:rsidRDefault="00D37B2F" w:rsidP="00D37B2F">
            <w:pPr>
              <w:spacing w:after="0" w:line="240" w:lineRule="auto"/>
              <w:jc w:val="right"/>
              <w:rPr>
                <w:rFonts w:eastAsia="Times New Roman"/>
                <w:color w:val="000000"/>
                <w:lang w:eastAsia="lt-LT"/>
              </w:rPr>
            </w:pPr>
            <w:r w:rsidRPr="00D37B2F">
              <w:rPr>
                <w:rFonts w:eastAsia="Times New Roman"/>
                <w:color w:val="000000"/>
                <w:lang w:eastAsia="lt-LT"/>
              </w:rPr>
              <w:t>34.493.600</w:t>
            </w:r>
          </w:p>
        </w:tc>
      </w:tr>
      <w:tr w:rsidR="00D37B2F" w:rsidRPr="00D37B2F" w14:paraId="4A25C628" w14:textId="77777777" w:rsidTr="00D37B2F">
        <w:trPr>
          <w:trHeight w:val="291"/>
        </w:trPr>
        <w:tc>
          <w:tcPr>
            <w:tcW w:w="8237" w:type="dxa"/>
            <w:tcBorders>
              <w:top w:val="nil"/>
              <w:left w:val="single" w:sz="4" w:space="0" w:color="auto"/>
              <w:bottom w:val="single" w:sz="4" w:space="0" w:color="auto"/>
              <w:right w:val="single" w:sz="4" w:space="0" w:color="auto"/>
            </w:tcBorders>
            <w:shd w:val="clear" w:color="auto" w:fill="auto"/>
            <w:vAlign w:val="bottom"/>
            <w:hideMark/>
          </w:tcPr>
          <w:p w14:paraId="1A1004A4" w14:textId="77777777" w:rsidR="00D37B2F" w:rsidRPr="00D37B2F" w:rsidRDefault="00D37B2F" w:rsidP="00D37B2F">
            <w:pPr>
              <w:spacing w:after="0" w:line="240" w:lineRule="auto"/>
              <w:jc w:val="right"/>
              <w:rPr>
                <w:rFonts w:eastAsia="Times New Roman"/>
                <w:i/>
                <w:iCs/>
                <w:color w:val="000000"/>
                <w:lang w:eastAsia="lt-LT"/>
              </w:rPr>
            </w:pPr>
            <w:r w:rsidRPr="00D37B2F">
              <w:rPr>
                <w:rFonts w:eastAsia="Times New Roman"/>
                <w:i/>
                <w:iCs/>
                <w:color w:val="000000"/>
                <w:lang w:eastAsia="lt-LT"/>
              </w:rPr>
              <w:t>Pedagoginei psichologinei tarnybai</w:t>
            </w:r>
          </w:p>
        </w:tc>
        <w:tc>
          <w:tcPr>
            <w:tcW w:w="1417" w:type="dxa"/>
            <w:tcBorders>
              <w:top w:val="nil"/>
              <w:left w:val="nil"/>
              <w:bottom w:val="single" w:sz="4" w:space="0" w:color="auto"/>
              <w:right w:val="single" w:sz="4" w:space="0" w:color="auto"/>
            </w:tcBorders>
            <w:shd w:val="clear" w:color="auto" w:fill="auto"/>
            <w:noWrap/>
            <w:vAlign w:val="bottom"/>
            <w:hideMark/>
          </w:tcPr>
          <w:p w14:paraId="738ED8F3" w14:textId="77777777" w:rsidR="00D37B2F" w:rsidRPr="00D37B2F" w:rsidRDefault="00D37B2F" w:rsidP="00D37B2F">
            <w:pPr>
              <w:spacing w:after="0" w:line="240" w:lineRule="auto"/>
              <w:jc w:val="right"/>
              <w:rPr>
                <w:rFonts w:eastAsia="Times New Roman"/>
                <w:i/>
                <w:iCs/>
                <w:color w:val="000000"/>
                <w:lang w:eastAsia="lt-LT"/>
              </w:rPr>
            </w:pPr>
            <w:r w:rsidRPr="00D37B2F">
              <w:rPr>
                <w:rFonts w:eastAsia="Times New Roman"/>
                <w:i/>
                <w:iCs/>
                <w:color w:val="000000"/>
                <w:lang w:eastAsia="lt-LT"/>
              </w:rPr>
              <w:t>345.400</w:t>
            </w:r>
          </w:p>
        </w:tc>
      </w:tr>
      <w:tr w:rsidR="00D37B2F" w:rsidRPr="00D37B2F" w14:paraId="60D3BD3F" w14:textId="77777777" w:rsidTr="00D37B2F">
        <w:trPr>
          <w:trHeight w:val="564"/>
        </w:trPr>
        <w:tc>
          <w:tcPr>
            <w:tcW w:w="8237" w:type="dxa"/>
            <w:tcBorders>
              <w:top w:val="nil"/>
              <w:left w:val="single" w:sz="4" w:space="0" w:color="auto"/>
              <w:bottom w:val="single" w:sz="4" w:space="0" w:color="auto"/>
              <w:right w:val="single" w:sz="4" w:space="0" w:color="auto"/>
            </w:tcBorders>
            <w:shd w:val="clear" w:color="auto" w:fill="auto"/>
            <w:vAlign w:val="bottom"/>
            <w:hideMark/>
          </w:tcPr>
          <w:p w14:paraId="262FCB51" w14:textId="77777777" w:rsidR="00D37B2F" w:rsidRPr="00D37B2F" w:rsidRDefault="00D37B2F" w:rsidP="00D37B2F">
            <w:pPr>
              <w:spacing w:after="0" w:line="240" w:lineRule="auto"/>
              <w:rPr>
                <w:rFonts w:eastAsia="Times New Roman"/>
                <w:color w:val="000000"/>
                <w:lang w:eastAsia="lt-LT"/>
              </w:rPr>
            </w:pPr>
            <w:r w:rsidRPr="00D37B2F">
              <w:rPr>
                <w:rFonts w:eastAsia="Times New Roman"/>
                <w:color w:val="000000"/>
                <w:lang w:eastAsia="lt-LT"/>
              </w:rPr>
              <w:t xml:space="preserve"> Ūkio lėšos mokykloms (klasėms arba grupėms), skirtoms šalies (regiono) mokiniams, turintiems specialiųjų ugdymosi poreikių</w:t>
            </w:r>
          </w:p>
        </w:tc>
        <w:tc>
          <w:tcPr>
            <w:tcW w:w="1417" w:type="dxa"/>
            <w:tcBorders>
              <w:top w:val="nil"/>
              <w:left w:val="nil"/>
              <w:bottom w:val="single" w:sz="4" w:space="0" w:color="auto"/>
              <w:right w:val="single" w:sz="4" w:space="0" w:color="auto"/>
            </w:tcBorders>
            <w:shd w:val="clear" w:color="auto" w:fill="auto"/>
            <w:noWrap/>
            <w:vAlign w:val="bottom"/>
            <w:hideMark/>
          </w:tcPr>
          <w:p w14:paraId="1297B3A7" w14:textId="77777777" w:rsidR="00D37B2F" w:rsidRPr="00D37B2F" w:rsidRDefault="00D37B2F" w:rsidP="00D37B2F">
            <w:pPr>
              <w:spacing w:after="0" w:line="240" w:lineRule="auto"/>
              <w:jc w:val="right"/>
              <w:rPr>
                <w:rFonts w:eastAsia="Times New Roman"/>
                <w:color w:val="000000"/>
                <w:lang w:eastAsia="lt-LT"/>
              </w:rPr>
            </w:pPr>
            <w:r w:rsidRPr="00D37B2F">
              <w:rPr>
                <w:rFonts w:eastAsia="Times New Roman"/>
                <w:color w:val="000000"/>
                <w:lang w:eastAsia="lt-LT"/>
              </w:rPr>
              <w:t>23.700</w:t>
            </w:r>
          </w:p>
        </w:tc>
      </w:tr>
      <w:tr w:rsidR="00D37B2F" w:rsidRPr="00D37B2F" w14:paraId="6B339EC7" w14:textId="77777777" w:rsidTr="00D37B2F">
        <w:trPr>
          <w:trHeight w:val="564"/>
        </w:trPr>
        <w:tc>
          <w:tcPr>
            <w:tcW w:w="8237" w:type="dxa"/>
            <w:tcBorders>
              <w:top w:val="nil"/>
              <w:left w:val="single" w:sz="4" w:space="0" w:color="auto"/>
              <w:bottom w:val="single" w:sz="4" w:space="0" w:color="auto"/>
              <w:right w:val="single" w:sz="4" w:space="0" w:color="auto"/>
            </w:tcBorders>
            <w:shd w:val="clear" w:color="auto" w:fill="auto"/>
            <w:vAlign w:val="bottom"/>
            <w:hideMark/>
          </w:tcPr>
          <w:p w14:paraId="361000D7" w14:textId="77777777" w:rsidR="00D37B2F" w:rsidRPr="00D37B2F" w:rsidRDefault="00D37B2F" w:rsidP="00D37B2F">
            <w:pPr>
              <w:spacing w:after="0" w:line="240" w:lineRule="auto"/>
              <w:rPr>
                <w:rFonts w:eastAsia="Times New Roman"/>
                <w:b/>
                <w:bCs/>
                <w:color w:val="000000"/>
                <w:lang w:eastAsia="lt-LT"/>
              </w:rPr>
            </w:pPr>
            <w:r w:rsidRPr="00D37B2F">
              <w:rPr>
                <w:rFonts w:eastAsia="Times New Roman"/>
                <w:b/>
                <w:bCs/>
                <w:color w:val="000000"/>
                <w:lang w:eastAsia="lt-LT"/>
              </w:rPr>
              <w:t xml:space="preserve">           Neformaliojo vaikų švietimo mokyklų veiklos organizavimas ir ugdymo aplinkos gerinimas</w:t>
            </w:r>
          </w:p>
        </w:tc>
        <w:tc>
          <w:tcPr>
            <w:tcW w:w="1417" w:type="dxa"/>
            <w:tcBorders>
              <w:top w:val="nil"/>
              <w:left w:val="nil"/>
              <w:bottom w:val="single" w:sz="4" w:space="0" w:color="auto"/>
              <w:right w:val="single" w:sz="4" w:space="0" w:color="auto"/>
            </w:tcBorders>
            <w:shd w:val="clear" w:color="auto" w:fill="auto"/>
            <w:noWrap/>
            <w:vAlign w:val="bottom"/>
            <w:hideMark/>
          </w:tcPr>
          <w:p w14:paraId="1EFD019D" w14:textId="77777777" w:rsidR="00D37B2F" w:rsidRPr="00D37B2F" w:rsidRDefault="00D37B2F" w:rsidP="00D37B2F">
            <w:pPr>
              <w:spacing w:after="0" w:line="240" w:lineRule="auto"/>
              <w:jc w:val="right"/>
              <w:rPr>
                <w:rFonts w:eastAsia="Times New Roman"/>
                <w:b/>
                <w:bCs/>
                <w:color w:val="000000"/>
                <w:lang w:eastAsia="lt-LT"/>
              </w:rPr>
            </w:pPr>
            <w:r w:rsidRPr="00D37B2F">
              <w:rPr>
                <w:rFonts w:eastAsia="Times New Roman"/>
                <w:b/>
                <w:bCs/>
                <w:color w:val="000000"/>
                <w:lang w:eastAsia="lt-LT"/>
              </w:rPr>
              <w:t>576.700</w:t>
            </w:r>
          </w:p>
        </w:tc>
      </w:tr>
      <w:tr w:rsidR="00D37B2F" w:rsidRPr="00D37B2F" w14:paraId="0173CCB4" w14:textId="77777777" w:rsidTr="00D37B2F">
        <w:trPr>
          <w:trHeight w:val="288"/>
        </w:trPr>
        <w:tc>
          <w:tcPr>
            <w:tcW w:w="8237" w:type="dxa"/>
            <w:tcBorders>
              <w:top w:val="nil"/>
              <w:left w:val="single" w:sz="4" w:space="0" w:color="auto"/>
              <w:bottom w:val="single" w:sz="4" w:space="0" w:color="auto"/>
              <w:right w:val="single" w:sz="4" w:space="0" w:color="auto"/>
            </w:tcBorders>
            <w:shd w:val="clear" w:color="auto" w:fill="auto"/>
            <w:vAlign w:val="bottom"/>
            <w:hideMark/>
          </w:tcPr>
          <w:p w14:paraId="365F21B8" w14:textId="77777777" w:rsidR="00D37B2F" w:rsidRPr="00D37B2F" w:rsidRDefault="00D37B2F" w:rsidP="00D37B2F">
            <w:pPr>
              <w:spacing w:after="0" w:line="240" w:lineRule="auto"/>
              <w:rPr>
                <w:rFonts w:eastAsia="Times New Roman"/>
                <w:b/>
                <w:bCs/>
                <w:color w:val="000000"/>
                <w:lang w:eastAsia="lt-LT"/>
              </w:rPr>
            </w:pPr>
            <w:r w:rsidRPr="00D37B2F">
              <w:rPr>
                <w:rFonts w:eastAsia="Times New Roman"/>
                <w:b/>
                <w:bCs/>
                <w:color w:val="000000"/>
                <w:lang w:eastAsia="lt-LT"/>
              </w:rPr>
              <w:t xml:space="preserve">          Savivaldybės lėšos, skirtos švietimo įstaigų savarankiškoms funkcijoms finansuoti, iš jų:</w:t>
            </w:r>
          </w:p>
        </w:tc>
        <w:tc>
          <w:tcPr>
            <w:tcW w:w="1417" w:type="dxa"/>
            <w:tcBorders>
              <w:top w:val="nil"/>
              <w:left w:val="nil"/>
              <w:bottom w:val="single" w:sz="4" w:space="0" w:color="auto"/>
              <w:right w:val="single" w:sz="4" w:space="0" w:color="auto"/>
            </w:tcBorders>
            <w:shd w:val="clear" w:color="auto" w:fill="auto"/>
            <w:noWrap/>
            <w:vAlign w:val="bottom"/>
            <w:hideMark/>
          </w:tcPr>
          <w:p w14:paraId="7A9D5932" w14:textId="77777777" w:rsidR="00D37B2F" w:rsidRPr="00D37B2F" w:rsidRDefault="00D37B2F" w:rsidP="00D37B2F">
            <w:pPr>
              <w:spacing w:after="0" w:line="240" w:lineRule="auto"/>
              <w:jc w:val="right"/>
              <w:rPr>
                <w:rFonts w:eastAsia="Times New Roman"/>
                <w:b/>
                <w:bCs/>
                <w:color w:val="000000"/>
                <w:lang w:eastAsia="lt-LT"/>
              </w:rPr>
            </w:pPr>
            <w:r w:rsidRPr="00D37B2F">
              <w:rPr>
                <w:rFonts w:eastAsia="Times New Roman"/>
                <w:b/>
                <w:bCs/>
                <w:color w:val="000000"/>
                <w:lang w:eastAsia="lt-LT"/>
              </w:rPr>
              <w:t>23.817.000</w:t>
            </w:r>
          </w:p>
        </w:tc>
      </w:tr>
      <w:tr w:rsidR="00D37B2F" w:rsidRPr="00D37B2F" w14:paraId="5383F5DA" w14:textId="77777777" w:rsidTr="00D37B2F">
        <w:trPr>
          <w:trHeight w:val="288"/>
        </w:trPr>
        <w:tc>
          <w:tcPr>
            <w:tcW w:w="8237" w:type="dxa"/>
            <w:tcBorders>
              <w:top w:val="nil"/>
              <w:left w:val="single" w:sz="4" w:space="0" w:color="auto"/>
              <w:bottom w:val="single" w:sz="4" w:space="0" w:color="auto"/>
              <w:right w:val="single" w:sz="4" w:space="0" w:color="auto"/>
            </w:tcBorders>
            <w:shd w:val="clear" w:color="auto" w:fill="auto"/>
            <w:vAlign w:val="bottom"/>
            <w:hideMark/>
          </w:tcPr>
          <w:p w14:paraId="5280BA54" w14:textId="77777777" w:rsidR="00D37B2F" w:rsidRPr="00D37B2F" w:rsidRDefault="00D37B2F" w:rsidP="00D37B2F">
            <w:pPr>
              <w:spacing w:after="0" w:line="240" w:lineRule="auto"/>
              <w:jc w:val="right"/>
              <w:rPr>
                <w:rFonts w:eastAsia="Times New Roman"/>
                <w:i/>
                <w:iCs/>
                <w:color w:val="000000"/>
                <w:lang w:eastAsia="lt-LT"/>
              </w:rPr>
            </w:pPr>
            <w:r w:rsidRPr="00D37B2F">
              <w:rPr>
                <w:rFonts w:eastAsia="Times New Roman"/>
                <w:i/>
                <w:iCs/>
                <w:color w:val="000000"/>
                <w:lang w:eastAsia="lt-LT"/>
              </w:rPr>
              <w:t xml:space="preserve">Kompensacija už mokinių vežimą                                                  </w:t>
            </w:r>
          </w:p>
        </w:tc>
        <w:tc>
          <w:tcPr>
            <w:tcW w:w="1417" w:type="dxa"/>
            <w:tcBorders>
              <w:top w:val="nil"/>
              <w:left w:val="nil"/>
              <w:bottom w:val="single" w:sz="4" w:space="0" w:color="auto"/>
              <w:right w:val="single" w:sz="4" w:space="0" w:color="auto"/>
            </w:tcBorders>
            <w:shd w:val="clear" w:color="auto" w:fill="auto"/>
            <w:noWrap/>
            <w:vAlign w:val="bottom"/>
            <w:hideMark/>
          </w:tcPr>
          <w:p w14:paraId="2F791769" w14:textId="77777777" w:rsidR="00D37B2F" w:rsidRPr="00D37B2F" w:rsidRDefault="00D37B2F" w:rsidP="00D37B2F">
            <w:pPr>
              <w:spacing w:after="0" w:line="240" w:lineRule="auto"/>
              <w:jc w:val="right"/>
              <w:rPr>
                <w:rFonts w:eastAsia="Times New Roman"/>
                <w:i/>
                <w:iCs/>
                <w:color w:val="000000"/>
                <w:lang w:eastAsia="lt-LT"/>
              </w:rPr>
            </w:pPr>
            <w:r w:rsidRPr="00D37B2F">
              <w:rPr>
                <w:rFonts w:eastAsia="Times New Roman"/>
                <w:i/>
                <w:iCs/>
                <w:color w:val="000000"/>
                <w:lang w:eastAsia="lt-LT"/>
              </w:rPr>
              <w:t>811.700</w:t>
            </w:r>
          </w:p>
        </w:tc>
      </w:tr>
      <w:tr w:rsidR="00D37B2F" w:rsidRPr="00D37B2F" w14:paraId="521A2DB3" w14:textId="77777777" w:rsidTr="00D37B2F">
        <w:trPr>
          <w:trHeight w:val="288"/>
        </w:trPr>
        <w:tc>
          <w:tcPr>
            <w:tcW w:w="8237" w:type="dxa"/>
            <w:tcBorders>
              <w:top w:val="nil"/>
              <w:left w:val="single" w:sz="4" w:space="0" w:color="auto"/>
              <w:bottom w:val="single" w:sz="4" w:space="0" w:color="auto"/>
              <w:right w:val="single" w:sz="4" w:space="0" w:color="auto"/>
            </w:tcBorders>
            <w:shd w:val="clear" w:color="auto" w:fill="auto"/>
            <w:vAlign w:val="bottom"/>
            <w:hideMark/>
          </w:tcPr>
          <w:p w14:paraId="087B9CD1" w14:textId="77777777" w:rsidR="00D37B2F" w:rsidRPr="00D37B2F" w:rsidRDefault="00D37B2F" w:rsidP="00D37B2F">
            <w:pPr>
              <w:spacing w:after="0" w:line="240" w:lineRule="auto"/>
              <w:jc w:val="right"/>
              <w:rPr>
                <w:rFonts w:eastAsia="Times New Roman"/>
                <w:i/>
                <w:iCs/>
                <w:color w:val="000000"/>
                <w:lang w:eastAsia="lt-LT"/>
              </w:rPr>
            </w:pPr>
            <w:r w:rsidRPr="00D37B2F">
              <w:rPr>
                <w:rFonts w:eastAsia="Times New Roman"/>
                <w:i/>
                <w:iCs/>
                <w:color w:val="000000"/>
                <w:lang w:eastAsia="lt-LT"/>
              </w:rPr>
              <w:t>Kompensacija už mokytojų vežimą</w:t>
            </w:r>
          </w:p>
        </w:tc>
        <w:tc>
          <w:tcPr>
            <w:tcW w:w="1417" w:type="dxa"/>
            <w:tcBorders>
              <w:top w:val="nil"/>
              <w:left w:val="nil"/>
              <w:bottom w:val="single" w:sz="4" w:space="0" w:color="auto"/>
              <w:right w:val="single" w:sz="4" w:space="0" w:color="auto"/>
            </w:tcBorders>
            <w:shd w:val="clear" w:color="auto" w:fill="auto"/>
            <w:noWrap/>
            <w:vAlign w:val="bottom"/>
            <w:hideMark/>
          </w:tcPr>
          <w:p w14:paraId="093BB1A1" w14:textId="77777777" w:rsidR="00D37B2F" w:rsidRPr="00D37B2F" w:rsidRDefault="00D37B2F" w:rsidP="00D37B2F">
            <w:pPr>
              <w:spacing w:after="0" w:line="240" w:lineRule="auto"/>
              <w:jc w:val="right"/>
              <w:rPr>
                <w:rFonts w:eastAsia="Times New Roman"/>
                <w:i/>
                <w:iCs/>
                <w:color w:val="000000"/>
                <w:lang w:eastAsia="lt-LT"/>
              </w:rPr>
            </w:pPr>
            <w:r w:rsidRPr="00D37B2F">
              <w:rPr>
                <w:rFonts w:eastAsia="Times New Roman"/>
                <w:i/>
                <w:iCs/>
                <w:color w:val="000000"/>
                <w:lang w:eastAsia="lt-LT"/>
              </w:rPr>
              <w:t>381.000</w:t>
            </w:r>
          </w:p>
        </w:tc>
      </w:tr>
      <w:tr w:rsidR="00D37B2F" w:rsidRPr="00D37B2F" w14:paraId="4AB31AE5" w14:textId="77777777" w:rsidTr="00D37B2F">
        <w:trPr>
          <w:trHeight w:val="291"/>
        </w:trPr>
        <w:tc>
          <w:tcPr>
            <w:tcW w:w="8237" w:type="dxa"/>
            <w:tcBorders>
              <w:top w:val="nil"/>
              <w:left w:val="single" w:sz="4" w:space="0" w:color="auto"/>
              <w:bottom w:val="single" w:sz="4" w:space="0" w:color="auto"/>
              <w:right w:val="single" w:sz="4" w:space="0" w:color="auto"/>
            </w:tcBorders>
            <w:shd w:val="clear" w:color="auto" w:fill="auto"/>
            <w:vAlign w:val="bottom"/>
            <w:hideMark/>
          </w:tcPr>
          <w:p w14:paraId="51581F6B" w14:textId="77777777" w:rsidR="00D37B2F" w:rsidRPr="00D37B2F" w:rsidRDefault="00D37B2F" w:rsidP="00D37B2F">
            <w:pPr>
              <w:spacing w:after="0" w:line="240" w:lineRule="auto"/>
              <w:jc w:val="right"/>
              <w:rPr>
                <w:rFonts w:eastAsia="Times New Roman"/>
                <w:i/>
                <w:iCs/>
                <w:color w:val="000000"/>
                <w:lang w:eastAsia="lt-LT"/>
              </w:rPr>
            </w:pPr>
            <w:r w:rsidRPr="00D37B2F">
              <w:rPr>
                <w:rFonts w:eastAsia="Times New Roman"/>
                <w:i/>
                <w:iCs/>
                <w:color w:val="000000"/>
                <w:lang w:eastAsia="lt-LT"/>
              </w:rPr>
              <w:t xml:space="preserve">Investiciniai projektai                                                                   </w:t>
            </w:r>
          </w:p>
        </w:tc>
        <w:tc>
          <w:tcPr>
            <w:tcW w:w="1417" w:type="dxa"/>
            <w:tcBorders>
              <w:top w:val="nil"/>
              <w:left w:val="nil"/>
              <w:bottom w:val="single" w:sz="4" w:space="0" w:color="auto"/>
              <w:right w:val="single" w:sz="4" w:space="0" w:color="auto"/>
            </w:tcBorders>
            <w:shd w:val="clear" w:color="auto" w:fill="auto"/>
            <w:noWrap/>
            <w:vAlign w:val="bottom"/>
            <w:hideMark/>
          </w:tcPr>
          <w:p w14:paraId="3CBA1B38" w14:textId="77777777" w:rsidR="00D37B2F" w:rsidRPr="00D37B2F" w:rsidRDefault="00D37B2F" w:rsidP="00D37B2F">
            <w:pPr>
              <w:spacing w:after="0" w:line="240" w:lineRule="auto"/>
              <w:jc w:val="right"/>
              <w:rPr>
                <w:rFonts w:eastAsia="Times New Roman"/>
                <w:i/>
                <w:iCs/>
                <w:color w:val="000000"/>
                <w:lang w:eastAsia="lt-LT"/>
              </w:rPr>
            </w:pPr>
            <w:r w:rsidRPr="00D37B2F">
              <w:rPr>
                <w:rFonts w:eastAsia="Times New Roman"/>
                <w:i/>
                <w:iCs/>
                <w:color w:val="000000"/>
                <w:lang w:eastAsia="lt-LT"/>
              </w:rPr>
              <w:t>333.700</w:t>
            </w:r>
          </w:p>
        </w:tc>
      </w:tr>
      <w:tr w:rsidR="00D37B2F" w:rsidRPr="00D37B2F" w14:paraId="1B438AA0" w14:textId="77777777" w:rsidTr="00D37B2F">
        <w:trPr>
          <w:trHeight w:val="288"/>
        </w:trPr>
        <w:tc>
          <w:tcPr>
            <w:tcW w:w="8237" w:type="dxa"/>
            <w:tcBorders>
              <w:top w:val="nil"/>
              <w:left w:val="single" w:sz="4" w:space="0" w:color="auto"/>
              <w:bottom w:val="single" w:sz="4" w:space="0" w:color="auto"/>
              <w:right w:val="single" w:sz="4" w:space="0" w:color="auto"/>
            </w:tcBorders>
            <w:shd w:val="clear" w:color="auto" w:fill="auto"/>
            <w:vAlign w:val="bottom"/>
            <w:hideMark/>
          </w:tcPr>
          <w:p w14:paraId="541B9E14" w14:textId="77777777" w:rsidR="00D37B2F" w:rsidRPr="00D37B2F" w:rsidRDefault="00D37B2F" w:rsidP="00D37B2F">
            <w:pPr>
              <w:spacing w:after="0" w:line="240" w:lineRule="auto"/>
              <w:jc w:val="right"/>
              <w:rPr>
                <w:rFonts w:eastAsia="Times New Roman"/>
                <w:i/>
                <w:iCs/>
                <w:color w:val="000000"/>
                <w:lang w:eastAsia="lt-LT"/>
              </w:rPr>
            </w:pPr>
            <w:r w:rsidRPr="00D37B2F">
              <w:rPr>
                <w:rFonts w:eastAsia="Times New Roman"/>
                <w:i/>
                <w:iCs/>
                <w:color w:val="000000"/>
                <w:lang w:eastAsia="lt-LT"/>
              </w:rPr>
              <w:t>Projektui ,,Kokybės krepšelis“ iš savivaldybės biudžeto</w:t>
            </w:r>
          </w:p>
        </w:tc>
        <w:tc>
          <w:tcPr>
            <w:tcW w:w="1417" w:type="dxa"/>
            <w:tcBorders>
              <w:top w:val="nil"/>
              <w:left w:val="nil"/>
              <w:bottom w:val="single" w:sz="4" w:space="0" w:color="auto"/>
              <w:right w:val="single" w:sz="4" w:space="0" w:color="auto"/>
            </w:tcBorders>
            <w:shd w:val="clear" w:color="auto" w:fill="auto"/>
            <w:noWrap/>
            <w:vAlign w:val="bottom"/>
            <w:hideMark/>
          </w:tcPr>
          <w:p w14:paraId="428C4BC5" w14:textId="77777777" w:rsidR="00D37B2F" w:rsidRPr="00D37B2F" w:rsidRDefault="00D37B2F" w:rsidP="00D37B2F">
            <w:pPr>
              <w:spacing w:after="0" w:line="240" w:lineRule="auto"/>
              <w:jc w:val="right"/>
              <w:rPr>
                <w:rFonts w:eastAsia="Times New Roman"/>
                <w:i/>
                <w:iCs/>
                <w:color w:val="000000"/>
                <w:lang w:eastAsia="lt-LT"/>
              </w:rPr>
            </w:pPr>
            <w:r w:rsidRPr="00D37B2F">
              <w:rPr>
                <w:rFonts w:eastAsia="Times New Roman"/>
                <w:i/>
                <w:iCs/>
                <w:color w:val="000000"/>
                <w:lang w:eastAsia="lt-LT"/>
              </w:rPr>
              <w:t>63.100</w:t>
            </w:r>
          </w:p>
        </w:tc>
      </w:tr>
      <w:tr w:rsidR="00D37B2F" w:rsidRPr="00D37B2F" w14:paraId="3B45DE1A" w14:textId="77777777" w:rsidTr="00D37B2F">
        <w:trPr>
          <w:trHeight w:val="288"/>
        </w:trPr>
        <w:tc>
          <w:tcPr>
            <w:tcW w:w="8237" w:type="dxa"/>
            <w:tcBorders>
              <w:top w:val="nil"/>
              <w:left w:val="single" w:sz="4" w:space="0" w:color="auto"/>
              <w:bottom w:val="single" w:sz="4" w:space="0" w:color="auto"/>
              <w:right w:val="single" w:sz="4" w:space="0" w:color="auto"/>
            </w:tcBorders>
            <w:shd w:val="clear" w:color="auto" w:fill="auto"/>
            <w:vAlign w:val="bottom"/>
            <w:hideMark/>
          </w:tcPr>
          <w:p w14:paraId="0929EF99" w14:textId="77777777" w:rsidR="00D37B2F" w:rsidRPr="00D37B2F" w:rsidRDefault="00D37B2F" w:rsidP="00D37B2F">
            <w:pPr>
              <w:spacing w:after="0" w:line="240" w:lineRule="auto"/>
              <w:rPr>
                <w:rFonts w:eastAsia="Times New Roman"/>
                <w:b/>
                <w:bCs/>
                <w:color w:val="000000"/>
                <w:lang w:eastAsia="lt-LT"/>
              </w:rPr>
            </w:pPr>
            <w:r w:rsidRPr="00D37B2F">
              <w:rPr>
                <w:rFonts w:eastAsia="Times New Roman"/>
                <w:b/>
                <w:bCs/>
                <w:color w:val="000000"/>
                <w:lang w:eastAsia="lt-LT"/>
              </w:rPr>
              <w:t xml:space="preserve">          Valstybinėms (perduotoms savivaldybėms) funkcijoms finansuoti, iš jų:</w:t>
            </w:r>
          </w:p>
        </w:tc>
        <w:tc>
          <w:tcPr>
            <w:tcW w:w="1417" w:type="dxa"/>
            <w:tcBorders>
              <w:top w:val="nil"/>
              <w:left w:val="nil"/>
              <w:bottom w:val="single" w:sz="4" w:space="0" w:color="auto"/>
              <w:right w:val="single" w:sz="4" w:space="0" w:color="auto"/>
            </w:tcBorders>
            <w:shd w:val="clear" w:color="auto" w:fill="auto"/>
            <w:noWrap/>
            <w:vAlign w:val="bottom"/>
            <w:hideMark/>
          </w:tcPr>
          <w:p w14:paraId="28D98166" w14:textId="77777777" w:rsidR="00D37B2F" w:rsidRPr="00D37B2F" w:rsidRDefault="00D37B2F" w:rsidP="00D37B2F">
            <w:pPr>
              <w:spacing w:after="0" w:line="240" w:lineRule="auto"/>
              <w:jc w:val="right"/>
              <w:rPr>
                <w:rFonts w:eastAsia="Times New Roman"/>
                <w:b/>
                <w:bCs/>
                <w:color w:val="000000"/>
                <w:lang w:eastAsia="lt-LT"/>
              </w:rPr>
            </w:pPr>
            <w:r w:rsidRPr="00D37B2F">
              <w:rPr>
                <w:rFonts w:eastAsia="Times New Roman"/>
                <w:b/>
                <w:bCs/>
                <w:color w:val="000000"/>
                <w:lang w:eastAsia="lt-LT"/>
              </w:rPr>
              <w:t>1.250.500</w:t>
            </w:r>
          </w:p>
        </w:tc>
      </w:tr>
      <w:tr w:rsidR="00D37B2F" w:rsidRPr="00D37B2F" w14:paraId="04C3D7A2" w14:textId="77777777" w:rsidTr="00D37B2F">
        <w:trPr>
          <w:trHeight w:val="288"/>
        </w:trPr>
        <w:tc>
          <w:tcPr>
            <w:tcW w:w="8237" w:type="dxa"/>
            <w:tcBorders>
              <w:top w:val="nil"/>
              <w:left w:val="single" w:sz="4" w:space="0" w:color="auto"/>
              <w:bottom w:val="single" w:sz="4" w:space="0" w:color="auto"/>
              <w:right w:val="single" w:sz="4" w:space="0" w:color="auto"/>
            </w:tcBorders>
            <w:shd w:val="clear" w:color="auto" w:fill="auto"/>
            <w:vAlign w:val="bottom"/>
            <w:hideMark/>
          </w:tcPr>
          <w:p w14:paraId="02666031" w14:textId="77777777" w:rsidR="00D37B2F" w:rsidRPr="00D37B2F" w:rsidRDefault="00D37B2F" w:rsidP="00D37B2F">
            <w:pPr>
              <w:spacing w:after="0" w:line="240" w:lineRule="auto"/>
              <w:jc w:val="right"/>
              <w:rPr>
                <w:rFonts w:eastAsia="Times New Roman"/>
                <w:i/>
                <w:iCs/>
                <w:color w:val="000000"/>
                <w:lang w:eastAsia="lt-LT"/>
              </w:rPr>
            </w:pPr>
            <w:r w:rsidRPr="00D37B2F">
              <w:rPr>
                <w:rFonts w:eastAsia="Times New Roman"/>
                <w:i/>
                <w:iCs/>
                <w:color w:val="000000"/>
                <w:lang w:eastAsia="lt-LT"/>
              </w:rPr>
              <w:t xml:space="preserve">  Socialinė parama už įsigytus produktus (nemokamas maitinimas)</w:t>
            </w:r>
          </w:p>
        </w:tc>
        <w:tc>
          <w:tcPr>
            <w:tcW w:w="1417" w:type="dxa"/>
            <w:tcBorders>
              <w:top w:val="nil"/>
              <w:left w:val="nil"/>
              <w:bottom w:val="single" w:sz="4" w:space="0" w:color="auto"/>
              <w:right w:val="single" w:sz="4" w:space="0" w:color="auto"/>
            </w:tcBorders>
            <w:shd w:val="clear" w:color="auto" w:fill="auto"/>
            <w:noWrap/>
            <w:vAlign w:val="bottom"/>
            <w:hideMark/>
          </w:tcPr>
          <w:p w14:paraId="2C84FBFD" w14:textId="77777777" w:rsidR="00D37B2F" w:rsidRPr="00D37B2F" w:rsidRDefault="00D37B2F" w:rsidP="00D37B2F">
            <w:pPr>
              <w:spacing w:after="0" w:line="240" w:lineRule="auto"/>
              <w:jc w:val="right"/>
              <w:rPr>
                <w:rFonts w:eastAsia="Times New Roman"/>
                <w:i/>
                <w:iCs/>
                <w:color w:val="000000"/>
                <w:lang w:eastAsia="lt-LT"/>
              </w:rPr>
            </w:pPr>
            <w:r w:rsidRPr="00D37B2F">
              <w:rPr>
                <w:rFonts w:eastAsia="Times New Roman"/>
                <w:i/>
                <w:iCs/>
                <w:color w:val="000000"/>
                <w:lang w:eastAsia="lt-LT"/>
              </w:rPr>
              <w:t>1.238.600</w:t>
            </w:r>
          </w:p>
        </w:tc>
      </w:tr>
      <w:tr w:rsidR="00D37B2F" w:rsidRPr="00D37B2F" w14:paraId="2C6E8C62" w14:textId="77777777" w:rsidTr="00D37B2F">
        <w:trPr>
          <w:trHeight w:val="288"/>
        </w:trPr>
        <w:tc>
          <w:tcPr>
            <w:tcW w:w="8237" w:type="dxa"/>
            <w:tcBorders>
              <w:top w:val="nil"/>
              <w:left w:val="single" w:sz="4" w:space="0" w:color="auto"/>
              <w:bottom w:val="single" w:sz="4" w:space="0" w:color="auto"/>
              <w:right w:val="single" w:sz="4" w:space="0" w:color="auto"/>
            </w:tcBorders>
            <w:shd w:val="clear" w:color="auto" w:fill="auto"/>
            <w:vAlign w:val="bottom"/>
            <w:hideMark/>
          </w:tcPr>
          <w:p w14:paraId="6834073D" w14:textId="77777777" w:rsidR="00D37B2F" w:rsidRPr="00D37B2F" w:rsidRDefault="00D37B2F" w:rsidP="00D37B2F">
            <w:pPr>
              <w:spacing w:after="0" w:line="240" w:lineRule="auto"/>
              <w:jc w:val="right"/>
              <w:rPr>
                <w:rFonts w:eastAsia="Times New Roman"/>
                <w:i/>
                <w:iCs/>
                <w:color w:val="000000"/>
                <w:lang w:eastAsia="lt-LT"/>
              </w:rPr>
            </w:pPr>
            <w:r w:rsidRPr="00D37B2F">
              <w:rPr>
                <w:rFonts w:eastAsia="Times New Roman"/>
                <w:i/>
                <w:iCs/>
                <w:color w:val="000000"/>
                <w:lang w:eastAsia="lt-LT"/>
              </w:rPr>
              <w:t xml:space="preserve">  Jaunimo teisių apsauga</w:t>
            </w:r>
          </w:p>
        </w:tc>
        <w:tc>
          <w:tcPr>
            <w:tcW w:w="1417" w:type="dxa"/>
            <w:tcBorders>
              <w:top w:val="nil"/>
              <w:left w:val="nil"/>
              <w:bottom w:val="single" w:sz="4" w:space="0" w:color="auto"/>
              <w:right w:val="single" w:sz="4" w:space="0" w:color="auto"/>
            </w:tcBorders>
            <w:shd w:val="clear" w:color="auto" w:fill="auto"/>
            <w:noWrap/>
            <w:vAlign w:val="bottom"/>
            <w:hideMark/>
          </w:tcPr>
          <w:p w14:paraId="2F06A181" w14:textId="77777777" w:rsidR="00D37B2F" w:rsidRPr="00D37B2F" w:rsidRDefault="00D37B2F" w:rsidP="00D37B2F">
            <w:pPr>
              <w:spacing w:after="0" w:line="240" w:lineRule="auto"/>
              <w:jc w:val="right"/>
              <w:rPr>
                <w:rFonts w:eastAsia="Times New Roman"/>
                <w:i/>
                <w:iCs/>
                <w:color w:val="000000"/>
                <w:lang w:eastAsia="lt-LT"/>
              </w:rPr>
            </w:pPr>
            <w:r w:rsidRPr="00D37B2F">
              <w:rPr>
                <w:rFonts w:eastAsia="Times New Roman"/>
                <w:i/>
                <w:iCs/>
                <w:color w:val="000000"/>
                <w:lang w:eastAsia="lt-LT"/>
              </w:rPr>
              <w:t>11.900</w:t>
            </w:r>
          </w:p>
        </w:tc>
      </w:tr>
      <w:tr w:rsidR="00D37B2F" w:rsidRPr="00D37B2F" w14:paraId="3D3C415C" w14:textId="77777777" w:rsidTr="00D37B2F">
        <w:trPr>
          <w:trHeight w:val="288"/>
        </w:trPr>
        <w:tc>
          <w:tcPr>
            <w:tcW w:w="8237" w:type="dxa"/>
            <w:tcBorders>
              <w:top w:val="nil"/>
              <w:left w:val="single" w:sz="4" w:space="0" w:color="auto"/>
              <w:bottom w:val="single" w:sz="4" w:space="0" w:color="auto"/>
              <w:right w:val="single" w:sz="4" w:space="0" w:color="auto"/>
            </w:tcBorders>
            <w:shd w:val="clear" w:color="auto" w:fill="auto"/>
            <w:vAlign w:val="bottom"/>
            <w:hideMark/>
          </w:tcPr>
          <w:p w14:paraId="280C601F" w14:textId="77777777" w:rsidR="00D37B2F" w:rsidRPr="00D37B2F" w:rsidRDefault="00D37B2F" w:rsidP="00D37B2F">
            <w:pPr>
              <w:spacing w:after="0" w:line="240" w:lineRule="auto"/>
              <w:rPr>
                <w:rFonts w:eastAsia="Times New Roman"/>
                <w:b/>
                <w:bCs/>
                <w:color w:val="000000"/>
                <w:lang w:eastAsia="lt-LT"/>
              </w:rPr>
            </w:pPr>
            <w:r w:rsidRPr="00D37B2F">
              <w:rPr>
                <w:rFonts w:eastAsia="Times New Roman"/>
                <w:b/>
                <w:bCs/>
                <w:color w:val="000000"/>
                <w:lang w:eastAsia="lt-LT"/>
              </w:rPr>
              <w:t xml:space="preserve">          Biudžetinių įstaigų pajamos programoms finansuoti, iš jų:</w:t>
            </w:r>
          </w:p>
        </w:tc>
        <w:tc>
          <w:tcPr>
            <w:tcW w:w="1417" w:type="dxa"/>
            <w:tcBorders>
              <w:top w:val="nil"/>
              <w:left w:val="nil"/>
              <w:bottom w:val="single" w:sz="4" w:space="0" w:color="auto"/>
              <w:right w:val="single" w:sz="4" w:space="0" w:color="auto"/>
            </w:tcBorders>
            <w:shd w:val="clear" w:color="auto" w:fill="auto"/>
            <w:noWrap/>
            <w:vAlign w:val="bottom"/>
            <w:hideMark/>
          </w:tcPr>
          <w:p w14:paraId="7DD05AE7" w14:textId="77777777" w:rsidR="00D37B2F" w:rsidRPr="00D37B2F" w:rsidRDefault="00D37B2F" w:rsidP="00D37B2F">
            <w:pPr>
              <w:spacing w:after="0" w:line="240" w:lineRule="auto"/>
              <w:jc w:val="right"/>
              <w:rPr>
                <w:rFonts w:eastAsia="Times New Roman"/>
                <w:b/>
                <w:bCs/>
                <w:color w:val="000000"/>
                <w:lang w:eastAsia="lt-LT"/>
              </w:rPr>
            </w:pPr>
            <w:r w:rsidRPr="00D37B2F">
              <w:rPr>
                <w:rFonts w:eastAsia="Times New Roman"/>
                <w:b/>
                <w:bCs/>
                <w:color w:val="000000"/>
                <w:lang w:eastAsia="lt-LT"/>
              </w:rPr>
              <w:t>1.478.000</w:t>
            </w:r>
          </w:p>
        </w:tc>
      </w:tr>
      <w:tr w:rsidR="00D37B2F" w:rsidRPr="00D37B2F" w14:paraId="1AC64C43" w14:textId="77777777" w:rsidTr="00D37B2F">
        <w:trPr>
          <w:trHeight w:val="288"/>
        </w:trPr>
        <w:tc>
          <w:tcPr>
            <w:tcW w:w="8237" w:type="dxa"/>
            <w:tcBorders>
              <w:top w:val="nil"/>
              <w:left w:val="single" w:sz="4" w:space="0" w:color="auto"/>
              <w:bottom w:val="single" w:sz="4" w:space="0" w:color="auto"/>
              <w:right w:val="single" w:sz="4" w:space="0" w:color="auto"/>
            </w:tcBorders>
            <w:shd w:val="clear" w:color="auto" w:fill="auto"/>
            <w:vAlign w:val="bottom"/>
            <w:hideMark/>
          </w:tcPr>
          <w:p w14:paraId="4BA44069" w14:textId="77777777" w:rsidR="00D37B2F" w:rsidRPr="00D37B2F" w:rsidRDefault="00D37B2F" w:rsidP="00D37B2F">
            <w:pPr>
              <w:spacing w:after="0" w:line="240" w:lineRule="auto"/>
              <w:jc w:val="right"/>
              <w:rPr>
                <w:rFonts w:eastAsia="Times New Roman"/>
                <w:i/>
                <w:iCs/>
                <w:color w:val="000000"/>
                <w:lang w:eastAsia="lt-LT"/>
              </w:rPr>
            </w:pPr>
            <w:r w:rsidRPr="00D37B2F">
              <w:rPr>
                <w:rFonts w:eastAsia="Times New Roman"/>
                <w:i/>
                <w:iCs/>
                <w:color w:val="000000"/>
                <w:lang w:eastAsia="lt-LT"/>
              </w:rPr>
              <w:t xml:space="preserve"> Įnašai už vaikų ugdymą</w:t>
            </w:r>
          </w:p>
        </w:tc>
        <w:tc>
          <w:tcPr>
            <w:tcW w:w="1417" w:type="dxa"/>
            <w:tcBorders>
              <w:top w:val="nil"/>
              <w:left w:val="nil"/>
              <w:bottom w:val="single" w:sz="4" w:space="0" w:color="auto"/>
              <w:right w:val="single" w:sz="4" w:space="0" w:color="auto"/>
            </w:tcBorders>
            <w:shd w:val="clear" w:color="auto" w:fill="auto"/>
            <w:noWrap/>
            <w:vAlign w:val="bottom"/>
            <w:hideMark/>
          </w:tcPr>
          <w:p w14:paraId="7747DBC0" w14:textId="77777777" w:rsidR="00D37B2F" w:rsidRPr="00D37B2F" w:rsidRDefault="00D37B2F" w:rsidP="00D37B2F">
            <w:pPr>
              <w:spacing w:after="0" w:line="240" w:lineRule="auto"/>
              <w:jc w:val="right"/>
              <w:rPr>
                <w:rFonts w:eastAsia="Times New Roman"/>
                <w:i/>
                <w:iCs/>
                <w:color w:val="000000"/>
                <w:lang w:eastAsia="lt-LT"/>
              </w:rPr>
            </w:pPr>
            <w:r w:rsidRPr="00D37B2F">
              <w:rPr>
                <w:rFonts w:eastAsia="Times New Roman"/>
                <w:i/>
                <w:iCs/>
                <w:color w:val="000000"/>
                <w:lang w:eastAsia="lt-LT"/>
              </w:rPr>
              <w:t>361.300</w:t>
            </w:r>
          </w:p>
        </w:tc>
      </w:tr>
      <w:tr w:rsidR="00D37B2F" w:rsidRPr="00D37B2F" w14:paraId="333996BD" w14:textId="77777777" w:rsidTr="00D37B2F">
        <w:trPr>
          <w:trHeight w:val="288"/>
        </w:trPr>
        <w:tc>
          <w:tcPr>
            <w:tcW w:w="8237" w:type="dxa"/>
            <w:tcBorders>
              <w:top w:val="nil"/>
              <w:left w:val="single" w:sz="4" w:space="0" w:color="auto"/>
              <w:bottom w:val="single" w:sz="4" w:space="0" w:color="auto"/>
              <w:right w:val="single" w:sz="4" w:space="0" w:color="auto"/>
            </w:tcBorders>
            <w:shd w:val="clear" w:color="auto" w:fill="auto"/>
            <w:vAlign w:val="bottom"/>
            <w:hideMark/>
          </w:tcPr>
          <w:p w14:paraId="44687564" w14:textId="77777777" w:rsidR="00D37B2F" w:rsidRPr="00D37B2F" w:rsidRDefault="00D37B2F" w:rsidP="00D37B2F">
            <w:pPr>
              <w:spacing w:after="0" w:line="240" w:lineRule="auto"/>
              <w:jc w:val="right"/>
              <w:rPr>
                <w:rFonts w:eastAsia="Times New Roman"/>
                <w:i/>
                <w:iCs/>
                <w:color w:val="000000"/>
                <w:lang w:eastAsia="lt-LT"/>
              </w:rPr>
            </w:pPr>
            <w:r w:rsidRPr="00D37B2F">
              <w:rPr>
                <w:rFonts w:eastAsia="Times New Roman"/>
                <w:i/>
                <w:iCs/>
                <w:color w:val="000000"/>
                <w:lang w:eastAsia="lt-LT"/>
              </w:rPr>
              <w:t xml:space="preserve"> Įnašai už neformalųjį vaikų švietimą</w:t>
            </w:r>
          </w:p>
        </w:tc>
        <w:tc>
          <w:tcPr>
            <w:tcW w:w="1417" w:type="dxa"/>
            <w:tcBorders>
              <w:top w:val="nil"/>
              <w:left w:val="nil"/>
              <w:bottom w:val="single" w:sz="4" w:space="0" w:color="auto"/>
              <w:right w:val="single" w:sz="4" w:space="0" w:color="auto"/>
            </w:tcBorders>
            <w:shd w:val="clear" w:color="auto" w:fill="auto"/>
            <w:noWrap/>
            <w:vAlign w:val="bottom"/>
            <w:hideMark/>
          </w:tcPr>
          <w:p w14:paraId="766C4901" w14:textId="77777777" w:rsidR="00D37B2F" w:rsidRPr="00D37B2F" w:rsidRDefault="00D37B2F" w:rsidP="00D37B2F">
            <w:pPr>
              <w:spacing w:after="0" w:line="240" w:lineRule="auto"/>
              <w:jc w:val="right"/>
              <w:rPr>
                <w:rFonts w:eastAsia="Times New Roman"/>
                <w:i/>
                <w:iCs/>
                <w:color w:val="000000"/>
                <w:lang w:eastAsia="lt-LT"/>
              </w:rPr>
            </w:pPr>
            <w:r w:rsidRPr="00D37B2F">
              <w:rPr>
                <w:rFonts w:eastAsia="Times New Roman"/>
                <w:i/>
                <w:iCs/>
                <w:color w:val="000000"/>
                <w:lang w:eastAsia="lt-LT"/>
              </w:rPr>
              <w:t>40.600</w:t>
            </w:r>
          </w:p>
        </w:tc>
      </w:tr>
      <w:tr w:rsidR="00D37B2F" w:rsidRPr="00D37B2F" w14:paraId="72412EF3" w14:textId="77777777" w:rsidTr="00D37B2F">
        <w:trPr>
          <w:trHeight w:val="288"/>
        </w:trPr>
        <w:tc>
          <w:tcPr>
            <w:tcW w:w="8237" w:type="dxa"/>
            <w:tcBorders>
              <w:top w:val="nil"/>
              <w:left w:val="single" w:sz="4" w:space="0" w:color="auto"/>
              <w:bottom w:val="single" w:sz="4" w:space="0" w:color="auto"/>
              <w:right w:val="single" w:sz="4" w:space="0" w:color="auto"/>
            </w:tcBorders>
            <w:shd w:val="clear" w:color="auto" w:fill="auto"/>
            <w:vAlign w:val="bottom"/>
            <w:hideMark/>
          </w:tcPr>
          <w:p w14:paraId="43588F60" w14:textId="77777777" w:rsidR="00D37B2F" w:rsidRPr="00D37B2F" w:rsidRDefault="00D37B2F" w:rsidP="00D37B2F">
            <w:pPr>
              <w:spacing w:after="0" w:line="240" w:lineRule="auto"/>
              <w:jc w:val="right"/>
              <w:rPr>
                <w:rFonts w:eastAsia="Times New Roman"/>
                <w:i/>
                <w:iCs/>
                <w:color w:val="000000"/>
                <w:lang w:eastAsia="lt-LT"/>
              </w:rPr>
            </w:pPr>
            <w:r w:rsidRPr="00D37B2F">
              <w:rPr>
                <w:rFonts w:eastAsia="Times New Roman"/>
                <w:i/>
                <w:iCs/>
                <w:color w:val="000000"/>
                <w:lang w:eastAsia="lt-LT"/>
              </w:rPr>
              <w:t xml:space="preserve"> Tėvų įnašai už vaikų maitinimą</w:t>
            </w:r>
          </w:p>
        </w:tc>
        <w:tc>
          <w:tcPr>
            <w:tcW w:w="1417" w:type="dxa"/>
            <w:tcBorders>
              <w:top w:val="nil"/>
              <w:left w:val="nil"/>
              <w:bottom w:val="single" w:sz="4" w:space="0" w:color="auto"/>
              <w:right w:val="single" w:sz="4" w:space="0" w:color="auto"/>
            </w:tcBorders>
            <w:shd w:val="clear" w:color="auto" w:fill="auto"/>
            <w:noWrap/>
            <w:vAlign w:val="bottom"/>
            <w:hideMark/>
          </w:tcPr>
          <w:p w14:paraId="378130FD" w14:textId="77777777" w:rsidR="00D37B2F" w:rsidRPr="00D37B2F" w:rsidRDefault="00D37B2F" w:rsidP="00D37B2F">
            <w:pPr>
              <w:spacing w:after="0" w:line="240" w:lineRule="auto"/>
              <w:jc w:val="right"/>
              <w:rPr>
                <w:rFonts w:eastAsia="Times New Roman"/>
                <w:i/>
                <w:iCs/>
                <w:color w:val="000000"/>
                <w:lang w:eastAsia="lt-LT"/>
              </w:rPr>
            </w:pPr>
            <w:r w:rsidRPr="00D37B2F">
              <w:rPr>
                <w:rFonts w:eastAsia="Times New Roman"/>
                <w:i/>
                <w:iCs/>
                <w:color w:val="000000"/>
                <w:lang w:eastAsia="lt-LT"/>
              </w:rPr>
              <w:t>498.500</w:t>
            </w:r>
          </w:p>
        </w:tc>
      </w:tr>
      <w:tr w:rsidR="00D37B2F" w:rsidRPr="00D37B2F" w14:paraId="560D315F" w14:textId="77777777" w:rsidTr="00D37B2F">
        <w:trPr>
          <w:trHeight w:val="288"/>
        </w:trPr>
        <w:tc>
          <w:tcPr>
            <w:tcW w:w="8237" w:type="dxa"/>
            <w:tcBorders>
              <w:top w:val="nil"/>
              <w:left w:val="single" w:sz="4" w:space="0" w:color="auto"/>
              <w:bottom w:val="single" w:sz="4" w:space="0" w:color="auto"/>
              <w:right w:val="single" w:sz="4" w:space="0" w:color="auto"/>
            </w:tcBorders>
            <w:shd w:val="clear" w:color="auto" w:fill="auto"/>
            <w:vAlign w:val="bottom"/>
            <w:hideMark/>
          </w:tcPr>
          <w:p w14:paraId="49B326B3" w14:textId="77777777" w:rsidR="00D37B2F" w:rsidRPr="00D37B2F" w:rsidRDefault="00D37B2F" w:rsidP="00D37B2F">
            <w:pPr>
              <w:spacing w:after="0" w:line="240" w:lineRule="auto"/>
              <w:jc w:val="right"/>
              <w:rPr>
                <w:rFonts w:eastAsia="Times New Roman"/>
                <w:i/>
                <w:iCs/>
                <w:color w:val="000000"/>
                <w:lang w:eastAsia="lt-LT"/>
              </w:rPr>
            </w:pPr>
            <w:r w:rsidRPr="00D37B2F">
              <w:rPr>
                <w:rFonts w:eastAsia="Times New Roman"/>
                <w:i/>
                <w:iCs/>
                <w:color w:val="000000"/>
                <w:lang w:eastAsia="lt-LT"/>
              </w:rPr>
              <w:t xml:space="preserve"> Įstaigų pajamos programoms finansuoti</w:t>
            </w:r>
          </w:p>
        </w:tc>
        <w:tc>
          <w:tcPr>
            <w:tcW w:w="1417" w:type="dxa"/>
            <w:tcBorders>
              <w:top w:val="nil"/>
              <w:left w:val="nil"/>
              <w:bottom w:val="single" w:sz="4" w:space="0" w:color="auto"/>
              <w:right w:val="single" w:sz="4" w:space="0" w:color="auto"/>
            </w:tcBorders>
            <w:shd w:val="clear" w:color="auto" w:fill="auto"/>
            <w:noWrap/>
            <w:vAlign w:val="bottom"/>
            <w:hideMark/>
          </w:tcPr>
          <w:p w14:paraId="78E0759E" w14:textId="77777777" w:rsidR="00D37B2F" w:rsidRPr="00D37B2F" w:rsidRDefault="00D37B2F" w:rsidP="00D37B2F">
            <w:pPr>
              <w:spacing w:after="0" w:line="240" w:lineRule="auto"/>
              <w:jc w:val="right"/>
              <w:rPr>
                <w:rFonts w:eastAsia="Times New Roman"/>
                <w:i/>
                <w:iCs/>
                <w:color w:val="000000"/>
                <w:lang w:eastAsia="lt-LT"/>
              </w:rPr>
            </w:pPr>
            <w:r w:rsidRPr="00D37B2F">
              <w:rPr>
                <w:rFonts w:eastAsia="Times New Roman"/>
                <w:i/>
                <w:iCs/>
                <w:color w:val="000000"/>
                <w:lang w:eastAsia="lt-LT"/>
              </w:rPr>
              <w:t>4.300</w:t>
            </w:r>
          </w:p>
        </w:tc>
      </w:tr>
      <w:tr w:rsidR="00D37B2F" w:rsidRPr="00D37B2F" w14:paraId="6BCD0C1C" w14:textId="77777777" w:rsidTr="00D37B2F">
        <w:trPr>
          <w:trHeight w:val="288"/>
        </w:trPr>
        <w:tc>
          <w:tcPr>
            <w:tcW w:w="8237" w:type="dxa"/>
            <w:tcBorders>
              <w:top w:val="nil"/>
              <w:left w:val="single" w:sz="4" w:space="0" w:color="auto"/>
              <w:bottom w:val="single" w:sz="4" w:space="0" w:color="auto"/>
              <w:right w:val="single" w:sz="4" w:space="0" w:color="auto"/>
            </w:tcBorders>
            <w:shd w:val="clear" w:color="auto" w:fill="auto"/>
            <w:vAlign w:val="bottom"/>
            <w:hideMark/>
          </w:tcPr>
          <w:p w14:paraId="532BF6D5" w14:textId="77777777" w:rsidR="00D37B2F" w:rsidRPr="00D37B2F" w:rsidRDefault="00D37B2F" w:rsidP="00D37B2F">
            <w:pPr>
              <w:spacing w:after="0" w:line="240" w:lineRule="auto"/>
              <w:jc w:val="right"/>
              <w:rPr>
                <w:rFonts w:eastAsia="Times New Roman"/>
                <w:i/>
                <w:iCs/>
                <w:color w:val="000000"/>
                <w:lang w:eastAsia="lt-LT"/>
              </w:rPr>
            </w:pPr>
            <w:r w:rsidRPr="00D37B2F">
              <w:rPr>
                <w:rFonts w:eastAsia="Times New Roman"/>
                <w:i/>
                <w:iCs/>
                <w:color w:val="000000"/>
                <w:lang w:eastAsia="lt-LT"/>
              </w:rPr>
              <w:t xml:space="preserve"> Įnašai už mokamas paslaugas valgyklose</w:t>
            </w:r>
          </w:p>
        </w:tc>
        <w:tc>
          <w:tcPr>
            <w:tcW w:w="1417" w:type="dxa"/>
            <w:tcBorders>
              <w:top w:val="nil"/>
              <w:left w:val="nil"/>
              <w:bottom w:val="single" w:sz="4" w:space="0" w:color="auto"/>
              <w:right w:val="single" w:sz="4" w:space="0" w:color="auto"/>
            </w:tcBorders>
            <w:shd w:val="clear" w:color="auto" w:fill="auto"/>
            <w:noWrap/>
            <w:vAlign w:val="bottom"/>
            <w:hideMark/>
          </w:tcPr>
          <w:p w14:paraId="58A923BE" w14:textId="77777777" w:rsidR="00D37B2F" w:rsidRPr="00D37B2F" w:rsidRDefault="00D37B2F" w:rsidP="00D37B2F">
            <w:pPr>
              <w:spacing w:after="0" w:line="240" w:lineRule="auto"/>
              <w:jc w:val="right"/>
              <w:rPr>
                <w:rFonts w:eastAsia="Times New Roman"/>
                <w:i/>
                <w:iCs/>
                <w:color w:val="000000"/>
                <w:lang w:eastAsia="lt-LT"/>
              </w:rPr>
            </w:pPr>
            <w:r w:rsidRPr="00D37B2F">
              <w:rPr>
                <w:rFonts w:eastAsia="Times New Roman"/>
                <w:i/>
                <w:iCs/>
                <w:color w:val="000000"/>
                <w:lang w:eastAsia="lt-LT"/>
              </w:rPr>
              <w:t>573.300</w:t>
            </w:r>
          </w:p>
        </w:tc>
      </w:tr>
      <w:tr w:rsidR="00D37B2F" w:rsidRPr="00D37B2F" w14:paraId="00FB7B01" w14:textId="77777777" w:rsidTr="00D37B2F">
        <w:trPr>
          <w:trHeight w:val="288"/>
        </w:trPr>
        <w:tc>
          <w:tcPr>
            <w:tcW w:w="8237" w:type="dxa"/>
            <w:tcBorders>
              <w:top w:val="nil"/>
              <w:left w:val="single" w:sz="4" w:space="0" w:color="auto"/>
              <w:bottom w:val="single" w:sz="4" w:space="0" w:color="auto"/>
              <w:right w:val="single" w:sz="4" w:space="0" w:color="auto"/>
            </w:tcBorders>
            <w:shd w:val="clear" w:color="auto" w:fill="auto"/>
            <w:vAlign w:val="bottom"/>
            <w:hideMark/>
          </w:tcPr>
          <w:p w14:paraId="34567114" w14:textId="77777777" w:rsidR="00D37B2F" w:rsidRPr="00D37B2F" w:rsidRDefault="00D37B2F" w:rsidP="00D37B2F">
            <w:pPr>
              <w:spacing w:after="0" w:line="240" w:lineRule="auto"/>
              <w:rPr>
                <w:rFonts w:eastAsia="Times New Roman"/>
                <w:b/>
                <w:bCs/>
                <w:color w:val="000000"/>
                <w:lang w:eastAsia="lt-LT"/>
              </w:rPr>
            </w:pPr>
            <w:r w:rsidRPr="00D37B2F">
              <w:rPr>
                <w:rFonts w:eastAsia="Times New Roman"/>
                <w:b/>
                <w:bCs/>
                <w:color w:val="000000"/>
                <w:lang w:eastAsia="lt-LT"/>
              </w:rPr>
              <w:t xml:space="preserve">         Kitos dotacijos, iš jų:</w:t>
            </w:r>
          </w:p>
        </w:tc>
        <w:tc>
          <w:tcPr>
            <w:tcW w:w="1417" w:type="dxa"/>
            <w:tcBorders>
              <w:top w:val="nil"/>
              <w:left w:val="nil"/>
              <w:bottom w:val="single" w:sz="4" w:space="0" w:color="auto"/>
              <w:right w:val="single" w:sz="4" w:space="0" w:color="auto"/>
            </w:tcBorders>
            <w:shd w:val="clear" w:color="auto" w:fill="auto"/>
            <w:noWrap/>
            <w:vAlign w:val="bottom"/>
            <w:hideMark/>
          </w:tcPr>
          <w:p w14:paraId="733CDD1C" w14:textId="77777777" w:rsidR="00D37B2F" w:rsidRPr="00D37B2F" w:rsidRDefault="00D37B2F" w:rsidP="00D37B2F">
            <w:pPr>
              <w:spacing w:after="0" w:line="240" w:lineRule="auto"/>
              <w:jc w:val="right"/>
              <w:rPr>
                <w:rFonts w:eastAsia="Times New Roman"/>
                <w:b/>
                <w:bCs/>
                <w:color w:val="000000"/>
                <w:lang w:eastAsia="lt-LT"/>
              </w:rPr>
            </w:pPr>
            <w:r w:rsidRPr="00D37B2F">
              <w:rPr>
                <w:rFonts w:eastAsia="Times New Roman"/>
                <w:b/>
                <w:bCs/>
                <w:color w:val="000000"/>
                <w:lang w:eastAsia="lt-LT"/>
              </w:rPr>
              <w:t>1.639.600</w:t>
            </w:r>
          </w:p>
        </w:tc>
      </w:tr>
      <w:tr w:rsidR="00D37B2F" w:rsidRPr="00D37B2F" w14:paraId="731C1EEC" w14:textId="77777777" w:rsidTr="00D37B2F">
        <w:trPr>
          <w:trHeight w:val="840"/>
        </w:trPr>
        <w:tc>
          <w:tcPr>
            <w:tcW w:w="8237" w:type="dxa"/>
            <w:tcBorders>
              <w:top w:val="nil"/>
              <w:left w:val="single" w:sz="4" w:space="0" w:color="auto"/>
              <w:bottom w:val="single" w:sz="4" w:space="0" w:color="auto"/>
              <w:right w:val="single" w:sz="4" w:space="0" w:color="auto"/>
            </w:tcBorders>
            <w:shd w:val="clear" w:color="auto" w:fill="auto"/>
            <w:vAlign w:val="bottom"/>
            <w:hideMark/>
          </w:tcPr>
          <w:p w14:paraId="4AAA8431" w14:textId="77777777" w:rsidR="00D37B2F" w:rsidRPr="00D37B2F" w:rsidRDefault="00D37B2F" w:rsidP="00D37B2F">
            <w:pPr>
              <w:spacing w:after="0" w:line="240" w:lineRule="auto"/>
              <w:jc w:val="right"/>
              <w:rPr>
                <w:rFonts w:eastAsia="Times New Roman"/>
                <w:i/>
                <w:iCs/>
                <w:color w:val="000000"/>
                <w:lang w:eastAsia="lt-LT"/>
              </w:rPr>
            </w:pPr>
            <w:r w:rsidRPr="00D37B2F">
              <w:rPr>
                <w:rFonts w:eastAsia="Times New Roman"/>
                <w:i/>
                <w:iCs/>
                <w:color w:val="000000"/>
                <w:lang w:eastAsia="lt-LT"/>
              </w:rPr>
              <w:t>Išlaidoms, susijusioms su valstybinių ir savivaldybių mokyklų mokytojų, dirbančių pagal ikimokyklinio, priešmokyklinio, bendrojo ugdymo ir profesinio mokymo programas, skaičiaus optimizavimu</w:t>
            </w:r>
          </w:p>
        </w:tc>
        <w:tc>
          <w:tcPr>
            <w:tcW w:w="1417" w:type="dxa"/>
            <w:tcBorders>
              <w:top w:val="nil"/>
              <w:left w:val="nil"/>
              <w:bottom w:val="single" w:sz="4" w:space="0" w:color="auto"/>
              <w:right w:val="single" w:sz="4" w:space="0" w:color="auto"/>
            </w:tcBorders>
            <w:shd w:val="clear" w:color="auto" w:fill="auto"/>
            <w:noWrap/>
            <w:vAlign w:val="bottom"/>
            <w:hideMark/>
          </w:tcPr>
          <w:p w14:paraId="0A9E39CD" w14:textId="77777777" w:rsidR="00D37B2F" w:rsidRPr="00D37B2F" w:rsidRDefault="00D37B2F" w:rsidP="00D37B2F">
            <w:pPr>
              <w:spacing w:after="0" w:line="240" w:lineRule="auto"/>
              <w:jc w:val="right"/>
              <w:rPr>
                <w:rFonts w:eastAsia="Times New Roman"/>
                <w:i/>
                <w:iCs/>
                <w:color w:val="000000"/>
                <w:lang w:eastAsia="lt-LT"/>
              </w:rPr>
            </w:pPr>
            <w:r w:rsidRPr="00D37B2F">
              <w:rPr>
                <w:rFonts w:eastAsia="Times New Roman"/>
                <w:i/>
                <w:iCs/>
                <w:color w:val="000000"/>
                <w:lang w:eastAsia="lt-LT"/>
              </w:rPr>
              <w:t>90.500</w:t>
            </w:r>
          </w:p>
        </w:tc>
      </w:tr>
      <w:tr w:rsidR="00D37B2F" w:rsidRPr="00D37B2F" w14:paraId="42B722BE" w14:textId="77777777" w:rsidTr="00D37B2F">
        <w:trPr>
          <w:trHeight w:val="288"/>
        </w:trPr>
        <w:tc>
          <w:tcPr>
            <w:tcW w:w="8237" w:type="dxa"/>
            <w:tcBorders>
              <w:top w:val="nil"/>
              <w:left w:val="single" w:sz="4" w:space="0" w:color="auto"/>
              <w:bottom w:val="single" w:sz="4" w:space="0" w:color="auto"/>
              <w:right w:val="single" w:sz="4" w:space="0" w:color="auto"/>
            </w:tcBorders>
            <w:shd w:val="clear" w:color="auto" w:fill="auto"/>
            <w:vAlign w:val="bottom"/>
            <w:hideMark/>
          </w:tcPr>
          <w:p w14:paraId="18DB3F72" w14:textId="77777777" w:rsidR="00D37B2F" w:rsidRPr="00D37B2F" w:rsidRDefault="00D37B2F" w:rsidP="00D37B2F">
            <w:pPr>
              <w:spacing w:after="0" w:line="240" w:lineRule="auto"/>
              <w:jc w:val="right"/>
              <w:rPr>
                <w:rFonts w:eastAsia="Times New Roman"/>
                <w:i/>
                <w:iCs/>
                <w:color w:val="000000"/>
                <w:lang w:eastAsia="lt-LT"/>
              </w:rPr>
            </w:pPr>
            <w:r w:rsidRPr="00D37B2F">
              <w:rPr>
                <w:rFonts w:eastAsia="Times New Roman"/>
                <w:i/>
                <w:iCs/>
                <w:color w:val="000000"/>
                <w:lang w:eastAsia="lt-LT"/>
              </w:rPr>
              <w:t>Europos Sąjungos lėšos projektui ,,Kokybės krepšelis“</w:t>
            </w:r>
          </w:p>
        </w:tc>
        <w:tc>
          <w:tcPr>
            <w:tcW w:w="1417" w:type="dxa"/>
            <w:tcBorders>
              <w:top w:val="nil"/>
              <w:left w:val="nil"/>
              <w:bottom w:val="single" w:sz="4" w:space="0" w:color="auto"/>
              <w:right w:val="single" w:sz="4" w:space="0" w:color="auto"/>
            </w:tcBorders>
            <w:shd w:val="clear" w:color="auto" w:fill="auto"/>
            <w:noWrap/>
            <w:vAlign w:val="bottom"/>
            <w:hideMark/>
          </w:tcPr>
          <w:p w14:paraId="2E1DA7B2" w14:textId="77777777" w:rsidR="00D37B2F" w:rsidRPr="00D37B2F" w:rsidRDefault="00D37B2F" w:rsidP="00D37B2F">
            <w:pPr>
              <w:spacing w:after="0" w:line="240" w:lineRule="auto"/>
              <w:jc w:val="right"/>
              <w:rPr>
                <w:rFonts w:eastAsia="Times New Roman"/>
                <w:i/>
                <w:iCs/>
                <w:color w:val="000000"/>
                <w:lang w:eastAsia="lt-LT"/>
              </w:rPr>
            </w:pPr>
            <w:r w:rsidRPr="00D37B2F">
              <w:rPr>
                <w:rFonts w:eastAsia="Times New Roman"/>
                <w:i/>
                <w:iCs/>
                <w:color w:val="000000"/>
                <w:lang w:eastAsia="lt-LT"/>
              </w:rPr>
              <w:t>538.500</w:t>
            </w:r>
          </w:p>
        </w:tc>
      </w:tr>
      <w:tr w:rsidR="00D37B2F" w:rsidRPr="00D37B2F" w14:paraId="1207432E" w14:textId="77777777" w:rsidTr="00D37B2F">
        <w:trPr>
          <w:trHeight w:val="840"/>
        </w:trPr>
        <w:tc>
          <w:tcPr>
            <w:tcW w:w="8237" w:type="dxa"/>
            <w:tcBorders>
              <w:top w:val="nil"/>
              <w:left w:val="single" w:sz="4" w:space="0" w:color="auto"/>
              <w:bottom w:val="single" w:sz="4" w:space="0" w:color="auto"/>
              <w:right w:val="single" w:sz="4" w:space="0" w:color="auto"/>
            </w:tcBorders>
            <w:shd w:val="clear" w:color="auto" w:fill="auto"/>
            <w:vAlign w:val="bottom"/>
            <w:hideMark/>
          </w:tcPr>
          <w:p w14:paraId="06BCAD04" w14:textId="59B35473" w:rsidR="00D37B2F" w:rsidRPr="00D37B2F" w:rsidRDefault="00D37B2F" w:rsidP="00D37B2F">
            <w:pPr>
              <w:spacing w:after="0" w:line="240" w:lineRule="auto"/>
              <w:jc w:val="right"/>
              <w:rPr>
                <w:rFonts w:eastAsia="Times New Roman"/>
                <w:i/>
                <w:iCs/>
                <w:color w:val="000000"/>
                <w:lang w:eastAsia="lt-LT"/>
              </w:rPr>
            </w:pPr>
            <w:r>
              <w:rPr>
                <w:rFonts w:eastAsia="Times New Roman"/>
                <w:i/>
                <w:iCs/>
                <w:color w:val="000000"/>
                <w:lang w:eastAsia="lt-LT"/>
              </w:rPr>
              <w:t>Išlaidoms, p</w:t>
            </w:r>
            <w:r w:rsidRPr="00D37B2F">
              <w:rPr>
                <w:rFonts w:eastAsia="Times New Roman"/>
                <w:i/>
                <w:iCs/>
                <w:color w:val="000000"/>
                <w:lang w:eastAsia="lt-LT"/>
              </w:rPr>
              <w:t xml:space="preserve">atirtoms materialinių išteklių teikimo, siekiant šalinti COVID-19 ligos (koronaviruso infekcijos) padarinius ir valdyti jos plitimą esant valstybės lygio ekstremaliajai situacijai, kompensuoti </w:t>
            </w:r>
          </w:p>
        </w:tc>
        <w:tc>
          <w:tcPr>
            <w:tcW w:w="1417" w:type="dxa"/>
            <w:tcBorders>
              <w:top w:val="nil"/>
              <w:left w:val="nil"/>
              <w:bottom w:val="single" w:sz="4" w:space="0" w:color="auto"/>
              <w:right w:val="single" w:sz="4" w:space="0" w:color="auto"/>
            </w:tcBorders>
            <w:shd w:val="clear" w:color="auto" w:fill="auto"/>
            <w:noWrap/>
            <w:vAlign w:val="bottom"/>
            <w:hideMark/>
          </w:tcPr>
          <w:p w14:paraId="0F462BB4" w14:textId="77777777" w:rsidR="00D37B2F" w:rsidRPr="00D37B2F" w:rsidRDefault="00D37B2F" w:rsidP="00D37B2F">
            <w:pPr>
              <w:spacing w:after="0" w:line="240" w:lineRule="auto"/>
              <w:jc w:val="right"/>
              <w:rPr>
                <w:rFonts w:eastAsia="Times New Roman"/>
                <w:i/>
                <w:iCs/>
                <w:color w:val="000000"/>
                <w:lang w:eastAsia="lt-LT"/>
              </w:rPr>
            </w:pPr>
            <w:r w:rsidRPr="00D37B2F">
              <w:rPr>
                <w:rFonts w:eastAsia="Times New Roman"/>
                <w:i/>
                <w:iCs/>
                <w:color w:val="000000"/>
                <w:lang w:eastAsia="lt-LT"/>
              </w:rPr>
              <w:t>400</w:t>
            </w:r>
          </w:p>
        </w:tc>
      </w:tr>
      <w:tr w:rsidR="00D37B2F" w:rsidRPr="00D37B2F" w14:paraId="54FCCF6A" w14:textId="77777777" w:rsidTr="00D37B2F">
        <w:trPr>
          <w:trHeight w:val="564"/>
        </w:trPr>
        <w:tc>
          <w:tcPr>
            <w:tcW w:w="8237" w:type="dxa"/>
            <w:tcBorders>
              <w:top w:val="nil"/>
              <w:left w:val="single" w:sz="4" w:space="0" w:color="auto"/>
              <w:bottom w:val="single" w:sz="4" w:space="0" w:color="auto"/>
              <w:right w:val="single" w:sz="4" w:space="0" w:color="auto"/>
            </w:tcBorders>
            <w:shd w:val="clear" w:color="auto" w:fill="auto"/>
            <w:vAlign w:val="bottom"/>
            <w:hideMark/>
          </w:tcPr>
          <w:p w14:paraId="3BA8E453" w14:textId="77777777" w:rsidR="00D37B2F" w:rsidRPr="00D37B2F" w:rsidRDefault="00D37B2F" w:rsidP="00D37B2F">
            <w:pPr>
              <w:spacing w:after="0" w:line="240" w:lineRule="auto"/>
              <w:jc w:val="right"/>
              <w:rPr>
                <w:rFonts w:eastAsia="Times New Roman"/>
                <w:i/>
                <w:iCs/>
                <w:color w:val="000000"/>
                <w:lang w:eastAsia="lt-LT"/>
              </w:rPr>
            </w:pPr>
            <w:r w:rsidRPr="00D37B2F">
              <w:rPr>
                <w:rFonts w:eastAsia="Times New Roman"/>
                <w:i/>
                <w:iCs/>
                <w:color w:val="000000"/>
                <w:lang w:eastAsia="lt-LT"/>
              </w:rPr>
              <w:t>Valstybės biudžeto lėšos, skirtos pedagoginių darbuotojų, išlaikomų iš savivaldybės biudžeto, darbo užmokesčiui didinti</w:t>
            </w:r>
          </w:p>
        </w:tc>
        <w:tc>
          <w:tcPr>
            <w:tcW w:w="1417" w:type="dxa"/>
            <w:tcBorders>
              <w:top w:val="nil"/>
              <w:left w:val="nil"/>
              <w:bottom w:val="single" w:sz="4" w:space="0" w:color="auto"/>
              <w:right w:val="single" w:sz="4" w:space="0" w:color="auto"/>
            </w:tcBorders>
            <w:shd w:val="clear" w:color="auto" w:fill="auto"/>
            <w:noWrap/>
            <w:vAlign w:val="bottom"/>
            <w:hideMark/>
          </w:tcPr>
          <w:p w14:paraId="594C08DC" w14:textId="77777777" w:rsidR="00D37B2F" w:rsidRPr="00D37B2F" w:rsidRDefault="00D37B2F" w:rsidP="00D37B2F">
            <w:pPr>
              <w:spacing w:after="0" w:line="240" w:lineRule="auto"/>
              <w:jc w:val="right"/>
              <w:rPr>
                <w:rFonts w:eastAsia="Times New Roman"/>
                <w:i/>
                <w:iCs/>
                <w:color w:val="000000"/>
                <w:lang w:eastAsia="lt-LT"/>
              </w:rPr>
            </w:pPr>
            <w:r w:rsidRPr="00D37B2F">
              <w:rPr>
                <w:rFonts w:eastAsia="Times New Roman"/>
                <w:i/>
                <w:iCs/>
                <w:color w:val="000000"/>
                <w:lang w:eastAsia="lt-LT"/>
              </w:rPr>
              <w:t>198.000</w:t>
            </w:r>
          </w:p>
        </w:tc>
      </w:tr>
      <w:tr w:rsidR="00D37B2F" w:rsidRPr="00D37B2F" w14:paraId="691CBF02" w14:textId="77777777" w:rsidTr="00D37B2F">
        <w:trPr>
          <w:trHeight w:val="564"/>
        </w:trPr>
        <w:tc>
          <w:tcPr>
            <w:tcW w:w="8237" w:type="dxa"/>
            <w:tcBorders>
              <w:top w:val="nil"/>
              <w:left w:val="single" w:sz="4" w:space="0" w:color="auto"/>
              <w:bottom w:val="single" w:sz="4" w:space="0" w:color="auto"/>
              <w:right w:val="single" w:sz="4" w:space="0" w:color="auto"/>
            </w:tcBorders>
            <w:shd w:val="clear" w:color="auto" w:fill="auto"/>
            <w:vAlign w:val="bottom"/>
            <w:hideMark/>
          </w:tcPr>
          <w:p w14:paraId="01ADFA24" w14:textId="77777777" w:rsidR="00D37B2F" w:rsidRPr="00D37B2F" w:rsidRDefault="00D37B2F" w:rsidP="00D37B2F">
            <w:pPr>
              <w:spacing w:after="0" w:line="240" w:lineRule="auto"/>
              <w:jc w:val="right"/>
              <w:rPr>
                <w:rFonts w:eastAsia="Times New Roman"/>
                <w:i/>
                <w:iCs/>
                <w:color w:val="000000"/>
                <w:lang w:eastAsia="lt-LT"/>
              </w:rPr>
            </w:pPr>
            <w:r w:rsidRPr="00D37B2F">
              <w:rPr>
                <w:rFonts w:eastAsia="Times New Roman"/>
                <w:i/>
                <w:iCs/>
                <w:color w:val="000000"/>
                <w:lang w:eastAsia="lt-LT"/>
              </w:rPr>
              <w:t>Valstybės biudžeto lėšos, skirtos bendrojo ugdymo mokyklų tinklo stiprinimo iniciatyvoms skatinti</w:t>
            </w:r>
          </w:p>
        </w:tc>
        <w:tc>
          <w:tcPr>
            <w:tcW w:w="1417" w:type="dxa"/>
            <w:tcBorders>
              <w:top w:val="nil"/>
              <w:left w:val="nil"/>
              <w:bottom w:val="single" w:sz="4" w:space="0" w:color="auto"/>
              <w:right w:val="single" w:sz="4" w:space="0" w:color="auto"/>
            </w:tcBorders>
            <w:shd w:val="clear" w:color="auto" w:fill="auto"/>
            <w:noWrap/>
            <w:vAlign w:val="bottom"/>
            <w:hideMark/>
          </w:tcPr>
          <w:p w14:paraId="0A61E862" w14:textId="77777777" w:rsidR="00D37B2F" w:rsidRPr="00D37B2F" w:rsidRDefault="00D37B2F" w:rsidP="00D37B2F">
            <w:pPr>
              <w:spacing w:after="0" w:line="240" w:lineRule="auto"/>
              <w:jc w:val="right"/>
              <w:rPr>
                <w:rFonts w:eastAsia="Times New Roman"/>
                <w:i/>
                <w:iCs/>
                <w:color w:val="000000"/>
                <w:lang w:eastAsia="lt-LT"/>
              </w:rPr>
            </w:pPr>
            <w:r w:rsidRPr="00D37B2F">
              <w:rPr>
                <w:rFonts w:eastAsia="Times New Roman"/>
                <w:i/>
                <w:iCs/>
                <w:color w:val="000000"/>
                <w:lang w:eastAsia="lt-LT"/>
              </w:rPr>
              <w:t>552.600</w:t>
            </w:r>
          </w:p>
        </w:tc>
      </w:tr>
      <w:tr w:rsidR="00D37B2F" w:rsidRPr="00D37B2F" w14:paraId="58D2A42C" w14:textId="77777777" w:rsidTr="00D37B2F">
        <w:trPr>
          <w:trHeight w:val="564"/>
        </w:trPr>
        <w:tc>
          <w:tcPr>
            <w:tcW w:w="8237" w:type="dxa"/>
            <w:tcBorders>
              <w:top w:val="nil"/>
              <w:left w:val="single" w:sz="4" w:space="0" w:color="auto"/>
              <w:bottom w:val="single" w:sz="4" w:space="0" w:color="auto"/>
              <w:right w:val="single" w:sz="4" w:space="0" w:color="auto"/>
            </w:tcBorders>
            <w:shd w:val="clear" w:color="auto" w:fill="auto"/>
            <w:vAlign w:val="bottom"/>
            <w:hideMark/>
          </w:tcPr>
          <w:p w14:paraId="0ED8A489" w14:textId="77777777" w:rsidR="00D37B2F" w:rsidRPr="00D37B2F" w:rsidRDefault="00D37B2F" w:rsidP="00D37B2F">
            <w:pPr>
              <w:spacing w:after="0" w:line="240" w:lineRule="auto"/>
              <w:jc w:val="right"/>
              <w:rPr>
                <w:rFonts w:eastAsia="Times New Roman"/>
                <w:i/>
                <w:iCs/>
                <w:color w:val="000000"/>
                <w:lang w:eastAsia="lt-LT"/>
              </w:rPr>
            </w:pPr>
            <w:r w:rsidRPr="00D37B2F">
              <w:rPr>
                <w:rFonts w:eastAsia="Times New Roman"/>
                <w:i/>
                <w:iCs/>
                <w:color w:val="000000"/>
                <w:lang w:eastAsia="lt-LT"/>
              </w:rPr>
              <w:lastRenderedPageBreak/>
              <w:t xml:space="preserve"> Lėšos, skirtos suaugusių asmenų, atvykusių į Lietuvos Respubliką iš Ukrainos dėl Rusijos Federacijos karinių veiksmų Ukrainoje, lietuvių kalbai mokyti </w:t>
            </w:r>
          </w:p>
        </w:tc>
        <w:tc>
          <w:tcPr>
            <w:tcW w:w="1417" w:type="dxa"/>
            <w:tcBorders>
              <w:top w:val="nil"/>
              <w:left w:val="nil"/>
              <w:bottom w:val="single" w:sz="4" w:space="0" w:color="auto"/>
              <w:right w:val="single" w:sz="4" w:space="0" w:color="auto"/>
            </w:tcBorders>
            <w:shd w:val="clear" w:color="auto" w:fill="auto"/>
            <w:noWrap/>
            <w:vAlign w:val="bottom"/>
            <w:hideMark/>
          </w:tcPr>
          <w:p w14:paraId="282CC6C8" w14:textId="77777777" w:rsidR="00D37B2F" w:rsidRPr="00D37B2F" w:rsidRDefault="00D37B2F" w:rsidP="00D37B2F">
            <w:pPr>
              <w:spacing w:after="0" w:line="240" w:lineRule="auto"/>
              <w:jc w:val="right"/>
              <w:rPr>
                <w:rFonts w:eastAsia="Times New Roman"/>
                <w:i/>
                <w:iCs/>
                <w:color w:val="000000"/>
                <w:lang w:eastAsia="lt-LT"/>
              </w:rPr>
            </w:pPr>
            <w:r w:rsidRPr="00D37B2F">
              <w:rPr>
                <w:rFonts w:eastAsia="Times New Roman"/>
                <w:i/>
                <w:iCs/>
                <w:color w:val="000000"/>
                <w:lang w:eastAsia="lt-LT"/>
              </w:rPr>
              <w:t>27.900</w:t>
            </w:r>
          </w:p>
        </w:tc>
      </w:tr>
      <w:tr w:rsidR="00D37B2F" w:rsidRPr="00D37B2F" w14:paraId="76ACC96F" w14:textId="77777777" w:rsidTr="00D37B2F">
        <w:trPr>
          <w:trHeight w:val="840"/>
        </w:trPr>
        <w:tc>
          <w:tcPr>
            <w:tcW w:w="8237" w:type="dxa"/>
            <w:tcBorders>
              <w:top w:val="nil"/>
              <w:left w:val="single" w:sz="4" w:space="0" w:color="auto"/>
              <w:bottom w:val="single" w:sz="4" w:space="0" w:color="auto"/>
              <w:right w:val="single" w:sz="4" w:space="0" w:color="auto"/>
            </w:tcBorders>
            <w:shd w:val="clear" w:color="auto" w:fill="auto"/>
            <w:vAlign w:val="bottom"/>
            <w:hideMark/>
          </w:tcPr>
          <w:p w14:paraId="23F10AB2" w14:textId="77777777" w:rsidR="00D37B2F" w:rsidRPr="00D37B2F" w:rsidRDefault="00D37B2F" w:rsidP="00D37B2F">
            <w:pPr>
              <w:spacing w:after="0" w:line="240" w:lineRule="auto"/>
              <w:jc w:val="right"/>
              <w:rPr>
                <w:rFonts w:eastAsia="Times New Roman"/>
                <w:i/>
                <w:iCs/>
                <w:color w:val="000000"/>
                <w:lang w:eastAsia="lt-LT"/>
              </w:rPr>
            </w:pPr>
            <w:r w:rsidRPr="00D37B2F">
              <w:rPr>
                <w:rFonts w:eastAsia="Times New Roman"/>
                <w:i/>
                <w:iCs/>
                <w:color w:val="000000"/>
                <w:lang w:eastAsia="lt-LT"/>
              </w:rPr>
              <w:t>Lėšos, skirtos mokinių, atvykusių į Lietuvos Respubliką iš Ukrainos dėl Rusijos Federacijos karinių veiksmų Ukrainoje, ugdymui ir pavėžėjimui į mokyklą ir atgal, finansuoti (MOKYMUI)</w:t>
            </w:r>
          </w:p>
        </w:tc>
        <w:tc>
          <w:tcPr>
            <w:tcW w:w="1417" w:type="dxa"/>
            <w:tcBorders>
              <w:top w:val="nil"/>
              <w:left w:val="nil"/>
              <w:bottom w:val="single" w:sz="4" w:space="0" w:color="auto"/>
              <w:right w:val="single" w:sz="4" w:space="0" w:color="auto"/>
            </w:tcBorders>
            <w:shd w:val="clear" w:color="000000" w:fill="FFFFFF"/>
            <w:noWrap/>
            <w:vAlign w:val="bottom"/>
            <w:hideMark/>
          </w:tcPr>
          <w:p w14:paraId="713418EA" w14:textId="77777777" w:rsidR="00D37B2F" w:rsidRPr="00D37B2F" w:rsidRDefault="00D37B2F" w:rsidP="00D37B2F">
            <w:pPr>
              <w:spacing w:after="0" w:line="240" w:lineRule="auto"/>
              <w:jc w:val="right"/>
              <w:rPr>
                <w:rFonts w:eastAsia="Times New Roman"/>
                <w:i/>
                <w:iCs/>
                <w:color w:val="000000"/>
                <w:lang w:eastAsia="lt-LT"/>
              </w:rPr>
            </w:pPr>
            <w:r w:rsidRPr="00D37B2F">
              <w:rPr>
                <w:rFonts w:eastAsia="Times New Roman"/>
                <w:i/>
                <w:iCs/>
                <w:color w:val="000000"/>
                <w:lang w:eastAsia="lt-LT"/>
              </w:rPr>
              <w:t>167.800</w:t>
            </w:r>
          </w:p>
        </w:tc>
      </w:tr>
      <w:tr w:rsidR="00D37B2F" w:rsidRPr="00D37B2F" w14:paraId="0E292A23" w14:textId="77777777" w:rsidTr="00D37B2F">
        <w:trPr>
          <w:trHeight w:val="288"/>
        </w:trPr>
        <w:tc>
          <w:tcPr>
            <w:tcW w:w="8237" w:type="dxa"/>
            <w:tcBorders>
              <w:top w:val="nil"/>
              <w:left w:val="single" w:sz="4" w:space="0" w:color="auto"/>
              <w:bottom w:val="single" w:sz="4" w:space="0" w:color="auto"/>
              <w:right w:val="single" w:sz="4" w:space="0" w:color="auto"/>
            </w:tcBorders>
            <w:shd w:val="clear" w:color="auto" w:fill="auto"/>
            <w:vAlign w:val="bottom"/>
            <w:hideMark/>
          </w:tcPr>
          <w:p w14:paraId="5DB88DE6" w14:textId="09F78C76" w:rsidR="00D37B2F" w:rsidRPr="00D37B2F" w:rsidRDefault="00D37B2F" w:rsidP="00D37B2F">
            <w:pPr>
              <w:spacing w:after="0" w:line="240" w:lineRule="auto"/>
              <w:jc w:val="right"/>
              <w:rPr>
                <w:rFonts w:eastAsia="Times New Roman"/>
                <w:i/>
                <w:iCs/>
                <w:color w:val="000000"/>
                <w:lang w:eastAsia="lt-LT"/>
              </w:rPr>
            </w:pPr>
            <w:r w:rsidRPr="00D37B2F">
              <w:rPr>
                <w:rFonts w:eastAsia="Times New Roman"/>
                <w:i/>
                <w:iCs/>
                <w:color w:val="000000"/>
                <w:lang w:eastAsia="lt-LT"/>
              </w:rPr>
              <w:t xml:space="preserve">Lėšos, skirtos kompensuoti patirtas nepaprastosios padėties valdymo išlaidas, susijusias su užsieniečiais, pasitraukusiais iš Ukrainos dėl </w:t>
            </w:r>
            <w:r>
              <w:rPr>
                <w:rFonts w:eastAsia="Times New Roman"/>
                <w:i/>
                <w:iCs/>
                <w:color w:val="000000"/>
                <w:lang w:eastAsia="lt-LT"/>
              </w:rPr>
              <w:t xml:space="preserve">RF </w:t>
            </w:r>
            <w:r w:rsidRPr="00D37B2F">
              <w:rPr>
                <w:rFonts w:eastAsia="Times New Roman"/>
                <w:i/>
                <w:iCs/>
                <w:color w:val="000000"/>
                <w:lang w:eastAsia="lt-LT"/>
              </w:rPr>
              <w:t xml:space="preserve">karinių veiksmų </w:t>
            </w:r>
          </w:p>
        </w:tc>
        <w:tc>
          <w:tcPr>
            <w:tcW w:w="1417" w:type="dxa"/>
            <w:tcBorders>
              <w:top w:val="nil"/>
              <w:left w:val="nil"/>
              <w:bottom w:val="single" w:sz="4" w:space="0" w:color="auto"/>
              <w:right w:val="single" w:sz="4" w:space="0" w:color="auto"/>
            </w:tcBorders>
            <w:shd w:val="clear" w:color="auto" w:fill="auto"/>
            <w:noWrap/>
            <w:vAlign w:val="bottom"/>
            <w:hideMark/>
          </w:tcPr>
          <w:p w14:paraId="0C28A406" w14:textId="77777777" w:rsidR="00D37B2F" w:rsidRPr="00D37B2F" w:rsidRDefault="00D37B2F" w:rsidP="00D37B2F">
            <w:pPr>
              <w:spacing w:after="0" w:line="240" w:lineRule="auto"/>
              <w:jc w:val="right"/>
              <w:rPr>
                <w:rFonts w:eastAsia="Times New Roman"/>
                <w:i/>
                <w:iCs/>
                <w:color w:val="000000"/>
                <w:lang w:eastAsia="lt-LT"/>
              </w:rPr>
            </w:pPr>
            <w:r w:rsidRPr="00D37B2F">
              <w:rPr>
                <w:rFonts w:eastAsia="Times New Roman"/>
                <w:i/>
                <w:iCs/>
                <w:color w:val="000000"/>
                <w:lang w:eastAsia="lt-LT"/>
              </w:rPr>
              <w:t>20.400</w:t>
            </w:r>
          </w:p>
        </w:tc>
      </w:tr>
      <w:tr w:rsidR="00D37B2F" w:rsidRPr="00D37B2F" w14:paraId="2F1BA65A" w14:textId="77777777" w:rsidTr="00D37B2F">
        <w:trPr>
          <w:trHeight w:val="288"/>
        </w:trPr>
        <w:tc>
          <w:tcPr>
            <w:tcW w:w="8237" w:type="dxa"/>
            <w:tcBorders>
              <w:top w:val="nil"/>
              <w:left w:val="single" w:sz="4" w:space="0" w:color="auto"/>
              <w:bottom w:val="single" w:sz="4" w:space="0" w:color="auto"/>
              <w:right w:val="single" w:sz="4" w:space="0" w:color="auto"/>
            </w:tcBorders>
            <w:shd w:val="clear" w:color="auto" w:fill="auto"/>
            <w:vAlign w:val="bottom"/>
            <w:hideMark/>
          </w:tcPr>
          <w:p w14:paraId="5C423DC8" w14:textId="77777777" w:rsidR="00D37B2F" w:rsidRPr="00D37B2F" w:rsidRDefault="00D37B2F" w:rsidP="00D37B2F">
            <w:pPr>
              <w:spacing w:after="0" w:line="240" w:lineRule="auto"/>
              <w:jc w:val="right"/>
              <w:rPr>
                <w:rFonts w:eastAsia="Times New Roman"/>
                <w:i/>
                <w:iCs/>
                <w:color w:val="000000"/>
                <w:lang w:eastAsia="lt-LT"/>
              </w:rPr>
            </w:pPr>
            <w:r w:rsidRPr="00D37B2F">
              <w:rPr>
                <w:rFonts w:eastAsia="Times New Roman"/>
                <w:i/>
                <w:iCs/>
                <w:color w:val="000000"/>
                <w:lang w:eastAsia="lt-LT"/>
              </w:rPr>
              <w:t>Valstybės biudžeto lėšos, skirtos karjeros specialistų tinklo vystymui</w:t>
            </w:r>
          </w:p>
        </w:tc>
        <w:tc>
          <w:tcPr>
            <w:tcW w:w="1417" w:type="dxa"/>
            <w:tcBorders>
              <w:top w:val="nil"/>
              <w:left w:val="nil"/>
              <w:bottom w:val="single" w:sz="4" w:space="0" w:color="auto"/>
              <w:right w:val="single" w:sz="4" w:space="0" w:color="auto"/>
            </w:tcBorders>
            <w:shd w:val="clear" w:color="auto" w:fill="auto"/>
            <w:noWrap/>
            <w:vAlign w:val="bottom"/>
            <w:hideMark/>
          </w:tcPr>
          <w:p w14:paraId="7448FCEB" w14:textId="77777777" w:rsidR="00D37B2F" w:rsidRPr="00D37B2F" w:rsidRDefault="00D37B2F" w:rsidP="00D37B2F">
            <w:pPr>
              <w:spacing w:after="0" w:line="240" w:lineRule="auto"/>
              <w:jc w:val="right"/>
              <w:rPr>
                <w:rFonts w:eastAsia="Times New Roman"/>
                <w:i/>
                <w:iCs/>
                <w:color w:val="000000"/>
                <w:lang w:eastAsia="lt-LT"/>
              </w:rPr>
            </w:pPr>
            <w:r w:rsidRPr="00D37B2F">
              <w:rPr>
                <w:rFonts w:eastAsia="Times New Roman"/>
                <w:i/>
                <w:iCs/>
                <w:color w:val="000000"/>
                <w:lang w:eastAsia="lt-LT"/>
              </w:rPr>
              <w:t>43.500</w:t>
            </w:r>
          </w:p>
        </w:tc>
      </w:tr>
      <w:tr w:rsidR="00D37B2F" w:rsidRPr="00D37B2F" w14:paraId="70B02048" w14:textId="77777777" w:rsidTr="00D37B2F">
        <w:trPr>
          <w:trHeight w:val="288"/>
        </w:trPr>
        <w:tc>
          <w:tcPr>
            <w:tcW w:w="8237" w:type="dxa"/>
            <w:tcBorders>
              <w:top w:val="nil"/>
              <w:left w:val="single" w:sz="4" w:space="0" w:color="auto"/>
              <w:bottom w:val="single" w:sz="4" w:space="0" w:color="auto"/>
              <w:right w:val="single" w:sz="4" w:space="0" w:color="auto"/>
            </w:tcBorders>
            <w:shd w:val="clear" w:color="auto" w:fill="auto"/>
            <w:vAlign w:val="bottom"/>
            <w:hideMark/>
          </w:tcPr>
          <w:p w14:paraId="52C9A296" w14:textId="77777777" w:rsidR="00D37B2F" w:rsidRPr="00D37B2F" w:rsidRDefault="00D37B2F" w:rsidP="00D37B2F">
            <w:pPr>
              <w:spacing w:after="0" w:line="240" w:lineRule="auto"/>
              <w:rPr>
                <w:rFonts w:eastAsia="Times New Roman"/>
                <w:b/>
                <w:bCs/>
                <w:color w:val="000000"/>
                <w:lang w:eastAsia="lt-LT"/>
              </w:rPr>
            </w:pPr>
            <w:r w:rsidRPr="00D37B2F">
              <w:rPr>
                <w:rFonts w:eastAsia="Times New Roman"/>
                <w:b/>
                <w:bCs/>
                <w:color w:val="000000"/>
                <w:lang w:eastAsia="lt-LT"/>
              </w:rPr>
              <w:t xml:space="preserve">         Kitos su švietimu susijusios lėšos:</w:t>
            </w:r>
          </w:p>
        </w:tc>
        <w:tc>
          <w:tcPr>
            <w:tcW w:w="1417" w:type="dxa"/>
            <w:tcBorders>
              <w:top w:val="nil"/>
              <w:left w:val="nil"/>
              <w:bottom w:val="single" w:sz="4" w:space="0" w:color="auto"/>
              <w:right w:val="single" w:sz="4" w:space="0" w:color="auto"/>
            </w:tcBorders>
            <w:shd w:val="clear" w:color="auto" w:fill="auto"/>
            <w:noWrap/>
            <w:vAlign w:val="bottom"/>
            <w:hideMark/>
          </w:tcPr>
          <w:p w14:paraId="1C6F30CE" w14:textId="77777777" w:rsidR="00D37B2F" w:rsidRPr="00D37B2F" w:rsidRDefault="00D37B2F" w:rsidP="00D37B2F">
            <w:pPr>
              <w:spacing w:after="0" w:line="240" w:lineRule="auto"/>
              <w:jc w:val="right"/>
              <w:rPr>
                <w:rFonts w:eastAsia="Times New Roman"/>
                <w:b/>
                <w:bCs/>
                <w:color w:val="000000"/>
                <w:lang w:eastAsia="lt-LT"/>
              </w:rPr>
            </w:pPr>
            <w:r w:rsidRPr="00D37B2F">
              <w:rPr>
                <w:rFonts w:eastAsia="Times New Roman"/>
                <w:b/>
                <w:bCs/>
                <w:color w:val="000000"/>
                <w:lang w:eastAsia="lt-LT"/>
              </w:rPr>
              <w:t>142.500</w:t>
            </w:r>
          </w:p>
        </w:tc>
      </w:tr>
      <w:tr w:rsidR="00D37B2F" w:rsidRPr="00D37B2F" w14:paraId="5A991845" w14:textId="77777777" w:rsidTr="00D37B2F">
        <w:trPr>
          <w:trHeight w:val="288"/>
        </w:trPr>
        <w:tc>
          <w:tcPr>
            <w:tcW w:w="8237" w:type="dxa"/>
            <w:tcBorders>
              <w:top w:val="nil"/>
              <w:left w:val="single" w:sz="4" w:space="0" w:color="auto"/>
              <w:bottom w:val="single" w:sz="4" w:space="0" w:color="auto"/>
              <w:right w:val="single" w:sz="4" w:space="0" w:color="auto"/>
            </w:tcBorders>
            <w:shd w:val="clear" w:color="auto" w:fill="auto"/>
            <w:vAlign w:val="bottom"/>
            <w:hideMark/>
          </w:tcPr>
          <w:p w14:paraId="2FD35501" w14:textId="77777777" w:rsidR="00D37B2F" w:rsidRPr="00D37B2F" w:rsidRDefault="00D37B2F" w:rsidP="00D37B2F">
            <w:pPr>
              <w:spacing w:after="0" w:line="240" w:lineRule="auto"/>
              <w:jc w:val="right"/>
              <w:rPr>
                <w:rFonts w:eastAsia="Times New Roman"/>
                <w:i/>
                <w:iCs/>
                <w:color w:val="000000"/>
                <w:lang w:eastAsia="lt-LT"/>
              </w:rPr>
            </w:pPr>
            <w:r w:rsidRPr="00D37B2F">
              <w:rPr>
                <w:rFonts w:eastAsia="Times New Roman"/>
                <w:i/>
                <w:iCs/>
                <w:color w:val="000000"/>
                <w:lang w:eastAsia="lt-LT"/>
              </w:rPr>
              <w:t xml:space="preserve">Jaunimo politikai formuoti </w:t>
            </w:r>
          </w:p>
        </w:tc>
        <w:tc>
          <w:tcPr>
            <w:tcW w:w="1417" w:type="dxa"/>
            <w:tcBorders>
              <w:top w:val="nil"/>
              <w:left w:val="nil"/>
              <w:bottom w:val="single" w:sz="4" w:space="0" w:color="auto"/>
              <w:right w:val="single" w:sz="4" w:space="0" w:color="auto"/>
            </w:tcBorders>
            <w:shd w:val="clear" w:color="auto" w:fill="auto"/>
            <w:noWrap/>
            <w:vAlign w:val="bottom"/>
            <w:hideMark/>
          </w:tcPr>
          <w:p w14:paraId="5970E1F3" w14:textId="77777777" w:rsidR="00D37B2F" w:rsidRPr="00D37B2F" w:rsidRDefault="00D37B2F" w:rsidP="00D37B2F">
            <w:pPr>
              <w:spacing w:after="0" w:line="240" w:lineRule="auto"/>
              <w:jc w:val="right"/>
              <w:rPr>
                <w:rFonts w:eastAsia="Times New Roman"/>
                <w:i/>
                <w:iCs/>
                <w:color w:val="000000"/>
                <w:lang w:eastAsia="lt-LT"/>
              </w:rPr>
            </w:pPr>
            <w:r w:rsidRPr="00D37B2F">
              <w:rPr>
                <w:rFonts w:eastAsia="Times New Roman"/>
                <w:i/>
                <w:iCs/>
                <w:color w:val="000000"/>
                <w:lang w:eastAsia="lt-LT"/>
              </w:rPr>
              <w:t>6.600</w:t>
            </w:r>
          </w:p>
        </w:tc>
      </w:tr>
      <w:tr w:rsidR="00D37B2F" w:rsidRPr="00D37B2F" w14:paraId="72E07FD7" w14:textId="77777777" w:rsidTr="00D37B2F">
        <w:trPr>
          <w:trHeight w:val="288"/>
        </w:trPr>
        <w:tc>
          <w:tcPr>
            <w:tcW w:w="8237" w:type="dxa"/>
            <w:tcBorders>
              <w:top w:val="nil"/>
              <w:left w:val="single" w:sz="4" w:space="0" w:color="auto"/>
              <w:bottom w:val="single" w:sz="4" w:space="0" w:color="auto"/>
              <w:right w:val="single" w:sz="4" w:space="0" w:color="auto"/>
            </w:tcBorders>
            <w:shd w:val="clear" w:color="auto" w:fill="auto"/>
            <w:vAlign w:val="bottom"/>
            <w:hideMark/>
          </w:tcPr>
          <w:p w14:paraId="3E44E59C" w14:textId="77777777" w:rsidR="00D37B2F" w:rsidRPr="00D37B2F" w:rsidRDefault="00D37B2F" w:rsidP="00D37B2F">
            <w:pPr>
              <w:spacing w:after="0" w:line="240" w:lineRule="auto"/>
              <w:jc w:val="right"/>
              <w:rPr>
                <w:rFonts w:eastAsia="Times New Roman"/>
                <w:i/>
                <w:iCs/>
                <w:color w:val="000000"/>
                <w:lang w:eastAsia="lt-LT"/>
              </w:rPr>
            </w:pPr>
            <w:r w:rsidRPr="00D37B2F">
              <w:rPr>
                <w:rFonts w:eastAsia="Times New Roman"/>
                <w:i/>
                <w:iCs/>
                <w:color w:val="000000"/>
                <w:lang w:eastAsia="lt-LT"/>
              </w:rPr>
              <w:t>Pedagoginei psichologinei pagalbai išlaikyti</w:t>
            </w:r>
          </w:p>
        </w:tc>
        <w:tc>
          <w:tcPr>
            <w:tcW w:w="1417" w:type="dxa"/>
            <w:tcBorders>
              <w:top w:val="nil"/>
              <w:left w:val="nil"/>
              <w:bottom w:val="single" w:sz="4" w:space="0" w:color="auto"/>
              <w:right w:val="single" w:sz="4" w:space="0" w:color="auto"/>
            </w:tcBorders>
            <w:shd w:val="clear" w:color="auto" w:fill="auto"/>
            <w:noWrap/>
            <w:vAlign w:val="bottom"/>
            <w:hideMark/>
          </w:tcPr>
          <w:p w14:paraId="742963A4" w14:textId="77777777" w:rsidR="00D37B2F" w:rsidRPr="00D37B2F" w:rsidRDefault="00D37B2F" w:rsidP="00D37B2F">
            <w:pPr>
              <w:spacing w:after="0" w:line="240" w:lineRule="auto"/>
              <w:jc w:val="right"/>
              <w:rPr>
                <w:rFonts w:eastAsia="Times New Roman"/>
                <w:i/>
                <w:iCs/>
                <w:color w:val="000000"/>
                <w:lang w:eastAsia="lt-LT"/>
              </w:rPr>
            </w:pPr>
            <w:r w:rsidRPr="00D37B2F">
              <w:rPr>
                <w:rFonts w:eastAsia="Times New Roman"/>
                <w:i/>
                <w:iCs/>
                <w:color w:val="000000"/>
                <w:lang w:eastAsia="lt-LT"/>
              </w:rPr>
              <w:t>80.300</w:t>
            </w:r>
          </w:p>
        </w:tc>
      </w:tr>
      <w:tr w:rsidR="00D37B2F" w:rsidRPr="00D37B2F" w14:paraId="5097BDAA" w14:textId="77777777" w:rsidTr="00D37B2F">
        <w:trPr>
          <w:trHeight w:val="288"/>
        </w:trPr>
        <w:tc>
          <w:tcPr>
            <w:tcW w:w="8237" w:type="dxa"/>
            <w:tcBorders>
              <w:top w:val="nil"/>
              <w:left w:val="single" w:sz="4" w:space="0" w:color="auto"/>
              <w:bottom w:val="single" w:sz="4" w:space="0" w:color="auto"/>
              <w:right w:val="single" w:sz="4" w:space="0" w:color="auto"/>
            </w:tcBorders>
            <w:shd w:val="clear" w:color="auto" w:fill="auto"/>
            <w:vAlign w:val="bottom"/>
            <w:hideMark/>
          </w:tcPr>
          <w:p w14:paraId="29953F49" w14:textId="77777777" w:rsidR="00D37B2F" w:rsidRPr="00D37B2F" w:rsidRDefault="00D37B2F" w:rsidP="00D37B2F">
            <w:pPr>
              <w:spacing w:after="0" w:line="240" w:lineRule="auto"/>
              <w:jc w:val="right"/>
              <w:rPr>
                <w:rFonts w:eastAsia="Times New Roman"/>
                <w:i/>
                <w:iCs/>
                <w:color w:val="000000"/>
                <w:lang w:eastAsia="lt-LT"/>
              </w:rPr>
            </w:pPr>
            <w:r w:rsidRPr="00D37B2F">
              <w:rPr>
                <w:rFonts w:eastAsia="Times New Roman"/>
                <w:i/>
                <w:iCs/>
                <w:color w:val="000000"/>
                <w:lang w:eastAsia="lt-LT"/>
              </w:rPr>
              <w:t xml:space="preserve">Mokinių vasaros poilsiui </w:t>
            </w:r>
          </w:p>
        </w:tc>
        <w:tc>
          <w:tcPr>
            <w:tcW w:w="1417" w:type="dxa"/>
            <w:tcBorders>
              <w:top w:val="nil"/>
              <w:left w:val="nil"/>
              <w:bottom w:val="single" w:sz="4" w:space="0" w:color="auto"/>
              <w:right w:val="single" w:sz="4" w:space="0" w:color="auto"/>
            </w:tcBorders>
            <w:shd w:val="clear" w:color="auto" w:fill="auto"/>
            <w:noWrap/>
            <w:vAlign w:val="bottom"/>
            <w:hideMark/>
          </w:tcPr>
          <w:p w14:paraId="5DA9A7D0" w14:textId="77777777" w:rsidR="00D37B2F" w:rsidRPr="00D37B2F" w:rsidRDefault="00D37B2F" w:rsidP="00D37B2F">
            <w:pPr>
              <w:spacing w:after="0" w:line="240" w:lineRule="auto"/>
              <w:jc w:val="right"/>
              <w:rPr>
                <w:rFonts w:eastAsia="Times New Roman"/>
                <w:i/>
                <w:iCs/>
                <w:color w:val="000000"/>
                <w:lang w:eastAsia="lt-LT"/>
              </w:rPr>
            </w:pPr>
            <w:r w:rsidRPr="00D37B2F">
              <w:rPr>
                <w:rFonts w:eastAsia="Times New Roman"/>
                <w:i/>
                <w:iCs/>
                <w:color w:val="000000"/>
                <w:lang w:eastAsia="lt-LT"/>
              </w:rPr>
              <w:t>55.600</w:t>
            </w:r>
          </w:p>
        </w:tc>
      </w:tr>
      <w:tr w:rsidR="00D37B2F" w:rsidRPr="00D37B2F" w14:paraId="6B9C9980" w14:textId="77777777" w:rsidTr="00D37B2F">
        <w:trPr>
          <w:trHeight w:val="288"/>
        </w:trPr>
        <w:tc>
          <w:tcPr>
            <w:tcW w:w="8237" w:type="dxa"/>
            <w:tcBorders>
              <w:top w:val="nil"/>
              <w:left w:val="single" w:sz="4" w:space="0" w:color="auto"/>
              <w:bottom w:val="single" w:sz="4" w:space="0" w:color="auto"/>
              <w:right w:val="single" w:sz="4" w:space="0" w:color="auto"/>
            </w:tcBorders>
            <w:shd w:val="clear" w:color="auto" w:fill="auto"/>
            <w:vAlign w:val="bottom"/>
            <w:hideMark/>
          </w:tcPr>
          <w:p w14:paraId="6853FA32" w14:textId="77777777" w:rsidR="00D37B2F" w:rsidRPr="00D37B2F" w:rsidRDefault="00D37B2F" w:rsidP="00D37B2F">
            <w:pPr>
              <w:spacing w:after="0" w:line="240" w:lineRule="auto"/>
              <w:jc w:val="right"/>
              <w:rPr>
                <w:rFonts w:eastAsia="Times New Roman"/>
                <w:b/>
                <w:color w:val="000000"/>
                <w:lang w:eastAsia="lt-LT"/>
              </w:rPr>
            </w:pPr>
            <w:r w:rsidRPr="00D37B2F">
              <w:rPr>
                <w:rFonts w:eastAsia="Times New Roman"/>
                <w:b/>
                <w:color w:val="000000"/>
                <w:lang w:eastAsia="lt-LT"/>
              </w:rPr>
              <w:t>Iš viso:</w:t>
            </w:r>
          </w:p>
        </w:tc>
        <w:tc>
          <w:tcPr>
            <w:tcW w:w="1417" w:type="dxa"/>
            <w:tcBorders>
              <w:top w:val="nil"/>
              <w:left w:val="nil"/>
              <w:bottom w:val="single" w:sz="4" w:space="0" w:color="auto"/>
              <w:right w:val="single" w:sz="4" w:space="0" w:color="auto"/>
            </w:tcBorders>
            <w:shd w:val="clear" w:color="auto" w:fill="auto"/>
            <w:noWrap/>
            <w:vAlign w:val="bottom"/>
            <w:hideMark/>
          </w:tcPr>
          <w:p w14:paraId="78B24F64" w14:textId="77777777" w:rsidR="00D37B2F" w:rsidRPr="00D37B2F" w:rsidRDefault="00D37B2F" w:rsidP="00D37B2F">
            <w:pPr>
              <w:spacing w:after="0" w:line="240" w:lineRule="auto"/>
              <w:jc w:val="right"/>
              <w:rPr>
                <w:rFonts w:eastAsia="Times New Roman"/>
                <w:b/>
                <w:bCs/>
                <w:color w:val="000000"/>
                <w:lang w:eastAsia="lt-LT"/>
              </w:rPr>
            </w:pPr>
            <w:r w:rsidRPr="00D37B2F">
              <w:rPr>
                <w:rFonts w:eastAsia="Times New Roman"/>
                <w:b/>
                <w:bCs/>
                <w:color w:val="000000"/>
                <w:lang w:eastAsia="lt-LT"/>
              </w:rPr>
              <w:t>63.421.600</w:t>
            </w:r>
          </w:p>
        </w:tc>
      </w:tr>
    </w:tbl>
    <w:p w14:paraId="1F79F8D3" w14:textId="114ADD65" w:rsidR="006E35A0" w:rsidRPr="00230BD7" w:rsidRDefault="006E35A0" w:rsidP="00D808C2">
      <w:pPr>
        <w:spacing w:after="0" w:line="240" w:lineRule="auto"/>
        <w:jc w:val="center"/>
        <w:rPr>
          <w:rFonts w:eastAsia="Calibri"/>
          <w:b/>
          <w:bCs/>
        </w:rPr>
      </w:pPr>
    </w:p>
    <w:p w14:paraId="5952AF37" w14:textId="77777777" w:rsidR="004A7E7D" w:rsidRDefault="00D00FA7" w:rsidP="00DA2FCF">
      <w:pPr>
        <w:tabs>
          <w:tab w:val="left" w:pos="567"/>
        </w:tabs>
        <w:spacing w:after="0" w:line="240" w:lineRule="auto"/>
        <w:jc w:val="both"/>
        <w:rPr>
          <w:rFonts w:eastAsia="Times New Roman"/>
          <w:lang w:eastAsia="lt-LT"/>
        </w:rPr>
      </w:pPr>
      <w:bookmarkStart w:id="34" w:name="_Hlk92886237"/>
      <w:r>
        <w:rPr>
          <w:rFonts w:eastAsia="Times New Roman"/>
          <w:lang w:eastAsia="lt-LT"/>
        </w:rPr>
        <w:tab/>
      </w:r>
    </w:p>
    <w:p w14:paraId="254B7405" w14:textId="5418A4D3" w:rsidR="00AD104C" w:rsidRPr="00AD104C" w:rsidRDefault="004A7E7D" w:rsidP="00DA2FCF">
      <w:pPr>
        <w:tabs>
          <w:tab w:val="left" w:pos="567"/>
        </w:tabs>
        <w:spacing w:after="0" w:line="240" w:lineRule="auto"/>
        <w:jc w:val="both"/>
        <w:rPr>
          <w:rFonts w:eastAsia="Calibri"/>
          <w:lang w:eastAsia="en-US"/>
        </w:rPr>
      </w:pPr>
      <w:r>
        <w:rPr>
          <w:rFonts w:eastAsia="Times New Roman"/>
          <w:lang w:eastAsia="lt-LT"/>
        </w:rPr>
        <w:tab/>
      </w:r>
      <w:r w:rsidR="00AD104C" w:rsidRPr="00AD104C">
        <w:rPr>
          <w:rFonts w:eastAsia="Calibri"/>
          <w:lang w:eastAsia="en-US"/>
        </w:rPr>
        <w:t xml:space="preserve">Apibendrinant Savivaldybės švietimo būklę reikia pažymėti, kad 2022 m. švietimui teko įveikti iškilusius iššūkius tiek dėl į Lietuvos Respubliką atvykusių nepilnamečių ukrainiečių dėl </w:t>
      </w:r>
      <w:r w:rsidR="00D37B2F" w:rsidRPr="00D37B2F">
        <w:rPr>
          <w:rFonts w:eastAsia="Calibri"/>
          <w:lang w:eastAsia="en-US"/>
        </w:rPr>
        <w:t xml:space="preserve">Rusijos Federacijos </w:t>
      </w:r>
      <w:r w:rsidR="00AD104C" w:rsidRPr="00AD104C">
        <w:rPr>
          <w:rFonts w:eastAsia="Calibri"/>
          <w:lang w:eastAsia="en-US"/>
        </w:rPr>
        <w:t>karinių veiksmų Ukrainoje ugdymo Vilniaus rajono savivaldybės švietimo įstaigose, tiek dėl pasirengimo dirbti pagal atnaujintas ugdymo programas, tačiau buvo nuveikta ir nemažai kitų anksčiau šioje ataskaitoje minėtų darbų, kurie į Savivaldybės švietimą įnešė teigiamų pokyčių.</w:t>
      </w:r>
    </w:p>
    <w:p w14:paraId="5AAEB496" w14:textId="77777777" w:rsidR="00AD104C" w:rsidRPr="00BC02A1" w:rsidRDefault="00AD104C" w:rsidP="00AD104C">
      <w:pPr>
        <w:tabs>
          <w:tab w:val="left" w:pos="567"/>
        </w:tabs>
        <w:spacing w:after="0" w:line="240" w:lineRule="auto"/>
        <w:jc w:val="both"/>
        <w:sectPr w:rsidR="00AD104C" w:rsidRPr="00BC02A1" w:rsidSect="00927305">
          <w:pgSz w:w="11906" w:h="16838"/>
          <w:pgMar w:top="1134" w:right="567" w:bottom="1134" w:left="1701" w:header="709" w:footer="709" w:gutter="0"/>
          <w:cols w:space="720"/>
          <w:titlePg/>
          <w:docGrid w:linePitch="360"/>
        </w:sectPr>
      </w:pPr>
    </w:p>
    <w:bookmarkEnd w:id="34"/>
    <w:p w14:paraId="7B52D759" w14:textId="77777777" w:rsidR="00873780" w:rsidRPr="00BC02A1" w:rsidRDefault="00873780" w:rsidP="00984AC9">
      <w:pPr>
        <w:spacing w:after="0" w:line="240" w:lineRule="auto"/>
        <w:rPr>
          <w:bCs/>
          <w:sz w:val="28"/>
          <w:szCs w:val="28"/>
        </w:rPr>
      </w:pPr>
    </w:p>
    <w:sectPr w:rsidR="00873780" w:rsidRPr="00BC02A1">
      <w:pgSz w:w="11906" w:h="16838"/>
      <w:pgMar w:top="1134" w:right="567" w:bottom="1134" w:left="567"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9319F" w14:textId="77777777" w:rsidR="003167A6" w:rsidRDefault="003167A6">
      <w:pPr>
        <w:spacing w:after="0" w:line="240" w:lineRule="auto"/>
      </w:pPr>
      <w:r>
        <w:separator/>
      </w:r>
    </w:p>
  </w:endnote>
  <w:endnote w:type="continuationSeparator" w:id="0">
    <w:p w14:paraId="58A6DE87" w14:textId="77777777" w:rsidR="003167A6" w:rsidRDefault="00316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EE"/>
    <w:family w:val="auto"/>
    <w:notTrueType/>
    <w:pitch w:val="default"/>
    <w:sig w:usb0="00000005" w:usb1="08070000" w:usb2="00000010" w:usb3="00000000" w:csb0="00020002"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EW ROMAN">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9AF63" w14:textId="77777777" w:rsidR="00D37B2F" w:rsidRDefault="00D37B2F">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172A1673" w14:textId="77777777" w:rsidR="00D37B2F" w:rsidRDefault="00D37B2F">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24E59" w14:textId="77777777" w:rsidR="00D37B2F" w:rsidRDefault="00D37B2F">
    <w:pPr>
      <w:pStyle w:val="Porat"/>
      <w:framePr w:wrap="around" w:vAnchor="text" w:hAnchor="margin" w:xAlign="right" w:y="1"/>
      <w:rPr>
        <w:rStyle w:val="Puslapionumeris"/>
      </w:rPr>
    </w:pPr>
  </w:p>
  <w:p w14:paraId="68F479E1" w14:textId="77777777" w:rsidR="00D37B2F" w:rsidRDefault="00D37B2F">
    <w:pPr>
      <w:pStyle w:val="Por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C8250" w14:textId="77777777" w:rsidR="003167A6" w:rsidRDefault="003167A6">
      <w:pPr>
        <w:spacing w:after="0" w:line="240" w:lineRule="auto"/>
      </w:pPr>
      <w:r>
        <w:separator/>
      </w:r>
    </w:p>
  </w:footnote>
  <w:footnote w:type="continuationSeparator" w:id="0">
    <w:p w14:paraId="09CFCC78" w14:textId="77777777" w:rsidR="003167A6" w:rsidRDefault="003167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BB6AA" w14:textId="77777777" w:rsidR="00D37B2F" w:rsidRDefault="00D37B2F">
    <w:pPr>
      <w:pStyle w:val="Antrats"/>
      <w:jc w:val="center"/>
    </w:pPr>
    <w:r>
      <w:fldChar w:fldCharType="begin"/>
    </w:r>
    <w:r>
      <w:instrText>PAGE   \* MERGEFORMAT</w:instrText>
    </w:r>
    <w:r>
      <w:fldChar w:fldCharType="separate"/>
    </w:r>
    <w:r w:rsidR="002609B9">
      <w:rPr>
        <w:noProof/>
      </w:rPr>
      <w:t>60</w:t>
    </w:r>
    <w:r>
      <w:fldChar w:fldCharType="end"/>
    </w:r>
  </w:p>
  <w:p w14:paraId="3E9B9916" w14:textId="77777777" w:rsidR="00D37B2F" w:rsidRDefault="00D37B2F">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88B5B" w14:textId="77777777" w:rsidR="00D37B2F" w:rsidRDefault="00D37B2F">
    <w:pPr>
      <w:pStyle w:val="Antrats"/>
      <w:jc w:val="center"/>
    </w:pPr>
  </w:p>
  <w:p w14:paraId="7526D934" w14:textId="77777777" w:rsidR="00D37B2F" w:rsidRDefault="00D37B2F">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75293"/>
    <w:multiLevelType w:val="hybridMultilevel"/>
    <w:tmpl w:val="FF9CB160"/>
    <w:lvl w:ilvl="0" w:tplc="53FC40D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15:restartNumberingAfterBreak="0">
    <w:nsid w:val="18436BD2"/>
    <w:multiLevelType w:val="hybridMultilevel"/>
    <w:tmpl w:val="4038F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BC7867"/>
    <w:multiLevelType w:val="hybridMultilevel"/>
    <w:tmpl w:val="425898E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CFE63E4"/>
    <w:multiLevelType w:val="hybridMultilevel"/>
    <w:tmpl w:val="E5A0A9E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25B245A0"/>
    <w:multiLevelType w:val="multilevel"/>
    <w:tmpl w:val="638C469C"/>
    <w:lvl w:ilvl="0">
      <w:start w:val="1"/>
      <w:numFmt w:val="decimal"/>
      <w:lvlText w:val="%1."/>
      <w:lvlJc w:val="left"/>
      <w:pPr>
        <w:tabs>
          <w:tab w:val="left" w:pos="720"/>
        </w:tabs>
        <w:ind w:left="720" w:hanging="360"/>
      </w:pPr>
      <w:rPr>
        <w:rFonts w:ascii="Times New Roman" w:eastAsia="Times New Roman" w:hAnsi="Times New Roman" w:cs="Times New Roman"/>
        <w:sz w:val="24"/>
        <w:szCs w:val="24"/>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274F4DC7"/>
    <w:multiLevelType w:val="multilevel"/>
    <w:tmpl w:val="274F4DC7"/>
    <w:lvl w:ilvl="0">
      <w:start w:val="1"/>
      <w:numFmt w:val="decimal"/>
      <w:lvlText w:val="%1."/>
      <w:lvlJc w:val="left"/>
      <w:pPr>
        <w:ind w:left="1287"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 w15:restartNumberingAfterBreak="0">
    <w:nsid w:val="2B087E0F"/>
    <w:multiLevelType w:val="hybridMultilevel"/>
    <w:tmpl w:val="3F18C4D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2C602A34"/>
    <w:multiLevelType w:val="hybridMultilevel"/>
    <w:tmpl w:val="FA065EB2"/>
    <w:lvl w:ilvl="0" w:tplc="2230DAD0">
      <w:start w:val="2"/>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8" w15:restartNumberingAfterBreak="0">
    <w:nsid w:val="2E5D5EE5"/>
    <w:multiLevelType w:val="hybridMultilevel"/>
    <w:tmpl w:val="84646D1C"/>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2FFB6702"/>
    <w:multiLevelType w:val="hybridMultilevel"/>
    <w:tmpl w:val="E668AC84"/>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0" w15:restartNumberingAfterBreak="0">
    <w:nsid w:val="4229649B"/>
    <w:multiLevelType w:val="hybridMultilevel"/>
    <w:tmpl w:val="6C8CD4EC"/>
    <w:lvl w:ilvl="0" w:tplc="4F3417DA">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1" w15:restartNumberingAfterBreak="0">
    <w:nsid w:val="45226C95"/>
    <w:multiLevelType w:val="hybridMultilevel"/>
    <w:tmpl w:val="64DE18E0"/>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2" w15:restartNumberingAfterBreak="0">
    <w:nsid w:val="46BE3170"/>
    <w:multiLevelType w:val="hybridMultilevel"/>
    <w:tmpl w:val="26C8416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3" w15:restartNumberingAfterBreak="0">
    <w:nsid w:val="4AA00E68"/>
    <w:multiLevelType w:val="hybridMultilevel"/>
    <w:tmpl w:val="51F82CDC"/>
    <w:lvl w:ilvl="0" w:tplc="848EC3D4">
      <w:start w:val="1"/>
      <w:numFmt w:val="decimal"/>
      <w:lvlText w:val="%1."/>
      <w:lvlJc w:val="left"/>
      <w:pPr>
        <w:ind w:left="780" w:hanging="360"/>
      </w:pPr>
      <w:rPr>
        <w:rFonts w:hint="default"/>
      </w:rPr>
    </w:lvl>
    <w:lvl w:ilvl="1" w:tplc="04270019">
      <w:start w:val="1"/>
      <w:numFmt w:val="lowerLetter"/>
      <w:lvlText w:val="%2."/>
      <w:lvlJc w:val="left"/>
      <w:pPr>
        <w:ind w:left="1500" w:hanging="360"/>
      </w:pPr>
    </w:lvl>
    <w:lvl w:ilvl="2" w:tplc="0427001B" w:tentative="1">
      <w:start w:val="1"/>
      <w:numFmt w:val="lowerRoman"/>
      <w:lvlText w:val="%3."/>
      <w:lvlJc w:val="right"/>
      <w:pPr>
        <w:ind w:left="2220" w:hanging="180"/>
      </w:pPr>
    </w:lvl>
    <w:lvl w:ilvl="3" w:tplc="0427000F" w:tentative="1">
      <w:start w:val="1"/>
      <w:numFmt w:val="decimal"/>
      <w:lvlText w:val="%4."/>
      <w:lvlJc w:val="left"/>
      <w:pPr>
        <w:ind w:left="2940" w:hanging="360"/>
      </w:pPr>
    </w:lvl>
    <w:lvl w:ilvl="4" w:tplc="04270019" w:tentative="1">
      <w:start w:val="1"/>
      <w:numFmt w:val="lowerLetter"/>
      <w:lvlText w:val="%5."/>
      <w:lvlJc w:val="left"/>
      <w:pPr>
        <w:ind w:left="3660" w:hanging="360"/>
      </w:pPr>
    </w:lvl>
    <w:lvl w:ilvl="5" w:tplc="0427001B" w:tentative="1">
      <w:start w:val="1"/>
      <w:numFmt w:val="lowerRoman"/>
      <w:lvlText w:val="%6."/>
      <w:lvlJc w:val="right"/>
      <w:pPr>
        <w:ind w:left="4380" w:hanging="180"/>
      </w:pPr>
    </w:lvl>
    <w:lvl w:ilvl="6" w:tplc="0427000F" w:tentative="1">
      <w:start w:val="1"/>
      <w:numFmt w:val="decimal"/>
      <w:lvlText w:val="%7."/>
      <w:lvlJc w:val="left"/>
      <w:pPr>
        <w:ind w:left="5100" w:hanging="360"/>
      </w:pPr>
    </w:lvl>
    <w:lvl w:ilvl="7" w:tplc="04270019" w:tentative="1">
      <w:start w:val="1"/>
      <w:numFmt w:val="lowerLetter"/>
      <w:lvlText w:val="%8."/>
      <w:lvlJc w:val="left"/>
      <w:pPr>
        <w:ind w:left="5820" w:hanging="360"/>
      </w:pPr>
    </w:lvl>
    <w:lvl w:ilvl="8" w:tplc="0427001B" w:tentative="1">
      <w:start w:val="1"/>
      <w:numFmt w:val="lowerRoman"/>
      <w:lvlText w:val="%9."/>
      <w:lvlJc w:val="right"/>
      <w:pPr>
        <w:ind w:left="6540" w:hanging="180"/>
      </w:pPr>
    </w:lvl>
  </w:abstractNum>
  <w:abstractNum w:abstractNumId="14" w15:restartNumberingAfterBreak="0">
    <w:nsid w:val="4D2B310C"/>
    <w:multiLevelType w:val="multilevel"/>
    <w:tmpl w:val="4D2B310C"/>
    <w:lvl w:ilvl="0">
      <w:numFmt w:val="bullet"/>
      <w:lvlText w:val="-"/>
      <w:lvlJc w:val="left"/>
      <w:pPr>
        <w:ind w:left="660" w:hanging="360"/>
      </w:pPr>
      <w:rPr>
        <w:rFonts w:ascii="Times New Roman" w:eastAsia="SimSun" w:hAnsi="Times New Roman" w:cs="Times New Roman" w:hint="default"/>
      </w:rPr>
    </w:lvl>
    <w:lvl w:ilvl="1">
      <w:start w:val="1"/>
      <w:numFmt w:val="bullet"/>
      <w:lvlText w:val="o"/>
      <w:lvlJc w:val="left"/>
      <w:pPr>
        <w:ind w:left="1380" w:hanging="360"/>
      </w:pPr>
      <w:rPr>
        <w:rFonts w:ascii="Courier New" w:hAnsi="Courier New" w:cs="Courier New" w:hint="default"/>
      </w:rPr>
    </w:lvl>
    <w:lvl w:ilvl="2">
      <w:start w:val="1"/>
      <w:numFmt w:val="bullet"/>
      <w:lvlText w:val=""/>
      <w:lvlJc w:val="left"/>
      <w:pPr>
        <w:ind w:left="2100" w:hanging="360"/>
      </w:pPr>
      <w:rPr>
        <w:rFonts w:ascii="Wingdings" w:hAnsi="Wingdings" w:hint="default"/>
      </w:rPr>
    </w:lvl>
    <w:lvl w:ilvl="3">
      <w:start w:val="1"/>
      <w:numFmt w:val="bullet"/>
      <w:lvlText w:val=""/>
      <w:lvlJc w:val="left"/>
      <w:pPr>
        <w:ind w:left="2820" w:hanging="360"/>
      </w:pPr>
      <w:rPr>
        <w:rFonts w:ascii="Symbol" w:hAnsi="Symbol" w:hint="default"/>
      </w:rPr>
    </w:lvl>
    <w:lvl w:ilvl="4">
      <w:start w:val="1"/>
      <w:numFmt w:val="bullet"/>
      <w:lvlText w:val="o"/>
      <w:lvlJc w:val="left"/>
      <w:pPr>
        <w:ind w:left="3540" w:hanging="360"/>
      </w:pPr>
      <w:rPr>
        <w:rFonts w:ascii="Courier New" w:hAnsi="Courier New" w:cs="Courier New" w:hint="default"/>
      </w:rPr>
    </w:lvl>
    <w:lvl w:ilvl="5">
      <w:start w:val="1"/>
      <w:numFmt w:val="bullet"/>
      <w:lvlText w:val=""/>
      <w:lvlJc w:val="left"/>
      <w:pPr>
        <w:ind w:left="4260" w:hanging="360"/>
      </w:pPr>
      <w:rPr>
        <w:rFonts w:ascii="Wingdings" w:hAnsi="Wingdings" w:hint="default"/>
      </w:rPr>
    </w:lvl>
    <w:lvl w:ilvl="6">
      <w:start w:val="1"/>
      <w:numFmt w:val="bullet"/>
      <w:lvlText w:val=""/>
      <w:lvlJc w:val="left"/>
      <w:pPr>
        <w:ind w:left="4980" w:hanging="360"/>
      </w:pPr>
      <w:rPr>
        <w:rFonts w:ascii="Symbol" w:hAnsi="Symbol" w:hint="default"/>
      </w:rPr>
    </w:lvl>
    <w:lvl w:ilvl="7">
      <w:start w:val="1"/>
      <w:numFmt w:val="bullet"/>
      <w:lvlText w:val="o"/>
      <w:lvlJc w:val="left"/>
      <w:pPr>
        <w:ind w:left="5700" w:hanging="360"/>
      </w:pPr>
      <w:rPr>
        <w:rFonts w:ascii="Courier New" w:hAnsi="Courier New" w:cs="Courier New" w:hint="default"/>
      </w:rPr>
    </w:lvl>
    <w:lvl w:ilvl="8">
      <w:start w:val="1"/>
      <w:numFmt w:val="bullet"/>
      <w:lvlText w:val=""/>
      <w:lvlJc w:val="left"/>
      <w:pPr>
        <w:ind w:left="6420" w:hanging="360"/>
      </w:pPr>
      <w:rPr>
        <w:rFonts w:ascii="Wingdings" w:hAnsi="Wingdings" w:hint="default"/>
      </w:rPr>
    </w:lvl>
  </w:abstractNum>
  <w:abstractNum w:abstractNumId="15" w15:restartNumberingAfterBreak="0">
    <w:nsid w:val="58A04205"/>
    <w:multiLevelType w:val="hybridMultilevel"/>
    <w:tmpl w:val="D2B292EA"/>
    <w:lvl w:ilvl="0" w:tplc="68D08EE0">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6" w15:restartNumberingAfterBreak="0">
    <w:nsid w:val="5C027ED0"/>
    <w:multiLevelType w:val="multilevel"/>
    <w:tmpl w:val="AF445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38C469C"/>
    <w:multiLevelType w:val="multilevel"/>
    <w:tmpl w:val="638C469C"/>
    <w:lvl w:ilvl="0">
      <w:start w:val="1"/>
      <w:numFmt w:val="decimal"/>
      <w:lvlText w:val="%1."/>
      <w:lvlJc w:val="left"/>
      <w:pPr>
        <w:tabs>
          <w:tab w:val="left" w:pos="720"/>
        </w:tabs>
        <w:ind w:left="720" w:hanging="360"/>
      </w:pPr>
      <w:rPr>
        <w:rFonts w:ascii="Times New Roman" w:eastAsia="Times New Roman" w:hAnsi="Times New Roman" w:cs="Times New Roman"/>
        <w:sz w:val="24"/>
        <w:szCs w:val="24"/>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15:restartNumberingAfterBreak="0">
    <w:nsid w:val="6622704C"/>
    <w:multiLevelType w:val="hybridMultilevel"/>
    <w:tmpl w:val="B74ED5A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69583009"/>
    <w:multiLevelType w:val="hybridMultilevel"/>
    <w:tmpl w:val="16AAEEDC"/>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0" w15:restartNumberingAfterBreak="0">
    <w:nsid w:val="6D6D4634"/>
    <w:multiLevelType w:val="hybridMultilevel"/>
    <w:tmpl w:val="794CCC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6F5E3CD3"/>
    <w:multiLevelType w:val="multilevel"/>
    <w:tmpl w:val="6F5E3CD3"/>
    <w:lvl w:ilvl="0">
      <w:start w:val="1"/>
      <w:numFmt w:val="bullet"/>
      <w:lvlText w:val="-"/>
      <w:lvlJc w:val="left"/>
      <w:pPr>
        <w:ind w:left="928" w:hanging="360"/>
      </w:pPr>
      <w:rPr>
        <w:rFonts w:ascii="Times New Roman" w:eastAsia="SimSun" w:hAnsi="Times New Roman"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22" w15:restartNumberingAfterBreak="0">
    <w:nsid w:val="70CC03D4"/>
    <w:multiLevelType w:val="hybridMultilevel"/>
    <w:tmpl w:val="15EC3BC6"/>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311368768">
    <w:abstractNumId w:val="21"/>
    <w:lvlOverride w:ilvl="0">
      <w:startOverride w:val="1"/>
    </w:lvlOverride>
  </w:num>
  <w:num w:numId="2" w16cid:durableId="1276018046">
    <w:abstractNumId w:val="5"/>
  </w:num>
  <w:num w:numId="3" w16cid:durableId="1350373348">
    <w:abstractNumId w:val="17"/>
  </w:num>
  <w:num w:numId="4" w16cid:durableId="489753445">
    <w:abstractNumId w:val="14"/>
  </w:num>
  <w:num w:numId="5" w16cid:durableId="262416957">
    <w:abstractNumId w:val="13"/>
  </w:num>
  <w:num w:numId="6" w16cid:durableId="184189577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64839864">
    <w:abstractNumId w:val="2"/>
  </w:num>
  <w:num w:numId="8" w16cid:durableId="186649978">
    <w:abstractNumId w:val="4"/>
  </w:num>
  <w:num w:numId="9" w16cid:durableId="411901462">
    <w:abstractNumId w:val="7"/>
  </w:num>
  <w:num w:numId="10" w16cid:durableId="68114775">
    <w:abstractNumId w:val="9"/>
  </w:num>
  <w:num w:numId="11" w16cid:durableId="1814834711">
    <w:abstractNumId w:val="3"/>
  </w:num>
  <w:num w:numId="12" w16cid:durableId="656110571">
    <w:abstractNumId w:val="14"/>
  </w:num>
  <w:num w:numId="13" w16cid:durableId="894511051">
    <w:abstractNumId w:val="6"/>
  </w:num>
  <w:num w:numId="14" w16cid:durableId="192497581">
    <w:abstractNumId w:val="22"/>
  </w:num>
  <w:num w:numId="15" w16cid:durableId="653603682">
    <w:abstractNumId w:val="8"/>
  </w:num>
  <w:num w:numId="16" w16cid:durableId="1535583807">
    <w:abstractNumId w:val="16"/>
  </w:num>
  <w:num w:numId="17" w16cid:durableId="180432047">
    <w:abstractNumId w:val="1"/>
  </w:num>
  <w:num w:numId="18" w16cid:durableId="406075893">
    <w:abstractNumId w:val="20"/>
  </w:num>
  <w:num w:numId="19" w16cid:durableId="11016083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62887431">
    <w:abstractNumId w:val="10"/>
  </w:num>
  <w:num w:numId="21" w16cid:durableId="503283245">
    <w:abstractNumId w:val="11"/>
  </w:num>
  <w:num w:numId="22" w16cid:durableId="2018269582">
    <w:abstractNumId w:val="0"/>
  </w:num>
  <w:num w:numId="23" w16cid:durableId="1086538300">
    <w:abstractNumId w:val="15"/>
  </w:num>
  <w:num w:numId="24" w16cid:durableId="11911855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396"/>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410"/>
    <w:rsid w:val="000008B0"/>
    <w:rsid w:val="00000A26"/>
    <w:rsid w:val="00000EBC"/>
    <w:rsid w:val="00001011"/>
    <w:rsid w:val="0000107D"/>
    <w:rsid w:val="0000107E"/>
    <w:rsid w:val="000013FD"/>
    <w:rsid w:val="0000152D"/>
    <w:rsid w:val="000018A7"/>
    <w:rsid w:val="000018E5"/>
    <w:rsid w:val="00001C70"/>
    <w:rsid w:val="00001FF6"/>
    <w:rsid w:val="00002020"/>
    <w:rsid w:val="00002BE1"/>
    <w:rsid w:val="00002E05"/>
    <w:rsid w:val="00003002"/>
    <w:rsid w:val="000034B9"/>
    <w:rsid w:val="00003909"/>
    <w:rsid w:val="00003A27"/>
    <w:rsid w:val="00004037"/>
    <w:rsid w:val="0000407A"/>
    <w:rsid w:val="000041FB"/>
    <w:rsid w:val="000042EB"/>
    <w:rsid w:val="0000444B"/>
    <w:rsid w:val="000045BE"/>
    <w:rsid w:val="000045D8"/>
    <w:rsid w:val="000048C3"/>
    <w:rsid w:val="000051C7"/>
    <w:rsid w:val="000053A4"/>
    <w:rsid w:val="000056F3"/>
    <w:rsid w:val="00005850"/>
    <w:rsid w:val="000058CE"/>
    <w:rsid w:val="000058E2"/>
    <w:rsid w:val="00005F8A"/>
    <w:rsid w:val="000063CC"/>
    <w:rsid w:val="00006A59"/>
    <w:rsid w:val="00006D85"/>
    <w:rsid w:val="00006F11"/>
    <w:rsid w:val="000070C0"/>
    <w:rsid w:val="0000744E"/>
    <w:rsid w:val="000076CC"/>
    <w:rsid w:val="000079BB"/>
    <w:rsid w:val="00007BE4"/>
    <w:rsid w:val="000101AD"/>
    <w:rsid w:val="000103C0"/>
    <w:rsid w:val="00010731"/>
    <w:rsid w:val="0001081F"/>
    <w:rsid w:val="00010832"/>
    <w:rsid w:val="00010931"/>
    <w:rsid w:val="000109D6"/>
    <w:rsid w:val="00010A17"/>
    <w:rsid w:val="00010B3B"/>
    <w:rsid w:val="00010D54"/>
    <w:rsid w:val="00010D7D"/>
    <w:rsid w:val="00010FD6"/>
    <w:rsid w:val="000112FF"/>
    <w:rsid w:val="00011737"/>
    <w:rsid w:val="0001184F"/>
    <w:rsid w:val="00011B58"/>
    <w:rsid w:val="00011BD9"/>
    <w:rsid w:val="00011BFE"/>
    <w:rsid w:val="000121B1"/>
    <w:rsid w:val="0001242E"/>
    <w:rsid w:val="00012489"/>
    <w:rsid w:val="000125C1"/>
    <w:rsid w:val="00012F12"/>
    <w:rsid w:val="00012FC3"/>
    <w:rsid w:val="0001355C"/>
    <w:rsid w:val="00013781"/>
    <w:rsid w:val="000138D4"/>
    <w:rsid w:val="00013BDA"/>
    <w:rsid w:val="00013BEF"/>
    <w:rsid w:val="00013D14"/>
    <w:rsid w:val="00013E8C"/>
    <w:rsid w:val="000141E2"/>
    <w:rsid w:val="000144FF"/>
    <w:rsid w:val="00014F06"/>
    <w:rsid w:val="000153F4"/>
    <w:rsid w:val="000155E4"/>
    <w:rsid w:val="00015746"/>
    <w:rsid w:val="0001589E"/>
    <w:rsid w:val="000158E6"/>
    <w:rsid w:val="000159E0"/>
    <w:rsid w:val="00015E63"/>
    <w:rsid w:val="00016448"/>
    <w:rsid w:val="00016A9A"/>
    <w:rsid w:val="00016E42"/>
    <w:rsid w:val="000171B0"/>
    <w:rsid w:val="000177E7"/>
    <w:rsid w:val="00017805"/>
    <w:rsid w:val="0001780E"/>
    <w:rsid w:val="000178D4"/>
    <w:rsid w:val="000179EC"/>
    <w:rsid w:val="00017A08"/>
    <w:rsid w:val="00017E27"/>
    <w:rsid w:val="00017F69"/>
    <w:rsid w:val="0002012D"/>
    <w:rsid w:val="00020259"/>
    <w:rsid w:val="00020349"/>
    <w:rsid w:val="000206D9"/>
    <w:rsid w:val="00020734"/>
    <w:rsid w:val="000209F5"/>
    <w:rsid w:val="00020D75"/>
    <w:rsid w:val="00020E07"/>
    <w:rsid w:val="00021001"/>
    <w:rsid w:val="00021036"/>
    <w:rsid w:val="0002106C"/>
    <w:rsid w:val="00021A01"/>
    <w:rsid w:val="00021AFB"/>
    <w:rsid w:val="00021DF9"/>
    <w:rsid w:val="00021EB1"/>
    <w:rsid w:val="00022099"/>
    <w:rsid w:val="0002265D"/>
    <w:rsid w:val="00022CA3"/>
    <w:rsid w:val="00022E3E"/>
    <w:rsid w:val="000231C9"/>
    <w:rsid w:val="00023846"/>
    <w:rsid w:val="00023891"/>
    <w:rsid w:val="00023976"/>
    <w:rsid w:val="00023B1B"/>
    <w:rsid w:val="00023B31"/>
    <w:rsid w:val="00023B55"/>
    <w:rsid w:val="00023F0F"/>
    <w:rsid w:val="00024117"/>
    <w:rsid w:val="00024270"/>
    <w:rsid w:val="000242DE"/>
    <w:rsid w:val="000244AE"/>
    <w:rsid w:val="00024BF2"/>
    <w:rsid w:val="00024C7C"/>
    <w:rsid w:val="0002528D"/>
    <w:rsid w:val="00025868"/>
    <w:rsid w:val="00025A90"/>
    <w:rsid w:val="00025C30"/>
    <w:rsid w:val="00026A76"/>
    <w:rsid w:val="00026AA3"/>
    <w:rsid w:val="000274F9"/>
    <w:rsid w:val="000275A6"/>
    <w:rsid w:val="00027A29"/>
    <w:rsid w:val="00027E09"/>
    <w:rsid w:val="00027EC9"/>
    <w:rsid w:val="00030852"/>
    <w:rsid w:val="00030B97"/>
    <w:rsid w:val="00030D72"/>
    <w:rsid w:val="00030F41"/>
    <w:rsid w:val="0003194B"/>
    <w:rsid w:val="0003198C"/>
    <w:rsid w:val="00031BDD"/>
    <w:rsid w:val="00032770"/>
    <w:rsid w:val="00032F7A"/>
    <w:rsid w:val="000330EB"/>
    <w:rsid w:val="00033158"/>
    <w:rsid w:val="00033563"/>
    <w:rsid w:val="0003371B"/>
    <w:rsid w:val="00033C93"/>
    <w:rsid w:val="0003426B"/>
    <w:rsid w:val="00034331"/>
    <w:rsid w:val="0003458E"/>
    <w:rsid w:val="00034653"/>
    <w:rsid w:val="00034C08"/>
    <w:rsid w:val="00035642"/>
    <w:rsid w:val="00035768"/>
    <w:rsid w:val="000357FB"/>
    <w:rsid w:val="00035D8A"/>
    <w:rsid w:val="000360B1"/>
    <w:rsid w:val="000365DF"/>
    <w:rsid w:val="00036634"/>
    <w:rsid w:val="00036829"/>
    <w:rsid w:val="00036D3C"/>
    <w:rsid w:val="00036EBE"/>
    <w:rsid w:val="00036FA5"/>
    <w:rsid w:val="00037036"/>
    <w:rsid w:val="0003714B"/>
    <w:rsid w:val="00037332"/>
    <w:rsid w:val="00037EA3"/>
    <w:rsid w:val="00037F8C"/>
    <w:rsid w:val="00040068"/>
    <w:rsid w:val="000404D5"/>
    <w:rsid w:val="00040613"/>
    <w:rsid w:val="00040862"/>
    <w:rsid w:val="00040917"/>
    <w:rsid w:val="00040973"/>
    <w:rsid w:val="00040C49"/>
    <w:rsid w:val="00040E5D"/>
    <w:rsid w:val="00040F09"/>
    <w:rsid w:val="00040FE9"/>
    <w:rsid w:val="00041033"/>
    <w:rsid w:val="000410E9"/>
    <w:rsid w:val="00041211"/>
    <w:rsid w:val="0004129F"/>
    <w:rsid w:val="00041390"/>
    <w:rsid w:val="000415D8"/>
    <w:rsid w:val="00041752"/>
    <w:rsid w:val="000418FC"/>
    <w:rsid w:val="00041A49"/>
    <w:rsid w:val="00041C0A"/>
    <w:rsid w:val="00041E9D"/>
    <w:rsid w:val="00041FCC"/>
    <w:rsid w:val="0004247F"/>
    <w:rsid w:val="00042B3E"/>
    <w:rsid w:val="00042B7A"/>
    <w:rsid w:val="00042FA3"/>
    <w:rsid w:val="00043661"/>
    <w:rsid w:val="000437D1"/>
    <w:rsid w:val="00043B3E"/>
    <w:rsid w:val="00043BDB"/>
    <w:rsid w:val="0004403E"/>
    <w:rsid w:val="00044194"/>
    <w:rsid w:val="00044329"/>
    <w:rsid w:val="000443D3"/>
    <w:rsid w:val="0004452E"/>
    <w:rsid w:val="000448BE"/>
    <w:rsid w:val="00044DBD"/>
    <w:rsid w:val="00044F60"/>
    <w:rsid w:val="00045168"/>
    <w:rsid w:val="00045556"/>
    <w:rsid w:val="00045787"/>
    <w:rsid w:val="000457F8"/>
    <w:rsid w:val="00045A60"/>
    <w:rsid w:val="00045D26"/>
    <w:rsid w:val="00045D2A"/>
    <w:rsid w:val="00045E78"/>
    <w:rsid w:val="000460B1"/>
    <w:rsid w:val="000463B1"/>
    <w:rsid w:val="0004649E"/>
    <w:rsid w:val="000467FB"/>
    <w:rsid w:val="00046C7F"/>
    <w:rsid w:val="00046C84"/>
    <w:rsid w:val="00046D46"/>
    <w:rsid w:val="00046DAC"/>
    <w:rsid w:val="0004718D"/>
    <w:rsid w:val="000473CE"/>
    <w:rsid w:val="00047524"/>
    <w:rsid w:val="000475A8"/>
    <w:rsid w:val="0004763B"/>
    <w:rsid w:val="000478BC"/>
    <w:rsid w:val="00047983"/>
    <w:rsid w:val="00047AE0"/>
    <w:rsid w:val="00047C7B"/>
    <w:rsid w:val="00047CF6"/>
    <w:rsid w:val="00047DFD"/>
    <w:rsid w:val="00047EC4"/>
    <w:rsid w:val="00047F6A"/>
    <w:rsid w:val="000504BF"/>
    <w:rsid w:val="00050536"/>
    <w:rsid w:val="0005063B"/>
    <w:rsid w:val="00050BF9"/>
    <w:rsid w:val="000510E1"/>
    <w:rsid w:val="000511F5"/>
    <w:rsid w:val="000513C0"/>
    <w:rsid w:val="0005144A"/>
    <w:rsid w:val="000517D7"/>
    <w:rsid w:val="000519E1"/>
    <w:rsid w:val="00051AEF"/>
    <w:rsid w:val="00051C7E"/>
    <w:rsid w:val="00051F04"/>
    <w:rsid w:val="00052107"/>
    <w:rsid w:val="000523C2"/>
    <w:rsid w:val="00052474"/>
    <w:rsid w:val="000524CF"/>
    <w:rsid w:val="00052B67"/>
    <w:rsid w:val="00052DFB"/>
    <w:rsid w:val="00053162"/>
    <w:rsid w:val="0005370A"/>
    <w:rsid w:val="0005416B"/>
    <w:rsid w:val="000543B0"/>
    <w:rsid w:val="00054553"/>
    <w:rsid w:val="0005458F"/>
    <w:rsid w:val="000545DD"/>
    <w:rsid w:val="000545FC"/>
    <w:rsid w:val="00054AA0"/>
    <w:rsid w:val="00054AD0"/>
    <w:rsid w:val="00054F6C"/>
    <w:rsid w:val="0005516F"/>
    <w:rsid w:val="00055321"/>
    <w:rsid w:val="000555C2"/>
    <w:rsid w:val="000557B2"/>
    <w:rsid w:val="000557DB"/>
    <w:rsid w:val="000557F6"/>
    <w:rsid w:val="00055B93"/>
    <w:rsid w:val="00055E82"/>
    <w:rsid w:val="0005606C"/>
    <w:rsid w:val="000562FE"/>
    <w:rsid w:val="00056937"/>
    <w:rsid w:val="000569D2"/>
    <w:rsid w:val="00057032"/>
    <w:rsid w:val="0005705E"/>
    <w:rsid w:val="00057096"/>
    <w:rsid w:val="000572C1"/>
    <w:rsid w:val="00057452"/>
    <w:rsid w:val="00057995"/>
    <w:rsid w:val="00057C59"/>
    <w:rsid w:val="00060157"/>
    <w:rsid w:val="000603B9"/>
    <w:rsid w:val="0006069C"/>
    <w:rsid w:val="00060962"/>
    <w:rsid w:val="00060A81"/>
    <w:rsid w:val="00060C60"/>
    <w:rsid w:val="00060C7A"/>
    <w:rsid w:val="00060F4F"/>
    <w:rsid w:val="000610CB"/>
    <w:rsid w:val="000612E8"/>
    <w:rsid w:val="000613C6"/>
    <w:rsid w:val="000618F8"/>
    <w:rsid w:val="00061B7E"/>
    <w:rsid w:val="00061C23"/>
    <w:rsid w:val="00061D09"/>
    <w:rsid w:val="00061FD8"/>
    <w:rsid w:val="0006219B"/>
    <w:rsid w:val="000623BC"/>
    <w:rsid w:val="000624DD"/>
    <w:rsid w:val="0006277F"/>
    <w:rsid w:val="000630BD"/>
    <w:rsid w:val="000633EA"/>
    <w:rsid w:val="00063468"/>
    <w:rsid w:val="00063A4C"/>
    <w:rsid w:val="00063E01"/>
    <w:rsid w:val="00064A56"/>
    <w:rsid w:val="00064AE4"/>
    <w:rsid w:val="00064FD2"/>
    <w:rsid w:val="00065156"/>
    <w:rsid w:val="000651EF"/>
    <w:rsid w:val="000654CB"/>
    <w:rsid w:val="00065596"/>
    <w:rsid w:val="00065649"/>
    <w:rsid w:val="0006567D"/>
    <w:rsid w:val="000656A4"/>
    <w:rsid w:val="000657DC"/>
    <w:rsid w:val="00065820"/>
    <w:rsid w:val="000658B8"/>
    <w:rsid w:val="00065A90"/>
    <w:rsid w:val="00065E24"/>
    <w:rsid w:val="00065EDA"/>
    <w:rsid w:val="00066115"/>
    <w:rsid w:val="0006624D"/>
    <w:rsid w:val="000664B5"/>
    <w:rsid w:val="000664F2"/>
    <w:rsid w:val="000669D1"/>
    <w:rsid w:val="00066C57"/>
    <w:rsid w:val="00066E63"/>
    <w:rsid w:val="00067066"/>
    <w:rsid w:val="00067068"/>
    <w:rsid w:val="00067088"/>
    <w:rsid w:val="000671F8"/>
    <w:rsid w:val="000674EF"/>
    <w:rsid w:val="0006752D"/>
    <w:rsid w:val="0006768F"/>
    <w:rsid w:val="000679AD"/>
    <w:rsid w:val="00067E66"/>
    <w:rsid w:val="00067F5C"/>
    <w:rsid w:val="00067F5F"/>
    <w:rsid w:val="00070353"/>
    <w:rsid w:val="00070362"/>
    <w:rsid w:val="00070429"/>
    <w:rsid w:val="000705D0"/>
    <w:rsid w:val="00070BBB"/>
    <w:rsid w:val="00070C4E"/>
    <w:rsid w:val="00070FC1"/>
    <w:rsid w:val="00071079"/>
    <w:rsid w:val="0007162C"/>
    <w:rsid w:val="00071D88"/>
    <w:rsid w:val="00071E99"/>
    <w:rsid w:val="00071EC7"/>
    <w:rsid w:val="0007265C"/>
    <w:rsid w:val="0007288B"/>
    <w:rsid w:val="00072A52"/>
    <w:rsid w:val="00072D56"/>
    <w:rsid w:val="000730FE"/>
    <w:rsid w:val="00073560"/>
    <w:rsid w:val="000735A2"/>
    <w:rsid w:val="000736AE"/>
    <w:rsid w:val="00073843"/>
    <w:rsid w:val="00073B36"/>
    <w:rsid w:val="00073BA5"/>
    <w:rsid w:val="00073C62"/>
    <w:rsid w:val="00073CCF"/>
    <w:rsid w:val="00073CDA"/>
    <w:rsid w:val="00073DFA"/>
    <w:rsid w:val="00073E1B"/>
    <w:rsid w:val="00073FFB"/>
    <w:rsid w:val="00074011"/>
    <w:rsid w:val="0007406B"/>
    <w:rsid w:val="0007406C"/>
    <w:rsid w:val="000748BC"/>
    <w:rsid w:val="0007491A"/>
    <w:rsid w:val="00074A6D"/>
    <w:rsid w:val="00074B70"/>
    <w:rsid w:val="00074C1D"/>
    <w:rsid w:val="00075028"/>
    <w:rsid w:val="000752DD"/>
    <w:rsid w:val="0007556F"/>
    <w:rsid w:val="0007557A"/>
    <w:rsid w:val="00075828"/>
    <w:rsid w:val="00075A40"/>
    <w:rsid w:val="00075C5F"/>
    <w:rsid w:val="00076031"/>
    <w:rsid w:val="000761CB"/>
    <w:rsid w:val="00076214"/>
    <w:rsid w:val="000767E5"/>
    <w:rsid w:val="00077112"/>
    <w:rsid w:val="00077138"/>
    <w:rsid w:val="000777F3"/>
    <w:rsid w:val="000779B9"/>
    <w:rsid w:val="00077D6A"/>
    <w:rsid w:val="00080583"/>
    <w:rsid w:val="00080A3D"/>
    <w:rsid w:val="00080A8B"/>
    <w:rsid w:val="00080FFD"/>
    <w:rsid w:val="000815FE"/>
    <w:rsid w:val="000816AB"/>
    <w:rsid w:val="00081785"/>
    <w:rsid w:val="0008181D"/>
    <w:rsid w:val="000818ED"/>
    <w:rsid w:val="00082206"/>
    <w:rsid w:val="00082489"/>
    <w:rsid w:val="00082956"/>
    <w:rsid w:val="00082B62"/>
    <w:rsid w:val="00082EB4"/>
    <w:rsid w:val="00082FDF"/>
    <w:rsid w:val="00083101"/>
    <w:rsid w:val="00083210"/>
    <w:rsid w:val="00083386"/>
    <w:rsid w:val="00083515"/>
    <w:rsid w:val="000837B2"/>
    <w:rsid w:val="00083F37"/>
    <w:rsid w:val="00084077"/>
    <w:rsid w:val="0008454D"/>
    <w:rsid w:val="00084CE9"/>
    <w:rsid w:val="00084EE9"/>
    <w:rsid w:val="00085192"/>
    <w:rsid w:val="00085283"/>
    <w:rsid w:val="000856CA"/>
    <w:rsid w:val="0008576D"/>
    <w:rsid w:val="00085948"/>
    <w:rsid w:val="00085969"/>
    <w:rsid w:val="00085AE3"/>
    <w:rsid w:val="00085D57"/>
    <w:rsid w:val="00085E11"/>
    <w:rsid w:val="00085E9B"/>
    <w:rsid w:val="000860AA"/>
    <w:rsid w:val="00086468"/>
    <w:rsid w:val="000866EE"/>
    <w:rsid w:val="00086762"/>
    <w:rsid w:val="00086925"/>
    <w:rsid w:val="00086B49"/>
    <w:rsid w:val="000870EA"/>
    <w:rsid w:val="000874BC"/>
    <w:rsid w:val="0008754B"/>
    <w:rsid w:val="00087987"/>
    <w:rsid w:val="000901BA"/>
    <w:rsid w:val="0009037E"/>
    <w:rsid w:val="00090441"/>
    <w:rsid w:val="000905AF"/>
    <w:rsid w:val="00090A67"/>
    <w:rsid w:val="00090BE6"/>
    <w:rsid w:val="00090DD8"/>
    <w:rsid w:val="00090FED"/>
    <w:rsid w:val="000914DA"/>
    <w:rsid w:val="000915BE"/>
    <w:rsid w:val="00091700"/>
    <w:rsid w:val="0009174F"/>
    <w:rsid w:val="00091797"/>
    <w:rsid w:val="00091D64"/>
    <w:rsid w:val="0009250B"/>
    <w:rsid w:val="000925FC"/>
    <w:rsid w:val="0009266E"/>
    <w:rsid w:val="00092830"/>
    <w:rsid w:val="00092860"/>
    <w:rsid w:val="00092BD8"/>
    <w:rsid w:val="00092CBA"/>
    <w:rsid w:val="00092FF6"/>
    <w:rsid w:val="0009340A"/>
    <w:rsid w:val="00093519"/>
    <w:rsid w:val="0009368F"/>
    <w:rsid w:val="000938F6"/>
    <w:rsid w:val="00093AD7"/>
    <w:rsid w:val="000941EB"/>
    <w:rsid w:val="00094370"/>
    <w:rsid w:val="000943DF"/>
    <w:rsid w:val="0009478C"/>
    <w:rsid w:val="00094C1D"/>
    <w:rsid w:val="00094E2A"/>
    <w:rsid w:val="00095149"/>
    <w:rsid w:val="000953DC"/>
    <w:rsid w:val="0009541B"/>
    <w:rsid w:val="000955E4"/>
    <w:rsid w:val="0009567C"/>
    <w:rsid w:val="000956D5"/>
    <w:rsid w:val="00095AEC"/>
    <w:rsid w:val="00095C4D"/>
    <w:rsid w:val="00095D42"/>
    <w:rsid w:val="00095E00"/>
    <w:rsid w:val="00095E41"/>
    <w:rsid w:val="00096619"/>
    <w:rsid w:val="00096D8F"/>
    <w:rsid w:val="00097684"/>
    <w:rsid w:val="000979ED"/>
    <w:rsid w:val="00097E33"/>
    <w:rsid w:val="00097F16"/>
    <w:rsid w:val="000A0B1D"/>
    <w:rsid w:val="000A0B3E"/>
    <w:rsid w:val="000A0BD0"/>
    <w:rsid w:val="000A0CF3"/>
    <w:rsid w:val="000A0D53"/>
    <w:rsid w:val="000A0F94"/>
    <w:rsid w:val="000A1140"/>
    <w:rsid w:val="000A13E5"/>
    <w:rsid w:val="000A14A0"/>
    <w:rsid w:val="000A174E"/>
    <w:rsid w:val="000A1A11"/>
    <w:rsid w:val="000A1A77"/>
    <w:rsid w:val="000A1DD0"/>
    <w:rsid w:val="000A2086"/>
    <w:rsid w:val="000A288F"/>
    <w:rsid w:val="000A2A27"/>
    <w:rsid w:val="000A30FF"/>
    <w:rsid w:val="000A33A2"/>
    <w:rsid w:val="000A3E8E"/>
    <w:rsid w:val="000A3E9A"/>
    <w:rsid w:val="000A40D8"/>
    <w:rsid w:val="000A47B1"/>
    <w:rsid w:val="000A4B42"/>
    <w:rsid w:val="000A4D48"/>
    <w:rsid w:val="000A4FE1"/>
    <w:rsid w:val="000A542D"/>
    <w:rsid w:val="000A5508"/>
    <w:rsid w:val="000A5588"/>
    <w:rsid w:val="000A5719"/>
    <w:rsid w:val="000A571B"/>
    <w:rsid w:val="000A57E1"/>
    <w:rsid w:val="000A59D2"/>
    <w:rsid w:val="000A5A76"/>
    <w:rsid w:val="000A5AE0"/>
    <w:rsid w:val="000A620C"/>
    <w:rsid w:val="000A64A8"/>
    <w:rsid w:val="000A6D62"/>
    <w:rsid w:val="000A6EE9"/>
    <w:rsid w:val="000A6F06"/>
    <w:rsid w:val="000A6FA1"/>
    <w:rsid w:val="000A74EC"/>
    <w:rsid w:val="000A76AF"/>
    <w:rsid w:val="000A79C8"/>
    <w:rsid w:val="000A7CDE"/>
    <w:rsid w:val="000B0121"/>
    <w:rsid w:val="000B0479"/>
    <w:rsid w:val="000B04BA"/>
    <w:rsid w:val="000B0817"/>
    <w:rsid w:val="000B0BC1"/>
    <w:rsid w:val="000B0EF1"/>
    <w:rsid w:val="000B0F1E"/>
    <w:rsid w:val="000B185C"/>
    <w:rsid w:val="000B1A92"/>
    <w:rsid w:val="000B1ABF"/>
    <w:rsid w:val="000B22CA"/>
    <w:rsid w:val="000B24EA"/>
    <w:rsid w:val="000B273C"/>
    <w:rsid w:val="000B2828"/>
    <w:rsid w:val="000B2977"/>
    <w:rsid w:val="000B2B45"/>
    <w:rsid w:val="000B2D85"/>
    <w:rsid w:val="000B2E8E"/>
    <w:rsid w:val="000B30FF"/>
    <w:rsid w:val="000B3279"/>
    <w:rsid w:val="000B338C"/>
    <w:rsid w:val="000B3445"/>
    <w:rsid w:val="000B35B9"/>
    <w:rsid w:val="000B35E4"/>
    <w:rsid w:val="000B37BD"/>
    <w:rsid w:val="000B3967"/>
    <w:rsid w:val="000B3C8A"/>
    <w:rsid w:val="000B4082"/>
    <w:rsid w:val="000B4153"/>
    <w:rsid w:val="000B48CF"/>
    <w:rsid w:val="000B4935"/>
    <w:rsid w:val="000B4B25"/>
    <w:rsid w:val="000B4DF1"/>
    <w:rsid w:val="000B4E59"/>
    <w:rsid w:val="000B4E93"/>
    <w:rsid w:val="000B4EA6"/>
    <w:rsid w:val="000B517B"/>
    <w:rsid w:val="000B523E"/>
    <w:rsid w:val="000B5284"/>
    <w:rsid w:val="000B5552"/>
    <w:rsid w:val="000B5896"/>
    <w:rsid w:val="000B596B"/>
    <w:rsid w:val="000B5A35"/>
    <w:rsid w:val="000B5A74"/>
    <w:rsid w:val="000B5D26"/>
    <w:rsid w:val="000B5E97"/>
    <w:rsid w:val="000B61BB"/>
    <w:rsid w:val="000B61CD"/>
    <w:rsid w:val="000B628C"/>
    <w:rsid w:val="000B6327"/>
    <w:rsid w:val="000B6378"/>
    <w:rsid w:val="000B637C"/>
    <w:rsid w:val="000B6452"/>
    <w:rsid w:val="000B675E"/>
    <w:rsid w:val="000B6A04"/>
    <w:rsid w:val="000B6A65"/>
    <w:rsid w:val="000B6A66"/>
    <w:rsid w:val="000B6CBA"/>
    <w:rsid w:val="000B71D9"/>
    <w:rsid w:val="000B734D"/>
    <w:rsid w:val="000B7627"/>
    <w:rsid w:val="000B7759"/>
    <w:rsid w:val="000B7C45"/>
    <w:rsid w:val="000C011B"/>
    <w:rsid w:val="000C02B7"/>
    <w:rsid w:val="000C02FC"/>
    <w:rsid w:val="000C030F"/>
    <w:rsid w:val="000C0524"/>
    <w:rsid w:val="000C05C0"/>
    <w:rsid w:val="000C0674"/>
    <w:rsid w:val="000C071B"/>
    <w:rsid w:val="000C0818"/>
    <w:rsid w:val="000C0A85"/>
    <w:rsid w:val="000C11AE"/>
    <w:rsid w:val="000C153D"/>
    <w:rsid w:val="000C1905"/>
    <w:rsid w:val="000C19A9"/>
    <w:rsid w:val="000C1B81"/>
    <w:rsid w:val="000C1DFD"/>
    <w:rsid w:val="000C2026"/>
    <w:rsid w:val="000C22D3"/>
    <w:rsid w:val="000C23C5"/>
    <w:rsid w:val="000C24CC"/>
    <w:rsid w:val="000C2616"/>
    <w:rsid w:val="000C274A"/>
    <w:rsid w:val="000C3061"/>
    <w:rsid w:val="000C3131"/>
    <w:rsid w:val="000C34E5"/>
    <w:rsid w:val="000C36D4"/>
    <w:rsid w:val="000C3BDB"/>
    <w:rsid w:val="000C3D4D"/>
    <w:rsid w:val="000C417B"/>
    <w:rsid w:val="000C42B6"/>
    <w:rsid w:val="000C42E6"/>
    <w:rsid w:val="000C45E2"/>
    <w:rsid w:val="000C4663"/>
    <w:rsid w:val="000C4922"/>
    <w:rsid w:val="000C4F38"/>
    <w:rsid w:val="000C4F5D"/>
    <w:rsid w:val="000C562E"/>
    <w:rsid w:val="000C58D4"/>
    <w:rsid w:val="000C597E"/>
    <w:rsid w:val="000C5C9C"/>
    <w:rsid w:val="000C688B"/>
    <w:rsid w:val="000C6A52"/>
    <w:rsid w:val="000C6B5B"/>
    <w:rsid w:val="000C6E89"/>
    <w:rsid w:val="000C7011"/>
    <w:rsid w:val="000C7079"/>
    <w:rsid w:val="000C722C"/>
    <w:rsid w:val="000C75A9"/>
    <w:rsid w:val="000C791C"/>
    <w:rsid w:val="000C7DFE"/>
    <w:rsid w:val="000D00C2"/>
    <w:rsid w:val="000D02E0"/>
    <w:rsid w:val="000D03FF"/>
    <w:rsid w:val="000D0562"/>
    <w:rsid w:val="000D06A3"/>
    <w:rsid w:val="000D06E7"/>
    <w:rsid w:val="000D0796"/>
    <w:rsid w:val="000D09FC"/>
    <w:rsid w:val="000D09FE"/>
    <w:rsid w:val="000D0A6A"/>
    <w:rsid w:val="000D10B3"/>
    <w:rsid w:val="000D1937"/>
    <w:rsid w:val="000D1D69"/>
    <w:rsid w:val="000D1DA9"/>
    <w:rsid w:val="000D1EE8"/>
    <w:rsid w:val="000D2136"/>
    <w:rsid w:val="000D2407"/>
    <w:rsid w:val="000D253E"/>
    <w:rsid w:val="000D2924"/>
    <w:rsid w:val="000D2972"/>
    <w:rsid w:val="000D2A7A"/>
    <w:rsid w:val="000D2DF6"/>
    <w:rsid w:val="000D3026"/>
    <w:rsid w:val="000D30C1"/>
    <w:rsid w:val="000D34D3"/>
    <w:rsid w:val="000D3616"/>
    <w:rsid w:val="000D397C"/>
    <w:rsid w:val="000D3CEE"/>
    <w:rsid w:val="000D3F14"/>
    <w:rsid w:val="000D48B3"/>
    <w:rsid w:val="000D516B"/>
    <w:rsid w:val="000D5241"/>
    <w:rsid w:val="000D5382"/>
    <w:rsid w:val="000D56E0"/>
    <w:rsid w:val="000D5950"/>
    <w:rsid w:val="000D5D50"/>
    <w:rsid w:val="000D622E"/>
    <w:rsid w:val="000D62F8"/>
    <w:rsid w:val="000D6363"/>
    <w:rsid w:val="000D6D24"/>
    <w:rsid w:val="000D714B"/>
    <w:rsid w:val="000D745C"/>
    <w:rsid w:val="000D7507"/>
    <w:rsid w:val="000D7E43"/>
    <w:rsid w:val="000E023E"/>
    <w:rsid w:val="000E04BD"/>
    <w:rsid w:val="000E061E"/>
    <w:rsid w:val="000E07DB"/>
    <w:rsid w:val="000E09FC"/>
    <w:rsid w:val="000E0F73"/>
    <w:rsid w:val="000E11D9"/>
    <w:rsid w:val="000E1232"/>
    <w:rsid w:val="000E12B2"/>
    <w:rsid w:val="000E1646"/>
    <w:rsid w:val="000E183A"/>
    <w:rsid w:val="000E1CB6"/>
    <w:rsid w:val="000E2408"/>
    <w:rsid w:val="000E27FE"/>
    <w:rsid w:val="000E2891"/>
    <w:rsid w:val="000E2D0D"/>
    <w:rsid w:val="000E2EAF"/>
    <w:rsid w:val="000E3232"/>
    <w:rsid w:val="000E3280"/>
    <w:rsid w:val="000E3354"/>
    <w:rsid w:val="000E382E"/>
    <w:rsid w:val="000E3BC7"/>
    <w:rsid w:val="000E3F4F"/>
    <w:rsid w:val="000E411B"/>
    <w:rsid w:val="000E4160"/>
    <w:rsid w:val="000E42DB"/>
    <w:rsid w:val="000E4416"/>
    <w:rsid w:val="000E4771"/>
    <w:rsid w:val="000E4B0A"/>
    <w:rsid w:val="000E4BA0"/>
    <w:rsid w:val="000E4DC2"/>
    <w:rsid w:val="000E4E24"/>
    <w:rsid w:val="000E4F40"/>
    <w:rsid w:val="000E50ED"/>
    <w:rsid w:val="000E51CD"/>
    <w:rsid w:val="000E525F"/>
    <w:rsid w:val="000E5465"/>
    <w:rsid w:val="000E597E"/>
    <w:rsid w:val="000E5DF3"/>
    <w:rsid w:val="000E69AD"/>
    <w:rsid w:val="000E6A8E"/>
    <w:rsid w:val="000E6D46"/>
    <w:rsid w:val="000E6DB3"/>
    <w:rsid w:val="000E6E1E"/>
    <w:rsid w:val="000E7149"/>
    <w:rsid w:val="000E740C"/>
    <w:rsid w:val="000E7461"/>
    <w:rsid w:val="000E7C53"/>
    <w:rsid w:val="000E7FFD"/>
    <w:rsid w:val="000F01B7"/>
    <w:rsid w:val="000F0CA8"/>
    <w:rsid w:val="000F11EB"/>
    <w:rsid w:val="000F1362"/>
    <w:rsid w:val="000F1484"/>
    <w:rsid w:val="000F1838"/>
    <w:rsid w:val="000F19AA"/>
    <w:rsid w:val="000F1D3D"/>
    <w:rsid w:val="000F1DD8"/>
    <w:rsid w:val="000F1EF1"/>
    <w:rsid w:val="000F2083"/>
    <w:rsid w:val="000F21FF"/>
    <w:rsid w:val="000F2A5C"/>
    <w:rsid w:val="000F2A9A"/>
    <w:rsid w:val="000F2C7B"/>
    <w:rsid w:val="000F2F1C"/>
    <w:rsid w:val="000F3059"/>
    <w:rsid w:val="000F329F"/>
    <w:rsid w:val="000F331B"/>
    <w:rsid w:val="000F3599"/>
    <w:rsid w:val="000F37FA"/>
    <w:rsid w:val="000F3825"/>
    <w:rsid w:val="000F3C3B"/>
    <w:rsid w:val="000F3CA6"/>
    <w:rsid w:val="000F3EC3"/>
    <w:rsid w:val="000F3F8B"/>
    <w:rsid w:val="000F4679"/>
    <w:rsid w:val="000F4828"/>
    <w:rsid w:val="000F4C67"/>
    <w:rsid w:val="000F51AB"/>
    <w:rsid w:val="000F5321"/>
    <w:rsid w:val="000F5AF4"/>
    <w:rsid w:val="000F603D"/>
    <w:rsid w:val="000F60A6"/>
    <w:rsid w:val="000F61A8"/>
    <w:rsid w:val="000F6272"/>
    <w:rsid w:val="000F630F"/>
    <w:rsid w:val="000F6827"/>
    <w:rsid w:val="000F68F9"/>
    <w:rsid w:val="000F6B24"/>
    <w:rsid w:val="000F6C2B"/>
    <w:rsid w:val="000F6FA7"/>
    <w:rsid w:val="000F711E"/>
    <w:rsid w:val="000F7500"/>
    <w:rsid w:val="000F7733"/>
    <w:rsid w:val="000F7C5F"/>
    <w:rsid w:val="00100069"/>
    <w:rsid w:val="001002DF"/>
    <w:rsid w:val="001004CC"/>
    <w:rsid w:val="00101177"/>
    <w:rsid w:val="0010134C"/>
    <w:rsid w:val="001016E8"/>
    <w:rsid w:val="001017DE"/>
    <w:rsid w:val="0010183D"/>
    <w:rsid w:val="00101A81"/>
    <w:rsid w:val="00101AF7"/>
    <w:rsid w:val="00101B21"/>
    <w:rsid w:val="00101B7A"/>
    <w:rsid w:val="00101DCE"/>
    <w:rsid w:val="00101E7C"/>
    <w:rsid w:val="001021B3"/>
    <w:rsid w:val="0010228F"/>
    <w:rsid w:val="00102A59"/>
    <w:rsid w:val="00102BBE"/>
    <w:rsid w:val="00102E14"/>
    <w:rsid w:val="00103287"/>
    <w:rsid w:val="00103448"/>
    <w:rsid w:val="001037EC"/>
    <w:rsid w:val="00103C13"/>
    <w:rsid w:val="00103C2D"/>
    <w:rsid w:val="00103F83"/>
    <w:rsid w:val="00103FA2"/>
    <w:rsid w:val="00104328"/>
    <w:rsid w:val="001043B0"/>
    <w:rsid w:val="00104524"/>
    <w:rsid w:val="001046DB"/>
    <w:rsid w:val="00104908"/>
    <w:rsid w:val="00104BF0"/>
    <w:rsid w:val="00104C2C"/>
    <w:rsid w:val="00104CBB"/>
    <w:rsid w:val="00104DCC"/>
    <w:rsid w:val="00104F09"/>
    <w:rsid w:val="0010536F"/>
    <w:rsid w:val="00105381"/>
    <w:rsid w:val="00105538"/>
    <w:rsid w:val="0010564A"/>
    <w:rsid w:val="00105658"/>
    <w:rsid w:val="00105B4D"/>
    <w:rsid w:val="00105CCD"/>
    <w:rsid w:val="00105D0B"/>
    <w:rsid w:val="00105EF4"/>
    <w:rsid w:val="0010633A"/>
    <w:rsid w:val="001063BC"/>
    <w:rsid w:val="001067A1"/>
    <w:rsid w:val="00106F2A"/>
    <w:rsid w:val="001072CE"/>
    <w:rsid w:val="00107758"/>
    <w:rsid w:val="00107CBE"/>
    <w:rsid w:val="00107EEF"/>
    <w:rsid w:val="00107F89"/>
    <w:rsid w:val="001101EC"/>
    <w:rsid w:val="00110233"/>
    <w:rsid w:val="0011074E"/>
    <w:rsid w:val="00110857"/>
    <w:rsid w:val="00110A2B"/>
    <w:rsid w:val="001111E5"/>
    <w:rsid w:val="0011124F"/>
    <w:rsid w:val="00111310"/>
    <w:rsid w:val="00111AB4"/>
    <w:rsid w:val="00111AD6"/>
    <w:rsid w:val="00111C57"/>
    <w:rsid w:val="001124C9"/>
    <w:rsid w:val="001127A2"/>
    <w:rsid w:val="00112A8B"/>
    <w:rsid w:val="00112AD8"/>
    <w:rsid w:val="00112CF1"/>
    <w:rsid w:val="00112D58"/>
    <w:rsid w:val="00112E0F"/>
    <w:rsid w:val="00112EE2"/>
    <w:rsid w:val="00112EFC"/>
    <w:rsid w:val="00113072"/>
    <w:rsid w:val="001132C0"/>
    <w:rsid w:val="001133B2"/>
    <w:rsid w:val="001137CD"/>
    <w:rsid w:val="00113943"/>
    <w:rsid w:val="00113EAD"/>
    <w:rsid w:val="00114188"/>
    <w:rsid w:val="00114295"/>
    <w:rsid w:val="0011478D"/>
    <w:rsid w:val="0011478E"/>
    <w:rsid w:val="00114B26"/>
    <w:rsid w:val="0011501B"/>
    <w:rsid w:val="0011506B"/>
    <w:rsid w:val="00115206"/>
    <w:rsid w:val="0011545B"/>
    <w:rsid w:val="0011568D"/>
    <w:rsid w:val="00115DFA"/>
    <w:rsid w:val="001160A6"/>
    <w:rsid w:val="00116388"/>
    <w:rsid w:val="001163E6"/>
    <w:rsid w:val="0011660C"/>
    <w:rsid w:val="0011712B"/>
    <w:rsid w:val="0011715B"/>
    <w:rsid w:val="00117457"/>
    <w:rsid w:val="001176D4"/>
    <w:rsid w:val="001179AD"/>
    <w:rsid w:val="00117A66"/>
    <w:rsid w:val="00117AC3"/>
    <w:rsid w:val="00117B71"/>
    <w:rsid w:val="00117BB6"/>
    <w:rsid w:val="00117E46"/>
    <w:rsid w:val="001200FC"/>
    <w:rsid w:val="001203F6"/>
    <w:rsid w:val="001205AE"/>
    <w:rsid w:val="00120ACD"/>
    <w:rsid w:val="00120B07"/>
    <w:rsid w:val="00120BDF"/>
    <w:rsid w:val="00120BE9"/>
    <w:rsid w:val="00120FEE"/>
    <w:rsid w:val="0012105F"/>
    <w:rsid w:val="00121138"/>
    <w:rsid w:val="0012118B"/>
    <w:rsid w:val="001212F1"/>
    <w:rsid w:val="00121D83"/>
    <w:rsid w:val="00121F7F"/>
    <w:rsid w:val="00122477"/>
    <w:rsid w:val="00122569"/>
    <w:rsid w:val="001227A1"/>
    <w:rsid w:val="001228E5"/>
    <w:rsid w:val="00122B41"/>
    <w:rsid w:val="00122CB7"/>
    <w:rsid w:val="0012301A"/>
    <w:rsid w:val="00123299"/>
    <w:rsid w:val="001232F4"/>
    <w:rsid w:val="0012373E"/>
    <w:rsid w:val="00123A85"/>
    <w:rsid w:val="00123AF5"/>
    <w:rsid w:val="001240C8"/>
    <w:rsid w:val="00124488"/>
    <w:rsid w:val="00124580"/>
    <w:rsid w:val="00124764"/>
    <w:rsid w:val="00124840"/>
    <w:rsid w:val="00124CBC"/>
    <w:rsid w:val="00125111"/>
    <w:rsid w:val="0012531E"/>
    <w:rsid w:val="0012536F"/>
    <w:rsid w:val="001258B4"/>
    <w:rsid w:val="00125AFC"/>
    <w:rsid w:val="00126232"/>
    <w:rsid w:val="001262F9"/>
    <w:rsid w:val="0012659F"/>
    <w:rsid w:val="001265ED"/>
    <w:rsid w:val="00126619"/>
    <w:rsid w:val="00126897"/>
    <w:rsid w:val="00126BF4"/>
    <w:rsid w:val="00126C9F"/>
    <w:rsid w:val="00126ED7"/>
    <w:rsid w:val="001270C0"/>
    <w:rsid w:val="001271BB"/>
    <w:rsid w:val="001271FE"/>
    <w:rsid w:val="001272E1"/>
    <w:rsid w:val="001274DD"/>
    <w:rsid w:val="0012751A"/>
    <w:rsid w:val="00127C5D"/>
    <w:rsid w:val="00127C80"/>
    <w:rsid w:val="001300B5"/>
    <w:rsid w:val="00130385"/>
    <w:rsid w:val="0013079B"/>
    <w:rsid w:val="00130901"/>
    <w:rsid w:val="001309BB"/>
    <w:rsid w:val="001309DC"/>
    <w:rsid w:val="00130BE6"/>
    <w:rsid w:val="0013111D"/>
    <w:rsid w:val="001312C5"/>
    <w:rsid w:val="001313B7"/>
    <w:rsid w:val="0013148B"/>
    <w:rsid w:val="001314CD"/>
    <w:rsid w:val="00131837"/>
    <w:rsid w:val="00131999"/>
    <w:rsid w:val="001319A0"/>
    <w:rsid w:val="00131CFF"/>
    <w:rsid w:val="00131F31"/>
    <w:rsid w:val="001320A8"/>
    <w:rsid w:val="00132103"/>
    <w:rsid w:val="00132358"/>
    <w:rsid w:val="0013250A"/>
    <w:rsid w:val="0013257F"/>
    <w:rsid w:val="00132876"/>
    <w:rsid w:val="00132904"/>
    <w:rsid w:val="00132926"/>
    <w:rsid w:val="00133087"/>
    <w:rsid w:val="001338C0"/>
    <w:rsid w:val="00133AD1"/>
    <w:rsid w:val="00133E03"/>
    <w:rsid w:val="00133E5B"/>
    <w:rsid w:val="001342DC"/>
    <w:rsid w:val="001343F1"/>
    <w:rsid w:val="001346D3"/>
    <w:rsid w:val="00134A83"/>
    <w:rsid w:val="00134B40"/>
    <w:rsid w:val="00134B91"/>
    <w:rsid w:val="00134D7F"/>
    <w:rsid w:val="00135283"/>
    <w:rsid w:val="00135384"/>
    <w:rsid w:val="001355FE"/>
    <w:rsid w:val="0013561F"/>
    <w:rsid w:val="001356CB"/>
    <w:rsid w:val="001358B2"/>
    <w:rsid w:val="00135AE0"/>
    <w:rsid w:val="00136236"/>
    <w:rsid w:val="00136327"/>
    <w:rsid w:val="001364CF"/>
    <w:rsid w:val="001364DA"/>
    <w:rsid w:val="00136A8F"/>
    <w:rsid w:val="00136B6C"/>
    <w:rsid w:val="00136B98"/>
    <w:rsid w:val="00136C1D"/>
    <w:rsid w:val="00136C34"/>
    <w:rsid w:val="00136C7E"/>
    <w:rsid w:val="00136F78"/>
    <w:rsid w:val="00137098"/>
    <w:rsid w:val="001374B2"/>
    <w:rsid w:val="00137A86"/>
    <w:rsid w:val="00137C78"/>
    <w:rsid w:val="00137D03"/>
    <w:rsid w:val="00137DAA"/>
    <w:rsid w:val="00140297"/>
    <w:rsid w:val="0014043C"/>
    <w:rsid w:val="00140D10"/>
    <w:rsid w:val="001413B1"/>
    <w:rsid w:val="00141601"/>
    <w:rsid w:val="00141602"/>
    <w:rsid w:val="001416DB"/>
    <w:rsid w:val="0014205D"/>
    <w:rsid w:val="00142074"/>
    <w:rsid w:val="001420B6"/>
    <w:rsid w:val="001421E8"/>
    <w:rsid w:val="001422CC"/>
    <w:rsid w:val="001423F4"/>
    <w:rsid w:val="00142775"/>
    <w:rsid w:val="0014304A"/>
    <w:rsid w:val="0014305A"/>
    <w:rsid w:val="001432D4"/>
    <w:rsid w:val="00143329"/>
    <w:rsid w:val="001433B9"/>
    <w:rsid w:val="00143B07"/>
    <w:rsid w:val="00143CEB"/>
    <w:rsid w:val="00143D33"/>
    <w:rsid w:val="00144204"/>
    <w:rsid w:val="0014430B"/>
    <w:rsid w:val="0014448B"/>
    <w:rsid w:val="00144591"/>
    <w:rsid w:val="001447A4"/>
    <w:rsid w:val="00144818"/>
    <w:rsid w:val="0014492B"/>
    <w:rsid w:val="001449F5"/>
    <w:rsid w:val="00144B8E"/>
    <w:rsid w:val="00144CB7"/>
    <w:rsid w:val="00144D17"/>
    <w:rsid w:val="00144FA7"/>
    <w:rsid w:val="0014522E"/>
    <w:rsid w:val="0014526D"/>
    <w:rsid w:val="001453B6"/>
    <w:rsid w:val="001455CC"/>
    <w:rsid w:val="001455EA"/>
    <w:rsid w:val="00145CEC"/>
    <w:rsid w:val="0014645A"/>
    <w:rsid w:val="0014665F"/>
    <w:rsid w:val="0014687E"/>
    <w:rsid w:val="00146962"/>
    <w:rsid w:val="00147075"/>
    <w:rsid w:val="0014729D"/>
    <w:rsid w:val="0014747B"/>
    <w:rsid w:val="001474AB"/>
    <w:rsid w:val="0014765B"/>
    <w:rsid w:val="00147D67"/>
    <w:rsid w:val="00147F4C"/>
    <w:rsid w:val="0015053A"/>
    <w:rsid w:val="00150568"/>
    <w:rsid w:val="00150703"/>
    <w:rsid w:val="0015071A"/>
    <w:rsid w:val="0015072A"/>
    <w:rsid w:val="00150A77"/>
    <w:rsid w:val="00151276"/>
    <w:rsid w:val="001516DB"/>
    <w:rsid w:val="00151AD4"/>
    <w:rsid w:val="00151F6A"/>
    <w:rsid w:val="001523BD"/>
    <w:rsid w:val="00152689"/>
    <w:rsid w:val="001526CA"/>
    <w:rsid w:val="00152DF4"/>
    <w:rsid w:val="00153180"/>
    <w:rsid w:val="0015325B"/>
    <w:rsid w:val="0015342C"/>
    <w:rsid w:val="00153438"/>
    <w:rsid w:val="00153836"/>
    <w:rsid w:val="00153967"/>
    <w:rsid w:val="00153B6F"/>
    <w:rsid w:val="00153D37"/>
    <w:rsid w:val="00153E1A"/>
    <w:rsid w:val="00153F2A"/>
    <w:rsid w:val="00153F77"/>
    <w:rsid w:val="00154009"/>
    <w:rsid w:val="00154034"/>
    <w:rsid w:val="00154261"/>
    <w:rsid w:val="001548F8"/>
    <w:rsid w:val="0015494C"/>
    <w:rsid w:val="00154AE7"/>
    <w:rsid w:val="00154EAF"/>
    <w:rsid w:val="00154F7C"/>
    <w:rsid w:val="00155509"/>
    <w:rsid w:val="00155772"/>
    <w:rsid w:val="0015589E"/>
    <w:rsid w:val="00155A13"/>
    <w:rsid w:val="00155AD3"/>
    <w:rsid w:val="00155BF4"/>
    <w:rsid w:val="00155CB3"/>
    <w:rsid w:val="00155EB5"/>
    <w:rsid w:val="00155FA3"/>
    <w:rsid w:val="00156122"/>
    <w:rsid w:val="001564DE"/>
    <w:rsid w:val="001565DC"/>
    <w:rsid w:val="0015695B"/>
    <w:rsid w:val="00156A57"/>
    <w:rsid w:val="00156B21"/>
    <w:rsid w:val="00156B66"/>
    <w:rsid w:val="00156B95"/>
    <w:rsid w:val="00156BE8"/>
    <w:rsid w:val="00156C9F"/>
    <w:rsid w:val="00156D9D"/>
    <w:rsid w:val="0015743F"/>
    <w:rsid w:val="00157626"/>
    <w:rsid w:val="001577CD"/>
    <w:rsid w:val="00157C8C"/>
    <w:rsid w:val="00157CEA"/>
    <w:rsid w:val="00160612"/>
    <w:rsid w:val="001607C7"/>
    <w:rsid w:val="00160A05"/>
    <w:rsid w:val="00160E1B"/>
    <w:rsid w:val="00160EA6"/>
    <w:rsid w:val="0016142F"/>
    <w:rsid w:val="00161A2E"/>
    <w:rsid w:val="00161F38"/>
    <w:rsid w:val="00161F53"/>
    <w:rsid w:val="001624CD"/>
    <w:rsid w:val="001624F2"/>
    <w:rsid w:val="00162670"/>
    <w:rsid w:val="0016298E"/>
    <w:rsid w:val="00162D34"/>
    <w:rsid w:val="0016456B"/>
    <w:rsid w:val="00164C1F"/>
    <w:rsid w:val="00164CB4"/>
    <w:rsid w:val="00164D14"/>
    <w:rsid w:val="00164DFD"/>
    <w:rsid w:val="00164F16"/>
    <w:rsid w:val="00164FC9"/>
    <w:rsid w:val="001650BF"/>
    <w:rsid w:val="001652F7"/>
    <w:rsid w:val="001653E8"/>
    <w:rsid w:val="00165584"/>
    <w:rsid w:val="001655EB"/>
    <w:rsid w:val="00165743"/>
    <w:rsid w:val="00165B5D"/>
    <w:rsid w:val="00165CF8"/>
    <w:rsid w:val="0016609E"/>
    <w:rsid w:val="001669DE"/>
    <w:rsid w:val="00166A0A"/>
    <w:rsid w:val="00166A6C"/>
    <w:rsid w:val="00166A9C"/>
    <w:rsid w:val="00166D20"/>
    <w:rsid w:val="00166D28"/>
    <w:rsid w:val="00166E94"/>
    <w:rsid w:val="00166FBC"/>
    <w:rsid w:val="00167157"/>
    <w:rsid w:val="00167465"/>
    <w:rsid w:val="001675F3"/>
    <w:rsid w:val="001676DC"/>
    <w:rsid w:val="00167746"/>
    <w:rsid w:val="00167933"/>
    <w:rsid w:val="00167ED6"/>
    <w:rsid w:val="00170668"/>
    <w:rsid w:val="0017081F"/>
    <w:rsid w:val="00170A01"/>
    <w:rsid w:val="00170BB0"/>
    <w:rsid w:val="00170D6A"/>
    <w:rsid w:val="00170ED4"/>
    <w:rsid w:val="00171303"/>
    <w:rsid w:val="00171511"/>
    <w:rsid w:val="00171589"/>
    <w:rsid w:val="0017161F"/>
    <w:rsid w:val="0017167A"/>
    <w:rsid w:val="00171AC8"/>
    <w:rsid w:val="00171C50"/>
    <w:rsid w:val="0017233F"/>
    <w:rsid w:val="00172451"/>
    <w:rsid w:val="00172480"/>
    <w:rsid w:val="00172616"/>
    <w:rsid w:val="001726BC"/>
    <w:rsid w:val="001728CA"/>
    <w:rsid w:val="00172CA1"/>
    <w:rsid w:val="001730F7"/>
    <w:rsid w:val="00173476"/>
    <w:rsid w:val="00173710"/>
    <w:rsid w:val="001737E0"/>
    <w:rsid w:val="00173B7D"/>
    <w:rsid w:val="00174370"/>
    <w:rsid w:val="001743DF"/>
    <w:rsid w:val="00174762"/>
    <w:rsid w:val="00174B31"/>
    <w:rsid w:val="00174CC0"/>
    <w:rsid w:val="00174E15"/>
    <w:rsid w:val="00175057"/>
    <w:rsid w:val="001751E4"/>
    <w:rsid w:val="00175619"/>
    <w:rsid w:val="00175770"/>
    <w:rsid w:val="0017663E"/>
    <w:rsid w:val="00176902"/>
    <w:rsid w:val="00176E57"/>
    <w:rsid w:val="00176F56"/>
    <w:rsid w:val="00176FFE"/>
    <w:rsid w:val="00177110"/>
    <w:rsid w:val="001772DC"/>
    <w:rsid w:val="0017757D"/>
    <w:rsid w:val="001779CC"/>
    <w:rsid w:val="00177CC3"/>
    <w:rsid w:val="00177CF6"/>
    <w:rsid w:val="00177E80"/>
    <w:rsid w:val="00177F81"/>
    <w:rsid w:val="00180211"/>
    <w:rsid w:val="00180617"/>
    <w:rsid w:val="001809CE"/>
    <w:rsid w:val="00180A8E"/>
    <w:rsid w:val="00180DE8"/>
    <w:rsid w:val="00180F20"/>
    <w:rsid w:val="00181282"/>
    <w:rsid w:val="00181747"/>
    <w:rsid w:val="00181E11"/>
    <w:rsid w:val="00181E28"/>
    <w:rsid w:val="00181EEA"/>
    <w:rsid w:val="00181FED"/>
    <w:rsid w:val="00182111"/>
    <w:rsid w:val="001826E3"/>
    <w:rsid w:val="00182B5E"/>
    <w:rsid w:val="0018368B"/>
    <w:rsid w:val="00183851"/>
    <w:rsid w:val="00183BA4"/>
    <w:rsid w:val="00183E2E"/>
    <w:rsid w:val="0018417F"/>
    <w:rsid w:val="00184567"/>
    <w:rsid w:val="001846EC"/>
    <w:rsid w:val="00184E51"/>
    <w:rsid w:val="00184ED6"/>
    <w:rsid w:val="00184F5B"/>
    <w:rsid w:val="00185427"/>
    <w:rsid w:val="00185961"/>
    <w:rsid w:val="0018637C"/>
    <w:rsid w:val="001866E1"/>
    <w:rsid w:val="001869E8"/>
    <w:rsid w:val="001869FB"/>
    <w:rsid w:val="00186FD0"/>
    <w:rsid w:val="00187500"/>
    <w:rsid w:val="0018759B"/>
    <w:rsid w:val="00187CBD"/>
    <w:rsid w:val="00190002"/>
    <w:rsid w:val="00190060"/>
    <w:rsid w:val="0019011D"/>
    <w:rsid w:val="00190530"/>
    <w:rsid w:val="00190705"/>
    <w:rsid w:val="00190FDB"/>
    <w:rsid w:val="00191089"/>
    <w:rsid w:val="001913CC"/>
    <w:rsid w:val="001914D0"/>
    <w:rsid w:val="00191747"/>
    <w:rsid w:val="0019199E"/>
    <w:rsid w:val="00191A67"/>
    <w:rsid w:val="00191B3C"/>
    <w:rsid w:val="00191B69"/>
    <w:rsid w:val="00192429"/>
    <w:rsid w:val="00192453"/>
    <w:rsid w:val="00192647"/>
    <w:rsid w:val="001927ED"/>
    <w:rsid w:val="00192ACC"/>
    <w:rsid w:val="00192BD2"/>
    <w:rsid w:val="00192E5D"/>
    <w:rsid w:val="00192E7C"/>
    <w:rsid w:val="00192F02"/>
    <w:rsid w:val="00192F94"/>
    <w:rsid w:val="001930CB"/>
    <w:rsid w:val="0019314E"/>
    <w:rsid w:val="00193434"/>
    <w:rsid w:val="00194102"/>
    <w:rsid w:val="001942CB"/>
    <w:rsid w:val="0019433A"/>
    <w:rsid w:val="00194B07"/>
    <w:rsid w:val="00194B27"/>
    <w:rsid w:val="00194F5D"/>
    <w:rsid w:val="001952DF"/>
    <w:rsid w:val="00195563"/>
    <w:rsid w:val="001955A5"/>
    <w:rsid w:val="0019598C"/>
    <w:rsid w:val="00195AF6"/>
    <w:rsid w:val="00195D5E"/>
    <w:rsid w:val="00195FF2"/>
    <w:rsid w:val="0019613F"/>
    <w:rsid w:val="00196258"/>
    <w:rsid w:val="001964AD"/>
    <w:rsid w:val="00196652"/>
    <w:rsid w:val="00196C06"/>
    <w:rsid w:val="001970B1"/>
    <w:rsid w:val="0019729B"/>
    <w:rsid w:val="00197453"/>
    <w:rsid w:val="001977F9"/>
    <w:rsid w:val="00197A48"/>
    <w:rsid w:val="00197CF2"/>
    <w:rsid w:val="00197CFA"/>
    <w:rsid w:val="00197DF9"/>
    <w:rsid w:val="001A031D"/>
    <w:rsid w:val="001A08A8"/>
    <w:rsid w:val="001A0AB9"/>
    <w:rsid w:val="001A0D21"/>
    <w:rsid w:val="001A1394"/>
    <w:rsid w:val="001A1405"/>
    <w:rsid w:val="001A1894"/>
    <w:rsid w:val="001A1AD4"/>
    <w:rsid w:val="001A1D89"/>
    <w:rsid w:val="001A264E"/>
    <w:rsid w:val="001A26D1"/>
    <w:rsid w:val="001A2789"/>
    <w:rsid w:val="001A297E"/>
    <w:rsid w:val="001A2A32"/>
    <w:rsid w:val="001A2A3B"/>
    <w:rsid w:val="001A2B21"/>
    <w:rsid w:val="001A2F15"/>
    <w:rsid w:val="001A3470"/>
    <w:rsid w:val="001A3807"/>
    <w:rsid w:val="001A3D08"/>
    <w:rsid w:val="001A3D2E"/>
    <w:rsid w:val="001A3FCA"/>
    <w:rsid w:val="001A3FD3"/>
    <w:rsid w:val="001A4558"/>
    <w:rsid w:val="001A4C1C"/>
    <w:rsid w:val="001A4D18"/>
    <w:rsid w:val="001A4D65"/>
    <w:rsid w:val="001A51ED"/>
    <w:rsid w:val="001A5227"/>
    <w:rsid w:val="001A5289"/>
    <w:rsid w:val="001A56A9"/>
    <w:rsid w:val="001A56FE"/>
    <w:rsid w:val="001A629B"/>
    <w:rsid w:val="001A637D"/>
    <w:rsid w:val="001A678A"/>
    <w:rsid w:val="001A688D"/>
    <w:rsid w:val="001A6A3F"/>
    <w:rsid w:val="001A6A95"/>
    <w:rsid w:val="001A6BBC"/>
    <w:rsid w:val="001A6D6E"/>
    <w:rsid w:val="001A6FF9"/>
    <w:rsid w:val="001A7054"/>
    <w:rsid w:val="001A73C6"/>
    <w:rsid w:val="001A75DB"/>
    <w:rsid w:val="001A7C0C"/>
    <w:rsid w:val="001A7CDF"/>
    <w:rsid w:val="001A7F23"/>
    <w:rsid w:val="001B038C"/>
    <w:rsid w:val="001B0A14"/>
    <w:rsid w:val="001B0E21"/>
    <w:rsid w:val="001B1034"/>
    <w:rsid w:val="001B104E"/>
    <w:rsid w:val="001B10A0"/>
    <w:rsid w:val="001B12DC"/>
    <w:rsid w:val="001B1447"/>
    <w:rsid w:val="001B1CD4"/>
    <w:rsid w:val="001B214C"/>
    <w:rsid w:val="001B22AB"/>
    <w:rsid w:val="001B27AC"/>
    <w:rsid w:val="001B2A61"/>
    <w:rsid w:val="001B2ACC"/>
    <w:rsid w:val="001B2B0E"/>
    <w:rsid w:val="001B2E27"/>
    <w:rsid w:val="001B2FA8"/>
    <w:rsid w:val="001B331E"/>
    <w:rsid w:val="001B336A"/>
    <w:rsid w:val="001B3774"/>
    <w:rsid w:val="001B383F"/>
    <w:rsid w:val="001B385C"/>
    <w:rsid w:val="001B3881"/>
    <w:rsid w:val="001B3AC9"/>
    <w:rsid w:val="001B4245"/>
    <w:rsid w:val="001B451E"/>
    <w:rsid w:val="001B46DB"/>
    <w:rsid w:val="001B46E7"/>
    <w:rsid w:val="001B4FFA"/>
    <w:rsid w:val="001B503A"/>
    <w:rsid w:val="001B5686"/>
    <w:rsid w:val="001B5909"/>
    <w:rsid w:val="001B59AA"/>
    <w:rsid w:val="001B6167"/>
    <w:rsid w:val="001B626F"/>
    <w:rsid w:val="001B6329"/>
    <w:rsid w:val="001B66BC"/>
    <w:rsid w:val="001B6A96"/>
    <w:rsid w:val="001B6DBB"/>
    <w:rsid w:val="001B75EE"/>
    <w:rsid w:val="001B7605"/>
    <w:rsid w:val="001B7C5C"/>
    <w:rsid w:val="001C0060"/>
    <w:rsid w:val="001C0186"/>
    <w:rsid w:val="001C0489"/>
    <w:rsid w:val="001C056A"/>
    <w:rsid w:val="001C0917"/>
    <w:rsid w:val="001C0A85"/>
    <w:rsid w:val="001C0AA8"/>
    <w:rsid w:val="001C151B"/>
    <w:rsid w:val="001C1863"/>
    <w:rsid w:val="001C1AAF"/>
    <w:rsid w:val="001C1E01"/>
    <w:rsid w:val="001C217F"/>
    <w:rsid w:val="001C23EF"/>
    <w:rsid w:val="001C25AA"/>
    <w:rsid w:val="001C273B"/>
    <w:rsid w:val="001C2ABA"/>
    <w:rsid w:val="001C2BB4"/>
    <w:rsid w:val="001C3040"/>
    <w:rsid w:val="001C3656"/>
    <w:rsid w:val="001C3B62"/>
    <w:rsid w:val="001C3C60"/>
    <w:rsid w:val="001C3D58"/>
    <w:rsid w:val="001C40BB"/>
    <w:rsid w:val="001C4152"/>
    <w:rsid w:val="001C415E"/>
    <w:rsid w:val="001C4568"/>
    <w:rsid w:val="001C45F2"/>
    <w:rsid w:val="001C4751"/>
    <w:rsid w:val="001C4F7C"/>
    <w:rsid w:val="001C54BB"/>
    <w:rsid w:val="001C56C4"/>
    <w:rsid w:val="001C5770"/>
    <w:rsid w:val="001C57E1"/>
    <w:rsid w:val="001C5C94"/>
    <w:rsid w:val="001C5E9D"/>
    <w:rsid w:val="001C63DE"/>
    <w:rsid w:val="001C674B"/>
    <w:rsid w:val="001C6964"/>
    <w:rsid w:val="001C69A1"/>
    <w:rsid w:val="001C6A1E"/>
    <w:rsid w:val="001C6AEE"/>
    <w:rsid w:val="001C6BA3"/>
    <w:rsid w:val="001C6CAC"/>
    <w:rsid w:val="001C6CF9"/>
    <w:rsid w:val="001C6ED4"/>
    <w:rsid w:val="001C6F6D"/>
    <w:rsid w:val="001C7060"/>
    <w:rsid w:val="001C71ED"/>
    <w:rsid w:val="001C735B"/>
    <w:rsid w:val="001C7601"/>
    <w:rsid w:val="001C7B1A"/>
    <w:rsid w:val="001C7CD2"/>
    <w:rsid w:val="001C7CF9"/>
    <w:rsid w:val="001C7EF8"/>
    <w:rsid w:val="001D021E"/>
    <w:rsid w:val="001D058B"/>
    <w:rsid w:val="001D0838"/>
    <w:rsid w:val="001D09DA"/>
    <w:rsid w:val="001D0CD9"/>
    <w:rsid w:val="001D0D3A"/>
    <w:rsid w:val="001D0EC2"/>
    <w:rsid w:val="001D0F8C"/>
    <w:rsid w:val="001D1265"/>
    <w:rsid w:val="001D12A3"/>
    <w:rsid w:val="001D131F"/>
    <w:rsid w:val="001D14C4"/>
    <w:rsid w:val="001D16C9"/>
    <w:rsid w:val="001D1760"/>
    <w:rsid w:val="001D1870"/>
    <w:rsid w:val="001D19AA"/>
    <w:rsid w:val="001D1E25"/>
    <w:rsid w:val="001D20AA"/>
    <w:rsid w:val="001D21A4"/>
    <w:rsid w:val="001D23D4"/>
    <w:rsid w:val="001D28E7"/>
    <w:rsid w:val="001D2F15"/>
    <w:rsid w:val="001D33E5"/>
    <w:rsid w:val="001D3789"/>
    <w:rsid w:val="001D3A16"/>
    <w:rsid w:val="001D3A69"/>
    <w:rsid w:val="001D3BEF"/>
    <w:rsid w:val="001D3E61"/>
    <w:rsid w:val="001D3E72"/>
    <w:rsid w:val="001D3F75"/>
    <w:rsid w:val="001D42E7"/>
    <w:rsid w:val="001D465F"/>
    <w:rsid w:val="001D471E"/>
    <w:rsid w:val="001D481C"/>
    <w:rsid w:val="001D4878"/>
    <w:rsid w:val="001D4929"/>
    <w:rsid w:val="001D49EF"/>
    <w:rsid w:val="001D4D78"/>
    <w:rsid w:val="001D5150"/>
    <w:rsid w:val="001D51BD"/>
    <w:rsid w:val="001D525A"/>
    <w:rsid w:val="001D54C1"/>
    <w:rsid w:val="001D56D4"/>
    <w:rsid w:val="001D5A93"/>
    <w:rsid w:val="001D5D85"/>
    <w:rsid w:val="001D5EEE"/>
    <w:rsid w:val="001D5F21"/>
    <w:rsid w:val="001D6366"/>
    <w:rsid w:val="001D6448"/>
    <w:rsid w:val="001D655C"/>
    <w:rsid w:val="001D686B"/>
    <w:rsid w:val="001D789A"/>
    <w:rsid w:val="001D7C83"/>
    <w:rsid w:val="001E0251"/>
    <w:rsid w:val="001E02C4"/>
    <w:rsid w:val="001E0592"/>
    <w:rsid w:val="001E0804"/>
    <w:rsid w:val="001E0DD0"/>
    <w:rsid w:val="001E166A"/>
    <w:rsid w:val="001E16C8"/>
    <w:rsid w:val="001E1959"/>
    <w:rsid w:val="001E1A13"/>
    <w:rsid w:val="001E1A28"/>
    <w:rsid w:val="001E1B9A"/>
    <w:rsid w:val="001E1D33"/>
    <w:rsid w:val="001E1D59"/>
    <w:rsid w:val="001E2056"/>
    <w:rsid w:val="001E26A5"/>
    <w:rsid w:val="001E2A25"/>
    <w:rsid w:val="001E2B1D"/>
    <w:rsid w:val="001E2F57"/>
    <w:rsid w:val="001E30D9"/>
    <w:rsid w:val="001E3355"/>
    <w:rsid w:val="001E3A2A"/>
    <w:rsid w:val="001E3BB7"/>
    <w:rsid w:val="001E3C23"/>
    <w:rsid w:val="001E3C73"/>
    <w:rsid w:val="001E3FF1"/>
    <w:rsid w:val="001E44AE"/>
    <w:rsid w:val="001E44CA"/>
    <w:rsid w:val="001E4592"/>
    <w:rsid w:val="001E48E9"/>
    <w:rsid w:val="001E490D"/>
    <w:rsid w:val="001E4BD1"/>
    <w:rsid w:val="001E4CF1"/>
    <w:rsid w:val="001E4D44"/>
    <w:rsid w:val="001E4DB9"/>
    <w:rsid w:val="001E4DEB"/>
    <w:rsid w:val="001E4FB7"/>
    <w:rsid w:val="001E5035"/>
    <w:rsid w:val="001E509C"/>
    <w:rsid w:val="001E51B9"/>
    <w:rsid w:val="001E541F"/>
    <w:rsid w:val="001E58B6"/>
    <w:rsid w:val="001E60D6"/>
    <w:rsid w:val="001E61B0"/>
    <w:rsid w:val="001E6372"/>
    <w:rsid w:val="001E6493"/>
    <w:rsid w:val="001E66F6"/>
    <w:rsid w:val="001E67CA"/>
    <w:rsid w:val="001E6989"/>
    <w:rsid w:val="001E6B68"/>
    <w:rsid w:val="001E6E1B"/>
    <w:rsid w:val="001E6F53"/>
    <w:rsid w:val="001E7313"/>
    <w:rsid w:val="001E756A"/>
    <w:rsid w:val="001E78D3"/>
    <w:rsid w:val="001E7940"/>
    <w:rsid w:val="001E7FF8"/>
    <w:rsid w:val="001F039A"/>
    <w:rsid w:val="001F07A5"/>
    <w:rsid w:val="001F0877"/>
    <w:rsid w:val="001F0BEE"/>
    <w:rsid w:val="001F0C10"/>
    <w:rsid w:val="001F0D7B"/>
    <w:rsid w:val="001F0F2A"/>
    <w:rsid w:val="001F100A"/>
    <w:rsid w:val="001F1029"/>
    <w:rsid w:val="001F1154"/>
    <w:rsid w:val="001F117C"/>
    <w:rsid w:val="001F1599"/>
    <w:rsid w:val="001F15BF"/>
    <w:rsid w:val="001F1668"/>
    <w:rsid w:val="001F183A"/>
    <w:rsid w:val="001F1E71"/>
    <w:rsid w:val="001F2176"/>
    <w:rsid w:val="001F21DC"/>
    <w:rsid w:val="001F2464"/>
    <w:rsid w:val="001F2802"/>
    <w:rsid w:val="001F28F3"/>
    <w:rsid w:val="001F336D"/>
    <w:rsid w:val="001F3483"/>
    <w:rsid w:val="001F37CB"/>
    <w:rsid w:val="001F38D4"/>
    <w:rsid w:val="001F4248"/>
    <w:rsid w:val="001F46BD"/>
    <w:rsid w:val="001F4A7C"/>
    <w:rsid w:val="001F4B71"/>
    <w:rsid w:val="001F4C9E"/>
    <w:rsid w:val="001F4D31"/>
    <w:rsid w:val="001F4FDF"/>
    <w:rsid w:val="001F55DF"/>
    <w:rsid w:val="001F5672"/>
    <w:rsid w:val="001F5B79"/>
    <w:rsid w:val="001F5BD3"/>
    <w:rsid w:val="001F5D97"/>
    <w:rsid w:val="001F5E9A"/>
    <w:rsid w:val="001F6007"/>
    <w:rsid w:val="001F63CF"/>
    <w:rsid w:val="001F6486"/>
    <w:rsid w:val="001F685C"/>
    <w:rsid w:val="001F68AA"/>
    <w:rsid w:val="001F6A6A"/>
    <w:rsid w:val="001F6DD3"/>
    <w:rsid w:val="001F6F0D"/>
    <w:rsid w:val="001F7419"/>
    <w:rsid w:val="001F7532"/>
    <w:rsid w:val="001F7DC6"/>
    <w:rsid w:val="001F7ECF"/>
    <w:rsid w:val="002000B5"/>
    <w:rsid w:val="002000FB"/>
    <w:rsid w:val="0020096B"/>
    <w:rsid w:val="00200B0C"/>
    <w:rsid w:val="00200B46"/>
    <w:rsid w:val="00201332"/>
    <w:rsid w:val="002016FF"/>
    <w:rsid w:val="00202289"/>
    <w:rsid w:val="0020256D"/>
    <w:rsid w:val="00202A8E"/>
    <w:rsid w:val="00202A96"/>
    <w:rsid w:val="00202C52"/>
    <w:rsid w:val="00202DB8"/>
    <w:rsid w:val="00202F56"/>
    <w:rsid w:val="00203517"/>
    <w:rsid w:val="002035DB"/>
    <w:rsid w:val="002035F5"/>
    <w:rsid w:val="0020387C"/>
    <w:rsid w:val="002038FB"/>
    <w:rsid w:val="00203A5A"/>
    <w:rsid w:val="00203C02"/>
    <w:rsid w:val="00203E89"/>
    <w:rsid w:val="00203E9F"/>
    <w:rsid w:val="002041FA"/>
    <w:rsid w:val="00204298"/>
    <w:rsid w:val="002046F5"/>
    <w:rsid w:val="00204C22"/>
    <w:rsid w:val="00205166"/>
    <w:rsid w:val="002053B0"/>
    <w:rsid w:val="0020556E"/>
    <w:rsid w:val="002057CA"/>
    <w:rsid w:val="0020583F"/>
    <w:rsid w:val="00205B32"/>
    <w:rsid w:val="00205F9B"/>
    <w:rsid w:val="002062AE"/>
    <w:rsid w:val="00206410"/>
    <w:rsid w:val="0020666C"/>
    <w:rsid w:val="00206762"/>
    <w:rsid w:val="002067FE"/>
    <w:rsid w:val="00206CC2"/>
    <w:rsid w:val="00206EBA"/>
    <w:rsid w:val="00207072"/>
    <w:rsid w:val="002075A3"/>
    <w:rsid w:val="00207AEE"/>
    <w:rsid w:val="00207D4A"/>
    <w:rsid w:val="00207E60"/>
    <w:rsid w:val="00207F4D"/>
    <w:rsid w:val="00210024"/>
    <w:rsid w:val="00210043"/>
    <w:rsid w:val="002101B3"/>
    <w:rsid w:val="002101BC"/>
    <w:rsid w:val="002104C2"/>
    <w:rsid w:val="0021056E"/>
    <w:rsid w:val="0021068C"/>
    <w:rsid w:val="00210B3C"/>
    <w:rsid w:val="00210DBA"/>
    <w:rsid w:val="00210F3B"/>
    <w:rsid w:val="00210F70"/>
    <w:rsid w:val="002110E6"/>
    <w:rsid w:val="00211133"/>
    <w:rsid w:val="00211361"/>
    <w:rsid w:val="002114E0"/>
    <w:rsid w:val="00211560"/>
    <w:rsid w:val="00211C13"/>
    <w:rsid w:val="00211CD8"/>
    <w:rsid w:val="00211D42"/>
    <w:rsid w:val="002121EF"/>
    <w:rsid w:val="002122FF"/>
    <w:rsid w:val="0021234D"/>
    <w:rsid w:val="002123DE"/>
    <w:rsid w:val="00212594"/>
    <w:rsid w:val="00212631"/>
    <w:rsid w:val="002129E8"/>
    <w:rsid w:val="00212ACB"/>
    <w:rsid w:val="00212AE3"/>
    <w:rsid w:val="00212B6F"/>
    <w:rsid w:val="002130E7"/>
    <w:rsid w:val="0021342B"/>
    <w:rsid w:val="00213436"/>
    <w:rsid w:val="002135C8"/>
    <w:rsid w:val="002136A4"/>
    <w:rsid w:val="0021391B"/>
    <w:rsid w:val="00213B4C"/>
    <w:rsid w:val="002140B6"/>
    <w:rsid w:val="0021424D"/>
    <w:rsid w:val="0021438C"/>
    <w:rsid w:val="00214430"/>
    <w:rsid w:val="00214529"/>
    <w:rsid w:val="00214571"/>
    <w:rsid w:val="00214CDC"/>
    <w:rsid w:val="00214D10"/>
    <w:rsid w:val="00214E30"/>
    <w:rsid w:val="00214F6B"/>
    <w:rsid w:val="002151E5"/>
    <w:rsid w:val="0021524D"/>
    <w:rsid w:val="00215636"/>
    <w:rsid w:val="00215729"/>
    <w:rsid w:val="002158A2"/>
    <w:rsid w:val="00215A43"/>
    <w:rsid w:val="00215B45"/>
    <w:rsid w:val="00215CB7"/>
    <w:rsid w:val="002161AE"/>
    <w:rsid w:val="0021633E"/>
    <w:rsid w:val="00216589"/>
    <w:rsid w:val="00216730"/>
    <w:rsid w:val="00216816"/>
    <w:rsid w:val="00216956"/>
    <w:rsid w:val="00216A06"/>
    <w:rsid w:val="00216D99"/>
    <w:rsid w:val="00216F4E"/>
    <w:rsid w:val="00216F8D"/>
    <w:rsid w:val="0021700D"/>
    <w:rsid w:val="00217378"/>
    <w:rsid w:val="00217431"/>
    <w:rsid w:val="002174B3"/>
    <w:rsid w:val="002176DC"/>
    <w:rsid w:val="0021788C"/>
    <w:rsid w:val="00217F6A"/>
    <w:rsid w:val="00217FDD"/>
    <w:rsid w:val="0022006C"/>
    <w:rsid w:val="00220197"/>
    <w:rsid w:val="0022019C"/>
    <w:rsid w:val="00220372"/>
    <w:rsid w:val="002203CA"/>
    <w:rsid w:val="002204C4"/>
    <w:rsid w:val="0022064D"/>
    <w:rsid w:val="00220993"/>
    <w:rsid w:val="00220B9F"/>
    <w:rsid w:val="00220BD1"/>
    <w:rsid w:val="00220C6E"/>
    <w:rsid w:val="00220D68"/>
    <w:rsid w:val="00220D96"/>
    <w:rsid w:val="00220DA1"/>
    <w:rsid w:val="00220DF8"/>
    <w:rsid w:val="00220FF7"/>
    <w:rsid w:val="00221047"/>
    <w:rsid w:val="002210A4"/>
    <w:rsid w:val="00221536"/>
    <w:rsid w:val="002215BF"/>
    <w:rsid w:val="00221647"/>
    <w:rsid w:val="00221895"/>
    <w:rsid w:val="00221B0F"/>
    <w:rsid w:val="00222200"/>
    <w:rsid w:val="00222889"/>
    <w:rsid w:val="00222A58"/>
    <w:rsid w:val="00222B58"/>
    <w:rsid w:val="00222E87"/>
    <w:rsid w:val="002232B8"/>
    <w:rsid w:val="002234F1"/>
    <w:rsid w:val="002237ED"/>
    <w:rsid w:val="00223C86"/>
    <w:rsid w:val="00223CCB"/>
    <w:rsid w:val="00223DD4"/>
    <w:rsid w:val="002244C9"/>
    <w:rsid w:val="00224D00"/>
    <w:rsid w:val="0022529A"/>
    <w:rsid w:val="002252C0"/>
    <w:rsid w:val="0022541C"/>
    <w:rsid w:val="002255B9"/>
    <w:rsid w:val="00225626"/>
    <w:rsid w:val="00225907"/>
    <w:rsid w:val="00225CAD"/>
    <w:rsid w:val="002262B4"/>
    <w:rsid w:val="0022630A"/>
    <w:rsid w:val="002263AD"/>
    <w:rsid w:val="00226499"/>
    <w:rsid w:val="0022673D"/>
    <w:rsid w:val="00226B5C"/>
    <w:rsid w:val="00226B83"/>
    <w:rsid w:val="00226D04"/>
    <w:rsid w:val="00227242"/>
    <w:rsid w:val="002277AA"/>
    <w:rsid w:val="00227CE6"/>
    <w:rsid w:val="00227D73"/>
    <w:rsid w:val="00227E68"/>
    <w:rsid w:val="00227F33"/>
    <w:rsid w:val="0023003B"/>
    <w:rsid w:val="0023023D"/>
    <w:rsid w:val="0023025D"/>
    <w:rsid w:val="0023070C"/>
    <w:rsid w:val="00230ABF"/>
    <w:rsid w:val="00230BD7"/>
    <w:rsid w:val="00230F31"/>
    <w:rsid w:val="00231489"/>
    <w:rsid w:val="0023169E"/>
    <w:rsid w:val="0023216E"/>
    <w:rsid w:val="00232658"/>
    <w:rsid w:val="00232A8F"/>
    <w:rsid w:val="00232CC8"/>
    <w:rsid w:val="00232E63"/>
    <w:rsid w:val="002330CC"/>
    <w:rsid w:val="002338E9"/>
    <w:rsid w:val="00233D69"/>
    <w:rsid w:val="00233EFE"/>
    <w:rsid w:val="002342DE"/>
    <w:rsid w:val="0023464E"/>
    <w:rsid w:val="00234784"/>
    <w:rsid w:val="00234956"/>
    <w:rsid w:val="0023498E"/>
    <w:rsid w:val="00234C46"/>
    <w:rsid w:val="00234DC7"/>
    <w:rsid w:val="00234F17"/>
    <w:rsid w:val="00235A11"/>
    <w:rsid w:val="00235AF8"/>
    <w:rsid w:val="00235BEE"/>
    <w:rsid w:val="00235C1E"/>
    <w:rsid w:val="00235E52"/>
    <w:rsid w:val="0023607E"/>
    <w:rsid w:val="002363DD"/>
    <w:rsid w:val="00236AEB"/>
    <w:rsid w:val="00236F21"/>
    <w:rsid w:val="00236FF4"/>
    <w:rsid w:val="00237522"/>
    <w:rsid w:val="002375B4"/>
    <w:rsid w:val="002375DE"/>
    <w:rsid w:val="00237717"/>
    <w:rsid w:val="00237AFE"/>
    <w:rsid w:val="00237E09"/>
    <w:rsid w:val="00240170"/>
    <w:rsid w:val="0024019E"/>
    <w:rsid w:val="002403F6"/>
    <w:rsid w:val="0024043F"/>
    <w:rsid w:val="002404B4"/>
    <w:rsid w:val="00240783"/>
    <w:rsid w:val="00240793"/>
    <w:rsid w:val="00240CA5"/>
    <w:rsid w:val="00240D32"/>
    <w:rsid w:val="00240DE4"/>
    <w:rsid w:val="002416EC"/>
    <w:rsid w:val="002419BC"/>
    <w:rsid w:val="002419EC"/>
    <w:rsid w:val="00241A2E"/>
    <w:rsid w:val="00241C5B"/>
    <w:rsid w:val="002424D9"/>
    <w:rsid w:val="00242730"/>
    <w:rsid w:val="00242853"/>
    <w:rsid w:val="00242B4D"/>
    <w:rsid w:val="00242B85"/>
    <w:rsid w:val="00242C22"/>
    <w:rsid w:val="00242EDF"/>
    <w:rsid w:val="0024304E"/>
    <w:rsid w:val="00243281"/>
    <w:rsid w:val="0024365C"/>
    <w:rsid w:val="00243708"/>
    <w:rsid w:val="00243A26"/>
    <w:rsid w:val="00243CEC"/>
    <w:rsid w:val="00243E11"/>
    <w:rsid w:val="00243E9E"/>
    <w:rsid w:val="00243F9E"/>
    <w:rsid w:val="002449DB"/>
    <w:rsid w:val="00244FCA"/>
    <w:rsid w:val="00245407"/>
    <w:rsid w:val="002454D6"/>
    <w:rsid w:val="002456C1"/>
    <w:rsid w:val="00245A67"/>
    <w:rsid w:val="00245ABB"/>
    <w:rsid w:val="00245D2E"/>
    <w:rsid w:val="00246619"/>
    <w:rsid w:val="0024674F"/>
    <w:rsid w:val="002468FF"/>
    <w:rsid w:val="00246908"/>
    <w:rsid w:val="00246F3F"/>
    <w:rsid w:val="00246F73"/>
    <w:rsid w:val="00246F7A"/>
    <w:rsid w:val="00247826"/>
    <w:rsid w:val="00247907"/>
    <w:rsid w:val="00247DC5"/>
    <w:rsid w:val="00250123"/>
    <w:rsid w:val="002501E5"/>
    <w:rsid w:val="00250777"/>
    <w:rsid w:val="00250820"/>
    <w:rsid w:val="0025094A"/>
    <w:rsid w:val="002509DE"/>
    <w:rsid w:val="00250F3F"/>
    <w:rsid w:val="00250FB1"/>
    <w:rsid w:val="00251B5E"/>
    <w:rsid w:val="00251E41"/>
    <w:rsid w:val="00251F25"/>
    <w:rsid w:val="002525E0"/>
    <w:rsid w:val="002528AB"/>
    <w:rsid w:val="00252B45"/>
    <w:rsid w:val="00252F23"/>
    <w:rsid w:val="00253000"/>
    <w:rsid w:val="00253543"/>
    <w:rsid w:val="0025358D"/>
    <w:rsid w:val="00253624"/>
    <w:rsid w:val="00253815"/>
    <w:rsid w:val="00254166"/>
    <w:rsid w:val="002542FE"/>
    <w:rsid w:val="002545D1"/>
    <w:rsid w:val="00254691"/>
    <w:rsid w:val="00254946"/>
    <w:rsid w:val="00254A14"/>
    <w:rsid w:val="00254CBD"/>
    <w:rsid w:val="00255032"/>
    <w:rsid w:val="0025508A"/>
    <w:rsid w:val="00255440"/>
    <w:rsid w:val="00255786"/>
    <w:rsid w:val="0025587D"/>
    <w:rsid w:val="00255A7E"/>
    <w:rsid w:val="00255A89"/>
    <w:rsid w:val="00255C6B"/>
    <w:rsid w:val="002562E6"/>
    <w:rsid w:val="00256497"/>
    <w:rsid w:val="002564D3"/>
    <w:rsid w:val="002565CF"/>
    <w:rsid w:val="00256736"/>
    <w:rsid w:val="00256B2B"/>
    <w:rsid w:val="00256B6F"/>
    <w:rsid w:val="00256E83"/>
    <w:rsid w:val="002570F9"/>
    <w:rsid w:val="002572C0"/>
    <w:rsid w:val="002576B2"/>
    <w:rsid w:val="002576F1"/>
    <w:rsid w:val="00257812"/>
    <w:rsid w:val="00257BB4"/>
    <w:rsid w:val="00257F4B"/>
    <w:rsid w:val="002603E4"/>
    <w:rsid w:val="002609B9"/>
    <w:rsid w:val="00260F9D"/>
    <w:rsid w:val="00261136"/>
    <w:rsid w:val="00261351"/>
    <w:rsid w:val="00261705"/>
    <w:rsid w:val="002621B8"/>
    <w:rsid w:val="002622B4"/>
    <w:rsid w:val="002623B7"/>
    <w:rsid w:val="0026243E"/>
    <w:rsid w:val="00262723"/>
    <w:rsid w:val="0026286B"/>
    <w:rsid w:val="00262A4A"/>
    <w:rsid w:val="00262B60"/>
    <w:rsid w:val="00262F7F"/>
    <w:rsid w:val="002630A7"/>
    <w:rsid w:val="002632DB"/>
    <w:rsid w:val="00263542"/>
    <w:rsid w:val="00263580"/>
    <w:rsid w:val="00263590"/>
    <w:rsid w:val="00263757"/>
    <w:rsid w:val="0026389B"/>
    <w:rsid w:val="002638F6"/>
    <w:rsid w:val="002639B3"/>
    <w:rsid w:val="002639CE"/>
    <w:rsid w:val="00263DAC"/>
    <w:rsid w:val="002640D5"/>
    <w:rsid w:val="002641D8"/>
    <w:rsid w:val="002644D5"/>
    <w:rsid w:val="002645D5"/>
    <w:rsid w:val="00264A50"/>
    <w:rsid w:val="00264AA8"/>
    <w:rsid w:val="00264C8D"/>
    <w:rsid w:val="00264F4F"/>
    <w:rsid w:val="002650A6"/>
    <w:rsid w:val="0026538E"/>
    <w:rsid w:val="00265A6D"/>
    <w:rsid w:val="00265ADC"/>
    <w:rsid w:val="00265B1E"/>
    <w:rsid w:val="00265DFC"/>
    <w:rsid w:val="00265F0B"/>
    <w:rsid w:val="00266102"/>
    <w:rsid w:val="002666B9"/>
    <w:rsid w:val="00266C01"/>
    <w:rsid w:val="00266DE5"/>
    <w:rsid w:val="0026707C"/>
    <w:rsid w:val="00267236"/>
    <w:rsid w:val="0026750B"/>
    <w:rsid w:val="0026791A"/>
    <w:rsid w:val="00267AD1"/>
    <w:rsid w:val="00267CF2"/>
    <w:rsid w:val="00267E77"/>
    <w:rsid w:val="0027020E"/>
    <w:rsid w:val="00270785"/>
    <w:rsid w:val="002707E5"/>
    <w:rsid w:val="00270EC3"/>
    <w:rsid w:val="0027121C"/>
    <w:rsid w:val="0027133F"/>
    <w:rsid w:val="00271341"/>
    <w:rsid w:val="00271547"/>
    <w:rsid w:val="002716ED"/>
    <w:rsid w:val="002717E9"/>
    <w:rsid w:val="00271BD3"/>
    <w:rsid w:val="00271C3B"/>
    <w:rsid w:val="0027266F"/>
    <w:rsid w:val="00272853"/>
    <w:rsid w:val="0027331F"/>
    <w:rsid w:val="00273710"/>
    <w:rsid w:val="00273A88"/>
    <w:rsid w:val="0027405A"/>
    <w:rsid w:val="002740F9"/>
    <w:rsid w:val="0027441E"/>
    <w:rsid w:val="002749AE"/>
    <w:rsid w:val="00274DDC"/>
    <w:rsid w:val="0027528B"/>
    <w:rsid w:val="00275657"/>
    <w:rsid w:val="002759A1"/>
    <w:rsid w:val="00275BD4"/>
    <w:rsid w:val="002760D4"/>
    <w:rsid w:val="002762BE"/>
    <w:rsid w:val="002763F7"/>
    <w:rsid w:val="00276442"/>
    <w:rsid w:val="0027660D"/>
    <w:rsid w:val="002767FD"/>
    <w:rsid w:val="00276922"/>
    <w:rsid w:val="00276B0B"/>
    <w:rsid w:val="00276E27"/>
    <w:rsid w:val="00276E51"/>
    <w:rsid w:val="0027737C"/>
    <w:rsid w:val="00277778"/>
    <w:rsid w:val="002777FD"/>
    <w:rsid w:val="002778D7"/>
    <w:rsid w:val="002779DB"/>
    <w:rsid w:val="00277A5B"/>
    <w:rsid w:val="00277AC2"/>
    <w:rsid w:val="00277F63"/>
    <w:rsid w:val="00280232"/>
    <w:rsid w:val="002802A3"/>
    <w:rsid w:val="0028067C"/>
    <w:rsid w:val="00280704"/>
    <w:rsid w:val="00280777"/>
    <w:rsid w:val="00280794"/>
    <w:rsid w:val="00280AF9"/>
    <w:rsid w:val="00280C3D"/>
    <w:rsid w:val="00280E39"/>
    <w:rsid w:val="00280E88"/>
    <w:rsid w:val="00280FB3"/>
    <w:rsid w:val="00281473"/>
    <w:rsid w:val="00281535"/>
    <w:rsid w:val="0028185F"/>
    <w:rsid w:val="00281BCE"/>
    <w:rsid w:val="0028200B"/>
    <w:rsid w:val="0028265B"/>
    <w:rsid w:val="00282675"/>
    <w:rsid w:val="00282806"/>
    <w:rsid w:val="00282881"/>
    <w:rsid w:val="0028292D"/>
    <w:rsid w:val="00282B07"/>
    <w:rsid w:val="00282BA3"/>
    <w:rsid w:val="00282E44"/>
    <w:rsid w:val="00282E90"/>
    <w:rsid w:val="00282EAF"/>
    <w:rsid w:val="002832AC"/>
    <w:rsid w:val="0028333D"/>
    <w:rsid w:val="002833B8"/>
    <w:rsid w:val="0028342F"/>
    <w:rsid w:val="00283463"/>
    <w:rsid w:val="002837A8"/>
    <w:rsid w:val="00283EFA"/>
    <w:rsid w:val="00283F66"/>
    <w:rsid w:val="00284AE5"/>
    <w:rsid w:val="00284B52"/>
    <w:rsid w:val="00284C81"/>
    <w:rsid w:val="00284EFF"/>
    <w:rsid w:val="00285365"/>
    <w:rsid w:val="002855FF"/>
    <w:rsid w:val="00285C01"/>
    <w:rsid w:val="0028643B"/>
    <w:rsid w:val="002865DA"/>
    <w:rsid w:val="00286A73"/>
    <w:rsid w:val="00286C16"/>
    <w:rsid w:val="0028716A"/>
    <w:rsid w:val="0028737C"/>
    <w:rsid w:val="002878E5"/>
    <w:rsid w:val="00287A22"/>
    <w:rsid w:val="00287CF8"/>
    <w:rsid w:val="0029005B"/>
    <w:rsid w:val="00290184"/>
    <w:rsid w:val="00290454"/>
    <w:rsid w:val="002905EC"/>
    <w:rsid w:val="00290857"/>
    <w:rsid w:val="00290C3B"/>
    <w:rsid w:val="0029128F"/>
    <w:rsid w:val="0029186E"/>
    <w:rsid w:val="0029188D"/>
    <w:rsid w:val="002918EA"/>
    <w:rsid w:val="00291937"/>
    <w:rsid w:val="00291B41"/>
    <w:rsid w:val="002922C4"/>
    <w:rsid w:val="00292682"/>
    <w:rsid w:val="00292835"/>
    <w:rsid w:val="002929CC"/>
    <w:rsid w:val="00292AB8"/>
    <w:rsid w:val="00292C12"/>
    <w:rsid w:val="00292D0E"/>
    <w:rsid w:val="00293671"/>
    <w:rsid w:val="002937ED"/>
    <w:rsid w:val="00293B8F"/>
    <w:rsid w:val="00294D86"/>
    <w:rsid w:val="0029557F"/>
    <w:rsid w:val="00295C5A"/>
    <w:rsid w:val="00295F31"/>
    <w:rsid w:val="00296230"/>
    <w:rsid w:val="0029658B"/>
    <w:rsid w:val="00296775"/>
    <w:rsid w:val="00297213"/>
    <w:rsid w:val="00297377"/>
    <w:rsid w:val="00297631"/>
    <w:rsid w:val="00297641"/>
    <w:rsid w:val="002976B5"/>
    <w:rsid w:val="00297B5F"/>
    <w:rsid w:val="00297DEB"/>
    <w:rsid w:val="00297F7D"/>
    <w:rsid w:val="002A0039"/>
    <w:rsid w:val="002A03AF"/>
    <w:rsid w:val="002A03C7"/>
    <w:rsid w:val="002A0592"/>
    <w:rsid w:val="002A07C2"/>
    <w:rsid w:val="002A08B7"/>
    <w:rsid w:val="002A11D6"/>
    <w:rsid w:val="002A14E4"/>
    <w:rsid w:val="002A15BD"/>
    <w:rsid w:val="002A1A27"/>
    <w:rsid w:val="002A1AAF"/>
    <w:rsid w:val="002A1F6C"/>
    <w:rsid w:val="002A20E8"/>
    <w:rsid w:val="002A2249"/>
    <w:rsid w:val="002A2A5D"/>
    <w:rsid w:val="002A2B4C"/>
    <w:rsid w:val="002A2F19"/>
    <w:rsid w:val="002A3215"/>
    <w:rsid w:val="002A32A5"/>
    <w:rsid w:val="002A33E1"/>
    <w:rsid w:val="002A344A"/>
    <w:rsid w:val="002A3525"/>
    <w:rsid w:val="002A3CFB"/>
    <w:rsid w:val="002A417B"/>
    <w:rsid w:val="002A425D"/>
    <w:rsid w:val="002A49D4"/>
    <w:rsid w:val="002A49FC"/>
    <w:rsid w:val="002A4AA9"/>
    <w:rsid w:val="002A4F1E"/>
    <w:rsid w:val="002A4FCC"/>
    <w:rsid w:val="002A5085"/>
    <w:rsid w:val="002A50A2"/>
    <w:rsid w:val="002A56AA"/>
    <w:rsid w:val="002A58B3"/>
    <w:rsid w:val="002A5916"/>
    <w:rsid w:val="002A5E90"/>
    <w:rsid w:val="002A5F23"/>
    <w:rsid w:val="002A6313"/>
    <w:rsid w:val="002A6317"/>
    <w:rsid w:val="002A64CE"/>
    <w:rsid w:val="002A67A7"/>
    <w:rsid w:val="002A6969"/>
    <w:rsid w:val="002A6C9A"/>
    <w:rsid w:val="002A7ADD"/>
    <w:rsid w:val="002A7CD4"/>
    <w:rsid w:val="002A7E35"/>
    <w:rsid w:val="002A7EC5"/>
    <w:rsid w:val="002B0112"/>
    <w:rsid w:val="002B024D"/>
    <w:rsid w:val="002B02FE"/>
    <w:rsid w:val="002B033A"/>
    <w:rsid w:val="002B048A"/>
    <w:rsid w:val="002B049B"/>
    <w:rsid w:val="002B073C"/>
    <w:rsid w:val="002B0828"/>
    <w:rsid w:val="002B0950"/>
    <w:rsid w:val="002B12D3"/>
    <w:rsid w:val="002B175B"/>
    <w:rsid w:val="002B180F"/>
    <w:rsid w:val="002B1862"/>
    <w:rsid w:val="002B1868"/>
    <w:rsid w:val="002B1A97"/>
    <w:rsid w:val="002B1AC2"/>
    <w:rsid w:val="002B1B8B"/>
    <w:rsid w:val="002B1BC8"/>
    <w:rsid w:val="002B1E6A"/>
    <w:rsid w:val="002B1FEC"/>
    <w:rsid w:val="002B2094"/>
    <w:rsid w:val="002B2389"/>
    <w:rsid w:val="002B273A"/>
    <w:rsid w:val="002B2769"/>
    <w:rsid w:val="002B28A5"/>
    <w:rsid w:val="002B2907"/>
    <w:rsid w:val="002B2EA1"/>
    <w:rsid w:val="002B300B"/>
    <w:rsid w:val="002B3092"/>
    <w:rsid w:val="002B328A"/>
    <w:rsid w:val="002B3300"/>
    <w:rsid w:val="002B333E"/>
    <w:rsid w:val="002B350A"/>
    <w:rsid w:val="002B35A6"/>
    <w:rsid w:val="002B36BC"/>
    <w:rsid w:val="002B3B57"/>
    <w:rsid w:val="002B4036"/>
    <w:rsid w:val="002B45E6"/>
    <w:rsid w:val="002B47A4"/>
    <w:rsid w:val="002B48DE"/>
    <w:rsid w:val="002B52E4"/>
    <w:rsid w:val="002B5532"/>
    <w:rsid w:val="002B58DF"/>
    <w:rsid w:val="002B5AD3"/>
    <w:rsid w:val="002B5FBD"/>
    <w:rsid w:val="002B61DA"/>
    <w:rsid w:val="002B6409"/>
    <w:rsid w:val="002B6562"/>
    <w:rsid w:val="002B659C"/>
    <w:rsid w:val="002B698C"/>
    <w:rsid w:val="002B6D30"/>
    <w:rsid w:val="002B6E0E"/>
    <w:rsid w:val="002B6E88"/>
    <w:rsid w:val="002B6FEF"/>
    <w:rsid w:val="002B734B"/>
    <w:rsid w:val="002B7414"/>
    <w:rsid w:val="002B7A86"/>
    <w:rsid w:val="002B7E35"/>
    <w:rsid w:val="002B7F5A"/>
    <w:rsid w:val="002B7F60"/>
    <w:rsid w:val="002B7F85"/>
    <w:rsid w:val="002C0650"/>
    <w:rsid w:val="002C0707"/>
    <w:rsid w:val="002C0C41"/>
    <w:rsid w:val="002C0DD2"/>
    <w:rsid w:val="002C0E71"/>
    <w:rsid w:val="002C0F70"/>
    <w:rsid w:val="002C125D"/>
    <w:rsid w:val="002C13C4"/>
    <w:rsid w:val="002C162C"/>
    <w:rsid w:val="002C18F0"/>
    <w:rsid w:val="002C19D2"/>
    <w:rsid w:val="002C1AF3"/>
    <w:rsid w:val="002C2026"/>
    <w:rsid w:val="002C251C"/>
    <w:rsid w:val="002C2537"/>
    <w:rsid w:val="002C2626"/>
    <w:rsid w:val="002C2866"/>
    <w:rsid w:val="002C3456"/>
    <w:rsid w:val="002C369D"/>
    <w:rsid w:val="002C3745"/>
    <w:rsid w:val="002C3E13"/>
    <w:rsid w:val="002C483D"/>
    <w:rsid w:val="002C4B57"/>
    <w:rsid w:val="002C4C09"/>
    <w:rsid w:val="002C51F8"/>
    <w:rsid w:val="002C5D0E"/>
    <w:rsid w:val="002C5DBB"/>
    <w:rsid w:val="002C5ED1"/>
    <w:rsid w:val="002C62ED"/>
    <w:rsid w:val="002C63E9"/>
    <w:rsid w:val="002C64EF"/>
    <w:rsid w:val="002C6785"/>
    <w:rsid w:val="002C6ECB"/>
    <w:rsid w:val="002C7170"/>
    <w:rsid w:val="002C7557"/>
    <w:rsid w:val="002C7635"/>
    <w:rsid w:val="002C7885"/>
    <w:rsid w:val="002C7A2B"/>
    <w:rsid w:val="002C7E84"/>
    <w:rsid w:val="002C7F2E"/>
    <w:rsid w:val="002C7FB3"/>
    <w:rsid w:val="002D00A3"/>
    <w:rsid w:val="002D053C"/>
    <w:rsid w:val="002D063D"/>
    <w:rsid w:val="002D096F"/>
    <w:rsid w:val="002D0A31"/>
    <w:rsid w:val="002D0AAD"/>
    <w:rsid w:val="002D0C3A"/>
    <w:rsid w:val="002D1182"/>
    <w:rsid w:val="002D177F"/>
    <w:rsid w:val="002D1A65"/>
    <w:rsid w:val="002D1C99"/>
    <w:rsid w:val="002D1E1F"/>
    <w:rsid w:val="002D1E29"/>
    <w:rsid w:val="002D1F93"/>
    <w:rsid w:val="002D20D8"/>
    <w:rsid w:val="002D225A"/>
    <w:rsid w:val="002D2488"/>
    <w:rsid w:val="002D266A"/>
    <w:rsid w:val="002D28DD"/>
    <w:rsid w:val="002D29F3"/>
    <w:rsid w:val="002D2BD6"/>
    <w:rsid w:val="002D2C95"/>
    <w:rsid w:val="002D3161"/>
    <w:rsid w:val="002D31E4"/>
    <w:rsid w:val="002D3616"/>
    <w:rsid w:val="002D3A26"/>
    <w:rsid w:val="002D3AB9"/>
    <w:rsid w:val="002D3AC4"/>
    <w:rsid w:val="002D4464"/>
    <w:rsid w:val="002D495E"/>
    <w:rsid w:val="002D4B3B"/>
    <w:rsid w:val="002D51CF"/>
    <w:rsid w:val="002D51EB"/>
    <w:rsid w:val="002D5309"/>
    <w:rsid w:val="002D56F6"/>
    <w:rsid w:val="002D585D"/>
    <w:rsid w:val="002D5D61"/>
    <w:rsid w:val="002D5FF9"/>
    <w:rsid w:val="002D6230"/>
    <w:rsid w:val="002D63DE"/>
    <w:rsid w:val="002D640D"/>
    <w:rsid w:val="002D65C3"/>
    <w:rsid w:val="002D6692"/>
    <w:rsid w:val="002D67E5"/>
    <w:rsid w:val="002D6BC5"/>
    <w:rsid w:val="002D6CF7"/>
    <w:rsid w:val="002D6E4E"/>
    <w:rsid w:val="002D7259"/>
    <w:rsid w:val="002D743E"/>
    <w:rsid w:val="002D7671"/>
    <w:rsid w:val="002D7DA5"/>
    <w:rsid w:val="002D7E4B"/>
    <w:rsid w:val="002E04E5"/>
    <w:rsid w:val="002E081A"/>
    <w:rsid w:val="002E0820"/>
    <w:rsid w:val="002E0916"/>
    <w:rsid w:val="002E128C"/>
    <w:rsid w:val="002E1571"/>
    <w:rsid w:val="002E173C"/>
    <w:rsid w:val="002E175D"/>
    <w:rsid w:val="002E1A4A"/>
    <w:rsid w:val="002E1B4F"/>
    <w:rsid w:val="002E1D09"/>
    <w:rsid w:val="002E1F97"/>
    <w:rsid w:val="002E228C"/>
    <w:rsid w:val="002E26F7"/>
    <w:rsid w:val="002E2776"/>
    <w:rsid w:val="002E29A5"/>
    <w:rsid w:val="002E2B18"/>
    <w:rsid w:val="002E2B45"/>
    <w:rsid w:val="002E2BFA"/>
    <w:rsid w:val="002E2DE6"/>
    <w:rsid w:val="002E2E72"/>
    <w:rsid w:val="002E32F4"/>
    <w:rsid w:val="002E35DE"/>
    <w:rsid w:val="002E35F1"/>
    <w:rsid w:val="002E373D"/>
    <w:rsid w:val="002E379F"/>
    <w:rsid w:val="002E3864"/>
    <w:rsid w:val="002E40B8"/>
    <w:rsid w:val="002E42A0"/>
    <w:rsid w:val="002E43CD"/>
    <w:rsid w:val="002E47F3"/>
    <w:rsid w:val="002E48FD"/>
    <w:rsid w:val="002E4AD1"/>
    <w:rsid w:val="002E4EC2"/>
    <w:rsid w:val="002E4EF1"/>
    <w:rsid w:val="002E4F71"/>
    <w:rsid w:val="002E4F93"/>
    <w:rsid w:val="002E4FE9"/>
    <w:rsid w:val="002E521F"/>
    <w:rsid w:val="002E5290"/>
    <w:rsid w:val="002E54A4"/>
    <w:rsid w:val="002E568F"/>
    <w:rsid w:val="002E5A54"/>
    <w:rsid w:val="002E5A81"/>
    <w:rsid w:val="002E5BC2"/>
    <w:rsid w:val="002E65FF"/>
    <w:rsid w:val="002E6681"/>
    <w:rsid w:val="002E6A4C"/>
    <w:rsid w:val="002E6AE0"/>
    <w:rsid w:val="002E6C4C"/>
    <w:rsid w:val="002E6F0C"/>
    <w:rsid w:val="002E7532"/>
    <w:rsid w:val="002E780C"/>
    <w:rsid w:val="002E7B64"/>
    <w:rsid w:val="002E7C49"/>
    <w:rsid w:val="002E7DEE"/>
    <w:rsid w:val="002E7E98"/>
    <w:rsid w:val="002F0088"/>
    <w:rsid w:val="002F083C"/>
    <w:rsid w:val="002F1142"/>
    <w:rsid w:val="002F12CF"/>
    <w:rsid w:val="002F14CA"/>
    <w:rsid w:val="002F16CF"/>
    <w:rsid w:val="002F1860"/>
    <w:rsid w:val="002F19EB"/>
    <w:rsid w:val="002F1D70"/>
    <w:rsid w:val="002F1F0E"/>
    <w:rsid w:val="002F205F"/>
    <w:rsid w:val="002F20BE"/>
    <w:rsid w:val="002F2123"/>
    <w:rsid w:val="002F222B"/>
    <w:rsid w:val="002F25E8"/>
    <w:rsid w:val="002F268D"/>
    <w:rsid w:val="002F2946"/>
    <w:rsid w:val="002F2998"/>
    <w:rsid w:val="002F2E86"/>
    <w:rsid w:val="002F2EA3"/>
    <w:rsid w:val="002F3D43"/>
    <w:rsid w:val="002F4BE7"/>
    <w:rsid w:val="002F4C2A"/>
    <w:rsid w:val="002F4D6F"/>
    <w:rsid w:val="002F52DE"/>
    <w:rsid w:val="002F5784"/>
    <w:rsid w:val="002F5823"/>
    <w:rsid w:val="002F5A89"/>
    <w:rsid w:val="002F5C3A"/>
    <w:rsid w:val="002F5D8C"/>
    <w:rsid w:val="002F5FE3"/>
    <w:rsid w:val="002F6037"/>
    <w:rsid w:val="002F63DA"/>
    <w:rsid w:val="002F652F"/>
    <w:rsid w:val="002F66C7"/>
    <w:rsid w:val="002F6A9F"/>
    <w:rsid w:val="002F6BC1"/>
    <w:rsid w:val="002F6E23"/>
    <w:rsid w:val="002F6F6C"/>
    <w:rsid w:val="002F7389"/>
    <w:rsid w:val="002F756B"/>
    <w:rsid w:val="002F7B2D"/>
    <w:rsid w:val="002F7CD9"/>
    <w:rsid w:val="002F7EDF"/>
    <w:rsid w:val="003005BE"/>
    <w:rsid w:val="00300636"/>
    <w:rsid w:val="00300EA0"/>
    <w:rsid w:val="00300EB9"/>
    <w:rsid w:val="00300F87"/>
    <w:rsid w:val="00301155"/>
    <w:rsid w:val="003012EF"/>
    <w:rsid w:val="00301739"/>
    <w:rsid w:val="003019DA"/>
    <w:rsid w:val="00301B05"/>
    <w:rsid w:val="00301C7D"/>
    <w:rsid w:val="00301E24"/>
    <w:rsid w:val="0030288A"/>
    <w:rsid w:val="00302891"/>
    <w:rsid w:val="00302DC5"/>
    <w:rsid w:val="00302EB4"/>
    <w:rsid w:val="00303129"/>
    <w:rsid w:val="00303268"/>
    <w:rsid w:val="003034D3"/>
    <w:rsid w:val="003034E6"/>
    <w:rsid w:val="00303A8E"/>
    <w:rsid w:val="0030453C"/>
    <w:rsid w:val="003045FB"/>
    <w:rsid w:val="00304985"/>
    <w:rsid w:val="00304A6F"/>
    <w:rsid w:val="00304F15"/>
    <w:rsid w:val="003050D7"/>
    <w:rsid w:val="00305190"/>
    <w:rsid w:val="00305701"/>
    <w:rsid w:val="0030590B"/>
    <w:rsid w:val="00305926"/>
    <w:rsid w:val="00305B0F"/>
    <w:rsid w:val="00305BD0"/>
    <w:rsid w:val="00305C8D"/>
    <w:rsid w:val="00305EA7"/>
    <w:rsid w:val="0030618E"/>
    <w:rsid w:val="00306537"/>
    <w:rsid w:val="003067E1"/>
    <w:rsid w:val="00306D7B"/>
    <w:rsid w:val="00307020"/>
    <w:rsid w:val="0030723B"/>
    <w:rsid w:val="003074D9"/>
    <w:rsid w:val="00307AEE"/>
    <w:rsid w:val="00307C3D"/>
    <w:rsid w:val="00307D2A"/>
    <w:rsid w:val="00307D30"/>
    <w:rsid w:val="00307E84"/>
    <w:rsid w:val="003104E1"/>
    <w:rsid w:val="0031068E"/>
    <w:rsid w:val="0031072F"/>
    <w:rsid w:val="00310C78"/>
    <w:rsid w:val="00311355"/>
    <w:rsid w:val="00311439"/>
    <w:rsid w:val="00311516"/>
    <w:rsid w:val="00311549"/>
    <w:rsid w:val="00311664"/>
    <w:rsid w:val="00311AD6"/>
    <w:rsid w:val="00311B35"/>
    <w:rsid w:val="00311C1A"/>
    <w:rsid w:val="00311CFE"/>
    <w:rsid w:val="00312179"/>
    <w:rsid w:val="0031232D"/>
    <w:rsid w:val="003127DD"/>
    <w:rsid w:val="0031361B"/>
    <w:rsid w:val="00313F4F"/>
    <w:rsid w:val="0031404C"/>
    <w:rsid w:val="00314092"/>
    <w:rsid w:val="00314203"/>
    <w:rsid w:val="00314209"/>
    <w:rsid w:val="003144A5"/>
    <w:rsid w:val="00314717"/>
    <w:rsid w:val="00314939"/>
    <w:rsid w:val="00314AAD"/>
    <w:rsid w:val="00314DD9"/>
    <w:rsid w:val="00315093"/>
    <w:rsid w:val="003153B3"/>
    <w:rsid w:val="003155BB"/>
    <w:rsid w:val="003158A5"/>
    <w:rsid w:val="00315A75"/>
    <w:rsid w:val="00316008"/>
    <w:rsid w:val="00316127"/>
    <w:rsid w:val="003162B5"/>
    <w:rsid w:val="003166A0"/>
    <w:rsid w:val="003167A6"/>
    <w:rsid w:val="00316BEC"/>
    <w:rsid w:val="00316C83"/>
    <w:rsid w:val="00316FF3"/>
    <w:rsid w:val="003170E9"/>
    <w:rsid w:val="003175FF"/>
    <w:rsid w:val="00317673"/>
    <w:rsid w:val="0031767B"/>
    <w:rsid w:val="00317B57"/>
    <w:rsid w:val="00317CBE"/>
    <w:rsid w:val="00317E5A"/>
    <w:rsid w:val="003204B6"/>
    <w:rsid w:val="00320560"/>
    <w:rsid w:val="00320698"/>
    <w:rsid w:val="003216AB"/>
    <w:rsid w:val="00321A42"/>
    <w:rsid w:val="00321AB8"/>
    <w:rsid w:val="00322216"/>
    <w:rsid w:val="00322291"/>
    <w:rsid w:val="00322293"/>
    <w:rsid w:val="00322434"/>
    <w:rsid w:val="00322451"/>
    <w:rsid w:val="003225AF"/>
    <w:rsid w:val="003228F4"/>
    <w:rsid w:val="00322972"/>
    <w:rsid w:val="00322A97"/>
    <w:rsid w:val="00322EF7"/>
    <w:rsid w:val="00323360"/>
    <w:rsid w:val="00323589"/>
    <w:rsid w:val="00323EB4"/>
    <w:rsid w:val="00324261"/>
    <w:rsid w:val="00324D15"/>
    <w:rsid w:val="00324F12"/>
    <w:rsid w:val="00324F7E"/>
    <w:rsid w:val="00324FC1"/>
    <w:rsid w:val="003250D3"/>
    <w:rsid w:val="003259C6"/>
    <w:rsid w:val="00325AA2"/>
    <w:rsid w:val="00325AC7"/>
    <w:rsid w:val="00325B73"/>
    <w:rsid w:val="00325FCE"/>
    <w:rsid w:val="00326007"/>
    <w:rsid w:val="00326304"/>
    <w:rsid w:val="003265E5"/>
    <w:rsid w:val="00326925"/>
    <w:rsid w:val="00326AF2"/>
    <w:rsid w:val="00327469"/>
    <w:rsid w:val="003275E7"/>
    <w:rsid w:val="0032772F"/>
    <w:rsid w:val="00327E14"/>
    <w:rsid w:val="00330071"/>
    <w:rsid w:val="00330446"/>
    <w:rsid w:val="0033069F"/>
    <w:rsid w:val="0033086C"/>
    <w:rsid w:val="00330E25"/>
    <w:rsid w:val="00330E8C"/>
    <w:rsid w:val="00331038"/>
    <w:rsid w:val="00331263"/>
    <w:rsid w:val="003317DD"/>
    <w:rsid w:val="00331C67"/>
    <w:rsid w:val="00331E4F"/>
    <w:rsid w:val="00331F75"/>
    <w:rsid w:val="003324FD"/>
    <w:rsid w:val="003328A9"/>
    <w:rsid w:val="003329D6"/>
    <w:rsid w:val="00332A69"/>
    <w:rsid w:val="00332B35"/>
    <w:rsid w:val="00332E22"/>
    <w:rsid w:val="00332FA9"/>
    <w:rsid w:val="00332FD3"/>
    <w:rsid w:val="00333077"/>
    <w:rsid w:val="003333FC"/>
    <w:rsid w:val="003334DF"/>
    <w:rsid w:val="00333AAB"/>
    <w:rsid w:val="00333E3B"/>
    <w:rsid w:val="00333EB3"/>
    <w:rsid w:val="0033411C"/>
    <w:rsid w:val="003341C2"/>
    <w:rsid w:val="0033420C"/>
    <w:rsid w:val="0033433D"/>
    <w:rsid w:val="0033441B"/>
    <w:rsid w:val="00334616"/>
    <w:rsid w:val="00334DF4"/>
    <w:rsid w:val="00334E4F"/>
    <w:rsid w:val="003350EC"/>
    <w:rsid w:val="00335100"/>
    <w:rsid w:val="00335677"/>
    <w:rsid w:val="00335992"/>
    <w:rsid w:val="00335B13"/>
    <w:rsid w:val="00335DD7"/>
    <w:rsid w:val="00335FE6"/>
    <w:rsid w:val="00336392"/>
    <w:rsid w:val="003363F6"/>
    <w:rsid w:val="00336685"/>
    <w:rsid w:val="003368B9"/>
    <w:rsid w:val="00336947"/>
    <w:rsid w:val="003369B4"/>
    <w:rsid w:val="00336BD0"/>
    <w:rsid w:val="00336D9F"/>
    <w:rsid w:val="00336DE7"/>
    <w:rsid w:val="00337027"/>
    <w:rsid w:val="003371DA"/>
    <w:rsid w:val="00337779"/>
    <w:rsid w:val="00337827"/>
    <w:rsid w:val="003379B1"/>
    <w:rsid w:val="00337A80"/>
    <w:rsid w:val="00337EBC"/>
    <w:rsid w:val="003401EC"/>
    <w:rsid w:val="003402A4"/>
    <w:rsid w:val="0034051D"/>
    <w:rsid w:val="00340697"/>
    <w:rsid w:val="00340724"/>
    <w:rsid w:val="00340AF6"/>
    <w:rsid w:val="00340DDF"/>
    <w:rsid w:val="00340E7A"/>
    <w:rsid w:val="0034161E"/>
    <w:rsid w:val="00341B09"/>
    <w:rsid w:val="00341C3B"/>
    <w:rsid w:val="00341E8A"/>
    <w:rsid w:val="003420B4"/>
    <w:rsid w:val="00342549"/>
    <w:rsid w:val="0034264E"/>
    <w:rsid w:val="0034272C"/>
    <w:rsid w:val="00343182"/>
    <w:rsid w:val="003432C1"/>
    <w:rsid w:val="003432CD"/>
    <w:rsid w:val="00343B4B"/>
    <w:rsid w:val="00343C99"/>
    <w:rsid w:val="00343D27"/>
    <w:rsid w:val="00343E3E"/>
    <w:rsid w:val="00343F95"/>
    <w:rsid w:val="00344161"/>
    <w:rsid w:val="0034473D"/>
    <w:rsid w:val="00345309"/>
    <w:rsid w:val="003453BB"/>
    <w:rsid w:val="0034564B"/>
    <w:rsid w:val="0034596D"/>
    <w:rsid w:val="00345A40"/>
    <w:rsid w:val="00345C55"/>
    <w:rsid w:val="00345D03"/>
    <w:rsid w:val="00345DCF"/>
    <w:rsid w:val="00345E22"/>
    <w:rsid w:val="00345FB0"/>
    <w:rsid w:val="00346061"/>
    <w:rsid w:val="00346375"/>
    <w:rsid w:val="003464EB"/>
    <w:rsid w:val="003467A3"/>
    <w:rsid w:val="003468A1"/>
    <w:rsid w:val="003468E7"/>
    <w:rsid w:val="00346EC4"/>
    <w:rsid w:val="003470E0"/>
    <w:rsid w:val="00347632"/>
    <w:rsid w:val="00347DBB"/>
    <w:rsid w:val="00350310"/>
    <w:rsid w:val="00350534"/>
    <w:rsid w:val="0035095C"/>
    <w:rsid w:val="00350E94"/>
    <w:rsid w:val="00350EAD"/>
    <w:rsid w:val="00350F64"/>
    <w:rsid w:val="00351299"/>
    <w:rsid w:val="00351316"/>
    <w:rsid w:val="0035161D"/>
    <w:rsid w:val="00351660"/>
    <w:rsid w:val="003517DD"/>
    <w:rsid w:val="003519B5"/>
    <w:rsid w:val="00351CB8"/>
    <w:rsid w:val="00351F37"/>
    <w:rsid w:val="003521E5"/>
    <w:rsid w:val="003522D7"/>
    <w:rsid w:val="00352330"/>
    <w:rsid w:val="00352769"/>
    <w:rsid w:val="00352914"/>
    <w:rsid w:val="0035293D"/>
    <w:rsid w:val="00352A0B"/>
    <w:rsid w:val="00352A0E"/>
    <w:rsid w:val="00352C66"/>
    <w:rsid w:val="00352F47"/>
    <w:rsid w:val="0035311F"/>
    <w:rsid w:val="003534EF"/>
    <w:rsid w:val="0035357E"/>
    <w:rsid w:val="0035384B"/>
    <w:rsid w:val="00353858"/>
    <w:rsid w:val="00353A56"/>
    <w:rsid w:val="00353BFE"/>
    <w:rsid w:val="00353F64"/>
    <w:rsid w:val="0035420A"/>
    <w:rsid w:val="003542E8"/>
    <w:rsid w:val="00354307"/>
    <w:rsid w:val="00354ACA"/>
    <w:rsid w:val="00354E71"/>
    <w:rsid w:val="00355445"/>
    <w:rsid w:val="003555C9"/>
    <w:rsid w:val="003555FF"/>
    <w:rsid w:val="0035572D"/>
    <w:rsid w:val="003558BE"/>
    <w:rsid w:val="003559F7"/>
    <w:rsid w:val="00355C3F"/>
    <w:rsid w:val="00355DAA"/>
    <w:rsid w:val="00355E50"/>
    <w:rsid w:val="0035619D"/>
    <w:rsid w:val="003561EF"/>
    <w:rsid w:val="00356279"/>
    <w:rsid w:val="0035630F"/>
    <w:rsid w:val="00356C5C"/>
    <w:rsid w:val="00356F45"/>
    <w:rsid w:val="00357623"/>
    <w:rsid w:val="00357625"/>
    <w:rsid w:val="00357DCF"/>
    <w:rsid w:val="00357E14"/>
    <w:rsid w:val="003600AE"/>
    <w:rsid w:val="00360559"/>
    <w:rsid w:val="0036059E"/>
    <w:rsid w:val="003609DF"/>
    <w:rsid w:val="00360A36"/>
    <w:rsid w:val="00360C8A"/>
    <w:rsid w:val="00360F5E"/>
    <w:rsid w:val="003617ED"/>
    <w:rsid w:val="00361808"/>
    <w:rsid w:val="00361A1B"/>
    <w:rsid w:val="00361D03"/>
    <w:rsid w:val="00361FE9"/>
    <w:rsid w:val="00361FFF"/>
    <w:rsid w:val="003621FA"/>
    <w:rsid w:val="00362205"/>
    <w:rsid w:val="00362216"/>
    <w:rsid w:val="0036236C"/>
    <w:rsid w:val="00362498"/>
    <w:rsid w:val="003625D4"/>
    <w:rsid w:val="003625E4"/>
    <w:rsid w:val="00362CF6"/>
    <w:rsid w:val="003632EB"/>
    <w:rsid w:val="00363304"/>
    <w:rsid w:val="00363389"/>
    <w:rsid w:val="00363496"/>
    <w:rsid w:val="00363554"/>
    <w:rsid w:val="00363994"/>
    <w:rsid w:val="00363CDB"/>
    <w:rsid w:val="00364308"/>
    <w:rsid w:val="0036435E"/>
    <w:rsid w:val="00364400"/>
    <w:rsid w:val="0036445F"/>
    <w:rsid w:val="00364A4F"/>
    <w:rsid w:val="003650C0"/>
    <w:rsid w:val="00365EA0"/>
    <w:rsid w:val="0036605E"/>
    <w:rsid w:val="003661DF"/>
    <w:rsid w:val="00366214"/>
    <w:rsid w:val="00366885"/>
    <w:rsid w:val="003669A0"/>
    <w:rsid w:val="00366BA3"/>
    <w:rsid w:val="00366EA4"/>
    <w:rsid w:val="003671C7"/>
    <w:rsid w:val="00367222"/>
    <w:rsid w:val="003674C0"/>
    <w:rsid w:val="003674FF"/>
    <w:rsid w:val="00367693"/>
    <w:rsid w:val="003677D0"/>
    <w:rsid w:val="00367D0F"/>
    <w:rsid w:val="00367D7B"/>
    <w:rsid w:val="00367DF8"/>
    <w:rsid w:val="0037019B"/>
    <w:rsid w:val="003706A2"/>
    <w:rsid w:val="0037071E"/>
    <w:rsid w:val="003708D7"/>
    <w:rsid w:val="00370DCB"/>
    <w:rsid w:val="00370E12"/>
    <w:rsid w:val="00371042"/>
    <w:rsid w:val="003711B1"/>
    <w:rsid w:val="00371326"/>
    <w:rsid w:val="003714E0"/>
    <w:rsid w:val="00371B8C"/>
    <w:rsid w:val="00371F15"/>
    <w:rsid w:val="00372674"/>
    <w:rsid w:val="00372D4E"/>
    <w:rsid w:val="00372FAE"/>
    <w:rsid w:val="00373306"/>
    <w:rsid w:val="00373320"/>
    <w:rsid w:val="00373583"/>
    <w:rsid w:val="003736B5"/>
    <w:rsid w:val="00373B44"/>
    <w:rsid w:val="00373E52"/>
    <w:rsid w:val="00374116"/>
    <w:rsid w:val="003741D6"/>
    <w:rsid w:val="003744B9"/>
    <w:rsid w:val="00374BC6"/>
    <w:rsid w:val="00374BEA"/>
    <w:rsid w:val="003752AB"/>
    <w:rsid w:val="0037534A"/>
    <w:rsid w:val="00375635"/>
    <w:rsid w:val="003756E3"/>
    <w:rsid w:val="00375770"/>
    <w:rsid w:val="00375867"/>
    <w:rsid w:val="00375A47"/>
    <w:rsid w:val="00375D17"/>
    <w:rsid w:val="00375D3A"/>
    <w:rsid w:val="00376192"/>
    <w:rsid w:val="0037653B"/>
    <w:rsid w:val="0037657D"/>
    <w:rsid w:val="00376823"/>
    <w:rsid w:val="00376895"/>
    <w:rsid w:val="0037694D"/>
    <w:rsid w:val="00376B15"/>
    <w:rsid w:val="00376B3D"/>
    <w:rsid w:val="00376E07"/>
    <w:rsid w:val="00376E3F"/>
    <w:rsid w:val="0037702E"/>
    <w:rsid w:val="0037722F"/>
    <w:rsid w:val="003777B8"/>
    <w:rsid w:val="00377AB0"/>
    <w:rsid w:val="00377F7B"/>
    <w:rsid w:val="00380047"/>
    <w:rsid w:val="00380105"/>
    <w:rsid w:val="00380548"/>
    <w:rsid w:val="00380652"/>
    <w:rsid w:val="0038073E"/>
    <w:rsid w:val="003807A3"/>
    <w:rsid w:val="00380B95"/>
    <w:rsid w:val="00380DDA"/>
    <w:rsid w:val="00380F3F"/>
    <w:rsid w:val="00380FB5"/>
    <w:rsid w:val="00381074"/>
    <w:rsid w:val="003815D3"/>
    <w:rsid w:val="00381604"/>
    <w:rsid w:val="00381A83"/>
    <w:rsid w:val="00381C32"/>
    <w:rsid w:val="00381FEA"/>
    <w:rsid w:val="0038214C"/>
    <w:rsid w:val="0038247C"/>
    <w:rsid w:val="003825E2"/>
    <w:rsid w:val="0038268F"/>
    <w:rsid w:val="003829E4"/>
    <w:rsid w:val="00382BF3"/>
    <w:rsid w:val="00382D48"/>
    <w:rsid w:val="00382FFD"/>
    <w:rsid w:val="00383025"/>
    <w:rsid w:val="003830E8"/>
    <w:rsid w:val="003832A7"/>
    <w:rsid w:val="003832AB"/>
    <w:rsid w:val="003834C9"/>
    <w:rsid w:val="0038361B"/>
    <w:rsid w:val="00383636"/>
    <w:rsid w:val="003838C1"/>
    <w:rsid w:val="00383A7F"/>
    <w:rsid w:val="00383CDF"/>
    <w:rsid w:val="00384111"/>
    <w:rsid w:val="00384205"/>
    <w:rsid w:val="003843E0"/>
    <w:rsid w:val="00384424"/>
    <w:rsid w:val="00384646"/>
    <w:rsid w:val="00384676"/>
    <w:rsid w:val="003847F5"/>
    <w:rsid w:val="00384E9D"/>
    <w:rsid w:val="003850EA"/>
    <w:rsid w:val="003852B1"/>
    <w:rsid w:val="00385634"/>
    <w:rsid w:val="00385D2C"/>
    <w:rsid w:val="00385F14"/>
    <w:rsid w:val="00386181"/>
    <w:rsid w:val="003861C1"/>
    <w:rsid w:val="00386329"/>
    <w:rsid w:val="00386670"/>
    <w:rsid w:val="00386874"/>
    <w:rsid w:val="00386C9D"/>
    <w:rsid w:val="003874E8"/>
    <w:rsid w:val="00387531"/>
    <w:rsid w:val="003876A0"/>
    <w:rsid w:val="00387974"/>
    <w:rsid w:val="00387A65"/>
    <w:rsid w:val="00387F10"/>
    <w:rsid w:val="003902AD"/>
    <w:rsid w:val="00390369"/>
    <w:rsid w:val="00390380"/>
    <w:rsid w:val="0039044C"/>
    <w:rsid w:val="00390460"/>
    <w:rsid w:val="00390521"/>
    <w:rsid w:val="0039052F"/>
    <w:rsid w:val="00390546"/>
    <w:rsid w:val="0039073B"/>
    <w:rsid w:val="00390795"/>
    <w:rsid w:val="003908C9"/>
    <w:rsid w:val="003909E2"/>
    <w:rsid w:val="00390CCD"/>
    <w:rsid w:val="00390D82"/>
    <w:rsid w:val="00390E7C"/>
    <w:rsid w:val="00390FF1"/>
    <w:rsid w:val="003910E0"/>
    <w:rsid w:val="00391265"/>
    <w:rsid w:val="00391B13"/>
    <w:rsid w:val="00391E31"/>
    <w:rsid w:val="00391FC5"/>
    <w:rsid w:val="0039231A"/>
    <w:rsid w:val="00392584"/>
    <w:rsid w:val="00392701"/>
    <w:rsid w:val="00392BA4"/>
    <w:rsid w:val="00392DF4"/>
    <w:rsid w:val="00392F9B"/>
    <w:rsid w:val="00393003"/>
    <w:rsid w:val="003932B2"/>
    <w:rsid w:val="003933B8"/>
    <w:rsid w:val="003936F2"/>
    <w:rsid w:val="00393841"/>
    <w:rsid w:val="003938DB"/>
    <w:rsid w:val="003938DE"/>
    <w:rsid w:val="00393D91"/>
    <w:rsid w:val="00394189"/>
    <w:rsid w:val="00394E39"/>
    <w:rsid w:val="00394F56"/>
    <w:rsid w:val="00395043"/>
    <w:rsid w:val="003950F0"/>
    <w:rsid w:val="00395199"/>
    <w:rsid w:val="003951E2"/>
    <w:rsid w:val="00395331"/>
    <w:rsid w:val="00395654"/>
    <w:rsid w:val="00395726"/>
    <w:rsid w:val="00395748"/>
    <w:rsid w:val="003959B8"/>
    <w:rsid w:val="00395B66"/>
    <w:rsid w:val="00395B79"/>
    <w:rsid w:val="00395B7C"/>
    <w:rsid w:val="00395C02"/>
    <w:rsid w:val="003962F6"/>
    <w:rsid w:val="003964D3"/>
    <w:rsid w:val="00396503"/>
    <w:rsid w:val="003969A4"/>
    <w:rsid w:val="00396E68"/>
    <w:rsid w:val="00396F59"/>
    <w:rsid w:val="0039708F"/>
    <w:rsid w:val="00397840"/>
    <w:rsid w:val="00397A77"/>
    <w:rsid w:val="00397C2F"/>
    <w:rsid w:val="00397D3C"/>
    <w:rsid w:val="00397D42"/>
    <w:rsid w:val="00397D82"/>
    <w:rsid w:val="00397EB3"/>
    <w:rsid w:val="003A008A"/>
    <w:rsid w:val="003A0118"/>
    <w:rsid w:val="003A01D6"/>
    <w:rsid w:val="003A0282"/>
    <w:rsid w:val="003A02B7"/>
    <w:rsid w:val="003A088A"/>
    <w:rsid w:val="003A128F"/>
    <w:rsid w:val="003A17F0"/>
    <w:rsid w:val="003A1888"/>
    <w:rsid w:val="003A1927"/>
    <w:rsid w:val="003A19E5"/>
    <w:rsid w:val="003A1C01"/>
    <w:rsid w:val="003A1C10"/>
    <w:rsid w:val="003A1DDF"/>
    <w:rsid w:val="003A1FC0"/>
    <w:rsid w:val="003A2839"/>
    <w:rsid w:val="003A2930"/>
    <w:rsid w:val="003A2C78"/>
    <w:rsid w:val="003A2E55"/>
    <w:rsid w:val="003A3351"/>
    <w:rsid w:val="003A375C"/>
    <w:rsid w:val="003A37E9"/>
    <w:rsid w:val="003A37EB"/>
    <w:rsid w:val="003A3962"/>
    <w:rsid w:val="003A3A2A"/>
    <w:rsid w:val="003A3C35"/>
    <w:rsid w:val="003A3D79"/>
    <w:rsid w:val="003A3E7A"/>
    <w:rsid w:val="003A3FB7"/>
    <w:rsid w:val="003A40FD"/>
    <w:rsid w:val="003A42B2"/>
    <w:rsid w:val="003A43EB"/>
    <w:rsid w:val="003A43F2"/>
    <w:rsid w:val="003A44B5"/>
    <w:rsid w:val="003A47DF"/>
    <w:rsid w:val="003A4C21"/>
    <w:rsid w:val="003A5211"/>
    <w:rsid w:val="003A5295"/>
    <w:rsid w:val="003A5535"/>
    <w:rsid w:val="003A5DC0"/>
    <w:rsid w:val="003A6207"/>
    <w:rsid w:val="003A6269"/>
    <w:rsid w:val="003A66F4"/>
    <w:rsid w:val="003A6A45"/>
    <w:rsid w:val="003A6ABA"/>
    <w:rsid w:val="003A6D86"/>
    <w:rsid w:val="003A6E27"/>
    <w:rsid w:val="003A7172"/>
    <w:rsid w:val="003A74C8"/>
    <w:rsid w:val="003A753A"/>
    <w:rsid w:val="003A7C1D"/>
    <w:rsid w:val="003A7E2C"/>
    <w:rsid w:val="003A7EF8"/>
    <w:rsid w:val="003B0191"/>
    <w:rsid w:val="003B059B"/>
    <w:rsid w:val="003B05DA"/>
    <w:rsid w:val="003B069D"/>
    <w:rsid w:val="003B0841"/>
    <w:rsid w:val="003B08E1"/>
    <w:rsid w:val="003B0CC6"/>
    <w:rsid w:val="003B0D85"/>
    <w:rsid w:val="003B0F5E"/>
    <w:rsid w:val="003B17C4"/>
    <w:rsid w:val="003B1842"/>
    <w:rsid w:val="003B1CDD"/>
    <w:rsid w:val="003B1E9F"/>
    <w:rsid w:val="003B23E5"/>
    <w:rsid w:val="003B29BF"/>
    <w:rsid w:val="003B2ECB"/>
    <w:rsid w:val="003B3870"/>
    <w:rsid w:val="003B3896"/>
    <w:rsid w:val="003B3932"/>
    <w:rsid w:val="003B3DAB"/>
    <w:rsid w:val="003B4212"/>
    <w:rsid w:val="003B436D"/>
    <w:rsid w:val="003B4582"/>
    <w:rsid w:val="003B46FA"/>
    <w:rsid w:val="003B470E"/>
    <w:rsid w:val="003B48C6"/>
    <w:rsid w:val="003B4B40"/>
    <w:rsid w:val="003B4B4E"/>
    <w:rsid w:val="003B4D8D"/>
    <w:rsid w:val="003B505C"/>
    <w:rsid w:val="003B523F"/>
    <w:rsid w:val="003B56E3"/>
    <w:rsid w:val="003B58E6"/>
    <w:rsid w:val="003B5AC7"/>
    <w:rsid w:val="003B5C8D"/>
    <w:rsid w:val="003B5CC1"/>
    <w:rsid w:val="003B5E61"/>
    <w:rsid w:val="003B66E1"/>
    <w:rsid w:val="003B6734"/>
    <w:rsid w:val="003B6A14"/>
    <w:rsid w:val="003B6ABA"/>
    <w:rsid w:val="003B6E1E"/>
    <w:rsid w:val="003B6F8F"/>
    <w:rsid w:val="003B6FD6"/>
    <w:rsid w:val="003B71EF"/>
    <w:rsid w:val="003C070E"/>
    <w:rsid w:val="003C0AB3"/>
    <w:rsid w:val="003C0DE5"/>
    <w:rsid w:val="003C140C"/>
    <w:rsid w:val="003C14F3"/>
    <w:rsid w:val="003C1523"/>
    <w:rsid w:val="003C18AF"/>
    <w:rsid w:val="003C18B3"/>
    <w:rsid w:val="003C1982"/>
    <w:rsid w:val="003C1E26"/>
    <w:rsid w:val="003C1E3E"/>
    <w:rsid w:val="003C1E90"/>
    <w:rsid w:val="003C1E94"/>
    <w:rsid w:val="003C211D"/>
    <w:rsid w:val="003C2139"/>
    <w:rsid w:val="003C217A"/>
    <w:rsid w:val="003C2291"/>
    <w:rsid w:val="003C260F"/>
    <w:rsid w:val="003C26D2"/>
    <w:rsid w:val="003C2701"/>
    <w:rsid w:val="003C2F6F"/>
    <w:rsid w:val="003C3007"/>
    <w:rsid w:val="003C3448"/>
    <w:rsid w:val="003C3501"/>
    <w:rsid w:val="003C36ED"/>
    <w:rsid w:val="003C393D"/>
    <w:rsid w:val="003C3B95"/>
    <w:rsid w:val="003C3BD8"/>
    <w:rsid w:val="003C49C3"/>
    <w:rsid w:val="003C4B25"/>
    <w:rsid w:val="003C52A6"/>
    <w:rsid w:val="003C56A2"/>
    <w:rsid w:val="003C5C5F"/>
    <w:rsid w:val="003C5F9E"/>
    <w:rsid w:val="003C6030"/>
    <w:rsid w:val="003C6114"/>
    <w:rsid w:val="003C61AF"/>
    <w:rsid w:val="003C664E"/>
    <w:rsid w:val="003C69DE"/>
    <w:rsid w:val="003C6BCB"/>
    <w:rsid w:val="003C6EB1"/>
    <w:rsid w:val="003C6F40"/>
    <w:rsid w:val="003C707D"/>
    <w:rsid w:val="003C7374"/>
    <w:rsid w:val="003C74DE"/>
    <w:rsid w:val="003C75F2"/>
    <w:rsid w:val="003C76E0"/>
    <w:rsid w:val="003C7778"/>
    <w:rsid w:val="003C78C1"/>
    <w:rsid w:val="003C79BC"/>
    <w:rsid w:val="003C79BD"/>
    <w:rsid w:val="003C7AD7"/>
    <w:rsid w:val="003C7D2E"/>
    <w:rsid w:val="003C7D4D"/>
    <w:rsid w:val="003C7E95"/>
    <w:rsid w:val="003C7EB9"/>
    <w:rsid w:val="003D018A"/>
    <w:rsid w:val="003D0580"/>
    <w:rsid w:val="003D0626"/>
    <w:rsid w:val="003D072E"/>
    <w:rsid w:val="003D089F"/>
    <w:rsid w:val="003D0E2E"/>
    <w:rsid w:val="003D1689"/>
    <w:rsid w:val="003D16CF"/>
    <w:rsid w:val="003D18E1"/>
    <w:rsid w:val="003D197F"/>
    <w:rsid w:val="003D2207"/>
    <w:rsid w:val="003D2775"/>
    <w:rsid w:val="003D2F84"/>
    <w:rsid w:val="003D34CF"/>
    <w:rsid w:val="003D36E5"/>
    <w:rsid w:val="003D37FA"/>
    <w:rsid w:val="003D3805"/>
    <w:rsid w:val="003D3832"/>
    <w:rsid w:val="003D3AA7"/>
    <w:rsid w:val="003D3B46"/>
    <w:rsid w:val="003D3B59"/>
    <w:rsid w:val="003D3C34"/>
    <w:rsid w:val="003D41FD"/>
    <w:rsid w:val="003D450E"/>
    <w:rsid w:val="003D45B4"/>
    <w:rsid w:val="003D4C30"/>
    <w:rsid w:val="003D4C51"/>
    <w:rsid w:val="003D4EC8"/>
    <w:rsid w:val="003D5080"/>
    <w:rsid w:val="003D5213"/>
    <w:rsid w:val="003D52C0"/>
    <w:rsid w:val="003D533F"/>
    <w:rsid w:val="003D545C"/>
    <w:rsid w:val="003D5512"/>
    <w:rsid w:val="003D56A0"/>
    <w:rsid w:val="003D5A40"/>
    <w:rsid w:val="003D5CF0"/>
    <w:rsid w:val="003D5E7C"/>
    <w:rsid w:val="003D5F32"/>
    <w:rsid w:val="003D5FE2"/>
    <w:rsid w:val="003D62B1"/>
    <w:rsid w:val="003D633E"/>
    <w:rsid w:val="003D646E"/>
    <w:rsid w:val="003D68CD"/>
    <w:rsid w:val="003D68E2"/>
    <w:rsid w:val="003D6A59"/>
    <w:rsid w:val="003D6AE3"/>
    <w:rsid w:val="003D6B7C"/>
    <w:rsid w:val="003D6BCA"/>
    <w:rsid w:val="003D707E"/>
    <w:rsid w:val="003D730B"/>
    <w:rsid w:val="003D733A"/>
    <w:rsid w:val="003D73B4"/>
    <w:rsid w:val="003D7573"/>
    <w:rsid w:val="003D76B2"/>
    <w:rsid w:val="003D76B3"/>
    <w:rsid w:val="003D7BE8"/>
    <w:rsid w:val="003D7CA8"/>
    <w:rsid w:val="003D7D3C"/>
    <w:rsid w:val="003E0B94"/>
    <w:rsid w:val="003E0E65"/>
    <w:rsid w:val="003E0F4E"/>
    <w:rsid w:val="003E12A2"/>
    <w:rsid w:val="003E1483"/>
    <w:rsid w:val="003E16AF"/>
    <w:rsid w:val="003E1989"/>
    <w:rsid w:val="003E1D75"/>
    <w:rsid w:val="003E1F5E"/>
    <w:rsid w:val="003E1FAA"/>
    <w:rsid w:val="003E25CB"/>
    <w:rsid w:val="003E271F"/>
    <w:rsid w:val="003E2A69"/>
    <w:rsid w:val="003E2D50"/>
    <w:rsid w:val="003E2D7C"/>
    <w:rsid w:val="003E2EC5"/>
    <w:rsid w:val="003E34FA"/>
    <w:rsid w:val="003E35B3"/>
    <w:rsid w:val="003E3703"/>
    <w:rsid w:val="003E38C5"/>
    <w:rsid w:val="003E3A09"/>
    <w:rsid w:val="003E3E4A"/>
    <w:rsid w:val="003E3F93"/>
    <w:rsid w:val="003E4007"/>
    <w:rsid w:val="003E40AF"/>
    <w:rsid w:val="003E443C"/>
    <w:rsid w:val="003E44AF"/>
    <w:rsid w:val="003E472E"/>
    <w:rsid w:val="003E4760"/>
    <w:rsid w:val="003E48F9"/>
    <w:rsid w:val="003E4D8B"/>
    <w:rsid w:val="003E501A"/>
    <w:rsid w:val="003E5610"/>
    <w:rsid w:val="003E5704"/>
    <w:rsid w:val="003E6705"/>
    <w:rsid w:val="003E6862"/>
    <w:rsid w:val="003E6D18"/>
    <w:rsid w:val="003E7D8C"/>
    <w:rsid w:val="003E7E9C"/>
    <w:rsid w:val="003E7EBA"/>
    <w:rsid w:val="003F00E0"/>
    <w:rsid w:val="003F0103"/>
    <w:rsid w:val="003F0313"/>
    <w:rsid w:val="003F03FB"/>
    <w:rsid w:val="003F0844"/>
    <w:rsid w:val="003F0C23"/>
    <w:rsid w:val="003F0F06"/>
    <w:rsid w:val="003F10FB"/>
    <w:rsid w:val="003F118B"/>
    <w:rsid w:val="003F13C0"/>
    <w:rsid w:val="003F13CE"/>
    <w:rsid w:val="003F15E0"/>
    <w:rsid w:val="003F171D"/>
    <w:rsid w:val="003F17A9"/>
    <w:rsid w:val="003F22B7"/>
    <w:rsid w:val="003F2590"/>
    <w:rsid w:val="003F2629"/>
    <w:rsid w:val="003F28CD"/>
    <w:rsid w:val="003F2D6F"/>
    <w:rsid w:val="003F2EF3"/>
    <w:rsid w:val="003F309D"/>
    <w:rsid w:val="003F337B"/>
    <w:rsid w:val="003F34E3"/>
    <w:rsid w:val="003F34F1"/>
    <w:rsid w:val="003F3774"/>
    <w:rsid w:val="003F4129"/>
    <w:rsid w:val="003F4626"/>
    <w:rsid w:val="003F4975"/>
    <w:rsid w:val="003F4AB6"/>
    <w:rsid w:val="003F4CE6"/>
    <w:rsid w:val="003F4E6F"/>
    <w:rsid w:val="003F4FB8"/>
    <w:rsid w:val="003F5015"/>
    <w:rsid w:val="003F51E5"/>
    <w:rsid w:val="003F5544"/>
    <w:rsid w:val="003F593C"/>
    <w:rsid w:val="003F5A81"/>
    <w:rsid w:val="003F5D8B"/>
    <w:rsid w:val="003F6022"/>
    <w:rsid w:val="003F64A1"/>
    <w:rsid w:val="003F655C"/>
    <w:rsid w:val="003F67F5"/>
    <w:rsid w:val="003F6827"/>
    <w:rsid w:val="003F6950"/>
    <w:rsid w:val="003F69C0"/>
    <w:rsid w:val="003F6CDE"/>
    <w:rsid w:val="003F6D69"/>
    <w:rsid w:val="003F72FC"/>
    <w:rsid w:val="003F73D2"/>
    <w:rsid w:val="003F78B0"/>
    <w:rsid w:val="003F79B5"/>
    <w:rsid w:val="003F7A6F"/>
    <w:rsid w:val="003F7D16"/>
    <w:rsid w:val="0040000E"/>
    <w:rsid w:val="00400154"/>
    <w:rsid w:val="0040016F"/>
    <w:rsid w:val="004003AA"/>
    <w:rsid w:val="00400FCB"/>
    <w:rsid w:val="0040125D"/>
    <w:rsid w:val="004012C8"/>
    <w:rsid w:val="00401561"/>
    <w:rsid w:val="004015F8"/>
    <w:rsid w:val="00401872"/>
    <w:rsid w:val="004018FA"/>
    <w:rsid w:val="00401A82"/>
    <w:rsid w:val="00401DE1"/>
    <w:rsid w:val="0040211F"/>
    <w:rsid w:val="0040230D"/>
    <w:rsid w:val="00402419"/>
    <w:rsid w:val="00402460"/>
    <w:rsid w:val="00402B8B"/>
    <w:rsid w:val="00402C5B"/>
    <w:rsid w:val="00402C60"/>
    <w:rsid w:val="00402E0C"/>
    <w:rsid w:val="00402F25"/>
    <w:rsid w:val="004030AE"/>
    <w:rsid w:val="00403281"/>
    <w:rsid w:val="00403333"/>
    <w:rsid w:val="0040334A"/>
    <w:rsid w:val="004033AD"/>
    <w:rsid w:val="00403607"/>
    <w:rsid w:val="004036B4"/>
    <w:rsid w:val="004038E7"/>
    <w:rsid w:val="004039CA"/>
    <w:rsid w:val="00403E2C"/>
    <w:rsid w:val="0040411B"/>
    <w:rsid w:val="004043A1"/>
    <w:rsid w:val="00404443"/>
    <w:rsid w:val="004044F8"/>
    <w:rsid w:val="00404658"/>
    <w:rsid w:val="00404726"/>
    <w:rsid w:val="00404A70"/>
    <w:rsid w:val="00404AB5"/>
    <w:rsid w:val="00404C4D"/>
    <w:rsid w:val="00405162"/>
    <w:rsid w:val="00405A09"/>
    <w:rsid w:val="00405A2E"/>
    <w:rsid w:val="00405DBC"/>
    <w:rsid w:val="00405F41"/>
    <w:rsid w:val="00405F49"/>
    <w:rsid w:val="00405FCD"/>
    <w:rsid w:val="00406913"/>
    <w:rsid w:val="00406B02"/>
    <w:rsid w:val="00406B61"/>
    <w:rsid w:val="0040719E"/>
    <w:rsid w:val="004075D5"/>
    <w:rsid w:val="00407798"/>
    <w:rsid w:val="00407873"/>
    <w:rsid w:val="00407A41"/>
    <w:rsid w:val="00410182"/>
    <w:rsid w:val="004101FE"/>
    <w:rsid w:val="004102C2"/>
    <w:rsid w:val="004105D0"/>
    <w:rsid w:val="00410954"/>
    <w:rsid w:val="00410DA9"/>
    <w:rsid w:val="00410DF2"/>
    <w:rsid w:val="00411347"/>
    <w:rsid w:val="00411A14"/>
    <w:rsid w:val="00411A18"/>
    <w:rsid w:val="00411BB3"/>
    <w:rsid w:val="00411BBA"/>
    <w:rsid w:val="00411F77"/>
    <w:rsid w:val="004121C9"/>
    <w:rsid w:val="004122B3"/>
    <w:rsid w:val="0041255B"/>
    <w:rsid w:val="004127C9"/>
    <w:rsid w:val="004127E4"/>
    <w:rsid w:val="004130D7"/>
    <w:rsid w:val="00413BE6"/>
    <w:rsid w:val="00413C27"/>
    <w:rsid w:val="00413EA7"/>
    <w:rsid w:val="00413EBB"/>
    <w:rsid w:val="0041490C"/>
    <w:rsid w:val="004149B6"/>
    <w:rsid w:val="00415034"/>
    <w:rsid w:val="004158F1"/>
    <w:rsid w:val="00415ABB"/>
    <w:rsid w:val="00415B15"/>
    <w:rsid w:val="00415D77"/>
    <w:rsid w:val="00416CFE"/>
    <w:rsid w:val="00416F08"/>
    <w:rsid w:val="00416F44"/>
    <w:rsid w:val="00416F52"/>
    <w:rsid w:val="00416FA3"/>
    <w:rsid w:val="00417059"/>
    <w:rsid w:val="0041712C"/>
    <w:rsid w:val="0041742B"/>
    <w:rsid w:val="004178E9"/>
    <w:rsid w:val="00417A84"/>
    <w:rsid w:val="00417AB5"/>
    <w:rsid w:val="00417C43"/>
    <w:rsid w:val="00417C66"/>
    <w:rsid w:val="00417C68"/>
    <w:rsid w:val="00417DC2"/>
    <w:rsid w:val="00417F58"/>
    <w:rsid w:val="00420187"/>
    <w:rsid w:val="004202FA"/>
    <w:rsid w:val="00420796"/>
    <w:rsid w:val="00420996"/>
    <w:rsid w:val="00420A1F"/>
    <w:rsid w:val="00420AF6"/>
    <w:rsid w:val="00420BFE"/>
    <w:rsid w:val="00421322"/>
    <w:rsid w:val="00421485"/>
    <w:rsid w:val="00421603"/>
    <w:rsid w:val="00421ADA"/>
    <w:rsid w:val="00421B5D"/>
    <w:rsid w:val="00421D9E"/>
    <w:rsid w:val="00421EB1"/>
    <w:rsid w:val="00421F31"/>
    <w:rsid w:val="00421F8C"/>
    <w:rsid w:val="004220B9"/>
    <w:rsid w:val="00422312"/>
    <w:rsid w:val="004226A1"/>
    <w:rsid w:val="004226AB"/>
    <w:rsid w:val="00422906"/>
    <w:rsid w:val="004229F7"/>
    <w:rsid w:val="004229F8"/>
    <w:rsid w:val="00422BAE"/>
    <w:rsid w:val="00422D17"/>
    <w:rsid w:val="00422DBC"/>
    <w:rsid w:val="00423015"/>
    <w:rsid w:val="004230F2"/>
    <w:rsid w:val="0042351B"/>
    <w:rsid w:val="004238DA"/>
    <w:rsid w:val="00423C2C"/>
    <w:rsid w:val="00423D7D"/>
    <w:rsid w:val="004240C9"/>
    <w:rsid w:val="00424157"/>
    <w:rsid w:val="004245D7"/>
    <w:rsid w:val="00424796"/>
    <w:rsid w:val="0042487B"/>
    <w:rsid w:val="00424987"/>
    <w:rsid w:val="00424DF9"/>
    <w:rsid w:val="00424FB2"/>
    <w:rsid w:val="00425424"/>
    <w:rsid w:val="0042551C"/>
    <w:rsid w:val="00425D62"/>
    <w:rsid w:val="00426033"/>
    <w:rsid w:val="004260AD"/>
    <w:rsid w:val="004263AC"/>
    <w:rsid w:val="004267E7"/>
    <w:rsid w:val="0042684E"/>
    <w:rsid w:val="00426883"/>
    <w:rsid w:val="00427025"/>
    <w:rsid w:val="00427175"/>
    <w:rsid w:val="00427425"/>
    <w:rsid w:val="004274CD"/>
    <w:rsid w:val="004278DD"/>
    <w:rsid w:val="00427B33"/>
    <w:rsid w:val="00427C7F"/>
    <w:rsid w:val="0043007C"/>
    <w:rsid w:val="00430152"/>
    <w:rsid w:val="00430259"/>
    <w:rsid w:val="004302AF"/>
    <w:rsid w:val="00430719"/>
    <w:rsid w:val="0043084F"/>
    <w:rsid w:val="00430A62"/>
    <w:rsid w:val="00430F6E"/>
    <w:rsid w:val="0043120C"/>
    <w:rsid w:val="00431383"/>
    <w:rsid w:val="00431415"/>
    <w:rsid w:val="004316D6"/>
    <w:rsid w:val="00431B04"/>
    <w:rsid w:val="00431C88"/>
    <w:rsid w:val="00431E25"/>
    <w:rsid w:val="00432567"/>
    <w:rsid w:val="00432BFF"/>
    <w:rsid w:val="00432D90"/>
    <w:rsid w:val="004336A4"/>
    <w:rsid w:val="004336E5"/>
    <w:rsid w:val="004337EC"/>
    <w:rsid w:val="0043386A"/>
    <w:rsid w:val="00433C77"/>
    <w:rsid w:val="00433E7B"/>
    <w:rsid w:val="00433F5C"/>
    <w:rsid w:val="00433FDE"/>
    <w:rsid w:val="0043411D"/>
    <w:rsid w:val="00434188"/>
    <w:rsid w:val="004342CE"/>
    <w:rsid w:val="00434544"/>
    <w:rsid w:val="004345CC"/>
    <w:rsid w:val="004347D4"/>
    <w:rsid w:val="00434C9F"/>
    <w:rsid w:val="00434D10"/>
    <w:rsid w:val="00435352"/>
    <w:rsid w:val="0043545C"/>
    <w:rsid w:val="00435472"/>
    <w:rsid w:val="004355A6"/>
    <w:rsid w:val="00435A3A"/>
    <w:rsid w:val="00435D89"/>
    <w:rsid w:val="0043615B"/>
    <w:rsid w:val="004362C7"/>
    <w:rsid w:val="0043666F"/>
    <w:rsid w:val="00436719"/>
    <w:rsid w:val="00436828"/>
    <w:rsid w:val="00436A72"/>
    <w:rsid w:val="00436CA9"/>
    <w:rsid w:val="0043721F"/>
    <w:rsid w:val="0043725C"/>
    <w:rsid w:val="004372B3"/>
    <w:rsid w:val="0043736A"/>
    <w:rsid w:val="004375DE"/>
    <w:rsid w:val="004376CA"/>
    <w:rsid w:val="00437931"/>
    <w:rsid w:val="00437E9F"/>
    <w:rsid w:val="004400BD"/>
    <w:rsid w:val="00440485"/>
    <w:rsid w:val="004404FC"/>
    <w:rsid w:val="004408C0"/>
    <w:rsid w:val="00440A90"/>
    <w:rsid w:val="00440BA9"/>
    <w:rsid w:val="00440BC0"/>
    <w:rsid w:val="00440C91"/>
    <w:rsid w:val="00440D0C"/>
    <w:rsid w:val="00440D7A"/>
    <w:rsid w:val="00441369"/>
    <w:rsid w:val="00441437"/>
    <w:rsid w:val="0044156B"/>
    <w:rsid w:val="00441592"/>
    <w:rsid w:val="004418CD"/>
    <w:rsid w:val="00441966"/>
    <w:rsid w:val="00441B3D"/>
    <w:rsid w:val="00441BB9"/>
    <w:rsid w:val="00442090"/>
    <w:rsid w:val="004425BC"/>
    <w:rsid w:val="004428FC"/>
    <w:rsid w:val="00442B18"/>
    <w:rsid w:val="00442B8D"/>
    <w:rsid w:val="00442BB9"/>
    <w:rsid w:val="00442E3C"/>
    <w:rsid w:val="0044358B"/>
    <w:rsid w:val="00443806"/>
    <w:rsid w:val="004438F8"/>
    <w:rsid w:val="00443993"/>
    <w:rsid w:val="004439DC"/>
    <w:rsid w:val="00443A7D"/>
    <w:rsid w:val="00443BF7"/>
    <w:rsid w:val="00443C0F"/>
    <w:rsid w:val="0044439D"/>
    <w:rsid w:val="0044441E"/>
    <w:rsid w:val="0044448E"/>
    <w:rsid w:val="00444CB7"/>
    <w:rsid w:val="00444DD3"/>
    <w:rsid w:val="00444E3A"/>
    <w:rsid w:val="00444F28"/>
    <w:rsid w:val="0044509C"/>
    <w:rsid w:val="004450C8"/>
    <w:rsid w:val="004451B3"/>
    <w:rsid w:val="0044558E"/>
    <w:rsid w:val="00445671"/>
    <w:rsid w:val="00445AED"/>
    <w:rsid w:val="0044607F"/>
    <w:rsid w:val="0044616F"/>
    <w:rsid w:val="004461D5"/>
    <w:rsid w:val="004462F5"/>
    <w:rsid w:val="0044641C"/>
    <w:rsid w:val="00446681"/>
    <w:rsid w:val="00446DAE"/>
    <w:rsid w:val="004470FD"/>
    <w:rsid w:val="004471B3"/>
    <w:rsid w:val="004475ED"/>
    <w:rsid w:val="00447C88"/>
    <w:rsid w:val="00447F85"/>
    <w:rsid w:val="00450683"/>
    <w:rsid w:val="004506A8"/>
    <w:rsid w:val="00450706"/>
    <w:rsid w:val="00450762"/>
    <w:rsid w:val="004508C0"/>
    <w:rsid w:val="0045095F"/>
    <w:rsid w:val="00450A2E"/>
    <w:rsid w:val="00450BFB"/>
    <w:rsid w:val="00450E4B"/>
    <w:rsid w:val="00451071"/>
    <w:rsid w:val="00451118"/>
    <w:rsid w:val="0045115F"/>
    <w:rsid w:val="00451279"/>
    <w:rsid w:val="004516DA"/>
    <w:rsid w:val="0045181D"/>
    <w:rsid w:val="00451A44"/>
    <w:rsid w:val="00451B27"/>
    <w:rsid w:val="00451B86"/>
    <w:rsid w:val="00451C69"/>
    <w:rsid w:val="00451EDF"/>
    <w:rsid w:val="00451EE3"/>
    <w:rsid w:val="004520BA"/>
    <w:rsid w:val="004522DE"/>
    <w:rsid w:val="004522EE"/>
    <w:rsid w:val="004526F8"/>
    <w:rsid w:val="00452987"/>
    <w:rsid w:val="004529C1"/>
    <w:rsid w:val="004532ED"/>
    <w:rsid w:val="00453BFD"/>
    <w:rsid w:val="00453C4A"/>
    <w:rsid w:val="00453E9F"/>
    <w:rsid w:val="00454758"/>
    <w:rsid w:val="00454B85"/>
    <w:rsid w:val="00454C64"/>
    <w:rsid w:val="00454CC6"/>
    <w:rsid w:val="00454D99"/>
    <w:rsid w:val="00454EF2"/>
    <w:rsid w:val="00454F94"/>
    <w:rsid w:val="00455007"/>
    <w:rsid w:val="0045570A"/>
    <w:rsid w:val="00455B82"/>
    <w:rsid w:val="00455C3F"/>
    <w:rsid w:val="00456A43"/>
    <w:rsid w:val="00456B07"/>
    <w:rsid w:val="00456C91"/>
    <w:rsid w:val="00456F31"/>
    <w:rsid w:val="004573D7"/>
    <w:rsid w:val="004576DA"/>
    <w:rsid w:val="00457A8C"/>
    <w:rsid w:val="00457E8D"/>
    <w:rsid w:val="00457ED0"/>
    <w:rsid w:val="0046016A"/>
    <w:rsid w:val="0046045A"/>
    <w:rsid w:val="004604B2"/>
    <w:rsid w:val="0046059B"/>
    <w:rsid w:val="00460738"/>
    <w:rsid w:val="004607A7"/>
    <w:rsid w:val="004609B3"/>
    <w:rsid w:val="00460C83"/>
    <w:rsid w:val="00460DF5"/>
    <w:rsid w:val="00460FFA"/>
    <w:rsid w:val="0046109F"/>
    <w:rsid w:val="00461114"/>
    <w:rsid w:val="0046113B"/>
    <w:rsid w:val="004613B8"/>
    <w:rsid w:val="004615B6"/>
    <w:rsid w:val="00461992"/>
    <w:rsid w:val="00461A9E"/>
    <w:rsid w:val="00461D28"/>
    <w:rsid w:val="00462084"/>
    <w:rsid w:val="00462190"/>
    <w:rsid w:val="004622F4"/>
    <w:rsid w:val="00462335"/>
    <w:rsid w:val="0046245E"/>
    <w:rsid w:val="004624A7"/>
    <w:rsid w:val="00462564"/>
    <w:rsid w:val="00462A16"/>
    <w:rsid w:val="00463141"/>
    <w:rsid w:val="0046343D"/>
    <w:rsid w:val="0046487D"/>
    <w:rsid w:val="00464890"/>
    <w:rsid w:val="00464BEE"/>
    <w:rsid w:val="00464DBE"/>
    <w:rsid w:val="00464F49"/>
    <w:rsid w:val="00464FC0"/>
    <w:rsid w:val="004652B2"/>
    <w:rsid w:val="004652BA"/>
    <w:rsid w:val="004652BC"/>
    <w:rsid w:val="00465738"/>
    <w:rsid w:val="0046573D"/>
    <w:rsid w:val="00465818"/>
    <w:rsid w:val="00465869"/>
    <w:rsid w:val="00465914"/>
    <w:rsid w:val="00465A84"/>
    <w:rsid w:val="00465BE8"/>
    <w:rsid w:val="0046632C"/>
    <w:rsid w:val="00466351"/>
    <w:rsid w:val="0046672A"/>
    <w:rsid w:val="00466748"/>
    <w:rsid w:val="0046691C"/>
    <w:rsid w:val="00466AF8"/>
    <w:rsid w:val="00466D3F"/>
    <w:rsid w:val="00466D8D"/>
    <w:rsid w:val="00466E22"/>
    <w:rsid w:val="00466E8F"/>
    <w:rsid w:val="004673C3"/>
    <w:rsid w:val="00467548"/>
    <w:rsid w:val="004676D2"/>
    <w:rsid w:val="00467C29"/>
    <w:rsid w:val="00467CD5"/>
    <w:rsid w:val="00467E3D"/>
    <w:rsid w:val="00467F1C"/>
    <w:rsid w:val="0047006A"/>
    <w:rsid w:val="00470224"/>
    <w:rsid w:val="004703A5"/>
    <w:rsid w:val="00470C4C"/>
    <w:rsid w:val="00470D94"/>
    <w:rsid w:val="00471028"/>
    <w:rsid w:val="004711C4"/>
    <w:rsid w:val="00471205"/>
    <w:rsid w:val="004715AE"/>
    <w:rsid w:val="004715DF"/>
    <w:rsid w:val="00471BB1"/>
    <w:rsid w:val="00471EAA"/>
    <w:rsid w:val="00471EE5"/>
    <w:rsid w:val="00471EEC"/>
    <w:rsid w:val="004723A4"/>
    <w:rsid w:val="00472AC4"/>
    <w:rsid w:val="004731CD"/>
    <w:rsid w:val="004733A4"/>
    <w:rsid w:val="0047362E"/>
    <w:rsid w:val="00473717"/>
    <w:rsid w:val="004737C5"/>
    <w:rsid w:val="00473A24"/>
    <w:rsid w:val="004740F6"/>
    <w:rsid w:val="00474301"/>
    <w:rsid w:val="00474370"/>
    <w:rsid w:val="0047462B"/>
    <w:rsid w:val="0047478D"/>
    <w:rsid w:val="00474B36"/>
    <w:rsid w:val="00474CCC"/>
    <w:rsid w:val="00474E61"/>
    <w:rsid w:val="00475015"/>
    <w:rsid w:val="00475264"/>
    <w:rsid w:val="00475382"/>
    <w:rsid w:val="00475BD1"/>
    <w:rsid w:val="00475BDE"/>
    <w:rsid w:val="00475E5E"/>
    <w:rsid w:val="00476130"/>
    <w:rsid w:val="004762A6"/>
    <w:rsid w:val="004768AB"/>
    <w:rsid w:val="00476D7E"/>
    <w:rsid w:val="00476E3B"/>
    <w:rsid w:val="00476E8C"/>
    <w:rsid w:val="004774D0"/>
    <w:rsid w:val="004777F5"/>
    <w:rsid w:val="00477848"/>
    <w:rsid w:val="004806B5"/>
    <w:rsid w:val="00480758"/>
    <w:rsid w:val="00480B0F"/>
    <w:rsid w:val="00480CF8"/>
    <w:rsid w:val="0048131D"/>
    <w:rsid w:val="00481355"/>
    <w:rsid w:val="00481585"/>
    <w:rsid w:val="00481A46"/>
    <w:rsid w:val="00481D65"/>
    <w:rsid w:val="00481E39"/>
    <w:rsid w:val="0048205E"/>
    <w:rsid w:val="004823A2"/>
    <w:rsid w:val="0048243F"/>
    <w:rsid w:val="00482524"/>
    <w:rsid w:val="00482755"/>
    <w:rsid w:val="004827E1"/>
    <w:rsid w:val="00482801"/>
    <w:rsid w:val="004828EF"/>
    <w:rsid w:val="00482996"/>
    <w:rsid w:val="00482AB2"/>
    <w:rsid w:val="004836B9"/>
    <w:rsid w:val="0048388A"/>
    <w:rsid w:val="00483C18"/>
    <w:rsid w:val="00483E9E"/>
    <w:rsid w:val="00483ED7"/>
    <w:rsid w:val="00484171"/>
    <w:rsid w:val="0048420E"/>
    <w:rsid w:val="00484257"/>
    <w:rsid w:val="004844E6"/>
    <w:rsid w:val="004844EE"/>
    <w:rsid w:val="004845E2"/>
    <w:rsid w:val="00484604"/>
    <w:rsid w:val="0048481B"/>
    <w:rsid w:val="004848B9"/>
    <w:rsid w:val="00484ECE"/>
    <w:rsid w:val="00484EF3"/>
    <w:rsid w:val="0048500F"/>
    <w:rsid w:val="0048552D"/>
    <w:rsid w:val="00485622"/>
    <w:rsid w:val="00485B37"/>
    <w:rsid w:val="00485D12"/>
    <w:rsid w:val="00485E7D"/>
    <w:rsid w:val="004860A0"/>
    <w:rsid w:val="0048619B"/>
    <w:rsid w:val="0048632C"/>
    <w:rsid w:val="00486357"/>
    <w:rsid w:val="00486454"/>
    <w:rsid w:val="0048647B"/>
    <w:rsid w:val="00486543"/>
    <w:rsid w:val="004866BA"/>
    <w:rsid w:val="00486F9F"/>
    <w:rsid w:val="00486FE1"/>
    <w:rsid w:val="00487337"/>
    <w:rsid w:val="004879D8"/>
    <w:rsid w:val="00487B0B"/>
    <w:rsid w:val="00487B71"/>
    <w:rsid w:val="00490459"/>
    <w:rsid w:val="0049084C"/>
    <w:rsid w:val="00490E62"/>
    <w:rsid w:val="0049109C"/>
    <w:rsid w:val="004910FC"/>
    <w:rsid w:val="0049111E"/>
    <w:rsid w:val="0049146E"/>
    <w:rsid w:val="004918DE"/>
    <w:rsid w:val="00491AA7"/>
    <w:rsid w:val="004920CE"/>
    <w:rsid w:val="00492530"/>
    <w:rsid w:val="00492714"/>
    <w:rsid w:val="004928FC"/>
    <w:rsid w:val="004930D6"/>
    <w:rsid w:val="0049368C"/>
    <w:rsid w:val="004939F2"/>
    <w:rsid w:val="00493AA6"/>
    <w:rsid w:val="00493AA8"/>
    <w:rsid w:val="00493EA3"/>
    <w:rsid w:val="0049426C"/>
    <w:rsid w:val="00494896"/>
    <w:rsid w:val="0049492B"/>
    <w:rsid w:val="00494C0F"/>
    <w:rsid w:val="00494CE7"/>
    <w:rsid w:val="00494E7F"/>
    <w:rsid w:val="004950B7"/>
    <w:rsid w:val="00495427"/>
    <w:rsid w:val="0049559F"/>
    <w:rsid w:val="00495A38"/>
    <w:rsid w:val="00495D2F"/>
    <w:rsid w:val="004961A3"/>
    <w:rsid w:val="00496418"/>
    <w:rsid w:val="0049648E"/>
    <w:rsid w:val="00496697"/>
    <w:rsid w:val="00496B60"/>
    <w:rsid w:val="00496C4E"/>
    <w:rsid w:val="00496E35"/>
    <w:rsid w:val="00496E79"/>
    <w:rsid w:val="00496EC5"/>
    <w:rsid w:val="004970D6"/>
    <w:rsid w:val="004971C7"/>
    <w:rsid w:val="00497273"/>
    <w:rsid w:val="004973DB"/>
    <w:rsid w:val="004976D9"/>
    <w:rsid w:val="004978CB"/>
    <w:rsid w:val="0049797C"/>
    <w:rsid w:val="00497BCD"/>
    <w:rsid w:val="00497CDA"/>
    <w:rsid w:val="00497F78"/>
    <w:rsid w:val="004A09FC"/>
    <w:rsid w:val="004A0D3F"/>
    <w:rsid w:val="004A0E50"/>
    <w:rsid w:val="004A10D7"/>
    <w:rsid w:val="004A1211"/>
    <w:rsid w:val="004A127C"/>
    <w:rsid w:val="004A1542"/>
    <w:rsid w:val="004A18E5"/>
    <w:rsid w:val="004A1C51"/>
    <w:rsid w:val="004A1DEE"/>
    <w:rsid w:val="004A1E3A"/>
    <w:rsid w:val="004A1EF0"/>
    <w:rsid w:val="004A2853"/>
    <w:rsid w:val="004A2A67"/>
    <w:rsid w:val="004A2A97"/>
    <w:rsid w:val="004A2C73"/>
    <w:rsid w:val="004A2DEF"/>
    <w:rsid w:val="004A2E6B"/>
    <w:rsid w:val="004A2EE3"/>
    <w:rsid w:val="004A2F55"/>
    <w:rsid w:val="004A2F56"/>
    <w:rsid w:val="004A30F5"/>
    <w:rsid w:val="004A33E4"/>
    <w:rsid w:val="004A3456"/>
    <w:rsid w:val="004A3AF0"/>
    <w:rsid w:val="004A3AF9"/>
    <w:rsid w:val="004A3ED7"/>
    <w:rsid w:val="004A4101"/>
    <w:rsid w:val="004A419E"/>
    <w:rsid w:val="004A46FF"/>
    <w:rsid w:val="004A4718"/>
    <w:rsid w:val="004A4A22"/>
    <w:rsid w:val="004A4B6D"/>
    <w:rsid w:val="004A4CD9"/>
    <w:rsid w:val="004A4D7A"/>
    <w:rsid w:val="004A4DCE"/>
    <w:rsid w:val="004A51D3"/>
    <w:rsid w:val="004A5407"/>
    <w:rsid w:val="004A550F"/>
    <w:rsid w:val="004A5612"/>
    <w:rsid w:val="004A564E"/>
    <w:rsid w:val="004A58DD"/>
    <w:rsid w:val="004A5A4F"/>
    <w:rsid w:val="004A5E7E"/>
    <w:rsid w:val="004A61E3"/>
    <w:rsid w:val="004A62CB"/>
    <w:rsid w:val="004A6482"/>
    <w:rsid w:val="004A65D1"/>
    <w:rsid w:val="004A693B"/>
    <w:rsid w:val="004A697E"/>
    <w:rsid w:val="004A6C03"/>
    <w:rsid w:val="004A6D96"/>
    <w:rsid w:val="004A6DE6"/>
    <w:rsid w:val="004A7052"/>
    <w:rsid w:val="004A7059"/>
    <w:rsid w:val="004A70B5"/>
    <w:rsid w:val="004A7433"/>
    <w:rsid w:val="004A7577"/>
    <w:rsid w:val="004A7694"/>
    <w:rsid w:val="004A7747"/>
    <w:rsid w:val="004A7995"/>
    <w:rsid w:val="004A7B64"/>
    <w:rsid w:val="004A7E7D"/>
    <w:rsid w:val="004A7FB3"/>
    <w:rsid w:val="004B0045"/>
    <w:rsid w:val="004B00D2"/>
    <w:rsid w:val="004B0A1F"/>
    <w:rsid w:val="004B0E27"/>
    <w:rsid w:val="004B1252"/>
    <w:rsid w:val="004B14F3"/>
    <w:rsid w:val="004B1656"/>
    <w:rsid w:val="004B1977"/>
    <w:rsid w:val="004B1AF2"/>
    <w:rsid w:val="004B1C84"/>
    <w:rsid w:val="004B1DAD"/>
    <w:rsid w:val="004B2345"/>
    <w:rsid w:val="004B2951"/>
    <w:rsid w:val="004B2EB7"/>
    <w:rsid w:val="004B2EC2"/>
    <w:rsid w:val="004B3387"/>
    <w:rsid w:val="004B376A"/>
    <w:rsid w:val="004B3DD1"/>
    <w:rsid w:val="004B3F9A"/>
    <w:rsid w:val="004B441E"/>
    <w:rsid w:val="004B47A0"/>
    <w:rsid w:val="004B4B14"/>
    <w:rsid w:val="004B4B9A"/>
    <w:rsid w:val="004B4DA0"/>
    <w:rsid w:val="004B4EB6"/>
    <w:rsid w:val="004B55F9"/>
    <w:rsid w:val="004B5812"/>
    <w:rsid w:val="004B5933"/>
    <w:rsid w:val="004B5E9F"/>
    <w:rsid w:val="004B62B4"/>
    <w:rsid w:val="004B6310"/>
    <w:rsid w:val="004B65BE"/>
    <w:rsid w:val="004B6884"/>
    <w:rsid w:val="004B69F9"/>
    <w:rsid w:val="004B6B4A"/>
    <w:rsid w:val="004B6DF9"/>
    <w:rsid w:val="004B7084"/>
    <w:rsid w:val="004B7332"/>
    <w:rsid w:val="004B7420"/>
    <w:rsid w:val="004B75DC"/>
    <w:rsid w:val="004B7EA0"/>
    <w:rsid w:val="004C0382"/>
    <w:rsid w:val="004C0385"/>
    <w:rsid w:val="004C03E5"/>
    <w:rsid w:val="004C058F"/>
    <w:rsid w:val="004C0911"/>
    <w:rsid w:val="004C0CD7"/>
    <w:rsid w:val="004C0E7E"/>
    <w:rsid w:val="004C13F5"/>
    <w:rsid w:val="004C143F"/>
    <w:rsid w:val="004C1492"/>
    <w:rsid w:val="004C161F"/>
    <w:rsid w:val="004C1903"/>
    <w:rsid w:val="004C1B4D"/>
    <w:rsid w:val="004C1DD0"/>
    <w:rsid w:val="004C1EC7"/>
    <w:rsid w:val="004C2247"/>
    <w:rsid w:val="004C22A6"/>
    <w:rsid w:val="004C2501"/>
    <w:rsid w:val="004C2564"/>
    <w:rsid w:val="004C29A7"/>
    <w:rsid w:val="004C29DA"/>
    <w:rsid w:val="004C2B2F"/>
    <w:rsid w:val="004C2B56"/>
    <w:rsid w:val="004C2B5E"/>
    <w:rsid w:val="004C2F0A"/>
    <w:rsid w:val="004C338D"/>
    <w:rsid w:val="004C3695"/>
    <w:rsid w:val="004C396A"/>
    <w:rsid w:val="004C3FFE"/>
    <w:rsid w:val="004C43F5"/>
    <w:rsid w:val="004C4462"/>
    <w:rsid w:val="004C47E0"/>
    <w:rsid w:val="004C5455"/>
    <w:rsid w:val="004C5498"/>
    <w:rsid w:val="004C549B"/>
    <w:rsid w:val="004C5546"/>
    <w:rsid w:val="004C597A"/>
    <w:rsid w:val="004C5992"/>
    <w:rsid w:val="004C5C81"/>
    <w:rsid w:val="004C5EA0"/>
    <w:rsid w:val="004C606F"/>
    <w:rsid w:val="004C6197"/>
    <w:rsid w:val="004C64EB"/>
    <w:rsid w:val="004C6508"/>
    <w:rsid w:val="004C69CE"/>
    <w:rsid w:val="004C6A90"/>
    <w:rsid w:val="004C6AA3"/>
    <w:rsid w:val="004C6B35"/>
    <w:rsid w:val="004C6E20"/>
    <w:rsid w:val="004C7212"/>
    <w:rsid w:val="004C76BD"/>
    <w:rsid w:val="004C78B8"/>
    <w:rsid w:val="004C7C05"/>
    <w:rsid w:val="004C7D43"/>
    <w:rsid w:val="004C7E96"/>
    <w:rsid w:val="004C7F5C"/>
    <w:rsid w:val="004D0005"/>
    <w:rsid w:val="004D01F2"/>
    <w:rsid w:val="004D0693"/>
    <w:rsid w:val="004D07F5"/>
    <w:rsid w:val="004D095E"/>
    <w:rsid w:val="004D099F"/>
    <w:rsid w:val="004D0B7D"/>
    <w:rsid w:val="004D0BCB"/>
    <w:rsid w:val="004D0CE0"/>
    <w:rsid w:val="004D1647"/>
    <w:rsid w:val="004D1695"/>
    <w:rsid w:val="004D177A"/>
    <w:rsid w:val="004D18E2"/>
    <w:rsid w:val="004D1969"/>
    <w:rsid w:val="004D1D57"/>
    <w:rsid w:val="004D20B6"/>
    <w:rsid w:val="004D2235"/>
    <w:rsid w:val="004D225A"/>
    <w:rsid w:val="004D22D8"/>
    <w:rsid w:val="004D2398"/>
    <w:rsid w:val="004D258B"/>
    <w:rsid w:val="004D2C44"/>
    <w:rsid w:val="004D2DC3"/>
    <w:rsid w:val="004D2E20"/>
    <w:rsid w:val="004D3339"/>
    <w:rsid w:val="004D3576"/>
    <w:rsid w:val="004D370D"/>
    <w:rsid w:val="004D376D"/>
    <w:rsid w:val="004D3837"/>
    <w:rsid w:val="004D39D3"/>
    <w:rsid w:val="004D3F87"/>
    <w:rsid w:val="004D40BC"/>
    <w:rsid w:val="004D421B"/>
    <w:rsid w:val="004D48EC"/>
    <w:rsid w:val="004D4B8A"/>
    <w:rsid w:val="004D4E24"/>
    <w:rsid w:val="004D4E2E"/>
    <w:rsid w:val="004D5147"/>
    <w:rsid w:val="004D52A0"/>
    <w:rsid w:val="004D5431"/>
    <w:rsid w:val="004D54A0"/>
    <w:rsid w:val="004D54CF"/>
    <w:rsid w:val="004D58DF"/>
    <w:rsid w:val="004D5932"/>
    <w:rsid w:val="004D631F"/>
    <w:rsid w:val="004D63EE"/>
    <w:rsid w:val="004D649C"/>
    <w:rsid w:val="004D6A78"/>
    <w:rsid w:val="004D6B1F"/>
    <w:rsid w:val="004D6C81"/>
    <w:rsid w:val="004D6DB1"/>
    <w:rsid w:val="004D6DB5"/>
    <w:rsid w:val="004D7090"/>
    <w:rsid w:val="004D7262"/>
    <w:rsid w:val="004D72D6"/>
    <w:rsid w:val="004D77EF"/>
    <w:rsid w:val="004D7972"/>
    <w:rsid w:val="004E00EB"/>
    <w:rsid w:val="004E047A"/>
    <w:rsid w:val="004E0514"/>
    <w:rsid w:val="004E0610"/>
    <w:rsid w:val="004E0674"/>
    <w:rsid w:val="004E07B5"/>
    <w:rsid w:val="004E0862"/>
    <w:rsid w:val="004E08BF"/>
    <w:rsid w:val="004E08C0"/>
    <w:rsid w:val="004E08EC"/>
    <w:rsid w:val="004E09A5"/>
    <w:rsid w:val="004E0B13"/>
    <w:rsid w:val="004E0B14"/>
    <w:rsid w:val="004E1090"/>
    <w:rsid w:val="004E1502"/>
    <w:rsid w:val="004E1517"/>
    <w:rsid w:val="004E1B53"/>
    <w:rsid w:val="004E1C94"/>
    <w:rsid w:val="004E1ECB"/>
    <w:rsid w:val="004E1F5A"/>
    <w:rsid w:val="004E27D3"/>
    <w:rsid w:val="004E2BA7"/>
    <w:rsid w:val="004E2C59"/>
    <w:rsid w:val="004E314D"/>
    <w:rsid w:val="004E316A"/>
    <w:rsid w:val="004E325B"/>
    <w:rsid w:val="004E34ED"/>
    <w:rsid w:val="004E352D"/>
    <w:rsid w:val="004E38A8"/>
    <w:rsid w:val="004E3C8F"/>
    <w:rsid w:val="004E3D15"/>
    <w:rsid w:val="004E4316"/>
    <w:rsid w:val="004E43BA"/>
    <w:rsid w:val="004E43F4"/>
    <w:rsid w:val="004E4884"/>
    <w:rsid w:val="004E49FD"/>
    <w:rsid w:val="004E4A88"/>
    <w:rsid w:val="004E5928"/>
    <w:rsid w:val="004E5B29"/>
    <w:rsid w:val="004E5D99"/>
    <w:rsid w:val="004E5FAE"/>
    <w:rsid w:val="004E5FBF"/>
    <w:rsid w:val="004E61BB"/>
    <w:rsid w:val="004E6420"/>
    <w:rsid w:val="004E643E"/>
    <w:rsid w:val="004E663F"/>
    <w:rsid w:val="004E6F5F"/>
    <w:rsid w:val="004E71A2"/>
    <w:rsid w:val="004E71E0"/>
    <w:rsid w:val="004E7217"/>
    <w:rsid w:val="004E72BC"/>
    <w:rsid w:val="004E7813"/>
    <w:rsid w:val="004F015B"/>
    <w:rsid w:val="004F0185"/>
    <w:rsid w:val="004F02B2"/>
    <w:rsid w:val="004F02DF"/>
    <w:rsid w:val="004F043A"/>
    <w:rsid w:val="004F06D4"/>
    <w:rsid w:val="004F0914"/>
    <w:rsid w:val="004F0A17"/>
    <w:rsid w:val="004F0A84"/>
    <w:rsid w:val="004F0DA5"/>
    <w:rsid w:val="004F11E8"/>
    <w:rsid w:val="004F1204"/>
    <w:rsid w:val="004F122E"/>
    <w:rsid w:val="004F132C"/>
    <w:rsid w:val="004F132D"/>
    <w:rsid w:val="004F133C"/>
    <w:rsid w:val="004F1B11"/>
    <w:rsid w:val="004F1C8B"/>
    <w:rsid w:val="004F2324"/>
    <w:rsid w:val="004F25C5"/>
    <w:rsid w:val="004F2856"/>
    <w:rsid w:val="004F294E"/>
    <w:rsid w:val="004F2B1C"/>
    <w:rsid w:val="004F2D94"/>
    <w:rsid w:val="004F303D"/>
    <w:rsid w:val="004F355E"/>
    <w:rsid w:val="004F36A0"/>
    <w:rsid w:val="004F3891"/>
    <w:rsid w:val="004F3C9C"/>
    <w:rsid w:val="004F3F55"/>
    <w:rsid w:val="004F3F86"/>
    <w:rsid w:val="004F4450"/>
    <w:rsid w:val="004F46B2"/>
    <w:rsid w:val="004F4BED"/>
    <w:rsid w:val="004F4C46"/>
    <w:rsid w:val="004F4E4B"/>
    <w:rsid w:val="004F56A9"/>
    <w:rsid w:val="004F57A4"/>
    <w:rsid w:val="004F57F1"/>
    <w:rsid w:val="004F5D74"/>
    <w:rsid w:val="004F6399"/>
    <w:rsid w:val="004F63DA"/>
    <w:rsid w:val="004F64DB"/>
    <w:rsid w:val="004F6782"/>
    <w:rsid w:val="004F68BF"/>
    <w:rsid w:val="004F73FA"/>
    <w:rsid w:val="004F78C9"/>
    <w:rsid w:val="004F7E7D"/>
    <w:rsid w:val="004F7F09"/>
    <w:rsid w:val="005002F7"/>
    <w:rsid w:val="005002FE"/>
    <w:rsid w:val="0050049E"/>
    <w:rsid w:val="00500BE2"/>
    <w:rsid w:val="00501164"/>
    <w:rsid w:val="005011E9"/>
    <w:rsid w:val="00501310"/>
    <w:rsid w:val="00501487"/>
    <w:rsid w:val="00501570"/>
    <w:rsid w:val="00501883"/>
    <w:rsid w:val="00501B38"/>
    <w:rsid w:val="00501C50"/>
    <w:rsid w:val="005023A0"/>
    <w:rsid w:val="00502979"/>
    <w:rsid w:val="00502AFE"/>
    <w:rsid w:val="00502FAA"/>
    <w:rsid w:val="00503511"/>
    <w:rsid w:val="00503588"/>
    <w:rsid w:val="005035C4"/>
    <w:rsid w:val="00503A9E"/>
    <w:rsid w:val="00503B10"/>
    <w:rsid w:val="00503B77"/>
    <w:rsid w:val="00503CC9"/>
    <w:rsid w:val="00503DB2"/>
    <w:rsid w:val="00504081"/>
    <w:rsid w:val="00504087"/>
    <w:rsid w:val="0050428E"/>
    <w:rsid w:val="00504481"/>
    <w:rsid w:val="00504579"/>
    <w:rsid w:val="0050461D"/>
    <w:rsid w:val="00504AC7"/>
    <w:rsid w:val="00504C51"/>
    <w:rsid w:val="005055D8"/>
    <w:rsid w:val="0050564C"/>
    <w:rsid w:val="00505948"/>
    <w:rsid w:val="00505B5B"/>
    <w:rsid w:val="00505D47"/>
    <w:rsid w:val="00505E58"/>
    <w:rsid w:val="00506006"/>
    <w:rsid w:val="00506054"/>
    <w:rsid w:val="0050633B"/>
    <w:rsid w:val="0050638A"/>
    <w:rsid w:val="00506656"/>
    <w:rsid w:val="00506BEB"/>
    <w:rsid w:val="0050703B"/>
    <w:rsid w:val="005072C1"/>
    <w:rsid w:val="0050764A"/>
    <w:rsid w:val="0050776C"/>
    <w:rsid w:val="00507A55"/>
    <w:rsid w:val="00507B5E"/>
    <w:rsid w:val="00507BC7"/>
    <w:rsid w:val="00507DAD"/>
    <w:rsid w:val="00507F3C"/>
    <w:rsid w:val="005107FC"/>
    <w:rsid w:val="005109A5"/>
    <w:rsid w:val="005109DB"/>
    <w:rsid w:val="00510EA9"/>
    <w:rsid w:val="00511123"/>
    <w:rsid w:val="0051160C"/>
    <w:rsid w:val="005116BE"/>
    <w:rsid w:val="00511ABF"/>
    <w:rsid w:val="00511F20"/>
    <w:rsid w:val="00512046"/>
    <w:rsid w:val="00512242"/>
    <w:rsid w:val="0051241C"/>
    <w:rsid w:val="00512576"/>
    <w:rsid w:val="005127C1"/>
    <w:rsid w:val="00512A36"/>
    <w:rsid w:val="00512C3B"/>
    <w:rsid w:val="0051332D"/>
    <w:rsid w:val="00513739"/>
    <w:rsid w:val="0051389E"/>
    <w:rsid w:val="00513BB3"/>
    <w:rsid w:val="00513E7C"/>
    <w:rsid w:val="00514014"/>
    <w:rsid w:val="00514169"/>
    <w:rsid w:val="005143E2"/>
    <w:rsid w:val="005146B7"/>
    <w:rsid w:val="005147DA"/>
    <w:rsid w:val="005147E2"/>
    <w:rsid w:val="0051492C"/>
    <w:rsid w:val="0051494F"/>
    <w:rsid w:val="005149AA"/>
    <w:rsid w:val="00514D0A"/>
    <w:rsid w:val="00514E27"/>
    <w:rsid w:val="005150E7"/>
    <w:rsid w:val="0051561A"/>
    <w:rsid w:val="00515683"/>
    <w:rsid w:val="0051590E"/>
    <w:rsid w:val="00515AC6"/>
    <w:rsid w:val="00515B3E"/>
    <w:rsid w:val="00515D14"/>
    <w:rsid w:val="00515F43"/>
    <w:rsid w:val="005161B8"/>
    <w:rsid w:val="005163B1"/>
    <w:rsid w:val="00516CA5"/>
    <w:rsid w:val="00516DB8"/>
    <w:rsid w:val="00516FD6"/>
    <w:rsid w:val="0051709A"/>
    <w:rsid w:val="0051746F"/>
    <w:rsid w:val="0052020F"/>
    <w:rsid w:val="0052038E"/>
    <w:rsid w:val="005204CA"/>
    <w:rsid w:val="00520686"/>
    <w:rsid w:val="0052089E"/>
    <w:rsid w:val="00520967"/>
    <w:rsid w:val="00520ACF"/>
    <w:rsid w:val="00520BA5"/>
    <w:rsid w:val="00520C33"/>
    <w:rsid w:val="00520E80"/>
    <w:rsid w:val="00520FB5"/>
    <w:rsid w:val="00520FF2"/>
    <w:rsid w:val="0052186B"/>
    <w:rsid w:val="00521A3B"/>
    <w:rsid w:val="005220CC"/>
    <w:rsid w:val="00522210"/>
    <w:rsid w:val="005222D6"/>
    <w:rsid w:val="005223BB"/>
    <w:rsid w:val="005223F9"/>
    <w:rsid w:val="00522AF2"/>
    <w:rsid w:val="0052389C"/>
    <w:rsid w:val="00523966"/>
    <w:rsid w:val="00523C80"/>
    <w:rsid w:val="00523CCD"/>
    <w:rsid w:val="00523CD7"/>
    <w:rsid w:val="005240E0"/>
    <w:rsid w:val="005241CA"/>
    <w:rsid w:val="00524666"/>
    <w:rsid w:val="005246F7"/>
    <w:rsid w:val="00524897"/>
    <w:rsid w:val="00524997"/>
    <w:rsid w:val="00524BDB"/>
    <w:rsid w:val="00524D83"/>
    <w:rsid w:val="00525023"/>
    <w:rsid w:val="005250C3"/>
    <w:rsid w:val="00526BC9"/>
    <w:rsid w:val="005272B2"/>
    <w:rsid w:val="005273EF"/>
    <w:rsid w:val="0052746D"/>
    <w:rsid w:val="005275DF"/>
    <w:rsid w:val="005276AF"/>
    <w:rsid w:val="00527A76"/>
    <w:rsid w:val="00527B21"/>
    <w:rsid w:val="00527CE1"/>
    <w:rsid w:val="00527EF6"/>
    <w:rsid w:val="00530129"/>
    <w:rsid w:val="00530239"/>
    <w:rsid w:val="005305B5"/>
    <w:rsid w:val="0053068C"/>
    <w:rsid w:val="005309DC"/>
    <w:rsid w:val="00530BE1"/>
    <w:rsid w:val="00530C9B"/>
    <w:rsid w:val="00530E35"/>
    <w:rsid w:val="00531889"/>
    <w:rsid w:val="0053192B"/>
    <w:rsid w:val="00531938"/>
    <w:rsid w:val="00531AC0"/>
    <w:rsid w:val="00531C0F"/>
    <w:rsid w:val="00531D8A"/>
    <w:rsid w:val="00532015"/>
    <w:rsid w:val="00532222"/>
    <w:rsid w:val="005322A5"/>
    <w:rsid w:val="00532491"/>
    <w:rsid w:val="00532788"/>
    <w:rsid w:val="00532857"/>
    <w:rsid w:val="0053298F"/>
    <w:rsid w:val="00532C74"/>
    <w:rsid w:val="00532E32"/>
    <w:rsid w:val="00533174"/>
    <w:rsid w:val="00533B36"/>
    <w:rsid w:val="00533BA3"/>
    <w:rsid w:val="00533C1F"/>
    <w:rsid w:val="0053432C"/>
    <w:rsid w:val="0053445B"/>
    <w:rsid w:val="00534A65"/>
    <w:rsid w:val="005356E9"/>
    <w:rsid w:val="00535806"/>
    <w:rsid w:val="00535B4E"/>
    <w:rsid w:val="00535EA5"/>
    <w:rsid w:val="00535EF3"/>
    <w:rsid w:val="00535F07"/>
    <w:rsid w:val="005361D5"/>
    <w:rsid w:val="005363D8"/>
    <w:rsid w:val="005364A5"/>
    <w:rsid w:val="00536BD4"/>
    <w:rsid w:val="00536DF7"/>
    <w:rsid w:val="00536F2D"/>
    <w:rsid w:val="005370E2"/>
    <w:rsid w:val="00537399"/>
    <w:rsid w:val="0053787C"/>
    <w:rsid w:val="0053797C"/>
    <w:rsid w:val="005379EE"/>
    <w:rsid w:val="00540116"/>
    <w:rsid w:val="005405EA"/>
    <w:rsid w:val="005409BA"/>
    <w:rsid w:val="00540C3E"/>
    <w:rsid w:val="00540E74"/>
    <w:rsid w:val="00540FF8"/>
    <w:rsid w:val="00541025"/>
    <w:rsid w:val="00541189"/>
    <w:rsid w:val="005412F7"/>
    <w:rsid w:val="0054144E"/>
    <w:rsid w:val="00541724"/>
    <w:rsid w:val="00541EFF"/>
    <w:rsid w:val="00542161"/>
    <w:rsid w:val="005424D9"/>
    <w:rsid w:val="00542648"/>
    <w:rsid w:val="005427F0"/>
    <w:rsid w:val="00542A59"/>
    <w:rsid w:val="00542C15"/>
    <w:rsid w:val="00542DF0"/>
    <w:rsid w:val="00543AD0"/>
    <w:rsid w:val="00543CE9"/>
    <w:rsid w:val="00543D41"/>
    <w:rsid w:val="00543DDB"/>
    <w:rsid w:val="005440F0"/>
    <w:rsid w:val="005441B8"/>
    <w:rsid w:val="005442EE"/>
    <w:rsid w:val="00544492"/>
    <w:rsid w:val="005447CC"/>
    <w:rsid w:val="0054496D"/>
    <w:rsid w:val="00544B85"/>
    <w:rsid w:val="00544C11"/>
    <w:rsid w:val="00544D0D"/>
    <w:rsid w:val="00544D44"/>
    <w:rsid w:val="00544D66"/>
    <w:rsid w:val="00545061"/>
    <w:rsid w:val="005450FD"/>
    <w:rsid w:val="00545185"/>
    <w:rsid w:val="0054536A"/>
    <w:rsid w:val="00545632"/>
    <w:rsid w:val="0054592F"/>
    <w:rsid w:val="00545A85"/>
    <w:rsid w:val="00545F50"/>
    <w:rsid w:val="00546665"/>
    <w:rsid w:val="00546CA1"/>
    <w:rsid w:val="00547176"/>
    <w:rsid w:val="005474A9"/>
    <w:rsid w:val="00547507"/>
    <w:rsid w:val="00547B8A"/>
    <w:rsid w:val="00547F66"/>
    <w:rsid w:val="00547FD1"/>
    <w:rsid w:val="00550230"/>
    <w:rsid w:val="005503EA"/>
    <w:rsid w:val="00550A6F"/>
    <w:rsid w:val="00550D51"/>
    <w:rsid w:val="00550FCA"/>
    <w:rsid w:val="00551028"/>
    <w:rsid w:val="0055118C"/>
    <w:rsid w:val="0055131E"/>
    <w:rsid w:val="005519DB"/>
    <w:rsid w:val="00551B67"/>
    <w:rsid w:val="00551E01"/>
    <w:rsid w:val="0055221F"/>
    <w:rsid w:val="00552395"/>
    <w:rsid w:val="005526A5"/>
    <w:rsid w:val="00553133"/>
    <w:rsid w:val="00553157"/>
    <w:rsid w:val="00553744"/>
    <w:rsid w:val="005537E6"/>
    <w:rsid w:val="00553956"/>
    <w:rsid w:val="00553A92"/>
    <w:rsid w:val="00553AAD"/>
    <w:rsid w:val="00553BFB"/>
    <w:rsid w:val="0055423B"/>
    <w:rsid w:val="005545EF"/>
    <w:rsid w:val="0055466A"/>
    <w:rsid w:val="00554705"/>
    <w:rsid w:val="005549ED"/>
    <w:rsid w:val="00554AD7"/>
    <w:rsid w:val="00554C32"/>
    <w:rsid w:val="00554F26"/>
    <w:rsid w:val="005552D9"/>
    <w:rsid w:val="00555538"/>
    <w:rsid w:val="005556DA"/>
    <w:rsid w:val="005557FC"/>
    <w:rsid w:val="00555BC0"/>
    <w:rsid w:val="005562A4"/>
    <w:rsid w:val="005562F3"/>
    <w:rsid w:val="00556516"/>
    <w:rsid w:val="0055662A"/>
    <w:rsid w:val="005568EA"/>
    <w:rsid w:val="00557299"/>
    <w:rsid w:val="0055741D"/>
    <w:rsid w:val="0055755E"/>
    <w:rsid w:val="0055799E"/>
    <w:rsid w:val="00557D71"/>
    <w:rsid w:val="00557D88"/>
    <w:rsid w:val="0056025D"/>
    <w:rsid w:val="00560605"/>
    <w:rsid w:val="005606B0"/>
    <w:rsid w:val="005607E1"/>
    <w:rsid w:val="005609C3"/>
    <w:rsid w:val="00560AD5"/>
    <w:rsid w:val="00560DDD"/>
    <w:rsid w:val="00560FF9"/>
    <w:rsid w:val="00561030"/>
    <w:rsid w:val="005613E1"/>
    <w:rsid w:val="005613FC"/>
    <w:rsid w:val="0056182D"/>
    <w:rsid w:val="0056189B"/>
    <w:rsid w:val="00561913"/>
    <w:rsid w:val="00561945"/>
    <w:rsid w:val="005619D1"/>
    <w:rsid w:val="00561A62"/>
    <w:rsid w:val="00561B89"/>
    <w:rsid w:val="00561BE4"/>
    <w:rsid w:val="00561E14"/>
    <w:rsid w:val="005620F5"/>
    <w:rsid w:val="00562266"/>
    <w:rsid w:val="00562276"/>
    <w:rsid w:val="00562378"/>
    <w:rsid w:val="00562448"/>
    <w:rsid w:val="005625B9"/>
    <w:rsid w:val="005626BA"/>
    <w:rsid w:val="00562A06"/>
    <w:rsid w:val="00563138"/>
    <w:rsid w:val="005631DD"/>
    <w:rsid w:val="005633C4"/>
    <w:rsid w:val="005634C6"/>
    <w:rsid w:val="0056376B"/>
    <w:rsid w:val="0056379A"/>
    <w:rsid w:val="00563BAF"/>
    <w:rsid w:val="00563C0D"/>
    <w:rsid w:val="00563E1D"/>
    <w:rsid w:val="00563EB7"/>
    <w:rsid w:val="00564124"/>
    <w:rsid w:val="005643CE"/>
    <w:rsid w:val="00564508"/>
    <w:rsid w:val="00564527"/>
    <w:rsid w:val="005645F5"/>
    <w:rsid w:val="00564D7C"/>
    <w:rsid w:val="005652D9"/>
    <w:rsid w:val="00565536"/>
    <w:rsid w:val="0056586C"/>
    <w:rsid w:val="005659D3"/>
    <w:rsid w:val="00565F09"/>
    <w:rsid w:val="00565F95"/>
    <w:rsid w:val="00566004"/>
    <w:rsid w:val="005661AF"/>
    <w:rsid w:val="00566272"/>
    <w:rsid w:val="00566FD6"/>
    <w:rsid w:val="005670F6"/>
    <w:rsid w:val="0056713A"/>
    <w:rsid w:val="005674ED"/>
    <w:rsid w:val="005677DE"/>
    <w:rsid w:val="00567B6C"/>
    <w:rsid w:val="00567BF5"/>
    <w:rsid w:val="00567FF5"/>
    <w:rsid w:val="0057000F"/>
    <w:rsid w:val="00570222"/>
    <w:rsid w:val="005706D2"/>
    <w:rsid w:val="00570C05"/>
    <w:rsid w:val="00570E46"/>
    <w:rsid w:val="00570F2F"/>
    <w:rsid w:val="00570FE9"/>
    <w:rsid w:val="00571244"/>
    <w:rsid w:val="00571276"/>
    <w:rsid w:val="005713F1"/>
    <w:rsid w:val="00571583"/>
    <w:rsid w:val="00571AF3"/>
    <w:rsid w:val="00571E10"/>
    <w:rsid w:val="00572045"/>
    <w:rsid w:val="00572203"/>
    <w:rsid w:val="005723A2"/>
    <w:rsid w:val="005725C4"/>
    <w:rsid w:val="00572767"/>
    <w:rsid w:val="0057280A"/>
    <w:rsid w:val="0057282B"/>
    <w:rsid w:val="00572B61"/>
    <w:rsid w:val="005730A8"/>
    <w:rsid w:val="005733B1"/>
    <w:rsid w:val="0057353E"/>
    <w:rsid w:val="005735FA"/>
    <w:rsid w:val="00573956"/>
    <w:rsid w:val="00573A86"/>
    <w:rsid w:val="00573E95"/>
    <w:rsid w:val="00574264"/>
    <w:rsid w:val="00574356"/>
    <w:rsid w:val="005743E4"/>
    <w:rsid w:val="005744E7"/>
    <w:rsid w:val="005746AF"/>
    <w:rsid w:val="00574AD0"/>
    <w:rsid w:val="00574D6A"/>
    <w:rsid w:val="005750BC"/>
    <w:rsid w:val="00575202"/>
    <w:rsid w:val="00575667"/>
    <w:rsid w:val="0057568C"/>
    <w:rsid w:val="00575995"/>
    <w:rsid w:val="00575AE3"/>
    <w:rsid w:val="00575ED1"/>
    <w:rsid w:val="00575F03"/>
    <w:rsid w:val="0057610C"/>
    <w:rsid w:val="00576216"/>
    <w:rsid w:val="005762F0"/>
    <w:rsid w:val="00576309"/>
    <w:rsid w:val="0057669C"/>
    <w:rsid w:val="0057680D"/>
    <w:rsid w:val="00576990"/>
    <w:rsid w:val="00576BCB"/>
    <w:rsid w:val="00576C6A"/>
    <w:rsid w:val="005770CE"/>
    <w:rsid w:val="0057713B"/>
    <w:rsid w:val="005771A0"/>
    <w:rsid w:val="00577283"/>
    <w:rsid w:val="005772E3"/>
    <w:rsid w:val="00577560"/>
    <w:rsid w:val="00577721"/>
    <w:rsid w:val="00577761"/>
    <w:rsid w:val="00577D5E"/>
    <w:rsid w:val="00577E1C"/>
    <w:rsid w:val="005801FD"/>
    <w:rsid w:val="00580AC3"/>
    <w:rsid w:val="00580D92"/>
    <w:rsid w:val="00580DFE"/>
    <w:rsid w:val="00581629"/>
    <w:rsid w:val="00581763"/>
    <w:rsid w:val="00581C95"/>
    <w:rsid w:val="00581FCA"/>
    <w:rsid w:val="00582054"/>
    <w:rsid w:val="005820C5"/>
    <w:rsid w:val="0058238D"/>
    <w:rsid w:val="005827C4"/>
    <w:rsid w:val="0058283C"/>
    <w:rsid w:val="00582A45"/>
    <w:rsid w:val="00582BEB"/>
    <w:rsid w:val="00582E29"/>
    <w:rsid w:val="00583221"/>
    <w:rsid w:val="005832BF"/>
    <w:rsid w:val="00583494"/>
    <w:rsid w:val="00583B24"/>
    <w:rsid w:val="00583CA1"/>
    <w:rsid w:val="0058405C"/>
    <w:rsid w:val="005841BE"/>
    <w:rsid w:val="00584380"/>
    <w:rsid w:val="00584462"/>
    <w:rsid w:val="00584487"/>
    <w:rsid w:val="00584701"/>
    <w:rsid w:val="005847E3"/>
    <w:rsid w:val="00584B90"/>
    <w:rsid w:val="00584BF8"/>
    <w:rsid w:val="00584C84"/>
    <w:rsid w:val="00584D49"/>
    <w:rsid w:val="00585055"/>
    <w:rsid w:val="005851D1"/>
    <w:rsid w:val="005852A1"/>
    <w:rsid w:val="00585320"/>
    <w:rsid w:val="00585364"/>
    <w:rsid w:val="005855FD"/>
    <w:rsid w:val="00585685"/>
    <w:rsid w:val="00585A52"/>
    <w:rsid w:val="00585D33"/>
    <w:rsid w:val="00585F85"/>
    <w:rsid w:val="0058614B"/>
    <w:rsid w:val="005861EA"/>
    <w:rsid w:val="0058628D"/>
    <w:rsid w:val="005863FA"/>
    <w:rsid w:val="00586EA4"/>
    <w:rsid w:val="00586EDF"/>
    <w:rsid w:val="00586FE0"/>
    <w:rsid w:val="00587116"/>
    <w:rsid w:val="00587317"/>
    <w:rsid w:val="00587495"/>
    <w:rsid w:val="00587C9E"/>
    <w:rsid w:val="00587D6E"/>
    <w:rsid w:val="005908A6"/>
    <w:rsid w:val="00590C6E"/>
    <w:rsid w:val="00590CBF"/>
    <w:rsid w:val="00590E9B"/>
    <w:rsid w:val="00590F22"/>
    <w:rsid w:val="005910AC"/>
    <w:rsid w:val="0059114F"/>
    <w:rsid w:val="00591315"/>
    <w:rsid w:val="00591345"/>
    <w:rsid w:val="005913C3"/>
    <w:rsid w:val="005913C7"/>
    <w:rsid w:val="005915AC"/>
    <w:rsid w:val="0059186E"/>
    <w:rsid w:val="005919AC"/>
    <w:rsid w:val="00591CEA"/>
    <w:rsid w:val="0059227A"/>
    <w:rsid w:val="005922C2"/>
    <w:rsid w:val="00592715"/>
    <w:rsid w:val="00592942"/>
    <w:rsid w:val="005929FE"/>
    <w:rsid w:val="00592B56"/>
    <w:rsid w:val="00592CB8"/>
    <w:rsid w:val="00593311"/>
    <w:rsid w:val="005933BE"/>
    <w:rsid w:val="005934D9"/>
    <w:rsid w:val="00593D74"/>
    <w:rsid w:val="00593FC7"/>
    <w:rsid w:val="00594105"/>
    <w:rsid w:val="0059447F"/>
    <w:rsid w:val="00594609"/>
    <w:rsid w:val="00595185"/>
    <w:rsid w:val="0059590B"/>
    <w:rsid w:val="00595A1D"/>
    <w:rsid w:val="00595F92"/>
    <w:rsid w:val="005961D7"/>
    <w:rsid w:val="0059632B"/>
    <w:rsid w:val="00596378"/>
    <w:rsid w:val="00596490"/>
    <w:rsid w:val="00596623"/>
    <w:rsid w:val="00596AF7"/>
    <w:rsid w:val="005971F6"/>
    <w:rsid w:val="00597250"/>
    <w:rsid w:val="00597957"/>
    <w:rsid w:val="00597B77"/>
    <w:rsid w:val="00597E71"/>
    <w:rsid w:val="00597F7C"/>
    <w:rsid w:val="005A006B"/>
    <w:rsid w:val="005A0191"/>
    <w:rsid w:val="005A03B0"/>
    <w:rsid w:val="005A0456"/>
    <w:rsid w:val="005A0483"/>
    <w:rsid w:val="005A04BA"/>
    <w:rsid w:val="005A06F7"/>
    <w:rsid w:val="005A074B"/>
    <w:rsid w:val="005A078C"/>
    <w:rsid w:val="005A07B1"/>
    <w:rsid w:val="005A0957"/>
    <w:rsid w:val="005A0BA8"/>
    <w:rsid w:val="005A0D2B"/>
    <w:rsid w:val="005A0D9B"/>
    <w:rsid w:val="005A0DD1"/>
    <w:rsid w:val="005A13BF"/>
    <w:rsid w:val="005A14AD"/>
    <w:rsid w:val="005A16FB"/>
    <w:rsid w:val="005A19DC"/>
    <w:rsid w:val="005A1ACC"/>
    <w:rsid w:val="005A1C95"/>
    <w:rsid w:val="005A1D5C"/>
    <w:rsid w:val="005A1D69"/>
    <w:rsid w:val="005A2784"/>
    <w:rsid w:val="005A28C9"/>
    <w:rsid w:val="005A2E43"/>
    <w:rsid w:val="005A2F91"/>
    <w:rsid w:val="005A330E"/>
    <w:rsid w:val="005A372A"/>
    <w:rsid w:val="005A3B6A"/>
    <w:rsid w:val="005A3DF1"/>
    <w:rsid w:val="005A4170"/>
    <w:rsid w:val="005A42B0"/>
    <w:rsid w:val="005A43AF"/>
    <w:rsid w:val="005A460F"/>
    <w:rsid w:val="005A48D8"/>
    <w:rsid w:val="005A4DC9"/>
    <w:rsid w:val="005A4DE2"/>
    <w:rsid w:val="005A5164"/>
    <w:rsid w:val="005A539F"/>
    <w:rsid w:val="005A5715"/>
    <w:rsid w:val="005A582B"/>
    <w:rsid w:val="005A5C25"/>
    <w:rsid w:val="005A606B"/>
    <w:rsid w:val="005A60EF"/>
    <w:rsid w:val="005A62C5"/>
    <w:rsid w:val="005A6312"/>
    <w:rsid w:val="005A6E97"/>
    <w:rsid w:val="005A71CA"/>
    <w:rsid w:val="005A73DD"/>
    <w:rsid w:val="005A7A89"/>
    <w:rsid w:val="005A7AAC"/>
    <w:rsid w:val="005A7C0F"/>
    <w:rsid w:val="005B01E5"/>
    <w:rsid w:val="005B02F9"/>
    <w:rsid w:val="005B07AE"/>
    <w:rsid w:val="005B0904"/>
    <w:rsid w:val="005B09A2"/>
    <w:rsid w:val="005B0B77"/>
    <w:rsid w:val="005B0C7B"/>
    <w:rsid w:val="005B10BD"/>
    <w:rsid w:val="005B130F"/>
    <w:rsid w:val="005B1319"/>
    <w:rsid w:val="005B1882"/>
    <w:rsid w:val="005B192E"/>
    <w:rsid w:val="005B1984"/>
    <w:rsid w:val="005B20FF"/>
    <w:rsid w:val="005B216C"/>
    <w:rsid w:val="005B3000"/>
    <w:rsid w:val="005B348A"/>
    <w:rsid w:val="005B355F"/>
    <w:rsid w:val="005B38DC"/>
    <w:rsid w:val="005B3C9B"/>
    <w:rsid w:val="005B3E8B"/>
    <w:rsid w:val="005B404F"/>
    <w:rsid w:val="005B423B"/>
    <w:rsid w:val="005B43C0"/>
    <w:rsid w:val="005B475B"/>
    <w:rsid w:val="005B4A53"/>
    <w:rsid w:val="005B4C29"/>
    <w:rsid w:val="005B4D2F"/>
    <w:rsid w:val="005B4D58"/>
    <w:rsid w:val="005B4F7F"/>
    <w:rsid w:val="005B51DD"/>
    <w:rsid w:val="005B54BC"/>
    <w:rsid w:val="005B54D7"/>
    <w:rsid w:val="005B5D69"/>
    <w:rsid w:val="005B5EE8"/>
    <w:rsid w:val="005B62AD"/>
    <w:rsid w:val="005B63CC"/>
    <w:rsid w:val="005B65C7"/>
    <w:rsid w:val="005B6662"/>
    <w:rsid w:val="005B6716"/>
    <w:rsid w:val="005B6A89"/>
    <w:rsid w:val="005B6B76"/>
    <w:rsid w:val="005B6DFC"/>
    <w:rsid w:val="005B6F34"/>
    <w:rsid w:val="005B7060"/>
    <w:rsid w:val="005B70CA"/>
    <w:rsid w:val="005B747A"/>
    <w:rsid w:val="005B7565"/>
    <w:rsid w:val="005B75CF"/>
    <w:rsid w:val="005B762C"/>
    <w:rsid w:val="005B79D3"/>
    <w:rsid w:val="005C017E"/>
    <w:rsid w:val="005C0349"/>
    <w:rsid w:val="005C0515"/>
    <w:rsid w:val="005C063F"/>
    <w:rsid w:val="005C0A38"/>
    <w:rsid w:val="005C0A6B"/>
    <w:rsid w:val="005C0AA4"/>
    <w:rsid w:val="005C0BEF"/>
    <w:rsid w:val="005C11FE"/>
    <w:rsid w:val="005C1204"/>
    <w:rsid w:val="005C146E"/>
    <w:rsid w:val="005C1B82"/>
    <w:rsid w:val="005C1FAC"/>
    <w:rsid w:val="005C1FE7"/>
    <w:rsid w:val="005C2025"/>
    <w:rsid w:val="005C212E"/>
    <w:rsid w:val="005C2204"/>
    <w:rsid w:val="005C2440"/>
    <w:rsid w:val="005C28BD"/>
    <w:rsid w:val="005C29F9"/>
    <w:rsid w:val="005C2C6A"/>
    <w:rsid w:val="005C2F4F"/>
    <w:rsid w:val="005C3271"/>
    <w:rsid w:val="005C3315"/>
    <w:rsid w:val="005C387D"/>
    <w:rsid w:val="005C38BC"/>
    <w:rsid w:val="005C39F4"/>
    <w:rsid w:val="005C3E72"/>
    <w:rsid w:val="005C4414"/>
    <w:rsid w:val="005C4569"/>
    <w:rsid w:val="005C4795"/>
    <w:rsid w:val="005C482A"/>
    <w:rsid w:val="005C492B"/>
    <w:rsid w:val="005C511C"/>
    <w:rsid w:val="005C52BD"/>
    <w:rsid w:val="005C532C"/>
    <w:rsid w:val="005C5820"/>
    <w:rsid w:val="005C5A58"/>
    <w:rsid w:val="005C6005"/>
    <w:rsid w:val="005C6432"/>
    <w:rsid w:val="005C6D59"/>
    <w:rsid w:val="005C6F51"/>
    <w:rsid w:val="005C72BC"/>
    <w:rsid w:val="005C72EB"/>
    <w:rsid w:val="005C76E1"/>
    <w:rsid w:val="005C795F"/>
    <w:rsid w:val="005C7C23"/>
    <w:rsid w:val="005C7C3B"/>
    <w:rsid w:val="005C7C7A"/>
    <w:rsid w:val="005C7D43"/>
    <w:rsid w:val="005C7EE6"/>
    <w:rsid w:val="005D0353"/>
    <w:rsid w:val="005D04FB"/>
    <w:rsid w:val="005D0647"/>
    <w:rsid w:val="005D08AE"/>
    <w:rsid w:val="005D08BE"/>
    <w:rsid w:val="005D09C2"/>
    <w:rsid w:val="005D0D82"/>
    <w:rsid w:val="005D0F41"/>
    <w:rsid w:val="005D0FBC"/>
    <w:rsid w:val="005D121E"/>
    <w:rsid w:val="005D12EF"/>
    <w:rsid w:val="005D1612"/>
    <w:rsid w:val="005D1737"/>
    <w:rsid w:val="005D1831"/>
    <w:rsid w:val="005D18D2"/>
    <w:rsid w:val="005D1AFD"/>
    <w:rsid w:val="005D1E98"/>
    <w:rsid w:val="005D1EF2"/>
    <w:rsid w:val="005D21EF"/>
    <w:rsid w:val="005D290B"/>
    <w:rsid w:val="005D2960"/>
    <w:rsid w:val="005D2A71"/>
    <w:rsid w:val="005D2C09"/>
    <w:rsid w:val="005D2EF7"/>
    <w:rsid w:val="005D310E"/>
    <w:rsid w:val="005D435F"/>
    <w:rsid w:val="005D456E"/>
    <w:rsid w:val="005D4689"/>
    <w:rsid w:val="005D4BA9"/>
    <w:rsid w:val="005D4C35"/>
    <w:rsid w:val="005D4DEB"/>
    <w:rsid w:val="005D50A5"/>
    <w:rsid w:val="005D5447"/>
    <w:rsid w:val="005D55FA"/>
    <w:rsid w:val="005D5988"/>
    <w:rsid w:val="005D5CC9"/>
    <w:rsid w:val="005D5F54"/>
    <w:rsid w:val="005D6109"/>
    <w:rsid w:val="005D642F"/>
    <w:rsid w:val="005D64D0"/>
    <w:rsid w:val="005D6B4C"/>
    <w:rsid w:val="005D6BE9"/>
    <w:rsid w:val="005D6CED"/>
    <w:rsid w:val="005D6E23"/>
    <w:rsid w:val="005D72CC"/>
    <w:rsid w:val="005D72D2"/>
    <w:rsid w:val="005D73E7"/>
    <w:rsid w:val="005D74DA"/>
    <w:rsid w:val="005D755C"/>
    <w:rsid w:val="005D77B9"/>
    <w:rsid w:val="005D7E5B"/>
    <w:rsid w:val="005D7FA3"/>
    <w:rsid w:val="005E05C5"/>
    <w:rsid w:val="005E0647"/>
    <w:rsid w:val="005E0B2A"/>
    <w:rsid w:val="005E0D67"/>
    <w:rsid w:val="005E0EC0"/>
    <w:rsid w:val="005E0F1F"/>
    <w:rsid w:val="005E105F"/>
    <w:rsid w:val="005E11C5"/>
    <w:rsid w:val="005E1294"/>
    <w:rsid w:val="005E1300"/>
    <w:rsid w:val="005E13E9"/>
    <w:rsid w:val="005E1A76"/>
    <w:rsid w:val="005E1F50"/>
    <w:rsid w:val="005E24C7"/>
    <w:rsid w:val="005E285A"/>
    <w:rsid w:val="005E287F"/>
    <w:rsid w:val="005E2CCA"/>
    <w:rsid w:val="005E2F5C"/>
    <w:rsid w:val="005E31A7"/>
    <w:rsid w:val="005E31BB"/>
    <w:rsid w:val="005E32C3"/>
    <w:rsid w:val="005E3674"/>
    <w:rsid w:val="005E38DC"/>
    <w:rsid w:val="005E3EAF"/>
    <w:rsid w:val="005E4039"/>
    <w:rsid w:val="005E4064"/>
    <w:rsid w:val="005E421B"/>
    <w:rsid w:val="005E421E"/>
    <w:rsid w:val="005E43EC"/>
    <w:rsid w:val="005E4D5A"/>
    <w:rsid w:val="005E50EA"/>
    <w:rsid w:val="005E5200"/>
    <w:rsid w:val="005E5516"/>
    <w:rsid w:val="005E56C4"/>
    <w:rsid w:val="005E5BEB"/>
    <w:rsid w:val="005E5EB9"/>
    <w:rsid w:val="005E5F61"/>
    <w:rsid w:val="005E6617"/>
    <w:rsid w:val="005E6878"/>
    <w:rsid w:val="005E6AB9"/>
    <w:rsid w:val="005E6E58"/>
    <w:rsid w:val="005E6F98"/>
    <w:rsid w:val="005E74DF"/>
    <w:rsid w:val="005E760A"/>
    <w:rsid w:val="005E78C6"/>
    <w:rsid w:val="005E7CC4"/>
    <w:rsid w:val="005E7FEA"/>
    <w:rsid w:val="005E7FFA"/>
    <w:rsid w:val="005F0378"/>
    <w:rsid w:val="005F0512"/>
    <w:rsid w:val="005F0545"/>
    <w:rsid w:val="005F07E9"/>
    <w:rsid w:val="005F09BB"/>
    <w:rsid w:val="005F0A69"/>
    <w:rsid w:val="005F0AD0"/>
    <w:rsid w:val="005F0EA5"/>
    <w:rsid w:val="005F0F13"/>
    <w:rsid w:val="005F10C8"/>
    <w:rsid w:val="005F1243"/>
    <w:rsid w:val="005F12A4"/>
    <w:rsid w:val="005F17FE"/>
    <w:rsid w:val="005F180D"/>
    <w:rsid w:val="005F18AF"/>
    <w:rsid w:val="005F18BE"/>
    <w:rsid w:val="005F1A6D"/>
    <w:rsid w:val="005F1B56"/>
    <w:rsid w:val="005F2030"/>
    <w:rsid w:val="005F2205"/>
    <w:rsid w:val="005F24E8"/>
    <w:rsid w:val="005F25E9"/>
    <w:rsid w:val="005F27BC"/>
    <w:rsid w:val="005F2823"/>
    <w:rsid w:val="005F28B9"/>
    <w:rsid w:val="005F29DD"/>
    <w:rsid w:val="005F2B0E"/>
    <w:rsid w:val="005F2B59"/>
    <w:rsid w:val="005F2BBC"/>
    <w:rsid w:val="005F2CDD"/>
    <w:rsid w:val="005F2CF6"/>
    <w:rsid w:val="005F328B"/>
    <w:rsid w:val="005F395B"/>
    <w:rsid w:val="005F3EEE"/>
    <w:rsid w:val="005F41E8"/>
    <w:rsid w:val="005F476E"/>
    <w:rsid w:val="005F4AB8"/>
    <w:rsid w:val="005F4BFB"/>
    <w:rsid w:val="005F4D64"/>
    <w:rsid w:val="005F50D8"/>
    <w:rsid w:val="005F513C"/>
    <w:rsid w:val="005F52A1"/>
    <w:rsid w:val="005F5337"/>
    <w:rsid w:val="005F5360"/>
    <w:rsid w:val="005F546B"/>
    <w:rsid w:val="005F5533"/>
    <w:rsid w:val="005F5903"/>
    <w:rsid w:val="005F5A05"/>
    <w:rsid w:val="005F5A7C"/>
    <w:rsid w:val="005F5D43"/>
    <w:rsid w:val="005F5ECA"/>
    <w:rsid w:val="005F63DF"/>
    <w:rsid w:val="005F64B4"/>
    <w:rsid w:val="005F64FA"/>
    <w:rsid w:val="005F66CD"/>
    <w:rsid w:val="005F69EC"/>
    <w:rsid w:val="005F6C1C"/>
    <w:rsid w:val="005F6C5E"/>
    <w:rsid w:val="005F6CBD"/>
    <w:rsid w:val="005F7446"/>
    <w:rsid w:val="005F765E"/>
    <w:rsid w:val="005F77A9"/>
    <w:rsid w:val="005F7849"/>
    <w:rsid w:val="005F79CB"/>
    <w:rsid w:val="005F7AEF"/>
    <w:rsid w:val="005F7EF8"/>
    <w:rsid w:val="005F7F65"/>
    <w:rsid w:val="0060005D"/>
    <w:rsid w:val="00600327"/>
    <w:rsid w:val="0060056A"/>
    <w:rsid w:val="00600B14"/>
    <w:rsid w:val="00600F6F"/>
    <w:rsid w:val="00600FB2"/>
    <w:rsid w:val="00600FE9"/>
    <w:rsid w:val="00601277"/>
    <w:rsid w:val="00601385"/>
    <w:rsid w:val="00601587"/>
    <w:rsid w:val="00601626"/>
    <w:rsid w:val="00601729"/>
    <w:rsid w:val="00601981"/>
    <w:rsid w:val="00601D97"/>
    <w:rsid w:val="00602462"/>
    <w:rsid w:val="006027EE"/>
    <w:rsid w:val="006027FA"/>
    <w:rsid w:val="00602807"/>
    <w:rsid w:val="006028BC"/>
    <w:rsid w:val="00602982"/>
    <w:rsid w:val="00603178"/>
    <w:rsid w:val="00603251"/>
    <w:rsid w:val="006035E8"/>
    <w:rsid w:val="00603CC3"/>
    <w:rsid w:val="006041ED"/>
    <w:rsid w:val="00604322"/>
    <w:rsid w:val="006043E9"/>
    <w:rsid w:val="00604546"/>
    <w:rsid w:val="0060494F"/>
    <w:rsid w:val="00604E13"/>
    <w:rsid w:val="0060504F"/>
    <w:rsid w:val="006052CD"/>
    <w:rsid w:val="006054DA"/>
    <w:rsid w:val="006054FA"/>
    <w:rsid w:val="00605797"/>
    <w:rsid w:val="00605BE7"/>
    <w:rsid w:val="0060659C"/>
    <w:rsid w:val="0060667E"/>
    <w:rsid w:val="0060678A"/>
    <w:rsid w:val="00606BE5"/>
    <w:rsid w:val="00606CDE"/>
    <w:rsid w:val="00606DAD"/>
    <w:rsid w:val="006104E9"/>
    <w:rsid w:val="006105B3"/>
    <w:rsid w:val="00610786"/>
    <w:rsid w:val="006107F3"/>
    <w:rsid w:val="00611366"/>
    <w:rsid w:val="006117B3"/>
    <w:rsid w:val="006117ED"/>
    <w:rsid w:val="00611A5C"/>
    <w:rsid w:val="00611D7B"/>
    <w:rsid w:val="006124A9"/>
    <w:rsid w:val="00612924"/>
    <w:rsid w:val="00612BC5"/>
    <w:rsid w:val="00612BC7"/>
    <w:rsid w:val="00612F73"/>
    <w:rsid w:val="00613516"/>
    <w:rsid w:val="00613622"/>
    <w:rsid w:val="00613D01"/>
    <w:rsid w:val="00613F61"/>
    <w:rsid w:val="00614682"/>
    <w:rsid w:val="006149A9"/>
    <w:rsid w:val="0061514E"/>
    <w:rsid w:val="006152B4"/>
    <w:rsid w:val="00615402"/>
    <w:rsid w:val="006157B5"/>
    <w:rsid w:val="00615A24"/>
    <w:rsid w:val="00615D8B"/>
    <w:rsid w:val="0061600B"/>
    <w:rsid w:val="00616251"/>
    <w:rsid w:val="00616379"/>
    <w:rsid w:val="006164D5"/>
    <w:rsid w:val="006167FE"/>
    <w:rsid w:val="00616B4E"/>
    <w:rsid w:val="006171B5"/>
    <w:rsid w:val="0061761F"/>
    <w:rsid w:val="00617708"/>
    <w:rsid w:val="006177C6"/>
    <w:rsid w:val="006179D4"/>
    <w:rsid w:val="00617C1E"/>
    <w:rsid w:val="00617DAB"/>
    <w:rsid w:val="00617DE2"/>
    <w:rsid w:val="00617EB9"/>
    <w:rsid w:val="0062055C"/>
    <w:rsid w:val="0062075A"/>
    <w:rsid w:val="006208B5"/>
    <w:rsid w:val="006208BE"/>
    <w:rsid w:val="00620FD6"/>
    <w:rsid w:val="006212E9"/>
    <w:rsid w:val="0062174E"/>
    <w:rsid w:val="00621D55"/>
    <w:rsid w:val="00621D70"/>
    <w:rsid w:val="00622258"/>
    <w:rsid w:val="00622453"/>
    <w:rsid w:val="006228C5"/>
    <w:rsid w:val="00622C48"/>
    <w:rsid w:val="00622EC1"/>
    <w:rsid w:val="0062307A"/>
    <w:rsid w:val="006230D9"/>
    <w:rsid w:val="0062327D"/>
    <w:rsid w:val="00623339"/>
    <w:rsid w:val="00623384"/>
    <w:rsid w:val="006234FC"/>
    <w:rsid w:val="006235FD"/>
    <w:rsid w:val="00623710"/>
    <w:rsid w:val="00623CDA"/>
    <w:rsid w:val="00623D98"/>
    <w:rsid w:val="00623D99"/>
    <w:rsid w:val="00623FF5"/>
    <w:rsid w:val="00624299"/>
    <w:rsid w:val="006242CE"/>
    <w:rsid w:val="00624438"/>
    <w:rsid w:val="006245F2"/>
    <w:rsid w:val="00624DA2"/>
    <w:rsid w:val="00624E17"/>
    <w:rsid w:val="006254EA"/>
    <w:rsid w:val="006254FE"/>
    <w:rsid w:val="0062566A"/>
    <w:rsid w:val="006257FB"/>
    <w:rsid w:val="00625C53"/>
    <w:rsid w:val="00625EC2"/>
    <w:rsid w:val="00625F18"/>
    <w:rsid w:val="00625F49"/>
    <w:rsid w:val="0062608C"/>
    <w:rsid w:val="0062613C"/>
    <w:rsid w:val="006265EC"/>
    <w:rsid w:val="0062672A"/>
    <w:rsid w:val="00626AE8"/>
    <w:rsid w:val="0062790D"/>
    <w:rsid w:val="00627A67"/>
    <w:rsid w:val="00627D7B"/>
    <w:rsid w:val="00627FA1"/>
    <w:rsid w:val="006304C1"/>
    <w:rsid w:val="00630508"/>
    <w:rsid w:val="00630C7C"/>
    <w:rsid w:val="00630DEC"/>
    <w:rsid w:val="006311DC"/>
    <w:rsid w:val="006311F9"/>
    <w:rsid w:val="006312E7"/>
    <w:rsid w:val="00631974"/>
    <w:rsid w:val="006319B1"/>
    <w:rsid w:val="00631A79"/>
    <w:rsid w:val="00632003"/>
    <w:rsid w:val="00632130"/>
    <w:rsid w:val="0063255E"/>
    <w:rsid w:val="006325ED"/>
    <w:rsid w:val="006328AC"/>
    <w:rsid w:val="00632C76"/>
    <w:rsid w:val="00632C8E"/>
    <w:rsid w:val="0063358C"/>
    <w:rsid w:val="0063398C"/>
    <w:rsid w:val="006339E4"/>
    <w:rsid w:val="00633A9F"/>
    <w:rsid w:val="00633EB3"/>
    <w:rsid w:val="006340CA"/>
    <w:rsid w:val="006340E9"/>
    <w:rsid w:val="00634162"/>
    <w:rsid w:val="00634532"/>
    <w:rsid w:val="0063456C"/>
    <w:rsid w:val="00634AA3"/>
    <w:rsid w:val="00634B11"/>
    <w:rsid w:val="00634BA4"/>
    <w:rsid w:val="00635203"/>
    <w:rsid w:val="00635325"/>
    <w:rsid w:val="006354E6"/>
    <w:rsid w:val="0063560A"/>
    <w:rsid w:val="0063585A"/>
    <w:rsid w:val="00636044"/>
    <w:rsid w:val="006361D0"/>
    <w:rsid w:val="006363D3"/>
    <w:rsid w:val="00636584"/>
    <w:rsid w:val="00636780"/>
    <w:rsid w:val="006368E9"/>
    <w:rsid w:val="0063699B"/>
    <w:rsid w:val="0063708F"/>
    <w:rsid w:val="00637280"/>
    <w:rsid w:val="0063736D"/>
    <w:rsid w:val="0063757F"/>
    <w:rsid w:val="006377A9"/>
    <w:rsid w:val="00637801"/>
    <w:rsid w:val="006378C7"/>
    <w:rsid w:val="00637F31"/>
    <w:rsid w:val="00640051"/>
    <w:rsid w:val="00640597"/>
    <w:rsid w:val="006407C7"/>
    <w:rsid w:val="006408A1"/>
    <w:rsid w:val="00640C43"/>
    <w:rsid w:val="00640E1F"/>
    <w:rsid w:val="00640E21"/>
    <w:rsid w:val="006412B3"/>
    <w:rsid w:val="00641550"/>
    <w:rsid w:val="00641837"/>
    <w:rsid w:val="00641CB2"/>
    <w:rsid w:val="00641F68"/>
    <w:rsid w:val="00642006"/>
    <w:rsid w:val="00642584"/>
    <w:rsid w:val="006425C8"/>
    <w:rsid w:val="00642676"/>
    <w:rsid w:val="006427B3"/>
    <w:rsid w:val="00642A8A"/>
    <w:rsid w:val="00642BC5"/>
    <w:rsid w:val="00643066"/>
    <w:rsid w:val="00643067"/>
    <w:rsid w:val="006432EE"/>
    <w:rsid w:val="00643312"/>
    <w:rsid w:val="00643350"/>
    <w:rsid w:val="00643513"/>
    <w:rsid w:val="0064378F"/>
    <w:rsid w:val="00643D5E"/>
    <w:rsid w:val="006440D6"/>
    <w:rsid w:val="0064412A"/>
    <w:rsid w:val="00644391"/>
    <w:rsid w:val="0064441A"/>
    <w:rsid w:val="006444C8"/>
    <w:rsid w:val="00644908"/>
    <w:rsid w:val="006449B7"/>
    <w:rsid w:val="006449BC"/>
    <w:rsid w:val="00644BA9"/>
    <w:rsid w:val="00644F7C"/>
    <w:rsid w:val="006453B0"/>
    <w:rsid w:val="0064548B"/>
    <w:rsid w:val="0064551A"/>
    <w:rsid w:val="0064558A"/>
    <w:rsid w:val="00645E44"/>
    <w:rsid w:val="006460A7"/>
    <w:rsid w:val="00646295"/>
    <w:rsid w:val="00646321"/>
    <w:rsid w:val="0064663E"/>
    <w:rsid w:val="00646877"/>
    <w:rsid w:val="00646C60"/>
    <w:rsid w:val="00646C87"/>
    <w:rsid w:val="00646DF2"/>
    <w:rsid w:val="006472B9"/>
    <w:rsid w:val="00647758"/>
    <w:rsid w:val="00647795"/>
    <w:rsid w:val="00647991"/>
    <w:rsid w:val="006502DA"/>
    <w:rsid w:val="00650915"/>
    <w:rsid w:val="00650A0A"/>
    <w:rsid w:val="00650ABA"/>
    <w:rsid w:val="00650CBA"/>
    <w:rsid w:val="00651203"/>
    <w:rsid w:val="00651675"/>
    <w:rsid w:val="00651AE3"/>
    <w:rsid w:val="006520BF"/>
    <w:rsid w:val="0065227A"/>
    <w:rsid w:val="00652336"/>
    <w:rsid w:val="0065348B"/>
    <w:rsid w:val="00653865"/>
    <w:rsid w:val="00653AF7"/>
    <w:rsid w:val="00653FBA"/>
    <w:rsid w:val="006541D9"/>
    <w:rsid w:val="00654231"/>
    <w:rsid w:val="006542F1"/>
    <w:rsid w:val="006546D7"/>
    <w:rsid w:val="0065482B"/>
    <w:rsid w:val="00654968"/>
    <w:rsid w:val="0065499E"/>
    <w:rsid w:val="00654BF6"/>
    <w:rsid w:val="00654C19"/>
    <w:rsid w:val="00654D12"/>
    <w:rsid w:val="00654E0E"/>
    <w:rsid w:val="00655138"/>
    <w:rsid w:val="0065516D"/>
    <w:rsid w:val="00655288"/>
    <w:rsid w:val="006552B7"/>
    <w:rsid w:val="00655762"/>
    <w:rsid w:val="00655765"/>
    <w:rsid w:val="006558EA"/>
    <w:rsid w:val="00655C95"/>
    <w:rsid w:val="00655EEE"/>
    <w:rsid w:val="00655FC1"/>
    <w:rsid w:val="00656798"/>
    <w:rsid w:val="00656D96"/>
    <w:rsid w:val="0065713F"/>
    <w:rsid w:val="00657166"/>
    <w:rsid w:val="006579E2"/>
    <w:rsid w:val="00657CFB"/>
    <w:rsid w:val="00657FEE"/>
    <w:rsid w:val="006601C0"/>
    <w:rsid w:val="006607C6"/>
    <w:rsid w:val="006608F0"/>
    <w:rsid w:val="00660A74"/>
    <w:rsid w:val="00660AA6"/>
    <w:rsid w:val="00660F8E"/>
    <w:rsid w:val="006613C5"/>
    <w:rsid w:val="00661588"/>
    <w:rsid w:val="006615A1"/>
    <w:rsid w:val="006616CC"/>
    <w:rsid w:val="00661733"/>
    <w:rsid w:val="006617EB"/>
    <w:rsid w:val="00661980"/>
    <w:rsid w:val="00661A78"/>
    <w:rsid w:val="00661F76"/>
    <w:rsid w:val="00661F98"/>
    <w:rsid w:val="00662496"/>
    <w:rsid w:val="006626C7"/>
    <w:rsid w:val="00662A68"/>
    <w:rsid w:val="00662B17"/>
    <w:rsid w:val="00662B47"/>
    <w:rsid w:val="00662CA9"/>
    <w:rsid w:val="00662F15"/>
    <w:rsid w:val="0066300C"/>
    <w:rsid w:val="00663B94"/>
    <w:rsid w:val="00663C60"/>
    <w:rsid w:val="00663CDB"/>
    <w:rsid w:val="00663E85"/>
    <w:rsid w:val="00663F71"/>
    <w:rsid w:val="00664072"/>
    <w:rsid w:val="0066416D"/>
    <w:rsid w:val="00664418"/>
    <w:rsid w:val="0066478C"/>
    <w:rsid w:val="0066482B"/>
    <w:rsid w:val="006649CD"/>
    <w:rsid w:val="006649FB"/>
    <w:rsid w:val="00664A7B"/>
    <w:rsid w:val="00664AEE"/>
    <w:rsid w:val="00665293"/>
    <w:rsid w:val="00665380"/>
    <w:rsid w:val="0066543B"/>
    <w:rsid w:val="006654FD"/>
    <w:rsid w:val="006655D9"/>
    <w:rsid w:val="006656BE"/>
    <w:rsid w:val="00665BB2"/>
    <w:rsid w:val="006665C4"/>
    <w:rsid w:val="0066668F"/>
    <w:rsid w:val="00666985"/>
    <w:rsid w:val="00666996"/>
    <w:rsid w:val="00666B2E"/>
    <w:rsid w:val="00666C13"/>
    <w:rsid w:val="00666C5A"/>
    <w:rsid w:val="00666DE1"/>
    <w:rsid w:val="006670A9"/>
    <w:rsid w:val="00667150"/>
    <w:rsid w:val="0066721E"/>
    <w:rsid w:val="0066758C"/>
    <w:rsid w:val="00667758"/>
    <w:rsid w:val="00667815"/>
    <w:rsid w:val="00667E75"/>
    <w:rsid w:val="00667F58"/>
    <w:rsid w:val="00667FBE"/>
    <w:rsid w:val="006708C1"/>
    <w:rsid w:val="00670A19"/>
    <w:rsid w:val="00670C34"/>
    <w:rsid w:val="00671293"/>
    <w:rsid w:val="006713C7"/>
    <w:rsid w:val="006715E1"/>
    <w:rsid w:val="006719D9"/>
    <w:rsid w:val="00671B89"/>
    <w:rsid w:val="006722FA"/>
    <w:rsid w:val="00672948"/>
    <w:rsid w:val="00672A34"/>
    <w:rsid w:val="006731FE"/>
    <w:rsid w:val="0067320D"/>
    <w:rsid w:val="00673974"/>
    <w:rsid w:val="0067398D"/>
    <w:rsid w:val="00673E4F"/>
    <w:rsid w:val="0067443C"/>
    <w:rsid w:val="0067457A"/>
    <w:rsid w:val="006749F5"/>
    <w:rsid w:val="00674AE0"/>
    <w:rsid w:val="00674C27"/>
    <w:rsid w:val="00676750"/>
    <w:rsid w:val="00676AA6"/>
    <w:rsid w:val="00676BFE"/>
    <w:rsid w:val="0067732F"/>
    <w:rsid w:val="0067765B"/>
    <w:rsid w:val="00677745"/>
    <w:rsid w:val="00677D11"/>
    <w:rsid w:val="00677E44"/>
    <w:rsid w:val="00680092"/>
    <w:rsid w:val="0068019E"/>
    <w:rsid w:val="00680234"/>
    <w:rsid w:val="00680246"/>
    <w:rsid w:val="0068024D"/>
    <w:rsid w:val="00680380"/>
    <w:rsid w:val="006806B7"/>
    <w:rsid w:val="006806FA"/>
    <w:rsid w:val="006807C2"/>
    <w:rsid w:val="00680ECB"/>
    <w:rsid w:val="0068128C"/>
    <w:rsid w:val="0068128F"/>
    <w:rsid w:val="00681417"/>
    <w:rsid w:val="00681511"/>
    <w:rsid w:val="006815A4"/>
    <w:rsid w:val="006815BA"/>
    <w:rsid w:val="006817E3"/>
    <w:rsid w:val="0068181B"/>
    <w:rsid w:val="0068194F"/>
    <w:rsid w:val="0068195A"/>
    <w:rsid w:val="00681AD6"/>
    <w:rsid w:val="006823CD"/>
    <w:rsid w:val="00682682"/>
    <w:rsid w:val="0068285A"/>
    <w:rsid w:val="00682DF9"/>
    <w:rsid w:val="00682E77"/>
    <w:rsid w:val="006831C5"/>
    <w:rsid w:val="00683E09"/>
    <w:rsid w:val="00684156"/>
    <w:rsid w:val="00684224"/>
    <w:rsid w:val="006844A0"/>
    <w:rsid w:val="006844F9"/>
    <w:rsid w:val="0068451E"/>
    <w:rsid w:val="00684597"/>
    <w:rsid w:val="006848CF"/>
    <w:rsid w:val="006854DF"/>
    <w:rsid w:val="0068575E"/>
    <w:rsid w:val="006858CB"/>
    <w:rsid w:val="00685B92"/>
    <w:rsid w:val="00685BCE"/>
    <w:rsid w:val="00685EB2"/>
    <w:rsid w:val="00685FA2"/>
    <w:rsid w:val="00686128"/>
    <w:rsid w:val="00686299"/>
    <w:rsid w:val="006862AE"/>
    <w:rsid w:val="006862B8"/>
    <w:rsid w:val="00686497"/>
    <w:rsid w:val="006866E9"/>
    <w:rsid w:val="006867A8"/>
    <w:rsid w:val="006870D0"/>
    <w:rsid w:val="00687141"/>
    <w:rsid w:val="00687285"/>
    <w:rsid w:val="0068731B"/>
    <w:rsid w:val="00687860"/>
    <w:rsid w:val="00687DB3"/>
    <w:rsid w:val="00687E7F"/>
    <w:rsid w:val="00687F65"/>
    <w:rsid w:val="00690165"/>
    <w:rsid w:val="0069017B"/>
    <w:rsid w:val="006902B2"/>
    <w:rsid w:val="00690368"/>
    <w:rsid w:val="00690753"/>
    <w:rsid w:val="00690811"/>
    <w:rsid w:val="00690DE4"/>
    <w:rsid w:val="00690F35"/>
    <w:rsid w:val="00691039"/>
    <w:rsid w:val="0069122D"/>
    <w:rsid w:val="006915C2"/>
    <w:rsid w:val="00691E5A"/>
    <w:rsid w:val="0069236B"/>
    <w:rsid w:val="006924D8"/>
    <w:rsid w:val="00692831"/>
    <w:rsid w:val="00692C02"/>
    <w:rsid w:val="00692D08"/>
    <w:rsid w:val="00692FDD"/>
    <w:rsid w:val="0069351D"/>
    <w:rsid w:val="00693561"/>
    <w:rsid w:val="00693899"/>
    <w:rsid w:val="0069395C"/>
    <w:rsid w:val="00693D30"/>
    <w:rsid w:val="00693F1C"/>
    <w:rsid w:val="006941D5"/>
    <w:rsid w:val="00694577"/>
    <w:rsid w:val="006946B5"/>
    <w:rsid w:val="00694D81"/>
    <w:rsid w:val="00695078"/>
    <w:rsid w:val="0069512A"/>
    <w:rsid w:val="0069523D"/>
    <w:rsid w:val="00695305"/>
    <w:rsid w:val="00695309"/>
    <w:rsid w:val="0069531E"/>
    <w:rsid w:val="006957F4"/>
    <w:rsid w:val="006958D8"/>
    <w:rsid w:val="00696003"/>
    <w:rsid w:val="00696111"/>
    <w:rsid w:val="006961A2"/>
    <w:rsid w:val="0069624B"/>
    <w:rsid w:val="0069638A"/>
    <w:rsid w:val="006968AE"/>
    <w:rsid w:val="006968E1"/>
    <w:rsid w:val="00696A1E"/>
    <w:rsid w:val="00696AC7"/>
    <w:rsid w:val="00696C05"/>
    <w:rsid w:val="00696D1A"/>
    <w:rsid w:val="00696D21"/>
    <w:rsid w:val="00696D67"/>
    <w:rsid w:val="00697038"/>
    <w:rsid w:val="00697060"/>
    <w:rsid w:val="00697078"/>
    <w:rsid w:val="00697415"/>
    <w:rsid w:val="00697BF1"/>
    <w:rsid w:val="006A0216"/>
    <w:rsid w:val="006A03B2"/>
    <w:rsid w:val="006A0A79"/>
    <w:rsid w:val="006A0B11"/>
    <w:rsid w:val="006A0B3C"/>
    <w:rsid w:val="006A0FAD"/>
    <w:rsid w:val="006A1129"/>
    <w:rsid w:val="006A1751"/>
    <w:rsid w:val="006A188D"/>
    <w:rsid w:val="006A18A3"/>
    <w:rsid w:val="006A19D9"/>
    <w:rsid w:val="006A1CE9"/>
    <w:rsid w:val="006A1D10"/>
    <w:rsid w:val="006A1EE5"/>
    <w:rsid w:val="006A2098"/>
    <w:rsid w:val="006A223A"/>
    <w:rsid w:val="006A2827"/>
    <w:rsid w:val="006A2C99"/>
    <w:rsid w:val="006A3087"/>
    <w:rsid w:val="006A31B9"/>
    <w:rsid w:val="006A3C67"/>
    <w:rsid w:val="006A408F"/>
    <w:rsid w:val="006A4349"/>
    <w:rsid w:val="006A439B"/>
    <w:rsid w:val="006A449B"/>
    <w:rsid w:val="006A4857"/>
    <w:rsid w:val="006A4918"/>
    <w:rsid w:val="006A4B23"/>
    <w:rsid w:val="006A4EB0"/>
    <w:rsid w:val="006A50ED"/>
    <w:rsid w:val="006A52C6"/>
    <w:rsid w:val="006A557F"/>
    <w:rsid w:val="006A59F8"/>
    <w:rsid w:val="006A5CD0"/>
    <w:rsid w:val="006A5E5D"/>
    <w:rsid w:val="006A601F"/>
    <w:rsid w:val="006A61CC"/>
    <w:rsid w:val="006A640B"/>
    <w:rsid w:val="006A66AE"/>
    <w:rsid w:val="006A6C84"/>
    <w:rsid w:val="006A70EB"/>
    <w:rsid w:val="006A724A"/>
    <w:rsid w:val="006A7250"/>
    <w:rsid w:val="006A72B2"/>
    <w:rsid w:val="006A74F7"/>
    <w:rsid w:val="006A7560"/>
    <w:rsid w:val="006A761D"/>
    <w:rsid w:val="006A762C"/>
    <w:rsid w:val="006A7796"/>
    <w:rsid w:val="006A78A3"/>
    <w:rsid w:val="006A78CF"/>
    <w:rsid w:val="006A78DB"/>
    <w:rsid w:val="006A7BF2"/>
    <w:rsid w:val="006A7CDB"/>
    <w:rsid w:val="006A7DFB"/>
    <w:rsid w:val="006A7F13"/>
    <w:rsid w:val="006B0069"/>
    <w:rsid w:val="006B0582"/>
    <w:rsid w:val="006B0806"/>
    <w:rsid w:val="006B12CD"/>
    <w:rsid w:val="006B13D7"/>
    <w:rsid w:val="006B1485"/>
    <w:rsid w:val="006B172F"/>
    <w:rsid w:val="006B18BA"/>
    <w:rsid w:val="006B1983"/>
    <w:rsid w:val="006B199E"/>
    <w:rsid w:val="006B1AE0"/>
    <w:rsid w:val="006B1BC7"/>
    <w:rsid w:val="006B1C7C"/>
    <w:rsid w:val="006B205C"/>
    <w:rsid w:val="006B24B1"/>
    <w:rsid w:val="006B252F"/>
    <w:rsid w:val="006B25D2"/>
    <w:rsid w:val="006B2B47"/>
    <w:rsid w:val="006B3486"/>
    <w:rsid w:val="006B38AA"/>
    <w:rsid w:val="006B3925"/>
    <w:rsid w:val="006B3979"/>
    <w:rsid w:val="006B39CA"/>
    <w:rsid w:val="006B3EEF"/>
    <w:rsid w:val="006B4331"/>
    <w:rsid w:val="006B4422"/>
    <w:rsid w:val="006B4560"/>
    <w:rsid w:val="006B47D7"/>
    <w:rsid w:val="006B4C0B"/>
    <w:rsid w:val="006B4FAE"/>
    <w:rsid w:val="006B5126"/>
    <w:rsid w:val="006B5148"/>
    <w:rsid w:val="006B56B1"/>
    <w:rsid w:val="006B5AA3"/>
    <w:rsid w:val="006B5C1F"/>
    <w:rsid w:val="006B5C87"/>
    <w:rsid w:val="006B64DE"/>
    <w:rsid w:val="006B6797"/>
    <w:rsid w:val="006B67F1"/>
    <w:rsid w:val="006B69E6"/>
    <w:rsid w:val="006B6AC9"/>
    <w:rsid w:val="006B6E70"/>
    <w:rsid w:val="006B6F2D"/>
    <w:rsid w:val="006B74E8"/>
    <w:rsid w:val="006B7642"/>
    <w:rsid w:val="006B7686"/>
    <w:rsid w:val="006B79CE"/>
    <w:rsid w:val="006B7C2C"/>
    <w:rsid w:val="006C05AF"/>
    <w:rsid w:val="006C080E"/>
    <w:rsid w:val="006C081A"/>
    <w:rsid w:val="006C0956"/>
    <w:rsid w:val="006C09B4"/>
    <w:rsid w:val="006C1D57"/>
    <w:rsid w:val="006C1D9C"/>
    <w:rsid w:val="006C2635"/>
    <w:rsid w:val="006C28A2"/>
    <w:rsid w:val="006C2EC1"/>
    <w:rsid w:val="006C3142"/>
    <w:rsid w:val="006C3247"/>
    <w:rsid w:val="006C3B91"/>
    <w:rsid w:val="006C428C"/>
    <w:rsid w:val="006C42D2"/>
    <w:rsid w:val="006C44D0"/>
    <w:rsid w:val="006C45C9"/>
    <w:rsid w:val="006C4ADC"/>
    <w:rsid w:val="006C4C08"/>
    <w:rsid w:val="006C4E3B"/>
    <w:rsid w:val="006C5069"/>
    <w:rsid w:val="006C55C0"/>
    <w:rsid w:val="006C5741"/>
    <w:rsid w:val="006C59AF"/>
    <w:rsid w:val="006C5A35"/>
    <w:rsid w:val="006C5D44"/>
    <w:rsid w:val="006C6421"/>
    <w:rsid w:val="006C646C"/>
    <w:rsid w:val="006C6550"/>
    <w:rsid w:val="006C6BBA"/>
    <w:rsid w:val="006C6D98"/>
    <w:rsid w:val="006C6FD9"/>
    <w:rsid w:val="006C7054"/>
    <w:rsid w:val="006C712A"/>
    <w:rsid w:val="006C7299"/>
    <w:rsid w:val="006C786C"/>
    <w:rsid w:val="006C7C9A"/>
    <w:rsid w:val="006C7FF8"/>
    <w:rsid w:val="006D008A"/>
    <w:rsid w:val="006D0893"/>
    <w:rsid w:val="006D08FB"/>
    <w:rsid w:val="006D0D24"/>
    <w:rsid w:val="006D136A"/>
    <w:rsid w:val="006D15B1"/>
    <w:rsid w:val="006D16E0"/>
    <w:rsid w:val="006D173B"/>
    <w:rsid w:val="006D1A47"/>
    <w:rsid w:val="006D1DCE"/>
    <w:rsid w:val="006D2025"/>
    <w:rsid w:val="006D208F"/>
    <w:rsid w:val="006D20AC"/>
    <w:rsid w:val="006D2485"/>
    <w:rsid w:val="006D2677"/>
    <w:rsid w:val="006D2727"/>
    <w:rsid w:val="006D28C3"/>
    <w:rsid w:val="006D28E5"/>
    <w:rsid w:val="006D28F0"/>
    <w:rsid w:val="006D2A72"/>
    <w:rsid w:val="006D2C3C"/>
    <w:rsid w:val="006D2D69"/>
    <w:rsid w:val="006D2FEC"/>
    <w:rsid w:val="006D3315"/>
    <w:rsid w:val="006D34BF"/>
    <w:rsid w:val="006D37D3"/>
    <w:rsid w:val="006D39E6"/>
    <w:rsid w:val="006D39EE"/>
    <w:rsid w:val="006D39F3"/>
    <w:rsid w:val="006D418C"/>
    <w:rsid w:val="006D43FE"/>
    <w:rsid w:val="006D442A"/>
    <w:rsid w:val="006D4572"/>
    <w:rsid w:val="006D46EF"/>
    <w:rsid w:val="006D4A70"/>
    <w:rsid w:val="006D4F3C"/>
    <w:rsid w:val="006D5385"/>
    <w:rsid w:val="006D538A"/>
    <w:rsid w:val="006D566C"/>
    <w:rsid w:val="006D56DA"/>
    <w:rsid w:val="006D583D"/>
    <w:rsid w:val="006D60BC"/>
    <w:rsid w:val="006D611C"/>
    <w:rsid w:val="006D6E7F"/>
    <w:rsid w:val="006D7218"/>
    <w:rsid w:val="006D72BF"/>
    <w:rsid w:val="006D787C"/>
    <w:rsid w:val="006D78D8"/>
    <w:rsid w:val="006D7C45"/>
    <w:rsid w:val="006D7CB9"/>
    <w:rsid w:val="006D7DE3"/>
    <w:rsid w:val="006D7E53"/>
    <w:rsid w:val="006D7E9A"/>
    <w:rsid w:val="006D7ED1"/>
    <w:rsid w:val="006E0380"/>
    <w:rsid w:val="006E05AB"/>
    <w:rsid w:val="006E09D9"/>
    <w:rsid w:val="006E0A56"/>
    <w:rsid w:val="006E0BD7"/>
    <w:rsid w:val="006E0C9B"/>
    <w:rsid w:val="006E0EC9"/>
    <w:rsid w:val="006E1054"/>
    <w:rsid w:val="006E1399"/>
    <w:rsid w:val="006E16B2"/>
    <w:rsid w:val="006E2263"/>
    <w:rsid w:val="006E22DA"/>
    <w:rsid w:val="006E24BD"/>
    <w:rsid w:val="006E261A"/>
    <w:rsid w:val="006E263F"/>
    <w:rsid w:val="006E2E4D"/>
    <w:rsid w:val="006E2F57"/>
    <w:rsid w:val="006E3546"/>
    <w:rsid w:val="006E35A0"/>
    <w:rsid w:val="006E3708"/>
    <w:rsid w:val="006E372E"/>
    <w:rsid w:val="006E397C"/>
    <w:rsid w:val="006E3CCE"/>
    <w:rsid w:val="006E4012"/>
    <w:rsid w:val="006E42C6"/>
    <w:rsid w:val="006E4813"/>
    <w:rsid w:val="006E496F"/>
    <w:rsid w:val="006E5521"/>
    <w:rsid w:val="006E5752"/>
    <w:rsid w:val="006E5765"/>
    <w:rsid w:val="006E5B69"/>
    <w:rsid w:val="006E5BC4"/>
    <w:rsid w:val="006E5E48"/>
    <w:rsid w:val="006E607A"/>
    <w:rsid w:val="006E632B"/>
    <w:rsid w:val="006E6491"/>
    <w:rsid w:val="006E6C31"/>
    <w:rsid w:val="006E6DF0"/>
    <w:rsid w:val="006E71CC"/>
    <w:rsid w:val="006E721C"/>
    <w:rsid w:val="006E7398"/>
    <w:rsid w:val="006E77C4"/>
    <w:rsid w:val="006E7B34"/>
    <w:rsid w:val="006E7B64"/>
    <w:rsid w:val="006E7DAC"/>
    <w:rsid w:val="006E7FF4"/>
    <w:rsid w:val="006F05BB"/>
    <w:rsid w:val="006F06F3"/>
    <w:rsid w:val="006F0718"/>
    <w:rsid w:val="006F08C5"/>
    <w:rsid w:val="006F0C52"/>
    <w:rsid w:val="006F1063"/>
    <w:rsid w:val="006F1257"/>
    <w:rsid w:val="006F1392"/>
    <w:rsid w:val="006F13DE"/>
    <w:rsid w:val="006F16EF"/>
    <w:rsid w:val="006F1836"/>
    <w:rsid w:val="006F1935"/>
    <w:rsid w:val="006F1A7E"/>
    <w:rsid w:val="006F2313"/>
    <w:rsid w:val="006F2603"/>
    <w:rsid w:val="006F2AA1"/>
    <w:rsid w:val="006F2D4D"/>
    <w:rsid w:val="006F2DE3"/>
    <w:rsid w:val="006F3839"/>
    <w:rsid w:val="006F39E5"/>
    <w:rsid w:val="006F3B0D"/>
    <w:rsid w:val="006F3DDC"/>
    <w:rsid w:val="006F408B"/>
    <w:rsid w:val="006F40EC"/>
    <w:rsid w:val="006F42B2"/>
    <w:rsid w:val="006F4404"/>
    <w:rsid w:val="006F4507"/>
    <w:rsid w:val="006F4677"/>
    <w:rsid w:val="006F46DC"/>
    <w:rsid w:val="006F47D9"/>
    <w:rsid w:val="006F4BB7"/>
    <w:rsid w:val="006F4D64"/>
    <w:rsid w:val="006F521E"/>
    <w:rsid w:val="006F531B"/>
    <w:rsid w:val="006F53B3"/>
    <w:rsid w:val="006F54FB"/>
    <w:rsid w:val="006F5806"/>
    <w:rsid w:val="006F5A1A"/>
    <w:rsid w:val="006F5AC1"/>
    <w:rsid w:val="006F5E2F"/>
    <w:rsid w:val="006F624A"/>
    <w:rsid w:val="006F6562"/>
    <w:rsid w:val="006F6723"/>
    <w:rsid w:val="006F6A20"/>
    <w:rsid w:val="006F6B85"/>
    <w:rsid w:val="006F6CC7"/>
    <w:rsid w:val="006F6E5B"/>
    <w:rsid w:val="006F7342"/>
    <w:rsid w:val="006F7388"/>
    <w:rsid w:val="006F7390"/>
    <w:rsid w:val="006F7A76"/>
    <w:rsid w:val="007000B7"/>
    <w:rsid w:val="007001FE"/>
    <w:rsid w:val="007002F3"/>
    <w:rsid w:val="00700589"/>
    <w:rsid w:val="007006EC"/>
    <w:rsid w:val="0070077B"/>
    <w:rsid w:val="00700955"/>
    <w:rsid w:val="00700D7B"/>
    <w:rsid w:val="0070136F"/>
    <w:rsid w:val="007014CA"/>
    <w:rsid w:val="0070152F"/>
    <w:rsid w:val="0070193D"/>
    <w:rsid w:val="00701A71"/>
    <w:rsid w:val="00701B0E"/>
    <w:rsid w:val="00701B91"/>
    <w:rsid w:val="00701C2B"/>
    <w:rsid w:val="00701D04"/>
    <w:rsid w:val="00701EEF"/>
    <w:rsid w:val="00702001"/>
    <w:rsid w:val="0070209F"/>
    <w:rsid w:val="00702DE3"/>
    <w:rsid w:val="00702EDE"/>
    <w:rsid w:val="0070332C"/>
    <w:rsid w:val="00703373"/>
    <w:rsid w:val="007033C6"/>
    <w:rsid w:val="007038B0"/>
    <w:rsid w:val="007038E6"/>
    <w:rsid w:val="00703ADD"/>
    <w:rsid w:val="00703CAB"/>
    <w:rsid w:val="00703D1A"/>
    <w:rsid w:val="00703D69"/>
    <w:rsid w:val="0070456C"/>
    <w:rsid w:val="00704AAD"/>
    <w:rsid w:val="00704B86"/>
    <w:rsid w:val="00705458"/>
    <w:rsid w:val="0070569C"/>
    <w:rsid w:val="00705825"/>
    <w:rsid w:val="00705ACF"/>
    <w:rsid w:val="00705B98"/>
    <w:rsid w:val="00705E8C"/>
    <w:rsid w:val="00706081"/>
    <w:rsid w:val="0070647E"/>
    <w:rsid w:val="007070F3"/>
    <w:rsid w:val="007078A8"/>
    <w:rsid w:val="00707D1C"/>
    <w:rsid w:val="00707D78"/>
    <w:rsid w:val="00710574"/>
    <w:rsid w:val="00710639"/>
    <w:rsid w:val="0071079A"/>
    <w:rsid w:val="00710836"/>
    <w:rsid w:val="007108B4"/>
    <w:rsid w:val="00710DC7"/>
    <w:rsid w:val="00710F44"/>
    <w:rsid w:val="00711986"/>
    <w:rsid w:val="007119E8"/>
    <w:rsid w:val="00711B5F"/>
    <w:rsid w:val="00711C06"/>
    <w:rsid w:val="00711D8B"/>
    <w:rsid w:val="00711DF1"/>
    <w:rsid w:val="007120E2"/>
    <w:rsid w:val="0071287F"/>
    <w:rsid w:val="00712F55"/>
    <w:rsid w:val="00713383"/>
    <w:rsid w:val="0071338D"/>
    <w:rsid w:val="00713812"/>
    <w:rsid w:val="00713B70"/>
    <w:rsid w:val="00713C07"/>
    <w:rsid w:val="00713DCB"/>
    <w:rsid w:val="00713EAC"/>
    <w:rsid w:val="0071409C"/>
    <w:rsid w:val="0071426E"/>
    <w:rsid w:val="007146CD"/>
    <w:rsid w:val="0071499B"/>
    <w:rsid w:val="00714E55"/>
    <w:rsid w:val="00714FA5"/>
    <w:rsid w:val="00715066"/>
    <w:rsid w:val="00715196"/>
    <w:rsid w:val="007151F8"/>
    <w:rsid w:val="00715A12"/>
    <w:rsid w:val="00715A15"/>
    <w:rsid w:val="00715DA8"/>
    <w:rsid w:val="007162BC"/>
    <w:rsid w:val="00716313"/>
    <w:rsid w:val="00716B54"/>
    <w:rsid w:val="00716C01"/>
    <w:rsid w:val="00716DF3"/>
    <w:rsid w:val="00716E4C"/>
    <w:rsid w:val="00716F87"/>
    <w:rsid w:val="007174F2"/>
    <w:rsid w:val="00717520"/>
    <w:rsid w:val="007178A4"/>
    <w:rsid w:val="007179DC"/>
    <w:rsid w:val="00717A53"/>
    <w:rsid w:val="00717CF1"/>
    <w:rsid w:val="00717D4B"/>
    <w:rsid w:val="00717F12"/>
    <w:rsid w:val="007200FA"/>
    <w:rsid w:val="0072013C"/>
    <w:rsid w:val="00720315"/>
    <w:rsid w:val="007206FB"/>
    <w:rsid w:val="007207BB"/>
    <w:rsid w:val="00720A26"/>
    <w:rsid w:val="00720CEA"/>
    <w:rsid w:val="00720FB9"/>
    <w:rsid w:val="00721013"/>
    <w:rsid w:val="007213DE"/>
    <w:rsid w:val="00721708"/>
    <w:rsid w:val="0072197D"/>
    <w:rsid w:val="00721AC0"/>
    <w:rsid w:val="00721DE8"/>
    <w:rsid w:val="00721F31"/>
    <w:rsid w:val="00721FBB"/>
    <w:rsid w:val="007223CA"/>
    <w:rsid w:val="007226ED"/>
    <w:rsid w:val="00722742"/>
    <w:rsid w:val="0072298C"/>
    <w:rsid w:val="00722CE7"/>
    <w:rsid w:val="0072312F"/>
    <w:rsid w:val="0072317A"/>
    <w:rsid w:val="007234EA"/>
    <w:rsid w:val="00723669"/>
    <w:rsid w:val="00723C76"/>
    <w:rsid w:val="0072442C"/>
    <w:rsid w:val="007244AB"/>
    <w:rsid w:val="00724613"/>
    <w:rsid w:val="00724A23"/>
    <w:rsid w:val="00724F14"/>
    <w:rsid w:val="00725130"/>
    <w:rsid w:val="007253A7"/>
    <w:rsid w:val="007255CA"/>
    <w:rsid w:val="00725666"/>
    <w:rsid w:val="00725770"/>
    <w:rsid w:val="007257A2"/>
    <w:rsid w:val="00725A20"/>
    <w:rsid w:val="00725D79"/>
    <w:rsid w:val="00726879"/>
    <w:rsid w:val="007268A6"/>
    <w:rsid w:val="007268B5"/>
    <w:rsid w:val="00726973"/>
    <w:rsid w:val="00727538"/>
    <w:rsid w:val="00727941"/>
    <w:rsid w:val="0072796B"/>
    <w:rsid w:val="00727C01"/>
    <w:rsid w:val="00727D78"/>
    <w:rsid w:val="0073015D"/>
    <w:rsid w:val="0073051A"/>
    <w:rsid w:val="0073061A"/>
    <w:rsid w:val="00730744"/>
    <w:rsid w:val="00730830"/>
    <w:rsid w:val="007309C3"/>
    <w:rsid w:val="00730E14"/>
    <w:rsid w:val="00730E9D"/>
    <w:rsid w:val="00730FB1"/>
    <w:rsid w:val="00731084"/>
    <w:rsid w:val="007310F3"/>
    <w:rsid w:val="007312C2"/>
    <w:rsid w:val="00731801"/>
    <w:rsid w:val="00731B56"/>
    <w:rsid w:val="00731BF9"/>
    <w:rsid w:val="00731C2F"/>
    <w:rsid w:val="00732072"/>
    <w:rsid w:val="0073211D"/>
    <w:rsid w:val="007322E6"/>
    <w:rsid w:val="0073232B"/>
    <w:rsid w:val="0073284A"/>
    <w:rsid w:val="00732F94"/>
    <w:rsid w:val="00732FE3"/>
    <w:rsid w:val="007330B7"/>
    <w:rsid w:val="0073317B"/>
    <w:rsid w:val="00733245"/>
    <w:rsid w:val="00733328"/>
    <w:rsid w:val="007333FC"/>
    <w:rsid w:val="0073350E"/>
    <w:rsid w:val="00733EF6"/>
    <w:rsid w:val="007341B5"/>
    <w:rsid w:val="0073443F"/>
    <w:rsid w:val="00734663"/>
    <w:rsid w:val="00735192"/>
    <w:rsid w:val="007358B2"/>
    <w:rsid w:val="00735A5F"/>
    <w:rsid w:val="00735C3D"/>
    <w:rsid w:val="00735C3F"/>
    <w:rsid w:val="007360A9"/>
    <w:rsid w:val="007360F1"/>
    <w:rsid w:val="00736274"/>
    <w:rsid w:val="007365B9"/>
    <w:rsid w:val="0073677D"/>
    <w:rsid w:val="00736948"/>
    <w:rsid w:val="00736AAC"/>
    <w:rsid w:val="00736DC8"/>
    <w:rsid w:val="00736EB2"/>
    <w:rsid w:val="0073725F"/>
    <w:rsid w:val="007372A3"/>
    <w:rsid w:val="0073767C"/>
    <w:rsid w:val="00737680"/>
    <w:rsid w:val="007376BE"/>
    <w:rsid w:val="007376CC"/>
    <w:rsid w:val="007376DB"/>
    <w:rsid w:val="007376E8"/>
    <w:rsid w:val="00737753"/>
    <w:rsid w:val="0073789B"/>
    <w:rsid w:val="00737DA9"/>
    <w:rsid w:val="00740026"/>
    <w:rsid w:val="00740087"/>
    <w:rsid w:val="0074010C"/>
    <w:rsid w:val="007402F7"/>
    <w:rsid w:val="007403BE"/>
    <w:rsid w:val="007403D8"/>
    <w:rsid w:val="00740B2B"/>
    <w:rsid w:val="00740E0C"/>
    <w:rsid w:val="00741033"/>
    <w:rsid w:val="007413A1"/>
    <w:rsid w:val="00741460"/>
    <w:rsid w:val="007415E5"/>
    <w:rsid w:val="00741788"/>
    <w:rsid w:val="0074188A"/>
    <w:rsid w:val="007418C2"/>
    <w:rsid w:val="007419F2"/>
    <w:rsid w:val="00741FC7"/>
    <w:rsid w:val="0074214D"/>
    <w:rsid w:val="007424AC"/>
    <w:rsid w:val="00742D49"/>
    <w:rsid w:val="00742EFC"/>
    <w:rsid w:val="00743279"/>
    <w:rsid w:val="00743367"/>
    <w:rsid w:val="00743850"/>
    <w:rsid w:val="00743C01"/>
    <w:rsid w:val="007440CC"/>
    <w:rsid w:val="00744482"/>
    <w:rsid w:val="00744499"/>
    <w:rsid w:val="007445AE"/>
    <w:rsid w:val="0074488B"/>
    <w:rsid w:val="00744B47"/>
    <w:rsid w:val="00744B6F"/>
    <w:rsid w:val="00744EEB"/>
    <w:rsid w:val="00745453"/>
    <w:rsid w:val="0074547C"/>
    <w:rsid w:val="00745803"/>
    <w:rsid w:val="00745A7B"/>
    <w:rsid w:val="00745C50"/>
    <w:rsid w:val="0074600D"/>
    <w:rsid w:val="007464DE"/>
    <w:rsid w:val="0074655D"/>
    <w:rsid w:val="00746609"/>
    <w:rsid w:val="0074670C"/>
    <w:rsid w:val="007467FF"/>
    <w:rsid w:val="00746ADF"/>
    <w:rsid w:val="00746D81"/>
    <w:rsid w:val="00746F08"/>
    <w:rsid w:val="00746F5C"/>
    <w:rsid w:val="007470ED"/>
    <w:rsid w:val="007478CE"/>
    <w:rsid w:val="00747987"/>
    <w:rsid w:val="00747BD9"/>
    <w:rsid w:val="00750072"/>
    <w:rsid w:val="007501AB"/>
    <w:rsid w:val="007502D1"/>
    <w:rsid w:val="00750623"/>
    <w:rsid w:val="007506F1"/>
    <w:rsid w:val="00750856"/>
    <w:rsid w:val="00750902"/>
    <w:rsid w:val="00750952"/>
    <w:rsid w:val="00750B96"/>
    <w:rsid w:val="00751123"/>
    <w:rsid w:val="00751334"/>
    <w:rsid w:val="007514B6"/>
    <w:rsid w:val="0075191A"/>
    <w:rsid w:val="007519F1"/>
    <w:rsid w:val="00751BD0"/>
    <w:rsid w:val="00751F94"/>
    <w:rsid w:val="00752071"/>
    <w:rsid w:val="007520E6"/>
    <w:rsid w:val="00752362"/>
    <w:rsid w:val="0075274B"/>
    <w:rsid w:val="00752790"/>
    <w:rsid w:val="007528DC"/>
    <w:rsid w:val="00752DF9"/>
    <w:rsid w:val="00753032"/>
    <w:rsid w:val="0075316F"/>
    <w:rsid w:val="00753260"/>
    <w:rsid w:val="007536B2"/>
    <w:rsid w:val="007536E9"/>
    <w:rsid w:val="0075376D"/>
    <w:rsid w:val="0075393B"/>
    <w:rsid w:val="00753988"/>
    <w:rsid w:val="007539FA"/>
    <w:rsid w:val="00753ABC"/>
    <w:rsid w:val="00753CB9"/>
    <w:rsid w:val="0075403E"/>
    <w:rsid w:val="0075433B"/>
    <w:rsid w:val="007545FE"/>
    <w:rsid w:val="0075476B"/>
    <w:rsid w:val="00754B75"/>
    <w:rsid w:val="00754F44"/>
    <w:rsid w:val="00755024"/>
    <w:rsid w:val="0075559B"/>
    <w:rsid w:val="0075569D"/>
    <w:rsid w:val="00755867"/>
    <w:rsid w:val="00755910"/>
    <w:rsid w:val="0075599C"/>
    <w:rsid w:val="00755B80"/>
    <w:rsid w:val="00755BB9"/>
    <w:rsid w:val="00755DBF"/>
    <w:rsid w:val="007560B6"/>
    <w:rsid w:val="00756663"/>
    <w:rsid w:val="00756681"/>
    <w:rsid w:val="007567B3"/>
    <w:rsid w:val="0075682A"/>
    <w:rsid w:val="007569AD"/>
    <w:rsid w:val="00756E40"/>
    <w:rsid w:val="00756EF7"/>
    <w:rsid w:val="00757C70"/>
    <w:rsid w:val="00757DED"/>
    <w:rsid w:val="007604D0"/>
    <w:rsid w:val="00760503"/>
    <w:rsid w:val="007605FF"/>
    <w:rsid w:val="007612C5"/>
    <w:rsid w:val="0076161D"/>
    <w:rsid w:val="00761796"/>
    <w:rsid w:val="00761D25"/>
    <w:rsid w:val="00761DAF"/>
    <w:rsid w:val="007623D9"/>
    <w:rsid w:val="0076242D"/>
    <w:rsid w:val="0076243D"/>
    <w:rsid w:val="0076273C"/>
    <w:rsid w:val="00762BA1"/>
    <w:rsid w:val="00762CBC"/>
    <w:rsid w:val="00762FB3"/>
    <w:rsid w:val="00763110"/>
    <w:rsid w:val="007633D2"/>
    <w:rsid w:val="00763491"/>
    <w:rsid w:val="00763511"/>
    <w:rsid w:val="0076354F"/>
    <w:rsid w:val="007635E2"/>
    <w:rsid w:val="00763853"/>
    <w:rsid w:val="007638D6"/>
    <w:rsid w:val="007639EB"/>
    <w:rsid w:val="0076422D"/>
    <w:rsid w:val="007644B3"/>
    <w:rsid w:val="00764D65"/>
    <w:rsid w:val="00764DD2"/>
    <w:rsid w:val="00764F65"/>
    <w:rsid w:val="00765003"/>
    <w:rsid w:val="00765120"/>
    <w:rsid w:val="0076541F"/>
    <w:rsid w:val="007655B3"/>
    <w:rsid w:val="00765D2D"/>
    <w:rsid w:val="0076612C"/>
    <w:rsid w:val="007663A3"/>
    <w:rsid w:val="007664AF"/>
    <w:rsid w:val="00766507"/>
    <w:rsid w:val="00766D2F"/>
    <w:rsid w:val="00766E16"/>
    <w:rsid w:val="00766E5F"/>
    <w:rsid w:val="0076735C"/>
    <w:rsid w:val="00767374"/>
    <w:rsid w:val="007673E3"/>
    <w:rsid w:val="007676B4"/>
    <w:rsid w:val="00770296"/>
    <w:rsid w:val="00770472"/>
    <w:rsid w:val="0077053A"/>
    <w:rsid w:val="00770859"/>
    <w:rsid w:val="00770AAB"/>
    <w:rsid w:val="00770B9E"/>
    <w:rsid w:val="00770E20"/>
    <w:rsid w:val="00770F61"/>
    <w:rsid w:val="00771539"/>
    <w:rsid w:val="00771888"/>
    <w:rsid w:val="007718C5"/>
    <w:rsid w:val="00771E45"/>
    <w:rsid w:val="00772446"/>
    <w:rsid w:val="00772460"/>
    <w:rsid w:val="0077246B"/>
    <w:rsid w:val="007729C1"/>
    <w:rsid w:val="00772A36"/>
    <w:rsid w:val="00772FA5"/>
    <w:rsid w:val="007731E6"/>
    <w:rsid w:val="00773434"/>
    <w:rsid w:val="0077375A"/>
    <w:rsid w:val="00773BA3"/>
    <w:rsid w:val="00773EE4"/>
    <w:rsid w:val="00773F90"/>
    <w:rsid w:val="00773FA7"/>
    <w:rsid w:val="00774512"/>
    <w:rsid w:val="007749DB"/>
    <w:rsid w:val="00775033"/>
    <w:rsid w:val="00775182"/>
    <w:rsid w:val="007753A5"/>
    <w:rsid w:val="007753F0"/>
    <w:rsid w:val="00775603"/>
    <w:rsid w:val="007757C2"/>
    <w:rsid w:val="00775C92"/>
    <w:rsid w:val="007760D3"/>
    <w:rsid w:val="00776167"/>
    <w:rsid w:val="00776418"/>
    <w:rsid w:val="00776654"/>
    <w:rsid w:val="0077678C"/>
    <w:rsid w:val="0077687A"/>
    <w:rsid w:val="00776BF6"/>
    <w:rsid w:val="00776C87"/>
    <w:rsid w:val="00776D34"/>
    <w:rsid w:val="00776DAF"/>
    <w:rsid w:val="007771A6"/>
    <w:rsid w:val="007773E5"/>
    <w:rsid w:val="00777562"/>
    <w:rsid w:val="0077768E"/>
    <w:rsid w:val="00777803"/>
    <w:rsid w:val="007778F2"/>
    <w:rsid w:val="00777E65"/>
    <w:rsid w:val="00777F85"/>
    <w:rsid w:val="007800D5"/>
    <w:rsid w:val="00780254"/>
    <w:rsid w:val="0078080F"/>
    <w:rsid w:val="0078148A"/>
    <w:rsid w:val="007814DB"/>
    <w:rsid w:val="0078153D"/>
    <w:rsid w:val="0078159D"/>
    <w:rsid w:val="00781CC3"/>
    <w:rsid w:val="00781E2A"/>
    <w:rsid w:val="00781E5E"/>
    <w:rsid w:val="00781F00"/>
    <w:rsid w:val="00782121"/>
    <w:rsid w:val="00782162"/>
    <w:rsid w:val="0078229D"/>
    <w:rsid w:val="0078270E"/>
    <w:rsid w:val="00782745"/>
    <w:rsid w:val="0078294D"/>
    <w:rsid w:val="00782C08"/>
    <w:rsid w:val="00782DFC"/>
    <w:rsid w:val="00783192"/>
    <w:rsid w:val="0078328B"/>
    <w:rsid w:val="0078337A"/>
    <w:rsid w:val="0078342C"/>
    <w:rsid w:val="00783475"/>
    <w:rsid w:val="00783593"/>
    <w:rsid w:val="00783BDF"/>
    <w:rsid w:val="00783E80"/>
    <w:rsid w:val="00783FAF"/>
    <w:rsid w:val="00784221"/>
    <w:rsid w:val="0078455C"/>
    <w:rsid w:val="007846B1"/>
    <w:rsid w:val="00784AD1"/>
    <w:rsid w:val="00784AD6"/>
    <w:rsid w:val="00784F0D"/>
    <w:rsid w:val="0078513D"/>
    <w:rsid w:val="007855BB"/>
    <w:rsid w:val="007857F4"/>
    <w:rsid w:val="00785940"/>
    <w:rsid w:val="00785C90"/>
    <w:rsid w:val="007864BF"/>
    <w:rsid w:val="00786830"/>
    <w:rsid w:val="007868F2"/>
    <w:rsid w:val="00786E1B"/>
    <w:rsid w:val="00786FF6"/>
    <w:rsid w:val="007871AC"/>
    <w:rsid w:val="007873BC"/>
    <w:rsid w:val="00787EB0"/>
    <w:rsid w:val="00790366"/>
    <w:rsid w:val="007903F5"/>
    <w:rsid w:val="00790459"/>
    <w:rsid w:val="007904D1"/>
    <w:rsid w:val="00790654"/>
    <w:rsid w:val="0079065A"/>
    <w:rsid w:val="007906F8"/>
    <w:rsid w:val="007907DF"/>
    <w:rsid w:val="00790950"/>
    <w:rsid w:val="00790AB9"/>
    <w:rsid w:val="00790E52"/>
    <w:rsid w:val="0079108E"/>
    <w:rsid w:val="007912B1"/>
    <w:rsid w:val="007915B8"/>
    <w:rsid w:val="00791B83"/>
    <w:rsid w:val="00791C6F"/>
    <w:rsid w:val="00791D70"/>
    <w:rsid w:val="00791E36"/>
    <w:rsid w:val="0079204C"/>
    <w:rsid w:val="00792234"/>
    <w:rsid w:val="0079228A"/>
    <w:rsid w:val="007923CA"/>
    <w:rsid w:val="0079259A"/>
    <w:rsid w:val="00792CBF"/>
    <w:rsid w:val="00793142"/>
    <w:rsid w:val="00793610"/>
    <w:rsid w:val="00793727"/>
    <w:rsid w:val="00793AB4"/>
    <w:rsid w:val="00793AEB"/>
    <w:rsid w:val="00793B24"/>
    <w:rsid w:val="007946E4"/>
    <w:rsid w:val="007946F0"/>
    <w:rsid w:val="00794B7D"/>
    <w:rsid w:val="00794B80"/>
    <w:rsid w:val="00794FD2"/>
    <w:rsid w:val="00794FF2"/>
    <w:rsid w:val="00795212"/>
    <w:rsid w:val="0079574B"/>
    <w:rsid w:val="00795E85"/>
    <w:rsid w:val="00796136"/>
    <w:rsid w:val="0079629B"/>
    <w:rsid w:val="0079658E"/>
    <w:rsid w:val="0079673A"/>
    <w:rsid w:val="007967B8"/>
    <w:rsid w:val="007967BA"/>
    <w:rsid w:val="00796AD2"/>
    <w:rsid w:val="00796D26"/>
    <w:rsid w:val="00797319"/>
    <w:rsid w:val="00797489"/>
    <w:rsid w:val="00797837"/>
    <w:rsid w:val="00797A90"/>
    <w:rsid w:val="00797E14"/>
    <w:rsid w:val="007A01E9"/>
    <w:rsid w:val="007A01FA"/>
    <w:rsid w:val="007A052B"/>
    <w:rsid w:val="007A0913"/>
    <w:rsid w:val="007A0948"/>
    <w:rsid w:val="007A0F40"/>
    <w:rsid w:val="007A1511"/>
    <w:rsid w:val="007A157E"/>
    <w:rsid w:val="007A17B9"/>
    <w:rsid w:val="007A1953"/>
    <w:rsid w:val="007A1A92"/>
    <w:rsid w:val="007A1A96"/>
    <w:rsid w:val="007A1EDF"/>
    <w:rsid w:val="007A210F"/>
    <w:rsid w:val="007A251F"/>
    <w:rsid w:val="007A262E"/>
    <w:rsid w:val="007A2654"/>
    <w:rsid w:val="007A2B87"/>
    <w:rsid w:val="007A2D7A"/>
    <w:rsid w:val="007A2E38"/>
    <w:rsid w:val="007A3033"/>
    <w:rsid w:val="007A3099"/>
    <w:rsid w:val="007A3185"/>
    <w:rsid w:val="007A32CA"/>
    <w:rsid w:val="007A3530"/>
    <w:rsid w:val="007A3782"/>
    <w:rsid w:val="007A395F"/>
    <w:rsid w:val="007A3A14"/>
    <w:rsid w:val="007A46E4"/>
    <w:rsid w:val="007A47FA"/>
    <w:rsid w:val="007A50D9"/>
    <w:rsid w:val="007A5455"/>
    <w:rsid w:val="007A54A5"/>
    <w:rsid w:val="007A5860"/>
    <w:rsid w:val="007A5875"/>
    <w:rsid w:val="007A5E28"/>
    <w:rsid w:val="007A5F2F"/>
    <w:rsid w:val="007A6033"/>
    <w:rsid w:val="007A60A7"/>
    <w:rsid w:val="007A6347"/>
    <w:rsid w:val="007A692B"/>
    <w:rsid w:val="007A710B"/>
    <w:rsid w:val="007A765A"/>
    <w:rsid w:val="007A76BD"/>
    <w:rsid w:val="007A7C22"/>
    <w:rsid w:val="007A7D2C"/>
    <w:rsid w:val="007A7F84"/>
    <w:rsid w:val="007A7FA9"/>
    <w:rsid w:val="007B00B5"/>
    <w:rsid w:val="007B028F"/>
    <w:rsid w:val="007B068D"/>
    <w:rsid w:val="007B073E"/>
    <w:rsid w:val="007B0971"/>
    <w:rsid w:val="007B0A33"/>
    <w:rsid w:val="007B0BCD"/>
    <w:rsid w:val="007B1018"/>
    <w:rsid w:val="007B1452"/>
    <w:rsid w:val="007B157A"/>
    <w:rsid w:val="007B17B8"/>
    <w:rsid w:val="007B1BFF"/>
    <w:rsid w:val="007B1E80"/>
    <w:rsid w:val="007B1ECC"/>
    <w:rsid w:val="007B279A"/>
    <w:rsid w:val="007B27BC"/>
    <w:rsid w:val="007B2E4E"/>
    <w:rsid w:val="007B2F99"/>
    <w:rsid w:val="007B3096"/>
    <w:rsid w:val="007B312B"/>
    <w:rsid w:val="007B34EE"/>
    <w:rsid w:val="007B3CB3"/>
    <w:rsid w:val="007B3ECE"/>
    <w:rsid w:val="007B411B"/>
    <w:rsid w:val="007B435B"/>
    <w:rsid w:val="007B4368"/>
    <w:rsid w:val="007B444E"/>
    <w:rsid w:val="007B4673"/>
    <w:rsid w:val="007B482F"/>
    <w:rsid w:val="007B50AD"/>
    <w:rsid w:val="007B518D"/>
    <w:rsid w:val="007B52DF"/>
    <w:rsid w:val="007B5387"/>
    <w:rsid w:val="007B5416"/>
    <w:rsid w:val="007B56C3"/>
    <w:rsid w:val="007B5C20"/>
    <w:rsid w:val="007B6538"/>
    <w:rsid w:val="007B667E"/>
    <w:rsid w:val="007B66CB"/>
    <w:rsid w:val="007B68FE"/>
    <w:rsid w:val="007B6C02"/>
    <w:rsid w:val="007B6E46"/>
    <w:rsid w:val="007B7106"/>
    <w:rsid w:val="007B75F8"/>
    <w:rsid w:val="007B7750"/>
    <w:rsid w:val="007B7A4A"/>
    <w:rsid w:val="007B7C40"/>
    <w:rsid w:val="007B7DC3"/>
    <w:rsid w:val="007B7E5D"/>
    <w:rsid w:val="007C0082"/>
    <w:rsid w:val="007C01A0"/>
    <w:rsid w:val="007C01BB"/>
    <w:rsid w:val="007C03CC"/>
    <w:rsid w:val="007C0762"/>
    <w:rsid w:val="007C0CCA"/>
    <w:rsid w:val="007C0D35"/>
    <w:rsid w:val="007C104A"/>
    <w:rsid w:val="007C11EB"/>
    <w:rsid w:val="007C1206"/>
    <w:rsid w:val="007C13A6"/>
    <w:rsid w:val="007C17E7"/>
    <w:rsid w:val="007C1CF4"/>
    <w:rsid w:val="007C2806"/>
    <w:rsid w:val="007C2960"/>
    <w:rsid w:val="007C2A9F"/>
    <w:rsid w:val="007C2AA4"/>
    <w:rsid w:val="007C2CEC"/>
    <w:rsid w:val="007C2E73"/>
    <w:rsid w:val="007C316E"/>
    <w:rsid w:val="007C385D"/>
    <w:rsid w:val="007C399A"/>
    <w:rsid w:val="007C3AF2"/>
    <w:rsid w:val="007C3C6C"/>
    <w:rsid w:val="007C3CDD"/>
    <w:rsid w:val="007C3D09"/>
    <w:rsid w:val="007C3F0F"/>
    <w:rsid w:val="007C406E"/>
    <w:rsid w:val="007C42A3"/>
    <w:rsid w:val="007C442E"/>
    <w:rsid w:val="007C44EB"/>
    <w:rsid w:val="007C46A4"/>
    <w:rsid w:val="007C49FD"/>
    <w:rsid w:val="007C501C"/>
    <w:rsid w:val="007C5075"/>
    <w:rsid w:val="007C542E"/>
    <w:rsid w:val="007C54D1"/>
    <w:rsid w:val="007C5785"/>
    <w:rsid w:val="007C5908"/>
    <w:rsid w:val="007C5CF9"/>
    <w:rsid w:val="007C5E0E"/>
    <w:rsid w:val="007C600B"/>
    <w:rsid w:val="007C610E"/>
    <w:rsid w:val="007C6199"/>
    <w:rsid w:val="007C6C22"/>
    <w:rsid w:val="007C6FA8"/>
    <w:rsid w:val="007C7362"/>
    <w:rsid w:val="007C74EE"/>
    <w:rsid w:val="007C7BCB"/>
    <w:rsid w:val="007C7E3B"/>
    <w:rsid w:val="007C7FA1"/>
    <w:rsid w:val="007D0513"/>
    <w:rsid w:val="007D06D1"/>
    <w:rsid w:val="007D0A86"/>
    <w:rsid w:val="007D1753"/>
    <w:rsid w:val="007D1B33"/>
    <w:rsid w:val="007D224E"/>
    <w:rsid w:val="007D22CE"/>
    <w:rsid w:val="007D25CA"/>
    <w:rsid w:val="007D2BB2"/>
    <w:rsid w:val="007D2E81"/>
    <w:rsid w:val="007D2FA1"/>
    <w:rsid w:val="007D3223"/>
    <w:rsid w:val="007D322B"/>
    <w:rsid w:val="007D35C0"/>
    <w:rsid w:val="007D3A5C"/>
    <w:rsid w:val="007D3C57"/>
    <w:rsid w:val="007D401A"/>
    <w:rsid w:val="007D481C"/>
    <w:rsid w:val="007D4BCE"/>
    <w:rsid w:val="007D4E4B"/>
    <w:rsid w:val="007D4E6B"/>
    <w:rsid w:val="007D4F49"/>
    <w:rsid w:val="007D5387"/>
    <w:rsid w:val="007D5841"/>
    <w:rsid w:val="007D592F"/>
    <w:rsid w:val="007D5B4A"/>
    <w:rsid w:val="007D619F"/>
    <w:rsid w:val="007D629E"/>
    <w:rsid w:val="007D6718"/>
    <w:rsid w:val="007D6852"/>
    <w:rsid w:val="007D6859"/>
    <w:rsid w:val="007D6902"/>
    <w:rsid w:val="007D6980"/>
    <w:rsid w:val="007D6A37"/>
    <w:rsid w:val="007D6AE9"/>
    <w:rsid w:val="007D6BDC"/>
    <w:rsid w:val="007D6EEB"/>
    <w:rsid w:val="007D714A"/>
    <w:rsid w:val="007D7665"/>
    <w:rsid w:val="007D76FD"/>
    <w:rsid w:val="007D7950"/>
    <w:rsid w:val="007D7AB2"/>
    <w:rsid w:val="007D7DB4"/>
    <w:rsid w:val="007E0012"/>
    <w:rsid w:val="007E0057"/>
    <w:rsid w:val="007E0530"/>
    <w:rsid w:val="007E0C3E"/>
    <w:rsid w:val="007E0CC9"/>
    <w:rsid w:val="007E0CD0"/>
    <w:rsid w:val="007E0D14"/>
    <w:rsid w:val="007E1056"/>
    <w:rsid w:val="007E128B"/>
    <w:rsid w:val="007E13ED"/>
    <w:rsid w:val="007E1541"/>
    <w:rsid w:val="007E18CE"/>
    <w:rsid w:val="007E1D41"/>
    <w:rsid w:val="007E1FC7"/>
    <w:rsid w:val="007E2139"/>
    <w:rsid w:val="007E2290"/>
    <w:rsid w:val="007E2348"/>
    <w:rsid w:val="007E27A4"/>
    <w:rsid w:val="007E27B0"/>
    <w:rsid w:val="007E2871"/>
    <w:rsid w:val="007E2BF4"/>
    <w:rsid w:val="007E2CD6"/>
    <w:rsid w:val="007E2D33"/>
    <w:rsid w:val="007E2DF6"/>
    <w:rsid w:val="007E2F58"/>
    <w:rsid w:val="007E3198"/>
    <w:rsid w:val="007E36B9"/>
    <w:rsid w:val="007E3999"/>
    <w:rsid w:val="007E3D2B"/>
    <w:rsid w:val="007E3DD1"/>
    <w:rsid w:val="007E3FFA"/>
    <w:rsid w:val="007E4398"/>
    <w:rsid w:val="007E490E"/>
    <w:rsid w:val="007E4CA5"/>
    <w:rsid w:val="007E4FDA"/>
    <w:rsid w:val="007E51B7"/>
    <w:rsid w:val="007E5BA6"/>
    <w:rsid w:val="007E5D0A"/>
    <w:rsid w:val="007E5FE7"/>
    <w:rsid w:val="007E619E"/>
    <w:rsid w:val="007E63E4"/>
    <w:rsid w:val="007E6B44"/>
    <w:rsid w:val="007E6BC4"/>
    <w:rsid w:val="007E6C6D"/>
    <w:rsid w:val="007E7077"/>
    <w:rsid w:val="007E70F5"/>
    <w:rsid w:val="007E72F0"/>
    <w:rsid w:val="007E76CD"/>
    <w:rsid w:val="007E78EA"/>
    <w:rsid w:val="007E79C7"/>
    <w:rsid w:val="007E7B8D"/>
    <w:rsid w:val="007F0053"/>
    <w:rsid w:val="007F0178"/>
    <w:rsid w:val="007F04ED"/>
    <w:rsid w:val="007F0BF6"/>
    <w:rsid w:val="007F1386"/>
    <w:rsid w:val="007F146B"/>
    <w:rsid w:val="007F1A3F"/>
    <w:rsid w:val="007F2812"/>
    <w:rsid w:val="007F2911"/>
    <w:rsid w:val="007F3344"/>
    <w:rsid w:val="007F34E3"/>
    <w:rsid w:val="007F35EE"/>
    <w:rsid w:val="007F39FE"/>
    <w:rsid w:val="007F3E3C"/>
    <w:rsid w:val="007F41CF"/>
    <w:rsid w:val="007F441A"/>
    <w:rsid w:val="007F493B"/>
    <w:rsid w:val="007F4CFA"/>
    <w:rsid w:val="007F4DF0"/>
    <w:rsid w:val="007F5212"/>
    <w:rsid w:val="007F556A"/>
    <w:rsid w:val="007F56F5"/>
    <w:rsid w:val="007F5981"/>
    <w:rsid w:val="007F5A5A"/>
    <w:rsid w:val="007F6323"/>
    <w:rsid w:val="007F6538"/>
    <w:rsid w:val="007F6BA0"/>
    <w:rsid w:val="007F6E67"/>
    <w:rsid w:val="007F7468"/>
    <w:rsid w:val="007F7512"/>
    <w:rsid w:val="007F75D2"/>
    <w:rsid w:val="007F7896"/>
    <w:rsid w:val="007F79A8"/>
    <w:rsid w:val="007F7A8B"/>
    <w:rsid w:val="007F7F3C"/>
    <w:rsid w:val="0080038B"/>
    <w:rsid w:val="008005DE"/>
    <w:rsid w:val="00800A82"/>
    <w:rsid w:val="00800BBB"/>
    <w:rsid w:val="00800D10"/>
    <w:rsid w:val="00800F1B"/>
    <w:rsid w:val="0080101A"/>
    <w:rsid w:val="0080129C"/>
    <w:rsid w:val="00801824"/>
    <w:rsid w:val="008021D0"/>
    <w:rsid w:val="008021E6"/>
    <w:rsid w:val="00802260"/>
    <w:rsid w:val="008024E0"/>
    <w:rsid w:val="0080287A"/>
    <w:rsid w:val="00802B74"/>
    <w:rsid w:val="00802B7C"/>
    <w:rsid w:val="00802BA8"/>
    <w:rsid w:val="00802EA6"/>
    <w:rsid w:val="00802EB9"/>
    <w:rsid w:val="008038AE"/>
    <w:rsid w:val="0080390F"/>
    <w:rsid w:val="00803AC7"/>
    <w:rsid w:val="00803B26"/>
    <w:rsid w:val="00803B42"/>
    <w:rsid w:val="00803DA5"/>
    <w:rsid w:val="00803E62"/>
    <w:rsid w:val="00803F5F"/>
    <w:rsid w:val="00803F7F"/>
    <w:rsid w:val="00804068"/>
    <w:rsid w:val="0080434E"/>
    <w:rsid w:val="0080449F"/>
    <w:rsid w:val="0080450F"/>
    <w:rsid w:val="00804A5B"/>
    <w:rsid w:val="00804B54"/>
    <w:rsid w:val="00804B55"/>
    <w:rsid w:val="00804DC8"/>
    <w:rsid w:val="00804FFF"/>
    <w:rsid w:val="00805006"/>
    <w:rsid w:val="0080509A"/>
    <w:rsid w:val="0080512F"/>
    <w:rsid w:val="008054A4"/>
    <w:rsid w:val="00805530"/>
    <w:rsid w:val="008055B0"/>
    <w:rsid w:val="008055D1"/>
    <w:rsid w:val="00805738"/>
    <w:rsid w:val="00805760"/>
    <w:rsid w:val="008058F1"/>
    <w:rsid w:val="00805D68"/>
    <w:rsid w:val="00805EE4"/>
    <w:rsid w:val="008061A7"/>
    <w:rsid w:val="008065E6"/>
    <w:rsid w:val="0080678E"/>
    <w:rsid w:val="008069A5"/>
    <w:rsid w:val="00806F1B"/>
    <w:rsid w:val="00807FAE"/>
    <w:rsid w:val="00810143"/>
    <w:rsid w:val="00810650"/>
    <w:rsid w:val="008107F4"/>
    <w:rsid w:val="0081088C"/>
    <w:rsid w:val="00810BD8"/>
    <w:rsid w:val="00810C39"/>
    <w:rsid w:val="00810C52"/>
    <w:rsid w:val="00810EEA"/>
    <w:rsid w:val="008111B8"/>
    <w:rsid w:val="0081159B"/>
    <w:rsid w:val="0081189A"/>
    <w:rsid w:val="00811F7D"/>
    <w:rsid w:val="00812372"/>
    <w:rsid w:val="008123BC"/>
    <w:rsid w:val="00812522"/>
    <w:rsid w:val="00812626"/>
    <w:rsid w:val="00813045"/>
    <w:rsid w:val="00813264"/>
    <w:rsid w:val="008133FE"/>
    <w:rsid w:val="00813558"/>
    <w:rsid w:val="0081392A"/>
    <w:rsid w:val="00813983"/>
    <w:rsid w:val="0081399C"/>
    <w:rsid w:val="00813BF6"/>
    <w:rsid w:val="00813DE6"/>
    <w:rsid w:val="00813EE7"/>
    <w:rsid w:val="0081430E"/>
    <w:rsid w:val="00814343"/>
    <w:rsid w:val="00814438"/>
    <w:rsid w:val="0081453B"/>
    <w:rsid w:val="00814788"/>
    <w:rsid w:val="008150AF"/>
    <w:rsid w:val="008151AA"/>
    <w:rsid w:val="008151D1"/>
    <w:rsid w:val="0081522E"/>
    <w:rsid w:val="00815380"/>
    <w:rsid w:val="0081538A"/>
    <w:rsid w:val="008153A9"/>
    <w:rsid w:val="00815589"/>
    <w:rsid w:val="0081572D"/>
    <w:rsid w:val="00815731"/>
    <w:rsid w:val="00815833"/>
    <w:rsid w:val="0081584C"/>
    <w:rsid w:val="008158E2"/>
    <w:rsid w:val="00815C45"/>
    <w:rsid w:val="00815E6B"/>
    <w:rsid w:val="00816359"/>
    <w:rsid w:val="008167E5"/>
    <w:rsid w:val="0081688C"/>
    <w:rsid w:val="00816A4D"/>
    <w:rsid w:val="00816F39"/>
    <w:rsid w:val="008171FA"/>
    <w:rsid w:val="008174E5"/>
    <w:rsid w:val="00817899"/>
    <w:rsid w:val="008179E0"/>
    <w:rsid w:val="0082008D"/>
    <w:rsid w:val="008208C2"/>
    <w:rsid w:val="00820A1A"/>
    <w:rsid w:val="00820A26"/>
    <w:rsid w:val="00820D60"/>
    <w:rsid w:val="00820D69"/>
    <w:rsid w:val="008211A2"/>
    <w:rsid w:val="00821418"/>
    <w:rsid w:val="00821855"/>
    <w:rsid w:val="008219B5"/>
    <w:rsid w:val="008219DD"/>
    <w:rsid w:val="00821CA5"/>
    <w:rsid w:val="00821E46"/>
    <w:rsid w:val="00821FAA"/>
    <w:rsid w:val="008220B6"/>
    <w:rsid w:val="00822101"/>
    <w:rsid w:val="00822513"/>
    <w:rsid w:val="00822600"/>
    <w:rsid w:val="00822658"/>
    <w:rsid w:val="00822955"/>
    <w:rsid w:val="008229CF"/>
    <w:rsid w:val="00822E02"/>
    <w:rsid w:val="0082369A"/>
    <w:rsid w:val="00823844"/>
    <w:rsid w:val="00823B36"/>
    <w:rsid w:val="008243B3"/>
    <w:rsid w:val="0082650E"/>
    <w:rsid w:val="00826976"/>
    <w:rsid w:val="00826C0B"/>
    <w:rsid w:val="00826EE4"/>
    <w:rsid w:val="00826F5D"/>
    <w:rsid w:val="00826FFB"/>
    <w:rsid w:val="008270E0"/>
    <w:rsid w:val="00827208"/>
    <w:rsid w:val="008274BF"/>
    <w:rsid w:val="008274F3"/>
    <w:rsid w:val="00827B02"/>
    <w:rsid w:val="00827D77"/>
    <w:rsid w:val="0083023F"/>
    <w:rsid w:val="00830568"/>
    <w:rsid w:val="008306DB"/>
    <w:rsid w:val="00830B79"/>
    <w:rsid w:val="00830D28"/>
    <w:rsid w:val="00831011"/>
    <w:rsid w:val="0083119B"/>
    <w:rsid w:val="00831514"/>
    <w:rsid w:val="0083189F"/>
    <w:rsid w:val="00831944"/>
    <w:rsid w:val="00831AFE"/>
    <w:rsid w:val="0083213F"/>
    <w:rsid w:val="00832170"/>
    <w:rsid w:val="00832448"/>
    <w:rsid w:val="00832674"/>
    <w:rsid w:val="00832C8D"/>
    <w:rsid w:val="00832D69"/>
    <w:rsid w:val="00833279"/>
    <w:rsid w:val="0083331E"/>
    <w:rsid w:val="008337ED"/>
    <w:rsid w:val="00833A3C"/>
    <w:rsid w:val="00833B37"/>
    <w:rsid w:val="00833DA0"/>
    <w:rsid w:val="00833E3C"/>
    <w:rsid w:val="00833FD6"/>
    <w:rsid w:val="00834011"/>
    <w:rsid w:val="00834074"/>
    <w:rsid w:val="0083407B"/>
    <w:rsid w:val="00834527"/>
    <w:rsid w:val="008348B1"/>
    <w:rsid w:val="00834936"/>
    <w:rsid w:val="00834B3D"/>
    <w:rsid w:val="00834BAB"/>
    <w:rsid w:val="00834CC1"/>
    <w:rsid w:val="00834F61"/>
    <w:rsid w:val="0083508B"/>
    <w:rsid w:val="008353A2"/>
    <w:rsid w:val="008355E2"/>
    <w:rsid w:val="008357B0"/>
    <w:rsid w:val="00835AB7"/>
    <w:rsid w:val="00835C40"/>
    <w:rsid w:val="00835CC9"/>
    <w:rsid w:val="00835D3A"/>
    <w:rsid w:val="00835F9D"/>
    <w:rsid w:val="0083608B"/>
    <w:rsid w:val="00836553"/>
    <w:rsid w:val="00836930"/>
    <w:rsid w:val="008369DC"/>
    <w:rsid w:val="00836E43"/>
    <w:rsid w:val="00836EBD"/>
    <w:rsid w:val="00836EF5"/>
    <w:rsid w:val="008370CB"/>
    <w:rsid w:val="00837811"/>
    <w:rsid w:val="0084038E"/>
    <w:rsid w:val="008407DB"/>
    <w:rsid w:val="008408AE"/>
    <w:rsid w:val="0084092D"/>
    <w:rsid w:val="0084099F"/>
    <w:rsid w:val="00840B2C"/>
    <w:rsid w:val="00840D6B"/>
    <w:rsid w:val="00840E37"/>
    <w:rsid w:val="00840F9B"/>
    <w:rsid w:val="0084107C"/>
    <w:rsid w:val="008412AE"/>
    <w:rsid w:val="0084185D"/>
    <w:rsid w:val="008418C0"/>
    <w:rsid w:val="00841BE4"/>
    <w:rsid w:val="00841C96"/>
    <w:rsid w:val="00841D98"/>
    <w:rsid w:val="008422B4"/>
    <w:rsid w:val="00842681"/>
    <w:rsid w:val="00842AEB"/>
    <w:rsid w:val="00842C14"/>
    <w:rsid w:val="00842E70"/>
    <w:rsid w:val="008433FE"/>
    <w:rsid w:val="008436D1"/>
    <w:rsid w:val="008437FC"/>
    <w:rsid w:val="008439A8"/>
    <w:rsid w:val="00843A56"/>
    <w:rsid w:val="00843ACD"/>
    <w:rsid w:val="00843FE6"/>
    <w:rsid w:val="0084402D"/>
    <w:rsid w:val="00844428"/>
    <w:rsid w:val="008447ED"/>
    <w:rsid w:val="00844974"/>
    <w:rsid w:val="00844D7E"/>
    <w:rsid w:val="00844EDE"/>
    <w:rsid w:val="00845025"/>
    <w:rsid w:val="00845372"/>
    <w:rsid w:val="00845530"/>
    <w:rsid w:val="008455A5"/>
    <w:rsid w:val="0084565F"/>
    <w:rsid w:val="008457C0"/>
    <w:rsid w:val="00845E78"/>
    <w:rsid w:val="008465F6"/>
    <w:rsid w:val="00846733"/>
    <w:rsid w:val="00846900"/>
    <w:rsid w:val="00846E34"/>
    <w:rsid w:val="008471A4"/>
    <w:rsid w:val="008472F0"/>
    <w:rsid w:val="008474C4"/>
    <w:rsid w:val="008475EA"/>
    <w:rsid w:val="008477EE"/>
    <w:rsid w:val="00847CF8"/>
    <w:rsid w:val="008502D0"/>
    <w:rsid w:val="008504DA"/>
    <w:rsid w:val="00850803"/>
    <w:rsid w:val="00850959"/>
    <w:rsid w:val="0085095B"/>
    <w:rsid w:val="00850CC0"/>
    <w:rsid w:val="00850D8E"/>
    <w:rsid w:val="00850E31"/>
    <w:rsid w:val="00850FB9"/>
    <w:rsid w:val="0085108B"/>
    <w:rsid w:val="00851091"/>
    <w:rsid w:val="008511F6"/>
    <w:rsid w:val="008513A5"/>
    <w:rsid w:val="00851523"/>
    <w:rsid w:val="0085162F"/>
    <w:rsid w:val="00851A62"/>
    <w:rsid w:val="00851E60"/>
    <w:rsid w:val="00851F8E"/>
    <w:rsid w:val="00851FB0"/>
    <w:rsid w:val="00852048"/>
    <w:rsid w:val="0085223E"/>
    <w:rsid w:val="00853038"/>
    <w:rsid w:val="008536F6"/>
    <w:rsid w:val="00854A50"/>
    <w:rsid w:val="00854E74"/>
    <w:rsid w:val="00854F50"/>
    <w:rsid w:val="00855071"/>
    <w:rsid w:val="00855565"/>
    <w:rsid w:val="008557DF"/>
    <w:rsid w:val="00855FE0"/>
    <w:rsid w:val="008566FD"/>
    <w:rsid w:val="0085698E"/>
    <w:rsid w:val="00856EE0"/>
    <w:rsid w:val="00856F23"/>
    <w:rsid w:val="00856F86"/>
    <w:rsid w:val="0085703C"/>
    <w:rsid w:val="00857497"/>
    <w:rsid w:val="008579CA"/>
    <w:rsid w:val="00860319"/>
    <w:rsid w:val="008609EC"/>
    <w:rsid w:val="00860A36"/>
    <w:rsid w:val="00860CD0"/>
    <w:rsid w:val="00860CFC"/>
    <w:rsid w:val="00860EB3"/>
    <w:rsid w:val="00860F0C"/>
    <w:rsid w:val="008611F6"/>
    <w:rsid w:val="008614EB"/>
    <w:rsid w:val="00861DBB"/>
    <w:rsid w:val="0086241F"/>
    <w:rsid w:val="0086274E"/>
    <w:rsid w:val="008629B9"/>
    <w:rsid w:val="00862D92"/>
    <w:rsid w:val="00863072"/>
    <w:rsid w:val="00863488"/>
    <w:rsid w:val="0086365E"/>
    <w:rsid w:val="0086387A"/>
    <w:rsid w:val="008639A1"/>
    <w:rsid w:val="00863BF2"/>
    <w:rsid w:val="00863DCC"/>
    <w:rsid w:val="00863ECA"/>
    <w:rsid w:val="00864030"/>
    <w:rsid w:val="00864046"/>
    <w:rsid w:val="0086417B"/>
    <w:rsid w:val="0086435C"/>
    <w:rsid w:val="00864480"/>
    <w:rsid w:val="008645D8"/>
    <w:rsid w:val="0086477B"/>
    <w:rsid w:val="00864E43"/>
    <w:rsid w:val="008650DD"/>
    <w:rsid w:val="0086521D"/>
    <w:rsid w:val="008652CB"/>
    <w:rsid w:val="00865418"/>
    <w:rsid w:val="008654C7"/>
    <w:rsid w:val="00865541"/>
    <w:rsid w:val="00865D16"/>
    <w:rsid w:val="00866421"/>
    <w:rsid w:val="00866669"/>
    <w:rsid w:val="008668A4"/>
    <w:rsid w:val="00866944"/>
    <w:rsid w:val="00866C8E"/>
    <w:rsid w:val="00866EED"/>
    <w:rsid w:val="00867118"/>
    <w:rsid w:val="00867231"/>
    <w:rsid w:val="008672D1"/>
    <w:rsid w:val="00867823"/>
    <w:rsid w:val="00867850"/>
    <w:rsid w:val="00867B08"/>
    <w:rsid w:val="00867FB2"/>
    <w:rsid w:val="00870012"/>
    <w:rsid w:val="008703D3"/>
    <w:rsid w:val="00870445"/>
    <w:rsid w:val="008706BD"/>
    <w:rsid w:val="00870ACE"/>
    <w:rsid w:val="00870E2D"/>
    <w:rsid w:val="0087154B"/>
    <w:rsid w:val="008717AB"/>
    <w:rsid w:val="008718BC"/>
    <w:rsid w:val="00871902"/>
    <w:rsid w:val="0087190F"/>
    <w:rsid w:val="00871E99"/>
    <w:rsid w:val="008729F6"/>
    <w:rsid w:val="00872A3F"/>
    <w:rsid w:val="00872A71"/>
    <w:rsid w:val="00872E6F"/>
    <w:rsid w:val="00872EF0"/>
    <w:rsid w:val="0087325B"/>
    <w:rsid w:val="00873703"/>
    <w:rsid w:val="00873780"/>
    <w:rsid w:val="00873BF6"/>
    <w:rsid w:val="00873D28"/>
    <w:rsid w:val="00873F37"/>
    <w:rsid w:val="00873F67"/>
    <w:rsid w:val="00874053"/>
    <w:rsid w:val="0087408C"/>
    <w:rsid w:val="008740DE"/>
    <w:rsid w:val="008742EA"/>
    <w:rsid w:val="008743DD"/>
    <w:rsid w:val="00874AF0"/>
    <w:rsid w:val="00874EEE"/>
    <w:rsid w:val="00875317"/>
    <w:rsid w:val="00875B1D"/>
    <w:rsid w:val="00875EA5"/>
    <w:rsid w:val="00875FB2"/>
    <w:rsid w:val="00875FB7"/>
    <w:rsid w:val="008764F3"/>
    <w:rsid w:val="00876C9A"/>
    <w:rsid w:val="00876FF4"/>
    <w:rsid w:val="0087702E"/>
    <w:rsid w:val="00877109"/>
    <w:rsid w:val="008774E4"/>
    <w:rsid w:val="00877533"/>
    <w:rsid w:val="008775E4"/>
    <w:rsid w:val="008775F3"/>
    <w:rsid w:val="00877773"/>
    <w:rsid w:val="00877F01"/>
    <w:rsid w:val="00877F85"/>
    <w:rsid w:val="00880038"/>
    <w:rsid w:val="0088025F"/>
    <w:rsid w:val="0088034B"/>
    <w:rsid w:val="00880BA0"/>
    <w:rsid w:val="00880C50"/>
    <w:rsid w:val="00880E74"/>
    <w:rsid w:val="008810C5"/>
    <w:rsid w:val="00881B89"/>
    <w:rsid w:val="00881DDB"/>
    <w:rsid w:val="00881F45"/>
    <w:rsid w:val="008820FA"/>
    <w:rsid w:val="00882761"/>
    <w:rsid w:val="008827C1"/>
    <w:rsid w:val="008828B8"/>
    <w:rsid w:val="008828DC"/>
    <w:rsid w:val="00882A08"/>
    <w:rsid w:val="00882BAC"/>
    <w:rsid w:val="00882FD6"/>
    <w:rsid w:val="008830C2"/>
    <w:rsid w:val="00883275"/>
    <w:rsid w:val="008834E2"/>
    <w:rsid w:val="00883613"/>
    <w:rsid w:val="008836F4"/>
    <w:rsid w:val="00883ABC"/>
    <w:rsid w:val="00883B05"/>
    <w:rsid w:val="008841E8"/>
    <w:rsid w:val="008843D4"/>
    <w:rsid w:val="00884734"/>
    <w:rsid w:val="0088478D"/>
    <w:rsid w:val="008849BC"/>
    <w:rsid w:val="00884A45"/>
    <w:rsid w:val="00884BC1"/>
    <w:rsid w:val="008852A9"/>
    <w:rsid w:val="00885351"/>
    <w:rsid w:val="00885409"/>
    <w:rsid w:val="008854C3"/>
    <w:rsid w:val="00885580"/>
    <w:rsid w:val="008855BE"/>
    <w:rsid w:val="008856A6"/>
    <w:rsid w:val="00885A27"/>
    <w:rsid w:val="00885A48"/>
    <w:rsid w:val="00885E89"/>
    <w:rsid w:val="00885EFD"/>
    <w:rsid w:val="0088618D"/>
    <w:rsid w:val="00886210"/>
    <w:rsid w:val="00886302"/>
    <w:rsid w:val="008866CB"/>
    <w:rsid w:val="008868A9"/>
    <w:rsid w:val="008868D7"/>
    <w:rsid w:val="00886AA0"/>
    <w:rsid w:val="00886B13"/>
    <w:rsid w:val="00886FFB"/>
    <w:rsid w:val="00887083"/>
    <w:rsid w:val="00887119"/>
    <w:rsid w:val="008872A0"/>
    <w:rsid w:val="00887466"/>
    <w:rsid w:val="00887567"/>
    <w:rsid w:val="008878B9"/>
    <w:rsid w:val="00887C4F"/>
    <w:rsid w:val="00887EF0"/>
    <w:rsid w:val="00890177"/>
    <w:rsid w:val="008901BD"/>
    <w:rsid w:val="008903F8"/>
    <w:rsid w:val="008904B8"/>
    <w:rsid w:val="008904C7"/>
    <w:rsid w:val="00890750"/>
    <w:rsid w:val="00890B5F"/>
    <w:rsid w:val="00890E34"/>
    <w:rsid w:val="008910AD"/>
    <w:rsid w:val="0089129F"/>
    <w:rsid w:val="00891328"/>
    <w:rsid w:val="00891570"/>
    <w:rsid w:val="0089159D"/>
    <w:rsid w:val="00891A78"/>
    <w:rsid w:val="00891DF5"/>
    <w:rsid w:val="00891E23"/>
    <w:rsid w:val="00892381"/>
    <w:rsid w:val="00892AC5"/>
    <w:rsid w:val="00892C39"/>
    <w:rsid w:val="00893365"/>
    <w:rsid w:val="008936A3"/>
    <w:rsid w:val="008937F4"/>
    <w:rsid w:val="00893AD7"/>
    <w:rsid w:val="00893B12"/>
    <w:rsid w:val="00893FD2"/>
    <w:rsid w:val="00894721"/>
    <w:rsid w:val="008948E9"/>
    <w:rsid w:val="00894DE1"/>
    <w:rsid w:val="00895143"/>
    <w:rsid w:val="0089523F"/>
    <w:rsid w:val="00895B23"/>
    <w:rsid w:val="00895DC2"/>
    <w:rsid w:val="008965F4"/>
    <w:rsid w:val="00896894"/>
    <w:rsid w:val="00896923"/>
    <w:rsid w:val="00896A79"/>
    <w:rsid w:val="00896B12"/>
    <w:rsid w:val="00896E08"/>
    <w:rsid w:val="008970A2"/>
    <w:rsid w:val="00897271"/>
    <w:rsid w:val="008977DF"/>
    <w:rsid w:val="00897842"/>
    <w:rsid w:val="0089786C"/>
    <w:rsid w:val="00897B79"/>
    <w:rsid w:val="00897BF6"/>
    <w:rsid w:val="00897C24"/>
    <w:rsid w:val="00897E55"/>
    <w:rsid w:val="00897FCC"/>
    <w:rsid w:val="008A02CD"/>
    <w:rsid w:val="008A070C"/>
    <w:rsid w:val="008A07C2"/>
    <w:rsid w:val="008A0A0C"/>
    <w:rsid w:val="008A0EF5"/>
    <w:rsid w:val="008A10D6"/>
    <w:rsid w:val="008A1106"/>
    <w:rsid w:val="008A1747"/>
    <w:rsid w:val="008A184B"/>
    <w:rsid w:val="008A1BEA"/>
    <w:rsid w:val="008A1CB0"/>
    <w:rsid w:val="008A2090"/>
    <w:rsid w:val="008A214E"/>
    <w:rsid w:val="008A2617"/>
    <w:rsid w:val="008A287B"/>
    <w:rsid w:val="008A2A1B"/>
    <w:rsid w:val="008A3239"/>
    <w:rsid w:val="008A33C8"/>
    <w:rsid w:val="008A34CD"/>
    <w:rsid w:val="008A390F"/>
    <w:rsid w:val="008A3C93"/>
    <w:rsid w:val="008A42FE"/>
    <w:rsid w:val="008A4765"/>
    <w:rsid w:val="008A496F"/>
    <w:rsid w:val="008A51DA"/>
    <w:rsid w:val="008A53FF"/>
    <w:rsid w:val="008A54AB"/>
    <w:rsid w:val="008A5714"/>
    <w:rsid w:val="008A57E8"/>
    <w:rsid w:val="008A5862"/>
    <w:rsid w:val="008A5933"/>
    <w:rsid w:val="008A5A4F"/>
    <w:rsid w:val="008A5C35"/>
    <w:rsid w:val="008A610B"/>
    <w:rsid w:val="008A6616"/>
    <w:rsid w:val="008A67D9"/>
    <w:rsid w:val="008A701B"/>
    <w:rsid w:val="008A78BC"/>
    <w:rsid w:val="008A7A71"/>
    <w:rsid w:val="008B04D2"/>
    <w:rsid w:val="008B083F"/>
    <w:rsid w:val="008B0A2A"/>
    <w:rsid w:val="008B0C91"/>
    <w:rsid w:val="008B0D5E"/>
    <w:rsid w:val="008B0F2A"/>
    <w:rsid w:val="008B1128"/>
    <w:rsid w:val="008B1415"/>
    <w:rsid w:val="008B1A53"/>
    <w:rsid w:val="008B1E3F"/>
    <w:rsid w:val="008B1EFA"/>
    <w:rsid w:val="008B1F46"/>
    <w:rsid w:val="008B1FA6"/>
    <w:rsid w:val="008B1FB0"/>
    <w:rsid w:val="008B20D1"/>
    <w:rsid w:val="008B210E"/>
    <w:rsid w:val="008B244C"/>
    <w:rsid w:val="008B2832"/>
    <w:rsid w:val="008B284F"/>
    <w:rsid w:val="008B292E"/>
    <w:rsid w:val="008B2B22"/>
    <w:rsid w:val="008B2B68"/>
    <w:rsid w:val="008B2CE3"/>
    <w:rsid w:val="008B2EE9"/>
    <w:rsid w:val="008B3487"/>
    <w:rsid w:val="008B3911"/>
    <w:rsid w:val="008B3A65"/>
    <w:rsid w:val="008B3D70"/>
    <w:rsid w:val="008B4412"/>
    <w:rsid w:val="008B4A2C"/>
    <w:rsid w:val="008B4C71"/>
    <w:rsid w:val="008B4EF9"/>
    <w:rsid w:val="008B4F42"/>
    <w:rsid w:val="008B4FD7"/>
    <w:rsid w:val="008B5254"/>
    <w:rsid w:val="008B55B5"/>
    <w:rsid w:val="008B5719"/>
    <w:rsid w:val="008B59CC"/>
    <w:rsid w:val="008B5C12"/>
    <w:rsid w:val="008B6256"/>
    <w:rsid w:val="008B638C"/>
    <w:rsid w:val="008B6481"/>
    <w:rsid w:val="008B6818"/>
    <w:rsid w:val="008B69A7"/>
    <w:rsid w:val="008B69C9"/>
    <w:rsid w:val="008B6A9F"/>
    <w:rsid w:val="008B6D93"/>
    <w:rsid w:val="008B72BC"/>
    <w:rsid w:val="008B7654"/>
    <w:rsid w:val="008B77DB"/>
    <w:rsid w:val="008B7856"/>
    <w:rsid w:val="008B786F"/>
    <w:rsid w:val="008B7BDC"/>
    <w:rsid w:val="008B7DC3"/>
    <w:rsid w:val="008B7EDE"/>
    <w:rsid w:val="008C0117"/>
    <w:rsid w:val="008C026D"/>
    <w:rsid w:val="008C0498"/>
    <w:rsid w:val="008C053F"/>
    <w:rsid w:val="008C102C"/>
    <w:rsid w:val="008C104B"/>
    <w:rsid w:val="008C1238"/>
    <w:rsid w:val="008C13DE"/>
    <w:rsid w:val="008C1407"/>
    <w:rsid w:val="008C19A9"/>
    <w:rsid w:val="008C1DAD"/>
    <w:rsid w:val="008C2159"/>
    <w:rsid w:val="008C218B"/>
    <w:rsid w:val="008C23D5"/>
    <w:rsid w:val="008C24A7"/>
    <w:rsid w:val="008C27E3"/>
    <w:rsid w:val="008C2970"/>
    <w:rsid w:val="008C2B55"/>
    <w:rsid w:val="008C2C4B"/>
    <w:rsid w:val="008C3044"/>
    <w:rsid w:val="008C3139"/>
    <w:rsid w:val="008C3901"/>
    <w:rsid w:val="008C39C4"/>
    <w:rsid w:val="008C3C2C"/>
    <w:rsid w:val="008C3CD9"/>
    <w:rsid w:val="008C3DA7"/>
    <w:rsid w:val="008C3EE6"/>
    <w:rsid w:val="008C3F59"/>
    <w:rsid w:val="008C4600"/>
    <w:rsid w:val="008C48FA"/>
    <w:rsid w:val="008C4BC8"/>
    <w:rsid w:val="008C4DF8"/>
    <w:rsid w:val="008C4E14"/>
    <w:rsid w:val="008C53FE"/>
    <w:rsid w:val="008C54FC"/>
    <w:rsid w:val="008C56A3"/>
    <w:rsid w:val="008C5763"/>
    <w:rsid w:val="008C596E"/>
    <w:rsid w:val="008C59A9"/>
    <w:rsid w:val="008C5B2D"/>
    <w:rsid w:val="008C5E9C"/>
    <w:rsid w:val="008C63D3"/>
    <w:rsid w:val="008C66FA"/>
    <w:rsid w:val="008C6792"/>
    <w:rsid w:val="008C6F7B"/>
    <w:rsid w:val="008C6FFC"/>
    <w:rsid w:val="008C7258"/>
    <w:rsid w:val="008C75F9"/>
    <w:rsid w:val="008C793B"/>
    <w:rsid w:val="008C7AF5"/>
    <w:rsid w:val="008C7BFC"/>
    <w:rsid w:val="008C7CEB"/>
    <w:rsid w:val="008D0168"/>
    <w:rsid w:val="008D0234"/>
    <w:rsid w:val="008D0263"/>
    <w:rsid w:val="008D03A0"/>
    <w:rsid w:val="008D099B"/>
    <w:rsid w:val="008D09DA"/>
    <w:rsid w:val="008D0D55"/>
    <w:rsid w:val="008D0ED4"/>
    <w:rsid w:val="008D121D"/>
    <w:rsid w:val="008D151C"/>
    <w:rsid w:val="008D17BE"/>
    <w:rsid w:val="008D17D0"/>
    <w:rsid w:val="008D190E"/>
    <w:rsid w:val="008D2533"/>
    <w:rsid w:val="008D26F1"/>
    <w:rsid w:val="008D2B4F"/>
    <w:rsid w:val="008D2B58"/>
    <w:rsid w:val="008D30BF"/>
    <w:rsid w:val="008D34CD"/>
    <w:rsid w:val="008D3733"/>
    <w:rsid w:val="008D37DB"/>
    <w:rsid w:val="008D3815"/>
    <w:rsid w:val="008D3C13"/>
    <w:rsid w:val="008D3C37"/>
    <w:rsid w:val="008D3D1F"/>
    <w:rsid w:val="008D3D94"/>
    <w:rsid w:val="008D3FC2"/>
    <w:rsid w:val="008D4421"/>
    <w:rsid w:val="008D4563"/>
    <w:rsid w:val="008D4939"/>
    <w:rsid w:val="008D4C1B"/>
    <w:rsid w:val="008D4D1E"/>
    <w:rsid w:val="008D4D6B"/>
    <w:rsid w:val="008D4F97"/>
    <w:rsid w:val="008D554B"/>
    <w:rsid w:val="008D55D8"/>
    <w:rsid w:val="008D55EA"/>
    <w:rsid w:val="008D5856"/>
    <w:rsid w:val="008D5862"/>
    <w:rsid w:val="008D5BD7"/>
    <w:rsid w:val="008D6214"/>
    <w:rsid w:val="008D64F3"/>
    <w:rsid w:val="008D670F"/>
    <w:rsid w:val="008D6893"/>
    <w:rsid w:val="008D6D37"/>
    <w:rsid w:val="008D7107"/>
    <w:rsid w:val="008D7474"/>
    <w:rsid w:val="008D784D"/>
    <w:rsid w:val="008D7B40"/>
    <w:rsid w:val="008D7E3A"/>
    <w:rsid w:val="008D7E78"/>
    <w:rsid w:val="008E0313"/>
    <w:rsid w:val="008E033B"/>
    <w:rsid w:val="008E0353"/>
    <w:rsid w:val="008E0530"/>
    <w:rsid w:val="008E0649"/>
    <w:rsid w:val="008E095F"/>
    <w:rsid w:val="008E09BA"/>
    <w:rsid w:val="008E0AC6"/>
    <w:rsid w:val="008E0B1C"/>
    <w:rsid w:val="008E0FE2"/>
    <w:rsid w:val="008E0FE6"/>
    <w:rsid w:val="008E101B"/>
    <w:rsid w:val="008E11EC"/>
    <w:rsid w:val="008E14DE"/>
    <w:rsid w:val="008E1557"/>
    <w:rsid w:val="008E1D08"/>
    <w:rsid w:val="008E207C"/>
    <w:rsid w:val="008E20AE"/>
    <w:rsid w:val="008E223E"/>
    <w:rsid w:val="008E23C7"/>
    <w:rsid w:val="008E24C8"/>
    <w:rsid w:val="008E2782"/>
    <w:rsid w:val="008E288A"/>
    <w:rsid w:val="008E28AF"/>
    <w:rsid w:val="008E2C99"/>
    <w:rsid w:val="008E3241"/>
    <w:rsid w:val="008E34CB"/>
    <w:rsid w:val="008E3BD9"/>
    <w:rsid w:val="008E3D07"/>
    <w:rsid w:val="008E3DEF"/>
    <w:rsid w:val="008E3F69"/>
    <w:rsid w:val="008E3F70"/>
    <w:rsid w:val="008E4158"/>
    <w:rsid w:val="008E41BF"/>
    <w:rsid w:val="008E45F1"/>
    <w:rsid w:val="008E4785"/>
    <w:rsid w:val="008E4947"/>
    <w:rsid w:val="008E4BE5"/>
    <w:rsid w:val="008E58D3"/>
    <w:rsid w:val="008E5C96"/>
    <w:rsid w:val="008E60BE"/>
    <w:rsid w:val="008E6150"/>
    <w:rsid w:val="008E6204"/>
    <w:rsid w:val="008E691D"/>
    <w:rsid w:val="008E6D48"/>
    <w:rsid w:val="008E6DE3"/>
    <w:rsid w:val="008E6ED7"/>
    <w:rsid w:val="008E7029"/>
    <w:rsid w:val="008E70BF"/>
    <w:rsid w:val="008E70C7"/>
    <w:rsid w:val="008E7465"/>
    <w:rsid w:val="008E7641"/>
    <w:rsid w:val="008E7693"/>
    <w:rsid w:val="008E7724"/>
    <w:rsid w:val="008E7788"/>
    <w:rsid w:val="008E784F"/>
    <w:rsid w:val="008E79A1"/>
    <w:rsid w:val="008F0440"/>
    <w:rsid w:val="008F082D"/>
    <w:rsid w:val="008F088C"/>
    <w:rsid w:val="008F0CEE"/>
    <w:rsid w:val="008F0E5E"/>
    <w:rsid w:val="008F12F0"/>
    <w:rsid w:val="008F147C"/>
    <w:rsid w:val="008F1491"/>
    <w:rsid w:val="008F1A32"/>
    <w:rsid w:val="008F1BA8"/>
    <w:rsid w:val="008F1F2E"/>
    <w:rsid w:val="008F2096"/>
    <w:rsid w:val="008F21E4"/>
    <w:rsid w:val="008F24A5"/>
    <w:rsid w:val="008F2732"/>
    <w:rsid w:val="008F2869"/>
    <w:rsid w:val="008F2A1A"/>
    <w:rsid w:val="008F2AA1"/>
    <w:rsid w:val="008F3258"/>
    <w:rsid w:val="008F3705"/>
    <w:rsid w:val="008F3C83"/>
    <w:rsid w:val="008F4017"/>
    <w:rsid w:val="008F40A1"/>
    <w:rsid w:val="008F4141"/>
    <w:rsid w:val="008F415D"/>
    <w:rsid w:val="008F4879"/>
    <w:rsid w:val="008F48C1"/>
    <w:rsid w:val="008F4ACD"/>
    <w:rsid w:val="008F4D74"/>
    <w:rsid w:val="008F4EE4"/>
    <w:rsid w:val="008F5027"/>
    <w:rsid w:val="008F516F"/>
    <w:rsid w:val="008F5340"/>
    <w:rsid w:val="008F5479"/>
    <w:rsid w:val="008F5B19"/>
    <w:rsid w:val="008F5B40"/>
    <w:rsid w:val="008F5D79"/>
    <w:rsid w:val="008F5F77"/>
    <w:rsid w:val="008F60B6"/>
    <w:rsid w:val="008F61FE"/>
    <w:rsid w:val="008F67EB"/>
    <w:rsid w:val="008F6BCF"/>
    <w:rsid w:val="008F764D"/>
    <w:rsid w:val="008F7A70"/>
    <w:rsid w:val="008F7B01"/>
    <w:rsid w:val="008F7B1A"/>
    <w:rsid w:val="008F7C2F"/>
    <w:rsid w:val="00900B14"/>
    <w:rsid w:val="00900F28"/>
    <w:rsid w:val="00901377"/>
    <w:rsid w:val="009013F0"/>
    <w:rsid w:val="0090159F"/>
    <w:rsid w:val="00901B74"/>
    <w:rsid w:val="00901DA7"/>
    <w:rsid w:val="009023F8"/>
    <w:rsid w:val="0090246A"/>
    <w:rsid w:val="009025D5"/>
    <w:rsid w:val="009026C2"/>
    <w:rsid w:val="00902769"/>
    <w:rsid w:val="00902936"/>
    <w:rsid w:val="00903188"/>
    <w:rsid w:val="009033B8"/>
    <w:rsid w:val="0090364C"/>
    <w:rsid w:val="00903C0B"/>
    <w:rsid w:val="00904429"/>
    <w:rsid w:val="00904A6D"/>
    <w:rsid w:val="00904F55"/>
    <w:rsid w:val="00904FB8"/>
    <w:rsid w:val="0090520C"/>
    <w:rsid w:val="009053BF"/>
    <w:rsid w:val="009054D2"/>
    <w:rsid w:val="0090577A"/>
    <w:rsid w:val="00905896"/>
    <w:rsid w:val="009058B6"/>
    <w:rsid w:val="0090599A"/>
    <w:rsid w:val="00905AA6"/>
    <w:rsid w:val="00905DD4"/>
    <w:rsid w:val="00906095"/>
    <w:rsid w:val="0090628F"/>
    <w:rsid w:val="0090659B"/>
    <w:rsid w:val="00906B1B"/>
    <w:rsid w:val="00906BB1"/>
    <w:rsid w:val="00906E9F"/>
    <w:rsid w:val="00906F71"/>
    <w:rsid w:val="0090708E"/>
    <w:rsid w:val="009071C9"/>
    <w:rsid w:val="0090738B"/>
    <w:rsid w:val="00907539"/>
    <w:rsid w:val="00907EDE"/>
    <w:rsid w:val="00910167"/>
    <w:rsid w:val="009103EB"/>
    <w:rsid w:val="0091048B"/>
    <w:rsid w:val="00910886"/>
    <w:rsid w:val="00910966"/>
    <w:rsid w:val="00910979"/>
    <w:rsid w:val="009109ED"/>
    <w:rsid w:val="00910A96"/>
    <w:rsid w:val="00910E99"/>
    <w:rsid w:val="00911A80"/>
    <w:rsid w:val="00912055"/>
    <w:rsid w:val="009120A3"/>
    <w:rsid w:val="00912619"/>
    <w:rsid w:val="00912710"/>
    <w:rsid w:val="00912879"/>
    <w:rsid w:val="00912A63"/>
    <w:rsid w:val="00912D31"/>
    <w:rsid w:val="00912E68"/>
    <w:rsid w:val="00912FEF"/>
    <w:rsid w:val="00913094"/>
    <w:rsid w:val="0091337A"/>
    <w:rsid w:val="009135C2"/>
    <w:rsid w:val="009139A1"/>
    <w:rsid w:val="009139A7"/>
    <w:rsid w:val="00913B11"/>
    <w:rsid w:val="009140F8"/>
    <w:rsid w:val="0091439F"/>
    <w:rsid w:val="009143DE"/>
    <w:rsid w:val="009146E0"/>
    <w:rsid w:val="00914967"/>
    <w:rsid w:val="00914BEA"/>
    <w:rsid w:val="00914EBF"/>
    <w:rsid w:val="00914EDD"/>
    <w:rsid w:val="00914EED"/>
    <w:rsid w:val="00914F34"/>
    <w:rsid w:val="00914F58"/>
    <w:rsid w:val="00915124"/>
    <w:rsid w:val="009152FB"/>
    <w:rsid w:val="0091557F"/>
    <w:rsid w:val="009157CC"/>
    <w:rsid w:val="00916057"/>
    <w:rsid w:val="009161B4"/>
    <w:rsid w:val="00916281"/>
    <w:rsid w:val="00916524"/>
    <w:rsid w:val="00916697"/>
    <w:rsid w:val="00916AE2"/>
    <w:rsid w:val="00917107"/>
    <w:rsid w:val="00917258"/>
    <w:rsid w:val="009172B9"/>
    <w:rsid w:val="0091761F"/>
    <w:rsid w:val="00917738"/>
    <w:rsid w:val="009204BD"/>
    <w:rsid w:val="00920E6D"/>
    <w:rsid w:val="00920FD3"/>
    <w:rsid w:val="009212CA"/>
    <w:rsid w:val="009212FF"/>
    <w:rsid w:val="00921558"/>
    <w:rsid w:val="009216BE"/>
    <w:rsid w:val="0092179A"/>
    <w:rsid w:val="009217DD"/>
    <w:rsid w:val="00921A63"/>
    <w:rsid w:val="00921A6B"/>
    <w:rsid w:val="00921A8A"/>
    <w:rsid w:val="00921C69"/>
    <w:rsid w:val="00921DC9"/>
    <w:rsid w:val="00923112"/>
    <w:rsid w:val="009231B9"/>
    <w:rsid w:val="0092321D"/>
    <w:rsid w:val="00923D9C"/>
    <w:rsid w:val="00923F52"/>
    <w:rsid w:val="009240B4"/>
    <w:rsid w:val="009241C7"/>
    <w:rsid w:val="0092447F"/>
    <w:rsid w:val="00924758"/>
    <w:rsid w:val="009247E6"/>
    <w:rsid w:val="009247EA"/>
    <w:rsid w:val="00924A3C"/>
    <w:rsid w:val="00924BA3"/>
    <w:rsid w:val="00924F46"/>
    <w:rsid w:val="00926191"/>
    <w:rsid w:val="009261E8"/>
    <w:rsid w:val="009266CC"/>
    <w:rsid w:val="009267F4"/>
    <w:rsid w:val="00926D9F"/>
    <w:rsid w:val="0092723B"/>
    <w:rsid w:val="00927305"/>
    <w:rsid w:val="009275CA"/>
    <w:rsid w:val="0092798B"/>
    <w:rsid w:val="00927A73"/>
    <w:rsid w:val="00927E48"/>
    <w:rsid w:val="00927EEF"/>
    <w:rsid w:val="00927F63"/>
    <w:rsid w:val="009300B9"/>
    <w:rsid w:val="0093015C"/>
    <w:rsid w:val="0093049E"/>
    <w:rsid w:val="009307E6"/>
    <w:rsid w:val="00930888"/>
    <w:rsid w:val="00930A32"/>
    <w:rsid w:val="00930E88"/>
    <w:rsid w:val="00930EE4"/>
    <w:rsid w:val="00931259"/>
    <w:rsid w:val="0093128F"/>
    <w:rsid w:val="009313EB"/>
    <w:rsid w:val="009314EC"/>
    <w:rsid w:val="009316BD"/>
    <w:rsid w:val="0093183D"/>
    <w:rsid w:val="009318F4"/>
    <w:rsid w:val="00932094"/>
    <w:rsid w:val="009321FF"/>
    <w:rsid w:val="009322A3"/>
    <w:rsid w:val="009324E7"/>
    <w:rsid w:val="009325D6"/>
    <w:rsid w:val="0093265E"/>
    <w:rsid w:val="0093275D"/>
    <w:rsid w:val="00932D99"/>
    <w:rsid w:val="00932F0A"/>
    <w:rsid w:val="00932FDE"/>
    <w:rsid w:val="00933065"/>
    <w:rsid w:val="009330A3"/>
    <w:rsid w:val="009332C9"/>
    <w:rsid w:val="009339F3"/>
    <w:rsid w:val="009341D9"/>
    <w:rsid w:val="00934AE5"/>
    <w:rsid w:val="00934D53"/>
    <w:rsid w:val="00934FE5"/>
    <w:rsid w:val="009352DB"/>
    <w:rsid w:val="009356C9"/>
    <w:rsid w:val="00935951"/>
    <w:rsid w:val="00935D3F"/>
    <w:rsid w:val="00935E86"/>
    <w:rsid w:val="00936D52"/>
    <w:rsid w:val="00936EA3"/>
    <w:rsid w:val="009370C3"/>
    <w:rsid w:val="00937900"/>
    <w:rsid w:val="00937E46"/>
    <w:rsid w:val="00937ECA"/>
    <w:rsid w:val="0094021C"/>
    <w:rsid w:val="009405AF"/>
    <w:rsid w:val="00940719"/>
    <w:rsid w:val="00940795"/>
    <w:rsid w:val="009407AC"/>
    <w:rsid w:val="00940889"/>
    <w:rsid w:val="0094098E"/>
    <w:rsid w:val="0094114D"/>
    <w:rsid w:val="009411A7"/>
    <w:rsid w:val="009415B1"/>
    <w:rsid w:val="0094169F"/>
    <w:rsid w:val="00941CD5"/>
    <w:rsid w:val="00942230"/>
    <w:rsid w:val="00942233"/>
    <w:rsid w:val="00942544"/>
    <w:rsid w:val="00942763"/>
    <w:rsid w:val="00942B58"/>
    <w:rsid w:val="00942E44"/>
    <w:rsid w:val="009435F3"/>
    <w:rsid w:val="009437D0"/>
    <w:rsid w:val="00944104"/>
    <w:rsid w:val="0094411E"/>
    <w:rsid w:val="00944305"/>
    <w:rsid w:val="0094434C"/>
    <w:rsid w:val="0094437F"/>
    <w:rsid w:val="0094458D"/>
    <w:rsid w:val="0094483F"/>
    <w:rsid w:val="00944CED"/>
    <w:rsid w:val="00944EAF"/>
    <w:rsid w:val="00944F7F"/>
    <w:rsid w:val="00944FE8"/>
    <w:rsid w:val="00945097"/>
    <w:rsid w:val="009452D7"/>
    <w:rsid w:val="009452DA"/>
    <w:rsid w:val="00945385"/>
    <w:rsid w:val="009453B1"/>
    <w:rsid w:val="0094565B"/>
    <w:rsid w:val="00945989"/>
    <w:rsid w:val="00945B8A"/>
    <w:rsid w:val="00945BA8"/>
    <w:rsid w:val="00945C91"/>
    <w:rsid w:val="00945E41"/>
    <w:rsid w:val="009461CE"/>
    <w:rsid w:val="009461D8"/>
    <w:rsid w:val="0094634B"/>
    <w:rsid w:val="009463AB"/>
    <w:rsid w:val="00946585"/>
    <w:rsid w:val="0094672F"/>
    <w:rsid w:val="009468A0"/>
    <w:rsid w:val="00946AD4"/>
    <w:rsid w:val="00946F05"/>
    <w:rsid w:val="00947B6E"/>
    <w:rsid w:val="00947DB6"/>
    <w:rsid w:val="00947F1C"/>
    <w:rsid w:val="00950380"/>
    <w:rsid w:val="00950667"/>
    <w:rsid w:val="00950941"/>
    <w:rsid w:val="00950AAF"/>
    <w:rsid w:val="00950C10"/>
    <w:rsid w:val="00950F9D"/>
    <w:rsid w:val="009511BB"/>
    <w:rsid w:val="009511D5"/>
    <w:rsid w:val="0095142B"/>
    <w:rsid w:val="0095143F"/>
    <w:rsid w:val="0095150B"/>
    <w:rsid w:val="00951620"/>
    <w:rsid w:val="00951D45"/>
    <w:rsid w:val="00951EB6"/>
    <w:rsid w:val="00952154"/>
    <w:rsid w:val="009526A3"/>
    <w:rsid w:val="00952850"/>
    <w:rsid w:val="009529AE"/>
    <w:rsid w:val="00952CCA"/>
    <w:rsid w:val="00953675"/>
    <w:rsid w:val="009537E6"/>
    <w:rsid w:val="00953B08"/>
    <w:rsid w:val="00953C15"/>
    <w:rsid w:val="00953C7C"/>
    <w:rsid w:val="00953CF0"/>
    <w:rsid w:val="00953E78"/>
    <w:rsid w:val="00954124"/>
    <w:rsid w:val="009542B3"/>
    <w:rsid w:val="00954434"/>
    <w:rsid w:val="00954771"/>
    <w:rsid w:val="00954960"/>
    <w:rsid w:val="0095545C"/>
    <w:rsid w:val="009556CA"/>
    <w:rsid w:val="0095583E"/>
    <w:rsid w:val="00955855"/>
    <w:rsid w:val="00955EE0"/>
    <w:rsid w:val="00955F81"/>
    <w:rsid w:val="009565F9"/>
    <w:rsid w:val="00956767"/>
    <w:rsid w:val="009567AB"/>
    <w:rsid w:val="00956845"/>
    <w:rsid w:val="00956CC3"/>
    <w:rsid w:val="009570B2"/>
    <w:rsid w:val="009570B5"/>
    <w:rsid w:val="009570D3"/>
    <w:rsid w:val="00957811"/>
    <w:rsid w:val="00957F36"/>
    <w:rsid w:val="00960533"/>
    <w:rsid w:val="00960664"/>
    <w:rsid w:val="00960723"/>
    <w:rsid w:val="00960AB6"/>
    <w:rsid w:val="00960AC7"/>
    <w:rsid w:val="00960DE1"/>
    <w:rsid w:val="00960E1D"/>
    <w:rsid w:val="0096108D"/>
    <w:rsid w:val="00961095"/>
    <w:rsid w:val="00961603"/>
    <w:rsid w:val="00961AFE"/>
    <w:rsid w:val="00962085"/>
    <w:rsid w:val="009620BA"/>
    <w:rsid w:val="00962371"/>
    <w:rsid w:val="00962803"/>
    <w:rsid w:val="00962858"/>
    <w:rsid w:val="00962B0F"/>
    <w:rsid w:val="00962C81"/>
    <w:rsid w:val="00962E2D"/>
    <w:rsid w:val="009633D7"/>
    <w:rsid w:val="00963778"/>
    <w:rsid w:val="0096391D"/>
    <w:rsid w:val="00963BB3"/>
    <w:rsid w:val="00963D3C"/>
    <w:rsid w:val="00963D85"/>
    <w:rsid w:val="00964049"/>
    <w:rsid w:val="009640DE"/>
    <w:rsid w:val="00964A6F"/>
    <w:rsid w:val="00964B37"/>
    <w:rsid w:val="00964BAB"/>
    <w:rsid w:val="00964D04"/>
    <w:rsid w:val="009650B2"/>
    <w:rsid w:val="00965340"/>
    <w:rsid w:val="00965781"/>
    <w:rsid w:val="0096578E"/>
    <w:rsid w:val="0096586C"/>
    <w:rsid w:val="009658F1"/>
    <w:rsid w:val="00965BC9"/>
    <w:rsid w:val="00965CF1"/>
    <w:rsid w:val="00965D97"/>
    <w:rsid w:val="00966113"/>
    <w:rsid w:val="0096625E"/>
    <w:rsid w:val="0096683B"/>
    <w:rsid w:val="00966AC8"/>
    <w:rsid w:val="00966AE5"/>
    <w:rsid w:val="0096777E"/>
    <w:rsid w:val="009678B8"/>
    <w:rsid w:val="009679C0"/>
    <w:rsid w:val="00967BA6"/>
    <w:rsid w:val="009702E3"/>
    <w:rsid w:val="009706B3"/>
    <w:rsid w:val="00970D96"/>
    <w:rsid w:val="00970F0E"/>
    <w:rsid w:val="0097104A"/>
    <w:rsid w:val="00971390"/>
    <w:rsid w:val="009713CF"/>
    <w:rsid w:val="009717B8"/>
    <w:rsid w:val="00971C0A"/>
    <w:rsid w:val="00971E46"/>
    <w:rsid w:val="009720CC"/>
    <w:rsid w:val="009720F6"/>
    <w:rsid w:val="00972210"/>
    <w:rsid w:val="00972510"/>
    <w:rsid w:val="00972951"/>
    <w:rsid w:val="00972B1F"/>
    <w:rsid w:val="00972B2C"/>
    <w:rsid w:val="009730AC"/>
    <w:rsid w:val="00973498"/>
    <w:rsid w:val="00973AB7"/>
    <w:rsid w:val="00973BF6"/>
    <w:rsid w:val="00973F78"/>
    <w:rsid w:val="00973F93"/>
    <w:rsid w:val="00974B28"/>
    <w:rsid w:val="00974F57"/>
    <w:rsid w:val="00975085"/>
    <w:rsid w:val="0097541C"/>
    <w:rsid w:val="0097542D"/>
    <w:rsid w:val="00975456"/>
    <w:rsid w:val="009755B7"/>
    <w:rsid w:val="009756D6"/>
    <w:rsid w:val="00975821"/>
    <w:rsid w:val="00975862"/>
    <w:rsid w:val="00975951"/>
    <w:rsid w:val="00976119"/>
    <w:rsid w:val="0097633E"/>
    <w:rsid w:val="00976572"/>
    <w:rsid w:val="0097666E"/>
    <w:rsid w:val="009766AE"/>
    <w:rsid w:val="00976883"/>
    <w:rsid w:val="00976D2F"/>
    <w:rsid w:val="00976F61"/>
    <w:rsid w:val="009778F3"/>
    <w:rsid w:val="00977943"/>
    <w:rsid w:val="00980507"/>
    <w:rsid w:val="00980906"/>
    <w:rsid w:val="00980B91"/>
    <w:rsid w:val="00980DFC"/>
    <w:rsid w:val="009817AF"/>
    <w:rsid w:val="009819E0"/>
    <w:rsid w:val="00981C29"/>
    <w:rsid w:val="00981D3B"/>
    <w:rsid w:val="00981E0C"/>
    <w:rsid w:val="00981E6D"/>
    <w:rsid w:val="00981E8A"/>
    <w:rsid w:val="00981EDB"/>
    <w:rsid w:val="00982187"/>
    <w:rsid w:val="00982425"/>
    <w:rsid w:val="00982533"/>
    <w:rsid w:val="00982782"/>
    <w:rsid w:val="00982830"/>
    <w:rsid w:val="00982A46"/>
    <w:rsid w:val="00982C5B"/>
    <w:rsid w:val="00983031"/>
    <w:rsid w:val="0098308C"/>
    <w:rsid w:val="00983255"/>
    <w:rsid w:val="0098344E"/>
    <w:rsid w:val="009834C8"/>
    <w:rsid w:val="00983A7B"/>
    <w:rsid w:val="00983BE2"/>
    <w:rsid w:val="00983E36"/>
    <w:rsid w:val="00983EC5"/>
    <w:rsid w:val="009841CE"/>
    <w:rsid w:val="00984214"/>
    <w:rsid w:val="0098467F"/>
    <w:rsid w:val="009846F2"/>
    <w:rsid w:val="00984759"/>
    <w:rsid w:val="009847F0"/>
    <w:rsid w:val="00984AC9"/>
    <w:rsid w:val="00984CCE"/>
    <w:rsid w:val="0098512C"/>
    <w:rsid w:val="00985173"/>
    <w:rsid w:val="00985D68"/>
    <w:rsid w:val="00985ECC"/>
    <w:rsid w:val="00985EFE"/>
    <w:rsid w:val="009861B4"/>
    <w:rsid w:val="009863AD"/>
    <w:rsid w:val="00986448"/>
    <w:rsid w:val="0098660F"/>
    <w:rsid w:val="009867DD"/>
    <w:rsid w:val="00986981"/>
    <w:rsid w:val="00986B08"/>
    <w:rsid w:val="0098712B"/>
    <w:rsid w:val="00987349"/>
    <w:rsid w:val="00987ADE"/>
    <w:rsid w:val="00990654"/>
    <w:rsid w:val="009908E7"/>
    <w:rsid w:val="00990B11"/>
    <w:rsid w:val="00990C2A"/>
    <w:rsid w:val="00990EB3"/>
    <w:rsid w:val="0099152A"/>
    <w:rsid w:val="00991C38"/>
    <w:rsid w:val="00991D8C"/>
    <w:rsid w:val="009923F3"/>
    <w:rsid w:val="00992507"/>
    <w:rsid w:val="00992729"/>
    <w:rsid w:val="009927FD"/>
    <w:rsid w:val="00992B41"/>
    <w:rsid w:val="00992CC4"/>
    <w:rsid w:val="00992F32"/>
    <w:rsid w:val="009932A9"/>
    <w:rsid w:val="00993C62"/>
    <w:rsid w:val="00993ECD"/>
    <w:rsid w:val="00993F9D"/>
    <w:rsid w:val="00994132"/>
    <w:rsid w:val="009945AD"/>
    <w:rsid w:val="00994708"/>
    <w:rsid w:val="00994AAC"/>
    <w:rsid w:val="00994C86"/>
    <w:rsid w:val="00994D96"/>
    <w:rsid w:val="00995117"/>
    <w:rsid w:val="00995A3D"/>
    <w:rsid w:val="00995B54"/>
    <w:rsid w:val="00995DCC"/>
    <w:rsid w:val="00995E11"/>
    <w:rsid w:val="009964D0"/>
    <w:rsid w:val="009966CF"/>
    <w:rsid w:val="00996908"/>
    <w:rsid w:val="00996BEC"/>
    <w:rsid w:val="00996DCF"/>
    <w:rsid w:val="00996E30"/>
    <w:rsid w:val="0099732E"/>
    <w:rsid w:val="009973D0"/>
    <w:rsid w:val="009978B2"/>
    <w:rsid w:val="00997F73"/>
    <w:rsid w:val="009A009B"/>
    <w:rsid w:val="009A0177"/>
    <w:rsid w:val="009A04B1"/>
    <w:rsid w:val="009A056A"/>
    <w:rsid w:val="009A0CD3"/>
    <w:rsid w:val="009A1046"/>
    <w:rsid w:val="009A12AE"/>
    <w:rsid w:val="009A143C"/>
    <w:rsid w:val="009A1619"/>
    <w:rsid w:val="009A1710"/>
    <w:rsid w:val="009A24DC"/>
    <w:rsid w:val="009A2586"/>
    <w:rsid w:val="009A2717"/>
    <w:rsid w:val="009A2FD0"/>
    <w:rsid w:val="009A35C2"/>
    <w:rsid w:val="009A3D5C"/>
    <w:rsid w:val="009A4177"/>
    <w:rsid w:val="009A43C6"/>
    <w:rsid w:val="009A4470"/>
    <w:rsid w:val="009A4855"/>
    <w:rsid w:val="009A4A6D"/>
    <w:rsid w:val="009A4D54"/>
    <w:rsid w:val="009A4D62"/>
    <w:rsid w:val="009A4D96"/>
    <w:rsid w:val="009A4E73"/>
    <w:rsid w:val="009A4EBC"/>
    <w:rsid w:val="009A4F8F"/>
    <w:rsid w:val="009A51C0"/>
    <w:rsid w:val="009A52BA"/>
    <w:rsid w:val="009A5444"/>
    <w:rsid w:val="009A57A4"/>
    <w:rsid w:val="009A6082"/>
    <w:rsid w:val="009A6216"/>
    <w:rsid w:val="009A62BD"/>
    <w:rsid w:val="009A6300"/>
    <w:rsid w:val="009A671D"/>
    <w:rsid w:val="009A6820"/>
    <w:rsid w:val="009A73D3"/>
    <w:rsid w:val="009A7479"/>
    <w:rsid w:val="009A77DE"/>
    <w:rsid w:val="009A79D5"/>
    <w:rsid w:val="009A7A0A"/>
    <w:rsid w:val="009A7BD1"/>
    <w:rsid w:val="009A7D9F"/>
    <w:rsid w:val="009B0272"/>
    <w:rsid w:val="009B04D5"/>
    <w:rsid w:val="009B059E"/>
    <w:rsid w:val="009B098F"/>
    <w:rsid w:val="009B0AAE"/>
    <w:rsid w:val="009B0B20"/>
    <w:rsid w:val="009B0BEF"/>
    <w:rsid w:val="009B0C3B"/>
    <w:rsid w:val="009B0EE3"/>
    <w:rsid w:val="009B120D"/>
    <w:rsid w:val="009B1B37"/>
    <w:rsid w:val="009B1BF2"/>
    <w:rsid w:val="009B1EE8"/>
    <w:rsid w:val="009B229E"/>
    <w:rsid w:val="009B2683"/>
    <w:rsid w:val="009B2879"/>
    <w:rsid w:val="009B28BA"/>
    <w:rsid w:val="009B2A8E"/>
    <w:rsid w:val="009B2CA9"/>
    <w:rsid w:val="009B2E5E"/>
    <w:rsid w:val="009B34D0"/>
    <w:rsid w:val="009B375A"/>
    <w:rsid w:val="009B380B"/>
    <w:rsid w:val="009B3A79"/>
    <w:rsid w:val="009B3AB0"/>
    <w:rsid w:val="009B3ABF"/>
    <w:rsid w:val="009B3D17"/>
    <w:rsid w:val="009B3D82"/>
    <w:rsid w:val="009B3DF0"/>
    <w:rsid w:val="009B428A"/>
    <w:rsid w:val="009B4732"/>
    <w:rsid w:val="009B48EA"/>
    <w:rsid w:val="009B4AD7"/>
    <w:rsid w:val="009B4B00"/>
    <w:rsid w:val="009B4B07"/>
    <w:rsid w:val="009B4B84"/>
    <w:rsid w:val="009B4BF6"/>
    <w:rsid w:val="009B4CB0"/>
    <w:rsid w:val="009B4FE2"/>
    <w:rsid w:val="009B53F5"/>
    <w:rsid w:val="009B55B3"/>
    <w:rsid w:val="009B56D0"/>
    <w:rsid w:val="009B5751"/>
    <w:rsid w:val="009B575A"/>
    <w:rsid w:val="009B57A9"/>
    <w:rsid w:val="009B5ACD"/>
    <w:rsid w:val="009B5D6F"/>
    <w:rsid w:val="009B5EA8"/>
    <w:rsid w:val="009B6596"/>
    <w:rsid w:val="009B6CEA"/>
    <w:rsid w:val="009B6DE0"/>
    <w:rsid w:val="009B6F7C"/>
    <w:rsid w:val="009B7111"/>
    <w:rsid w:val="009B718C"/>
    <w:rsid w:val="009B71EF"/>
    <w:rsid w:val="009B78BA"/>
    <w:rsid w:val="009B7A9F"/>
    <w:rsid w:val="009B7BCF"/>
    <w:rsid w:val="009B7C8E"/>
    <w:rsid w:val="009B7DA2"/>
    <w:rsid w:val="009C0218"/>
    <w:rsid w:val="009C0228"/>
    <w:rsid w:val="009C09E4"/>
    <w:rsid w:val="009C0C2E"/>
    <w:rsid w:val="009C0CFA"/>
    <w:rsid w:val="009C0D99"/>
    <w:rsid w:val="009C0DC8"/>
    <w:rsid w:val="009C0E43"/>
    <w:rsid w:val="009C0F3B"/>
    <w:rsid w:val="009C0F56"/>
    <w:rsid w:val="009C0FA3"/>
    <w:rsid w:val="009C1245"/>
    <w:rsid w:val="009C1775"/>
    <w:rsid w:val="009C1BD9"/>
    <w:rsid w:val="009C23E5"/>
    <w:rsid w:val="009C28E1"/>
    <w:rsid w:val="009C2912"/>
    <w:rsid w:val="009C2C46"/>
    <w:rsid w:val="009C2CC3"/>
    <w:rsid w:val="009C2DD3"/>
    <w:rsid w:val="009C31D4"/>
    <w:rsid w:val="009C335C"/>
    <w:rsid w:val="009C3BC2"/>
    <w:rsid w:val="009C3E92"/>
    <w:rsid w:val="009C4131"/>
    <w:rsid w:val="009C41FF"/>
    <w:rsid w:val="009C439B"/>
    <w:rsid w:val="009C444D"/>
    <w:rsid w:val="009C44D3"/>
    <w:rsid w:val="009C47B2"/>
    <w:rsid w:val="009C4A71"/>
    <w:rsid w:val="009C4AB5"/>
    <w:rsid w:val="009C4E41"/>
    <w:rsid w:val="009C50C1"/>
    <w:rsid w:val="009C5BAB"/>
    <w:rsid w:val="009C6315"/>
    <w:rsid w:val="009C6411"/>
    <w:rsid w:val="009C6C74"/>
    <w:rsid w:val="009C7283"/>
    <w:rsid w:val="009C7285"/>
    <w:rsid w:val="009C799A"/>
    <w:rsid w:val="009C7B84"/>
    <w:rsid w:val="009C7DB8"/>
    <w:rsid w:val="009C7E8D"/>
    <w:rsid w:val="009C7F87"/>
    <w:rsid w:val="009D057D"/>
    <w:rsid w:val="009D05CB"/>
    <w:rsid w:val="009D0954"/>
    <w:rsid w:val="009D09ED"/>
    <w:rsid w:val="009D0AC1"/>
    <w:rsid w:val="009D0F89"/>
    <w:rsid w:val="009D12D5"/>
    <w:rsid w:val="009D14F5"/>
    <w:rsid w:val="009D16C7"/>
    <w:rsid w:val="009D19FB"/>
    <w:rsid w:val="009D1C3D"/>
    <w:rsid w:val="009D1E1E"/>
    <w:rsid w:val="009D210C"/>
    <w:rsid w:val="009D211C"/>
    <w:rsid w:val="009D21D7"/>
    <w:rsid w:val="009D2818"/>
    <w:rsid w:val="009D2D27"/>
    <w:rsid w:val="009D2D52"/>
    <w:rsid w:val="009D33C5"/>
    <w:rsid w:val="009D35E9"/>
    <w:rsid w:val="009D36C4"/>
    <w:rsid w:val="009D36F0"/>
    <w:rsid w:val="009D36FB"/>
    <w:rsid w:val="009D3862"/>
    <w:rsid w:val="009D396A"/>
    <w:rsid w:val="009D3971"/>
    <w:rsid w:val="009D3AAF"/>
    <w:rsid w:val="009D3ADF"/>
    <w:rsid w:val="009D3BB7"/>
    <w:rsid w:val="009D3CCE"/>
    <w:rsid w:val="009D3CEB"/>
    <w:rsid w:val="009D40CD"/>
    <w:rsid w:val="009D4792"/>
    <w:rsid w:val="009D4893"/>
    <w:rsid w:val="009D4924"/>
    <w:rsid w:val="009D49BA"/>
    <w:rsid w:val="009D4A41"/>
    <w:rsid w:val="009D5066"/>
    <w:rsid w:val="009D531F"/>
    <w:rsid w:val="009D555C"/>
    <w:rsid w:val="009D577D"/>
    <w:rsid w:val="009D584B"/>
    <w:rsid w:val="009D58AA"/>
    <w:rsid w:val="009D5DA5"/>
    <w:rsid w:val="009D622A"/>
    <w:rsid w:val="009D641C"/>
    <w:rsid w:val="009D6556"/>
    <w:rsid w:val="009D6849"/>
    <w:rsid w:val="009D69CA"/>
    <w:rsid w:val="009D6F2F"/>
    <w:rsid w:val="009D71F0"/>
    <w:rsid w:val="009D7216"/>
    <w:rsid w:val="009D72BC"/>
    <w:rsid w:val="009D7438"/>
    <w:rsid w:val="009D75CD"/>
    <w:rsid w:val="009D78D5"/>
    <w:rsid w:val="009D7F14"/>
    <w:rsid w:val="009E03AD"/>
    <w:rsid w:val="009E0415"/>
    <w:rsid w:val="009E059E"/>
    <w:rsid w:val="009E05D0"/>
    <w:rsid w:val="009E07B2"/>
    <w:rsid w:val="009E0CC3"/>
    <w:rsid w:val="009E0FE7"/>
    <w:rsid w:val="009E15AB"/>
    <w:rsid w:val="009E162F"/>
    <w:rsid w:val="009E182C"/>
    <w:rsid w:val="009E1B46"/>
    <w:rsid w:val="009E1B58"/>
    <w:rsid w:val="009E1E5B"/>
    <w:rsid w:val="009E21EE"/>
    <w:rsid w:val="009E2676"/>
    <w:rsid w:val="009E2D10"/>
    <w:rsid w:val="009E3246"/>
    <w:rsid w:val="009E36C4"/>
    <w:rsid w:val="009E38D5"/>
    <w:rsid w:val="009E38E7"/>
    <w:rsid w:val="009E4737"/>
    <w:rsid w:val="009E49A9"/>
    <w:rsid w:val="009E4B11"/>
    <w:rsid w:val="009E4D17"/>
    <w:rsid w:val="009E5094"/>
    <w:rsid w:val="009E5181"/>
    <w:rsid w:val="009E5212"/>
    <w:rsid w:val="009E53DB"/>
    <w:rsid w:val="009E55F6"/>
    <w:rsid w:val="009E59C7"/>
    <w:rsid w:val="009E6166"/>
    <w:rsid w:val="009E616D"/>
    <w:rsid w:val="009E61E6"/>
    <w:rsid w:val="009E65CC"/>
    <w:rsid w:val="009E6645"/>
    <w:rsid w:val="009E692A"/>
    <w:rsid w:val="009E6A1A"/>
    <w:rsid w:val="009E6C4F"/>
    <w:rsid w:val="009E6DE1"/>
    <w:rsid w:val="009E6FD3"/>
    <w:rsid w:val="009E70AA"/>
    <w:rsid w:val="009E72BA"/>
    <w:rsid w:val="009E77AF"/>
    <w:rsid w:val="009E7998"/>
    <w:rsid w:val="009E7BF3"/>
    <w:rsid w:val="009E7EDC"/>
    <w:rsid w:val="009E7F3E"/>
    <w:rsid w:val="009F009A"/>
    <w:rsid w:val="009F0124"/>
    <w:rsid w:val="009F0219"/>
    <w:rsid w:val="009F0480"/>
    <w:rsid w:val="009F0554"/>
    <w:rsid w:val="009F07CE"/>
    <w:rsid w:val="009F088E"/>
    <w:rsid w:val="009F0948"/>
    <w:rsid w:val="009F0B87"/>
    <w:rsid w:val="009F0C54"/>
    <w:rsid w:val="009F0CAD"/>
    <w:rsid w:val="009F106D"/>
    <w:rsid w:val="009F10F1"/>
    <w:rsid w:val="009F1667"/>
    <w:rsid w:val="009F1AB5"/>
    <w:rsid w:val="009F1FAF"/>
    <w:rsid w:val="009F204F"/>
    <w:rsid w:val="009F2081"/>
    <w:rsid w:val="009F24F4"/>
    <w:rsid w:val="009F292E"/>
    <w:rsid w:val="009F2B41"/>
    <w:rsid w:val="009F2D41"/>
    <w:rsid w:val="009F3043"/>
    <w:rsid w:val="009F312E"/>
    <w:rsid w:val="009F33D7"/>
    <w:rsid w:val="009F3851"/>
    <w:rsid w:val="009F3C5B"/>
    <w:rsid w:val="009F3D49"/>
    <w:rsid w:val="009F3DFA"/>
    <w:rsid w:val="009F4314"/>
    <w:rsid w:val="009F4332"/>
    <w:rsid w:val="009F4865"/>
    <w:rsid w:val="009F5558"/>
    <w:rsid w:val="009F5919"/>
    <w:rsid w:val="009F595B"/>
    <w:rsid w:val="009F59C6"/>
    <w:rsid w:val="009F5F3B"/>
    <w:rsid w:val="009F5F5F"/>
    <w:rsid w:val="009F6176"/>
    <w:rsid w:val="009F667A"/>
    <w:rsid w:val="009F668F"/>
    <w:rsid w:val="009F69E3"/>
    <w:rsid w:val="009F6BD5"/>
    <w:rsid w:val="009F6D03"/>
    <w:rsid w:val="009F6FE6"/>
    <w:rsid w:val="009F7169"/>
    <w:rsid w:val="009F72FA"/>
    <w:rsid w:val="009F7335"/>
    <w:rsid w:val="009F7976"/>
    <w:rsid w:val="009F7D17"/>
    <w:rsid w:val="00A008E0"/>
    <w:rsid w:val="00A008E6"/>
    <w:rsid w:val="00A00C01"/>
    <w:rsid w:val="00A00CF6"/>
    <w:rsid w:val="00A00F9B"/>
    <w:rsid w:val="00A0159C"/>
    <w:rsid w:val="00A015CD"/>
    <w:rsid w:val="00A01B76"/>
    <w:rsid w:val="00A01BC2"/>
    <w:rsid w:val="00A01BE3"/>
    <w:rsid w:val="00A01F4A"/>
    <w:rsid w:val="00A01F58"/>
    <w:rsid w:val="00A02213"/>
    <w:rsid w:val="00A02400"/>
    <w:rsid w:val="00A02AB4"/>
    <w:rsid w:val="00A02C8C"/>
    <w:rsid w:val="00A02F6B"/>
    <w:rsid w:val="00A03716"/>
    <w:rsid w:val="00A03753"/>
    <w:rsid w:val="00A038FF"/>
    <w:rsid w:val="00A03A37"/>
    <w:rsid w:val="00A03AFE"/>
    <w:rsid w:val="00A03D51"/>
    <w:rsid w:val="00A04079"/>
    <w:rsid w:val="00A040DA"/>
    <w:rsid w:val="00A044BF"/>
    <w:rsid w:val="00A047B3"/>
    <w:rsid w:val="00A0485D"/>
    <w:rsid w:val="00A048D5"/>
    <w:rsid w:val="00A04910"/>
    <w:rsid w:val="00A04AD9"/>
    <w:rsid w:val="00A04B2C"/>
    <w:rsid w:val="00A04D80"/>
    <w:rsid w:val="00A05524"/>
    <w:rsid w:val="00A05E06"/>
    <w:rsid w:val="00A06345"/>
    <w:rsid w:val="00A064A8"/>
    <w:rsid w:val="00A06874"/>
    <w:rsid w:val="00A06897"/>
    <w:rsid w:val="00A0689D"/>
    <w:rsid w:val="00A06BAE"/>
    <w:rsid w:val="00A06C82"/>
    <w:rsid w:val="00A06F24"/>
    <w:rsid w:val="00A06F8C"/>
    <w:rsid w:val="00A0711F"/>
    <w:rsid w:val="00A07488"/>
    <w:rsid w:val="00A075ED"/>
    <w:rsid w:val="00A07778"/>
    <w:rsid w:val="00A0787A"/>
    <w:rsid w:val="00A07A95"/>
    <w:rsid w:val="00A07F0F"/>
    <w:rsid w:val="00A10048"/>
    <w:rsid w:val="00A10DE7"/>
    <w:rsid w:val="00A10E4C"/>
    <w:rsid w:val="00A10FF3"/>
    <w:rsid w:val="00A1120C"/>
    <w:rsid w:val="00A1174A"/>
    <w:rsid w:val="00A117C9"/>
    <w:rsid w:val="00A11BD1"/>
    <w:rsid w:val="00A12004"/>
    <w:rsid w:val="00A12134"/>
    <w:rsid w:val="00A12575"/>
    <w:rsid w:val="00A1270E"/>
    <w:rsid w:val="00A12AF6"/>
    <w:rsid w:val="00A12B34"/>
    <w:rsid w:val="00A12CB9"/>
    <w:rsid w:val="00A12CE3"/>
    <w:rsid w:val="00A13201"/>
    <w:rsid w:val="00A13730"/>
    <w:rsid w:val="00A13A96"/>
    <w:rsid w:val="00A13A9C"/>
    <w:rsid w:val="00A13BEC"/>
    <w:rsid w:val="00A13E4C"/>
    <w:rsid w:val="00A13E95"/>
    <w:rsid w:val="00A1438E"/>
    <w:rsid w:val="00A1499E"/>
    <w:rsid w:val="00A14A01"/>
    <w:rsid w:val="00A14DBE"/>
    <w:rsid w:val="00A14DCC"/>
    <w:rsid w:val="00A14E9F"/>
    <w:rsid w:val="00A14F0C"/>
    <w:rsid w:val="00A1500A"/>
    <w:rsid w:val="00A1508B"/>
    <w:rsid w:val="00A15354"/>
    <w:rsid w:val="00A15692"/>
    <w:rsid w:val="00A156D8"/>
    <w:rsid w:val="00A1579B"/>
    <w:rsid w:val="00A15B6B"/>
    <w:rsid w:val="00A15ECB"/>
    <w:rsid w:val="00A160D8"/>
    <w:rsid w:val="00A161EA"/>
    <w:rsid w:val="00A162BE"/>
    <w:rsid w:val="00A163DF"/>
    <w:rsid w:val="00A16601"/>
    <w:rsid w:val="00A16734"/>
    <w:rsid w:val="00A16978"/>
    <w:rsid w:val="00A16B6D"/>
    <w:rsid w:val="00A16E14"/>
    <w:rsid w:val="00A16FC6"/>
    <w:rsid w:val="00A17036"/>
    <w:rsid w:val="00A17237"/>
    <w:rsid w:val="00A17894"/>
    <w:rsid w:val="00A201CC"/>
    <w:rsid w:val="00A203F9"/>
    <w:rsid w:val="00A20467"/>
    <w:rsid w:val="00A20579"/>
    <w:rsid w:val="00A20E0D"/>
    <w:rsid w:val="00A20E17"/>
    <w:rsid w:val="00A20FA4"/>
    <w:rsid w:val="00A21419"/>
    <w:rsid w:val="00A214E6"/>
    <w:rsid w:val="00A215E0"/>
    <w:rsid w:val="00A216DA"/>
    <w:rsid w:val="00A21752"/>
    <w:rsid w:val="00A218AD"/>
    <w:rsid w:val="00A218FC"/>
    <w:rsid w:val="00A221CB"/>
    <w:rsid w:val="00A22249"/>
    <w:rsid w:val="00A226B7"/>
    <w:rsid w:val="00A228C6"/>
    <w:rsid w:val="00A22992"/>
    <w:rsid w:val="00A2318A"/>
    <w:rsid w:val="00A232EC"/>
    <w:rsid w:val="00A23834"/>
    <w:rsid w:val="00A23940"/>
    <w:rsid w:val="00A23D9C"/>
    <w:rsid w:val="00A2415A"/>
    <w:rsid w:val="00A24191"/>
    <w:rsid w:val="00A241EA"/>
    <w:rsid w:val="00A24341"/>
    <w:rsid w:val="00A24353"/>
    <w:rsid w:val="00A244C2"/>
    <w:rsid w:val="00A246D0"/>
    <w:rsid w:val="00A247D1"/>
    <w:rsid w:val="00A24E38"/>
    <w:rsid w:val="00A25233"/>
    <w:rsid w:val="00A253D4"/>
    <w:rsid w:val="00A257AB"/>
    <w:rsid w:val="00A258EF"/>
    <w:rsid w:val="00A25B1B"/>
    <w:rsid w:val="00A25C4D"/>
    <w:rsid w:val="00A25D97"/>
    <w:rsid w:val="00A2622D"/>
    <w:rsid w:val="00A264C6"/>
    <w:rsid w:val="00A26610"/>
    <w:rsid w:val="00A26752"/>
    <w:rsid w:val="00A26889"/>
    <w:rsid w:val="00A2689A"/>
    <w:rsid w:val="00A26B87"/>
    <w:rsid w:val="00A26DC5"/>
    <w:rsid w:val="00A26F3D"/>
    <w:rsid w:val="00A27072"/>
    <w:rsid w:val="00A27210"/>
    <w:rsid w:val="00A273EA"/>
    <w:rsid w:val="00A275EE"/>
    <w:rsid w:val="00A2795A"/>
    <w:rsid w:val="00A279CD"/>
    <w:rsid w:val="00A27A19"/>
    <w:rsid w:val="00A27E90"/>
    <w:rsid w:val="00A27ED5"/>
    <w:rsid w:val="00A27F09"/>
    <w:rsid w:val="00A27F7A"/>
    <w:rsid w:val="00A3004D"/>
    <w:rsid w:val="00A30494"/>
    <w:rsid w:val="00A3055E"/>
    <w:rsid w:val="00A30882"/>
    <w:rsid w:val="00A30AED"/>
    <w:rsid w:val="00A30B5E"/>
    <w:rsid w:val="00A30C3B"/>
    <w:rsid w:val="00A30E61"/>
    <w:rsid w:val="00A310DB"/>
    <w:rsid w:val="00A311DF"/>
    <w:rsid w:val="00A314A8"/>
    <w:rsid w:val="00A31C30"/>
    <w:rsid w:val="00A31CFD"/>
    <w:rsid w:val="00A32267"/>
    <w:rsid w:val="00A323DE"/>
    <w:rsid w:val="00A323FC"/>
    <w:rsid w:val="00A324E2"/>
    <w:rsid w:val="00A327C1"/>
    <w:rsid w:val="00A32804"/>
    <w:rsid w:val="00A3294F"/>
    <w:rsid w:val="00A32B16"/>
    <w:rsid w:val="00A32BA3"/>
    <w:rsid w:val="00A33099"/>
    <w:rsid w:val="00A330AB"/>
    <w:rsid w:val="00A336E4"/>
    <w:rsid w:val="00A3378B"/>
    <w:rsid w:val="00A337E8"/>
    <w:rsid w:val="00A3393B"/>
    <w:rsid w:val="00A3412F"/>
    <w:rsid w:val="00A344B5"/>
    <w:rsid w:val="00A3484C"/>
    <w:rsid w:val="00A3490A"/>
    <w:rsid w:val="00A34D72"/>
    <w:rsid w:val="00A35122"/>
    <w:rsid w:val="00A35162"/>
    <w:rsid w:val="00A35226"/>
    <w:rsid w:val="00A353AF"/>
    <w:rsid w:val="00A356B7"/>
    <w:rsid w:val="00A362C9"/>
    <w:rsid w:val="00A36334"/>
    <w:rsid w:val="00A3672A"/>
    <w:rsid w:val="00A3699F"/>
    <w:rsid w:val="00A36AF8"/>
    <w:rsid w:val="00A36D84"/>
    <w:rsid w:val="00A37199"/>
    <w:rsid w:val="00A3743E"/>
    <w:rsid w:val="00A37653"/>
    <w:rsid w:val="00A3797D"/>
    <w:rsid w:val="00A37B4C"/>
    <w:rsid w:val="00A403D1"/>
    <w:rsid w:val="00A407FD"/>
    <w:rsid w:val="00A409FA"/>
    <w:rsid w:val="00A40AEF"/>
    <w:rsid w:val="00A40B48"/>
    <w:rsid w:val="00A40B9F"/>
    <w:rsid w:val="00A40C8A"/>
    <w:rsid w:val="00A40D94"/>
    <w:rsid w:val="00A40E17"/>
    <w:rsid w:val="00A40EB3"/>
    <w:rsid w:val="00A410DB"/>
    <w:rsid w:val="00A412A1"/>
    <w:rsid w:val="00A41335"/>
    <w:rsid w:val="00A414E2"/>
    <w:rsid w:val="00A41FAB"/>
    <w:rsid w:val="00A42299"/>
    <w:rsid w:val="00A429FE"/>
    <w:rsid w:val="00A42D2F"/>
    <w:rsid w:val="00A42D86"/>
    <w:rsid w:val="00A433D9"/>
    <w:rsid w:val="00A436A0"/>
    <w:rsid w:val="00A43925"/>
    <w:rsid w:val="00A4406F"/>
    <w:rsid w:val="00A44073"/>
    <w:rsid w:val="00A4427D"/>
    <w:rsid w:val="00A442C7"/>
    <w:rsid w:val="00A443D9"/>
    <w:rsid w:val="00A443F0"/>
    <w:rsid w:val="00A444F3"/>
    <w:rsid w:val="00A4461C"/>
    <w:rsid w:val="00A446CA"/>
    <w:rsid w:val="00A446DD"/>
    <w:rsid w:val="00A447EE"/>
    <w:rsid w:val="00A448B1"/>
    <w:rsid w:val="00A449B7"/>
    <w:rsid w:val="00A44A99"/>
    <w:rsid w:val="00A44BFD"/>
    <w:rsid w:val="00A44E52"/>
    <w:rsid w:val="00A45009"/>
    <w:rsid w:val="00A45102"/>
    <w:rsid w:val="00A4515E"/>
    <w:rsid w:val="00A453C2"/>
    <w:rsid w:val="00A454A4"/>
    <w:rsid w:val="00A4559A"/>
    <w:rsid w:val="00A4562B"/>
    <w:rsid w:val="00A45985"/>
    <w:rsid w:val="00A45C10"/>
    <w:rsid w:val="00A45C4D"/>
    <w:rsid w:val="00A45D68"/>
    <w:rsid w:val="00A4687A"/>
    <w:rsid w:val="00A46960"/>
    <w:rsid w:val="00A46A92"/>
    <w:rsid w:val="00A46F07"/>
    <w:rsid w:val="00A47301"/>
    <w:rsid w:val="00A47841"/>
    <w:rsid w:val="00A478D2"/>
    <w:rsid w:val="00A4796F"/>
    <w:rsid w:val="00A47D09"/>
    <w:rsid w:val="00A47D78"/>
    <w:rsid w:val="00A500EE"/>
    <w:rsid w:val="00A50312"/>
    <w:rsid w:val="00A504C6"/>
    <w:rsid w:val="00A504F5"/>
    <w:rsid w:val="00A50824"/>
    <w:rsid w:val="00A50859"/>
    <w:rsid w:val="00A508D8"/>
    <w:rsid w:val="00A50CCE"/>
    <w:rsid w:val="00A51107"/>
    <w:rsid w:val="00A51167"/>
    <w:rsid w:val="00A5162A"/>
    <w:rsid w:val="00A51855"/>
    <w:rsid w:val="00A51A2F"/>
    <w:rsid w:val="00A51B63"/>
    <w:rsid w:val="00A520B1"/>
    <w:rsid w:val="00A52183"/>
    <w:rsid w:val="00A52BDC"/>
    <w:rsid w:val="00A52C73"/>
    <w:rsid w:val="00A52D04"/>
    <w:rsid w:val="00A52E0D"/>
    <w:rsid w:val="00A52F23"/>
    <w:rsid w:val="00A52F87"/>
    <w:rsid w:val="00A52FD8"/>
    <w:rsid w:val="00A530EC"/>
    <w:rsid w:val="00A5335A"/>
    <w:rsid w:val="00A53613"/>
    <w:rsid w:val="00A53841"/>
    <w:rsid w:val="00A542FE"/>
    <w:rsid w:val="00A545B4"/>
    <w:rsid w:val="00A547B3"/>
    <w:rsid w:val="00A5486D"/>
    <w:rsid w:val="00A54B01"/>
    <w:rsid w:val="00A54F62"/>
    <w:rsid w:val="00A5519B"/>
    <w:rsid w:val="00A55802"/>
    <w:rsid w:val="00A55A5A"/>
    <w:rsid w:val="00A55F82"/>
    <w:rsid w:val="00A562C7"/>
    <w:rsid w:val="00A56925"/>
    <w:rsid w:val="00A56BE5"/>
    <w:rsid w:val="00A56CF8"/>
    <w:rsid w:val="00A56E53"/>
    <w:rsid w:val="00A57084"/>
    <w:rsid w:val="00A570A7"/>
    <w:rsid w:val="00A5713B"/>
    <w:rsid w:val="00A57607"/>
    <w:rsid w:val="00A5792F"/>
    <w:rsid w:val="00A5795A"/>
    <w:rsid w:val="00A57C81"/>
    <w:rsid w:val="00A57DB0"/>
    <w:rsid w:val="00A57F4E"/>
    <w:rsid w:val="00A60010"/>
    <w:rsid w:val="00A60503"/>
    <w:rsid w:val="00A6096F"/>
    <w:rsid w:val="00A60A4A"/>
    <w:rsid w:val="00A613F9"/>
    <w:rsid w:val="00A61A64"/>
    <w:rsid w:val="00A61B4A"/>
    <w:rsid w:val="00A61E16"/>
    <w:rsid w:val="00A62065"/>
    <w:rsid w:val="00A6209C"/>
    <w:rsid w:val="00A62110"/>
    <w:rsid w:val="00A625AC"/>
    <w:rsid w:val="00A627FF"/>
    <w:rsid w:val="00A6294F"/>
    <w:rsid w:val="00A62BF3"/>
    <w:rsid w:val="00A62C4E"/>
    <w:rsid w:val="00A62D35"/>
    <w:rsid w:val="00A62D38"/>
    <w:rsid w:val="00A62F20"/>
    <w:rsid w:val="00A6333C"/>
    <w:rsid w:val="00A633D9"/>
    <w:rsid w:val="00A6348B"/>
    <w:rsid w:val="00A636F8"/>
    <w:rsid w:val="00A6380B"/>
    <w:rsid w:val="00A639C3"/>
    <w:rsid w:val="00A63B23"/>
    <w:rsid w:val="00A63CB7"/>
    <w:rsid w:val="00A63DD5"/>
    <w:rsid w:val="00A6415B"/>
    <w:rsid w:val="00A6443C"/>
    <w:rsid w:val="00A644BB"/>
    <w:rsid w:val="00A644FB"/>
    <w:rsid w:val="00A646E6"/>
    <w:rsid w:val="00A647A5"/>
    <w:rsid w:val="00A648F0"/>
    <w:rsid w:val="00A64D86"/>
    <w:rsid w:val="00A64D9D"/>
    <w:rsid w:val="00A65633"/>
    <w:rsid w:val="00A65BF1"/>
    <w:rsid w:val="00A660FD"/>
    <w:rsid w:val="00A66129"/>
    <w:rsid w:val="00A6634F"/>
    <w:rsid w:val="00A663DD"/>
    <w:rsid w:val="00A6658B"/>
    <w:rsid w:val="00A665ED"/>
    <w:rsid w:val="00A66B0F"/>
    <w:rsid w:val="00A66F01"/>
    <w:rsid w:val="00A66F51"/>
    <w:rsid w:val="00A6710D"/>
    <w:rsid w:val="00A67240"/>
    <w:rsid w:val="00A67391"/>
    <w:rsid w:val="00A6794C"/>
    <w:rsid w:val="00A67CC6"/>
    <w:rsid w:val="00A67F8E"/>
    <w:rsid w:val="00A70112"/>
    <w:rsid w:val="00A70247"/>
    <w:rsid w:val="00A7039B"/>
    <w:rsid w:val="00A70675"/>
    <w:rsid w:val="00A70812"/>
    <w:rsid w:val="00A712F9"/>
    <w:rsid w:val="00A715CF"/>
    <w:rsid w:val="00A716B4"/>
    <w:rsid w:val="00A7185D"/>
    <w:rsid w:val="00A71E13"/>
    <w:rsid w:val="00A7210A"/>
    <w:rsid w:val="00A7213E"/>
    <w:rsid w:val="00A722B6"/>
    <w:rsid w:val="00A722E5"/>
    <w:rsid w:val="00A723BC"/>
    <w:rsid w:val="00A7292A"/>
    <w:rsid w:val="00A72A27"/>
    <w:rsid w:val="00A72B89"/>
    <w:rsid w:val="00A72C97"/>
    <w:rsid w:val="00A72E31"/>
    <w:rsid w:val="00A72F8F"/>
    <w:rsid w:val="00A730EF"/>
    <w:rsid w:val="00A731EC"/>
    <w:rsid w:val="00A7330D"/>
    <w:rsid w:val="00A733DF"/>
    <w:rsid w:val="00A734BD"/>
    <w:rsid w:val="00A73ABF"/>
    <w:rsid w:val="00A73AC7"/>
    <w:rsid w:val="00A73B04"/>
    <w:rsid w:val="00A73B96"/>
    <w:rsid w:val="00A73BA5"/>
    <w:rsid w:val="00A73C2B"/>
    <w:rsid w:val="00A73EAD"/>
    <w:rsid w:val="00A742C7"/>
    <w:rsid w:val="00A745FE"/>
    <w:rsid w:val="00A74648"/>
    <w:rsid w:val="00A748DA"/>
    <w:rsid w:val="00A74C64"/>
    <w:rsid w:val="00A74DBC"/>
    <w:rsid w:val="00A74E0E"/>
    <w:rsid w:val="00A759BF"/>
    <w:rsid w:val="00A75AD2"/>
    <w:rsid w:val="00A75DC8"/>
    <w:rsid w:val="00A75F63"/>
    <w:rsid w:val="00A76166"/>
    <w:rsid w:val="00A76253"/>
    <w:rsid w:val="00A7636F"/>
    <w:rsid w:val="00A7643E"/>
    <w:rsid w:val="00A7648F"/>
    <w:rsid w:val="00A765C8"/>
    <w:rsid w:val="00A765CB"/>
    <w:rsid w:val="00A76625"/>
    <w:rsid w:val="00A76C6C"/>
    <w:rsid w:val="00A771CF"/>
    <w:rsid w:val="00A7736B"/>
    <w:rsid w:val="00A77B3B"/>
    <w:rsid w:val="00A805B2"/>
    <w:rsid w:val="00A806EF"/>
    <w:rsid w:val="00A8084E"/>
    <w:rsid w:val="00A80967"/>
    <w:rsid w:val="00A81062"/>
    <w:rsid w:val="00A811F6"/>
    <w:rsid w:val="00A81380"/>
    <w:rsid w:val="00A81684"/>
    <w:rsid w:val="00A817CC"/>
    <w:rsid w:val="00A81843"/>
    <w:rsid w:val="00A818F4"/>
    <w:rsid w:val="00A81A59"/>
    <w:rsid w:val="00A81D43"/>
    <w:rsid w:val="00A81E81"/>
    <w:rsid w:val="00A81F06"/>
    <w:rsid w:val="00A82870"/>
    <w:rsid w:val="00A82ADD"/>
    <w:rsid w:val="00A82BA9"/>
    <w:rsid w:val="00A82FE4"/>
    <w:rsid w:val="00A83071"/>
    <w:rsid w:val="00A83236"/>
    <w:rsid w:val="00A832DC"/>
    <w:rsid w:val="00A835D3"/>
    <w:rsid w:val="00A83C4E"/>
    <w:rsid w:val="00A8419E"/>
    <w:rsid w:val="00A845B5"/>
    <w:rsid w:val="00A846A0"/>
    <w:rsid w:val="00A8479C"/>
    <w:rsid w:val="00A847BF"/>
    <w:rsid w:val="00A84AF4"/>
    <w:rsid w:val="00A84C24"/>
    <w:rsid w:val="00A84C73"/>
    <w:rsid w:val="00A84D38"/>
    <w:rsid w:val="00A84E60"/>
    <w:rsid w:val="00A84F91"/>
    <w:rsid w:val="00A85178"/>
    <w:rsid w:val="00A851B8"/>
    <w:rsid w:val="00A8531F"/>
    <w:rsid w:val="00A85609"/>
    <w:rsid w:val="00A85709"/>
    <w:rsid w:val="00A8571D"/>
    <w:rsid w:val="00A8582C"/>
    <w:rsid w:val="00A85A45"/>
    <w:rsid w:val="00A85A72"/>
    <w:rsid w:val="00A85A9E"/>
    <w:rsid w:val="00A85D6B"/>
    <w:rsid w:val="00A85DCB"/>
    <w:rsid w:val="00A86528"/>
    <w:rsid w:val="00A868CC"/>
    <w:rsid w:val="00A87127"/>
    <w:rsid w:val="00A87174"/>
    <w:rsid w:val="00A871E0"/>
    <w:rsid w:val="00A872AB"/>
    <w:rsid w:val="00A87551"/>
    <w:rsid w:val="00A87834"/>
    <w:rsid w:val="00A87A56"/>
    <w:rsid w:val="00A87B16"/>
    <w:rsid w:val="00A87B9F"/>
    <w:rsid w:val="00A9008D"/>
    <w:rsid w:val="00A900DF"/>
    <w:rsid w:val="00A90C71"/>
    <w:rsid w:val="00A90DE4"/>
    <w:rsid w:val="00A90F6D"/>
    <w:rsid w:val="00A90F86"/>
    <w:rsid w:val="00A910BF"/>
    <w:rsid w:val="00A911A5"/>
    <w:rsid w:val="00A91874"/>
    <w:rsid w:val="00A91D96"/>
    <w:rsid w:val="00A91F39"/>
    <w:rsid w:val="00A921C4"/>
    <w:rsid w:val="00A921EA"/>
    <w:rsid w:val="00A924B3"/>
    <w:rsid w:val="00A9283E"/>
    <w:rsid w:val="00A9295C"/>
    <w:rsid w:val="00A92B51"/>
    <w:rsid w:val="00A938C0"/>
    <w:rsid w:val="00A939E6"/>
    <w:rsid w:val="00A93B70"/>
    <w:rsid w:val="00A93EE0"/>
    <w:rsid w:val="00A93F32"/>
    <w:rsid w:val="00A94A8E"/>
    <w:rsid w:val="00A94CC3"/>
    <w:rsid w:val="00A94E98"/>
    <w:rsid w:val="00A94FDD"/>
    <w:rsid w:val="00A95232"/>
    <w:rsid w:val="00A9548A"/>
    <w:rsid w:val="00A954E1"/>
    <w:rsid w:val="00A957A1"/>
    <w:rsid w:val="00A95B0D"/>
    <w:rsid w:val="00A95FC0"/>
    <w:rsid w:val="00A96163"/>
    <w:rsid w:val="00A96281"/>
    <w:rsid w:val="00A96341"/>
    <w:rsid w:val="00A96599"/>
    <w:rsid w:val="00A967E0"/>
    <w:rsid w:val="00A968CC"/>
    <w:rsid w:val="00A96C9B"/>
    <w:rsid w:val="00A96F70"/>
    <w:rsid w:val="00A96F88"/>
    <w:rsid w:val="00A976A8"/>
    <w:rsid w:val="00AA01DC"/>
    <w:rsid w:val="00AA026A"/>
    <w:rsid w:val="00AA0497"/>
    <w:rsid w:val="00AA052F"/>
    <w:rsid w:val="00AA0B1C"/>
    <w:rsid w:val="00AA12F9"/>
    <w:rsid w:val="00AA1348"/>
    <w:rsid w:val="00AA13F4"/>
    <w:rsid w:val="00AA16E3"/>
    <w:rsid w:val="00AA1D52"/>
    <w:rsid w:val="00AA2500"/>
    <w:rsid w:val="00AA2809"/>
    <w:rsid w:val="00AA2C23"/>
    <w:rsid w:val="00AA30C0"/>
    <w:rsid w:val="00AA3278"/>
    <w:rsid w:val="00AA33D4"/>
    <w:rsid w:val="00AA3442"/>
    <w:rsid w:val="00AA344F"/>
    <w:rsid w:val="00AA3C83"/>
    <w:rsid w:val="00AA3F45"/>
    <w:rsid w:val="00AA3FD3"/>
    <w:rsid w:val="00AA412D"/>
    <w:rsid w:val="00AA486E"/>
    <w:rsid w:val="00AA4E3C"/>
    <w:rsid w:val="00AA5462"/>
    <w:rsid w:val="00AA563D"/>
    <w:rsid w:val="00AA57A7"/>
    <w:rsid w:val="00AA5811"/>
    <w:rsid w:val="00AA5E5C"/>
    <w:rsid w:val="00AA5F6A"/>
    <w:rsid w:val="00AA6BAE"/>
    <w:rsid w:val="00AA6C1A"/>
    <w:rsid w:val="00AA6DA3"/>
    <w:rsid w:val="00AA6DA5"/>
    <w:rsid w:val="00AA7074"/>
    <w:rsid w:val="00AA7185"/>
    <w:rsid w:val="00AA7848"/>
    <w:rsid w:val="00AA78B0"/>
    <w:rsid w:val="00AA7A42"/>
    <w:rsid w:val="00AA7E77"/>
    <w:rsid w:val="00AA7E96"/>
    <w:rsid w:val="00AB009E"/>
    <w:rsid w:val="00AB00F6"/>
    <w:rsid w:val="00AB0315"/>
    <w:rsid w:val="00AB044B"/>
    <w:rsid w:val="00AB0533"/>
    <w:rsid w:val="00AB06E7"/>
    <w:rsid w:val="00AB070E"/>
    <w:rsid w:val="00AB08DA"/>
    <w:rsid w:val="00AB0934"/>
    <w:rsid w:val="00AB111D"/>
    <w:rsid w:val="00AB127D"/>
    <w:rsid w:val="00AB1789"/>
    <w:rsid w:val="00AB1C26"/>
    <w:rsid w:val="00AB1CD4"/>
    <w:rsid w:val="00AB2026"/>
    <w:rsid w:val="00AB25F2"/>
    <w:rsid w:val="00AB2698"/>
    <w:rsid w:val="00AB27C1"/>
    <w:rsid w:val="00AB27E5"/>
    <w:rsid w:val="00AB2A0C"/>
    <w:rsid w:val="00AB2B54"/>
    <w:rsid w:val="00AB2C8E"/>
    <w:rsid w:val="00AB2D58"/>
    <w:rsid w:val="00AB34CF"/>
    <w:rsid w:val="00AB3649"/>
    <w:rsid w:val="00AB3740"/>
    <w:rsid w:val="00AB3972"/>
    <w:rsid w:val="00AB3B0D"/>
    <w:rsid w:val="00AB3CAE"/>
    <w:rsid w:val="00AB3EA8"/>
    <w:rsid w:val="00AB40EB"/>
    <w:rsid w:val="00AB478C"/>
    <w:rsid w:val="00AB4833"/>
    <w:rsid w:val="00AB489D"/>
    <w:rsid w:val="00AB48C7"/>
    <w:rsid w:val="00AB4B89"/>
    <w:rsid w:val="00AB4C4D"/>
    <w:rsid w:val="00AB5051"/>
    <w:rsid w:val="00AB56C8"/>
    <w:rsid w:val="00AB5790"/>
    <w:rsid w:val="00AB63A0"/>
    <w:rsid w:val="00AB6548"/>
    <w:rsid w:val="00AB6876"/>
    <w:rsid w:val="00AB689F"/>
    <w:rsid w:val="00AB69F7"/>
    <w:rsid w:val="00AB74A6"/>
    <w:rsid w:val="00AB76D9"/>
    <w:rsid w:val="00AB7FA4"/>
    <w:rsid w:val="00AC015E"/>
    <w:rsid w:val="00AC01BB"/>
    <w:rsid w:val="00AC01F7"/>
    <w:rsid w:val="00AC030C"/>
    <w:rsid w:val="00AC0340"/>
    <w:rsid w:val="00AC0613"/>
    <w:rsid w:val="00AC0673"/>
    <w:rsid w:val="00AC0872"/>
    <w:rsid w:val="00AC1684"/>
    <w:rsid w:val="00AC1877"/>
    <w:rsid w:val="00AC1C35"/>
    <w:rsid w:val="00AC1CE4"/>
    <w:rsid w:val="00AC1EB0"/>
    <w:rsid w:val="00AC1F34"/>
    <w:rsid w:val="00AC2881"/>
    <w:rsid w:val="00AC2AE1"/>
    <w:rsid w:val="00AC2C0A"/>
    <w:rsid w:val="00AC2FCE"/>
    <w:rsid w:val="00AC316A"/>
    <w:rsid w:val="00AC34F4"/>
    <w:rsid w:val="00AC381B"/>
    <w:rsid w:val="00AC38E5"/>
    <w:rsid w:val="00AC39B3"/>
    <w:rsid w:val="00AC3BBF"/>
    <w:rsid w:val="00AC3C5F"/>
    <w:rsid w:val="00AC3CAD"/>
    <w:rsid w:val="00AC3CE3"/>
    <w:rsid w:val="00AC44A9"/>
    <w:rsid w:val="00AC452A"/>
    <w:rsid w:val="00AC4552"/>
    <w:rsid w:val="00AC45A1"/>
    <w:rsid w:val="00AC46AB"/>
    <w:rsid w:val="00AC4810"/>
    <w:rsid w:val="00AC49AF"/>
    <w:rsid w:val="00AC5321"/>
    <w:rsid w:val="00AC56AB"/>
    <w:rsid w:val="00AC5946"/>
    <w:rsid w:val="00AC59AE"/>
    <w:rsid w:val="00AC5B41"/>
    <w:rsid w:val="00AC5F2D"/>
    <w:rsid w:val="00AC62BC"/>
    <w:rsid w:val="00AC65D0"/>
    <w:rsid w:val="00AC660C"/>
    <w:rsid w:val="00AC6A04"/>
    <w:rsid w:val="00AC6F4F"/>
    <w:rsid w:val="00AC7004"/>
    <w:rsid w:val="00AC704B"/>
    <w:rsid w:val="00AC7056"/>
    <w:rsid w:val="00AC711B"/>
    <w:rsid w:val="00AC7464"/>
    <w:rsid w:val="00AC7527"/>
    <w:rsid w:val="00AC7900"/>
    <w:rsid w:val="00AC7BE7"/>
    <w:rsid w:val="00AC7C37"/>
    <w:rsid w:val="00AC7CA5"/>
    <w:rsid w:val="00AD0558"/>
    <w:rsid w:val="00AD0624"/>
    <w:rsid w:val="00AD07B8"/>
    <w:rsid w:val="00AD0A34"/>
    <w:rsid w:val="00AD0BCC"/>
    <w:rsid w:val="00AD0ED7"/>
    <w:rsid w:val="00AD104C"/>
    <w:rsid w:val="00AD11A8"/>
    <w:rsid w:val="00AD15C2"/>
    <w:rsid w:val="00AD175E"/>
    <w:rsid w:val="00AD18FE"/>
    <w:rsid w:val="00AD194F"/>
    <w:rsid w:val="00AD1E4E"/>
    <w:rsid w:val="00AD1E58"/>
    <w:rsid w:val="00AD20F8"/>
    <w:rsid w:val="00AD21D8"/>
    <w:rsid w:val="00AD2208"/>
    <w:rsid w:val="00AD2C18"/>
    <w:rsid w:val="00AD3276"/>
    <w:rsid w:val="00AD3555"/>
    <w:rsid w:val="00AD3742"/>
    <w:rsid w:val="00AD38D0"/>
    <w:rsid w:val="00AD3A37"/>
    <w:rsid w:val="00AD40B8"/>
    <w:rsid w:val="00AD40C4"/>
    <w:rsid w:val="00AD4140"/>
    <w:rsid w:val="00AD43B6"/>
    <w:rsid w:val="00AD43D1"/>
    <w:rsid w:val="00AD4418"/>
    <w:rsid w:val="00AD4A55"/>
    <w:rsid w:val="00AD51CC"/>
    <w:rsid w:val="00AD56E1"/>
    <w:rsid w:val="00AD58C2"/>
    <w:rsid w:val="00AD59C8"/>
    <w:rsid w:val="00AD5A76"/>
    <w:rsid w:val="00AD5E22"/>
    <w:rsid w:val="00AD5E9A"/>
    <w:rsid w:val="00AD5ED7"/>
    <w:rsid w:val="00AD652A"/>
    <w:rsid w:val="00AD6640"/>
    <w:rsid w:val="00AD673A"/>
    <w:rsid w:val="00AD6F90"/>
    <w:rsid w:val="00AD74C7"/>
    <w:rsid w:val="00AD76A5"/>
    <w:rsid w:val="00AD77AC"/>
    <w:rsid w:val="00AD7CD9"/>
    <w:rsid w:val="00AE02E1"/>
    <w:rsid w:val="00AE03B2"/>
    <w:rsid w:val="00AE0A92"/>
    <w:rsid w:val="00AE0C46"/>
    <w:rsid w:val="00AE107E"/>
    <w:rsid w:val="00AE10E0"/>
    <w:rsid w:val="00AE116C"/>
    <w:rsid w:val="00AE14A8"/>
    <w:rsid w:val="00AE14AF"/>
    <w:rsid w:val="00AE1619"/>
    <w:rsid w:val="00AE198E"/>
    <w:rsid w:val="00AE1B6D"/>
    <w:rsid w:val="00AE1DCA"/>
    <w:rsid w:val="00AE1E22"/>
    <w:rsid w:val="00AE2192"/>
    <w:rsid w:val="00AE2257"/>
    <w:rsid w:val="00AE2373"/>
    <w:rsid w:val="00AE241F"/>
    <w:rsid w:val="00AE2599"/>
    <w:rsid w:val="00AE25D6"/>
    <w:rsid w:val="00AE26BB"/>
    <w:rsid w:val="00AE26FC"/>
    <w:rsid w:val="00AE2731"/>
    <w:rsid w:val="00AE2AB8"/>
    <w:rsid w:val="00AE3143"/>
    <w:rsid w:val="00AE3164"/>
    <w:rsid w:val="00AE328E"/>
    <w:rsid w:val="00AE33C5"/>
    <w:rsid w:val="00AE352B"/>
    <w:rsid w:val="00AE399A"/>
    <w:rsid w:val="00AE3A06"/>
    <w:rsid w:val="00AE3BDE"/>
    <w:rsid w:val="00AE3D6F"/>
    <w:rsid w:val="00AE3DA7"/>
    <w:rsid w:val="00AE40C6"/>
    <w:rsid w:val="00AE45C0"/>
    <w:rsid w:val="00AE4821"/>
    <w:rsid w:val="00AE4B98"/>
    <w:rsid w:val="00AE4CE2"/>
    <w:rsid w:val="00AE53A7"/>
    <w:rsid w:val="00AE53B2"/>
    <w:rsid w:val="00AE5547"/>
    <w:rsid w:val="00AE58E2"/>
    <w:rsid w:val="00AE59FE"/>
    <w:rsid w:val="00AE5BC5"/>
    <w:rsid w:val="00AE5E2E"/>
    <w:rsid w:val="00AE6500"/>
    <w:rsid w:val="00AE6567"/>
    <w:rsid w:val="00AE65F3"/>
    <w:rsid w:val="00AE66A0"/>
    <w:rsid w:val="00AE66DF"/>
    <w:rsid w:val="00AE6C91"/>
    <w:rsid w:val="00AE6F33"/>
    <w:rsid w:val="00AE7C83"/>
    <w:rsid w:val="00AE7E23"/>
    <w:rsid w:val="00AF0185"/>
    <w:rsid w:val="00AF01CA"/>
    <w:rsid w:val="00AF0818"/>
    <w:rsid w:val="00AF0A5C"/>
    <w:rsid w:val="00AF0EBB"/>
    <w:rsid w:val="00AF0F76"/>
    <w:rsid w:val="00AF0F8D"/>
    <w:rsid w:val="00AF1567"/>
    <w:rsid w:val="00AF16FC"/>
    <w:rsid w:val="00AF1BD4"/>
    <w:rsid w:val="00AF1E75"/>
    <w:rsid w:val="00AF1F27"/>
    <w:rsid w:val="00AF23FB"/>
    <w:rsid w:val="00AF248C"/>
    <w:rsid w:val="00AF2D38"/>
    <w:rsid w:val="00AF3392"/>
    <w:rsid w:val="00AF372B"/>
    <w:rsid w:val="00AF3783"/>
    <w:rsid w:val="00AF39E4"/>
    <w:rsid w:val="00AF3A38"/>
    <w:rsid w:val="00AF3A82"/>
    <w:rsid w:val="00AF3AF0"/>
    <w:rsid w:val="00AF4223"/>
    <w:rsid w:val="00AF4276"/>
    <w:rsid w:val="00AF47EA"/>
    <w:rsid w:val="00AF4895"/>
    <w:rsid w:val="00AF5365"/>
    <w:rsid w:val="00AF5495"/>
    <w:rsid w:val="00AF5A45"/>
    <w:rsid w:val="00AF5A49"/>
    <w:rsid w:val="00AF5CA0"/>
    <w:rsid w:val="00AF5CEE"/>
    <w:rsid w:val="00AF5E16"/>
    <w:rsid w:val="00AF5F06"/>
    <w:rsid w:val="00AF6627"/>
    <w:rsid w:val="00AF66D3"/>
    <w:rsid w:val="00AF68F2"/>
    <w:rsid w:val="00AF6B24"/>
    <w:rsid w:val="00AF6BBE"/>
    <w:rsid w:val="00AF7029"/>
    <w:rsid w:val="00AF72F2"/>
    <w:rsid w:val="00AF73C1"/>
    <w:rsid w:val="00AF7536"/>
    <w:rsid w:val="00AF76D1"/>
    <w:rsid w:val="00AF7786"/>
    <w:rsid w:val="00AF77C4"/>
    <w:rsid w:val="00AF78C0"/>
    <w:rsid w:val="00AF795A"/>
    <w:rsid w:val="00AF7A05"/>
    <w:rsid w:val="00AF7A3A"/>
    <w:rsid w:val="00AF7A3B"/>
    <w:rsid w:val="00AF7B5C"/>
    <w:rsid w:val="00AF7B9E"/>
    <w:rsid w:val="00B000D3"/>
    <w:rsid w:val="00B00391"/>
    <w:rsid w:val="00B0052D"/>
    <w:rsid w:val="00B00597"/>
    <w:rsid w:val="00B006AD"/>
    <w:rsid w:val="00B00701"/>
    <w:rsid w:val="00B00898"/>
    <w:rsid w:val="00B01056"/>
    <w:rsid w:val="00B01517"/>
    <w:rsid w:val="00B016B7"/>
    <w:rsid w:val="00B01A7F"/>
    <w:rsid w:val="00B01C2F"/>
    <w:rsid w:val="00B01C97"/>
    <w:rsid w:val="00B01E28"/>
    <w:rsid w:val="00B01FAC"/>
    <w:rsid w:val="00B029D7"/>
    <w:rsid w:val="00B02B2A"/>
    <w:rsid w:val="00B0305D"/>
    <w:rsid w:val="00B0326D"/>
    <w:rsid w:val="00B034E9"/>
    <w:rsid w:val="00B03589"/>
    <w:rsid w:val="00B03CFE"/>
    <w:rsid w:val="00B03FEF"/>
    <w:rsid w:val="00B045A7"/>
    <w:rsid w:val="00B04A8C"/>
    <w:rsid w:val="00B04B16"/>
    <w:rsid w:val="00B04E6B"/>
    <w:rsid w:val="00B04FD2"/>
    <w:rsid w:val="00B055C1"/>
    <w:rsid w:val="00B055C4"/>
    <w:rsid w:val="00B058C9"/>
    <w:rsid w:val="00B05964"/>
    <w:rsid w:val="00B05EE5"/>
    <w:rsid w:val="00B0609B"/>
    <w:rsid w:val="00B061DB"/>
    <w:rsid w:val="00B0623A"/>
    <w:rsid w:val="00B06276"/>
    <w:rsid w:val="00B0691A"/>
    <w:rsid w:val="00B0691C"/>
    <w:rsid w:val="00B06A86"/>
    <w:rsid w:val="00B06D24"/>
    <w:rsid w:val="00B07113"/>
    <w:rsid w:val="00B07386"/>
    <w:rsid w:val="00B0751C"/>
    <w:rsid w:val="00B07626"/>
    <w:rsid w:val="00B07807"/>
    <w:rsid w:val="00B07AC6"/>
    <w:rsid w:val="00B07D08"/>
    <w:rsid w:val="00B07DFD"/>
    <w:rsid w:val="00B07EFA"/>
    <w:rsid w:val="00B101FD"/>
    <w:rsid w:val="00B102CC"/>
    <w:rsid w:val="00B103D8"/>
    <w:rsid w:val="00B1041B"/>
    <w:rsid w:val="00B10640"/>
    <w:rsid w:val="00B107AC"/>
    <w:rsid w:val="00B10835"/>
    <w:rsid w:val="00B10A82"/>
    <w:rsid w:val="00B10D45"/>
    <w:rsid w:val="00B10F03"/>
    <w:rsid w:val="00B1100D"/>
    <w:rsid w:val="00B11311"/>
    <w:rsid w:val="00B11602"/>
    <w:rsid w:val="00B117C6"/>
    <w:rsid w:val="00B1186D"/>
    <w:rsid w:val="00B1210E"/>
    <w:rsid w:val="00B12333"/>
    <w:rsid w:val="00B12368"/>
    <w:rsid w:val="00B123CD"/>
    <w:rsid w:val="00B1244D"/>
    <w:rsid w:val="00B12AB0"/>
    <w:rsid w:val="00B13562"/>
    <w:rsid w:val="00B1360F"/>
    <w:rsid w:val="00B138B6"/>
    <w:rsid w:val="00B13CEC"/>
    <w:rsid w:val="00B14032"/>
    <w:rsid w:val="00B14385"/>
    <w:rsid w:val="00B14564"/>
    <w:rsid w:val="00B14584"/>
    <w:rsid w:val="00B1459D"/>
    <w:rsid w:val="00B15031"/>
    <w:rsid w:val="00B15216"/>
    <w:rsid w:val="00B1550E"/>
    <w:rsid w:val="00B1624E"/>
    <w:rsid w:val="00B1630E"/>
    <w:rsid w:val="00B16621"/>
    <w:rsid w:val="00B16B7A"/>
    <w:rsid w:val="00B16CA5"/>
    <w:rsid w:val="00B16F51"/>
    <w:rsid w:val="00B16FDC"/>
    <w:rsid w:val="00B17035"/>
    <w:rsid w:val="00B171D3"/>
    <w:rsid w:val="00B172D1"/>
    <w:rsid w:val="00B1751C"/>
    <w:rsid w:val="00B178DE"/>
    <w:rsid w:val="00B17A2D"/>
    <w:rsid w:val="00B17A6D"/>
    <w:rsid w:val="00B17B13"/>
    <w:rsid w:val="00B20323"/>
    <w:rsid w:val="00B205EA"/>
    <w:rsid w:val="00B2070A"/>
    <w:rsid w:val="00B20961"/>
    <w:rsid w:val="00B20ABA"/>
    <w:rsid w:val="00B20F7B"/>
    <w:rsid w:val="00B212E1"/>
    <w:rsid w:val="00B212E6"/>
    <w:rsid w:val="00B212F5"/>
    <w:rsid w:val="00B2136B"/>
    <w:rsid w:val="00B2159B"/>
    <w:rsid w:val="00B2174B"/>
    <w:rsid w:val="00B21845"/>
    <w:rsid w:val="00B21B23"/>
    <w:rsid w:val="00B22015"/>
    <w:rsid w:val="00B22161"/>
    <w:rsid w:val="00B2243A"/>
    <w:rsid w:val="00B224C5"/>
    <w:rsid w:val="00B225F4"/>
    <w:rsid w:val="00B2272E"/>
    <w:rsid w:val="00B22825"/>
    <w:rsid w:val="00B22898"/>
    <w:rsid w:val="00B22907"/>
    <w:rsid w:val="00B22991"/>
    <w:rsid w:val="00B22DFB"/>
    <w:rsid w:val="00B22EB5"/>
    <w:rsid w:val="00B22F7D"/>
    <w:rsid w:val="00B2344D"/>
    <w:rsid w:val="00B23722"/>
    <w:rsid w:val="00B23803"/>
    <w:rsid w:val="00B23957"/>
    <w:rsid w:val="00B2399F"/>
    <w:rsid w:val="00B24220"/>
    <w:rsid w:val="00B2425D"/>
    <w:rsid w:val="00B242D4"/>
    <w:rsid w:val="00B2439E"/>
    <w:rsid w:val="00B243E2"/>
    <w:rsid w:val="00B2464D"/>
    <w:rsid w:val="00B247B3"/>
    <w:rsid w:val="00B24B3D"/>
    <w:rsid w:val="00B24B3E"/>
    <w:rsid w:val="00B25080"/>
    <w:rsid w:val="00B25114"/>
    <w:rsid w:val="00B2529E"/>
    <w:rsid w:val="00B252BD"/>
    <w:rsid w:val="00B25AE4"/>
    <w:rsid w:val="00B25C7A"/>
    <w:rsid w:val="00B25CB5"/>
    <w:rsid w:val="00B260D2"/>
    <w:rsid w:val="00B26233"/>
    <w:rsid w:val="00B26940"/>
    <w:rsid w:val="00B26CD3"/>
    <w:rsid w:val="00B26E8A"/>
    <w:rsid w:val="00B26EE9"/>
    <w:rsid w:val="00B27130"/>
    <w:rsid w:val="00B272E0"/>
    <w:rsid w:val="00B27359"/>
    <w:rsid w:val="00B27461"/>
    <w:rsid w:val="00B27787"/>
    <w:rsid w:val="00B27964"/>
    <w:rsid w:val="00B27AC6"/>
    <w:rsid w:val="00B27B21"/>
    <w:rsid w:val="00B27B2A"/>
    <w:rsid w:val="00B27D9B"/>
    <w:rsid w:val="00B27F6B"/>
    <w:rsid w:val="00B30605"/>
    <w:rsid w:val="00B30991"/>
    <w:rsid w:val="00B30F6E"/>
    <w:rsid w:val="00B31093"/>
    <w:rsid w:val="00B31230"/>
    <w:rsid w:val="00B31291"/>
    <w:rsid w:val="00B31645"/>
    <w:rsid w:val="00B316D1"/>
    <w:rsid w:val="00B31723"/>
    <w:rsid w:val="00B31CDD"/>
    <w:rsid w:val="00B31FB4"/>
    <w:rsid w:val="00B323DD"/>
    <w:rsid w:val="00B32A98"/>
    <w:rsid w:val="00B32B21"/>
    <w:rsid w:val="00B33070"/>
    <w:rsid w:val="00B3309B"/>
    <w:rsid w:val="00B33BC4"/>
    <w:rsid w:val="00B33F97"/>
    <w:rsid w:val="00B34211"/>
    <w:rsid w:val="00B3443F"/>
    <w:rsid w:val="00B344D6"/>
    <w:rsid w:val="00B34BB8"/>
    <w:rsid w:val="00B34D74"/>
    <w:rsid w:val="00B351F4"/>
    <w:rsid w:val="00B3531B"/>
    <w:rsid w:val="00B35C82"/>
    <w:rsid w:val="00B36065"/>
    <w:rsid w:val="00B36A91"/>
    <w:rsid w:val="00B36BCC"/>
    <w:rsid w:val="00B36F29"/>
    <w:rsid w:val="00B377DE"/>
    <w:rsid w:val="00B37887"/>
    <w:rsid w:val="00B37D45"/>
    <w:rsid w:val="00B37DFE"/>
    <w:rsid w:val="00B37E4A"/>
    <w:rsid w:val="00B37F64"/>
    <w:rsid w:val="00B40018"/>
    <w:rsid w:val="00B403AB"/>
    <w:rsid w:val="00B40623"/>
    <w:rsid w:val="00B40871"/>
    <w:rsid w:val="00B40A76"/>
    <w:rsid w:val="00B40F43"/>
    <w:rsid w:val="00B41203"/>
    <w:rsid w:val="00B415AE"/>
    <w:rsid w:val="00B416C3"/>
    <w:rsid w:val="00B41946"/>
    <w:rsid w:val="00B41A7C"/>
    <w:rsid w:val="00B41CC6"/>
    <w:rsid w:val="00B421A8"/>
    <w:rsid w:val="00B42255"/>
    <w:rsid w:val="00B424B7"/>
    <w:rsid w:val="00B4259C"/>
    <w:rsid w:val="00B427DA"/>
    <w:rsid w:val="00B428C3"/>
    <w:rsid w:val="00B42967"/>
    <w:rsid w:val="00B42A37"/>
    <w:rsid w:val="00B4300B"/>
    <w:rsid w:val="00B43352"/>
    <w:rsid w:val="00B4341A"/>
    <w:rsid w:val="00B43634"/>
    <w:rsid w:val="00B436AC"/>
    <w:rsid w:val="00B436C1"/>
    <w:rsid w:val="00B4398C"/>
    <w:rsid w:val="00B43B45"/>
    <w:rsid w:val="00B4413E"/>
    <w:rsid w:val="00B441A4"/>
    <w:rsid w:val="00B44A11"/>
    <w:rsid w:val="00B44AFB"/>
    <w:rsid w:val="00B44CAD"/>
    <w:rsid w:val="00B450EC"/>
    <w:rsid w:val="00B45227"/>
    <w:rsid w:val="00B45490"/>
    <w:rsid w:val="00B45A2F"/>
    <w:rsid w:val="00B45AD1"/>
    <w:rsid w:val="00B4600C"/>
    <w:rsid w:val="00B460FF"/>
    <w:rsid w:val="00B4611D"/>
    <w:rsid w:val="00B461CD"/>
    <w:rsid w:val="00B4624B"/>
    <w:rsid w:val="00B46394"/>
    <w:rsid w:val="00B4710B"/>
    <w:rsid w:val="00B471AA"/>
    <w:rsid w:val="00B474A2"/>
    <w:rsid w:val="00B475D8"/>
    <w:rsid w:val="00B47640"/>
    <w:rsid w:val="00B47B61"/>
    <w:rsid w:val="00B47DA7"/>
    <w:rsid w:val="00B47DC5"/>
    <w:rsid w:val="00B502D3"/>
    <w:rsid w:val="00B5035A"/>
    <w:rsid w:val="00B50978"/>
    <w:rsid w:val="00B509B6"/>
    <w:rsid w:val="00B50DFF"/>
    <w:rsid w:val="00B51058"/>
    <w:rsid w:val="00B5116D"/>
    <w:rsid w:val="00B511B0"/>
    <w:rsid w:val="00B5149D"/>
    <w:rsid w:val="00B515C6"/>
    <w:rsid w:val="00B517D5"/>
    <w:rsid w:val="00B5195F"/>
    <w:rsid w:val="00B51ADD"/>
    <w:rsid w:val="00B520A1"/>
    <w:rsid w:val="00B5213C"/>
    <w:rsid w:val="00B5230B"/>
    <w:rsid w:val="00B52538"/>
    <w:rsid w:val="00B52788"/>
    <w:rsid w:val="00B52825"/>
    <w:rsid w:val="00B52A29"/>
    <w:rsid w:val="00B52BE0"/>
    <w:rsid w:val="00B52F1E"/>
    <w:rsid w:val="00B532A6"/>
    <w:rsid w:val="00B53861"/>
    <w:rsid w:val="00B538B8"/>
    <w:rsid w:val="00B53E0C"/>
    <w:rsid w:val="00B54018"/>
    <w:rsid w:val="00B542E5"/>
    <w:rsid w:val="00B544EB"/>
    <w:rsid w:val="00B546E2"/>
    <w:rsid w:val="00B54DD1"/>
    <w:rsid w:val="00B54FC5"/>
    <w:rsid w:val="00B55193"/>
    <w:rsid w:val="00B5525B"/>
    <w:rsid w:val="00B552E8"/>
    <w:rsid w:val="00B554D9"/>
    <w:rsid w:val="00B55580"/>
    <w:rsid w:val="00B55F47"/>
    <w:rsid w:val="00B55F4A"/>
    <w:rsid w:val="00B5669B"/>
    <w:rsid w:val="00B56806"/>
    <w:rsid w:val="00B56A6F"/>
    <w:rsid w:val="00B56B8D"/>
    <w:rsid w:val="00B576A0"/>
    <w:rsid w:val="00B60037"/>
    <w:rsid w:val="00B6075D"/>
    <w:rsid w:val="00B60E17"/>
    <w:rsid w:val="00B60FD0"/>
    <w:rsid w:val="00B610BF"/>
    <w:rsid w:val="00B6143C"/>
    <w:rsid w:val="00B61A2F"/>
    <w:rsid w:val="00B61CC1"/>
    <w:rsid w:val="00B61CED"/>
    <w:rsid w:val="00B61F4C"/>
    <w:rsid w:val="00B62179"/>
    <w:rsid w:val="00B621EA"/>
    <w:rsid w:val="00B62453"/>
    <w:rsid w:val="00B625A1"/>
    <w:rsid w:val="00B625AB"/>
    <w:rsid w:val="00B625EE"/>
    <w:rsid w:val="00B62B22"/>
    <w:rsid w:val="00B62B2D"/>
    <w:rsid w:val="00B62FDE"/>
    <w:rsid w:val="00B6303F"/>
    <w:rsid w:val="00B63468"/>
    <w:rsid w:val="00B635D9"/>
    <w:rsid w:val="00B6364B"/>
    <w:rsid w:val="00B637C9"/>
    <w:rsid w:val="00B63EDD"/>
    <w:rsid w:val="00B63F83"/>
    <w:rsid w:val="00B64245"/>
    <w:rsid w:val="00B642D8"/>
    <w:rsid w:val="00B64345"/>
    <w:rsid w:val="00B64523"/>
    <w:rsid w:val="00B64600"/>
    <w:rsid w:val="00B647D8"/>
    <w:rsid w:val="00B6498B"/>
    <w:rsid w:val="00B6575A"/>
    <w:rsid w:val="00B659F9"/>
    <w:rsid w:val="00B65A84"/>
    <w:rsid w:val="00B65A87"/>
    <w:rsid w:val="00B65BDB"/>
    <w:rsid w:val="00B6630D"/>
    <w:rsid w:val="00B663E4"/>
    <w:rsid w:val="00B66646"/>
    <w:rsid w:val="00B6670F"/>
    <w:rsid w:val="00B667BE"/>
    <w:rsid w:val="00B66CC9"/>
    <w:rsid w:val="00B66DF9"/>
    <w:rsid w:val="00B66E50"/>
    <w:rsid w:val="00B66F76"/>
    <w:rsid w:val="00B67076"/>
    <w:rsid w:val="00B6732A"/>
    <w:rsid w:val="00B67334"/>
    <w:rsid w:val="00B678CD"/>
    <w:rsid w:val="00B67C0C"/>
    <w:rsid w:val="00B67C40"/>
    <w:rsid w:val="00B67D02"/>
    <w:rsid w:val="00B67D30"/>
    <w:rsid w:val="00B67DFC"/>
    <w:rsid w:val="00B67FD3"/>
    <w:rsid w:val="00B70024"/>
    <w:rsid w:val="00B70428"/>
    <w:rsid w:val="00B70469"/>
    <w:rsid w:val="00B707EE"/>
    <w:rsid w:val="00B70FCE"/>
    <w:rsid w:val="00B713D4"/>
    <w:rsid w:val="00B717B2"/>
    <w:rsid w:val="00B7188D"/>
    <w:rsid w:val="00B71A9B"/>
    <w:rsid w:val="00B71D61"/>
    <w:rsid w:val="00B72A8F"/>
    <w:rsid w:val="00B72BCD"/>
    <w:rsid w:val="00B73066"/>
    <w:rsid w:val="00B735C6"/>
    <w:rsid w:val="00B7395E"/>
    <w:rsid w:val="00B73A5A"/>
    <w:rsid w:val="00B73B65"/>
    <w:rsid w:val="00B73CA0"/>
    <w:rsid w:val="00B73D80"/>
    <w:rsid w:val="00B740AF"/>
    <w:rsid w:val="00B742E8"/>
    <w:rsid w:val="00B745B1"/>
    <w:rsid w:val="00B746C8"/>
    <w:rsid w:val="00B747FF"/>
    <w:rsid w:val="00B7486B"/>
    <w:rsid w:val="00B74943"/>
    <w:rsid w:val="00B74AA9"/>
    <w:rsid w:val="00B75588"/>
    <w:rsid w:val="00B7579E"/>
    <w:rsid w:val="00B75D6D"/>
    <w:rsid w:val="00B75DC5"/>
    <w:rsid w:val="00B763B1"/>
    <w:rsid w:val="00B76741"/>
    <w:rsid w:val="00B76755"/>
    <w:rsid w:val="00B76CB7"/>
    <w:rsid w:val="00B76CB9"/>
    <w:rsid w:val="00B76E11"/>
    <w:rsid w:val="00B77528"/>
    <w:rsid w:val="00B77530"/>
    <w:rsid w:val="00B777A4"/>
    <w:rsid w:val="00B777D5"/>
    <w:rsid w:val="00B77A82"/>
    <w:rsid w:val="00B77B06"/>
    <w:rsid w:val="00B77C6C"/>
    <w:rsid w:val="00B77D43"/>
    <w:rsid w:val="00B77E18"/>
    <w:rsid w:val="00B806D2"/>
    <w:rsid w:val="00B80894"/>
    <w:rsid w:val="00B80F7D"/>
    <w:rsid w:val="00B8102C"/>
    <w:rsid w:val="00B81083"/>
    <w:rsid w:val="00B8110C"/>
    <w:rsid w:val="00B81356"/>
    <w:rsid w:val="00B81774"/>
    <w:rsid w:val="00B81897"/>
    <w:rsid w:val="00B81AAE"/>
    <w:rsid w:val="00B81BD7"/>
    <w:rsid w:val="00B81DE1"/>
    <w:rsid w:val="00B82ACF"/>
    <w:rsid w:val="00B82AE5"/>
    <w:rsid w:val="00B82B16"/>
    <w:rsid w:val="00B83160"/>
    <w:rsid w:val="00B83303"/>
    <w:rsid w:val="00B83407"/>
    <w:rsid w:val="00B8346C"/>
    <w:rsid w:val="00B83792"/>
    <w:rsid w:val="00B83920"/>
    <w:rsid w:val="00B83A3C"/>
    <w:rsid w:val="00B83CC4"/>
    <w:rsid w:val="00B83D55"/>
    <w:rsid w:val="00B83E22"/>
    <w:rsid w:val="00B83EA5"/>
    <w:rsid w:val="00B840D4"/>
    <w:rsid w:val="00B844E4"/>
    <w:rsid w:val="00B8455C"/>
    <w:rsid w:val="00B846EC"/>
    <w:rsid w:val="00B84CAB"/>
    <w:rsid w:val="00B85067"/>
    <w:rsid w:val="00B85450"/>
    <w:rsid w:val="00B858CD"/>
    <w:rsid w:val="00B85A50"/>
    <w:rsid w:val="00B86195"/>
    <w:rsid w:val="00B8635C"/>
    <w:rsid w:val="00B86F8C"/>
    <w:rsid w:val="00B900AE"/>
    <w:rsid w:val="00B9018B"/>
    <w:rsid w:val="00B902F6"/>
    <w:rsid w:val="00B90513"/>
    <w:rsid w:val="00B90781"/>
    <w:rsid w:val="00B90A62"/>
    <w:rsid w:val="00B90C01"/>
    <w:rsid w:val="00B90C58"/>
    <w:rsid w:val="00B90F13"/>
    <w:rsid w:val="00B9141B"/>
    <w:rsid w:val="00B91572"/>
    <w:rsid w:val="00B91A32"/>
    <w:rsid w:val="00B91B8C"/>
    <w:rsid w:val="00B91CD7"/>
    <w:rsid w:val="00B91D38"/>
    <w:rsid w:val="00B91D76"/>
    <w:rsid w:val="00B91E08"/>
    <w:rsid w:val="00B920AC"/>
    <w:rsid w:val="00B9245A"/>
    <w:rsid w:val="00B92517"/>
    <w:rsid w:val="00B92543"/>
    <w:rsid w:val="00B9289B"/>
    <w:rsid w:val="00B929B4"/>
    <w:rsid w:val="00B92ADE"/>
    <w:rsid w:val="00B92AF9"/>
    <w:rsid w:val="00B92CA5"/>
    <w:rsid w:val="00B92D7A"/>
    <w:rsid w:val="00B92DD9"/>
    <w:rsid w:val="00B93090"/>
    <w:rsid w:val="00B93108"/>
    <w:rsid w:val="00B93179"/>
    <w:rsid w:val="00B93247"/>
    <w:rsid w:val="00B93514"/>
    <w:rsid w:val="00B93BBA"/>
    <w:rsid w:val="00B9402E"/>
    <w:rsid w:val="00B94265"/>
    <w:rsid w:val="00B94864"/>
    <w:rsid w:val="00B94C58"/>
    <w:rsid w:val="00B95221"/>
    <w:rsid w:val="00B9532A"/>
    <w:rsid w:val="00B953D9"/>
    <w:rsid w:val="00B95428"/>
    <w:rsid w:val="00B95495"/>
    <w:rsid w:val="00B956CB"/>
    <w:rsid w:val="00B95954"/>
    <w:rsid w:val="00B961A1"/>
    <w:rsid w:val="00B96386"/>
    <w:rsid w:val="00B965C5"/>
    <w:rsid w:val="00B96AB4"/>
    <w:rsid w:val="00B96C47"/>
    <w:rsid w:val="00B96EC8"/>
    <w:rsid w:val="00B96FA3"/>
    <w:rsid w:val="00B97051"/>
    <w:rsid w:val="00B973CF"/>
    <w:rsid w:val="00B97502"/>
    <w:rsid w:val="00B97847"/>
    <w:rsid w:val="00B97CA1"/>
    <w:rsid w:val="00BA0514"/>
    <w:rsid w:val="00BA091C"/>
    <w:rsid w:val="00BA0B9C"/>
    <w:rsid w:val="00BA15DE"/>
    <w:rsid w:val="00BA1BA6"/>
    <w:rsid w:val="00BA1EB7"/>
    <w:rsid w:val="00BA20EA"/>
    <w:rsid w:val="00BA265B"/>
    <w:rsid w:val="00BA2B4D"/>
    <w:rsid w:val="00BA2E7D"/>
    <w:rsid w:val="00BA2E93"/>
    <w:rsid w:val="00BA363C"/>
    <w:rsid w:val="00BA367A"/>
    <w:rsid w:val="00BA36C3"/>
    <w:rsid w:val="00BA3826"/>
    <w:rsid w:val="00BA3CC8"/>
    <w:rsid w:val="00BA3EA3"/>
    <w:rsid w:val="00BA4C2F"/>
    <w:rsid w:val="00BA4CB6"/>
    <w:rsid w:val="00BA5161"/>
    <w:rsid w:val="00BA5496"/>
    <w:rsid w:val="00BA5792"/>
    <w:rsid w:val="00BA5A58"/>
    <w:rsid w:val="00BA5C3B"/>
    <w:rsid w:val="00BA6044"/>
    <w:rsid w:val="00BA6301"/>
    <w:rsid w:val="00BA65D9"/>
    <w:rsid w:val="00BA6769"/>
    <w:rsid w:val="00BA6A2D"/>
    <w:rsid w:val="00BA6B12"/>
    <w:rsid w:val="00BA6C0B"/>
    <w:rsid w:val="00BA6D90"/>
    <w:rsid w:val="00BA6EF3"/>
    <w:rsid w:val="00BA6FE7"/>
    <w:rsid w:val="00BA71EB"/>
    <w:rsid w:val="00BA7295"/>
    <w:rsid w:val="00BA7407"/>
    <w:rsid w:val="00BA743B"/>
    <w:rsid w:val="00BA7B4B"/>
    <w:rsid w:val="00BB0112"/>
    <w:rsid w:val="00BB028C"/>
    <w:rsid w:val="00BB03F9"/>
    <w:rsid w:val="00BB045E"/>
    <w:rsid w:val="00BB0527"/>
    <w:rsid w:val="00BB0611"/>
    <w:rsid w:val="00BB0710"/>
    <w:rsid w:val="00BB08DE"/>
    <w:rsid w:val="00BB09D6"/>
    <w:rsid w:val="00BB0B12"/>
    <w:rsid w:val="00BB0B84"/>
    <w:rsid w:val="00BB0C20"/>
    <w:rsid w:val="00BB0D62"/>
    <w:rsid w:val="00BB10DC"/>
    <w:rsid w:val="00BB1DFF"/>
    <w:rsid w:val="00BB22B0"/>
    <w:rsid w:val="00BB27EE"/>
    <w:rsid w:val="00BB28E3"/>
    <w:rsid w:val="00BB2980"/>
    <w:rsid w:val="00BB29B2"/>
    <w:rsid w:val="00BB2C41"/>
    <w:rsid w:val="00BB2E49"/>
    <w:rsid w:val="00BB2EE8"/>
    <w:rsid w:val="00BB384E"/>
    <w:rsid w:val="00BB39C8"/>
    <w:rsid w:val="00BB4082"/>
    <w:rsid w:val="00BB4193"/>
    <w:rsid w:val="00BB432C"/>
    <w:rsid w:val="00BB4409"/>
    <w:rsid w:val="00BB4772"/>
    <w:rsid w:val="00BB4828"/>
    <w:rsid w:val="00BB4B4A"/>
    <w:rsid w:val="00BB4FA5"/>
    <w:rsid w:val="00BB52E5"/>
    <w:rsid w:val="00BB5576"/>
    <w:rsid w:val="00BB56A2"/>
    <w:rsid w:val="00BB5B4C"/>
    <w:rsid w:val="00BB5C86"/>
    <w:rsid w:val="00BB5CCB"/>
    <w:rsid w:val="00BB5D85"/>
    <w:rsid w:val="00BB5DA7"/>
    <w:rsid w:val="00BB65BA"/>
    <w:rsid w:val="00BB6601"/>
    <w:rsid w:val="00BB6715"/>
    <w:rsid w:val="00BB6AB9"/>
    <w:rsid w:val="00BB6E24"/>
    <w:rsid w:val="00BB6EE2"/>
    <w:rsid w:val="00BB70FD"/>
    <w:rsid w:val="00BB74A5"/>
    <w:rsid w:val="00BB7D9A"/>
    <w:rsid w:val="00BC000A"/>
    <w:rsid w:val="00BC0173"/>
    <w:rsid w:val="00BC0216"/>
    <w:rsid w:val="00BC02A1"/>
    <w:rsid w:val="00BC032C"/>
    <w:rsid w:val="00BC0931"/>
    <w:rsid w:val="00BC0BE3"/>
    <w:rsid w:val="00BC0CAF"/>
    <w:rsid w:val="00BC0CDF"/>
    <w:rsid w:val="00BC1024"/>
    <w:rsid w:val="00BC12B8"/>
    <w:rsid w:val="00BC12DC"/>
    <w:rsid w:val="00BC1402"/>
    <w:rsid w:val="00BC149C"/>
    <w:rsid w:val="00BC1631"/>
    <w:rsid w:val="00BC193F"/>
    <w:rsid w:val="00BC199D"/>
    <w:rsid w:val="00BC1AC1"/>
    <w:rsid w:val="00BC200A"/>
    <w:rsid w:val="00BC27D5"/>
    <w:rsid w:val="00BC27E2"/>
    <w:rsid w:val="00BC2890"/>
    <w:rsid w:val="00BC2A84"/>
    <w:rsid w:val="00BC2C9E"/>
    <w:rsid w:val="00BC2F71"/>
    <w:rsid w:val="00BC30BB"/>
    <w:rsid w:val="00BC3146"/>
    <w:rsid w:val="00BC3692"/>
    <w:rsid w:val="00BC3F33"/>
    <w:rsid w:val="00BC42B0"/>
    <w:rsid w:val="00BC454E"/>
    <w:rsid w:val="00BC46BF"/>
    <w:rsid w:val="00BC4844"/>
    <w:rsid w:val="00BC4A1D"/>
    <w:rsid w:val="00BC4CB4"/>
    <w:rsid w:val="00BC4E9B"/>
    <w:rsid w:val="00BC4F4E"/>
    <w:rsid w:val="00BC501F"/>
    <w:rsid w:val="00BC5237"/>
    <w:rsid w:val="00BC54D8"/>
    <w:rsid w:val="00BC58D1"/>
    <w:rsid w:val="00BC5AA9"/>
    <w:rsid w:val="00BC5B63"/>
    <w:rsid w:val="00BC5B8E"/>
    <w:rsid w:val="00BC604B"/>
    <w:rsid w:val="00BC614B"/>
    <w:rsid w:val="00BC6342"/>
    <w:rsid w:val="00BC6AD9"/>
    <w:rsid w:val="00BC6B6D"/>
    <w:rsid w:val="00BC6B93"/>
    <w:rsid w:val="00BC6CFC"/>
    <w:rsid w:val="00BC6EC4"/>
    <w:rsid w:val="00BC6FB6"/>
    <w:rsid w:val="00BC73C8"/>
    <w:rsid w:val="00BD0077"/>
    <w:rsid w:val="00BD037A"/>
    <w:rsid w:val="00BD0568"/>
    <w:rsid w:val="00BD05D4"/>
    <w:rsid w:val="00BD0675"/>
    <w:rsid w:val="00BD0CBC"/>
    <w:rsid w:val="00BD0F45"/>
    <w:rsid w:val="00BD1050"/>
    <w:rsid w:val="00BD116B"/>
    <w:rsid w:val="00BD137C"/>
    <w:rsid w:val="00BD1628"/>
    <w:rsid w:val="00BD1786"/>
    <w:rsid w:val="00BD1B55"/>
    <w:rsid w:val="00BD1C08"/>
    <w:rsid w:val="00BD1F44"/>
    <w:rsid w:val="00BD260A"/>
    <w:rsid w:val="00BD2B57"/>
    <w:rsid w:val="00BD2D59"/>
    <w:rsid w:val="00BD332A"/>
    <w:rsid w:val="00BD3866"/>
    <w:rsid w:val="00BD3B85"/>
    <w:rsid w:val="00BD3D59"/>
    <w:rsid w:val="00BD41DE"/>
    <w:rsid w:val="00BD42ED"/>
    <w:rsid w:val="00BD4427"/>
    <w:rsid w:val="00BD4506"/>
    <w:rsid w:val="00BD4B5C"/>
    <w:rsid w:val="00BD4E15"/>
    <w:rsid w:val="00BD4E39"/>
    <w:rsid w:val="00BD51FA"/>
    <w:rsid w:val="00BD524F"/>
    <w:rsid w:val="00BD52B9"/>
    <w:rsid w:val="00BD5A30"/>
    <w:rsid w:val="00BD5AA6"/>
    <w:rsid w:val="00BD5B46"/>
    <w:rsid w:val="00BD5FA1"/>
    <w:rsid w:val="00BD6561"/>
    <w:rsid w:val="00BD6653"/>
    <w:rsid w:val="00BD66EE"/>
    <w:rsid w:val="00BD73AD"/>
    <w:rsid w:val="00BD7F79"/>
    <w:rsid w:val="00BE00BF"/>
    <w:rsid w:val="00BE0168"/>
    <w:rsid w:val="00BE01AD"/>
    <w:rsid w:val="00BE0251"/>
    <w:rsid w:val="00BE0428"/>
    <w:rsid w:val="00BE0CE6"/>
    <w:rsid w:val="00BE1802"/>
    <w:rsid w:val="00BE1BB7"/>
    <w:rsid w:val="00BE1BF1"/>
    <w:rsid w:val="00BE1C06"/>
    <w:rsid w:val="00BE2559"/>
    <w:rsid w:val="00BE25FC"/>
    <w:rsid w:val="00BE2E7A"/>
    <w:rsid w:val="00BE32AC"/>
    <w:rsid w:val="00BE3321"/>
    <w:rsid w:val="00BE356B"/>
    <w:rsid w:val="00BE37CA"/>
    <w:rsid w:val="00BE39D2"/>
    <w:rsid w:val="00BE3B49"/>
    <w:rsid w:val="00BE3BC2"/>
    <w:rsid w:val="00BE3F4D"/>
    <w:rsid w:val="00BE416C"/>
    <w:rsid w:val="00BE46CF"/>
    <w:rsid w:val="00BE4901"/>
    <w:rsid w:val="00BE4AD0"/>
    <w:rsid w:val="00BE4B8B"/>
    <w:rsid w:val="00BE4FC0"/>
    <w:rsid w:val="00BE5117"/>
    <w:rsid w:val="00BE52AD"/>
    <w:rsid w:val="00BE547A"/>
    <w:rsid w:val="00BE580E"/>
    <w:rsid w:val="00BE5BF8"/>
    <w:rsid w:val="00BE5E7F"/>
    <w:rsid w:val="00BE619A"/>
    <w:rsid w:val="00BE65E7"/>
    <w:rsid w:val="00BE66BE"/>
    <w:rsid w:val="00BE6B17"/>
    <w:rsid w:val="00BE6CC7"/>
    <w:rsid w:val="00BE70F3"/>
    <w:rsid w:val="00BE788A"/>
    <w:rsid w:val="00BE7973"/>
    <w:rsid w:val="00BE799A"/>
    <w:rsid w:val="00BF0196"/>
    <w:rsid w:val="00BF0347"/>
    <w:rsid w:val="00BF0400"/>
    <w:rsid w:val="00BF0561"/>
    <w:rsid w:val="00BF05BB"/>
    <w:rsid w:val="00BF0A73"/>
    <w:rsid w:val="00BF0CA4"/>
    <w:rsid w:val="00BF0DEA"/>
    <w:rsid w:val="00BF0F2D"/>
    <w:rsid w:val="00BF10AE"/>
    <w:rsid w:val="00BF167A"/>
    <w:rsid w:val="00BF1D24"/>
    <w:rsid w:val="00BF1D4F"/>
    <w:rsid w:val="00BF223A"/>
    <w:rsid w:val="00BF240A"/>
    <w:rsid w:val="00BF25CA"/>
    <w:rsid w:val="00BF26E7"/>
    <w:rsid w:val="00BF29E8"/>
    <w:rsid w:val="00BF2BDF"/>
    <w:rsid w:val="00BF3C11"/>
    <w:rsid w:val="00BF3EF6"/>
    <w:rsid w:val="00BF3EF8"/>
    <w:rsid w:val="00BF3F58"/>
    <w:rsid w:val="00BF44BA"/>
    <w:rsid w:val="00BF4924"/>
    <w:rsid w:val="00BF493C"/>
    <w:rsid w:val="00BF49F7"/>
    <w:rsid w:val="00BF53CE"/>
    <w:rsid w:val="00BF5663"/>
    <w:rsid w:val="00BF575C"/>
    <w:rsid w:val="00BF58B0"/>
    <w:rsid w:val="00BF5A5C"/>
    <w:rsid w:val="00BF60DA"/>
    <w:rsid w:val="00BF61C6"/>
    <w:rsid w:val="00BF627A"/>
    <w:rsid w:val="00BF643A"/>
    <w:rsid w:val="00BF6724"/>
    <w:rsid w:val="00BF6904"/>
    <w:rsid w:val="00BF6B0B"/>
    <w:rsid w:val="00BF6B29"/>
    <w:rsid w:val="00BF6D7A"/>
    <w:rsid w:val="00BF6FD8"/>
    <w:rsid w:val="00BF724A"/>
    <w:rsid w:val="00BF7329"/>
    <w:rsid w:val="00BF74C6"/>
    <w:rsid w:val="00BF75B6"/>
    <w:rsid w:val="00BF760B"/>
    <w:rsid w:val="00BF78C8"/>
    <w:rsid w:val="00BF7AED"/>
    <w:rsid w:val="00BF7B2E"/>
    <w:rsid w:val="00BF7B5D"/>
    <w:rsid w:val="00BF7C1C"/>
    <w:rsid w:val="00BF7F56"/>
    <w:rsid w:val="00C00210"/>
    <w:rsid w:val="00C00547"/>
    <w:rsid w:val="00C00B85"/>
    <w:rsid w:val="00C00BE6"/>
    <w:rsid w:val="00C00D31"/>
    <w:rsid w:val="00C00DBD"/>
    <w:rsid w:val="00C01090"/>
    <w:rsid w:val="00C01344"/>
    <w:rsid w:val="00C01EFF"/>
    <w:rsid w:val="00C02176"/>
    <w:rsid w:val="00C02385"/>
    <w:rsid w:val="00C024D9"/>
    <w:rsid w:val="00C025A1"/>
    <w:rsid w:val="00C027ED"/>
    <w:rsid w:val="00C0281B"/>
    <w:rsid w:val="00C029E2"/>
    <w:rsid w:val="00C02A80"/>
    <w:rsid w:val="00C02BC0"/>
    <w:rsid w:val="00C02CBD"/>
    <w:rsid w:val="00C02FCB"/>
    <w:rsid w:val="00C035CA"/>
    <w:rsid w:val="00C035D9"/>
    <w:rsid w:val="00C03645"/>
    <w:rsid w:val="00C03666"/>
    <w:rsid w:val="00C03698"/>
    <w:rsid w:val="00C03769"/>
    <w:rsid w:val="00C03910"/>
    <w:rsid w:val="00C03BEF"/>
    <w:rsid w:val="00C03CA0"/>
    <w:rsid w:val="00C03D33"/>
    <w:rsid w:val="00C03E04"/>
    <w:rsid w:val="00C03E63"/>
    <w:rsid w:val="00C03ED3"/>
    <w:rsid w:val="00C0400B"/>
    <w:rsid w:val="00C040C9"/>
    <w:rsid w:val="00C042AD"/>
    <w:rsid w:val="00C043D1"/>
    <w:rsid w:val="00C0450A"/>
    <w:rsid w:val="00C049AD"/>
    <w:rsid w:val="00C04BCF"/>
    <w:rsid w:val="00C05941"/>
    <w:rsid w:val="00C059E5"/>
    <w:rsid w:val="00C05A8A"/>
    <w:rsid w:val="00C05ACB"/>
    <w:rsid w:val="00C05BEF"/>
    <w:rsid w:val="00C05D09"/>
    <w:rsid w:val="00C05E73"/>
    <w:rsid w:val="00C05F05"/>
    <w:rsid w:val="00C05F71"/>
    <w:rsid w:val="00C0604B"/>
    <w:rsid w:val="00C060FF"/>
    <w:rsid w:val="00C063C1"/>
    <w:rsid w:val="00C064DF"/>
    <w:rsid w:val="00C0667A"/>
    <w:rsid w:val="00C068DD"/>
    <w:rsid w:val="00C0693F"/>
    <w:rsid w:val="00C06A00"/>
    <w:rsid w:val="00C070EE"/>
    <w:rsid w:val="00C0716A"/>
    <w:rsid w:val="00C07317"/>
    <w:rsid w:val="00C07751"/>
    <w:rsid w:val="00C07AEB"/>
    <w:rsid w:val="00C07C18"/>
    <w:rsid w:val="00C07E50"/>
    <w:rsid w:val="00C100FB"/>
    <w:rsid w:val="00C101A2"/>
    <w:rsid w:val="00C105B0"/>
    <w:rsid w:val="00C1061C"/>
    <w:rsid w:val="00C1073B"/>
    <w:rsid w:val="00C10A57"/>
    <w:rsid w:val="00C10C07"/>
    <w:rsid w:val="00C10C73"/>
    <w:rsid w:val="00C11063"/>
    <w:rsid w:val="00C11150"/>
    <w:rsid w:val="00C11692"/>
    <w:rsid w:val="00C11C3F"/>
    <w:rsid w:val="00C11EA7"/>
    <w:rsid w:val="00C12144"/>
    <w:rsid w:val="00C12668"/>
    <w:rsid w:val="00C126AF"/>
    <w:rsid w:val="00C126F9"/>
    <w:rsid w:val="00C12727"/>
    <w:rsid w:val="00C12FAC"/>
    <w:rsid w:val="00C13155"/>
    <w:rsid w:val="00C133EB"/>
    <w:rsid w:val="00C13AE3"/>
    <w:rsid w:val="00C13F41"/>
    <w:rsid w:val="00C142E8"/>
    <w:rsid w:val="00C1432D"/>
    <w:rsid w:val="00C14366"/>
    <w:rsid w:val="00C144EB"/>
    <w:rsid w:val="00C145CA"/>
    <w:rsid w:val="00C1481C"/>
    <w:rsid w:val="00C14990"/>
    <w:rsid w:val="00C15214"/>
    <w:rsid w:val="00C15262"/>
    <w:rsid w:val="00C15571"/>
    <w:rsid w:val="00C1557A"/>
    <w:rsid w:val="00C15645"/>
    <w:rsid w:val="00C157AC"/>
    <w:rsid w:val="00C15A8A"/>
    <w:rsid w:val="00C15B98"/>
    <w:rsid w:val="00C15C3B"/>
    <w:rsid w:val="00C160C2"/>
    <w:rsid w:val="00C1643C"/>
    <w:rsid w:val="00C16612"/>
    <w:rsid w:val="00C1688A"/>
    <w:rsid w:val="00C168C8"/>
    <w:rsid w:val="00C16D76"/>
    <w:rsid w:val="00C17C71"/>
    <w:rsid w:val="00C17CE3"/>
    <w:rsid w:val="00C2035F"/>
    <w:rsid w:val="00C20655"/>
    <w:rsid w:val="00C206D1"/>
    <w:rsid w:val="00C20BD7"/>
    <w:rsid w:val="00C20C9F"/>
    <w:rsid w:val="00C20CC0"/>
    <w:rsid w:val="00C20D48"/>
    <w:rsid w:val="00C211DB"/>
    <w:rsid w:val="00C21441"/>
    <w:rsid w:val="00C219EA"/>
    <w:rsid w:val="00C21D1C"/>
    <w:rsid w:val="00C21F82"/>
    <w:rsid w:val="00C21FCD"/>
    <w:rsid w:val="00C22003"/>
    <w:rsid w:val="00C22A2A"/>
    <w:rsid w:val="00C23704"/>
    <w:rsid w:val="00C2385C"/>
    <w:rsid w:val="00C2387D"/>
    <w:rsid w:val="00C23B7C"/>
    <w:rsid w:val="00C23D24"/>
    <w:rsid w:val="00C23E28"/>
    <w:rsid w:val="00C23FA3"/>
    <w:rsid w:val="00C24103"/>
    <w:rsid w:val="00C24214"/>
    <w:rsid w:val="00C24963"/>
    <w:rsid w:val="00C24A57"/>
    <w:rsid w:val="00C24E89"/>
    <w:rsid w:val="00C24F05"/>
    <w:rsid w:val="00C25051"/>
    <w:rsid w:val="00C2561B"/>
    <w:rsid w:val="00C25A05"/>
    <w:rsid w:val="00C25AD5"/>
    <w:rsid w:val="00C25D0B"/>
    <w:rsid w:val="00C25F21"/>
    <w:rsid w:val="00C260B2"/>
    <w:rsid w:val="00C260D8"/>
    <w:rsid w:val="00C26668"/>
    <w:rsid w:val="00C26788"/>
    <w:rsid w:val="00C267A1"/>
    <w:rsid w:val="00C26C09"/>
    <w:rsid w:val="00C26D2E"/>
    <w:rsid w:val="00C27595"/>
    <w:rsid w:val="00C275E4"/>
    <w:rsid w:val="00C275F6"/>
    <w:rsid w:val="00C2777A"/>
    <w:rsid w:val="00C27A60"/>
    <w:rsid w:val="00C27DAE"/>
    <w:rsid w:val="00C27E04"/>
    <w:rsid w:val="00C27FE2"/>
    <w:rsid w:val="00C30119"/>
    <w:rsid w:val="00C3024D"/>
    <w:rsid w:val="00C30663"/>
    <w:rsid w:val="00C30759"/>
    <w:rsid w:val="00C30854"/>
    <w:rsid w:val="00C30919"/>
    <w:rsid w:val="00C30947"/>
    <w:rsid w:val="00C3096A"/>
    <w:rsid w:val="00C30A4A"/>
    <w:rsid w:val="00C30B73"/>
    <w:rsid w:val="00C313B4"/>
    <w:rsid w:val="00C313C7"/>
    <w:rsid w:val="00C31461"/>
    <w:rsid w:val="00C317DE"/>
    <w:rsid w:val="00C31836"/>
    <w:rsid w:val="00C3194B"/>
    <w:rsid w:val="00C31FA6"/>
    <w:rsid w:val="00C31FDB"/>
    <w:rsid w:val="00C32195"/>
    <w:rsid w:val="00C324AC"/>
    <w:rsid w:val="00C32770"/>
    <w:rsid w:val="00C32B1E"/>
    <w:rsid w:val="00C32D5E"/>
    <w:rsid w:val="00C32E5C"/>
    <w:rsid w:val="00C338A3"/>
    <w:rsid w:val="00C342FA"/>
    <w:rsid w:val="00C34949"/>
    <w:rsid w:val="00C34A75"/>
    <w:rsid w:val="00C34AAE"/>
    <w:rsid w:val="00C34C13"/>
    <w:rsid w:val="00C34C4D"/>
    <w:rsid w:val="00C35190"/>
    <w:rsid w:val="00C35203"/>
    <w:rsid w:val="00C3527D"/>
    <w:rsid w:val="00C3579D"/>
    <w:rsid w:val="00C357F7"/>
    <w:rsid w:val="00C3584C"/>
    <w:rsid w:val="00C35878"/>
    <w:rsid w:val="00C359BB"/>
    <w:rsid w:val="00C35AD0"/>
    <w:rsid w:val="00C35B0E"/>
    <w:rsid w:val="00C35C05"/>
    <w:rsid w:val="00C35C58"/>
    <w:rsid w:val="00C35D60"/>
    <w:rsid w:val="00C35E1D"/>
    <w:rsid w:val="00C36009"/>
    <w:rsid w:val="00C36079"/>
    <w:rsid w:val="00C360BC"/>
    <w:rsid w:val="00C36119"/>
    <w:rsid w:val="00C36386"/>
    <w:rsid w:val="00C365F3"/>
    <w:rsid w:val="00C3694A"/>
    <w:rsid w:val="00C36C75"/>
    <w:rsid w:val="00C36FFA"/>
    <w:rsid w:val="00C37014"/>
    <w:rsid w:val="00C37463"/>
    <w:rsid w:val="00C374E2"/>
    <w:rsid w:val="00C375A0"/>
    <w:rsid w:val="00C37994"/>
    <w:rsid w:val="00C37ECF"/>
    <w:rsid w:val="00C40073"/>
    <w:rsid w:val="00C400EB"/>
    <w:rsid w:val="00C403B9"/>
    <w:rsid w:val="00C40435"/>
    <w:rsid w:val="00C405E2"/>
    <w:rsid w:val="00C40CAE"/>
    <w:rsid w:val="00C410EE"/>
    <w:rsid w:val="00C412EE"/>
    <w:rsid w:val="00C414FC"/>
    <w:rsid w:val="00C416CB"/>
    <w:rsid w:val="00C4189B"/>
    <w:rsid w:val="00C41AA2"/>
    <w:rsid w:val="00C41ABA"/>
    <w:rsid w:val="00C41B9D"/>
    <w:rsid w:val="00C421CA"/>
    <w:rsid w:val="00C42230"/>
    <w:rsid w:val="00C42385"/>
    <w:rsid w:val="00C424DF"/>
    <w:rsid w:val="00C4258A"/>
    <w:rsid w:val="00C425B0"/>
    <w:rsid w:val="00C42C52"/>
    <w:rsid w:val="00C42EDF"/>
    <w:rsid w:val="00C43032"/>
    <w:rsid w:val="00C4360B"/>
    <w:rsid w:val="00C4387C"/>
    <w:rsid w:val="00C4435A"/>
    <w:rsid w:val="00C45BC8"/>
    <w:rsid w:val="00C45CA1"/>
    <w:rsid w:val="00C45CD3"/>
    <w:rsid w:val="00C45ECD"/>
    <w:rsid w:val="00C4661A"/>
    <w:rsid w:val="00C46637"/>
    <w:rsid w:val="00C46896"/>
    <w:rsid w:val="00C46B0F"/>
    <w:rsid w:val="00C46BDB"/>
    <w:rsid w:val="00C46F8D"/>
    <w:rsid w:val="00C47064"/>
    <w:rsid w:val="00C47133"/>
    <w:rsid w:val="00C473D5"/>
    <w:rsid w:val="00C4761D"/>
    <w:rsid w:val="00C47B3B"/>
    <w:rsid w:val="00C47BD2"/>
    <w:rsid w:val="00C47CF2"/>
    <w:rsid w:val="00C47D45"/>
    <w:rsid w:val="00C47E51"/>
    <w:rsid w:val="00C50442"/>
    <w:rsid w:val="00C50930"/>
    <w:rsid w:val="00C50970"/>
    <w:rsid w:val="00C50A06"/>
    <w:rsid w:val="00C50B4A"/>
    <w:rsid w:val="00C50C62"/>
    <w:rsid w:val="00C51371"/>
    <w:rsid w:val="00C5151C"/>
    <w:rsid w:val="00C51942"/>
    <w:rsid w:val="00C51F25"/>
    <w:rsid w:val="00C52546"/>
    <w:rsid w:val="00C526DC"/>
    <w:rsid w:val="00C52B44"/>
    <w:rsid w:val="00C52E52"/>
    <w:rsid w:val="00C52FDF"/>
    <w:rsid w:val="00C52FEB"/>
    <w:rsid w:val="00C52FF2"/>
    <w:rsid w:val="00C53126"/>
    <w:rsid w:val="00C53663"/>
    <w:rsid w:val="00C5379F"/>
    <w:rsid w:val="00C5394F"/>
    <w:rsid w:val="00C53A7B"/>
    <w:rsid w:val="00C53D69"/>
    <w:rsid w:val="00C53E42"/>
    <w:rsid w:val="00C54007"/>
    <w:rsid w:val="00C5452D"/>
    <w:rsid w:val="00C54BB5"/>
    <w:rsid w:val="00C54D40"/>
    <w:rsid w:val="00C54F95"/>
    <w:rsid w:val="00C54FC5"/>
    <w:rsid w:val="00C55169"/>
    <w:rsid w:val="00C55234"/>
    <w:rsid w:val="00C55364"/>
    <w:rsid w:val="00C55528"/>
    <w:rsid w:val="00C555BA"/>
    <w:rsid w:val="00C5576C"/>
    <w:rsid w:val="00C55AC5"/>
    <w:rsid w:val="00C55C88"/>
    <w:rsid w:val="00C55DFE"/>
    <w:rsid w:val="00C55E13"/>
    <w:rsid w:val="00C55F50"/>
    <w:rsid w:val="00C560E2"/>
    <w:rsid w:val="00C56B83"/>
    <w:rsid w:val="00C56BA0"/>
    <w:rsid w:val="00C56E9C"/>
    <w:rsid w:val="00C56F33"/>
    <w:rsid w:val="00C570BA"/>
    <w:rsid w:val="00C57495"/>
    <w:rsid w:val="00C57ABF"/>
    <w:rsid w:val="00C60308"/>
    <w:rsid w:val="00C604E5"/>
    <w:rsid w:val="00C60637"/>
    <w:rsid w:val="00C608AF"/>
    <w:rsid w:val="00C608C5"/>
    <w:rsid w:val="00C60C38"/>
    <w:rsid w:val="00C60D6F"/>
    <w:rsid w:val="00C60F0B"/>
    <w:rsid w:val="00C613BD"/>
    <w:rsid w:val="00C616CD"/>
    <w:rsid w:val="00C616F4"/>
    <w:rsid w:val="00C6176B"/>
    <w:rsid w:val="00C622CD"/>
    <w:rsid w:val="00C6245D"/>
    <w:rsid w:val="00C62551"/>
    <w:rsid w:val="00C62949"/>
    <w:rsid w:val="00C63417"/>
    <w:rsid w:val="00C63459"/>
    <w:rsid w:val="00C6363F"/>
    <w:rsid w:val="00C6377B"/>
    <w:rsid w:val="00C63D61"/>
    <w:rsid w:val="00C63E87"/>
    <w:rsid w:val="00C64613"/>
    <w:rsid w:val="00C648D3"/>
    <w:rsid w:val="00C64909"/>
    <w:rsid w:val="00C64923"/>
    <w:rsid w:val="00C64C47"/>
    <w:rsid w:val="00C64E94"/>
    <w:rsid w:val="00C653A8"/>
    <w:rsid w:val="00C658BF"/>
    <w:rsid w:val="00C65ADC"/>
    <w:rsid w:val="00C65D1E"/>
    <w:rsid w:val="00C65F1C"/>
    <w:rsid w:val="00C661C7"/>
    <w:rsid w:val="00C663DE"/>
    <w:rsid w:val="00C664D8"/>
    <w:rsid w:val="00C6664B"/>
    <w:rsid w:val="00C669FA"/>
    <w:rsid w:val="00C6732C"/>
    <w:rsid w:val="00C674B9"/>
    <w:rsid w:val="00C6752A"/>
    <w:rsid w:val="00C67AAD"/>
    <w:rsid w:val="00C702C7"/>
    <w:rsid w:val="00C702F5"/>
    <w:rsid w:val="00C70663"/>
    <w:rsid w:val="00C707B6"/>
    <w:rsid w:val="00C709BD"/>
    <w:rsid w:val="00C70D8F"/>
    <w:rsid w:val="00C7119B"/>
    <w:rsid w:val="00C712AD"/>
    <w:rsid w:val="00C714C4"/>
    <w:rsid w:val="00C718C8"/>
    <w:rsid w:val="00C718F1"/>
    <w:rsid w:val="00C71930"/>
    <w:rsid w:val="00C71B10"/>
    <w:rsid w:val="00C71D09"/>
    <w:rsid w:val="00C71D57"/>
    <w:rsid w:val="00C71E37"/>
    <w:rsid w:val="00C721D1"/>
    <w:rsid w:val="00C7243B"/>
    <w:rsid w:val="00C72528"/>
    <w:rsid w:val="00C72AC4"/>
    <w:rsid w:val="00C72CD8"/>
    <w:rsid w:val="00C72ED1"/>
    <w:rsid w:val="00C73290"/>
    <w:rsid w:val="00C7351A"/>
    <w:rsid w:val="00C7386C"/>
    <w:rsid w:val="00C7396D"/>
    <w:rsid w:val="00C73EB4"/>
    <w:rsid w:val="00C73EC5"/>
    <w:rsid w:val="00C741EE"/>
    <w:rsid w:val="00C74207"/>
    <w:rsid w:val="00C742F5"/>
    <w:rsid w:val="00C744ED"/>
    <w:rsid w:val="00C745AF"/>
    <w:rsid w:val="00C745FD"/>
    <w:rsid w:val="00C746BE"/>
    <w:rsid w:val="00C74913"/>
    <w:rsid w:val="00C75035"/>
    <w:rsid w:val="00C75057"/>
    <w:rsid w:val="00C751B3"/>
    <w:rsid w:val="00C75398"/>
    <w:rsid w:val="00C75696"/>
    <w:rsid w:val="00C75777"/>
    <w:rsid w:val="00C758F5"/>
    <w:rsid w:val="00C7590E"/>
    <w:rsid w:val="00C759C3"/>
    <w:rsid w:val="00C759DE"/>
    <w:rsid w:val="00C75B66"/>
    <w:rsid w:val="00C75BEE"/>
    <w:rsid w:val="00C75C90"/>
    <w:rsid w:val="00C75CAA"/>
    <w:rsid w:val="00C75D61"/>
    <w:rsid w:val="00C7618E"/>
    <w:rsid w:val="00C761CD"/>
    <w:rsid w:val="00C7621A"/>
    <w:rsid w:val="00C762CC"/>
    <w:rsid w:val="00C76863"/>
    <w:rsid w:val="00C76B17"/>
    <w:rsid w:val="00C76D19"/>
    <w:rsid w:val="00C773C6"/>
    <w:rsid w:val="00C77481"/>
    <w:rsid w:val="00C774ED"/>
    <w:rsid w:val="00C77674"/>
    <w:rsid w:val="00C7774B"/>
    <w:rsid w:val="00C779F9"/>
    <w:rsid w:val="00C77AC8"/>
    <w:rsid w:val="00C8006B"/>
    <w:rsid w:val="00C809F5"/>
    <w:rsid w:val="00C80A07"/>
    <w:rsid w:val="00C80A56"/>
    <w:rsid w:val="00C80C1B"/>
    <w:rsid w:val="00C80C80"/>
    <w:rsid w:val="00C80EDC"/>
    <w:rsid w:val="00C80FC4"/>
    <w:rsid w:val="00C81012"/>
    <w:rsid w:val="00C81269"/>
    <w:rsid w:val="00C8131F"/>
    <w:rsid w:val="00C8150F"/>
    <w:rsid w:val="00C81731"/>
    <w:rsid w:val="00C8175A"/>
    <w:rsid w:val="00C81840"/>
    <w:rsid w:val="00C81B0E"/>
    <w:rsid w:val="00C826E5"/>
    <w:rsid w:val="00C827D6"/>
    <w:rsid w:val="00C82877"/>
    <w:rsid w:val="00C82E83"/>
    <w:rsid w:val="00C82EF1"/>
    <w:rsid w:val="00C83391"/>
    <w:rsid w:val="00C84226"/>
    <w:rsid w:val="00C84341"/>
    <w:rsid w:val="00C84471"/>
    <w:rsid w:val="00C84787"/>
    <w:rsid w:val="00C849E4"/>
    <w:rsid w:val="00C84BF6"/>
    <w:rsid w:val="00C84CE5"/>
    <w:rsid w:val="00C84F2F"/>
    <w:rsid w:val="00C850F1"/>
    <w:rsid w:val="00C85212"/>
    <w:rsid w:val="00C85302"/>
    <w:rsid w:val="00C853E6"/>
    <w:rsid w:val="00C854E7"/>
    <w:rsid w:val="00C857AB"/>
    <w:rsid w:val="00C85C65"/>
    <w:rsid w:val="00C8645E"/>
    <w:rsid w:val="00C869E2"/>
    <w:rsid w:val="00C86B0E"/>
    <w:rsid w:val="00C86DFD"/>
    <w:rsid w:val="00C86E46"/>
    <w:rsid w:val="00C86EEA"/>
    <w:rsid w:val="00C86F25"/>
    <w:rsid w:val="00C872F8"/>
    <w:rsid w:val="00C87375"/>
    <w:rsid w:val="00C874CA"/>
    <w:rsid w:val="00C8767A"/>
    <w:rsid w:val="00C8798C"/>
    <w:rsid w:val="00C87C6C"/>
    <w:rsid w:val="00C87CD5"/>
    <w:rsid w:val="00C87FD7"/>
    <w:rsid w:val="00C9003F"/>
    <w:rsid w:val="00C900AB"/>
    <w:rsid w:val="00C90185"/>
    <w:rsid w:val="00C902F1"/>
    <w:rsid w:val="00C90585"/>
    <w:rsid w:val="00C907CB"/>
    <w:rsid w:val="00C908B2"/>
    <w:rsid w:val="00C90D80"/>
    <w:rsid w:val="00C90E6E"/>
    <w:rsid w:val="00C90F2C"/>
    <w:rsid w:val="00C91025"/>
    <w:rsid w:val="00C910BB"/>
    <w:rsid w:val="00C91252"/>
    <w:rsid w:val="00C91530"/>
    <w:rsid w:val="00C91731"/>
    <w:rsid w:val="00C91BA8"/>
    <w:rsid w:val="00C91F6F"/>
    <w:rsid w:val="00C927A2"/>
    <w:rsid w:val="00C92F40"/>
    <w:rsid w:val="00C93141"/>
    <w:rsid w:val="00C93A2D"/>
    <w:rsid w:val="00C9402B"/>
    <w:rsid w:val="00C9406A"/>
    <w:rsid w:val="00C9419D"/>
    <w:rsid w:val="00C9469C"/>
    <w:rsid w:val="00C94955"/>
    <w:rsid w:val="00C94A8B"/>
    <w:rsid w:val="00C94AFE"/>
    <w:rsid w:val="00C95039"/>
    <w:rsid w:val="00C9516F"/>
    <w:rsid w:val="00C951C0"/>
    <w:rsid w:val="00C952B8"/>
    <w:rsid w:val="00C95835"/>
    <w:rsid w:val="00C958F3"/>
    <w:rsid w:val="00C959F3"/>
    <w:rsid w:val="00C95AFC"/>
    <w:rsid w:val="00C95B19"/>
    <w:rsid w:val="00C95B81"/>
    <w:rsid w:val="00C95E79"/>
    <w:rsid w:val="00C96069"/>
    <w:rsid w:val="00C9652E"/>
    <w:rsid w:val="00C96763"/>
    <w:rsid w:val="00C96AD5"/>
    <w:rsid w:val="00C96DE8"/>
    <w:rsid w:val="00C96E6F"/>
    <w:rsid w:val="00C9705D"/>
    <w:rsid w:val="00C9722D"/>
    <w:rsid w:val="00C9728A"/>
    <w:rsid w:val="00C973D1"/>
    <w:rsid w:val="00C9759E"/>
    <w:rsid w:val="00C97ADA"/>
    <w:rsid w:val="00C97CE9"/>
    <w:rsid w:val="00C97F01"/>
    <w:rsid w:val="00CA0241"/>
    <w:rsid w:val="00CA04CF"/>
    <w:rsid w:val="00CA06D0"/>
    <w:rsid w:val="00CA0B16"/>
    <w:rsid w:val="00CA0CFF"/>
    <w:rsid w:val="00CA0E07"/>
    <w:rsid w:val="00CA0F4E"/>
    <w:rsid w:val="00CA159F"/>
    <w:rsid w:val="00CA15D7"/>
    <w:rsid w:val="00CA1846"/>
    <w:rsid w:val="00CA1CFD"/>
    <w:rsid w:val="00CA240C"/>
    <w:rsid w:val="00CA2552"/>
    <w:rsid w:val="00CA2C9F"/>
    <w:rsid w:val="00CA2DB7"/>
    <w:rsid w:val="00CA34ED"/>
    <w:rsid w:val="00CA389A"/>
    <w:rsid w:val="00CA39EA"/>
    <w:rsid w:val="00CA3F86"/>
    <w:rsid w:val="00CA3FA4"/>
    <w:rsid w:val="00CA3FB0"/>
    <w:rsid w:val="00CA4083"/>
    <w:rsid w:val="00CA41A2"/>
    <w:rsid w:val="00CA42BE"/>
    <w:rsid w:val="00CA4415"/>
    <w:rsid w:val="00CA44F7"/>
    <w:rsid w:val="00CA48EF"/>
    <w:rsid w:val="00CA4DB4"/>
    <w:rsid w:val="00CA5396"/>
    <w:rsid w:val="00CA59B2"/>
    <w:rsid w:val="00CA6204"/>
    <w:rsid w:val="00CA6272"/>
    <w:rsid w:val="00CA692D"/>
    <w:rsid w:val="00CA69E8"/>
    <w:rsid w:val="00CA764B"/>
    <w:rsid w:val="00CA7C40"/>
    <w:rsid w:val="00CA7DF9"/>
    <w:rsid w:val="00CB02F7"/>
    <w:rsid w:val="00CB0A97"/>
    <w:rsid w:val="00CB112E"/>
    <w:rsid w:val="00CB157A"/>
    <w:rsid w:val="00CB1A49"/>
    <w:rsid w:val="00CB1AEB"/>
    <w:rsid w:val="00CB2B10"/>
    <w:rsid w:val="00CB3372"/>
    <w:rsid w:val="00CB3535"/>
    <w:rsid w:val="00CB3678"/>
    <w:rsid w:val="00CB37ED"/>
    <w:rsid w:val="00CB3A36"/>
    <w:rsid w:val="00CB3B09"/>
    <w:rsid w:val="00CB3B19"/>
    <w:rsid w:val="00CB3CA2"/>
    <w:rsid w:val="00CB3F5A"/>
    <w:rsid w:val="00CB3FC5"/>
    <w:rsid w:val="00CB44D6"/>
    <w:rsid w:val="00CB46A9"/>
    <w:rsid w:val="00CB46C3"/>
    <w:rsid w:val="00CB4AFC"/>
    <w:rsid w:val="00CB4B5B"/>
    <w:rsid w:val="00CB4EAE"/>
    <w:rsid w:val="00CB4F93"/>
    <w:rsid w:val="00CB5303"/>
    <w:rsid w:val="00CB55D9"/>
    <w:rsid w:val="00CB5C0D"/>
    <w:rsid w:val="00CB5D34"/>
    <w:rsid w:val="00CB5D66"/>
    <w:rsid w:val="00CB5F16"/>
    <w:rsid w:val="00CB6442"/>
    <w:rsid w:val="00CB657F"/>
    <w:rsid w:val="00CB671D"/>
    <w:rsid w:val="00CB6970"/>
    <w:rsid w:val="00CB6A5C"/>
    <w:rsid w:val="00CB6ACC"/>
    <w:rsid w:val="00CB6AE6"/>
    <w:rsid w:val="00CB6B3C"/>
    <w:rsid w:val="00CB6C0C"/>
    <w:rsid w:val="00CB6CD6"/>
    <w:rsid w:val="00CB793F"/>
    <w:rsid w:val="00CB7B6D"/>
    <w:rsid w:val="00CB7B7F"/>
    <w:rsid w:val="00CB7CB4"/>
    <w:rsid w:val="00CB7F2B"/>
    <w:rsid w:val="00CC053C"/>
    <w:rsid w:val="00CC05AF"/>
    <w:rsid w:val="00CC09B1"/>
    <w:rsid w:val="00CC0ED7"/>
    <w:rsid w:val="00CC0FE2"/>
    <w:rsid w:val="00CC10CF"/>
    <w:rsid w:val="00CC10FE"/>
    <w:rsid w:val="00CC1208"/>
    <w:rsid w:val="00CC12F9"/>
    <w:rsid w:val="00CC133E"/>
    <w:rsid w:val="00CC1516"/>
    <w:rsid w:val="00CC1574"/>
    <w:rsid w:val="00CC1B15"/>
    <w:rsid w:val="00CC1C42"/>
    <w:rsid w:val="00CC1E67"/>
    <w:rsid w:val="00CC2147"/>
    <w:rsid w:val="00CC218A"/>
    <w:rsid w:val="00CC23E5"/>
    <w:rsid w:val="00CC2456"/>
    <w:rsid w:val="00CC275E"/>
    <w:rsid w:val="00CC2AC2"/>
    <w:rsid w:val="00CC2DC6"/>
    <w:rsid w:val="00CC2EFE"/>
    <w:rsid w:val="00CC2F21"/>
    <w:rsid w:val="00CC30E0"/>
    <w:rsid w:val="00CC31B4"/>
    <w:rsid w:val="00CC34A2"/>
    <w:rsid w:val="00CC34EB"/>
    <w:rsid w:val="00CC3814"/>
    <w:rsid w:val="00CC39AF"/>
    <w:rsid w:val="00CC3AC1"/>
    <w:rsid w:val="00CC3E5E"/>
    <w:rsid w:val="00CC42BD"/>
    <w:rsid w:val="00CC46F1"/>
    <w:rsid w:val="00CC489F"/>
    <w:rsid w:val="00CC4B25"/>
    <w:rsid w:val="00CC4DAF"/>
    <w:rsid w:val="00CC5391"/>
    <w:rsid w:val="00CC55E1"/>
    <w:rsid w:val="00CC56AF"/>
    <w:rsid w:val="00CC5808"/>
    <w:rsid w:val="00CC592F"/>
    <w:rsid w:val="00CC5AB9"/>
    <w:rsid w:val="00CC5B1C"/>
    <w:rsid w:val="00CC5B48"/>
    <w:rsid w:val="00CC62BF"/>
    <w:rsid w:val="00CC62FD"/>
    <w:rsid w:val="00CC6655"/>
    <w:rsid w:val="00CC665A"/>
    <w:rsid w:val="00CC6997"/>
    <w:rsid w:val="00CC6A9F"/>
    <w:rsid w:val="00CC6DF9"/>
    <w:rsid w:val="00CC6E02"/>
    <w:rsid w:val="00CC7522"/>
    <w:rsid w:val="00CC7552"/>
    <w:rsid w:val="00CC75D3"/>
    <w:rsid w:val="00CC775D"/>
    <w:rsid w:val="00CC780E"/>
    <w:rsid w:val="00CC7BC4"/>
    <w:rsid w:val="00CC7CA7"/>
    <w:rsid w:val="00CD019D"/>
    <w:rsid w:val="00CD023F"/>
    <w:rsid w:val="00CD0590"/>
    <w:rsid w:val="00CD0597"/>
    <w:rsid w:val="00CD0680"/>
    <w:rsid w:val="00CD0687"/>
    <w:rsid w:val="00CD06EF"/>
    <w:rsid w:val="00CD084A"/>
    <w:rsid w:val="00CD08A6"/>
    <w:rsid w:val="00CD0B46"/>
    <w:rsid w:val="00CD1069"/>
    <w:rsid w:val="00CD12C6"/>
    <w:rsid w:val="00CD145D"/>
    <w:rsid w:val="00CD1BEE"/>
    <w:rsid w:val="00CD1D32"/>
    <w:rsid w:val="00CD1EE5"/>
    <w:rsid w:val="00CD21BA"/>
    <w:rsid w:val="00CD2277"/>
    <w:rsid w:val="00CD25DB"/>
    <w:rsid w:val="00CD2915"/>
    <w:rsid w:val="00CD2C34"/>
    <w:rsid w:val="00CD306C"/>
    <w:rsid w:val="00CD3ACA"/>
    <w:rsid w:val="00CD3CBD"/>
    <w:rsid w:val="00CD3E4A"/>
    <w:rsid w:val="00CD40CD"/>
    <w:rsid w:val="00CD42FE"/>
    <w:rsid w:val="00CD4357"/>
    <w:rsid w:val="00CD4673"/>
    <w:rsid w:val="00CD4721"/>
    <w:rsid w:val="00CD4835"/>
    <w:rsid w:val="00CD4B31"/>
    <w:rsid w:val="00CD4D34"/>
    <w:rsid w:val="00CD4E74"/>
    <w:rsid w:val="00CD5021"/>
    <w:rsid w:val="00CD50D0"/>
    <w:rsid w:val="00CD599D"/>
    <w:rsid w:val="00CD5AB9"/>
    <w:rsid w:val="00CD5B43"/>
    <w:rsid w:val="00CD5B90"/>
    <w:rsid w:val="00CD5BFD"/>
    <w:rsid w:val="00CD643C"/>
    <w:rsid w:val="00CD6626"/>
    <w:rsid w:val="00CD664D"/>
    <w:rsid w:val="00CD6DA5"/>
    <w:rsid w:val="00CD6DBB"/>
    <w:rsid w:val="00CD6E9F"/>
    <w:rsid w:val="00CD7985"/>
    <w:rsid w:val="00CD7ABF"/>
    <w:rsid w:val="00CE0669"/>
    <w:rsid w:val="00CE0849"/>
    <w:rsid w:val="00CE093A"/>
    <w:rsid w:val="00CE0C7F"/>
    <w:rsid w:val="00CE0E94"/>
    <w:rsid w:val="00CE105F"/>
    <w:rsid w:val="00CE181E"/>
    <w:rsid w:val="00CE1AAA"/>
    <w:rsid w:val="00CE1ADC"/>
    <w:rsid w:val="00CE1C9D"/>
    <w:rsid w:val="00CE1E9B"/>
    <w:rsid w:val="00CE28A6"/>
    <w:rsid w:val="00CE2F0D"/>
    <w:rsid w:val="00CE34FC"/>
    <w:rsid w:val="00CE3D2F"/>
    <w:rsid w:val="00CE422B"/>
    <w:rsid w:val="00CE42DD"/>
    <w:rsid w:val="00CE47BC"/>
    <w:rsid w:val="00CE4A6A"/>
    <w:rsid w:val="00CE4B2A"/>
    <w:rsid w:val="00CE4B7B"/>
    <w:rsid w:val="00CE4DB3"/>
    <w:rsid w:val="00CE4F66"/>
    <w:rsid w:val="00CE5059"/>
    <w:rsid w:val="00CE5412"/>
    <w:rsid w:val="00CE54A4"/>
    <w:rsid w:val="00CE550E"/>
    <w:rsid w:val="00CE5867"/>
    <w:rsid w:val="00CE5872"/>
    <w:rsid w:val="00CE5FB1"/>
    <w:rsid w:val="00CE61D8"/>
    <w:rsid w:val="00CE63CB"/>
    <w:rsid w:val="00CE6415"/>
    <w:rsid w:val="00CE6A18"/>
    <w:rsid w:val="00CE6A79"/>
    <w:rsid w:val="00CE6EAE"/>
    <w:rsid w:val="00CE6FE1"/>
    <w:rsid w:val="00CE720E"/>
    <w:rsid w:val="00CE7784"/>
    <w:rsid w:val="00CE78E1"/>
    <w:rsid w:val="00CE7A9E"/>
    <w:rsid w:val="00CE7AD9"/>
    <w:rsid w:val="00CF0A64"/>
    <w:rsid w:val="00CF10B7"/>
    <w:rsid w:val="00CF12EE"/>
    <w:rsid w:val="00CF1342"/>
    <w:rsid w:val="00CF1424"/>
    <w:rsid w:val="00CF167E"/>
    <w:rsid w:val="00CF17D0"/>
    <w:rsid w:val="00CF18A0"/>
    <w:rsid w:val="00CF1A4D"/>
    <w:rsid w:val="00CF1A6B"/>
    <w:rsid w:val="00CF1B4B"/>
    <w:rsid w:val="00CF1E39"/>
    <w:rsid w:val="00CF21E5"/>
    <w:rsid w:val="00CF27B7"/>
    <w:rsid w:val="00CF28F1"/>
    <w:rsid w:val="00CF2F7B"/>
    <w:rsid w:val="00CF339B"/>
    <w:rsid w:val="00CF33B8"/>
    <w:rsid w:val="00CF3624"/>
    <w:rsid w:val="00CF3788"/>
    <w:rsid w:val="00CF37F6"/>
    <w:rsid w:val="00CF3C07"/>
    <w:rsid w:val="00CF45D1"/>
    <w:rsid w:val="00CF468B"/>
    <w:rsid w:val="00CF46E8"/>
    <w:rsid w:val="00CF4CDE"/>
    <w:rsid w:val="00CF4F30"/>
    <w:rsid w:val="00CF4F6D"/>
    <w:rsid w:val="00CF502C"/>
    <w:rsid w:val="00CF50F3"/>
    <w:rsid w:val="00CF5199"/>
    <w:rsid w:val="00CF52D0"/>
    <w:rsid w:val="00CF59AA"/>
    <w:rsid w:val="00CF5D3D"/>
    <w:rsid w:val="00CF5F05"/>
    <w:rsid w:val="00CF62F0"/>
    <w:rsid w:val="00CF6A16"/>
    <w:rsid w:val="00CF6B24"/>
    <w:rsid w:val="00CF7288"/>
    <w:rsid w:val="00CF742E"/>
    <w:rsid w:val="00CF749F"/>
    <w:rsid w:val="00CF7551"/>
    <w:rsid w:val="00CF76D0"/>
    <w:rsid w:val="00CF77A5"/>
    <w:rsid w:val="00CF7BA5"/>
    <w:rsid w:val="00CF7D5E"/>
    <w:rsid w:val="00CF7E0F"/>
    <w:rsid w:val="00CF7EA8"/>
    <w:rsid w:val="00D002CF"/>
    <w:rsid w:val="00D003DB"/>
    <w:rsid w:val="00D005B8"/>
    <w:rsid w:val="00D00618"/>
    <w:rsid w:val="00D00B63"/>
    <w:rsid w:val="00D00CAA"/>
    <w:rsid w:val="00D00FA7"/>
    <w:rsid w:val="00D00FC4"/>
    <w:rsid w:val="00D01192"/>
    <w:rsid w:val="00D01577"/>
    <w:rsid w:val="00D0167B"/>
    <w:rsid w:val="00D01696"/>
    <w:rsid w:val="00D01769"/>
    <w:rsid w:val="00D018A7"/>
    <w:rsid w:val="00D01A28"/>
    <w:rsid w:val="00D0230C"/>
    <w:rsid w:val="00D02464"/>
    <w:rsid w:val="00D02710"/>
    <w:rsid w:val="00D02AF6"/>
    <w:rsid w:val="00D02DC3"/>
    <w:rsid w:val="00D03188"/>
    <w:rsid w:val="00D035F3"/>
    <w:rsid w:val="00D037E4"/>
    <w:rsid w:val="00D0387D"/>
    <w:rsid w:val="00D038E7"/>
    <w:rsid w:val="00D03981"/>
    <w:rsid w:val="00D03B56"/>
    <w:rsid w:val="00D03D98"/>
    <w:rsid w:val="00D03F5F"/>
    <w:rsid w:val="00D0411F"/>
    <w:rsid w:val="00D04324"/>
    <w:rsid w:val="00D049C4"/>
    <w:rsid w:val="00D04C80"/>
    <w:rsid w:val="00D050F4"/>
    <w:rsid w:val="00D05566"/>
    <w:rsid w:val="00D05570"/>
    <w:rsid w:val="00D05CED"/>
    <w:rsid w:val="00D05D0B"/>
    <w:rsid w:val="00D05DFE"/>
    <w:rsid w:val="00D05EC3"/>
    <w:rsid w:val="00D05F61"/>
    <w:rsid w:val="00D0637E"/>
    <w:rsid w:val="00D0647F"/>
    <w:rsid w:val="00D065D7"/>
    <w:rsid w:val="00D0672A"/>
    <w:rsid w:val="00D069E8"/>
    <w:rsid w:val="00D06C16"/>
    <w:rsid w:val="00D06C82"/>
    <w:rsid w:val="00D06F49"/>
    <w:rsid w:val="00D07276"/>
    <w:rsid w:val="00D07672"/>
    <w:rsid w:val="00D076A3"/>
    <w:rsid w:val="00D0772F"/>
    <w:rsid w:val="00D07E63"/>
    <w:rsid w:val="00D07EC9"/>
    <w:rsid w:val="00D10620"/>
    <w:rsid w:val="00D10F41"/>
    <w:rsid w:val="00D113B0"/>
    <w:rsid w:val="00D11584"/>
    <w:rsid w:val="00D11C56"/>
    <w:rsid w:val="00D12329"/>
    <w:rsid w:val="00D12661"/>
    <w:rsid w:val="00D126BC"/>
    <w:rsid w:val="00D129B1"/>
    <w:rsid w:val="00D13DCF"/>
    <w:rsid w:val="00D1417F"/>
    <w:rsid w:val="00D14453"/>
    <w:rsid w:val="00D14790"/>
    <w:rsid w:val="00D14CE1"/>
    <w:rsid w:val="00D14E35"/>
    <w:rsid w:val="00D15003"/>
    <w:rsid w:val="00D1515B"/>
    <w:rsid w:val="00D15292"/>
    <w:rsid w:val="00D15E27"/>
    <w:rsid w:val="00D161D0"/>
    <w:rsid w:val="00D163B8"/>
    <w:rsid w:val="00D16690"/>
    <w:rsid w:val="00D16A96"/>
    <w:rsid w:val="00D16D76"/>
    <w:rsid w:val="00D17270"/>
    <w:rsid w:val="00D17B41"/>
    <w:rsid w:val="00D17D80"/>
    <w:rsid w:val="00D17F52"/>
    <w:rsid w:val="00D2010E"/>
    <w:rsid w:val="00D20755"/>
    <w:rsid w:val="00D208C8"/>
    <w:rsid w:val="00D20912"/>
    <w:rsid w:val="00D20B17"/>
    <w:rsid w:val="00D20C47"/>
    <w:rsid w:val="00D217C5"/>
    <w:rsid w:val="00D2188C"/>
    <w:rsid w:val="00D21C5D"/>
    <w:rsid w:val="00D21FB4"/>
    <w:rsid w:val="00D2214D"/>
    <w:rsid w:val="00D221D4"/>
    <w:rsid w:val="00D225F5"/>
    <w:rsid w:val="00D2266B"/>
    <w:rsid w:val="00D22A02"/>
    <w:rsid w:val="00D23572"/>
    <w:rsid w:val="00D23A71"/>
    <w:rsid w:val="00D23D48"/>
    <w:rsid w:val="00D24035"/>
    <w:rsid w:val="00D24256"/>
    <w:rsid w:val="00D244E9"/>
    <w:rsid w:val="00D246D2"/>
    <w:rsid w:val="00D248BD"/>
    <w:rsid w:val="00D24FD6"/>
    <w:rsid w:val="00D2513B"/>
    <w:rsid w:val="00D25391"/>
    <w:rsid w:val="00D25462"/>
    <w:rsid w:val="00D25611"/>
    <w:rsid w:val="00D2597B"/>
    <w:rsid w:val="00D25ACF"/>
    <w:rsid w:val="00D25C32"/>
    <w:rsid w:val="00D25E17"/>
    <w:rsid w:val="00D2615B"/>
    <w:rsid w:val="00D26464"/>
    <w:rsid w:val="00D265BA"/>
    <w:rsid w:val="00D26617"/>
    <w:rsid w:val="00D266EB"/>
    <w:rsid w:val="00D26BE0"/>
    <w:rsid w:val="00D26CDE"/>
    <w:rsid w:val="00D26CFD"/>
    <w:rsid w:val="00D26D51"/>
    <w:rsid w:val="00D26E5E"/>
    <w:rsid w:val="00D26EF2"/>
    <w:rsid w:val="00D26FA2"/>
    <w:rsid w:val="00D27263"/>
    <w:rsid w:val="00D274AB"/>
    <w:rsid w:val="00D2784D"/>
    <w:rsid w:val="00D2791A"/>
    <w:rsid w:val="00D27B9B"/>
    <w:rsid w:val="00D27E21"/>
    <w:rsid w:val="00D27FCD"/>
    <w:rsid w:val="00D30669"/>
    <w:rsid w:val="00D307EF"/>
    <w:rsid w:val="00D30800"/>
    <w:rsid w:val="00D3085E"/>
    <w:rsid w:val="00D308A8"/>
    <w:rsid w:val="00D3097A"/>
    <w:rsid w:val="00D310A5"/>
    <w:rsid w:val="00D310EF"/>
    <w:rsid w:val="00D316D5"/>
    <w:rsid w:val="00D318D7"/>
    <w:rsid w:val="00D31913"/>
    <w:rsid w:val="00D3192B"/>
    <w:rsid w:val="00D319FB"/>
    <w:rsid w:val="00D31C3D"/>
    <w:rsid w:val="00D31C56"/>
    <w:rsid w:val="00D31C85"/>
    <w:rsid w:val="00D32290"/>
    <w:rsid w:val="00D322D5"/>
    <w:rsid w:val="00D324A5"/>
    <w:rsid w:val="00D3265B"/>
    <w:rsid w:val="00D32C7D"/>
    <w:rsid w:val="00D33215"/>
    <w:rsid w:val="00D332C5"/>
    <w:rsid w:val="00D333BF"/>
    <w:rsid w:val="00D334C6"/>
    <w:rsid w:val="00D3352E"/>
    <w:rsid w:val="00D33639"/>
    <w:rsid w:val="00D33686"/>
    <w:rsid w:val="00D33BCA"/>
    <w:rsid w:val="00D33EA6"/>
    <w:rsid w:val="00D341D4"/>
    <w:rsid w:val="00D3459A"/>
    <w:rsid w:val="00D345F0"/>
    <w:rsid w:val="00D34C41"/>
    <w:rsid w:val="00D34CA1"/>
    <w:rsid w:val="00D34DE1"/>
    <w:rsid w:val="00D34FDB"/>
    <w:rsid w:val="00D34FF3"/>
    <w:rsid w:val="00D35020"/>
    <w:rsid w:val="00D3523A"/>
    <w:rsid w:val="00D35351"/>
    <w:rsid w:val="00D353BB"/>
    <w:rsid w:val="00D35C76"/>
    <w:rsid w:val="00D35CAF"/>
    <w:rsid w:val="00D35DFE"/>
    <w:rsid w:val="00D3617B"/>
    <w:rsid w:val="00D3618C"/>
    <w:rsid w:val="00D36787"/>
    <w:rsid w:val="00D36928"/>
    <w:rsid w:val="00D36A16"/>
    <w:rsid w:val="00D36B44"/>
    <w:rsid w:val="00D36C4A"/>
    <w:rsid w:val="00D36FFC"/>
    <w:rsid w:val="00D37367"/>
    <w:rsid w:val="00D373C9"/>
    <w:rsid w:val="00D37791"/>
    <w:rsid w:val="00D37968"/>
    <w:rsid w:val="00D37AEC"/>
    <w:rsid w:val="00D37B2F"/>
    <w:rsid w:val="00D37B7B"/>
    <w:rsid w:val="00D37E10"/>
    <w:rsid w:val="00D37E2E"/>
    <w:rsid w:val="00D37E57"/>
    <w:rsid w:val="00D37FED"/>
    <w:rsid w:val="00D4061D"/>
    <w:rsid w:val="00D4095A"/>
    <w:rsid w:val="00D40D94"/>
    <w:rsid w:val="00D4101E"/>
    <w:rsid w:val="00D410A9"/>
    <w:rsid w:val="00D41368"/>
    <w:rsid w:val="00D41438"/>
    <w:rsid w:val="00D41681"/>
    <w:rsid w:val="00D417AB"/>
    <w:rsid w:val="00D41B40"/>
    <w:rsid w:val="00D41F63"/>
    <w:rsid w:val="00D4210C"/>
    <w:rsid w:val="00D4217E"/>
    <w:rsid w:val="00D42AA0"/>
    <w:rsid w:val="00D42B1A"/>
    <w:rsid w:val="00D42E82"/>
    <w:rsid w:val="00D42F29"/>
    <w:rsid w:val="00D42F37"/>
    <w:rsid w:val="00D435C6"/>
    <w:rsid w:val="00D4361C"/>
    <w:rsid w:val="00D436B1"/>
    <w:rsid w:val="00D43794"/>
    <w:rsid w:val="00D43B35"/>
    <w:rsid w:val="00D43B76"/>
    <w:rsid w:val="00D43BE2"/>
    <w:rsid w:val="00D43EE7"/>
    <w:rsid w:val="00D4437D"/>
    <w:rsid w:val="00D444FE"/>
    <w:rsid w:val="00D446EA"/>
    <w:rsid w:val="00D4474B"/>
    <w:rsid w:val="00D44913"/>
    <w:rsid w:val="00D44C49"/>
    <w:rsid w:val="00D45499"/>
    <w:rsid w:val="00D45E52"/>
    <w:rsid w:val="00D462B9"/>
    <w:rsid w:val="00D462EC"/>
    <w:rsid w:val="00D4638B"/>
    <w:rsid w:val="00D464BB"/>
    <w:rsid w:val="00D4676C"/>
    <w:rsid w:val="00D469F0"/>
    <w:rsid w:val="00D46D48"/>
    <w:rsid w:val="00D47035"/>
    <w:rsid w:val="00D47167"/>
    <w:rsid w:val="00D47487"/>
    <w:rsid w:val="00D4777D"/>
    <w:rsid w:val="00D4797A"/>
    <w:rsid w:val="00D4797D"/>
    <w:rsid w:val="00D47BD9"/>
    <w:rsid w:val="00D47DAC"/>
    <w:rsid w:val="00D47E4A"/>
    <w:rsid w:val="00D50497"/>
    <w:rsid w:val="00D50816"/>
    <w:rsid w:val="00D50C94"/>
    <w:rsid w:val="00D50D6B"/>
    <w:rsid w:val="00D511AD"/>
    <w:rsid w:val="00D515F1"/>
    <w:rsid w:val="00D51761"/>
    <w:rsid w:val="00D5190F"/>
    <w:rsid w:val="00D5197D"/>
    <w:rsid w:val="00D5201B"/>
    <w:rsid w:val="00D52228"/>
    <w:rsid w:val="00D523DF"/>
    <w:rsid w:val="00D52D07"/>
    <w:rsid w:val="00D52E34"/>
    <w:rsid w:val="00D5348A"/>
    <w:rsid w:val="00D535BD"/>
    <w:rsid w:val="00D53CA8"/>
    <w:rsid w:val="00D53E81"/>
    <w:rsid w:val="00D54242"/>
    <w:rsid w:val="00D54C88"/>
    <w:rsid w:val="00D55201"/>
    <w:rsid w:val="00D555CE"/>
    <w:rsid w:val="00D55AA6"/>
    <w:rsid w:val="00D55B37"/>
    <w:rsid w:val="00D55C13"/>
    <w:rsid w:val="00D56240"/>
    <w:rsid w:val="00D56317"/>
    <w:rsid w:val="00D565CA"/>
    <w:rsid w:val="00D5686C"/>
    <w:rsid w:val="00D5695D"/>
    <w:rsid w:val="00D56B09"/>
    <w:rsid w:val="00D56D1C"/>
    <w:rsid w:val="00D574F1"/>
    <w:rsid w:val="00D575F1"/>
    <w:rsid w:val="00D6060C"/>
    <w:rsid w:val="00D60792"/>
    <w:rsid w:val="00D609E3"/>
    <w:rsid w:val="00D60C05"/>
    <w:rsid w:val="00D60D01"/>
    <w:rsid w:val="00D60E2A"/>
    <w:rsid w:val="00D60EB9"/>
    <w:rsid w:val="00D60F11"/>
    <w:rsid w:val="00D61164"/>
    <w:rsid w:val="00D61453"/>
    <w:rsid w:val="00D61A11"/>
    <w:rsid w:val="00D61ABE"/>
    <w:rsid w:val="00D61AC5"/>
    <w:rsid w:val="00D61C76"/>
    <w:rsid w:val="00D61D4F"/>
    <w:rsid w:val="00D61D63"/>
    <w:rsid w:val="00D61FB8"/>
    <w:rsid w:val="00D62025"/>
    <w:rsid w:val="00D622DC"/>
    <w:rsid w:val="00D62332"/>
    <w:rsid w:val="00D62350"/>
    <w:rsid w:val="00D6247E"/>
    <w:rsid w:val="00D62C9E"/>
    <w:rsid w:val="00D62E29"/>
    <w:rsid w:val="00D6347D"/>
    <w:rsid w:val="00D634A4"/>
    <w:rsid w:val="00D637B3"/>
    <w:rsid w:val="00D63930"/>
    <w:rsid w:val="00D63DAA"/>
    <w:rsid w:val="00D64391"/>
    <w:rsid w:val="00D64419"/>
    <w:rsid w:val="00D64492"/>
    <w:rsid w:val="00D64510"/>
    <w:rsid w:val="00D64ADE"/>
    <w:rsid w:val="00D64C0C"/>
    <w:rsid w:val="00D64EB7"/>
    <w:rsid w:val="00D64EC5"/>
    <w:rsid w:val="00D653CB"/>
    <w:rsid w:val="00D653EF"/>
    <w:rsid w:val="00D655D7"/>
    <w:rsid w:val="00D655F4"/>
    <w:rsid w:val="00D6572F"/>
    <w:rsid w:val="00D65F68"/>
    <w:rsid w:val="00D66871"/>
    <w:rsid w:val="00D66C9E"/>
    <w:rsid w:val="00D670D6"/>
    <w:rsid w:val="00D67854"/>
    <w:rsid w:val="00D678FA"/>
    <w:rsid w:val="00D6798C"/>
    <w:rsid w:val="00D67C67"/>
    <w:rsid w:val="00D706AC"/>
    <w:rsid w:val="00D70716"/>
    <w:rsid w:val="00D707D8"/>
    <w:rsid w:val="00D70ADC"/>
    <w:rsid w:val="00D70B7D"/>
    <w:rsid w:val="00D70B8B"/>
    <w:rsid w:val="00D70E7E"/>
    <w:rsid w:val="00D710DD"/>
    <w:rsid w:val="00D7137B"/>
    <w:rsid w:val="00D715C5"/>
    <w:rsid w:val="00D71DE1"/>
    <w:rsid w:val="00D71FD3"/>
    <w:rsid w:val="00D72122"/>
    <w:rsid w:val="00D72179"/>
    <w:rsid w:val="00D723AF"/>
    <w:rsid w:val="00D72621"/>
    <w:rsid w:val="00D7299A"/>
    <w:rsid w:val="00D72B49"/>
    <w:rsid w:val="00D72FAF"/>
    <w:rsid w:val="00D7336F"/>
    <w:rsid w:val="00D7343F"/>
    <w:rsid w:val="00D7358D"/>
    <w:rsid w:val="00D736F2"/>
    <w:rsid w:val="00D73726"/>
    <w:rsid w:val="00D7381E"/>
    <w:rsid w:val="00D739A2"/>
    <w:rsid w:val="00D73A45"/>
    <w:rsid w:val="00D73BE9"/>
    <w:rsid w:val="00D744B7"/>
    <w:rsid w:val="00D74906"/>
    <w:rsid w:val="00D74D3D"/>
    <w:rsid w:val="00D7515C"/>
    <w:rsid w:val="00D755D4"/>
    <w:rsid w:val="00D75628"/>
    <w:rsid w:val="00D7569F"/>
    <w:rsid w:val="00D756B6"/>
    <w:rsid w:val="00D75BC9"/>
    <w:rsid w:val="00D76030"/>
    <w:rsid w:val="00D7603F"/>
    <w:rsid w:val="00D7620F"/>
    <w:rsid w:val="00D7671E"/>
    <w:rsid w:val="00D76A16"/>
    <w:rsid w:val="00D76C40"/>
    <w:rsid w:val="00D76C4D"/>
    <w:rsid w:val="00D76C99"/>
    <w:rsid w:val="00D76DD7"/>
    <w:rsid w:val="00D76E87"/>
    <w:rsid w:val="00D76F49"/>
    <w:rsid w:val="00D76F91"/>
    <w:rsid w:val="00D77038"/>
    <w:rsid w:val="00D7703F"/>
    <w:rsid w:val="00D77040"/>
    <w:rsid w:val="00D77360"/>
    <w:rsid w:val="00D77387"/>
    <w:rsid w:val="00D774D4"/>
    <w:rsid w:val="00D775E8"/>
    <w:rsid w:val="00D77865"/>
    <w:rsid w:val="00D77BE8"/>
    <w:rsid w:val="00D77C87"/>
    <w:rsid w:val="00D77F81"/>
    <w:rsid w:val="00D8003E"/>
    <w:rsid w:val="00D8069E"/>
    <w:rsid w:val="00D808C2"/>
    <w:rsid w:val="00D80BF0"/>
    <w:rsid w:val="00D80D45"/>
    <w:rsid w:val="00D81180"/>
    <w:rsid w:val="00D814F3"/>
    <w:rsid w:val="00D81657"/>
    <w:rsid w:val="00D81721"/>
    <w:rsid w:val="00D81C1F"/>
    <w:rsid w:val="00D82048"/>
    <w:rsid w:val="00D823F0"/>
    <w:rsid w:val="00D824AA"/>
    <w:rsid w:val="00D82833"/>
    <w:rsid w:val="00D82B39"/>
    <w:rsid w:val="00D82C0E"/>
    <w:rsid w:val="00D82C4D"/>
    <w:rsid w:val="00D82D8B"/>
    <w:rsid w:val="00D82E1B"/>
    <w:rsid w:val="00D831F7"/>
    <w:rsid w:val="00D8327E"/>
    <w:rsid w:val="00D832D7"/>
    <w:rsid w:val="00D83D1F"/>
    <w:rsid w:val="00D83E83"/>
    <w:rsid w:val="00D84101"/>
    <w:rsid w:val="00D8425B"/>
    <w:rsid w:val="00D8437D"/>
    <w:rsid w:val="00D84443"/>
    <w:rsid w:val="00D847B8"/>
    <w:rsid w:val="00D84AD7"/>
    <w:rsid w:val="00D84E41"/>
    <w:rsid w:val="00D8504B"/>
    <w:rsid w:val="00D857EC"/>
    <w:rsid w:val="00D858F6"/>
    <w:rsid w:val="00D859BB"/>
    <w:rsid w:val="00D85ADB"/>
    <w:rsid w:val="00D85E17"/>
    <w:rsid w:val="00D85F06"/>
    <w:rsid w:val="00D8627F"/>
    <w:rsid w:val="00D863B6"/>
    <w:rsid w:val="00D8652A"/>
    <w:rsid w:val="00D86837"/>
    <w:rsid w:val="00D86EED"/>
    <w:rsid w:val="00D8722D"/>
    <w:rsid w:val="00D873E0"/>
    <w:rsid w:val="00D874DF"/>
    <w:rsid w:val="00D87690"/>
    <w:rsid w:val="00D87966"/>
    <w:rsid w:val="00D87BEB"/>
    <w:rsid w:val="00D87D9D"/>
    <w:rsid w:val="00D90630"/>
    <w:rsid w:val="00D90648"/>
    <w:rsid w:val="00D906AA"/>
    <w:rsid w:val="00D906EF"/>
    <w:rsid w:val="00D90725"/>
    <w:rsid w:val="00D90819"/>
    <w:rsid w:val="00D90C85"/>
    <w:rsid w:val="00D90E7F"/>
    <w:rsid w:val="00D91078"/>
    <w:rsid w:val="00D91F12"/>
    <w:rsid w:val="00D92033"/>
    <w:rsid w:val="00D92036"/>
    <w:rsid w:val="00D922EA"/>
    <w:rsid w:val="00D92559"/>
    <w:rsid w:val="00D92A59"/>
    <w:rsid w:val="00D92D9C"/>
    <w:rsid w:val="00D93051"/>
    <w:rsid w:val="00D935CE"/>
    <w:rsid w:val="00D93674"/>
    <w:rsid w:val="00D936C0"/>
    <w:rsid w:val="00D93B6F"/>
    <w:rsid w:val="00D93B7B"/>
    <w:rsid w:val="00D93FBF"/>
    <w:rsid w:val="00D9457F"/>
    <w:rsid w:val="00D94A03"/>
    <w:rsid w:val="00D94C8A"/>
    <w:rsid w:val="00D94E3F"/>
    <w:rsid w:val="00D9538D"/>
    <w:rsid w:val="00D95517"/>
    <w:rsid w:val="00D95784"/>
    <w:rsid w:val="00D95E8B"/>
    <w:rsid w:val="00D95E98"/>
    <w:rsid w:val="00D964B1"/>
    <w:rsid w:val="00D96540"/>
    <w:rsid w:val="00D966AF"/>
    <w:rsid w:val="00D9671A"/>
    <w:rsid w:val="00D969B7"/>
    <w:rsid w:val="00D96A9C"/>
    <w:rsid w:val="00D96AB9"/>
    <w:rsid w:val="00D96C25"/>
    <w:rsid w:val="00D96FAA"/>
    <w:rsid w:val="00D970E7"/>
    <w:rsid w:val="00D9721B"/>
    <w:rsid w:val="00D97387"/>
    <w:rsid w:val="00D97399"/>
    <w:rsid w:val="00D97C82"/>
    <w:rsid w:val="00D97E42"/>
    <w:rsid w:val="00DA0080"/>
    <w:rsid w:val="00DA08AD"/>
    <w:rsid w:val="00DA09AF"/>
    <w:rsid w:val="00DA0B38"/>
    <w:rsid w:val="00DA0D5B"/>
    <w:rsid w:val="00DA0DD2"/>
    <w:rsid w:val="00DA0F20"/>
    <w:rsid w:val="00DA1073"/>
    <w:rsid w:val="00DA11CB"/>
    <w:rsid w:val="00DA1636"/>
    <w:rsid w:val="00DA163F"/>
    <w:rsid w:val="00DA1913"/>
    <w:rsid w:val="00DA239F"/>
    <w:rsid w:val="00DA243B"/>
    <w:rsid w:val="00DA2492"/>
    <w:rsid w:val="00DA27CC"/>
    <w:rsid w:val="00DA2AA3"/>
    <w:rsid w:val="00DA2FCF"/>
    <w:rsid w:val="00DA306F"/>
    <w:rsid w:val="00DA33DC"/>
    <w:rsid w:val="00DA33FC"/>
    <w:rsid w:val="00DA34F5"/>
    <w:rsid w:val="00DA353C"/>
    <w:rsid w:val="00DA35C1"/>
    <w:rsid w:val="00DA3689"/>
    <w:rsid w:val="00DA369C"/>
    <w:rsid w:val="00DA36F0"/>
    <w:rsid w:val="00DA394F"/>
    <w:rsid w:val="00DA3C76"/>
    <w:rsid w:val="00DA3FBF"/>
    <w:rsid w:val="00DA3FF5"/>
    <w:rsid w:val="00DA40C3"/>
    <w:rsid w:val="00DA41B3"/>
    <w:rsid w:val="00DA41FD"/>
    <w:rsid w:val="00DA489A"/>
    <w:rsid w:val="00DA499E"/>
    <w:rsid w:val="00DA49EA"/>
    <w:rsid w:val="00DA4ADC"/>
    <w:rsid w:val="00DA4BFD"/>
    <w:rsid w:val="00DA5448"/>
    <w:rsid w:val="00DA61DA"/>
    <w:rsid w:val="00DA6401"/>
    <w:rsid w:val="00DA6420"/>
    <w:rsid w:val="00DA664D"/>
    <w:rsid w:val="00DA68B1"/>
    <w:rsid w:val="00DA70A8"/>
    <w:rsid w:val="00DA7173"/>
    <w:rsid w:val="00DA71C5"/>
    <w:rsid w:val="00DA7D4B"/>
    <w:rsid w:val="00DA7F10"/>
    <w:rsid w:val="00DA7FF2"/>
    <w:rsid w:val="00DB01A2"/>
    <w:rsid w:val="00DB0288"/>
    <w:rsid w:val="00DB0576"/>
    <w:rsid w:val="00DB0714"/>
    <w:rsid w:val="00DB07D3"/>
    <w:rsid w:val="00DB07D9"/>
    <w:rsid w:val="00DB0CEB"/>
    <w:rsid w:val="00DB0F3C"/>
    <w:rsid w:val="00DB11D0"/>
    <w:rsid w:val="00DB12DC"/>
    <w:rsid w:val="00DB1524"/>
    <w:rsid w:val="00DB17E6"/>
    <w:rsid w:val="00DB18CA"/>
    <w:rsid w:val="00DB198A"/>
    <w:rsid w:val="00DB19B3"/>
    <w:rsid w:val="00DB1A43"/>
    <w:rsid w:val="00DB1D0A"/>
    <w:rsid w:val="00DB2114"/>
    <w:rsid w:val="00DB2123"/>
    <w:rsid w:val="00DB24FE"/>
    <w:rsid w:val="00DB2A31"/>
    <w:rsid w:val="00DB2CA0"/>
    <w:rsid w:val="00DB2CFF"/>
    <w:rsid w:val="00DB2D65"/>
    <w:rsid w:val="00DB2D8B"/>
    <w:rsid w:val="00DB2E49"/>
    <w:rsid w:val="00DB3103"/>
    <w:rsid w:val="00DB3554"/>
    <w:rsid w:val="00DB36BE"/>
    <w:rsid w:val="00DB3928"/>
    <w:rsid w:val="00DB40BE"/>
    <w:rsid w:val="00DB4310"/>
    <w:rsid w:val="00DB473A"/>
    <w:rsid w:val="00DB4AA4"/>
    <w:rsid w:val="00DB5052"/>
    <w:rsid w:val="00DB5441"/>
    <w:rsid w:val="00DB5715"/>
    <w:rsid w:val="00DB5B77"/>
    <w:rsid w:val="00DB5EE3"/>
    <w:rsid w:val="00DB621A"/>
    <w:rsid w:val="00DB66D2"/>
    <w:rsid w:val="00DB6ABC"/>
    <w:rsid w:val="00DB6C27"/>
    <w:rsid w:val="00DB6E53"/>
    <w:rsid w:val="00DB7090"/>
    <w:rsid w:val="00DB71B4"/>
    <w:rsid w:val="00DB752F"/>
    <w:rsid w:val="00DB755B"/>
    <w:rsid w:val="00DB7953"/>
    <w:rsid w:val="00DB79E9"/>
    <w:rsid w:val="00DB7A26"/>
    <w:rsid w:val="00DB7AA8"/>
    <w:rsid w:val="00DB7ED6"/>
    <w:rsid w:val="00DC0413"/>
    <w:rsid w:val="00DC04FA"/>
    <w:rsid w:val="00DC0A81"/>
    <w:rsid w:val="00DC0BBE"/>
    <w:rsid w:val="00DC11A9"/>
    <w:rsid w:val="00DC1583"/>
    <w:rsid w:val="00DC1862"/>
    <w:rsid w:val="00DC1940"/>
    <w:rsid w:val="00DC1B7C"/>
    <w:rsid w:val="00DC21C9"/>
    <w:rsid w:val="00DC22C9"/>
    <w:rsid w:val="00DC270D"/>
    <w:rsid w:val="00DC272A"/>
    <w:rsid w:val="00DC3144"/>
    <w:rsid w:val="00DC31DF"/>
    <w:rsid w:val="00DC339C"/>
    <w:rsid w:val="00DC3810"/>
    <w:rsid w:val="00DC3984"/>
    <w:rsid w:val="00DC3CA9"/>
    <w:rsid w:val="00DC3CC6"/>
    <w:rsid w:val="00DC4081"/>
    <w:rsid w:val="00DC432A"/>
    <w:rsid w:val="00DC44E4"/>
    <w:rsid w:val="00DC48E5"/>
    <w:rsid w:val="00DC4D55"/>
    <w:rsid w:val="00DC4FA7"/>
    <w:rsid w:val="00DC52F5"/>
    <w:rsid w:val="00DC53A1"/>
    <w:rsid w:val="00DC553D"/>
    <w:rsid w:val="00DC55DC"/>
    <w:rsid w:val="00DC563A"/>
    <w:rsid w:val="00DC56E3"/>
    <w:rsid w:val="00DC5A77"/>
    <w:rsid w:val="00DC5B3C"/>
    <w:rsid w:val="00DC5B93"/>
    <w:rsid w:val="00DC5D87"/>
    <w:rsid w:val="00DC5DDC"/>
    <w:rsid w:val="00DC5FA2"/>
    <w:rsid w:val="00DC6652"/>
    <w:rsid w:val="00DC673E"/>
    <w:rsid w:val="00DC67CF"/>
    <w:rsid w:val="00DC6A65"/>
    <w:rsid w:val="00DC6B00"/>
    <w:rsid w:val="00DC6C1E"/>
    <w:rsid w:val="00DC6F4F"/>
    <w:rsid w:val="00DC7093"/>
    <w:rsid w:val="00DC71CA"/>
    <w:rsid w:val="00DC72F1"/>
    <w:rsid w:val="00DC7496"/>
    <w:rsid w:val="00DC7852"/>
    <w:rsid w:val="00DC7ACA"/>
    <w:rsid w:val="00DC7CC9"/>
    <w:rsid w:val="00DC7E0B"/>
    <w:rsid w:val="00DD0036"/>
    <w:rsid w:val="00DD01D7"/>
    <w:rsid w:val="00DD0290"/>
    <w:rsid w:val="00DD0419"/>
    <w:rsid w:val="00DD0459"/>
    <w:rsid w:val="00DD0564"/>
    <w:rsid w:val="00DD082E"/>
    <w:rsid w:val="00DD13D9"/>
    <w:rsid w:val="00DD17B5"/>
    <w:rsid w:val="00DD1AF5"/>
    <w:rsid w:val="00DD1C3D"/>
    <w:rsid w:val="00DD1C5B"/>
    <w:rsid w:val="00DD1E09"/>
    <w:rsid w:val="00DD2489"/>
    <w:rsid w:val="00DD2577"/>
    <w:rsid w:val="00DD2FC3"/>
    <w:rsid w:val="00DD315E"/>
    <w:rsid w:val="00DD34D3"/>
    <w:rsid w:val="00DD38D9"/>
    <w:rsid w:val="00DD3E3C"/>
    <w:rsid w:val="00DD3EEA"/>
    <w:rsid w:val="00DD3F00"/>
    <w:rsid w:val="00DD3F68"/>
    <w:rsid w:val="00DD403E"/>
    <w:rsid w:val="00DD4520"/>
    <w:rsid w:val="00DD4A70"/>
    <w:rsid w:val="00DD4DC5"/>
    <w:rsid w:val="00DD5053"/>
    <w:rsid w:val="00DD51AE"/>
    <w:rsid w:val="00DD538F"/>
    <w:rsid w:val="00DD53F3"/>
    <w:rsid w:val="00DD58B7"/>
    <w:rsid w:val="00DD5969"/>
    <w:rsid w:val="00DD5B3F"/>
    <w:rsid w:val="00DD5D9C"/>
    <w:rsid w:val="00DD616B"/>
    <w:rsid w:val="00DD6208"/>
    <w:rsid w:val="00DD6496"/>
    <w:rsid w:val="00DD64A7"/>
    <w:rsid w:val="00DD6554"/>
    <w:rsid w:val="00DD6740"/>
    <w:rsid w:val="00DD6E05"/>
    <w:rsid w:val="00DD6ED6"/>
    <w:rsid w:val="00DD6F4D"/>
    <w:rsid w:val="00DD7049"/>
    <w:rsid w:val="00DD7119"/>
    <w:rsid w:val="00DD7348"/>
    <w:rsid w:val="00DD7745"/>
    <w:rsid w:val="00DD7754"/>
    <w:rsid w:val="00DD7758"/>
    <w:rsid w:val="00DD786B"/>
    <w:rsid w:val="00DD794A"/>
    <w:rsid w:val="00DD7C9E"/>
    <w:rsid w:val="00DE0149"/>
    <w:rsid w:val="00DE02C5"/>
    <w:rsid w:val="00DE038E"/>
    <w:rsid w:val="00DE07FB"/>
    <w:rsid w:val="00DE096C"/>
    <w:rsid w:val="00DE09C6"/>
    <w:rsid w:val="00DE0DFC"/>
    <w:rsid w:val="00DE1044"/>
    <w:rsid w:val="00DE11C4"/>
    <w:rsid w:val="00DE168B"/>
    <w:rsid w:val="00DE1B12"/>
    <w:rsid w:val="00DE1EFE"/>
    <w:rsid w:val="00DE2253"/>
    <w:rsid w:val="00DE2740"/>
    <w:rsid w:val="00DE2B62"/>
    <w:rsid w:val="00DE2E84"/>
    <w:rsid w:val="00DE2F9C"/>
    <w:rsid w:val="00DE3002"/>
    <w:rsid w:val="00DE3004"/>
    <w:rsid w:val="00DE324D"/>
    <w:rsid w:val="00DE3372"/>
    <w:rsid w:val="00DE33DE"/>
    <w:rsid w:val="00DE357B"/>
    <w:rsid w:val="00DE3E02"/>
    <w:rsid w:val="00DE3FD2"/>
    <w:rsid w:val="00DE420F"/>
    <w:rsid w:val="00DE437D"/>
    <w:rsid w:val="00DE45C6"/>
    <w:rsid w:val="00DE4ECA"/>
    <w:rsid w:val="00DE517F"/>
    <w:rsid w:val="00DE64D3"/>
    <w:rsid w:val="00DE6712"/>
    <w:rsid w:val="00DE6A2F"/>
    <w:rsid w:val="00DE6AB2"/>
    <w:rsid w:val="00DE6F3B"/>
    <w:rsid w:val="00DE702B"/>
    <w:rsid w:val="00DE7421"/>
    <w:rsid w:val="00DE7448"/>
    <w:rsid w:val="00DE7BC1"/>
    <w:rsid w:val="00DE7CD8"/>
    <w:rsid w:val="00DE7EE0"/>
    <w:rsid w:val="00DF010A"/>
    <w:rsid w:val="00DF0140"/>
    <w:rsid w:val="00DF03F7"/>
    <w:rsid w:val="00DF0570"/>
    <w:rsid w:val="00DF057D"/>
    <w:rsid w:val="00DF05ED"/>
    <w:rsid w:val="00DF08DE"/>
    <w:rsid w:val="00DF0B1C"/>
    <w:rsid w:val="00DF0EBC"/>
    <w:rsid w:val="00DF172E"/>
    <w:rsid w:val="00DF175E"/>
    <w:rsid w:val="00DF1895"/>
    <w:rsid w:val="00DF1A56"/>
    <w:rsid w:val="00DF1AB6"/>
    <w:rsid w:val="00DF1B8D"/>
    <w:rsid w:val="00DF1CD7"/>
    <w:rsid w:val="00DF1D02"/>
    <w:rsid w:val="00DF1DC9"/>
    <w:rsid w:val="00DF214F"/>
    <w:rsid w:val="00DF2778"/>
    <w:rsid w:val="00DF2833"/>
    <w:rsid w:val="00DF29E2"/>
    <w:rsid w:val="00DF2C75"/>
    <w:rsid w:val="00DF2CA1"/>
    <w:rsid w:val="00DF2ED5"/>
    <w:rsid w:val="00DF3172"/>
    <w:rsid w:val="00DF3866"/>
    <w:rsid w:val="00DF3A22"/>
    <w:rsid w:val="00DF3A47"/>
    <w:rsid w:val="00DF3B4F"/>
    <w:rsid w:val="00DF3B75"/>
    <w:rsid w:val="00DF3CF7"/>
    <w:rsid w:val="00DF4F0F"/>
    <w:rsid w:val="00DF5040"/>
    <w:rsid w:val="00DF53CC"/>
    <w:rsid w:val="00DF554D"/>
    <w:rsid w:val="00DF5B2B"/>
    <w:rsid w:val="00DF5DE1"/>
    <w:rsid w:val="00DF5E85"/>
    <w:rsid w:val="00DF605B"/>
    <w:rsid w:val="00DF61C1"/>
    <w:rsid w:val="00DF6725"/>
    <w:rsid w:val="00DF720B"/>
    <w:rsid w:val="00DF7B46"/>
    <w:rsid w:val="00DF7EAE"/>
    <w:rsid w:val="00E002CD"/>
    <w:rsid w:val="00E005EF"/>
    <w:rsid w:val="00E01198"/>
    <w:rsid w:val="00E01461"/>
    <w:rsid w:val="00E0151D"/>
    <w:rsid w:val="00E01684"/>
    <w:rsid w:val="00E0172F"/>
    <w:rsid w:val="00E01950"/>
    <w:rsid w:val="00E01A7D"/>
    <w:rsid w:val="00E01AC2"/>
    <w:rsid w:val="00E01D38"/>
    <w:rsid w:val="00E0228E"/>
    <w:rsid w:val="00E02421"/>
    <w:rsid w:val="00E02430"/>
    <w:rsid w:val="00E02475"/>
    <w:rsid w:val="00E02485"/>
    <w:rsid w:val="00E024B0"/>
    <w:rsid w:val="00E025BD"/>
    <w:rsid w:val="00E02673"/>
    <w:rsid w:val="00E02BDE"/>
    <w:rsid w:val="00E02C1F"/>
    <w:rsid w:val="00E03131"/>
    <w:rsid w:val="00E039AA"/>
    <w:rsid w:val="00E039BC"/>
    <w:rsid w:val="00E03F11"/>
    <w:rsid w:val="00E03FC5"/>
    <w:rsid w:val="00E04243"/>
    <w:rsid w:val="00E04267"/>
    <w:rsid w:val="00E04494"/>
    <w:rsid w:val="00E04662"/>
    <w:rsid w:val="00E04664"/>
    <w:rsid w:val="00E04C65"/>
    <w:rsid w:val="00E04D5E"/>
    <w:rsid w:val="00E04D71"/>
    <w:rsid w:val="00E04E53"/>
    <w:rsid w:val="00E0503D"/>
    <w:rsid w:val="00E052FC"/>
    <w:rsid w:val="00E0531E"/>
    <w:rsid w:val="00E05591"/>
    <w:rsid w:val="00E05BCC"/>
    <w:rsid w:val="00E05C2C"/>
    <w:rsid w:val="00E05C66"/>
    <w:rsid w:val="00E05F05"/>
    <w:rsid w:val="00E05F22"/>
    <w:rsid w:val="00E06136"/>
    <w:rsid w:val="00E0614B"/>
    <w:rsid w:val="00E0626F"/>
    <w:rsid w:val="00E06456"/>
    <w:rsid w:val="00E06622"/>
    <w:rsid w:val="00E067DC"/>
    <w:rsid w:val="00E067FC"/>
    <w:rsid w:val="00E06E37"/>
    <w:rsid w:val="00E07157"/>
    <w:rsid w:val="00E07180"/>
    <w:rsid w:val="00E0729D"/>
    <w:rsid w:val="00E07336"/>
    <w:rsid w:val="00E075CB"/>
    <w:rsid w:val="00E07BBC"/>
    <w:rsid w:val="00E07CCF"/>
    <w:rsid w:val="00E07EF2"/>
    <w:rsid w:val="00E07F20"/>
    <w:rsid w:val="00E1027F"/>
    <w:rsid w:val="00E1050A"/>
    <w:rsid w:val="00E10784"/>
    <w:rsid w:val="00E1082F"/>
    <w:rsid w:val="00E1122E"/>
    <w:rsid w:val="00E115D5"/>
    <w:rsid w:val="00E116AA"/>
    <w:rsid w:val="00E119A3"/>
    <w:rsid w:val="00E11CEB"/>
    <w:rsid w:val="00E11D0C"/>
    <w:rsid w:val="00E11E07"/>
    <w:rsid w:val="00E11F34"/>
    <w:rsid w:val="00E122D0"/>
    <w:rsid w:val="00E12440"/>
    <w:rsid w:val="00E124B6"/>
    <w:rsid w:val="00E124C3"/>
    <w:rsid w:val="00E125AC"/>
    <w:rsid w:val="00E1277E"/>
    <w:rsid w:val="00E12874"/>
    <w:rsid w:val="00E12A29"/>
    <w:rsid w:val="00E12B02"/>
    <w:rsid w:val="00E12BC0"/>
    <w:rsid w:val="00E12EE9"/>
    <w:rsid w:val="00E1308F"/>
    <w:rsid w:val="00E1321E"/>
    <w:rsid w:val="00E13793"/>
    <w:rsid w:val="00E13B1F"/>
    <w:rsid w:val="00E13F9C"/>
    <w:rsid w:val="00E14130"/>
    <w:rsid w:val="00E141E5"/>
    <w:rsid w:val="00E14211"/>
    <w:rsid w:val="00E1426C"/>
    <w:rsid w:val="00E1455B"/>
    <w:rsid w:val="00E147E1"/>
    <w:rsid w:val="00E14870"/>
    <w:rsid w:val="00E14884"/>
    <w:rsid w:val="00E148FF"/>
    <w:rsid w:val="00E14C50"/>
    <w:rsid w:val="00E153CC"/>
    <w:rsid w:val="00E153D8"/>
    <w:rsid w:val="00E159AE"/>
    <w:rsid w:val="00E15D33"/>
    <w:rsid w:val="00E15E4F"/>
    <w:rsid w:val="00E15FA1"/>
    <w:rsid w:val="00E15FB2"/>
    <w:rsid w:val="00E16179"/>
    <w:rsid w:val="00E164AC"/>
    <w:rsid w:val="00E165B8"/>
    <w:rsid w:val="00E16664"/>
    <w:rsid w:val="00E1690D"/>
    <w:rsid w:val="00E16977"/>
    <w:rsid w:val="00E16ADF"/>
    <w:rsid w:val="00E16C0D"/>
    <w:rsid w:val="00E16C9C"/>
    <w:rsid w:val="00E16D14"/>
    <w:rsid w:val="00E16DED"/>
    <w:rsid w:val="00E16F3C"/>
    <w:rsid w:val="00E17344"/>
    <w:rsid w:val="00E176D0"/>
    <w:rsid w:val="00E176E7"/>
    <w:rsid w:val="00E17B51"/>
    <w:rsid w:val="00E17C52"/>
    <w:rsid w:val="00E17D22"/>
    <w:rsid w:val="00E17E63"/>
    <w:rsid w:val="00E17EFF"/>
    <w:rsid w:val="00E200FE"/>
    <w:rsid w:val="00E20282"/>
    <w:rsid w:val="00E20647"/>
    <w:rsid w:val="00E20A91"/>
    <w:rsid w:val="00E20CB2"/>
    <w:rsid w:val="00E20F58"/>
    <w:rsid w:val="00E21448"/>
    <w:rsid w:val="00E218A5"/>
    <w:rsid w:val="00E21E73"/>
    <w:rsid w:val="00E22337"/>
    <w:rsid w:val="00E22833"/>
    <w:rsid w:val="00E2296D"/>
    <w:rsid w:val="00E23266"/>
    <w:rsid w:val="00E2393D"/>
    <w:rsid w:val="00E246B2"/>
    <w:rsid w:val="00E24DA9"/>
    <w:rsid w:val="00E25015"/>
    <w:rsid w:val="00E2523E"/>
    <w:rsid w:val="00E25722"/>
    <w:rsid w:val="00E2579F"/>
    <w:rsid w:val="00E25882"/>
    <w:rsid w:val="00E258DF"/>
    <w:rsid w:val="00E2598D"/>
    <w:rsid w:val="00E25CA8"/>
    <w:rsid w:val="00E25E7E"/>
    <w:rsid w:val="00E262D9"/>
    <w:rsid w:val="00E2677F"/>
    <w:rsid w:val="00E267EB"/>
    <w:rsid w:val="00E269F4"/>
    <w:rsid w:val="00E26B80"/>
    <w:rsid w:val="00E26E6C"/>
    <w:rsid w:val="00E27408"/>
    <w:rsid w:val="00E2772E"/>
    <w:rsid w:val="00E27B67"/>
    <w:rsid w:val="00E27CD9"/>
    <w:rsid w:val="00E27D9F"/>
    <w:rsid w:val="00E27F6C"/>
    <w:rsid w:val="00E27FE2"/>
    <w:rsid w:val="00E30055"/>
    <w:rsid w:val="00E30D00"/>
    <w:rsid w:val="00E30D4C"/>
    <w:rsid w:val="00E30F07"/>
    <w:rsid w:val="00E30FCF"/>
    <w:rsid w:val="00E31302"/>
    <w:rsid w:val="00E3134C"/>
    <w:rsid w:val="00E31368"/>
    <w:rsid w:val="00E313B1"/>
    <w:rsid w:val="00E31BE6"/>
    <w:rsid w:val="00E32780"/>
    <w:rsid w:val="00E327DC"/>
    <w:rsid w:val="00E327EA"/>
    <w:rsid w:val="00E3299B"/>
    <w:rsid w:val="00E32B83"/>
    <w:rsid w:val="00E32ED0"/>
    <w:rsid w:val="00E32FCE"/>
    <w:rsid w:val="00E331D4"/>
    <w:rsid w:val="00E33574"/>
    <w:rsid w:val="00E33797"/>
    <w:rsid w:val="00E337E2"/>
    <w:rsid w:val="00E33C58"/>
    <w:rsid w:val="00E33CB3"/>
    <w:rsid w:val="00E33F2E"/>
    <w:rsid w:val="00E33FC6"/>
    <w:rsid w:val="00E34035"/>
    <w:rsid w:val="00E34102"/>
    <w:rsid w:val="00E3433B"/>
    <w:rsid w:val="00E34376"/>
    <w:rsid w:val="00E3450F"/>
    <w:rsid w:val="00E346E8"/>
    <w:rsid w:val="00E34796"/>
    <w:rsid w:val="00E3482C"/>
    <w:rsid w:val="00E34A1D"/>
    <w:rsid w:val="00E34B1E"/>
    <w:rsid w:val="00E34D86"/>
    <w:rsid w:val="00E34F51"/>
    <w:rsid w:val="00E35576"/>
    <w:rsid w:val="00E357C3"/>
    <w:rsid w:val="00E35AF1"/>
    <w:rsid w:val="00E35C75"/>
    <w:rsid w:val="00E35E23"/>
    <w:rsid w:val="00E35E97"/>
    <w:rsid w:val="00E36063"/>
    <w:rsid w:val="00E3645C"/>
    <w:rsid w:val="00E365C1"/>
    <w:rsid w:val="00E36728"/>
    <w:rsid w:val="00E36973"/>
    <w:rsid w:val="00E36A3F"/>
    <w:rsid w:val="00E36A9C"/>
    <w:rsid w:val="00E36E8C"/>
    <w:rsid w:val="00E36E91"/>
    <w:rsid w:val="00E36EEE"/>
    <w:rsid w:val="00E36F57"/>
    <w:rsid w:val="00E36F96"/>
    <w:rsid w:val="00E3700E"/>
    <w:rsid w:val="00E37C5D"/>
    <w:rsid w:val="00E37EC8"/>
    <w:rsid w:val="00E37F5E"/>
    <w:rsid w:val="00E37FA5"/>
    <w:rsid w:val="00E4014B"/>
    <w:rsid w:val="00E40722"/>
    <w:rsid w:val="00E40797"/>
    <w:rsid w:val="00E40F27"/>
    <w:rsid w:val="00E41016"/>
    <w:rsid w:val="00E410B0"/>
    <w:rsid w:val="00E41226"/>
    <w:rsid w:val="00E41383"/>
    <w:rsid w:val="00E414F9"/>
    <w:rsid w:val="00E4197E"/>
    <w:rsid w:val="00E41BB5"/>
    <w:rsid w:val="00E420E5"/>
    <w:rsid w:val="00E4251D"/>
    <w:rsid w:val="00E42668"/>
    <w:rsid w:val="00E427C4"/>
    <w:rsid w:val="00E42B82"/>
    <w:rsid w:val="00E42DB8"/>
    <w:rsid w:val="00E43063"/>
    <w:rsid w:val="00E43103"/>
    <w:rsid w:val="00E4341C"/>
    <w:rsid w:val="00E435B7"/>
    <w:rsid w:val="00E43905"/>
    <w:rsid w:val="00E43C66"/>
    <w:rsid w:val="00E43D53"/>
    <w:rsid w:val="00E43E98"/>
    <w:rsid w:val="00E43F7E"/>
    <w:rsid w:val="00E43FFE"/>
    <w:rsid w:val="00E44203"/>
    <w:rsid w:val="00E44274"/>
    <w:rsid w:val="00E44343"/>
    <w:rsid w:val="00E4491C"/>
    <w:rsid w:val="00E44B70"/>
    <w:rsid w:val="00E44BF9"/>
    <w:rsid w:val="00E44EC2"/>
    <w:rsid w:val="00E44FF0"/>
    <w:rsid w:val="00E45989"/>
    <w:rsid w:val="00E45B95"/>
    <w:rsid w:val="00E45CAD"/>
    <w:rsid w:val="00E45FE7"/>
    <w:rsid w:val="00E467B4"/>
    <w:rsid w:val="00E4682E"/>
    <w:rsid w:val="00E469BE"/>
    <w:rsid w:val="00E46EB1"/>
    <w:rsid w:val="00E46EE1"/>
    <w:rsid w:val="00E46F37"/>
    <w:rsid w:val="00E4703D"/>
    <w:rsid w:val="00E471CA"/>
    <w:rsid w:val="00E4789F"/>
    <w:rsid w:val="00E478E9"/>
    <w:rsid w:val="00E47D91"/>
    <w:rsid w:val="00E5010D"/>
    <w:rsid w:val="00E501D5"/>
    <w:rsid w:val="00E50504"/>
    <w:rsid w:val="00E505A7"/>
    <w:rsid w:val="00E505CF"/>
    <w:rsid w:val="00E505D8"/>
    <w:rsid w:val="00E5097F"/>
    <w:rsid w:val="00E50ADB"/>
    <w:rsid w:val="00E511E0"/>
    <w:rsid w:val="00E5186F"/>
    <w:rsid w:val="00E51970"/>
    <w:rsid w:val="00E51982"/>
    <w:rsid w:val="00E51A9E"/>
    <w:rsid w:val="00E51C73"/>
    <w:rsid w:val="00E520DD"/>
    <w:rsid w:val="00E52668"/>
    <w:rsid w:val="00E52673"/>
    <w:rsid w:val="00E52753"/>
    <w:rsid w:val="00E52950"/>
    <w:rsid w:val="00E52B51"/>
    <w:rsid w:val="00E52CB5"/>
    <w:rsid w:val="00E53636"/>
    <w:rsid w:val="00E53724"/>
    <w:rsid w:val="00E5490F"/>
    <w:rsid w:val="00E54D1A"/>
    <w:rsid w:val="00E54DBC"/>
    <w:rsid w:val="00E54EEA"/>
    <w:rsid w:val="00E55686"/>
    <w:rsid w:val="00E556F0"/>
    <w:rsid w:val="00E55782"/>
    <w:rsid w:val="00E55B7E"/>
    <w:rsid w:val="00E55C7D"/>
    <w:rsid w:val="00E55D34"/>
    <w:rsid w:val="00E55F72"/>
    <w:rsid w:val="00E56022"/>
    <w:rsid w:val="00E561B6"/>
    <w:rsid w:val="00E561F3"/>
    <w:rsid w:val="00E5695E"/>
    <w:rsid w:val="00E56E52"/>
    <w:rsid w:val="00E56F5C"/>
    <w:rsid w:val="00E57A7F"/>
    <w:rsid w:val="00E57D17"/>
    <w:rsid w:val="00E60F1B"/>
    <w:rsid w:val="00E60F8B"/>
    <w:rsid w:val="00E610DD"/>
    <w:rsid w:val="00E61407"/>
    <w:rsid w:val="00E61485"/>
    <w:rsid w:val="00E622F6"/>
    <w:rsid w:val="00E62374"/>
    <w:rsid w:val="00E623A9"/>
    <w:rsid w:val="00E62482"/>
    <w:rsid w:val="00E62693"/>
    <w:rsid w:val="00E62765"/>
    <w:rsid w:val="00E627C6"/>
    <w:rsid w:val="00E62B48"/>
    <w:rsid w:val="00E62B72"/>
    <w:rsid w:val="00E637F1"/>
    <w:rsid w:val="00E63A5D"/>
    <w:rsid w:val="00E63DE1"/>
    <w:rsid w:val="00E643D0"/>
    <w:rsid w:val="00E64504"/>
    <w:rsid w:val="00E64714"/>
    <w:rsid w:val="00E648D4"/>
    <w:rsid w:val="00E649AC"/>
    <w:rsid w:val="00E64D1D"/>
    <w:rsid w:val="00E64EF4"/>
    <w:rsid w:val="00E65292"/>
    <w:rsid w:val="00E65307"/>
    <w:rsid w:val="00E65323"/>
    <w:rsid w:val="00E653E3"/>
    <w:rsid w:val="00E6564E"/>
    <w:rsid w:val="00E6566A"/>
    <w:rsid w:val="00E656D0"/>
    <w:rsid w:val="00E656EC"/>
    <w:rsid w:val="00E65B17"/>
    <w:rsid w:val="00E65BA2"/>
    <w:rsid w:val="00E65D51"/>
    <w:rsid w:val="00E65E3B"/>
    <w:rsid w:val="00E65E84"/>
    <w:rsid w:val="00E66245"/>
    <w:rsid w:val="00E664DF"/>
    <w:rsid w:val="00E666C0"/>
    <w:rsid w:val="00E667C1"/>
    <w:rsid w:val="00E66945"/>
    <w:rsid w:val="00E66CAD"/>
    <w:rsid w:val="00E66D7B"/>
    <w:rsid w:val="00E67110"/>
    <w:rsid w:val="00E6747A"/>
    <w:rsid w:val="00E67585"/>
    <w:rsid w:val="00E6766B"/>
    <w:rsid w:val="00E67F2F"/>
    <w:rsid w:val="00E7001A"/>
    <w:rsid w:val="00E700E6"/>
    <w:rsid w:val="00E707ED"/>
    <w:rsid w:val="00E708AD"/>
    <w:rsid w:val="00E7090A"/>
    <w:rsid w:val="00E70A5F"/>
    <w:rsid w:val="00E70C36"/>
    <w:rsid w:val="00E70DBA"/>
    <w:rsid w:val="00E70DEF"/>
    <w:rsid w:val="00E70E86"/>
    <w:rsid w:val="00E712B0"/>
    <w:rsid w:val="00E712FA"/>
    <w:rsid w:val="00E7151A"/>
    <w:rsid w:val="00E7178D"/>
    <w:rsid w:val="00E71911"/>
    <w:rsid w:val="00E71C3E"/>
    <w:rsid w:val="00E71EFF"/>
    <w:rsid w:val="00E722E4"/>
    <w:rsid w:val="00E726E6"/>
    <w:rsid w:val="00E7270A"/>
    <w:rsid w:val="00E72971"/>
    <w:rsid w:val="00E72A30"/>
    <w:rsid w:val="00E72AC4"/>
    <w:rsid w:val="00E72B84"/>
    <w:rsid w:val="00E72DB8"/>
    <w:rsid w:val="00E731E3"/>
    <w:rsid w:val="00E7325C"/>
    <w:rsid w:val="00E73876"/>
    <w:rsid w:val="00E738DD"/>
    <w:rsid w:val="00E741C3"/>
    <w:rsid w:val="00E742DF"/>
    <w:rsid w:val="00E74965"/>
    <w:rsid w:val="00E74AF9"/>
    <w:rsid w:val="00E74B20"/>
    <w:rsid w:val="00E74CE4"/>
    <w:rsid w:val="00E752B1"/>
    <w:rsid w:val="00E753AA"/>
    <w:rsid w:val="00E75B7B"/>
    <w:rsid w:val="00E75E87"/>
    <w:rsid w:val="00E76509"/>
    <w:rsid w:val="00E7689A"/>
    <w:rsid w:val="00E76C4D"/>
    <w:rsid w:val="00E76C5E"/>
    <w:rsid w:val="00E76DEA"/>
    <w:rsid w:val="00E76FD5"/>
    <w:rsid w:val="00E77234"/>
    <w:rsid w:val="00E772E5"/>
    <w:rsid w:val="00E77E43"/>
    <w:rsid w:val="00E77F09"/>
    <w:rsid w:val="00E800BD"/>
    <w:rsid w:val="00E800EC"/>
    <w:rsid w:val="00E8017C"/>
    <w:rsid w:val="00E802D5"/>
    <w:rsid w:val="00E80351"/>
    <w:rsid w:val="00E807EA"/>
    <w:rsid w:val="00E808D6"/>
    <w:rsid w:val="00E80A43"/>
    <w:rsid w:val="00E80C09"/>
    <w:rsid w:val="00E811A3"/>
    <w:rsid w:val="00E81359"/>
    <w:rsid w:val="00E81436"/>
    <w:rsid w:val="00E815F8"/>
    <w:rsid w:val="00E81643"/>
    <w:rsid w:val="00E8187A"/>
    <w:rsid w:val="00E81BEC"/>
    <w:rsid w:val="00E81F22"/>
    <w:rsid w:val="00E821F0"/>
    <w:rsid w:val="00E822B8"/>
    <w:rsid w:val="00E82376"/>
    <w:rsid w:val="00E825E7"/>
    <w:rsid w:val="00E82776"/>
    <w:rsid w:val="00E82BDA"/>
    <w:rsid w:val="00E8323A"/>
    <w:rsid w:val="00E8355A"/>
    <w:rsid w:val="00E83F0E"/>
    <w:rsid w:val="00E83F8C"/>
    <w:rsid w:val="00E84017"/>
    <w:rsid w:val="00E84934"/>
    <w:rsid w:val="00E84ED0"/>
    <w:rsid w:val="00E85E39"/>
    <w:rsid w:val="00E85E3A"/>
    <w:rsid w:val="00E85F64"/>
    <w:rsid w:val="00E85FC3"/>
    <w:rsid w:val="00E8605F"/>
    <w:rsid w:val="00E862CD"/>
    <w:rsid w:val="00E8642A"/>
    <w:rsid w:val="00E86434"/>
    <w:rsid w:val="00E87563"/>
    <w:rsid w:val="00E87922"/>
    <w:rsid w:val="00E879D8"/>
    <w:rsid w:val="00E87AB9"/>
    <w:rsid w:val="00E87AE1"/>
    <w:rsid w:val="00E87D33"/>
    <w:rsid w:val="00E87D54"/>
    <w:rsid w:val="00E87E36"/>
    <w:rsid w:val="00E905D0"/>
    <w:rsid w:val="00E90711"/>
    <w:rsid w:val="00E9075B"/>
    <w:rsid w:val="00E90880"/>
    <w:rsid w:val="00E9099B"/>
    <w:rsid w:val="00E90A29"/>
    <w:rsid w:val="00E90BA9"/>
    <w:rsid w:val="00E90F7A"/>
    <w:rsid w:val="00E9109A"/>
    <w:rsid w:val="00E91359"/>
    <w:rsid w:val="00E913FE"/>
    <w:rsid w:val="00E91BCB"/>
    <w:rsid w:val="00E91D4E"/>
    <w:rsid w:val="00E91E3C"/>
    <w:rsid w:val="00E920C0"/>
    <w:rsid w:val="00E921E5"/>
    <w:rsid w:val="00E9239D"/>
    <w:rsid w:val="00E92414"/>
    <w:rsid w:val="00E926A0"/>
    <w:rsid w:val="00E92805"/>
    <w:rsid w:val="00E928E8"/>
    <w:rsid w:val="00E92B39"/>
    <w:rsid w:val="00E92DAB"/>
    <w:rsid w:val="00E92DF9"/>
    <w:rsid w:val="00E92F26"/>
    <w:rsid w:val="00E92F81"/>
    <w:rsid w:val="00E9338A"/>
    <w:rsid w:val="00E93530"/>
    <w:rsid w:val="00E93598"/>
    <w:rsid w:val="00E93A80"/>
    <w:rsid w:val="00E94018"/>
    <w:rsid w:val="00E9505B"/>
    <w:rsid w:val="00E950B3"/>
    <w:rsid w:val="00E95274"/>
    <w:rsid w:val="00E95492"/>
    <w:rsid w:val="00E954AE"/>
    <w:rsid w:val="00E954B9"/>
    <w:rsid w:val="00E954EC"/>
    <w:rsid w:val="00E95701"/>
    <w:rsid w:val="00E95783"/>
    <w:rsid w:val="00E96283"/>
    <w:rsid w:val="00E964AE"/>
    <w:rsid w:val="00E96895"/>
    <w:rsid w:val="00E968B9"/>
    <w:rsid w:val="00E96D4E"/>
    <w:rsid w:val="00E96FCA"/>
    <w:rsid w:val="00E973ED"/>
    <w:rsid w:val="00E97A63"/>
    <w:rsid w:val="00E97E1B"/>
    <w:rsid w:val="00E97E63"/>
    <w:rsid w:val="00EA0519"/>
    <w:rsid w:val="00EA10A7"/>
    <w:rsid w:val="00EA188A"/>
    <w:rsid w:val="00EA19C0"/>
    <w:rsid w:val="00EA19E4"/>
    <w:rsid w:val="00EA1EA3"/>
    <w:rsid w:val="00EA20C4"/>
    <w:rsid w:val="00EA21FB"/>
    <w:rsid w:val="00EA225F"/>
    <w:rsid w:val="00EA2446"/>
    <w:rsid w:val="00EA251D"/>
    <w:rsid w:val="00EA2952"/>
    <w:rsid w:val="00EA2D13"/>
    <w:rsid w:val="00EA2F9D"/>
    <w:rsid w:val="00EA2FE7"/>
    <w:rsid w:val="00EA2FFE"/>
    <w:rsid w:val="00EA33F8"/>
    <w:rsid w:val="00EA3492"/>
    <w:rsid w:val="00EA36AE"/>
    <w:rsid w:val="00EA3840"/>
    <w:rsid w:val="00EA391E"/>
    <w:rsid w:val="00EA3A17"/>
    <w:rsid w:val="00EA3AF7"/>
    <w:rsid w:val="00EA3FE6"/>
    <w:rsid w:val="00EA411B"/>
    <w:rsid w:val="00EA4165"/>
    <w:rsid w:val="00EA418C"/>
    <w:rsid w:val="00EA437E"/>
    <w:rsid w:val="00EA43E3"/>
    <w:rsid w:val="00EA45E4"/>
    <w:rsid w:val="00EA4783"/>
    <w:rsid w:val="00EA4E4B"/>
    <w:rsid w:val="00EA5092"/>
    <w:rsid w:val="00EA511C"/>
    <w:rsid w:val="00EA51EC"/>
    <w:rsid w:val="00EA55CC"/>
    <w:rsid w:val="00EA5A14"/>
    <w:rsid w:val="00EA5B8D"/>
    <w:rsid w:val="00EA6211"/>
    <w:rsid w:val="00EA63D5"/>
    <w:rsid w:val="00EA69C4"/>
    <w:rsid w:val="00EA6D39"/>
    <w:rsid w:val="00EA70A3"/>
    <w:rsid w:val="00EA70F2"/>
    <w:rsid w:val="00EA75BA"/>
    <w:rsid w:val="00EA76D6"/>
    <w:rsid w:val="00EA7715"/>
    <w:rsid w:val="00EA78D7"/>
    <w:rsid w:val="00EA7C14"/>
    <w:rsid w:val="00EA7F77"/>
    <w:rsid w:val="00EB006D"/>
    <w:rsid w:val="00EB061B"/>
    <w:rsid w:val="00EB0E7A"/>
    <w:rsid w:val="00EB0EC2"/>
    <w:rsid w:val="00EB1BB0"/>
    <w:rsid w:val="00EB1E22"/>
    <w:rsid w:val="00EB1FE9"/>
    <w:rsid w:val="00EB2013"/>
    <w:rsid w:val="00EB2229"/>
    <w:rsid w:val="00EB29C3"/>
    <w:rsid w:val="00EB2A3F"/>
    <w:rsid w:val="00EB2B30"/>
    <w:rsid w:val="00EB2BFE"/>
    <w:rsid w:val="00EB2C8A"/>
    <w:rsid w:val="00EB2C95"/>
    <w:rsid w:val="00EB2D87"/>
    <w:rsid w:val="00EB2DD3"/>
    <w:rsid w:val="00EB30EA"/>
    <w:rsid w:val="00EB3232"/>
    <w:rsid w:val="00EB363A"/>
    <w:rsid w:val="00EB3851"/>
    <w:rsid w:val="00EB38D3"/>
    <w:rsid w:val="00EB3F96"/>
    <w:rsid w:val="00EB4001"/>
    <w:rsid w:val="00EB4031"/>
    <w:rsid w:val="00EB41C3"/>
    <w:rsid w:val="00EB4CF0"/>
    <w:rsid w:val="00EB506E"/>
    <w:rsid w:val="00EB5205"/>
    <w:rsid w:val="00EB5252"/>
    <w:rsid w:val="00EB54D1"/>
    <w:rsid w:val="00EB5588"/>
    <w:rsid w:val="00EB5CB2"/>
    <w:rsid w:val="00EB60EA"/>
    <w:rsid w:val="00EB61C7"/>
    <w:rsid w:val="00EB6563"/>
    <w:rsid w:val="00EB6817"/>
    <w:rsid w:val="00EB691F"/>
    <w:rsid w:val="00EB6B41"/>
    <w:rsid w:val="00EB6F95"/>
    <w:rsid w:val="00EB73F9"/>
    <w:rsid w:val="00EB7B92"/>
    <w:rsid w:val="00EB7CD9"/>
    <w:rsid w:val="00EB7F9A"/>
    <w:rsid w:val="00EC03AF"/>
    <w:rsid w:val="00EC1823"/>
    <w:rsid w:val="00EC18DF"/>
    <w:rsid w:val="00EC1BD0"/>
    <w:rsid w:val="00EC1C21"/>
    <w:rsid w:val="00EC1C64"/>
    <w:rsid w:val="00EC1F72"/>
    <w:rsid w:val="00EC1FCA"/>
    <w:rsid w:val="00EC23C8"/>
    <w:rsid w:val="00EC2561"/>
    <w:rsid w:val="00EC2631"/>
    <w:rsid w:val="00EC272D"/>
    <w:rsid w:val="00EC34BA"/>
    <w:rsid w:val="00EC39A3"/>
    <w:rsid w:val="00EC3A66"/>
    <w:rsid w:val="00EC3A80"/>
    <w:rsid w:val="00EC3B9D"/>
    <w:rsid w:val="00EC3BBA"/>
    <w:rsid w:val="00EC3BD4"/>
    <w:rsid w:val="00EC3CA1"/>
    <w:rsid w:val="00EC3F2A"/>
    <w:rsid w:val="00EC3FC0"/>
    <w:rsid w:val="00EC4065"/>
    <w:rsid w:val="00EC4AB7"/>
    <w:rsid w:val="00EC4C0D"/>
    <w:rsid w:val="00EC4CAD"/>
    <w:rsid w:val="00EC4EE2"/>
    <w:rsid w:val="00EC5428"/>
    <w:rsid w:val="00EC54F9"/>
    <w:rsid w:val="00EC56DF"/>
    <w:rsid w:val="00EC59F9"/>
    <w:rsid w:val="00EC65C8"/>
    <w:rsid w:val="00EC660B"/>
    <w:rsid w:val="00EC68AD"/>
    <w:rsid w:val="00EC6AB3"/>
    <w:rsid w:val="00EC6DD1"/>
    <w:rsid w:val="00EC6E01"/>
    <w:rsid w:val="00EC7006"/>
    <w:rsid w:val="00EC71A1"/>
    <w:rsid w:val="00EC7214"/>
    <w:rsid w:val="00EC7810"/>
    <w:rsid w:val="00EC795B"/>
    <w:rsid w:val="00EC79BC"/>
    <w:rsid w:val="00EC7BA7"/>
    <w:rsid w:val="00EC7BEC"/>
    <w:rsid w:val="00ED08A1"/>
    <w:rsid w:val="00ED0AEC"/>
    <w:rsid w:val="00ED0C1C"/>
    <w:rsid w:val="00ED0ED7"/>
    <w:rsid w:val="00ED1152"/>
    <w:rsid w:val="00ED1857"/>
    <w:rsid w:val="00ED1A3F"/>
    <w:rsid w:val="00ED1D93"/>
    <w:rsid w:val="00ED1E5C"/>
    <w:rsid w:val="00ED1EA2"/>
    <w:rsid w:val="00ED1FE5"/>
    <w:rsid w:val="00ED24CB"/>
    <w:rsid w:val="00ED2665"/>
    <w:rsid w:val="00ED2733"/>
    <w:rsid w:val="00ED28E4"/>
    <w:rsid w:val="00ED2A86"/>
    <w:rsid w:val="00ED2D00"/>
    <w:rsid w:val="00ED3425"/>
    <w:rsid w:val="00ED36C3"/>
    <w:rsid w:val="00ED373A"/>
    <w:rsid w:val="00ED394C"/>
    <w:rsid w:val="00ED3BE3"/>
    <w:rsid w:val="00ED40AB"/>
    <w:rsid w:val="00ED4193"/>
    <w:rsid w:val="00ED4590"/>
    <w:rsid w:val="00ED4A94"/>
    <w:rsid w:val="00ED4BFB"/>
    <w:rsid w:val="00ED4EE8"/>
    <w:rsid w:val="00ED51BA"/>
    <w:rsid w:val="00ED521E"/>
    <w:rsid w:val="00ED544A"/>
    <w:rsid w:val="00ED55C4"/>
    <w:rsid w:val="00ED560A"/>
    <w:rsid w:val="00ED5AD4"/>
    <w:rsid w:val="00ED5F65"/>
    <w:rsid w:val="00ED66A5"/>
    <w:rsid w:val="00ED68F3"/>
    <w:rsid w:val="00ED69CB"/>
    <w:rsid w:val="00ED6CEE"/>
    <w:rsid w:val="00ED6F76"/>
    <w:rsid w:val="00ED70E0"/>
    <w:rsid w:val="00ED7135"/>
    <w:rsid w:val="00ED7755"/>
    <w:rsid w:val="00ED776A"/>
    <w:rsid w:val="00ED7993"/>
    <w:rsid w:val="00ED79AC"/>
    <w:rsid w:val="00EE0053"/>
    <w:rsid w:val="00EE040F"/>
    <w:rsid w:val="00EE042B"/>
    <w:rsid w:val="00EE089F"/>
    <w:rsid w:val="00EE099A"/>
    <w:rsid w:val="00EE0A1A"/>
    <w:rsid w:val="00EE0A37"/>
    <w:rsid w:val="00EE0B75"/>
    <w:rsid w:val="00EE0DE0"/>
    <w:rsid w:val="00EE0F02"/>
    <w:rsid w:val="00EE18D4"/>
    <w:rsid w:val="00EE19E1"/>
    <w:rsid w:val="00EE1B51"/>
    <w:rsid w:val="00EE1C06"/>
    <w:rsid w:val="00EE1C3A"/>
    <w:rsid w:val="00EE2392"/>
    <w:rsid w:val="00EE23C0"/>
    <w:rsid w:val="00EE2455"/>
    <w:rsid w:val="00EE2AA0"/>
    <w:rsid w:val="00EE2C64"/>
    <w:rsid w:val="00EE2DAE"/>
    <w:rsid w:val="00EE320A"/>
    <w:rsid w:val="00EE36EB"/>
    <w:rsid w:val="00EE3716"/>
    <w:rsid w:val="00EE372F"/>
    <w:rsid w:val="00EE38DB"/>
    <w:rsid w:val="00EE3BC5"/>
    <w:rsid w:val="00EE3BE0"/>
    <w:rsid w:val="00EE4789"/>
    <w:rsid w:val="00EE47C8"/>
    <w:rsid w:val="00EE4BF8"/>
    <w:rsid w:val="00EE5000"/>
    <w:rsid w:val="00EE5424"/>
    <w:rsid w:val="00EE571A"/>
    <w:rsid w:val="00EE572F"/>
    <w:rsid w:val="00EE5730"/>
    <w:rsid w:val="00EE5A39"/>
    <w:rsid w:val="00EE5CF8"/>
    <w:rsid w:val="00EE5E6A"/>
    <w:rsid w:val="00EE6252"/>
    <w:rsid w:val="00EE6319"/>
    <w:rsid w:val="00EE67CC"/>
    <w:rsid w:val="00EE7086"/>
    <w:rsid w:val="00EE7089"/>
    <w:rsid w:val="00EE72A9"/>
    <w:rsid w:val="00EE77B8"/>
    <w:rsid w:val="00EE780C"/>
    <w:rsid w:val="00EE79C2"/>
    <w:rsid w:val="00EE7BE7"/>
    <w:rsid w:val="00EE7D57"/>
    <w:rsid w:val="00EF079B"/>
    <w:rsid w:val="00EF0AB5"/>
    <w:rsid w:val="00EF0AEB"/>
    <w:rsid w:val="00EF0C46"/>
    <w:rsid w:val="00EF0E0B"/>
    <w:rsid w:val="00EF0F92"/>
    <w:rsid w:val="00EF102D"/>
    <w:rsid w:val="00EF1032"/>
    <w:rsid w:val="00EF11D0"/>
    <w:rsid w:val="00EF126F"/>
    <w:rsid w:val="00EF14E6"/>
    <w:rsid w:val="00EF16A0"/>
    <w:rsid w:val="00EF1788"/>
    <w:rsid w:val="00EF189F"/>
    <w:rsid w:val="00EF1E27"/>
    <w:rsid w:val="00EF2269"/>
    <w:rsid w:val="00EF26BA"/>
    <w:rsid w:val="00EF28B4"/>
    <w:rsid w:val="00EF2AA6"/>
    <w:rsid w:val="00EF2AED"/>
    <w:rsid w:val="00EF2C97"/>
    <w:rsid w:val="00EF3060"/>
    <w:rsid w:val="00EF3558"/>
    <w:rsid w:val="00EF362C"/>
    <w:rsid w:val="00EF36A0"/>
    <w:rsid w:val="00EF38A7"/>
    <w:rsid w:val="00EF3E6B"/>
    <w:rsid w:val="00EF4168"/>
    <w:rsid w:val="00EF42C3"/>
    <w:rsid w:val="00EF431A"/>
    <w:rsid w:val="00EF4600"/>
    <w:rsid w:val="00EF46F8"/>
    <w:rsid w:val="00EF4A88"/>
    <w:rsid w:val="00EF4EBD"/>
    <w:rsid w:val="00EF5749"/>
    <w:rsid w:val="00EF5D65"/>
    <w:rsid w:val="00EF5D94"/>
    <w:rsid w:val="00EF5DD2"/>
    <w:rsid w:val="00EF6130"/>
    <w:rsid w:val="00EF6843"/>
    <w:rsid w:val="00EF6AE0"/>
    <w:rsid w:val="00EF7178"/>
    <w:rsid w:val="00EF7322"/>
    <w:rsid w:val="00EF74AD"/>
    <w:rsid w:val="00EF7B97"/>
    <w:rsid w:val="00F000ED"/>
    <w:rsid w:val="00F00386"/>
    <w:rsid w:val="00F003CE"/>
    <w:rsid w:val="00F00634"/>
    <w:rsid w:val="00F00656"/>
    <w:rsid w:val="00F00702"/>
    <w:rsid w:val="00F00BB9"/>
    <w:rsid w:val="00F00ECA"/>
    <w:rsid w:val="00F012BF"/>
    <w:rsid w:val="00F01401"/>
    <w:rsid w:val="00F017E2"/>
    <w:rsid w:val="00F01852"/>
    <w:rsid w:val="00F01F06"/>
    <w:rsid w:val="00F02260"/>
    <w:rsid w:val="00F023DE"/>
    <w:rsid w:val="00F027A1"/>
    <w:rsid w:val="00F029E6"/>
    <w:rsid w:val="00F02A29"/>
    <w:rsid w:val="00F038B4"/>
    <w:rsid w:val="00F03A0B"/>
    <w:rsid w:val="00F03B11"/>
    <w:rsid w:val="00F03E81"/>
    <w:rsid w:val="00F0419E"/>
    <w:rsid w:val="00F045EC"/>
    <w:rsid w:val="00F04924"/>
    <w:rsid w:val="00F049D5"/>
    <w:rsid w:val="00F04ABB"/>
    <w:rsid w:val="00F04EDF"/>
    <w:rsid w:val="00F04FE5"/>
    <w:rsid w:val="00F05205"/>
    <w:rsid w:val="00F053FF"/>
    <w:rsid w:val="00F05420"/>
    <w:rsid w:val="00F0554B"/>
    <w:rsid w:val="00F059BA"/>
    <w:rsid w:val="00F05EEB"/>
    <w:rsid w:val="00F06143"/>
    <w:rsid w:val="00F0671E"/>
    <w:rsid w:val="00F0682C"/>
    <w:rsid w:val="00F06BD0"/>
    <w:rsid w:val="00F06E91"/>
    <w:rsid w:val="00F073D8"/>
    <w:rsid w:val="00F074CD"/>
    <w:rsid w:val="00F07670"/>
    <w:rsid w:val="00F07A77"/>
    <w:rsid w:val="00F07B29"/>
    <w:rsid w:val="00F07E3E"/>
    <w:rsid w:val="00F07EAC"/>
    <w:rsid w:val="00F10016"/>
    <w:rsid w:val="00F104EE"/>
    <w:rsid w:val="00F109D0"/>
    <w:rsid w:val="00F10C08"/>
    <w:rsid w:val="00F110D2"/>
    <w:rsid w:val="00F112DB"/>
    <w:rsid w:val="00F119DC"/>
    <w:rsid w:val="00F11BFE"/>
    <w:rsid w:val="00F11C7B"/>
    <w:rsid w:val="00F11CBF"/>
    <w:rsid w:val="00F11D78"/>
    <w:rsid w:val="00F12255"/>
    <w:rsid w:val="00F12257"/>
    <w:rsid w:val="00F1229C"/>
    <w:rsid w:val="00F12668"/>
    <w:rsid w:val="00F13034"/>
    <w:rsid w:val="00F13679"/>
    <w:rsid w:val="00F13909"/>
    <w:rsid w:val="00F141B6"/>
    <w:rsid w:val="00F147F4"/>
    <w:rsid w:val="00F1497E"/>
    <w:rsid w:val="00F14A10"/>
    <w:rsid w:val="00F15034"/>
    <w:rsid w:val="00F152A3"/>
    <w:rsid w:val="00F1533B"/>
    <w:rsid w:val="00F15455"/>
    <w:rsid w:val="00F154DC"/>
    <w:rsid w:val="00F15619"/>
    <w:rsid w:val="00F156D7"/>
    <w:rsid w:val="00F157B8"/>
    <w:rsid w:val="00F15890"/>
    <w:rsid w:val="00F15989"/>
    <w:rsid w:val="00F15D2D"/>
    <w:rsid w:val="00F15D42"/>
    <w:rsid w:val="00F15D8A"/>
    <w:rsid w:val="00F16069"/>
    <w:rsid w:val="00F161FF"/>
    <w:rsid w:val="00F16544"/>
    <w:rsid w:val="00F165E8"/>
    <w:rsid w:val="00F166D1"/>
    <w:rsid w:val="00F16945"/>
    <w:rsid w:val="00F169EF"/>
    <w:rsid w:val="00F16ABA"/>
    <w:rsid w:val="00F16C5E"/>
    <w:rsid w:val="00F16D41"/>
    <w:rsid w:val="00F172B2"/>
    <w:rsid w:val="00F172C5"/>
    <w:rsid w:val="00F17559"/>
    <w:rsid w:val="00F176DF"/>
    <w:rsid w:val="00F202B3"/>
    <w:rsid w:val="00F205BB"/>
    <w:rsid w:val="00F209FB"/>
    <w:rsid w:val="00F20B53"/>
    <w:rsid w:val="00F20D3F"/>
    <w:rsid w:val="00F2131A"/>
    <w:rsid w:val="00F215F0"/>
    <w:rsid w:val="00F2180A"/>
    <w:rsid w:val="00F219A3"/>
    <w:rsid w:val="00F21BED"/>
    <w:rsid w:val="00F21C29"/>
    <w:rsid w:val="00F21C5E"/>
    <w:rsid w:val="00F21E0E"/>
    <w:rsid w:val="00F21EBC"/>
    <w:rsid w:val="00F22130"/>
    <w:rsid w:val="00F22357"/>
    <w:rsid w:val="00F22462"/>
    <w:rsid w:val="00F226FF"/>
    <w:rsid w:val="00F22994"/>
    <w:rsid w:val="00F22A62"/>
    <w:rsid w:val="00F232F6"/>
    <w:rsid w:val="00F23376"/>
    <w:rsid w:val="00F2340F"/>
    <w:rsid w:val="00F2348A"/>
    <w:rsid w:val="00F23B21"/>
    <w:rsid w:val="00F23D16"/>
    <w:rsid w:val="00F240ED"/>
    <w:rsid w:val="00F24A05"/>
    <w:rsid w:val="00F24D96"/>
    <w:rsid w:val="00F24ED4"/>
    <w:rsid w:val="00F25EE8"/>
    <w:rsid w:val="00F25F15"/>
    <w:rsid w:val="00F260D1"/>
    <w:rsid w:val="00F263A1"/>
    <w:rsid w:val="00F26413"/>
    <w:rsid w:val="00F264FE"/>
    <w:rsid w:val="00F26654"/>
    <w:rsid w:val="00F266F2"/>
    <w:rsid w:val="00F26826"/>
    <w:rsid w:val="00F26AF9"/>
    <w:rsid w:val="00F26B57"/>
    <w:rsid w:val="00F26BC7"/>
    <w:rsid w:val="00F26F08"/>
    <w:rsid w:val="00F2707A"/>
    <w:rsid w:val="00F2708D"/>
    <w:rsid w:val="00F277AB"/>
    <w:rsid w:val="00F27BE4"/>
    <w:rsid w:val="00F27E44"/>
    <w:rsid w:val="00F27EB3"/>
    <w:rsid w:val="00F27FEE"/>
    <w:rsid w:val="00F30085"/>
    <w:rsid w:val="00F3058A"/>
    <w:rsid w:val="00F30724"/>
    <w:rsid w:val="00F307AA"/>
    <w:rsid w:val="00F310B0"/>
    <w:rsid w:val="00F3151A"/>
    <w:rsid w:val="00F3181D"/>
    <w:rsid w:val="00F31836"/>
    <w:rsid w:val="00F31A34"/>
    <w:rsid w:val="00F3212E"/>
    <w:rsid w:val="00F3265C"/>
    <w:rsid w:val="00F3272D"/>
    <w:rsid w:val="00F32A29"/>
    <w:rsid w:val="00F32D7B"/>
    <w:rsid w:val="00F32FEF"/>
    <w:rsid w:val="00F33240"/>
    <w:rsid w:val="00F33486"/>
    <w:rsid w:val="00F339CF"/>
    <w:rsid w:val="00F33AE9"/>
    <w:rsid w:val="00F3401A"/>
    <w:rsid w:val="00F34352"/>
    <w:rsid w:val="00F348E9"/>
    <w:rsid w:val="00F3532F"/>
    <w:rsid w:val="00F35343"/>
    <w:rsid w:val="00F35966"/>
    <w:rsid w:val="00F35BD3"/>
    <w:rsid w:val="00F3637F"/>
    <w:rsid w:val="00F36662"/>
    <w:rsid w:val="00F367D2"/>
    <w:rsid w:val="00F36B58"/>
    <w:rsid w:val="00F36B94"/>
    <w:rsid w:val="00F36BDE"/>
    <w:rsid w:val="00F36E67"/>
    <w:rsid w:val="00F3707E"/>
    <w:rsid w:val="00F372BA"/>
    <w:rsid w:val="00F37A9B"/>
    <w:rsid w:val="00F37C13"/>
    <w:rsid w:val="00F37FE1"/>
    <w:rsid w:val="00F40214"/>
    <w:rsid w:val="00F402F1"/>
    <w:rsid w:val="00F403B1"/>
    <w:rsid w:val="00F40410"/>
    <w:rsid w:val="00F404BC"/>
    <w:rsid w:val="00F404C3"/>
    <w:rsid w:val="00F40860"/>
    <w:rsid w:val="00F4139D"/>
    <w:rsid w:val="00F413D5"/>
    <w:rsid w:val="00F4183C"/>
    <w:rsid w:val="00F41BA1"/>
    <w:rsid w:val="00F41DE1"/>
    <w:rsid w:val="00F421D7"/>
    <w:rsid w:val="00F42323"/>
    <w:rsid w:val="00F42B00"/>
    <w:rsid w:val="00F42EB4"/>
    <w:rsid w:val="00F42EC5"/>
    <w:rsid w:val="00F43111"/>
    <w:rsid w:val="00F433A3"/>
    <w:rsid w:val="00F4342D"/>
    <w:rsid w:val="00F43430"/>
    <w:rsid w:val="00F438D2"/>
    <w:rsid w:val="00F439F2"/>
    <w:rsid w:val="00F44543"/>
    <w:rsid w:val="00F4457A"/>
    <w:rsid w:val="00F44967"/>
    <w:rsid w:val="00F45074"/>
    <w:rsid w:val="00F45282"/>
    <w:rsid w:val="00F4541D"/>
    <w:rsid w:val="00F4555F"/>
    <w:rsid w:val="00F455D4"/>
    <w:rsid w:val="00F456DC"/>
    <w:rsid w:val="00F4572C"/>
    <w:rsid w:val="00F45B04"/>
    <w:rsid w:val="00F45CD2"/>
    <w:rsid w:val="00F45F8B"/>
    <w:rsid w:val="00F4613E"/>
    <w:rsid w:val="00F461A1"/>
    <w:rsid w:val="00F46415"/>
    <w:rsid w:val="00F46583"/>
    <w:rsid w:val="00F465BB"/>
    <w:rsid w:val="00F4674E"/>
    <w:rsid w:val="00F469BD"/>
    <w:rsid w:val="00F46A5D"/>
    <w:rsid w:val="00F46D17"/>
    <w:rsid w:val="00F46DAB"/>
    <w:rsid w:val="00F46EC3"/>
    <w:rsid w:val="00F4750F"/>
    <w:rsid w:val="00F47694"/>
    <w:rsid w:val="00F47B9B"/>
    <w:rsid w:val="00F5064C"/>
    <w:rsid w:val="00F506AE"/>
    <w:rsid w:val="00F507BB"/>
    <w:rsid w:val="00F50AFB"/>
    <w:rsid w:val="00F50DC3"/>
    <w:rsid w:val="00F50F41"/>
    <w:rsid w:val="00F51482"/>
    <w:rsid w:val="00F51753"/>
    <w:rsid w:val="00F519E9"/>
    <w:rsid w:val="00F51BF6"/>
    <w:rsid w:val="00F522B3"/>
    <w:rsid w:val="00F52681"/>
    <w:rsid w:val="00F526D1"/>
    <w:rsid w:val="00F52786"/>
    <w:rsid w:val="00F52C84"/>
    <w:rsid w:val="00F52DFF"/>
    <w:rsid w:val="00F52E36"/>
    <w:rsid w:val="00F52FAF"/>
    <w:rsid w:val="00F53056"/>
    <w:rsid w:val="00F53175"/>
    <w:rsid w:val="00F531DA"/>
    <w:rsid w:val="00F5333F"/>
    <w:rsid w:val="00F534B2"/>
    <w:rsid w:val="00F53781"/>
    <w:rsid w:val="00F53965"/>
    <w:rsid w:val="00F53B93"/>
    <w:rsid w:val="00F53D5A"/>
    <w:rsid w:val="00F5435E"/>
    <w:rsid w:val="00F54412"/>
    <w:rsid w:val="00F547A2"/>
    <w:rsid w:val="00F54D08"/>
    <w:rsid w:val="00F54DCB"/>
    <w:rsid w:val="00F551C0"/>
    <w:rsid w:val="00F554AA"/>
    <w:rsid w:val="00F557A2"/>
    <w:rsid w:val="00F55941"/>
    <w:rsid w:val="00F55D15"/>
    <w:rsid w:val="00F56595"/>
    <w:rsid w:val="00F566D7"/>
    <w:rsid w:val="00F56797"/>
    <w:rsid w:val="00F56918"/>
    <w:rsid w:val="00F56B33"/>
    <w:rsid w:val="00F56C92"/>
    <w:rsid w:val="00F56D69"/>
    <w:rsid w:val="00F570F5"/>
    <w:rsid w:val="00F57199"/>
    <w:rsid w:val="00F571BD"/>
    <w:rsid w:val="00F57AC5"/>
    <w:rsid w:val="00F57B54"/>
    <w:rsid w:val="00F57D14"/>
    <w:rsid w:val="00F57ED7"/>
    <w:rsid w:val="00F60041"/>
    <w:rsid w:val="00F60162"/>
    <w:rsid w:val="00F60442"/>
    <w:rsid w:val="00F60579"/>
    <w:rsid w:val="00F60736"/>
    <w:rsid w:val="00F609CE"/>
    <w:rsid w:val="00F60AE1"/>
    <w:rsid w:val="00F60B6C"/>
    <w:rsid w:val="00F60C0B"/>
    <w:rsid w:val="00F60EEB"/>
    <w:rsid w:val="00F60EFE"/>
    <w:rsid w:val="00F61422"/>
    <w:rsid w:val="00F619A2"/>
    <w:rsid w:val="00F61C66"/>
    <w:rsid w:val="00F61E83"/>
    <w:rsid w:val="00F61F14"/>
    <w:rsid w:val="00F62555"/>
    <w:rsid w:val="00F62559"/>
    <w:rsid w:val="00F62993"/>
    <w:rsid w:val="00F62B0E"/>
    <w:rsid w:val="00F631E6"/>
    <w:rsid w:val="00F6346B"/>
    <w:rsid w:val="00F636B1"/>
    <w:rsid w:val="00F636EA"/>
    <w:rsid w:val="00F63726"/>
    <w:rsid w:val="00F63AB0"/>
    <w:rsid w:val="00F63B9C"/>
    <w:rsid w:val="00F63CDE"/>
    <w:rsid w:val="00F6432F"/>
    <w:rsid w:val="00F6470A"/>
    <w:rsid w:val="00F6484A"/>
    <w:rsid w:val="00F64CC4"/>
    <w:rsid w:val="00F650F6"/>
    <w:rsid w:val="00F6527A"/>
    <w:rsid w:val="00F65B01"/>
    <w:rsid w:val="00F65B48"/>
    <w:rsid w:val="00F65C1B"/>
    <w:rsid w:val="00F66107"/>
    <w:rsid w:val="00F66832"/>
    <w:rsid w:val="00F66BD2"/>
    <w:rsid w:val="00F66E01"/>
    <w:rsid w:val="00F672B8"/>
    <w:rsid w:val="00F67B99"/>
    <w:rsid w:val="00F67C8A"/>
    <w:rsid w:val="00F67D0D"/>
    <w:rsid w:val="00F700EA"/>
    <w:rsid w:val="00F70451"/>
    <w:rsid w:val="00F707CC"/>
    <w:rsid w:val="00F70903"/>
    <w:rsid w:val="00F70BAD"/>
    <w:rsid w:val="00F70D8A"/>
    <w:rsid w:val="00F71023"/>
    <w:rsid w:val="00F715F4"/>
    <w:rsid w:val="00F716C0"/>
    <w:rsid w:val="00F71F4D"/>
    <w:rsid w:val="00F71F66"/>
    <w:rsid w:val="00F72449"/>
    <w:rsid w:val="00F72816"/>
    <w:rsid w:val="00F72A8E"/>
    <w:rsid w:val="00F72E01"/>
    <w:rsid w:val="00F732D9"/>
    <w:rsid w:val="00F73680"/>
    <w:rsid w:val="00F73B73"/>
    <w:rsid w:val="00F73D5E"/>
    <w:rsid w:val="00F7429D"/>
    <w:rsid w:val="00F74386"/>
    <w:rsid w:val="00F743E6"/>
    <w:rsid w:val="00F7440B"/>
    <w:rsid w:val="00F745AF"/>
    <w:rsid w:val="00F74C94"/>
    <w:rsid w:val="00F75201"/>
    <w:rsid w:val="00F75456"/>
    <w:rsid w:val="00F75C70"/>
    <w:rsid w:val="00F75E38"/>
    <w:rsid w:val="00F75F08"/>
    <w:rsid w:val="00F75F3F"/>
    <w:rsid w:val="00F7606A"/>
    <w:rsid w:val="00F76227"/>
    <w:rsid w:val="00F7634A"/>
    <w:rsid w:val="00F7637A"/>
    <w:rsid w:val="00F7638A"/>
    <w:rsid w:val="00F76498"/>
    <w:rsid w:val="00F76590"/>
    <w:rsid w:val="00F765CE"/>
    <w:rsid w:val="00F76A29"/>
    <w:rsid w:val="00F76B33"/>
    <w:rsid w:val="00F77604"/>
    <w:rsid w:val="00F7777E"/>
    <w:rsid w:val="00F77A0E"/>
    <w:rsid w:val="00F77ADE"/>
    <w:rsid w:val="00F77CE2"/>
    <w:rsid w:val="00F77D7E"/>
    <w:rsid w:val="00F77D95"/>
    <w:rsid w:val="00F77DBB"/>
    <w:rsid w:val="00F80578"/>
    <w:rsid w:val="00F808AF"/>
    <w:rsid w:val="00F80FAE"/>
    <w:rsid w:val="00F80FD7"/>
    <w:rsid w:val="00F81457"/>
    <w:rsid w:val="00F817A6"/>
    <w:rsid w:val="00F81858"/>
    <w:rsid w:val="00F81925"/>
    <w:rsid w:val="00F81C27"/>
    <w:rsid w:val="00F81D72"/>
    <w:rsid w:val="00F81D77"/>
    <w:rsid w:val="00F81F67"/>
    <w:rsid w:val="00F82683"/>
    <w:rsid w:val="00F82775"/>
    <w:rsid w:val="00F82B05"/>
    <w:rsid w:val="00F82B8F"/>
    <w:rsid w:val="00F82BE1"/>
    <w:rsid w:val="00F82D95"/>
    <w:rsid w:val="00F82FE0"/>
    <w:rsid w:val="00F83056"/>
    <w:rsid w:val="00F83471"/>
    <w:rsid w:val="00F83621"/>
    <w:rsid w:val="00F836B8"/>
    <w:rsid w:val="00F836D8"/>
    <w:rsid w:val="00F83C1D"/>
    <w:rsid w:val="00F83DE5"/>
    <w:rsid w:val="00F84467"/>
    <w:rsid w:val="00F84744"/>
    <w:rsid w:val="00F84DFC"/>
    <w:rsid w:val="00F85EBB"/>
    <w:rsid w:val="00F85FFD"/>
    <w:rsid w:val="00F86312"/>
    <w:rsid w:val="00F8634F"/>
    <w:rsid w:val="00F86867"/>
    <w:rsid w:val="00F868F2"/>
    <w:rsid w:val="00F86BD1"/>
    <w:rsid w:val="00F86F95"/>
    <w:rsid w:val="00F8712C"/>
    <w:rsid w:val="00F8738F"/>
    <w:rsid w:val="00F87562"/>
    <w:rsid w:val="00F87585"/>
    <w:rsid w:val="00F87BF9"/>
    <w:rsid w:val="00F87DBC"/>
    <w:rsid w:val="00F904D3"/>
    <w:rsid w:val="00F9060F"/>
    <w:rsid w:val="00F9065E"/>
    <w:rsid w:val="00F90DAA"/>
    <w:rsid w:val="00F912C4"/>
    <w:rsid w:val="00F9150F"/>
    <w:rsid w:val="00F91538"/>
    <w:rsid w:val="00F91679"/>
    <w:rsid w:val="00F9198B"/>
    <w:rsid w:val="00F91CCE"/>
    <w:rsid w:val="00F91D5A"/>
    <w:rsid w:val="00F91F8B"/>
    <w:rsid w:val="00F923A8"/>
    <w:rsid w:val="00F9260D"/>
    <w:rsid w:val="00F9299D"/>
    <w:rsid w:val="00F92A5B"/>
    <w:rsid w:val="00F92CEC"/>
    <w:rsid w:val="00F92EFA"/>
    <w:rsid w:val="00F931E5"/>
    <w:rsid w:val="00F93200"/>
    <w:rsid w:val="00F9321D"/>
    <w:rsid w:val="00F937B9"/>
    <w:rsid w:val="00F942CB"/>
    <w:rsid w:val="00F942D3"/>
    <w:rsid w:val="00F948E3"/>
    <w:rsid w:val="00F94978"/>
    <w:rsid w:val="00F949F4"/>
    <w:rsid w:val="00F951A8"/>
    <w:rsid w:val="00F951D2"/>
    <w:rsid w:val="00F952A0"/>
    <w:rsid w:val="00F95369"/>
    <w:rsid w:val="00F95A2C"/>
    <w:rsid w:val="00F95DC2"/>
    <w:rsid w:val="00F95E11"/>
    <w:rsid w:val="00F96159"/>
    <w:rsid w:val="00F96245"/>
    <w:rsid w:val="00F962D8"/>
    <w:rsid w:val="00F963EC"/>
    <w:rsid w:val="00F965A1"/>
    <w:rsid w:val="00F96B48"/>
    <w:rsid w:val="00F96D82"/>
    <w:rsid w:val="00F96ECA"/>
    <w:rsid w:val="00F96FFB"/>
    <w:rsid w:val="00F9701D"/>
    <w:rsid w:val="00F97239"/>
    <w:rsid w:val="00F97522"/>
    <w:rsid w:val="00F975A9"/>
    <w:rsid w:val="00F97892"/>
    <w:rsid w:val="00F978A5"/>
    <w:rsid w:val="00F97EEA"/>
    <w:rsid w:val="00F97FF0"/>
    <w:rsid w:val="00FA01E9"/>
    <w:rsid w:val="00FA04A3"/>
    <w:rsid w:val="00FA0864"/>
    <w:rsid w:val="00FA0B16"/>
    <w:rsid w:val="00FA0CB5"/>
    <w:rsid w:val="00FA0D9C"/>
    <w:rsid w:val="00FA0E8E"/>
    <w:rsid w:val="00FA0EE1"/>
    <w:rsid w:val="00FA1311"/>
    <w:rsid w:val="00FA146E"/>
    <w:rsid w:val="00FA15A2"/>
    <w:rsid w:val="00FA1616"/>
    <w:rsid w:val="00FA17F9"/>
    <w:rsid w:val="00FA1B41"/>
    <w:rsid w:val="00FA1D78"/>
    <w:rsid w:val="00FA1FC9"/>
    <w:rsid w:val="00FA1FD1"/>
    <w:rsid w:val="00FA25A0"/>
    <w:rsid w:val="00FA29F0"/>
    <w:rsid w:val="00FA2B0B"/>
    <w:rsid w:val="00FA2BB6"/>
    <w:rsid w:val="00FA2D43"/>
    <w:rsid w:val="00FA2F8F"/>
    <w:rsid w:val="00FA30A6"/>
    <w:rsid w:val="00FA3133"/>
    <w:rsid w:val="00FA31DD"/>
    <w:rsid w:val="00FA31E4"/>
    <w:rsid w:val="00FA3742"/>
    <w:rsid w:val="00FA3CC7"/>
    <w:rsid w:val="00FA41D2"/>
    <w:rsid w:val="00FA43CF"/>
    <w:rsid w:val="00FA45A5"/>
    <w:rsid w:val="00FA489E"/>
    <w:rsid w:val="00FA4CAA"/>
    <w:rsid w:val="00FA4D6C"/>
    <w:rsid w:val="00FA52BD"/>
    <w:rsid w:val="00FA569D"/>
    <w:rsid w:val="00FA587C"/>
    <w:rsid w:val="00FA5E36"/>
    <w:rsid w:val="00FA5E5B"/>
    <w:rsid w:val="00FA5FCA"/>
    <w:rsid w:val="00FA61B6"/>
    <w:rsid w:val="00FA61E0"/>
    <w:rsid w:val="00FA7A29"/>
    <w:rsid w:val="00FA7B66"/>
    <w:rsid w:val="00FA7F76"/>
    <w:rsid w:val="00FB00F5"/>
    <w:rsid w:val="00FB01FE"/>
    <w:rsid w:val="00FB027A"/>
    <w:rsid w:val="00FB0405"/>
    <w:rsid w:val="00FB07A1"/>
    <w:rsid w:val="00FB09B9"/>
    <w:rsid w:val="00FB0AAD"/>
    <w:rsid w:val="00FB0B26"/>
    <w:rsid w:val="00FB0F0B"/>
    <w:rsid w:val="00FB1074"/>
    <w:rsid w:val="00FB1108"/>
    <w:rsid w:val="00FB1276"/>
    <w:rsid w:val="00FB131E"/>
    <w:rsid w:val="00FB13C3"/>
    <w:rsid w:val="00FB162C"/>
    <w:rsid w:val="00FB1993"/>
    <w:rsid w:val="00FB20EE"/>
    <w:rsid w:val="00FB2270"/>
    <w:rsid w:val="00FB2440"/>
    <w:rsid w:val="00FB250C"/>
    <w:rsid w:val="00FB2600"/>
    <w:rsid w:val="00FB263A"/>
    <w:rsid w:val="00FB2A53"/>
    <w:rsid w:val="00FB2AAD"/>
    <w:rsid w:val="00FB2C37"/>
    <w:rsid w:val="00FB3137"/>
    <w:rsid w:val="00FB3362"/>
    <w:rsid w:val="00FB3380"/>
    <w:rsid w:val="00FB33B0"/>
    <w:rsid w:val="00FB349F"/>
    <w:rsid w:val="00FB3DF5"/>
    <w:rsid w:val="00FB44CB"/>
    <w:rsid w:val="00FB44DB"/>
    <w:rsid w:val="00FB4D0D"/>
    <w:rsid w:val="00FB4EF9"/>
    <w:rsid w:val="00FB4FA9"/>
    <w:rsid w:val="00FB5740"/>
    <w:rsid w:val="00FB5C96"/>
    <w:rsid w:val="00FB61E6"/>
    <w:rsid w:val="00FB6CE0"/>
    <w:rsid w:val="00FB6D0E"/>
    <w:rsid w:val="00FB6DE3"/>
    <w:rsid w:val="00FB6E3A"/>
    <w:rsid w:val="00FB73EB"/>
    <w:rsid w:val="00FB7471"/>
    <w:rsid w:val="00FB752D"/>
    <w:rsid w:val="00FB7684"/>
    <w:rsid w:val="00FB7893"/>
    <w:rsid w:val="00FB79A0"/>
    <w:rsid w:val="00FB7BD7"/>
    <w:rsid w:val="00FB7EB2"/>
    <w:rsid w:val="00FB7FAC"/>
    <w:rsid w:val="00FC014E"/>
    <w:rsid w:val="00FC0522"/>
    <w:rsid w:val="00FC0CBE"/>
    <w:rsid w:val="00FC15B6"/>
    <w:rsid w:val="00FC15D8"/>
    <w:rsid w:val="00FC1A05"/>
    <w:rsid w:val="00FC1D22"/>
    <w:rsid w:val="00FC1D72"/>
    <w:rsid w:val="00FC235E"/>
    <w:rsid w:val="00FC25CF"/>
    <w:rsid w:val="00FC26CC"/>
    <w:rsid w:val="00FC2A77"/>
    <w:rsid w:val="00FC2B87"/>
    <w:rsid w:val="00FC2D3A"/>
    <w:rsid w:val="00FC2FF7"/>
    <w:rsid w:val="00FC312A"/>
    <w:rsid w:val="00FC3254"/>
    <w:rsid w:val="00FC32CE"/>
    <w:rsid w:val="00FC33D6"/>
    <w:rsid w:val="00FC33D7"/>
    <w:rsid w:val="00FC3480"/>
    <w:rsid w:val="00FC35B3"/>
    <w:rsid w:val="00FC377F"/>
    <w:rsid w:val="00FC3CF6"/>
    <w:rsid w:val="00FC3F27"/>
    <w:rsid w:val="00FC477F"/>
    <w:rsid w:val="00FC4983"/>
    <w:rsid w:val="00FC565E"/>
    <w:rsid w:val="00FC5993"/>
    <w:rsid w:val="00FC5F38"/>
    <w:rsid w:val="00FC62C5"/>
    <w:rsid w:val="00FC65FB"/>
    <w:rsid w:val="00FC68E7"/>
    <w:rsid w:val="00FC73F0"/>
    <w:rsid w:val="00FC7425"/>
    <w:rsid w:val="00FC757E"/>
    <w:rsid w:val="00FC7B40"/>
    <w:rsid w:val="00FC7B73"/>
    <w:rsid w:val="00FC7C2C"/>
    <w:rsid w:val="00FD0036"/>
    <w:rsid w:val="00FD0094"/>
    <w:rsid w:val="00FD02CD"/>
    <w:rsid w:val="00FD038F"/>
    <w:rsid w:val="00FD03D2"/>
    <w:rsid w:val="00FD045F"/>
    <w:rsid w:val="00FD052C"/>
    <w:rsid w:val="00FD06B7"/>
    <w:rsid w:val="00FD095B"/>
    <w:rsid w:val="00FD0AB0"/>
    <w:rsid w:val="00FD0BB0"/>
    <w:rsid w:val="00FD0DDF"/>
    <w:rsid w:val="00FD0FA2"/>
    <w:rsid w:val="00FD0FAD"/>
    <w:rsid w:val="00FD13E8"/>
    <w:rsid w:val="00FD16B7"/>
    <w:rsid w:val="00FD16BC"/>
    <w:rsid w:val="00FD1801"/>
    <w:rsid w:val="00FD1F3D"/>
    <w:rsid w:val="00FD2041"/>
    <w:rsid w:val="00FD227A"/>
    <w:rsid w:val="00FD22D7"/>
    <w:rsid w:val="00FD2502"/>
    <w:rsid w:val="00FD2603"/>
    <w:rsid w:val="00FD2BF2"/>
    <w:rsid w:val="00FD3130"/>
    <w:rsid w:val="00FD31A4"/>
    <w:rsid w:val="00FD31D3"/>
    <w:rsid w:val="00FD3236"/>
    <w:rsid w:val="00FD3323"/>
    <w:rsid w:val="00FD36A2"/>
    <w:rsid w:val="00FD3767"/>
    <w:rsid w:val="00FD3894"/>
    <w:rsid w:val="00FD408C"/>
    <w:rsid w:val="00FD4680"/>
    <w:rsid w:val="00FD48FD"/>
    <w:rsid w:val="00FD53D2"/>
    <w:rsid w:val="00FD5423"/>
    <w:rsid w:val="00FD5443"/>
    <w:rsid w:val="00FD5783"/>
    <w:rsid w:val="00FD5DEA"/>
    <w:rsid w:val="00FD5E39"/>
    <w:rsid w:val="00FD6361"/>
    <w:rsid w:val="00FD65D7"/>
    <w:rsid w:val="00FD6715"/>
    <w:rsid w:val="00FD6B6A"/>
    <w:rsid w:val="00FD6D04"/>
    <w:rsid w:val="00FD6F8C"/>
    <w:rsid w:val="00FD709C"/>
    <w:rsid w:val="00FD71A6"/>
    <w:rsid w:val="00FD7292"/>
    <w:rsid w:val="00FD73A4"/>
    <w:rsid w:val="00FD73E5"/>
    <w:rsid w:val="00FD793D"/>
    <w:rsid w:val="00FD7985"/>
    <w:rsid w:val="00FD7B3C"/>
    <w:rsid w:val="00FD7D47"/>
    <w:rsid w:val="00FD7D95"/>
    <w:rsid w:val="00FD7DFB"/>
    <w:rsid w:val="00FD7F72"/>
    <w:rsid w:val="00FE09B0"/>
    <w:rsid w:val="00FE1070"/>
    <w:rsid w:val="00FE1294"/>
    <w:rsid w:val="00FE14C9"/>
    <w:rsid w:val="00FE15FF"/>
    <w:rsid w:val="00FE1928"/>
    <w:rsid w:val="00FE1BA2"/>
    <w:rsid w:val="00FE1EA6"/>
    <w:rsid w:val="00FE21DB"/>
    <w:rsid w:val="00FE2315"/>
    <w:rsid w:val="00FE262B"/>
    <w:rsid w:val="00FE2AC1"/>
    <w:rsid w:val="00FE2E08"/>
    <w:rsid w:val="00FE2F76"/>
    <w:rsid w:val="00FE2FA0"/>
    <w:rsid w:val="00FE3307"/>
    <w:rsid w:val="00FE332C"/>
    <w:rsid w:val="00FE3607"/>
    <w:rsid w:val="00FE3798"/>
    <w:rsid w:val="00FE3A7B"/>
    <w:rsid w:val="00FE3AC8"/>
    <w:rsid w:val="00FE3D60"/>
    <w:rsid w:val="00FE44B7"/>
    <w:rsid w:val="00FE4A2F"/>
    <w:rsid w:val="00FE4A7A"/>
    <w:rsid w:val="00FE5482"/>
    <w:rsid w:val="00FE5623"/>
    <w:rsid w:val="00FE56F2"/>
    <w:rsid w:val="00FE5B9B"/>
    <w:rsid w:val="00FE5DF5"/>
    <w:rsid w:val="00FE5E1E"/>
    <w:rsid w:val="00FE62FF"/>
    <w:rsid w:val="00FE6432"/>
    <w:rsid w:val="00FE691A"/>
    <w:rsid w:val="00FE6AC8"/>
    <w:rsid w:val="00FE6B49"/>
    <w:rsid w:val="00FE6E27"/>
    <w:rsid w:val="00FE71BE"/>
    <w:rsid w:val="00FE73E7"/>
    <w:rsid w:val="00FE7710"/>
    <w:rsid w:val="00FE77AE"/>
    <w:rsid w:val="00FE7828"/>
    <w:rsid w:val="00FF02A2"/>
    <w:rsid w:val="00FF03DC"/>
    <w:rsid w:val="00FF072E"/>
    <w:rsid w:val="00FF11C3"/>
    <w:rsid w:val="00FF12B6"/>
    <w:rsid w:val="00FF133D"/>
    <w:rsid w:val="00FF14DD"/>
    <w:rsid w:val="00FF1E8A"/>
    <w:rsid w:val="00FF2007"/>
    <w:rsid w:val="00FF2117"/>
    <w:rsid w:val="00FF2415"/>
    <w:rsid w:val="00FF24A5"/>
    <w:rsid w:val="00FF26E8"/>
    <w:rsid w:val="00FF26F8"/>
    <w:rsid w:val="00FF29C5"/>
    <w:rsid w:val="00FF320B"/>
    <w:rsid w:val="00FF3AF0"/>
    <w:rsid w:val="00FF3E53"/>
    <w:rsid w:val="00FF3F66"/>
    <w:rsid w:val="00FF411F"/>
    <w:rsid w:val="00FF47B3"/>
    <w:rsid w:val="00FF494E"/>
    <w:rsid w:val="00FF4A93"/>
    <w:rsid w:val="00FF4DD2"/>
    <w:rsid w:val="00FF4E97"/>
    <w:rsid w:val="00FF4F78"/>
    <w:rsid w:val="00FF56C5"/>
    <w:rsid w:val="00FF5755"/>
    <w:rsid w:val="00FF59B2"/>
    <w:rsid w:val="00FF5C12"/>
    <w:rsid w:val="00FF5CAF"/>
    <w:rsid w:val="00FF5E85"/>
    <w:rsid w:val="00FF617E"/>
    <w:rsid w:val="00FF6262"/>
    <w:rsid w:val="00FF63F9"/>
    <w:rsid w:val="00FF6467"/>
    <w:rsid w:val="00FF66D1"/>
    <w:rsid w:val="00FF678A"/>
    <w:rsid w:val="00FF69BE"/>
    <w:rsid w:val="00FF6ABE"/>
    <w:rsid w:val="00FF6DF7"/>
    <w:rsid w:val="00FF7908"/>
    <w:rsid w:val="00FF7C5C"/>
    <w:rsid w:val="00FF7CE8"/>
    <w:rsid w:val="47674BC6"/>
    <w:rsid w:val="7C347BC5"/>
  </w:rsids>
  <m:mathPr>
    <m:mathFont m:val="Cambria Math"/>
    <m:brkBin m:val="before"/>
    <m:brkBinSub m:val="--"/>
    <m:smallFrac m:val="0"/>
    <m:dispDef/>
    <m:lMargin m:val="0"/>
    <m:rMargin m:val="0"/>
    <m:defJc m:val="centerGroup"/>
    <m:wrapIndent m:val="1440"/>
    <m:intLim m:val="subSup"/>
    <m:naryLim m:val="undOvr"/>
  </m:mathPr>
  <w:themeFontLang w:val="lt-LT"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639B01F"/>
  <w15:docId w15:val="{06A02EBC-2831-4C2B-9B45-10027FF38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E47F3"/>
    <w:pPr>
      <w:spacing w:after="160" w:line="259" w:lineRule="auto"/>
    </w:pPr>
    <w:rPr>
      <w:rFonts w:eastAsia="SimSun"/>
      <w:sz w:val="24"/>
      <w:szCs w:val="24"/>
      <w:lang w:eastAsia="zh-CN"/>
    </w:rPr>
  </w:style>
  <w:style w:type="paragraph" w:styleId="Antrat1">
    <w:name w:val="heading 1"/>
    <w:basedOn w:val="prastasis"/>
    <w:next w:val="prastasis"/>
    <w:link w:val="Antrat1Diagrama"/>
    <w:qFormat/>
    <w:pPr>
      <w:keepNext/>
      <w:spacing w:before="240" w:after="60"/>
      <w:outlineLvl w:val="0"/>
    </w:pPr>
    <w:rPr>
      <w:rFonts w:ascii="Cambria" w:eastAsia="Times New Roman" w:hAnsi="Cambria"/>
      <w:b/>
      <w:bCs/>
      <w:kern w:val="32"/>
      <w:sz w:val="32"/>
      <w:szCs w:val="32"/>
    </w:rPr>
  </w:style>
  <w:style w:type="paragraph" w:styleId="Antrat2">
    <w:name w:val="heading 2"/>
    <w:basedOn w:val="prastasis"/>
    <w:next w:val="prastasis"/>
    <w:link w:val="Antrat2Diagrama"/>
    <w:qFormat/>
    <w:pPr>
      <w:keepNext/>
      <w:jc w:val="both"/>
      <w:outlineLvl w:val="1"/>
    </w:pPr>
    <w:rPr>
      <w:rFonts w:eastAsia="Times New Roman"/>
      <w:b/>
      <w:lang w:eastAsia="en-US"/>
    </w:rPr>
  </w:style>
  <w:style w:type="paragraph" w:styleId="Antrat3">
    <w:name w:val="heading 3"/>
    <w:basedOn w:val="prastasis"/>
    <w:next w:val="prastasis"/>
    <w:link w:val="Antrat3Diagrama"/>
    <w:uiPriority w:val="9"/>
    <w:semiHidden/>
    <w:unhideWhenUsed/>
    <w:qFormat/>
    <w:pPr>
      <w:keepNext/>
      <w:keepLines/>
      <w:spacing w:before="200"/>
      <w:outlineLvl w:val="2"/>
    </w:pPr>
    <w:rPr>
      <w:rFonts w:asciiTheme="majorHAnsi" w:eastAsiaTheme="majorEastAsia" w:hAnsiTheme="majorHAnsi" w:cstheme="majorBidi"/>
      <w:b/>
      <w:bCs/>
      <w:color w:val="FF388C" w:themeColor="accent1"/>
    </w:rPr>
  </w:style>
  <w:style w:type="paragraph" w:styleId="Antrat4">
    <w:name w:val="heading 4"/>
    <w:basedOn w:val="prastasis"/>
    <w:next w:val="prastasis"/>
    <w:link w:val="Antrat4Diagrama"/>
    <w:qFormat/>
    <w:pPr>
      <w:keepNext/>
      <w:spacing w:before="240" w:after="60"/>
      <w:outlineLvl w:val="3"/>
    </w:pPr>
    <w:rPr>
      <w:rFonts w:ascii="Calibri" w:eastAsia="Times New Roman" w:hAnsi="Calibri"/>
      <w:b/>
      <w:bCs/>
      <w:sz w:val="28"/>
      <w:szCs w:val="28"/>
    </w:rPr>
  </w:style>
  <w:style w:type="paragraph" w:styleId="Antrat7">
    <w:name w:val="heading 7"/>
    <w:basedOn w:val="prastasis"/>
    <w:next w:val="prastasis"/>
    <w:link w:val="Antrat7Diagrama"/>
    <w:qFormat/>
    <w:pPr>
      <w:spacing w:before="240" w:after="60"/>
      <w:outlineLvl w:val="6"/>
    </w:pPr>
    <w:rPr>
      <w:rFonts w:ascii="Calibri" w:eastAsia="Times New Roman" w:hAnsi="Calibri"/>
    </w:rPr>
  </w:style>
  <w:style w:type="paragraph" w:styleId="Antrat8">
    <w:name w:val="heading 8"/>
    <w:basedOn w:val="prastasis"/>
    <w:next w:val="prastasis"/>
    <w:qFormat/>
    <w:pPr>
      <w:spacing w:before="240" w:after="60"/>
      <w:outlineLvl w:val="7"/>
    </w:pPr>
    <w:rPr>
      <w:rFonts w:eastAsia="Times New Roman"/>
      <w:i/>
      <w:iCs/>
      <w:color w:val="000000"/>
      <w:lang w:eastAsia="pl-PL"/>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Pr>
      <w:rFonts w:ascii="Tahoma" w:hAnsi="Tahoma" w:cs="Tahoma"/>
      <w:sz w:val="16"/>
      <w:szCs w:val="16"/>
    </w:rPr>
  </w:style>
  <w:style w:type="paragraph" w:styleId="Pagrindinistekstas">
    <w:name w:val="Body Text"/>
    <w:basedOn w:val="prastasis"/>
    <w:pPr>
      <w:spacing w:after="120"/>
    </w:pPr>
  </w:style>
  <w:style w:type="paragraph" w:styleId="Pagrindiniotekstotrauka">
    <w:name w:val="Body Text Indent"/>
    <w:basedOn w:val="prastasis"/>
    <w:link w:val="PagrindiniotekstotraukaDiagrama"/>
    <w:qFormat/>
    <w:pPr>
      <w:spacing w:after="120"/>
      <w:ind w:left="283"/>
    </w:pPr>
    <w:rPr>
      <w:rFonts w:eastAsia="Times New Roman"/>
      <w:color w:val="000000"/>
      <w:sz w:val="28"/>
      <w:szCs w:val="28"/>
      <w:lang w:eastAsia="pl-PL"/>
    </w:rPr>
  </w:style>
  <w:style w:type="paragraph" w:styleId="Pagrindiniotekstotrauka2">
    <w:name w:val="Body Text Indent 2"/>
    <w:basedOn w:val="prastasis"/>
    <w:link w:val="Pagrindiniotekstotrauka2Diagrama"/>
    <w:qFormat/>
    <w:pPr>
      <w:spacing w:after="120" w:line="480" w:lineRule="auto"/>
      <w:ind w:left="283"/>
    </w:pPr>
    <w:rPr>
      <w:rFonts w:eastAsia="Times New Roman"/>
      <w:color w:val="000000"/>
      <w:sz w:val="28"/>
      <w:szCs w:val="28"/>
      <w:lang w:eastAsia="pl-PL"/>
    </w:rPr>
  </w:style>
  <w:style w:type="paragraph" w:styleId="Pagrindiniotekstotrauka3">
    <w:name w:val="Body Text Indent 3"/>
    <w:basedOn w:val="prastasis"/>
    <w:link w:val="Pagrindiniotekstotrauka3Diagrama"/>
    <w:pPr>
      <w:spacing w:after="120"/>
      <w:ind w:left="283"/>
    </w:pPr>
    <w:rPr>
      <w:rFonts w:eastAsia="Times New Roman"/>
      <w:color w:val="000000"/>
      <w:sz w:val="16"/>
      <w:szCs w:val="16"/>
      <w:lang w:eastAsia="pl-PL"/>
    </w:rPr>
  </w:style>
  <w:style w:type="paragraph" w:styleId="Dokumentostruktra">
    <w:name w:val="Document Map"/>
    <w:basedOn w:val="prastasis"/>
    <w:link w:val="DokumentostruktraDiagrama"/>
    <w:semiHidden/>
    <w:unhideWhenUsed/>
    <w:qFormat/>
    <w:rPr>
      <w:rFonts w:ascii="Tahoma" w:hAnsi="Tahoma" w:cs="Tahoma"/>
      <w:sz w:val="16"/>
      <w:szCs w:val="16"/>
    </w:rPr>
  </w:style>
  <w:style w:type="paragraph" w:styleId="Dokumentoinaostekstas">
    <w:name w:val="endnote text"/>
    <w:basedOn w:val="prastasis"/>
    <w:link w:val="DokumentoinaostekstasDiagrama"/>
    <w:uiPriority w:val="99"/>
    <w:semiHidden/>
    <w:unhideWhenUsed/>
    <w:qFormat/>
    <w:rPr>
      <w:sz w:val="20"/>
      <w:szCs w:val="20"/>
    </w:rPr>
  </w:style>
  <w:style w:type="paragraph" w:styleId="Porat">
    <w:name w:val="footer"/>
    <w:basedOn w:val="prastasis"/>
    <w:link w:val="PoratDiagrama"/>
    <w:uiPriority w:val="99"/>
    <w:qFormat/>
    <w:pPr>
      <w:tabs>
        <w:tab w:val="center" w:pos="4819"/>
        <w:tab w:val="right" w:pos="9638"/>
      </w:tabs>
    </w:pPr>
  </w:style>
  <w:style w:type="paragraph" w:styleId="Antrats">
    <w:name w:val="header"/>
    <w:basedOn w:val="prastasis"/>
    <w:link w:val="AntratsDiagrama"/>
    <w:uiPriority w:val="99"/>
    <w:unhideWhenUsed/>
    <w:pPr>
      <w:tabs>
        <w:tab w:val="center" w:pos="4986"/>
        <w:tab w:val="right" w:pos="9972"/>
      </w:tabs>
    </w:pPr>
  </w:style>
  <w:style w:type="paragraph" w:styleId="prastasiniatinklio">
    <w:name w:val="Normal (Web)"/>
    <w:basedOn w:val="prastasis"/>
    <w:pPr>
      <w:spacing w:before="240" w:after="240"/>
    </w:pPr>
    <w:rPr>
      <w:rFonts w:eastAsia="Times New Roman"/>
      <w:lang w:val="en-US" w:eastAsia="en-US"/>
    </w:rPr>
  </w:style>
  <w:style w:type="character" w:styleId="Emfaz">
    <w:name w:val="Emphasis"/>
    <w:uiPriority w:val="20"/>
    <w:qFormat/>
    <w:rPr>
      <w:i/>
      <w:iCs/>
    </w:rPr>
  </w:style>
  <w:style w:type="character" w:styleId="Dokumentoinaosnumeris">
    <w:name w:val="endnote reference"/>
    <w:uiPriority w:val="99"/>
    <w:semiHidden/>
    <w:unhideWhenUsed/>
    <w:rPr>
      <w:vertAlign w:val="superscript"/>
    </w:rPr>
  </w:style>
  <w:style w:type="character" w:styleId="Hipersaitas">
    <w:name w:val="Hyperlink"/>
    <w:uiPriority w:val="99"/>
    <w:qFormat/>
    <w:rPr>
      <w:color w:val="0000FF"/>
      <w:u w:val="single"/>
    </w:rPr>
  </w:style>
  <w:style w:type="character" w:styleId="Puslapionumeris">
    <w:name w:val="page number"/>
    <w:basedOn w:val="Numatytasispastraiposriftas"/>
    <w:qFormat/>
  </w:style>
  <w:style w:type="character" w:styleId="Grietas">
    <w:name w:val="Strong"/>
    <w:uiPriority w:val="22"/>
    <w:qFormat/>
    <w:rPr>
      <w:b/>
      <w:bCs/>
    </w:rPr>
  </w:style>
  <w:style w:type="table" w:styleId="Lentelstinklelis">
    <w:name w:val="Table Grid"/>
    <w:basedOn w:val="prastojilente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vidutinissraas3parykinimas">
    <w:name w:val="Medium List 2 Accent 3"/>
    <w:basedOn w:val="prastojilentel"/>
    <w:uiPriority w:val="66"/>
    <w:rPr>
      <w:rFonts w:ascii="Calibri Light" w:hAnsi="Calibri Light"/>
      <w:color w:val="000000"/>
    </w:rPr>
    <w:tblPr>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character" w:customStyle="1" w:styleId="Antrat1Diagrama">
    <w:name w:val="Antraštė 1 Diagrama"/>
    <w:link w:val="Antrat1"/>
    <w:rPr>
      <w:rFonts w:ascii="Cambria" w:hAnsi="Cambria"/>
      <w:b/>
      <w:bCs/>
      <w:kern w:val="32"/>
      <w:sz w:val="32"/>
      <w:szCs w:val="32"/>
      <w:lang w:val="pl-PL" w:eastAsia="zh-CN" w:bidi="ar-SA"/>
    </w:rPr>
  </w:style>
  <w:style w:type="character" w:customStyle="1" w:styleId="Antrat2Diagrama">
    <w:name w:val="Antraštė 2 Diagrama"/>
    <w:link w:val="Antrat2"/>
    <w:qFormat/>
    <w:rPr>
      <w:b/>
      <w:sz w:val="24"/>
      <w:szCs w:val="24"/>
      <w:lang w:val="lt-LT" w:eastAsia="en-US" w:bidi="ar-SA"/>
    </w:rPr>
  </w:style>
  <w:style w:type="character" w:customStyle="1" w:styleId="Antrat4Diagrama">
    <w:name w:val="Antraštė 4 Diagrama"/>
    <w:link w:val="Antrat4"/>
    <w:semiHidden/>
    <w:qFormat/>
    <w:rPr>
      <w:rFonts w:ascii="Calibri" w:hAnsi="Calibri"/>
      <w:b/>
      <w:bCs/>
      <w:sz w:val="28"/>
      <w:szCs w:val="28"/>
      <w:lang w:val="pl-PL" w:eastAsia="zh-CN" w:bidi="ar-SA"/>
    </w:rPr>
  </w:style>
  <w:style w:type="character" w:customStyle="1" w:styleId="Antrat7Diagrama">
    <w:name w:val="Antraštė 7 Diagrama"/>
    <w:link w:val="Antrat7"/>
    <w:semiHidden/>
    <w:qFormat/>
    <w:rPr>
      <w:rFonts w:ascii="Calibri" w:hAnsi="Calibri"/>
      <w:sz w:val="24"/>
      <w:szCs w:val="24"/>
      <w:lang w:val="pl-PL" w:eastAsia="zh-CN" w:bidi="ar-SA"/>
    </w:rPr>
  </w:style>
  <w:style w:type="character" w:customStyle="1" w:styleId="DokumentostruktraDiagrama">
    <w:name w:val="Dokumento struktūra Diagrama"/>
    <w:link w:val="Dokumentostruktra"/>
    <w:semiHidden/>
    <w:qFormat/>
    <w:rPr>
      <w:rFonts w:ascii="Tahoma" w:eastAsia="SimSun" w:hAnsi="Tahoma" w:cs="Tahoma"/>
      <w:sz w:val="16"/>
      <w:szCs w:val="16"/>
      <w:lang w:val="pl-PL" w:eastAsia="zh-CN" w:bidi="ar-SA"/>
    </w:rPr>
  </w:style>
  <w:style w:type="character" w:customStyle="1" w:styleId="Pagrindiniotekstotrauka2Diagrama">
    <w:name w:val="Pagrindinio teksto įtrauka 2 Diagrama"/>
    <w:link w:val="Pagrindiniotekstotrauka2"/>
    <w:rPr>
      <w:color w:val="000000"/>
      <w:sz w:val="28"/>
      <w:szCs w:val="28"/>
      <w:lang w:val="lt-LT" w:eastAsia="pl-PL" w:bidi="ar-SA"/>
    </w:rPr>
  </w:style>
  <w:style w:type="character" w:customStyle="1" w:styleId="PagrindiniotekstotraukaDiagrama">
    <w:name w:val="Pagrindinio teksto įtrauka Diagrama"/>
    <w:link w:val="Pagrindiniotekstotrauka"/>
    <w:rPr>
      <w:color w:val="000000"/>
      <w:sz w:val="28"/>
      <w:szCs w:val="28"/>
      <w:lang w:val="lt-LT" w:eastAsia="pl-PL" w:bidi="ar-SA"/>
    </w:rPr>
  </w:style>
  <w:style w:type="character" w:customStyle="1" w:styleId="Pagrindiniotekstotrauka3Diagrama">
    <w:name w:val="Pagrindinio teksto įtrauka 3 Diagrama"/>
    <w:link w:val="Pagrindiniotekstotrauka3"/>
    <w:qFormat/>
    <w:rPr>
      <w:color w:val="000000"/>
      <w:sz w:val="16"/>
      <w:szCs w:val="16"/>
      <w:lang w:val="lt-LT" w:eastAsia="pl-PL" w:bidi="ar-SA"/>
    </w:rPr>
  </w:style>
  <w:style w:type="character" w:customStyle="1" w:styleId="AntratsDiagrama">
    <w:name w:val="Antraštės Diagrama"/>
    <w:link w:val="Antrats"/>
    <w:uiPriority w:val="99"/>
    <w:qFormat/>
    <w:rPr>
      <w:rFonts w:eastAsia="SimSun"/>
      <w:sz w:val="24"/>
      <w:szCs w:val="24"/>
      <w:lang w:val="pl-PL" w:eastAsia="zh-CN" w:bidi="ar-SA"/>
    </w:rPr>
  </w:style>
  <w:style w:type="character" w:customStyle="1" w:styleId="PoratDiagrama">
    <w:name w:val="Poraštė Diagrama"/>
    <w:link w:val="Porat"/>
    <w:uiPriority w:val="99"/>
    <w:qFormat/>
    <w:rPr>
      <w:rFonts w:eastAsia="SimSun"/>
      <w:sz w:val="24"/>
      <w:szCs w:val="24"/>
      <w:lang w:val="pl-PL" w:eastAsia="zh-CN" w:bidi="ar-SA"/>
    </w:rPr>
  </w:style>
  <w:style w:type="character" w:customStyle="1" w:styleId="DebesliotekstasDiagrama">
    <w:name w:val="Debesėlio tekstas Diagrama"/>
    <w:link w:val="Debesliotekstas"/>
    <w:uiPriority w:val="99"/>
    <w:semiHidden/>
    <w:rPr>
      <w:rFonts w:ascii="Tahoma" w:eastAsia="SimSun" w:hAnsi="Tahoma" w:cs="Tahoma"/>
      <w:sz w:val="16"/>
      <w:szCs w:val="16"/>
      <w:lang w:val="pl-PL" w:eastAsia="zh-CN" w:bidi="ar-SA"/>
    </w:rPr>
  </w:style>
  <w:style w:type="paragraph" w:customStyle="1" w:styleId="ListParagraph1">
    <w:name w:val="List Paragraph1"/>
    <w:basedOn w:val="prastasis"/>
    <w:uiPriority w:val="34"/>
    <w:qFormat/>
    <w:pPr>
      <w:ind w:left="720"/>
      <w:contextualSpacing/>
    </w:pPr>
    <w:rPr>
      <w:rFonts w:eastAsia="Times New Roman"/>
      <w:lang w:val="en-US" w:eastAsia="en-US"/>
    </w:rPr>
  </w:style>
  <w:style w:type="character" w:customStyle="1" w:styleId="apple-style-span">
    <w:name w:val="apple-style-span"/>
    <w:basedOn w:val="Numatytasispastraiposriftas"/>
    <w:qFormat/>
  </w:style>
  <w:style w:type="character" w:customStyle="1" w:styleId="DokumentoinaostekstasDiagrama">
    <w:name w:val="Dokumento išnašos tekstas Diagrama"/>
    <w:link w:val="Dokumentoinaostekstas"/>
    <w:uiPriority w:val="99"/>
    <w:semiHidden/>
    <w:qFormat/>
    <w:rPr>
      <w:rFonts w:eastAsia="SimSun"/>
      <w:lang w:val="pl-PL" w:eastAsia="zh-CN"/>
    </w:rPr>
  </w:style>
  <w:style w:type="paragraph" w:styleId="Betarp">
    <w:name w:val="No Spacing"/>
    <w:uiPriority w:val="1"/>
    <w:qFormat/>
    <w:pPr>
      <w:spacing w:after="160" w:line="259" w:lineRule="auto"/>
    </w:pPr>
    <w:rPr>
      <w:rFonts w:ascii="Calibri" w:eastAsia="Calibri" w:hAnsi="Calibri"/>
      <w:sz w:val="22"/>
      <w:szCs w:val="22"/>
      <w:lang w:eastAsia="en-US"/>
    </w:rPr>
  </w:style>
  <w:style w:type="paragraph" w:customStyle="1" w:styleId="ListParagraph2">
    <w:name w:val="List Paragraph2"/>
    <w:basedOn w:val="prastasis"/>
    <w:pPr>
      <w:spacing w:after="200" w:line="276" w:lineRule="auto"/>
      <w:ind w:left="720"/>
    </w:pPr>
    <w:rPr>
      <w:rFonts w:ascii="Calibri" w:eastAsia="Times New Roman" w:hAnsi="Calibri"/>
      <w:sz w:val="22"/>
      <w:szCs w:val="22"/>
      <w:lang w:eastAsia="en-US"/>
    </w:rPr>
  </w:style>
  <w:style w:type="table" w:customStyle="1" w:styleId="Lentelstinklelis1">
    <w:name w:val="Lentelės tinklelis1"/>
    <w:basedOn w:val="prastojilentel"/>
    <w:uiPriority w:val="59"/>
    <w:qFormat/>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prastojilentel"/>
    <w:uiPriority w:val="49"/>
    <w:qFormat/>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3-Accent31">
    <w:name w:val="Grid Table 3 - Accent 31"/>
    <w:basedOn w:val="prastojilentel"/>
    <w:uiPriority w:val="48"/>
    <w:qFormat/>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PlainTable11">
    <w:name w:val="Plain Table 11"/>
    <w:basedOn w:val="prastojilentel"/>
    <w:uiPriority w:val="4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prastojilentel"/>
    <w:uiPriority w:val="42"/>
    <w:qFormat/>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1">
    <w:name w:val="Plain Table 51"/>
    <w:basedOn w:val="prastojilentel"/>
    <w:uiPriority w:val="45"/>
    <w:tblPr/>
    <w:tblStylePr w:type="firstRow">
      <w:rPr>
        <w:rFonts w:ascii="TimesNewRomanPSMT" w:eastAsia="Times New Roman" w:hAnsi="TimesNewRomanPSMT" w:cs="Times New Roman"/>
        <w:i/>
        <w:iCs/>
        <w:sz w:val="26"/>
      </w:rPr>
      <w:tblPr/>
      <w:tcPr>
        <w:tcBorders>
          <w:bottom w:val="single" w:sz="4" w:space="0" w:color="7F7F7F"/>
        </w:tcBorders>
        <w:shd w:val="clear" w:color="auto" w:fill="FFFFFF"/>
      </w:tcPr>
    </w:tblStylePr>
    <w:tblStylePr w:type="lastRow">
      <w:rPr>
        <w:rFonts w:ascii="TimesNewRomanPSMT" w:eastAsia="Times New Roman" w:hAnsi="TimesNewRomanPSMT" w:cs="Times New Roman"/>
        <w:i/>
        <w:iCs/>
        <w:sz w:val="26"/>
      </w:rPr>
      <w:tblPr/>
      <w:tcPr>
        <w:tcBorders>
          <w:top w:val="single" w:sz="4" w:space="0" w:color="7F7F7F"/>
        </w:tcBorders>
        <w:shd w:val="clear" w:color="auto" w:fill="FFFFFF"/>
      </w:tcPr>
    </w:tblStylePr>
    <w:tblStylePr w:type="firstCol">
      <w:pPr>
        <w:jc w:val="right"/>
      </w:pPr>
      <w:rPr>
        <w:rFonts w:ascii="TimesNewRomanPSMT" w:eastAsia="Times New Roman" w:hAnsi="TimesNewRomanPSMT" w:cs="Times New Roman"/>
        <w:i/>
        <w:iCs/>
        <w:sz w:val="26"/>
      </w:rPr>
      <w:tblPr/>
      <w:tcPr>
        <w:tcBorders>
          <w:right w:val="single" w:sz="4" w:space="0" w:color="7F7F7F"/>
        </w:tcBorders>
        <w:shd w:val="clear" w:color="auto" w:fill="FFFFFF"/>
      </w:tcPr>
    </w:tblStylePr>
    <w:tblStylePr w:type="lastCol">
      <w:rPr>
        <w:rFonts w:ascii="TimesNewRomanPSMT" w:eastAsia="Times New Roman" w:hAnsi="TimesNewRomanPSM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1">
    <w:name w:val="Grid Table 1 Light - Accent 31"/>
    <w:basedOn w:val="prastojilentel"/>
    <w:uiPriority w:val="46"/>
    <w:qFormat/>
    <w:tblP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1">
    <w:name w:val="Grid Table 1 Light1"/>
    <w:basedOn w:val="prastojilentel"/>
    <w:uiPriority w:val="46"/>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2-Accent31">
    <w:name w:val="Grid Table 2 - Accent 31"/>
    <w:basedOn w:val="prastojilentel"/>
    <w:uiPriority w:val="47"/>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PlainTable31">
    <w:name w:val="Plain Table 31"/>
    <w:basedOn w:val="prastojilentel"/>
    <w:uiPriority w:val="43"/>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prastojilentel"/>
    <w:uiPriority w:val="40"/>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inklelis2">
    <w:name w:val="Lentelės tinklelis2"/>
    <w:basedOn w:val="prastojilentel"/>
    <w:uiPriority w:val="39"/>
    <w:qFormat/>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prastojilentel"/>
    <w:uiPriority w:val="59"/>
    <w:qFormat/>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uiPriority w:val="59"/>
    <w:qFormat/>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style>
  <w:style w:type="paragraph" w:styleId="Sraopastraipa">
    <w:name w:val="List Paragraph"/>
    <w:basedOn w:val="prastasis"/>
    <w:uiPriority w:val="34"/>
    <w:qFormat/>
    <w:pPr>
      <w:spacing w:after="200" w:line="276" w:lineRule="auto"/>
      <w:ind w:left="720"/>
      <w:contextualSpacing/>
    </w:pPr>
    <w:rPr>
      <w:rFonts w:ascii="Calibri" w:eastAsia="Calibri" w:hAnsi="Calibri"/>
      <w:sz w:val="22"/>
      <w:szCs w:val="22"/>
      <w:lang w:eastAsia="en-US"/>
    </w:rPr>
  </w:style>
  <w:style w:type="paragraph" w:customStyle="1" w:styleId="m-6624165156398296455gmail-msolistparagraph">
    <w:name w:val="m_-6624165156398296455gmail-msolistparagraph"/>
    <w:basedOn w:val="prastasis"/>
    <w:pPr>
      <w:spacing w:before="100" w:beforeAutospacing="1" w:after="100" w:afterAutospacing="1"/>
    </w:pPr>
    <w:rPr>
      <w:rFonts w:eastAsia="Calibri"/>
      <w:lang w:eastAsia="lt-LT"/>
    </w:rPr>
  </w:style>
  <w:style w:type="table" w:customStyle="1" w:styleId="Lentelstinklelis4">
    <w:name w:val="Lentelės tinklelis4"/>
    <w:basedOn w:val="prastojilente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listparagraph">
    <w:name w:val="gmail-msolistparagraph"/>
    <w:basedOn w:val="prastasis"/>
    <w:qFormat/>
    <w:pPr>
      <w:spacing w:before="100" w:beforeAutospacing="1" w:after="100" w:afterAutospacing="1"/>
    </w:pPr>
    <w:rPr>
      <w:rFonts w:eastAsia="Calibri"/>
      <w:lang w:eastAsia="lt-LT"/>
    </w:rPr>
  </w:style>
  <w:style w:type="character" w:customStyle="1" w:styleId="Antrat3Diagrama">
    <w:name w:val="Antraštė 3 Diagrama"/>
    <w:basedOn w:val="Numatytasispastraiposriftas"/>
    <w:link w:val="Antrat3"/>
    <w:uiPriority w:val="9"/>
    <w:semiHidden/>
    <w:qFormat/>
    <w:rPr>
      <w:rFonts w:asciiTheme="majorHAnsi" w:eastAsiaTheme="majorEastAsia" w:hAnsiTheme="majorHAnsi" w:cstheme="majorBidi"/>
      <w:b/>
      <w:bCs/>
      <w:color w:val="FF388C" w:themeColor="accent1"/>
      <w:sz w:val="24"/>
      <w:szCs w:val="24"/>
      <w:lang w:val="pl-PL" w:eastAsia="zh-CN"/>
    </w:rPr>
  </w:style>
  <w:style w:type="character" w:customStyle="1" w:styleId="acopre">
    <w:name w:val="acopre"/>
    <w:basedOn w:val="Numatytasispastraiposriftas"/>
    <w:rsid w:val="002101BC"/>
  </w:style>
  <w:style w:type="character" w:customStyle="1" w:styleId="Neapdorotaspaminjimas1">
    <w:name w:val="Neapdorotas paminėjimas1"/>
    <w:basedOn w:val="Numatytasispastraiposriftas"/>
    <w:uiPriority w:val="99"/>
    <w:semiHidden/>
    <w:unhideWhenUsed/>
    <w:rsid w:val="004A7577"/>
    <w:rPr>
      <w:color w:val="605E5C"/>
      <w:shd w:val="clear" w:color="auto" w:fill="E1DFDD"/>
    </w:rPr>
  </w:style>
  <w:style w:type="paragraph" w:customStyle="1" w:styleId="prastasis1">
    <w:name w:val="Įprastasis1"/>
    <w:rsid w:val="00B34BB8"/>
    <w:pPr>
      <w:widowControl w:val="0"/>
      <w:spacing w:after="0" w:line="240" w:lineRule="auto"/>
    </w:pPr>
    <w:rPr>
      <w:sz w:val="22"/>
      <w:szCs w:val="22"/>
      <w:lang w:eastAsia="ru-RU" w:bidi="th-TH"/>
    </w:rPr>
  </w:style>
  <w:style w:type="character" w:styleId="Komentaronuoroda">
    <w:name w:val="annotation reference"/>
    <w:basedOn w:val="Numatytasispastraiposriftas"/>
    <w:uiPriority w:val="99"/>
    <w:semiHidden/>
    <w:unhideWhenUsed/>
    <w:rsid w:val="00722CE7"/>
    <w:rPr>
      <w:sz w:val="16"/>
      <w:szCs w:val="16"/>
    </w:rPr>
  </w:style>
  <w:style w:type="character" w:styleId="Perirtashipersaitas">
    <w:name w:val="FollowedHyperlink"/>
    <w:basedOn w:val="Numatytasispastraiposriftas"/>
    <w:uiPriority w:val="99"/>
    <w:semiHidden/>
    <w:unhideWhenUsed/>
    <w:rsid w:val="00BE25FC"/>
    <w:rPr>
      <w:color w:val="FF79C2" w:themeColor="followedHyperlink"/>
      <w:u w:val="single"/>
    </w:rPr>
  </w:style>
  <w:style w:type="paragraph" w:styleId="Turinioantrat">
    <w:name w:val="TOC Heading"/>
    <w:basedOn w:val="Antrat1"/>
    <w:next w:val="prastasis"/>
    <w:uiPriority w:val="39"/>
    <w:unhideWhenUsed/>
    <w:qFormat/>
    <w:rsid w:val="00CE1E9B"/>
    <w:pPr>
      <w:keepLines/>
      <w:spacing w:after="0"/>
      <w:outlineLvl w:val="9"/>
    </w:pPr>
    <w:rPr>
      <w:rFonts w:asciiTheme="majorHAnsi" w:eastAsiaTheme="majorEastAsia" w:hAnsiTheme="majorHAnsi" w:cstheme="majorBidi"/>
      <w:b w:val="0"/>
      <w:bCs w:val="0"/>
      <w:color w:val="E80061" w:themeColor="accent1" w:themeShade="BF"/>
      <w:kern w:val="0"/>
      <w:lang w:eastAsia="lt-LT"/>
    </w:rPr>
  </w:style>
  <w:style w:type="paragraph" w:styleId="Turinys1">
    <w:name w:val="toc 1"/>
    <w:basedOn w:val="prastasis"/>
    <w:next w:val="prastasis"/>
    <w:autoRedefine/>
    <w:uiPriority w:val="39"/>
    <w:unhideWhenUsed/>
    <w:rsid w:val="00CE1E9B"/>
    <w:pPr>
      <w:spacing w:after="100"/>
    </w:pPr>
  </w:style>
  <w:style w:type="paragraph" w:styleId="Turinys3">
    <w:name w:val="toc 3"/>
    <w:basedOn w:val="prastasis"/>
    <w:next w:val="prastasis"/>
    <w:autoRedefine/>
    <w:uiPriority w:val="39"/>
    <w:unhideWhenUsed/>
    <w:rsid w:val="00CE1E9B"/>
    <w:pPr>
      <w:spacing w:after="100"/>
      <w:ind w:left="480"/>
    </w:pPr>
  </w:style>
  <w:style w:type="paragraph" w:styleId="Turinys2">
    <w:name w:val="toc 2"/>
    <w:basedOn w:val="prastasis"/>
    <w:next w:val="prastasis"/>
    <w:autoRedefine/>
    <w:uiPriority w:val="39"/>
    <w:unhideWhenUsed/>
    <w:rsid w:val="00CE1E9B"/>
    <w:pPr>
      <w:spacing w:after="100"/>
      <w:ind w:left="220"/>
    </w:pPr>
    <w:rPr>
      <w:rFonts w:asciiTheme="minorHAnsi" w:eastAsiaTheme="minorEastAsia" w:hAnsiTheme="minorHAnsi" w:cstheme="minorBidi"/>
      <w:sz w:val="22"/>
      <w:szCs w:val="22"/>
      <w:lang w:eastAsia="lt-LT"/>
    </w:rPr>
  </w:style>
  <w:style w:type="paragraph" w:styleId="Turinys4">
    <w:name w:val="toc 4"/>
    <w:basedOn w:val="prastasis"/>
    <w:next w:val="prastasis"/>
    <w:autoRedefine/>
    <w:uiPriority w:val="39"/>
    <w:unhideWhenUsed/>
    <w:rsid w:val="00CE1E9B"/>
    <w:pPr>
      <w:spacing w:after="100"/>
      <w:ind w:left="660"/>
    </w:pPr>
    <w:rPr>
      <w:rFonts w:asciiTheme="minorHAnsi" w:eastAsiaTheme="minorEastAsia" w:hAnsiTheme="minorHAnsi" w:cstheme="minorBidi"/>
      <w:sz w:val="22"/>
      <w:szCs w:val="22"/>
      <w:lang w:eastAsia="lt-LT"/>
    </w:rPr>
  </w:style>
  <w:style w:type="paragraph" w:styleId="Turinys5">
    <w:name w:val="toc 5"/>
    <w:basedOn w:val="prastasis"/>
    <w:next w:val="prastasis"/>
    <w:autoRedefine/>
    <w:uiPriority w:val="39"/>
    <w:unhideWhenUsed/>
    <w:rsid w:val="00CE1E9B"/>
    <w:pPr>
      <w:spacing w:after="100"/>
      <w:ind w:left="880"/>
    </w:pPr>
    <w:rPr>
      <w:rFonts w:asciiTheme="minorHAnsi" w:eastAsiaTheme="minorEastAsia" w:hAnsiTheme="minorHAnsi" w:cstheme="minorBidi"/>
      <w:sz w:val="22"/>
      <w:szCs w:val="22"/>
      <w:lang w:eastAsia="lt-LT"/>
    </w:rPr>
  </w:style>
  <w:style w:type="paragraph" w:styleId="Turinys6">
    <w:name w:val="toc 6"/>
    <w:basedOn w:val="prastasis"/>
    <w:next w:val="prastasis"/>
    <w:autoRedefine/>
    <w:uiPriority w:val="39"/>
    <w:unhideWhenUsed/>
    <w:rsid w:val="00CE1E9B"/>
    <w:pPr>
      <w:spacing w:after="100"/>
      <w:ind w:left="1100"/>
    </w:pPr>
    <w:rPr>
      <w:rFonts w:asciiTheme="minorHAnsi" w:eastAsiaTheme="minorEastAsia" w:hAnsiTheme="minorHAnsi" w:cstheme="minorBidi"/>
      <w:sz w:val="22"/>
      <w:szCs w:val="22"/>
      <w:lang w:eastAsia="lt-LT"/>
    </w:rPr>
  </w:style>
  <w:style w:type="paragraph" w:styleId="Turinys7">
    <w:name w:val="toc 7"/>
    <w:basedOn w:val="prastasis"/>
    <w:next w:val="prastasis"/>
    <w:autoRedefine/>
    <w:uiPriority w:val="39"/>
    <w:unhideWhenUsed/>
    <w:rsid w:val="00CE1E9B"/>
    <w:pPr>
      <w:spacing w:after="100"/>
      <w:ind w:left="1320"/>
    </w:pPr>
    <w:rPr>
      <w:rFonts w:asciiTheme="minorHAnsi" w:eastAsiaTheme="minorEastAsia" w:hAnsiTheme="minorHAnsi" w:cstheme="minorBidi"/>
      <w:sz w:val="22"/>
      <w:szCs w:val="22"/>
      <w:lang w:eastAsia="lt-LT"/>
    </w:rPr>
  </w:style>
  <w:style w:type="paragraph" w:styleId="Turinys8">
    <w:name w:val="toc 8"/>
    <w:basedOn w:val="prastasis"/>
    <w:next w:val="prastasis"/>
    <w:autoRedefine/>
    <w:uiPriority w:val="39"/>
    <w:unhideWhenUsed/>
    <w:rsid w:val="00CE1E9B"/>
    <w:pPr>
      <w:spacing w:after="100"/>
      <w:ind w:left="1540"/>
    </w:pPr>
    <w:rPr>
      <w:rFonts w:asciiTheme="minorHAnsi" w:eastAsiaTheme="minorEastAsia" w:hAnsiTheme="minorHAnsi" w:cstheme="minorBidi"/>
      <w:sz w:val="22"/>
      <w:szCs w:val="22"/>
      <w:lang w:eastAsia="lt-LT"/>
    </w:rPr>
  </w:style>
  <w:style w:type="paragraph" w:styleId="Turinys9">
    <w:name w:val="toc 9"/>
    <w:basedOn w:val="prastasis"/>
    <w:next w:val="prastasis"/>
    <w:autoRedefine/>
    <w:uiPriority w:val="39"/>
    <w:unhideWhenUsed/>
    <w:rsid w:val="00CE1E9B"/>
    <w:pPr>
      <w:spacing w:after="100"/>
      <w:ind w:left="1760"/>
    </w:pPr>
    <w:rPr>
      <w:rFonts w:asciiTheme="minorHAnsi" w:eastAsiaTheme="minorEastAsia" w:hAnsiTheme="minorHAnsi" w:cstheme="minorBidi"/>
      <w:sz w:val="22"/>
      <w:szCs w:val="22"/>
      <w:lang w:eastAsia="lt-LT"/>
    </w:rPr>
  </w:style>
  <w:style w:type="character" w:customStyle="1" w:styleId="Neapdorotaspaminjimas2">
    <w:name w:val="Neapdorotas paminėjimas2"/>
    <w:basedOn w:val="Numatytasispastraiposriftas"/>
    <w:uiPriority w:val="99"/>
    <w:semiHidden/>
    <w:unhideWhenUsed/>
    <w:rsid w:val="00CE1E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00578">
      <w:bodyDiv w:val="1"/>
      <w:marLeft w:val="0"/>
      <w:marRight w:val="0"/>
      <w:marTop w:val="0"/>
      <w:marBottom w:val="0"/>
      <w:divBdr>
        <w:top w:val="none" w:sz="0" w:space="0" w:color="auto"/>
        <w:left w:val="none" w:sz="0" w:space="0" w:color="auto"/>
        <w:bottom w:val="none" w:sz="0" w:space="0" w:color="auto"/>
        <w:right w:val="none" w:sz="0" w:space="0" w:color="auto"/>
      </w:divBdr>
    </w:div>
    <w:div w:id="89157167">
      <w:bodyDiv w:val="1"/>
      <w:marLeft w:val="0"/>
      <w:marRight w:val="0"/>
      <w:marTop w:val="0"/>
      <w:marBottom w:val="0"/>
      <w:divBdr>
        <w:top w:val="none" w:sz="0" w:space="0" w:color="auto"/>
        <w:left w:val="none" w:sz="0" w:space="0" w:color="auto"/>
        <w:bottom w:val="none" w:sz="0" w:space="0" w:color="auto"/>
        <w:right w:val="none" w:sz="0" w:space="0" w:color="auto"/>
      </w:divBdr>
    </w:div>
    <w:div w:id="308019976">
      <w:bodyDiv w:val="1"/>
      <w:marLeft w:val="0"/>
      <w:marRight w:val="0"/>
      <w:marTop w:val="0"/>
      <w:marBottom w:val="0"/>
      <w:divBdr>
        <w:top w:val="none" w:sz="0" w:space="0" w:color="auto"/>
        <w:left w:val="none" w:sz="0" w:space="0" w:color="auto"/>
        <w:bottom w:val="none" w:sz="0" w:space="0" w:color="auto"/>
        <w:right w:val="none" w:sz="0" w:space="0" w:color="auto"/>
      </w:divBdr>
    </w:div>
    <w:div w:id="311720901">
      <w:bodyDiv w:val="1"/>
      <w:marLeft w:val="0"/>
      <w:marRight w:val="0"/>
      <w:marTop w:val="0"/>
      <w:marBottom w:val="0"/>
      <w:divBdr>
        <w:top w:val="none" w:sz="0" w:space="0" w:color="auto"/>
        <w:left w:val="none" w:sz="0" w:space="0" w:color="auto"/>
        <w:bottom w:val="none" w:sz="0" w:space="0" w:color="auto"/>
        <w:right w:val="none" w:sz="0" w:space="0" w:color="auto"/>
      </w:divBdr>
    </w:div>
    <w:div w:id="346639066">
      <w:bodyDiv w:val="1"/>
      <w:marLeft w:val="0"/>
      <w:marRight w:val="0"/>
      <w:marTop w:val="0"/>
      <w:marBottom w:val="0"/>
      <w:divBdr>
        <w:top w:val="none" w:sz="0" w:space="0" w:color="auto"/>
        <w:left w:val="none" w:sz="0" w:space="0" w:color="auto"/>
        <w:bottom w:val="none" w:sz="0" w:space="0" w:color="auto"/>
        <w:right w:val="none" w:sz="0" w:space="0" w:color="auto"/>
      </w:divBdr>
    </w:div>
    <w:div w:id="440346441">
      <w:bodyDiv w:val="1"/>
      <w:marLeft w:val="0"/>
      <w:marRight w:val="0"/>
      <w:marTop w:val="0"/>
      <w:marBottom w:val="0"/>
      <w:divBdr>
        <w:top w:val="none" w:sz="0" w:space="0" w:color="auto"/>
        <w:left w:val="none" w:sz="0" w:space="0" w:color="auto"/>
        <w:bottom w:val="none" w:sz="0" w:space="0" w:color="auto"/>
        <w:right w:val="none" w:sz="0" w:space="0" w:color="auto"/>
      </w:divBdr>
    </w:div>
    <w:div w:id="500894250">
      <w:bodyDiv w:val="1"/>
      <w:marLeft w:val="0"/>
      <w:marRight w:val="0"/>
      <w:marTop w:val="0"/>
      <w:marBottom w:val="0"/>
      <w:divBdr>
        <w:top w:val="none" w:sz="0" w:space="0" w:color="auto"/>
        <w:left w:val="none" w:sz="0" w:space="0" w:color="auto"/>
        <w:bottom w:val="none" w:sz="0" w:space="0" w:color="auto"/>
        <w:right w:val="none" w:sz="0" w:space="0" w:color="auto"/>
      </w:divBdr>
      <w:divsChild>
        <w:div w:id="22706469">
          <w:marLeft w:val="825"/>
          <w:marRight w:val="0"/>
          <w:marTop w:val="0"/>
          <w:marBottom w:val="0"/>
          <w:divBdr>
            <w:top w:val="none" w:sz="0" w:space="0" w:color="auto"/>
            <w:left w:val="none" w:sz="0" w:space="0" w:color="auto"/>
            <w:bottom w:val="none" w:sz="0" w:space="0" w:color="auto"/>
            <w:right w:val="none" w:sz="0" w:space="0" w:color="auto"/>
          </w:divBdr>
        </w:div>
        <w:div w:id="1416321210">
          <w:marLeft w:val="825"/>
          <w:marRight w:val="0"/>
          <w:marTop w:val="0"/>
          <w:marBottom w:val="75"/>
          <w:divBdr>
            <w:top w:val="none" w:sz="0" w:space="0" w:color="auto"/>
            <w:left w:val="none" w:sz="0" w:space="0" w:color="auto"/>
            <w:bottom w:val="none" w:sz="0" w:space="0" w:color="auto"/>
            <w:right w:val="none" w:sz="0" w:space="0" w:color="auto"/>
          </w:divBdr>
        </w:div>
      </w:divsChild>
    </w:div>
    <w:div w:id="567887644">
      <w:bodyDiv w:val="1"/>
      <w:marLeft w:val="0"/>
      <w:marRight w:val="0"/>
      <w:marTop w:val="0"/>
      <w:marBottom w:val="0"/>
      <w:divBdr>
        <w:top w:val="none" w:sz="0" w:space="0" w:color="auto"/>
        <w:left w:val="none" w:sz="0" w:space="0" w:color="auto"/>
        <w:bottom w:val="none" w:sz="0" w:space="0" w:color="auto"/>
        <w:right w:val="none" w:sz="0" w:space="0" w:color="auto"/>
      </w:divBdr>
    </w:div>
    <w:div w:id="582299437">
      <w:bodyDiv w:val="1"/>
      <w:marLeft w:val="0"/>
      <w:marRight w:val="0"/>
      <w:marTop w:val="0"/>
      <w:marBottom w:val="0"/>
      <w:divBdr>
        <w:top w:val="none" w:sz="0" w:space="0" w:color="auto"/>
        <w:left w:val="none" w:sz="0" w:space="0" w:color="auto"/>
        <w:bottom w:val="none" w:sz="0" w:space="0" w:color="auto"/>
        <w:right w:val="none" w:sz="0" w:space="0" w:color="auto"/>
      </w:divBdr>
    </w:div>
    <w:div w:id="615411788">
      <w:bodyDiv w:val="1"/>
      <w:marLeft w:val="0"/>
      <w:marRight w:val="0"/>
      <w:marTop w:val="0"/>
      <w:marBottom w:val="0"/>
      <w:divBdr>
        <w:top w:val="none" w:sz="0" w:space="0" w:color="auto"/>
        <w:left w:val="none" w:sz="0" w:space="0" w:color="auto"/>
        <w:bottom w:val="none" w:sz="0" w:space="0" w:color="auto"/>
        <w:right w:val="none" w:sz="0" w:space="0" w:color="auto"/>
      </w:divBdr>
    </w:div>
    <w:div w:id="618413634">
      <w:bodyDiv w:val="1"/>
      <w:marLeft w:val="0"/>
      <w:marRight w:val="0"/>
      <w:marTop w:val="0"/>
      <w:marBottom w:val="0"/>
      <w:divBdr>
        <w:top w:val="none" w:sz="0" w:space="0" w:color="auto"/>
        <w:left w:val="none" w:sz="0" w:space="0" w:color="auto"/>
        <w:bottom w:val="none" w:sz="0" w:space="0" w:color="auto"/>
        <w:right w:val="none" w:sz="0" w:space="0" w:color="auto"/>
      </w:divBdr>
    </w:div>
    <w:div w:id="677973111">
      <w:bodyDiv w:val="1"/>
      <w:marLeft w:val="0"/>
      <w:marRight w:val="0"/>
      <w:marTop w:val="0"/>
      <w:marBottom w:val="0"/>
      <w:divBdr>
        <w:top w:val="none" w:sz="0" w:space="0" w:color="auto"/>
        <w:left w:val="none" w:sz="0" w:space="0" w:color="auto"/>
        <w:bottom w:val="none" w:sz="0" w:space="0" w:color="auto"/>
        <w:right w:val="none" w:sz="0" w:space="0" w:color="auto"/>
      </w:divBdr>
    </w:div>
    <w:div w:id="742871865">
      <w:bodyDiv w:val="1"/>
      <w:marLeft w:val="0"/>
      <w:marRight w:val="0"/>
      <w:marTop w:val="0"/>
      <w:marBottom w:val="0"/>
      <w:divBdr>
        <w:top w:val="none" w:sz="0" w:space="0" w:color="auto"/>
        <w:left w:val="none" w:sz="0" w:space="0" w:color="auto"/>
        <w:bottom w:val="none" w:sz="0" w:space="0" w:color="auto"/>
        <w:right w:val="none" w:sz="0" w:space="0" w:color="auto"/>
      </w:divBdr>
    </w:div>
    <w:div w:id="744717568">
      <w:bodyDiv w:val="1"/>
      <w:marLeft w:val="0"/>
      <w:marRight w:val="0"/>
      <w:marTop w:val="0"/>
      <w:marBottom w:val="0"/>
      <w:divBdr>
        <w:top w:val="none" w:sz="0" w:space="0" w:color="auto"/>
        <w:left w:val="none" w:sz="0" w:space="0" w:color="auto"/>
        <w:bottom w:val="none" w:sz="0" w:space="0" w:color="auto"/>
        <w:right w:val="none" w:sz="0" w:space="0" w:color="auto"/>
      </w:divBdr>
    </w:div>
    <w:div w:id="791556814">
      <w:bodyDiv w:val="1"/>
      <w:marLeft w:val="0"/>
      <w:marRight w:val="0"/>
      <w:marTop w:val="0"/>
      <w:marBottom w:val="0"/>
      <w:divBdr>
        <w:top w:val="none" w:sz="0" w:space="0" w:color="auto"/>
        <w:left w:val="none" w:sz="0" w:space="0" w:color="auto"/>
        <w:bottom w:val="none" w:sz="0" w:space="0" w:color="auto"/>
        <w:right w:val="none" w:sz="0" w:space="0" w:color="auto"/>
      </w:divBdr>
    </w:div>
    <w:div w:id="799685964">
      <w:bodyDiv w:val="1"/>
      <w:marLeft w:val="0"/>
      <w:marRight w:val="0"/>
      <w:marTop w:val="0"/>
      <w:marBottom w:val="0"/>
      <w:divBdr>
        <w:top w:val="none" w:sz="0" w:space="0" w:color="auto"/>
        <w:left w:val="none" w:sz="0" w:space="0" w:color="auto"/>
        <w:bottom w:val="none" w:sz="0" w:space="0" w:color="auto"/>
        <w:right w:val="none" w:sz="0" w:space="0" w:color="auto"/>
      </w:divBdr>
      <w:divsChild>
        <w:div w:id="11076149">
          <w:marLeft w:val="0"/>
          <w:marRight w:val="0"/>
          <w:marTop w:val="0"/>
          <w:marBottom w:val="0"/>
          <w:divBdr>
            <w:top w:val="none" w:sz="0" w:space="0" w:color="auto"/>
            <w:left w:val="none" w:sz="0" w:space="0" w:color="auto"/>
            <w:bottom w:val="none" w:sz="0" w:space="0" w:color="auto"/>
            <w:right w:val="none" w:sz="0" w:space="0" w:color="auto"/>
          </w:divBdr>
        </w:div>
        <w:div w:id="765149959">
          <w:marLeft w:val="0"/>
          <w:marRight w:val="0"/>
          <w:marTop w:val="0"/>
          <w:marBottom w:val="0"/>
          <w:divBdr>
            <w:top w:val="none" w:sz="0" w:space="0" w:color="auto"/>
            <w:left w:val="none" w:sz="0" w:space="0" w:color="auto"/>
            <w:bottom w:val="none" w:sz="0" w:space="0" w:color="auto"/>
            <w:right w:val="none" w:sz="0" w:space="0" w:color="auto"/>
          </w:divBdr>
        </w:div>
        <w:div w:id="2089300274">
          <w:marLeft w:val="0"/>
          <w:marRight w:val="0"/>
          <w:marTop w:val="0"/>
          <w:marBottom w:val="0"/>
          <w:divBdr>
            <w:top w:val="none" w:sz="0" w:space="0" w:color="auto"/>
            <w:left w:val="none" w:sz="0" w:space="0" w:color="auto"/>
            <w:bottom w:val="none" w:sz="0" w:space="0" w:color="auto"/>
            <w:right w:val="none" w:sz="0" w:space="0" w:color="auto"/>
          </w:divBdr>
        </w:div>
        <w:div w:id="1742410109">
          <w:marLeft w:val="0"/>
          <w:marRight w:val="0"/>
          <w:marTop w:val="0"/>
          <w:marBottom w:val="0"/>
          <w:divBdr>
            <w:top w:val="none" w:sz="0" w:space="0" w:color="auto"/>
            <w:left w:val="none" w:sz="0" w:space="0" w:color="auto"/>
            <w:bottom w:val="none" w:sz="0" w:space="0" w:color="auto"/>
            <w:right w:val="none" w:sz="0" w:space="0" w:color="auto"/>
          </w:divBdr>
        </w:div>
        <w:div w:id="1942179712">
          <w:marLeft w:val="0"/>
          <w:marRight w:val="0"/>
          <w:marTop w:val="0"/>
          <w:marBottom w:val="0"/>
          <w:divBdr>
            <w:top w:val="none" w:sz="0" w:space="0" w:color="auto"/>
            <w:left w:val="none" w:sz="0" w:space="0" w:color="auto"/>
            <w:bottom w:val="none" w:sz="0" w:space="0" w:color="auto"/>
            <w:right w:val="none" w:sz="0" w:space="0" w:color="auto"/>
          </w:divBdr>
        </w:div>
        <w:div w:id="116604778">
          <w:marLeft w:val="0"/>
          <w:marRight w:val="0"/>
          <w:marTop w:val="0"/>
          <w:marBottom w:val="0"/>
          <w:divBdr>
            <w:top w:val="none" w:sz="0" w:space="0" w:color="auto"/>
            <w:left w:val="none" w:sz="0" w:space="0" w:color="auto"/>
            <w:bottom w:val="none" w:sz="0" w:space="0" w:color="auto"/>
            <w:right w:val="none" w:sz="0" w:space="0" w:color="auto"/>
          </w:divBdr>
        </w:div>
        <w:div w:id="1922133423">
          <w:marLeft w:val="0"/>
          <w:marRight w:val="0"/>
          <w:marTop w:val="0"/>
          <w:marBottom w:val="0"/>
          <w:divBdr>
            <w:top w:val="none" w:sz="0" w:space="0" w:color="auto"/>
            <w:left w:val="none" w:sz="0" w:space="0" w:color="auto"/>
            <w:bottom w:val="none" w:sz="0" w:space="0" w:color="auto"/>
            <w:right w:val="none" w:sz="0" w:space="0" w:color="auto"/>
          </w:divBdr>
        </w:div>
        <w:div w:id="2133093033">
          <w:marLeft w:val="0"/>
          <w:marRight w:val="0"/>
          <w:marTop w:val="0"/>
          <w:marBottom w:val="0"/>
          <w:divBdr>
            <w:top w:val="none" w:sz="0" w:space="0" w:color="auto"/>
            <w:left w:val="none" w:sz="0" w:space="0" w:color="auto"/>
            <w:bottom w:val="none" w:sz="0" w:space="0" w:color="auto"/>
            <w:right w:val="none" w:sz="0" w:space="0" w:color="auto"/>
          </w:divBdr>
        </w:div>
        <w:div w:id="81337908">
          <w:marLeft w:val="0"/>
          <w:marRight w:val="0"/>
          <w:marTop w:val="0"/>
          <w:marBottom w:val="0"/>
          <w:divBdr>
            <w:top w:val="none" w:sz="0" w:space="0" w:color="auto"/>
            <w:left w:val="none" w:sz="0" w:space="0" w:color="auto"/>
            <w:bottom w:val="none" w:sz="0" w:space="0" w:color="auto"/>
            <w:right w:val="none" w:sz="0" w:space="0" w:color="auto"/>
          </w:divBdr>
        </w:div>
      </w:divsChild>
    </w:div>
    <w:div w:id="801120578">
      <w:bodyDiv w:val="1"/>
      <w:marLeft w:val="0"/>
      <w:marRight w:val="0"/>
      <w:marTop w:val="0"/>
      <w:marBottom w:val="0"/>
      <w:divBdr>
        <w:top w:val="none" w:sz="0" w:space="0" w:color="auto"/>
        <w:left w:val="none" w:sz="0" w:space="0" w:color="auto"/>
        <w:bottom w:val="none" w:sz="0" w:space="0" w:color="auto"/>
        <w:right w:val="none" w:sz="0" w:space="0" w:color="auto"/>
      </w:divBdr>
    </w:div>
    <w:div w:id="959342868">
      <w:bodyDiv w:val="1"/>
      <w:marLeft w:val="0"/>
      <w:marRight w:val="0"/>
      <w:marTop w:val="0"/>
      <w:marBottom w:val="0"/>
      <w:divBdr>
        <w:top w:val="none" w:sz="0" w:space="0" w:color="auto"/>
        <w:left w:val="none" w:sz="0" w:space="0" w:color="auto"/>
        <w:bottom w:val="none" w:sz="0" w:space="0" w:color="auto"/>
        <w:right w:val="none" w:sz="0" w:space="0" w:color="auto"/>
      </w:divBdr>
      <w:divsChild>
        <w:div w:id="166142949">
          <w:marLeft w:val="0"/>
          <w:marRight w:val="0"/>
          <w:marTop w:val="0"/>
          <w:marBottom w:val="0"/>
          <w:divBdr>
            <w:top w:val="none" w:sz="0" w:space="0" w:color="auto"/>
            <w:left w:val="none" w:sz="0" w:space="0" w:color="auto"/>
            <w:bottom w:val="none" w:sz="0" w:space="0" w:color="auto"/>
            <w:right w:val="none" w:sz="0" w:space="0" w:color="auto"/>
          </w:divBdr>
        </w:div>
        <w:div w:id="389621191">
          <w:marLeft w:val="0"/>
          <w:marRight w:val="0"/>
          <w:marTop w:val="0"/>
          <w:marBottom w:val="0"/>
          <w:divBdr>
            <w:top w:val="none" w:sz="0" w:space="0" w:color="auto"/>
            <w:left w:val="none" w:sz="0" w:space="0" w:color="auto"/>
            <w:bottom w:val="none" w:sz="0" w:space="0" w:color="auto"/>
            <w:right w:val="none" w:sz="0" w:space="0" w:color="auto"/>
          </w:divBdr>
        </w:div>
        <w:div w:id="1509250193">
          <w:marLeft w:val="0"/>
          <w:marRight w:val="0"/>
          <w:marTop w:val="0"/>
          <w:marBottom w:val="0"/>
          <w:divBdr>
            <w:top w:val="none" w:sz="0" w:space="0" w:color="auto"/>
            <w:left w:val="none" w:sz="0" w:space="0" w:color="auto"/>
            <w:bottom w:val="none" w:sz="0" w:space="0" w:color="auto"/>
            <w:right w:val="none" w:sz="0" w:space="0" w:color="auto"/>
          </w:divBdr>
        </w:div>
        <w:div w:id="1556971458">
          <w:marLeft w:val="0"/>
          <w:marRight w:val="0"/>
          <w:marTop w:val="0"/>
          <w:marBottom w:val="0"/>
          <w:divBdr>
            <w:top w:val="none" w:sz="0" w:space="0" w:color="auto"/>
            <w:left w:val="none" w:sz="0" w:space="0" w:color="auto"/>
            <w:bottom w:val="none" w:sz="0" w:space="0" w:color="auto"/>
            <w:right w:val="none" w:sz="0" w:space="0" w:color="auto"/>
          </w:divBdr>
        </w:div>
        <w:div w:id="1586501408">
          <w:marLeft w:val="0"/>
          <w:marRight w:val="0"/>
          <w:marTop w:val="0"/>
          <w:marBottom w:val="0"/>
          <w:divBdr>
            <w:top w:val="none" w:sz="0" w:space="0" w:color="auto"/>
            <w:left w:val="none" w:sz="0" w:space="0" w:color="auto"/>
            <w:bottom w:val="none" w:sz="0" w:space="0" w:color="auto"/>
            <w:right w:val="none" w:sz="0" w:space="0" w:color="auto"/>
          </w:divBdr>
        </w:div>
        <w:div w:id="1598781859">
          <w:marLeft w:val="0"/>
          <w:marRight w:val="0"/>
          <w:marTop w:val="0"/>
          <w:marBottom w:val="0"/>
          <w:divBdr>
            <w:top w:val="none" w:sz="0" w:space="0" w:color="auto"/>
            <w:left w:val="none" w:sz="0" w:space="0" w:color="auto"/>
            <w:bottom w:val="none" w:sz="0" w:space="0" w:color="auto"/>
            <w:right w:val="none" w:sz="0" w:space="0" w:color="auto"/>
          </w:divBdr>
        </w:div>
      </w:divsChild>
    </w:div>
    <w:div w:id="961687518">
      <w:bodyDiv w:val="1"/>
      <w:marLeft w:val="0"/>
      <w:marRight w:val="0"/>
      <w:marTop w:val="0"/>
      <w:marBottom w:val="0"/>
      <w:divBdr>
        <w:top w:val="none" w:sz="0" w:space="0" w:color="auto"/>
        <w:left w:val="none" w:sz="0" w:space="0" w:color="auto"/>
        <w:bottom w:val="none" w:sz="0" w:space="0" w:color="auto"/>
        <w:right w:val="none" w:sz="0" w:space="0" w:color="auto"/>
      </w:divBdr>
      <w:divsChild>
        <w:div w:id="1026369010">
          <w:marLeft w:val="0"/>
          <w:marRight w:val="0"/>
          <w:marTop w:val="0"/>
          <w:marBottom w:val="0"/>
          <w:divBdr>
            <w:top w:val="none" w:sz="0" w:space="0" w:color="auto"/>
            <w:left w:val="none" w:sz="0" w:space="0" w:color="auto"/>
            <w:bottom w:val="none" w:sz="0" w:space="0" w:color="auto"/>
            <w:right w:val="none" w:sz="0" w:space="0" w:color="auto"/>
          </w:divBdr>
        </w:div>
        <w:div w:id="1050959490">
          <w:marLeft w:val="0"/>
          <w:marRight w:val="0"/>
          <w:marTop w:val="0"/>
          <w:marBottom w:val="0"/>
          <w:divBdr>
            <w:top w:val="none" w:sz="0" w:space="0" w:color="auto"/>
            <w:left w:val="none" w:sz="0" w:space="0" w:color="auto"/>
            <w:bottom w:val="none" w:sz="0" w:space="0" w:color="auto"/>
            <w:right w:val="none" w:sz="0" w:space="0" w:color="auto"/>
          </w:divBdr>
        </w:div>
      </w:divsChild>
    </w:div>
    <w:div w:id="965620314">
      <w:bodyDiv w:val="1"/>
      <w:marLeft w:val="0"/>
      <w:marRight w:val="0"/>
      <w:marTop w:val="0"/>
      <w:marBottom w:val="0"/>
      <w:divBdr>
        <w:top w:val="none" w:sz="0" w:space="0" w:color="auto"/>
        <w:left w:val="none" w:sz="0" w:space="0" w:color="auto"/>
        <w:bottom w:val="none" w:sz="0" w:space="0" w:color="auto"/>
        <w:right w:val="none" w:sz="0" w:space="0" w:color="auto"/>
      </w:divBdr>
    </w:div>
    <w:div w:id="972833889">
      <w:bodyDiv w:val="1"/>
      <w:marLeft w:val="0"/>
      <w:marRight w:val="0"/>
      <w:marTop w:val="0"/>
      <w:marBottom w:val="0"/>
      <w:divBdr>
        <w:top w:val="none" w:sz="0" w:space="0" w:color="auto"/>
        <w:left w:val="none" w:sz="0" w:space="0" w:color="auto"/>
        <w:bottom w:val="none" w:sz="0" w:space="0" w:color="auto"/>
        <w:right w:val="none" w:sz="0" w:space="0" w:color="auto"/>
      </w:divBdr>
    </w:div>
    <w:div w:id="1016006598">
      <w:bodyDiv w:val="1"/>
      <w:marLeft w:val="0"/>
      <w:marRight w:val="0"/>
      <w:marTop w:val="0"/>
      <w:marBottom w:val="0"/>
      <w:divBdr>
        <w:top w:val="none" w:sz="0" w:space="0" w:color="auto"/>
        <w:left w:val="none" w:sz="0" w:space="0" w:color="auto"/>
        <w:bottom w:val="none" w:sz="0" w:space="0" w:color="auto"/>
        <w:right w:val="none" w:sz="0" w:space="0" w:color="auto"/>
      </w:divBdr>
    </w:div>
    <w:div w:id="1062294093">
      <w:bodyDiv w:val="1"/>
      <w:marLeft w:val="0"/>
      <w:marRight w:val="0"/>
      <w:marTop w:val="0"/>
      <w:marBottom w:val="0"/>
      <w:divBdr>
        <w:top w:val="none" w:sz="0" w:space="0" w:color="auto"/>
        <w:left w:val="none" w:sz="0" w:space="0" w:color="auto"/>
        <w:bottom w:val="none" w:sz="0" w:space="0" w:color="auto"/>
        <w:right w:val="none" w:sz="0" w:space="0" w:color="auto"/>
      </w:divBdr>
    </w:div>
    <w:div w:id="1118333771">
      <w:bodyDiv w:val="1"/>
      <w:marLeft w:val="0"/>
      <w:marRight w:val="0"/>
      <w:marTop w:val="0"/>
      <w:marBottom w:val="0"/>
      <w:divBdr>
        <w:top w:val="none" w:sz="0" w:space="0" w:color="auto"/>
        <w:left w:val="none" w:sz="0" w:space="0" w:color="auto"/>
        <w:bottom w:val="none" w:sz="0" w:space="0" w:color="auto"/>
        <w:right w:val="none" w:sz="0" w:space="0" w:color="auto"/>
      </w:divBdr>
    </w:div>
    <w:div w:id="1119690560">
      <w:bodyDiv w:val="1"/>
      <w:marLeft w:val="0"/>
      <w:marRight w:val="0"/>
      <w:marTop w:val="0"/>
      <w:marBottom w:val="0"/>
      <w:divBdr>
        <w:top w:val="none" w:sz="0" w:space="0" w:color="auto"/>
        <w:left w:val="none" w:sz="0" w:space="0" w:color="auto"/>
        <w:bottom w:val="none" w:sz="0" w:space="0" w:color="auto"/>
        <w:right w:val="none" w:sz="0" w:space="0" w:color="auto"/>
      </w:divBdr>
    </w:div>
    <w:div w:id="1137994383">
      <w:bodyDiv w:val="1"/>
      <w:marLeft w:val="0"/>
      <w:marRight w:val="0"/>
      <w:marTop w:val="0"/>
      <w:marBottom w:val="0"/>
      <w:divBdr>
        <w:top w:val="none" w:sz="0" w:space="0" w:color="auto"/>
        <w:left w:val="none" w:sz="0" w:space="0" w:color="auto"/>
        <w:bottom w:val="none" w:sz="0" w:space="0" w:color="auto"/>
        <w:right w:val="none" w:sz="0" w:space="0" w:color="auto"/>
      </w:divBdr>
    </w:div>
    <w:div w:id="1155560932">
      <w:bodyDiv w:val="1"/>
      <w:marLeft w:val="0"/>
      <w:marRight w:val="0"/>
      <w:marTop w:val="0"/>
      <w:marBottom w:val="0"/>
      <w:divBdr>
        <w:top w:val="none" w:sz="0" w:space="0" w:color="auto"/>
        <w:left w:val="none" w:sz="0" w:space="0" w:color="auto"/>
        <w:bottom w:val="none" w:sz="0" w:space="0" w:color="auto"/>
        <w:right w:val="none" w:sz="0" w:space="0" w:color="auto"/>
      </w:divBdr>
    </w:div>
    <w:div w:id="1186597258">
      <w:bodyDiv w:val="1"/>
      <w:marLeft w:val="0"/>
      <w:marRight w:val="0"/>
      <w:marTop w:val="0"/>
      <w:marBottom w:val="0"/>
      <w:divBdr>
        <w:top w:val="none" w:sz="0" w:space="0" w:color="auto"/>
        <w:left w:val="none" w:sz="0" w:space="0" w:color="auto"/>
        <w:bottom w:val="none" w:sz="0" w:space="0" w:color="auto"/>
        <w:right w:val="none" w:sz="0" w:space="0" w:color="auto"/>
      </w:divBdr>
    </w:div>
    <w:div w:id="1193807456">
      <w:bodyDiv w:val="1"/>
      <w:marLeft w:val="0"/>
      <w:marRight w:val="0"/>
      <w:marTop w:val="0"/>
      <w:marBottom w:val="0"/>
      <w:divBdr>
        <w:top w:val="none" w:sz="0" w:space="0" w:color="auto"/>
        <w:left w:val="none" w:sz="0" w:space="0" w:color="auto"/>
        <w:bottom w:val="none" w:sz="0" w:space="0" w:color="auto"/>
        <w:right w:val="none" w:sz="0" w:space="0" w:color="auto"/>
      </w:divBdr>
    </w:div>
    <w:div w:id="1211769405">
      <w:bodyDiv w:val="1"/>
      <w:marLeft w:val="0"/>
      <w:marRight w:val="0"/>
      <w:marTop w:val="0"/>
      <w:marBottom w:val="0"/>
      <w:divBdr>
        <w:top w:val="none" w:sz="0" w:space="0" w:color="auto"/>
        <w:left w:val="none" w:sz="0" w:space="0" w:color="auto"/>
        <w:bottom w:val="none" w:sz="0" w:space="0" w:color="auto"/>
        <w:right w:val="none" w:sz="0" w:space="0" w:color="auto"/>
      </w:divBdr>
    </w:div>
    <w:div w:id="1283272263">
      <w:bodyDiv w:val="1"/>
      <w:marLeft w:val="0"/>
      <w:marRight w:val="0"/>
      <w:marTop w:val="0"/>
      <w:marBottom w:val="0"/>
      <w:divBdr>
        <w:top w:val="none" w:sz="0" w:space="0" w:color="auto"/>
        <w:left w:val="none" w:sz="0" w:space="0" w:color="auto"/>
        <w:bottom w:val="none" w:sz="0" w:space="0" w:color="auto"/>
        <w:right w:val="none" w:sz="0" w:space="0" w:color="auto"/>
      </w:divBdr>
      <w:divsChild>
        <w:div w:id="408040034">
          <w:marLeft w:val="0"/>
          <w:marRight w:val="0"/>
          <w:marTop w:val="0"/>
          <w:marBottom w:val="0"/>
          <w:divBdr>
            <w:top w:val="none" w:sz="0" w:space="0" w:color="auto"/>
            <w:left w:val="none" w:sz="0" w:space="0" w:color="auto"/>
            <w:bottom w:val="none" w:sz="0" w:space="0" w:color="auto"/>
            <w:right w:val="none" w:sz="0" w:space="0" w:color="auto"/>
          </w:divBdr>
        </w:div>
        <w:div w:id="574121510">
          <w:marLeft w:val="0"/>
          <w:marRight w:val="0"/>
          <w:marTop w:val="0"/>
          <w:marBottom w:val="0"/>
          <w:divBdr>
            <w:top w:val="none" w:sz="0" w:space="0" w:color="auto"/>
            <w:left w:val="none" w:sz="0" w:space="0" w:color="auto"/>
            <w:bottom w:val="none" w:sz="0" w:space="0" w:color="auto"/>
            <w:right w:val="none" w:sz="0" w:space="0" w:color="auto"/>
          </w:divBdr>
        </w:div>
        <w:div w:id="859050546">
          <w:marLeft w:val="0"/>
          <w:marRight w:val="0"/>
          <w:marTop w:val="0"/>
          <w:marBottom w:val="0"/>
          <w:divBdr>
            <w:top w:val="none" w:sz="0" w:space="0" w:color="auto"/>
            <w:left w:val="none" w:sz="0" w:space="0" w:color="auto"/>
            <w:bottom w:val="none" w:sz="0" w:space="0" w:color="auto"/>
            <w:right w:val="none" w:sz="0" w:space="0" w:color="auto"/>
          </w:divBdr>
        </w:div>
        <w:div w:id="1278760300">
          <w:marLeft w:val="0"/>
          <w:marRight w:val="0"/>
          <w:marTop w:val="0"/>
          <w:marBottom w:val="0"/>
          <w:divBdr>
            <w:top w:val="none" w:sz="0" w:space="0" w:color="auto"/>
            <w:left w:val="none" w:sz="0" w:space="0" w:color="auto"/>
            <w:bottom w:val="none" w:sz="0" w:space="0" w:color="auto"/>
            <w:right w:val="none" w:sz="0" w:space="0" w:color="auto"/>
          </w:divBdr>
        </w:div>
        <w:div w:id="1347560781">
          <w:marLeft w:val="0"/>
          <w:marRight w:val="0"/>
          <w:marTop w:val="0"/>
          <w:marBottom w:val="0"/>
          <w:divBdr>
            <w:top w:val="none" w:sz="0" w:space="0" w:color="auto"/>
            <w:left w:val="none" w:sz="0" w:space="0" w:color="auto"/>
            <w:bottom w:val="none" w:sz="0" w:space="0" w:color="auto"/>
            <w:right w:val="none" w:sz="0" w:space="0" w:color="auto"/>
          </w:divBdr>
        </w:div>
        <w:div w:id="1654673482">
          <w:marLeft w:val="0"/>
          <w:marRight w:val="0"/>
          <w:marTop w:val="0"/>
          <w:marBottom w:val="0"/>
          <w:divBdr>
            <w:top w:val="none" w:sz="0" w:space="0" w:color="auto"/>
            <w:left w:val="none" w:sz="0" w:space="0" w:color="auto"/>
            <w:bottom w:val="none" w:sz="0" w:space="0" w:color="auto"/>
            <w:right w:val="none" w:sz="0" w:space="0" w:color="auto"/>
          </w:divBdr>
        </w:div>
        <w:div w:id="1855655299">
          <w:marLeft w:val="0"/>
          <w:marRight w:val="0"/>
          <w:marTop w:val="0"/>
          <w:marBottom w:val="0"/>
          <w:divBdr>
            <w:top w:val="none" w:sz="0" w:space="0" w:color="auto"/>
            <w:left w:val="none" w:sz="0" w:space="0" w:color="auto"/>
            <w:bottom w:val="none" w:sz="0" w:space="0" w:color="auto"/>
            <w:right w:val="none" w:sz="0" w:space="0" w:color="auto"/>
          </w:divBdr>
        </w:div>
        <w:div w:id="2038459371">
          <w:marLeft w:val="0"/>
          <w:marRight w:val="0"/>
          <w:marTop w:val="0"/>
          <w:marBottom w:val="0"/>
          <w:divBdr>
            <w:top w:val="none" w:sz="0" w:space="0" w:color="auto"/>
            <w:left w:val="none" w:sz="0" w:space="0" w:color="auto"/>
            <w:bottom w:val="none" w:sz="0" w:space="0" w:color="auto"/>
            <w:right w:val="none" w:sz="0" w:space="0" w:color="auto"/>
          </w:divBdr>
        </w:div>
        <w:div w:id="2042893908">
          <w:marLeft w:val="0"/>
          <w:marRight w:val="0"/>
          <w:marTop w:val="0"/>
          <w:marBottom w:val="0"/>
          <w:divBdr>
            <w:top w:val="none" w:sz="0" w:space="0" w:color="auto"/>
            <w:left w:val="none" w:sz="0" w:space="0" w:color="auto"/>
            <w:bottom w:val="none" w:sz="0" w:space="0" w:color="auto"/>
            <w:right w:val="none" w:sz="0" w:space="0" w:color="auto"/>
          </w:divBdr>
        </w:div>
      </w:divsChild>
    </w:div>
    <w:div w:id="1300576543">
      <w:bodyDiv w:val="1"/>
      <w:marLeft w:val="0"/>
      <w:marRight w:val="0"/>
      <w:marTop w:val="0"/>
      <w:marBottom w:val="0"/>
      <w:divBdr>
        <w:top w:val="none" w:sz="0" w:space="0" w:color="auto"/>
        <w:left w:val="none" w:sz="0" w:space="0" w:color="auto"/>
        <w:bottom w:val="none" w:sz="0" w:space="0" w:color="auto"/>
        <w:right w:val="none" w:sz="0" w:space="0" w:color="auto"/>
      </w:divBdr>
      <w:divsChild>
        <w:div w:id="572129976">
          <w:marLeft w:val="0"/>
          <w:marRight w:val="0"/>
          <w:marTop w:val="0"/>
          <w:marBottom w:val="0"/>
          <w:divBdr>
            <w:top w:val="none" w:sz="0" w:space="0" w:color="auto"/>
            <w:left w:val="none" w:sz="0" w:space="0" w:color="auto"/>
            <w:bottom w:val="none" w:sz="0" w:space="0" w:color="auto"/>
            <w:right w:val="none" w:sz="0" w:space="0" w:color="auto"/>
          </w:divBdr>
        </w:div>
        <w:div w:id="1724327201">
          <w:marLeft w:val="0"/>
          <w:marRight w:val="0"/>
          <w:marTop w:val="0"/>
          <w:marBottom w:val="0"/>
          <w:divBdr>
            <w:top w:val="none" w:sz="0" w:space="0" w:color="auto"/>
            <w:left w:val="none" w:sz="0" w:space="0" w:color="auto"/>
            <w:bottom w:val="none" w:sz="0" w:space="0" w:color="auto"/>
            <w:right w:val="none" w:sz="0" w:space="0" w:color="auto"/>
          </w:divBdr>
        </w:div>
        <w:div w:id="2109735706">
          <w:marLeft w:val="0"/>
          <w:marRight w:val="0"/>
          <w:marTop w:val="0"/>
          <w:marBottom w:val="0"/>
          <w:divBdr>
            <w:top w:val="none" w:sz="0" w:space="0" w:color="auto"/>
            <w:left w:val="none" w:sz="0" w:space="0" w:color="auto"/>
            <w:bottom w:val="none" w:sz="0" w:space="0" w:color="auto"/>
            <w:right w:val="none" w:sz="0" w:space="0" w:color="auto"/>
          </w:divBdr>
        </w:div>
      </w:divsChild>
    </w:div>
    <w:div w:id="1358000701">
      <w:bodyDiv w:val="1"/>
      <w:marLeft w:val="0"/>
      <w:marRight w:val="0"/>
      <w:marTop w:val="0"/>
      <w:marBottom w:val="0"/>
      <w:divBdr>
        <w:top w:val="none" w:sz="0" w:space="0" w:color="auto"/>
        <w:left w:val="none" w:sz="0" w:space="0" w:color="auto"/>
        <w:bottom w:val="none" w:sz="0" w:space="0" w:color="auto"/>
        <w:right w:val="none" w:sz="0" w:space="0" w:color="auto"/>
      </w:divBdr>
    </w:div>
    <w:div w:id="1429304025">
      <w:bodyDiv w:val="1"/>
      <w:marLeft w:val="0"/>
      <w:marRight w:val="0"/>
      <w:marTop w:val="0"/>
      <w:marBottom w:val="0"/>
      <w:divBdr>
        <w:top w:val="none" w:sz="0" w:space="0" w:color="auto"/>
        <w:left w:val="none" w:sz="0" w:space="0" w:color="auto"/>
        <w:bottom w:val="none" w:sz="0" w:space="0" w:color="auto"/>
        <w:right w:val="none" w:sz="0" w:space="0" w:color="auto"/>
      </w:divBdr>
      <w:divsChild>
        <w:div w:id="691339500">
          <w:marLeft w:val="0"/>
          <w:marRight w:val="0"/>
          <w:marTop w:val="0"/>
          <w:marBottom w:val="0"/>
          <w:divBdr>
            <w:top w:val="none" w:sz="0" w:space="0" w:color="auto"/>
            <w:left w:val="none" w:sz="0" w:space="0" w:color="auto"/>
            <w:bottom w:val="none" w:sz="0" w:space="0" w:color="auto"/>
            <w:right w:val="none" w:sz="0" w:space="0" w:color="auto"/>
          </w:divBdr>
        </w:div>
        <w:div w:id="1188719382">
          <w:marLeft w:val="0"/>
          <w:marRight w:val="0"/>
          <w:marTop w:val="0"/>
          <w:marBottom w:val="0"/>
          <w:divBdr>
            <w:top w:val="none" w:sz="0" w:space="0" w:color="auto"/>
            <w:left w:val="none" w:sz="0" w:space="0" w:color="auto"/>
            <w:bottom w:val="none" w:sz="0" w:space="0" w:color="auto"/>
            <w:right w:val="none" w:sz="0" w:space="0" w:color="auto"/>
          </w:divBdr>
        </w:div>
        <w:div w:id="1393238763">
          <w:marLeft w:val="0"/>
          <w:marRight w:val="0"/>
          <w:marTop w:val="0"/>
          <w:marBottom w:val="0"/>
          <w:divBdr>
            <w:top w:val="none" w:sz="0" w:space="0" w:color="auto"/>
            <w:left w:val="none" w:sz="0" w:space="0" w:color="auto"/>
            <w:bottom w:val="none" w:sz="0" w:space="0" w:color="auto"/>
            <w:right w:val="none" w:sz="0" w:space="0" w:color="auto"/>
          </w:divBdr>
        </w:div>
        <w:div w:id="1803962979">
          <w:marLeft w:val="0"/>
          <w:marRight w:val="0"/>
          <w:marTop w:val="0"/>
          <w:marBottom w:val="0"/>
          <w:divBdr>
            <w:top w:val="none" w:sz="0" w:space="0" w:color="auto"/>
            <w:left w:val="none" w:sz="0" w:space="0" w:color="auto"/>
            <w:bottom w:val="none" w:sz="0" w:space="0" w:color="auto"/>
            <w:right w:val="none" w:sz="0" w:space="0" w:color="auto"/>
          </w:divBdr>
        </w:div>
      </w:divsChild>
    </w:div>
    <w:div w:id="1498497315">
      <w:bodyDiv w:val="1"/>
      <w:marLeft w:val="0"/>
      <w:marRight w:val="0"/>
      <w:marTop w:val="0"/>
      <w:marBottom w:val="0"/>
      <w:divBdr>
        <w:top w:val="none" w:sz="0" w:space="0" w:color="auto"/>
        <w:left w:val="none" w:sz="0" w:space="0" w:color="auto"/>
        <w:bottom w:val="none" w:sz="0" w:space="0" w:color="auto"/>
        <w:right w:val="none" w:sz="0" w:space="0" w:color="auto"/>
      </w:divBdr>
    </w:div>
    <w:div w:id="1695575112">
      <w:bodyDiv w:val="1"/>
      <w:marLeft w:val="0"/>
      <w:marRight w:val="0"/>
      <w:marTop w:val="0"/>
      <w:marBottom w:val="0"/>
      <w:divBdr>
        <w:top w:val="none" w:sz="0" w:space="0" w:color="auto"/>
        <w:left w:val="none" w:sz="0" w:space="0" w:color="auto"/>
        <w:bottom w:val="none" w:sz="0" w:space="0" w:color="auto"/>
        <w:right w:val="none" w:sz="0" w:space="0" w:color="auto"/>
      </w:divBdr>
    </w:div>
    <w:div w:id="1702825559">
      <w:bodyDiv w:val="1"/>
      <w:marLeft w:val="0"/>
      <w:marRight w:val="0"/>
      <w:marTop w:val="0"/>
      <w:marBottom w:val="0"/>
      <w:divBdr>
        <w:top w:val="none" w:sz="0" w:space="0" w:color="auto"/>
        <w:left w:val="none" w:sz="0" w:space="0" w:color="auto"/>
        <w:bottom w:val="none" w:sz="0" w:space="0" w:color="auto"/>
        <w:right w:val="none" w:sz="0" w:space="0" w:color="auto"/>
      </w:divBdr>
    </w:div>
    <w:div w:id="1722749523">
      <w:bodyDiv w:val="1"/>
      <w:marLeft w:val="0"/>
      <w:marRight w:val="0"/>
      <w:marTop w:val="0"/>
      <w:marBottom w:val="0"/>
      <w:divBdr>
        <w:top w:val="none" w:sz="0" w:space="0" w:color="auto"/>
        <w:left w:val="none" w:sz="0" w:space="0" w:color="auto"/>
        <w:bottom w:val="none" w:sz="0" w:space="0" w:color="auto"/>
        <w:right w:val="none" w:sz="0" w:space="0" w:color="auto"/>
      </w:divBdr>
    </w:div>
    <w:div w:id="1729378976">
      <w:bodyDiv w:val="1"/>
      <w:marLeft w:val="0"/>
      <w:marRight w:val="0"/>
      <w:marTop w:val="0"/>
      <w:marBottom w:val="0"/>
      <w:divBdr>
        <w:top w:val="none" w:sz="0" w:space="0" w:color="auto"/>
        <w:left w:val="none" w:sz="0" w:space="0" w:color="auto"/>
        <w:bottom w:val="none" w:sz="0" w:space="0" w:color="auto"/>
        <w:right w:val="none" w:sz="0" w:space="0" w:color="auto"/>
      </w:divBdr>
    </w:div>
    <w:div w:id="1890335772">
      <w:bodyDiv w:val="1"/>
      <w:marLeft w:val="0"/>
      <w:marRight w:val="0"/>
      <w:marTop w:val="0"/>
      <w:marBottom w:val="0"/>
      <w:divBdr>
        <w:top w:val="none" w:sz="0" w:space="0" w:color="auto"/>
        <w:left w:val="none" w:sz="0" w:space="0" w:color="auto"/>
        <w:bottom w:val="none" w:sz="0" w:space="0" w:color="auto"/>
        <w:right w:val="none" w:sz="0" w:space="0" w:color="auto"/>
      </w:divBdr>
      <w:divsChild>
        <w:div w:id="774786406">
          <w:marLeft w:val="0"/>
          <w:marRight w:val="0"/>
          <w:marTop w:val="0"/>
          <w:marBottom w:val="0"/>
          <w:divBdr>
            <w:top w:val="single" w:sz="2" w:space="0" w:color="E1E1E1"/>
            <w:left w:val="single" w:sz="2" w:space="0" w:color="E1E1E1"/>
            <w:bottom w:val="single" w:sz="2" w:space="0" w:color="E1E1E1"/>
            <w:right w:val="single" w:sz="2" w:space="0" w:color="E1E1E1"/>
          </w:divBdr>
        </w:div>
      </w:divsChild>
    </w:div>
    <w:div w:id="1910311657">
      <w:bodyDiv w:val="1"/>
      <w:marLeft w:val="0"/>
      <w:marRight w:val="0"/>
      <w:marTop w:val="0"/>
      <w:marBottom w:val="0"/>
      <w:divBdr>
        <w:top w:val="none" w:sz="0" w:space="0" w:color="auto"/>
        <w:left w:val="none" w:sz="0" w:space="0" w:color="auto"/>
        <w:bottom w:val="none" w:sz="0" w:space="0" w:color="auto"/>
        <w:right w:val="none" w:sz="0" w:space="0" w:color="auto"/>
      </w:divBdr>
      <w:divsChild>
        <w:div w:id="1484735852">
          <w:marLeft w:val="825"/>
          <w:marRight w:val="0"/>
          <w:marTop w:val="0"/>
          <w:marBottom w:val="75"/>
          <w:divBdr>
            <w:top w:val="none" w:sz="0" w:space="0" w:color="auto"/>
            <w:left w:val="none" w:sz="0" w:space="0" w:color="auto"/>
            <w:bottom w:val="none" w:sz="0" w:space="0" w:color="auto"/>
            <w:right w:val="none" w:sz="0" w:space="0" w:color="auto"/>
          </w:divBdr>
        </w:div>
        <w:div w:id="1728993422">
          <w:marLeft w:val="825"/>
          <w:marRight w:val="0"/>
          <w:marTop w:val="0"/>
          <w:marBottom w:val="0"/>
          <w:divBdr>
            <w:top w:val="none" w:sz="0" w:space="0" w:color="auto"/>
            <w:left w:val="none" w:sz="0" w:space="0" w:color="auto"/>
            <w:bottom w:val="none" w:sz="0" w:space="0" w:color="auto"/>
            <w:right w:val="none" w:sz="0" w:space="0" w:color="auto"/>
          </w:divBdr>
        </w:div>
      </w:divsChild>
    </w:div>
    <w:div w:id="1966497294">
      <w:bodyDiv w:val="1"/>
      <w:marLeft w:val="0"/>
      <w:marRight w:val="0"/>
      <w:marTop w:val="0"/>
      <w:marBottom w:val="0"/>
      <w:divBdr>
        <w:top w:val="none" w:sz="0" w:space="0" w:color="auto"/>
        <w:left w:val="none" w:sz="0" w:space="0" w:color="auto"/>
        <w:bottom w:val="none" w:sz="0" w:space="0" w:color="auto"/>
        <w:right w:val="none" w:sz="0" w:space="0" w:color="auto"/>
      </w:divBdr>
    </w:div>
    <w:div w:id="2037583560">
      <w:bodyDiv w:val="1"/>
      <w:marLeft w:val="0"/>
      <w:marRight w:val="0"/>
      <w:marTop w:val="0"/>
      <w:marBottom w:val="0"/>
      <w:divBdr>
        <w:top w:val="none" w:sz="0" w:space="0" w:color="auto"/>
        <w:left w:val="none" w:sz="0" w:space="0" w:color="auto"/>
        <w:bottom w:val="none" w:sz="0" w:space="0" w:color="auto"/>
        <w:right w:val="none" w:sz="0" w:space="0" w:color="auto"/>
      </w:divBdr>
      <w:divsChild>
        <w:div w:id="491525928">
          <w:marLeft w:val="0"/>
          <w:marRight w:val="0"/>
          <w:marTop w:val="0"/>
          <w:marBottom w:val="0"/>
          <w:divBdr>
            <w:top w:val="none" w:sz="0" w:space="0" w:color="auto"/>
            <w:left w:val="none" w:sz="0" w:space="0" w:color="auto"/>
            <w:bottom w:val="none" w:sz="0" w:space="0" w:color="auto"/>
            <w:right w:val="none" w:sz="0" w:space="0" w:color="auto"/>
          </w:divBdr>
        </w:div>
        <w:div w:id="581305726">
          <w:marLeft w:val="0"/>
          <w:marRight w:val="0"/>
          <w:marTop w:val="0"/>
          <w:marBottom w:val="0"/>
          <w:divBdr>
            <w:top w:val="none" w:sz="0" w:space="0" w:color="auto"/>
            <w:left w:val="none" w:sz="0" w:space="0" w:color="auto"/>
            <w:bottom w:val="none" w:sz="0" w:space="0" w:color="auto"/>
            <w:right w:val="none" w:sz="0" w:space="0" w:color="auto"/>
          </w:divBdr>
        </w:div>
        <w:div w:id="1134717067">
          <w:marLeft w:val="0"/>
          <w:marRight w:val="0"/>
          <w:marTop w:val="0"/>
          <w:marBottom w:val="0"/>
          <w:divBdr>
            <w:top w:val="none" w:sz="0" w:space="0" w:color="auto"/>
            <w:left w:val="none" w:sz="0" w:space="0" w:color="auto"/>
            <w:bottom w:val="none" w:sz="0" w:space="0" w:color="auto"/>
            <w:right w:val="none" w:sz="0" w:space="0" w:color="auto"/>
          </w:divBdr>
        </w:div>
        <w:div w:id="1200432923">
          <w:marLeft w:val="0"/>
          <w:marRight w:val="0"/>
          <w:marTop w:val="0"/>
          <w:marBottom w:val="0"/>
          <w:divBdr>
            <w:top w:val="none" w:sz="0" w:space="0" w:color="auto"/>
            <w:left w:val="none" w:sz="0" w:space="0" w:color="auto"/>
            <w:bottom w:val="none" w:sz="0" w:space="0" w:color="auto"/>
            <w:right w:val="none" w:sz="0" w:space="0" w:color="auto"/>
          </w:divBdr>
        </w:div>
        <w:div w:id="1443107889">
          <w:marLeft w:val="0"/>
          <w:marRight w:val="0"/>
          <w:marTop w:val="0"/>
          <w:marBottom w:val="0"/>
          <w:divBdr>
            <w:top w:val="none" w:sz="0" w:space="0" w:color="auto"/>
            <w:left w:val="none" w:sz="0" w:space="0" w:color="auto"/>
            <w:bottom w:val="none" w:sz="0" w:space="0" w:color="auto"/>
            <w:right w:val="none" w:sz="0" w:space="0" w:color="auto"/>
          </w:divBdr>
        </w:div>
      </w:divsChild>
    </w:div>
    <w:div w:id="20692557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mgp53CkbxtQ" TargetMode="External"/><Relationship Id="rId21" Type="http://schemas.openxmlformats.org/officeDocument/2006/relationships/image" Target="media/image5.jpeg"/><Relationship Id="rId42" Type="http://schemas.openxmlformats.org/officeDocument/2006/relationships/chart" Target="charts/chart20.xml"/><Relationship Id="rId47" Type="http://schemas.openxmlformats.org/officeDocument/2006/relationships/image" Target="media/image10.jpeg"/><Relationship Id="rId63" Type="http://schemas.openxmlformats.org/officeDocument/2006/relationships/image" Target="media/image26.jpeg"/><Relationship Id="rId68" Type="http://schemas.openxmlformats.org/officeDocument/2006/relationships/image" Target="media/image31.jpeg"/><Relationship Id="rId2" Type="http://schemas.openxmlformats.org/officeDocument/2006/relationships/customXml" Target="../customXml/item2.xml"/><Relationship Id="rId16" Type="http://schemas.openxmlformats.org/officeDocument/2006/relationships/chart" Target="charts/chart8.xml"/><Relationship Id="rId29" Type="http://schemas.openxmlformats.org/officeDocument/2006/relationships/image" Target="media/image8.jpeg"/><Relationship Id="rId11" Type="http://schemas.openxmlformats.org/officeDocument/2006/relationships/chart" Target="charts/chart3.xml"/><Relationship Id="rId24" Type="http://schemas.openxmlformats.org/officeDocument/2006/relationships/chart" Target="charts/chart11.xml"/><Relationship Id="rId32" Type="http://schemas.openxmlformats.org/officeDocument/2006/relationships/header" Target="header1.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image" Target="media/image9.jpeg"/><Relationship Id="rId53" Type="http://schemas.openxmlformats.org/officeDocument/2006/relationships/image" Target="media/image16.jpeg"/><Relationship Id="rId58" Type="http://schemas.openxmlformats.org/officeDocument/2006/relationships/image" Target="media/image21.jpeg"/><Relationship Id="rId66" Type="http://schemas.openxmlformats.org/officeDocument/2006/relationships/image" Target="media/image29.jpeg"/><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4.jpeg"/><Relationship Id="rId19" Type="http://schemas.openxmlformats.org/officeDocument/2006/relationships/image" Target="media/image3.jpeg"/><Relationship Id="rId14" Type="http://schemas.openxmlformats.org/officeDocument/2006/relationships/chart" Target="charts/chart6.xml"/><Relationship Id="rId22" Type="http://schemas.openxmlformats.org/officeDocument/2006/relationships/chart" Target="charts/chart9.xml"/><Relationship Id="rId27" Type="http://schemas.openxmlformats.org/officeDocument/2006/relationships/image" Target="media/image6.jpeg"/><Relationship Id="rId30" Type="http://schemas.openxmlformats.org/officeDocument/2006/relationships/chart" Target="charts/chart12.xml"/><Relationship Id="rId35" Type="http://schemas.openxmlformats.org/officeDocument/2006/relationships/header" Target="header2.xml"/><Relationship Id="rId43" Type="http://schemas.openxmlformats.org/officeDocument/2006/relationships/chart" Target="charts/chart21.xml"/><Relationship Id="rId48" Type="http://schemas.openxmlformats.org/officeDocument/2006/relationships/image" Target="media/image11.jpeg"/><Relationship Id="rId56" Type="http://schemas.openxmlformats.org/officeDocument/2006/relationships/image" Target="media/image19.jpeg"/><Relationship Id="rId64" Type="http://schemas.openxmlformats.org/officeDocument/2006/relationships/image" Target="media/image27.jpeg"/><Relationship Id="rId69" Type="http://schemas.openxmlformats.org/officeDocument/2006/relationships/image" Target="media/image32.jpeg"/><Relationship Id="rId8" Type="http://schemas.openxmlformats.org/officeDocument/2006/relationships/endnotes" Target="endnotes.xml"/><Relationship Id="rId51" Type="http://schemas.openxmlformats.org/officeDocument/2006/relationships/image" Target="media/image14.jpeg"/><Relationship Id="rId72" Type="http://schemas.openxmlformats.org/officeDocument/2006/relationships/image" Target="media/image35.jpeg"/><Relationship Id="rId3" Type="http://schemas.openxmlformats.org/officeDocument/2006/relationships/numbering" Target="numbering.xml"/><Relationship Id="rId12" Type="http://schemas.openxmlformats.org/officeDocument/2006/relationships/chart" Target="charts/chart4.xml"/><Relationship Id="rId17" Type="http://schemas.openxmlformats.org/officeDocument/2006/relationships/image" Target="media/image1.jpeg"/><Relationship Id="rId25" Type="http://schemas.openxmlformats.org/officeDocument/2006/relationships/hyperlink" Target="https://www.youtube.com/watch?v=KQrVd1MpulI" TargetMode="External"/><Relationship Id="rId33" Type="http://schemas.openxmlformats.org/officeDocument/2006/relationships/footer" Target="footer1.xml"/><Relationship Id="rId38" Type="http://schemas.openxmlformats.org/officeDocument/2006/relationships/chart" Target="charts/chart16.xml"/><Relationship Id="rId46" Type="http://schemas.openxmlformats.org/officeDocument/2006/relationships/hyperlink" Target="https://www.mokykla2030.lt/atrinktos-mokyklos-dalyvausiancios-atnaujinamu-bendruju-programu-diegimo-tyrime/" TargetMode="External"/><Relationship Id="rId59" Type="http://schemas.openxmlformats.org/officeDocument/2006/relationships/image" Target="media/image22.jpeg"/><Relationship Id="rId67" Type="http://schemas.openxmlformats.org/officeDocument/2006/relationships/image" Target="media/image30.jpeg"/><Relationship Id="rId20" Type="http://schemas.openxmlformats.org/officeDocument/2006/relationships/image" Target="media/image4.jpeg"/><Relationship Id="rId41" Type="http://schemas.openxmlformats.org/officeDocument/2006/relationships/chart" Target="charts/chart19.xml"/><Relationship Id="rId54" Type="http://schemas.openxmlformats.org/officeDocument/2006/relationships/image" Target="media/image17.jpeg"/><Relationship Id="rId62" Type="http://schemas.openxmlformats.org/officeDocument/2006/relationships/image" Target="media/image25.jpeg"/><Relationship Id="rId70" Type="http://schemas.openxmlformats.org/officeDocument/2006/relationships/image" Target="media/image33.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0.xml"/><Relationship Id="rId28" Type="http://schemas.openxmlformats.org/officeDocument/2006/relationships/image" Target="media/image7.png"/><Relationship Id="rId36" Type="http://schemas.openxmlformats.org/officeDocument/2006/relationships/chart" Target="charts/chart14.xml"/><Relationship Id="rId49" Type="http://schemas.openxmlformats.org/officeDocument/2006/relationships/image" Target="media/image12.jpeg"/><Relationship Id="rId57" Type="http://schemas.openxmlformats.org/officeDocument/2006/relationships/image" Target="media/image20.jpeg"/><Relationship Id="rId10" Type="http://schemas.openxmlformats.org/officeDocument/2006/relationships/chart" Target="charts/chart2.xml"/><Relationship Id="rId31" Type="http://schemas.openxmlformats.org/officeDocument/2006/relationships/chart" Target="charts/chart13.xml"/><Relationship Id="rId44" Type="http://schemas.openxmlformats.org/officeDocument/2006/relationships/hyperlink" Target="http://www.aikos.smm.lt/aikos/webdriver.exe?kalba=lt&amp;kodas=191316169&amp;MIval=/Institucija.html" TargetMode="External"/><Relationship Id="rId52" Type="http://schemas.openxmlformats.org/officeDocument/2006/relationships/image" Target="media/image15.jpeg"/><Relationship Id="rId60" Type="http://schemas.openxmlformats.org/officeDocument/2006/relationships/image" Target="media/image23.jpeg"/><Relationship Id="rId65" Type="http://schemas.openxmlformats.org/officeDocument/2006/relationships/image" Target="media/image28.jpeg"/><Relationship Id="rId73" Type="http://schemas.openxmlformats.org/officeDocument/2006/relationships/image" Target="media/image36.jpeg"/><Relationship Id="rId4" Type="http://schemas.openxmlformats.org/officeDocument/2006/relationships/styles" Target="style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image" Target="media/image2.jpeg"/><Relationship Id="rId39" Type="http://schemas.openxmlformats.org/officeDocument/2006/relationships/chart" Target="charts/chart17.xml"/><Relationship Id="rId34" Type="http://schemas.openxmlformats.org/officeDocument/2006/relationships/footer" Target="footer2.xml"/><Relationship Id="rId50" Type="http://schemas.openxmlformats.org/officeDocument/2006/relationships/image" Target="media/image13.jpeg"/><Relationship Id="rId55" Type="http://schemas.openxmlformats.org/officeDocument/2006/relationships/image" Target="media/image18.jpeg"/><Relationship Id="rId7" Type="http://schemas.openxmlformats.org/officeDocument/2006/relationships/footnotes" Target="footnotes.xml"/><Relationship Id="rId71" Type="http://schemas.openxmlformats.org/officeDocument/2006/relationships/image" Target="media/image3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780" b="1" i="0" u="none" strike="noStrike" kern="1200" cap="all" baseline="0">
                <a:solidFill>
                  <a:schemeClr val="tx1">
                    <a:lumMod val="65000"/>
                    <a:lumOff val="35000"/>
                  </a:schemeClr>
                </a:solidFill>
                <a:latin typeface="+mn-lt"/>
                <a:ea typeface="+mn-ea"/>
                <a:cs typeface="+mn-cs"/>
              </a:defRPr>
            </a:pPr>
            <a:endParaRPr lang="lt-LT" sz="1170">
              <a:solidFill>
                <a:sysClr val="windowText" lastClr="000000"/>
              </a:solidFill>
            </a:endParaRPr>
          </a:p>
          <a:p>
            <a:pPr>
              <a:defRPr lang="en-US" sz="780" b="1" i="0" u="none" strike="noStrike" kern="1200" cap="all" baseline="0">
                <a:solidFill>
                  <a:schemeClr val="tx1">
                    <a:lumMod val="65000"/>
                    <a:lumOff val="35000"/>
                  </a:schemeClr>
                </a:solidFill>
                <a:latin typeface="+mn-lt"/>
                <a:ea typeface="+mn-ea"/>
                <a:cs typeface="+mn-cs"/>
              </a:defRPr>
            </a:pPr>
            <a:r>
              <a:rPr lang="lt-LT" sz="1095">
                <a:solidFill>
                  <a:sysClr val="windowText" lastClr="000000"/>
                </a:solidFill>
                <a:latin typeface="Times New Roman" panose="02020603050405020304" charset="0"/>
                <a:cs typeface="Times New Roman" panose="02020603050405020304" charset="0"/>
              </a:rPr>
              <a:t>Vilniaus rajono savivaldybės</a:t>
            </a:r>
            <a:r>
              <a:rPr lang="lt-LT" sz="1095" baseline="0">
                <a:solidFill>
                  <a:sysClr val="windowText" lastClr="000000"/>
                </a:solidFill>
                <a:latin typeface="Times New Roman" panose="02020603050405020304" charset="0"/>
                <a:cs typeface="Times New Roman" panose="02020603050405020304" charset="0"/>
              </a:rPr>
              <a:t> š</a:t>
            </a:r>
            <a:r>
              <a:rPr lang="lt-LT" sz="1095">
                <a:solidFill>
                  <a:sysClr val="windowText" lastClr="000000"/>
                </a:solidFill>
                <a:latin typeface="Times New Roman" panose="02020603050405020304" charset="0"/>
                <a:cs typeface="Times New Roman" panose="02020603050405020304" charset="0"/>
              </a:rPr>
              <a:t>vietimo įstaigų tinklas </a:t>
            </a:r>
          </a:p>
          <a:p>
            <a:pPr>
              <a:defRPr lang="en-US" sz="780" b="1" i="0" u="none" strike="noStrike" kern="1200" cap="all" baseline="0">
                <a:solidFill>
                  <a:schemeClr val="tx1">
                    <a:lumMod val="65000"/>
                    <a:lumOff val="35000"/>
                  </a:schemeClr>
                </a:solidFill>
                <a:latin typeface="+mn-lt"/>
                <a:ea typeface="+mn-ea"/>
                <a:cs typeface="+mn-cs"/>
              </a:defRPr>
            </a:pPr>
            <a:r>
              <a:rPr lang="lt-LT" sz="1095">
                <a:solidFill>
                  <a:sysClr val="windowText" lastClr="000000"/>
                </a:solidFill>
                <a:latin typeface="Times New Roman" panose="02020603050405020304" charset="0"/>
                <a:cs typeface="Times New Roman" panose="02020603050405020304" charset="0"/>
              </a:rPr>
              <a:t>2022  m.</a:t>
            </a:r>
          </a:p>
        </c:rich>
      </c:tx>
      <c:layout>
        <c:manualLayout>
          <c:xMode val="edge"/>
          <c:yMode val="edge"/>
          <c:x val="0.14359312969044699"/>
          <c:y val="0"/>
        </c:manualLayout>
      </c:layout>
      <c:overlay val="0"/>
      <c:spPr>
        <a:noFill/>
        <a:ln w="18815">
          <a:noFill/>
        </a:ln>
      </c:spPr>
    </c:title>
    <c:autoTitleDeleted val="0"/>
    <c:plotArea>
      <c:layout>
        <c:manualLayout>
          <c:layoutTarget val="inner"/>
          <c:xMode val="edge"/>
          <c:yMode val="edge"/>
          <c:x val="0"/>
          <c:y val="0.26262809307696"/>
          <c:w val="1"/>
          <c:h val="0.57454784875440101"/>
        </c:manualLayout>
      </c:layout>
      <c:ofPieChart>
        <c:ofPieType val="pie"/>
        <c:varyColors val="1"/>
        <c:ser>
          <c:idx val="0"/>
          <c:order val="0"/>
          <c:tx>
            <c:strRef>
              <c:f>Sheet1!$B$1</c:f>
              <c:strCache>
                <c:ptCount val="1"/>
                <c:pt idx="0">
                  <c:v>Sales</c:v>
                </c:pt>
              </c:strCache>
            </c:strRef>
          </c:tx>
          <c:spPr>
            <a:ln>
              <a:solidFill>
                <a:schemeClr val="bg1"/>
              </a:solidFill>
            </a:ln>
          </c:spPr>
          <c:explosion val="14"/>
          <c:dPt>
            <c:idx val="0"/>
            <c:bubble3D val="0"/>
            <c:spPr>
              <a:solidFill>
                <a:schemeClr val="accent1"/>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4C2E-4D92-AE39-783F72DD7D74}"/>
              </c:ext>
            </c:extLst>
          </c:dPt>
          <c:dPt>
            <c:idx val="1"/>
            <c:bubble3D val="0"/>
            <c:spPr>
              <a:solidFill>
                <a:schemeClr val="accent2"/>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4C2E-4D92-AE39-783F72DD7D74}"/>
              </c:ext>
            </c:extLst>
          </c:dPt>
          <c:dPt>
            <c:idx val="2"/>
            <c:bubble3D val="0"/>
            <c:spPr>
              <a:solidFill>
                <a:schemeClr val="accent3"/>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4C2E-4D92-AE39-783F72DD7D74}"/>
              </c:ext>
            </c:extLst>
          </c:dPt>
          <c:dPt>
            <c:idx val="3"/>
            <c:bubble3D val="0"/>
            <c:spPr>
              <a:solidFill>
                <a:schemeClr val="accent4"/>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4C2E-4D92-AE39-783F72DD7D74}"/>
              </c:ext>
            </c:extLst>
          </c:dPt>
          <c:dPt>
            <c:idx val="4"/>
            <c:bubble3D val="0"/>
            <c:spPr>
              <a:solidFill>
                <a:schemeClr val="accent5"/>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4C2E-4D92-AE39-783F72DD7D74}"/>
              </c:ext>
            </c:extLst>
          </c:dPt>
          <c:dPt>
            <c:idx val="5"/>
            <c:bubble3D val="0"/>
            <c:spPr>
              <a:solidFill>
                <a:schemeClr val="accent6"/>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4C2E-4D92-AE39-783F72DD7D74}"/>
              </c:ext>
            </c:extLst>
          </c:dPt>
          <c:dPt>
            <c:idx val="6"/>
            <c:bubble3D val="0"/>
            <c:spPr>
              <a:solidFill>
                <a:schemeClr val="accent1">
                  <a:lumMod val="60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4C2E-4D92-AE39-783F72DD7D74}"/>
              </c:ext>
            </c:extLst>
          </c:dPt>
          <c:dPt>
            <c:idx val="7"/>
            <c:bubble3D val="0"/>
            <c:spPr>
              <a:solidFill>
                <a:schemeClr val="accent2">
                  <a:lumMod val="60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4C2E-4D92-AE39-783F72DD7D74}"/>
              </c:ext>
            </c:extLst>
          </c:dPt>
          <c:dPt>
            <c:idx val="8"/>
            <c:bubble3D val="0"/>
            <c:spPr>
              <a:solidFill>
                <a:schemeClr val="accent3">
                  <a:lumMod val="60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4C2E-4D92-AE39-783F72DD7D74}"/>
              </c:ext>
            </c:extLst>
          </c:dPt>
          <c:dPt>
            <c:idx val="9"/>
            <c:bubble3D val="0"/>
            <c:spPr>
              <a:solidFill>
                <a:schemeClr val="accent4">
                  <a:lumMod val="60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4C2E-4D92-AE39-783F72DD7D74}"/>
              </c:ext>
            </c:extLst>
          </c:dPt>
          <c:dPt>
            <c:idx val="10"/>
            <c:bubble3D val="0"/>
            <c:spPr>
              <a:solidFill>
                <a:schemeClr val="accent5">
                  <a:lumMod val="60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5-4C2E-4D92-AE39-783F72DD7D74}"/>
              </c:ext>
            </c:extLst>
          </c:dPt>
          <c:dLbls>
            <c:dLbl>
              <c:idx val="0"/>
              <c:layout>
                <c:manualLayout>
                  <c:x val="0"/>
                  <c:y val="6.3186666884030795E-2"/>
                </c:manualLayout>
              </c:layout>
              <c:spPr>
                <a:noFill/>
                <a:ln>
                  <a:noFill/>
                </a:ln>
                <a:effectLst>
                  <a:softEdge rad="12700"/>
                </a:effectLst>
              </c:spPr>
              <c:txPr>
                <a:bodyPr rot="0" spcFirstLastPara="1" vertOverflow="ellipsis" vert="horz" wrap="square" lIns="38100" tIns="19050" rIns="38100" bIns="19050" anchor="ctr" anchorCtr="1">
                  <a:spAutoFit/>
                </a:bodyPr>
                <a:lstStyle/>
                <a:p>
                  <a:pPr>
                    <a:defRPr lang="en-US" sz="1045" b="1" i="0" u="none" strike="noStrike" kern="1200" spc="0" baseline="0">
                      <a:solidFill>
                        <a:schemeClr val="accent1"/>
                      </a:solidFill>
                      <a:latin typeface="Times New Roman" panose="02020603050405020304" charset="0"/>
                      <a:ea typeface="+mn-ea"/>
                      <a:cs typeface="Times New Roman" panose="02020603050405020304" charset="0"/>
                    </a:defRPr>
                  </a:pPr>
                  <a:endParaRPr lang="lt-LT"/>
                </a:p>
              </c:txPr>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2E-4D92-AE39-783F72DD7D74}"/>
                </c:ext>
              </c:extLst>
            </c:dLbl>
            <c:dLbl>
              <c:idx val="1"/>
              <c:layout>
                <c:manualLayout>
                  <c:x val="3.5328345802161265E-2"/>
                  <c:y val="-1.0833971840476462E-2"/>
                </c:manualLayout>
              </c:layout>
              <c:spPr>
                <a:noFill/>
                <a:ln>
                  <a:noFill/>
                </a:ln>
                <a:effectLst>
                  <a:softEdge rad="12700"/>
                </a:effectLst>
              </c:spPr>
              <c:txPr>
                <a:bodyPr rot="0" spcFirstLastPara="1" vertOverflow="ellipsis" vert="horz" wrap="square" lIns="38100" tIns="19050" rIns="38100" bIns="19050" anchor="ctr" anchorCtr="1">
                  <a:noAutofit/>
                </a:bodyPr>
                <a:lstStyle/>
                <a:p>
                  <a:pPr>
                    <a:defRPr lang="en-US" sz="995" b="1" i="0" u="none" strike="noStrike" kern="1200" spc="0" baseline="0">
                      <a:solidFill>
                        <a:schemeClr val="accent2"/>
                      </a:solidFill>
                      <a:latin typeface="Times New Roman" panose="02020603050405020304" charset="0"/>
                      <a:ea typeface="+mn-ea"/>
                      <a:cs typeface="Times New Roman" panose="02020603050405020304" charset="0"/>
                    </a:defRPr>
                  </a:pPr>
                  <a:endParaRPr lang="lt-LT"/>
                </a:p>
              </c:txPr>
              <c:dLblPos val="bestFit"/>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4C2E-4D92-AE39-783F72DD7D74}"/>
                </c:ext>
              </c:extLst>
            </c:dLbl>
            <c:dLbl>
              <c:idx val="2"/>
              <c:layout>
                <c:manualLayout>
                  <c:x val="-0.145564106622351"/>
                  <c:y val="-6.9746857990056602E-2"/>
                </c:manualLayout>
              </c:layout>
              <c:tx>
                <c:rich>
                  <a:bodyPr rot="0" spcFirstLastPara="1" vertOverflow="ellipsis" vert="horz" wrap="square" lIns="38100" tIns="19050" rIns="38100" bIns="19050" anchor="ctr" anchorCtr="1">
                    <a:spAutoFit/>
                  </a:bodyPr>
                  <a:lstStyle/>
                  <a:p>
                    <a:pPr>
                      <a:defRPr lang="en-US" sz="995" b="1" i="0" u="none" strike="noStrike" kern="1200" spc="0" baseline="0">
                        <a:solidFill>
                          <a:schemeClr val="accent3"/>
                        </a:solidFill>
                        <a:latin typeface="Times New Roman" panose="02020603050405020304" charset="0"/>
                        <a:ea typeface="+mn-ea"/>
                        <a:cs typeface="Times New Roman" panose="02020603050405020304" charset="0"/>
                      </a:defRPr>
                    </a:pPr>
                    <a:r>
                      <a:rPr lang="lt-LT" sz="995" baseline="0">
                        <a:latin typeface="Times New Roman" panose="02020603050405020304" charset="0"/>
                        <a:cs typeface="Times New Roman" panose="02020603050405020304" charset="0"/>
                      </a:rPr>
                      <a:t>Pagrindinė mokykla-daugiafunkcis centras; 1</a:t>
                    </a:r>
                  </a:p>
                </c:rich>
              </c:tx>
              <c:spPr>
                <a:noFill/>
                <a:ln>
                  <a:noFill/>
                </a:ln>
                <a:effectLst>
                  <a:softEdge rad="12700"/>
                </a:effectLst>
              </c:spPr>
              <c:dLblPos val="bestFit"/>
              <c:showLegendKey val="1"/>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4C2E-4D92-AE39-783F72DD7D74}"/>
                </c:ext>
              </c:extLst>
            </c:dLbl>
            <c:dLbl>
              <c:idx val="3"/>
              <c:layout>
                <c:manualLayout>
                  <c:x val="-1.994157137393E-2"/>
                  <c:y val="-5.4516688407960999E-2"/>
                </c:manualLayout>
              </c:layout>
              <c:tx>
                <c:rich>
                  <a:bodyPr rot="0" spcFirstLastPara="1" vertOverflow="ellipsis" vert="horz" wrap="square" lIns="38100" tIns="19050" rIns="38100" bIns="19050" anchor="ctr" anchorCtr="1">
                    <a:spAutoFit/>
                  </a:bodyPr>
                  <a:lstStyle/>
                  <a:p>
                    <a:pPr>
                      <a:defRPr lang="en-US" sz="1040" b="1" i="0" u="none" strike="noStrike" kern="1200" spc="0" baseline="0">
                        <a:solidFill>
                          <a:schemeClr val="accent4"/>
                        </a:solidFill>
                        <a:latin typeface="Times New Roman" panose="02020603050405020304" charset="0"/>
                        <a:ea typeface="+mn-ea"/>
                        <a:cs typeface="Times New Roman" panose="02020603050405020304" charset="0"/>
                      </a:defRPr>
                    </a:pPr>
                    <a:r>
                      <a:rPr lang="lt-LT"/>
                      <a:t>Pradinė</a:t>
                    </a:r>
                  </a:p>
                  <a:p>
                    <a:pPr>
                      <a:defRPr lang="en-US" sz="1040" b="1" i="0" u="none" strike="noStrike" kern="1200" spc="0" baseline="0">
                        <a:solidFill>
                          <a:schemeClr val="accent4"/>
                        </a:solidFill>
                        <a:latin typeface="Times New Roman" panose="02020603050405020304" charset="0"/>
                        <a:ea typeface="+mn-ea"/>
                        <a:cs typeface="Times New Roman" panose="02020603050405020304" charset="0"/>
                      </a:defRPr>
                    </a:pPr>
                    <a:r>
                      <a:rPr lang="lt-LT"/>
                      <a:t> mokykla; 1</a:t>
                    </a:r>
                  </a:p>
                </c:rich>
              </c:tx>
              <c:spPr>
                <a:noFill/>
                <a:ln>
                  <a:noFill/>
                </a:ln>
                <a:effectLst>
                  <a:softEdge rad="12700"/>
                </a:effectLst>
              </c:spPr>
              <c:dLblPos val="bestFit"/>
              <c:showLegendKey val="1"/>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4C2E-4D92-AE39-783F72DD7D74}"/>
                </c:ext>
              </c:extLst>
            </c:dLbl>
            <c:dLbl>
              <c:idx val="4"/>
              <c:layout>
                <c:manualLayout>
                  <c:x val="-3.8469934088662817E-2"/>
                  <c:y val="9.4384941012808175E-3"/>
                </c:manualLayout>
              </c:layout>
              <c:spPr>
                <a:noFill/>
                <a:ln>
                  <a:noFill/>
                </a:ln>
                <a:effectLst>
                  <a:softEdge rad="12700"/>
                </a:effectLst>
              </c:spPr>
              <c:txPr>
                <a:bodyPr rot="0" spcFirstLastPara="1" vertOverflow="ellipsis" vert="horz" wrap="square" lIns="38100" tIns="19050" rIns="38100" bIns="19050" anchor="ctr" anchorCtr="1">
                  <a:noAutofit/>
                </a:bodyPr>
                <a:lstStyle/>
                <a:p>
                  <a:pPr>
                    <a:defRPr lang="en-US" sz="1045" b="1" i="0" u="none" strike="noStrike" kern="1200" spc="0" baseline="0">
                      <a:solidFill>
                        <a:schemeClr val="accent5"/>
                      </a:solidFill>
                      <a:latin typeface="Times New Roman" panose="02020603050405020304" charset="0"/>
                      <a:ea typeface="+mn-ea"/>
                      <a:cs typeface="Times New Roman" panose="02020603050405020304" charset="0"/>
                    </a:defRPr>
                  </a:pPr>
                  <a:endParaRPr lang="lt-LT"/>
                </a:p>
              </c:txPr>
              <c:dLblPos val="bestFit"/>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4C2E-4D92-AE39-783F72DD7D74}"/>
                </c:ext>
              </c:extLst>
            </c:dLbl>
            <c:dLbl>
              <c:idx val="5"/>
              <c:layout>
                <c:manualLayout>
                  <c:x val="6.4401591520805102E-2"/>
                  <c:y val="6.5091863517060297E-2"/>
                </c:manualLayout>
              </c:layout>
              <c:spPr>
                <a:noFill/>
                <a:ln>
                  <a:noFill/>
                </a:ln>
                <a:effectLst>
                  <a:softEdge rad="12700"/>
                </a:effectLst>
              </c:spPr>
              <c:txPr>
                <a:bodyPr rot="0" spcFirstLastPara="1" vertOverflow="ellipsis" vert="horz" wrap="square" lIns="38100" tIns="19050" rIns="38100" bIns="19050" anchor="ctr" anchorCtr="1">
                  <a:noAutofit/>
                </a:bodyPr>
                <a:lstStyle/>
                <a:p>
                  <a:pPr>
                    <a:defRPr lang="en-US" sz="1045" b="1" i="0" u="none" strike="noStrike" kern="1200" spc="0" baseline="0">
                      <a:solidFill>
                        <a:schemeClr val="accent6"/>
                      </a:solidFill>
                      <a:latin typeface="Times New Roman" panose="02020603050405020304" charset="0"/>
                      <a:ea typeface="+mn-ea"/>
                      <a:cs typeface="Times New Roman" panose="02020603050405020304" charset="0"/>
                    </a:defRPr>
                  </a:pPr>
                  <a:endParaRPr lang="lt-LT"/>
                </a:p>
              </c:txPr>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C2E-4D92-AE39-783F72DD7D74}"/>
                </c:ext>
              </c:extLst>
            </c:dLbl>
            <c:dLbl>
              <c:idx val="6"/>
              <c:layout>
                <c:manualLayout>
                  <c:x val="0.16312155961801533"/>
                  <c:y val="-0.12047869016372953"/>
                </c:manualLayout>
              </c:layout>
              <c:tx>
                <c:rich>
                  <a:bodyPr rot="0" spcFirstLastPara="1" vertOverflow="ellipsis" vert="horz" wrap="square" lIns="38100" tIns="19050" rIns="38100" bIns="19050" anchor="ctr" anchorCtr="1">
                    <a:noAutofit/>
                  </a:bodyPr>
                  <a:lstStyle/>
                  <a:p>
                    <a:pPr>
                      <a:defRPr lang="en-US" sz="1045" b="1" i="0" u="none" strike="noStrike" kern="1200" spc="0" baseline="0">
                        <a:solidFill>
                          <a:schemeClr val="accent1">
                            <a:lumMod val="60000"/>
                          </a:schemeClr>
                        </a:solidFill>
                        <a:latin typeface="Times New Roman" panose="02020603050405020304" charset="0"/>
                        <a:ea typeface="+mn-ea"/>
                        <a:cs typeface="Times New Roman" panose="02020603050405020304" charset="0"/>
                      </a:defRPr>
                    </a:pPr>
                    <a:r>
                      <a:rPr lang="en-US"/>
                      <a:t>Ikimokyklinio ugdymo įstaigos; 14</a:t>
                    </a:r>
                  </a:p>
                </c:rich>
              </c:tx>
              <c:spPr>
                <a:noFill/>
                <a:ln>
                  <a:noFill/>
                </a:ln>
                <a:effectLst>
                  <a:softEdge rad="12700"/>
                </a:effectLst>
              </c:spPr>
              <c:dLblPos val="bestFit"/>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D-4C2E-4D92-AE39-783F72DD7D74}"/>
                </c:ext>
              </c:extLst>
            </c:dLbl>
            <c:dLbl>
              <c:idx val="7"/>
              <c:layout>
                <c:manualLayout>
                  <c:x val="-2.623035586885804E-4"/>
                  <c:y val="-4.6117061454274737E-2"/>
                </c:manualLayout>
              </c:layout>
              <c:tx>
                <c:rich>
                  <a:bodyPr rot="0" spcFirstLastPara="1" vertOverflow="ellipsis" vert="horz" wrap="square" lIns="38100" tIns="19050" rIns="38100" bIns="19050" anchor="ctr" anchorCtr="1">
                    <a:spAutoFit/>
                  </a:bodyPr>
                  <a:lstStyle/>
                  <a:p>
                    <a:pPr>
                      <a:defRPr lang="en-US" sz="1040" b="1" i="0" u="none" strike="noStrike" kern="1200" spc="0" baseline="0">
                        <a:solidFill>
                          <a:schemeClr val="accent2">
                            <a:lumMod val="60000"/>
                          </a:schemeClr>
                        </a:solidFill>
                        <a:latin typeface="Times New Roman" panose="02020603050405020304" charset="0"/>
                        <a:ea typeface="+mn-ea"/>
                        <a:cs typeface="Times New Roman" panose="02020603050405020304" charset="0"/>
                      </a:defRPr>
                    </a:pPr>
                    <a:r>
                      <a:rPr lang="en-US" sz="1045">
                        <a:latin typeface="Times New Roman" panose="02020603050405020304" charset="0"/>
                        <a:cs typeface="Times New Roman" panose="02020603050405020304" charset="0"/>
                      </a:rPr>
                      <a:t>Muzikos </a:t>
                    </a:r>
                    <a:endParaRPr lang="en-US" sz="1050">
                      <a:latin typeface="Times New Roman" panose="02020603050405020304" charset="0"/>
                      <a:cs typeface="Times New Roman" panose="02020603050405020304" charset="0"/>
                    </a:endParaRPr>
                  </a:p>
                  <a:p>
                    <a:pPr>
                      <a:defRPr lang="en-US" sz="1040" b="1" i="0" u="none" strike="noStrike" kern="1200" spc="0" baseline="0">
                        <a:solidFill>
                          <a:schemeClr val="accent2">
                            <a:lumMod val="60000"/>
                          </a:schemeClr>
                        </a:solidFill>
                        <a:latin typeface="Times New Roman" panose="02020603050405020304" charset="0"/>
                        <a:ea typeface="+mn-ea"/>
                        <a:cs typeface="Times New Roman" panose="02020603050405020304" charset="0"/>
                      </a:defRPr>
                    </a:pPr>
                    <a:r>
                      <a:rPr lang="en-US" sz="1045">
                        <a:latin typeface="Times New Roman" panose="02020603050405020304" charset="0"/>
                        <a:cs typeface="Times New Roman" panose="02020603050405020304" charset="0"/>
                      </a:rPr>
                      <a:t>mokykla; 1</a:t>
                    </a:r>
                  </a:p>
                </c:rich>
              </c:tx>
              <c:spPr>
                <a:noFill/>
                <a:ln>
                  <a:noFill/>
                </a:ln>
                <a:effectLst>
                  <a:softEdge rad="12700"/>
                </a:effectLst>
              </c:spPr>
              <c:dLblPos val="bestFit"/>
              <c:showLegendKey val="1"/>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4C2E-4D92-AE39-783F72DD7D74}"/>
                </c:ext>
              </c:extLst>
            </c:dLbl>
            <c:dLbl>
              <c:idx val="8"/>
              <c:layout>
                <c:manualLayout>
                  <c:x val="-8.0507392934985365E-5"/>
                  <c:y val="-3.2256837460534825E-3"/>
                </c:manualLayout>
              </c:layout>
              <c:tx>
                <c:rich>
                  <a:bodyPr rot="0" spcFirstLastPara="1" vertOverflow="ellipsis" vert="horz" wrap="square" lIns="38100" tIns="19050" rIns="38100" bIns="19050" anchor="ctr" anchorCtr="1">
                    <a:noAutofit/>
                  </a:bodyPr>
                  <a:lstStyle/>
                  <a:p>
                    <a:pPr>
                      <a:defRPr lang="en-US" sz="1045" b="1" i="0" u="none" strike="noStrike" kern="1200" spc="0" baseline="0">
                        <a:solidFill>
                          <a:schemeClr val="accent3">
                            <a:lumMod val="60000"/>
                          </a:schemeClr>
                        </a:solidFill>
                        <a:latin typeface="Times New Roman" panose="02020603050405020304" charset="0"/>
                        <a:ea typeface="+mn-ea"/>
                        <a:cs typeface="Times New Roman" panose="02020603050405020304" charset="0"/>
                      </a:defRPr>
                    </a:pPr>
                    <a:r>
                      <a:rPr lang="en-US" sz="1045">
                        <a:latin typeface="Times New Roman" panose="02020603050405020304" charset="0"/>
                        <a:cs typeface="Times New Roman" panose="02020603050405020304" charset="0"/>
                      </a:rPr>
                      <a:t>Meno </a:t>
                    </a:r>
                  </a:p>
                  <a:p>
                    <a:pPr>
                      <a:defRPr lang="en-US" sz="1045" b="1" i="0" u="none" strike="noStrike" kern="1200" spc="0" baseline="0">
                        <a:solidFill>
                          <a:schemeClr val="accent3">
                            <a:lumMod val="60000"/>
                          </a:schemeClr>
                        </a:solidFill>
                        <a:latin typeface="Times New Roman" panose="02020603050405020304" charset="0"/>
                        <a:ea typeface="+mn-ea"/>
                        <a:cs typeface="Times New Roman" panose="02020603050405020304" charset="0"/>
                      </a:defRPr>
                    </a:pPr>
                    <a:r>
                      <a:rPr lang="en-US" sz="1045">
                        <a:latin typeface="Times New Roman" panose="02020603050405020304" charset="0"/>
                        <a:cs typeface="Times New Roman" panose="02020603050405020304" charset="0"/>
                      </a:rPr>
                      <a:t>mokyklos; 2</a:t>
                    </a:r>
                    <a:endParaRPr lang="en-US" sz="1050" baseline="0">
                      <a:latin typeface="Times New Roman" panose="02020603050405020304" charset="0"/>
                      <a:cs typeface="Times New Roman" panose="02020603050405020304" charset="0"/>
                    </a:endParaRPr>
                  </a:p>
                </c:rich>
              </c:tx>
              <c:spPr>
                <a:noFill/>
                <a:ln>
                  <a:noFill/>
                </a:ln>
                <a:effectLst>
                  <a:softEdge rad="12700"/>
                </a:effectLst>
              </c:spPr>
              <c:dLblPos val="bestFit"/>
              <c:showLegendKey val="1"/>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11-4C2E-4D92-AE39-783F72DD7D74}"/>
                </c:ext>
              </c:extLst>
            </c:dLbl>
            <c:dLbl>
              <c:idx val="9"/>
              <c:layout>
                <c:manualLayout>
                  <c:x val="-2.7639235245220283E-2"/>
                  <c:y val="2.3852996636290029E-2"/>
                </c:manualLayout>
              </c:layout>
              <c:spPr>
                <a:noFill/>
                <a:ln>
                  <a:noFill/>
                </a:ln>
                <a:effectLst>
                  <a:softEdge rad="12700"/>
                </a:effectLst>
              </c:spPr>
              <c:txPr>
                <a:bodyPr rot="0" spcFirstLastPara="1" vertOverflow="ellipsis" vert="horz" wrap="square" lIns="38100" tIns="19050" rIns="38100" bIns="19050" anchor="ctr" anchorCtr="1">
                  <a:noAutofit/>
                </a:bodyPr>
                <a:lstStyle/>
                <a:p>
                  <a:pPr>
                    <a:defRPr lang="en-US" sz="1045" b="1" i="0" u="none" strike="noStrike" kern="1200" spc="0" baseline="0">
                      <a:solidFill>
                        <a:schemeClr val="accent4">
                          <a:lumMod val="60000"/>
                        </a:schemeClr>
                      </a:solidFill>
                      <a:latin typeface="Times New Roman" panose="02020603050405020304" charset="0"/>
                      <a:ea typeface="+mn-ea"/>
                      <a:cs typeface="Times New Roman" panose="02020603050405020304" charset="0"/>
                    </a:defRPr>
                  </a:pPr>
                  <a:endParaRPr lang="lt-LT"/>
                </a:p>
              </c:txPr>
              <c:dLblPos val="bestFit"/>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3-4C2E-4D92-AE39-783F72DD7D74}"/>
                </c:ext>
              </c:extLst>
            </c:dLbl>
            <c:dLbl>
              <c:idx val="10"/>
              <c:layout>
                <c:manualLayout>
                  <c:x val="2.0140235297221001E-2"/>
                  <c:y val="-3.1920673089516502E-2"/>
                </c:manualLayout>
              </c:layout>
              <c:tx>
                <c:rich>
                  <a:bodyPr rot="0" spcFirstLastPara="1" vertOverflow="ellipsis" vert="horz" wrap="square" lIns="38100" tIns="19050" rIns="38100" bIns="19050" anchor="ctr" anchorCtr="1">
                    <a:noAutofit/>
                  </a:bodyPr>
                  <a:lstStyle/>
                  <a:p>
                    <a:pPr>
                      <a:defRPr lang="en-US" sz="1045" b="1" i="0" u="none" strike="noStrike" kern="1200" spc="0" baseline="0">
                        <a:solidFill>
                          <a:schemeClr val="accent5">
                            <a:lumMod val="60000"/>
                          </a:schemeClr>
                        </a:solidFill>
                        <a:latin typeface="Times New Roman" panose="02020603050405020304" charset="0"/>
                        <a:ea typeface="+mn-ea"/>
                        <a:cs typeface="Times New Roman" panose="02020603050405020304" charset="0"/>
                      </a:defRPr>
                    </a:pPr>
                    <a:r>
                      <a:rPr lang="en-US" sz="1045">
                        <a:latin typeface="Times New Roman" panose="02020603050405020304" charset="0"/>
                        <a:cs typeface="Times New Roman" panose="02020603050405020304" charset="0"/>
                      </a:rPr>
                      <a:t>Neformaliojo švietimo įstaigos; 18</a:t>
                    </a:r>
                    <a:endParaRPr lang="en-US" sz="1050" baseline="0">
                      <a:latin typeface="Times New Roman" panose="02020603050405020304" charset="0"/>
                      <a:cs typeface="Times New Roman" panose="02020603050405020304" charset="0"/>
                    </a:endParaRPr>
                  </a:p>
                </c:rich>
              </c:tx>
              <c:spPr>
                <a:noFill/>
                <a:ln>
                  <a:noFill/>
                </a:ln>
                <a:effectLst>
                  <a:softEdge rad="12700"/>
                </a:effectLst>
              </c:spPr>
              <c:dLblPos val="bestFit"/>
              <c:showLegendKey val="1"/>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15-4C2E-4D92-AE39-783F72DD7D74}"/>
                </c:ext>
              </c:extLst>
            </c:dLbl>
            <c:spPr>
              <a:noFill/>
              <a:ln>
                <a:noFill/>
              </a:ln>
              <a:effectLst>
                <a:softEdge rad="12700"/>
              </a:effectLst>
            </c:spPr>
            <c:txPr>
              <a:bodyPr rot="0" spcFirstLastPara="0" vertOverflow="ellipsis" vert="horz" wrap="square" lIns="38100" tIns="19050" rIns="38100" bIns="19050" anchor="ctr" anchorCtr="1">
                <a:spAutoFit/>
              </a:bodyPr>
              <a:lstStyle/>
              <a:p>
                <a:pPr>
                  <a:defRPr lang="en-US" sz="1045" b="0" i="0" u="none" strike="noStrike" kern="1200" baseline="0">
                    <a:solidFill>
                      <a:schemeClr val="tx1"/>
                    </a:solidFill>
                    <a:latin typeface="Times New Roman" panose="02020603050405020304" charset="0"/>
                    <a:ea typeface="+mn-ea"/>
                    <a:cs typeface="Times New Roman" panose="02020603050405020304" charset="0"/>
                  </a:defRPr>
                </a:pPr>
                <a:endParaRPr lang="lt-LT"/>
              </a:p>
            </c:txPr>
            <c:dLblPos val="outEnd"/>
            <c:showLegendKey val="1"/>
            <c:showVal val="1"/>
            <c:showCatName val="1"/>
            <c:showSerName val="0"/>
            <c:showPercent val="0"/>
            <c:showBubbleSize val="0"/>
            <c:showLeaderLines val="0"/>
            <c:extLst>
              <c:ext xmlns:c15="http://schemas.microsoft.com/office/drawing/2012/chart" uri="{CE6537A1-D6FC-4f65-9D91-7224C49458BB}"/>
            </c:extLst>
          </c:dLbls>
          <c:cat>
            <c:strRef>
              <c:f>Sheet1!$A$2:$A$11</c:f>
              <c:strCache>
                <c:ptCount val="10"/>
                <c:pt idx="0">
                  <c:v>Gimnazijos</c:v>
                </c:pt>
                <c:pt idx="1">
                  <c:v>Pagrindinės mokyklos</c:v>
                </c:pt>
                <c:pt idx="4">
                  <c:v>Mokyklos-darželiai</c:v>
                </c:pt>
                <c:pt idx="6">
                  <c:v>Ikimokyklinio ugdymo įstaigos</c:v>
                </c:pt>
                <c:pt idx="7">
                  <c:v>Muzikos mokyklos</c:v>
                </c:pt>
                <c:pt idx="8">
                  <c:v>Meno mokykla</c:v>
                </c:pt>
                <c:pt idx="9">
                  <c:v>Sporto mokykla</c:v>
                </c:pt>
              </c:strCache>
            </c:strRef>
          </c:cat>
          <c:val>
            <c:numRef>
              <c:f>Sheet1!$B$2:$B$11</c:f>
              <c:numCache>
                <c:formatCode>General</c:formatCode>
                <c:ptCount val="10"/>
                <c:pt idx="0">
                  <c:v>24</c:v>
                </c:pt>
                <c:pt idx="1">
                  <c:v>7</c:v>
                </c:pt>
                <c:pt idx="4">
                  <c:v>3</c:v>
                </c:pt>
                <c:pt idx="6">
                  <c:v>14</c:v>
                </c:pt>
                <c:pt idx="7">
                  <c:v>1</c:v>
                </c:pt>
                <c:pt idx="8">
                  <c:v>2</c:v>
                </c:pt>
                <c:pt idx="9">
                  <c:v>1</c:v>
                </c:pt>
              </c:numCache>
            </c:numRef>
          </c:val>
          <c:extLst>
            <c:ext xmlns:c16="http://schemas.microsoft.com/office/drawing/2014/chart" uri="{C3380CC4-5D6E-409C-BE32-E72D297353CC}">
              <c16:uniqueId val="{00000016-4C2E-4D92-AE39-783F72DD7D74}"/>
            </c:ext>
          </c:extLst>
        </c:ser>
        <c:dLbls>
          <c:showLegendKey val="0"/>
          <c:showVal val="0"/>
          <c:showCatName val="0"/>
          <c:showSerName val="0"/>
          <c:showPercent val="0"/>
          <c:showBubbleSize val="0"/>
          <c:showLeaderLines val="0"/>
        </c:dLbls>
        <c:gapWidth val="158"/>
        <c:secondPieSize val="53"/>
        <c:serLines>
          <c:spPr>
            <a:ln w="7055" cap="flat" cmpd="sng" algn="ctr">
              <a:solidFill>
                <a:schemeClr val="tx1">
                  <a:lumMod val="35000"/>
                  <a:lumOff val="65000"/>
                </a:schemeClr>
              </a:solidFill>
              <a:prstDash val="solid"/>
              <a:round/>
            </a:ln>
            <a:effectLst/>
          </c:spPr>
        </c:serLines>
      </c:ofPieChart>
      <c:spPr>
        <a:noFill/>
        <a:ln w="25243">
          <a:noFill/>
        </a:ln>
      </c:spPr>
    </c:plotArea>
    <c:plotVisOnly val="1"/>
    <c:dispBlanksAs val="gap"/>
    <c:showDLblsOverMax val="0"/>
  </c:chart>
  <c:spPr>
    <a:noFill/>
    <a:ln w="6350" cap="flat" cmpd="sng" algn="ctr">
      <a:solidFill>
        <a:sysClr val="windowText" lastClr="000000"/>
      </a:solidFill>
      <a:prstDash val="solid"/>
      <a:round/>
    </a:ln>
  </c:spPr>
  <c:txPr>
    <a:bodyPr/>
    <a:lstStyle/>
    <a:p>
      <a:pPr>
        <a:defRPr lang="en-US"/>
      </a:pPr>
      <a:endParaRPr lang="lt-L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ysClr val="windowText" lastClr="000000"/>
                </a:solidFill>
                <a:latin typeface="Times New Roman" panose="02020603050405020304" charset="0"/>
                <a:ea typeface="+mn-ea"/>
                <a:cs typeface="Times New Roman" panose="02020603050405020304" charset="0"/>
              </a:defRPr>
            </a:pPr>
            <a:r>
              <a:rPr lang="lt-LT" sz="1400" b="1" i="0" baseline="0">
                <a:solidFill>
                  <a:sysClr val="windowText" lastClr="000000"/>
                </a:solidFill>
                <a:effectLst/>
                <a:latin typeface="Times New Roman" panose="02020603050405020304" charset="0"/>
                <a:cs typeface="Times New Roman" panose="02020603050405020304" charset="0"/>
              </a:rPr>
              <a:t>Mokykliniais autobusais pavežamų mokinių skaičius</a:t>
            </a:r>
          </a:p>
          <a:p>
            <a:pPr>
              <a:defRPr lang="en-US" sz="1400" b="0" i="0" u="none" strike="noStrike" kern="1200" spc="0" baseline="0">
                <a:solidFill>
                  <a:sysClr val="windowText" lastClr="000000"/>
                </a:solidFill>
                <a:latin typeface="Times New Roman" panose="02020603050405020304" charset="0"/>
                <a:ea typeface="+mn-ea"/>
                <a:cs typeface="Times New Roman" panose="02020603050405020304" charset="0"/>
              </a:defRPr>
            </a:pPr>
            <a:r>
              <a:rPr lang="lt-LT" sz="1400" b="1" i="0" baseline="0">
                <a:solidFill>
                  <a:sysClr val="windowText" lastClr="000000"/>
                </a:solidFill>
                <a:effectLst/>
                <a:latin typeface="Times New Roman" panose="02020603050405020304" charset="0"/>
                <a:cs typeface="Times New Roman" panose="02020603050405020304" charset="0"/>
              </a:rPr>
              <a:t>2019-2022 m.</a:t>
            </a:r>
            <a:endParaRPr lang="lt-LT" sz="1400">
              <a:solidFill>
                <a:sysClr val="windowText" lastClr="000000"/>
              </a:solidFill>
              <a:effectLst/>
              <a:latin typeface="Times New Roman" panose="02020603050405020304" charset="0"/>
              <a:cs typeface="Times New Roman" panose="02020603050405020304" charset="0"/>
            </a:endParaRPr>
          </a:p>
        </c:rich>
      </c:tx>
      <c:layout>
        <c:manualLayout>
          <c:xMode val="edge"/>
          <c:yMode val="edge"/>
          <c:x val="0.12354628543772454"/>
          <c:y val="1.6016016016016016E-2"/>
        </c:manualLayout>
      </c:layout>
      <c:overlay val="0"/>
      <c:spPr>
        <a:noFill/>
        <a:ln>
          <a:noFill/>
        </a:ln>
        <a:effectLst/>
      </c:spPr>
    </c:title>
    <c:autoTitleDeleted val="0"/>
    <c:plotArea>
      <c:layout>
        <c:manualLayout>
          <c:layoutTarget val="inner"/>
          <c:xMode val="edge"/>
          <c:yMode val="edge"/>
          <c:x val="7.89100320793234E-2"/>
          <c:y val="0.162599362579678"/>
          <c:w val="0.89794181977252796"/>
          <c:h val="0.74137576552930895"/>
        </c:manualLayout>
      </c:layout>
      <c:barChart>
        <c:barDir val="col"/>
        <c:grouping val="clustered"/>
        <c:varyColors val="0"/>
        <c:ser>
          <c:idx val="0"/>
          <c:order val="0"/>
          <c:tx>
            <c:strRef>
              <c:f>Lapas1!$B$1</c:f>
              <c:strCache>
                <c:ptCount val="1"/>
                <c:pt idx="0">
                  <c:v>1 seka</c:v>
                </c:pt>
              </c:strCache>
            </c:strRef>
          </c:tx>
          <c:spPr>
            <a:solidFill>
              <a:srgbClr val="005BD3">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Lapas1!$A$2:$A$5</c:f>
              <c:numCache>
                <c:formatCode>General</c:formatCode>
                <c:ptCount val="4"/>
                <c:pt idx="0">
                  <c:v>2019</c:v>
                </c:pt>
                <c:pt idx="1">
                  <c:v>2020</c:v>
                </c:pt>
                <c:pt idx="2">
                  <c:v>2021</c:v>
                </c:pt>
                <c:pt idx="3">
                  <c:v>2022</c:v>
                </c:pt>
              </c:numCache>
            </c:numRef>
          </c:cat>
          <c:val>
            <c:numRef>
              <c:f>Lapas1!$B$2:$B$5</c:f>
              <c:numCache>
                <c:formatCode>General</c:formatCode>
                <c:ptCount val="4"/>
                <c:pt idx="0">
                  <c:v>1403</c:v>
                </c:pt>
                <c:pt idx="1">
                  <c:v>1513</c:v>
                </c:pt>
                <c:pt idx="2">
                  <c:v>1731</c:v>
                </c:pt>
                <c:pt idx="3">
                  <c:v>1853</c:v>
                </c:pt>
              </c:numCache>
            </c:numRef>
          </c:val>
          <c:extLst>
            <c:ext xmlns:c16="http://schemas.microsoft.com/office/drawing/2014/chart" uri="{C3380CC4-5D6E-409C-BE32-E72D297353CC}">
              <c16:uniqueId val="{00000000-A135-4900-8D2D-C6CAFD6357A2}"/>
            </c:ext>
          </c:extLst>
        </c:ser>
        <c:dLbls>
          <c:showLegendKey val="0"/>
          <c:showVal val="0"/>
          <c:showCatName val="0"/>
          <c:showSerName val="0"/>
          <c:showPercent val="0"/>
          <c:showBubbleSize val="0"/>
        </c:dLbls>
        <c:gapWidth val="219"/>
        <c:overlap val="-27"/>
        <c:axId val="167014400"/>
        <c:axId val="167015936"/>
      </c:barChart>
      <c:catAx>
        <c:axId val="16701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lt-LT"/>
          </a:p>
        </c:txPr>
        <c:crossAx val="167015936"/>
        <c:crosses val="autoZero"/>
        <c:auto val="1"/>
        <c:lblAlgn val="ctr"/>
        <c:lblOffset val="100"/>
        <c:noMultiLvlLbl val="0"/>
      </c:catAx>
      <c:valAx>
        <c:axId val="16701593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lt-LT"/>
          </a:p>
        </c:txPr>
        <c:crossAx val="16701440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alpha val="59000"/>
        </a:sysClr>
      </a:solidFill>
      <a:prstDash val="solid"/>
      <a:round/>
    </a:ln>
    <a:effectLst/>
  </c:spPr>
  <c:txPr>
    <a:bodyPr/>
    <a:lstStyle/>
    <a:p>
      <a:pPr>
        <a:defRPr lang="en-US"/>
      </a:pPr>
      <a:endParaRPr lang="lt-LT"/>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ysClr val="windowText" lastClr="000000"/>
                </a:solidFill>
                <a:latin typeface="Times New Roman" panose="02020603050405020304" charset="0"/>
                <a:ea typeface="+mn-ea"/>
                <a:cs typeface="Times New Roman" panose="02020603050405020304" charset="0"/>
              </a:defRPr>
            </a:pPr>
            <a:r>
              <a:rPr lang="lt-LT" sz="1400" b="1" i="0" baseline="0">
                <a:solidFill>
                  <a:sysClr val="windowText" lastClr="000000"/>
                </a:solidFill>
                <a:effectLst/>
                <a:latin typeface="Times New Roman" panose="02020603050405020304" charset="0"/>
                <a:cs typeface="Times New Roman" panose="02020603050405020304" charset="0"/>
              </a:rPr>
              <a:t>Pavežamų mokinių, turinčių specialiųjų ugdymosi poreikių, skaičius 2019-2022 m.</a:t>
            </a:r>
            <a:endParaRPr lang="lt-LT" sz="1400">
              <a:solidFill>
                <a:sysClr val="windowText" lastClr="000000"/>
              </a:solidFill>
              <a:effectLst/>
              <a:latin typeface="Times New Roman" panose="02020603050405020304" charset="0"/>
              <a:cs typeface="Times New Roman" panose="02020603050405020304" charset="0"/>
            </a:endParaRPr>
          </a:p>
        </c:rich>
      </c:tx>
      <c:layout>
        <c:manualLayout>
          <c:xMode val="edge"/>
          <c:yMode val="edge"/>
          <c:x val="0.12354628543772454"/>
          <c:y val="1.6016016016016016E-2"/>
        </c:manualLayout>
      </c:layout>
      <c:overlay val="0"/>
      <c:spPr>
        <a:noFill/>
        <a:ln>
          <a:noFill/>
        </a:ln>
        <a:effectLst/>
      </c:spPr>
    </c:title>
    <c:autoTitleDeleted val="0"/>
    <c:plotArea>
      <c:layout>
        <c:manualLayout>
          <c:layoutTarget val="inner"/>
          <c:xMode val="edge"/>
          <c:yMode val="edge"/>
          <c:x val="7.89100320793234E-2"/>
          <c:y val="0.162599362579678"/>
          <c:w val="0.89794181977252796"/>
          <c:h val="0.74137576552930895"/>
        </c:manualLayout>
      </c:layout>
      <c:barChart>
        <c:barDir val="col"/>
        <c:grouping val="clustered"/>
        <c:varyColors val="0"/>
        <c:ser>
          <c:idx val="0"/>
          <c:order val="0"/>
          <c:tx>
            <c:strRef>
              <c:f>Lapas1!$B$1</c:f>
              <c:strCache>
                <c:ptCount val="1"/>
                <c:pt idx="0">
                  <c:v>1 seka</c:v>
                </c:pt>
              </c:strCache>
            </c:strRef>
          </c:tx>
          <c:spPr>
            <a:solidFill>
              <a:srgbClr val="005BD3">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Lapas1!$A$2:$A$5</c:f>
              <c:numCache>
                <c:formatCode>General</c:formatCode>
                <c:ptCount val="4"/>
                <c:pt idx="0">
                  <c:v>2019</c:v>
                </c:pt>
                <c:pt idx="1">
                  <c:v>2020</c:v>
                </c:pt>
                <c:pt idx="2">
                  <c:v>2021</c:v>
                </c:pt>
                <c:pt idx="3">
                  <c:v>2022</c:v>
                </c:pt>
              </c:numCache>
            </c:numRef>
          </c:cat>
          <c:val>
            <c:numRef>
              <c:f>Lapas1!$B$2:$B$5</c:f>
              <c:numCache>
                <c:formatCode>General</c:formatCode>
                <c:ptCount val="4"/>
                <c:pt idx="0">
                  <c:v>62</c:v>
                </c:pt>
                <c:pt idx="1">
                  <c:v>67</c:v>
                </c:pt>
                <c:pt idx="2">
                  <c:v>88</c:v>
                </c:pt>
                <c:pt idx="3">
                  <c:v>110</c:v>
                </c:pt>
              </c:numCache>
            </c:numRef>
          </c:val>
          <c:extLst>
            <c:ext xmlns:c16="http://schemas.microsoft.com/office/drawing/2014/chart" uri="{C3380CC4-5D6E-409C-BE32-E72D297353CC}">
              <c16:uniqueId val="{00000000-A135-4900-8D2D-C6CAFD6357A2}"/>
            </c:ext>
          </c:extLst>
        </c:ser>
        <c:dLbls>
          <c:showLegendKey val="0"/>
          <c:showVal val="0"/>
          <c:showCatName val="0"/>
          <c:showSerName val="0"/>
          <c:showPercent val="0"/>
          <c:showBubbleSize val="0"/>
        </c:dLbls>
        <c:gapWidth val="219"/>
        <c:overlap val="-27"/>
        <c:axId val="167049088"/>
        <c:axId val="167050624"/>
      </c:barChart>
      <c:catAx>
        <c:axId val="167049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lt-LT"/>
          </a:p>
        </c:txPr>
        <c:crossAx val="167050624"/>
        <c:crosses val="autoZero"/>
        <c:auto val="1"/>
        <c:lblAlgn val="ctr"/>
        <c:lblOffset val="100"/>
        <c:noMultiLvlLbl val="0"/>
      </c:catAx>
      <c:valAx>
        <c:axId val="16705062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lt-LT"/>
          </a:p>
        </c:txPr>
        <c:crossAx val="16704908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alpha val="59000"/>
        </a:sysClr>
      </a:solidFill>
      <a:prstDash val="solid"/>
      <a:round/>
    </a:ln>
    <a:effectLst/>
  </c:spPr>
  <c:txPr>
    <a:bodyPr/>
    <a:lstStyle/>
    <a:p>
      <a:pPr>
        <a:defRPr lang="en-US"/>
      </a:pPr>
      <a:endParaRPr lang="lt-LT"/>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Vilniaus r.</c:v>
                </c:pt>
              </c:strCache>
            </c:strRef>
          </c:tx>
          <c:invertIfNegative val="0"/>
          <c:cat>
            <c:strRef>
              <c:f>Lapas1!$A$2:$A$6</c:f>
              <c:strCache>
                <c:ptCount val="5"/>
                <c:pt idx="0">
                  <c:v>neišlaikė</c:v>
                </c:pt>
                <c:pt idx="1">
                  <c:v>16-35</c:v>
                </c:pt>
                <c:pt idx="2">
                  <c:v>36-85</c:v>
                </c:pt>
                <c:pt idx="3">
                  <c:v>86-99</c:v>
                </c:pt>
                <c:pt idx="4">
                  <c:v>100</c:v>
                </c:pt>
              </c:strCache>
            </c:strRef>
          </c:cat>
          <c:val>
            <c:numRef>
              <c:f>Lapas1!$B$2:$B$6</c:f>
              <c:numCache>
                <c:formatCode>General</c:formatCode>
                <c:ptCount val="5"/>
                <c:pt idx="0">
                  <c:v>12.41</c:v>
                </c:pt>
                <c:pt idx="1">
                  <c:v>43.97</c:v>
                </c:pt>
                <c:pt idx="2">
                  <c:v>34.4</c:v>
                </c:pt>
                <c:pt idx="3">
                  <c:v>8.16</c:v>
                </c:pt>
                <c:pt idx="4">
                  <c:v>1.06</c:v>
                </c:pt>
              </c:numCache>
            </c:numRef>
          </c:val>
          <c:extLst>
            <c:ext xmlns:c16="http://schemas.microsoft.com/office/drawing/2014/chart" uri="{C3380CC4-5D6E-409C-BE32-E72D297353CC}">
              <c16:uniqueId val="{00000000-3BF7-4F7B-831E-D04DED852C7C}"/>
            </c:ext>
          </c:extLst>
        </c:ser>
        <c:ser>
          <c:idx val="1"/>
          <c:order val="1"/>
          <c:tx>
            <c:strRef>
              <c:f>Lapas1!$C$1</c:f>
              <c:strCache>
                <c:ptCount val="1"/>
                <c:pt idx="0">
                  <c:v>Lietuva</c:v>
                </c:pt>
              </c:strCache>
            </c:strRef>
          </c:tx>
          <c:invertIfNegative val="0"/>
          <c:cat>
            <c:strRef>
              <c:f>Lapas1!$A$2:$A$6</c:f>
              <c:strCache>
                <c:ptCount val="5"/>
                <c:pt idx="0">
                  <c:v>neišlaikė</c:v>
                </c:pt>
                <c:pt idx="1">
                  <c:v>16-35</c:v>
                </c:pt>
                <c:pt idx="2">
                  <c:v>36-85</c:v>
                </c:pt>
                <c:pt idx="3">
                  <c:v>86-99</c:v>
                </c:pt>
                <c:pt idx="4">
                  <c:v>100</c:v>
                </c:pt>
              </c:strCache>
            </c:strRef>
          </c:cat>
          <c:val>
            <c:numRef>
              <c:f>Lapas1!$C$2:$C$6</c:f>
              <c:numCache>
                <c:formatCode>General</c:formatCode>
                <c:ptCount val="5"/>
                <c:pt idx="0">
                  <c:v>8</c:v>
                </c:pt>
                <c:pt idx="1">
                  <c:v>31.78</c:v>
                </c:pt>
                <c:pt idx="2">
                  <c:v>45.11</c:v>
                </c:pt>
                <c:pt idx="3">
                  <c:v>12.87</c:v>
                </c:pt>
                <c:pt idx="4">
                  <c:v>2.2400000000000002</c:v>
                </c:pt>
              </c:numCache>
            </c:numRef>
          </c:val>
          <c:extLst>
            <c:ext xmlns:c16="http://schemas.microsoft.com/office/drawing/2014/chart" uri="{C3380CC4-5D6E-409C-BE32-E72D297353CC}">
              <c16:uniqueId val="{00000001-3BF7-4F7B-831E-D04DED852C7C}"/>
            </c:ext>
          </c:extLst>
        </c:ser>
        <c:ser>
          <c:idx val="2"/>
          <c:order val="2"/>
          <c:tx>
            <c:strRef>
              <c:f>Lapas1!$D$1</c:f>
              <c:strCache>
                <c:ptCount val="1"/>
                <c:pt idx="0">
                  <c:v>ŠMSM</c:v>
                </c:pt>
              </c:strCache>
            </c:strRef>
          </c:tx>
          <c:invertIfNegative val="0"/>
          <c:cat>
            <c:strRef>
              <c:f>Lapas1!$A$2:$A$6</c:f>
              <c:strCache>
                <c:ptCount val="5"/>
                <c:pt idx="0">
                  <c:v>neišlaikė</c:v>
                </c:pt>
                <c:pt idx="1">
                  <c:v>16-35</c:v>
                </c:pt>
                <c:pt idx="2">
                  <c:v>36-85</c:v>
                </c:pt>
                <c:pt idx="3">
                  <c:v>86-99</c:v>
                </c:pt>
                <c:pt idx="4">
                  <c:v>100</c:v>
                </c:pt>
              </c:strCache>
            </c:strRef>
          </c:cat>
          <c:val>
            <c:numRef>
              <c:f>Lapas1!$D$2:$D$6</c:f>
              <c:numCache>
                <c:formatCode>General</c:formatCode>
                <c:ptCount val="5"/>
                <c:pt idx="0">
                  <c:v>19.440000000000001</c:v>
                </c:pt>
                <c:pt idx="1">
                  <c:v>36.119999999999997</c:v>
                </c:pt>
                <c:pt idx="2">
                  <c:v>34.72</c:v>
                </c:pt>
                <c:pt idx="3">
                  <c:v>8.33</c:v>
                </c:pt>
                <c:pt idx="4">
                  <c:v>1.39</c:v>
                </c:pt>
              </c:numCache>
            </c:numRef>
          </c:val>
          <c:extLst>
            <c:ext xmlns:c16="http://schemas.microsoft.com/office/drawing/2014/chart" uri="{C3380CC4-5D6E-409C-BE32-E72D297353CC}">
              <c16:uniqueId val="{00000002-3BF7-4F7B-831E-D04DED852C7C}"/>
            </c:ext>
          </c:extLst>
        </c:ser>
        <c:dLbls>
          <c:showLegendKey val="0"/>
          <c:showVal val="0"/>
          <c:showCatName val="0"/>
          <c:showSerName val="0"/>
          <c:showPercent val="0"/>
          <c:showBubbleSize val="0"/>
        </c:dLbls>
        <c:gapWidth val="150"/>
        <c:axId val="166996608"/>
        <c:axId val="166998400"/>
      </c:barChart>
      <c:catAx>
        <c:axId val="166996608"/>
        <c:scaling>
          <c:orientation val="minMax"/>
        </c:scaling>
        <c:delete val="0"/>
        <c:axPos val="b"/>
        <c:numFmt formatCode="General" sourceLinked="0"/>
        <c:majorTickMark val="none"/>
        <c:minorTickMark val="none"/>
        <c:tickLblPos val="nextTo"/>
        <c:crossAx val="166998400"/>
        <c:crosses val="autoZero"/>
        <c:auto val="1"/>
        <c:lblAlgn val="ctr"/>
        <c:lblOffset val="100"/>
        <c:noMultiLvlLbl val="0"/>
      </c:catAx>
      <c:valAx>
        <c:axId val="166998400"/>
        <c:scaling>
          <c:orientation val="minMax"/>
        </c:scaling>
        <c:delete val="0"/>
        <c:axPos val="l"/>
        <c:majorGridlines/>
        <c:numFmt formatCode="General" sourceLinked="1"/>
        <c:majorTickMark val="none"/>
        <c:minorTickMark val="none"/>
        <c:tickLblPos val="nextTo"/>
        <c:txPr>
          <a:bodyPr/>
          <a:lstStyle/>
          <a:p>
            <a:pPr>
              <a:defRPr sz="1200"/>
            </a:pPr>
            <a:endParaRPr lang="lt-LT"/>
          </a:p>
        </c:txPr>
        <c:crossAx val="166996608"/>
        <c:crosses val="autoZero"/>
        <c:crossBetween val="between"/>
      </c:valAx>
      <c:dTable>
        <c:showHorzBorder val="1"/>
        <c:showVertBorder val="1"/>
        <c:showOutline val="1"/>
        <c:showKeys val="1"/>
        <c:txPr>
          <a:bodyPr/>
          <a:lstStyle/>
          <a:p>
            <a:pPr rtl="0">
              <a:defRPr sz="1200"/>
            </a:pPr>
            <a:endParaRPr lang="lt-LT"/>
          </a:p>
        </c:txPr>
      </c:dTable>
    </c:plotArea>
    <c:plotVisOnly val="1"/>
    <c:dispBlanksAs val="gap"/>
    <c:showDLblsOverMax val="0"/>
  </c:chart>
  <c:txPr>
    <a:bodyPr/>
    <a:lstStyle/>
    <a:p>
      <a:pPr>
        <a:defRPr sz="1800">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Vilniaus r.</c:v>
                </c:pt>
              </c:strCache>
            </c:strRef>
          </c:tx>
          <c:invertIfNegative val="0"/>
          <c:cat>
            <c:strRef>
              <c:f>Lapas1!$A$2:$A$9</c:f>
              <c:strCache>
                <c:ptCount val="8"/>
                <c:pt idx="0">
                  <c:v>neišlaikė </c:v>
                </c:pt>
                <c:pt idx="1">
                  <c:v>4</c:v>
                </c:pt>
                <c:pt idx="2">
                  <c:v>5</c:v>
                </c:pt>
                <c:pt idx="3">
                  <c:v>6</c:v>
                </c:pt>
                <c:pt idx="4">
                  <c:v>7</c:v>
                </c:pt>
                <c:pt idx="5">
                  <c:v>8</c:v>
                </c:pt>
                <c:pt idx="6">
                  <c:v>9</c:v>
                </c:pt>
                <c:pt idx="7">
                  <c:v>10</c:v>
                </c:pt>
              </c:strCache>
            </c:strRef>
          </c:cat>
          <c:val>
            <c:numRef>
              <c:f>Lapas1!$B$2:$B$9</c:f>
              <c:numCache>
                <c:formatCode>General</c:formatCode>
                <c:ptCount val="8"/>
                <c:pt idx="0">
                  <c:v>3</c:v>
                </c:pt>
                <c:pt idx="1">
                  <c:v>59.5</c:v>
                </c:pt>
                <c:pt idx="2">
                  <c:v>24.5</c:v>
                </c:pt>
                <c:pt idx="3">
                  <c:v>7</c:v>
                </c:pt>
                <c:pt idx="4">
                  <c:v>4.5</c:v>
                </c:pt>
                <c:pt idx="5">
                  <c:v>0.5</c:v>
                </c:pt>
                <c:pt idx="6">
                  <c:v>1</c:v>
                </c:pt>
                <c:pt idx="7">
                  <c:v>0</c:v>
                </c:pt>
              </c:numCache>
            </c:numRef>
          </c:val>
          <c:extLst>
            <c:ext xmlns:c16="http://schemas.microsoft.com/office/drawing/2014/chart" uri="{C3380CC4-5D6E-409C-BE32-E72D297353CC}">
              <c16:uniqueId val="{00000000-58CD-433D-80CA-EAC6D06DC2D3}"/>
            </c:ext>
          </c:extLst>
        </c:ser>
        <c:ser>
          <c:idx val="1"/>
          <c:order val="1"/>
          <c:tx>
            <c:strRef>
              <c:f>Lapas1!$C$1</c:f>
              <c:strCache>
                <c:ptCount val="1"/>
                <c:pt idx="0">
                  <c:v>Lietuva</c:v>
                </c:pt>
              </c:strCache>
            </c:strRef>
          </c:tx>
          <c:invertIfNegative val="0"/>
          <c:cat>
            <c:strRef>
              <c:f>Lapas1!$A$2:$A$9</c:f>
              <c:strCache>
                <c:ptCount val="8"/>
                <c:pt idx="0">
                  <c:v>neišlaikė </c:v>
                </c:pt>
                <c:pt idx="1">
                  <c:v>4</c:v>
                </c:pt>
                <c:pt idx="2">
                  <c:v>5</c:v>
                </c:pt>
                <c:pt idx="3">
                  <c:v>6</c:v>
                </c:pt>
                <c:pt idx="4">
                  <c:v>7</c:v>
                </c:pt>
                <c:pt idx="5">
                  <c:v>8</c:v>
                </c:pt>
                <c:pt idx="6">
                  <c:v>9</c:v>
                </c:pt>
                <c:pt idx="7">
                  <c:v>10</c:v>
                </c:pt>
              </c:strCache>
            </c:strRef>
          </c:cat>
          <c:val>
            <c:numRef>
              <c:f>Lapas1!$C$2:$C$9</c:f>
              <c:numCache>
                <c:formatCode>General</c:formatCode>
                <c:ptCount val="8"/>
                <c:pt idx="0">
                  <c:v>4.09</c:v>
                </c:pt>
                <c:pt idx="1">
                  <c:v>43.53</c:v>
                </c:pt>
                <c:pt idx="2">
                  <c:v>21.63</c:v>
                </c:pt>
                <c:pt idx="3">
                  <c:v>14.94</c:v>
                </c:pt>
                <c:pt idx="4">
                  <c:v>8.59</c:v>
                </c:pt>
                <c:pt idx="5">
                  <c:v>4.43</c:v>
                </c:pt>
                <c:pt idx="6">
                  <c:v>2.12</c:v>
                </c:pt>
                <c:pt idx="7">
                  <c:v>0.65</c:v>
                </c:pt>
              </c:numCache>
            </c:numRef>
          </c:val>
          <c:extLst>
            <c:ext xmlns:c16="http://schemas.microsoft.com/office/drawing/2014/chart" uri="{C3380CC4-5D6E-409C-BE32-E72D297353CC}">
              <c16:uniqueId val="{00000001-58CD-433D-80CA-EAC6D06DC2D3}"/>
            </c:ext>
          </c:extLst>
        </c:ser>
        <c:ser>
          <c:idx val="2"/>
          <c:order val="2"/>
          <c:tx>
            <c:strRef>
              <c:f>Lapas1!$D$1</c:f>
              <c:strCache>
                <c:ptCount val="1"/>
                <c:pt idx="0">
                  <c:v>ŠMSM</c:v>
                </c:pt>
              </c:strCache>
            </c:strRef>
          </c:tx>
          <c:invertIfNegative val="0"/>
          <c:cat>
            <c:strRef>
              <c:f>Lapas1!$A$2:$A$9</c:f>
              <c:strCache>
                <c:ptCount val="8"/>
                <c:pt idx="0">
                  <c:v>neišlaikė </c:v>
                </c:pt>
                <c:pt idx="1">
                  <c:v>4</c:v>
                </c:pt>
                <c:pt idx="2">
                  <c:v>5</c:v>
                </c:pt>
                <c:pt idx="3">
                  <c:v>6</c:v>
                </c:pt>
                <c:pt idx="4">
                  <c:v>7</c:v>
                </c:pt>
                <c:pt idx="5">
                  <c:v>8</c:v>
                </c:pt>
                <c:pt idx="6">
                  <c:v>9</c:v>
                </c:pt>
                <c:pt idx="7">
                  <c:v>10</c:v>
                </c:pt>
              </c:strCache>
            </c:strRef>
          </c:cat>
          <c:val>
            <c:numRef>
              <c:f>Lapas1!$D$2:$D$9</c:f>
              <c:numCache>
                <c:formatCode>General</c:formatCode>
                <c:ptCount val="8"/>
                <c:pt idx="0">
                  <c:v>1.92</c:v>
                </c:pt>
                <c:pt idx="1">
                  <c:v>36.54</c:v>
                </c:pt>
                <c:pt idx="2">
                  <c:v>19.23</c:v>
                </c:pt>
                <c:pt idx="3">
                  <c:v>5.77</c:v>
                </c:pt>
                <c:pt idx="4">
                  <c:v>15.38</c:v>
                </c:pt>
                <c:pt idx="5">
                  <c:v>17.309999999999999</c:v>
                </c:pt>
                <c:pt idx="6">
                  <c:v>3.85</c:v>
                </c:pt>
                <c:pt idx="7">
                  <c:v>0</c:v>
                </c:pt>
              </c:numCache>
            </c:numRef>
          </c:val>
          <c:extLst>
            <c:ext xmlns:c16="http://schemas.microsoft.com/office/drawing/2014/chart" uri="{C3380CC4-5D6E-409C-BE32-E72D297353CC}">
              <c16:uniqueId val="{00000002-58CD-433D-80CA-EAC6D06DC2D3}"/>
            </c:ext>
          </c:extLst>
        </c:ser>
        <c:dLbls>
          <c:showLegendKey val="0"/>
          <c:showVal val="0"/>
          <c:showCatName val="0"/>
          <c:showSerName val="0"/>
          <c:showPercent val="0"/>
          <c:showBubbleSize val="0"/>
        </c:dLbls>
        <c:gapWidth val="150"/>
        <c:axId val="167916288"/>
        <c:axId val="167917824"/>
      </c:barChart>
      <c:catAx>
        <c:axId val="167916288"/>
        <c:scaling>
          <c:orientation val="minMax"/>
        </c:scaling>
        <c:delete val="0"/>
        <c:axPos val="b"/>
        <c:numFmt formatCode="General" sourceLinked="0"/>
        <c:majorTickMark val="none"/>
        <c:minorTickMark val="none"/>
        <c:tickLblPos val="nextTo"/>
        <c:crossAx val="167917824"/>
        <c:crosses val="autoZero"/>
        <c:auto val="1"/>
        <c:lblAlgn val="ctr"/>
        <c:lblOffset val="100"/>
        <c:noMultiLvlLbl val="0"/>
      </c:catAx>
      <c:valAx>
        <c:axId val="167917824"/>
        <c:scaling>
          <c:orientation val="minMax"/>
        </c:scaling>
        <c:delete val="0"/>
        <c:axPos val="l"/>
        <c:majorGridlines/>
        <c:numFmt formatCode="General" sourceLinked="1"/>
        <c:majorTickMark val="none"/>
        <c:minorTickMark val="none"/>
        <c:tickLblPos val="nextTo"/>
        <c:txPr>
          <a:bodyPr/>
          <a:lstStyle/>
          <a:p>
            <a:pPr>
              <a:defRPr sz="1200"/>
            </a:pPr>
            <a:endParaRPr lang="lt-LT"/>
          </a:p>
        </c:txPr>
        <c:crossAx val="167916288"/>
        <c:crosses val="autoZero"/>
        <c:crossBetween val="between"/>
      </c:valAx>
      <c:dTable>
        <c:showHorzBorder val="1"/>
        <c:showVertBorder val="1"/>
        <c:showOutline val="1"/>
        <c:showKeys val="1"/>
        <c:txPr>
          <a:bodyPr/>
          <a:lstStyle/>
          <a:p>
            <a:pPr rtl="0">
              <a:defRPr sz="1200"/>
            </a:pPr>
            <a:endParaRPr lang="lt-LT"/>
          </a:p>
        </c:txPr>
      </c:dTable>
    </c:plotArea>
    <c:plotVisOnly val="1"/>
    <c:dispBlanksAs val="gap"/>
    <c:showDLblsOverMax val="0"/>
  </c:chart>
  <c:txPr>
    <a:bodyPr/>
    <a:lstStyle/>
    <a:p>
      <a:pPr>
        <a:defRPr sz="1800">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85688729874776"/>
          <c:y val="9.2783505154639179E-2"/>
          <c:w val="0.42754919499105548"/>
          <c:h val="0.82130584192439859"/>
        </c:manualLayout>
      </c:layout>
      <c:pieChart>
        <c:varyColors val="1"/>
        <c:ser>
          <c:idx val="0"/>
          <c:order val="0"/>
          <c:tx>
            <c:strRef>
              <c:f>Sheet1!$A$2</c:f>
              <c:strCache>
                <c:ptCount val="1"/>
                <c:pt idx="0">
                  <c:v>2021 m.</c:v>
                </c:pt>
              </c:strCache>
            </c:strRef>
          </c:tx>
          <c:spPr>
            <a:solidFill>
              <a:srgbClr val="9999FF"/>
            </a:solidFill>
            <a:ln w="11005">
              <a:solidFill>
                <a:srgbClr val="000000"/>
              </a:solidFill>
              <a:prstDash val="solid"/>
            </a:ln>
          </c:spPr>
          <c:dPt>
            <c:idx val="0"/>
            <c:bubble3D val="0"/>
            <c:extLst>
              <c:ext xmlns:c16="http://schemas.microsoft.com/office/drawing/2014/chart" uri="{C3380CC4-5D6E-409C-BE32-E72D297353CC}">
                <c16:uniqueId val="{00000000-27EA-45C8-920F-FC70A96EF20A}"/>
              </c:ext>
            </c:extLst>
          </c:dPt>
          <c:dPt>
            <c:idx val="1"/>
            <c:bubble3D val="0"/>
            <c:spPr>
              <a:solidFill>
                <a:srgbClr val="993366"/>
              </a:solidFill>
              <a:ln w="11005">
                <a:solidFill>
                  <a:srgbClr val="000000"/>
                </a:solidFill>
                <a:prstDash val="solid"/>
              </a:ln>
            </c:spPr>
            <c:extLst>
              <c:ext xmlns:c16="http://schemas.microsoft.com/office/drawing/2014/chart" uri="{C3380CC4-5D6E-409C-BE32-E72D297353CC}">
                <c16:uniqueId val="{00000002-27EA-45C8-920F-FC70A96EF20A}"/>
              </c:ext>
            </c:extLst>
          </c:dPt>
          <c:dPt>
            <c:idx val="2"/>
            <c:bubble3D val="0"/>
            <c:spPr>
              <a:solidFill>
                <a:srgbClr val="FFFFCC"/>
              </a:solidFill>
              <a:ln w="11005">
                <a:solidFill>
                  <a:srgbClr val="000000"/>
                </a:solidFill>
                <a:prstDash val="solid"/>
              </a:ln>
            </c:spPr>
            <c:extLst>
              <c:ext xmlns:c16="http://schemas.microsoft.com/office/drawing/2014/chart" uri="{C3380CC4-5D6E-409C-BE32-E72D297353CC}">
                <c16:uniqueId val="{00000004-27EA-45C8-920F-FC70A96EF20A}"/>
              </c:ext>
            </c:extLst>
          </c:dPt>
          <c:dPt>
            <c:idx val="3"/>
            <c:bubble3D val="0"/>
            <c:spPr>
              <a:solidFill>
                <a:srgbClr val="CCFFFF"/>
              </a:solidFill>
              <a:ln w="11005">
                <a:solidFill>
                  <a:srgbClr val="000000"/>
                </a:solidFill>
                <a:prstDash val="solid"/>
              </a:ln>
            </c:spPr>
            <c:extLst>
              <c:ext xmlns:c16="http://schemas.microsoft.com/office/drawing/2014/chart" uri="{C3380CC4-5D6E-409C-BE32-E72D297353CC}">
                <c16:uniqueId val="{00000006-27EA-45C8-920F-FC70A96EF20A}"/>
              </c:ext>
            </c:extLst>
          </c:dPt>
          <c:dPt>
            <c:idx val="4"/>
            <c:bubble3D val="0"/>
            <c:spPr>
              <a:solidFill>
                <a:schemeClr val="bg1"/>
              </a:solidFill>
              <a:ln w="11005">
                <a:solidFill>
                  <a:srgbClr val="000000"/>
                </a:solidFill>
                <a:prstDash val="solid"/>
              </a:ln>
            </c:spPr>
            <c:extLst>
              <c:ext xmlns:c16="http://schemas.microsoft.com/office/drawing/2014/chart" uri="{C3380CC4-5D6E-409C-BE32-E72D297353CC}">
                <c16:uniqueId val="{00000008-27EA-45C8-920F-FC70A96EF20A}"/>
              </c:ext>
            </c:extLst>
          </c:dPt>
          <c:dPt>
            <c:idx val="5"/>
            <c:bubble3D val="0"/>
            <c:spPr>
              <a:solidFill>
                <a:srgbClr val="FF8080"/>
              </a:solidFill>
              <a:ln w="11005">
                <a:solidFill>
                  <a:srgbClr val="000000"/>
                </a:solidFill>
                <a:prstDash val="solid"/>
              </a:ln>
            </c:spPr>
            <c:extLst>
              <c:ext xmlns:c16="http://schemas.microsoft.com/office/drawing/2014/chart" uri="{C3380CC4-5D6E-409C-BE32-E72D297353CC}">
                <c16:uniqueId val="{0000000A-27EA-45C8-920F-FC70A96EF20A}"/>
              </c:ext>
            </c:extLst>
          </c:dPt>
          <c:dLbls>
            <c:dLbl>
              <c:idx val="0"/>
              <c:layout>
                <c:manualLayout>
                  <c:x val="-0.12084696462705195"/>
                  <c:y val="-0.37734684760149662"/>
                </c:manualLayout>
              </c:layout>
              <c:tx>
                <c:rich>
                  <a:bodyPr anchorCtr="0"/>
                  <a:lstStyle/>
                  <a:p>
                    <a:pPr algn="l">
                      <a:defRPr sz="1040" b="1" i="0" u="none" strike="noStrike" baseline="0">
                        <a:solidFill>
                          <a:srgbClr val="000000"/>
                        </a:solidFill>
                        <a:latin typeface="Calibri"/>
                        <a:ea typeface="Calibri"/>
                        <a:cs typeface="Calibri"/>
                      </a:defRPr>
                    </a:pPr>
                    <a:r>
                      <a:rPr lang="en-US"/>
                      <a:t>76 %</a:t>
                    </a:r>
                  </a:p>
                </c:rich>
              </c:tx>
              <c:spPr>
                <a:noFill/>
                <a:ln w="22009">
                  <a:noFill/>
                </a:ln>
              </c:spPr>
              <c:dLblPos val="bestFit"/>
              <c:showLegendKey val="0"/>
              <c:showVal val="0"/>
              <c:showCatName val="0"/>
              <c:showSerName val="0"/>
              <c:showPercent val="0"/>
              <c:showBubbleSize val="0"/>
              <c:extLst>
                <c:ext xmlns:c15="http://schemas.microsoft.com/office/drawing/2012/chart" uri="{CE6537A1-D6FC-4f65-9D91-7224C49458BB}">
                  <c15:layout>
                    <c:manualLayout>
                      <c:w val="0.12764820213799805"/>
                      <c:h val="0.11152360837707785"/>
                    </c:manualLayout>
                  </c15:layout>
                  <c15:showDataLabelsRange val="0"/>
                </c:ext>
                <c:ext xmlns:c16="http://schemas.microsoft.com/office/drawing/2014/chart" uri="{C3380CC4-5D6E-409C-BE32-E72D297353CC}">
                  <c16:uniqueId val="{00000000-27EA-45C8-920F-FC70A96EF20A}"/>
                </c:ext>
              </c:extLst>
            </c:dLbl>
            <c:dLbl>
              <c:idx val="1"/>
              <c:layout>
                <c:manualLayout>
                  <c:x val="8.4521069937347884E-2"/>
                  <c:y val="-1.115113270415677E-2"/>
                </c:manualLayout>
              </c:layout>
              <c:tx>
                <c:rich>
                  <a:bodyPr anchorCtr="0"/>
                  <a:lstStyle/>
                  <a:p>
                    <a:pPr algn="l">
                      <a:defRPr sz="1040" b="1" i="0" u="none" strike="noStrike" baseline="0">
                        <a:solidFill>
                          <a:srgbClr val="000000"/>
                        </a:solidFill>
                        <a:latin typeface="Calibri"/>
                        <a:ea typeface="Calibri"/>
                        <a:cs typeface="Calibri"/>
                      </a:defRPr>
                    </a:pPr>
                    <a:r>
                      <a:rPr lang="en-US"/>
                      <a:t>4 %</a:t>
                    </a:r>
                  </a:p>
                </c:rich>
              </c:tx>
              <c:spPr>
                <a:noFill/>
                <a:ln w="22009">
                  <a:noFill/>
                </a:ln>
              </c:spPr>
              <c:dLblPos val="bestFit"/>
              <c:showLegendKey val="0"/>
              <c:showVal val="0"/>
              <c:showCatName val="0"/>
              <c:showSerName val="0"/>
              <c:showPercent val="0"/>
              <c:showBubbleSize val="0"/>
              <c:extLst>
                <c:ext xmlns:c15="http://schemas.microsoft.com/office/drawing/2012/chart" uri="{CE6537A1-D6FC-4f65-9D91-7224C49458BB}">
                  <c15:layout>
                    <c:manualLayout>
                      <c:w val="6.6083475347572071E-2"/>
                      <c:h val="0.12131242903147745"/>
                    </c:manualLayout>
                  </c15:layout>
                  <c15:showDataLabelsRange val="0"/>
                </c:ext>
                <c:ext xmlns:c16="http://schemas.microsoft.com/office/drawing/2014/chart" uri="{C3380CC4-5D6E-409C-BE32-E72D297353CC}">
                  <c16:uniqueId val="{00000002-27EA-45C8-920F-FC70A96EF20A}"/>
                </c:ext>
              </c:extLst>
            </c:dLbl>
            <c:dLbl>
              <c:idx val="2"/>
              <c:layout>
                <c:manualLayout>
                  <c:x val="8.5573869592831461E-2"/>
                  <c:y val="0.14057647090988626"/>
                </c:manualLayout>
              </c:layout>
              <c:tx>
                <c:rich>
                  <a:bodyPr anchorCtr="0"/>
                  <a:lstStyle/>
                  <a:p>
                    <a:pPr algn="l">
                      <a:defRPr sz="1040" b="1" i="0" u="none" strike="noStrike" baseline="0">
                        <a:solidFill>
                          <a:srgbClr val="000000"/>
                        </a:solidFill>
                        <a:latin typeface="Calibri"/>
                        <a:ea typeface="Calibri"/>
                        <a:cs typeface="Calibri"/>
                      </a:defRPr>
                    </a:pPr>
                    <a:r>
                      <a:rPr lang="en-US"/>
                      <a:t>20 %</a:t>
                    </a:r>
                  </a:p>
                </c:rich>
              </c:tx>
              <c:spPr>
                <a:noFill/>
                <a:ln w="22009">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7EA-45C8-920F-FC70A96EF20A}"/>
                </c:ext>
              </c:extLst>
            </c:dLbl>
            <c:dLbl>
              <c:idx val="3"/>
              <c:layout>
                <c:manualLayout>
                  <c:x val="-1.4526751818588582E-2"/>
                  <c:y val="0.34760771182671935"/>
                </c:manualLayout>
              </c:layout>
              <c:tx>
                <c:rich>
                  <a:bodyPr anchorCtr="0"/>
                  <a:lstStyle/>
                  <a:p>
                    <a:pPr algn="l">
                      <a:defRPr sz="1040" b="1" i="0" u="none" strike="noStrike" baseline="0">
                        <a:solidFill>
                          <a:srgbClr val="000000"/>
                        </a:solidFill>
                        <a:latin typeface="Calibri"/>
                        <a:ea typeface="Calibri"/>
                        <a:cs typeface="Calibri"/>
                      </a:defRPr>
                    </a:pPr>
                    <a:r>
                      <a:rPr lang="en-US"/>
                      <a:t>7 %</a:t>
                    </a:r>
                  </a:p>
                </c:rich>
              </c:tx>
              <c:spPr>
                <a:noFill/>
                <a:ln w="22009">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27EA-45C8-920F-FC70A96EF20A}"/>
                </c:ext>
              </c:extLst>
            </c:dLbl>
            <c:dLbl>
              <c:idx val="4"/>
              <c:delete val="1"/>
              <c:extLst>
                <c:ext xmlns:c15="http://schemas.microsoft.com/office/drawing/2012/chart" uri="{CE6537A1-D6FC-4f65-9D91-7224C49458BB}"/>
                <c:ext xmlns:c16="http://schemas.microsoft.com/office/drawing/2014/chart" uri="{C3380CC4-5D6E-409C-BE32-E72D297353CC}">
                  <c16:uniqueId val="{00000008-27EA-45C8-920F-FC70A96EF20A}"/>
                </c:ext>
              </c:extLst>
            </c:dLbl>
            <c:dLbl>
              <c:idx val="5"/>
              <c:delete val="1"/>
              <c:extLst>
                <c:ext xmlns:c15="http://schemas.microsoft.com/office/drawing/2012/chart" uri="{CE6537A1-D6FC-4f65-9D91-7224C49458BB}"/>
                <c:ext xmlns:c16="http://schemas.microsoft.com/office/drawing/2014/chart" uri="{C3380CC4-5D6E-409C-BE32-E72D297353CC}">
                  <c16:uniqueId val="{0000000A-27EA-45C8-920F-FC70A96EF20A}"/>
                </c:ext>
              </c:extLst>
            </c:dLbl>
            <c:numFmt formatCode="0%" sourceLinked="0"/>
            <c:spPr>
              <a:noFill/>
              <a:ln w="22009">
                <a:noFill/>
              </a:ln>
            </c:spPr>
            <c:txPr>
              <a:bodyPr wrap="square" lIns="38100" tIns="19050" rIns="38100" bIns="19050" anchor="ctr" anchorCtr="0">
                <a:spAutoFit/>
              </a:bodyPr>
              <a:lstStyle/>
              <a:p>
                <a:pPr algn="l">
                  <a:defRPr sz="1040" b="1" i="0" u="none" strike="noStrike" baseline="0">
                    <a:solidFill>
                      <a:srgbClr val="000000"/>
                    </a:solidFill>
                    <a:latin typeface="Calibri"/>
                    <a:ea typeface="Calibri"/>
                    <a:cs typeface="Calibri"/>
                  </a:defRPr>
                </a:pPr>
                <a:endParaRPr lang="lt-LT"/>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Sheet1!$B$1:$D$1</c:f>
              <c:strCache>
                <c:ptCount val="3"/>
                <c:pt idx="0">
                  <c:v>Tęsia mokymąsi</c:v>
                </c:pt>
                <c:pt idx="1">
                  <c:v>Tarnauja Lietuvos kariuomenėje</c:v>
                </c:pt>
                <c:pt idx="2">
                  <c:v>Dirba</c:v>
                </c:pt>
              </c:strCache>
            </c:strRef>
          </c:cat>
          <c:val>
            <c:numRef>
              <c:f>Sheet1!$B$2:$D$2</c:f>
              <c:numCache>
                <c:formatCode>General</c:formatCode>
                <c:ptCount val="3"/>
                <c:pt idx="0">
                  <c:v>72</c:v>
                </c:pt>
                <c:pt idx="1">
                  <c:v>3</c:v>
                </c:pt>
                <c:pt idx="2">
                  <c:v>25</c:v>
                </c:pt>
              </c:numCache>
            </c:numRef>
          </c:val>
          <c:extLst>
            <c:ext xmlns:c16="http://schemas.microsoft.com/office/drawing/2014/chart" uri="{C3380CC4-5D6E-409C-BE32-E72D297353CC}">
              <c16:uniqueId val="{0000000B-27EA-45C8-920F-FC70A96EF20A}"/>
            </c:ext>
          </c:extLst>
        </c:ser>
        <c:ser>
          <c:idx val="1"/>
          <c:order val="1"/>
          <c:tx>
            <c:strRef>
              <c:f>Sheet1!$A$3</c:f>
              <c:strCache>
                <c:ptCount val="1"/>
              </c:strCache>
            </c:strRef>
          </c:tx>
          <c:spPr>
            <a:solidFill>
              <a:srgbClr val="993366"/>
            </a:solidFill>
            <a:ln w="11005">
              <a:solidFill>
                <a:srgbClr val="000000"/>
              </a:solidFill>
              <a:prstDash val="solid"/>
            </a:ln>
          </c:spPr>
          <c:dPt>
            <c:idx val="0"/>
            <c:bubble3D val="0"/>
            <c:spPr>
              <a:solidFill>
                <a:srgbClr val="9999FF"/>
              </a:solidFill>
              <a:ln w="11005">
                <a:solidFill>
                  <a:srgbClr val="000000"/>
                </a:solidFill>
                <a:prstDash val="solid"/>
              </a:ln>
            </c:spPr>
            <c:extLst>
              <c:ext xmlns:c16="http://schemas.microsoft.com/office/drawing/2014/chart" uri="{C3380CC4-5D6E-409C-BE32-E72D297353CC}">
                <c16:uniqueId val="{0000000D-27EA-45C8-920F-FC70A96EF20A}"/>
              </c:ext>
            </c:extLst>
          </c:dPt>
          <c:dPt>
            <c:idx val="1"/>
            <c:bubble3D val="0"/>
            <c:extLst>
              <c:ext xmlns:c16="http://schemas.microsoft.com/office/drawing/2014/chart" uri="{C3380CC4-5D6E-409C-BE32-E72D297353CC}">
                <c16:uniqueId val="{0000000E-27EA-45C8-920F-FC70A96EF20A}"/>
              </c:ext>
            </c:extLst>
          </c:dPt>
          <c:dPt>
            <c:idx val="2"/>
            <c:bubble3D val="0"/>
            <c:spPr>
              <a:solidFill>
                <a:srgbClr val="FFFFCC"/>
              </a:solidFill>
              <a:ln w="11005">
                <a:solidFill>
                  <a:srgbClr val="000000"/>
                </a:solidFill>
                <a:prstDash val="solid"/>
              </a:ln>
            </c:spPr>
            <c:extLst>
              <c:ext xmlns:c16="http://schemas.microsoft.com/office/drawing/2014/chart" uri="{C3380CC4-5D6E-409C-BE32-E72D297353CC}">
                <c16:uniqueId val="{00000010-27EA-45C8-920F-FC70A96EF20A}"/>
              </c:ext>
            </c:extLst>
          </c:dPt>
          <c:dPt>
            <c:idx val="3"/>
            <c:bubble3D val="0"/>
            <c:spPr>
              <a:solidFill>
                <a:srgbClr val="CCFFFF"/>
              </a:solidFill>
              <a:ln w="11005">
                <a:solidFill>
                  <a:srgbClr val="000000"/>
                </a:solidFill>
                <a:prstDash val="solid"/>
              </a:ln>
            </c:spPr>
            <c:extLst>
              <c:ext xmlns:c16="http://schemas.microsoft.com/office/drawing/2014/chart" uri="{C3380CC4-5D6E-409C-BE32-E72D297353CC}">
                <c16:uniqueId val="{00000012-27EA-45C8-920F-FC70A96EF20A}"/>
              </c:ext>
            </c:extLst>
          </c:dPt>
          <c:dPt>
            <c:idx val="4"/>
            <c:bubble3D val="0"/>
            <c:spPr>
              <a:solidFill>
                <a:srgbClr val="660066"/>
              </a:solidFill>
              <a:ln w="11005">
                <a:solidFill>
                  <a:srgbClr val="000000"/>
                </a:solidFill>
                <a:prstDash val="solid"/>
              </a:ln>
            </c:spPr>
            <c:extLst>
              <c:ext xmlns:c16="http://schemas.microsoft.com/office/drawing/2014/chart" uri="{C3380CC4-5D6E-409C-BE32-E72D297353CC}">
                <c16:uniqueId val="{00000014-27EA-45C8-920F-FC70A96EF20A}"/>
              </c:ext>
            </c:extLst>
          </c:dPt>
          <c:dPt>
            <c:idx val="5"/>
            <c:bubble3D val="0"/>
            <c:spPr>
              <a:solidFill>
                <a:srgbClr val="FF8080"/>
              </a:solidFill>
              <a:ln w="11005">
                <a:solidFill>
                  <a:srgbClr val="000000"/>
                </a:solidFill>
                <a:prstDash val="solid"/>
              </a:ln>
            </c:spPr>
            <c:extLst>
              <c:ext xmlns:c16="http://schemas.microsoft.com/office/drawing/2014/chart" uri="{C3380CC4-5D6E-409C-BE32-E72D297353CC}">
                <c16:uniqueId val="{00000016-27EA-45C8-920F-FC70A96EF20A}"/>
              </c:ext>
            </c:extLst>
          </c:dPt>
          <c:cat>
            <c:strRef>
              <c:f>Sheet1!$B$1:$D$1</c:f>
              <c:strCache>
                <c:ptCount val="3"/>
                <c:pt idx="0">
                  <c:v>Tęsia mokymąsi</c:v>
                </c:pt>
                <c:pt idx="1">
                  <c:v>Tarnauja Lietuvos kariuomenėje</c:v>
                </c:pt>
                <c:pt idx="2">
                  <c:v>Dirba</c:v>
                </c:pt>
              </c:strCache>
            </c:strRef>
          </c:cat>
          <c:val>
            <c:numRef>
              <c:f>Sheet1!$B$3:$D$3</c:f>
              <c:numCache>
                <c:formatCode>General</c:formatCode>
                <c:ptCount val="3"/>
              </c:numCache>
            </c:numRef>
          </c:val>
          <c:extLst>
            <c:ext xmlns:c16="http://schemas.microsoft.com/office/drawing/2014/chart" uri="{C3380CC4-5D6E-409C-BE32-E72D297353CC}">
              <c16:uniqueId val="{00000017-27EA-45C8-920F-FC70A96EF20A}"/>
            </c:ext>
          </c:extLst>
        </c:ser>
        <c:ser>
          <c:idx val="2"/>
          <c:order val="2"/>
          <c:tx>
            <c:strRef>
              <c:f>Sheet1!$A$4</c:f>
              <c:strCache>
                <c:ptCount val="1"/>
              </c:strCache>
            </c:strRef>
          </c:tx>
          <c:spPr>
            <a:solidFill>
              <a:srgbClr val="FFFFCC"/>
            </a:solidFill>
            <a:ln w="11005">
              <a:solidFill>
                <a:srgbClr val="000000"/>
              </a:solidFill>
              <a:prstDash val="solid"/>
            </a:ln>
          </c:spPr>
          <c:dPt>
            <c:idx val="0"/>
            <c:bubble3D val="0"/>
            <c:spPr>
              <a:solidFill>
                <a:srgbClr val="9999FF"/>
              </a:solidFill>
              <a:ln w="11005">
                <a:solidFill>
                  <a:srgbClr val="000000"/>
                </a:solidFill>
                <a:prstDash val="solid"/>
              </a:ln>
            </c:spPr>
            <c:extLst>
              <c:ext xmlns:c16="http://schemas.microsoft.com/office/drawing/2014/chart" uri="{C3380CC4-5D6E-409C-BE32-E72D297353CC}">
                <c16:uniqueId val="{00000019-27EA-45C8-920F-FC70A96EF20A}"/>
              </c:ext>
            </c:extLst>
          </c:dPt>
          <c:dPt>
            <c:idx val="1"/>
            <c:bubble3D val="0"/>
            <c:spPr>
              <a:solidFill>
                <a:srgbClr val="993366"/>
              </a:solidFill>
              <a:ln w="11005">
                <a:solidFill>
                  <a:srgbClr val="000000"/>
                </a:solidFill>
                <a:prstDash val="solid"/>
              </a:ln>
            </c:spPr>
            <c:extLst>
              <c:ext xmlns:c16="http://schemas.microsoft.com/office/drawing/2014/chart" uri="{C3380CC4-5D6E-409C-BE32-E72D297353CC}">
                <c16:uniqueId val="{0000001B-27EA-45C8-920F-FC70A96EF20A}"/>
              </c:ext>
            </c:extLst>
          </c:dPt>
          <c:dPt>
            <c:idx val="2"/>
            <c:bubble3D val="0"/>
            <c:extLst>
              <c:ext xmlns:c16="http://schemas.microsoft.com/office/drawing/2014/chart" uri="{C3380CC4-5D6E-409C-BE32-E72D297353CC}">
                <c16:uniqueId val="{0000001C-27EA-45C8-920F-FC70A96EF20A}"/>
              </c:ext>
            </c:extLst>
          </c:dPt>
          <c:dPt>
            <c:idx val="3"/>
            <c:bubble3D val="0"/>
            <c:spPr>
              <a:solidFill>
                <a:srgbClr val="CCFFFF"/>
              </a:solidFill>
              <a:ln w="11005">
                <a:solidFill>
                  <a:srgbClr val="000000"/>
                </a:solidFill>
                <a:prstDash val="solid"/>
              </a:ln>
            </c:spPr>
            <c:extLst>
              <c:ext xmlns:c16="http://schemas.microsoft.com/office/drawing/2014/chart" uri="{C3380CC4-5D6E-409C-BE32-E72D297353CC}">
                <c16:uniqueId val="{0000001E-27EA-45C8-920F-FC70A96EF20A}"/>
              </c:ext>
            </c:extLst>
          </c:dPt>
          <c:dPt>
            <c:idx val="4"/>
            <c:bubble3D val="0"/>
            <c:spPr>
              <a:solidFill>
                <a:srgbClr val="660066"/>
              </a:solidFill>
              <a:ln w="11005">
                <a:solidFill>
                  <a:srgbClr val="000000"/>
                </a:solidFill>
                <a:prstDash val="solid"/>
              </a:ln>
            </c:spPr>
            <c:extLst>
              <c:ext xmlns:c16="http://schemas.microsoft.com/office/drawing/2014/chart" uri="{C3380CC4-5D6E-409C-BE32-E72D297353CC}">
                <c16:uniqueId val="{00000020-27EA-45C8-920F-FC70A96EF20A}"/>
              </c:ext>
            </c:extLst>
          </c:dPt>
          <c:dPt>
            <c:idx val="5"/>
            <c:bubble3D val="0"/>
            <c:spPr>
              <a:solidFill>
                <a:srgbClr val="FF8080"/>
              </a:solidFill>
              <a:ln w="11005">
                <a:solidFill>
                  <a:srgbClr val="000000"/>
                </a:solidFill>
                <a:prstDash val="solid"/>
              </a:ln>
            </c:spPr>
            <c:extLst>
              <c:ext xmlns:c16="http://schemas.microsoft.com/office/drawing/2014/chart" uri="{C3380CC4-5D6E-409C-BE32-E72D297353CC}">
                <c16:uniqueId val="{00000022-27EA-45C8-920F-FC70A96EF20A}"/>
              </c:ext>
            </c:extLst>
          </c:dPt>
          <c:cat>
            <c:strRef>
              <c:f>Sheet1!$B$1:$D$1</c:f>
              <c:strCache>
                <c:ptCount val="3"/>
                <c:pt idx="0">
                  <c:v>Tęsia mokymąsi</c:v>
                </c:pt>
                <c:pt idx="1">
                  <c:v>Tarnauja Lietuvos kariuomenėje</c:v>
                </c:pt>
                <c:pt idx="2">
                  <c:v>Dirba</c:v>
                </c:pt>
              </c:strCache>
            </c:strRef>
          </c:cat>
          <c:val>
            <c:numRef>
              <c:f>Sheet1!$B$4:$D$4</c:f>
              <c:numCache>
                <c:formatCode>General</c:formatCode>
                <c:ptCount val="3"/>
              </c:numCache>
            </c:numRef>
          </c:val>
          <c:extLst>
            <c:ext xmlns:c16="http://schemas.microsoft.com/office/drawing/2014/chart" uri="{C3380CC4-5D6E-409C-BE32-E72D297353CC}">
              <c16:uniqueId val="{00000023-27EA-45C8-920F-FC70A96EF20A}"/>
            </c:ext>
          </c:extLst>
        </c:ser>
        <c:dLbls>
          <c:showLegendKey val="0"/>
          <c:showVal val="0"/>
          <c:showCatName val="0"/>
          <c:showSerName val="0"/>
          <c:showPercent val="0"/>
          <c:showBubbleSize val="0"/>
          <c:showLeaderLines val="1"/>
        </c:dLbls>
        <c:firstSliceAng val="0"/>
      </c:pieChart>
      <c:spPr>
        <a:solidFill>
          <a:srgbClr val="C0C0C0"/>
        </a:solidFill>
        <a:ln w="11005">
          <a:solidFill>
            <a:srgbClr val="808080"/>
          </a:solidFill>
          <a:prstDash val="solid"/>
        </a:ln>
      </c:spPr>
    </c:plotArea>
    <c:legend>
      <c:legendPos val="r"/>
      <c:overlay val="0"/>
      <c:spPr>
        <a:noFill/>
        <a:ln w="2751">
          <a:solidFill>
            <a:srgbClr val="000000"/>
          </a:solidFill>
          <a:prstDash val="solid"/>
        </a:ln>
      </c:spPr>
      <c:txPr>
        <a:bodyPr/>
        <a:lstStyle/>
        <a:p>
          <a:pPr>
            <a:defRPr sz="1252" b="1" i="0" u="none" strike="noStrike" baseline="0">
              <a:solidFill>
                <a:srgbClr val="000000"/>
              </a:solidFill>
              <a:latin typeface="Calibri"/>
              <a:ea typeface="Calibri"/>
              <a:cs typeface="Calibri"/>
            </a:defRPr>
          </a:pPr>
          <a:endParaRPr lang="lt-LT"/>
        </a:p>
      </c:txPr>
    </c:legend>
    <c:plotVisOnly val="1"/>
    <c:dispBlanksAs val="zero"/>
    <c:showDLblsOverMax val="0"/>
  </c:chart>
  <c:spPr>
    <a:noFill/>
    <a:ln>
      <a:noFill/>
    </a:ln>
  </c:spPr>
  <c:txPr>
    <a:bodyPr/>
    <a:lstStyle/>
    <a:p>
      <a:pPr>
        <a:defRPr sz="1040" b="1" i="0" u="none" strike="noStrike" baseline="0">
          <a:solidFill>
            <a:srgbClr val="000000"/>
          </a:solidFill>
          <a:latin typeface="Calibri"/>
          <a:ea typeface="Calibri"/>
          <a:cs typeface="Calibri"/>
        </a:defRPr>
      </a:pPr>
      <a:endParaRPr lang="lt-LT"/>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t-LT" sz="1600">
                <a:latin typeface="Times New Roman" panose="02020603050405020304" pitchFamily="18" charset="0"/>
                <a:cs typeface="Times New Roman" panose="02020603050405020304" pitchFamily="18" charset="0"/>
              </a:rPr>
              <a:t>Abiturientų m</a:t>
            </a:r>
            <a:r>
              <a:rPr lang="en-US" sz="1600">
                <a:latin typeface="Times New Roman" panose="02020603050405020304" pitchFamily="18" charset="0"/>
                <a:cs typeface="Times New Roman" panose="02020603050405020304" pitchFamily="18" charset="0"/>
              </a:rPr>
              <a:t>okymosi tęsimas</a:t>
            </a:r>
          </a:p>
        </c:rich>
      </c:tx>
      <c:overlay val="0"/>
      <c:spPr>
        <a:noFill/>
        <a:ln>
          <a:noFill/>
        </a:ln>
        <a:effectLst/>
      </c:spPr>
    </c:title>
    <c:autoTitleDeleted val="0"/>
    <c:plotArea>
      <c:layout>
        <c:manualLayout>
          <c:layoutTarget val="inner"/>
          <c:xMode val="edge"/>
          <c:yMode val="edge"/>
          <c:x val="7.5608141574895746E-2"/>
          <c:y val="0.17094285077626004"/>
          <c:w val="0.90181411147136015"/>
          <c:h val="0.73361423572053497"/>
        </c:manualLayout>
      </c:layout>
      <c:barChart>
        <c:barDir val="col"/>
        <c:grouping val="clustered"/>
        <c:varyColors val="0"/>
        <c:ser>
          <c:idx val="0"/>
          <c:order val="0"/>
          <c:tx>
            <c:strRef>
              <c:f>Sheet1!$B$1</c:f>
              <c:strCache>
                <c:ptCount val="1"/>
                <c:pt idx="0">
                  <c:v>Mokymosi tęsimas</c:v>
                </c:pt>
              </c:strCache>
            </c:strRef>
          </c:tx>
          <c:spPr>
            <a:solidFill>
              <a:srgbClr val="00B050"/>
            </a:solidFill>
            <a:ln>
              <a:noFill/>
            </a:ln>
            <a:effectLst/>
          </c:spPr>
          <c:invertIfNegative val="0"/>
          <c:dPt>
            <c:idx val="3"/>
            <c:invertIfNegative val="0"/>
            <c:bubble3D val="0"/>
            <c:extLst>
              <c:ext xmlns:c16="http://schemas.microsoft.com/office/drawing/2014/chart" uri="{C3380CC4-5D6E-409C-BE32-E72D297353CC}">
                <c16:uniqueId val="{00000000-0075-4C78-AD51-CBAF4D94A7DF}"/>
              </c:ext>
            </c:extLst>
          </c:dPt>
          <c:dLbls>
            <c:dLbl>
              <c:idx val="1"/>
              <c:layout>
                <c:manualLayout>
                  <c:x val="0"/>
                  <c:y val="0.255447032306536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C5-450E-99AA-DA449A663F85}"/>
                </c:ext>
              </c:extLst>
            </c:dLbl>
            <c:dLbl>
              <c:idx val="2"/>
              <c:layout>
                <c:manualLayout>
                  <c:x val="-8.6222793874421115E-17"/>
                  <c:y val="0.1352366641622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C5-450E-99AA-DA449A663F85}"/>
                </c:ext>
              </c:extLst>
            </c:dLbl>
            <c:dLbl>
              <c:idx val="3"/>
              <c:layout>
                <c:manualLayout>
                  <c:x val="4.7031158142269254E-3"/>
                  <c:y val="0.120210368144252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75-4C78-AD51-CBAF4D94A7D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4"/>
                <c:pt idx="1">
                  <c:v>2020 m. </c:v>
                </c:pt>
                <c:pt idx="2">
                  <c:v>2021 m.</c:v>
                </c:pt>
                <c:pt idx="3">
                  <c:v>2022 m.</c:v>
                </c:pt>
              </c:strCache>
            </c:strRef>
          </c:cat>
          <c:val>
            <c:numRef>
              <c:f>Sheet1!$B$2:$B$6</c:f>
              <c:numCache>
                <c:formatCode>0%</c:formatCode>
                <c:ptCount val="5"/>
                <c:pt idx="1">
                  <c:v>0.74</c:v>
                </c:pt>
                <c:pt idx="2">
                  <c:v>0.72</c:v>
                </c:pt>
                <c:pt idx="3">
                  <c:v>0.76</c:v>
                </c:pt>
              </c:numCache>
            </c:numRef>
          </c:val>
          <c:extLst>
            <c:ext xmlns:c16="http://schemas.microsoft.com/office/drawing/2014/chart" uri="{C3380CC4-5D6E-409C-BE32-E72D297353CC}">
              <c16:uniqueId val="{00000001-0075-4C78-AD51-CBAF4D94A7DF}"/>
            </c:ext>
          </c:extLst>
        </c:ser>
        <c:dLbls>
          <c:showLegendKey val="0"/>
          <c:showVal val="0"/>
          <c:showCatName val="0"/>
          <c:showSerName val="0"/>
          <c:showPercent val="0"/>
          <c:showBubbleSize val="0"/>
        </c:dLbls>
        <c:gapWidth val="150"/>
        <c:axId val="170082304"/>
        <c:axId val="170083840"/>
      </c:barChart>
      <c:catAx>
        <c:axId val="170082304"/>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crossAx val="170083840"/>
        <c:crosses val="autoZero"/>
        <c:auto val="1"/>
        <c:lblAlgn val="ctr"/>
        <c:lblOffset val="100"/>
        <c:noMultiLvlLbl val="0"/>
      </c:catAx>
      <c:valAx>
        <c:axId val="170083840"/>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crossAx val="170082304"/>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lt-LT"/>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overlay val="0"/>
      <c:txPr>
        <a:bodyPr/>
        <a:lstStyle/>
        <a:p>
          <a:pPr>
            <a:defRPr sz="1600">
              <a:latin typeface="Times New Roman" panose="02020603050405020304" pitchFamily="18" charset="0"/>
              <a:cs typeface="Times New Roman" panose="02020603050405020304" pitchFamily="18" charset="0"/>
            </a:defRPr>
          </a:pPr>
          <a:endParaRPr lang="lt-LT"/>
        </a:p>
      </c:txPr>
    </c:title>
    <c:autoTitleDeleted val="0"/>
    <c:plotArea>
      <c:layout/>
      <c:barChart>
        <c:barDir val="col"/>
        <c:grouping val="clustered"/>
        <c:varyColors val="0"/>
        <c:ser>
          <c:idx val="0"/>
          <c:order val="0"/>
          <c:tx>
            <c:strRef>
              <c:f>Sheet1!$B$1</c:f>
              <c:strCache>
                <c:ptCount val="1"/>
                <c:pt idx="0">
                  <c:v>Tarnyba Lietuvos kariuomenėje</c:v>
                </c:pt>
              </c:strCache>
            </c:strRef>
          </c:tx>
          <c:spPr>
            <a:solidFill>
              <a:srgbClr val="ED7D31">
                <a:lumMod val="75000"/>
              </a:srgbClr>
            </a:solidFill>
          </c:spPr>
          <c:invertIfNegative val="0"/>
          <c:dLbls>
            <c:dLbl>
              <c:idx val="0"/>
              <c:layout>
                <c:manualLayout>
                  <c:x val="-1.157407407407408E-2"/>
                  <c:y val="0.26264597785149468"/>
                </c:manualLayout>
              </c:layout>
              <c:tx>
                <c:rich>
                  <a:bodyPr wrap="square" lIns="38100" tIns="19050" rIns="38100" bIns="19050" anchor="ctr">
                    <a:noAutofit/>
                  </a:bodyPr>
                  <a:lstStyle/>
                  <a:p>
                    <a:pPr>
                      <a:defRPr/>
                    </a:pPr>
                    <a:r>
                      <a:rPr lang="en-US"/>
                      <a:t>7%</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9.8692220764071165E-2"/>
                      <c:h val="0.12642039745031872"/>
                    </c:manualLayout>
                  </c15:layout>
                  <c15:showDataLabelsRange val="0"/>
                </c:ext>
                <c:ext xmlns:c16="http://schemas.microsoft.com/office/drawing/2014/chart" uri="{C3380CC4-5D6E-409C-BE32-E72D297353CC}">
                  <c16:uniqueId val="{00000000-8CC9-4163-870D-5D27EC165481}"/>
                </c:ext>
              </c:extLst>
            </c:dLbl>
            <c:dLbl>
              <c:idx val="1"/>
              <c:layout>
                <c:manualLayout>
                  <c:x val="2.3148148148147301E-3"/>
                  <c:y val="0.183314285714285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CC9-4163-870D-5D27EC165481}"/>
                </c:ext>
              </c:extLst>
            </c:dLbl>
            <c:dLbl>
              <c:idx val="2"/>
              <c:layout>
                <c:manualLayout>
                  <c:x val="0"/>
                  <c:y val="0.178268301653376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CC9-4163-870D-5D27EC165481}"/>
                </c:ext>
              </c:extLst>
            </c:dLbl>
            <c:dLbl>
              <c:idx val="3"/>
              <c:layout>
                <c:manualLayout>
                  <c:x val="2.3148148148148147E-3"/>
                  <c:y val="0.178571428571428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CC9-4163-870D-5D27EC16548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2020 m.</c:v>
                </c:pt>
                <c:pt idx="1">
                  <c:v>2021 m.</c:v>
                </c:pt>
                <c:pt idx="2">
                  <c:v>2022 m.</c:v>
                </c:pt>
              </c:strCache>
            </c:strRef>
          </c:cat>
          <c:val>
            <c:numRef>
              <c:f>Sheet1!$B$2:$B$4</c:f>
              <c:numCache>
                <c:formatCode>0%</c:formatCode>
                <c:ptCount val="3"/>
                <c:pt idx="0">
                  <c:v>7.0000000000000007E-2</c:v>
                </c:pt>
                <c:pt idx="1">
                  <c:v>0.03</c:v>
                </c:pt>
                <c:pt idx="2">
                  <c:v>0.04</c:v>
                </c:pt>
              </c:numCache>
            </c:numRef>
          </c:val>
          <c:extLst>
            <c:ext xmlns:c16="http://schemas.microsoft.com/office/drawing/2014/chart" uri="{C3380CC4-5D6E-409C-BE32-E72D297353CC}">
              <c16:uniqueId val="{00000004-8CC9-4163-870D-5D27EC165481}"/>
            </c:ext>
          </c:extLst>
        </c:ser>
        <c:dLbls>
          <c:showLegendKey val="0"/>
          <c:showVal val="1"/>
          <c:showCatName val="0"/>
          <c:showSerName val="0"/>
          <c:showPercent val="0"/>
          <c:showBubbleSize val="0"/>
        </c:dLbls>
        <c:gapWidth val="150"/>
        <c:overlap val="-25"/>
        <c:axId val="169963520"/>
        <c:axId val="169965056"/>
      </c:barChart>
      <c:catAx>
        <c:axId val="169963520"/>
        <c:scaling>
          <c:orientation val="minMax"/>
        </c:scaling>
        <c:delete val="0"/>
        <c:axPos val="b"/>
        <c:numFmt formatCode="General" sourceLinked="1"/>
        <c:majorTickMark val="none"/>
        <c:minorTickMark val="none"/>
        <c:tickLblPos val="nextTo"/>
        <c:crossAx val="169965056"/>
        <c:crosses val="autoZero"/>
        <c:auto val="1"/>
        <c:lblAlgn val="ctr"/>
        <c:lblOffset val="100"/>
        <c:noMultiLvlLbl val="0"/>
      </c:catAx>
      <c:valAx>
        <c:axId val="169965056"/>
        <c:scaling>
          <c:orientation val="minMax"/>
        </c:scaling>
        <c:delete val="1"/>
        <c:axPos val="l"/>
        <c:numFmt formatCode="0%" sourceLinked="1"/>
        <c:majorTickMark val="none"/>
        <c:minorTickMark val="none"/>
        <c:tickLblPos val="nextTo"/>
        <c:crossAx val="169963520"/>
        <c:crosses val="autoZero"/>
        <c:crossBetween val="between"/>
      </c:valAx>
    </c:plotArea>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overlay val="0"/>
      <c:txPr>
        <a:bodyPr/>
        <a:lstStyle/>
        <a:p>
          <a:pPr>
            <a:defRPr sz="1600">
              <a:latin typeface="Times New Roman" panose="02020603050405020304" pitchFamily="18" charset="0"/>
              <a:cs typeface="Times New Roman" panose="02020603050405020304" pitchFamily="18" charset="0"/>
            </a:defRPr>
          </a:pPr>
          <a:endParaRPr lang="lt-LT"/>
        </a:p>
      </c:txPr>
    </c:title>
    <c:autoTitleDeleted val="0"/>
    <c:plotArea>
      <c:layout>
        <c:manualLayout>
          <c:layoutTarget val="inner"/>
          <c:xMode val="edge"/>
          <c:yMode val="edge"/>
          <c:x val="2.5498377375985166E-2"/>
          <c:y val="0.29027113237639551"/>
          <c:w val="0.9490032452480297"/>
          <c:h val="0.49400595260520663"/>
        </c:manualLayout>
      </c:layout>
      <c:barChart>
        <c:barDir val="col"/>
        <c:grouping val="clustered"/>
        <c:varyColors val="0"/>
        <c:ser>
          <c:idx val="0"/>
          <c:order val="0"/>
          <c:tx>
            <c:strRef>
              <c:f>Sheet1!$B$1</c:f>
              <c:strCache>
                <c:ptCount val="1"/>
                <c:pt idx="0">
                  <c:v>Darbinė  veikla</c:v>
                </c:pt>
              </c:strCache>
            </c:strRef>
          </c:tx>
          <c:spPr>
            <a:solidFill>
              <a:srgbClr val="FFC000"/>
            </a:solidFill>
          </c:spPr>
          <c:invertIfNegative val="0"/>
          <c:dLbls>
            <c:dLbl>
              <c:idx val="0"/>
              <c:layout>
                <c:manualLayout>
                  <c:x val="-4.6296296296296294E-3"/>
                  <c:y val="0.282251701021448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72C-48A9-B2B0-C190C0CC9863}"/>
                </c:ext>
              </c:extLst>
            </c:dLbl>
            <c:dLbl>
              <c:idx val="1"/>
              <c:layout>
                <c:manualLayout>
                  <c:x val="2.3148148148147301E-3"/>
                  <c:y val="0.264381781099018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2C-48A9-B2B0-C190C0CC9863}"/>
                </c:ext>
              </c:extLst>
            </c:dLbl>
            <c:dLbl>
              <c:idx val="2"/>
              <c:layout>
                <c:manualLayout>
                  <c:x val="6.9444444444444441E-3"/>
                  <c:y val="0.241511811023622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72C-48A9-B2B0-C190C0CC9863}"/>
                </c:ext>
              </c:extLst>
            </c:dLbl>
            <c:dLbl>
              <c:idx val="3"/>
              <c:layout>
                <c:manualLayout>
                  <c:x val="2.3148148148148147E-3"/>
                  <c:y val="0.178571428571428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2C-48A9-B2B0-C190C0CC986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2020 m.</c:v>
                </c:pt>
                <c:pt idx="1">
                  <c:v>2021 m.</c:v>
                </c:pt>
                <c:pt idx="2">
                  <c:v>2022 m.</c:v>
                </c:pt>
              </c:strCache>
            </c:strRef>
          </c:cat>
          <c:val>
            <c:numRef>
              <c:f>Sheet1!$B$2:$B$4</c:f>
              <c:numCache>
                <c:formatCode>0%</c:formatCode>
                <c:ptCount val="3"/>
                <c:pt idx="0">
                  <c:v>0.19</c:v>
                </c:pt>
                <c:pt idx="1">
                  <c:v>0.25</c:v>
                </c:pt>
                <c:pt idx="2">
                  <c:v>0.2</c:v>
                </c:pt>
              </c:numCache>
            </c:numRef>
          </c:val>
          <c:extLst>
            <c:ext xmlns:c16="http://schemas.microsoft.com/office/drawing/2014/chart" uri="{C3380CC4-5D6E-409C-BE32-E72D297353CC}">
              <c16:uniqueId val="{00000004-072C-48A9-B2B0-C190C0CC9863}"/>
            </c:ext>
          </c:extLst>
        </c:ser>
        <c:dLbls>
          <c:showLegendKey val="0"/>
          <c:showVal val="1"/>
          <c:showCatName val="0"/>
          <c:showSerName val="0"/>
          <c:showPercent val="0"/>
          <c:showBubbleSize val="0"/>
        </c:dLbls>
        <c:gapWidth val="150"/>
        <c:overlap val="-25"/>
        <c:axId val="172964096"/>
        <c:axId val="172979328"/>
      </c:barChart>
      <c:catAx>
        <c:axId val="172964096"/>
        <c:scaling>
          <c:orientation val="minMax"/>
        </c:scaling>
        <c:delete val="0"/>
        <c:axPos val="b"/>
        <c:numFmt formatCode="General" sourceLinked="1"/>
        <c:majorTickMark val="none"/>
        <c:minorTickMark val="none"/>
        <c:tickLblPos val="nextTo"/>
        <c:crossAx val="172979328"/>
        <c:crosses val="autoZero"/>
        <c:auto val="1"/>
        <c:lblAlgn val="ctr"/>
        <c:lblOffset val="100"/>
        <c:noMultiLvlLbl val="0"/>
      </c:catAx>
      <c:valAx>
        <c:axId val="172979328"/>
        <c:scaling>
          <c:orientation val="minMax"/>
        </c:scaling>
        <c:delete val="1"/>
        <c:axPos val="l"/>
        <c:numFmt formatCode="0%" sourceLinked="1"/>
        <c:majorTickMark val="none"/>
        <c:minorTickMark val="none"/>
        <c:tickLblPos val="nextTo"/>
        <c:crossAx val="172964096"/>
        <c:crosses val="autoZero"/>
        <c:crossBetween val="between"/>
      </c:valAx>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t-LT" sz="1400" b="1" i="0" baseline="0">
                <a:effectLst/>
                <a:latin typeface="Times New Roman" panose="02020603050405020304" pitchFamily="18" charset="0"/>
                <a:cs typeface="Times New Roman" panose="02020603050405020304" pitchFamily="18" charset="0"/>
              </a:rPr>
              <a:t>Abiturientų įstojimas į aukštąsias mokyklas 2022 m. (%)</a:t>
            </a:r>
          </a:p>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sz="1400">
              <a:latin typeface="Times New Roman" panose="02020603050405020304" pitchFamily="18" charset="0"/>
              <a:cs typeface="Times New Roman" panose="02020603050405020304" pitchFamily="18" charset="0"/>
            </a:endParaRPr>
          </a:p>
        </c:rich>
      </c:tx>
      <c:layout>
        <c:manualLayout>
          <c:xMode val="edge"/>
          <c:yMode val="edge"/>
          <c:x val="0.10269009166646961"/>
          <c:y val="3.2258064516129031E-2"/>
        </c:manualLayout>
      </c:layout>
      <c:overlay val="0"/>
    </c:title>
    <c:autoTitleDeleted val="0"/>
    <c:plotArea>
      <c:layout/>
      <c:barChart>
        <c:barDir val="bar"/>
        <c:grouping val="stacked"/>
        <c:varyColors val="0"/>
        <c:ser>
          <c:idx val="0"/>
          <c:order val="0"/>
          <c:tx>
            <c:strRef>
              <c:f>Sheet1!$B$1</c:f>
              <c:strCache>
                <c:ptCount val="1"/>
                <c:pt idx="0">
                  <c:v> Abiturientų įstojimas  į  aukštąsias mokyklas 2021 m. </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2020 m.</c:v>
                </c:pt>
                <c:pt idx="1">
                  <c:v>2021 m.</c:v>
                </c:pt>
                <c:pt idx="2">
                  <c:v>2022 m.</c:v>
                </c:pt>
              </c:strCache>
            </c:strRef>
          </c:cat>
          <c:val>
            <c:numRef>
              <c:f>Sheet1!$B$2:$B$4</c:f>
              <c:numCache>
                <c:formatCode>0%</c:formatCode>
                <c:ptCount val="3"/>
                <c:pt idx="0">
                  <c:v>0.55000000000000004</c:v>
                </c:pt>
                <c:pt idx="1">
                  <c:v>0.55000000000000004</c:v>
                </c:pt>
                <c:pt idx="2">
                  <c:v>0.56000000000000005</c:v>
                </c:pt>
              </c:numCache>
            </c:numRef>
          </c:val>
          <c:extLst>
            <c:ext xmlns:c16="http://schemas.microsoft.com/office/drawing/2014/chart" uri="{C3380CC4-5D6E-409C-BE32-E72D297353CC}">
              <c16:uniqueId val="{00000000-5000-4BD6-BCA8-198597128912}"/>
            </c:ext>
          </c:extLst>
        </c:ser>
        <c:dLbls>
          <c:showLegendKey val="0"/>
          <c:showVal val="0"/>
          <c:showCatName val="0"/>
          <c:showSerName val="0"/>
          <c:showPercent val="0"/>
          <c:showBubbleSize val="0"/>
        </c:dLbls>
        <c:gapWidth val="150"/>
        <c:overlap val="100"/>
        <c:axId val="172955136"/>
        <c:axId val="172956672"/>
      </c:barChart>
      <c:catAx>
        <c:axId val="172955136"/>
        <c:scaling>
          <c:orientation val="minMax"/>
        </c:scaling>
        <c:delete val="0"/>
        <c:axPos val="l"/>
        <c:numFmt formatCode="General" sourceLinked="1"/>
        <c:majorTickMark val="out"/>
        <c:minorTickMark val="none"/>
        <c:tickLblPos val="nextTo"/>
        <c:crossAx val="172956672"/>
        <c:crosses val="autoZero"/>
        <c:auto val="1"/>
        <c:lblAlgn val="ctr"/>
        <c:lblOffset val="100"/>
        <c:noMultiLvlLbl val="0"/>
      </c:catAx>
      <c:valAx>
        <c:axId val="172956672"/>
        <c:scaling>
          <c:orientation val="minMax"/>
        </c:scaling>
        <c:delete val="0"/>
        <c:axPos val="b"/>
        <c:majorGridlines/>
        <c:numFmt formatCode="0%" sourceLinked="1"/>
        <c:majorTickMark val="out"/>
        <c:minorTickMark val="none"/>
        <c:tickLblPos val="nextTo"/>
        <c:crossAx val="172955136"/>
        <c:crosses val="autoZero"/>
        <c:crossBetween val="between"/>
      </c:valAx>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latin typeface="Times New Roman" panose="02020603050405020304" pitchFamily="18" charset="0"/>
                <a:cs typeface="Times New Roman" panose="02020603050405020304" pitchFamily="18" charset="0"/>
              </a:defRPr>
            </a:pPr>
            <a:r>
              <a:rPr lang="lt-LT" sz="1600">
                <a:latin typeface="Times New Roman" panose="02020603050405020304" pitchFamily="18" charset="0"/>
                <a:cs typeface="Times New Roman" panose="02020603050405020304" pitchFamily="18" charset="0"/>
              </a:rPr>
              <a:t>Abiturientų įstojimas į universitetus ir kolegijas 2022 m.  (%)</a:t>
            </a:r>
          </a:p>
        </c:rich>
      </c:tx>
      <c:layout>
        <c:manualLayout>
          <c:xMode val="edge"/>
          <c:yMode val="edge"/>
          <c:x val="0.15705075848569777"/>
          <c:y val="4.0871934604904632E-2"/>
        </c:manualLayout>
      </c:layout>
      <c:overlay val="0"/>
    </c:title>
    <c:autoTitleDeleted val="0"/>
    <c:plotArea>
      <c:layout/>
      <c:barChart>
        <c:barDir val="col"/>
        <c:grouping val="percentStacked"/>
        <c:varyColors val="0"/>
        <c:ser>
          <c:idx val="0"/>
          <c:order val="0"/>
          <c:tx>
            <c:strRef>
              <c:f>Sheet1!$B$1</c:f>
              <c:strCache>
                <c:ptCount val="1"/>
                <c:pt idx="0">
                  <c:v>Universitetai</c:v>
                </c:pt>
              </c:strCache>
            </c:strRef>
          </c:tx>
          <c:spPr>
            <a:solidFill>
              <a:srgbClr val="00B050"/>
            </a:solidFill>
          </c:spPr>
          <c:invertIfNegative val="0"/>
          <c:dLbls>
            <c:dLbl>
              <c:idx val="0"/>
              <c:tx>
                <c:rich>
                  <a:bodyPr/>
                  <a:lstStyle/>
                  <a:p>
                    <a:r>
                      <a:rPr lang="en-US" sz="1000" b="0" i="0" u="none" strike="noStrike" baseline="0">
                        <a:effectLst/>
                      </a:rPr>
                      <a:t>28 %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C2F-4AB5-93E5-085962E2A8C2}"/>
                </c:ext>
              </c:extLst>
            </c:dLbl>
            <c:dLbl>
              <c:idx val="1"/>
              <c:tx>
                <c:rich>
                  <a:bodyPr/>
                  <a:lstStyle/>
                  <a:p>
                    <a:r>
                      <a:rPr lang="en-US" sz="1000" b="0" i="0" u="none" strike="noStrike" baseline="0">
                        <a:effectLst/>
                      </a:rPr>
                      <a:t>28 %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6DE-4F54-B399-0DCFD7B91381}"/>
                </c:ext>
              </c:extLst>
            </c:dLbl>
            <c:dLbl>
              <c:idx val="2"/>
              <c:tx>
                <c:rich>
                  <a:bodyPr/>
                  <a:lstStyle/>
                  <a:p>
                    <a:r>
                      <a:rPr lang="en-US" sz="1000" b="0" i="0" u="none" strike="noStrike" baseline="0">
                        <a:effectLst/>
                      </a:rPr>
                      <a:t>29 %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6DE-4F54-B399-0DCFD7B9138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2020 m. </c:v>
                </c:pt>
                <c:pt idx="1">
                  <c:v>2021 m.</c:v>
                </c:pt>
                <c:pt idx="2">
                  <c:v>2022 m. </c:v>
                </c:pt>
              </c:strCache>
            </c:strRef>
          </c:cat>
          <c:val>
            <c:numRef>
              <c:f>Sheet1!$B$2:$B$4</c:f>
              <c:numCache>
                <c:formatCode>General</c:formatCode>
                <c:ptCount val="3"/>
                <c:pt idx="0">
                  <c:v>28</c:v>
                </c:pt>
                <c:pt idx="1">
                  <c:v>28</c:v>
                </c:pt>
                <c:pt idx="2">
                  <c:v>29</c:v>
                </c:pt>
              </c:numCache>
            </c:numRef>
          </c:val>
          <c:extLst>
            <c:ext xmlns:c16="http://schemas.microsoft.com/office/drawing/2014/chart" uri="{C3380CC4-5D6E-409C-BE32-E72D297353CC}">
              <c16:uniqueId val="{00000000-7396-429D-933F-BC71F204B555}"/>
            </c:ext>
          </c:extLst>
        </c:ser>
        <c:ser>
          <c:idx val="1"/>
          <c:order val="1"/>
          <c:tx>
            <c:strRef>
              <c:f>Sheet1!$C$1</c:f>
              <c:strCache>
                <c:ptCount val="1"/>
                <c:pt idx="0">
                  <c:v>Kolegijos </c:v>
                </c:pt>
              </c:strCache>
            </c:strRef>
          </c:tx>
          <c:spPr>
            <a:solidFill>
              <a:srgbClr val="FFFF00"/>
            </a:solidFill>
          </c:spPr>
          <c:invertIfNegative val="0"/>
          <c:dLbls>
            <c:dLbl>
              <c:idx val="0"/>
              <c:layout>
                <c:manualLayout>
                  <c:x val="2.5406003937007873E-3"/>
                  <c:y val="3.741124073371848E-2"/>
                </c:manualLayout>
              </c:layout>
              <c:tx>
                <c:rich>
                  <a:bodyPr/>
                  <a:lstStyle/>
                  <a:p>
                    <a:r>
                      <a:rPr lang="en-US" sz="1000" b="0" i="0" u="none" strike="noStrike" baseline="0">
                        <a:effectLst/>
                      </a:rPr>
                      <a:t>27 %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6DE-4F54-B399-0DCFD7B91381}"/>
                </c:ext>
              </c:extLst>
            </c:dLbl>
            <c:dLbl>
              <c:idx val="1"/>
              <c:tx>
                <c:rich>
                  <a:bodyPr/>
                  <a:lstStyle/>
                  <a:p>
                    <a:r>
                      <a:rPr lang="en-US" sz="1000" b="0" i="0" u="none" strike="noStrike" baseline="0">
                        <a:effectLst/>
                      </a:rPr>
                      <a:t>27 %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6DE-4F54-B399-0DCFD7B91381}"/>
                </c:ext>
              </c:extLst>
            </c:dLbl>
            <c:dLbl>
              <c:idx val="2"/>
              <c:tx>
                <c:rich>
                  <a:bodyPr/>
                  <a:lstStyle/>
                  <a:p>
                    <a:r>
                      <a:rPr lang="en-US" sz="1000" b="0" i="0" u="none" strike="noStrike" baseline="0">
                        <a:effectLst/>
                      </a:rPr>
                      <a:t>27 %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6DE-4F54-B399-0DCFD7B9138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2020 m. </c:v>
                </c:pt>
                <c:pt idx="1">
                  <c:v>2021 m.</c:v>
                </c:pt>
                <c:pt idx="2">
                  <c:v>2022 m. </c:v>
                </c:pt>
              </c:strCache>
            </c:strRef>
          </c:cat>
          <c:val>
            <c:numRef>
              <c:f>Sheet1!$C$2:$C$4</c:f>
              <c:numCache>
                <c:formatCode>General</c:formatCode>
                <c:ptCount val="3"/>
                <c:pt idx="0">
                  <c:v>27</c:v>
                </c:pt>
                <c:pt idx="1">
                  <c:v>27</c:v>
                </c:pt>
                <c:pt idx="2">
                  <c:v>27</c:v>
                </c:pt>
              </c:numCache>
            </c:numRef>
          </c:val>
          <c:extLst>
            <c:ext xmlns:c16="http://schemas.microsoft.com/office/drawing/2014/chart" uri="{C3380CC4-5D6E-409C-BE32-E72D297353CC}">
              <c16:uniqueId val="{00000001-7396-429D-933F-BC71F204B555}"/>
            </c:ext>
          </c:extLst>
        </c:ser>
        <c:dLbls>
          <c:showLegendKey val="0"/>
          <c:showVal val="0"/>
          <c:showCatName val="0"/>
          <c:showSerName val="0"/>
          <c:showPercent val="0"/>
          <c:showBubbleSize val="0"/>
        </c:dLbls>
        <c:gapWidth val="75"/>
        <c:overlap val="100"/>
        <c:axId val="91188608"/>
        <c:axId val="91219072"/>
      </c:barChart>
      <c:catAx>
        <c:axId val="91188608"/>
        <c:scaling>
          <c:orientation val="minMax"/>
        </c:scaling>
        <c:delete val="0"/>
        <c:axPos val="b"/>
        <c:numFmt formatCode="General" sourceLinked="1"/>
        <c:majorTickMark val="none"/>
        <c:minorTickMark val="none"/>
        <c:tickLblPos val="nextTo"/>
        <c:crossAx val="91219072"/>
        <c:crosses val="autoZero"/>
        <c:auto val="1"/>
        <c:lblAlgn val="ctr"/>
        <c:lblOffset val="100"/>
        <c:noMultiLvlLbl val="0"/>
      </c:catAx>
      <c:valAx>
        <c:axId val="91219072"/>
        <c:scaling>
          <c:orientation val="minMax"/>
        </c:scaling>
        <c:delete val="0"/>
        <c:axPos val="l"/>
        <c:majorGridlines/>
        <c:numFmt formatCode="0%" sourceLinked="1"/>
        <c:majorTickMark val="none"/>
        <c:minorTickMark val="none"/>
        <c:tickLblPos val="nextTo"/>
        <c:spPr>
          <a:ln w="9466">
            <a:noFill/>
          </a:ln>
        </c:spPr>
        <c:crossAx val="91188608"/>
        <c:crosses val="autoZero"/>
        <c:crossBetween val="between"/>
      </c:valAx>
    </c:plotArea>
    <c:legend>
      <c:legendPos val="b"/>
      <c:overlay val="0"/>
    </c:legend>
    <c:plotVisOnly val="1"/>
    <c:dispBlanksAs val="gap"/>
    <c:showDLblsOverMax val="0"/>
  </c:chart>
  <c:spPr>
    <a:ln w="6350">
      <a:solidFill>
        <a:sysClr val="windowText" lastClr="000000"/>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solidFill>
                  <a:sysClr val="windowText" lastClr="000000"/>
                </a:solidFill>
              </a:rPr>
              <a:t>Vaikų, ugdomų pagal ikimokyklinio ugdymo programą, skaičius 2019-2022 m. </a:t>
            </a:r>
          </a:p>
        </c:rich>
      </c:tx>
      <c:overlay val="0"/>
      <c:spPr>
        <a:noFill/>
        <a:ln>
          <a:noFill/>
        </a:ln>
        <a:effectLst/>
      </c:spPr>
    </c:title>
    <c:autoTitleDeleted val="0"/>
    <c:plotArea>
      <c:layout/>
      <c:barChart>
        <c:barDir val="bar"/>
        <c:grouping val="clustered"/>
        <c:varyColors val="0"/>
        <c:ser>
          <c:idx val="0"/>
          <c:order val="0"/>
          <c:tx>
            <c:strRef>
              <c:f>Lapas1!$B$1</c:f>
              <c:strCache>
                <c:ptCount val="1"/>
                <c:pt idx="0">
                  <c:v>Lietuvių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2019-2020 m. m.</c:v>
                </c:pt>
                <c:pt idx="1">
                  <c:v>2020-2021 m. m.</c:v>
                </c:pt>
                <c:pt idx="2">
                  <c:v>2021-2022 m. m.</c:v>
                </c:pt>
                <c:pt idx="3">
                  <c:v>2022-2023 m. m.</c:v>
                </c:pt>
              </c:strCache>
            </c:strRef>
          </c:cat>
          <c:val>
            <c:numRef>
              <c:f>Lapas1!$B$2:$B$5</c:f>
              <c:numCache>
                <c:formatCode>General</c:formatCode>
                <c:ptCount val="4"/>
                <c:pt idx="0">
                  <c:v>894</c:v>
                </c:pt>
                <c:pt idx="1">
                  <c:v>912</c:v>
                </c:pt>
                <c:pt idx="2">
                  <c:v>916</c:v>
                </c:pt>
                <c:pt idx="3">
                  <c:v>957</c:v>
                </c:pt>
              </c:numCache>
            </c:numRef>
          </c:val>
          <c:extLst>
            <c:ext xmlns:c16="http://schemas.microsoft.com/office/drawing/2014/chart" uri="{C3380CC4-5D6E-409C-BE32-E72D297353CC}">
              <c16:uniqueId val="{00000000-81C5-48C0-9EE5-DDAC1ECEF85B}"/>
            </c:ext>
          </c:extLst>
        </c:ser>
        <c:ser>
          <c:idx val="1"/>
          <c:order val="1"/>
          <c:tx>
            <c:strRef>
              <c:f>Lapas1!$C$1</c:f>
              <c:strCache>
                <c:ptCount val="1"/>
                <c:pt idx="0">
                  <c:v>Lenkų</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2019-2020 m. m.</c:v>
                </c:pt>
                <c:pt idx="1">
                  <c:v>2020-2021 m. m.</c:v>
                </c:pt>
                <c:pt idx="2">
                  <c:v>2021-2022 m. m.</c:v>
                </c:pt>
                <c:pt idx="3">
                  <c:v>2022-2023 m. m.</c:v>
                </c:pt>
              </c:strCache>
            </c:strRef>
          </c:cat>
          <c:val>
            <c:numRef>
              <c:f>Lapas1!$C$2:$C$5</c:f>
              <c:numCache>
                <c:formatCode>General</c:formatCode>
                <c:ptCount val="4"/>
                <c:pt idx="0">
                  <c:v>1205</c:v>
                </c:pt>
                <c:pt idx="1">
                  <c:v>1185</c:v>
                </c:pt>
                <c:pt idx="2">
                  <c:v>1124</c:v>
                </c:pt>
                <c:pt idx="3">
                  <c:v>1029</c:v>
                </c:pt>
              </c:numCache>
            </c:numRef>
          </c:val>
          <c:extLst>
            <c:ext xmlns:c16="http://schemas.microsoft.com/office/drawing/2014/chart" uri="{C3380CC4-5D6E-409C-BE32-E72D297353CC}">
              <c16:uniqueId val="{00000001-81C5-48C0-9EE5-DDAC1ECEF85B}"/>
            </c:ext>
          </c:extLst>
        </c:ser>
        <c:ser>
          <c:idx val="2"/>
          <c:order val="2"/>
          <c:tx>
            <c:strRef>
              <c:f>Lapas1!$D$1</c:f>
              <c:strCache>
                <c:ptCount val="1"/>
                <c:pt idx="0">
                  <c:v>Rusų</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2019-2020 m. m.</c:v>
                </c:pt>
                <c:pt idx="1">
                  <c:v>2020-2021 m. m.</c:v>
                </c:pt>
                <c:pt idx="2">
                  <c:v>2021-2022 m. m.</c:v>
                </c:pt>
                <c:pt idx="3">
                  <c:v>2022-2023 m. m.</c:v>
                </c:pt>
              </c:strCache>
            </c:strRef>
          </c:cat>
          <c:val>
            <c:numRef>
              <c:f>Lapas1!$D$2:$D$5</c:f>
              <c:numCache>
                <c:formatCode>General</c:formatCode>
                <c:ptCount val="4"/>
                <c:pt idx="0">
                  <c:v>53</c:v>
                </c:pt>
                <c:pt idx="1">
                  <c:v>55</c:v>
                </c:pt>
                <c:pt idx="2">
                  <c:v>46</c:v>
                </c:pt>
                <c:pt idx="3">
                  <c:v>45</c:v>
                </c:pt>
              </c:numCache>
            </c:numRef>
          </c:val>
          <c:extLst>
            <c:ext xmlns:c16="http://schemas.microsoft.com/office/drawing/2014/chart" uri="{C3380CC4-5D6E-409C-BE32-E72D297353CC}">
              <c16:uniqueId val="{00000002-81C5-48C0-9EE5-DDAC1ECEF85B}"/>
            </c:ext>
          </c:extLst>
        </c:ser>
        <c:dLbls>
          <c:dLblPos val="outEnd"/>
          <c:showLegendKey val="0"/>
          <c:showVal val="1"/>
          <c:showCatName val="0"/>
          <c:showSerName val="0"/>
          <c:showPercent val="0"/>
          <c:showBubbleSize val="0"/>
        </c:dLbls>
        <c:gapWidth val="150"/>
        <c:axId val="150424576"/>
        <c:axId val="150434560"/>
      </c:barChart>
      <c:catAx>
        <c:axId val="15042457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0434560"/>
        <c:crosses val="autoZero"/>
        <c:auto val="1"/>
        <c:lblAlgn val="ctr"/>
        <c:lblOffset val="100"/>
        <c:noMultiLvlLbl val="0"/>
      </c:catAx>
      <c:valAx>
        <c:axId val="150434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50424576"/>
        <c:crosses val="autoZero"/>
        <c:crossBetween val="between"/>
      </c:valAx>
      <c:spPr>
        <a:noFill/>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sz="1600">
                <a:latin typeface="Times New Roman" panose="02020603050405020304" pitchFamily="18" charset="0"/>
                <a:cs typeface="Times New Roman" panose="02020603050405020304" pitchFamily="18" charset="0"/>
              </a:defRPr>
            </a:pPr>
            <a:r>
              <a:rPr lang="lt-LT" sz="1600">
                <a:latin typeface="Times New Roman" panose="02020603050405020304" pitchFamily="18" charset="0"/>
                <a:cs typeface="Times New Roman" panose="02020603050405020304" pitchFamily="18" charset="0"/>
              </a:rPr>
              <a:t> Įstojimas  į profesines mokyklas 2022 m.</a:t>
            </a:r>
          </a:p>
        </c:rich>
      </c:tx>
      <c:overlay val="0"/>
    </c:title>
    <c:autoTitleDeleted val="0"/>
    <c:plotArea>
      <c:layout/>
      <c:barChart>
        <c:barDir val="bar"/>
        <c:grouping val="stacked"/>
        <c:varyColors val="0"/>
        <c:ser>
          <c:idx val="0"/>
          <c:order val="0"/>
          <c:tx>
            <c:strRef>
              <c:f>Sheet1!$B$1</c:f>
              <c:strCache>
                <c:ptCount val="1"/>
                <c:pt idx="0">
                  <c:v> Įstojimas  į profesines mokyklas 2021 m.</c:v>
                </c:pt>
              </c:strCache>
            </c:strRef>
          </c:tx>
          <c:spPr>
            <a:solidFill>
              <a:srgbClr val="FFC000">
                <a:lumMod val="75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2020m.</c:v>
                </c:pt>
                <c:pt idx="1">
                  <c:v>2021 m.</c:v>
                </c:pt>
                <c:pt idx="2">
                  <c:v>2022m.</c:v>
                </c:pt>
              </c:strCache>
            </c:strRef>
          </c:cat>
          <c:val>
            <c:numRef>
              <c:f>Sheet1!$B$2:$B$4</c:f>
              <c:numCache>
                <c:formatCode>0%</c:formatCode>
                <c:ptCount val="3"/>
                <c:pt idx="0">
                  <c:v>0.19</c:v>
                </c:pt>
                <c:pt idx="1">
                  <c:v>0.17</c:v>
                </c:pt>
                <c:pt idx="2">
                  <c:v>0.2</c:v>
                </c:pt>
              </c:numCache>
            </c:numRef>
          </c:val>
          <c:extLst>
            <c:ext xmlns:c16="http://schemas.microsoft.com/office/drawing/2014/chart" uri="{C3380CC4-5D6E-409C-BE32-E72D297353CC}">
              <c16:uniqueId val="{00000000-3374-40CF-90D7-79A941AC0C3D}"/>
            </c:ext>
          </c:extLst>
        </c:ser>
        <c:dLbls>
          <c:showLegendKey val="0"/>
          <c:showVal val="0"/>
          <c:showCatName val="0"/>
          <c:showSerName val="0"/>
          <c:showPercent val="0"/>
          <c:showBubbleSize val="0"/>
        </c:dLbls>
        <c:gapWidth val="150"/>
        <c:overlap val="100"/>
        <c:axId val="90752512"/>
        <c:axId val="90754048"/>
      </c:barChart>
      <c:catAx>
        <c:axId val="90752512"/>
        <c:scaling>
          <c:orientation val="minMax"/>
        </c:scaling>
        <c:delete val="0"/>
        <c:axPos val="l"/>
        <c:numFmt formatCode="General" sourceLinked="1"/>
        <c:majorTickMark val="out"/>
        <c:minorTickMark val="none"/>
        <c:tickLblPos val="nextTo"/>
        <c:crossAx val="90754048"/>
        <c:crosses val="autoZero"/>
        <c:auto val="1"/>
        <c:lblAlgn val="ctr"/>
        <c:lblOffset val="100"/>
        <c:noMultiLvlLbl val="0"/>
      </c:catAx>
      <c:valAx>
        <c:axId val="90754048"/>
        <c:scaling>
          <c:orientation val="minMax"/>
        </c:scaling>
        <c:delete val="0"/>
        <c:axPos val="b"/>
        <c:majorGridlines/>
        <c:numFmt formatCode="0%" sourceLinked="1"/>
        <c:majorTickMark val="out"/>
        <c:minorTickMark val="none"/>
        <c:tickLblPos val="nextTo"/>
        <c:crossAx val="90752512"/>
        <c:crosses val="autoZero"/>
        <c:crossBetween val="between"/>
      </c:valAx>
    </c:plotArea>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latin typeface="Times New Roman" panose="02020603050405020304" pitchFamily="18" charset="0"/>
                <a:cs typeface="Times New Roman" panose="02020603050405020304" pitchFamily="18" charset="0"/>
              </a:defRPr>
            </a:pPr>
            <a:r>
              <a:rPr lang="lt-LT" sz="1600">
                <a:latin typeface="Times New Roman" panose="02020603050405020304" pitchFamily="18" charset="0"/>
                <a:cs typeface="Times New Roman" panose="02020603050405020304" pitchFamily="18" charset="0"/>
              </a:rPr>
              <a:t>Abiturientų  tolimesnė veikla (%)</a:t>
            </a:r>
          </a:p>
        </c:rich>
      </c:tx>
      <c:overlay val="0"/>
    </c:title>
    <c:autoTitleDeleted val="0"/>
    <c:plotArea>
      <c:layout/>
      <c:barChart>
        <c:barDir val="col"/>
        <c:grouping val="percentStacked"/>
        <c:varyColors val="0"/>
        <c:ser>
          <c:idx val="0"/>
          <c:order val="0"/>
          <c:tx>
            <c:strRef>
              <c:f>Sheet1!$B$6</c:f>
              <c:strCache>
                <c:ptCount val="1"/>
                <c:pt idx="0">
                  <c:v>Universitetai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2020 m.</c:v>
                </c:pt>
                <c:pt idx="1">
                  <c:v>2021 m.</c:v>
                </c:pt>
                <c:pt idx="2">
                  <c:v>2022 m. </c:v>
                </c:pt>
              </c:strCache>
            </c:strRef>
          </c:cat>
          <c:val>
            <c:numRef>
              <c:f>Sheet1!$B$7:$B$9</c:f>
              <c:numCache>
                <c:formatCode>General</c:formatCode>
                <c:ptCount val="3"/>
                <c:pt idx="0">
                  <c:v>28</c:v>
                </c:pt>
                <c:pt idx="1">
                  <c:v>28</c:v>
                </c:pt>
                <c:pt idx="2">
                  <c:v>29</c:v>
                </c:pt>
              </c:numCache>
            </c:numRef>
          </c:val>
          <c:extLst>
            <c:ext xmlns:c16="http://schemas.microsoft.com/office/drawing/2014/chart" uri="{C3380CC4-5D6E-409C-BE32-E72D297353CC}">
              <c16:uniqueId val="{00000000-CDB5-44E1-BD41-10C2EABBB5F9}"/>
            </c:ext>
          </c:extLst>
        </c:ser>
        <c:ser>
          <c:idx val="1"/>
          <c:order val="1"/>
          <c:tx>
            <c:strRef>
              <c:f>Sheet1!$C$6</c:f>
              <c:strCache>
                <c:ptCount val="1"/>
                <c:pt idx="0">
                  <c:v>Kolegijos </c:v>
                </c:pt>
              </c:strCache>
            </c:strRef>
          </c:tx>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2020 m.</c:v>
                </c:pt>
                <c:pt idx="1">
                  <c:v>2021 m.</c:v>
                </c:pt>
                <c:pt idx="2">
                  <c:v>2022 m. </c:v>
                </c:pt>
              </c:strCache>
            </c:strRef>
          </c:cat>
          <c:val>
            <c:numRef>
              <c:f>Sheet1!$C$7:$C$9</c:f>
              <c:numCache>
                <c:formatCode>General</c:formatCode>
                <c:ptCount val="3"/>
                <c:pt idx="0">
                  <c:v>27</c:v>
                </c:pt>
                <c:pt idx="1">
                  <c:v>27</c:v>
                </c:pt>
                <c:pt idx="2">
                  <c:v>27</c:v>
                </c:pt>
              </c:numCache>
            </c:numRef>
          </c:val>
          <c:extLst>
            <c:ext xmlns:c16="http://schemas.microsoft.com/office/drawing/2014/chart" uri="{C3380CC4-5D6E-409C-BE32-E72D297353CC}">
              <c16:uniqueId val="{00000001-CDB5-44E1-BD41-10C2EABBB5F9}"/>
            </c:ext>
          </c:extLst>
        </c:ser>
        <c:ser>
          <c:idx val="2"/>
          <c:order val="2"/>
          <c:tx>
            <c:strRef>
              <c:f>Sheet1!$D$6</c:f>
              <c:strCache>
                <c:ptCount val="1"/>
                <c:pt idx="0">
                  <c:v>Profesinės mokyklos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2020 m.</c:v>
                </c:pt>
                <c:pt idx="1">
                  <c:v>2021 m.</c:v>
                </c:pt>
                <c:pt idx="2">
                  <c:v>2022 m. </c:v>
                </c:pt>
              </c:strCache>
            </c:strRef>
          </c:cat>
          <c:val>
            <c:numRef>
              <c:f>Sheet1!$D$7:$D$9</c:f>
              <c:numCache>
                <c:formatCode>General</c:formatCode>
                <c:ptCount val="3"/>
                <c:pt idx="0">
                  <c:v>19</c:v>
                </c:pt>
                <c:pt idx="1">
                  <c:v>17</c:v>
                </c:pt>
                <c:pt idx="2">
                  <c:v>20</c:v>
                </c:pt>
              </c:numCache>
            </c:numRef>
          </c:val>
          <c:extLst>
            <c:ext xmlns:c16="http://schemas.microsoft.com/office/drawing/2014/chart" uri="{C3380CC4-5D6E-409C-BE32-E72D297353CC}">
              <c16:uniqueId val="{00000002-CDB5-44E1-BD41-10C2EABBB5F9}"/>
            </c:ext>
          </c:extLst>
        </c:ser>
        <c:ser>
          <c:idx val="3"/>
          <c:order val="3"/>
          <c:tx>
            <c:strRef>
              <c:f>Sheet1!$E$6</c:f>
              <c:strCache>
                <c:ptCount val="1"/>
                <c:pt idx="0">
                  <c:v> Dirba/tarnauja kariuomenėje</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2020 m.</c:v>
                </c:pt>
                <c:pt idx="1">
                  <c:v>2021 m.</c:v>
                </c:pt>
                <c:pt idx="2">
                  <c:v>2022 m. </c:v>
                </c:pt>
              </c:strCache>
            </c:strRef>
          </c:cat>
          <c:val>
            <c:numRef>
              <c:f>Sheet1!$E$7:$E$9</c:f>
              <c:numCache>
                <c:formatCode>General</c:formatCode>
                <c:ptCount val="3"/>
                <c:pt idx="0">
                  <c:v>26</c:v>
                </c:pt>
                <c:pt idx="1">
                  <c:v>28</c:v>
                </c:pt>
                <c:pt idx="2">
                  <c:v>24</c:v>
                </c:pt>
              </c:numCache>
            </c:numRef>
          </c:val>
          <c:extLst>
            <c:ext xmlns:c16="http://schemas.microsoft.com/office/drawing/2014/chart" uri="{C3380CC4-5D6E-409C-BE32-E72D297353CC}">
              <c16:uniqueId val="{00000003-CDB5-44E1-BD41-10C2EABBB5F9}"/>
            </c:ext>
          </c:extLst>
        </c:ser>
        <c:dLbls>
          <c:showLegendKey val="0"/>
          <c:showVal val="0"/>
          <c:showCatName val="0"/>
          <c:showSerName val="0"/>
          <c:showPercent val="0"/>
          <c:showBubbleSize val="0"/>
        </c:dLbls>
        <c:gapWidth val="75"/>
        <c:overlap val="100"/>
        <c:axId val="173453696"/>
        <c:axId val="173455232"/>
      </c:barChart>
      <c:catAx>
        <c:axId val="173453696"/>
        <c:scaling>
          <c:orientation val="minMax"/>
        </c:scaling>
        <c:delete val="0"/>
        <c:axPos val="b"/>
        <c:numFmt formatCode="General" sourceLinked="1"/>
        <c:majorTickMark val="none"/>
        <c:minorTickMark val="none"/>
        <c:tickLblPos val="nextTo"/>
        <c:crossAx val="173455232"/>
        <c:crosses val="autoZero"/>
        <c:auto val="1"/>
        <c:lblAlgn val="ctr"/>
        <c:lblOffset val="100"/>
        <c:noMultiLvlLbl val="0"/>
      </c:catAx>
      <c:valAx>
        <c:axId val="173455232"/>
        <c:scaling>
          <c:orientation val="minMax"/>
        </c:scaling>
        <c:delete val="0"/>
        <c:axPos val="l"/>
        <c:majorGridlines/>
        <c:numFmt formatCode="0%" sourceLinked="1"/>
        <c:majorTickMark val="none"/>
        <c:minorTickMark val="none"/>
        <c:tickLblPos val="nextTo"/>
        <c:spPr>
          <a:ln w="9466">
            <a:noFill/>
          </a:ln>
        </c:spPr>
        <c:crossAx val="173453696"/>
        <c:crosses val="autoZero"/>
        <c:crossBetween val="between"/>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b="1">
                <a:solidFill>
                  <a:sysClr val="windowText" lastClr="000000"/>
                </a:solidFill>
              </a:rPr>
              <a:t>Vaikų, ugdomų pagal priešmokyklinio ugdymo programą, skaičius 2019-2022 m.  </a:t>
            </a:r>
          </a:p>
        </c:rich>
      </c:tx>
      <c:overlay val="0"/>
      <c:spPr>
        <a:noFill/>
        <a:ln>
          <a:noFill/>
        </a:ln>
        <a:effectLst/>
      </c:spPr>
    </c:title>
    <c:autoTitleDeleted val="0"/>
    <c:plotArea>
      <c:layout/>
      <c:barChart>
        <c:barDir val="bar"/>
        <c:grouping val="clustered"/>
        <c:varyColors val="0"/>
        <c:ser>
          <c:idx val="0"/>
          <c:order val="0"/>
          <c:tx>
            <c:strRef>
              <c:f>Lapas1!$B$1</c:f>
              <c:strCache>
                <c:ptCount val="1"/>
                <c:pt idx="0">
                  <c:v>Lietuvių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2019-2020 m. m.</c:v>
                </c:pt>
                <c:pt idx="1">
                  <c:v>2020-2021 m. m.</c:v>
                </c:pt>
                <c:pt idx="2">
                  <c:v>2021-2022 m. m.</c:v>
                </c:pt>
                <c:pt idx="3">
                  <c:v>2022-2023 m. m.</c:v>
                </c:pt>
              </c:strCache>
            </c:strRef>
          </c:cat>
          <c:val>
            <c:numRef>
              <c:f>Lapas1!$B$2:$B$5</c:f>
              <c:numCache>
                <c:formatCode>General</c:formatCode>
                <c:ptCount val="4"/>
                <c:pt idx="0">
                  <c:v>337</c:v>
                </c:pt>
                <c:pt idx="1">
                  <c:v>315</c:v>
                </c:pt>
                <c:pt idx="2">
                  <c:v>307</c:v>
                </c:pt>
                <c:pt idx="3">
                  <c:v>326</c:v>
                </c:pt>
              </c:numCache>
            </c:numRef>
          </c:val>
          <c:extLst>
            <c:ext xmlns:c16="http://schemas.microsoft.com/office/drawing/2014/chart" uri="{C3380CC4-5D6E-409C-BE32-E72D297353CC}">
              <c16:uniqueId val="{00000000-BB3F-428D-BEFB-C29C0818FC85}"/>
            </c:ext>
          </c:extLst>
        </c:ser>
        <c:ser>
          <c:idx val="1"/>
          <c:order val="1"/>
          <c:tx>
            <c:strRef>
              <c:f>Lapas1!$C$1</c:f>
              <c:strCache>
                <c:ptCount val="1"/>
                <c:pt idx="0">
                  <c:v>Lenkų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2019-2020 m. m.</c:v>
                </c:pt>
                <c:pt idx="1">
                  <c:v>2020-2021 m. m.</c:v>
                </c:pt>
                <c:pt idx="2">
                  <c:v>2021-2022 m. m.</c:v>
                </c:pt>
                <c:pt idx="3">
                  <c:v>2022-2023 m. m.</c:v>
                </c:pt>
              </c:strCache>
            </c:strRef>
          </c:cat>
          <c:val>
            <c:numRef>
              <c:f>Lapas1!$C$2:$C$5</c:f>
              <c:numCache>
                <c:formatCode>General</c:formatCode>
                <c:ptCount val="4"/>
                <c:pt idx="0">
                  <c:v>329</c:v>
                </c:pt>
                <c:pt idx="1">
                  <c:v>344</c:v>
                </c:pt>
                <c:pt idx="2">
                  <c:v>348</c:v>
                </c:pt>
                <c:pt idx="3">
                  <c:v>390</c:v>
                </c:pt>
              </c:numCache>
            </c:numRef>
          </c:val>
          <c:extLst>
            <c:ext xmlns:c16="http://schemas.microsoft.com/office/drawing/2014/chart" uri="{C3380CC4-5D6E-409C-BE32-E72D297353CC}">
              <c16:uniqueId val="{00000001-BB3F-428D-BEFB-C29C0818FC85}"/>
            </c:ext>
          </c:extLst>
        </c:ser>
        <c:ser>
          <c:idx val="2"/>
          <c:order val="2"/>
          <c:tx>
            <c:strRef>
              <c:f>Lapas1!$D$1</c:f>
              <c:strCache>
                <c:ptCount val="1"/>
                <c:pt idx="0">
                  <c:v>Rusų</c:v>
                </c:pt>
              </c:strCache>
            </c:strRef>
          </c:tx>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2019-2020 m. m.</c:v>
                </c:pt>
                <c:pt idx="1">
                  <c:v>2020-2021 m. m.</c:v>
                </c:pt>
                <c:pt idx="2">
                  <c:v>2021-2022 m. m.</c:v>
                </c:pt>
                <c:pt idx="3">
                  <c:v>2022-2023 m. m.</c:v>
                </c:pt>
              </c:strCache>
            </c:strRef>
          </c:cat>
          <c:val>
            <c:numRef>
              <c:f>Lapas1!$D$2:$D$5</c:f>
              <c:numCache>
                <c:formatCode>General</c:formatCode>
                <c:ptCount val="4"/>
                <c:pt idx="0">
                  <c:v>40</c:v>
                </c:pt>
                <c:pt idx="1">
                  <c:v>30</c:v>
                </c:pt>
                <c:pt idx="2">
                  <c:v>39</c:v>
                </c:pt>
                <c:pt idx="3">
                  <c:v>32</c:v>
                </c:pt>
              </c:numCache>
            </c:numRef>
          </c:val>
          <c:extLst>
            <c:ext xmlns:c16="http://schemas.microsoft.com/office/drawing/2014/chart" uri="{C3380CC4-5D6E-409C-BE32-E72D297353CC}">
              <c16:uniqueId val="{00000002-BB3F-428D-BEFB-C29C0818FC85}"/>
            </c:ext>
          </c:extLst>
        </c:ser>
        <c:dLbls>
          <c:dLblPos val="outEnd"/>
          <c:showLegendKey val="0"/>
          <c:showVal val="1"/>
          <c:showCatName val="0"/>
          <c:showSerName val="0"/>
          <c:showPercent val="0"/>
          <c:showBubbleSize val="0"/>
        </c:dLbls>
        <c:gapWidth val="182"/>
        <c:axId val="150415232"/>
        <c:axId val="150416768"/>
      </c:barChart>
      <c:catAx>
        <c:axId val="150415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0416768"/>
        <c:crosses val="autoZero"/>
        <c:auto val="1"/>
        <c:lblAlgn val="ctr"/>
        <c:lblOffset val="100"/>
        <c:noMultiLvlLbl val="0"/>
      </c:catAx>
      <c:valAx>
        <c:axId val="1504167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50415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alpha val="60000"/>
        </a:sys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400"/>
            </a:pPr>
            <a:r>
              <a:rPr lang="lt-LT" sz="1200">
                <a:latin typeface="Times New Roman" panose="02020603050405020304" pitchFamily="18" charset="0"/>
                <a:cs typeface="Times New Roman" panose="02020603050405020304" pitchFamily="18" charset="0"/>
              </a:rPr>
              <a:t>Vaikų / mokinių skaičius pagal UGDYMO KALBAS </a:t>
            </a:r>
          </a:p>
          <a:p>
            <a:pPr>
              <a:defRPr sz="1400"/>
            </a:pPr>
            <a:r>
              <a:rPr lang="lt-LT" sz="1200">
                <a:latin typeface="Times New Roman" panose="02020603050405020304" pitchFamily="18" charset="0"/>
                <a:cs typeface="Times New Roman" panose="02020603050405020304" pitchFamily="18" charset="0"/>
              </a:rPr>
              <a:t>2019-2022 m.</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Lapas1!$B$1</c:f>
              <c:strCache>
                <c:ptCount val="1"/>
                <c:pt idx="0">
                  <c:v>Lietuvių kalba</c:v>
                </c:pt>
              </c:strCache>
            </c:strRef>
          </c:tx>
          <c:spPr>
            <a:solidFill>
              <a:schemeClr val="accent5">
                <a:lumMod val="60000"/>
                <a:lumOff val="40000"/>
              </a:schemeClr>
            </a:solidFill>
            <a:ln>
              <a:noFill/>
            </a:ln>
            <a:effectLst/>
          </c:spPr>
          <c:invertIfNegative val="0"/>
          <c:dLbls>
            <c:dLbl>
              <c:idx val="0"/>
              <c:layout>
                <c:manualLayout>
                  <c:x val="0"/>
                  <c:y val="2.20821234554982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768-4396-B07F-AA5BA2759FAF}"/>
                </c:ext>
              </c:extLst>
            </c:dLbl>
            <c:dLbl>
              <c:idx val="1"/>
              <c:layout>
                <c:manualLayout>
                  <c:x val="0"/>
                  <c:y val="1.32227657589312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768-4396-B07F-AA5BA2759FAF}"/>
                </c:ext>
              </c:extLst>
            </c:dLbl>
            <c:dLbl>
              <c:idx val="2"/>
              <c:layout>
                <c:manualLayout>
                  <c:x val="-1.0206330715406424E-16"/>
                  <c:y val="8.79308691064779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768-4396-B07F-AA5BA2759FAF}"/>
                </c:ext>
              </c:extLst>
            </c:dLbl>
            <c:dLbl>
              <c:idx val="3"/>
              <c:layout>
                <c:manualLayout>
                  <c:x val="-1.4771048744460856E-2"/>
                  <c:y val="-3.08842513566923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7CC-488A-871D-6AB3B5676997}"/>
                </c:ext>
              </c:extLst>
            </c:dLbl>
            <c:spPr>
              <a:noFill/>
              <a:ln>
                <a:noFill/>
              </a:ln>
              <a:effectLst/>
            </c:spPr>
            <c:txPr>
              <a:bodyPr rot="0" vert="horz"/>
              <a:lstStyle/>
              <a:p>
                <a:pPr>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2019-2020 m. m. </c:v>
                </c:pt>
                <c:pt idx="1">
                  <c:v>2020-2021 m. m.</c:v>
                </c:pt>
                <c:pt idx="2">
                  <c:v>2021-2022 m. m. </c:v>
                </c:pt>
                <c:pt idx="3">
                  <c:v>2022-2023 m. m. </c:v>
                </c:pt>
              </c:strCache>
            </c:strRef>
          </c:cat>
          <c:val>
            <c:numRef>
              <c:f>Lapas1!$B$2:$B$5</c:f>
              <c:numCache>
                <c:formatCode>General</c:formatCode>
                <c:ptCount val="4"/>
                <c:pt idx="0">
                  <c:v>4634</c:v>
                </c:pt>
                <c:pt idx="1">
                  <c:v>4684</c:v>
                </c:pt>
                <c:pt idx="2">
                  <c:v>4837</c:v>
                </c:pt>
                <c:pt idx="3">
                  <c:v>5014</c:v>
                </c:pt>
              </c:numCache>
            </c:numRef>
          </c:val>
          <c:extLst>
            <c:ext xmlns:c16="http://schemas.microsoft.com/office/drawing/2014/chart" uri="{C3380CC4-5D6E-409C-BE32-E72D297353CC}">
              <c16:uniqueId val="{00000000-E768-4396-B07F-AA5BA2759FAF}"/>
            </c:ext>
          </c:extLst>
        </c:ser>
        <c:ser>
          <c:idx val="1"/>
          <c:order val="1"/>
          <c:tx>
            <c:strRef>
              <c:f>Lapas1!$C$1</c:f>
              <c:strCache>
                <c:ptCount val="1"/>
                <c:pt idx="0">
                  <c:v>Lenkų kalba</c:v>
                </c:pt>
              </c:strCache>
            </c:strRef>
          </c:tx>
          <c:spPr>
            <a:solidFill>
              <a:srgbClr val="E46C0A"/>
            </a:solidFill>
            <a:ln>
              <a:noFill/>
            </a:ln>
            <a:effectLst/>
          </c:spPr>
          <c:invertIfNegative val="0"/>
          <c:dLbls>
            <c:dLbl>
              <c:idx val="0"/>
              <c:layout>
                <c:manualLayout>
                  <c:x val="-2.551582678851606E-17"/>
                  <c:y val="2.20821234554982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768-4396-B07F-AA5BA2759FAF}"/>
                </c:ext>
              </c:extLst>
            </c:dLbl>
            <c:dLbl>
              <c:idx val="1"/>
              <c:layout>
                <c:manualLayout>
                  <c:x val="0"/>
                  <c:y val="8.79308691064779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768-4396-B07F-AA5BA2759FAF}"/>
                </c:ext>
              </c:extLst>
            </c:dLbl>
            <c:dLbl>
              <c:idx val="2"/>
              <c:layout>
                <c:manualLayout>
                  <c:x val="0"/>
                  <c:y val="8.79308691064779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768-4396-B07F-AA5BA2759FAF}"/>
                </c:ext>
              </c:extLst>
            </c:dLbl>
            <c:dLbl>
              <c:idx val="3"/>
              <c:layout>
                <c:manualLayout>
                  <c:x val="9.8473658296405718E-3"/>
                  <c:y val="8.566586519342424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CC-488A-871D-6AB3B5676997}"/>
                </c:ext>
              </c:extLst>
            </c:dLbl>
            <c:spPr>
              <a:noFill/>
              <a:ln>
                <a:noFill/>
              </a:ln>
              <a:effectLst/>
            </c:spPr>
            <c:txPr>
              <a:bodyPr rot="0" vert="horz"/>
              <a:lstStyle/>
              <a:p>
                <a:pPr>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2019-2020 m. m. </c:v>
                </c:pt>
                <c:pt idx="1">
                  <c:v>2020-2021 m. m.</c:v>
                </c:pt>
                <c:pt idx="2">
                  <c:v>2021-2022 m. m. </c:v>
                </c:pt>
                <c:pt idx="3">
                  <c:v>2022-2023 m. m. </c:v>
                </c:pt>
              </c:strCache>
            </c:strRef>
          </c:cat>
          <c:val>
            <c:numRef>
              <c:f>Lapas1!$C$2:$C$5</c:f>
              <c:numCache>
                <c:formatCode>General</c:formatCode>
                <c:ptCount val="4"/>
                <c:pt idx="0">
                  <c:v>5501</c:v>
                </c:pt>
                <c:pt idx="1">
                  <c:v>5417</c:v>
                </c:pt>
                <c:pt idx="2">
                  <c:v>5360</c:v>
                </c:pt>
                <c:pt idx="3">
                  <c:v>5403</c:v>
                </c:pt>
              </c:numCache>
            </c:numRef>
          </c:val>
          <c:extLst>
            <c:ext xmlns:c16="http://schemas.microsoft.com/office/drawing/2014/chart" uri="{C3380CC4-5D6E-409C-BE32-E72D297353CC}">
              <c16:uniqueId val="{00000001-E768-4396-B07F-AA5BA2759FAF}"/>
            </c:ext>
          </c:extLst>
        </c:ser>
        <c:ser>
          <c:idx val="2"/>
          <c:order val="2"/>
          <c:tx>
            <c:strRef>
              <c:f>Lapas1!$D$1</c:f>
              <c:strCache>
                <c:ptCount val="1"/>
                <c:pt idx="0">
                  <c:v>Rusų kalba</c:v>
                </c:pt>
              </c:strCache>
            </c:strRef>
          </c:tx>
          <c:spPr>
            <a:solidFill>
              <a:srgbClr val="92D050"/>
            </a:solidFill>
            <a:ln>
              <a:noFill/>
            </a:ln>
            <a:effectLst/>
          </c:spPr>
          <c:invertIfNegative val="0"/>
          <c:dLbls>
            <c:dLbl>
              <c:idx val="0"/>
              <c:layout>
                <c:manualLayout>
                  <c:x val="-5.1031653577032119E-17"/>
                  <c:y val="1.38467575274020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68-4396-B07F-AA5BA2759FAF}"/>
                </c:ext>
              </c:extLst>
            </c:dLbl>
            <c:dLbl>
              <c:idx val="1"/>
              <c:layout>
                <c:manualLayout>
                  <c:x val="0"/>
                  <c:y val="2.22743087346638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768-4396-B07F-AA5BA2759FAF}"/>
                </c:ext>
              </c:extLst>
            </c:dLbl>
            <c:dLbl>
              <c:idx val="2"/>
              <c:layout>
                <c:manualLayout>
                  <c:x val="-2.0412661430812848E-16"/>
                  <c:y val="7.090625299744427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768-4396-B07F-AA5BA2759FAF}"/>
                </c:ext>
              </c:extLst>
            </c:dLbl>
            <c:dLbl>
              <c:idx val="3"/>
              <c:layout>
                <c:manualLayout>
                  <c:x val="7.385524372230428E-3"/>
                  <c:y val="8.612472391999951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CC-488A-871D-6AB3B5676997}"/>
                </c:ext>
              </c:extLst>
            </c:dLbl>
            <c:spPr>
              <a:noFill/>
              <a:ln>
                <a:noFill/>
              </a:ln>
              <a:effectLst/>
            </c:spPr>
            <c:txPr>
              <a:bodyPr rot="0" vert="horz"/>
              <a:lstStyle/>
              <a:p>
                <a:pPr>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2019-2020 m. m. </c:v>
                </c:pt>
                <c:pt idx="1">
                  <c:v>2020-2021 m. m.</c:v>
                </c:pt>
                <c:pt idx="2">
                  <c:v>2021-2022 m. m. </c:v>
                </c:pt>
                <c:pt idx="3">
                  <c:v>2022-2023 m. m. </c:v>
                </c:pt>
              </c:strCache>
            </c:strRef>
          </c:cat>
          <c:val>
            <c:numRef>
              <c:f>Lapas1!$D$2:$D$5</c:f>
              <c:numCache>
                <c:formatCode>General</c:formatCode>
                <c:ptCount val="4"/>
                <c:pt idx="0">
                  <c:v>501</c:v>
                </c:pt>
                <c:pt idx="1">
                  <c:v>527</c:v>
                </c:pt>
                <c:pt idx="2">
                  <c:v>539</c:v>
                </c:pt>
                <c:pt idx="3">
                  <c:v>606</c:v>
                </c:pt>
              </c:numCache>
            </c:numRef>
          </c:val>
          <c:extLst>
            <c:ext xmlns:c16="http://schemas.microsoft.com/office/drawing/2014/chart" uri="{C3380CC4-5D6E-409C-BE32-E72D297353CC}">
              <c16:uniqueId val="{00000005-E768-4396-B07F-AA5BA2759FAF}"/>
            </c:ext>
          </c:extLst>
        </c:ser>
        <c:dLbls>
          <c:dLblPos val="inEnd"/>
          <c:showLegendKey val="0"/>
          <c:showVal val="1"/>
          <c:showCatName val="0"/>
          <c:showSerName val="0"/>
          <c:showPercent val="0"/>
          <c:showBubbleSize val="0"/>
        </c:dLbls>
        <c:gapWidth val="219"/>
        <c:axId val="165872384"/>
        <c:axId val="165873920"/>
      </c:barChart>
      <c:catAx>
        <c:axId val="16587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165873920"/>
        <c:crosses val="autoZero"/>
        <c:auto val="1"/>
        <c:lblAlgn val="ctr"/>
        <c:lblOffset val="100"/>
        <c:noMultiLvlLbl val="0"/>
      </c:catAx>
      <c:valAx>
        <c:axId val="165873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lt-LT"/>
          </a:p>
        </c:txPr>
        <c:crossAx val="165872384"/>
        <c:crosses val="autoZero"/>
        <c:crossBetween val="between"/>
      </c:valAx>
      <c:spPr>
        <a:noFill/>
        <a:ln>
          <a:noFill/>
        </a:ln>
        <a:effectLst/>
      </c:spPr>
    </c:plotArea>
    <c:legend>
      <c:legendPos val="b"/>
      <c:legendEntry>
        <c:idx val="2"/>
        <c:txPr>
          <a:bodyPr rot="0" vert="horz"/>
          <a:lstStyle/>
          <a:p>
            <a:pPr>
              <a:defRPr/>
            </a:pPr>
            <a:endParaRPr lang="lt-LT"/>
          </a:p>
        </c:txPr>
      </c:legendEntry>
      <c:overlay val="0"/>
      <c:spPr>
        <a:noFill/>
        <a:ln>
          <a:noFill/>
        </a:ln>
        <a:effectLst/>
      </c:spPr>
      <c:txPr>
        <a:bodyPr rot="0" vert="horz"/>
        <a:lstStyle/>
        <a:p>
          <a:pPr>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solidFill>
                  <a:sysClr val="windowText" lastClr="000000"/>
                </a:solidFill>
              </a:rPr>
              <a:t>Neformaliojo vaikų švietimo ir formalųjį švietimą papildančio ugdymo mokyklų </a:t>
            </a:r>
            <a:r>
              <a:rPr lang="lt-LT" b="1" baseline="0">
                <a:solidFill>
                  <a:sysClr val="windowText" lastClr="000000"/>
                </a:solidFill>
              </a:rPr>
              <a:t>mokinių</a:t>
            </a:r>
            <a:r>
              <a:rPr lang="lt-LT" b="1">
                <a:solidFill>
                  <a:sysClr val="windowText" lastClr="000000"/>
                </a:solidFill>
              </a:rPr>
              <a:t> skaičius </a:t>
            </a:r>
          </a:p>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solidFill>
                  <a:sysClr val="windowText" lastClr="000000"/>
                </a:solidFill>
              </a:rPr>
              <a:t>2019-2022 m. </a:t>
            </a:r>
          </a:p>
        </c:rich>
      </c:tx>
      <c:overlay val="0"/>
      <c:spPr>
        <a:noFill/>
        <a:ln>
          <a:noFill/>
        </a:ln>
        <a:effectLst/>
      </c:spPr>
    </c:title>
    <c:autoTitleDeleted val="0"/>
    <c:plotArea>
      <c:layout/>
      <c:barChart>
        <c:barDir val="bar"/>
        <c:grouping val="clustered"/>
        <c:varyColors val="0"/>
        <c:ser>
          <c:idx val="0"/>
          <c:order val="0"/>
          <c:tx>
            <c:strRef>
              <c:f>Lapas1!$B$1</c:f>
              <c:strCache>
                <c:ptCount val="1"/>
                <c:pt idx="0">
                  <c:v>Mokinų skaičius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2019-2020 m. m.</c:v>
                </c:pt>
                <c:pt idx="1">
                  <c:v>2020-2021 m. m.</c:v>
                </c:pt>
                <c:pt idx="2">
                  <c:v>2021-2022 m. m.</c:v>
                </c:pt>
                <c:pt idx="3">
                  <c:v>2022-2023 m. m.</c:v>
                </c:pt>
              </c:strCache>
            </c:strRef>
          </c:cat>
          <c:val>
            <c:numRef>
              <c:f>Lapas1!$B$2:$B$5</c:f>
              <c:numCache>
                <c:formatCode>General</c:formatCode>
                <c:ptCount val="4"/>
                <c:pt idx="0">
                  <c:v>918</c:v>
                </c:pt>
                <c:pt idx="1">
                  <c:v>891</c:v>
                </c:pt>
                <c:pt idx="2">
                  <c:v>927</c:v>
                </c:pt>
                <c:pt idx="3">
                  <c:v>1009</c:v>
                </c:pt>
              </c:numCache>
            </c:numRef>
          </c:val>
          <c:extLst>
            <c:ext xmlns:c16="http://schemas.microsoft.com/office/drawing/2014/chart" uri="{C3380CC4-5D6E-409C-BE32-E72D297353CC}">
              <c16:uniqueId val="{00000000-81C5-48C0-9EE5-DDAC1ECEF85B}"/>
            </c:ext>
          </c:extLst>
        </c:ser>
        <c:dLbls>
          <c:dLblPos val="outEnd"/>
          <c:showLegendKey val="0"/>
          <c:showVal val="1"/>
          <c:showCatName val="0"/>
          <c:showSerName val="0"/>
          <c:showPercent val="0"/>
          <c:showBubbleSize val="0"/>
        </c:dLbls>
        <c:gapWidth val="150"/>
        <c:axId val="150457728"/>
        <c:axId val="165730560"/>
      </c:barChart>
      <c:catAx>
        <c:axId val="15045772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65730560"/>
        <c:crosses val="autoZero"/>
        <c:auto val="1"/>
        <c:lblAlgn val="ctr"/>
        <c:lblOffset val="100"/>
        <c:noMultiLvlLbl val="0"/>
      </c:catAx>
      <c:valAx>
        <c:axId val="165730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50457728"/>
        <c:crosses val="autoZero"/>
        <c:crossBetween val="between"/>
      </c:valAx>
      <c:spPr>
        <a:noFill/>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en-US" sz="1385" b="1" i="0" u="none" strike="noStrike" kern="1200" baseline="0">
                <a:solidFill>
                  <a:schemeClr val="tx1"/>
                </a:solidFill>
                <a:latin typeface="+mn-lt"/>
                <a:ea typeface="+mn-ea"/>
                <a:cs typeface="+mn-cs"/>
              </a:defRPr>
            </a:pPr>
            <a:r>
              <a:rPr lang="lt-LT" sz="1200">
                <a:solidFill>
                  <a:schemeClr val="tx1"/>
                </a:solidFill>
                <a:latin typeface="Times New Roman" panose="02020603050405020304" charset="0"/>
                <a:cs typeface="Times New Roman" panose="02020603050405020304" charset="0"/>
              </a:rPr>
              <a:t>2019−2022 </a:t>
            </a:r>
            <a:r>
              <a:rPr lang="lt-LT" sz="1200">
                <a:latin typeface="Times New Roman" panose="02020603050405020304" charset="0"/>
                <a:cs typeface="Times New Roman" panose="02020603050405020304" charset="0"/>
              </a:rPr>
              <a:t>m. mokinių, dalyvavusių NVŠ programose, skaičius</a:t>
            </a:r>
          </a:p>
        </c:rich>
      </c:tx>
      <c:layout>
        <c:manualLayout>
          <c:xMode val="edge"/>
          <c:yMode val="edge"/>
          <c:x val="0.16524777351549103"/>
          <c:y val="4.3740266711607495E-2"/>
        </c:manualLayout>
      </c:layout>
      <c:overlay val="0"/>
    </c:title>
    <c:autoTitleDeleted val="0"/>
    <c:plotArea>
      <c:layout/>
      <c:barChart>
        <c:barDir val="col"/>
        <c:grouping val="clustered"/>
        <c:varyColors val="0"/>
        <c:ser>
          <c:idx val="0"/>
          <c:order val="0"/>
          <c:tx>
            <c:strRef>
              <c:f>Sheet1!$B$1</c:f>
              <c:strCache>
                <c:ptCount val="1"/>
                <c:pt idx="0">
                  <c:v>I pusmetis</c:v>
                </c:pt>
              </c:strCache>
            </c:strRef>
          </c:tx>
          <c:invertIfNegative val="0"/>
          <c:dLbls>
            <c:dLbl>
              <c:idx val="0"/>
              <c:layout>
                <c:manualLayout>
                  <c:x val="-1.418439716312059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D7-4E15-8CD9-B5E6F27D2F3A}"/>
                </c:ext>
              </c:extLst>
            </c:dLbl>
            <c:dLbl>
              <c:idx val="1"/>
              <c:layout>
                <c:manualLayout>
                  <c:x val="-2.2551404478695601E-2"/>
                  <c:y val="5.14126910606770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D7-4E15-8CD9-B5E6F27D2F3A}"/>
                </c:ext>
              </c:extLst>
            </c:dLbl>
            <c:dLbl>
              <c:idx val="2"/>
              <c:layout>
                <c:manualLayout>
                  <c:x val="-1.1347517730496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3D7-4E15-8CD9-B5E6F27D2F3A}"/>
                </c:ext>
              </c:extLst>
            </c:dLbl>
            <c:dLbl>
              <c:idx val="3"/>
              <c:layout>
                <c:manualLayout>
                  <c:x val="-1.13475177304965E-2"/>
                  <c:y val="5.34759358288770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3D7-4E15-8CD9-B5E6F27D2F3A}"/>
                </c:ext>
              </c:extLst>
            </c:dLbl>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2019 m. </c:v>
                </c:pt>
                <c:pt idx="1">
                  <c:v>2020 m. </c:v>
                </c:pt>
                <c:pt idx="2">
                  <c:v>2021 m.</c:v>
                </c:pt>
                <c:pt idx="3">
                  <c:v>2022 m.</c:v>
                </c:pt>
              </c:strCache>
            </c:strRef>
          </c:cat>
          <c:val>
            <c:numRef>
              <c:f>Sheet1!$B$2:$B$5</c:f>
              <c:numCache>
                <c:formatCode>General</c:formatCode>
                <c:ptCount val="4"/>
                <c:pt idx="0">
                  <c:v>2760</c:v>
                </c:pt>
                <c:pt idx="1">
                  <c:v>2911</c:v>
                </c:pt>
                <c:pt idx="2">
                  <c:v>1981</c:v>
                </c:pt>
                <c:pt idx="3">
                  <c:v>2662</c:v>
                </c:pt>
              </c:numCache>
            </c:numRef>
          </c:val>
          <c:extLst>
            <c:ext xmlns:c16="http://schemas.microsoft.com/office/drawing/2014/chart" uri="{C3380CC4-5D6E-409C-BE32-E72D297353CC}">
              <c16:uniqueId val="{00000004-33D7-4E15-8CD9-B5E6F27D2F3A}"/>
            </c:ext>
          </c:extLst>
        </c:ser>
        <c:ser>
          <c:idx val="1"/>
          <c:order val="1"/>
          <c:tx>
            <c:strRef>
              <c:f>Sheet1!$C$1</c:f>
              <c:strCache>
                <c:ptCount val="1"/>
                <c:pt idx="0">
                  <c:v>II pusmetis</c:v>
                </c:pt>
              </c:strCache>
            </c:strRef>
          </c:tx>
          <c:spPr>
            <a:solidFill>
              <a:schemeClr val="accent6"/>
            </a:solidFill>
          </c:spPr>
          <c:invertIfNegative val="0"/>
          <c:dLbls>
            <c:dLbl>
              <c:idx val="1"/>
              <c:layout>
                <c:manualLayout>
                  <c:x val="1.418439716312059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3D7-4E15-8CD9-B5E6F27D2F3A}"/>
                </c:ext>
              </c:extLst>
            </c:dLbl>
            <c:dLbl>
              <c:idx val="3"/>
              <c:layout>
                <c:manualLayout>
                  <c:x val="1.985815602836887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3D7-4E15-8CD9-B5E6F27D2F3A}"/>
                </c:ext>
              </c:extLst>
            </c:dLbl>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2019 m. </c:v>
                </c:pt>
                <c:pt idx="1">
                  <c:v>2020 m. </c:v>
                </c:pt>
                <c:pt idx="2">
                  <c:v>2021 m.</c:v>
                </c:pt>
                <c:pt idx="3">
                  <c:v>2022 m.</c:v>
                </c:pt>
              </c:strCache>
            </c:strRef>
          </c:cat>
          <c:val>
            <c:numRef>
              <c:f>Sheet1!$C$2:$C$5</c:f>
              <c:numCache>
                <c:formatCode>General</c:formatCode>
                <c:ptCount val="4"/>
                <c:pt idx="0">
                  <c:v>2883</c:v>
                </c:pt>
                <c:pt idx="1">
                  <c:v>2657</c:v>
                </c:pt>
                <c:pt idx="2">
                  <c:v>2572</c:v>
                </c:pt>
                <c:pt idx="3">
                  <c:v>2968</c:v>
                </c:pt>
              </c:numCache>
            </c:numRef>
          </c:val>
          <c:extLst>
            <c:ext xmlns:c16="http://schemas.microsoft.com/office/drawing/2014/chart" uri="{C3380CC4-5D6E-409C-BE32-E72D297353CC}">
              <c16:uniqueId val="{00000007-33D7-4E15-8CD9-B5E6F27D2F3A}"/>
            </c:ext>
          </c:extLst>
        </c:ser>
        <c:dLbls>
          <c:showLegendKey val="0"/>
          <c:showVal val="0"/>
          <c:showCatName val="0"/>
          <c:showSerName val="0"/>
          <c:showPercent val="0"/>
          <c:showBubbleSize val="0"/>
        </c:dLbls>
        <c:gapWidth val="150"/>
        <c:axId val="166001664"/>
        <c:axId val="166396672"/>
      </c:barChart>
      <c:catAx>
        <c:axId val="166001664"/>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en-US" sz="1195" b="0" i="0" u="none" strike="noStrike" kern="1200" baseline="0">
                <a:solidFill>
                  <a:schemeClr val="tx1"/>
                </a:solidFill>
                <a:latin typeface="Times New Roman" panose="02020603050405020304" charset="0"/>
                <a:ea typeface="+mn-ea"/>
                <a:cs typeface="Times New Roman" panose="02020603050405020304" charset="0"/>
              </a:defRPr>
            </a:pPr>
            <a:endParaRPr lang="lt-LT"/>
          </a:p>
        </c:txPr>
        <c:crossAx val="166396672"/>
        <c:crosses val="autoZero"/>
        <c:auto val="1"/>
        <c:lblAlgn val="ctr"/>
        <c:lblOffset val="100"/>
        <c:noMultiLvlLbl val="0"/>
      </c:catAx>
      <c:valAx>
        <c:axId val="16639667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lt-LT"/>
          </a:p>
        </c:txPr>
        <c:crossAx val="166001664"/>
        <c:crosses val="autoZero"/>
        <c:crossBetween val="between"/>
      </c:valAx>
    </c:plotArea>
    <c:legend>
      <c:legendPos val="r"/>
      <c:overlay val="0"/>
      <c:txPr>
        <a:bodyPr rot="0" spcFirstLastPara="0" vertOverflow="ellipsis" vert="horz" wrap="square" anchor="ctr" anchorCtr="1"/>
        <a:lstStyle/>
        <a:p>
          <a:pPr>
            <a:defRPr lang="en-US" sz="1195" b="0" i="0" u="none" strike="noStrike" kern="1200" baseline="0">
              <a:solidFill>
                <a:schemeClr val="tx1"/>
              </a:solidFill>
              <a:latin typeface="Times New Roman" panose="02020603050405020304" charset="0"/>
              <a:ea typeface="+mn-ea"/>
              <a:cs typeface="Times New Roman" panose="02020603050405020304" charset="0"/>
            </a:defRPr>
          </a:pPr>
          <a:endParaRPr lang="lt-LT"/>
        </a:p>
      </c:txPr>
    </c:legend>
    <c:plotVisOnly val="1"/>
    <c:dispBlanksAs val="gap"/>
    <c:showDLblsOverMax val="0"/>
  </c:chart>
  <c:txPr>
    <a:bodyPr/>
    <a:lstStyle/>
    <a:p>
      <a:pPr>
        <a:defRPr lang="en-US"/>
      </a:pPr>
      <a:endParaRPr lang="lt-L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en-US" sz="1400" b="1" i="0" u="none" strike="noStrike" kern="1200" baseline="0">
                <a:solidFill>
                  <a:schemeClr val="tx1"/>
                </a:solidFill>
                <a:latin typeface="Times New Roman" panose="02020603050405020304" charset="0"/>
                <a:ea typeface="+mn-ea"/>
                <a:cs typeface="Times New Roman" panose="02020603050405020304" charset="0"/>
              </a:defRPr>
            </a:pPr>
            <a:r>
              <a:rPr lang="en-US" sz="1200"/>
              <a:t>201</a:t>
            </a:r>
            <a:r>
              <a:rPr lang="lt-LT" sz="1200"/>
              <a:t>9</a:t>
            </a:r>
            <a:r>
              <a:rPr lang="en-US" sz="1200"/>
              <a:t>−202</a:t>
            </a:r>
            <a:r>
              <a:rPr lang="lt-LT" sz="1200"/>
              <a:t>2 </a:t>
            </a:r>
            <a:r>
              <a:rPr lang="en-US" sz="1200"/>
              <a:t>m</a:t>
            </a:r>
            <a:r>
              <a:rPr lang="lt-LT" sz="1200"/>
              <a:t>. įgyvendintų NVŠ programų skaičius</a:t>
            </a:r>
          </a:p>
        </c:rich>
      </c:tx>
      <c:overlay val="0"/>
    </c:title>
    <c:autoTitleDeleted val="0"/>
    <c:plotArea>
      <c:layout/>
      <c:barChart>
        <c:barDir val="col"/>
        <c:grouping val="clustered"/>
        <c:varyColors val="0"/>
        <c:ser>
          <c:idx val="0"/>
          <c:order val="0"/>
          <c:tx>
            <c:strRef>
              <c:f>Sheet1!$B$1</c:f>
              <c:strCache>
                <c:ptCount val="1"/>
                <c:pt idx="0">
                  <c:v>I pusmetis</c:v>
                </c:pt>
              </c:strCache>
            </c:strRef>
          </c:tx>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2019 m. </c:v>
                </c:pt>
                <c:pt idx="1">
                  <c:v>2020 m.</c:v>
                </c:pt>
                <c:pt idx="2">
                  <c:v>2021 m.</c:v>
                </c:pt>
                <c:pt idx="3">
                  <c:v>2022 m. </c:v>
                </c:pt>
              </c:strCache>
            </c:strRef>
          </c:cat>
          <c:val>
            <c:numRef>
              <c:f>Sheet1!$B$2:$B$5</c:f>
              <c:numCache>
                <c:formatCode>General</c:formatCode>
                <c:ptCount val="4"/>
                <c:pt idx="0">
                  <c:v>82</c:v>
                </c:pt>
                <c:pt idx="1">
                  <c:v>83</c:v>
                </c:pt>
                <c:pt idx="2">
                  <c:v>55</c:v>
                </c:pt>
                <c:pt idx="3">
                  <c:v>67</c:v>
                </c:pt>
              </c:numCache>
            </c:numRef>
          </c:val>
          <c:extLst>
            <c:ext xmlns:c16="http://schemas.microsoft.com/office/drawing/2014/chart" uri="{C3380CC4-5D6E-409C-BE32-E72D297353CC}">
              <c16:uniqueId val="{00000000-A2A5-4626-8C18-7FA8961A4A2D}"/>
            </c:ext>
          </c:extLst>
        </c:ser>
        <c:ser>
          <c:idx val="1"/>
          <c:order val="1"/>
          <c:tx>
            <c:strRef>
              <c:f>Sheet1!$C$1</c:f>
              <c:strCache>
                <c:ptCount val="1"/>
                <c:pt idx="0">
                  <c:v>II pusmetis</c:v>
                </c:pt>
              </c:strCache>
            </c:strRef>
          </c:tx>
          <c:invertIfNegative val="1"/>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2019 m. </c:v>
                </c:pt>
                <c:pt idx="1">
                  <c:v>2020 m.</c:v>
                </c:pt>
                <c:pt idx="2">
                  <c:v>2021 m.</c:v>
                </c:pt>
                <c:pt idx="3">
                  <c:v>2022 m. </c:v>
                </c:pt>
              </c:strCache>
            </c:strRef>
          </c:cat>
          <c:val>
            <c:numRef>
              <c:f>Sheet1!$C$2:$C$5</c:f>
              <c:numCache>
                <c:formatCode>General</c:formatCode>
                <c:ptCount val="4"/>
                <c:pt idx="0">
                  <c:v>82</c:v>
                </c:pt>
                <c:pt idx="1">
                  <c:v>69</c:v>
                </c:pt>
                <c:pt idx="2">
                  <c:v>65</c:v>
                </c:pt>
                <c:pt idx="3">
                  <c:v>104</c:v>
                </c:pt>
              </c:numCache>
            </c:numRef>
          </c:val>
          <c:extLst>
            <c:ext xmlns:c16="http://schemas.microsoft.com/office/drawing/2014/chart" uri="{C3380CC4-5D6E-409C-BE32-E72D297353CC}">
              <c16:uniqueId val="{00000001-A2A5-4626-8C18-7FA8961A4A2D}"/>
            </c:ext>
          </c:extLst>
        </c:ser>
        <c:ser>
          <c:idx val="2"/>
          <c:order val="2"/>
          <c:tx>
            <c:strRef>
              <c:f>Sheet1!$D$1</c:f>
              <c:strCache>
                <c:ptCount val="1"/>
                <c:pt idx="0">
                  <c:v>Column1</c:v>
                </c:pt>
              </c:strCache>
            </c:strRef>
          </c:tx>
          <c:invertIfNegative val="0"/>
          <c:cat>
            <c:strRef>
              <c:f>Sheet1!$A$2:$A$5</c:f>
              <c:strCache>
                <c:ptCount val="4"/>
                <c:pt idx="0">
                  <c:v>2019 m. </c:v>
                </c:pt>
                <c:pt idx="1">
                  <c:v>2020 m.</c:v>
                </c:pt>
                <c:pt idx="2">
                  <c:v>2021 m.</c:v>
                </c:pt>
                <c:pt idx="3">
                  <c:v>2022 m. </c:v>
                </c:pt>
              </c:strCache>
            </c:strRef>
          </c:cat>
          <c:val>
            <c:numRef>
              <c:f>Sheet1!$D$2:$D$5</c:f>
            </c:numRef>
          </c:val>
          <c:extLst>
            <c:ext xmlns:c16="http://schemas.microsoft.com/office/drawing/2014/chart" uri="{C3380CC4-5D6E-409C-BE32-E72D297353CC}">
              <c16:uniqueId val="{00000002-A2A5-4626-8C18-7FA8961A4A2D}"/>
            </c:ext>
          </c:extLst>
        </c:ser>
        <c:dLbls>
          <c:showLegendKey val="0"/>
          <c:showVal val="0"/>
          <c:showCatName val="0"/>
          <c:showSerName val="0"/>
          <c:showPercent val="0"/>
          <c:showBubbleSize val="0"/>
        </c:dLbls>
        <c:gapWidth val="150"/>
        <c:axId val="165970304"/>
        <c:axId val="165971840"/>
      </c:barChart>
      <c:catAx>
        <c:axId val="165970304"/>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Times New Roman" panose="02020603050405020304" charset="0"/>
              </a:defRPr>
            </a:pPr>
            <a:endParaRPr lang="lt-LT"/>
          </a:p>
        </c:txPr>
        <c:crossAx val="165971840"/>
        <c:crosses val="autoZero"/>
        <c:auto val="1"/>
        <c:lblAlgn val="ctr"/>
        <c:lblOffset val="100"/>
        <c:noMultiLvlLbl val="0"/>
      </c:catAx>
      <c:valAx>
        <c:axId val="165971840"/>
        <c:scaling>
          <c:orientation val="minMax"/>
        </c:scaling>
        <c:delete val="0"/>
        <c:axPos val="l"/>
        <c:majorGridlines/>
        <c:numFmt formatCode="General"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lt-LT"/>
          </a:p>
        </c:txPr>
        <c:crossAx val="165970304"/>
        <c:crosses val="autoZero"/>
        <c:crossBetween val="between"/>
      </c:valAx>
    </c:plotArea>
    <c:legend>
      <c:legendPos val="r"/>
      <c:overlay val="0"/>
      <c:txPr>
        <a:bodyPr rot="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Times New Roman" panose="02020603050405020304" charset="0"/>
            </a:defRPr>
          </a:pPr>
          <a:endParaRPr lang="lt-LT"/>
        </a:p>
      </c:txPr>
    </c:legend>
    <c:plotVisOnly val="1"/>
    <c:dispBlanksAs val="gap"/>
    <c:showDLblsOverMax val="0"/>
  </c:chart>
  <c:txPr>
    <a:bodyPr/>
    <a:lstStyle/>
    <a:p>
      <a:pPr>
        <a:defRPr lang="en-US">
          <a:latin typeface="Times New Roman" panose="02020603050405020304" charset="0"/>
          <a:cs typeface="Times New Roman" panose="02020603050405020304" charset="0"/>
        </a:defRPr>
      </a:pPr>
      <a:endParaRPr lang="lt-L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400"/>
            </a:pPr>
            <a:endParaRPr lang="en-US" sz="1400"/>
          </a:p>
          <a:p>
            <a:pPr>
              <a:defRPr sz="1400"/>
            </a:pPr>
            <a:r>
              <a:rPr lang="lt-LT" sz="1200"/>
              <a:t>2019−20</a:t>
            </a:r>
            <a:r>
              <a:rPr lang="en-US" sz="1200"/>
              <a:t>2</a:t>
            </a:r>
            <a:r>
              <a:rPr lang="lt-LT" sz="1200"/>
              <a:t>2 m. NVŠ programos pagal  krypčių populiarumą</a:t>
            </a:r>
            <a:endParaRPr lang="en-US" sz="1200"/>
          </a:p>
          <a:p>
            <a:pPr>
              <a:defRPr sz="1400"/>
            </a:pPr>
            <a:endParaRPr lang="lt-LT" sz="1400"/>
          </a:p>
        </c:rich>
      </c:tx>
      <c:overlay val="0"/>
    </c:title>
    <c:autoTitleDeleted val="0"/>
    <c:plotArea>
      <c:layout>
        <c:manualLayout>
          <c:layoutTarget val="inner"/>
          <c:xMode val="edge"/>
          <c:yMode val="edge"/>
          <c:x val="8.0924081057730482E-2"/>
          <c:y val="0.13993329170410759"/>
          <c:w val="0.54373722199198748"/>
          <c:h val="0.69773882038330393"/>
        </c:manualLayout>
      </c:layout>
      <c:barChart>
        <c:barDir val="col"/>
        <c:grouping val="stacked"/>
        <c:varyColors val="0"/>
        <c:ser>
          <c:idx val="0"/>
          <c:order val="0"/>
          <c:tx>
            <c:strRef>
              <c:f>Sheet1!$B$1</c:f>
              <c:strCache>
                <c:ptCount val="1"/>
                <c:pt idx="0">
                  <c:v>Menai</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2019 m. </c:v>
                </c:pt>
                <c:pt idx="1">
                  <c:v>2020 m. </c:v>
                </c:pt>
                <c:pt idx="2">
                  <c:v>2021 m.</c:v>
                </c:pt>
                <c:pt idx="3">
                  <c:v>2022 m. </c:v>
                </c:pt>
              </c:strCache>
            </c:strRef>
          </c:cat>
          <c:val>
            <c:numRef>
              <c:f>Sheet1!$B$2:$B$5</c:f>
              <c:numCache>
                <c:formatCode>General</c:formatCode>
                <c:ptCount val="4"/>
                <c:pt idx="0">
                  <c:v>310</c:v>
                </c:pt>
                <c:pt idx="1">
                  <c:v>276</c:v>
                </c:pt>
                <c:pt idx="2">
                  <c:v>159</c:v>
                </c:pt>
                <c:pt idx="3">
                  <c:v>121</c:v>
                </c:pt>
              </c:numCache>
            </c:numRef>
          </c:val>
          <c:extLst>
            <c:ext xmlns:c16="http://schemas.microsoft.com/office/drawing/2014/chart" uri="{C3380CC4-5D6E-409C-BE32-E72D297353CC}">
              <c16:uniqueId val="{00000000-D433-42E8-B936-FA2EE11664EB}"/>
            </c:ext>
          </c:extLst>
        </c:ser>
        <c:ser>
          <c:idx val="1"/>
          <c:order val="1"/>
          <c:tx>
            <c:strRef>
              <c:f>Sheet1!$C$1</c:f>
              <c:strCache>
                <c:ptCount val="1"/>
                <c:pt idx="0">
                  <c:v>IT ir technologijos</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2019 m. </c:v>
                </c:pt>
                <c:pt idx="1">
                  <c:v>2020 m. </c:v>
                </c:pt>
                <c:pt idx="2">
                  <c:v>2021 m.</c:v>
                </c:pt>
                <c:pt idx="3">
                  <c:v>2022 m. </c:v>
                </c:pt>
              </c:strCache>
            </c:strRef>
          </c:cat>
          <c:val>
            <c:numRef>
              <c:f>Sheet1!$C$2:$C$5</c:f>
              <c:numCache>
                <c:formatCode>General</c:formatCode>
                <c:ptCount val="4"/>
                <c:pt idx="0">
                  <c:v>30</c:v>
                </c:pt>
                <c:pt idx="1">
                  <c:v>14</c:v>
                </c:pt>
                <c:pt idx="2">
                  <c:v>21</c:v>
                </c:pt>
                <c:pt idx="3">
                  <c:v>21</c:v>
                </c:pt>
              </c:numCache>
            </c:numRef>
          </c:val>
          <c:extLst>
            <c:ext xmlns:c16="http://schemas.microsoft.com/office/drawing/2014/chart" uri="{C3380CC4-5D6E-409C-BE32-E72D297353CC}">
              <c16:uniqueId val="{00000001-D433-42E8-B936-FA2EE11664EB}"/>
            </c:ext>
          </c:extLst>
        </c:ser>
        <c:ser>
          <c:idx val="2"/>
          <c:order val="2"/>
          <c:tx>
            <c:strRef>
              <c:f>Sheet1!#REF!</c:f>
              <c:strCache>
                <c:ptCount val="1"/>
                <c:pt idx="0">
                  <c:v>#REF!</c:v>
                </c:pt>
              </c:strCache>
            </c:strRef>
          </c:tx>
          <c:invertIfNegative val="0"/>
          <c:cat>
            <c:strRef>
              <c:f>Sheet1!$A$2:$A$5</c:f>
              <c:strCache>
                <c:ptCount val="4"/>
                <c:pt idx="0">
                  <c:v>2019 m. </c:v>
                </c:pt>
                <c:pt idx="1">
                  <c:v>2020 m. </c:v>
                </c:pt>
                <c:pt idx="2">
                  <c:v>2021 m.</c:v>
                </c:pt>
                <c:pt idx="3">
                  <c:v>2022 m. </c:v>
                </c:pt>
              </c:strCache>
            </c:strRef>
          </c:cat>
          <c:val>
            <c:numRef>
              <c:f>Sheet1!#REF!</c:f>
              <c:numCache>
                <c:formatCode>General</c:formatCode>
                <c:ptCount val="1"/>
                <c:pt idx="0">
                  <c:v>1</c:v>
                </c:pt>
              </c:numCache>
            </c:numRef>
          </c:val>
          <c:extLst>
            <c:ext xmlns:c16="http://schemas.microsoft.com/office/drawing/2014/chart" uri="{C3380CC4-5D6E-409C-BE32-E72D297353CC}">
              <c16:uniqueId val="{00000002-D433-42E8-B936-FA2EE11664EB}"/>
            </c:ext>
          </c:extLst>
        </c:ser>
        <c:ser>
          <c:idx val="3"/>
          <c:order val="3"/>
          <c:tx>
            <c:strRef>
              <c:f>Sheet1!$E$1</c:f>
              <c:strCache>
                <c:ptCount val="1"/>
                <c:pt idx="0">
                  <c:v>Kalbos</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2019 m. </c:v>
                </c:pt>
                <c:pt idx="1">
                  <c:v>2020 m. </c:v>
                </c:pt>
                <c:pt idx="2">
                  <c:v>2021 m.</c:v>
                </c:pt>
                <c:pt idx="3">
                  <c:v>2022 m. </c:v>
                </c:pt>
              </c:strCache>
            </c:strRef>
          </c:cat>
          <c:val>
            <c:numRef>
              <c:f>Sheet1!$E$2:$E$5</c:f>
              <c:numCache>
                <c:formatCode>General</c:formatCode>
                <c:ptCount val="4"/>
                <c:pt idx="0">
                  <c:v>395</c:v>
                </c:pt>
                <c:pt idx="1">
                  <c:v>462</c:v>
                </c:pt>
                <c:pt idx="2">
                  <c:v>438</c:v>
                </c:pt>
                <c:pt idx="3">
                  <c:v>505</c:v>
                </c:pt>
              </c:numCache>
            </c:numRef>
          </c:val>
          <c:extLst>
            <c:ext xmlns:c16="http://schemas.microsoft.com/office/drawing/2014/chart" uri="{C3380CC4-5D6E-409C-BE32-E72D297353CC}">
              <c16:uniqueId val="{00000003-D433-42E8-B936-FA2EE11664EB}"/>
            </c:ext>
          </c:extLst>
        </c:ser>
        <c:ser>
          <c:idx val="4"/>
          <c:order val="4"/>
          <c:tx>
            <c:strRef>
              <c:f>Sheet1!$F$1</c:f>
              <c:strCache>
                <c:ptCount val="1"/>
                <c:pt idx="0">
                  <c:v>Gamta, ekologija ir turizmas</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2019 m. </c:v>
                </c:pt>
                <c:pt idx="1">
                  <c:v>2020 m. </c:v>
                </c:pt>
                <c:pt idx="2">
                  <c:v>2021 m.</c:v>
                </c:pt>
                <c:pt idx="3">
                  <c:v>2022 m. </c:v>
                </c:pt>
              </c:strCache>
            </c:strRef>
          </c:cat>
          <c:val>
            <c:numRef>
              <c:f>Sheet1!$F$2:$F$5</c:f>
              <c:numCache>
                <c:formatCode>General</c:formatCode>
                <c:ptCount val="4"/>
                <c:pt idx="0">
                  <c:v>35</c:v>
                </c:pt>
                <c:pt idx="1">
                  <c:v>43</c:v>
                </c:pt>
                <c:pt idx="2">
                  <c:v>67</c:v>
                </c:pt>
                <c:pt idx="3">
                  <c:v>68</c:v>
                </c:pt>
              </c:numCache>
            </c:numRef>
          </c:val>
          <c:extLst>
            <c:ext xmlns:c16="http://schemas.microsoft.com/office/drawing/2014/chart" uri="{C3380CC4-5D6E-409C-BE32-E72D297353CC}">
              <c16:uniqueId val="{00000004-D433-42E8-B936-FA2EE11664EB}"/>
            </c:ext>
          </c:extLst>
        </c:ser>
        <c:ser>
          <c:idx val="5"/>
          <c:order val="5"/>
          <c:tx>
            <c:strRef>
              <c:f>Sheet1!$G$1</c:f>
              <c:strCache>
                <c:ptCount val="1"/>
                <c:pt idx="0">
                  <c:v>Techninė kūryba ir STEAM </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2019 m. </c:v>
                </c:pt>
                <c:pt idx="1">
                  <c:v>2020 m. </c:v>
                </c:pt>
                <c:pt idx="2">
                  <c:v>2021 m.</c:v>
                </c:pt>
                <c:pt idx="3">
                  <c:v>2022 m. </c:v>
                </c:pt>
              </c:strCache>
            </c:strRef>
          </c:cat>
          <c:val>
            <c:numRef>
              <c:f>Sheet1!$G$2:$G$5</c:f>
              <c:numCache>
                <c:formatCode>General</c:formatCode>
                <c:ptCount val="4"/>
                <c:pt idx="0">
                  <c:v>295</c:v>
                </c:pt>
                <c:pt idx="1">
                  <c:v>321</c:v>
                </c:pt>
                <c:pt idx="2">
                  <c:v>252</c:v>
                </c:pt>
                <c:pt idx="3">
                  <c:v>209</c:v>
                </c:pt>
              </c:numCache>
            </c:numRef>
          </c:val>
          <c:extLst>
            <c:ext xmlns:c16="http://schemas.microsoft.com/office/drawing/2014/chart" uri="{C3380CC4-5D6E-409C-BE32-E72D297353CC}">
              <c16:uniqueId val="{00000005-D433-42E8-B936-FA2EE11664EB}"/>
            </c:ext>
          </c:extLst>
        </c:ser>
        <c:ser>
          <c:idx val="6"/>
          <c:order val="6"/>
          <c:tx>
            <c:strRef>
              <c:f>Sheet1!$H$1</c:f>
              <c:strCache>
                <c:ptCount val="1"/>
                <c:pt idx="0">
                  <c:v>Choreografija, šokiai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2019 m. </c:v>
                </c:pt>
                <c:pt idx="1">
                  <c:v>2020 m. </c:v>
                </c:pt>
                <c:pt idx="2">
                  <c:v>2021 m.</c:v>
                </c:pt>
                <c:pt idx="3">
                  <c:v>2022 m. </c:v>
                </c:pt>
              </c:strCache>
            </c:strRef>
          </c:cat>
          <c:val>
            <c:numRef>
              <c:f>Sheet1!$H$2:$H$5</c:f>
              <c:numCache>
                <c:formatCode>General</c:formatCode>
                <c:ptCount val="4"/>
                <c:pt idx="0">
                  <c:v>491</c:v>
                </c:pt>
                <c:pt idx="1">
                  <c:v>520</c:v>
                </c:pt>
                <c:pt idx="2">
                  <c:v>500</c:v>
                </c:pt>
                <c:pt idx="3">
                  <c:v>503</c:v>
                </c:pt>
              </c:numCache>
            </c:numRef>
          </c:val>
          <c:extLst>
            <c:ext xmlns:c16="http://schemas.microsoft.com/office/drawing/2014/chart" uri="{C3380CC4-5D6E-409C-BE32-E72D297353CC}">
              <c16:uniqueId val="{00000006-D433-42E8-B936-FA2EE11664EB}"/>
            </c:ext>
          </c:extLst>
        </c:ser>
        <c:ser>
          <c:idx val="7"/>
          <c:order val="7"/>
          <c:tx>
            <c:strRef>
              <c:f>Sheet1!$I$1</c:f>
              <c:strCache>
                <c:ptCount val="1"/>
                <c:pt idx="0">
                  <c:v>Sportas</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2019 m. </c:v>
                </c:pt>
                <c:pt idx="1">
                  <c:v>2020 m. </c:v>
                </c:pt>
                <c:pt idx="2">
                  <c:v>2021 m.</c:v>
                </c:pt>
                <c:pt idx="3">
                  <c:v>2022 m. </c:v>
                </c:pt>
              </c:strCache>
            </c:strRef>
          </c:cat>
          <c:val>
            <c:numRef>
              <c:f>Sheet1!$I$2:$I$5</c:f>
              <c:numCache>
                <c:formatCode>General</c:formatCode>
                <c:ptCount val="4"/>
                <c:pt idx="0">
                  <c:v>985</c:v>
                </c:pt>
                <c:pt idx="1">
                  <c:v>915</c:v>
                </c:pt>
                <c:pt idx="2">
                  <c:v>932</c:v>
                </c:pt>
                <c:pt idx="3">
                  <c:v>1322</c:v>
                </c:pt>
              </c:numCache>
            </c:numRef>
          </c:val>
          <c:extLst>
            <c:ext xmlns:c16="http://schemas.microsoft.com/office/drawing/2014/chart" uri="{C3380CC4-5D6E-409C-BE32-E72D297353CC}">
              <c16:uniqueId val="{00000007-D433-42E8-B936-FA2EE11664EB}"/>
            </c:ext>
          </c:extLst>
        </c:ser>
        <c:ser>
          <c:idx val="8"/>
          <c:order val="8"/>
          <c:tx>
            <c:strRef>
              <c:f>Sheet1!$D$1</c:f>
              <c:strCache>
                <c:ptCount val="1"/>
                <c:pt idx="0">
                  <c:v>Pilietiškumas, socialinis ir emocinis ugdymas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2019 m. </c:v>
                </c:pt>
                <c:pt idx="1">
                  <c:v>2020 m. </c:v>
                </c:pt>
                <c:pt idx="2">
                  <c:v>2021 m.</c:v>
                </c:pt>
                <c:pt idx="3">
                  <c:v>2022 m. </c:v>
                </c:pt>
              </c:strCache>
            </c:strRef>
          </c:cat>
          <c:val>
            <c:numRef>
              <c:f>Sheet1!$D$2:$D$5</c:f>
              <c:numCache>
                <c:formatCode>General</c:formatCode>
                <c:ptCount val="4"/>
                <c:pt idx="0">
                  <c:v>342</c:v>
                </c:pt>
                <c:pt idx="1">
                  <c:v>360</c:v>
                </c:pt>
                <c:pt idx="2">
                  <c:v>215</c:v>
                </c:pt>
                <c:pt idx="3">
                  <c:v>222</c:v>
                </c:pt>
              </c:numCache>
            </c:numRef>
          </c:val>
          <c:extLst>
            <c:ext xmlns:c16="http://schemas.microsoft.com/office/drawing/2014/chart" uri="{C3380CC4-5D6E-409C-BE32-E72D297353CC}">
              <c16:uniqueId val="{00000008-D433-42E8-B936-FA2EE11664EB}"/>
            </c:ext>
          </c:extLst>
        </c:ser>
        <c:dLbls>
          <c:showLegendKey val="0"/>
          <c:showVal val="0"/>
          <c:showCatName val="0"/>
          <c:showSerName val="0"/>
          <c:showPercent val="0"/>
          <c:showBubbleSize val="0"/>
        </c:dLbls>
        <c:gapWidth val="75"/>
        <c:overlap val="100"/>
        <c:axId val="166866304"/>
        <c:axId val="166900864"/>
      </c:barChart>
      <c:catAx>
        <c:axId val="166866304"/>
        <c:scaling>
          <c:orientation val="minMax"/>
        </c:scaling>
        <c:delete val="0"/>
        <c:axPos val="b"/>
        <c:numFmt formatCode="General" sourceLinked="1"/>
        <c:majorTickMark val="none"/>
        <c:minorTickMark val="none"/>
        <c:tickLblPos val="nextTo"/>
        <c:txPr>
          <a:bodyPr rot="-60000000" vert="horz"/>
          <a:lstStyle/>
          <a:p>
            <a:pPr>
              <a:defRPr/>
            </a:pPr>
            <a:endParaRPr lang="lt-LT"/>
          </a:p>
        </c:txPr>
        <c:crossAx val="166900864"/>
        <c:crosses val="autoZero"/>
        <c:auto val="1"/>
        <c:lblAlgn val="ctr"/>
        <c:lblOffset val="100"/>
        <c:noMultiLvlLbl val="0"/>
      </c:catAx>
      <c:valAx>
        <c:axId val="166900864"/>
        <c:scaling>
          <c:orientation val="minMax"/>
        </c:scaling>
        <c:delete val="0"/>
        <c:axPos val="l"/>
        <c:majorGridlines/>
        <c:numFmt formatCode="General" sourceLinked="1"/>
        <c:majorTickMark val="none"/>
        <c:minorTickMark val="none"/>
        <c:tickLblPos val="nextTo"/>
        <c:spPr>
          <a:ln w="9464" cap="flat" cmpd="sng" algn="ctr">
            <a:noFill/>
            <a:prstDash val="solid"/>
            <a:round/>
          </a:ln>
        </c:spPr>
        <c:txPr>
          <a:bodyPr rot="-60000000" vert="horz"/>
          <a:lstStyle/>
          <a:p>
            <a:pPr>
              <a:defRPr/>
            </a:pPr>
            <a:endParaRPr lang="lt-LT"/>
          </a:p>
        </c:txPr>
        <c:crossAx val="166866304"/>
        <c:crosses val="autoZero"/>
        <c:crossBetween val="between"/>
      </c:valAx>
      <c:spPr>
        <a:noFill/>
        <a:ln w="25400">
          <a:noFill/>
        </a:ln>
      </c:spPr>
    </c:plotArea>
    <c:legend>
      <c:legendPos val="r"/>
      <c:legendEntry>
        <c:idx val="6"/>
        <c:delete val="1"/>
      </c:legendEntry>
      <c:layout>
        <c:manualLayout>
          <c:xMode val="edge"/>
          <c:yMode val="edge"/>
          <c:x val="0.65511696373366735"/>
          <c:y val="0.23770958030633019"/>
          <c:w val="0.33212951118401396"/>
          <c:h val="0.68682780223071782"/>
        </c:manualLayout>
      </c:layout>
      <c:overlay val="0"/>
      <c:txPr>
        <a:bodyPr rot="0" vert="horz"/>
        <a:lstStyle/>
        <a:p>
          <a:pPr>
            <a:defRPr/>
          </a:pPr>
          <a:endParaRPr lang="lt-LT"/>
        </a:p>
      </c:txPr>
    </c:legend>
    <c:plotVisOnly val="1"/>
    <c:dispBlanksAs val="gap"/>
    <c:showDLblsOverMax val="0"/>
  </c:chart>
  <c:txPr>
    <a:bodyPr/>
    <a:lstStyle/>
    <a:p>
      <a:pPr>
        <a:defRPr lang="en-US" sz="1200">
          <a:latin typeface="Times New Roman" panose="02020603050405020304" charset="0"/>
          <a:cs typeface="Times New Roman" panose="02020603050405020304" charset="0"/>
        </a:defRPr>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ysClr val="windowText" lastClr="000000"/>
                </a:solidFill>
                <a:latin typeface="Times New Roman" panose="02020603050405020304" charset="0"/>
                <a:ea typeface="+mn-ea"/>
                <a:cs typeface="Times New Roman" panose="02020603050405020304" charset="0"/>
              </a:defRPr>
            </a:pPr>
            <a:r>
              <a:rPr lang="lt-LT" sz="1400" b="1" i="0" baseline="0">
                <a:solidFill>
                  <a:sysClr val="windowText" lastClr="000000"/>
                </a:solidFill>
                <a:effectLst/>
                <a:latin typeface="Times New Roman" panose="02020603050405020304" charset="0"/>
                <a:cs typeface="Times New Roman" panose="02020603050405020304" charset="0"/>
              </a:rPr>
              <a:t>Nemokamai maitinamų mokinių skaičius 2019-2022 m.</a:t>
            </a:r>
            <a:endParaRPr lang="lt-LT" sz="1400">
              <a:solidFill>
                <a:sysClr val="windowText" lastClr="000000"/>
              </a:solidFill>
              <a:effectLst/>
              <a:latin typeface="Times New Roman" panose="02020603050405020304" charset="0"/>
              <a:cs typeface="Times New Roman" panose="02020603050405020304" charset="0"/>
            </a:endParaRPr>
          </a:p>
        </c:rich>
      </c:tx>
      <c:layout>
        <c:manualLayout>
          <c:xMode val="edge"/>
          <c:yMode val="edge"/>
          <c:x val="0.12827440687561115"/>
          <c:y val="2.8028028028028028E-2"/>
        </c:manualLayout>
      </c:layout>
      <c:overlay val="0"/>
      <c:spPr>
        <a:noFill/>
        <a:ln>
          <a:noFill/>
        </a:ln>
        <a:effectLst/>
      </c:spPr>
    </c:title>
    <c:autoTitleDeleted val="0"/>
    <c:plotArea>
      <c:layout>
        <c:manualLayout>
          <c:layoutTarget val="inner"/>
          <c:xMode val="edge"/>
          <c:yMode val="edge"/>
          <c:x val="7.8910122498423954E-2"/>
          <c:y val="0.1749043531720697"/>
          <c:w val="0.89794181977252796"/>
          <c:h val="0.74137576552930895"/>
        </c:manualLayout>
      </c:layout>
      <c:barChart>
        <c:barDir val="col"/>
        <c:grouping val="clustered"/>
        <c:varyColors val="0"/>
        <c:ser>
          <c:idx val="0"/>
          <c:order val="0"/>
          <c:tx>
            <c:strRef>
              <c:f>Lapas1!$B$1</c:f>
              <c:strCache>
                <c:ptCount val="1"/>
                <c:pt idx="0">
                  <c:v>1 seka</c:v>
                </c:pt>
              </c:strCache>
            </c:strRef>
          </c:tx>
          <c:spPr>
            <a:solidFill>
              <a:srgbClr val="005BD3">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Lapas1!$A$2:$A$5</c:f>
              <c:numCache>
                <c:formatCode>General</c:formatCode>
                <c:ptCount val="4"/>
                <c:pt idx="0">
                  <c:v>2019</c:v>
                </c:pt>
                <c:pt idx="1">
                  <c:v>2020</c:v>
                </c:pt>
                <c:pt idx="2">
                  <c:v>2021</c:v>
                </c:pt>
                <c:pt idx="3">
                  <c:v>2022</c:v>
                </c:pt>
              </c:numCache>
            </c:numRef>
          </c:cat>
          <c:val>
            <c:numRef>
              <c:f>Lapas1!$B$2:$B$5</c:f>
              <c:numCache>
                <c:formatCode>General</c:formatCode>
                <c:ptCount val="4"/>
                <c:pt idx="0">
                  <c:v>1925</c:v>
                </c:pt>
                <c:pt idx="1">
                  <c:v>3144</c:v>
                </c:pt>
                <c:pt idx="2">
                  <c:v>3913</c:v>
                </c:pt>
                <c:pt idx="3">
                  <c:v>4829</c:v>
                </c:pt>
              </c:numCache>
            </c:numRef>
          </c:val>
          <c:extLst>
            <c:ext xmlns:c16="http://schemas.microsoft.com/office/drawing/2014/chart" uri="{C3380CC4-5D6E-409C-BE32-E72D297353CC}">
              <c16:uniqueId val="{00000000-6BBF-4350-834B-2DDE036CCC83}"/>
            </c:ext>
          </c:extLst>
        </c:ser>
        <c:dLbls>
          <c:showLegendKey val="0"/>
          <c:showVal val="0"/>
          <c:showCatName val="0"/>
          <c:showSerName val="0"/>
          <c:showPercent val="0"/>
          <c:showBubbleSize val="0"/>
        </c:dLbls>
        <c:gapWidth val="219"/>
        <c:overlap val="-27"/>
        <c:axId val="166594816"/>
        <c:axId val="166596608"/>
      </c:barChart>
      <c:catAx>
        <c:axId val="16659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lt-LT"/>
          </a:p>
        </c:txPr>
        <c:crossAx val="166596608"/>
        <c:crosses val="autoZero"/>
        <c:auto val="1"/>
        <c:lblAlgn val="ctr"/>
        <c:lblOffset val="100"/>
        <c:noMultiLvlLbl val="0"/>
      </c:catAx>
      <c:valAx>
        <c:axId val="16659660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lt-LT"/>
          </a:p>
        </c:txPr>
        <c:crossAx val="16659481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alpha val="55000"/>
        </a:sysClr>
      </a:solidFill>
      <a:prstDash val="solid"/>
      <a:round/>
    </a:ln>
    <a:effectLst/>
  </c:spPr>
  <c:txPr>
    <a:bodyPr/>
    <a:lstStyle/>
    <a:p>
      <a:pPr>
        <a:defRPr lang="en-US"/>
      </a:pPr>
      <a:endParaRPr lang="lt-LT"/>
    </a:p>
  </c:txPr>
  <c:externalData r:id="rId2">
    <c:autoUpdate val="0"/>
  </c:externalData>
</c:chartSpace>
</file>

<file path=word/theme/theme1.xml><?xml version="1.0" encoding="utf-8"?>
<a:theme xmlns:a="http://schemas.openxmlformats.org/drawingml/2006/main" name="Office tema">
  <a:themeElements>
    <a:clrScheme name="Jėga">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Jėga">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Jėga">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Jėga">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Jėga">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F22911-6DD5-4B14-B141-5EE550662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80</Pages>
  <Words>112326</Words>
  <Characters>64027</Characters>
  <Application>Microsoft Office Word</Application>
  <DocSecurity>0</DocSecurity>
  <Lines>533</Lines>
  <Paragraphs>352</Paragraphs>
  <ScaleCrop>false</ScaleCrop>
  <HeadingPairs>
    <vt:vector size="2" baseType="variant">
      <vt:variant>
        <vt:lpstr>Pavadinimas</vt:lpstr>
      </vt:variant>
      <vt:variant>
        <vt:i4>1</vt:i4>
      </vt:variant>
    </vt:vector>
  </HeadingPairs>
  <TitlesOfParts>
    <vt:vector size="1" baseType="lpstr">
      <vt:lpstr>VILNIAUS RAJONO SAVIVALDYBĖS ADMINISTRACIJOS</vt:lpstr>
    </vt:vector>
  </TitlesOfParts>
  <Company>Hewlett-Packard Company</Company>
  <LinksUpToDate>false</LinksUpToDate>
  <CharactersWithSpaces>176001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VILNIAUS RAJONO SAVIVALDYBĖS ADMINISTRACIJOS</dc:title>
  <dc:creator>Bozena</dc:creator>
  <cp:lastModifiedBy>Genovaitė Karvelienė</cp:lastModifiedBy>
  <cp:revision>6</cp:revision>
  <cp:lastPrinted>2023-01-30T14:10:00Z</cp:lastPrinted>
  <dcterms:created xsi:type="dcterms:W3CDTF">2023-12-31T14:59:00Z</dcterms:created>
  <dcterms:modified xsi:type="dcterms:W3CDTF">2023-12-31T15:10:00Z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1033-11.2.0.9085</vt:lpwstr>
  </property>
</Properties>
</file>