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39E" w:rsidRPr="005B339E" w:rsidRDefault="005B339E" w:rsidP="005B339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</w:rPr>
      </w:pPr>
      <w:r w:rsidRPr="005B339E">
        <w:rPr>
          <w:rFonts w:ascii="Times New Roman" w:hAnsi="Times New Roman" w:cs="Times New Roman"/>
          <w:b/>
          <w:sz w:val="24"/>
        </w:rPr>
        <w:t xml:space="preserve">Regulamin wirtualnego konkursu twórczości </w:t>
      </w:r>
    </w:p>
    <w:p w:rsidR="005B339E" w:rsidRPr="005B339E" w:rsidRDefault="005B339E" w:rsidP="005B339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lt-LT"/>
        </w:rPr>
      </w:pPr>
      <w:r w:rsidRPr="005B339E">
        <w:rPr>
          <w:rFonts w:ascii="Times New Roman" w:hAnsi="Times New Roman" w:cs="Times New Roman"/>
          <w:b/>
          <w:sz w:val="24"/>
        </w:rPr>
        <w:t xml:space="preserve">„Zimowa bajka: tradycje i współczesne pomysły” </w:t>
      </w:r>
    </w:p>
    <w:p w:rsidR="005B339E" w:rsidRPr="005B339E" w:rsidRDefault="005B339E" w:rsidP="005B339E">
      <w:pPr>
        <w:pStyle w:val="Sraopastraipa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POSTANOWIENIA OGÓLNE</w:t>
      </w:r>
    </w:p>
    <w:p w:rsidR="005B339E" w:rsidRPr="005B339E" w:rsidRDefault="005B339E" w:rsidP="005B3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Organizator konkursu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centrum Kultury w Rudo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minie.</w:t>
      </w:r>
    </w:p>
    <w:p w:rsidR="005B339E" w:rsidRPr="005B339E" w:rsidRDefault="005B339E" w:rsidP="005B3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Cel konkursu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p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romowanie kreatywności, zapoznanie społeczeństwa z zimowymi świętami i tradycjami różnych regionów Litwy oraz przedstawienie współczesnych interpretacji tych świąt.</w:t>
      </w:r>
    </w:p>
    <w:p w:rsidR="005B339E" w:rsidRPr="005B339E" w:rsidRDefault="005B339E" w:rsidP="005B3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Uczestnicy konkursu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k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onkurs jest otwarty dla wszystkich mieszkańców Litwy (dzieci, młodzież, dorośli), podzielonych na grupy wiekowe.</w:t>
      </w:r>
    </w:p>
    <w:p w:rsidR="005B339E" w:rsidRPr="005B339E" w:rsidRDefault="005B339E" w:rsidP="005B3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Czas trwania konkursu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k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onkurs odbędzie się od 18 listopada 2024 r. do 17 grudnia 2024 r.</w:t>
      </w:r>
    </w:p>
    <w:p w:rsidR="005B339E" w:rsidRPr="005B339E" w:rsidRDefault="005B339E" w:rsidP="005B3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Nagrody konkursowe i ogłoszenie wyników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z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wycięzcy zostaną ogłoszeni 22 grudnia 2024 r.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II. ORGANIZACJA KONKURSU</w:t>
      </w:r>
    </w:p>
    <w:p w:rsidR="005B339E" w:rsidRPr="005B339E" w:rsidRDefault="005B339E" w:rsidP="00A434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Konkurs będzie odbywał się w formie wirtualnej, uczestnicy przesyłają swoje prace drogą elektroniczną, wypełniając specjalny formularz: </w:t>
      </w:r>
      <w:hyperlink r:id="rId5" w:history="1">
        <w:r w:rsidR="00C8790B" w:rsidRPr="00C8790B">
          <w:rPr>
            <w:rStyle w:val="Hipersaitas"/>
            <w:rFonts w:ascii="Times New Roman" w:hAnsi="Times New Roman" w:cs="Times New Roman"/>
            <w:sz w:val="24"/>
          </w:rPr>
          <w:t>https://forms.gle/ZHvfMpke7Fsp5x81A</w:t>
        </w:r>
      </w:hyperlink>
      <w:r w:rsidR="00C8790B" w:rsidRPr="00C8790B">
        <w:rPr>
          <w:sz w:val="24"/>
        </w:rPr>
        <w:t xml:space="preserve"> </w:t>
      </w:r>
      <w:r w:rsidR="00A434FF" w:rsidRPr="00C8790B">
        <w:rPr>
          <w:rFonts w:ascii="Times New Roman" w:eastAsia="Times New Roman" w:hAnsi="Times New Roman" w:cs="Times New Roman"/>
          <w:sz w:val="28"/>
          <w:szCs w:val="24"/>
          <w:lang w:eastAsia="lt-LT"/>
        </w:rPr>
        <w:t xml:space="preserve"> </w:t>
      </w:r>
    </w:p>
    <w:p w:rsidR="005B339E" w:rsidRPr="005B339E" w:rsidRDefault="005B339E" w:rsidP="005B3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Tematy konkursu: „Tradycyjna zima: obyczaje i rytuały” oraz „Współczesne pomysły na zimowe święta”.</w:t>
      </w:r>
    </w:p>
    <w:p w:rsidR="005B339E" w:rsidRPr="005B339E" w:rsidRDefault="005B339E" w:rsidP="005B3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Każdy uczestnik może przesłać jedną pracę w każdej kategorii.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III. KATEGORIE PRAC TWÓRCZYCH</w:t>
      </w:r>
    </w:p>
    <w:p w:rsidR="005B339E" w:rsidRPr="005B339E" w:rsidRDefault="005B339E" w:rsidP="005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Prace konkursowe będą oceniane w trzech kategoriach:</w:t>
      </w:r>
    </w:p>
    <w:p w:rsidR="005B339E" w:rsidRPr="005B339E" w:rsidRDefault="005B339E" w:rsidP="005B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Literatura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o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powiadania, bajki, wiersze związane z Bożym Narodzeniem i zimowymi świętami. Teksty mają liczyć do 1000 słów.</w:t>
      </w:r>
    </w:p>
    <w:p w:rsidR="005B339E" w:rsidRPr="005B339E" w:rsidRDefault="005B339E" w:rsidP="005B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Prace</w:t>
      </w: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wizualne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r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ysunki, obrazy, fotografie, rękodzieło, ilustracje cyfrowe. Prace muszą być przesyłane w formacie cyfrowym (JPG, PNG, PDF, DOC, MP4).</w:t>
      </w:r>
    </w:p>
    <w:p w:rsidR="005B339E" w:rsidRPr="005B339E" w:rsidRDefault="005B339E" w:rsidP="005B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Nagrania wideo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w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ystępy muzyczne, tańce, spektakle i inne przedstawienia związane z zimowymi świętami. Maksymalna długość nagrania – 1 minuta.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IV. GRUPY WIEKOWE UCZESTNIKÓW</w:t>
      </w:r>
    </w:p>
    <w:p w:rsidR="005B339E" w:rsidRPr="005B339E" w:rsidRDefault="005B339E" w:rsidP="005B3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Dzieci (do 12 roku życia).</w:t>
      </w:r>
    </w:p>
    <w:p w:rsidR="005B339E" w:rsidRPr="005B339E" w:rsidRDefault="005B339E" w:rsidP="005B3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Młodzież (13–18 lat).</w:t>
      </w:r>
    </w:p>
    <w:p w:rsidR="005B339E" w:rsidRPr="005B339E" w:rsidRDefault="005B339E" w:rsidP="005B3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Dorośli (19 lat i starsi).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V. KRYTERIA OCENY</w:t>
      </w:r>
    </w:p>
    <w:p w:rsidR="005B339E" w:rsidRPr="005B339E" w:rsidRDefault="005B339E" w:rsidP="005B3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Kreatywność i oryginalność.</w:t>
      </w:r>
    </w:p>
    <w:p w:rsidR="005B339E" w:rsidRPr="005B339E" w:rsidRDefault="005B339E" w:rsidP="005B3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Zgodność z tematem („Tradycje” lub „Współczesne pomysły”).</w:t>
      </w:r>
    </w:p>
    <w:p w:rsidR="005B339E" w:rsidRPr="005B339E" w:rsidRDefault="005B339E" w:rsidP="005B3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Wartość estetyczna.</w:t>
      </w:r>
    </w:p>
    <w:p w:rsidR="005B339E" w:rsidRPr="005B339E" w:rsidRDefault="005B339E" w:rsidP="005B3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Jakość techniczna (jakość obrazu i dźwięku w przypadku nagrań wideo, czytelność i zrozumiałość w przypadku prac tekstowych).</w:t>
      </w:r>
    </w:p>
    <w:p w:rsidR="005B339E" w:rsidRPr="005B339E" w:rsidRDefault="005B339E" w:rsidP="005B3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Wpływ emocjonalny.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VI. OCENA PRAC TWÓRCZYCH</w:t>
      </w:r>
    </w:p>
    <w:p w:rsidR="005B339E" w:rsidRPr="005B339E" w:rsidRDefault="005B339E" w:rsidP="005B3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Prace konkursowe będą oceniane przez komisję złożoną z ekspertów w dziedzinie sztuki, literatury i innych dziedzin.</w:t>
      </w:r>
    </w:p>
    <w:p w:rsidR="005B339E" w:rsidRPr="005B339E" w:rsidRDefault="005B339E" w:rsidP="005B3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Dodatkowo prace uczestników będą oceniane przez społeczeństwo w głosowaniu w mediach społecznościowych od 17 grudnia 2024 r. do 20 grudnia 2024 r.</w:t>
      </w:r>
    </w:p>
    <w:p w:rsidR="005B339E" w:rsidRPr="005B339E" w:rsidRDefault="005B339E" w:rsidP="005B3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Ostateczni zwycięzcy zostaną ogłoszeni na podstawie ocen komisji oraz głosów społeczeństwa.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VII. NAGRODY</w:t>
      </w:r>
    </w:p>
    <w:p w:rsidR="005B339E" w:rsidRPr="005B339E" w:rsidRDefault="005B339E" w:rsidP="005B3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W każdej kategorii i grupie wiekowej zostaną przyznane nagrody za miejsca I, II i III.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VIII. ZASADY ZGŁASZANIA PRAC</w:t>
      </w:r>
    </w:p>
    <w:p w:rsidR="005B339E" w:rsidRPr="005B339E" w:rsidRDefault="005B339E" w:rsidP="00A434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Wszystkie prace muszą zostać przesłane za pośrednictwem formularza internetowego do dnia 16 grudnia 2024 r. (</w:t>
      </w:r>
      <w:hyperlink r:id="rId6" w:history="1">
        <w:r w:rsidR="00C8790B" w:rsidRPr="00C8790B">
          <w:rPr>
            <w:rStyle w:val="Hipersaitas"/>
            <w:rFonts w:ascii="Times New Roman" w:hAnsi="Times New Roman" w:cs="Times New Roman"/>
            <w:sz w:val="24"/>
          </w:rPr>
          <w:t>https://forms.gle/ZHvfMpke7Fsp5x81A</w:t>
        </w:r>
      </w:hyperlink>
      <w:r w:rsidR="00C8790B">
        <w:t>)</w:t>
      </w:r>
      <w:r w:rsidR="00A434F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5B339E" w:rsidRPr="005B339E" w:rsidRDefault="005B339E" w:rsidP="005B33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Razem z pracą należy przesłać wypełniony formularz rejestracyjny, podając imię, nazwisko, wiek, dane kontaktowe oraz kategorię pracy.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IX. POSTANOWIENIA KOŃCOWE</w:t>
      </w:r>
    </w:p>
    <w:p w:rsidR="005B339E" w:rsidRPr="005B339E" w:rsidRDefault="005B339E" w:rsidP="005B3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Przesyłając pracę, uczestnik wyraża zgodę na wykorzystanie swojego dzieła w celach promocyjnych konkursu (na platformach internetowych, w mediach społecznościowych).</w:t>
      </w:r>
    </w:p>
    <w:p w:rsidR="005B339E" w:rsidRPr="005B339E" w:rsidRDefault="005B339E" w:rsidP="005B3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Udział w konkursie oznacza akceptację tych postanowień.</w:t>
      </w:r>
    </w:p>
    <w:p w:rsidR="005B339E" w:rsidRPr="005B339E" w:rsidRDefault="005B339E" w:rsidP="005B3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Organizatorzy zastrzegają sobie prawo do zmiany postanowień lub warunków konkursu, o czym poinformują uczestników z wyprzedzeniem.</w:t>
      </w:r>
    </w:p>
    <w:p w:rsidR="005B339E" w:rsidRPr="005B339E" w:rsidRDefault="005B339E" w:rsidP="005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B33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Kontakt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Centrum Kultury w Rudo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t>minie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E-mail: rudaminosdkc@gmail.com</w:t>
      </w:r>
      <w:r w:rsidRPr="005B339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Telefon: +370 67580613</w:t>
      </w:r>
    </w:p>
    <w:p w:rsidR="00CD4634" w:rsidRDefault="00CD4634">
      <w:bookmarkStart w:id="0" w:name="_GoBack"/>
      <w:bookmarkEnd w:id="0"/>
    </w:p>
    <w:sectPr w:rsidR="00CD463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BB8"/>
    <w:multiLevelType w:val="multilevel"/>
    <w:tmpl w:val="809A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54A94"/>
    <w:multiLevelType w:val="multilevel"/>
    <w:tmpl w:val="BDF0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309C4"/>
    <w:multiLevelType w:val="multilevel"/>
    <w:tmpl w:val="9496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A2F8D"/>
    <w:multiLevelType w:val="multilevel"/>
    <w:tmpl w:val="E5B4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76764"/>
    <w:multiLevelType w:val="multilevel"/>
    <w:tmpl w:val="6242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C3AE6"/>
    <w:multiLevelType w:val="multilevel"/>
    <w:tmpl w:val="A482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1C1A"/>
    <w:multiLevelType w:val="multilevel"/>
    <w:tmpl w:val="738A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1351E2"/>
    <w:multiLevelType w:val="hybridMultilevel"/>
    <w:tmpl w:val="DBD40BCA"/>
    <w:lvl w:ilvl="0" w:tplc="2A601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A5F8E"/>
    <w:multiLevelType w:val="multilevel"/>
    <w:tmpl w:val="072A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506C79"/>
    <w:multiLevelType w:val="multilevel"/>
    <w:tmpl w:val="7A3A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39E"/>
    <w:rsid w:val="005B339E"/>
    <w:rsid w:val="00A434FF"/>
    <w:rsid w:val="00B42F09"/>
    <w:rsid w:val="00C8790B"/>
    <w:rsid w:val="00C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F9D8"/>
  <w15:docId w15:val="{9E2929A8-F8FF-46EE-BB6D-915584C0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5B33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B339E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5B339E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5B339E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5B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5B339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87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HvfMpke7Fsp5x81A" TargetMode="External"/><Relationship Id="rId5" Type="http://schemas.openxmlformats.org/officeDocument/2006/relationships/hyperlink" Target="https://forms.gle/ZHvfMpke7Fsp5x8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Darbui</dc:creator>
  <cp:lastModifiedBy>Elena Radevič</cp:lastModifiedBy>
  <cp:revision>4</cp:revision>
  <dcterms:created xsi:type="dcterms:W3CDTF">2024-11-17T14:42:00Z</dcterms:created>
  <dcterms:modified xsi:type="dcterms:W3CDTF">2024-11-18T07:17:00Z</dcterms:modified>
</cp:coreProperties>
</file>