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31D87" w14:textId="3189800E" w:rsidR="002B678E" w:rsidRPr="002B678E" w:rsidRDefault="002B678E" w:rsidP="002B678E">
      <w:pPr>
        <w:jc w:val="both"/>
        <w:rPr>
          <w:szCs w:val="24"/>
          <w:lang w:eastAsia="ko-KR"/>
        </w:rPr>
      </w:pPr>
    </w:p>
    <w:p w14:paraId="118A9AB7" w14:textId="51166A26" w:rsidR="00C34D5F" w:rsidRDefault="00654ED2">
      <w:pPr>
        <w:ind w:left="1260" w:firstLine="4552"/>
        <w:rPr>
          <w:szCs w:val="24"/>
          <w:lang w:eastAsia="lt-LT"/>
        </w:rPr>
      </w:pPr>
      <w:r>
        <w:rPr>
          <w:color w:val="000000"/>
          <w:szCs w:val="24"/>
          <w:lang w:eastAsia="lt-LT"/>
        </w:rPr>
        <w:t>PATVIRTINTA</w:t>
      </w:r>
    </w:p>
    <w:p w14:paraId="0D5E1C4D" w14:textId="768261CE" w:rsidR="00C34D5F" w:rsidRDefault="00D91539">
      <w:pPr>
        <w:ind w:left="5812"/>
        <w:rPr>
          <w:color w:val="000000"/>
          <w:szCs w:val="24"/>
          <w:lang w:eastAsia="lt-LT"/>
        </w:rPr>
      </w:pPr>
      <w:r>
        <w:rPr>
          <w:color w:val="000000"/>
          <w:szCs w:val="24"/>
          <w:lang w:eastAsia="lt-LT"/>
        </w:rPr>
        <w:t>Vilniaus rajono savivaldybės mero</w:t>
      </w:r>
    </w:p>
    <w:p w14:paraId="6E7063D4" w14:textId="5E5232B0" w:rsidR="00C34D5F" w:rsidRDefault="00654ED2">
      <w:pPr>
        <w:ind w:left="5940" w:hanging="128"/>
        <w:rPr>
          <w:szCs w:val="24"/>
          <w:lang w:eastAsia="lt-LT"/>
        </w:rPr>
      </w:pPr>
      <w:r>
        <w:rPr>
          <w:color w:val="000000"/>
          <w:szCs w:val="24"/>
          <w:lang w:eastAsia="lt-LT"/>
        </w:rPr>
        <w:t xml:space="preserve">2024 m. </w:t>
      </w:r>
      <w:r w:rsidR="00DF6196">
        <w:rPr>
          <w:color w:val="000000"/>
          <w:szCs w:val="24"/>
          <w:lang w:eastAsia="lt-LT"/>
        </w:rPr>
        <w:t>gruodžio 16</w:t>
      </w:r>
      <w:r>
        <w:rPr>
          <w:color w:val="000000"/>
          <w:szCs w:val="24"/>
          <w:lang w:eastAsia="lt-LT"/>
        </w:rPr>
        <w:t xml:space="preserve">  d. potvarkiu</w:t>
      </w:r>
    </w:p>
    <w:p w14:paraId="68B29C25" w14:textId="2AF34552" w:rsidR="00C34D5F" w:rsidRDefault="00654ED2">
      <w:pPr>
        <w:ind w:left="5940" w:hanging="128"/>
        <w:rPr>
          <w:szCs w:val="24"/>
          <w:lang w:eastAsia="lt-LT"/>
        </w:rPr>
      </w:pPr>
      <w:r>
        <w:rPr>
          <w:color w:val="000000"/>
          <w:szCs w:val="24"/>
          <w:lang w:eastAsia="lt-LT"/>
        </w:rPr>
        <w:t>Nr.</w:t>
      </w:r>
      <w:r w:rsidR="00D91539">
        <w:rPr>
          <w:color w:val="000000"/>
          <w:szCs w:val="24"/>
          <w:lang w:eastAsia="lt-LT"/>
        </w:rPr>
        <w:t xml:space="preserve"> </w:t>
      </w:r>
      <w:r w:rsidR="00DF6196">
        <w:rPr>
          <w:color w:val="000000"/>
          <w:szCs w:val="24"/>
          <w:lang w:eastAsia="lt-LT"/>
        </w:rPr>
        <w:t>M22-1603</w:t>
      </w:r>
    </w:p>
    <w:p w14:paraId="271D3972" w14:textId="77777777" w:rsidR="00C34D5F" w:rsidRDefault="00C34D5F">
      <w:pPr>
        <w:rPr>
          <w:szCs w:val="24"/>
          <w:lang w:eastAsia="lt-LT"/>
        </w:rPr>
      </w:pPr>
    </w:p>
    <w:p w14:paraId="27318383" w14:textId="1E321B08" w:rsidR="00C34D5F" w:rsidRDefault="00654ED2">
      <w:pPr>
        <w:jc w:val="center"/>
        <w:rPr>
          <w:b/>
          <w:szCs w:val="24"/>
        </w:rPr>
      </w:pPr>
      <w:r>
        <w:rPr>
          <w:b/>
          <w:caps/>
          <w:color w:val="000000"/>
          <w:szCs w:val="24"/>
          <w:lang w:eastAsia="lt-LT"/>
        </w:rPr>
        <w:t xml:space="preserve">PROJEKTO „ALTERNATYVIŲ INVESTICIJŲ DETEKTORIUS (aid2)“ </w:t>
      </w:r>
      <w:r w:rsidR="00D91539">
        <w:rPr>
          <w:b/>
          <w:caps/>
          <w:color w:val="000000"/>
          <w:szCs w:val="24"/>
          <w:lang w:eastAsia="lt-LT"/>
        </w:rPr>
        <w:t>Vilniaus</w:t>
      </w:r>
      <w:r>
        <w:rPr>
          <w:b/>
          <w:caps/>
          <w:color w:val="000000"/>
          <w:szCs w:val="24"/>
          <w:lang w:eastAsia="lt-LT"/>
        </w:rPr>
        <w:t xml:space="preserve"> rajono savivaldybės partneriO atrankos </w:t>
      </w:r>
      <w:r>
        <w:rPr>
          <w:b/>
          <w:szCs w:val="24"/>
        </w:rPr>
        <w:t>SOCIALINĖS INTEGRACIJOS PASLAUGOMS TEIKTI</w:t>
      </w:r>
      <w:r>
        <w:rPr>
          <w:b/>
          <w:caps/>
          <w:szCs w:val="24"/>
          <w:lang w:eastAsia="lt-LT"/>
        </w:rPr>
        <w:t xml:space="preserve"> tvarkos</w:t>
      </w:r>
      <w:r>
        <w:rPr>
          <w:szCs w:val="24"/>
          <w:lang w:eastAsia="lt-LT"/>
        </w:rPr>
        <w:t xml:space="preserve"> </w:t>
      </w:r>
      <w:r>
        <w:rPr>
          <w:b/>
          <w:szCs w:val="24"/>
        </w:rPr>
        <w:t>APRAŠAS</w:t>
      </w:r>
    </w:p>
    <w:p w14:paraId="318EFBCD" w14:textId="77777777" w:rsidR="00C34D5F" w:rsidRDefault="00C34D5F">
      <w:pPr>
        <w:jc w:val="center"/>
        <w:rPr>
          <w:szCs w:val="24"/>
          <w:lang w:eastAsia="lt-LT"/>
        </w:rPr>
      </w:pPr>
    </w:p>
    <w:p w14:paraId="555EBEB0" w14:textId="77777777" w:rsidR="00C34D5F" w:rsidRDefault="00654ED2">
      <w:pPr>
        <w:keepNext/>
        <w:jc w:val="center"/>
        <w:rPr>
          <w:szCs w:val="24"/>
          <w:lang w:eastAsia="lt-LT"/>
        </w:rPr>
      </w:pPr>
      <w:r>
        <w:rPr>
          <w:b/>
          <w:bCs/>
          <w:color w:val="000000"/>
          <w:szCs w:val="24"/>
          <w:lang w:eastAsia="lt-LT"/>
        </w:rPr>
        <w:t>I SKYRIUS</w:t>
      </w:r>
    </w:p>
    <w:p w14:paraId="2EC65043" w14:textId="77777777" w:rsidR="00C34D5F" w:rsidRDefault="00654ED2">
      <w:pPr>
        <w:keepNext/>
        <w:jc w:val="center"/>
        <w:rPr>
          <w:szCs w:val="24"/>
          <w:lang w:eastAsia="lt-LT"/>
        </w:rPr>
      </w:pPr>
      <w:r>
        <w:rPr>
          <w:b/>
          <w:bCs/>
          <w:color w:val="000000"/>
          <w:szCs w:val="24"/>
          <w:lang w:eastAsia="lt-LT"/>
        </w:rPr>
        <w:t>BENDROSIOS NUOSTATOS</w:t>
      </w:r>
    </w:p>
    <w:p w14:paraId="0901EA84" w14:textId="77777777" w:rsidR="00C34D5F" w:rsidRDefault="00C34D5F">
      <w:pPr>
        <w:rPr>
          <w:szCs w:val="24"/>
          <w:lang w:eastAsia="lt-LT"/>
        </w:rPr>
      </w:pPr>
    </w:p>
    <w:p w14:paraId="298E8B11" w14:textId="73B7FACA" w:rsidR="00C34D5F" w:rsidRPr="00D91539" w:rsidRDefault="00654ED2">
      <w:pPr>
        <w:tabs>
          <w:tab w:val="left" w:pos="993"/>
        </w:tabs>
        <w:ind w:firstLine="709"/>
        <w:jc w:val="both"/>
        <w:rPr>
          <w:color w:val="FF0000"/>
          <w:szCs w:val="24"/>
          <w:lang w:eastAsia="lt-LT"/>
        </w:rPr>
      </w:pPr>
      <w:r>
        <w:rPr>
          <w:lang w:eastAsia="lt-LT"/>
        </w:rPr>
        <w:t>1.</w:t>
      </w:r>
      <w:r>
        <w:rPr>
          <w:lang w:eastAsia="lt-LT"/>
        </w:rPr>
        <w:tab/>
      </w:r>
      <w:r w:rsidRPr="00D91539">
        <w:rPr>
          <w:szCs w:val="24"/>
          <w:lang w:eastAsia="lt-LT"/>
        </w:rPr>
        <w:t xml:space="preserve">Projekto </w:t>
      </w:r>
      <w:r w:rsidRPr="00D91539">
        <w:rPr>
          <w:szCs w:val="24"/>
        </w:rPr>
        <w:t>„Alternatyvių investicijų detektorius (AID2)“</w:t>
      </w:r>
      <w:r w:rsidRPr="00D91539">
        <w:rPr>
          <w:szCs w:val="24"/>
          <w:lang w:eastAsia="lt-LT"/>
        </w:rPr>
        <w:t xml:space="preserve"> </w:t>
      </w:r>
      <w:r w:rsidR="008E0087">
        <w:rPr>
          <w:szCs w:val="24"/>
          <w:lang w:eastAsia="lt-LT"/>
        </w:rPr>
        <w:t xml:space="preserve">(toliau – Projektas) </w:t>
      </w:r>
      <w:r w:rsidR="00D91539">
        <w:rPr>
          <w:szCs w:val="24"/>
          <w:lang w:eastAsia="lt-LT"/>
        </w:rPr>
        <w:t>Vilniaus</w:t>
      </w:r>
      <w:r w:rsidRPr="00D91539">
        <w:rPr>
          <w:szCs w:val="24"/>
          <w:lang w:eastAsia="lt-LT"/>
        </w:rPr>
        <w:t xml:space="preserve"> rajono savivaldybės (toliau – Savivaldybės) partnerio atrankos socialinės integracijos paslaugoms teikti </w:t>
      </w:r>
      <w:r w:rsidRPr="00D91539">
        <w:rPr>
          <w:color w:val="000000"/>
          <w:szCs w:val="24"/>
          <w:lang w:eastAsia="lt-LT"/>
        </w:rPr>
        <w:t xml:space="preserve">tvarkos aprašas </w:t>
      </w:r>
      <w:r w:rsidRPr="00D91539">
        <w:rPr>
          <w:szCs w:val="24"/>
          <w:lang w:eastAsia="lt-LT"/>
        </w:rPr>
        <w:t xml:space="preserve">(toliau – Aprašas) nustato </w:t>
      </w:r>
      <w:r w:rsidR="00D91539">
        <w:rPr>
          <w:szCs w:val="24"/>
          <w:lang w:eastAsia="lt-LT"/>
        </w:rPr>
        <w:t>Vilniaus</w:t>
      </w:r>
      <w:r w:rsidRPr="00D91539">
        <w:rPr>
          <w:szCs w:val="24"/>
          <w:lang w:eastAsia="lt-LT"/>
        </w:rPr>
        <w:t xml:space="preserve"> rajono savivaldybės administracijos, įgyvendinančios </w:t>
      </w:r>
      <w:r w:rsidRPr="00D91539">
        <w:rPr>
          <w:szCs w:val="24"/>
        </w:rPr>
        <w:t xml:space="preserve">2021–2030 metų plėtros programos valdytojos Lietuvos Respublikos socialinės apsaugos ir darbo ministerijos socialinės </w:t>
      </w:r>
      <w:proofErr w:type="spellStart"/>
      <w:r w:rsidRPr="00D91539">
        <w:rPr>
          <w:szCs w:val="24"/>
        </w:rPr>
        <w:t>sutelkties</w:t>
      </w:r>
      <w:proofErr w:type="spellEnd"/>
      <w:r w:rsidRPr="00D91539">
        <w:rPr>
          <w:szCs w:val="24"/>
        </w:rPr>
        <w:t xml:space="preserve"> plėtros programos pažangos priemonės Nr. 09-003-02-02-09 „Plėtoti socialinės integracijos priemones labiausiai pažeidžiamoms grupėms“ aprašo 2 priedo</w:t>
      </w:r>
      <w:r w:rsidRPr="00D91539">
        <w:rPr>
          <w:i/>
          <w:iCs/>
          <w:szCs w:val="24"/>
        </w:rPr>
        <w:t xml:space="preserve"> </w:t>
      </w:r>
      <w:r w:rsidRPr="00D91539">
        <w:rPr>
          <w:szCs w:val="24"/>
        </w:rPr>
        <w:t xml:space="preserve">4 veiklos „Socialiai pažeidžiamų, socialinę riziką (atskirtį) patiriančių asmenų socialinės integracijos ir galimybių dalyvauti darbo rinkoje didinimas Vidurio ir vakarų Lietuvos regione“ </w:t>
      </w:r>
      <w:r w:rsidRPr="00D91539">
        <w:rPr>
          <w:szCs w:val="24"/>
          <w:lang w:eastAsia="lt-LT"/>
        </w:rPr>
        <w:t>lėšomis finansuojamo projekto partneriams (toliau – partneris) keliamus reikalavimus, partnerio atrankos socialinės integracijos paslaugoms teikti</w:t>
      </w:r>
      <w:r w:rsidRPr="00D91539">
        <w:rPr>
          <w:color w:val="1F497D"/>
          <w:szCs w:val="24"/>
          <w:lang w:eastAsia="lt-LT"/>
        </w:rPr>
        <w:t xml:space="preserve"> </w:t>
      </w:r>
      <w:r w:rsidRPr="00D91539">
        <w:rPr>
          <w:szCs w:val="24"/>
          <w:lang w:eastAsia="lt-LT"/>
        </w:rPr>
        <w:t>organizavimo tvarką ir kitus klausimus, susijusius su partnerio atranka.</w:t>
      </w:r>
    </w:p>
    <w:p w14:paraId="5C79DF18" w14:textId="766A6102" w:rsidR="00C34D5F" w:rsidRPr="00D91539" w:rsidRDefault="00654ED2">
      <w:pPr>
        <w:tabs>
          <w:tab w:val="left" w:pos="993"/>
        </w:tabs>
        <w:ind w:firstLine="709"/>
        <w:jc w:val="both"/>
        <w:rPr>
          <w:color w:val="FF0000"/>
          <w:szCs w:val="24"/>
          <w:lang w:eastAsia="lt-LT"/>
        </w:rPr>
      </w:pPr>
      <w:r>
        <w:rPr>
          <w:lang w:eastAsia="lt-LT"/>
        </w:rPr>
        <w:t>2.</w:t>
      </w:r>
      <w:r>
        <w:rPr>
          <w:lang w:eastAsia="lt-LT"/>
        </w:rPr>
        <w:tab/>
      </w:r>
      <w:r w:rsidRPr="00D91539">
        <w:rPr>
          <w:szCs w:val="24"/>
          <w:lang w:eastAsia="lt-LT"/>
        </w:rPr>
        <w:t>Aprašas parengtas vadovaujantis</w:t>
      </w:r>
      <w:r w:rsidR="008E0087">
        <w:rPr>
          <w:szCs w:val="24"/>
          <w:lang w:eastAsia="lt-LT"/>
        </w:rPr>
        <w:t xml:space="preserve"> </w:t>
      </w:r>
      <w:r w:rsidR="007D1482">
        <w:rPr>
          <w:szCs w:val="24"/>
          <w:lang w:eastAsia="lt-LT"/>
        </w:rPr>
        <w:t>„</w:t>
      </w:r>
      <w:r w:rsidR="007D1482" w:rsidRPr="007D1482">
        <w:rPr>
          <w:szCs w:val="24"/>
          <w:lang w:eastAsia="lt-LT"/>
        </w:rPr>
        <w:t>Iš laisvės atėmimo bausmės atlikimo vietų paleidžiamų (paleistų) asmenų socialinės integracijos</w:t>
      </w:r>
      <w:r w:rsidR="007D1482">
        <w:rPr>
          <w:szCs w:val="24"/>
          <w:lang w:eastAsia="lt-LT"/>
        </w:rPr>
        <w:t>“</w:t>
      </w:r>
      <w:r w:rsidR="007D1482" w:rsidRPr="007D1482">
        <w:rPr>
          <w:szCs w:val="24"/>
          <w:lang w:eastAsia="lt-LT"/>
        </w:rPr>
        <w:t xml:space="preserve"> </w:t>
      </w:r>
      <w:r w:rsidRPr="005B7608">
        <w:rPr>
          <w:bCs/>
          <w:szCs w:val="24"/>
          <w:lang w:eastAsia="lt-LT"/>
        </w:rPr>
        <w:t>tvarkos aprašu</w:t>
      </w:r>
      <w:r w:rsidRPr="00D91539">
        <w:rPr>
          <w:bCs/>
          <w:color w:val="000000"/>
          <w:szCs w:val="24"/>
          <w:lang w:eastAsia="lt-LT"/>
        </w:rPr>
        <w:t xml:space="preserve">, patvirtintu Lietuvos Respublikos socialinės apsaugos ir darbo ministro ir Lietuvos Respublikos teisingumo ministro 2020 m. spalio 8 d. įsakymu Nr. A1-939/1R-324 „Dėl </w:t>
      </w:r>
      <w:r w:rsidR="00F50B7E">
        <w:rPr>
          <w:bCs/>
          <w:color w:val="000000"/>
          <w:szCs w:val="24"/>
          <w:lang w:eastAsia="lt-LT"/>
        </w:rPr>
        <w:t>I</w:t>
      </w:r>
      <w:r w:rsidRPr="00D91539">
        <w:rPr>
          <w:bCs/>
          <w:color w:val="000000"/>
          <w:szCs w:val="24"/>
          <w:lang w:eastAsia="lt-LT"/>
        </w:rPr>
        <w:t>š laisvės atėmimo bausmės atlikimo vietų paleidžiamų (paleistų) asmenų socialinės integracijos tvarkos aprašo patvirtinimo“ (toliau –Socialinės integracijos aprašas), Projektų administravimo ir finansavimo taisyklėmis, patvirtintomis Lietuvos Respublikos finansų ministro 2022 m. birželio 22 d. įsakymu Nr. 1K-237 „Dėl 2021</w:t>
      </w:r>
      <w:r w:rsidR="00F50B7E">
        <w:rPr>
          <w:bCs/>
          <w:color w:val="000000"/>
          <w:szCs w:val="24"/>
          <w:lang w:eastAsia="lt-LT"/>
        </w:rPr>
        <w:t>̶</w:t>
      </w:r>
      <w:r w:rsidR="00260F5F">
        <w:rPr>
          <w:bCs/>
          <w:color w:val="000000"/>
          <w:szCs w:val="24"/>
          <w:lang w:eastAsia="lt-LT"/>
        </w:rPr>
        <w:t xml:space="preserve"> </w:t>
      </w:r>
      <w:r w:rsidRPr="00D91539">
        <w:rPr>
          <w:bCs/>
          <w:color w:val="000000"/>
          <w:szCs w:val="24"/>
          <w:lang w:eastAsia="lt-LT"/>
        </w:rPr>
        <w:t xml:space="preserve">2027 metų </w:t>
      </w:r>
      <w:r w:rsidRPr="00D91539">
        <w:rPr>
          <w:rFonts w:eastAsia="CIDFont+F2"/>
          <w:szCs w:val="24"/>
          <w:lang w:eastAsia="lt-LT"/>
        </w:rPr>
        <w:t>Europos Sąjungos fondų investicijų programos ir Ekonomikos gaivinimo ir atsparumo didinimo plano „Naujos kartos Lietuva“ įgyvendinimo“.</w:t>
      </w:r>
    </w:p>
    <w:p w14:paraId="4A708657" w14:textId="77777777" w:rsidR="00C34D5F" w:rsidRPr="00D91539" w:rsidRDefault="00654ED2">
      <w:pPr>
        <w:tabs>
          <w:tab w:val="left" w:pos="993"/>
        </w:tabs>
        <w:ind w:firstLine="709"/>
        <w:jc w:val="both"/>
        <w:rPr>
          <w:color w:val="FF0000"/>
          <w:szCs w:val="24"/>
          <w:lang w:eastAsia="lt-LT"/>
        </w:rPr>
      </w:pPr>
      <w:r>
        <w:rPr>
          <w:lang w:eastAsia="lt-LT"/>
        </w:rPr>
        <w:t>3.</w:t>
      </w:r>
      <w:r>
        <w:rPr>
          <w:lang w:eastAsia="lt-LT"/>
        </w:rPr>
        <w:tab/>
      </w:r>
      <w:r w:rsidRPr="00D91539">
        <w:rPr>
          <w:szCs w:val="24"/>
          <w:lang w:eastAsia="lt-LT"/>
        </w:rPr>
        <w:t xml:space="preserve">Partnerio atrankos tikslas – vykdyti paslaugos teikėjo atranką socialinės integracijos paslaugoms organizuoti ir teikti. </w:t>
      </w:r>
    </w:p>
    <w:p w14:paraId="59DEA3A7" w14:textId="77777777" w:rsidR="00C34D5F" w:rsidRDefault="00654ED2">
      <w:pPr>
        <w:ind w:firstLine="720"/>
        <w:jc w:val="both"/>
        <w:rPr>
          <w:szCs w:val="24"/>
          <w:lang w:eastAsia="lt-LT"/>
        </w:rPr>
      </w:pPr>
      <w:r>
        <w:rPr>
          <w:szCs w:val="24"/>
          <w:lang w:eastAsia="lt-LT"/>
        </w:rPr>
        <w:t>4. Pagrindinės Apraše vartojamos sąvokos:</w:t>
      </w:r>
    </w:p>
    <w:p w14:paraId="4D3914A9" w14:textId="059AA9E4" w:rsidR="00C34D5F" w:rsidRDefault="008E0087">
      <w:pPr>
        <w:ind w:firstLine="720"/>
        <w:rPr>
          <w:szCs w:val="24"/>
          <w:lang w:eastAsia="lt-LT"/>
        </w:rPr>
      </w:pPr>
      <w:r w:rsidRPr="008E0087">
        <w:rPr>
          <w:iCs/>
          <w:szCs w:val="24"/>
        </w:rPr>
        <w:t>4.1</w:t>
      </w:r>
      <w:r w:rsidRPr="005B7608">
        <w:rPr>
          <w:b/>
          <w:bCs/>
          <w:iCs/>
          <w:szCs w:val="24"/>
        </w:rPr>
        <w:t xml:space="preserve">. </w:t>
      </w:r>
      <w:r w:rsidR="00654ED2" w:rsidRPr="005B7608">
        <w:rPr>
          <w:b/>
          <w:bCs/>
          <w:iCs/>
          <w:szCs w:val="24"/>
        </w:rPr>
        <w:t>Projekto dalyviai</w:t>
      </w:r>
      <w:r w:rsidR="00654ED2">
        <w:rPr>
          <w:iCs/>
          <w:szCs w:val="24"/>
        </w:rPr>
        <w:t xml:space="preserve"> – iš laisvės atėmimo bausmės atlikimo vietų paleidžiami (paleisti) asmenys.</w:t>
      </w:r>
    </w:p>
    <w:p w14:paraId="538D4419" w14:textId="197448C7" w:rsidR="00C34D5F" w:rsidRDefault="008E0087">
      <w:pPr>
        <w:ind w:firstLine="720"/>
        <w:jc w:val="both"/>
        <w:rPr>
          <w:color w:val="000000"/>
          <w:szCs w:val="24"/>
          <w:lang w:eastAsia="lt-LT"/>
        </w:rPr>
      </w:pPr>
      <w:r w:rsidRPr="008E0087">
        <w:rPr>
          <w:color w:val="000000"/>
          <w:szCs w:val="24"/>
          <w:lang w:eastAsia="lt-LT"/>
        </w:rPr>
        <w:t>4.2</w:t>
      </w:r>
      <w:r w:rsidRPr="005B7608">
        <w:rPr>
          <w:b/>
          <w:bCs/>
          <w:color w:val="000000"/>
          <w:szCs w:val="24"/>
          <w:lang w:eastAsia="lt-LT"/>
        </w:rPr>
        <w:t xml:space="preserve">. </w:t>
      </w:r>
      <w:r w:rsidR="00654ED2" w:rsidRPr="005B7608">
        <w:rPr>
          <w:b/>
          <w:bCs/>
          <w:color w:val="000000"/>
          <w:szCs w:val="24"/>
          <w:lang w:eastAsia="lt-LT"/>
        </w:rPr>
        <w:t>Iš laisvės atėmimo bausmės atlikimo vietų paleidžiamų (paleistų) asmenų socialinė integracija</w:t>
      </w:r>
      <w:r w:rsidR="00654ED2">
        <w:rPr>
          <w:color w:val="000000"/>
          <w:szCs w:val="24"/>
          <w:lang w:eastAsia="lt-LT"/>
        </w:rPr>
        <w:t xml:space="preserve"> – pagalba iš laisvės atėmimo bausmės atlikimo</w:t>
      </w:r>
      <w:r w:rsidR="00654ED2">
        <w:rPr>
          <w:b/>
          <w:bCs/>
          <w:color w:val="000000"/>
          <w:szCs w:val="24"/>
          <w:lang w:eastAsia="lt-LT"/>
        </w:rPr>
        <w:t xml:space="preserve"> </w:t>
      </w:r>
      <w:r w:rsidR="00654ED2">
        <w:rPr>
          <w:color w:val="000000"/>
          <w:szCs w:val="24"/>
          <w:lang w:eastAsia="lt-LT"/>
        </w:rPr>
        <w:t xml:space="preserve">vietų paleidžiamiems (paleistiems) asmenims užmegzti socialinius ryšius, įsitraukti į struktūras, skatinančias nenusikalsti, ir (ar) šių ryšių stiprinimas. Iš laisvės atėmimo bausmės atlikimo vietų paleidžiamų (paleistų) asmenų socialinę integraciją sudaro 2 etapai, daugiau informacijos </w:t>
      </w:r>
      <w:r w:rsidR="00654ED2">
        <w:rPr>
          <w:bCs/>
          <w:color w:val="000000"/>
          <w:szCs w:val="24"/>
          <w:lang w:eastAsia="lt-LT"/>
        </w:rPr>
        <w:t>Socialinės integracijos apraše.</w:t>
      </w:r>
    </w:p>
    <w:p w14:paraId="6D7A596E" w14:textId="1D18AF92" w:rsidR="00C34D5F" w:rsidRDefault="008E0087">
      <w:pPr>
        <w:ind w:firstLine="720"/>
        <w:jc w:val="both"/>
        <w:rPr>
          <w:iCs/>
          <w:szCs w:val="24"/>
        </w:rPr>
      </w:pPr>
      <w:r w:rsidRPr="008E0087">
        <w:rPr>
          <w:iCs/>
          <w:szCs w:val="24"/>
        </w:rPr>
        <w:t xml:space="preserve">4.3. </w:t>
      </w:r>
      <w:r w:rsidR="00654ED2" w:rsidRPr="005B7608">
        <w:rPr>
          <w:b/>
          <w:bCs/>
          <w:iCs/>
          <w:szCs w:val="24"/>
        </w:rPr>
        <w:t>Socialinės integracijos paslaugos</w:t>
      </w:r>
      <w:r w:rsidR="00654ED2">
        <w:rPr>
          <w:iCs/>
          <w:szCs w:val="24"/>
        </w:rPr>
        <w:t xml:space="preserve"> – veiklos, skatinančios nuteistųjų socialinio savarankiškumo ir darbingumo, profesinės kompetencijos ir pajėgumo dalyvauti darbo rinkoje atkūrimą ir didinimą (pvz.: asmens socialinių ir kitų paslaugų poreikių vertinimas, individualus ir grupinis motyvavimas, informavimas, konsultavimas, tarpininkavimas, atstovavimas, psichosocialinė pagalba, sociokultūrinės paslaugos (įskaitant kultūrinę edukaciją bei kūrybingumo skatinimą), socialinių įgūdžių ugdymas ir palaikymas, profesinis orientavimas ir konsultavimas, bendrųjų gebėjimų ugdymas, profesinių įgūdžių ugdymas, pagalba įsidarbinant ir įsidarbinus, palydėjimas, paslaugų šeimai (nuteistųjų artimiesiems) teikimas.</w:t>
      </w:r>
    </w:p>
    <w:p w14:paraId="05A841FE" w14:textId="57142D22" w:rsidR="00C34D5F" w:rsidRDefault="008E0087">
      <w:pPr>
        <w:ind w:firstLine="720"/>
        <w:jc w:val="both"/>
        <w:rPr>
          <w:iCs/>
          <w:szCs w:val="24"/>
        </w:rPr>
      </w:pPr>
      <w:r w:rsidRPr="008E0087">
        <w:rPr>
          <w:iCs/>
          <w:szCs w:val="24"/>
        </w:rPr>
        <w:t xml:space="preserve">4.4. </w:t>
      </w:r>
      <w:r w:rsidR="00654ED2" w:rsidRPr="005B7608">
        <w:rPr>
          <w:b/>
          <w:bCs/>
          <w:iCs/>
          <w:szCs w:val="24"/>
        </w:rPr>
        <w:t>Tvarumo rodiklis</w:t>
      </w:r>
      <w:r w:rsidR="00654ED2">
        <w:rPr>
          <w:iCs/>
          <w:szCs w:val="24"/>
        </w:rPr>
        <w:t xml:space="preserve"> – tikslinės grupės dalyviai, baigę dalyvauti veiklose, yra dirbantys arba</w:t>
      </w:r>
    </w:p>
    <w:p w14:paraId="22F84DF2" w14:textId="77777777" w:rsidR="00C34D5F" w:rsidRDefault="00654ED2">
      <w:pPr>
        <w:jc w:val="both"/>
        <w:rPr>
          <w:iCs/>
          <w:szCs w:val="24"/>
        </w:rPr>
      </w:pPr>
      <w:r>
        <w:rPr>
          <w:iCs/>
          <w:szCs w:val="24"/>
        </w:rPr>
        <w:lastRenderedPageBreak/>
        <w:t>įsidarbinę ne vėliau kaip per 28 dienas po veiklų baigimo ir po 6 mėnesių nuo įsidarbinimo pradžios yra dirbantys, o jų pajamos šiuo laikotarpiu yra ne mažesnės nei 6 minimalių vartojimo poreikių dydžiai (MVPD).</w:t>
      </w:r>
    </w:p>
    <w:p w14:paraId="2AD2F7E2" w14:textId="5DB9F410" w:rsidR="00C34D5F" w:rsidRDefault="008E0087">
      <w:pPr>
        <w:ind w:firstLine="720"/>
        <w:jc w:val="both"/>
        <w:rPr>
          <w:strike/>
          <w:szCs w:val="24"/>
          <w:lang w:eastAsia="lt-LT"/>
        </w:rPr>
      </w:pPr>
      <w:r w:rsidRPr="008E0087">
        <w:rPr>
          <w:szCs w:val="24"/>
          <w:shd w:val="clear" w:color="auto" w:fill="FFFFFF"/>
          <w:lang w:eastAsia="lt-LT"/>
        </w:rPr>
        <w:t>4.5</w:t>
      </w:r>
      <w:r w:rsidRPr="005B7608">
        <w:rPr>
          <w:b/>
          <w:bCs/>
          <w:szCs w:val="24"/>
          <w:shd w:val="clear" w:color="auto" w:fill="FFFFFF"/>
          <w:lang w:eastAsia="lt-LT"/>
        </w:rPr>
        <w:t xml:space="preserve">. </w:t>
      </w:r>
      <w:r w:rsidR="00654ED2" w:rsidRPr="005B7608">
        <w:rPr>
          <w:b/>
          <w:bCs/>
          <w:szCs w:val="24"/>
          <w:shd w:val="clear" w:color="auto" w:fill="FFFFFF"/>
          <w:lang w:eastAsia="lt-LT"/>
        </w:rPr>
        <w:t>Partneris</w:t>
      </w:r>
      <w:r w:rsidR="00654ED2">
        <w:rPr>
          <w:szCs w:val="24"/>
          <w:shd w:val="clear" w:color="auto" w:fill="FFFFFF"/>
          <w:lang w:eastAsia="lt-LT"/>
        </w:rPr>
        <w:t xml:space="preserve"> – socialinės paslaugas teikianti socialinių paslaugų įstaiga</w:t>
      </w:r>
      <w:r w:rsidR="00654ED2">
        <w:rPr>
          <w:szCs w:val="24"/>
          <w:lang w:eastAsia="lt-LT"/>
        </w:rPr>
        <w:t xml:space="preserve">, </w:t>
      </w:r>
      <w:r w:rsidR="00654ED2">
        <w:rPr>
          <w:szCs w:val="24"/>
          <w:shd w:val="clear" w:color="auto" w:fill="FFFFFF"/>
          <w:lang w:eastAsia="lt-LT"/>
        </w:rPr>
        <w:t>kurios veiklos nuostatuose numatyta veikla – socialinių paslaugų teikimas socialinę atskirtį, socialinę riziką patiriantiems asmenims ir jų šeimos nariams.</w:t>
      </w:r>
    </w:p>
    <w:p w14:paraId="7A7C7110" w14:textId="750A571F" w:rsidR="00C34D5F" w:rsidRDefault="008E0087">
      <w:pPr>
        <w:ind w:firstLine="709"/>
        <w:jc w:val="both"/>
        <w:rPr>
          <w:color w:val="000000"/>
          <w:szCs w:val="24"/>
          <w:lang w:eastAsia="lt-LT"/>
        </w:rPr>
      </w:pPr>
      <w:r w:rsidRPr="008E0087">
        <w:rPr>
          <w:bCs/>
          <w:szCs w:val="24"/>
        </w:rPr>
        <w:t xml:space="preserve">4.6. </w:t>
      </w:r>
      <w:r w:rsidR="00654ED2" w:rsidRPr="005B7608">
        <w:rPr>
          <w:b/>
          <w:szCs w:val="24"/>
        </w:rPr>
        <w:t xml:space="preserve">Partnerio </w:t>
      </w:r>
      <w:r w:rsidR="00654ED2" w:rsidRPr="005B7608">
        <w:rPr>
          <w:b/>
          <w:color w:val="000000"/>
          <w:szCs w:val="24"/>
        </w:rPr>
        <w:t>atrankos</w:t>
      </w:r>
      <w:r w:rsidR="00654ED2" w:rsidRPr="005B7608">
        <w:rPr>
          <w:b/>
          <w:szCs w:val="24"/>
        </w:rPr>
        <w:t xml:space="preserve"> komisija</w:t>
      </w:r>
      <w:r w:rsidR="00654ED2">
        <w:rPr>
          <w:szCs w:val="24"/>
        </w:rPr>
        <w:t xml:space="preserve"> – </w:t>
      </w:r>
      <w:r w:rsidR="00575995">
        <w:rPr>
          <w:color w:val="000000"/>
          <w:szCs w:val="24"/>
          <w:lang w:eastAsia="lt-LT"/>
        </w:rPr>
        <w:t>Vilniaus</w:t>
      </w:r>
      <w:r w:rsidR="00654ED2">
        <w:rPr>
          <w:color w:val="000000"/>
          <w:szCs w:val="24"/>
          <w:lang w:eastAsia="lt-LT"/>
        </w:rPr>
        <w:t xml:space="preserve"> rajono savivaldybės mero potvarkiu sudaryta komisija, skirta Projekto </w:t>
      </w:r>
      <w:r w:rsidR="00654ED2">
        <w:rPr>
          <w:szCs w:val="24"/>
          <w:lang w:eastAsia="lt-LT"/>
        </w:rPr>
        <w:t>partner</w:t>
      </w:r>
      <w:r w:rsidR="00F50B7E">
        <w:rPr>
          <w:szCs w:val="24"/>
          <w:lang w:eastAsia="lt-LT"/>
        </w:rPr>
        <w:t>iui</w:t>
      </w:r>
      <w:r w:rsidR="00F50B7E" w:rsidRPr="00F50B7E">
        <w:rPr>
          <w:color w:val="000000"/>
          <w:szCs w:val="24"/>
          <w:lang w:eastAsia="lt-LT"/>
        </w:rPr>
        <w:t xml:space="preserve"> </w:t>
      </w:r>
      <w:r w:rsidR="00F50B7E">
        <w:rPr>
          <w:color w:val="000000"/>
          <w:szCs w:val="24"/>
          <w:lang w:eastAsia="lt-LT"/>
        </w:rPr>
        <w:t>atrinkti</w:t>
      </w:r>
      <w:r w:rsidR="00654ED2">
        <w:rPr>
          <w:szCs w:val="24"/>
          <w:lang w:eastAsia="lt-LT"/>
        </w:rPr>
        <w:t xml:space="preserve">. </w:t>
      </w:r>
      <w:r w:rsidR="00654ED2">
        <w:rPr>
          <w:color w:val="000000"/>
          <w:szCs w:val="24"/>
          <w:lang w:eastAsia="lt-LT"/>
        </w:rPr>
        <w:t xml:space="preserve">Komisijos nariai, vertindami </w:t>
      </w:r>
      <w:r w:rsidR="00654ED2">
        <w:rPr>
          <w:szCs w:val="24"/>
          <w:lang w:eastAsia="lt-LT"/>
        </w:rPr>
        <w:t xml:space="preserve">paraiškas, laikosi </w:t>
      </w:r>
      <w:r w:rsidR="00654ED2">
        <w:rPr>
          <w:color w:val="000000"/>
          <w:szCs w:val="24"/>
          <w:lang w:eastAsia="lt-LT"/>
        </w:rPr>
        <w:t>skaidrumo, nešališkumo, teisingumo, sąžiningumo ir protingumo principų.</w:t>
      </w:r>
    </w:p>
    <w:p w14:paraId="145561E8" w14:textId="691D9C98" w:rsidR="00C34D5F" w:rsidRDefault="005B7608">
      <w:pPr>
        <w:ind w:firstLine="709"/>
        <w:jc w:val="both"/>
        <w:rPr>
          <w:color w:val="000000"/>
          <w:szCs w:val="24"/>
        </w:rPr>
      </w:pPr>
      <w:r>
        <w:rPr>
          <w:color w:val="000000"/>
          <w:szCs w:val="24"/>
        </w:rPr>
        <w:t xml:space="preserve">4.7. </w:t>
      </w:r>
      <w:r w:rsidR="00654ED2" w:rsidRPr="005B7608">
        <w:rPr>
          <w:b/>
          <w:bCs/>
          <w:color w:val="000000"/>
          <w:szCs w:val="24"/>
        </w:rPr>
        <w:t>Kitos</w:t>
      </w:r>
      <w:r w:rsidR="00654ED2">
        <w:rPr>
          <w:color w:val="000000"/>
          <w:szCs w:val="24"/>
        </w:rPr>
        <w:t xml:space="preserve"> Apraše vartojamos sąvokos atitinka </w:t>
      </w:r>
      <w:r w:rsidR="00654ED2">
        <w:rPr>
          <w:szCs w:val="24"/>
        </w:rPr>
        <w:t xml:space="preserve">Lietuvos Respublikos socialinių paslaugų įstatyme, </w:t>
      </w:r>
      <w:r w:rsidR="00654ED2">
        <w:rPr>
          <w:bCs/>
          <w:color w:val="000000"/>
          <w:szCs w:val="24"/>
          <w:lang w:eastAsia="lt-LT"/>
        </w:rPr>
        <w:t>Socialinės integracijos apraše</w:t>
      </w:r>
      <w:r w:rsidR="00654ED2">
        <w:rPr>
          <w:szCs w:val="24"/>
        </w:rPr>
        <w:t xml:space="preserve"> ir kituose teisės aktuose, reglamentuojančiuose socialines paslaugas, apibrėžtas sąvokas.</w:t>
      </w:r>
    </w:p>
    <w:p w14:paraId="2A99CD1C" w14:textId="138955BE" w:rsidR="00C34D5F" w:rsidRDefault="005B7608">
      <w:pPr>
        <w:ind w:firstLine="709"/>
        <w:jc w:val="both"/>
        <w:rPr>
          <w:szCs w:val="24"/>
          <w:lang w:eastAsia="lt-LT"/>
        </w:rPr>
      </w:pPr>
      <w:r w:rsidRPr="005B7608">
        <w:rPr>
          <w:szCs w:val="24"/>
          <w:lang w:eastAsia="lt-LT"/>
        </w:rPr>
        <w:t>5. Siektini rezultatai – tikslinės grupės asmenų, kurie po dalyvavimo veiklose pradėjo savanoriauti, mokytis, ieškoti darbo arba dirbti, įskaitant savarankišką darbą, dalis – ne mažiau kaip 30 proc.</w:t>
      </w:r>
    </w:p>
    <w:p w14:paraId="695E7E1E" w14:textId="77777777" w:rsidR="00C34D5F" w:rsidRDefault="00654ED2">
      <w:pPr>
        <w:jc w:val="center"/>
        <w:rPr>
          <w:szCs w:val="24"/>
          <w:lang w:eastAsia="lt-LT"/>
        </w:rPr>
      </w:pPr>
      <w:r>
        <w:rPr>
          <w:b/>
          <w:bCs/>
          <w:color w:val="000000"/>
          <w:szCs w:val="24"/>
          <w:lang w:eastAsia="lt-LT"/>
        </w:rPr>
        <w:t>II SKYRIUS</w:t>
      </w:r>
    </w:p>
    <w:p w14:paraId="691921A8" w14:textId="77777777" w:rsidR="00C34D5F" w:rsidRDefault="00654ED2">
      <w:pPr>
        <w:jc w:val="center"/>
        <w:rPr>
          <w:szCs w:val="24"/>
          <w:lang w:eastAsia="lt-LT"/>
        </w:rPr>
      </w:pPr>
      <w:r>
        <w:rPr>
          <w:b/>
          <w:bCs/>
          <w:szCs w:val="24"/>
        </w:rPr>
        <w:t>REIKALAVIMAI PAREIŠKĖJUI</w:t>
      </w:r>
    </w:p>
    <w:p w14:paraId="042D254B" w14:textId="77777777" w:rsidR="00C34D5F" w:rsidRDefault="00C34D5F">
      <w:pPr>
        <w:ind w:right="27"/>
        <w:jc w:val="both"/>
        <w:rPr>
          <w:b/>
          <w:bCs/>
          <w:szCs w:val="24"/>
        </w:rPr>
      </w:pPr>
    </w:p>
    <w:p w14:paraId="52FC5A01" w14:textId="66FE754E" w:rsidR="00C34D5F" w:rsidRDefault="008E0087">
      <w:pPr>
        <w:ind w:left="709"/>
        <w:jc w:val="both"/>
        <w:rPr>
          <w:szCs w:val="24"/>
        </w:rPr>
      </w:pPr>
      <w:r>
        <w:rPr>
          <w:szCs w:val="24"/>
        </w:rPr>
        <w:t>6</w:t>
      </w:r>
      <w:r w:rsidR="00654ED2">
        <w:rPr>
          <w:szCs w:val="24"/>
        </w:rPr>
        <w:t>. Pareiškėjas turi atitikti šiuos reikalavimus:</w:t>
      </w:r>
    </w:p>
    <w:p w14:paraId="3615B533" w14:textId="1CEF4BA9" w:rsidR="00C34D5F" w:rsidRDefault="008E0087">
      <w:pPr>
        <w:ind w:left="709"/>
        <w:jc w:val="both"/>
        <w:rPr>
          <w:color w:val="FF0000"/>
        </w:rPr>
      </w:pPr>
      <w:r>
        <w:rPr>
          <w:szCs w:val="24"/>
        </w:rPr>
        <w:t>6</w:t>
      </w:r>
      <w:r w:rsidR="00654ED2" w:rsidRPr="00D6651D">
        <w:rPr>
          <w:szCs w:val="24"/>
        </w:rPr>
        <w:t xml:space="preserve">.1. </w:t>
      </w:r>
      <w:r w:rsidR="00D6651D" w:rsidRPr="00D6651D">
        <w:rPr>
          <w:szCs w:val="24"/>
        </w:rPr>
        <w:t xml:space="preserve">vykdo </w:t>
      </w:r>
      <w:r w:rsidR="00654ED2" w:rsidRPr="00D6651D">
        <w:rPr>
          <w:szCs w:val="24"/>
        </w:rPr>
        <w:t xml:space="preserve">veiklą </w:t>
      </w:r>
      <w:r w:rsidR="00575995" w:rsidRPr="00D6651D">
        <w:rPr>
          <w:szCs w:val="24"/>
        </w:rPr>
        <w:t>Vilniaus</w:t>
      </w:r>
      <w:r w:rsidR="00654ED2" w:rsidRPr="00D6651D">
        <w:rPr>
          <w:szCs w:val="24"/>
        </w:rPr>
        <w:t xml:space="preserve"> rajone;</w:t>
      </w:r>
    </w:p>
    <w:p w14:paraId="79D54163" w14:textId="7542C0BF" w:rsidR="00C34D5F" w:rsidRDefault="008E0087">
      <w:pPr>
        <w:ind w:left="709" w:right="27"/>
        <w:jc w:val="both"/>
        <w:rPr>
          <w:szCs w:val="24"/>
        </w:rPr>
      </w:pPr>
      <w:r>
        <w:rPr>
          <w:szCs w:val="24"/>
        </w:rPr>
        <w:t>6</w:t>
      </w:r>
      <w:r w:rsidR="00654ED2">
        <w:rPr>
          <w:szCs w:val="24"/>
        </w:rPr>
        <w:t>.2. atitinka teisinį statusą:</w:t>
      </w:r>
    </w:p>
    <w:p w14:paraId="053A6755" w14:textId="416F254F" w:rsidR="00C34D5F" w:rsidRDefault="008E0087">
      <w:pPr>
        <w:ind w:left="709" w:right="27"/>
        <w:jc w:val="both"/>
        <w:rPr>
          <w:color w:val="000000"/>
          <w:szCs w:val="24"/>
        </w:rPr>
      </w:pPr>
      <w:r>
        <w:rPr>
          <w:color w:val="000000"/>
          <w:szCs w:val="24"/>
        </w:rPr>
        <w:t>6</w:t>
      </w:r>
      <w:r w:rsidR="00654ED2">
        <w:rPr>
          <w:color w:val="000000"/>
          <w:szCs w:val="24"/>
        </w:rPr>
        <w:t>.2.1. viešosios įstaigos;</w:t>
      </w:r>
    </w:p>
    <w:p w14:paraId="2C9ADECE" w14:textId="7C341D60" w:rsidR="00C34D5F" w:rsidRDefault="008E0087">
      <w:pPr>
        <w:ind w:left="709" w:right="27"/>
        <w:jc w:val="both"/>
        <w:rPr>
          <w:szCs w:val="24"/>
        </w:rPr>
      </w:pPr>
      <w:r>
        <w:rPr>
          <w:color w:val="000000"/>
          <w:szCs w:val="24"/>
        </w:rPr>
        <w:t>6</w:t>
      </w:r>
      <w:r w:rsidR="00654ED2">
        <w:rPr>
          <w:color w:val="000000"/>
          <w:szCs w:val="24"/>
        </w:rPr>
        <w:t>.2.</w:t>
      </w:r>
      <w:r>
        <w:rPr>
          <w:color w:val="000000"/>
          <w:szCs w:val="24"/>
        </w:rPr>
        <w:t>2</w:t>
      </w:r>
      <w:r w:rsidR="00654ED2">
        <w:rPr>
          <w:color w:val="000000"/>
          <w:szCs w:val="24"/>
        </w:rPr>
        <w:t>. asociacijos;</w:t>
      </w:r>
    </w:p>
    <w:p w14:paraId="4C623DC8" w14:textId="071F12FB" w:rsidR="00C34D5F" w:rsidRDefault="008E0087">
      <w:pPr>
        <w:ind w:left="709" w:right="27"/>
        <w:jc w:val="both"/>
        <w:rPr>
          <w:color w:val="000000"/>
          <w:szCs w:val="24"/>
        </w:rPr>
      </w:pPr>
      <w:r>
        <w:rPr>
          <w:szCs w:val="24"/>
        </w:rPr>
        <w:t>6</w:t>
      </w:r>
      <w:r w:rsidR="00654ED2">
        <w:rPr>
          <w:szCs w:val="24"/>
        </w:rPr>
        <w:t>.2.</w:t>
      </w:r>
      <w:r>
        <w:rPr>
          <w:szCs w:val="24"/>
        </w:rPr>
        <w:t>3</w:t>
      </w:r>
      <w:r w:rsidR="00654ED2">
        <w:rPr>
          <w:szCs w:val="24"/>
        </w:rPr>
        <w:t xml:space="preserve">. </w:t>
      </w:r>
      <w:r w:rsidR="00654ED2">
        <w:rPr>
          <w:color w:val="000000"/>
          <w:szCs w:val="24"/>
        </w:rPr>
        <w:t>religinės bendruomenės ar bendrijos;</w:t>
      </w:r>
    </w:p>
    <w:p w14:paraId="6FE8FD4A" w14:textId="041866E1" w:rsidR="00C34D5F" w:rsidRDefault="008E0087">
      <w:pPr>
        <w:ind w:left="709" w:right="27"/>
        <w:jc w:val="both"/>
        <w:rPr>
          <w:color w:val="000000"/>
          <w:szCs w:val="24"/>
        </w:rPr>
      </w:pPr>
      <w:r>
        <w:rPr>
          <w:color w:val="000000"/>
          <w:szCs w:val="24"/>
        </w:rPr>
        <w:t>6</w:t>
      </w:r>
      <w:r w:rsidR="00654ED2">
        <w:rPr>
          <w:color w:val="000000"/>
          <w:szCs w:val="24"/>
        </w:rPr>
        <w:t>.2.</w:t>
      </w:r>
      <w:r>
        <w:rPr>
          <w:color w:val="000000"/>
          <w:szCs w:val="24"/>
        </w:rPr>
        <w:t>4</w:t>
      </w:r>
      <w:r w:rsidR="00654ED2">
        <w:rPr>
          <w:color w:val="000000"/>
          <w:szCs w:val="24"/>
        </w:rPr>
        <w:t>. labdaros ir paramos fondo</w:t>
      </w:r>
      <w:r w:rsidR="00CC6A4E">
        <w:rPr>
          <w:color w:val="000000"/>
          <w:szCs w:val="24"/>
        </w:rPr>
        <w:t>;</w:t>
      </w:r>
    </w:p>
    <w:p w14:paraId="584A05B4" w14:textId="30B4E266" w:rsidR="00C34D5F" w:rsidRDefault="008E0087">
      <w:pPr>
        <w:ind w:firstLine="709"/>
        <w:jc w:val="both"/>
        <w:rPr>
          <w:strike/>
          <w:szCs w:val="24"/>
          <w:lang w:eastAsia="lt-LT"/>
        </w:rPr>
      </w:pPr>
      <w:r>
        <w:rPr>
          <w:color w:val="000000"/>
          <w:szCs w:val="24"/>
          <w:lang w:eastAsia="lt-LT"/>
        </w:rPr>
        <w:t>6</w:t>
      </w:r>
      <w:r w:rsidR="00654ED2">
        <w:rPr>
          <w:color w:val="000000"/>
          <w:szCs w:val="24"/>
          <w:lang w:eastAsia="lt-LT"/>
        </w:rPr>
        <w:t xml:space="preserve">.3. </w:t>
      </w:r>
      <w:r w:rsidR="00654ED2">
        <w:rPr>
          <w:szCs w:val="24"/>
          <w:lang w:eastAsia="lt-LT"/>
        </w:rPr>
        <w:t xml:space="preserve">pareiškėjo steigimo dokumentuose (įstatuose arba nuostatuose) nurodyti pagrindiniai įstaigos, organizacijos veiklos tikslai ir (ar) uždaviniai yra susiję su socialinių paslaugų teikimu </w:t>
      </w:r>
      <w:r w:rsidR="00654ED2">
        <w:rPr>
          <w:szCs w:val="24"/>
          <w:shd w:val="clear" w:color="auto" w:fill="FFFFFF"/>
          <w:lang w:eastAsia="lt-LT"/>
        </w:rPr>
        <w:t>socialinę atskirtį, socialinę riziką patiriantiems asmenims ir jų šeimos nariams</w:t>
      </w:r>
      <w:r w:rsidR="00654ED2">
        <w:rPr>
          <w:szCs w:val="24"/>
          <w:lang w:eastAsia="lt-LT"/>
        </w:rPr>
        <w:t>;</w:t>
      </w:r>
    </w:p>
    <w:p w14:paraId="2AC9B41E" w14:textId="0692830B" w:rsidR="00C34D5F" w:rsidRDefault="008E0087">
      <w:pPr>
        <w:ind w:right="27" w:firstLine="709"/>
        <w:jc w:val="both"/>
        <w:rPr>
          <w:szCs w:val="24"/>
        </w:rPr>
      </w:pPr>
      <w:r>
        <w:rPr>
          <w:szCs w:val="24"/>
        </w:rPr>
        <w:t>6</w:t>
      </w:r>
      <w:r w:rsidR="00654ED2">
        <w:rPr>
          <w:szCs w:val="24"/>
        </w:rPr>
        <w:t xml:space="preserve">.4. turi patirties socialinių paslaugų teikime su </w:t>
      </w:r>
      <w:r w:rsidR="00654ED2">
        <w:rPr>
          <w:szCs w:val="24"/>
          <w:shd w:val="clear" w:color="auto" w:fill="FFFFFF"/>
        </w:rPr>
        <w:t xml:space="preserve">socialinę atskirtį, socialinę riziką patiriančiais iš </w:t>
      </w:r>
      <w:r w:rsidR="00654ED2">
        <w:rPr>
          <w:color w:val="000000"/>
          <w:szCs w:val="24"/>
          <w:lang w:eastAsia="lt-LT"/>
        </w:rPr>
        <w:t>laisvės atėmimo bausmės atlikimo vietų grįžusiais asmenimis</w:t>
      </w:r>
      <w:r w:rsidR="00654ED2">
        <w:rPr>
          <w:szCs w:val="24"/>
        </w:rPr>
        <w:t>;</w:t>
      </w:r>
    </w:p>
    <w:p w14:paraId="170FA1B1" w14:textId="1FD57472" w:rsidR="00C34D5F" w:rsidRDefault="008E0087">
      <w:pPr>
        <w:tabs>
          <w:tab w:val="left" w:pos="709"/>
        </w:tabs>
        <w:ind w:right="27" w:firstLine="709"/>
        <w:jc w:val="both"/>
        <w:rPr>
          <w:rFonts w:eastAsia="Calibri"/>
          <w:szCs w:val="24"/>
        </w:rPr>
      </w:pPr>
      <w:r>
        <w:rPr>
          <w:szCs w:val="24"/>
        </w:rPr>
        <w:t>6</w:t>
      </w:r>
      <w:r w:rsidR="00654ED2">
        <w:rPr>
          <w:szCs w:val="24"/>
        </w:rPr>
        <w:t xml:space="preserve">.5. yra atlikęs pareigas, susijusias su mokesčių ir socialinio draudimo įmokų mokėjimu, </w:t>
      </w:r>
      <w:r w:rsidR="00654ED2">
        <w:rPr>
          <w:rFonts w:eastAsia="Calibri"/>
          <w:szCs w:val="24"/>
        </w:rPr>
        <w:t>kaip nustatyta Juridinių asmenų registro nuostatuose, patvirtintuose Lietuvos Respublikos Vyriausybės 2003m. lapkričio 12 d. nutarimu Nr. 1407 „Dėl Juridinių asmenų registro nuostatų patvirtinimo“ (taikoma tik tais atvejais, kai finansines ataskaitas būtina rengti pagal įstatymus, taikomus juridiniam asmeniui, užsienio juridiniam asmeniui ar kitai organizacijai arba jų filialui</w:t>
      </w:r>
      <w:r w:rsidR="00654ED2">
        <w:rPr>
          <w:szCs w:val="24"/>
        </w:rPr>
        <w:t>);</w:t>
      </w:r>
    </w:p>
    <w:p w14:paraId="4DBABF05" w14:textId="01A7BB9C" w:rsidR="00C34D5F" w:rsidRDefault="008E0087">
      <w:pPr>
        <w:ind w:right="27" w:firstLine="720"/>
        <w:jc w:val="both"/>
        <w:rPr>
          <w:szCs w:val="24"/>
        </w:rPr>
      </w:pPr>
      <w:r>
        <w:rPr>
          <w:szCs w:val="24"/>
        </w:rPr>
        <w:t>6</w:t>
      </w:r>
      <w:r w:rsidR="00654ED2">
        <w:rPr>
          <w:szCs w:val="24"/>
        </w:rPr>
        <w:t>.6. nėra iškeltos bylos dėl bankroto arba restruktūrizavimo, nėra pradėtas ikiteisminis tyrimas dėl ūkinės komercinės veiklos; jis nėra likviduojamas, nėra priimtas kreditorių susirinkimo nutarimas bankroto procedūras vykdyti ne teismo tvarka;</w:t>
      </w:r>
    </w:p>
    <w:p w14:paraId="103EF3BE" w14:textId="7668772F" w:rsidR="00C34D5F" w:rsidRDefault="008E0087">
      <w:pPr>
        <w:tabs>
          <w:tab w:val="left" w:pos="709"/>
        </w:tabs>
        <w:ind w:right="27" w:firstLine="709"/>
        <w:jc w:val="both"/>
        <w:rPr>
          <w:szCs w:val="24"/>
        </w:rPr>
      </w:pPr>
      <w:r>
        <w:rPr>
          <w:szCs w:val="24"/>
        </w:rPr>
        <w:t>6</w:t>
      </w:r>
      <w:r w:rsidR="00654ED2">
        <w:rPr>
          <w:szCs w:val="24"/>
        </w:rPr>
        <w:t>.7. nėra nustatytų pažeidimų teikiant socialines paslaugas ir naudojant tam skirtas lėšas;</w:t>
      </w:r>
    </w:p>
    <w:p w14:paraId="5A197A17" w14:textId="4CA9AA97" w:rsidR="00C34D5F" w:rsidRDefault="008E0087">
      <w:pPr>
        <w:tabs>
          <w:tab w:val="left" w:pos="1134"/>
        </w:tabs>
        <w:ind w:left="709" w:right="27"/>
        <w:jc w:val="both"/>
        <w:rPr>
          <w:szCs w:val="24"/>
        </w:rPr>
      </w:pPr>
      <w:r>
        <w:rPr>
          <w:szCs w:val="24"/>
        </w:rPr>
        <w:t>6</w:t>
      </w:r>
      <w:r w:rsidR="00654ED2">
        <w:rPr>
          <w:szCs w:val="24"/>
        </w:rPr>
        <w:t xml:space="preserve">.8. nėra įsiteisėjusio teismo sprendimo dėl paramos skyrimo iš ES ir (arba) Lietuvos </w:t>
      </w:r>
    </w:p>
    <w:p w14:paraId="1E6DBBCB" w14:textId="77777777" w:rsidR="00C34D5F" w:rsidRDefault="00654ED2">
      <w:pPr>
        <w:tabs>
          <w:tab w:val="left" w:pos="1560"/>
        </w:tabs>
        <w:ind w:right="27"/>
        <w:jc w:val="both"/>
        <w:rPr>
          <w:rFonts w:eastAsia="Calibri"/>
          <w:szCs w:val="24"/>
        </w:rPr>
      </w:pPr>
      <w:r>
        <w:rPr>
          <w:rFonts w:eastAsia="Calibri"/>
          <w:szCs w:val="24"/>
        </w:rPr>
        <w:t>Respublikos biudžeto lėšų naudojimo pažeidimo.</w:t>
      </w:r>
    </w:p>
    <w:p w14:paraId="72CA22C0" w14:textId="77777777" w:rsidR="00C34D5F" w:rsidRDefault="00C34D5F">
      <w:pPr>
        <w:tabs>
          <w:tab w:val="left" w:pos="1560"/>
        </w:tabs>
        <w:ind w:right="27" w:firstLine="1560"/>
        <w:jc w:val="both"/>
        <w:rPr>
          <w:rFonts w:eastAsia="Calibri"/>
          <w:szCs w:val="24"/>
        </w:rPr>
      </w:pPr>
    </w:p>
    <w:p w14:paraId="4FA40EF1" w14:textId="77777777" w:rsidR="00C34D5F" w:rsidRDefault="00C34D5F">
      <w:pPr>
        <w:jc w:val="both"/>
        <w:rPr>
          <w:color w:val="000000"/>
          <w:szCs w:val="24"/>
          <w:lang w:eastAsia="lt-LT"/>
        </w:rPr>
      </w:pPr>
    </w:p>
    <w:p w14:paraId="3D34979F" w14:textId="77777777" w:rsidR="00D91539" w:rsidRDefault="00D91539">
      <w:pPr>
        <w:jc w:val="center"/>
        <w:rPr>
          <w:b/>
          <w:bCs/>
          <w:color w:val="000000"/>
          <w:szCs w:val="24"/>
          <w:lang w:eastAsia="lt-LT"/>
        </w:rPr>
      </w:pPr>
    </w:p>
    <w:p w14:paraId="63DE22AB" w14:textId="2A6D4674" w:rsidR="00C34D5F" w:rsidRDefault="00654ED2">
      <w:pPr>
        <w:jc w:val="center"/>
        <w:rPr>
          <w:szCs w:val="24"/>
          <w:lang w:eastAsia="lt-LT"/>
        </w:rPr>
      </w:pPr>
      <w:r>
        <w:rPr>
          <w:b/>
          <w:bCs/>
          <w:color w:val="000000"/>
          <w:szCs w:val="24"/>
          <w:lang w:eastAsia="lt-LT"/>
        </w:rPr>
        <w:t>III SKYRIUS</w:t>
      </w:r>
    </w:p>
    <w:p w14:paraId="5BE4E245" w14:textId="77777777" w:rsidR="00C34D5F" w:rsidRDefault="00654ED2">
      <w:pPr>
        <w:jc w:val="center"/>
        <w:rPr>
          <w:b/>
          <w:bCs/>
          <w:szCs w:val="24"/>
        </w:rPr>
      </w:pPr>
      <w:r>
        <w:rPr>
          <w:b/>
          <w:bCs/>
          <w:szCs w:val="24"/>
        </w:rPr>
        <w:t>VERTINIMO KRITERIJAI</w:t>
      </w:r>
    </w:p>
    <w:p w14:paraId="76C95D56" w14:textId="77777777" w:rsidR="00C34D5F" w:rsidRDefault="00C34D5F">
      <w:pPr>
        <w:ind w:firstLine="709"/>
        <w:jc w:val="both"/>
        <w:rPr>
          <w:szCs w:val="24"/>
        </w:rPr>
      </w:pPr>
    </w:p>
    <w:p w14:paraId="260E9824" w14:textId="03B177EB" w:rsidR="00C34D5F" w:rsidRDefault="008E0087">
      <w:pPr>
        <w:ind w:left="709"/>
        <w:jc w:val="both"/>
        <w:rPr>
          <w:szCs w:val="24"/>
        </w:rPr>
      </w:pPr>
      <w:r>
        <w:rPr>
          <w:szCs w:val="24"/>
        </w:rPr>
        <w:t>7</w:t>
      </w:r>
      <w:r w:rsidR="00654ED2">
        <w:rPr>
          <w:szCs w:val="24"/>
        </w:rPr>
        <w:t>. Vykdant Projekto partnerio atranką</w:t>
      </w:r>
      <w:r w:rsidR="00CC6A4E">
        <w:rPr>
          <w:szCs w:val="24"/>
        </w:rPr>
        <w:t>,</w:t>
      </w:r>
      <w:r w:rsidR="00654ED2">
        <w:rPr>
          <w:szCs w:val="24"/>
        </w:rPr>
        <w:t xml:space="preserve"> nustatomi </w:t>
      </w:r>
      <w:r w:rsidR="000C6A29">
        <w:rPr>
          <w:szCs w:val="24"/>
        </w:rPr>
        <w:t xml:space="preserve">šie </w:t>
      </w:r>
      <w:r w:rsidR="00654ED2">
        <w:rPr>
          <w:szCs w:val="24"/>
        </w:rPr>
        <w:t>nurodyti vertinimo kriterijai:</w:t>
      </w:r>
    </w:p>
    <w:p w14:paraId="18EF6623" w14:textId="4E0C95C9" w:rsidR="00C34D5F" w:rsidRDefault="008E0087">
      <w:pPr>
        <w:ind w:firstLine="709"/>
        <w:jc w:val="both"/>
        <w:rPr>
          <w:szCs w:val="24"/>
        </w:rPr>
      </w:pPr>
      <w:r>
        <w:rPr>
          <w:szCs w:val="24"/>
        </w:rPr>
        <w:t>7</w:t>
      </w:r>
      <w:r w:rsidR="00654ED2">
        <w:rPr>
          <w:szCs w:val="24"/>
        </w:rPr>
        <w:t xml:space="preserve">.1. turi darbo patirties su </w:t>
      </w:r>
      <w:r w:rsidR="00654ED2">
        <w:rPr>
          <w:iCs/>
          <w:szCs w:val="24"/>
        </w:rPr>
        <w:t>iš laisvės atėmimo bausmės atlikimo vietų paleistais</w:t>
      </w:r>
      <w:r w:rsidR="00654ED2">
        <w:rPr>
          <w:szCs w:val="24"/>
        </w:rPr>
        <w:t xml:space="preserve"> asmenimis;</w:t>
      </w:r>
    </w:p>
    <w:p w14:paraId="332E0403" w14:textId="190B6C9F" w:rsidR="00C34D5F" w:rsidRDefault="008E0087">
      <w:pPr>
        <w:ind w:firstLine="709"/>
        <w:jc w:val="both"/>
        <w:rPr>
          <w:szCs w:val="24"/>
        </w:rPr>
      </w:pPr>
      <w:r>
        <w:rPr>
          <w:szCs w:val="24"/>
        </w:rPr>
        <w:t>7</w:t>
      </w:r>
      <w:r w:rsidR="00654ED2">
        <w:rPr>
          <w:szCs w:val="24"/>
        </w:rPr>
        <w:t>.2. turi pakankamus vadybinius gebėjimus (organizacijos vadovo išsilavinimas, kompetencijos (darbo patirtis, kvalifikacija));</w:t>
      </w:r>
    </w:p>
    <w:p w14:paraId="075CC2E1" w14:textId="106C2916" w:rsidR="00C34D5F" w:rsidRDefault="008E0087">
      <w:pPr>
        <w:ind w:firstLine="709"/>
        <w:jc w:val="both"/>
        <w:rPr>
          <w:szCs w:val="24"/>
        </w:rPr>
      </w:pPr>
      <w:r>
        <w:rPr>
          <w:szCs w:val="24"/>
        </w:rPr>
        <w:t>7</w:t>
      </w:r>
      <w:r w:rsidR="00654ED2">
        <w:rPr>
          <w:szCs w:val="24"/>
        </w:rPr>
        <w:t xml:space="preserve">.3. turi pakankamus žmogiškuosius išteklius paslaugai teikti (socialiniai darbuotojai, psichologai, individualios priežiūros specialistai ar kt. atitinka keliamus profesinius reikalavimus); </w:t>
      </w:r>
    </w:p>
    <w:p w14:paraId="0CACF8C6" w14:textId="253EC9AC" w:rsidR="00C34D5F" w:rsidRDefault="008E0087">
      <w:pPr>
        <w:ind w:firstLine="709"/>
        <w:jc w:val="both"/>
        <w:rPr>
          <w:szCs w:val="24"/>
        </w:rPr>
      </w:pPr>
      <w:r>
        <w:rPr>
          <w:szCs w:val="24"/>
        </w:rPr>
        <w:lastRenderedPageBreak/>
        <w:t>7</w:t>
      </w:r>
      <w:r w:rsidR="00654ED2">
        <w:rPr>
          <w:szCs w:val="24"/>
        </w:rPr>
        <w:t>.4. turi materialinę bazę (patalpas paslaugoms teikti</w:t>
      </w:r>
      <w:r w:rsidR="00D6651D">
        <w:rPr>
          <w:szCs w:val="24"/>
        </w:rPr>
        <w:t>)</w:t>
      </w:r>
      <w:r w:rsidR="00654ED2">
        <w:rPr>
          <w:szCs w:val="24"/>
        </w:rPr>
        <w:t>;</w:t>
      </w:r>
    </w:p>
    <w:p w14:paraId="73A11585" w14:textId="23387642" w:rsidR="00C34D5F" w:rsidRDefault="008E0087" w:rsidP="008E0087">
      <w:pPr>
        <w:ind w:firstLine="709"/>
        <w:jc w:val="both"/>
        <w:rPr>
          <w:szCs w:val="24"/>
        </w:rPr>
      </w:pPr>
      <w:r>
        <w:rPr>
          <w:szCs w:val="24"/>
        </w:rPr>
        <w:t>7</w:t>
      </w:r>
      <w:r w:rsidR="00654ED2">
        <w:rPr>
          <w:szCs w:val="24"/>
        </w:rPr>
        <w:t>.5. nėra nustatytų pažeidimų teikiant socialines paslaugas ir naudojant tam skirtas lėšas</w:t>
      </w:r>
      <w:r>
        <w:rPr>
          <w:szCs w:val="24"/>
        </w:rPr>
        <w:t>.</w:t>
      </w:r>
    </w:p>
    <w:p w14:paraId="05C3729A" w14:textId="77777777" w:rsidR="00C34D5F" w:rsidRDefault="00C34D5F">
      <w:pPr>
        <w:ind w:left="709"/>
        <w:jc w:val="both"/>
        <w:rPr>
          <w:color w:val="FF0000"/>
          <w:szCs w:val="24"/>
        </w:rPr>
      </w:pPr>
    </w:p>
    <w:p w14:paraId="361024FC" w14:textId="77777777" w:rsidR="00C34D5F" w:rsidRDefault="00654ED2">
      <w:pPr>
        <w:jc w:val="center"/>
        <w:rPr>
          <w:szCs w:val="24"/>
        </w:rPr>
      </w:pPr>
      <w:r>
        <w:rPr>
          <w:b/>
          <w:bCs/>
          <w:szCs w:val="24"/>
        </w:rPr>
        <w:t>IV SKYRIUS</w:t>
      </w:r>
    </w:p>
    <w:p w14:paraId="2467A360" w14:textId="77777777" w:rsidR="00C34D5F" w:rsidRDefault="00654ED2">
      <w:pPr>
        <w:jc w:val="center"/>
        <w:rPr>
          <w:szCs w:val="24"/>
        </w:rPr>
      </w:pPr>
      <w:r>
        <w:rPr>
          <w:b/>
          <w:bCs/>
          <w:szCs w:val="24"/>
        </w:rPr>
        <w:t>PROJEKTO PARTNERIO ATRANKOS PARAIŠKŲ TEIKIMAS</w:t>
      </w:r>
    </w:p>
    <w:p w14:paraId="36F36CD2" w14:textId="77777777" w:rsidR="00C34D5F" w:rsidRDefault="00C34D5F">
      <w:pPr>
        <w:jc w:val="center"/>
        <w:rPr>
          <w:szCs w:val="24"/>
        </w:rPr>
      </w:pPr>
    </w:p>
    <w:p w14:paraId="33A2910D" w14:textId="42055B73" w:rsidR="00C34D5F" w:rsidRDefault="008E0087">
      <w:pPr>
        <w:ind w:firstLine="720"/>
        <w:jc w:val="both"/>
        <w:rPr>
          <w:szCs w:val="24"/>
        </w:rPr>
      </w:pPr>
      <w:r>
        <w:rPr>
          <w:szCs w:val="24"/>
        </w:rPr>
        <w:t>8</w:t>
      </w:r>
      <w:r w:rsidR="00654ED2">
        <w:rPr>
          <w:szCs w:val="24"/>
        </w:rPr>
        <w:t xml:space="preserve">. </w:t>
      </w:r>
      <w:r w:rsidR="00575995">
        <w:rPr>
          <w:szCs w:val="24"/>
        </w:rPr>
        <w:t>Vilniaus</w:t>
      </w:r>
      <w:r w:rsidR="00654ED2">
        <w:rPr>
          <w:szCs w:val="24"/>
        </w:rPr>
        <w:t xml:space="preserve"> rajono savivaldybės administracija (toliau – Administracija) skelbia atvirą kvietimą teikti paraiškas partnerio atrankai (toliau – kvietimas atrankai) interneto svetainėje </w:t>
      </w:r>
      <w:r w:rsidR="00654ED2">
        <w:rPr>
          <w:color w:val="0000FF"/>
          <w:szCs w:val="24"/>
          <w:u w:val="single"/>
        </w:rPr>
        <w:t>www.</w:t>
      </w:r>
      <w:r w:rsidR="00575995">
        <w:rPr>
          <w:color w:val="0000FF"/>
          <w:szCs w:val="24"/>
          <w:u w:val="single"/>
        </w:rPr>
        <w:t>vrsa</w:t>
      </w:r>
      <w:r w:rsidR="00654ED2">
        <w:rPr>
          <w:color w:val="0000FF"/>
          <w:szCs w:val="24"/>
          <w:u w:val="single"/>
        </w:rPr>
        <w:t>.lt</w:t>
      </w:r>
      <w:r w:rsidR="00654ED2">
        <w:rPr>
          <w:szCs w:val="24"/>
        </w:rPr>
        <w:t>. Kvietime atrankai nurodoma:</w:t>
      </w:r>
    </w:p>
    <w:p w14:paraId="7EA3749D" w14:textId="1DA47B47" w:rsidR="00C34D5F" w:rsidRDefault="008E0087">
      <w:pPr>
        <w:ind w:left="709"/>
        <w:jc w:val="both"/>
        <w:rPr>
          <w:szCs w:val="24"/>
        </w:rPr>
      </w:pPr>
      <w:r>
        <w:rPr>
          <w:szCs w:val="24"/>
        </w:rPr>
        <w:t>8</w:t>
      </w:r>
      <w:r w:rsidR="00654ED2">
        <w:rPr>
          <w:szCs w:val="24"/>
        </w:rPr>
        <w:t>.1. paraiškų priėmimo pradžia ir pabaiga;</w:t>
      </w:r>
    </w:p>
    <w:p w14:paraId="5FBDA385" w14:textId="64B707FE" w:rsidR="00C34D5F" w:rsidRDefault="008E0087">
      <w:pPr>
        <w:ind w:left="709"/>
        <w:jc w:val="both"/>
        <w:rPr>
          <w:szCs w:val="24"/>
        </w:rPr>
      </w:pPr>
      <w:r>
        <w:rPr>
          <w:szCs w:val="24"/>
        </w:rPr>
        <w:t>8</w:t>
      </w:r>
      <w:r w:rsidR="00654ED2">
        <w:rPr>
          <w:szCs w:val="24"/>
        </w:rPr>
        <w:t xml:space="preserve">.2. paraiškų teikimo būdas; </w:t>
      </w:r>
    </w:p>
    <w:p w14:paraId="09370228" w14:textId="7C6FFA0F" w:rsidR="00C34D5F" w:rsidRDefault="008E0087">
      <w:pPr>
        <w:ind w:firstLine="720"/>
        <w:jc w:val="both"/>
        <w:rPr>
          <w:szCs w:val="24"/>
        </w:rPr>
      </w:pPr>
      <w:r>
        <w:rPr>
          <w:szCs w:val="24"/>
        </w:rPr>
        <w:t>8</w:t>
      </w:r>
      <w:r w:rsidR="00654ED2">
        <w:rPr>
          <w:szCs w:val="24"/>
        </w:rPr>
        <w:t>.3. kontaktinis asmuo (nurodant pareigas, vard</w:t>
      </w:r>
      <w:r w:rsidR="00D6651D">
        <w:rPr>
          <w:szCs w:val="24"/>
        </w:rPr>
        <w:t>ą</w:t>
      </w:r>
      <w:r w:rsidR="00654ED2">
        <w:rPr>
          <w:szCs w:val="24"/>
        </w:rPr>
        <w:t xml:space="preserve"> ir pavard</w:t>
      </w:r>
      <w:r w:rsidR="00D6651D">
        <w:rPr>
          <w:szCs w:val="24"/>
        </w:rPr>
        <w:t>ę</w:t>
      </w:r>
      <w:r w:rsidR="00654ED2">
        <w:rPr>
          <w:szCs w:val="24"/>
        </w:rPr>
        <w:t>), teikiant</w:t>
      </w:r>
      <w:r w:rsidR="00391112">
        <w:rPr>
          <w:szCs w:val="24"/>
        </w:rPr>
        <w:t>i</w:t>
      </w:r>
      <w:r w:rsidR="00654ED2">
        <w:rPr>
          <w:szCs w:val="24"/>
        </w:rPr>
        <w:t>s konsultacijas pareiškėjams su partnerio atranka susijusiais klausimais, telefono numeris, elektroninio pašto adresas;</w:t>
      </w:r>
    </w:p>
    <w:p w14:paraId="1E5A6E08" w14:textId="197E3A4C" w:rsidR="00C34D5F" w:rsidRDefault="008E0087">
      <w:pPr>
        <w:ind w:left="709"/>
        <w:jc w:val="both"/>
        <w:rPr>
          <w:szCs w:val="24"/>
        </w:rPr>
      </w:pPr>
      <w:r>
        <w:rPr>
          <w:color w:val="000000"/>
          <w:szCs w:val="24"/>
        </w:rPr>
        <w:t>8</w:t>
      </w:r>
      <w:r w:rsidR="00654ED2">
        <w:rPr>
          <w:color w:val="000000"/>
          <w:szCs w:val="24"/>
        </w:rPr>
        <w:t xml:space="preserve">.4. paraiškos </w:t>
      </w:r>
      <w:r w:rsidR="00654ED2">
        <w:rPr>
          <w:szCs w:val="24"/>
        </w:rPr>
        <w:t>forma;</w:t>
      </w:r>
    </w:p>
    <w:p w14:paraId="0E3BF6E9" w14:textId="00C64711" w:rsidR="00C34D5F" w:rsidRDefault="008E0087">
      <w:pPr>
        <w:ind w:left="709"/>
        <w:jc w:val="both"/>
        <w:rPr>
          <w:szCs w:val="24"/>
        </w:rPr>
      </w:pPr>
      <w:r>
        <w:rPr>
          <w:szCs w:val="24"/>
        </w:rPr>
        <w:t>8</w:t>
      </w:r>
      <w:r w:rsidR="00654ED2">
        <w:rPr>
          <w:szCs w:val="24"/>
        </w:rPr>
        <w:t>.5. kita informacija.</w:t>
      </w:r>
    </w:p>
    <w:p w14:paraId="2D7BFF7E" w14:textId="28119224" w:rsidR="00C34D5F" w:rsidRDefault="008E0087">
      <w:pPr>
        <w:ind w:firstLine="709"/>
        <w:jc w:val="both"/>
        <w:rPr>
          <w:szCs w:val="24"/>
        </w:rPr>
      </w:pPr>
      <w:r>
        <w:rPr>
          <w:szCs w:val="24"/>
        </w:rPr>
        <w:t>9</w:t>
      </w:r>
      <w:r w:rsidR="00654ED2">
        <w:rPr>
          <w:szCs w:val="24"/>
        </w:rPr>
        <w:t>. Administracija gali skelbti papildomą kvietimą partnerio atrankai teikti paraiškas, jei paskelbus kvietimą ir įvertinus visas paraiškas</w:t>
      </w:r>
      <w:r w:rsidR="00CC6A4E">
        <w:rPr>
          <w:szCs w:val="24"/>
        </w:rPr>
        <w:t>,</w:t>
      </w:r>
      <w:r w:rsidR="00654ED2">
        <w:rPr>
          <w:szCs w:val="24"/>
        </w:rPr>
        <w:t xml:space="preserve"> partneris veiklai neatrinktas.  </w:t>
      </w:r>
    </w:p>
    <w:p w14:paraId="09055D1E" w14:textId="04F1AF6B" w:rsidR="00C34D5F" w:rsidRDefault="008E0087">
      <w:pPr>
        <w:ind w:left="709"/>
        <w:jc w:val="both"/>
        <w:rPr>
          <w:szCs w:val="24"/>
        </w:rPr>
      </w:pPr>
      <w:r>
        <w:rPr>
          <w:szCs w:val="24"/>
        </w:rPr>
        <w:t>10</w:t>
      </w:r>
      <w:r w:rsidR="00654ED2">
        <w:rPr>
          <w:szCs w:val="24"/>
        </w:rPr>
        <w:t>. Pareiškėjas užpildo Aprašo 4 priede nustatytos formos paraišką.</w:t>
      </w:r>
    </w:p>
    <w:p w14:paraId="2DD2014C" w14:textId="37C74837" w:rsidR="00C34D5F" w:rsidRDefault="00654ED2">
      <w:pPr>
        <w:ind w:firstLine="709"/>
        <w:jc w:val="both"/>
        <w:rPr>
          <w:szCs w:val="24"/>
        </w:rPr>
      </w:pPr>
      <w:r>
        <w:rPr>
          <w:szCs w:val="24"/>
        </w:rPr>
        <w:t>1</w:t>
      </w:r>
      <w:r w:rsidR="008E0087">
        <w:rPr>
          <w:szCs w:val="24"/>
        </w:rPr>
        <w:t>1</w:t>
      </w:r>
      <w:r>
        <w:rPr>
          <w:szCs w:val="24"/>
        </w:rPr>
        <w:t xml:space="preserve">. </w:t>
      </w:r>
      <w:r w:rsidRPr="00391112">
        <w:rPr>
          <w:szCs w:val="24"/>
        </w:rPr>
        <w:t xml:space="preserve">Paraiška su priedais </w:t>
      </w:r>
      <w:r w:rsidR="006A5FE7" w:rsidRPr="006A5FE7">
        <w:rPr>
          <w:szCs w:val="24"/>
        </w:rPr>
        <w:t xml:space="preserve">turi būti užpildyta lietuvių kalba ir pasirašyta </w:t>
      </w:r>
      <w:r w:rsidR="00E94D18" w:rsidRPr="00E94D18">
        <w:rPr>
          <w:szCs w:val="24"/>
        </w:rPr>
        <w:t>asmens, turinčio teisę veikti savo, įstaigos, organizacijos vardu</w:t>
      </w:r>
      <w:r w:rsidR="00E94D18">
        <w:rPr>
          <w:szCs w:val="24"/>
        </w:rPr>
        <w:t xml:space="preserve">, </w:t>
      </w:r>
      <w:r w:rsidR="006A5FE7" w:rsidRPr="006A5FE7">
        <w:rPr>
          <w:szCs w:val="24"/>
        </w:rPr>
        <w:t>kvalifikuotu elektroniniu parašu (vadovo ar jo įgalioto asmens). Paraiškos</w:t>
      </w:r>
      <w:r w:rsidR="00E94D18">
        <w:rPr>
          <w:szCs w:val="24"/>
        </w:rPr>
        <w:t xml:space="preserve"> </w:t>
      </w:r>
      <w:r w:rsidR="006A5FE7" w:rsidRPr="006A5FE7">
        <w:rPr>
          <w:szCs w:val="24"/>
        </w:rPr>
        <w:t>pateikt</w:t>
      </w:r>
      <w:r w:rsidR="00E94D18">
        <w:rPr>
          <w:szCs w:val="24"/>
        </w:rPr>
        <w:t>os</w:t>
      </w:r>
      <w:r w:rsidR="006A5FE7" w:rsidRPr="006A5FE7">
        <w:rPr>
          <w:szCs w:val="24"/>
        </w:rPr>
        <w:t xml:space="preserve"> kitais būdais arba pateikt</w:t>
      </w:r>
      <w:r w:rsidR="00E94D18">
        <w:rPr>
          <w:szCs w:val="24"/>
        </w:rPr>
        <w:t>os</w:t>
      </w:r>
      <w:r w:rsidR="006A5FE7" w:rsidRPr="006A5FE7">
        <w:rPr>
          <w:szCs w:val="24"/>
        </w:rPr>
        <w:t xml:space="preserve"> elektroniniu paštu, bet nepasirašyt</w:t>
      </w:r>
      <w:r w:rsidR="00E94D18">
        <w:rPr>
          <w:szCs w:val="24"/>
        </w:rPr>
        <w:t>os</w:t>
      </w:r>
      <w:r w:rsidR="006A5FE7" w:rsidRPr="006A5FE7">
        <w:rPr>
          <w:szCs w:val="24"/>
        </w:rPr>
        <w:t xml:space="preserve"> kvalifikuotu elektroniniu parašu, nepriimam</w:t>
      </w:r>
      <w:r w:rsidR="00E94D18">
        <w:rPr>
          <w:szCs w:val="24"/>
        </w:rPr>
        <w:t>os</w:t>
      </w:r>
      <w:r w:rsidR="006A5FE7" w:rsidRPr="006A5FE7">
        <w:rPr>
          <w:szCs w:val="24"/>
        </w:rPr>
        <w:t>.</w:t>
      </w:r>
      <w:r w:rsidR="00E94D18">
        <w:rPr>
          <w:szCs w:val="24"/>
        </w:rPr>
        <w:t xml:space="preserve"> </w:t>
      </w:r>
      <w:r w:rsidRPr="00391112">
        <w:rPr>
          <w:szCs w:val="24"/>
        </w:rPr>
        <w:t>Paraiškos elektroniniu būdu teikiamos el. paštu</w:t>
      </w:r>
      <w:r w:rsidR="00E94D18">
        <w:rPr>
          <w:szCs w:val="24"/>
        </w:rPr>
        <w:t xml:space="preserve">, </w:t>
      </w:r>
      <w:r w:rsidR="00867558">
        <w:rPr>
          <w:szCs w:val="24"/>
        </w:rPr>
        <w:t xml:space="preserve"> </w:t>
      </w:r>
      <w:r w:rsidR="00E94D18">
        <w:rPr>
          <w:szCs w:val="24"/>
        </w:rPr>
        <w:t xml:space="preserve">kuris </w:t>
      </w:r>
      <w:r w:rsidR="00867558">
        <w:rPr>
          <w:szCs w:val="24"/>
        </w:rPr>
        <w:t>nurod</w:t>
      </w:r>
      <w:r w:rsidR="00E94D18">
        <w:rPr>
          <w:szCs w:val="24"/>
        </w:rPr>
        <w:t>omas</w:t>
      </w:r>
      <w:r w:rsidR="00867558">
        <w:rPr>
          <w:szCs w:val="24"/>
        </w:rPr>
        <w:t xml:space="preserve"> kvietime atrankai.</w:t>
      </w:r>
    </w:p>
    <w:p w14:paraId="6C887954" w14:textId="1F000C49" w:rsidR="00C34D5F" w:rsidRDefault="00654ED2">
      <w:pPr>
        <w:ind w:left="709"/>
        <w:jc w:val="both"/>
        <w:rPr>
          <w:szCs w:val="24"/>
        </w:rPr>
      </w:pPr>
      <w:r>
        <w:rPr>
          <w:szCs w:val="24"/>
        </w:rPr>
        <w:t>1</w:t>
      </w:r>
      <w:r w:rsidR="008E0087">
        <w:rPr>
          <w:szCs w:val="24"/>
        </w:rPr>
        <w:t>2</w:t>
      </w:r>
      <w:r>
        <w:rPr>
          <w:szCs w:val="24"/>
        </w:rPr>
        <w:t>. Kartu su paraiška pareiškėjas privalo pateikti šiuos dokumentus:</w:t>
      </w:r>
    </w:p>
    <w:p w14:paraId="4AA3789C" w14:textId="4B928C45" w:rsidR="00C34D5F" w:rsidRDefault="00654ED2">
      <w:pPr>
        <w:ind w:left="709"/>
        <w:rPr>
          <w:szCs w:val="24"/>
          <w:lang w:eastAsia="lt-LT"/>
        </w:rPr>
      </w:pPr>
      <w:r>
        <w:rPr>
          <w:szCs w:val="24"/>
          <w:lang w:eastAsia="lt-LT"/>
        </w:rPr>
        <w:t>1</w:t>
      </w:r>
      <w:r w:rsidR="008E0087">
        <w:rPr>
          <w:szCs w:val="24"/>
          <w:lang w:eastAsia="lt-LT"/>
        </w:rPr>
        <w:t>2</w:t>
      </w:r>
      <w:r>
        <w:rPr>
          <w:szCs w:val="24"/>
          <w:lang w:eastAsia="lt-LT"/>
        </w:rPr>
        <w:t>.1. įstaigos, organizacijos įstatus;</w:t>
      </w:r>
    </w:p>
    <w:p w14:paraId="7C56E47E" w14:textId="6058A43E" w:rsidR="00C34D5F" w:rsidRDefault="00654ED2">
      <w:pPr>
        <w:ind w:firstLine="720"/>
        <w:jc w:val="both"/>
        <w:rPr>
          <w:szCs w:val="24"/>
        </w:rPr>
      </w:pPr>
      <w:r>
        <w:rPr>
          <w:szCs w:val="24"/>
          <w:lang w:eastAsia="lt-LT"/>
        </w:rPr>
        <w:t>1</w:t>
      </w:r>
      <w:r w:rsidR="008E0087">
        <w:rPr>
          <w:szCs w:val="24"/>
          <w:lang w:eastAsia="lt-LT"/>
        </w:rPr>
        <w:t>2</w:t>
      </w:r>
      <w:r>
        <w:rPr>
          <w:szCs w:val="24"/>
          <w:lang w:eastAsia="lt-LT"/>
        </w:rPr>
        <w:t>.2</w:t>
      </w:r>
      <w:r>
        <w:rPr>
          <w:szCs w:val="24"/>
        </w:rPr>
        <w:t xml:space="preserve">. įstaigos, organizacijos vadovo ar jo įgalioto asmens pasirašytą deklaraciją, kad pareiškėjas atitinka Aprašo 5.5–5.8 papunkčiuose nustatytus reikalavimus. Deklaracijos forma pateikta Aprašo 3 priede; </w:t>
      </w:r>
    </w:p>
    <w:p w14:paraId="2C889E3A" w14:textId="319FF1A0" w:rsidR="00C34D5F" w:rsidRDefault="00654ED2">
      <w:pPr>
        <w:ind w:firstLine="720"/>
        <w:jc w:val="both"/>
        <w:rPr>
          <w:szCs w:val="24"/>
        </w:rPr>
      </w:pPr>
      <w:r>
        <w:rPr>
          <w:szCs w:val="24"/>
        </w:rPr>
        <w:t>1</w:t>
      </w:r>
      <w:r w:rsidR="008E0087">
        <w:rPr>
          <w:szCs w:val="24"/>
        </w:rPr>
        <w:t>2</w:t>
      </w:r>
      <w:r>
        <w:rPr>
          <w:szCs w:val="24"/>
        </w:rPr>
        <w:t>.3. jei pareiškėjui atstovauja ne jo vadovas</w:t>
      </w:r>
      <w:r w:rsidR="00CC6A4E">
        <w:rPr>
          <w:szCs w:val="24"/>
        </w:rPr>
        <w:t>,</w:t>
      </w:r>
      <w:r>
        <w:rPr>
          <w:szCs w:val="24"/>
        </w:rPr>
        <w:t xml:space="preserve"> – dokumento, patvirtinančio asmens teisę veikti pareiškėjo vardu, kopiją;</w:t>
      </w:r>
    </w:p>
    <w:p w14:paraId="102AD2A4" w14:textId="48D5FBDE" w:rsidR="00C34D5F" w:rsidRDefault="00654ED2">
      <w:pPr>
        <w:ind w:firstLine="709"/>
        <w:jc w:val="both"/>
        <w:rPr>
          <w:szCs w:val="24"/>
          <w:lang w:eastAsia="lt-LT"/>
        </w:rPr>
      </w:pPr>
      <w:r>
        <w:rPr>
          <w:szCs w:val="24"/>
          <w:lang w:eastAsia="lt-LT"/>
        </w:rPr>
        <w:t>1</w:t>
      </w:r>
      <w:r w:rsidR="008E0087">
        <w:rPr>
          <w:szCs w:val="24"/>
          <w:lang w:eastAsia="lt-LT"/>
        </w:rPr>
        <w:t>2</w:t>
      </w:r>
      <w:r>
        <w:rPr>
          <w:szCs w:val="24"/>
          <w:lang w:eastAsia="lt-LT"/>
        </w:rPr>
        <w:t xml:space="preserve">.4. įstaigos, </w:t>
      </w:r>
      <w:r>
        <w:rPr>
          <w:szCs w:val="24"/>
        </w:rPr>
        <w:t>organizacijos vadovo vadybinius ir kvalifikaciją pagrindžiančius dokumentus (</w:t>
      </w:r>
      <w:r>
        <w:rPr>
          <w:szCs w:val="24"/>
          <w:lang w:eastAsia="lt-LT"/>
        </w:rPr>
        <w:t>išsilavinimą pagrindžiantys dokumentai,</w:t>
      </w:r>
      <w:r>
        <w:rPr>
          <w:szCs w:val="24"/>
        </w:rPr>
        <w:t xml:space="preserve"> darbo patirtis, kvalifikacija);</w:t>
      </w:r>
    </w:p>
    <w:p w14:paraId="55DFA090" w14:textId="44B66E49" w:rsidR="00C34D5F" w:rsidRDefault="00654ED2">
      <w:pPr>
        <w:ind w:firstLine="709"/>
        <w:jc w:val="both"/>
        <w:rPr>
          <w:szCs w:val="24"/>
          <w:lang w:eastAsia="lt-LT"/>
        </w:rPr>
      </w:pPr>
      <w:r>
        <w:rPr>
          <w:szCs w:val="24"/>
          <w:lang w:eastAsia="lt-LT"/>
        </w:rPr>
        <w:t>1</w:t>
      </w:r>
      <w:r w:rsidR="008E0087">
        <w:rPr>
          <w:szCs w:val="24"/>
          <w:lang w:eastAsia="lt-LT"/>
        </w:rPr>
        <w:t>2</w:t>
      </w:r>
      <w:r>
        <w:rPr>
          <w:szCs w:val="24"/>
          <w:lang w:eastAsia="lt-LT"/>
        </w:rPr>
        <w:t xml:space="preserve">.5. darbuotojų, kurie teiks socialinės integracijos paslaugas, kvalifikaciją pagrindžiančius dokumentus (išsilavinimą ir kompetencijas pagrindžiantys dokumentai, pareigybių aprašymai); </w:t>
      </w:r>
    </w:p>
    <w:p w14:paraId="7F1F9CFC" w14:textId="30750C5A" w:rsidR="00C34D5F" w:rsidRDefault="00654ED2">
      <w:pPr>
        <w:ind w:firstLine="720"/>
        <w:jc w:val="both"/>
        <w:rPr>
          <w:color w:val="FF0000"/>
          <w:szCs w:val="24"/>
        </w:rPr>
      </w:pPr>
      <w:r>
        <w:rPr>
          <w:szCs w:val="24"/>
        </w:rPr>
        <w:t>1</w:t>
      </w:r>
      <w:r w:rsidR="008E0087">
        <w:rPr>
          <w:szCs w:val="24"/>
        </w:rPr>
        <w:t>2</w:t>
      </w:r>
      <w:r>
        <w:rPr>
          <w:szCs w:val="24"/>
        </w:rPr>
        <w:t>.6. pareiškėjas gali pateikti ir kitus dokumentus ir (ar) informaciją, galinčius pagrįsti turimą patirtį ar atitiktį reikalavimams.</w:t>
      </w:r>
    </w:p>
    <w:p w14:paraId="7AD6663B" w14:textId="44BD9483" w:rsidR="00C34D5F" w:rsidRDefault="00654ED2">
      <w:pPr>
        <w:ind w:firstLine="709"/>
        <w:jc w:val="both"/>
        <w:rPr>
          <w:color w:val="000000"/>
          <w:szCs w:val="24"/>
        </w:rPr>
      </w:pPr>
      <w:r>
        <w:rPr>
          <w:color w:val="000000"/>
          <w:szCs w:val="24"/>
        </w:rPr>
        <w:t>1</w:t>
      </w:r>
      <w:r w:rsidR="008E0087">
        <w:rPr>
          <w:color w:val="000000"/>
          <w:szCs w:val="24"/>
        </w:rPr>
        <w:t>3</w:t>
      </w:r>
      <w:r>
        <w:rPr>
          <w:color w:val="000000"/>
          <w:szCs w:val="24"/>
        </w:rPr>
        <w:t>. Paraiška turi būti pateikta iki skelbime, paskelbtame Savivaldybės interneto svetainėje www.</w:t>
      </w:r>
      <w:r w:rsidR="00575995">
        <w:rPr>
          <w:color w:val="000000"/>
          <w:szCs w:val="24"/>
        </w:rPr>
        <w:t>vrsa</w:t>
      </w:r>
      <w:r>
        <w:rPr>
          <w:color w:val="000000"/>
          <w:szCs w:val="24"/>
        </w:rPr>
        <w:t xml:space="preserve">.lt, nustatyto termino paskutinės dienos. Paraiškos, gautos po nustatytos datos, nevertinamos. </w:t>
      </w:r>
    </w:p>
    <w:p w14:paraId="0E1CDAD9" w14:textId="77777777" w:rsidR="00C34D5F" w:rsidRDefault="00C34D5F">
      <w:pPr>
        <w:spacing w:line="360" w:lineRule="auto"/>
        <w:ind w:left="680"/>
        <w:jc w:val="center"/>
        <w:rPr>
          <w:szCs w:val="24"/>
        </w:rPr>
      </w:pPr>
    </w:p>
    <w:p w14:paraId="03C708C0" w14:textId="77777777" w:rsidR="00391112" w:rsidRDefault="00391112">
      <w:pPr>
        <w:jc w:val="center"/>
        <w:rPr>
          <w:b/>
          <w:bCs/>
          <w:szCs w:val="24"/>
        </w:rPr>
      </w:pPr>
    </w:p>
    <w:p w14:paraId="04048297" w14:textId="01285810" w:rsidR="00C34D5F" w:rsidRDefault="00654ED2">
      <w:pPr>
        <w:jc w:val="center"/>
        <w:rPr>
          <w:szCs w:val="24"/>
        </w:rPr>
      </w:pPr>
      <w:r>
        <w:rPr>
          <w:b/>
          <w:bCs/>
          <w:szCs w:val="24"/>
        </w:rPr>
        <w:t>V SKYRIUS</w:t>
      </w:r>
    </w:p>
    <w:p w14:paraId="3C128078" w14:textId="77777777" w:rsidR="00C34D5F" w:rsidRDefault="00654ED2">
      <w:pPr>
        <w:jc w:val="center"/>
        <w:rPr>
          <w:szCs w:val="24"/>
        </w:rPr>
      </w:pPr>
      <w:r>
        <w:rPr>
          <w:b/>
          <w:bCs/>
          <w:szCs w:val="24"/>
        </w:rPr>
        <w:t>PARAIŠKŲ VERTINIMAS IR PARTNERIO ATRANKA</w:t>
      </w:r>
    </w:p>
    <w:p w14:paraId="2CD75C7A" w14:textId="77777777" w:rsidR="00C34D5F" w:rsidRDefault="00C34D5F">
      <w:pPr>
        <w:spacing w:line="360" w:lineRule="auto"/>
        <w:ind w:left="680"/>
        <w:jc w:val="center"/>
        <w:rPr>
          <w:szCs w:val="24"/>
        </w:rPr>
      </w:pPr>
    </w:p>
    <w:p w14:paraId="6BA575BF" w14:textId="0EAA4C91" w:rsidR="00C34D5F" w:rsidRDefault="00E94D18" w:rsidP="00E94D18">
      <w:pPr>
        <w:tabs>
          <w:tab w:val="left" w:pos="709"/>
        </w:tabs>
        <w:jc w:val="both"/>
        <w:rPr>
          <w:szCs w:val="24"/>
        </w:rPr>
      </w:pPr>
      <w:r>
        <w:rPr>
          <w:szCs w:val="24"/>
        </w:rPr>
        <w:tab/>
      </w:r>
      <w:r w:rsidR="00654ED2">
        <w:rPr>
          <w:szCs w:val="24"/>
        </w:rPr>
        <w:t>1</w:t>
      </w:r>
      <w:r w:rsidR="008E0087">
        <w:rPr>
          <w:szCs w:val="24"/>
        </w:rPr>
        <w:t>4</w:t>
      </w:r>
      <w:r w:rsidR="00654ED2">
        <w:rPr>
          <w:szCs w:val="24"/>
        </w:rPr>
        <w:t xml:space="preserve">. Pateiktos paraiškos atitikimo šio Aprašo 5 </w:t>
      </w:r>
      <w:r>
        <w:rPr>
          <w:szCs w:val="24"/>
        </w:rPr>
        <w:t>ir 1</w:t>
      </w:r>
      <w:r w:rsidR="005B7608">
        <w:rPr>
          <w:szCs w:val="24"/>
        </w:rPr>
        <w:t>2</w:t>
      </w:r>
      <w:r>
        <w:rPr>
          <w:szCs w:val="24"/>
        </w:rPr>
        <w:t xml:space="preserve"> </w:t>
      </w:r>
      <w:r w:rsidR="00654ED2">
        <w:rPr>
          <w:szCs w:val="24"/>
        </w:rPr>
        <w:t>punkt</w:t>
      </w:r>
      <w:r>
        <w:rPr>
          <w:szCs w:val="24"/>
        </w:rPr>
        <w:t>uose</w:t>
      </w:r>
      <w:r w:rsidR="00654ED2">
        <w:rPr>
          <w:szCs w:val="24"/>
        </w:rPr>
        <w:t xml:space="preserve"> nustatytiems reikalavimams pirminį vertinimą atlieka Komisijos sekretorius. Vertinimas atliekamas per 3 darbo dienas. Jei pateikta paraiška neatitinka reikalavimų, pareiškėjas informuojamas raštu, kad ne vėliau kaip per 2 darbo dienas pateiktų trūkstamus ar papildomus dokumentus, siekiant pašalinti nustatytas neatitiktis.</w:t>
      </w:r>
    </w:p>
    <w:p w14:paraId="45A311D4" w14:textId="77777777" w:rsidR="00C34D5F" w:rsidRDefault="00654ED2">
      <w:pPr>
        <w:tabs>
          <w:tab w:val="left" w:pos="709"/>
        </w:tabs>
        <w:jc w:val="both"/>
        <w:rPr>
          <w:szCs w:val="24"/>
        </w:rPr>
      </w:pPr>
      <w:r>
        <w:rPr>
          <w:szCs w:val="24"/>
        </w:rPr>
        <w:t>Laiku nepateikus trūkstamų dokumentų, paraiškos nevertinamos.</w:t>
      </w:r>
    </w:p>
    <w:p w14:paraId="1BEFCC28" w14:textId="22DC5A30" w:rsidR="00C34D5F" w:rsidRDefault="00654ED2">
      <w:pPr>
        <w:tabs>
          <w:tab w:val="left" w:pos="709"/>
        </w:tabs>
        <w:ind w:firstLine="709"/>
        <w:jc w:val="both"/>
        <w:rPr>
          <w:szCs w:val="24"/>
        </w:rPr>
      </w:pPr>
      <w:r>
        <w:rPr>
          <w:szCs w:val="24"/>
        </w:rPr>
        <w:t>1</w:t>
      </w:r>
      <w:r w:rsidR="008E0087">
        <w:rPr>
          <w:szCs w:val="24"/>
        </w:rPr>
        <w:t>5</w:t>
      </w:r>
      <w:r>
        <w:rPr>
          <w:szCs w:val="24"/>
        </w:rPr>
        <w:t xml:space="preserve">. Atitinkančios nustatytus reikalavimus Paraiškos perduodamos vertinti Komisijai ne vėliau kaip per 3 darbo dienas nuo paraiškų priėmimo termino pabaigos. </w:t>
      </w:r>
    </w:p>
    <w:p w14:paraId="5977E1B6" w14:textId="1CF4EFCC" w:rsidR="00C34D5F" w:rsidRDefault="00654ED2">
      <w:pPr>
        <w:tabs>
          <w:tab w:val="left" w:pos="709"/>
        </w:tabs>
        <w:ind w:firstLine="709"/>
        <w:jc w:val="both"/>
        <w:rPr>
          <w:szCs w:val="24"/>
        </w:rPr>
      </w:pPr>
      <w:r>
        <w:rPr>
          <w:szCs w:val="24"/>
        </w:rPr>
        <w:lastRenderedPageBreak/>
        <w:t>1</w:t>
      </w:r>
      <w:r w:rsidR="008E0087">
        <w:rPr>
          <w:szCs w:val="24"/>
        </w:rPr>
        <w:t>6</w:t>
      </w:r>
      <w:r>
        <w:rPr>
          <w:szCs w:val="24"/>
        </w:rPr>
        <w:t xml:space="preserve">. Komisijos darbas organizuojamas ir paraiškų vertinimas atliekamas </w:t>
      </w:r>
      <w:r w:rsidR="00CC6A4E">
        <w:rPr>
          <w:szCs w:val="24"/>
        </w:rPr>
        <w:t xml:space="preserve">vėliau </w:t>
      </w:r>
      <w:r>
        <w:rPr>
          <w:szCs w:val="24"/>
        </w:rPr>
        <w:t>nurodyta tvarka:</w:t>
      </w:r>
    </w:p>
    <w:p w14:paraId="671AF262" w14:textId="4A0F6AD1" w:rsidR="00C34D5F" w:rsidRDefault="00654ED2">
      <w:pPr>
        <w:ind w:left="709"/>
        <w:jc w:val="both"/>
        <w:rPr>
          <w:szCs w:val="24"/>
        </w:rPr>
      </w:pPr>
      <w:r>
        <w:rPr>
          <w:szCs w:val="24"/>
          <w:lang w:eastAsia="lt-LT"/>
        </w:rPr>
        <w:t>1</w:t>
      </w:r>
      <w:r w:rsidR="008E0087">
        <w:rPr>
          <w:szCs w:val="24"/>
          <w:lang w:eastAsia="lt-LT"/>
        </w:rPr>
        <w:t>6</w:t>
      </w:r>
      <w:r>
        <w:rPr>
          <w:szCs w:val="24"/>
          <w:lang w:eastAsia="lt-LT"/>
        </w:rPr>
        <w:t>.1. Komisijos darbui vadovauja pirmininkas, jo nesant</w:t>
      </w:r>
      <w:r w:rsidR="00CC6A4E">
        <w:rPr>
          <w:szCs w:val="24"/>
          <w:lang w:eastAsia="lt-LT"/>
        </w:rPr>
        <w:t>,</w:t>
      </w:r>
      <w:r>
        <w:rPr>
          <w:szCs w:val="24"/>
          <w:lang w:eastAsia="lt-LT"/>
        </w:rPr>
        <w:t xml:space="preserve"> – pirmininko pavaduotojas</w:t>
      </w:r>
      <w:r w:rsidR="00D12450">
        <w:rPr>
          <w:szCs w:val="24"/>
          <w:lang w:eastAsia="lt-LT"/>
        </w:rPr>
        <w:t>;</w:t>
      </w:r>
    </w:p>
    <w:p w14:paraId="0FD18FB1" w14:textId="25980E04" w:rsidR="00C34D5F" w:rsidRDefault="00654ED2">
      <w:pPr>
        <w:ind w:left="709"/>
        <w:jc w:val="both"/>
        <w:rPr>
          <w:szCs w:val="24"/>
        </w:rPr>
      </w:pPr>
      <w:r>
        <w:rPr>
          <w:szCs w:val="24"/>
          <w:lang w:eastAsia="lt-LT"/>
        </w:rPr>
        <w:t>1</w:t>
      </w:r>
      <w:r w:rsidR="008E0087">
        <w:rPr>
          <w:szCs w:val="24"/>
          <w:lang w:eastAsia="lt-LT"/>
        </w:rPr>
        <w:t>6</w:t>
      </w:r>
      <w:r>
        <w:rPr>
          <w:szCs w:val="24"/>
          <w:lang w:eastAsia="lt-LT"/>
        </w:rPr>
        <w:t xml:space="preserve">.2. Komisijos pirmininkas organizuoja komisijos darbą, pirmininkauja posėdžiams, </w:t>
      </w:r>
    </w:p>
    <w:p w14:paraId="758236F7" w14:textId="62093564" w:rsidR="00C34D5F" w:rsidRDefault="00654ED2">
      <w:pPr>
        <w:jc w:val="both"/>
        <w:rPr>
          <w:szCs w:val="24"/>
        </w:rPr>
      </w:pPr>
      <w:r>
        <w:rPr>
          <w:szCs w:val="24"/>
          <w:lang w:eastAsia="lt-LT"/>
        </w:rPr>
        <w:t>pasirašo posėdžių protokolus</w:t>
      </w:r>
      <w:r w:rsidR="00D12450">
        <w:rPr>
          <w:szCs w:val="24"/>
          <w:lang w:eastAsia="lt-LT"/>
        </w:rPr>
        <w:t>;</w:t>
      </w:r>
    </w:p>
    <w:p w14:paraId="1F838E61" w14:textId="2378B9F1" w:rsidR="00C34D5F" w:rsidRDefault="00654ED2">
      <w:pPr>
        <w:ind w:firstLine="709"/>
        <w:jc w:val="both"/>
        <w:rPr>
          <w:szCs w:val="24"/>
        </w:rPr>
      </w:pPr>
      <w:r>
        <w:rPr>
          <w:szCs w:val="24"/>
          <w:lang w:eastAsia="lt-LT"/>
        </w:rPr>
        <w:t>1</w:t>
      </w:r>
      <w:r w:rsidR="008E0087">
        <w:rPr>
          <w:szCs w:val="24"/>
          <w:lang w:eastAsia="lt-LT"/>
        </w:rPr>
        <w:t>6</w:t>
      </w:r>
      <w:r>
        <w:rPr>
          <w:szCs w:val="24"/>
          <w:lang w:eastAsia="lt-LT"/>
        </w:rPr>
        <w:t>.3. Komisijos posėdžiai yra teisėti, kai juose dalyvauja 2/3 komisijos narių</w:t>
      </w:r>
      <w:r w:rsidR="00D12450">
        <w:rPr>
          <w:szCs w:val="24"/>
          <w:lang w:eastAsia="lt-LT"/>
        </w:rPr>
        <w:t>;</w:t>
      </w:r>
    </w:p>
    <w:p w14:paraId="14F9E167" w14:textId="3F756674" w:rsidR="00C34D5F" w:rsidRDefault="00654ED2">
      <w:pPr>
        <w:ind w:firstLine="709"/>
        <w:jc w:val="both"/>
        <w:rPr>
          <w:szCs w:val="24"/>
        </w:rPr>
      </w:pPr>
      <w:r>
        <w:rPr>
          <w:szCs w:val="24"/>
          <w:lang w:eastAsia="lt-LT"/>
        </w:rPr>
        <w:t>1</w:t>
      </w:r>
      <w:r w:rsidR="008E0087">
        <w:rPr>
          <w:szCs w:val="24"/>
          <w:lang w:eastAsia="lt-LT"/>
        </w:rPr>
        <w:t>6</w:t>
      </w:r>
      <w:r>
        <w:rPr>
          <w:szCs w:val="24"/>
          <w:lang w:eastAsia="lt-LT"/>
        </w:rPr>
        <w:t>.4. Komisijos sprendimai priimami balsuojant posėdyje dalyvaujančių komisijos narių balsų dauguma. Kai komisijos narių balsai pasiskirsto po lygiai, lemiamas yra posėdžio pirmininko balsas</w:t>
      </w:r>
      <w:r>
        <w:rPr>
          <w:szCs w:val="24"/>
        </w:rPr>
        <w:t>;</w:t>
      </w:r>
    </w:p>
    <w:p w14:paraId="5148EECE" w14:textId="093D4CF3" w:rsidR="00C34D5F" w:rsidRDefault="00654ED2">
      <w:pPr>
        <w:ind w:firstLine="709"/>
        <w:jc w:val="both"/>
        <w:rPr>
          <w:szCs w:val="24"/>
          <w:lang w:eastAsia="lt-LT"/>
        </w:rPr>
      </w:pPr>
      <w:r>
        <w:rPr>
          <w:szCs w:val="24"/>
        </w:rPr>
        <w:t>1</w:t>
      </w:r>
      <w:r w:rsidR="008E0087">
        <w:rPr>
          <w:szCs w:val="24"/>
        </w:rPr>
        <w:t>6</w:t>
      </w:r>
      <w:r>
        <w:rPr>
          <w:szCs w:val="24"/>
        </w:rPr>
        <w:t xml:space="preserve">.5. Pradėjus darbą, Komisijos nariai privalo pasirašyti Konfidencialumo pasižadėjimus (Aprašo 1 priedas) </w:t>
      </w:r>
      <w:r>
        <w:rPr>
          <w:szCs w:val="24"/>
          <w:lang w:eastAsia="lt-LT"/>
        </w:rPr>
        <w:t>ir Nešališkumo deklaracijas (Aprašo 2 priedas)</w:t>
      </w:r>
      <w:r w:rsidR="000C6A29">
        <w:rPr>
          <w:szCs w:val="24"/>
          <w:lang w:eastAsia="lt-LT"/>
        </w:rPr>
        <w:t>;</w:t>
      </w:r>
      <w:r>
        <w:rPr>
          <w:szCs w:val="24"/>
          <w:lang w:eastAsia="lt-LT"/>
        </w:rPr>
        <w:t xml:space="preserve"> </w:t>
      </w:r>
    </w:p>
    <w:p w14:paraId="75FE2C20" w14:textId="7B8EFE2A" w:rsidR="00C34D5F" w:rsidRDefault="00654ED2">
      <w:pPr>
        <w:ind w:firstLine="709"/>
        <w:jc w:val="both"/>
        <w:rPr>
          <w:szCs w:val="24"/>
        </w:rPr>
      </w:pPr>
      <w:r>
        <w:rPr>
          <w:szCs w:val="24"/>
          <w:lang w:eastAsia="lt-LT"/>
        </w:rPr>
        <w:t>1</w:t>
      </w:r>
      <w:r w:rsidR="008E0087">
        <w:rPr>
          <w:szCs w:val="24"/>
          <w:lang w:eastAsia="lt-LT"/>
        </w:rPr>
        <w:t>6</w:t>
      </w:r>
      <w:r>
        <w:rPr>
          <w:szCs w:val="24"/>
          <w:lang w:eastAsia="lt-LT"/>
        </w:rPr>
        <w:t xml:space="preserve">.6. Visi </w:t>
      </w:r>
      <w:r>
        <w:rPr>
          <w:szCs w:val="24"/>
        </w:rPr>
        <w:t>Komisijos nariai įvertina paraiškas užpildydami partnerio atrankos vertinimo kriterijų lentelę (Aprašo 5 priedas)</w:t>
      </w:r>
      <w:r w:rsidR="000C6A29">
        <w:rPr>
          <w:szCs w:val="24"/>
        </w:rPr>
        <w:t>;</w:t>
      </w:r>
    </w:p>
    <w:p w14:paraId="32EFB8EB" w14:textId="61D81299" w:rsidR="00C34D5F" w:rsidRDefault="00654ED2">
      <w:pPr>
        <w:ind w:firstLine="709"/>
        <w:jc w:val="both"/>
        <w:rPr>
          <w:strike/>
          <w:szCs w:val="24"/>
        </w:rPr>
      </w:pPr>
      <w:r>
        <w:rPr>
          <w:szCs w:val="24"/>
        </w:rPr>
        <w:t>1</w:t>
      </w:r>
      <w:r w:rsidR="008E0087">
        <w:rPr>
          <w:szCs w:val="24"/>
        </w:rPr>
        <w:t>6</w:t>
      </w:r>
      <w:r>
        <w:rPr>
          <w:szCs w:val="24"/>
        </w:rPr>
        <w:t>.7. Komisija taip pat turi teisę priimti sprendimą nevertinti paraiškos, jei:</w:t>
      </w:r>
    </w:p>
    <w:p w14:paraId="3195DB6D" w14:textId="11B812CF" w:rsidR="00C34D5F" w:rsidRDefault="00654ED2">
      <w:pPr>
        <w:ind w:firstLine="709"/>
        <w:jc w:val="both"/>
        <w:rPr>
          <w:strike/>
          <w:szCs w:val="24"/>
        </w:rPr>
      </w:pPr>
      <w:r>
        <w:rPr>
          <w:szCs w:val="24"/>
        </w:rPr>
        <w:t>1</w:t>
      </w:r>
      <w:r w:rsidR="008E0087">
        <w:rPr>
          <w:szCs w:val="24"/>
        </w:rPr>
        <w:t>6</w:t>
      </w:r>
      <w:r>
        <w:rPr>
          <w:szCs w:val="24"/>
        </w:rPr>
        <w:t>.7.1. pareiškėjas Paraiškoje arba kartu teikiamuose dokumentuose</w:t>
      </w:r>
      <w:r w:rsidR="000C6A29">
        <w:rPr>
          <w:szCs w:val="24"/>
        </w:rPr>
        <w:t>,</w:t>
      </w:r>
      <w:r>
        <w:rPr>
          <w:szCs w:val="24"/>
        </w:rPr>
        <w:t xml:space="preserve"> Komisijos turimais </w:t>
      </w:r>
    </w:p>
    <w:p w14:paraId="5D0FA615" w14:textId="3E5C2D76" w:rsidR="00C34D5F" w:rsidRDefault="000C6A29">
      <w:pPr>
        <w:tabs>
          <w:tab w:val="left" w:pos="1276"/>
        </w:tabs>
        <w:jc w:val="both"/>
        <w:rPr>
          <w:szCs w:val="24"/>
        </w:rPr>
      </w:pPr>
      <w:r>
        <w:rPr>
          <w:szCs w:val="24"/>
        </w:rPr>
        <w:t>Į</w:t>
      </w:r>
      <w:r w:rsidR="00654ED2">
        <w:rPr>
          <w:szCs w:val="24"/>
        </w:rPr>
        <w:t>rodymais</w:t>
      </w:r>
      <w:r>
        <w:rPr>
          <w:szCs w:val="24"/>
        </w:rPr>
        <w:t>,</w:t>
      </w:r>
      <w:r w:rsidR="00654ED2">
        <w:rPr>
          <w:szCs w:val="24"/>
        </w:rPr>
        <w:t xml:space="preserve"> pateikė klaidinančią arba melagingą informaciją</w:t>
      </w:r>
      <w:r>
        <w:rPr>
          <w:szCs w:val="24"/>
        </w:rPr>
        <w:t>;</w:t>
      </w:r>
      <w:r w:rsidR="00654ED2">
        <w:rPr>
          <w:szCs w:val="24"/>
        </w:rPr>
        <w:t xml:space="preserve"> </w:t>
      </w:r>
    </w:p>
    <w:p w14:paraId="3C636A64" w14:textId="33905F60" w:rsidR="00C34D5F" w:rsidRDefault="00654ED2">
      <w:pPr>
        <w:tabs>
          <w:tab w:val="left" w:pos="709"/>
        </w:tabs>
        <w:ind w:firstLine="709"/>
        <w:jc w:val="both"/>
        <w:rPr>
          <w:szCs w:val="24"/>
        </w:rPr>
      </w:pPr>
      <w:r>
        <w:rPr>
          <w:szCs w:val="24"/>
        </w:rPr>
        <w:t>1</w:t>
      </w:r>
      <w:r w:rsidR="008E0087">
        <w:rPr>
          <w:szCs w:val="24"/>
        </w:rPr>
        <w:t>6</w:t>
      </w:r>
      <w:r>
        <w:rPr>
          <w:szCs w:val="24"/>
        </w:rPr>
        <w:t xml:space="preserve">.7.2. pareiškėjas bandė gauti konfidencialią informaciją arba daryti įtaką Komisijos </w:t>
      </w:r>
    </w:p>
    <w:p w14:paraId="4CF55458" w14:textId="77777777" w:rsidR="00C34D5F" w:rsidRDefault="00654ED2">
      <w:pPr>
        <w:jc w:val="both"/>
        <w:rPr>
          <w:szCs w:val="24"/>
        </w:rPr>
      </w:pPr>
      <w:r>
        <w:rPr>
          <w:szCs w:val="24"/>
        </w:rPr>
        <w:t>nariams.</w:t>
      </w:r>
    </w:p>
    <w:p w14:paraId="7AB1A1E3" w14:textId="709E163B" w:rsidR="00C34D5F" w:rsidRDefault="00654ED2">
      <w:pPr>
        <w:ind w:firstLine="720"/>
        <w:jc w:val="both"/>
        <w:rPr>
          <w:szCs w:val="24"/>
        </w:rPr>
      </w:pPr>
      <w:r>
        <w:rPr>
          <w:szCs w:val="24"/>
        </w:rPr>
        <w:t>1</w:t>
      </w:r>
      <w:r w:rsidR="008E0087">
        <w:rPr>
          <w:szCs w:val="24"/>
        </w:rPr>
        <w:t>7</w:t>
      </w:r>
      <w:r>
        <w:rPr>
          <w:szCs w:val="24"/>
        </w:rPr>
        <w:t xml:space="preserve">. Paraiškos vertinamos balais. Aukščiausias galimas Paraiškos įvertinimas – 130 balų. </w:t>
      </w:r>
    </w:p>
    <w:p w14:paraId="0B9C6D37" w14:textId="3978E146" w:rsidR="00C34D5F" w:rsidRDefault="00654ED2">
      <w:pPr>
        <w:ind w:firstLine="720"/>
        <w:jc w:val="both"/>
        <w:rPr>
          <w:szCs w:val="24"/>
        </w:rPr>
      </w:pPr>
      <w:r>
        <w:rPr>
          <w:szCs w:val="24"/>
        </w:rPr>
        <w:t>1</w:t>
      </w:r>
      <w:r w:rsidR="008E0087">
        <w:rPr>
          <w:szCs w:val="24"/>
        </w:rPr>
        <w:t>8</w:t>
      </w:r>
      <w:r>
        <w:rPr>
          <w:szCs w:val="24"/>
        </w:rPr>
        <w:t>. Apskaičiuojamas komisijos narių balų vidurkis, kuris įrašomas į apibendrintą įvertintų paraiškų sąrašą.</w:t>
      </w:r>
    </w:p>
    <w:p w14:paraId="0B169241" w14:textId="2647EF54" w:rsidR="00C34D5F" w:rsidRDefault="00654ED2">
      <w:pPr>
        <w:ind w:firstLine="720"/>
        <w:jc w:val="both"/>
        <w:rPr>
          <w:szCs w:val="24"/>
        </w:rPr>
      </w:pPr>
      <w:r>
        <w:rPr>
          <w:szCs w:val="24"/>
        </w:rPr>
        <w:t>1</w:t>
      </w:r>
      <w:r w:rsidR="008E0087">
        <w:rPr>
          <w:szCs w:val="24"/>
        </w:rPr>
        <w:t>9</w:t>
      </w:r>
      <w:r>
        <w:rPr>
          <w:szCs w:val="24"/>
        </w:rPr>
        <w:t>. Paraiškos, komisijos narių įvertintos mažiau kaip 70 balų, atmetamos.</w:t>
      </w:r>
    </w:p>
    <w:p w14:paraId="7BF56EB9" w14:textId="032DCB2A" w:rsidR="00C34D5F" w:rsidRDefault="008E0087">
      <w:pPr>
        <w:ind w:firstLine="720"/>
        <w:jc w:val="both"/>
        <w:rPr>
          <w:szCs w:val="24"/>
        </w:rPr>
      </w:pPr>
      <w:r>
        <w:rPr>
          <w:szCs w:val="24"/>
        </w:rPr>
        <w:t>20</w:t>
      </w:r>
      <w:r w:rsidR="00654ED2">
        <w:rPr>
          <w:szCs w:val="24"/>
        </w:rPr>
        <w:t>. Pirmenybė teikiama daugiausiai balų surinkusiam pareiškėjui.</w:t>
      </w:r>
    </w:p>
    <w:p w14:paraId="11A5A85F" w14:textId="05B9256C" w:rsidR="00C34D5F" w:rsidRDefault="00654ED2">
      <w:pPr>
        <w:ind w:firstLine="720"/>
        <w:jc w:val="both"/>
        <w:rPr>
          <w:szCs w:val="24"/>
        </w:rPr>
      </w:pPr>
      <w:r>
        <w:rPr>
          <w:szCs w:val="24"/>
        </w:rPr>
        <w:t>2</w:t>
      </w:r>
      <w:r w:rsidR="008E0087">
        <w:rPr>
          <w:szCs w:val="24"/>
        </w:rPr>
        <w:t>1</w:t>
      </w:r>
      <w:r>
        <w:rPr>
          <w:szCs w:val="24"/>
        </w:rPr>
        <w:t xml:space="preserve">. Jeigu paraiškos surenka vienodą balų skaičių, pirmenybė teikiama paraiškai, kurioje </w:t>
      </w:r>
      <w:r>
        <w:rPr>
          <w:rFonts w:eastAsia="Calibri"/>
          <w:szCs w:val="24"/>
          <w:lang w:eastAsia="lt-LT"/>
        </w:rPr>
        <w:t>pateiktas numatytų vykdyti veiklų aprašymas (santrauka) ir įgyvendinimo planas</w:t>
      </w:r>
      <w:r>
        <w:rPr>
          <w:szCs w:val="24"/>
        </w:rPr>
        <w:t xml:space="preserve"> surinko daugiausia komisijos narių balų.</w:t>
      </w:r>
    </w:p>
    <w:p w14:paraId="1B38ED0D" w14:textId="09990B01" w:rsidR="00C34D5F" w:rsidRDefault="00654ED2">
      <w:pPr>
        <w:tabs>
          <w:tab w:val="left" w:pos="709"/>
        </w:tabs>
        <w:ind w:firstLine="709"/>
        <w:jc w:val="both"/>
        <w:rPr>
          <w:szCs w:val="24"/>
        </w:rPr>
      </w:pPr>
      <w:r>
        <w:rPr>
          <w:szCs w:val="24"/>
        </w:rPr>
        <w:t>2</w:t>
      </w:r>
      <w:r w:rsidR="008E0087">
        <w:rPr>
          <w:szCs w:val="24"/>
        </w:rPr>
        <w:t>2</w:t>
      </w:r>
      <w:r>
        <w:rPr>
          <w:szCs w:val="24"/>
        </w:rPr>
        <w:t xml:space="preserve">. Atrinktas partneris skiriamas </w:t>
      </w:r>
      <w:r w:rsidR="00575995">
        <w:rPr>
          <w:szCs w:val="24"/>
        </w:rPr>
        <w:t>Vilniaus</w:t>
      </w:r>
      <w:r>
        <w:rPr>
          <w:szCs w:val="24"/>
        </w:rPr>
        <w:t xml:space="preserve"> rajono savivaldybės mero potvarkiu, Komisijos siūlymu. Atrinktas partneris skelbiamas Savivaldybės internetinėje svetainėje adresu </w:t>
      </w:r>
      <w:r>
        <w:rPr>
          <w:color w:val="0000FF"/>
          <w:szCs w:val="24"/>
          <w:u w:val="single"/>
        </w:rPr>
        <w:t>www.</w:t>
      </w:r>
      <w:r w:rsidR="00575995">
        <w:rPr>
          <w:color w:val="0000FF"/>
          <w:szCs w:val="24"/>
          <w:u w:val="single"/>
        </w:rPr>
        <w:t>vrsa</w:t>
      </w:r>
      <w:r>
        <w:rPr>
          <w:color w:val="0000FF"/>
          <w:szCs w:val="24"/>
          <w:u w:val="single"/>
        </w:rPr>
        <w:t>.lt</w:t>
      </w:r>
      <w:r>
        <w:rPr>
          <w:szCs w:val="24"/>
        </w:rPr>
        <w:t xml:space="preserve">. </w:t>
      </w:r>
    </w:p>
    <w:p w14:paraId="71EAC976" w14:textId="1583FD2E" w:rsidR="00C34D5F" w:rsidRDefault="00654ED2">
      <w:pPr>
        <w:ind w:firstLine="720"/>
        <w:jc w:val="both"/>
        <w:rPr>
          <w:szCs w:val="24"/>
        </w:rPr>
      </w:pPr>
      <w:r>
        <w:rPr>
          <w:szCs w:val="24"/>
        </w:rPr>
        <w:t>2</w:t>
      </w:r>
      <w:r w:rsidR="008E0087">
        <w:rPr>
          <w:szCs w:val="24"/>
        </w:rPr>
        <w:t>3</w:t>
      </w:r>
      <w:r>
        <w:rPr>
          <w:szCs w:val="24"/>
        </w:rPr>
        <w:t xml:space="preserve">. Atrankoje dalyvavę pareiškėjai apie </w:t>
      </w:r>
      <w:r w:rsidR="000C6A29">
        <w:rPr>
          <w:szCs w:val="24"/>
        </w:rPr>
        <w:t>K</w:t>
      </w:r>
      <w:r>
        <w:rPr>
          <w:szCs w:val="24"/>
        </w:rPr>
        <w:t>omisijos priimtą sprendimą informuojami raštu per 5 darbo dienas.</w:t>
      </w:r>
    </w:p>
    <w:p w14:paraId="573FA77B" w14:textId="77777777" w:rsidR="00C34D5F" w:rsidRDefault="00C34D5F">
      <w:pPr>
        <w:ind w:firstLine="720"/>
        <w:jc w:val="both"/>
        <w:rPr>
          <w:szCs w:val="24"/>
        </w:rPr>
      </w:pPr>
    </w:p>
    <w:p w14:paraId="4008FE03" w14:textId="77777777" w:rsidR="00C34D5F" w:rsidRDefault="00654ED2">
      <w:pPr>
        <w:jc w:val="center"/>
        <w:rPr>
          <w:szCs w:val="24"/>
        </w:rPr>
      </w:pPr>
      <w:r>
        <w:rPr>
          <w:b/>
          <w:bCs/>
          <w:szCs w:val="24"/>
        </w:rPr>
        <w:t>VI SKYRIUS</w:t>
      </w:r>
    </w:p>
    <w:p w14:paraId="34059B3F" w14:textId="77777777" w:rsidR="00C34D5F" w:rsidRDefault="00654ED2">
      <w:pPr>
        <w:jc w:val="center"/>
        <w:rPr>
          <w:b/>
          <w:bCs/>
          <w:szCs w:val="24"/>
        </w:rPr>
      </w:pPr>
      <w:r>
        <w:rPr>
          <w:b/>
          <w:bCs/>
          <w:szCs w:val="24"/>
        </w:rPr>
        <w:t>BAIGIAMOSIOS NUOSTATOS</w:t>
      </w:r>
    </w:p>
    <w:p w14:paraId="562197C7" w14:textId="77777777" w:rsidR="00C34D5F" w:rsidRDefault="00C34D5F">
      <w:pPr>
        <w:jc w:val="center"/>
        <w:rPr>
          <w:szCs w:val="24"/>
        </w:rPr>
      </w:pPr>
    </w:p>
    <w:p w14:paraId="61C8899A" w14:textId="768E192E" w:rsidR="00C34D5F" w:rsidRDefault="00654ED2">
      <w:pPr>
        <w:ind w:firstLine="720"/>
        <w:jc w:val="both"/>
        <w:rPr>
          <w:szCs w:val="24"/>
        </w:rPr>
      </w:pPr>
      <w:r>
        <w:rPr>
          <w:szCs w:val="24"/>
        </w:rPr>
        <w:t>2</w:t>
      </w:r>
      <w:r w:rsidR="008E0087">
        <w:rPr>
          <w:szCs w:val="24"/>
        </w:rPr>
        <w:t>4</w:t>
      </w:r>
      <w:r>
        <w:rPr>
          <w:szCs w:val="24"/>
        </w:rPr>
        <w:t>.</w:t>
      </w:r>
      <w:r>
        <w:rPr>
          <w:color w:val="FF0000"/>
          <w:szCs w:val="24"/>
        </w:rPr>
        <w:t xml:space="preserve"> </w:t>
      </w:r>
      <w:r>
        <w:rPr>
          <w:szCs w:val="24"/>
        </w:rPr>
        <w:t>Partneris, šio Aprašo nustatyta tvarka atrinktas dalyvauti projekte „Alternatyvių investicijų detektorius (AID2)“ ir pasirašęs partnerystės sutartį, tampa Administracijos partneriu, vykd</w:t>
      </w:r>
      <w:r w:rsidR="000B545A">
        <w:rPr>
          <w:szCs w:val="24"/>
        </w:rPr>
        <w:t>ydamas</w:t>
      </w:r>
      <w:r>
        <w:rPr>
          <w:szCs w:val="24"/>
        </w:rPr>
        <w:t xml:space="preserve"> projektą įsipareigoja per Administracijos nustatytą laiką pateikti reikiamus dokumentus ir informaciją, reikalingą projektui įgyvendinti.</w:t>
      </w:r>
    </w:p>
    <w:p w14:paraId="6553D0C1" w14:textId="084B8EB9" w:rsidR="00C34D5F" w:rsidRDefault="00654ED2">
      <w:pPr>
        <w:ind w:firstLine="720"/>
        <w:jc w:val="both"/>
        <w:rPr>
          <w:szCs w:val="24"/>
        </w:rPr>
      </w:pPr>
      <w:r>
        <w:rPr>
          <w:szCs w:val="24"/>
        </w:rPr>
        <w:t>2</w:t>
      </w:r>
      <w:r w:rsidR="008E0087">
        <w:rPr>
          <w:szCs w:val="24"/>
        </w:rPr>
        <w:t>5</w:t>
      </w:r>
      <w:r>
        <w:rPr>
          <w:szCs w:val="24"/>
        </w:rPr>
        <w:t xml:space="preserve">. Partneris įsipareigoja teisės aktų nustatyta tvarka teikti kokybiškas </w:t>
      </w:r>
      <w:r>
        <w:rPr>
          <w:iCs/>
          <w:szCs w:val="24"/>
        </w:rPr>
        <w:t>socialinės integracijos paslaug</w:t>
      </w:r>
      <w:r>
        <w:rPr>
          <w:szCs w:val="24"/>
        </w:rPr>
        <w:t>as projekto įgyvendinimo laikotarpiu, įgyvendinti projekto tikslus bei užtikrinti tvarumo rodiklių įgyvendinimą.</w:t>
      </w:r>
    </w:p>
    <w:p w14:paraId="5B7C66F6" w14:textId="38204D10" w:rsidR="00C34D5F" w:rsidRDefault="00654ED2">
      <w:pPr>
        <w:ind w:firstLine="720"/>
        <w:jc w:val="both"/>
        <w:rPr>
          <w:szCs w:val="24"/>
        </w:rPr>
      </w:pPr>
      <w:r>
        <w:rPr>
          <w:szCs w:val="24"/>
        </w:rPr>
        <w:t>2</w:t>
      </w:r>
      <w:r w:rsidR="008E0087">
        <w:rPr>
          <w:szCs w:val="24"/>
        </w:rPr>
        <w:t>6</w:t>
      </w:r>
      <w:r>
        <w:rPr>
          <w:szCs w:val="24"/>
        </w:rPr>
        <w:t>. Pareiškėjai yra atsakingi už teikiamų dokumentų ir duomenų teisingumą.</w:t>
      </w:r>
    </w:p>
    <w:p w14:paraId="7788A764" w14:textId="21263660" w:rsidR="00C34D5F" w:rsidRDefault="00C34D5F">
      <w:pPr>
        <w:rPr>
          <w:color w:val="000000"/>
          <w:szCs w:val="24"/>
          <w:lang w:eastAsia="lt-LT"/>
        </w:rPr>
      </w:pPr>
    </w:p>
    <w:sectPr w:rsidR="00C34D5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851" w:right="680" w:bottom="993" w:left="1701" w:header="0" w:footer="852"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913E9" w14:textId="77777777" w:rsidR="00DF483C" w:rsidRDefault="00DF483C">
      <w:pPr>
        <w:rPr>
          <w:szCs w:val="24"/>
          <w:lang w:val="en-GB"/>
        </w:rPr>
      </w:pPr>
      <w:r>
        <w:rPr>
          <w:szCs w:val="24"/>
          <w:lang w:val="en-GB"/>
        </w:rPr>
        <w:separator/>
      </w:r>
    </w:p>
  </w:endnote>
  <w:endnote w:type="continuationSeparator" w:id="0">
    <w:p w14:paraId="123C9EBE" w14:textId="77777777" w:rsidR="00DF483C" w:rsidRDefault="00DF483C">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9BBAD" w14:textId="77777777" w:rsidR="00C34D5F" w:rsidRDefault="00C34D5F">
    <w:pPr>
      <w:tabs>
        <w:tab w:val="center" w:pos="4153"/>
        <w:tab w:val="right" w:pos="8306"/>
      </w:tabs>
      <w:rPr>
        <w:rFonts w:ascii="Arial" w:hAnsi="Arial"/>
        <w:sz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1AE66" w14:textId="77777777" w:rsidR="00C34D5F" w:rsidRDefault="00C34D5F">
    <w:pPr>
      <w:tabs>
        <w:tab w:val="center" w:pos="4153"/>
        <w:tab w:val="right" w:pos="8306"/>
      </w:tabs>
      <w:rPr>
        <w:rFonts w:ascii="Arial" w:hAnsi="Arial"/>
        <w:sz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612B2" w14:textId="54DAC2F2" w:rsidR="00C34D5F" w:rsidRDefault="00C34D5F">
    <w:pPr>
      <w:tabs>
        <w:tab w:val="center" w:pos="4153"/>
        <w:tab w:val="right" w:pos="8306"/>
      </w:tabs>
      <w:jc w:val="right"/>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7FB67" w14:textId="77777777" w:rsidR="00DF483C" w:rsidRDefault="00DF483C">
      <w:pPr>
        <w:rPr>
          <w:szCs w:val="24"/>
          <w:lang w:val="en-GB"/>
        </w:rPr>
      </w:pPr>
      <w:r>
        <w:rPr>
          <w:szCs w:val="24"/>
          <w:lang w:val="en-GB"/>
        </w:rPr>
        <w:separator/>
      </w:r>
    </w:p>
  </w:footnote>
  <w:footnote w:type="continuationSeparator" w:id="0">
    <w:p w14:paraId="31AE19DD" w14:textId="77777777" w:rsidR="00DF483C" w:rsidRDefault="00DF483C">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DEBAB" w14:textId="6D863CA8" w:rsidR="00C34D5F" w:rsidRDefault="00654ED2">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sidR="00B0352B">
      <w:rPr>
        <w:rFonts w:ascii="Arial" w:hAnsi="Arial"/>
        <w:sz w:val="22"/>
        <w:lang w:val="en-US"/>
      </w:rPr>
      <w:fldChar w:fldCharType="separate"/>
    </w:r>
    <w:r w:rsidR="00B0352B">
      <w:rPr>
        <w:rFonts w:ascii="Arial" w:hAnsi="Arial"/>
        <w:noProof/>
        <w:sz w:val="22"/>
        <w:lang w:val="en-US"/>
      </w:rPr>
      <w:t>1</w:t>
    </w:r>
    <w:r>
      <w:rPr>
        <w:rFonts w:ascii="Arial" w:hAnsi="Arial"/>
        <w:sz w:val="22"/>
        <w:lang w:val="en-US"/>
      </w:rPr>
      <w:fldChar w:fldCharType="end"/>
    </w:r>
  </w:p>
  <w:p w14:paraId="73B6E3BF" w14:textId="77777777" w:rsidR="00C34D5F" w:rsidRDefault="00C34D5F">
    <w:pPr>
      <w:tabs>
        <w:tab w:val="center" w:pos="4153"/>
        <w:tab w:val="right" w:pos="8306"/>
      </w:tabs>
      <w:rPr>
        <w:rFonts w:ascii="Arial" w:hAnsi="Arial"/>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8146D" w14:textId="00220D67" w:rsidR="00C34D5F" w:rsidRDefault="00C34D5F">
    <w:pPr>
      <w:framePr w:wrap="auto" w:vAnchor="text" w:hAnchor="margin" w:xAlign="center" w:y="1"/>
      <w:tabs>
        <w:tab w:val="center" w:pos="4153"/>
        <w:tab w:val="right" w:pos="8306"/>
      </w:tabs>
      <w:rPr>
        <w:rFonts w:ascii="Arial" w:hAnsi="Arial"/>
        <w:sz w:val="22"/>
        <w:lang w:val="en-US"/>
      </w:rPr>
    </w:pPr>
  </w:p>
  <w:p w14:paraId="27F48559" w14:textId="77777777" w:rsidR="00C34D5F" w:rsidRDefault="00C34D5F">
    <w:pPr>
      <w:tabs>
        <w:tab w:val="center" w:pos="4153"/>
        <w:tab w:val="right" w:pos="8306"/>
      </w:tabs>
      <w:rPr>
        <w:rFonts w:ascii="Arial" w:hAnsi="Arial"/>
        <w:sz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31D24" w14:textId="77777777" w:rsidR="00C34D5F" w:rsidRDefault="00C34D5F">
    <w:pPr>
      <w:tabs>
        <w:tab w:val="center" w:pos="4153"/>
        <w:tab w:val="right" w:pos="8306"/>
      </w:tabs>
      <w:rPr>
        <w:rFonts w:ascii="Arial" w:hAnsi="Arial"/>
        <w:sz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F45"/>
    <w:rsid w:val="00007A95"/>
    <w:rsid w:val="000B545A"/>
    <w:rsid w:val="000C4200"/>
    <w:rsid w:val="000C449E"/>
    <w:rsid w:val="000C6A29"/>
    <w:rsid w:val="001B4021"/>
    <w:rsid w:val="00260F5F"/>
    <w:rsid w:val="002B678E"/>
    <w:rsid w:val="0032742B"/>
    <w:rsid w:val="003775B1"/>
    <w:rsid w:val="003807CC"/>
    <w:rsid w:val="00391112"/>
    <w:rsid w:val="003B1790"/>
    <w:rsid w:val="00400710"/>
    <w:rsid w:val="00404056"/>
    <w:rsid w:val="00575995"/>
    <w:rsid w:val="0058635E"/>
    <w:rsid w:val="005B388D"/>
    <w:rsid w:val="005B7608"/>
    <w:rsid w:val="005C3BA1"/>
    <w:rsid w:val="005C4472"/>
    <w:rsid w:val="006470F1"/>
    <w:rsid w:val="00654ED2"/>
    <w:rsid w:val="006A5FE7"/>
    <w:rsid w:val="006B294C"/>
    <w:rsid w:val="0079712F"/>
    <w:rsid w:val="007D1482"/>
    <w:rsid w:val="00867558"/>
    <w:rsid w:val="008E0087"/>
    <w:rsid w:val="00914F45"/>
    <w:rsid w:val="00930D6F"/>
    <w:rsid w:val="00A600C0"/>
    <w:rsid w:val="00AB2A1F"/>
    <w:rsid w:val="00B0352B"/>
    <w:rsid w:val="00B262BB"/>
    <w:rsid w:val="00B75206"/>
    <w:rsid w:val="00C34D5F"/>
    <w:rsid w:val="00C977FC"/>
    <w:rsid w:val="00CC6A4E"/>
    <w:rsid w:val="00D12450"/>
    <w:rsid w:val="00D6651D"/>
    <w:rsid w:val="00D91539"/>
    <w:rsid w:val="00DE12F1"/>
    <w:rsid w:val="00DF483C"/>
    <w:rsid w:val="00DF6196"/>
    <w:rsid w:val="00E94D18"/>
    <w:rsid w:val="00F330D7"/>
    <w:rsid w:val="00F40D52"/>
    <w:rsid w:val="00F50B7E"/>
    <w:rsid w:val="00FB0D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0ACBD"/>
  <w15:docId w15:val="{11A31DF4-0F72-4B64-BD6B-266977EF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79712F"/>
    <w:rPr>
      <w:sz w:val="16"/>
      <w:szCs w:val="16"/>
    </w:rPr>
  </w:style>
  <w:style w:type="paragraph" w:styleId="Komentarotekstas">
    <w:name w:val="annotation text"/>
    <w:basedOn w:val="prastasis"/>
    <w:link w:val="KomentarotekstasDiagrama"/>
    <w:unhideWhenUsed/>
    <w:rsid w:val="0079712F"/>
    <w:rPr>
      <w:sz w:val="20"/>
    </w:rPr>
  </w:style>
  <w:style w:type="character" w:customStyle="1" w:styleId="KomentarotekstasDiagrama">
    <w:name w:val="Komentaro tekstas Diagrama"/>
    <w:basedOn w:val="Numatytasispastraiposriftas"/>
    <w:link w:val="Komentarotekstas"/>
    <w:rsid w:val="0079712F"/>
    <w:rPr>
      <w:sz w:val="20"/>
    </w:rPr>
  </w:style>
  <w:style w:type="paragraph" w:styleId="Komentarotema">
    <w:name w:val="annotation subject"/>
    <w:basedOn w:val="Komentarotekstas"/>
    <w:next w:val="Komentarotekstas"/>
    <w:link w:val="KomentarotemaDiagrama"/>
    <w:semiHidden/>
    <w:unhideWhenUsed/>
    <w:rsid w:val="0079712F"/>
    <w:rPr>
      <w:b/>
      <w:bCs/>
    </w:rPr>
  </w:style>
  <w:style w:type="character" w:customStyle="1" w:styleId="KomentarotemaDiagrama">
    <w:name w:val="Komentaro tema Diagrama"/>
    <w:basedOn w:val="KomentarotekstasDiagrama"/>
    <w:link w:val="Komentarotema"/>
    <w:semiHidden/>
    <w:rsid w:val="0079712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3100">
      <w:bodyDiv w:val="1"/>
      <w:marLeft w:val="0"/>
      <w:marRight w:val="0"/>
      <w:marTop w:val="0"/>
      <w:marBottom w:val="0"/>
      <w:divBdr>
        <w:top w:val="none" w:sz="0" w:space="0" w:color="auto"/>
        <w:left w:val="none" w:sz="0" w:space="0" w:color="auto"/>
        <w:bottom w:val="none" w:sz="0" w:space="0" w:color="auto"/>
        <w:right w:val="none" w:sz="0" w:space="0" w:color="auto"/>
      </w:divBdr>
    </w:div>
    <w:div w:id="273748987">
      <w:bodyDiv w:val="1"/>
      <w:marLeft w:val="0"/>
      <w:marRight w:val="0"/>
      <w:marTop w:val="0"/>
      <w:marBottom w:val="0"/>
      <w:divBdr>
        <w:top w:val="none" w:sz="0" w:space="0" w:color="auto"/>
        <w:left w:val="none" w:sz="0" w:space="0" w:color="auto"/>
        <w:bottom w:val="none" w:sz="0" w:space="0" w:color="auto"/>
        <w:right w:val="none" w:sz="0" w:space="0" w:color="auto"/>
      </w:divBdr>
      <w:divsChild>
        <w:div w:id="1124230745">
          <w:marLeft w:val="0"/>
          <w:marRight w:val="0"/>
          <w:marTop w:val="0"/>
          <w:marBottom w:val="0"/>
          <w:divBdr>
            <w:top w:val="none" w:sz="0" w:space="0" w:color="auto"/>
            <w:left w:val="none" w:sz="0" w:space="0" w:color="auto"/>
            <w:bottom w:val="none" w:sz="0" w:space="0" w:color="auto"/>
            <w:right w:val="none" w:sz="0" w:space="0" w:color="auto"/>
          </w:divBdr>
          <w:divsChild>
            <w:div w:id="1348751834">
              <w:marLeft w:val="0"/>
              <w:marRight w:val="0"/>
              <w:marTop w:val="0"/>
              <w:marBottom w:val="0"/>
              <w:divBdr>
                <w:top w:val="none" w:sz="0" w:space="0" w:color="auto"/>
                <w:left w:val="none" w:sz="0" w:space="0" w:color="auto"/>
                <w:bottom w:val="none" w:sz="0" w:space="0" w:color="auto"/>
                <w:right w:val="none" w:sz="0" w:space="0" w:color="auto"/>
              </w:divBdr>
              <w:divsChild>
                <w:div w:id="1299921469">
                  <w:marLeft w:val="0"/>
                  <w:marRight w:val="0"/>
                  <w:marTop w:val="0"/>
                  <w:marBottom w:val="0"/>
                  <w:divBdr>
                    <w:top w:val="none" w:sz="0" w:space="0" w:color="auto"/>
                    <w:left w:val="none" w:sz="0" w:space="0" w:color="auto"/>
                    <w:bottom w:val="none" w:sz="0" w:space="0" w:color="auto"/>
                    <w:right w:val="none" w:sz="0" w:space="0" w:color="auto"/>
                  </w:divBdr>
                  <w:divsChild>
                    <w:div w:id="73090068">
                      <w:marLeft w:val="0"/>
                      <w:marRight w:val="0"/>
                      <w:marTop w:val="0"/>
                      <w:marBottom w:val="0"/>
                      <w:divBdr>
                        <w:top w:val="none" w:sz="0" w:space="0" w:color="auto"/>
                        <w:left w:val="none" w:sz="0" w:space="0" w:color="auto"/>
                        <w:bottom w:val="none" w:sz="0" w:space="0" w:color="auto"/>
                        <w:right w:val="none" w:sz="0" w:space="0" w:color="auto"/>
                      </w:divBdr>
                    </w:div>
                    <w:div w:id="152109626">
                      <w:marLeft w:val="0"/>
                      <w:marRight w:val="0"/>
                      <w:marTop w:val="0"/>
                      <w:marBottom w:val="0"/>
                      <w:divBdr>
                        <w:top w:val="none" w:sz="0" w:space="0" w:color="auto"/>
                        <w:left w:val="none" w:sz="0" w:space="0" w:color="auto"/>
                        <w:bottom w:val="none" w:sz="0" w:space="0" w:color="auto"/>
                        <w:right w:val="none" w:sz="0" w:space="0" w:color="auto"/>
                      </w:divBdr>
                      <w:divsChild>
                        <w:div w:id="117800727">
                          <w:marLeft w:val="0"/>
                          <w:marRight w:val="0"/>
                          <w:marTop w:val="0"/>
                          <w:marBottom w:val="0"/>
                          <w:divBdr>
                            <w:top w:val="none" w:sz="0" w:space="0" w:color="auto"/>
                            <w:left w:val="none" w:sz="0" w:space="0" w:color="auto"/>
                            <w:bottom w:val="none" w:sz="0" w:space="0" w:color="auto"/>
                            <w:right w:val="none" w:sz="0" w:space="0" w:color="auto"/>
                          </w:divBdr>
                        </w:div>
                        <w:div w:id="247617742">
                          <w:marLeft w:val="0"/>
                          <w:marRight w:val="0"/>
                          <w:marTop w:val="0"/>
                          <w:marBottom w:val="0"/>
                          <w:divBdr>
                            <w:top w:val="none" w:sz="0" w:space="0" w:color="auto"/>
                            <w:left w:val="none" w:sz="0" w:space="0" w:color="auto"/>
                            <w:bottom w:val="none" w:sz="0" w:space="0" w:color="auto"/>
                            <w:right w:val="none" w:sz="0" w:space="0" w:color="auto"/>
                          </w:divBdr>
                        </w:div>
                        <w:div w:id="293488392">
                          <w:marLeft w:val="0"/>
                          <w:marRight w:val="0"/>
                          <w:marTop w:val="0"/>
                          <w:marBottom w:val="0"/>
                          <w:divBdr>
                            <w:top w:val="none" w:sz="0" w:space="0" w:color="auto"/>
                            <w:left w:val="none" w:sz="0" w:space="0" w:color="auto"/>
                            <w:bottom w:val="none" w:sz="0" w:space="0" w:color="auto"/>
                            <w:right w:val="none" w:sz="0" w:space="0" w:color="auto"/>
                          </w:divBdr>
                        </w:div>
                        <w:div w:id="1089616749">
                          <w:marLeft w:val="0"/>
                          <w:marRight w:val="0"/>
                          <w:marTop w:val="0"/>
                          <w:marBottom w:val="0"/>
                          <w:divBdr>
                            <w:top w:val="none" w:sz="0" w:space="0" w:color="auto"/>
                            <w:left w:val="none" w:sz="0" w:space="0" w:color="auto"/>
                            <w:bottom w:val="none" w:sz="0" w:space="0" w:color="auto"/>
                            <w:right w:val="none" w:sz="0" w:space="0" w:color="auto"/>
                          </w:divBdr>
                        </w:div>
                        <w:div w:id="1745293697">
                          <w:marLeft w:val="0"/>
                          <w:marRight w:val="0"/>
                          <w:marTop w:val="0"/>
                          <w:marBottom w:val="0"/>
                          <w:divBdr>
                            <w:top w:val="none" w:sz="0" w:space="0" w:color="auto"/>
                            <w:left w:val="none" w:sz="0" w:space="0" w:color="auto"/>
                            <w:bottom w:val="none" w:sz="0" w:space="0" w:color="auto"/>
                            <w:right w:val="none" w:sz="0" w:space="0" w:color="auto"/>
                          </w:divBdr>
                        </w:div>
                      </w:divsChild>
                    </w:div>
                    <w:div w:id="238683998">
                      <w:marLeft w:val="0"/>
                      <w:marRight w:val="0"/>
                      <w:marTop w:val="0"/>
                      <w:marBottom w:val="0"/>
                      <w:divBdr>
                        <w:top w:val="none" w:sz="0" w:space="0" w:color="auto"/>
                        <w:left w:val="none" w:sz="0" w:space="0" w:color="auto"/>
                        <w:bottom w:val="none" w:sz="0" w:space="0" w:color="auto"/>
                        <w:right w:val="none" w:sz="0" w:space="0" w:color="auto"/>
                      </w:divBdr>
                    </w:div>
                    <w:div w:id="507910864">
                      <w:marLeft w:val="0"/>
                      <w:marRight w:val="0"/>
                      <w:marTop w:val="0"/>
                      <w:marBottom w:val="0"/>
                      <w:divBdr>
                        <w:top w:val="none" w:sz="0" w:space="0" w:color="auto"/>
                        <w:left w:val="none" w:sz="0" w:space="0" w:color="auto"/>
                        <w:bottom w:val="none" w:sz="0" w:space="0" w:color="auto"/>
                        <w:right w:val="none" w:sz="0" w:space="0" w:color="auto"/>
                      </w:divBdr>
                    </w:div>
                    <w:div w:id="512962406">
                      <w:marLeft w:val="0"/>
                      <w:marRight w:val="0"/>
                      <w:marTop w:val="0"/>
                      <w:marBottom w:val="0"/>
                      <w:divBdr>
                        <w:top w:val="none" w:sz="0" w:space="0" w:color="auto"/>
                        <w:left w:val="none" w:sz="0" w:space="0" w:color="auto"/>
                        <w:bottom w:val="none" w:sz="0" w:space="0" w:color="auto"/>
                        <w:right w:val="none" w:sz="0" w:space="0" w:color="auto"/>
                      </w:divBdr>
                    </w:div>
                    <w:div w:id="660161809">
                      <w:marLeft w:val="0"/>
                      <w:marRight w:val="0"/>
                      <w:marTop w:val="0"/>
                      <w:marBottom w:val="0"/>
                      <w:divBdr>
                        <w:top w:val="none" w:sz="0" w:space="0" w:color="auto"/>
                        <w:left w:val="none" w:sz="0" w:space="0" w:color="auto"/>
                        <w:bottom w:val="none" w:sz="0" w:space="0" w:color="auto"/>
                        <w:right w:val="none" w:sz="0" w:space="0" w:color="auto"/>
                      </w:divBdr>
                    </w:div>
                    <w:div w:id="1036926845">
                      <w:marLeft w:val="0"/>
                      <w:marRight w:val="0"/>
                      <w:marTop w:val="0"/>
                      <w:marBottom w:val="0"/>
                      <w:divBdr>
                        <w:top w:val="none" w:sz="0" w:space="0" w:color="auto"/>
                        <w:left w:val="none" w:sz="0" w:space="0" w:color="auto"/>
                        <w:bottom w:val="none" w:sz="0" w:space="0" w:color="auto"/>
                        <w:right w:val="none" w:sz="0" w:space="0" w:color="auto"/>
                      </w:divBdr>
                    </w:div>
                    <w:div w:id="1192299188">
                      <w:marLeft w:val="0"/>
                      <w:marRight w:val="0"/>
                      <w:marTop w:val="0"/>
                      <w:marBottom w:val="0"/>
                      <w:divBdr>
                        <w:top w:val="none" w:sz="0" w:space="0" w:color="auto"/>
                        <w:left w:val="none" w:sz="0" w:space="0" w:color="auto"/>
                        <w:bottom w:val="none" w:sz="0" w:space="0" w:color="auto"/>
                        <w:right w:val="none" w:sz="0" w:space="0" w:color="auto"/>
                      </w:divBdr>
                    </w:div>
                    <w:div w:id="20518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60715">
      <w:bodyDiv w:val="1"/>
      <w:marLeft w:val="0"/>
      <w:marRight w:val="0"/>
      <w:marTop w:val="0"/>
      <w:marBottom w:val="0"/>
      <w:divBdr>
        <w:top w:val="none" w:sz="0" w:space="0" w:color="auto"/>
        <w:left w:val="none" w:sz="0" w:space="0" w:color="auto"/>
        <w:bottom w:val="none" w:sz="0" w:space="0" w:color="auto"/>
        <w:right w:val="none" w:sz="0" w:space="0" w:color="auto"/>
      </w:divBdr>
      <w:divsChild>
        <w:div w:id="1029991512">
          <w:marLeft w:val="360"/>
          <w:marRight w:val="0"/>
          <w:marTop w:val="200"/>
          <w:marBottom w:val="0"/>
          <w:divBdr>
            <w:top w:val="none" w:sz="0" w:space="0" w:color="auto"/>
            <w:left w:val="none" w:sz="0" w:space="0" w:color="auto"/>
            <w:bottom w:val="none" w:sz="0" w:space="0" w:color="auto"/>
            <w:right w:val="none" w:sz="0" w:space="0" w:color="auto"/>
          </w:divBdr>
        </w:div>
      </w:divsChild>
    </w:div>
    <w:div w:id="663701265">
      <w:bodyDiv w:val="1"/>
      <w:marLeft w:val="0"/>
      <w:marRight w:val="0"/>
      <w:marTop w:val="0"/>
      <w:marBottom w:val="0"/>
      <w:divBdr>
        <w:top w:val="none" w:sz="0" w:space="0" w:color="auto"/>
        <w:left w:val="none" w:sz="0" w:space="0" w:color="auto"/>
        <w:bottom w:val="none" w:sz="0" w:space="0" w:color="auto"/>
        <w:right w:val="none" w:sz="0" w:space="0" w:color="auto"/>
      </w:divBdr>
    </w:div>
    <w:div w:id="678116805">
      <w:bodyDiv w:val="1"/>
      <w:marLeft w:val="0"/>
      <w:marRight w:val="0"/>
      <w:marTop w:val="0"/>
      <w:marBottom w:val="0"/>
      <w:divBdr>
        <w:top w:val="none" w:sz="0" w:space="0" w:color="auto"/>
        <w:left w:val="none" w:sz="0" w:space="0" w:color="auto"/>
        <w:bottom w:val="none" w:sz="0" w:space="0" w:color="auto"/>
        <w:right w:val="none" w:sz="0" w:space="0" w:color="auto"/>
      </w:divBdr>
    </w:div>
    <w:div w:id="715472834">
      <w:bodyDiv w:val="1"/>
      <w:marLeft w:val="0"/>
      <w:marRight w:val="0"/>
      <w:marTop w:val="0"/>
      <w:marBottom w:val="0"/>
      <w:divBdr>
        <w:top w:val="none" w:sz="0" w:space="0" w:color="auto"/>
        <w:left w:val="none" w:sz="0" w:space="0" w:color="auto"/>
        <w:bottom w:val="none" w:sz="0" w:space="0" w:color="auto"/>
        <w:right w:val="none" w:sz="0" w:space="0" w:color="auto"/>
      </w:divBdr>
      <w:divsChild>
        <w:div w:id="511381399">
          <w:marLeft w:val="360"/>
          <w:marRight w:val="0"/>
          <w:marTop w:val="200"/>
          <w:marBottom w:val="0"/>
          <w:divBdr>
            <w:top w:val="none" w:sz="0" w:space="0" w:color="auto"/>
            <w:left w:val="none" w:sz="0" w:space="0" w:color="auto"/>
            <w:bottom w:val="none" w:sz="0" w:space="0" w:color="auto"/>
            <w:right w:val="none" w:sz="0" w:space="0" w:color="auto"/>
          </w:divBdr>
        </w:div>
      </w:divsChild>
    </w:div>
    <w:div w:id="719867746">
      <w:bodyDiv w:val="1"/>
      <w:marLeft w:val="0"/>
      <w:marRight w:val="0"/>
      <w:marTop w:val="0"/>
      <w:marBottom w:val="0"/>
      <w:divBdr>
        <w:top w:val="none" w:sz="0" w:space="0" w:color="auto"/>
        <w:left w:val="none" w:sz="0" w:space="0" w:color="auto"/>
        <w:bottom w:val="none" w:sz="0" w:space="0" w:color="auto"/>
        <w:right w:val="none" w:sz="0" w:space="0" w:color="auto"/>
      </w:divBdr>
      <w:divsChild>
        <w:div w:id="682705512">
          <w:marLeft w:val="360"/>
          <w:marRight w:val="0"/>
          <w:marTop w:val="200"/>
          <w:marBottom w:val="0"/>
          <w:divBdr>
            <w:top w:val="none" w:sz="0" w:space="0" w:color="auto"/>
            <w:left w:val="none" w:sz="0" w:space="0" w:color="auto"/>
            <w:bottom w:val="none" w:sz="0" w:space="0" w:color="auto"/>
            <w:right w:val="none" w:sz="0" w:space="0" w:color="auto"/>
          </w:divBdr>
        </w:div>
      </w:divsChild>
    </w:div>
    <w:div w:id="735278101">
      <w:bodyDiv w:val="1"/>
      <w:marLeft w:val="0"/>
      <w:marRight w:val="0"/>
      <w:marTop w:val="0"/>
      <w:marBottom w:val="0"/>
      <w:divBdr>
        <w:top w:val="none" w:sz="0" w:space="0" w:color="auto"/>
        <w:left w:val="none" w:sz="0" w:space="0" w:color="auto"/>
        <w:bottom w:val="none" w:sz="0" w:space="0" w:color="auto"/>
        <w:right w:val="none" w:sz="0" w:space="0" w:color="auto"/>
      </w:divBdr>
    </w:div>
    <w:div w:id="974287718">
      <w:bodyDiv w:val="1"/>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0"/>
          <w:divBdr>
            <w:top w:val="none" w:sz="0" w:space="0" w:color="auto"/>
            <w:left w:val="none" w:sz="0" w:space="0" w:color="auto"/>
            <w:bottom w:val="none" w:sz="0" w:space="0" w:color="auto"/>
            <w:right w:val="none" w:sz="0" w:space="0" w:color="auto"/>
          </w:divBdr>
          <w:divsChild>
            <w:div w:id="455295624">
              <w:marLeft w:val="0"/>
              <w:marRight w:val="0"/>
              <w:marTop w:val="0"/>
              <w:marBottom w:val="0"/>
              <w:divBdr>
                <w:top w:val="none" w:sz="0" w:space="0" w:color="auto"/>
                <w:left w:val="none" w:sz="0" w:space="0" w:color="auto"/>
                <w:bottom w:val="none" w:sz="0" w:space="0" w:color="auto"/>
                <w:right w:val="none" w:sz="0" w:space="0" w:color="auto"/>
              </w:divBdr>
              <w:divsChild>
                <w:div w:id="341594573">
                  <w:marLeft w:val="0"/>
                  <w:marRight w:val="0"/>
                  <w:marTop w:val="0"/>
                  <w:marBottom w:val="0"/>
                  <w:divBdr>
                    <w:top w:val="none" w:sz="0" w:space="0" w:color="auto"/>
                    <w:left w:val="none" w:sz="0" w:space="0" w:color="auto"/>
                    <w:bottom w:val="none" w:sz="0" w:space="0" w:color="auto"/>
                    <w:right w:val="none" w:sz="0" w:space="0" w:color="auto"/>
                  </w:divBdr>
                </w:div>
                <w:div w:id="357586497">
                  <w:marLeft w:val="0"/>
                  <w:marRight w:val="0"/>
                  <w:marTop w:val="0"/>
                  <w:marBottom w:val="0"/>
                  <w:divBdr>
                    <w:top w:val="none" w:sz="0" w:space="0" w:color="auto"/>
                    <w:left w:val="none" w:sz="0" w:space="0" w:color="auto"/>
                    <w:bottom w:val="none" w:sz="0" w:space="0" w:color="auto"/>
                    <w:right w:val="none" w:sz="0" w:space="0" w:color="auto"/>
                  </w:divBdr>
                  <w:divsChild>
                    <w:div w:id="218562867">
                      <w:marLeft w:val="0"/>
                      <w:marRight w:val="0"/>
                      <w:marTop w:val="0"/>
                      <w:marBottom w:val="0"/>
                      <w:divBdr>
                        <w:top w:val="none" w:sz="0" w:space="0" w:color="auto"/>
                        <w:left w:val="none" w:sz="0" w:space="0" w:color="auto"/>
                        <w:bottom w:val="none" w:sz="0" w:space="0" w:color="auto"/>
                        <w:right w:val="none" w:sz="0" w:space="0" w:color="auto"/>
                      </w:divBdr>
                    </w:div>
                    <w:div w:id="229076487">
                      <w:marLeft w:val="0"/>
                      <w:marRight w:val="0"/>
                      <w:marTop w:val="0"/>
                      <w:marBottom w:val="0"/>
                      <w:divBdr>
                        <w:top w:val="none" w:sz="0" w:space="0" w:color="auto"/>
                        <w:left w:val="none" w:sz="0" w:space="0" w:color="auto"/>
                        <w:bottom w:val="none" w:sz="0" w:space="0" w:color="auto"/>
                        <w:right w:val="none" w:sz="0" w:space="0" w:color="auto"/>
                      </w:divBdr>
                    </w:div>
                    <w:div w:id="340670890">
                      <w:marLeft w:val="0"/>
                      <w:marRight w:val="0"/>
                      <w:marTop w:val="0"/>
                      <w:marBottom w:val="0"/>
                      <w:divBdr>
                        <w:top w:val="none" w:sz="0" w:space="0" w:color="auto"/>
                        <w:left w:val="none" w:sz="0" w:space="0" w:color="auto"/>
                        <w:bottom w:val="none" w:sz="0" w:space="0" w:color="auto"/>
                        <w:right w:val="none" w:sz="0" w:space="0" w:color="auto"/>
                      </w:divBdr>
                    </w:div>
                    <w:div w:id="361714504">
                      <w:marLeft w:val="0"/>
                      <w:marRight w:val="0"/>
                      <w:marTop w:val="0"/>
                      <w:marBottom w:val="0"/>
                      <w:divBdr>
                        <w:top w:val="none" w:sz="0" w:space="0" w:color="auto"/>
                        <w:left w:val="none" w:sz="0" w:space="0" w:color="auto"/>
                        <w:bottom w:val="none" w:sz="0" w:space="0" w:color="auto"/>
                        <w:right w:val="none" w:sz="0" w:space="0" w:color="auto"/>
                      </w:divBdr>
                    </w:div>
                    <w:div w:id="592011212">
                      <w:marLeft w:val="0"/>
                      <w:marRight w:val="0"/>
                      <w:marTop w:val="0"/>
                      <w:marBottom w:val="0"/>
                      <w:divBdr>
                        <w:top w:val="none" w:sz="0" w:space="0" w:color="auto"/>
                        <w:left w:val="none" w:sz="0" w:space="0" w:color="auto"/>
                        <w:bottom w:val="none" w:sz="0" w:space="0" w:color="auto"/>
                        <w:right w:val="none" w:sz="0" w:space="0" w:color="auto"/>
                      </w:divBdr>
                    </w:div>
                    <w:div w:id="677731268">
                      <w:marLeft w:val="0"/>
                      <w:marRight w:val="0"/>
                      <w:marTop w:val="0"/>
                      <w:marBottom w:val="0"/>
                      <w:divBdr>
                        <w:top w:val="none" w:sz="0" w:space="0" w:color="auto"/>
                        <w:left w:val="none" w:sz="0" w:space="0" w:color="auto"/>
                        <w:bottom w:val="none" w:sz="0" w:space="0" w:color="auto"/>
                        <w:right w:val="none" w:sz="0" w:space="0" w:color="auto"/>
                      </w:divBdr>
                    </w:div>
                    <w:div w:id="903415221">
                      <w:marLeft w:val="0"/>
                      <w:marRight w:val="0"/>
                      <w:marTop w:val="0"/>
                      <w:marBottom w:val="0"/>
                      <w:divBdr>
                        <w:top w:val="none" w:sz="0" w:space="0" w:color="auto"/>
                        <w:left w:val="none" w:sz="0" w:space="0" w:color="auto"/>
                        <w:bottom w:val="none" w:sz="0" w:space="0" w:color="auto"/>
                        <w:right w:val="none" w:sz="0" w:space="0" w:color="auto"/>
                      </w:divBdr>
                    </w:div>
                    <w:div w:id="1234314840">
                      <w:marLeft w:val="0"/>
                      <w:marRight w:val="0"/>
                      <w:marTop w:val="0"/>
                      <w:marBottom w:val="0"/>
                      <w:divBdr>
                        <w:top w:val="none" w:sz="0" w:space="0" w:color="auto"/>
                        <w:left w:val="none" w:sz="0" w:space="0" w:color="auto"/>
                        <w:bottom w:val="none" w:sz="0" w:space="0" w:color="auto"/>
                        <w:right w:val="none" w:sz="0" w:space="0" w:color="auto"/>
                      </w:divBdr>
                    </w:div>
                    <w:div w:id="1660619608">
                      <w:marLeft w:val="0"/>
                      <w:marRight w:val="0"/>
                      <w:marTop w:val="0"/>
                      <w:marBottom w:val="0"/>
                      <w:divBdr>
                        <w:top w:val="none" w:sz="0" w:space="0" w:color="auto"/>
                        <w:left w:val="none" w:sz="0" w:space="0" w:color="auto"/>
                        <w:bottom w:val="none" w:sz="0" w:space="0" w:color="auto"/>
                        <w:right w:val="none" w:sz="0" w:space="0" w:color="auto"/>
                      </w:divBdr>
                    </w:div>
                  </w:divsChild>
                </w:div>
                <w:div w:id="384565847">
                  <w:marLeft w:val="0"/>
                  <w:marRight w:val="0"/>
                  <w:marTop w:val="0"/>
                  <w:marBottom w:val="0"/>
                  <w:divBdr>
                    <w:top w:val="none" w:sz="0" w:space="0" w:color="auto"/>
                    <w:left w:val="none" w:sz="0" w:space="0" w:color="auto"/>
                    <w:bottom w:val="none" w:sz="0" w:space="0" w:color="auto"/>
                    <w:right w:val="none" w:sz="0" w:space="0" w:color="auto"/>
                  </w:divBdr>
                </w:div>
                <w:div w:id="1128209136">
                  <w:marLeft w:val="0"/>
                  <w:marRight w:val="0"/>
                  <w:marTop w:val="0"/>
                  <w:marBottom w:val="0"/>
                  <w:divBdr>
                    <w:top w:val="none" w:sz="0" w:space="0" w:color="auto"/>
                    <w:left w:val="none" w:sz="0" w:space="0" w:color="auto"/>
                    <w:bottom w:val="none" w:sz="0" w:space="0" w:color="auto"/>
                    <w:right w:val="none" w:sz="0" w:space="0" w:color="auto"/>
                  </w:divBdr>
                </w:div>
                <w:div w:id="1214270218">
                  <w:marLeft w:val="0"/>
                  <w:marRight w:val="0"/>
                  <w:marTop w:val="0"/>
                  <w:marBottom w:val="0"/>
                  <w:divBdr>
                    <w:top w:val="none" w:sz="0" w:space="0" w:color="auto"/>
                    <w:left w:val="none" w:sz="0" w:space="0" w:color="auto"/>
                    <w:bottom w:val="none" w:sz="0" w:space="0" w:color="auto"/>
                    <w:right w:val="none" w:sz="0" w:space="0" w:color="auto"/>
                  </w:divBdr>
                </w:div>
                <w:div w:id="1274823007">
                  <w:marLeft w:val="0"/>
                  <w:marRight w:val="0"/>
                  <w:marTop w:val="0"/>
                  <w:marBottom w:val="0"/>
                  <w:divBdr>
                    <w:top w:val="none" w:sz="0" w:space="0" w:color="auto"/>
                    <w:left w:val="none" w:sz="0" w:space="0" w:color="auto"/>
                    <w:bottom w:val="none" w:sz="0" w:space="0" w:color="auto"/>
                    <w:right w:val="none" w:sz="0" w:space="0" w:color="auto"/>
                  </w:divBdr>
                </w:div>
                <w:div w:id="1347440032">
                  <w:marLeft w:val="0"/>
                  <w:marRight w:val="0"/>
                  <w:marTop w:val="0"/>
                  <w:marBottom w:val="0"/>
                  <w:divBdr>
                    <w:top w:val="none" w:sz="0" w:space="0" w:color="auto"/>
                    <w:left w:val="none" w:sz="0" w:space="0" w:color="auto"/>
                    <w:bottom w:val="none" w:sz="0" w:space="0" w:color="auto"/>
                    <w:right w:val="none" w:sz="0" w:space="0" w:color="auto"/>
                  </w:divBdr>
                </w:div>
                <w:div w:id="1458838288">
                  <w:marLeft w:val="0"/>
                  <w:marRight w:val="0"/>
                  <w:marTop w:val="0"/>
                  <w:marBottom w:val="0"/>
                  <w:divBdr>
                    <w:top w:val="none" w:sz="0" w:space="0" w:color="auto"/>
                    <w:left w:val="none" w:sz="0" w:space="0" w:color="auto"/>
                    <w:bottom w:val="none" w:sz="0" w:space="0" w:color="auto"/>
                    <w:right w:val="none" w:sz="0" w:space="0" w:color="auto"/>
                  </w:divBdr>
                </w:div>
                <w:div w:id="1541211764">
                  <w:marLeft w:val="0"/>
                  <w:marRight w:val="0"/>
                  <w:marTop w:val="0"/>
                  <w:marBottom w:val="0"/>
                  <w:divBdr>
                    <w:top w:val="none" w:sz="0" w:space="0" w:color="auto"/>
                    <w:left w:val="none" w:sz="0" w:space="0" w:color="auto"/>
                    <w:bottom w:val="none" w:sz="0" w:space="0" w:color="auto"/>
                    <w:right w:val="none" w:sz="0" w:space="0" w:color="auto"/>
                  </w:divBdr>
                </w:div>
                <w:div w:id="1782459241">
                  <w:marLeft w:val="0"/>
                  <w:marRight w:val="0"/>
                  <w:marTop w:val="0"/>
                  <w:marBottom w:val="0"/>
                  <w:divBdr>
                    <w:top w:val="none" w:sz="0" w:space="0" w:color="auto"/>
                    <w:left w:val="none" w:sz="0" w:space="0" w:color="auto"/>
                    <w:bottom w:val="none" w:sz="0" w:space="0" w:color="auto"/>
                    <w:right w:val="none" w:sz="0" w:space="0" w:color="auto"/>
                  </w:divBdr>
                  <w:divsChild>
                    <w:div w:id="476336767">
                      <w:marLeft w:val="0"/>
                      <w:marRight w:val="0"/>
                      <w:marTop w:val="0"/>
                      <w:marBottom w:val="0"/>
                      <w:divBdr>
                        <w:top w:val="none" w:sz="0" w:space="0" w:color="auto"/>
                        <w:left w:val="none" w:sz="0" w:space="0" w:color="auto"/>
                        <w:bottom w:val="none" w:sz="0" w:space="0" w:color="auto"/>
                        <w:right w:val="none" w:sz="0" w:space="0" w:color="auto"/>
                      </w:divBdr>
                    </w:div>
                    <w:div w:id="2025277022">
                      <w:marLeft w:val="0"/>
                      <w:marRight w:val="0"/>
                      <w:marTop w:val="0"/>
                      <w:marBottom w:val="0"/>
                      <w:divBdr>
                        <w:top w:val="none" w:sz="0" w:space="0" w:color="auto"/>
                        <w:left w:val="none" w:sz="0" w:space="0" w:color="auto"/>
                        <w:bottom w:val="none" w:sz="0" w:space="0" w:color="auto"/>
                        <w:right w:val="none" w:sz="0" w:space="0" w:color="auto"/>
                      </w:divBdr>
                    </w:div>
                  </w:divsChild>
                </w:div>
                <w:div w:id="1797210105">
                  <w:marLeft w:val="0"/>
                  <w:marRight w:val="0"/>
                  <w:marTop w:val="0"/>
                  <w:marBottom w:val="0"/>
                  <w:divBdr>
                    <w:top w:val="none" w:sz="0" w:space="0" w:color="auto"/>
                    <w:left w:val="none" w:sz="0" w:space="0" w:color="auto"/>
                    <w:bottom w:val="none" w:sz="0" w:space="0" w:color="auto"/>
                    <w:right w:val="none" w:sz="0" w:space="0" w:color="auto"/>
                  </w:divBdr>
                </w:div>
              </w:divsChild>
            </w:div>
            <w:div w:id="804156111">
              <w:marLeft w:val="0"/>
              <w:marRight w:val="0"/>
              <w:marTop w:val="0"/>
              <w:marBottom w:val="0"/>
              <w:divBdr>
                <w:top w:val="none" w:sz="0" w:space="0" w:color="auto"/>
                <w:left w:val="none" w:sz="0" w:space="0" w:color="auto"/>
                <w:bottom w:val="none" w:sz="0" w:space="0" w:color="auto"/>
                <w:right w:val="none" w:sz="0" w:space="0" w:color="auto"/>
              </w:divBdr>
              <w:divsChild>
                <w:div w:id="120849352">
                  <w:marLeft w:val="0"/>
                  <w:marRight w:val="0"/>
                  <w:marTop w:val="0"/>
                  <w:marBottom w:val="0"/>
                  <w:divBdr>
                    <w:top w:val="none" w:sz="0" w:space="0" w:color="auto"/>
                    <w:left w:val="none" w:sz="0" w:space="0" w:color="auto"/>
                    <w:bottom w:val="none" w:sz="0" w:space="0" w:color="auto"/>
                    <w:right w:val="none" w:sz="0" w:space="0" w:color="auto"/>
                  </w:divBdr>
                </w:div>
                <w:div w:id="575016934">
                  <w:marLeft w:val="0"/>
                  <w:marRight w:val="0"/>
                  <w:marTop w:val="0"/>
                  <w:marBottom w:val="0"/>
                  <w:divBdr>
                    <w:top w:val="none" w:sz="0" w:space="0" w:color="auto"/>
                    <w:left w:val="none" w:sz="0" w:space="0" w:color="auto"/>
                    <w:bottom w:val="none" w:sz="0" w:space="0" w:color="auto"/>
                    <w:right w:val="none" w:sz="0" w:space="0" w:color="auto"/>
                  </w:divBdr>
                </w:div>
                <w:div w:id="868370552">
                  <w:marLeft w:val="0"/>
                  <w:marRight w:val="0"/>
                  <w:marTop w:val="0"/>
                  <w:marBottom w:val="0"/>
                  <w:divBdr>
                    <w:top w:val="none" w:sz="0" w:space="0" w:color="auto"/>
                    <w:left w:val="none" w:sz="0" w:space="0" w:color="auto"/>
                    <w:bottom w:val="none" w:sz="0" w:space="0" w:color="auto"/>
                    <w:right w:val="none" w:sz="0" w:space="0" w:color="auto"/>
                  </w:divBdr>
                </w:div>
                <w:div w:id="1284118104">
                  <w:marLeft w:val="0"/>
                  <w:marRight w:val="0"/>
                  <w:marTop w:val="0"/>
                  <w:marBottom w:val="0"/>
                  <w:divBdr>
                    <w:top w:val="none" w:sz="0" w:space="0" w:color="auto"/>
                    <w:left w:val="none" w:sz="0" w:space="0" w:color="auto"/>
                    <w:bottom w:val="none" w:sz="0" w:space="0" w:color="auto"/>
                    <w:right w:val="none" w:sz="0" w:space="0" w:color="auto"/>
                  </w:divBdr>
                </w:div>
                <w:div w:id="1328512248">
                  <w:marLeft w:val="0"/>
                  <w:marRight w:val="0"/>
                  <w:marTop w:val="0"/>
                  <w:marBottom w:val="0"/>
                  <w:divBdr>
                    <w:top w:val="none" w:sz="0" w:space="0" w:color="auto"/>
                    <w:left w:val="none" w:sz="0" w:space="0" w:color="auto"/>
                    <w:bottom w:val="none" w:sz="0" w:space="0" w:color="auto"/>
                    <w:right w:val="none" w:sz="0" w:space="0" w:color="auto"/>
                  </w:divBdr>
                </w:div>
                <w:div w:id="1525172375">
                  <w:marLeft w:val="0"/>
                  <w:marRight w:val="0"/>
                  <w:marTop w:val="0"/>
                  <w:marBottom w:val="0"/>
                  <w:divBdr>
                    <w:top w:val="none" w:sz="0" w:space="0" w:color="auto"/>
                    <w:left w:val="none" w:sz="0" w:space="0" w:color="auto"/>
                    <w:bottom w:val="none" w:sz="0" w:space="0" w:color="auto"/>
                    <w:right w:val="none" w:sz="0" w:space="0" w:color="auto"/>
                  </w:divBdr>
                </w:div>
                <w:div w:id="1976451575">
                  <w:marLeft w:val="0"/>
                  <w:marRight w:val="0"/>
                  <w:marTop w:val="0"/>
                  <w:marBottom w:val="0"/>
                  <w:divBdr>
                    <w:top w:val="none" w:sz="0" w:space="0" w:color="auto"/>
                    <w:left w:val="none" w:sz="0" w:space="0" w:color="auto"/>
                    <w:bottom w:val="none" w:sz="0" w:space="0" w:color="auto"/>
                    <w:right w:val="none" w:sz="0" w:space="0" w:color="auto"/>
                  </w:divBdr>
                </w:div>
                <w:div w:id="1991475042">
                  <w:marLeft w:val="0"/>
                  <w:marRight w:val="0"/>
                  <w:marTop w:val="0"/>
                  <w:marBottom w:val="0"/>
                  <w:divBdr>
                    <w:top w:val="none" w:sz="0" w:space="0" w:color="auto"/>
                    <w:left w:val="none" w:sz="0" w:space="0" w:color="auto"/>
                    <w:bottom w:val="none" w:sz="0" w:space="0" w:color="auto"/>
                    <w:right w:val="none" w:sz="0" w:space="0" w:color="auto"/>
                  </w:divBdr>
                </w:div>
                <w:div w:id="2052420287">
                  <w:marLeft w:val="0"/>
                  <w:marRight w:val="0"/>
                  <w:marTop w:val="0"/>
                  <w:marBottom w:val="0"/>
                  <w:divBdr>
                    <w:top w:val="none" w:sz="0" w:space="0" w:color="auto"/>
                    <w:left w:val="none" w:sz="0" w:space="0" w:color="auto"/>
                    <w:bottom w:val="none" w:sz="0" w:space="0" w:color="auto"/>
                    <w:right w:val="none" w:sz="0" w:space="0" w:color="auto"/>
                  </w:divBdr>
                </w:div>
              </w:divsChild>
            </w:div>
            <w:div w:id="904921828">
              <w:marLeft w:val="0"/>
              <w:marRight w:val="0"/>
              <w:marTop w:val="0"/>
              <w:marBottom w:val="0"/>
              <w:divBdr>
                <w:top w:val="none" w:sz="0" w:space="0" w:color="auto"/>
                <w:left w:val="none" w:sz="0" w:space="0" w:color="auto"/>
                <w:bottom w:val="none" w:sz="0" w:space="0" w:color="auto"/>
                <w:right w:val="none" w:sz="0" w:space="0" w:color="auto"/>
              </w:divBdr>
              <w:divsChild>
                <w:div w:id="256331189">
                  <w:marLeft w:val="0"/>
                  <w:marRight w:val="0"/>
                  <w:marTop w:val="0"/>
                  <w:marBottom w:val="0"/>
                  <w:divBdr>
                    <w:top w:val="none" w:sz="0" w:space="0" w:color="auto"/>
                    <w:left w:val="none" w:sz="0" w:space="0" w:color="auto"/>
                    <w:bottom w:val="none" w:sz="0" w:space="0" w:color="auto"/>
                    <w:right w:val="none" w:sz="0" w:space="0" w:color="auto"/>
                  </w:divBdr>
                </w:div>
                <w:div w:id="396899752">
                  <w:marLeft w:val="0"/>
                  <w:marRight w:val="0"/>
                  <w:marTop w:val="0"/>
                  <w:marBottom w:val="0"/>
                  <w:divBdr>
                    <w:top w:val="none" w:sz="0" w:space="0" w:color="auto"/>
                    <w:left w:val="none" w:sz="0" w:space="0" w:color="auto"/>
                    <w:bottom w:val="none" w:sz="0" w:space="0" w:color="auto"/>
                    <w:right w:val="none" w:sz="0" w:space="0" w:color="auto"/>
                  </w:divBdr>
                </w:div>
              </w:divsChild>
            </w:div>
            <w:div w:id="1444836542">
              <w:marLeft w:val="0"/>
              <w:marRight w:val="0"/>
              <w:marTop w:val="0"/>
              <w:marBottom w:val="0"/>
              <w:divBdr>
                <w:top w:val="none" w:sz="0" w:space="0" w:color="auto"/>
                <w:left w:val="none" w:sz="0" w:space="0" w:color="auto"/>
                <w:bottom w:val="none" w:sz="0" w:space="0" w:color="auto"/>
                <w:right w:val="none" w:sz="0" w:space="0" w:color="auto"/>
              </w:divBdr>
              <w:divsChild>
                <w:div w:id="183836068">
                  <w:marLeft w:val="0"/>
                  <w:marRight w:val="0"/>
                  <w:marTop w:val="0"/>
                  <w:marBottom w:val="0"/>
                  <w:divBdr>
                    <w:top w:val="none" w:sz="0" w:space="0" w:color="auto"/>
                    <w:left w:val="none" w:sz="0" w:space="0" w:color="auto"/>
                    <w:bottom w:val="none" w:sz="0" w:space="0" w:color="auto"/>
                    <w:right w:val="none" w:sz="0" w:space="0" w:color="auto"/>
                  </w:divBdr>
                </w:div>
                <w:div w:id="231240588">
                  <w:marLeft w:val="0"/>
                  <w:marRight w:val="0"/>
                  <w:marTop w:val="0"/>
                  <w:marBottom w:val="0"/>
                  <w:divBdr>
                    <w:top w:val="none" w:sz="0" w:space="0" w:color="auto"/>
                    <w:left w:val="none" w:sz="0" w:space="0" w:color="auto"/>
                    <w:bottom w:val="none" w:sz="0" w:space="0" w:color="auto"/>
                    <w:right w:val="none" w:sz="0" w:space="0" w:color="auto"/>
                  </w:divBdr>
                  <w:divsChild>
                    <w:div w:id="105001028">
                      <w:marLeft w:val="0"/>
                      <w:marRight w:val="0"/>
                      <w:marTop w:val="0"/>
                      <w:marBottom w:val="0"/>
                      <w:divBdr>
                        <w:top w:val="none" w:sz="0" w:space="0" w:color="auto"/>
                        <w:left w:val="none" w:sz="0" w:space="0" w:color="auto"/>
                        <w:bottom w:val="none" w:sz="0" w:space="0" w:color="auto"/>
                        <w:right w:val="none" w:sz="0" w:space="0" w:color="auto"/>
                      </w:divBdr>
                    </w:div>
                    <w:div w:id="778454667">
                      <w:marLeft w:val="0"/>
                      <w:marRight w:val="0"/>
                      <w:marTop w:val="0"/>
                      <w:marBottom w:val="0"/>
                      <w:divBdr>
                        <w:top w:val="none" w:sz="0" w:space="0" w:color="auto"/>
                        <w:left w:val="none" w:sz="0" w:space="0" w:color="auto"/>
                        <w:bottom w:val="none" w:sz="0" w:space="0" w:color="auto"/>
                        <w:right w:val="none" w:sz="0" w:space="0" w:color="auto"/>
                      </w:divBdr>
                    </w:div>
                    <w:div w:id="1211302282">
                      <w:marLeft w:val="0"/>
                      <w:marRight w:val="0"/>
                      <w:marTop w:val="0"/>
                      <w:marBottom w:val="0"/>
                      <w:divBdr>
                        <w:top w:val="none" w:sz="0" w:space="0" w:color="auto"/>
                        <w:left w:val="none" w:sz="0" w:space="0" w:color="auto"/>
                        <w:bottom w:val="none" w:sz="0" w:space="0" w:color="auto"/>
                        <w:right w:val="none" w:sz="0" w:space="0" w:color="auto"/>
                      </w:divBdr>
                    </w:div>
                    <w:div w:id="1600601439">
                      <w:marLeft w:val="0"/>
                      <w:marRight w:val="0"/>
                      <w:marTop w:val="0"/>
                      <w:marBottom w:val="0"/>
                      <w:divBdr>
                        <w:top w:val="none" w:sz="0" w:space="0" w:color="auto"/>
                        <w:left w:val="none" w:sz="0" w:space="0" w:color="auto"/>
                        <w:bottom w:val="none" w:sz="0" w:space="0" w:color="auto"/>
                        <w:right w:val="none" w:sz="0" w:space="0" w:color="auto"/>
                      </w:divBdr>
                    </w:div>
                    <w:div w:id="1762025278">
                      <w:marLeft w:val="0"/>
                      <w:marRight w:val="0"/>
                      <w:marTop w:val="0"/>
                      <w:marBottom w:val="0"/>
                      <w:divBdr>
                        <w:top w:val="none" w:sz="0" w:space="0" w:color="auto"/>
                        <w:left w:val="none" w:sz="0" w:space="0" w:color="auto"/>
                        <w:bottom w:val="none" w:sz="0" w:space="0" w:color="auto"/>
                        <w:right w:val="none" w:sz="0" w:space="0" w:color="auto"/>
                      </w:divBdr>
                    </w:div>
                  </w:divsChild>
                </w:div>
                <w:div w:id="670260353">
                  <w:marLeft w:val="0"/>
                  <w:marRight w:val="0"/>
                  <w:marTop w:val="0"/>
                  <w:marBottom w:val="0"/>
                  <w:divBdr>
                    <w:top w:val="none" w:sz="0" w:space="0" w:color="auto"/>
                    <w:left w:val="none" w:sz="0" w:space="0" w:color="auto"/>
                    <w:bottom w:val="none" w:sz="0" w:space="0" w:color="auto"/>
                    <w:right w:val="none" w:sz="0" w:space="0" w:color="auto"/>
                  </w:divBdr>
                  <w:divsChild>
                    <w:div w:id="334386457">
                      <w:marLeft w:val="0"/>
                      <w:marRight w:val="0"/>
                      <w:marTop w:val="0"/>
                      <w:marBottom w:val="0"/>
                      <w:divBdr>
                        <w:top w:val="none" w:sz="0" w:space="0" w:color="auto"/>
                        <w:left w:val="none" w:sz="0" w:space="0" w:color="auto"/>
                        <w:bottom w:val="none" w:sz="0" w:space="0" w:color="auto"/>
                        <w:right w:val="none" w:sz="0" w:space="0" w:color="auto"/>
                      </w:divBdr>
                    </w:div>
                    <w:div w:id="927035263">
                      <w:marLeft w:val="0"/>
                      <w:marRight w:val="0"/>
                      <w:marTop w:val="0"/>
                      <w:marBottom w:val="0"/>
                      <w:divBdr>
                        <w:top w:val="none" w:sz="0" w:space="0" w:color="auto"/>
                        <w:left w:val="none" w:sz="0" w:space="0" w:color="auto"/>
                        <w:bottom w:val="none" w:sz="0" w:space="0" w:color="auto"/>
                        <w:right w:val="none" w:sz="0" w:space="0" w:color="auto"/>
                      </w:divBdr>
                    </w:div>
                    <w:div w:id="1004740798">
                      <w:marLeft w:val="0"/>
                      <w:marRight w:val="0"/>
                      <w:marTop w:val="0"/>
                      <w:marBottom w:val="0"/>
                      <w:divBdr>
                        <w:top w:val="none" w:sz="0" w:space="0" w:color="auto"/>
                        <w:left w:val="none" w:sz="0" w:space="0" w:color="auto"/>
                        <w:bottom w:val="none" w:sz="0" w:space="0" w:color="auto"/>
                        <w:right w:val="none" w:sz="0" w:space="0" w:color="auto"/>
                      </w:divBdr>
                    </w:div>
                    <w:div w:id="1110514441">
                      <w:marLeft w:val="0"/>
                      <w:marRight w:val="0"/>
                      <w:marTop w:val="0"/>
                      <w:marBottom w:val="0"/>
                      <w:divBdr>
                        <w:top w:val="none" w:sz="0" w:space="0" w:color="auto"/>
                        <w:left w:val="none" w:sz="0" w:space="0" w:color="auto"/>
                        <w:bottom w:val="none" w:sz="0" w:space="0" w:color="auto"/>
                        <w:right w:val="none" w:sz="0" w:space="0" w:color="auto"/>
                      </w:divBdr>
                    </w:div>
                  </w:divsChild>
                </w:div>
                <w:div w:id="847789680">
                  <w:marLeft w:val="0"/>
                  <w:marRight w:val="0"/>
                  <w:marTop w:val="0"/>
                  <w:marBottom w:val="0"/>
                  <w:divBdr>
                    <w:top w:val="none" w:sz="0" w:space="0" w:color="auto"/>
                    <w:left w:val="none" w:sz="0" w:space="0" w:color="auto"/>
                    <w:bottom w:val="none" w:sz="0" w:space="0" w:color="auto"/>
                    <w:right w:val="none" w:sz="0" w:space="0" w:color="auto"/>
                  </w:divBdr>
                  <w:divsChild>
                    <w:div w:id="188104840">
                      <w:marLeft w:val="0"/>
                      <w:marRight w:val="0"/>
                      <w:marTop w:val="0"/>
                      <w:marBottom w:val="0"/>
                      <w:divBdr>
                        <w:top w:val="none" w:sz="0" w:space="0" w:color="auto"/>
                        <w:left w:val="none" w:sz="0" w:space="0" w:color="auto"/>
                        <w:bottom w:val="none" w:sz="0" w:space="0" w:color="auto"/>
                        <w:right w:val="none" w:sz="0" w:space="0" w:color="auto"/>
                      </w:divBdr>
                    </w:div>
                    <w:div w:id="318727900">
                      <w:marLeft w:val="0"/>
                      <w:marRight w:val="0"/>
                      <w:marTop w:val="0"/>
                      <w:marBottom w:val="0"/>
                      <w:divBdr>
                        <w:top w:val="none" w:sz="0" w:space="0" w:color="auto"/>
                        <w:left w:val="none" w:sz="0" w:space="0" w:color="auto"/>
                        <w:bottom w:val="none" w:sz="0" w:space="0" w:color="auto"/>
                        <w:right w:val="none" w:sz="0" w:space="0" w:color="auto"/>
                      </w:divBdr>
                    </w:div>
                    <w:div w:id="745541076">
                      <w:marLeft w:val="0"/>
                      <w:marRight w:val="0"/>
                      <w:marTop w:val="0"/>
                      <w:marBottom w:val="0"/>
                      <w:divBdr>
                        <w:top w:val="none" w:sz="0" w:space="0" w:color="auto"/>
                        <w:left w:val="none" w:sz="0" w:space="0" w:color="auto"/>
                        <w:bottom w:val="none" w:sz="0" w:space="0" w:color="auto"/>
                        <w:right w:val="none" w:sz="0" w:space="0" w:color="auto"/>
                      </w:divBdr>
                    </w:div>
                    <w:div w:id="764615280">
                      <w:marLeft w:val="0"/>
                      <w:marRight w:val="0"/>
                      <w:marTop w:val="0"/>
                      <w:marBottom w:val="0"/>
                      <w:divBdr>
                        <w:top w:val="none" w:sz="0" w:space="0" w:color="auto"/>
                        <w:left w:val="none" w:sz="0" w:space="0" w:color="auto"/>
                        <w:bottom w:val="none" w:sz="0" w:space="0" w:color="auto"/>
                        <w:right w:val="none" w:sz="0" w:space="0" w:color="auto"/>
                      </w:divBdr>
                    </w:div>
                    <w:div w:id="854658083">
                      <w:marLeft w:val="0"/>
                      <w:marRight w:val="0"/>
                      <w:marTop w:val="0"/>
                      <w:marBottom w:val="0"/>
                      <w:divBdr>
                        <w:top w:val="none" w:sz="0" w:space="0" w:color="auto"/>
                        <w:left w:val="none" w:sz="0" w:space="0" w:color="auto"/>
                        <w:bottom w:val="none" w:sz="0" w:space="0" w:color="auto"/>
                        <w:right w:val="none" w:sz="0" w:space="0" w:color="auto"/>
                      </w:divBdr>
                    </w:div>
                    <w:div w:id="1485781800">
                      <w:marLeft w:val="0"/>
                      <w:marRight w:val="0"/>
                      <w:marTop w:val="0"/>
                      <w:marBottom w:val="0"/>
                      <w:divBdr>
                        <w:top w:val="none" w:sz="0" w:space="0" w:color="auto"/>
                        <w:left w:val="none" w:sz="0" w:space="0" w:color="auto"/>
                        <w:bottom w:val="none" w:sz="0" w:space="0" w:color="auto"/>
                        <w:right w:val="none" w:sz="0" w:space="0" w:color="auto"/>
                      </w:divBdr>
                    </w:div>
                    <w:div w:id="2019691721">
                      <w:marLeft w:val="0"/>
                      <w:marRight w:val="0"/>
                      <w:marTop w:val="0"/>
                      <w:marBottom w:val="0"/>
                      <w:divBdr>
                        <w:top w:val="none" w:sz="0" w:space="0" w:color="auto"/>
                        <w:left w:val="none" w:sz="0" w:space="0" w:color="auto"/>
                        <w:bottom w:val="none" w:sz="0" w:space="0" w:color="auto"/>
                        <w:right w:val="none" w:sz="0" w:space="0" w:color="auto"/>
                      </w:divBdr>
                    </w:div>
                  </w:divsChild>
                </w:div>
                <w:div w:id="1254171002">
                  <w:marLeft w:val="0"/>
                  <w:marRight w:val="0"/>
                  <w:marTop w:val="0"/>
                  <w:marBottom w:val="0"/>
                  <w:divBdr>
                    <w:top w:val="none" w:sz="0" w:space="0" w:color="auto"/>
                    <w:left w:val="none" w:sz="0" w:space="0" w:color="auto"/>
                    <w:bottom w:val="none" w:sz="0" w:space="0" w:color="auto"/>
                    <w:right w:val="none" w:sz="0" w:space="0" w:color="auto"/>
                  </w:divBdr>
                </w:div>
                <w:div w:id="1573923903">
                  <w:marLeft w:val="0"/>
                  <w:marRight w:val="0"/>
                  <w:marTop w:val="0"/>
                  <w:marBottom w:val="0"/>
                  <w:divBdr>
                    <w:top w:val="none" w:sz="0" w:space="0" w:color="auto"/>
                    <w:left w:val="none" w:sz="0" w:space="0" w:color="auto"/>
                    <w:bottom w:val="none" w:sz="0" w:space="0" w:color="auto"/>
                    <w:right w:val="none" w:sz="0" w:space="0" w:color="auto"/>
                  </w:divBdr>
                </w:div>
                <w:div w:id="1621303745">
                  <w:marLeft w:val="0"/>
                  <w:marRight w:val="0"/>
                  <w:marTop w:val="0"/>
                  <w:marBottom w:val="0"/>
                  <w:divBdr>
                    <w:top w:val="none" w:sz="0" w:space="0" w:color="auto"/>
                    <w:left w:val="none" w:sz="0" w:space="0" w:color="auto"/>
                    <w:bottom w:val="none" w:sz="0" w:space="0" w:color="auto"/>
                    <w:right w:val="none" w:sz="0" w:space="0" w:color="auto"/>
                  </w:divBdr>
                </w:div>
                <w:div w:id="1875655876">
                  <w:marLeft w:val="0"/>
                  <w:marRight w:val="0"/>
                  <w:marTop w:val="0"/>
                  <w:marBottom w:val="0"/>
                  <w:divBdr>
                    <w:top w:val="none" w:sz="0" w:space="0" w:color="auto"/>
                    <w:left w:val="none" w:sz="0" w:space="0" w:color="auto"/>
                    <w:bottom w:val="none" w:sz="0" w:space="0" w:color="auto"/>
                    <w:right w:val="none" w:sz="0" w:space="0" w:color="auto"/>
                  </w:divBdr>
                </w:div>
                <w:div w:id="20334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8086">
      <w:bodyDiv w:val="1"/>
      <w:marLeft w:val="0"/>
      <w:marRight w:val="0"/>
      <w:marTop w:val="0"/>
      <w:marBottom w:val="0"/>
      <w:divBdr>
        <w:top w:val="none" w:sz="0" w:space="0" w:color="auto"/>
        <w:left w:val="none" w:sz="0" w:space="0" w:color="auto"/>
        <w:bottom w:val="none" w:sz="0" w:space="0" w:color="auto"/>
        <w:right w:val="none" w:sz="0" w:space="0" w:color="auto"/>
      </w:divBdr>
    </w:div>
    <w:div w:id="1463496102">
      <w:bodyDiv w:val="1"/>
      <w:marLeft w:val="0"/>
      <w:marRight w:val="0"/>
      <w:marTop w:val="0"/>
      <w:marBottom w:val="0"/>
      <w:divBdr>
        <w:top w:val="none" w:sz="0" w:space="0" w:color="auto"/>
        <w:left w:val="none" w:sz="0" w:space="0" w:color="auto"/>
        <w:bottom w:val="none" w:sz="0" w:space="0" w:color="auto"/>
        <w:right w:val="none" w:sz="0" w:space="0" w:color="auto"/>
      </w:divBdr>
    </w:div>
    <w:div w:id="1522741591">
      <w:bodyDiv w:val="1"/>
      <w:marLeft w:val="0"/>
      <w:marRight w:val="0"/>
      <w:marTop w:val="0"/>
      <w:marBottom w:val="0"/>
      <w:divBdr>
        <w:top w:val="none" w:sz="0" w:space="0" w:color="auto"/>
        <w:left w:val="none" w:sz="0" w:space="0" w:color="auto"/>
        <w:bottom w:val="none" w:sz="0" w:space="0" w:color="auto"/>
        <w:right w:val="none" w:sz="0" w:space="0" w:color="auto"/>
      </w:divBdr>
    </w:div>
    <w:div w:id="1646812985">
      <w:bodyDiv w:val="1"/>
      <w:marLeft w:val="0"/>
      <w:marRight w:val="0"/>
      <w:marTop w:val="0"/>
      <w:marBottom w:val="0"/>
      <w:divBdr>
        <w:top w:val="none" w:sz="0" w:space="0" w:color="auto"/>
        <w:left w:val="none" w:sz="0" w:space="0" w:color="auto"/>
        <w:bottom w:val="none" w:sz="0" w:space="0" w:color="auto"/>
        <w:right w:val="none" w:sz="0" w:space="0" w:color="auto"/>
      </w:divBdr>
      <w:divsChild>
        <w:div w:id="1329866367">
          <w:marLeft w:val="0"/>
          <w:marRight w:val="0"/>
          <w:marTop w:val="0"/>
          <w:marBottom w:val="0"/>
          <w:divBdr>
            <w:top w:val="none" w:sz="0" w:space="0" w:color="auto"/>
            <w:left w:val="none" w:sz="0" w:space="0" w:color="auto"/>
            <w:bottom w:val="none" w:sz="0" w:space="0" w:color="auto"/>
            <w:right w:val="none" w:sz="0" w:space="0" w:color="auto"/>
          </w:divBdr>
        </w:div>
      </w:divsChild>
    </w:div>
    <w:div w:id="18702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C4E56-CADC-4760-BCAC-ACB2BE87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8134</Words>
  <Characters>4637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12746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naujas</dc:creator>
  <cp:keywords/>
  <dc:description/>
  <cp:lastModifiedBy>Vladyslav Bortkevič</cp:lastModifiedBy>
  <cp:revision>2</cp:revision>
  <cp:lastPrinted>2024-12-11T11:00:00Z</cp:lastPrinted>
  <dcterms:created xsi:type="dcterms:W3CDTF">2024-12-16T14:14:00Z</dcterms:created>
  <dcterms:modified xsi:type="dcterms:W3CDTF">2024-12-16T14:14:00Z</dcterms:modified>
</cp:coreProperties>
</file>