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6B92" w14:textId="760975E5" w:rsidR="008F1CFF" w:rsidRPr="007D444B" w:rsidRDefault="00A42904" w:rsidP="008F1CFF">
      <w:pPr>
        <w:spacing w:line="200" w:lineRule="atLeast"/>
        <w:rPr>
          <w:rFonts w:eastAsia="Times New Roman"/>
          <w:szCs w:val="24"/>
        </w:rPr>
      </w:pP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="008F1CFF" w:rsidRPr="007D444B">
        <w:rPr>
          <w:rFonts w:eastAsia="Times New Roman"/>
          <w:szCs w:val="24"/>
        </w:rPr>
        <w:tab/>
      </w:r>
      <w:r w:rsidR="008F1CFF" w:rsidRPr="007D444B">
        <w:rPr>
          <w:rFonts w:eastAsia="Times New Roman"/>
          <w:szCs w:val="24"/>
        </w:rPr>
        <w:tab/>
      </w:r>
      <w:r w:rsidR="008F1CFF" w:rsidRPr="007D444B">
        <w:rPr>
          <w:rFonts w:eastAsia="Times New Roman"/>
          <w:szCs w:val="24"/>
        </w:rPr>
        <w:tab/>
        <w:t>TVIRTINU</w:t>
      </w:r>
    </w:p>
    <w:p w14:paraId="06589071" w14:textId="09B0B4D4" w:rsidR="008F1CFF" w:rsidRPr="007D444B" w:rsidRDefault="008F1CFF" w:rsidP="008F1CFF">
      <w:pPr>
        <w:spacing w:line="200" w:lineRule="atLeast"/>
        <w:rPr>
          <w:rFonts w:eastAsia="Times New Roman"/>
          <w:szCs w:val="24"/>
        </w:rPr>
      </w:pP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  <w:t>V</w:t>
      </w:r>
      <w:r w:rsidR="00D27722" w:rsidRPr="007D444B">
        <w:rPr>
          <w:rFonts w:eastAsia="Times New Roman"/>
          <w:szCs w:val="24"/>
        </w:rPr>
        <w:t>ilniaus krašto etnografinio muziejaus</w:t>
      </w:r>
    </w:p>
    <w:p w14:paraId="2D18406D" w14:textId="27CC32AE" w:rsidR="008F1CFF" w:rsidRPr="007D444B" w:rsidRDefault="008F1CFF" w:rsidP="008F1CFF">
      <w:pPr>
        <w:spacing w:line="200" w:lineRule="atLeast"/>
        <w:rPr>
          <w:rFonts w:eastAsia="Times New Roman"/>
          <w:szCs w:val="24"/>
        </w:rPr>
      </w:pP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Pr="007D444B">
        <w:rPr>
          <w:rFonts w:eastAsia="Times New Roman"/>
          <w:szCs w:val="24"/>
        </w:rPr>
        <w:tab/>
      </w:r>
      <w:r w:rsidR="00D27722" w:rsidRPr="007D444B">
        <w:rPr>
          <w:rFonts w:eastAsia="Times New Roman"/>
          <w:szCs w:val="24"/>
        </w:rPr>
        <w:t>direktorius Algimant Banievič</w:t>
      </w:r>
    </w:p>
    <w:p w14:paraId="56BFE718" w14:textId="77777777" w:rsidR="008F1CFF" w:rsidRPr="007D444B" w:rsidRDefault="008F1CFF">
      <w:pPr>
        <w:spacing w:line="200" w:lineRule="atLeast"/>
        <w:jc w:val="center"/>
        <w:rPr>
          <w:rFonts w:eastAsia="Times New Roman"/>
          <w:i/>
          <w:szCs w:val="24"/>
        </w:rPr>
      </w:pPr>
    </w:p>
    <w:p w14:paraId="1A4DE84A" w14:textId="166C6087" w:rsidR="002E3A0C" w:rsidRPr="007D444B" w:rsidRDefault="00A42904">
      <w:pPr>
        <w:spacing w:line="200" w:lineRule="atLeast"/>
        <w:jc w:val="center"/>
        <w:rPr>
          <w:rFonts w:eastAsia="Times New Roman"/>
          <w:bCs/>
          <w:i/>
          <w:szCs w:val="24"/>
        </w:rPr>
      </w:pPr>
      <w:r w:rsidRPr="007D444B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71A52A7B" w:rsidR="002E3A0C" w:rsidRPr="007D444B" w:rsidRDefault="00A42904">
      <w:pPr>
        <w:spacing w:line="200" w:lineRule="atLeast"/>
        <w:jc w:val="center"/>
        <w:rPr>
          <w:szCs w:val="24"/>
        </w:rPr>
      </w:pPr>
      <w:r w:rsidRPr="007D444B">
        <w:rPr>
          <w:rFonts w:eastAsia="Times New Roman"/>
          <w:bCs/>
          <w:i/>
          <w:szCs w:val="24"/>
        </w:rPr>
        <w:t>202</w:t>
      </w:r>
      <w:r w:rsidR="00613A0C" w:rsidRPr="007D444B">
        <w:rPr>
          <w:rFonts w:eastAsia="Times New Roman"/>
          <w:bCs/>
          <w:i/>
          <w:szCs w:val="24"/>
        </w:rPr>
        <w:t>5</w:t>
      </w:r>
      <w:r w:rsidRPr="007D444B">
        <w:rPr>
          <w:rFonts w:eastAsia="Times New Roman"/>
          <w:bCs/>
          <w:i/>
          <w:szCs w:val="24"/>
        </w:rPr>
        <w:t xml:space="preserve"> m. </w:t>
      </w:r>
      <w:r w:rsidR="00F57A62" w:rsidRPr="007D444B">
        <w:rPr>
          <w:rFonts w:eastAsia="Times New Roman"/>
          <w:b/>
          <w:i/>
          <w:szCs w:val="24"/>
        </w:rPr>
        <w:t>liepos</w:t>
      </w:r>
      <w:r w:rsidRPr="007D444B">
        <w:rPr>
          <w:rFonts w:eastAsia="Times New Roman"/>
          <w:b/>
          <w:szCs w:val="24"/>
        </w:rPr>
        <w:t xml:space="preserve"> </w:t>
      </w:r>
      <w:r w:rsidRPr="007D444B">
        <w:rPr>
          <w:rFonts w:eastAsia="Times New Roman"/>
          <w:b/>
          <w:i/>
          <w:szCs w:val="24"/>
        </w:rPr>
        <w:t>mėn.</w:t>
      </w:r>
      <w:r w:rsidRPr="007D444B">
        <w:rPr>
          <w:rFonts w:eastAsia="Times New Roman"/>
          <w:i/>
          <w:szCs w:val="24"/>
        </w:rPr>
        <w:t xml:space="preserve"> renginių planas</w:t>
      </w:r>
    </w:p>
    <w:p w14:paraId="3DACCAEA" w14:textId="77777777" w:rsidR="002E3A0C" w:rsidRPr="007D444B" w:rsidRDefault="002E3A0C">
      <w:pPr>
        <w:spacing w:line="200" w:lineRule="atLeast"/>
        <w:jc w:val="center"/>
        <w:rPr>
          <w:szCs w:val="24"/>
        </w:rPr>
      </w:pPr>
    </w:p>
    <w:tbl>
      <w:tblPr>
        <w:tblW w:w="15400" w:type="dxa"/>
        <w:jc w:val="center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5682"/>
        <w:gridCol w:w="4230"/>
        <w:gridCol w:w="2743"/>
      </w:tblGrid>
      <w:tr w:rsidR="007D444B" w:rsidRPr="007D444B" w14:paraId="70449232" w14:textId="77777777" w:rsidTr="007D444B">
        <w:trPr>
          <w:cantSplit/>
          <w:trHeight w:val="80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7D444B" w:rsidRDefault="00A42904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7D444B" w:rsidRDefault="00A42904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7D444B" w:rsidRDefault="00A42904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b/>
                <w:i/>
                <w:szCs w:val="24"/>
              </w:rPr>
              <w:t>Kultūros įstaigos/skyriaus pavadinimas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7D444B" w:rsidRDefault="00A42904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7D444B" w:rsidRDefault="00A42904">
            <w:pPr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7D444B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7D444B" w:rsidRDefault="00A42904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7D444B" w:rsidRDefault="00A42904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7D444B" w:rsidRDefault="00A42904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7D444B" w:rsidRDefault="00A42904">
            <w:pPr>
              <w:spacing w:line="200" w:lineRule="atLeast"/>
              <w:jc w:val="center"/>
              <w:rPr>
                <w:szCs w:val="24"/>
              </w:rPr>
            </w:pPr>
            <w:r w:rsidRPr="007D444B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7D444B" w:rsidRPr="007D444B" w14:paraId="340C7C7F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7D444B" w:rsidRDefault="00A42904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7D444B" w:rsidRDefault="00A42904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707BD6D2" w:rsidR="002E3A0C" w:rsidRPr="007D444B" w:rsidRDefault="006C7A25" w:rsidP="006C7A25">
            <w:pPr>
              <w:tabs>
                <w:tab w:val="center" w:pos="3057"/>
                <w:tab w:val="left" w:pos="3960"/>
              </w:tabs>
              <w:spacing w:line="200" w:lineRule="atLeast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b/>
                <w:i/>
                <w:szCs w:val="24"/>
              </w:rPr>
              <w:tab/>
              <w:t>3</w:t>
            </w:r>
            <w:r w:rsidRPr="007D444B">
              <w:rPr>
                <w:rFonts w:eastAsia="Times New Roman"/>
                <w:b/>
                <w:i/>
                <w:szCs w:val="24"/>
              </w:rPr>
              <w:tab/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7D444B" w:rsidRDefault="00A42904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6912E60D" w:rsidR="002E3A0C" w:rsidRPr="007D444B" w:rsidRDefault="00A42904" w:rsidP="001C6CAA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rPr>
                <w:szCs w:val="24"/>
              </w:rPr>
            </w:pPr>
            <w:r w:rsidRPr="007D444B">
              <w:rPr>
                <w:rFonts w:eastAsia="Times New Roman"/>
                <w:b/>
                <w:i/>
                <w:szCs w:val="24"/>
              </w:rPr>
              <w:tab/>
              <w:t>5</w:t>
            </w:r>
            <w:r w:rsidRPr="007D444B">
              <w:rPr>
                <w:rFonts w:eastAsia="Times New Roman"/>
                <w:b/>
                <w:i/>
                <w:szCs w:val="24"/>
              </w:rPr>
              <w:tab/>
            </w:r>
            <w:r w:rsidR="001C6CAA" w:rsidRPr="007D444B">
              <w:rPr>
                <w:rFonts w:eastAsia="Times New Roman"/>
                <w:b/>
                <w:i/>
                <w:szCs w:val="24"/>
              </w:rPr>
              <w:tab/>
            </w:r>
          </w:p>
        </w:tc>
      </w:tr>
      <w:tr w:rsidR="007D444B" w:rsidRPr="007D444B" w14:paraId="78F66739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1F2B3" w14:textId="0EB1A0FE" w:rsidR="00E66F71" w:rsidRPr="007D444B" w:rsidRDefault="007D444B" w:rsidP="00E66F71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18A793" w14:textId="682D8CD9" w:rsidR="00E66F71" w:rsidRPr="007D444B" w:rsidRDefault="00E66F71" w:rsidP="002550F5">
            <w:pPr>
              <w:spacing w:before="120" w:after="120"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886F01" w14:textId="77777777" w:rsidR="007D444B" w:rsidRDefault="00E66F71" w:rsidP="00E66F71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  <w:lang w:eastAsia="zh-CN"/>
              </w:rPr>
            </w:pPr>
            <w:r w:rsidRPr="007D444B">
              <w:rPr>
                <w:szCs w:val="24"/>
                <w:lang w:eastAsia="zh-CN"/>
              </w:rPr>
              <w:t>Paroda</w:t>
            </w:r>
            <w:r w:rsidR="00BB3D3B" w:rsidRPr="007D444B">
              <w:rPr>
                <w:szCs w:val="24"/>
                <w:lang w:eastAsia="zh-CN"/>
              </w:rPr>
              <w:t xml:space="preserve"> </w:t>
            </w:r>
            <w:r w:rsidRPr="007D444B">
              <w:rPr>
                <w:szCs w:val="24"/>
                <w:lang w:eastAsia="zh-CN"/>
              </w:rPr>
              <w:t>„Vilniaus krašto etnografinis muziejus:</w:t>
            </w:r>
          </w:p>
          <w:p w14:paraId="7FE1977A" w14:textId="015CA73D" w:rsidR="00E66F71" w:rsidRPr="007D444B" w:rsidRDefault="00E66F71" w:rsidP="00E66F71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  <w:lang w:eastAsia="zh-CN"/>
              </w:rPr>
            </w:pPr>
            <w:r w:rsidRPr="007D444B">
              <w:rPr>
                <w:szCs w:val="24"/>
                <w:lang w:eastAsia="zh-CN"/>
              </w:rPr>
              <w:t>tapatybė, amatai, atmintis“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E31D6F" w14:textId="77777777" w:rsidR="00E66F71" w:rsidRPr="007D444B" w:rsidRDefault="00E66F71" w:rsidP="00E66F71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62CD546A" w14:textId="7DC02284" w:rsidR="00E66F71" w:rsidRPr="007D444B" w:rsidRDefault="00E66F71" w:rsidP="003A08B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2025 m. liepos 2</w:t>
            </w:r>
            <w:r w:rsidR="002550F5">
              <w:rPr>
                <w:rFonts w:eastAsia="Times New Roman"/>
                <w:bCs/>
                <w:iCs/>
                <w:szCs w:val="24"/>
              </w:rPr>
              <w:t>–</w:t>
            </w:r>
            <w:r w:rsidRPr="007D444B">
              <w:rPr>
                <w:rFonts w:eastAsia="Times New Roman"/>
                <w:bCs/>
                <w:iCs/>
                <w:szCs w:val="24"/>
              </w:rPr>
              <w:t>20 d.</w:t>
            </w:r>
          </w:p>
          <w:p w14:paraId="0C7D24CD" w14:textId="74BC8C11" w:rsidR="00E66F71" w:rsidRPr="007D444B" w:rsidRDefault="00E66F71" w:rsidP="00E66F71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Vilniaus krašto etnografini</w:t>
            </w:r>
            <w:r w:rsidR="00CF0154">
              <w:rPr>
                <w:rFonts w:eastAsia="Times New Roman"/>
                <w:bCs/>
                <w:iCs/>
                <w:szCs w:val="24"/>
              </w:rPr>
              <w:t xml:space="preserve">ame </w:t>
            </w:r>
            <w:r w:rsidRPr="007D444B">
              <w:rPr>
                <w:rFonts w:eastAsia="Times New Roman"/>
                <w:bCs/>
                <w:iCs/>
                <w:szCs w:val="24"/>
              </w:rPr>
              <w:t>muzieju</w:t>
            </w:r>
            <w:r w:rsidR="00CF0154">
              <w:rPr>
                <w:rFonts w:eastAsia="Times New Roman"/>
                <w:bCs/>
                <w:iCs/>
                <w:szCs w:val="24"/>
              </w:rPr>
              <w:t>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0DF37" w14:textId="77777777" w:rsidR="00E66F71" w:rsidRPr="007D444B" w:rsidRDefault="00E66F71" w:rsidP="00E66F71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7D444B">
              <w:rPr>
                <w:rFonts w:eastAsia="Times New Roman"/>
                <w:szCs w:val="24"/>
              </w:rPr>
              <w:t>Genadij Fedorovič</w:t>
            </w:r>
          </w:p>
          <w:p w14:paraId="37F97B27" w14:textId="50723581" w:rsidR="00E66F71" w:rsidRPr="007D444B" w:rsidRDefault="00E66F71" w:rsidP="00E66F71">
            <w:pPr>
              <w:jc w:val="center"/>
              <w:rPr>
                <w:rFonts w:eastAsia="Times New Roman"/>
                <w:szCs w:val="24"/>
              </w:rPr>
            </w:pPr>
            <w:r w:rsidRPr="007D444B">
              <w:rPr>
                <w:rFonts w:eastAsia="Times New Roman"/>
                <w:szCs w:val="24"/>
              </w:rPr>
              <w:t>tel. +37067223466</w:t>
            </w:r>
          </w:p>
        </w:tc>
      </w:tr>
      <w:tr w:rsidR="007D444B" w:rsidRPr="007D444B" w14:paraId="0F89D4F6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83A060" w14:textId="11FAD03C" w:rsidR="00E66F71" w:rsidRPr="007D444B" w:rsidRDefault="007D444B" w:rsidP="00E66F71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AC4A36" w14:textId="6C4A58DF" w:rsidR="00E66F71" w:rsidRPr="007D444B" w:rsidRDefault="00E66F71" w:rsidP="002550F5">
            <w:pPr>
              <w:spacing w:before="120" w:after="120"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A7AA19" w14:textId="3974EEF6" w:rsidR="00E66F71" w:rsidRPr="007D444B" w:rsidRDefault="00E66F71" w:rsidP="00E66F71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szCs w:val="24"/>
                <w:lang w:eastAsia="zh-CN"/>
              </w:rPr>
              <w:t>Edukacinis užsiėmimas „Su L</w:t>
            </w:r>
            <w:r w:rsidR="003A08B5">
              <w:rPr>
                <w:szCs w:val="24"/>
                <w:lang w:eastAsia="zh-CN"/>
              </w:rPr>
              <w:t>i</w:t>
            </w:r>
            <w:r w:rsidRPr="007D444B">
              <w:rPr>
                <w:szCs w:val="24"/>
                <w:lang w:eastAsia="zh-CN"/>
              </w:rPr>
              <w:t>etuva širdyje“, skirtas Valstybės (Lietuvos karaliaus Mindaugo karūnavimo) dienai paminėti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42671D" w14:textId="47F6B230" w:rsidR="00E66F71" w:rsidRPr="007D444B" w:rsidRDefault="00E66F71" w:rsidP="003A08B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2025 m. liepos 5 d.</w:t>
            </w:r>
          </w:p>
          <w:p w14:paraId="2B354891" w14:textId="7C7AA144" w:rsidR="00E66F71" w:rsidRPr="007D444B" w:rsidRDefault="00E66F71" w:rsidP="00E66F71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9B6D3" w14:textId="2A34F90C" w:rsidR="00E66F71" w:rsidRPr="007D444B" w:rsidRDefault="00E66F71" w:rsidP="00E66F71">
            <w:pPr>
              <w:snapToGrid w:val="0"/>
              <w:jc w:val="center"/>
              <w:rPr>
                <w:szCs w:val="24"/>
              </w:rPr>
            </w:pPr>
            <w:r w:rsidRPr="007D444B">
              <w:rPr>
                <w:rFonts w:eastAsia="Times New Roman"/>
                <w:szCs w:val="24"/>
                <w:lang w:eastAsia="zh-CN"/>
              </w:rPr>
              <w:t>Jolanta Lapinskaja</w:t>
            </w:r>
          </w:p>
          <w:p w14:paraId="362DA118" w14:textId="041AC127" w:rsidR="00E66F71" w:rsidRPr="007D444B" w:rsidRDefault="00E66F71" w:rsidP="00E66F71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7D444B">
              <w:rPr>
                <w:rFonts w:eastAsia="Times New Roman"/>
                <w:szCs w:val="24"/>
                <w:lang w:eastAsia="zh-CN"/>
              </w:rPr>
              <w:t>+37067290225</w:t>
            </w:r>
          </w:p>
        </w:tc>
      </w:tr>
      <w:tr w:rsidR="007D444B" w:rsidRPr="007D444B" w14:paraId="04DD9003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322F5D" w14:textId="26904B83" w:rsidR="007D444B" w:rsidRPr="007D444B" w:rsidRDefault="007D444B" w:rsidP="00E66F71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4FD5A8" w14:textId="6C565FF5" w:rsidR="007D444B" w:rsidRPr="007D444B" w:rsidRDefault="007D444B" w:rsidP="002550F5">
            <w:pPr>
              <w:spacing w:before="120" w:after="120"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szCs w:val="24"/>
              </w:rPr>
              <w:t>Čekoniškių kaimo verbų ir buities seklyčia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C463D3" w14:textId="70FA0F1D" w:rsidR="007D444B" w:rsidRPr="007D444B" w:rsidRDefault="007D444B" w:rsidP="00E66F71">
            <w:pPr>
              <w:tabs>
                <w:tab w:val="center" w:pos="3057"/>
                <w:tab w:val="left" w:pos="3960"/>
              </w:tabs>
              <w:spacing w:line="200" w:lineRule="atLeast"/>
              <w:jc w:val="center"/>
              <w:rPr>
                <w:szCs w:val="24"/>
                <w:lang w:eastAsia="zh-CN"/>
              </w:rPr>
            </w:pPr>
            <w:r w:rsidRPr="007D444B">
              <w:rPr>
                <w:szCs w:val="24"/>
                <w:lang w:eastAsia="zh-CN"/>
              </w:rPr>
              <w:t>Vilnijos krašto audėjų drobių ir audinių paroda „Močiutės kuporo lobynai“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5DCBF8" w14:textId="77777777" w:rsidR="007D444B" w:rsidRPr="007D444B" w:rsidRDefault="007D444B" w:rsidP="007D444B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22BE4314" w14:textId="5FC2B9FB" w:rsidR="007D444B" w:rsidRPr="007D444B" w:rsidRDefault="007D444B" w:rsidP="003A08B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2025 m. liepos 5</w:t>
            </w:r>
            <w:r w:rsidR="002550F5">
              <w:rPr>
                <w:rFonts w:eastAsia="Times New Roman"/>
                <w:bCs/>
                <w:iCs/>
                <w:szCs w:val="24"/>
              </w:rPr>
              <w:t>–</w:t>
            </w:r>
            <w:r w:rsidRPr="007D444B">
              <w:rPr>
                <w:rFonts w:eastAsia="Times New Roman"/>
                <w:bCs/>
                <w:iCs/>
                <w:szCs w:val="24"/>
              </w:rPr>
              <w:t>31 d.</w:t>
            </w:r>
          </w:p>
          <w:p w14:paraId="0C366EAC" w14:textId="57B5FDA4" w:rsidR="007D444B" w:rsidRPr="007D444B" w:rsidRDefault="007D444B" w:rsidP="007D444B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szCs w:val="24"/>
              </w:rPr>
              <w:t>Čekoniškių kaimo verbų ir buities seklyči</w:t>
            </w:r>
            <w:r w:rsidR="00CF0154">
              <w:rPr>
                <w:rFonts w:eastAsia="Times New Roman"/>
                <w:bCs/>
                <w:szCs w:val="24"/>
              </w:rPr>
              <w:t>oje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32232" w14:textId="77777777" w:rsidR="007D444B" w:rsidRPr="007D444B" w:rsidRDefault="007D444B" w:rsidP="007D444B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7D444B">
              <w:rPr>
                <w:rFonts w:eastAsia="Times New Roman"/>
                <w:szCs w:val="24"/>
              </w:rPr>
              <w:t>Janina Norkūnienė</w:t>
            </w:r>
          </w:p>
          <w:p w14:paraId="2153BE4B" w14:textId="77777777" w:rsidR="007D444B" w:rsidRPr="007D444B" w:rsidRDefault="007D444B" w:rsidP="007D444B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7D444B">
              <w:rPr>
                <w:rFonts w:eastAsia="Times New Roman"/>
                <w:szCs w:val="24"/>
              </w:rPr>
              <w:t>tel. +37061621456</w:t>
            </w:r>
          </w:p>
          <w:p w14:paraId="24B80CD4" w14:textId="77777777" w:rsidR="007D444B" w:rsidRPr="007D444B" w:rsidRDefault="007D444B" w:rsidP="007D444B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7D444B">
              <w:rPr>
                <w:rFonts w:eastAsia="Times New Roman"/>
                <w:szCs w:val="24"/>
              </w:rPr>
              <w:t>Teresa Michalkevič</w:t>
            </w:r>
          </w:p>
          <w:p w14:paraId="43D0E2BA" w14:textId="77777777" w:rsidR="007D444B" w:rsidRPr="007D444B" w:rsidRDefault="007D444B" w:rsidP="007D444B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7D444B">
              <w:rPr>
                <w:rFonts w:eastAsia="Times New Roman"/>
                <w:szCs w:val="24"/>
              </w:rPr>
              <w:t>tel. +37067911431</w:t>
            </w:r>
          </w:p>
          <w:p w14:paraId="3F96DEE0" w14:textId="77777777" w:rsidR="007D444B" w:rsidRPr="007D444B" w:rsidRDefault="007D444B" w:rsidP="007D444B">
            <w:pPr>
              <w:snapToGrid w:val="0"/>
              <w:spacing w:line="200" w:lineRule="atLeast"/>
              <w:jc w:val="center"/>
              <w:rPr>
                <w:rFonts w:eastAsia="Times New Roman"/>
                <w:szCs w:val="24"/>
              </w:rPr>
            </w:pPr>
            <w:r w:rsidRPr="007D444B">
              <w:rPr>
                <w:rFonts w:eastAsia="Times New Roman"/>
                <w:szCs w:val="24"/>
              </w:rPr>
              <w:t>Irena Jodko</w:t>
            </w:r>
          </w:p>
          <w:p w14:paraId="1F4067DF" w14:textId="19F10108" w:rsidR="007D444B" w:rsidRPr="007D444B" w:rsidRDefault="007D444B" w:rsidP="007D444B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7D444B">
              <w:rPr>
                <w:rFonts w:eastAsia="Times New Roman"/>
                <w:szCs w:val="24"/>
              </w:rPr>
              <w:t>tel. +37060510858</w:t>
            </w:r>
          </w:p>
        </w:tc>
      </w:tr>
      <w:tr w:rsidR="007D444B" w:rsidRPr="007D444B" w14:paraId="30EE4862" w14:textId="77777777" w:rsidTr="007D444B">
        <w:trPr>
          <w:cantSplit/>
          <w:trHeight w:val="25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89FBD1" w14:textId="0B5D2511" w:rsidR="00E66F71" w:rsidRPr="007D444B" w:rsidRDefault="007D444B" w:rsidP="00E66F71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8E67A8" w14:textId="13773942" w:rsidR="00E66F71" w:rsidRPr="007D444B" w:rsidRDefault="00E66F71" w:rsidP="002550F5">
            <w:pPr>
              <w:snapToGrid w:val="0"/>
              <w:spacing w:before="120" w:after="120" w:line="200" w:lineRule="atLeast"/>
              <w:jc w:val="center"/>
              <w:rPr>
                <w:rFonts w:eastAsia="Times New Roman"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2B4CB4" w14:textId="5790554A" w:rsidR="00E66F71" w:rsidRPr="007D444B" w:rsidRDefault="00BB3D3B" w:rsidP="00E66F71">
            <w:pPr>
              <w:snapToGrid w:val="0"/>
              <w:jc w:val="center"/>
              <w:rPr>
                <w:szCs w:val="24"/>
              </w:rPr>
            </w:pPr>
            <w:r w:rsidRPr="007D444B">
              <w:rPr>
                <w:szCs w:val="24"/>
              </w:rPr>
              <w:t>Avigėjos Romančik tapybos paroda „</w:t>
            </w:r>
            <w:r w:rsidR="005F0798" w:rsidRPr="007D444B">
              <w:rPr>
                <w:szCs w:val="24"/>
              </w:rPr>
              <w:t>Tik žirgai</w:t>
            </w:r>
            <w:r w:rsidRPr="007D444B">
              <w:rPr>
                <w:szCs w:val="24"/>
              </w:rPr>
              <w:t>“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311B83" w14:textId="77777777" w:rsidR="00E66F71" w:rsidRPr="007D444B" w:rsidRDefault="00E66F71" w:rsidP="00E66F71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4A9E89B3" w14:textId="46278A93" w:rsidR="00E66F71" w:rsidRPr="007D444B" w:rsidRDefault="00E66F71" w:rsidP="003A08B5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 xml:space="preserve">2025 m. </w:t>
            </w:r>
            <w:r w:rsidR="00BB3D3B" w:rsidRPr="007D444B">
              <w:rPr>
                <w:rFonts w:eastAsia="Times New Roman"/>
                <w:bCs/>
                <w:iCs/>
                <w:szCs w:val="24"/>
              </w:rPr>
              <w:t>liepos 23</w:t>
            </w:r>
            <w:r w:rsidRPr="007D444B">
              <w:rPr>
                <w:rFonts w:eastAsia="Times New Roman"/>
                <w:bCs/>
                <w:iCs/>
                <w:szCs w:val="24"/>
              </w:rPr>
              <w:t xml:space="preserve"> d.–</w:t>
            </w:r>
            <w:r w:rsidR="00BB3D3B" w:rsidRPr="007D444B">
              <w:rPr>
                <w:rFonts w:eastAsia="Times New Roman"/>
                <w:bCs/>
                <w:iCs/>
                <w:szCs w:val="24"/>
              </w:rPr>
              <w:t>rugpjūčio</w:t>
            </w:r>
            <w:r w:rsidRPr="007D444B">
              <w:rPr>
                <w:rFonts w:eastAsia="Times New Roman"/>
                <w:bCs/>
                <w:iCs/>
                <w:szCs w:val="24"/>
              </w:rPr>
              <w:t xml:space="preserve"> </w:t>
            </w:r>
            <w:r w:rsidR="00BB3D3B" w:rsidRPr="007D444B">
              <w:rPr>
                <w:rFonts w:eastAsia="Times New Roman"/>
                <w:bCs/>
                <w:iCs/>
                <w:szCs w:val="24"/>
              </w:rPr>
              <w:t>31</w:t>
            </w:r>
            <w:r w:rsidRPr="007D444B">
              <w:rPr>
                <w:rFonts w:eastAsia="Times New Roman"/>
                <w:bCs/>
                <w:iCs/>
                <w:szCs w:val="24"/>
              </w:rPr>
              <w:t xml:space="preserve"> d.</w:t>
            </w:r>
          </w:p>
          <w:p w14:paraId="262A89D5" w14:textId="2DE5DBAE" w:rsidR="00E66F71" w:rsidRPr="007D444B" w:rsidRDefault="00E66F71" w:rsidP="00E66F71">
            <w:pPr>
              <w:jc w:val="center"/>
              <w:rPr>
                <w:rFonts w:eastAsia="Times New Roman"/>
                <w:szCs w:val="24"/>
              </w:rPr>
            </w:pPr>
            <w:r w:rsidRPr="007D444B">
              <w:rPr>
                <w:rFonts w:eastAsia="Times New Roman"/>
                <w:bCs/>
                <w:iCs/>
                <w:szCs w:val="24"/>
              </w:rPr>
              <w:t>Vilniaus krašto etnografini</w:t>
            </w:r>
            <w:r w:rsidR="00CF0154">
              <w:rPr>
                <w:rFonts w:eastAsia="Times New Roman"/>
                <w:bCs/>
                <w:iCs/>
                <w:szCs w:val="24"/>
              </w:rPr>
              <w:t>ame</w:t>
            </w:r>
            <w:r w:rsidRPr="007D444B">
              <w:rPr>
                <w:rFonts w:eastAsia="Times New Roman"/>
                <w:bCs/>
                <w:iCs/>
                <w:szCs w:val="24"/>
              </w:rPr>
              <w:t xml:space="preserve"> muzieju</w:t>
            </w:r>
            <w:r w:rsidR="00CF0154">
              <w:rPr>
                <w:rFonts w:eastAsia="Times New Roman"/>
                <w:bCs/>
                <w:iCs/>
                <w:szCs w:val="24"/>
              </w:rPr>
              <w:t>je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2F4B5" w14:textId="77777777" w:rsidR="00E66F71" w:rsidRPr="007D444B" w:rsidRDefault="00E66F71" w:rsidP="00E66F71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7D444B">
              <w:rPr>
                <w:rFonts w:eastAsia="Times New Roman"/>
                <w:szCs w:val="24"/>
              </w:rPr>
              <w:t>Genadij Fedorovič</w:t>
            </w:r>
          </w:p>
          <w:p w14:paraId="48F66E32" w14:textId="3990253A" w:rsidR="00E66F71" w:rsidRPr="007D444B" w:rsidRDefault="00E66F71" w:rsidP="00BB3D3B">
            <w:pPr>
              <w:jc w:val="center"/>
              <w:rPr>
                <w:rFonts w:eastAsia="Times New Roman"/>
                <w:szCs w:val="24"/>
              </w:rPr>
            </w:pPr>
            <w:r w:rsidRPr="007D444B">
              <w:rPr>
                <w:rFonts w:eastAsia="Times New Roman"/>
                <w:szCs w:val="24"/>
              </w:rPr>
              <w:t>tel. +37067223466</w:t>
            </w:r>
          </w:p>
        </w:tc>
      </w:tr>
    </w:tbl>
    <w:p w14:paraId="19AAB269" w14:textId="088151FF" w:rsidR="00AE6A8A" w:rsidRPr="007D444B" w:rsidRDefault="00AE6A8A">
      <w:pPr>
        <w:spacing w:line="200" w:lineRule="atLeast"/>
        <w:rPr>
          <w:szCs w:val="24"/>
          <w:lang w:val="pl-PL"/>
        </w:rPr>
      </w:pPr>
    </w:p>
    <w:sectPr w:rsidR="00AE6A8A" w:rsidRPr="007D444B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046EB"/>
    <w:rsid w:val="00004B76"/>
    <w:rsid w:val="0003022D"/>
    <w:rsid w:val="00030B6F"/>
    <w:rsid w:val="00031873"/>
    <w:rsid w:val="000562E1"/>
    <w:rsid w:val="000576B8"/>
    <w:rsid w:val="00097D07"/>
    <w:rsid w:val="000A13A6"/>
    <w:rsid w:val="000C4CCF"/>
    <w:rsid w:val="000E7952"/>
    <w:rsid w:val="000F083B"/>
    <w:rsid w:val="001272DD"/>
    <w:rsid w:val="00133002"/>
    <w:rsid w:val="00143294"/>
    <w:rsid w:val="00157AF7"/>
    <w:rsid w:val="00173FCA"/>
    <w:rsid w:val="001836A0"/>
    <w:rsid w:val="001922D3"/>
    <w:rsid w:val="00196A9E"/>
    <w:rsid w:val="001B7A7D"/>
    <w:rsid w:val="001C3B28"/>
    <w:rsid w:val="001C6CAA"/>
    <w:rsid w:val="001D346C"/>
    <w:rsid w:val="001F67A5"/>
    <w:rsid w:val="00251489"/>
    <w:rsid w:val="002550F5"/>
    <w:rsid w:val="00265E75"/>
    <w:rsid w:val="00270F05"/>
    <w:rsid w:val="0028264E"/>
    <w:rsid w:val="002A24B9"/>
    <w:rsid w:val="002C60DA"/>
    <w:rsid w:val="002E0F11"/>
    <w:rsid w:val="002E3A0C"/>
    <w:rsid w:val="00304772"/>
    <w:rsid w:val="003117A3"/>
    <w:rsid w:val="00320DDE"/>
    <w:rsid w:val="003276E2"/>
    <w:rsid w:val="00365DAC"/>
    <w:rsid w:val="0039787F"/>
    <w:rsid w:val="003A08B5"/>
    <w:rsid w:val="003B2C88"/>
    <w:rsid w:val="003C048E"/>
    <w:rsid w:val="003E4DC8"/>
    <w:rsid w:val="003E65C3"/>
    <w:rsid w:val="0042243C"/>
    <w:rsid w:val="00436EF0"/>
    <w:rsid w:val="00442DC2"/>
    <w:rsid w:val="00446687"/>
    <w:rsid w:val="0045037E"/>
    <w:rsid w:val="004612E7"/>
    <w:rsid w:val="00464947"/>
    <w:rsid w:val="00475E93"/>
    <w:rsid w:val="00486ED3"/>
    <w:rsid w:val="004A1296"/>
    <w:rsid w:val="004A1BE2"/>
    <w:rsid w:val="004B6ECB"/>
    <w:rsid w:val="004D6264"/>
    <w:rsid w:val="004E3DB0"/>
    <w:rsid w:val="004F441B"/>
    <w:rsid w:val="00514EC4"/>
    <w:rsid w:val="00515D7D"/>
    <w:rsid w:val="00522B9C"/>
    <w:rsid w:val="00536E00"/>
    <w:rsid w:val="00556E6E"/>
    <w:rsid w:val="00565241"/>
    <w:rsid w:val="005665E7"/>
    <w:rsid w:val="005D1953"/>
    <w:rsid w:val="005E7CA0"/>
    <w:rsid w:val="005F0798"/>
    <w:rsid w:val="00600C5D"/>
    <w:rsid w:val="006022EF"/>
    <w:rsid w:val="00613A0C"/>
    <w:rsid w:val="00620856"/>
    <w:rsid w:val="00645074"/>
    <w:rsid w:val="00661033"/>
    <w:rsid w:val="00673DE3"/>
    <w:rsid w:val="00684E4C"/>
    <w:rsid w:val="00685BD0"/>
    <w:rsid w:val="006B2A73"/>
    <w:rsid w:val="006C21FA"/>
    <w:rsid w:val="006C25D9"/>
    <w:rsid w:val="006C7A25"/>
    <w:rsid w:val="006D511A"/>
    <w:rsid w:val="006F250A"/>
    <w:rsid w:val="00700F07"/>
    <w:rsid w:val="00714769"/>
    <w:rsid w:val="00730BC4"/>
    <w:rsid w:val="00737474"/>
    <w:rsid w:val="00746D5E"/>
    <w:rsid w:val="007641BF"/>
    <w:rsid w:val="00764781"/>
    <w:rsid w:val="0076633D"/>
    <w:rsid w:val="007675B8"/>
    <w:rsid w:val="00770B17"/>
    <w:rsid w:val="007721AB"/>
    <w:rsid w:val="007733AF"/>
    <w:rsid w:val="00785D9C"/>
    <w:rsid w:val="00787896"/>
    <w:rsid w:val="0079441E"/>
    <w:rsid w:val="007A1AFF"/>
    <w:rsid w:val="007B32EB"/>
    <w:rsid w:val="007B418D"/>
    <w:rsid w:val="007C7491"/>
    <w:rsid w:val="007D444B"/>
    <w:rsid w:val="008000B8"/>
    <w:rsid w:val="00820224"/>
    <w:rsid w:val="00821513"/>
    <w:rsid w:val="008538FE"/>
    <w:rsid w:val="0088268A"/>
    <w:rsid w:val="00887BC3"/>
    <w:rsid w:val="008B05D4"/>
    <w:rsid w:val="008E1319"/>
    <w:rsid w:val="008F03C8"/>
    <w:rsid w:val="008F1CFF"/>
    <w:rsid w:val="008F201C"/>
    <w:rsid w:val="008F4903"/>
    <w:rsid w:val="00916D40"/>
    <w:rsid w:val="00925522"/>
    <w:rsid w:val="009376FB"/>
    <w:rsid w:val="00953781"/>
    <w:rsid w:val="00953F3E"/>
    <w:rsid w:val="00962A84"/>
    <w:rsid w:val="00963AFA"/>
    <w:rsid w:val="0099123F"/>
    <w:rsid w:val="0099440E"/>
    <w:rsid w:val="009A107D"/>
    <w:rsid w:val="009A5F9E"/>
    <w:rsid w:val="009B484C"/>
    <w:rsid w:val="009C62D7"/>
    <w:rsid w:val="009D085B"/>
    <w:rsid w:val="009D68D0"/>
    <w:rsid w:val="009E256F"/>
    <w:rsid w:val="009F6E59"/>
    <w:rsid w:val="00A15F07"/>
    <w:rsid w:val="00A16179"/>
    <w:rsid w:val="00A27360"/>
    <w:rsid w:val="00A415A7"/>
    <w:rsid w:val="00A42904"/>
    <w:rsid w:val="00A55C63"/>
    <w:rsid w:val="00A76CC9"/>
    <w:rsid w:val="00A906FF"/>
    <w:rsid w:val="00AA4251"/>
    <w:rsid w:val="00AC1DF5"/>
    <w:rsid w:val="00AD6EAA"/>
    <w:rsid w:val="00AD7B55"/>
    <w:rsid w:val="00AE5DE5"/>
    <w:rsid w:val="00AE6A8A"/>
    <w:rsid w:val="00B15518"/>
    <w:rsid w:val="00B456CC"/>
    <w:rsid w:val="00B51425"/>
    <w:rsid w:val="00B84DEA"/>
    <w:rsid w:val="00B87F51"/>
    <w:rsid w:val="00B906C5"/>
    <w:rsid w:val="00B912D6"/>
    <w:rsid w:val="00BA792C"/>
    <w:rsid w:val="00BB3D3B"/>
    <w:rsid w:val="00BC4FE4"/>
    <w:rsid w:val="00BE4454"/>
    <w:rsid w:val="00BF3538"/>
    <w:rsid w:val="00C015D2"/>
    <w:rsid w:val="00C1605A"/>
    <w:rsid w:val="00C25FB9"/>
    <w:rsid w:val="00C577E7"/>
    <w:rsid w:val="00C634D3"/>
    <w:rsid w:val="00C73816"/>
    <w:rsid w:val="00C773EF"/>
    <w:rsid w:val="00C84221"/>
    <w:rsid w:val="00C923C1"/>
    <w:rsid w:val="00CB5DBE"/>
    <w:rsid w:val="00CF0154"/>
    <w:rsid w:val="00D226BD"/>
    <w:rsid w:val="00D22AAF"/>
    <w:rsid w:val="00D22F6B"/>
    <w:rsid w:val="00D23A1E"/>
    <w:rsid w:val="00D27722"/>
    <w:rsid w:val="00D27F6B"/>
    <w:rsid w:val="00D57AB2"/>
    <w:rsid w:val="00D6546E"/>
    <w:rsid w:val="00D65ADA"/>
    <w:rsid w:val="00D74A23"/>
    <w:rsid w:val="00D81A9D"/>
    <w:rsid w:val="00D822E5"/>
    <w:rsid w:val="00DD7063"/>
    <w:rsid w:val="00DE14F6"/>
    <w:rsid w:val="00DE271A"/>
    <w:rsid w:val="00DE6454"/>
    <w:rsid w:val="00DF2997"/>
    <w:rsid w:val="00E17EFD"/>
    <w:rsid w:val="00E35585"/>
    <w:rsid w:val="00E55AAC"/>
    <w:rsid w:val="00E56478"/>
    <w:rsid w:val="00E572CF"/>
    <w:rsid w:val="00E66F71"/>
    <w:rsid w:val="00E72EA8"/>
    <w:rsid w:val="00E933A5"/>
    <w:rsid w:val="00E972EB"/>
    <w:rsid w:val="00EB42EA"/>
    <w:rsid w:val="00EF56F8"/>
    <w:rsid w:val="00F139D2"/>
    <w:rsid w:val="00F16D7F"/>
    <w:rsid w:val="00F47188"/>
    <w:rsid w:val="00F57A62"/>
    <w:rsid w:val="00F60273"/>
    <w:rsid w:val="00F80853"/>
    <w:rsid w:val="00F904AB"/>
    <w:rsid w:val="00FA0DD5"/>
    <w:rsid w:val="00FC11AE"/>
    <w:rsid w:val="00FC56BF"/>
    <w:rsid w:val="00FD3F27"/>
    <w:rsid w:val="00FE3BF7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  <w:style w:type="paragraph" w:styleId="prastasiniatinklio">
    <w:name w:val="Normal (Web)"/>
    <w:basedOn w:val="prastasis"/>
    <w:rsid w:val="0039787F"/>
    <w:pPr>
      <w:suppressAutoHyphens w:val="0"/>
      <w:spacing w:before="280" w:after="280"/>
    </w:pPr>
    <w:rPr>
      <w:rFonts w:eastAsia="Times New Roman"/>
      <w:szCs w:val="24"/>
      <w:lang w:val="en-US"/>
    </w:rPr>
  </w:style>
  <w:style w:type="paragraph" w:customStyle="1" w:styleId="Standard">
    <w:name w:val="Standard"/>
    <w:rsid w:val="00CB5DBE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Janina Purpurovič</cp:lastModifiedBy>
  <cp:revision>196</cp:revision>
  <cp:lastPrinted>1995-11-21T13:41:00Z</cp:lastPrinted>
  <dcterms:created xsi:type="dcterms:W3CDTF">2024-07-25T05:49:00Z</dcterms:created>
  <dcterms:modified xsi:type="dcterms:W3CDTF">2025-06-30T10:32:00Z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