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AB946" w14:textId="77777777" w:rsidR="00C13FC4" w:rsidRDefault="00000000">
      <w:pPr>
        <w:pStyle w:val="Standard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2026 M. VILNIAUS KRAŠTO MOKINIŲ, JAUNIMO IR SUAUGUSIŲJŲ VERBŲ RIŠĖJŲ</w:t>
      </w:r>
      <w:r w:rsidR="00C13F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KONKURSINĖS PARODOS</w:t>
      </w:r>
    </w:p>
    <w:p w14:paraId="5665FBA4" w14:textId="63E85DC5" w:rsidR="006121F2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t>,,TRADICINĖ VILNIAUS VERBA“</w:t>
      </w:r>
      <w:r w:rsidR="00C13FC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DALYVIO </w:t>
      </w:r>
      <w:r w:rsidR="00E721A6">
        <w:rPr>
          <w:rFonts w:ascii="Times New Roman" w:hAnsi="Times New Roman"/>
          <w:b/>
          <w:sz w:val="24"/>
          <w:szCs w:val="24"/>
        </w:rPr>
        <w:t xml:space="preserve">KŪRINIŲ VERTINIMO </w:t>
      </w:r>
      <w:r>
        <w:rPr>
          <w:rFonts w:ascii="Times New Roman" w:hAnsi="Times New Roman"/>
          <w:b/>
          <w:sz w:val="24"/>
          <w:szCs w:val="24"/>
        </w:rPr>
        <w:t>ANKETA</w:t>
      </w:r>
    </w:p>
    <w:p w14:paraId="26C8B788" w14:textId="77777777" w:rsidR="00C13FC4" w:rsidRDefault="00C13FC4">
      <w:pPr>
        <w:pStyle w:val="Standard"/>
        <w:rPr>
          <w:rFonts w:ascii="Times New Roman" w:hAnsi="Times New Roman" w:cs="Arial"/>
          <w:sz w:val="24"/>
          <w:szCs w:val="24"/>
        </w:rPr>
      </w:pPr>
    </w:p>
    <w:p w14:paraId="19521164" w14:textId="64623644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Vardas, pavardė ........................................................................</w:t>
      </w:r>
      <w:r w:rsidR="00E721A6">
        <w:rPr>
          <w:rFonts w:ascii="Times New Roman" w:hAnsi="Times New Roman" w:cs="Arial"/>
          <w:sz w:val="24"/>
          <w:szCs w:val="24"/>
        </w:rPr>
        <w:t>................</w:t>
      </w:r>
      <w:r>
        <w:rPr>
          <w:rFonts w:ascii="Times New Roman" w:hAnsi="Times New Roman" w:cs="Arial"/>
          <w:sz w:val="24"/>
          <w:szCs w:val="24"/>
        </w:rPr>
        <w:t>.</w:t>
      </w:r>
      <w:r w:rsidR="00E721A6">
        <w:rPr>
          <w:rFonts w:ascii="Times New Roman" w:hAnsi="Times New Roman" w:cs="Arial"/>
          <w:sz w:val="24"/>
          <w:szCs w:val="24"/>
        </w:rPr>
        <w:t xml:space="preserve">    </w:t>
      </w:r>
      <w:r>
        <w:rPr>
          <w:rFonts w:ascii="Times New Roman" w:hAnsi="Times New Roman" w:cs="Arial"/>
          <w:sz w:val="24"/>
          <w:szCs w:val="24"/>
        </w:rPr>
        <w:t>Amžius</w:t>
      </w:r>
      <w:r w:rsidR="00E721A6">
        <w:rPr>
          <w:rFonts w:ascii="Times New Roman" w:hAnsi="Times New Roman" w:cs="Arial"/>
          <w:sz w:val="24"/>
          <w:szCs w:val="24"/>
        </w:rPr>
        <w:t xml:space="preserve"> </w:t>
      </w:r>
      <w:r w:rsidR="00E721A6">
        <w:rPr>
          <w:rFonts w:ascii="Times New Roman" w:hAnsi="Times New Roman" w:cs="Arial"/>
          <w:sz w:val="24"/>
          <w:szCs w:val="24"/>
        </w:rPr>
        <w:t>..................................</w:t>
      </w:r>
      <w:r w:rsidR="00E721A6">
        <w:rPr>
          <w:rFonts w:ascii="Times New Roman" w:hAnsi="Times New Roman" w:cs="Arial"/>
          <w:sz w:val="24"/>
          <w:szCs w:val="24"/>
        </w:rPr>
        <w:t>..................................................</w:t>
      </w:r>
      <w:r w:rsidR="00E721A6">
        <w:rPr>
          <w:rFonts w:ascii="Times New Roman" w:hAnsi="Times New Roman" w:cs="Arial"/>
          <w:sz w:val="24"/>
          <w:szCs w:val="24"/>
        </w:rPr>
        <w:t>.......................................</w:t>
      </w:r>
    </w:p>
    <w:p w14:paraId="3AD9B259" w14:textId="64D37B38" w:rsidR="006121F2" w:rsidRDefault="00000000">
      <w:pPr>
        <w:pStyle w:val="Standard"/>
      </w:pPr>
      <w:r>
        <w:rPr>
          <w:rFonts w:ascii="Times New Roman" w:hAnsi="Times New Roman" w:cs="Arial"/>
          <w:sz w:val="24"/>
          <w:szCs w:val="24"/>
        </w:rPr>
        <w:t>Miestas, rajonas, seniūnija</w:t>
      </w:r>
      <w:r w:rsidR="00E721A6">
        <w:rPr>
          <w:rFonts w:ascii="Times New Roman" w:hAnsi="Times New Roman" w:cs="Arial"/>
          <w:sz w:val="24"/>
          <w:szCs w:val="24"/>
        </w:rPr>
        <w:t xml:space="preserve"> </w:t>
      </w:r>
      <w:r w:rsidR="00E721A6">
        <w:rPr>
          <w:rFonts w:ascii="Times New Roman" w:hAnsi="Times New Roman" w:cs="Arial"/>
          <w:sz w:val="24"/>
          <w:szCs w:val="24"/>
        </w:rPr>
        <w:t>.........................................................................</w:t>
      </w:r>
      <w:r w:rsidR="00E721A6">
        <w:rPr>
          <w:rFonts w:ascii="Times New Roman" w:hAnsi="Times New Roman" w:cs="Arial"/>
          <w:sz w:val="24"/>
          <w:szCs w:val="24"/>
        </w:rPr>
        <w:t xml:space="preserve">   </w:t>
      </w:r>
      <w:r>
        <w:rPr>
          <w:rFonts w:ascii="Times New Roman" w:hAnsi="Times New Roman" w:cs="Arial"/>
          <w:sz w:val="24"/>
          <w:szCs w:val="24"/>
        </w:rPr>
        <w:t>Telefonas, el. pašto adresas ............................................................................................</w:t>
      </w:r>
    </w:p>
    <w:p w14:paraId="4C9BD8F9" w14:textId="77777777" w:rsidR="006121F2" w:rsidRDefault="00000000">
      <w:pPr>
        <w:pStyle w:val="Standard"/>
        <w:jc w:val="center"/>
      </w:pPr>
      <w:r>
        <w:rPr>
          <w:rFonts w:ascii="Times New Roman" w:hAnsi="Times New Roman" w:cs="Arial"/>
          <w:b/>
          <w:bCs/>
          <w:sz w:val="24"/>
          <w:szCs w:val="24"/>
        </w:rPr>
        <w:t xml:space="preserve"> Verbų sąrašas</w:t>
      </w:r>
    </w:p>
    <w:tbl>
      <w:tblPr>
        <w:tblW w:w="17763" w:type="dxa"/>
        <w:tblInd w:w="-2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6"/>
        <w:gridCol w:w="2789"/>
        <w:gridCol w:w="1170"/>
        <w:gridCol w:w="2339"/>
        <w:gridCol w:w="3238"/>
        <w:gridCol w:w="1995"/>
        <w:gridCol w:w="3225"/>
        <w:gridCol w:w="2351"/>
      </w:tblGrid>
      <w:tr w:rsidR="00E721A6" w14:paraId="2C1797FD" w14:textId="05FB81C9" w:rsidTr="00C13FC4">
        <w:trPr>
          <w:trHeight w:val="841"/>
        </w:trPr>
        <w:tc>
          <w:tcPr>
            <w:tcW w:w="6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DF9DBB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Eil. n</w:t>
            </w:r>
            <w:proofErr w:type="spellStart"/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r.</w:t>
            </w:r>
            <w:proofErr w:type="spellEnd"/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2B72B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Verbos pavadinimas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29DB37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Sukūrimo metai</w:t>
            </w:r>
          </w:p>
        </w:tc>
        <w:tc>
          <w:tcPr>
            <w:tcW w:w="2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CBAAB7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Kategorija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  <w:p w14:paraId="2D61113D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(įrašyti I, II, III)</w:t>
            </w:r>
          </w:p>
        </w:tc>
        <w:tc>
          <w:tcPr>
            <w:tcW w:w="3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F1438" w14:textId="77777777" w:rsidR="00E721A6" w:rsidRDefault="00E721A6">
            <w:pPr>
              <w:pStyle w:val="Lentelsturinys"/>
              <w:jc w:val="center"/>
            </w:pPr>
            <w:r>
              <w:rPr>
                <w:rFonts w:ascii="Times New Roman" w:hAnsi="Times New Roman" w:cs="Arial"/>
                <w:color w:val="000000"/>
                <w:sz w:val="24"/>
                <w:szCs w:val="24"/>
              </w:rPr>
              <w:t>Forma, matmenys, vnt.</w:t>
            </w: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D2CD" w14:textId="7B63AC73" w:rsidR="00E721A6" w:rsidRPr="00C13FC4" w:rsidRDefault="00C13FC4">
            <w:pPr>
              <w:pStyle w:val="Lentelsturinys"/>
              <w:jc w:val="center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C13FC4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Komisijos vertinimas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2431" w14:textId="7C7EC843" w:rsidR="00E721A6" w:rsidRPr="00C13FC4" w:rsidRDefault="00C13FC4" w:rsidP="00C13FC4">
            <w:pPr>
              <w:pStyle w:val="Lentelsturinys"/>
              <w:jc w:val="center"/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</w:pPr>
            <w:r w:rsidRPr="00C13FC4">
              <w:rPr>
                <w:rFonts w:ascii="Times New Roman" w:hAnsi="Times New Roman" w:cs="Arial"/>
                <w:b/>
                <w:bCs/>
                <w:color w:val="000000"/>
                <w:sz w:val="24"/>
                <w:szCs w:val="24"/>
              </w:rPr>
              <w:t>Komisijos   pastabos</w:t>
            </w:r>
          </w:p>
        </w:tc>
        <w:tc>
          <w:tcPr>
            <w:tcW w:w="2351" w:type="dxa"/>
            <w:tcBorders>
              <w:left w:val="single" w:sz="4" w:space="0" w:color="auto"/>
            </w:tcBorders>
          </w:tcPr>
          <w:p w14:paraId="1CAEA682" w14:textId="40298F10" w:rsidR="00E721A6" w:rsidRDefault="00E721A6">
            <w:pPr>
              <w:pStyle w:val="Lentelsturinys"/>
              <w:jc w:val="center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E721A6" w14:paraId="23B2E199" w14:textId="73367C53" w:rsidTr="00C13FC4">
        <w:trPr>
          <w:trHeight w:val="496"/>
        </w:trPr>
        <w:tc>
          <w:tcPr>
            <w:tcW w:w="6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2E9144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794B4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07D4E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B3F0DA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BB08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7C6F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7C26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</w:tcPr>
          <w:p w14:paraId="0C4C77B6" w14:textId="3DDC10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E721A6" w14:paraId="47C9D811" w14:textId="6C9948D2" w:rsidTr="00C13FC4">
        <w:trPr>
          <w:trHeight w:val="510"/>
        </w:trPr>
        <w:tc>
          <w:tcPr>
            <w:tcW w:w="65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856D32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ADCFF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BD0790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812D9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58127B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A1E6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2132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</w:tcPr>
          <w:p w14:paraId="4F8B99F9" w14:textId="3EBEBA70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  <w:tr w:rsidR="00E721A6" w14:paraId="653302C2" w14:textId="399EBEB3" w:rsidTr="00C13FC4">
        <w:trPr>
          <w:trHeight w:val="510"/>
        </w:trPr>
        <w:tc>
          <w:tcPr>
            <w:tcW w:w="656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E6C9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789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0C61FE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83739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39" w:type="dxa"/>
            <w:tcBorders>
              <w:left w:val="single" w:sz="4" w:space="0" w:color="000001"/>
              <w:bottom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B5966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38" w:type="dxa"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719A24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8700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EA0" w14:textId="77777777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auto"/>
            </w:tcBorders>
          </w:tcPr>
          <w:p w14:paraId="1A069952" w14:textId="07680FF2" w:rsidR="00E721A6" w:rsidRDefault="00E721A6">
            <w:pPr>
              <w:pStyle w:val="Lentelsturinys"/>
              <w:rPr>
                <w:rFonts w:ascii="Times New Roman" w:hAnsi="Times New Roman" w:cs="Arial"/>
                <w:color w:val="000000"/>
                <w:sz w:val="24"/>
                <w:szCs w:val="24"/>
              </w:rPr>
            </w:pPr>
          </w:p>
        </w:tc>
      </w:tr>
    </w:tbl>
    <w:p w14:paraId="5309A7BC" w14:textId="59C1FC4F" w:rsidR="006121F2" w:rsidRPr="00985AD6" w:rsidRDefault="00000000" w:rsidP="00C13FC4">
      <w:pPr>
        <w:pStyle w:val="Standard"/>
        <w:rPr>
          <w:sz w:val="24"/>
          <w:szCs w:val="24"/>
        </w:rPr>
      </w:pPr>
      <w:r w:rsidRPr="00985AD6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985AD6">
        <w:rPr>
          <w:rFonts w:ascii="Times New Roman" w:hAnsi="Times New Roman" w:cs="Arial"/>
          <w:b/>
          <w:bCs/>
          <w:sz w:val="24"/>
          <w:szCs w:val="24"/>
        </w:rPr>
        <w:t>ategorijos:</w:t>
      </w:r>
    </w:p>
    <w:p w14:paraId="3474CB5D" w14:textId="77777777" w:rsidR="006121F2" w:rsidRPr="00985AD6" w:rsidRDefault="00000000" w:rsidP="00C13FC4">
      <w:pPr>
        <w:pStyle w:val="Standard"/>
        <w:spacing w:after="0" w:line="240" w:lineRule="auto"/>
        <w:jc w:val="both"/>
        <w:rPr>
          <w:sz w:val="24"/>
          <w:szCs w:val="24"/>
        </w:rPr>
      </w:pPr>
      <w:r w:rsidRPr="00985AD6">
        <w:rPr>
          <w:rFonts w:ascii="TimesNewRomanPSMT" w:hAnsi="TimesNewRomanPSMT" w:cs="TimesNewRomanPSMT"/>
          <w:b/>
          <w:bCs/>
          <w:sz w:val="24"/>
          <w:szCs w:val="24"/>
        </w:rPr>
        <w:t xml:space="preserve">I kategorija. </w:t>
      </w:r>
      <w:r w:rsidRPr="00985AD6">
        <w:rPr>
          <w:rFonts w:ascii="TimesNewRomanPSMT" w:hAnsi="TimesNewRomanPSMT" w:cs="TimesNewRomanPSMT"/>
          <w:sz w:val="24"/>
          <w:szCs w:val="24"/>
        </w:rPr>
        <w:t xml:space="preserve">„Tradicinė Vilniaus verba“ – </w:t>
      </w:r>
      <w:proofErr w:type="spellStart"/>
      <w:r w:rsidRPr="00985AD6">
        <w:rPr>
          <w:rFonts w:ascii="Times New Roman" w:hAnsi="Times New Roman" w:cs="Times New Roman"/>
          <w:sz w:val="24"/>
          <w:szCs w:val="24"/>
        </w:rPr>
        <w:t>rykštelinės</w:t>
      </w:r>
      <w:proofErr w:type="spellEnd"/>
      <w:r w:rsidRPr="00985AD6">
        <w:rPr>
          <w:rFonts w:ascii="Times New Roman" w:hAnsi="Times New Roman" w:cs="Times New Roman"/>
          <w:sz w:val="24"/>
          <w:szCs w:val="24"/>
        </w:rPr>
        <w:t xml:space="preserve">, vainikinės, </w:t>
      </w:r>
      <w:proofErr w:type="spellStart"/>
      <w:r w:rsidRPr="00985AD6">
        <w:rPr>
          <w:rFonts w:ascii="Times New Roman" w:hAnsi="Times New Roman" w:cs="Times New Roman"/>
          <w:sz w:val="24"/>
          <w:szCs w:val="24"/>
        </w:rPr>
        <w:t>volelinės</w:t>
      </w:r>
      <w:proofErr w:type="spellEnd"/>
      <w:r w:rsidRPr="00985AD6">
        <w:rPr>
          <w:rFonts w:ascii="Times New Roman" w:hAnsi="Times New Roman" w:cs="Times New Roman"/>
          <w:sz w:val="24"/>
          <w:szCs w:val="24"/>
        </w:rPr>
        <w:t xml:space="preserve">, širdelės, burbulo, figūrinės ir kitų formų </w:t>
      </w:r>
      <w:r w:rsidRPr="00985AD6">
        <w:rPr>
          <w:rFonts w:ascii="TimesNewRomanPSMT" w:hAnsi="TimesNewRomanPSMT" w:cs="TimesNewRomanPSMT"/>
          <w:sz w:val="24"/>
          <w:szCs w:val="24"/>
        </w:rPr>
        <w:t>verbos, kurių aukštis – nuo 25 iki 80 cm;</w:t>
      </w:r>
    </w:p>
    <w:p w14:paraId="489C3E16" w14:textId="473A6B2F" w:rsidR="006121F2" w:rsidRPr="00985AD6" w:rsidRDefault="00000000" w:rsidP="00C13FC4">
      <w:pPr>
        <w:pStyle w:val="Standard"/>
        <w:spacing w:after="0" w:line="240" w:lineRule="auto"/>
        <w:jc w:val="both"/>
        <w:rPr>
          <w:sz w:val="24"/>
          <w:szCs w:val="24"/>
        </w:rPr>
      </w:pPr>
      <w:r w:rsidRPr="00985AD6">
        <w:rPr>
          <w:rFonts w:ascii="TimesNewRomanPSMT" w:hAnsi="TimesNewRomanPSMT" w:cs="TimesNewRomanPSMT"/>
          <w:b/>
          <w:bCs/>
          <w:sz w:val="24"/>
          <w:szCs w:val="24"/>
        </w:rPr>
        <w:t>II kategorija.</w:t>
      </w:r>
      <w:r w:rsidRPr="00985AD6">
        <w:rPr>
          <w:rFonts w:ascii="TimesNewRomanPSMT" w:hAnsi="TimesNewRomanPSMT" w:cs="TimesNewRomanPSMT"/>
          <w:sz w:val="24"/>
          <w:szCs w:val="24"/>
        </w:rPr>
        <w:t xml:space="preserve"> „Tradicinių verbų kompozicija“ sudaryta iš 3 verbų.</w:t>
      </w:r>
      <w:r w:rsidR="00CA5F2C" w:rsidRPr="00985AD6">
        <w:rPr>
          <w:rFonts w:ascii="TimesNewRomanPSMT" w:hAnsi="TimesNewRomanPSMT" w:cs="TimesNewRomanPSMT"/>
          <w:sz w:val="24"/>
          <w:szCs w:val="24"/>
        </w:rPr>
        <w:t xml:space="preserve"> </w:t>
      </w:r>
      <w:r w:rsidRPr="00985AD6">
        <w:rPr>
          <w:rFonts w:ascii="TimesNewRomanPSMT" w:hAnsi="TimesNewRomanPSMT" w:cs="TimesNewRomanPSMT"/>
          <w:b/>
          <w:bCs/>
          <w:sz w:val="24"/>
          <w:szCs w:val="24"/>
        </w:rPr>
        <w:t xml:space="preserve">III kategorija. </w:t>
      </w:r>
      <w:r w:rsidRPr="00985AD6">
        <w:rPr>
          <w:rFonts w:ascii="TimesNewRomanPSMT" w:hAnsi="TimesNewRomanPSMT" w:cs="TimesNewRomanPSMT"/>
          <w:sz w:val="24"/>
          <w:szCs w:val="24"/>
        </w:rPr>
        <w:t>„Žiūrovų simpatijų verbų kompozicija“.</w:t>
      </w:r>
    </w:p>
    <w:p w14:paraId="2D06B054" w14:textId="77777777" w:rsidR="006121F2" w:rsidRDefault="006121F2">
      <w:pPr>
        <w:pStyle w:val="Standard"/>
        <w:spacing w:after="0" w:line="240" w:lineRule="auto"/>
        <w:ind w:firstLine="1296"/>
        <w:jc w:val="both"/>
        <w:rPr>
          <w:rFonts w:ascii="TimesNewRomanPSMT" w:hAnsi="TimesNewRomanPSMT" w:cs="TimesNewRomanPSMT" w:hint="eastAsia"/>
          <w:color w:val="C0504D"/>
          <w:sz w:val="24"/>
          <w:szCs w:val="24"/>
        </w:rPr>
      </w:pPr>
    </w:p>
    <w:p w14:paraId="145FBF4A" w14:textId="77777777" w:rsidR="00C13FC4" w:rsidRDefault="00000000" w:rsidP="00C13FC4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b/>
          <w:sz w:val="24"/>
          <w:szCs w:val="24"/>
        </w:rPr>
        <w:t>PASTAB</w:t>
      </w:r>
      <w:r w:rsidR="00C13FC4">
        <w:rPr>
          <w:rFonts w:ascii="TimesNewRomanPSMT" w:hAnsi="TimesNewRomanPSMT" w:cs="TimesNewRomanPSMT"/>
          <w:b/>
          <w:sz w:val="24"/>
          <w:szCs w:val="24"/>
        </w:rPr>
        <w:t>OS</w:t>
      </w:r>
      <w:r>
        <w:rPr>
          <w:rFonts w:ascii="TimesNewRomanPSMT" w:hAnsi="TimesNewRomanPSMT" w:cs="TimesNewRomanPSMT"/>
          <w:b/>
          <w:sz w:val="24"/>
          <w:szCs w:val="24"/>
        </w:rPr>
        <w:t>:</w:t>
      </w:r>
      <w:r w:rsidR="00C13FC4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C13FC4">
        <w:rPr>
          <w:rFonts w:ascii="Times New Roman" w:hAnsi="Times New Roman" w:cs="Times New Roman"/>
          <w:sz w:val="24"/>
          <w:szCs w:val="24"/>
        </w:rPr>
        <w:t>Į parodą nebus priimamos verbos, neatitinkančios konkursinės parodos nuostatų.</w:t>
      </w:r>
    </w:p>
    <w:p w14:paraId="5259898D" w14:textId="6E6784D5" w:rsidR="006121F2" w:rsidRDefault="00C13FC4" w:rsidP="00C13FC4">
      <w:pPr>
        <w:pStyle w:val="Standard"/>
        <w:spacing w:after="0" w:line="240" w:lineRule="auto"/>
        <w:ind w:firstLine="1296"/>
        <w:jc w:val="both"/>
      </w:pPr>
      <w:r w:rsidRPr="00C13FC4">
        <w:rPr>
          <w:rFonts w:ascii="Times New Roman" w:hAnsi="Times New Roman" w:cs="Times New Roman"/>
          <w:sz w:val="24"/>
          <w:szCs w:val="24"/>
        </w:rPr>
        <w:t>Autoriai, kurių Parodai pateiktos verbos pripažįstamos geriausiomis, įsipareigoja perduoti savo kūrinius Organizatoriams.</w:t>
      </w:r>
    </w:p>
    <w:p w14:paraId="54B8160C" w14:textId="77777777" w:rsidR="006121F2" w:rsidRDefault="006121F2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634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CA5F2C" w14:paraId="2A9DFBB3" w14:textId="77777777" w:rsidTr="00CA5F2C">
        <w:tblPrEx>
          <w:tblCellMar>
            <w:top w:w="0" w:type="dxa"/>
            <w:bottom w:w="0" w:type="dxa"/>
          </w:tblCellMar>
        </w:tblPrEx>
        <w:trPr>
          <w:trHeight w:val="2243"/>
        </w:trPr>
        <w:tc>
          <w:tcPr>
            <w:tcW w:w="9045" w:type="dxa"/>
          </w:tcPr>
          <w:p w14:paraId="0D13646E" w14:textId="3C007BA5" w:rsidR="00CA5F2C" w:rsidRPr="00462416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24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Komisijos nariai:</w:t>
            </w:r>
          </w:p>
          <w:p w14:paraId="464D0EA1" w14:textId="77777777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F4067" w14:textId="491E2A15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     _____________________________________</w:t>
            </w:r>
          </w:p>
          <w:p w14:paraId="5F2A330F" w14:textId="77777777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5BD25" w14:textId="4ADB6E7B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     _____________________________________</w:t>
            </w:r>
          </w:p>
          <w:p w14:paraId="5BF46BE1" w14:textId="77777777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B8557" w14:textId="778F9131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     _____________________________________</w:t>
            </w:r>
          </w:p>
          <w:p w14:paraId="0AD71ABE" w14:textId="77777777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A3633" w14:textId="5A22BB39" w:rsidR="00CA5F2C" w:rsidRDefault="00CA5F2C" w:rsidP="00CA5F2C">
            <w:pPr>
              <w:pStyle w:val="ListParagraph1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32B090" w14:textId="77777777" w:rsidR="006121F2" w:rsidRDefault="00000000">
      <w:pPr>
        <w:pStyle w:val="ListParagraph1"/>
        <w:spacing w:after="0" w:line="100" w:lineRule="atLeast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Su konkursinės parodos nuostatais susipažinau ir sutinku:</w:t>
      </w:r>
    </w:p>
    <w:p w14:paraId="12405FE1" w14:textId="77777777" w:rsidR="006121F2" w:rsidRDefault="006121F2">
      <w:pPr>
        <w:pStyle w:val="ListParagraph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6147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9"/>
        <w:gridCol w:w="4538"/>
      </w:tblGrid>
      <w:tr w:rsidR="006121F2" w14:paraId="61F35F90" w14:textId="77777777" w:rsidTr="00C13FC4">
        <w:trPr>
          <w:trHeight w:val="168"/>
        </w:trPr>
        <w:tc>
          <w:tcPr>
            <w:tcW w:w="16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AFA34" w14:textId="67BC1070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</w:tc>
        <w:tc>
          <w:tcPr>
            <w:tcW w:w="4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70F6" w14:textId="4AF1F55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</w:t>
            </w:r>
          </w:p>
        </w:tc>
      </w:tr>
      <w:tr w:rsidR="006121F2" w14:paraId="0DC4C49E" w14:textId="77777777" w:rsidTr="00C13FC4">
        <w:trPr>
          <w:trHeight w:val="525"/>
        </w:trPr>
        <w:tc>
          <w:tcPr>
            <w:tcW w:w="16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5FB1E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(data)</w:t>
            </w:r>
          </w:p>
          <w:p w14:paraId="0A9F85A5" w14:textId="77777777" w:rsidR="006121F2" w:rsidRDefault="006121F2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6B2F5" w14:textId="77777777" w:rsidR="006121F2" w:rsidRDefault="006121F2">
            <w:pPr>
              <w:pStyle w:val="ListParagraph1"/>
              <w:spacing w:after="0" w:line="10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C1454" w14:textId="77777777" w:rsidR="006121F2" w:rsidRDefault="00000000">
            <w:pPr>
              <w:pStyle w:val="ListParagraph1"/>
              <w:spacing w:after="0" w:line="100" w:lineRule="atLeast"/>
              <w:ind w:left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(dalyvio vardas, pavardė, parašas)</w:t>
            </w:r>
          </w:p>
        </w:tc>
      </w:tr>
    </w:tbl>
    <w:p w14:paraId="50B79CAB" w14:textId="77777777" w:rsidR="006121F2" w:rsidRDefault="006121F2">
      <w:pPr>
        <w:pStyle w:val="Standard"/>
      </w:pPr>
    </w:p>
    <w:sectPr w:rsidR="006121F2" w:rsidSect="00E721A6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3D43" w14:textId="77777777" w:rsidR="007C5849" w:rsidRDefault="007C5849">
      <w:r>
        <w:separator/>
      </w:r>
    </w:p>
  </w:endnote>
  <w:endnote w:type="continuationSeparator" w:id="0">
    <w:p w14:paraId="2DD58C77" w14:textId="77777777" w:rsidR="007C5849" w:rsidRDefault="007C5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0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22A8F" w14:textId="77777777" w:rsidR="007C5849" w:rsidRDefault="007C5849">
      <w:r>
        <w:rPr>
          <w:color w:val="000000"/>
        </w:rPr>
        <w:separator/>
      </w:r>
    </w:p>
  </w:footnote>
  <w:footnote w:type="continuationSeparator" w:id="0">
    <w:p w14:paraId="6409EE9F" w14:textId="77777777" w:rsidR="007C5849" w:rsidRDefault="007C58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7594A"/>
    <w:multiLevelType w:val="multilevel"/>
    <w:tmpl w:val="67E664AC"/>
    <w:styleLink w:val="WWNum1"/>
    <w:lvl w:ilvl="0">
      <w:numFmt w:val="bullet"/>
      <w:lvlText w:val="•"/>
      <w:lvlJc w:val="left"/>
    </w:lvl>
    <w:lvl w:ilvl="1">
      <w:numFmt w:val="bullet"/>
      <w:lvlText w:val=""/>
      <w:lvlJc w:val="left"/>
      <w:pPr>
        <w:ind w:left="1080" w:hanging="360"/>
      </w:pPr>
    </w:lvl>
    <w:lvl w:ilvl="2">
      <w:numFmt w:val="bullet"/>
      <w:lvlText w:val="o"/>
      <w:lvlJc w:val="left"/>
      <w:pPr>
        <w:ind w:left="1800" w:hanging="360"/>
      </w:pPr>
      <w:rPr>
        <w:rFonts w:ascii="Times New Roman" w:hAnsi="Times New Roman" w:cs="Courier New"/>
      </w:rPr>
    </w:lvl>
    <w:lvl w:ilvl="3">
      <w:numFmt w:val="bullet"/>
      <w:lvlText w:val=""/>
      <w:lvlJc w:val="left"/>
      <w:pPr>
        <w:ind w:left="2520" w:hanging="360"/>
      </w:pPr>
    </w:lvl>
    <w:lvl w:ilvl="4">
      <w:numFmt w:val="bullet"/>
      <w:lvlText w:val=""/>
      <w:lvlJc w:val="left"/>
      <w:pPr>
        <w:ind w:left="3240" w:hanging="360"/>
      </w:pPr>
    </w:lvl>
    <w:lvl w:ilvl="5">
      <w:numFmt w:val="bullet"/>
      <w:lvlText w:val=""/>
      <w:lvlJc w:val="left"/>
      <w:pPr>
        <w:ind w:left="3960" w:hanging="360"/>
      </w:pPr>
    </w:lvl>
    <w:lvl w:ilvl="6">
      <w:numFmt w:val="bullet"/>
      <w:lvlText w:val="o"/>
      <w:lvlJc w:val="left"/>
      <w:pPr>
        <w:ind w:left="4680" w:hanging="360"/>
      </w:pPr>
      <w:rPr>
        <w:rFonts w:ascii="Times New Roman" w:hAnsi="Times New Roman" w:cs="Courier New"/>
      </w:rPr>
    </w:lvl>
    <w:lvl w:ilvl="7">
      <w:numFmt w:val="bullet"/>
      <w:lvlText w:val=""/>
      <w:lvlJc w:val="left"/>
      <w:pPr>
        <w:ind w:left="5400" w:hanging="360"/>
      </w:pPr>
    </w:lvl>
    <w:lvl w:ilvl="8">
      <w:numFmt w:val="bullet"/>
      <w:lvlText w:val=""/>
      <w:lvlJc w:val="left"/>
      <w:pPr>
        <w:ind w:left="6120" w:hanging="360"/>
      </w:pPr>
    </w:lvl>
  </w:abstractNum>
  <w:num w:numId="1" w16cid:durableId="126021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1F2"/>
    <w:rsid w:val="001D648E"/>
    <w:rsid w:val="00462416"/>
    <w:rsid w:val="00560034"/>
    <w:rsid w:val="005A3AE1"/>
    <w:rsid w:val="006121F2"/>
    <w:rsid w:val="007C5849"/>
    <w:rsid w:val="009636B5"/>
    <w:rsid w:val="00985AD6"/>
    <w:rsid w:val="00C13FC4"/>
    <w:rsid w:val="00CA5F2C"/>
    <w:rsid w:val="00E721A6"/>
    <w:rsid w:val="00FC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D8C2"/>
  <w15:docId w15:val="{EEF766CE-43E6-4C85-A26E-3D07CDBE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3"/>
        <w:lang w:val="lt-LT" w:eastAsia="lt-L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200" w:line="276" w:lineRule="auto"/>
    </w:pPr>
    <w:rPr>
      <w:rFonts w:ascii="Calibri" w:eastAsia="SimSun" w:hAnsi="Calibri" w:cs="font40"/>
      <w:sz w:val="22"/>
      <w:szCs w:val="22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ntrat1">
    <w:name w:val="Antraštė1"/>
    <w:basedOn w:val="Standar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avadinimas1">
    <w:name w:val="Pavadinimas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Standard"/>
    <w:pPr>
      <w:suppressLineNumbers/>
    </w:pPr>
    <w:rPr>
      <w:rFonts w:cs="Arial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istParagraph1">
    <w:name w:val="List Paragraph1"/>
    <w:basedOn w:val="Standard"/>
    <w:pPr>
      <w:spacing w:after="160"/>
      <w:ind w:left="720"/>
    </w:pPr>
  </w:style>
  <w:style w:type="paragraph" w:customStyle="1" w:styleId="Lentelsturinys">
    <w:name w:val="Lentelės turinys"/>
    <w:basedOn w:val="Standard"/>
    <w:pPr>
      <w:suppressLineNumbers/>
    </w:pPr>
  </w:style>
  <w:style w:type="paragraph" w:styleId="Komentarotekstas">
    <w:name w:val="annotation text"/>
    <w:basedOn w:val="Standard"/>
    <w:pPr>
      <w:suppressAutoHyphens w:val="0"/>
      <w:spacing w:after="160" w:line="240" w:lineRule="auto"/>
    </w:pPr>
    <w:rPr>
      <w:rFonts w:eastAsia="Calibri" w:cs="Times New Roman"/>
      <w:sz w:val="20"/>
      <w:szCs w:val="20"/>
      <w:lang w:eastAsia="en-US"/>
    </w:rPr>
  </w:style>
  <w:style w:type="character" w:customStyle="1" w:styleId="DefaultParagraphFont1">
    <w:name w:val="Default Paragraph Font1"/>
  </w:style>
  <w:style w:type="character" w:styleId="Komentaronuoroda">
    <w:name w:val="annotation reference"/>
    <w:rPr>
      <w:sz w:val="16"/>
      <w:szCs w:val="16"/>
    </w:rPr>
  </w:style>
  <w:style w:type="character" w:customStyle="1" w:styleId="KomentarotekstasDiagrama">
    <w:name w:val="Komentaro tekstas Diagrama"/>
    <w:rPr>
      <w:rFonts w:ascii="Calibri" w:eastAsia="Calibri" w:hAnsi="Calibri"/>
      <w:lang w:val="lt-LT"/>
    </w:rPr>
  </w:style>
  <w:style w:type="character" w:customStyle="1" w:styleId="Internetlink">
    <w:name w:val="Internet link"/>
    <w:rPr>
      <w:color w:val="0000FF"/>
      <w:u w:val="single"/>
    </w:rPr>
  </w:style>
  <w:style w:type="character" w:styleId="Neapdorotaspaminjimas">
    <w:name w:val="Unresolved Mention"/>
    <w:rPr>
      <w:color w:val="605E5C"/>
    </w:rPr>
  </w:style>
  <w:style w:type="character" w:customStyle="1" w:styleId="ListLabel1">
    <w:name w:val="ListLabel 1"/>
    <w:rPr>
      <w:rFonts w:cs="Courier New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numbering" w:customStyle="1" w:styleId="WWNum1">
    <w:name w:val="WWNum1"/>
    <w:basedOn w:val="Sraonr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Genadij Fedorovič</cp:lastModifiedBy>
  <cp:revision>6</cp:revision>
  <cp:lastPrinted>2020-03-12T11:45:00Z</cp:lastPrinted>
  <dcterms:created xsi:type="dcterms:W3CDTF">2026-01-21T08:04:00Z</dcterms:created>
  <dcterms:modified xsi:type="dcterms:W3CDTF">2026-03-04T12:24:00Z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