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2DE" w:rsidRDefault="00371BD0" w14:paraId="0A1BAFF5" w14:textId="77777777">
      <w:pPr>
        <w:spacing w:line="276" w:lineRule="auto"/>
        <w:jc w:val="center"/>
        <w:rPr>
          <w:b/>
        </w:rPr>
      </w:pPr>
      <w:r>
        <w:rPr>
          <w:b/>
        </w:rPr>
        <w:t xml:space="preserve">VILNIAUS  RAJONO SAVIVALDYBĖS </w:t>
      </w:r>
    </w:p>
    <w:p w:rsidR="003912DE" w:rsidRDefault="00371BD0" w14:paraId="0A1BAFF6" w14:textId="77777777">
      <w:pPr>
        <w:spacing w:line="276" w:lineRule="auto"/>
        <w:jc w:val="center"/>
        <w:rPr>
          <w:b/>
        </w:rPr>
      </w:pPr>
      <w:r>
        <w:rPr>
          <w:b/>
        </w:rPr>
        <w:t>JAUNIMO REIKALŲ TARYBOS</w:t>
      </w:r>
    </w:p>
    <w:p w:rsidR="003912DE" w:rsidRDefault="00371BD0" w14:paraId="0A1BAFF7" w14:textId="77777777">
      <w:pPr>
        <w:pStyle w:val="Heading1"/>
        <w:keepNext w:val="0"/>
        <w:spacing w:line="276" w:lineRule="auto"/>
      </w:pPr>
      <w:r>
        <w:t>POSĖDŽIO PROTOKOLAS</w:t>
      </w:r>
    </w:p>
    <w:p w:rsidR="003912DE" w:rsidRDefault="00371BD0" w14:paraId="0A1BAFF8" w14:textId="77777777">
      <w:pPr>
        <w:spacing w:line="276" w:lineRule="auto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12DE" w:rsidRDefault="00371BD0" w14:paraId="0A1BAFF9" w14:textId="2CE4DE1A">
      <w:pPr>
        <w:spacing w:line="276" w:lineRule="auto"/>
        <w:jc w:val="center"/>
      </w:pPr>
      <w:r>
        <w:t>202</w:t>
      </w:r>
      <w:r w:rsidR="00B55F48">
        <w:t>6</w:t>
      </w:r>
      <w:r>
        <w:t xml:space="preserve"> m. </w:t>
      </w:r>
      <w:r w:rsidR="00F74D32">
        <w:t>kovo</w:t>
      </w:r>
      <w:r>
        <w:t xml:space="preserve"> </w:t>
      </w:r>
      <w:r w:rsidR="00F74D32">
        <w:t>12</w:t>
      </w:r>
      <w:r>
        <w:t xml:space="preserve"> d. Nr. </w:t>
      </w:r>
      <w:r w:rsidR="00B55F48">
        <w:t>2</w:t>
      </w:r>
      <w:r>
        <w:t>-JT-00</w:t>
      </w:r>
      <w:r w:rsidR="00F74D32">
        <w:t>2</w:t>
      </w:r>
    </w:p>
    <w:p w:rsidR="003912DE" w:rsidRDefault="00371BD0" w14:paraId="0A1BAFFA" w14:textId="77777777">
      <w:pPr>
        <w:spacing w:line="276" w:lineRule="auto"/>
        <w:jc w:val="center"/>
      </w:pPr>
      <w:r>
        <w:t>Vilnius</w:t>
      </w:r>
    </w:p>
    <w:p w:rsidR="003912DE" w:rsidRDefault="003912DE" w14:paraId="0A1BAFFB" w14:textId="77777777">
      <w:pPr>
        <w:spacing w:line="276" w:lineRule="auto"/>
        <w:jc w:val="center"/>
      </w:pPr>
    </w:p>
    <w:p w:rsidR="003912DE" w:rsidRDefault="00371BD0" w14:paraId="0A1BAFFC" w14:textId="7C9E1C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Posėdis įvyko 202</w:t>
      </w:r>
      <w:r w:rsidR="00B55F48">
        <w:t xml:space="preserve">6 </w:t>
      </w:r>
      <w:r>
        <w:t xml:space="preserve">m. </w:t>
      </w:r>
      <w:r w:rsidR="00F74D32">
        <w:t>kovo</w:t>
      </w:r>
      <w:r>
        <w:t xml:space="preserve"> </w:t>
      </w:r>
      <w:r w:rsidR="00F74D32">
        <w:t>12</w:t>
      </w:r>
      <w:r w:rsidR="00A17CD4">
        <w:t xml:space="preserve"> </w:t>
      </w:r>
      <w:r>
        <w:t>d. 1</w:t>
      </w:r>
      <w:r w:rsidR="00B55F48">
        <w:t>5</w:t>
      </w:r>
      <w:r>
        <w:t>:00 val.</w:t>
      </w:r>
    </w:p>
    <w:p w:rsidR="003912DE" w:rsidRDefault="00371BD0" w14:paraId="0A1BAFF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jc w:val="both"/>
        <w:rPr>
          <w:sz w:val="16"/>
          <w:szCs w:val="16"/>
        </w:rPr>
      </w:pPr>
      <w:r>
        <w:t xml:space="preserve">        </w:t>
      </w:r>
      <w:r>
        <w:tab/>
      </w:r>
    </w:p>
    <w:p w:rsidR="003912DE" w:rsidP="00F74D32" w:rsidRDefault="00371BD0" w14:paraId="0A1BAFFE" w14:textId="484B0486">
      <w:pPr>
        <w:spacing w:line="480" w:lineRule="auto"/>
        <w:jc w:val="both"/>
      </w:pPr>
      <w:r>
        <w:t>Posėdžio pirmininkė</w:t>
      </w:r>
      <w:r w:rsidR="00F74D32">
        <w:t xml:space="preserve"> – Lukas </w:t>
      </w:r>
      <w:proofErr w:type="spellStart"/>
      <w:r w:rsidR="00F74D32">
        <w:t>Molevičius</w:t>
      </w:r>
      <w:proofErr w:type="spellEnd"/>
      <w:r w:rsidR="00A87966">
        <w:t>.</w:t>
      </w:r>
    </w:p>
    <w:p w:rsidR="003912DE" w:rsidRDefault="00371BD0" w14:paraId="0A1BAFFF" w14:textId="034E88C8">
      <w:pPr>
        <w:spacing w:line="276" w:lineRule="auto"/>
        <w:jc w:val="both"/>
      </w:pPr>
      <w:r>
        <w:t>Posėdžio sekretorius – Ernest Stelmach, Vilniaus rajono savivaldybės administracijos Jaunimo reikalų koordinatorius (</w:t>
      </w:r>
      <w:r w:rsidR="00B55F48">
        <w:t>vedėjas).</w:t>
      </w:r>
    </w:p>
    <w:p w:rsidR="003912DE" w:rsidRDefault="00371BD0" w14:paraId="0A1BB000" w14:textId="57F52843">
      <w:pPr>
        <w:spacing w:line="276" w:lineRule="auto"/>
        <w:jc w:val="both"/>
      </w:pPr>
      <w:r>
        <w:t xml:space="preserve">Dalyvavo Jaunimo reikalų tarybos nariai:, </w:t>
      </w:r>
      <w:proofErr w:type="spellStart"/>
      <w:r w:rsidR="00B55F48">
        <w:t>Justyna</w:t>
      </w:r>
      <w:proofErr w:type="spellEnd"/>
      <w:r w:rsidR="00B55F48">
        <w:t xml:space="preserve"> </w:t>
      </w:r>
      <w:proofErr w:type="spellStart"/>
      <w:r w:rsidR="00AC1D37">
        <w:t>Belunska</w:t>
      </w:r>
      <w:proofErr w:type="spellEnd"/>
      <w:r w:rsidR="00AC1D37">
        <w:t xml:space="preserve">, Ieva Jakubėnaitė, </w:t>
      </w:r>
      <w:proofErr w:type="spellStart"/>
      <w:r w:rsidRPr="000A02C4" w:rsidR="000A02C4">
        <w:t>Da</w:t>
      </w:r>
      <w:r w:rsidR="000A02C4">
        <w:t>vid</w:t>
      </w:r>
      <w:proofErr w:type="spellEnd"/>
      <w:r w:rsidR="000A02C4">
        <w:t xml:space="preserve"> </w:t>
      </w:r>
      <w:proofErr w:type="spellStart"/>
      <w:r w:rsidR="000A02C4">
        <w:t>Jurevič</w:t>
      </w:r>
      <w:proofErr w:type="spellEnd"/>
      <w:r w:rsidR="000A02C4">
        <w:t xml:space="preserve">, </w:t>
      </w:r>
      <w:r w:rsidR="00B6074F">
        <w:t xml:space="preserve">Violeta </w:t>
      </w:r>
      <w:proofErr w:type="spellStart"/>
      <w:r w:rsidR="00B6074F">
        <w:t>Milinkevičiūtė</w:t>
      </w:r>
      <w:proofErr w:type="spellEnd"/>
      <w:r w:rsidR="00B6074F">
        <w:t xml:space="preserve">,  Karolina </w:t>
      </w:r>
      <w:proofErr w:type="spellStart"/>
      <w:r w:rsidR="00B6074F">
        <w:t>Petrusevič</w:t>
      </w:r>
      <w:proofErr w:type="spellEnd"/>
      <w:r w:rsidR="00B6074F">
        <w:t xml:space="preserve">, Artūras </w:t>
      </w:r>
      <w:r w:rsidR="009167BF">
        <w:t>Babelis</w:t>
      </w:r>
      <w:r w:rsidR="000F7EBD">
        <w:t xml:space="preserve">, Dovydas </w:t>
      </w:r>
      <w:proofErr w:type="spellStart"/>
      <w:r w:rsidR="000F7EBD">
        <w:t>Ovsianik</w:t>
      </w:r>
      <w:proofErr w:type="spellEnd"/>
      <w:r w:rsidR="000F7EBD">
        <w:t xml:space="preserve">, Lukas </w:t>
      </w:r>
      <w:proofErr w:type="spellStart"/>
      <w:r w:rsidR="000F7EBD">
        <w:t>Molevičius</w:t>
      </w:r>
      <w:proofErr w:type="spellEnd"/>
      <w:r w:rsidR="009D5C51">
        <w:t xml:space="preserve">, </w:t>
      </w:r>
      <w:r w:rsidR="009D5C51">
        <w:t>Martynas Motuza</w:t>
      </w:r>
      <w:r w:rsidR="009D5C51">
        <w:t>s.</w:t>
      </w:r>
    </w:p>
    <w:p w:rsidRPr="000A02C4" w:rsidR="009167BF" w:rsidRDefault="009167BF" w14:paraId="6F664E2A" w14:textId="7911C060">
      <w:pPr>
        <w:spacing w:line="276" w:lineRule="auto"/>
        <w:jc w:val="both"/>
      </w:pPr>
      <w:r>
        <w:t xml:space="preserve">Nedalyvavo: </w:t>
      </w:r>
      <w:proofErr w:type="spellStart"/>
      <w:r w:rsidR="009D5C51">
        <w:t>Daniel</w:t>
      </w:r>
      <w:proofErr w:type="spellEnd"/>
      <w:r w:rsidR="009D5C51">
        <w:t xml:space="preserve"> </w:t>
      </w:r>
      <w:proofErr w:type="spellStart"/>
      <w:r w:rsidR="009D5C51">
        <w:t>Ilkevič</w:t>
      </w:r>
      <w:proofErr w:type="spellEnd"/>
      <w:r w:rsidR="003B2F33">
        <w:t>.</w:t>
      </w:r>
    </w:p>
    <w:p w:rsidR="003912DE" w:rsidRDefault="003912DE" w14:paraId="0A1BB001" w14:textId="77777777">
      <w:pPr>
        <w:spacing w:line="276" w:lineRule="auto"/>
        <w:ind w:firstLine="1208"/>
        <w:jc w:val="both"/>
      </w:pPr>
    </w:p>
    <w:p w:rsidR="003912DE" w:rsidRDefault="00371BD0" w14:paraId="0A1BB002" w14:textId="77777777">
      <w:pPr>
        <w:spacing w:line="276" w:lineRule="auto"/>
        <w:jc w:val="both"/>
      </w:pPr>
      <w:r>
        <w:t>DARBOTVARKĖ:</w:t>
      </w:r>
    </w:p>
    <w:p w:rsidRPr="000971ED" w:rsidR="00F70D08" w:rsidP="00F70D08" w:rsidRDefault="00B525EF" w14:paraId="53C35EFD" w14:textId="290B558F">
      <w:pPr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t xml:space="preserve">Vilniaus rajono savivaldybės JRT </w:t>
      </w:r>
      <w:r>
        <w:rPr>
          <w:b/>
          <w:bCs/>
          <w:lang w:val="en-US"/>
        </w:rPr>
        <w:t xml:space="preserve">2026 m. </w:t>
      </w:r>
      <w:proofErr w:type="spellStart"/>
      <w:r>
        <w:rPr>
          <w:b/>
          <w:bCs/>
          <w:lang w:val="en-US"/>
        </w:rPr>
        <w:t>veiklos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planas</w:t>
      </w:r>
      <w:proofErr w:type="spellEnd"/>
      <w:r>
        <w:rPr>
          <w:b/>
          <w:bCs/>
          <w:lang w:val="en-US"/>
        </w:rPr>
        <w:t>.</w:t>
      </w:r>
    </w:p>
    <w:p w:rsidRPr="000971ED" w:rsidR="000971ED" w:rsidP="000971ED" w:rsidRDefault="000971ED" w14:paraId="26BD65DD" w14:textId="21FAF892">
      <w:pPr>
        <w:spacing w:line="276" w:lineRule="auto"/>
        <w:ind w:left="720"/>
        <w:jc w:val="both"/>
      </w:pPr>
      <w:r w:rsidRPr="000971ED">
        <w:rPr>
          <w:lang w:val="en-US"/>
        </w:rPr>
        <w:t xml:space="preserve">Ernest Stelmach – tarė </w:t>
      </w:r>
      <w:proofErr w:type="spellStart"/>
      <w:r w:rsidRPr="000971ED">
        <w:rPr>
          <w:lang w:val="en-US"/>
        </w:rPr>
        <w:t>įžanginį</w:t>
      </w:r>
      <w:proofErr w:type="spellEnd"/>
      <w:r w:rsidRPr="000971ED">
        <w:rPr>
          <w:lang w:val="en-US"/>
        </w:rPr>
        <w:t xml:space="preserve"> </w:t>
      </w:r>
      <w:proofErr w:type="spellStart"/>
      <w:r w:rsidRPr="000971ED">
        <w:rPr>
          <w:lang w:val="en-US"/>
        </w:rPr>
        <w:t>žodį</w:t>
      </w:r>
      <w:proofErr w:type="spellEnd"/>
      <w:r w:rsidRPr="000971ED">
        <w:rPr>
          <w:lang w:val="en-US"/>
        </w:rPr>
        <w:t xml:space="preserve">. </w:t>
      </w:r>
    </w:p>
    <w:p w:rsidR="00B525EF" w:rsidP="001F30E6" w:rsidRDefault="00B525EF" w14:paraId="48410517" w14:textId="30CB6234">
      <w:pPr>
        <w:pStyle w:val="ListParagraph"/>
        <w:spacing w:line="276" w:lineRule="auto"/>
        <w:jc w:val="both"/>
      </w:pPr>
      <w:r w:rsidR="00B525EF">
        <w:rPr/>
        <w:t xml:space="preserve">Lukas </w:t>
      </w:r>
      <w:r w:rsidR="00B525EF">
        <w:rPr/>
        <w:t>Molevičius</w:t>
      </w:r>
      <w:r w:rsidR="00B525EF">
        <w:rPr/>
        <w:t xml:space="preserve"> – pristatė JRT 2026 m. plan</w:t>
      </w:r>
      <w:r w:rsidR="000971ED">
        <w:rPr/>
        <w:t>ą ir veiklas k</w:t>
      </w:r>
      <w:r w:rsidR="3D79B255">
        <w:rPr/>
        <w:t>uri</w:t>
      </w:r>
      <w:r w:rsidR="000971ED">
        <w:rPr/>
        <w:t xml:space="preserve">s </w:t>
      </w:r>
      <w:r w:rsidR="3D79B255">
        <w:rPr/>
        <w:t xml:space="preserve">JRT narys bus </w:t>
      </w:r>
      <w:r w:rsidR="000971ED">
        <w:rPr/>
        <w:t>u</w:t>
      </w:r>
      <w:r w:rsidR="6A4FEB6A">
        <w:rPr/>
        <w:t>ž ką</w:t>
      </w:r>
      <w:r w:rsidR="000971ED">
        <w:rPr/>
        <w:t xml:space="preserve"> atsakingas</w:t>
      </w:r>
      <w:r w:rsidR="00B525EF">
        <w:rPr/>
        <w:t>.</w:t>
      </w:r>
      <w:r w:rsidR="00506976">
        <w:rPr/>
        <w:t xml:space="preserve"> </w:t>
      </w:r>
      <w:r w:rsidR="000971ED">
        <w:rPr/>
        <w:t>Planas buvo aptartas prieš tai.</w:t>
      </w:r>
      <w:r w:rsidR="00E209A8">
        <w:rPr/>
        <w:t xml:space="preserve"> </w:t>
      </w:r>
      <w:r w:rsidR="00E209A8">
        <w:rPr/>
        <w:t>David</w:t>
      </w:r>
      <w:r w:rsidR="00E209A8">
        <w:rPr/>
        <w:t xml:space="preserve"> </w:t>
      </w:r>
      <w:r w:rsidR="00E209A8">
        <w:rPr/>
        <w:t>Jurevič</w:t>
      </w:r>
      <w:r w:rsidR="00E209A8">
        <w:rPr/>
        <w:t xml:space="preserve">, Lukas </w:t>
      </w:r>
      <w:r w:rsidR="00E209A8">
        <w:rPr/>
        <w:t>Molevičius</w:t>
      </w:r>
      <w:r w:rsidR="00E209A8">
        <w:rPr/>
        <w:t xml:space="preserve"> ir Art</w:t>
      </w:r>
      <w:r w:rsidR="24294E7D">
        <w:rPr/>
        <w:t>ū</w:t>
      </w:r>
      <w:r w:rsidR="00E209A8">
        <w:rPr/>
        <w:t>ras Babelis būtų atsakingi</w:t>
      </w:r>
      <w:r w:rsidR="00BD2E1A">
        <w:rPr/>
        <w:t xml:space="preserve"> už potencialių partnerių paiešką.</w:t>
      </w:r>
    </w:p>
    <w:p w:rsidR="00EB3357" w:rsidP="001F30E6" w:rsidRDefault="00EB3357" w14:paraId="7135AC09" w14:textId="00C18B67">
      <w:pPr>
        <w:pStyle w:val="ListParagraph"/>
        <w:spacing w:line="276" w:lineRule="auto"/>
        <w:jc w:val="both"/>
      </w:pPr>
      <w:proofErr w:type="spellStart"/>
      <w:r>
        <w:t>David</w:t>
      </w:r>
      <w:proofErr w:type="spellEnd"/>
      <w:r>
        <w:t xml:space="preserve"> </w:t>
      </w:r>
      <w:proofErr w:type="spellStart"/>
      <w:r>
        <w:t>Jurevič</w:t>
      </w:r>
      <w:proofErr w:type="spellEnd"/>
      <w:r>
        <w:t xml:space="preserve"> pasisiūlė savanoriu, kad galės padaryti savanoriškos tarnybos meniu</w:t>
      </w:r>
      <w:r w:rsidR="001B6D68">
        <w:t xml:space="preserve"> ir būti atsakingu už </w:t>
      </w:r>
      <w:proofErr w:type="spellStart"/>
      <w:r w:rsidR="001B6D68">
        <w:t>vizualą</w:t>
      </w:r>
      <w:proofErr w:type="spellEnd"/>
      <w:r w:rsidR="001B6D68">
        <w:t>.</w:t>
      </w:r>
    </w:p>
    <w:p w:rsidR="005849D9" w:rsidP="001F30E6" w:rsidRDefault="00CC080A" w14:paraId="13CDCAC4" w14:textId="53DDEEDE">
      <w:pPr>
        <w:pStyle w:val="ListParagraph"/>
        <w:spacing w:line="276" w:lineRule="auto"/>
        <w:jc w:val="both"/>
      </w:pPr>
      <w:r w:rsidR="00CC080A">
        <w:rPr/>
        <w:t xml:space="preserve">Ieva Jakubėnaitė – </w:t>
      </w:r>
      <w:r w:rsidR="68AA82B7">
        <w:rPr/>
        <w:t>siūlo</w:t>
      </w:r>
      <w:r w:rsidR="00475DDA">
        <w:rPr/>
        <w:t xml:space="preserve"> palikti du susitikimus su kitomis įstaigomis</w:t>
      </w:r>
      <w:r w:rsidR="008C7EB6">
        <w:rPr/>
        <w:t>, nes jeigu bus viršytas bus tikrai geriau.</w:t>
      </w:r>
    </w:p>
    <w:p w:rsidR="008C7EB6" w:rsidP="001F30E6" w:rsidRDefault="009B5A9C" w14:paraId="28880292" w14:textId="51EBF9DF">
      <w:pPr>
        <w:pStyle w:val="ListParagraph"/>
        <w:spacing w:line="276" w:lineRule="auto"/>
        <w:jc w:val="both"/>
      </w:pPr>
      <w:r w:rsidR="009B5A9C">
        <w:rPr/>
        <w:t xml:space="preserve">Lukas </w:t>
      </w:r>
      <w:r w:rsidR="009B5A9C">
        <w:rPr/>
        <w:t>Molevičius</w:t>
      </w:r>
      <w:r w:rsidR="009B5A9C">
        <w:rPr/>
        <w:t xml:space="preserve"> </w:t>
      </w:r>
      <w:r w:rsidR="00F0770A">
        <w:rPr/>
        <w:t>–</w:t>
      </w:r>
      <w:r w:rsidR="009B5A9C">
        <w:rPr/>
        <w:t xml:space="preserve"> </w:t>
      </w:r>
      <w:r w:rsidR="0E7D5B41">
        <w:rPr/>
        <w:t>siūlo</w:t>
      </w:r>
      <w:r w:rsidR="00F0770A">
        <w:rPr/>
        <w:t xml:space="preserve">, kad šiemet nebūtų organizuojami Jaunimo </w:t>
      </w:r>
      <w:r w:rsidR="1E60A925">
        <w:rPr/>
        <w:t>apdovanojimai</w:t>
      </w:r>
      <w:r w:rsidR="00F0770A">
        <w:rPr/>
        <w:t>. JRT pritarė vienbalsiai.</w:t>
      </w:r>
    </w:p>
    <w:p w:rsidR="00291AF2" w:rsidP="001F30E6" w:rsidRDefault="00291AF2" w14:paraId="392C0F27" w14:textId="0611984A">
      <w:pPr>
        <w:pStyle w:val="ListParagraph"/>
        <w:spacing w:line="276" w:lineRule="auto"/>
        <w:jc w:val="both"/>
      </w:pPr>
      <w:r w:rsidR="00291AF2">
        <w:rPr/>
        <w:t xml:space="preserve">Lukas </w:t>
      </w:r>
      <w:r w:rsidR="00291AF2">
        <w:rPr/>
        <w:t>Molevičius</w:t>
      </w:r>
      <w:r w:rsidR="00291AF2">
        <w:rPr/>
        <w:t xml:space="preserve"> – už TS simuliacijas </w:t>
      </w:r>
      <w:r w:rsidR="00211B0F">
        <w:rPr/>
        <w:t xml:space="preserve">bus atsakingi Martynas Motuzas, Karolina </w:t>
      </w:r>
      <w:r w:rsidR="00211B0F">
        <w:rPr/>
        <w:t>Petrusevič</w:t>
      </w:r>
      <w:r w:rsidR="00211B0F">
        <w:rPr/>
        <w:t xml:space="preserve"> ir </w:t>
      </w:r>
      <w:r w:rsidR="00211B0F">
        <w:rPr/>
        <w:t>Daniel</w:t>
      </w:r>
      <w:r w:rsidR="00211B0F">
        <w:rPr/>
        <w:t xml:space="preserve"> </w:t>
      </w:r>
      <w:r w:rsidR="00211B0F">
        <w:rPr/>
        <w:t>Ilkevič</w:t>
      </w:r>
      <w:r w:rsidR="00211B0F">
        <w:rPr/>
        <w:t>, už organizacinius</w:t>
      </w:r>
      <w:r w:rsidR="03ED6F93">
        <w:rPr/>
        <w:t xml:space="preserve"> klausimus</w:t>
      </w:r>
      <w:r w:rsidR="00211B0F">
        <w:rPr/>
        <w:t xml:space="preserve"> </w:t>
      </w:r>
      <w:r w:rsidR="004013BA">
        <w:rPr/>
        <w:t>Ernest Stelmach.</w:t>
      </w:r>
    </w:p>
    <w:p w:rsidR="00DF26DF" w:rsidP="001F30E6" w:rsidRDefault="009A71BC" w14:paraId="34F298FA" w14:textId="57F68244">
      <w:pPr>
        <w:pStyle w:val="ListParagraph"/>
        <w:spacing w:line="276" w:lineRule="auto"/>
        <w:jc w:val="both"/>
      </w:pPr>
      <w:r w:rsidR="009A71BC">
        <w:rPr/>
        <w:t xml:space="preserve">Violeta </w:t>
      </w:r>
      <w:r w:rsidR="009A71BC">
        <w:rPr/>
        <w:t>Milinkevičiūtė</w:t>
      </w:r>
      <w:r w:rsidR="009A71BC">
        <w:rPr/>
        <w:t xml:space="preserve"> – sukurs </w:t>
      </w:r>
      <w:r w:rsidR="009A71BC">
        <w:rPr/>
        <w:t>soc</w:t>
      </w:r>
      <w:r w:rsidR="009A71BC">
        <w:rPr/>
        <w:t>. valandų įstaig</w:t>
      </w:r>
      <w:r w:rsidR="376A393D">
        <w:rPr/>
        <w:t>ų sąrašą, kuriose jauni asme</w:t>
      </w:r>
      <w:r w:rsidR="527A7354">
        <w:rPr/>
        <w:t xml:space="preserve">nys </w:t>
      </w:r>
      <w:r w:rsidR="376A393D">
        <w:rPr/>
        <w:t xml:space="preserve">galės gauti </w:t>
      </w:r>
      <w:r w:rsidR="376A393D">
        <w:rPr/>
        <w:t>soc</w:t>
      </w:r>
      <w:r w:rsidR="376A393D">
        <w:rPr/>
        <w:t xml:space="preserve">. </w:t>
      </w:r>
      <w:r w:rsidR="380BBE39">
        <w:rPr/>
        <w:t>v</w:t>
      </w:r>
      <w:r w:rsidR="376A393D">
        <w:rPr/>
        <w:t xml:space="preserve">alandas. </w:t>
      </w:r>
    </w:p>
    <w:p w:rsidRPr="00F33F1C" w:rsidR="009A71BC" w:rsidP="001F30E6" w:rsidRDefault="0046266A" w14:paraId="43D774A6" w14:textId="2936DC66">
      <w:pPr>
        <w:pStyle w:val="ListParagraph"/>
        <w:spacing w:line="276" w:lineRule="auto"/>
        <w:jc w:val="both"/>
        <w:rPr>
          <w:lang w:val="en-US"/>
        </w:rPr>
      </w:pPr>
      <w:r w:rsidR="0046266A">
        <w:rPr/>
        <w:t xml:space="preserve">Sekantis posėdis </w:t>
      </w:r>
      <w:r w:rsidR="00F31268">
        <w:rPr/>
        <w:t>– Balandžio 15 d. 15</w:t>
      </w:r>
      <w:r w:rsidR="000F3538">
        <w:rPr/>
        <w:t xml:space="preserve"> </w:t>
      </w:r>
      <w:r w:rsidR="00F31268">
        <w:rPr/>
        <w:t>val. nuotolinis susitikimas</w:t>
      </w:r>
      <w:r w:rsidR="000F3538">
        <w:rPr/>
        <w:t>.</w:t>
      </w:r>
    </w:p>
    <w:p w:rsidR="38A2450E" w:rsidP="38A2450E" w:rsidRDefault="38A2450E" w14:paraId="3DB0ABC1" w14:textId="38BDD8F0">
      <w:pPr>
        <w:pStyle w:val="ListParagraph"/>
        <w:spacing w:line="276" w:lineRule="auto"/>
        <w:jc w:val="both"/>
      </w:pPr>
    </w:p>
    <w:p w:rsidR="004013BA" w:rsidP="001F30E6" w:rsidRDefault="009403EA" w14:paraId="39F2F249" w14:textId="664BD58F">
      <w:pPr>
        <w:pStyle w:val="ListParagraph"/>
        <w:spacing w:line="276" w:lineRule="auto"/>
        <w:jc w:val="both"/>
      </w:pPr>
      <w:r w:rsidR="009403EA">
        <w:rPr/>
        <w:t xml:space="preserve">Lukas </w:t>
      </w:r>
      <w:r w:rsidR="009403EA">
        <w:rPr/>
        <w:t>Molevičius</w:t>
      </w:r>
      <w:r w:rsidR="009403EA">
        <w:rPr/>
        <w:t xml:space="preserve"> -  paskelbė balsavimą dėl JRT 2026 m.</w:t>
      </w:r>
      <w:r w:rsidR="36F362A0">
        <w:rPr/>
        <w:t xml:space="preserve"> veiklos</w:t>
      </w:r>
      <w:r w:rsidR="009403EA">
        <w:rPr/>
        <w:t xml:space="preserve"> plano . Pritarta vienbalsiai.</w:t>
      </w:r>
    </w:p>
    <w:p w:rsidR="001F30E6" w:rsidP="38A2450E" w:rsidRDefault="001F30E6" w14:paraId="6D8836A3" w14:textId="12145D0A">
      <w:pPr>
        <w:pStyle w:val="ListParagraph"/>
        <w:spacing w:line="276" w:lineRule="auto"/>
        <w:jc w:val="both"/>
        <w:rPr>
          <w:i w:val="1"/>
          <w:iCs w:val="1"/>
        </w:rPr>
      </w:pPr>
      <w:r w:rsidRPr="38A2450E" w:rsidR="001F30E6">
        <w:rPr>
          <w:i w:val="1"/>
          <w:iCs w:val="1"/>
        </w:rPr>
        <w:t xml:space="preserve">Balsavimas: </w:t>
      </w:r>
      <w:r w:rsidRPr="38A2450E" w:rsidR="003D6F94">
        <w:rPr>
          <w:i w:val="1"/>
          <w:iCs w:val="1"/>
        </w:rPr>
        <w:t xml:space="preserve"> pritarta naujam </w:t>
      </w:r>
      <w:r w:rsidRPr="38A2450E" w:rsidR="1A128B29">
        <w:rPr>
          <w:i w:val="1"/>
          <w:iCs w:val="1"/>
        </w:rPr>
        <w:t xml:space="preserve">VRS JRT </w:t>
      </w:r>
      <w:r w:rsidRPr="38A2450E" w:rsidR="003D6F94">
        <w:rPr>
          <w:i w:val="1"/>
          <w:iCs w:val="1"/>
        </w:rPr>
        <w:t xml:space="preserve">2026 m. </w:t>
      </w:r>
      <w:r w:rsidRPr="38A2450E" w:rsidR="00DF26DF">
        <w:rPr>
          <w:i w:val="1"/>
          <w:iCs w:val="1"/>
        </w:rPr>
        <w:t xml:space="preserve">veiklos planui </w:t>
      </w:r>
      <w:r w:rsidRPr="38A2450E" w:rsidR="001F30E6">
        <w:rPr>
          <w:i w:val="1"/>
          <w:iCs w:val="1"/>
        </w:rPr>
        <w:t>vienbalsiai.</w:t>
      </w:r>
    </w:p>
    <w:p w:rsidR="00F33F1C" w:rsidP="38A2450E" w:rsidRDefault="00F33F1C" w14:paraId="70F79246" w14:textId="77777777">
      <w:pPr>
        <w:spacing w:line="276" w:lineRule="auto"/>
        <w:jc w:val="both"/>
        <w:rPr>
          <w:i w:val="0"/>
          <w:iCs w:val="0"/>
        </w:rPr>
      </w:pPr>
    </w:p>
    <w:p w:rsidRPr="009403EA" w:rsidR="009403EA" w:rsidP="38A2450E" w:rsidRDefault="009403EA" w14:paraId="61E06B13" w14:textId="0D6EB228">
      <w:pPr>
        <w:pStyle w:val="ListParagraph"/>
        <w:numPr>
          <w:ilvl w:val="0"/>
          <w:numId w:val="2"/>
        </w:numPr>
        <w:spacing w:line="276" w:lineRule="auto"/>
        <w:jc w:val="both"/>
        <w:rPr>
          <w:i w:val="0"/>
          <w:iCs w:val="0"/>
        </w:rPr>
      </w:pPr>
      <w:r w:rsidRPr="38A2450E" w:rsidR="009403EA">
        <w:rPr>
          <w:i w:val="0"/>
          <w:iCs w:val="0"/>
        </w:rPr>
        <w:t xml:space="preserve">Dėl </w:t>
      </w:r>
      <w:r w:rsidRPr="38A2450E" w:rsidR="00E326DD">
        <w:rPr>
          <w:i w:val="0"/>
          <w:iCs w:val="0"/>
        </w:rPr>
        <w:t xml:space="preserve"> PIU pratęsimo</w:t>
      </w:r>
    </w:p>
    <w:p w:rsidR="00F33F1C" w:rsidP="38A2450E" w:rsidRDefault="00F33F1C" w14:paraId="233C743B" w14:textId="39A6421F">
      <w:pPr>
        <w:spacing w:line="276" w:lineRule="auto"/>
        <w:jc w:val="both"/>
        <w:rPr>
          <w:i w:val="0"/>
          <w:iCs w:val="0"/>
        </w:rPr>
      </w:pPr>
      <w:r>
        <w:rPr>
          <w:i/>
        </w:rPr>
        <w:tab/>
      </w:r>
      <w:r w:rsidRPr="38A2450E" w:rsidR="00B3384A">
        <w:rPr>
          <w:i w:val="0"/>
          <w:iCs w:val="0"/>
        </w:rPr>
        <w:t xml:space="preserve">Ernest Stelmach – </w:t>
      </w:r>
      <w:r w:rsidRPr="38A2450E" w:rsidR="009403EA">
        <w:rPr>
          <w:i w:val="0"/>
          <w:iCs w:val="0"/>
        </w:rPr>
        <w:t xml:space="preserve">pristatė PIU </w:t>
      </w:r>
      <w:r w:rsidRPr="38A2450E" w:rsidR="6AA7FE11">
        <w:rPr>
          <w:i w:val="0"/>
          <w:iCs w:val="0"/>
        </w:rPr>
        <w:t xml:space="preserve">2025 m veiklas.</w:t>
      </w:r>
      <w:r w:rsidRPr="38A2450E" w:rsidR="009403EA">
        <w:rPr>
          <w:i w:val="0"/>
          <w:iCs w:val="0"/>
        </w:rPr>
        <w:t xml:space="preserve"> </w:t>
      </w:r>
      <w:r w:rsidRPr="38A2450E" w:rsidR="6EBA2C20">
        <w:rPr>
          <w:i w:val="0"/>
          <w:iCs w:val="0"/>
        </w:rPr>
        <w:t xml:space="preserve">N</w:t>
      </w:r>
      <w:r w:rsidRPr="38A2450E" w:rsidR="009403EA">
        <w:rPr>
          <w:i w:val="0"/>
          <w:iCs w:val="0"/>
        </w:rPr>
        <w:t xml:space="preserve">uspręsta atsiųsti </w:t>
      </w:r>
      <w:r w:rsidRPr="38A2450E" w:rsidR="009403EA">
        <w:rPr>
          <w:i w:val="0"/>
          <w:iCs w:val="0"/>
        </w:rPr>
        <w:t>info</w:t>
      </w:r>
      <w:r w:rsidRPr="38A2450E" w:rsidR="009403EA">
        <w:rPr>
          <w:i w:val="0"/>
          <w:iCs w:val="0"/>
        </w:rPr>
        <w:t xml:space="preserve"> susipažinimui ir ataskaitas.</w:t>
      </w:r>
    </w:p>
    <w:p w:rsidR="00E326DD" w:rsidP="38A2450E" w:rsidRDefault="00E326DD" w14:paraId="4BC55CD2" w14:textId="77777777">
      <w:pPr>
        <w:spacing w:line="276" w:lineRule="auto"/>
        <w:jc w:val="both"/>
        <w:rPr>
          <w:i w:val="0"/>
          <w:iCs w:val="0"/>
        </w:rPr>
      </w:pPr>
    </w:p>
    <w:p w:rsidR="00E326DD" w:rsidP="38A2450E" w:rsidRDefault="00F713CC" w14:paraId="638C7CEE" w14:textId="1F8ACFE5">
      <w:pPr>
        <w:pStyle w:val="ListParagraph"/>
        <w:numPr>
          <w:ilvl w:val="0"/>
          <w:numId w:val="2"/>
        </w:numPr>
        <w:spacing w:line="276" w:lineRule="auto"/>
        <w:jc w:val="both"/>
        <w:rPr>
          <w:i w:val="0"/>
          <w:iCs w:val="0"/>
        </w:rPr>
      </w:pPr>
      <w:r w:rsidRPr="38A2450E" w:rsidR="00F713CC">
        <w:rPr>
          <w:i w:val="0"/>
          <w:iCs w:val="0"/>
        </w:rPr>
        <w:t xml:space="preserve">Dėl </w:t>
      </w:r>
      <w:r w:rsidRPr="38A2450E" w:rsidR="00910EA6">
        <w:rPr>
          <w:i w:val="0"/>
          <w:iCs w:val="0"/>
        </w:rPr>
        <w:t xml:space="preserve">susitikimo su JRT Kauno rajono. </w:t>
      </w:r>
    </w:p>
    <w:p w:rsidRPr="00A417DF" w:rsidR="003912DE" w:rsidP="38A2450E" w:rsidRDefault="00CF4B29" w14:paraId="0A1BB041" w14:textId="11A95793">
      <w:pPr>
        <w:spacing w:line="276" w:lineRule="auto"/>
        <w:ind w:left="720"/>
        <w:jc w:val="both"/>
        <w:rPr>
          <w:i w:val="0"/>
          <w:iCs w:val="0"/>
        </w:rPr>
      </w:pPr>
      <w:r w:rsidRPr="38A2450E" w:rsidR="00CF4B29">
        <w:rPr>
          <w:i w:val="0"/>
          <w:iCs w:val="0"/>
        </w:rPr>
        <w:t>Pritarta vienbalsiai dėl susitikimo organizavimo.</w:t>
      </w:r>
    </w:p>
    <w:p w:rsidR="003912DE" w:rsidRDefault="00371BD0" w14:paraId="0A1BB043" w14:textId="0FD07949">
      <w:pPr>
        <w:spacing w:line="276" w:lineRule="auto"/>
        <w:jc w:val="both"/>
      </w:pPr>
      <w:r>
        <w:t xml:space="preserve"> </w:t>
      </w:r>
    </w:p>
    <w:tbl>
      <w:tblPr>
        <w:tblStyle w:val="a"/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40"/>
        <w:gridCol w:w="3065"/>
        <w:gridCol w:w="3151"/>
      </w:tblGrid>
      <w:tr w:rsidR="003912DE" w14:paraId="0A1BB047" w14:textId="77777777">
        <w:tc>
          <w:tcPr>
            <w:tcW w:w="3140" w:type="dxa"/>
          </w:tcPr>
          <w:p w:rsidR="003912DE" w:rsidRDefault="00371BD0" w14:paraId="0A1BB044" w14:textId="5CEAD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Posėdžio pirminink</w:t>
            </w:r>
            <w:r w:rsidR="00E53F63">
              <w:rPr>
                <w:sz w:val="24"/>
                <w:szCs w:val="24"/>
              </w:rPr>
              <w:t>as</w:t>
            </w:r>
          </w:p>
        </w:tc>
        <w:tc>
          <w:tcPr>
            <w:tcW w:w="3065" w:type="dxa"/>
          </w:tcPr>
          <w:p w:rsidR="003912DE" w:rsidRDefault="003912DE" w14:paraId="0A1BB045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Pr="00C4407D" w:rsidR="003912DE" w:rsidRDefault="00E53F63" w14:paraId="0A1BB046" w14:textId="1F4184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Lukas </w:t>
            </w:r>
            <w:proofErr w:type="spellStart"/>
            <w:r>
              <w:rPr>
                <w:sz w:val="24"/>
                <w:szCs w:val="24"/>
              </w:rPr>
              <w:t>Molevičius</w:t>
            </w:r>
            <w:proofErr w:type="spellEnd"/>
          </w:p>
        </w:tc>
      </w:tr>
      <w:tr w:rsidR="003912DE" w14:paraId="0A1BB04B" w14:textId="77777777">
        <w:tc>
          <w:tcPr>
            <w:tcW w:w="3140" w:type="dxa"/>
          </w:tcPr>
          <w:p w:rsidR="003912DE" w:rsidRDefault="003912DE" w14:paraId="0A1BB048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3912DE" w:rsidRDefault="003912DE" w14:paraId="0A1BB049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3912DE" w:rsidRDefault="003912DE" w14:paraId="0A1BB04A" w14:textId="77777777">
            <w:pPr>
              <w:jc w:val="right"/>
              <w:rPr>
                <w:sz w:val="24"/>
                <w:szCs w:val="24"/>
              </w:rPr>
            </w:pPr>
          </w:p>
        </w:tc>
      </w:tr>
      <w:tr w:rsidR="003912DE" w14:paraId="0A1BB04F" w14:textId="77777777">
        <w:tc>
          <w:tcPr>
            <w:tcW w:w="3140" w:type="dxa"/>
          </w:tcPr>
          <w:p w:rsidR="003912DE" w:rsidRDefault="003912DE" w14:paraId="0A1BB04C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3912DE" w:rsidRDefault="003912DE" w14:paraId="0A1BB04D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3912DE" w:rsidRDefault="003912DE" w14:paraId="0A1BB04E" w14:textId="77777777">
            <w:pPr>
              <w:jc w:val="right"/>
              <w:rPr>
                <w:sz w:val="24"/>
                <w:szCs w:val="24"/>
              </w:rPr>
            </w:pPr>
          </w:p>
        </w:tc>
      </w:tr>
      <w:tr w:rsidR="003912DE" w14:paraId="0A1BB053" w14:textId="77777777">
        <w:tc>
          <w:tcPr>
            <w:tcW w:w="3140" w:type="dxa"/>
          </w:tcPr>
          <w:p w:rsidR="003912DE" w:rsidRDefault="00371BD0" w14:paraId="0A1BB050" w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Posėdžio sekretorius</w:t>
            </w:r>
          </w:p>
        </w:tc>
        <w:tc>
          <w:tcPr>
            <w:tcW w:w="3065" w:type="dxa"/>
          </w:tcPr>
          <w:p w:rsidR="003912DE" w:rsidRDefault="003912DE" w14:paraId="0A1BB051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3912DE" w:rsidRDefault="00371BD0" w14:paraId="0A1BB052" w14:textId="77777777">
            <w:pPr>
              <w:tabs>
                <w:tab w:val="left" w:pos="988"/>
                <w:tab w:val="left" w:pos="113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 Stelmach</w:t>
            </w:r>
          </w:p>
        </w:tc>
      </w:tr>
    </w:tbl>
    <w:p w:rsidR="003912DE" w:rsidRDefault="003912DE" w14:paraId="0A1BB054" w14:textId="77777777">
      <w:pPr>
        <w:tabs>
          <w:tab w:val="left" w:pos="3105"/>
        </w:tabs>
      </w:pPr>
    </w:p>
    <w:sectPr w:rsidR="003912DE">
      <w:headerReference w:type="default" r:id="rId8"/>
      <w:headerReference w:type="first" r:id="rId9"/>
      <w:footerReference w:type="first" r:id="rId10"/>
      <w:pgSz w:w="11907" w:h="16840" w:orient="portrait"/>
      <w:pgMar w:top="1276" w:right="850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575" w:rsidRDefault="000A6575" w14:paraId="3080584D" w14:textId="77777777">
      <w:r>
        <w:separator/>
      </w:r>
    </w:p>
  </w:endnote>
  <w:endnote w:type="continuationSeparator" w:id="0">
    <w:p w:rsidR="000A6575" w:rsidRDefault="000A6575" w14:paraId="0E51D9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Sitka Small"/>
    <w:panose1 w:val="020B0604020202020204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2DE" w:rsidRDefault="003912DE" w14:paraId="0A1BB058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575" w:rsidRDefault="000A6575" w14:paraId="7F6F187A" w14:textId="77777777">
      <w:r>
        <w:separator/>
      </w:r>
    </w:p>
  </w:footnote>
  <w:footnote w:type="continuationSeparator" w:id="0">
    <w:p w:rsidR="000A6575" w:rsidRDefault="000A6575" w14:paraId="13065E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2DE" w:rsidRDefault="00371BD0" w14:paraId="0A1BB055" w14:textId="791A1F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230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2DE" w:rsidRDefault="003912DE" w14:paraId="0A1BB056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3912DE" w:rsidRDefault="003912DE" w14:paraId="0A1BB057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758"/>
    <w:multiLevelType w:val="multilevel"/>
    <w:tmpl w:val="4BA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36E31"/>
    <w:multiLevelType w:val="multilevel"/>
    <w:tmpl w:val="4BA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90E76"/>
    <w:multiLevelType w:val="multilevel"/>
    <w:tmpl w:val="4BA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1673B"/>
    <w:multiLevelType w:val="multilevel"/>
    <w:tmpl w:val="4BA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11F1F"/>
    <w:multiLevelType w:val="multilevel"/>
    <w:tmpl w:val="BEAC43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E4613FA"/>
    <w:multiLevelType w:val="multilevel"/>
    <w:tmpl w:val="4BA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63044C"/>
    <w:multiLevelType w:val="multilevel"/>
    <w:tmpl w:val="4BA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94150"/>
    <w:multiLevelType w:val="multilevel"/>
    <w:tmpl w:val="BEAC43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9741F58"/>
    <w:multiLevelType w:val="multilevel"/>
    <w:tmpl w:val="4BA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30620"/>
    <w:multiLevelType w:val="multilevel"/>
    <w:tmpl w:val="4BA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48381">
    <w:abstractNumId w:val="5"/>
  </w:num>
  <w:num w:numId="2" w16cid:durableId="129008745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9624923">
    <w:abstractNumId w:val="2"/>
  </w:num>
  <w:num w:numId="4" w16cid:durableId="2088334914">
    <w:abstractNumId w:val="6"/>
  </w:num>
  <w:num w:numId="5" w16cid:durableId="254899909">
    <w:abstractNumId w:val="3"/>
  </w:num>
  <w:num w:numId="6" w16cid:durableId="271712711">
    <w:abstractNumId w:val="4"/>
  </w:num>
  <w:num w:numId="7" w16cid:durableId="372342758">
    <w:abstractNumId w:val="1"/>
  </w:num>
  <w:num w:numId="8" w16cid:durableId="537663139">
    <w:abstractNumId w:val="7"/>
  </w:num>
  <w:num w:numId="9" w16cid:durableId="879978364">
    <w:abstractNumId w:val="9"/>
  </w:num>
  <w:num w:numId="10" w16cid:durableId="95147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dirty"/>
  <w:trackRevisions w:val="false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DE"/>
    <w:rsid w:val="0000114D"/>
    <w:rsid w:val="00012075"/>
    <w:rsid w:val="0001754B"/>
    <w:rsid w:val="00043294"/>
    <w:rsid w:val="00050A94"/>
    <w:rsid w:val="00060455"/>
    <w:rsid w:val="000613B9"/>
    <w:rsid w:val="000620D5"/>
    <w:rsid w:val="00065E3B"/>
    <w:rsid w:val="000817E3"/>
    <w:rsid w:val="000928EF"/>
    <w:rsid w:val="000971ED"/>
    <w:rsid w:val="000A02C4"/>
    <w:rsid w:val="000A6575"/>
    <w:rsid w:val="000B48AB"/>
    <w:rsid w:val="000B7E13"/>
    <w:rsid w:val="000D526E"/>
    <w:rsid w:val="000E0BC1"/>
    <w:rsid w:val="000E694D"/>
    <w:rsid w:val="000F2CAE"/>
    <w:rsid w:val="000F3538"/>
    <w:rsid w:val="000F7B60"/>
    <w:rsid w:val="000F7EBD"/>
    <w:rsid w:val="001109A4"/>
    <w:rsid w:val="0011396A"/>
    <w:rsid w:val="00124A0D"/>
    <w:rsid w:val="00124ADC"/>
    <w:rsid w:val="00126D85"/>
    <w:rsid w:val="001275CC"/>
    <w:rsid w:val="00143677"/>
    <w:rsid w:val="001568AC"/>
    <w:rsid w:val="00157793"/>
    <w:rsid w:val="00163EDC"/>
    <w:rsid w:val="001655A1"/>
    <w:rsid w:val="00166284"/>
    <w:rsid w:val="00167658"/>
    <w:rsid w:val="001700DC"/>
    <w:rsid w:val="001723AB"/>
    <w:rsid w:val="00180C81"/>
    <w:rsid w:val="001820E8"/>
    <w:rsid w:val="00183D2F"/>
    <w:rsid w:val="00194E6F"/>
    <w:rsid w:val="001A41A3"/>
    <w:rsid w:val="001B0384"/>
    <w:rsid w:val="001B42E8"/>
    <w:rsid w:val="001B6D68"/>
    <w:rsid w:val="001D1A02"/>
    <w:rsid w:val="001D3DF0"/>
    <w:rsid w:val="001D7574"/>
    <w:rsid w:val="001F21F5"/>
    <w:rsid w:val="001F30E6"/>
    <w:rsid w:val="001F3228"/>
    <w:rsid w:val="001F722A"/>
    <w:rsid w:val="00211B0F"/>
    <w:rsid w:val="0021248B"/>
    <w:rsid w:val="00220401"/>
    <w:rsid w:val="00221675"/>
    <w:rsid w:val="00222090"/>
    <w:rsid w:val="00225F84"/>
    <w:rsid w:val="00232B8D"/>
    <w:rsid w:val="00242CD9"/>
    <w:rsid w:val="002458BD"/>
    <w:rsid w:val="00260B18"/>
    <w:rsid w:val="00271AEB"/>
    <w:rsid w:val="00291AF2"/>
    <w:rsid w:val="002950E8"/>
    <w:rsid w:val="002A1072"/>
    <w:rsid w:val="002A6D00"/>
    <w:rsid w:val="002B5846"/>
    <w:rsid w:val="002B65DA"/>
    <w:rsid w:val="002C3948"/>
    <w:rsid w:val="002C3E8E"/>
    <w:rsid w:val="002C6827"/>
    <w:rsid w:val="002D2264"/>
    <w:rsid w:val="002D3C6C"/>
    <w:rsid w:val="002E126C"/>
    <w:rsid w:val="002E3753"/>
    <w:rsid w:val="002E3B04"/>
    <w:rsid w:val="002E7287"/>
    <w:rsid w:val="002F65E1"/>
    <w:rsid w:val="00301986"/>
    <w:rsid w:val="00314E1B"/>
    <w:rsid w:val="003173E8"/>
    <w:rsid w:val="00323959"/>
    <w:rsid w:val="00324C52"/>
    <w:rsid w:val="00325A8F"/>
    <w:rsid w:val="00354C4C"/>
    <w:rsid w:val="00370E70"/>
    <w:rsid w:val="00371BD0"/>
    <w:rsid w:val="00374C02"/>
    <w:rsid w:val="003773BE"/>
    <w:rsid w:val="003775E5"/>
    <w:rsid w:val="003806CB"/>
    <w:rsid w:val="003912DE"/>
    <w:rsid w:val="00396B14"/>
    <w:rsid w:val="003974E6"/>
    <w:rsid w:val="003A1BA6"/>
    <w:rsid w:val="003A2D7A"/>
    <w:rsid w:val="003B2F33"/>
    <w:rsid w:val="003B74B6"/>
    <w:rsid w:val="003C230A"/>
    <w:rsid w:val="003C5E66"/>
    <w:rsid w:val="003C64DC"/>
    <w:rsid w:val="003C75A0"/>
    <w:rsid w:val="003D4F11"/>
    <w:rsid w:val="003D6F94"/>
    <w:rsid w:val="003E325E"/>
    <w:rsid w:val="003E45B8"/>
    <w:rsid w:val="003E5B18"/>
    <w:rsid w:val="003F13F0"/>
    <w:rsid w:val="004013BA"/>
    <w:rsid w:val="004038A2"/>
    <w:rsid w:val="004063F0"/>
    <w:rsid w:val="0042095A"/>
    <w:rsid w:val="0043359E"/>
    <w:rsid w:val="0043531B"/>
    <w:rsid w:val="00437EDB"/>
    <w:rsid w:val="004552BF"/>
    <w:rsid w:val="0046266A"/>
    <w:rsid w:val="00466193"/>
    <w:rsid w:val="00466E91"/>
    <w:rsid w:val="004742A4"/>
    <w:rsid w:val="00475DDA"/>
    <w:rsid w:val="004841A8"/>
    <w:rsid w:val="004B781A"/>
    <w:rsid w:val="004D2882"/>
    <w:rsid w:val="004E1232"/>
    <w:rsid w:val="004E16BE"/>
    <w:rsid w:val="004E5286"/>
    <w:rsid w:val="004F1FB6"/>
    <w:rsid w:val="004F6A49"/>
    <w:rsid w:val="00505617"/>
    <w:rsid w:val="00506976"/>
    <w:rsid w:val="00507156"/>
    <w:rsid w:val="00514011"/>
    <w:rsid w:val="00515A58"/>
    <w:rsid w:val="00530FDB"/>
    <w:rsid w:val="005344A3"/>
    <w:rsid w:val="00553011"/>
    <w:rsid w:val="00556A50"/>
    <w:rsid w:val="005600EC"/>
    <w:rsid w:val="005621B4"/>
    <w:rsid w:val="00582596"/>
    <w:rsid w:val="005849D9"/>
    <w:rsid w:val="0058713E"/>
    <w:rsid w:val="00591D11"/>
    <w:rsid w:val="005966CB"/>
    <w:rsid w:val="005A489C"/>
    <w:rsid w:val="005B231A"/>
    <w:rsid w:val="005B7B92"/>
    <w:rsid w:val="005D0F40"/>
    <w:rsid w:val="005E0861"/>
    <w:rsid w:val="005E4C57"/>
    <w:rsid w:val="005E7B53"/>
    <w:rsid w:val="005F00D1"/>
    <w:rsid w:val="005F2375"/>
    <w:rsid w:val="00610D0F"/>
    <w:rsid w:val="00610F92"/>
    <w:rsid w:val="006120B8"/>
    <w:rsid w:val="00615B5A"/>
    <w:rsid w:val="00617273"/>
    <w:rsid w:val="00621EED"/>
    <w:rsid w:val="00626758"/>
    <w:rsid w:val="00630989"/>
    <w:rsid w:val="00641691"/>
    <w:rsid w:val="00645A4C"/>
    <w:rsid w:val="00663F29"/>
    <w:rsid w:val="00682553"/>
    <w:rsid w:val="00683B3E"/>
    <w:rsid w:val="006937DA"/>
    <w:rsid w:val="00694488"/>
    <w:rsid w:val="00695E66"/>
    <w:rsid w:val="006C6430"/>
    <w:rsid w:val="006C67A4"/>
    <w:rsid w:val="006E2275"/>
    <w:rsid w:val="006E4A43"/>
    <w:rsid w:val="006E51C4"/>
    <w:rsid w:val="006E79CD"/>
    <w:rsid w:val="006F1679"/>
    <w:rsid w:val="006F4678"/>
    <w:rsid w:val="006F476D"/>
    <w:rsid w:val="00704717"/>
    <w:rsid w:val="0071000C"/>
    <w:rsid w:val="00711D43"/>
    <w:rsid w:val="00714A32"/>
    <w:rsid w:val="00715150"/>
    <w:rsid w:val="007230D0"/>
    <w:rsid w:val="007302BA"/>
    <w:rsid w:val="00736840"/>
    <w:rsid w:val="00743D93"/>
    <w:rsid w:val="007444A5"/>
    <w:rsid w:val="00753F7B"/>
    <w:rsid w:val="00756F0D"/>
    <w:rsid w:val="00766A21"/>
    <w:rsid w:val="007708A4"/>
    <w:rsid w:val="00773E5C"/>
    <w:rsid w:val="00776D06"/>
    <w:rsid w:val="007775B1"/>
    <w:rsid w:val="007804DB"/>
    <w:rsid w:val="00785FEC"/>
    <w:rsid w:val="007871DC"/>
    <w:rsid w:val="007921DB"/>
    <w:rsid w:val="007A3942"/>
    <w:rsid w:val="007A507C"/>
    <w:rsid w:val="007A7409"/>
    <w:rsid w:val="007B44CB"/>
    <w:rsid w:val="007B7526"/>
    <w:rsid w:val="007C1CD6"/>
    <w:rsid w:val="007D7E35"/>
    <w:rsid w:val="007E5C9F"/>
    <w:rsid w:val="007F1851"/>
    <w:rsid w:val="007F5176"/>
    <w:rsid w:val="007F6369"/>
    <w:rsid w:val="0080309B"/>
    <w:rsid w:val="008045ED"/>
    <w:rsid w:val="00804E0B"/>
    <w:rsid w:val="00815B86"/>
    <w:rsid w:val="00823650"/>
    <w:rsid w:val="00823DA7"/>
    <w:rsid w:val="00834469"/>
    <w:rsid w:val="008420ED"/>
    <w:rsid w:val="00847CC8"/>
    <w:rsid w:val="0086023C"/>
    <w:rsid w:val="0086638B"/>
    <w:rsid w:val="0087030F"/>
    <w:rsid w:val="008723A5"/>
    <w:rsid w:val="00875D32"/>
    <w:rsid w:val="00885467"/>
    <w:rsid w:val="00894490"/>
    <w:rsid w:val="008A2AEE"/>
    <w:rsid w:val="008B1551"/>
    <w:rsid w:val="008B166E"/>
    <w:rsid w:val="008C66EA"/>
    <w:rsid w:val="008C7EB6"/>
    <w:rsid w:val="008D23D1"/>
    <w:rsid w:val="008D3B92"/>
    <w:rsid w:val="008E081C"/>
    <w:rsid w:val="008E7D9D"/>
    <w:rsid w:val="00906BE3"/>
    <w:rsid w:val="00910EA6"/>
    <w:rsid w:val="00916671"/>
    <w:rsid w:val="009167BF"/>
    <w:rsid w:val="00924213"/>
    <w:rsid w:val="00927294"/>
    <w:rsid w:val="00927C40"/>
    <w:rsid w:val="009403EA"/>
    <w:rsid w:val="00942AE6"/>
    <w:rsid w:val="009454EE"/>
    <w:rsid w:val="00951C6F"/>
    <w:rsid w:val="00954054"/>
    <w:rsid w:val="00961B70"/>
    <w:rsid w:val="009662D3"/>
    <w:rsid w:val="0096631D"/>
    <w:rsid w:val="00975E47"/>
    <w:rsid w:val="00983FA0"/>
    <w:rsid w:val="00995186"/>
    <w:rsid w:val="009A62A2"/>
    <w:rsid w:val="009A71BC"/>
    <w:rsid w:val="009B141F"/>
    <w:rsid w:val="009B5A9C"/>
    <w:rsid w:val="009D14EB"/>
    <w:rsid w:val="009D5C51"/>
    <w:rsid w:val="009E05C4"/>
    <w:rsid w:val="009F0731"/>
    <w:rsid w:val="009F3631"/>
    <w:rsid w:val="009F6311"/>
    <w:rsid w:val="00A179EF"/>
    <w:rsid w:val="00A17CD4"/>
    <w:rsid w:val="00A3006C"/>
    <w:rsid w:val="00A31FC8"/>
    <w:rsid w:val="00A32261"/>
    <w:rsid w:val="00A3763F"/>
    <w:rsid w:val="00A417DF"/>
    <w:rsid w:val="00A5171B"/>
    <w:rsid w:val="00A54F30"/>
    <w:rsid w:val="00A67E2E"/>
    <w:rsid w:val="00A745B7"/>
    <w:rsid w:val="00A75257"/>
    <w:rsid w:val="00A776B6"/>
    <w:rsid w:val="00A87271"/>
    <w:rsid w:val="00A87966"/>
    <w:rsid w:val="00A94416"/>
    <w:rsid w:val="00AB0578"/>
    <w:rsid w:val="00AB3453"/>
    <w:rsid w:val="00AC1D37"/>
    <w:rsid w:val="00AE04A4"/>
    <w:rsid w:val="00AF5D4B"/>
    <w:rsid w:val="00B03D5A"/>
    <w:rsid w:val="00B06220"/>
    <w:rsid w:val="00B0642E"/>
    <w:rsid w:val="00B07C95"/>
    <w:rsid w:val="00B26D9C"/>
    <w:rsid w:val="00B3384A"/>
    <w:rsid w:val="00B4128B"/>
    <w:rsid w:val="00B525EF"/>
    <w:rsid w:val="00B55F48"/>
    <w:rsid w:val="00B6074F"/>
    <w:rsid w:val="00B63454"/>
    <w:rsid w:val="00B84386"/>
    <w:rsid w:val="00B94750"/>
    <w:rsid w:val="00B974D2"/>
    <w:rsid w:val="00B978DC"/>
    <w:rsid w:val="00BA7D00"/>
    <w:rsid w:val="00BC1BF2"/>
    <w:rsid w:val="00BC2A8E"/>
    <w:rsid w:val="00BC31F2"/>
    <w:rsid w:val="00BC3644"/>
    <w:rsid w:val="00BD258F"/>
    <w:rsid w:val="00BD2E1A"/>
    <w:rsid w:val="00BD60AC"/>
    <w:rsid w:val="00BE78C0"/>
    <w:rsid w:val="00C076DA"/>
    <w:rsid w:val="00C10F36"/>
    <w:rsid w:val="00C12870"/>
    <w:rsid w:val="00C13ED2"/>
    <w:rsid w:val="00C174D4"/>
    <w:rsid w:val="00C3724A"/>
    <w:rsid w:val="00C4407D"/>
    <w:rsid w:val="00C56CCF"/>
    <w:rsid w:val="00C76F9A"/>
    <w:rsid w:val="00C77966"/>
    <w:rsid w:val="00C839C4"/>
    <w:rsid w:val="00C925FE"/>
    <w:rsid w:val="00CB4D4E"/>
    <w:rsid w:val="00CC080A"/>
    <w:rsid w:val="00CE31C4"/>
    <w:rsid w:val="00CE5AD5"/>
    <w:rsid w:val="00CF4B29"/>
    <w:rsid w:val="00CF77A8"/>
    <w:rsid w:val="00D02C47"/>
    <w:rsid w:val="00D07D57"/>
    <w:rsid w:val="00D2476D"/>
    <w:rsid w:val="00D37319"/>
    <w:rsid w:val="00D43D08"/>
    <w:rsid w:val="00D6222C"/>
    <w:rsid w:val="00D63075"/>
    <w:rsid w:val="00D8794C"/>
    <w:rsid w:val="00DA3029"/>
    <w:rsid w:val="00DA5340"/>
    <w:rsid w:val="00DA7416"/>
    <w:rsid w:val="00DB0BE4"/>
    <w:rsid w:val="00DB5C1F"/>
    <w:rsid w:val="00DC1CB2"/>
    <w:rsid w:val="00DD1E56"/>
    <w:rsid w:val="00DE074F"/>
    <w:rsid w:val="00DE1EAF"/>
    <w:rsid w:val="00DE5FB4"/>
    <w:rsid w:val="00DE7FCA"/>
    <w:rsid w:val="00DF26DF"/>
    <w:rsid w:val="00DF613A"/>
    <w:rsid w:val="00DF7EC7"/>
    <w:rsid w:val="00E0031A"/>
    <w:rsid w:val="00E03746"/>
    <w:rsid w:val="00E038B1"/>
    <w:rsid w:val="00E043DA"/>
    <w:rsid w:val="00E064D8"/>
    <w:rsid w:val="00E209A8"/>
    <w:rsid w:val="00E22FEB"/>
    <w:rsid w:val="00E2720B"/>
    <w:rsid w:val="00E326DD"/>
    <w:rsid w:val="00E34E01"/>
    <w:rsid w:val="00E36927"/>
    <w:rsid w:val="00E3777A"/>
    <w:rsid w:val="00E4071A"/>
    <w:rsid w:val="00E40F16"/>
    <w:rsid w:val="00E51672"/>
    <w:rsid w:val="00E516F6"/>
    <w:rsid w:val="00E5367F"/>
    <w:rsid w:val="00E53F63"/>
    <w:rsid w:val="00E676AB"/>
    <w:rsid w:val="00E72BBE"/>
    <w:rsid w:val="00E81F55"/>
    <w:rsid w:val="00E97A6D"/>
    <w:rsid w:val="00EA01AC"/>
    <w:rsid w:val="00EA04BA"/>
    <w:rsid w:val="00EA1700"/>
    <w:rsid w:val="00EA7396"/>
    <w:rsid w:val="00EB3357"/>
    <w:rsid w:val="00EB6AF3"/>
    <w:rsid w:val="00EB7FBF"/>
    <w:rsid w:val="00EC4E0B"/>
    <w:rsid w:val="00EE174C"/>
    <w:rsid w:val="00EE4AD7"/>
    <w:rsid w:val="00EE589E"/>
    <w:rsid w:val="00EF495A"/>
    <w:rsid w:val="00EF4E22"/>
    <w:rsid w:val="00F01AD5"/>
    <w:rsid w:val="00F0285A"/>
    <w:rsid w:val="00F0770A"/>
    <w:rsid w:val="00F12327"/>
    <w:rsid w:val="00F12CFB"/>
    <w:rsid w:val="00F1623C"/>
    <w:rsid w:val="00F20E36"/>
    <w:rsid w:val="00F2166D"/>
    <w:rsid w:val="00F22B04"/>
    <w:rsid w:val="00F2388E"/>
    <w:rsid w:val="00F31268"/>
    <w:rsid w:val="00F33F1C"/>
    <w:rsid w:val="00F357A1"/>
    <w:rsid w:val="00F372FE"/>
    <w:rsid w:val="00F447D2"/>
    <w:rsid w:val="00F46C57"/>
    <w:rsid w:val="00F6403F"/>
    <w:rsid w:val="00F7073D"/>
    <w:rsid w:val="00F70D08"/>
    <w:rsid w:val="00F713CC"/>
    <w:rsid w:val="00F74D32"/>
    <w:rsid w:val="00F84412"/>
    <w:rsid w:val="00F92B01"/>
    <w:rsid w:val="00FA102E"/>
    <w:rsid w:val="00FD3B8D"/>
    <w:rsid w:val="00FD5B8B"/>
    <w:rsid w:val="01545641"/>
    <w:rsid w:val="015A6297"/>
    <w:rsid w:val="0276A545"/>
    <w:rsid w:val="02D24579"/>
    <w:rsid w:val="03197E76"/>
    <w:rsid w:val="038E9D2D"/>
    <w:rsid w:val="03ED6F93"/>
    <w:rsid w:val="0434E06E"/>
    <w:rsid w:val="04727B40"/>
    <w:rsid w:val="052B7A35"/>
    <w:rsid w:val="08852C4F"/>
    <w:rsid w:val="09672B8C"/>
    <w:rsid w:val="0A77727C"/>
    <w:rsid w:val="0AF4E4DC"/>
    <w:rsid w:val="0B99B8F9"/>
    <w:rsid w:val="0D7B41C1"/>
    <w:rsid w:val="0E47A699"/>
    <w:rsid w:val="0E7D5B41"/>
    <w:rsid w:val="104AAEDE"/>
    <w:rsid w:val="113725D2"/>
    <w:rsid w:val="11E5A2A5"/>
    <w:rsid w:val="130D722A"/>
    <w:rsid w:val="15011B81"/>
    <w:rsid w:val="1702A96D"/>
    <w:rsid w:val="18AF609F"/>
    <w:rsid w:val="19553F59"/>
    <w:rsid w:val="1990266F"/>
    <w:rsid w:val="1A065B1E"/>
    <w:rsid w:val="1A128B29"/>
    <w:rsid w:val="1A64191D"/>
    <w:rsid w:val="1A774889"/>
    <w:rsid w:val="1B3ABFF4"/>
    <w:rsid w:val="1C55B73B"/>
    <w:rsid w:val="1C99ED1C"/>
    <w:rsid w:val="1D5C0D36"/>
    <w:rsid w:val="1E60A925"/>
    <w:rsid w:val="1E70551C"/>
    <w:rsid w:val="1F19B9BB"/>
    <w:rsid w:val="1F31CD23"/>
    <w:rsid w:val="20BFB09D"/>
    <w:rsid w:val="211FAD33"/>
    <w:rsid w:val="21C54117"/>
    <w:rsid w:val="23550311"/>
    <w:rsid w:val="23746691"/>
    <w:rsid w:val="24264F2B"/>
    <w:rsid w:val="24294E7D"/>
    <w:rsid w:val="24554715"/>
    <w:rsid w:val="25EC7BA9"/>
    <w:rsid w:val="28F41A13"/>
    <w:rsid w:val="2AAD6A18"/>
    <w:rsid w:val="2B1E9813"/>
    <w:rsid w:val="2D928DD3"/>
    <w:rsid w:val="2E59B9F7"/>
    <w:rsid w:val="2F536558"/>
    <w:rsid w:val="30259B9A"/>
    <w:rsid w:val="31592AF6"/>
    <w:rsid w:val="34BC456C"/>
    <w:rsid w:val="36917BD9"/>
    <w:rsid w:val="36F362A0"/>
    <w:rsid w:val="37595910"/>
    <w:rsid w:val="376A393D"/>
    <w:rsid w:val="37D17B29"/>
    <w:rsid w:val="380BBE39"/>
    <w:rsid w:val="38A2450E"/>
    <w:rsid w:val="3904F3EE"/>
    <w:rsid w:val="39335B97"/>
    <w:rsid w:val="3AD5690B"/>
    <w:rsid w:val="3B1473F1"/>
    <w:rsid w:val="3B39D7E1"/>
    <w:rsid w:val="3B5562C6"/>
    <w:rsid w:val="3C23180E"/>
    <w:rsid w:val="3C7B8201"/>
    <w:rsid w:val="3D79B255"/>
    <w:rsid w:val="3EC6AB03"/>
    <w:rsid w:val="3F2548F6"/>
    <w:rsid w:val="400F64F5"/>
    <w:rsid w:val="416A072C"/>
    <w:rsid w:val="437BFE76"/>
    <w:rsid w:val="438C7026"/>
    <w:rsid w:val="479D3EE6"/>
    <w:rsid w:val="4B51D0FD"/>
    <w:rsid w:val="4BDCD02D"/>
    <w:rsid w:val="4C30B8A5"/>
    <w:rsid w:val="4C34E0A6"/>
    <w:rsid w:val="4C56F368"/>
    <w:rsid w:val="4E128B99"/>
    <w:rsid w:val="4F46420F"/>
    <w:rsid w:val="5002C3AF"/>
    <w:rsid w:val="50FE1917"/>
    <w:rsid w:val="5115CDE0"/>
    <w:rsid w:val="523D2E71"/>
    <w:rsid w:val="527A7354"/>
    <w:rsid w:val="541CB232"/>
    <w:rsid w:val="54B0811D"/>
    <w:rsid w:val="54DC4E03"/>
    <w:rsid w:val="58DF6784"/>
    <w:rsid w:val="593AF1E2"/>
    <w:rsid w:val="5A191559"/>
    <w:rsid w:val="5A2ED531"/>
    <w:rsid w:val="5C12B4F8"/>
    <w:rsid w:val="5DF7DD0E"/>
    <w:rsid w:val="5E4E7916"/>
    <w:rsid w:val="5E5A40C0"/>
    <w:rsid w:val="5E966412"/>
    <w:rsid w:val="5F0181E4"/>
    <w:rsid w:val="5F2570DF"/>
    <w:rsid w:val="60A21594"/>
    <w:rsid w:val="639737B5"/>
    <w:rsid w:val="646EDE06"/>
    <w:rsid w:val="64EEBE2C"/>
    <w:rsid w:val="66010D6A"/>
    <w:rsid w:val="671F6BD6"/>
    <w:rsid w:val="67EEDA81"/>
    <w:rsid w:val="68AA82B7"/>
    <w:rsid w:val="68BF9358"/>
    <w:rsid w:val="68FAA824"/>
    <w:rsid w:val="696B2055"/>
    <w:rsid w:val="69822B0C"/>
    <w:rsid w:val="6A4FEB6A"/>
    <w:rsid w:val="6A710853"/>
    <w:rsid w:val="6AA7FE11"/>
    <w:rsid w:val="6AEB4232"/>
    <w:rsid w:val="6B90A971"/>
    <w:rsid w:val="6BA99093"/>
    <w:rsid w:val="6C6DB3DD"/>
    <w:rsid w:val="6CCC17EE"/>
    <w:rsid w:val="6DB6AC48"/>
    <w:rsid w:val="6EBA2C20"/>
    <w:rsid w:val="6F4E8203"/>
    <w:rsid w:val="6F74E7C4"/>
    <w:rsid w:val="7024ECE1"/>
    <w:rsid w:val="7193D379"/>
    <w:rsid w:val="71E772B7"/>
    <w:rsid w:val="723D04B4"/>
    <w:rsid w:val="733BC5F3"/>
    <w:rsid w:val="734DAD7D"/>
    <w:rsid w:val="737BFA63"/>
    <w:rsid w:val="7470F960"/>
    <w:rsid w:val="755E6E2D"/>
    <w:rsid w:val="75FD49C5"/>
    <w:rsid w:val="790A7B41"/>
    <w:rsid w:val="7992DBF5"/>
    <w:rsid w:val="79FD3A7B"/>
    <w:rsid w:val="79FE2447"/>
    <w:rsid w:val="7C1AD982"/>
    <w:rsid w:val="7C8EEE25"/>
    <w:rsid w:val="7EB7D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1BAFF5"/>
  <w15:docId w15:val="{D91091BB-A65F-C342-8D48-DA4152ED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B56"/>
  </w:style>
  <w:style w:type="paragraph" w:styleId="Heading1">
    <w:name w:val="heading 1"/>
    <w:basedOn w:val="Normal"/>
    <w:next w:val="Normal"/>
    <w:uiPriority w:val="9"/>
    <w:qFormat/>
    <w:rsid w:val="00A66B56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A66B5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BodyText">
    <w:name w:val="Body Text"/>
    <w:rsid w:val="00A66B56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BodyTextIndent">
    <w:name w:val="Body Text Indent"/>
    <w:basedOn w:val="Normal"/>
    <w:rsid w:val="00A66B56"/>
    <w:pPr>
      <w:overflowPunct w:val="0"/>
      <w:autoSpaceDE w:val="0"/>
      <w:autoSpaceDN w:val="0"/>
      <w:adjustRightInd w:val="0"/>
      <w:ind w:firstLine="1208"/>
      <w:jc w:val="both"/>
    </w:pPr>
  </w:style>
  <w:style w:type="paragraph" w:styleId="Footer">
    <w:name w:val="footer"/>
    <w:basedOn w:val="Normal"/>
    <w:link w:val="FooterChar"/>
    <w:uiPriority w:val="99"/>
    <w:rsid w:val="00C17EB2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C17EB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17EB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C17EB2"/>
    <w:rPr>
      <w:rFonts w:ascii="Tahoma" w:hAnsi="Tahoma" w:cs="Tahoma"/>
      <w:sz w:val="16"/>
      <w:szCs w:val="16"/>
      <w:lang w:val="en-US" w:eastAsia="en-US"/>
    </w:rPr>
  </w:style>
  <w:style w:type="character" w:styleId="HeaderChar" w:customStyle="1">
    <w:name w:val="Header Char"/>
    <w:link w:val="Header"/>
    <w:uiPriority w:val="99"/>
    <w:rsid w:val="00C17EB2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E456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rsid w:val="0033367D"/>
    <w:rPr>
      <w:sz w:val="20"/>
      <w:szCs w:val="20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" w:customStyle="1"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70D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tQvKq9z0km5rDoWbYZiBEtasQ==">CgMxLjA4AHIhMUlVTEFTcFNXMGdScW9Cci04N0pKa2hzYm1XVVNLcW5X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vaiva</dc:creator>
  <keywords/>
  <lastModifiedBy>Ernest Stelmach</lastModifiedBy>
  <revision>37</revision>
  <dcterms:created xsi:type="dcterms:W3CDTF">2025-04-03T02:09:00.0000000Z</dcterms:created>
  <dcterms:modified xsi:type="dcterms:W3CDTF">2026-03-17T09:18:28.5459335Z</dcterms:modified>
</coreProperties>
</file>