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3E3A" w14:textId="77777777" w:rsidR="00452F49" w:rsidRDefault="00452F49" w:rsidP="00FB67C5">
      <w:pPr>
        <w:tabs>
          <w:tab w:val="left" w:pos="7513"/>
        </w:tabs>
        <w:spacing w:after="0" w:line="240" w:lineRule="auto"/>
        <w:jc w:val="center"/>
        <w:rPr>
          <w:rFonts w:ascii="Times New Roman" w:hAnsi="Times New Roman" w:cs="Times New Roman"/>
          <w:b/>
          <w:bCs/>
          <w:sz w:val="28"/>
          <w:szCs w:val="28"/>
        </w:rPr>
      </w:pPr>
    </w:p>
    <w:p w14:paraId="564AF2AF" w14:textId="1515F463" w:rsidR="00752D66" w:rsidRDefault="00FB67C5" w:rsidP="00152BF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 xml:space="preserve">Vilniaus rajono savivaldybės administracijos </w:t>
      </w:r>
    </w:p>
    <w:p w14:paraId="16C7D47B" w14:textId="77777777" w:rsidR="00752D66" w:rsidRDefault="00FB67C5" w:rsidP="00152BF6">
      <w:pPr>
        <w:tabs>
          <w:tab w:val="left" w:pos="7513"/>
        </w:tabs>
        <w:spacing w:after="0" w:line="360" w:lineRule="auto"/>
        <w:jc w:val="center"/>
        <w:rPr>
          <w:rFonts w:ascii="Times New Roman" w:hAnsi="Times New Roman" w:cs="Times New Roman"/>
          <w:b/>
          <w:bCs/>
          <w:sz w:val="28"/>
          <w:szCs w:val="28"/>
        </w:rPr>
      </w:pPr>
      <w:r w:rsidRPr="00752D66">
        <w:rPr>
          <w:rFonts w:ascii="Times New Roman" w:hAnsi="Times New Roman" w:cs="Times New Roman"/>
          <w:b/>
          <w:bCs/>
          <w:sz w:val="28"/>
          <w:szCs w:val="28"/>
        </w:rPr>
        <w:t>Bezdonių seniūnijos</w:t>
      </w:r>
      <w:r w:rsidR="00752D66">
        <w:rPr>
          <w:rFonts w:ascii="Times New Roman" w:hAnsi="Times New Roman" w:cs="Times New Roman"/>
          <w:b/>
          <w:bCs/>
          <w:sz w:val="28"/>
          <w:szCs w:val="28"/>
        </w:rPr>
        <w:t xml:space="preserve"> </w:t>
      </w:r>
      <w:r w:rsidR="00AD25ED" w:rsidRPr="00752D66">
        <w:rPr>
          <w:rFonts w:ascii="Times New Roman" w:hAnsi="Times New Roman" w:cs="Times New Roman"/>
          <w:b/>
          <w:bCs/>
          <w:sz w:val="28"/>
          <w:szCs w:val="28"/>
        </w:rPr>
        <w:t>2025</w:t>
      </w:r>
      <w:r w:rsidRPr="00752D66">
        <w:rPr>
          <w:rFonts w:ascii="Times New Roman" w:hAnsi="Times New Roman" w:cs="Times New Roman"/>
          <w:b/>
          <w:bCs/>
          <w:sz w:val="28"/>
          <w:szCs w:val="28"/>
        </w:rPr>
        <w:t xml:space="preserve"> </w:t>
      </w:r>
      <w:r w:rsidRPr="00480FC0">
        <w:rPr>
          <w:rFonts w:ascii="Times New Roman" w:hAnsi="Times New Roman" w:cs="Times New Roman"/>
          <w:b/>
          <w:bCs/>
          <w:sz w:val="28"/>
          <w:szCs w:val="28"/>
        </w:rPr>
        <w:t xml:space="preserve">metų veiklos plano įgyvendinimo </w:t>
      </w:r>
    </w:p>
    <w:p w14:paraId="16A5408D" w14:textId="5A01EC01" w:rsidR="00FB67C5" w:rsidRPr="00480FC0" w:rsidRDefault="00FB67C5" w:rsidP="00152BF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5CAA16F2" w14:textId="77777777" w:rsidR="00FB67C5" w:rsidRPr="007845B6" w:rsidRDefault="00FB67C5" w:rsidP="00FB67C5">
      <w:pPr>
        <w:jc w:val="both"/>
        <w:rPr>
          <w:rFonts w:ascii="Times New Roman" w:hAnsi="Times New Roman" w:cs="Times New Roman"/>
          <w:color w:val="747474" w:themeColor="background2" w:themeShade="80"/>
          <w:sz w:val="24"/>
          <w:szCs w:val="24"/>
        </w:rPr>
      </w:pPr>
    </w:p>
    <w:p w14:paraId="043F24D3" w14:textId="5CE54F1B" w:rsidR="00FB67C5" w:rsidRDefault="00FB67C5" w:rsidP="00764A01">
      <w:pPr>
        <w:pStyle w:val="Sraopastraipa"/>
        <w:numPr>
          <w:ilvl w:val="0"/>
          <w:numId w:val="8"/>
        </w:numPr>
        <w:tabs>
          <w:tab w:val="left" w:pos="284"/>
        </w:tabs>
        <w:ind w:left="0" w:hanging="11"/>
        <w:jc w:val="both"/>
        <w:rPr>
          <w:rFonts w:ascii="Times New Roman" w:hAnsi="Times New Roman" w:cs="Times New Roman"/>
          <w:b/>
          <w:bCs/>
          <w:sz w:val="24"/>
          <w:szCs w:val="24"/>
        </w:rPr>
      </w:pPr>
      <w:r w:rsidRPr="0085742C">
        <w:rPr>
          <w:rFonts w:ascii="Times New Roman" w:hAnsi="Times New Roman" w:cs="Times New Roman"/>
          <w:b/>
          <w:bCs/>
          <w:sz w:val="24"/>
          <w:szCs w:val="24"/>
        </w:rPr>
        <w:t>Apie seniūniją</w:t>
      </w:r>
      <w:r w:rsidR="00452F49">
        <w:rPr>
          <w:rFonts w:ascii="Times New Roman" w:hAnsi="Times New Roman" w:cs="Times New Roman"/>
          <w:b/>
          <w:bCs/>
          <w:sz w:val="24"/>
          <w:szCs w:val="24"/>
        </w:rPr>
        <w:t>.</w:t>
      </w:r>
    </w:p>
    <w:p w14:paraId="2CAA0B91" w14:textId="77777777" w:rsidR="00AA0874" w:rsidRPr="00764A01" w:rsidRDefault="00AA0874" w:rsidP="00764A01">
      <w:pPr>
        <w:spacing w:after="0" w:line="360" w:lineRule="auto"/>
        <w:ind w:firstLine="426"/>
        <w:jc w:val="both"/>
        <w:rPr>
          <w:rFonts w:ascii="Times New Roman" w:hAnsi="Times New Roman" w:cs="Times New Roman"/>
          <w:sz w:val="24"/>
          <w:szCs w:val="24"/>
        </w:rPr>
      </w:pPr>
      <w:r w:rsidRPr="00764A01">
        <w:rPr>
          <w:rFonts w:ascii="Times New Roman" w:hAnsi="Times New Roman" w:cs="Times New Roman"/>
          <w:sz w:val="24"/>
          <w:szCs w:val="24"/>
        </w:rPr>
        <w:t>Seniūnijos tikslai – suburti bendruomenę ir vienytis siekiant bendro tikslo, užtikrinant gyventojų gerovę, saugant aplinką ir puoselėjant kraštovaizdį. Seniūnija skatina tvarų vartojimą ir nuolat gerina infrastruktūrą.</w:t>
      </w:r>
    </w:p>
    <w:p w14:paraId="05745D24" w14:textId="6378CEFF" w:rsidR="00FB67C5" w:rsidRPr="00764A01" w:rsidRDefault="00FB67C5" w:rsidP="00764A01">
      <w:pPr>
        <w:spacing w:after="0" w:line="360" w:lineRule="auto"/>
        <w:ind w:firstLine="426"/>
        <w:jc w:val="both"/>
        <w:rPr>
          <w:rFonts w:ascii="Times New Roman" w:hAnsi="Times New Roman" w:cs="Times New Roman"/>
          <w:sz w:val="24"/>
          <w:szCs w:val="24"/>
        </w:rPr>
      </w:pPr>
      <w:r w:rsidRPr="00764A01">
        <w:rPr>
          <w:rFonts w:ascii="Times New Roman" w:hAnsi="Times New Roman" w:cs="Times New Roman"/>
          <w:sz w:val="24"/>
          <w:szCs w:val="24"/>
        </w:rPr>
        <w:t xml:space="preserve">Bezdonių seniūnija ribojasi su Riešės, Nemenčinės, </w:t>
      </w:r>
      <w:proofErr w:type="spellStart"/>
      <w:r w:rsidRPr="00764A01">
        <w:rPr>
          <w:rFonts w:ascii="Times New Roman" w:hAnsi="Times New Roman" w:cs="Times New Roman"/>
          <w:sz w:val="24"/>
          <w:szCs w:val="24"/>
        </w:rPr>
        <w:t>Buivydžių</w:t>
      </w:r>
      <w:proofErr w:type="spellEnd"/>
      <w:r w:rsidRPr="00764A01">
        <w:rPr>
          <w:rFonts w:ascii="Times New Roman" w:hAnsi="Times New Roman" w:cs="Times New Roman"/>
          <w:sz w:val="24"/>
          <w:szCs w:val="24"/>
        </w:rPr>
        <w:t xml:space="preserve">, Lavoriškių, Mickūnų seniūnijomis bei Vilniaus miestu. Bezdonių seniūniją sudaro 34 kaimo gyvenvietės bei 22 sodo bendrijos. Didžiausios gyvenvietės: seniūnijos centras - Bezdonių miestelis, </w:t>
      </w:r>
      <w:proofErr w:type="spellStart"/>
      <w:r w:rsidRPr="00764A01">
        <w:rPr>
          <w:rFonts w:ascii="Times New Roman" w:hAnsi="Times New Roman" w:cs="Times New Roman"/>
          <w:sz w:val="24"/>
          <w:szCs w:val="24"/>
        </w:rPr>
        <w:t>Sakiškių</w:t>
      </w:r>
      <w:proofErr w:type="spellEnd"/>
      <w:r w:rsidRPr="00764A01">
        <w:rPr>
          <w:rFonts w:ascii="Times New Roman" w:hAnsi="Times New Roman" w:cs="Times New Roman"/>
          <w:sz w:val="24"/>
          <w:szCs w:val="24"/>
        </w:rPr>
        <w:t xml:space="preserve">, </w:t>
      </w:r>
      <w:proofErr w:type="spellStart"/>
      <w:r w:rsidRPr="00764A01">
        <w:rPr>
          <w:rFonts w:ascii="Times New Roman" w:hAnsi="Times New Roman" w:cs="Times New Roman"/>
          <w:sz w:val="24"/>
          <w:szCs w:val="24"/>
        </w:rPr>
        <w:t>Vilkiškių</w:t>
      </w:r>
      <w:proofErr w:type="spellEnd"/>
      <w:r w:rsidRPr="00764A01">
        <w:rPr>
          <w:rFonts w:ascii="Times New Roman" w:hAnsi="Times New Roman" w:cs="Times New Roman"/>
          <w:sz w:val="24"/>
          <w:szCs w:val="24"/>
        </w:rPr>
        <w:t xml:space="preserve">, Arvydų bei Ąžuolinės kaimai. Bendras seniūnijos teritorijos  plotas sudaro 12 tūkst. ha, iš jų apie 9050 ha užima miškas, 2413 ha žemės ūkio naudmenos, 534 ha vandens telkinių plotas. </w:t>
      </w:r>
    </w:p>
    <w:p w14:paraId="5C25E12E" w14:textId="6C58D7C4" w:rsidR="00FB67C5" w:rsidRPr="00764A01" w:rsidRDefault="00FB67C5" w:rsidP="00764A01">
      <w:pPr>
        <w:suppressAutoHyphens/>
        <w:spacing w:after="0" w:line="360" w:lineRule="auto"/>
        <w:ind w:firstLine="426"/>
        <w:jc w:val="both"/>
        <w:rPr>
          <w:rFonts w:ascii="Times New Roman" w:hAnsi="Times New Roman" w:cs="Times New Roman"/>
          <w:sz w:val="24"/>
          <w:szCs w:val="24"/>
        </w:rPr>
      </w:pPr>
      <w:r w:rsidRPr="00764A01">
        <w:rPr>
          <w:rFonts w:ascii="Times New Roman" w:hAnsi="Times New Roman" w:cs="Times New Roman"/>
          <w:sz w:val="24"/>
          <w:szCs w:val="24"/>
        </w:rPr>
        <w:t>Seniūnijos teritorijoje veikia keturios stambesnės įmonės, kuriose nemažai dirba mūsų gyventojų. Bezdonių mstl. veikia UAB „</w:t>
      </w:r>
      <w:proofErr w:type="spellStart"/>
      <w:r w:rsidRPr="00764A01">
        <w:rPr>
          <w:rFonts w:ascii="Times New Roman" w:hAnsi="Times New Roman" w:cs="Times New Roman"/>
          <w:sz w:val="24"/>
          <w:szCs w:val="24"/>
        </w:rPr>
        <w:t>Camargo</w:t>
      </w:r>
      <w:proofErr w:type="spellEnd"/>
      <w:r w:rsidRPr="00764A01">
        <w:rPr>
          <w:rFonts w:ascii="Times New Roman" w:hAnsi="Times New Roman" w:cs="Times New Roman"/>
          <w:sz w:val="24"/>
          <w:szCs w:val="24"/>
        </w:rPr>
        <w:t>“, UAB „</w:t>
      </w:r>
      <w:proofErr w:type="spellStart"/>
      <w:r w:rsidRPr="00764A01">
        <w:rPr>
          <w:rFonts w:ascii="Times New Roman" w:hAnsi="Times New Roman" w:cs="Times New Roman"/>
          <w:sz w:val="24"/>
          <w:szCs w:val="24"/>
        </w:rPr>
        <w:t>Vildika</w:t>
      </w:r>
      <w:proofErr w:type="spellEnd"/>
      <w:r w:rsidRPr="00764A01">
        <w:rPr>
          <w:rFonts w:ascii="Times New Roman" w:hAnsi="Times New Roman" w:cs="Times New Roman"/>
          <w:sz w:val="24"/>
          <w:szCs w:val="24"/>
        </w:rPr>
        <w:t>“, UAB „</w:t>
      </w:r>
      <w:proofErr w:type="spellStart"/>
      <w:r w:rsidRPr="00764A01">
        <w:rPr>
          <w:rFonts w:ascii="Times New Roman" w:hAnsi="Times New Roman" w:cs="Times New Roman"/>
          <w:sz w:val="24"/>
          <w:szCs w:val="24"/>
        </w:rPr>
        <w:t>Woodhouses</w:t>
      </w:r>
      <w:proofErr w:type="spellEnd"/>
      <w:r w:rsidRPr="00764A01">
        <w:rPr>
          <w:rFonts w:ascii="Times New Roman" w:hAnsi="Times New Roman" w:cs="Times New Roman"/>
          <w:sz w:val="24"/>
          <w:szCs w:val="24"/>
        </w:rPr>
        <w:t xml:space="preserve">“ bei Arvydų k. UAB „Mediniai namai“ ir UAB „Arvydai“(žuvininkystės ūkis. </w:t>
      </w:r>
    </w:p>
    <w:p w14:paraId="343C76E8" w14:textId="7BFD6725" w:rsidR="00FB67C5" w:rsidRPr="00764A01" w:rsidRDefault="00FB67C5" w:rsidP="00764A01">
      <w:pPr>
        <w:suppressAutoHyphens/>
        <w:spacing w:after="0" w:line="360" w:lineRule="auto"/>
        <w:ind w:firstLine="426"/>
        <w:jc w:val="both"/>
        <w:rPr>
          <w:rFonts w:ascii="Times New Roman" w:hAnsi="Times New Roman" w:cs="Times New Roman"/>
          <w:bCs/>
          <w:sz w:val="24"/>
          <w:szCs w:val="24"/>
        </w:rPr>
      </w:pPr>
      <w:r w:rsidRPr="00764A01">
        <w:rPr>
          <w:rFonts w:ascii="Times New Roman" w:hAnsi="Times New Roman" w:cs="Times New Roman"/>
          <w:bCs/>
          <w:sz w:val="24"/>
          <w:szCs w:val="24"/>
        </w:rPr>
        <w:t>Gyventojų registro tarnybos 2025-12-31 duomenimis seniūnijos teritorijoje gyvena 3767 gyventojai.</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1"/>
        <w:gridCol w:w="2552"/>
        <w:gridCol w:w="5805"/>
        <w:gridCol w:w="6"/>
      </w:tblGrid>
      <w:tr w:rsidR="00764A01" w:rsidRPr="00764A01" w14:paraId="27581F71" w14:textId="77777777" w:rsidTr="00764A01">
        <w:trPr>
          <w:gridAfter w:val="1"/>
          <w:wAfter w:w="6" w:type="dxa"/>
        </w:trPr>
        <w:tc>
          <w:tcPr>
            <w:tcW w:w="1271" w:type="dxa"/>
            <w:vMerge w:val="restart"/>
            <w:tcBorders>
              <w:top w:val="single" w:sz="4" w:space="0" w:color="auto"/>
              <w:left w:val="single" w:sz="4" w:space="0" w:color="auto"/>
              <w:right w:val="single" w:sz="4" w:space="0" w:color="auto"/>
            </w:tcBorders>
            <w:vAlign w:val="center"/>
            <w:hideMark/>
          </w:tcPr>
          <w:p w14:paraId="0EAA69EB" w14:textId="177277F5"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b/>
                <w:bCs/>
                <w:sz w:val="24"/>
                <w:szCs w:val="24"/>
              </w:rPr>
              <w:t>Bezdonių seniūnija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AE025C" w14:textId="5209E288"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Bezdonių</w:t>
            </w:r>
            <w:r>
              <w:rPr>
                <w:rFonts w:ascii="Times New Roman" w:hAnsi="Times New Roman" w:cs="Times New Roman"/>
                <w:sz w:val="24"/>
                <w:szCs w:val="24"/>
              </w:rPr>
              <w:t xml:space="preserve"> </w:t>
            </w:r>
            <w:proofErr w:type="spellStart"/>
            <w:r w:rsidRPr="00764A01">
              <w:rPr>
                <w:rFonts w:ascii="Times New Roman" w:hAnsi="Times New Roman" w:cs="Times New Roman"/>
                <w:sz w:val="24"/>
                <w:szCs w:val="24"/>
              </w:rPr>
              <w:t>seniūnaitija</w:t>
            </w:r>
            <w:proofErr w:type="spellEnd"/>
          </w:p>
          <w:p w14:paraId="409D60C8" w14:textId="77777777" w:rsidR="00764A01" w:rsidRPr="00764A01" w:rsidRDefault="00764A01" w:rsidP="00764A01">
            <w:pPr>
              <w:spacing w:after="0" w:line="360" w:lineRule="auto"/>
              <w:ind w:firstLine="24"/>
              <w:rPr>
                <w:rFonts w:ascii="Times New Roman" w:hAnsi="Times New Roman" w:cs="Times New Roman"/>
                <w:sz w:val="24"/>
                <w:szCs w:val="24"/>
              </w:rPr>
            </w:pPr>
            <w:proofErr w:type="spellStart"/>
            <w:r w:rsidRPr="00764A01">
              <w:rPr>
                <w:rFonts w:ascii="Times New Roman" w:hAnsi="Times New Roman" w:cs="Times New Roman"/>
                <w:sz w:val="24"/>
                <w:szCs w:val="24"/>
              </w:rPr>
              <w:t>Seniūnaitė</w:t>
            </w:r>
            <w:proofErr w:type="spellEnd"/>
          </w:p>
          <w:p w14:paraId="7096BEEE" w14:textId="77777777"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Gražina </w:t>
            </w:r>
            <w:proofErr w:type="spellStart"/>
            <w:r w:rsidRPr="00764A01">
              <w:rPr>
                <w:rFonts w:ascii="Times New Roman" w:hAnsi="Times New Roman" w:cs="Times New Roman"/>
                <w:sz w:val="24"/>
                <w:szCs w:val="24"/>
              </w:rPr>
              <w:t>Gricevičienė</w:t>
            </w:r>
            <w:proofErr w:type="spellEnd"/>
          </w:p>
        </w:tc>
        <w:tc>
          <w:tcPr>
            <w:tcW w:w="5805" w:type="dxa"/>
            <w:tcBorders>
              <w:top w:val="single" w:sz="4" w:space="0" w:color="auto"/>
              <w:left w:val="single" w:sz="4" w:space="0" w:color="auto"/>
              <w:bottom w:val="single" w:sz="4" w:space="0" w:color="auto"/>
              <w:right w:val="single" w:sz="4" w:space="0" w:color="auto"/>
            </w:tcBorders>
            <w:vAlign w:val="center"/>
            <w:hideMark/>
          </w:tcPr>
          <w:p w14:paraId="6227AE57" w14:textId="1D70A69B"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Geležinkelio g., Pakalnės g., Arklių g., Šilo g. Trumpoji g., Malūno g., Statybininkų g., Miško g., Vėtrungės g., Kalno g., Užupio g., </w:t>
            </w:r>
            <w:r w:rsidRPr="00764A01">
              <w:rPr>
                <w:rFonts w:ascii="Times New Roman" w:hAnsi="Times New Roman" w:cs="Times New Roman"/>
                <w:color w:val="000000" w:themeColor="text1"/>
                <w:sz w:val="24"/>
                <w:szCs w:val="24"/>
              </w:rPr>
              <w:t xml:space="preserve">Pempių g., </w:t>
            </w:r>
            <w:r w:rsidRPr="00764A01">
              <w:rPr>
                <w:rFonts w:ascii="Times New Roman" w:hAnsi="Times New Roman" w:cs="Times New Roman"/>
                <w:sz w:val="24"/>
                <w:szCs w:val="24"/>
              </w:rPr>
              <w:t>Kranto g., Draugystės g., Naujoji g., Pakrantės g., Pušų g.</w:t>
            </w:r>
          </w:p>
        </w:tc>
      </w:tr>
      <w:tr w:rsidR="00764A01" w:rsidRPr="00764A01" w14:paraId="1062EAD5" w14:textId="77777777" w:rsidTr="00764A01">
        <w:trPr>
          <w:gridAfter w:val="1"/>
          <w:wAfter w:w="6" w:type="dxa"/>
          <w:trHeight w:val="1252"/>
        </w:trPr>
        <w:tc>
          <w:tcPr>
            <w:tcW w:w="1271" w:type="dxa"/>
            <w:vMerge/>
            <w:tcBorders>
              <w:left w:val="single" w:sz="4" w:space="0" w:color="auto"/>
              <w:right w:val="single" w:sz="4" w:space="0" w:color="auto"/>
            </w:tcBorders>
            <w:vAlign w:val="center"/>
            <w:hideMark/>
          </w:tcPr>
          <w:p w14:paraId="7ABAF1BD" w14:textId="77777777" w:rsidR="00764A01" w:rsidRPr="00764A01" w:rsidRDefault="00764A01" w:rsidP="00764A01">
            <w:pPr>
              <w:spacing w:after="0" w:line="360" w:lineRule="auto"/>
              <w:ind w:firstLine="24"/>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0D8C8A2" w14:textId="05B44F6B"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Arvydų </w:t>
            </w:r>
            <w:proofErr w:type="spellStart"/>
            <w:r w:rsidRPr="00764A01">
              <w:rPr>
                <w:rFonts w:ascii="Times New Roman" w:hAnsi="Times New Roman" w:cs="Times New Roman"/>
                <w:sz w:val="24"/>
                <w:szCs w:val="24"/>
              </w:rPr>
              <w:t>seniūnaitija</w:t>
            </w:r>
            <w:proofErr w:type="spellEnd"/>
          </w:p>
          <w:p w14:paraId="4795DB1F" w14:textId="77777777"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Seniūnaitis</w:t>
            </w:r>
          </w:p>
          <w:p w14:paraId="5B04203B" w14:textId="77777777"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Aleksandr </w:t>
            </w:r>
            <w:proofErr w:type="spellStart"/>
            <w:r w:rsidRPr="00764A01">
              <w:rPr>
                <w:rFonts w:ascii="Times New Roman" w:hAnsi="Times New Roman" w:cs="Times New Roman"/>
                <w:sz w:val="24"/>
                <w:szCs w:val="24"/>
              </w:rPr>
              <w:t>Martusevič</w:t>
            </w:r>
            <w:proofErr w:type="spellEnd"/>
          </w:p>
        </w:tc>
        <w:tc>
          <w:tcPr>
            <w:tcW w:w="5805" w:type="dxa"/>
            <w:tcBorders>
              <w:top w:val="single" w:sz="4" w:space="0" w:color="auto"/>
              <w:left w:val="single" w:sz="4" w:space="0" w:color="auto"/>
              <w:bottom w:val="single" w:sz="4" w:space="0" w:color="auto"/>
              <w:right w:val="single" w:sz="4" w:space="0" w:color="auto"/>
            </w:tcBorders>
            <w:vAlign w:val="center"/>
            <w:hideMark/>
          </w:tcPr>
          <w:p w14:paraId="48556DD2" w14:textId="71577DCE"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Arvydai, Aukštieji Bezdonys., </w:t>
            </w:r>
            <w:proofErr w:type="spellStart"/>
            <w:r w:rsidRPr="00764A01">
              <w:rPr>
                <w:rFonts w:ascii="Times New Roman" w:hAnsi="Times New Roman" w:cs="Times New Roman"/>
                <w:sz w:val="24"/>
                <w:szCs w:val="24"/>
              </w:rPr>
              <w:t>Bezdonomiškiai</w:t>
            </w:r>
            <w:proofErr w:type="spellEnd"/>
            <w:r w:rsidRPr="00764A01">
              <w:rPr>
                <w:rFonts w:ascii="Times New Roman" w:hAnsi="Times New Roman" w:cs="Times New Roman"/>
                <w:sz w:val="24"/>
                <w:szCs w:val="24"/>
              </w:rPr>
              <w:t xml:space="preserve">., </w:t>
            </w:r>
            <w:proofErr w:type="spellStart"/>
            <w:r w:rsidRPr="00764A01">
              <w:rPr>
                <w:rFonts w:ascii="Times New Roman" w:hAnsi="Times New Roman" w:cs="Times New Roman"/>
                <w:sz w:val="24"/>
                <w:szCs w:val="24"/>
              </w:rPr>
              <w:t>Diedelupės</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Kreivėnų</w:t>
            </w:r>
            <w:proofErr w:type="spellEnd"/>
            <w:r w:rsidRPr="00764A01">
              <w:rPr>
                <w:rFonts w:ascii="Times New Roman" w:hAnsi="Times New Roman" w:cs="Times New Roman"/>
                <w:sz w:val="24"/>
                <w:szCs w:val="24"/>
              </w:rPr>
              <w:t xml:space="preserve"> vs., </w:t>
            </w:r>
            <w:proofErr w:type="spellStart"/>
            <w:r w:rsidRPr="00764A01">
              <w:rPr>
                <w:rFonts w:ascii="Times New Roman" w:hAnsi="Times New Roman" w:cs="Times New Roman"/>
                <w:sz w:val="24"/>
                <w:szCs w:val="24"/>
              </w:rPr>
              <w:t>Naujasodės</w:t>
            </w:r>
            <w:proofErr w:type="spellEnd"/>
            <w:r w:rsidRPr="00764A01">
              <w:rPr>
                <w:rFonts w:ascii="Times New Roman" w:hAnsi="Times New Roman" w:cs="Times New Roman"/>
                <w:sz w:val="24"/>
                <w:szCs w:val="24"/>
              </w:rPr>
              <w:t xml:space="preserve"> k., Pušinės k., </w:t>
            </w:r>
            <w:proofErr w:type="spellStart"/>
            <w:r w:rsidRPr="00764A01">
              <w:rPr>
                <w:rFonts w:ascii="Times New Roman" w:hAnsi="Times New Roman" w:cs="Times New Roman"/>
                <w:sz w:val="24"/>
                <w:szCs w:val="24"/>
              </w:rPr>
              <w:t>Skersabalių</w:t>
            </w:r>
            <w:proofErr w:type="spellEnd"/>
            <w:r w:rsidRPr="00764A01">
              <w:rPr>
                <w:rFonts w:ascii="Times New Roman" w:hAnsi="Times New Roman" w:cs="Times New Roman"/>
                <w:sz w:val="24"/>
                <w:szCs w:val="24"/>
              </w:rPr>
              <w:t xml:space="preserve"> glž.st., </w:t>
            </w:r>
            <w:proofErr w:type="spellStart"/>
            <w:r w:rsidRPr="00764A01">
              <w:rPr>
                <w:rFonts w:ascii="Times New Roman" w:hAnsi="Times New Roman" w:cs="Times New Roman"/>
                <w:sz w:val="24"/>
                <w:szCs w:val="24"/>
              </w:rPr>
              <w:t>Spragilinių</w:t>
            </w:r>
            <w:proofErr w:type="spellEnd"/>
            <w:r w:rsidRPr="00764A01">
              <w:rPr>
                <w:rFonts w:ascii="Times New Roman" w:hAnsi="Times New Roman" w:cs="Times New Roman"/>
                <w:sz w:val="24"/>
                <w:szCs w:val="24"/>
              </w:rPr>
              <w:t xml:space="preserve"> k.</w:t>
            </w:r>
          </w:p>
        </w:tc>
      </w:tr>
      <w:tr w:rsidR="00764A01" w:rsidRPr="00764A01" w14:paraId="2C58CDDA" w14:textId="77777777" w:rsidTr="00764A01">
        <w:tc>
          <w:tcPr>
            <w:tcW w:w="1271" w:type="dxa"/>
            <w:vMerge/>
            <w:tcBorders>
              <w:left w:val="single" w:sz="4" w:space="0" w:color="auto"/>
              <w:right w:val="single" w:sz="4" w:space="0" w:color="auto"/>
            </w:tcBorders>
            <w:vAlign w:val="center"/>
          </w:tcPr>
          <w:p w14:paraId="3DD7A32E" w14:textId="77777777" w:rsidR="00764A01" w:rsidRPr="00764A01" w:rsidRDefault="00764A01" w:rsidP="00764A01">
            <w:pPr>
              <w:spacing w:after="0" w:line="360" w:lineRule="auto"/>
              <w:ind w:firstLine="24"/>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49BDF39" w14:textId="4482420B"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Ąžuolinės </w:t>
            </w:r>
            <w:proofErr w:type="spellStart"/>
            <w:r w:rsidRPr="00764A01">
              <w:rPr>
                <w:rFonts w:ascii="Times New Roman" w:hAnsi="Times New Roman" w:cs="Times New Roman"/>
                <w:sz w:val="24"/>
                <w:szCs w:val="24"/>
              </w:rPr>
              <w:t>seniūnaitija</w:t>
            </w:r>
            <w:proofErr w:type="spellEnd"/>
          </w:p>
          <w:p w14:paraId="3ACF5A6F" w14:textId="77777777" w:rsidR="00764A01" w:rsidRPr="00764A01" w:rsidRDefault="00764A01" w:rsidP="00764A01">
            <w:pPr>
              <w:spacing w:after="0" w:line="360" w:lineRule="auto"/>
              <w:ind w:firstLine="24"/>
              <w:rPr>
                <w:rFonts w:ascii="Times New Roman" w:hAnsi="Times New Roman" w:cs="Times New Roman"/>
                <w:sz w:val="24"/>
                <w:szCs w:val="24"/>
              </w:rPr>
            </w:pPr>
            <w:proofErr w:type="spellStart"/>
            <w:r w:rsidRPr="00764A01">
              <w:rPr>
                <w:rFonts w:ascii="Times New Roman" w:hAnsi="Times New Roman" w:cs="Times New Roman"/>
                <w:sz w:val="24"/>
                <w:szCs w:val="24"/>
              </w:rPr>
              <w:t>Seniūnaitė</w:t>
            </w:r>
            <w:proofErr w:type="spellEnd"/>
          </w:p>
          <w:p w14:paraId="3FCD2E2A" w14:textId="77777777"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Božena </w:t>
            </w:r>
            <w:proofErr w:type="spellStart"/>
            <w:r w:rsidRPr="00764A01">
              <w:rPr>
                <w:rFonts w:ascii="Times New Roman" w:hAnsi="Times New Roman" w:cs="Times New Roman"/>
                <w:sz w:val="24"/>
                <w:szCs w:val="24"/>
              </w:rPr>
              <w:t>Dubova</w:t>
            </w:r>
            <w:proofErr w:type="spellEnd"/>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14:paraId="3D70D2EE" w14:textId="542C83BA" w:rsidR="00764A01" w:rsidRPr="00764A01" w:rsidRDefault="00764A01" w:rsidP="00764A01">
            <w:pPr>
              <w:spacing w:after="0" w:line="360" w:lineRule="auto"/>
              <w:ind w:firstLine="24"/>
              <w:rPr>
                <w:rFonts w:ascii="Times New Roman" w:hAnsi="Times New Roman" w:cs="Times New Roman"/>
                <w:sz w:val="24"/>
                <w:szCs w:val="24"/>
              </w:rPr>
            </w:pPr>
            <w:r w:rsidRPr="00764A01">
              <w:rPr>
                <w:rFonts w:ascii="Times New Roman" w:hAnsi="Times New Roman" w:cs="Times New Roman"/>
                <w:sz w:val="24"/>
                <w:szCs w:val="24"/>
              </w:rPr>
              <w:t xml:space="preserve">Ąžuolinės k., </w:t>
            </w:r>
            <w:proofErr w:type="spellStart"/>
            <w:r w:rsidRPr="00764A01">
              <w:rPr>
                <w:rFonts w:ascii="Times New Roman" w:hAnsi="Times New Roman" w:cs="Times New Roman"/>
                <w:sz w:val="24"/>
                <w:szCs w:val="24"/>
              </w:rPr>
              <w:t>Balsiškių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Bliudikalnio</w:t>
            </w:r>
            <w:proofErr w:type="spellEnd"/>
            <w:r w:rsidRPr="00764A01">
              <w:rPr>
                <w:rFonts w:ascii="Times New Roman" w:hAnsi="Times New Roman" w:cs="Times New Roman"/>
                <w:sz w:val="24"/>
                <w:szCs w:val="24"/>
              </w:rPr>
              <w:t xml:space="preserve"> vs., </w:t>
            </w:r>
            <w:proofErr w:type="spellStart"/>
            <w:r w:rsidRPr="00764A01">
              <w:rPr>
                <w:rFonts w:ascii="Times New Roman" w:hAnsi="Times New Roman" w:cs="Times New Roman"/>
                <w:sz w:val="24"/>
                <w:szCs w:val="24"/>
              </w:rPr>
              <w:t>Plikakalnių</w:t>
            </w:r>
            <w:proofErr w:type="spellEnd"/>
            <w:r w:rsidRPr="00764A01">
              <w:rPr>
                <w:rFonts w:ascii="Times New Roman" w:hAnsi="Times New Roman" w:cs="Times New Roman"/>
                <w:sz w:val="24"/>
                <w:szCs w:val="24"/>
              </w:rPr>
              <w:t xml:space="preserve"> vs., Baronų k., </w:t>
            </w:r>
            <w:proofErr w:type="spellStart"/>
            <w:r w:rsidRPr="00764A01">
              <w:rPr>
                <w:rFonts w:ascii="Times New Roman" w:hAnsi="Times New Roman" w:cs="Times New Roman"/>
                <w:sz w:val="24"/>
                <w:szCs w:val="24"/>
              </w:rPr>
              <w:t>Jonėnų</w:t>
            </w:r>
            <w:proofErr w:type="spellEnd"/>
            <w:r w:rsidRPr="00764A01">
              <w:rPr>
                <w:rFonts w:ascii="Times New Roman" w:hAnsi="Times New Roman" w:cs="Times New Roman"/>
                <w:sz w:val="24"/>
                <w:szCs w:val="24"/>
              </w:rPr>
              <w:t xml:space="preserve"> k., Girdiškių vs., </w:t>
            </w:r>
            <w:proofErr w:type="spellStart"/>
            <w:r w:rsidRPr="00764A01">
              <w:rPr>
                <w:rFonts w:ascii="Times New Roman" w:hAnsi="Times New Roman" w:cs="Times New Roman"/>
                <w:sz w:val="24"/>
                <w:szCs w:val="24"/>
              </w:rPr>
              <w:t>Juodeglių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Meiriškių</w:t>
            </w:r>
            <w:proofErr w:type="spellEnd"/>
            <w:r w:rsidRPr="00764A01">
              <w:rPr>
                <w:rFonts w:ascii="Times New Roman" w:hAnsi="Times New Roman" w:cs="Times New Roman"/>
                <w:sz w:val="24"/>
                <w:szCs w:val="24"/>
              </w:rPr>
              <w:t xml:space="preserve"> k.</w:t>
            </w:r>
          </w:p>
        </w:tc>
      </w:tr>
      <w:tr w:rsidR="00764A01" w:rsidRPr="00764A01" w14:paraId="3603ECDA" w14:textId="77777777" w:rsidTr="00764A01">
        <w:tc>
          <w:tcPr>
            <w:tcW w:w="1271" w:type="dxa"/>
            <w:vMerge/>
            <w:tcBorders>
              <w:left w:val="single" w:sz="4" w:space="0" w:color="auto"/>
              <w:right w:val="single" w:sz="4" w:space="0" w:color="auto"/>
            </w:tcBorders>
            <w:vAlign w:val="center"/>
          </w:tcPr>
          <w:p w14:paraId="65DDF26B" w14:textId="77777777" w:rsidR="00764A01" w:rsidRPr="00764A01" w:rsidRDefault="00764A01" w:rsidP="00764A01">
            <w:pPr>
              <w:spacing w:after="0" w:line="360" w:lineRule="auto"/>
              <w:ind w:firstLine="24"/>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A9E4FD" w14:textId="77777777" w:rsidR="00764A01" w:rsidRPr="00764A01" w:rsidRDefault="00764A01" w:rsidP="00764A01">
            <w:pPr>
              <w:spacing w:after="0" w:line="360" w:lineRule="auto"/>
              <w:ind w:firstLine="24"/>
              <w:rPr>
                <w:rFonts w:ascii="Times New Roman" w:hAnsi="Times New Roman" w:cs="Times New Roman"/>
                <w:sz w:val="24"/>
                <w:szCs w:val="24"/>
              </w:rPr>
            </w:pPr>
            <w:proofErr w:type="spellStart"/>
            <w:r w:rsidRPr="00764A01">
              <w:rPr>
                <w:rFonts w:ascii="Times New Roman" w:hAnsi="Times New Roman" w:cs="Times New Roman"/>
                <w:sz w:val="24"/>
                <w:szCs w:val="24"/>
              </w:rPr>
              <w:t>Sakiškių</w:t>
            </w:r>
            <w:proofErr w:type="spellEnd"/>
            <w:r w:rsidRPr="00764A01">
              <w:rPr>
                <w:rFonts w:ascii="Times New Roman" w:hAnsi="Times New Roman" w:cs="Times New Roman"/>
                <w:sz w:val="24"/>
                <w:szCs w:val="24"/>
              </w:rPr>
              <w:t xml:space="preserve"> </w:t>
            </w:r>
            <w:proofErr w:type="spellStart"/>
            <w:r w:rsidRPr="00764A01">
              <w:rPr>
                <w:rFonts w:ascii="Times New Roman" w:hAnsi="Times New Roman" w:cs="Times New Roman"/>
                <w:sz w:val="24"/>
                <w:szCs w:val="24"/>
              </w:rPr>
              <w:t>seniūnaitija</w:t>
            </w:r>
            <w:proofErr w:type="spellEnd"/>
          </w:p>
          <w:p w14:paraId="26C289E4" w14:textId="4AC64758" w:rsidR="00764A01" w:rsidRPr="00764A01" w:rsidRDefault="00764A01" w:rsidP="00764A01">
            <w:pPr>
              <w:spacing w:after="0" w:line="360" w:lineRule="auto"/>
              <w:ind w:firstLine="24"/>
              <w:rPr>
                <w:rFonts w:ascii="Times New Roman" w:hAnsi="Times New Roman" w:cs="Times New Roman"/>
                <w:sz w:val="24"/>
                <w:szCs w:val="24"/>
              </w:rPr>
            </w:pPr>
            <w:proofErr w:type="spellStart"/>
            <w:r w:rsidRPr="00764A01">
              <w:rPr>
                <w:rFonts w:ascii="Times New Roman" w:hAnsi="Times New Roman" w:cs="Times New Roman"/>
                <w:sz w:val="24"/>
                <w:szCs w:val="24"/>
              </w:rPr>
              <w:t>Seniūnaitė</w:t>
            </w:r>
            <w:proofErr w:type="spellEnd"/>
            <w:r w:rsidRPr="00764A01">
              <w:rPr>
                <w:rFonts w:ascii="Times New Roman" w:hAnsi="Times New Roman" w:cs="Times New Roman"/>
                <w:sz w:val="24"/>
                <w:szCs w:val="24"/>
              </w:rPr>
              <w:t xml:space="preserve">                             Neringa </w:t>
            </w:r>
            <w:proofErr w:type="spellStart"/>
            <w:r w:rsidRPr="00764A01">
              <w:rPr>
                <w:rFonts w:ascii="Times New Roman" w:hAnsi="Times New Roman" w:cs="Times New Roman"/>
                <w:sz w:val="24"/>
                <w:szCs w:val="24"/>
              </w:rPr>
              <w:t>Dubrovina</w:t>
            </w:r>
            <w:proofErr w:type="spellEnd"/>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14:paraId="1030AA5A" w14:textId="33ABCD77" w:rsidR="00764A01" w:rsidRPr="00764A01" w:rsidRDefault="00764A01" w:rsidP="00764A01">
            <w:pPr>
              <w:spacing w:after="0" w:line="360" w:lineRule="auto"/>
              <w:ind w:firstLine="24"/>
              <w:rPr>
                <w:rFonts w:ascii="Times New Roman" w:hAnsi="Times New Roman" w:cs="Times New Roman"/>
                <w:sz w:val="24"/>
                <w:szCs w:val="24"/>
              </w:rPr>
            </w:pPr>
            <w:proofErr w:type="spellStart"/>
            <w:r w:rsidRPr="00764A01">
              <w:rPr>
                <w:rFonts w:ascii="Times New Roman" w:hAnsi="Times New Roman" w:cs="Times New Roman"/>
                <w:sz w:val="24"/>
                <w:szCs w:val="24"/>
              </w:rPr>
              <w:t>Žviriškių</w:t>
            </w:r>
            <w:proofErr w:type="spellEnd"/>
            <w:r w:rsidRPr="00764A01">
              <w:rPr>
                <w:rFonts w:ascii="Times New Roman" w:hAnsi="Times New Roman" w:cs="Times New Roman"/>
                <w:sz w:val="24"/>
                <w:szCs w:val="24"/>
              </w:rPr>
              <w:t xml:space="preserve"> vs., </w:t>
            </w:r>
            <w:proofErr w:type="spellStart"/>
            <w:r w:rsidRPr="00764A01">
              <w:rPr>
                <w:rFonts w:ascii="Times New Roman" w:hAnsi="Times New Roman" w:cs="Times New Roman"/>
                <w:sz w:val="24"/>
                <w:szCs w:val="24"/>
              </w:rPr>
              <w:t>Miškonių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Pasakiškių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Liepių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Liepalotų</w:t>
            </w:r>
            <w:proofErr w:type="spellEnd"/>
            <w:r w:rsidRPr="00764A01">
              <w:rPr>
                <w:rFonts w:ascii="Times New Roman" w:hAnsi="Times New Roman" w:cs="Times New Roman"/>
                <w:sz w:val="24"/>
                <w:szCs w:val="24"/>
              </w:rPr>
              <w:t xml:space="preserve"> vs., </w:t>
            </w:r>
            <w:proofErr w:type="spellStart"/>
            <w:r w:rsidRPr="00764A01">
              <w:rPr>
                <w:rFonts w:ascii="Times New Roman" w:hAnsi="Times New Roman" w:cs="Times New Roman"/>
                <w:sz w:val="24"/>
                <w:szCs w:val="24"/>
              </w:rPr>
              <w:t>Ažunerės</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Sakiškių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Zamečkavo</w:t>
            </w:r>
            <w:proofErr w:type="spellEnd"/>
            <w:r w:rsidRPr="00764A01">
              <w:rPr>
                <w:rFonts w:ascii="Times New Roman" w:hAnsi="Times New Roman" w:cs="Times New Roman"/>
                <w:sz w:val="24"/>
                <w:szCs w:val="24"/>
              </w:rPr>
              <w:t xml:space="preserve"> k., Laurų k., </w:t>
            </w:r>
            <w:proofErr w:type="spellStart"/>
            <w:r w:rsidRPr="00764A01">
              <w:rPr>
                <w:rFonts w:ascii="Times New Roman" w:hAnsi="Times New Roman" w:cs="Times New Roman"/>
                <w:sz w:val="24"/>
                <w:szCs w:val="24"/>
              </w:rPr>
              <w:t>Bratoniškių</w:t>
            </w:r>
            <w:proofErr w:type="spellEnd"/>
            <w:r w:rsidRPr="00764A01">
              <w:rPr>
                <w:rFonts w:ascii="Times New Roman" w:hAnsi="Times New Roman" w:cs="Times New Roman"/>
                <w:sz w:val="24"/>
                <w:szCs w:val="24"/>
              </w:rPr>
              <w:t xml:space="preserve"> k., </w:t>
            </w:r>
            <w:proofErr w:type="spellStart"/>
            <w:r w:rsidRPr="00764A01">
              <w:rPr>
                <w:rFonts w:ascii="Times New Roman" w:hAnsi="Times New Roman" w:cs="Times New Roman"/>
                <w:sz w:val="24"/>
                <w:szCs w:val="24"/>
              </w:rPr>
              <w:t>Bilkiškių</w:t>
            </w:r>
            <w:proofErr w:type="spellEnd"/>
            <w:r w:rsidRPr="00764A01">
              <w:rPr>
                <w:rFonts w:ascii="Times New Roman" w:hAnsi="Times New Roman" w:cs="Times New Roman"/>
                <w:sz w:val="24"/>
                <w:szCs w:val="24"/>
              </w:rPr>
              <w:t xml:space="preserve"> k.</w:t>
            </w:r>
          </w:p>
        </w:tc>
      </w:tr>
      <w:tr w:rsidR="00764A01" w:rsidRPr="00764A01" w14:paraId="651423A6" w14:textId="77777777" w:rsidTr="00764A01">
        <w:tc>
          <w:tcPr>
            <w:tcW w:w="1271" w:type="dxa"/>
            <w:vMerge/>
            <w:tcBorders>
              <w:left w:val="single" w:sz="4" w:space="0" w:color="auto"/>
              <w:bottom w:val="single" w:sz="4" w:space="0" w:color="auto"/>
              <w:right w:val="single" w:sz="4" w:space="0" w:color="auto"/>
            </w:tcBorders>
            <w:vAlign w:val="center"/>
          </w:tcPr>
          <w:p w14:paraId="4FA23CD6" w14:textId="77777777" w:rsidR="00764A01" w:rsidRPr="00764A01" w:rsidRDefault="00764A01" w:rsidP="00764A01">
            <w:pPr>
              <w:spacing w:after="0" w:line="360" w:lineRule="auto"/>
              <w:ind w:firstLine="24"/>
              <w:rPr>
                <w:rFonts w:ascii="Times New Roman" w:hAnsi="Times New Roman" w:cs="Times New Roman"/>
                <w:sz w:val="24"/>
                <w:szCs w:val="24"/>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E04CF30" w14:textId="77777777" w:rsidR="00764A01" w:rsidRPr="00764A01" w:rsidRDefault="00764A01" w:rsidP="00764A01">
            <w:pPr>
              <w:spacing w:after="0" w:line="360" w:lineRule="auto"/>
              <w:ind w:firstLine="24"/>
              <w:rPr>
                <w:rFonts w:ascii="Times New Roman" w:hAnsi="Times New Roman" w:cs="Times New Roman"/>
                <w:sz w:val="24"/>
                <w:szCs w:val="24"/>
                <w:u w:val="single"/>
              </w:rPr>
            </w:pPr>
            <w:proofErr w:type="spellStart"/>
            <w:r w:rsidRPr="00764A01">
              <w:rPr>
                <w:rFonts w:ascii="Times New Roman" w:hAnsi="Times New Roman" w:cs="Times New Roman"/>
                <w:sz w:val="24"/>
                <w:szCs w:val="24"/>
                <w:u w:val="single"/>
              </w:rPr>
              <w:t>Vilkiškių</w:t>
            </w:r>
            <w:proofErr w:type="spellEnd"/>
            <w:r w:rsidRPr="00764A01">
              <w:rPr>
                <w:rFonts w:ascii="Times New Roman" w:hAnsi="Times New Roman" w:cs="Times New Roman"/>
                <w:sz w:val="24"/>
                <w:szCs w:val="24"/>
                <w:u w:val="single"/>
              </w:rPr>
              <w:t xml:space="preserve"> </w:t>
            </w:r>
            <w:proofErr w:type="spellStart"/>
            <w:r w:rsidRPr="00764A01">
              <w:rPr>
                <w:rFonts w:ascii="Times New Roman" w:hAnsi="Times New Roman" w:cs="Times New Roman"/>
                <w:sz w:val="24"/>
                <w:szCs w:val="24"/>
                <w:u w:val="single"/>
              </w:rPr>
              <w:t>seniūnaitija</w:t>
            </w:r>
            <w:proofErr w:type="spellEnd"/>
          </w:p>
          <w:p w14:paraId="398D1810" w14:textId="60F6278B" w:rsidR="00764A01" w:rsidRPr="00764A01" w:rsidRDefault="00764A01" w:rsidP="00764A01">
            <w:pPr>
              <w:spacing w:after="0" w:line="360" w:lineRule="auto"/>
              <w:ind w:firstLine="24"/>
              <w:rPr>
                <w:rFonts w:ascii="Times New Roman" w:hAnsi="Times New Roman" w:cs="Times New Roman"/>
                <w:sz w:val="24"/>
                <w:szCs w:val="24"/>
                <w:u w:val="single"/>
              </w:rPr>
            </w:pPr>
            <w:proofErr w:type="spellStart"/>
            <w:r w:rsidRPr="00764A01">
              <w:rPr>
                <w:rFonts w:ascii="Times New Roman" w:hAnsi="Times New Roman" w:cs="Times New Roman"/>
                <w:sz w:val="24"/>
                <w:szCs w:val="24"/>
                <w:u w:val="single"/>
              </w:rPr>
              <w:lastRenderedPageBreak/>
              <w:t>Seniūnaitė</w:t>
            </w:r>
            <w:proofErr w:type="spellEnd"/>
          </w:p>
          <w:p w14:paraId="74E0FD6B" w14:textId="77777777" w:rsidR="00764A01" w:rsidRPr="00764A01" w:rsidRDefault="00764A01" w:rsidP="00764A01">
            <w:pPr>
              <w:spacing w:after="0" w:line="360" w:lineRule="auto"/>
              <w:ind w:firstLine="24"/>
              <w:rPr>
                <w:rFonts w:ascii="Times New Roman" w:hAnsi="Times New Roman" w:cs="Times New Roman"/>
                <w:sz w:val="24"/>
                <w:szCs w:val="24"/>
                <w:u w:val="single"/>
              </w:rPr>
            </w:pPr>
            <w:r w:rsidRPr="00764A01">
              <w:rPr>
                <w:rFonts w:ascii="Times New Roman" w:hAnsi="Times New Roman" w:cs="Times New Roman"/>
                <w:sz w:val="24"/>
                <w:szCs w:val="24"/>
                <w:u w:val="single"/>
              </w:rPr>
              <w:t xml:space="preserve">Danguolė </w:t>
            </w:r>
            <w:proofErr w:type="spellStart"/>
            <w:r w:rsidRPr="00764A01">
              <w:rPr>
                <w:rFonts w:ascii="Times New Roman" w:hAnsi="Times New Roman" w:cs="Times New Roman"/>
                <w:sz w:val="24"/>
                <w:szCs w:val="24"/>
                <w:u w:val="single"/>
              </w:rPr>
              <w:t>Voinič</w:t>
            </w:r>
            <w:proofErr w:type="spellEnd"/>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14:paraId="7666E961" w14:textId="5E57ED1D" w:rsidR="00764A01" w:rsidRPr="00764A01" w:rsidRDefault="00764A01" w:rsidP="00764A01">
            <w:pPr>
              <w:spacing w:after="0" w:line="360" w:lineRule="auto"/>
              <w:ind w:firstLine="24"/>
              <w:rPr>
                <w:rFonts w:ascii="Times New Roman" w:hAnsi="Times New Roman" w:cs="Times New Roman"/>
                <w:sz w:val="24"/>
                <w:szCs w:val="24"/>
                <w:u w:val="single"/>
              </w:rPr>
            </w:pPr>
            <w:proofErr w:type="spellStart"/>
            <w:r w:rsidRPr="00764A01">
              <w:rPr>
                <w:rFonts w:ascii="Times New Roman" w:hAnsi="Times New Roman" w:cs="Times New Roman"/>
                <w:sz w:val="24"/>
                <w:szCs w:val="24"/>
                <w:u w:val="single"/>
              </w:rPr>
              <w:lastRenderedPageBreak/>
              <w:t>Vilkiškių</w:t>
            </w:r>
            <w:proofErr w:type="spellEnd"/>
            <w:r w:rsidRPr="00764A01">
              <w:rPr>
                <w:rFonts w:ascii="Times New Roman" w:hAnsi="Times New Roman" w:cs="Times New Roman"/>
                <w:sz w:val="24"/>
                <w:szCs w:val="24"/>
                <w:u w:val="single"/>
              </w:rPr>
              <w:t xml:space="preserve"> k., Aukštuolės k., </w:t>
            </w:r>
            <w:proofErr w:type="spellStart"/>
            <w:r w:rsidRPr="00764A01">
              <w:rPr>
                <w:rFonts w:ascii="Times New Roman" w:hAnsi="Times New Roman" w:cs="Times New Roman"/>
                <w:sz w:val="24"/>
                <w:szCs w:val="24"/>
                <w:u w:val="single"/>
              </w:rPr>
              <w:t>Šeškučių</w:t>
            </w:r>
            <w:proofErr w:type="spellEnd"/>
            <w:r w:rsidRPr="00764A01">
              <w:rPr>
                <w:rFonts w:ascii="Times New Roman" w:hAnsi="Times New Roman" w:cs="Times New Roman"/>
                <w:sz w:val="24"/>
                <w:szCs w:val="24"/>
                <w:u w:val="single"/>
              </w:rPr>
              <w:t xml:space="preserve"> k., Tapelių k.</w:t>
            </w:r>
          </w:p>
        </w:tc>
      </w:tr>
    </w:tbl>
    <w:p w14:paraId="50A8896B" w14:textId="523B0A08" w:rsidR="00FB67C5" w:rsidRDefault="00FB67C5" w:rsidP="00764A01">
      <w:pPr>
        <w:spacing w:after="0" w:line="360" w:lineRule="auto"/>
        <w:ind w:firstLine="426"/>
        <w:jc w:val="both"/>
        <w:rPr>
          <w:rFonts w:ascii="Times New Roman" w:hAnsi="Times New Roman" w:cs="Times New Roman"/>
          <w:sz w:val="24"/>
          <w:szCs w:val="24"/>
        </w:rPr>
      </w:pPr>
      <w:r w:rsidRPr="00764A01">
        <w:rPr>
          <w:rFonts w:ascii="Times New Roman" w:hAnsi="Times New Roman" w:cs="Times New Roman"/>
          <w:sz w:val="24"/>
          <w:szCs w:val="24"/>
        </w:rPr>
        <w:t>Seniūnijos teritorijoje yra Arvydų girininkija</w:t>
      </w:r>
      <w:r w:rsidR="00764A01">
        <w:rPr>
          <w:rFonts w:ascii="Times New Roman" w:hAnsi="Times New Roman" w:cs="Times New Roman"/>
          <w:sz w:val="24"/>
          <w:szCs w:val="24"/>
        </w:rPr>
        <w:t xml:space="preserve"> ir </w:t>
      </w:r>
      <w:r w:rsidRPr="00764A01">
        <w:rPr>
          <w:rFonts w:ascii="Times New Roman" w:hAnsi="Times New Roman" w:cs="Times New Roman"/>
          <w:sz w:val="24"/>
          <w:szCs w:val="24"/>
        </w:rPr>
        <w:t>22 sodų bendrijos (,,Ąžuolynė“, ,,Ąžuolinė“, ,,Beržas“, ,,Beržas-3“, ,,Beržynas“, „Daina“, „Delfinas“, „ Dobilas“, „Dovana“, „Girios-7“, „Gojus“, „Menas“, „</w:t>
      </w:r>
      <w:proofErr w:type="spellStart"/>
      <w:r w:rsidRPr="00764A01">
        <w:rPr>
          <w:rFonts w:ascii="Times New Roman" w:hAnsi="Times New Roman" w:cs="Times New Roman"/>
          <w:sz w:val="24"/>
          <w:szCs w:val="24"/>
        </w:rPr>
        <w:t>Miškonys</w:t>
      </w:r>
      <w:proofErr w:type="spellEnd"/>
      <w:r w:rsidRPr="00764A01">
        <w:rPr>
          <w:rFonts w:ascii="Times New Roman" w:hAnsi="Times New Roman" w:cs="Times New Roman"/>
          <w:sz w:val="24"/>
          <w:szCs w:val="24"/>
        </w:rPr>
        <w:t>“, „Pelkynas“, „Ramunė“, „Rapsas“, „Romuva“, „Serbenta“, „Šilas“, „Telefonistas“, „Vakaras“, „Žeimena“) ir kt.</w:t>
      </w:r>
    </w:p>
    <w:p w14:paraId="3A56B880" w14:textId="5BC437E9" w:rsidR="00FB67C5" w:rsidRPr="00764A01" w:rsidRDefault="00FB67C5" w:rsidP="00764A01">
      <w:pPr>
        <w:spacing w:after="0" w:line="360" w:lineRule="auto"/>
        <w:ind w:firstLine="426"/>
        <w:jc w:val="both"/>
        <w:rPr>
          <w:rFonts w:ascii="Times New Roman" w:hAnsi="Times New Roman" w:cs="Times New Roman"/>
          <w:b/>
          <w:bCs/>
          <w:sz w:val="24"/>
          <w:szCs w:val="24"/>
        </w:rPr>
      </w:pPr>
      <w:r w:rsidRPr="00764A01">
        <w:rPr>
          <w:rFonts w:ascii="Times New Roman" w:hAnsi="Times New Roman" w:cs="Times New Roman"/>
          <w:b/>
          <w:bCs/>
          <w:sz w:val="24"/>
          <w:szCs w:val="24"/>
        </w:rPr>
        <w:t>2. Svarbiausi įgyvendinti projektai ir įvykdyti darbai</w:t>
      </w:r>
      <w:r w:rsidR="00D57E19" w:rsidRPr="00764A01">
        <w:rPr>
          <w:rFonts w:ascii="Times New Roman" w:hAnsi="Times New Roman" w:cs="Times New Roman"/>
          <w:b/>
          <w:bCs/>
          <w:sz w:val="24"/>
          <w:szCs w:val="24"/>
        </w:rPr>
        <w:t>:</w:t>
      </w:r>
    </w:p>
    <w:p w14:paraId="74AF25B7" w14:textId="607AAA2D" w:rsidR="00FB67C5" w:rsidRPr="00764A01" w:rsidRDefault="00FB67C5" w:rsidP="00534940">
      <w:pPr>
        <w:spacing w:after="0" w:line="360" w:lineRule="auto"/>
        <w:jc w:val="both"/>
        <w:rPr>
          <w:rFonts w:ascii="Times New Roman" w:hAnsi="Times New Roman" w:cs="Times New Roman"/>
          <w:sz w:val="24"/>
          <w:szCs w:val="24"/>
        </w:rPr>
      </w:pPr>
      <w:r w:rsidRPr="00764A01">
        <w:rPr>
          <w:rFonts w:ascii="Times New Roman" w:hAnsi="Times New Roman" w:cs="Times New Roman"/>
          <w:b/>
          <w:bCs/>
          <w:sz w:val="24"/>
          <w:szCs w:val="24"/>
        </w:rPr>
        <w:t xml:space="preserve">2.1. </w:t>
      </w:r>
      <w:r w:rsidR="00707B11" w:rsidRPr="00764A01">
        <w:rPr>
          <w:rFonts w:ascii="Times New Roman" w:hAnsi="Times New Roman" w:cs="Times New Roman"/>
          <w:b/>
          <w:bCs/>
          <w:sz w:val="24"/>
          <w:szCs w:val="24"/>
        </w:rPr>
        <w:t>03</w:t>
      </w:r>
      <w:r w:rsidRPr="00764A01">
        <w:rPr>
          <w:rFonts w:ascii="Times New Roman" w:hAnsi="Times New Roman" w:cs="Times New Roman"/>
          <w:b/>
          <w:bCs/>
          <w:sz w:val="24"/>
          <w:szCs w:val="24"/>
        </w:rPr>
        <w:t xml:space="preserve"> </w:t>
      </w:r>
      <w:r w:rsidR="00707B11" w:rsidRPr="00764A01">
        <w:rPr>
          <w:rFonts w:ascii="Times New Roman" w:hAnsi="Times New Roman" w:cs="Times New Roman"/>
          <w:sz w:val="24"/>
          <w:szCs w:val="24"/>
        </w:rPr>
        <w:t>Susisiekimo ir gatvių apšvietimo infrastruktūros</w:t>
      </w:r>
      <w:r w:rsidR="00901CEF" w:rsidRPr="00764A01">
        <w:rPr>
          <w:rFonts w:ascii="Times New Roman" w:hAnsi="Times New Roman" w:cs="Times New Roman"/>
          <w:sz w:val="24"/>
          <w:szCs w:val="24"/>
        </w:rPr>
        <w:t xml:space="preserve"> gerinimo programa</w:t>
      </w:r>
      <w:r w:rsidR="00764A01">
        <w:rPr>
          <w:rFonts w:ascii="Times New Roman" w:hAnsi="Times New Roman" w:cs="Times New Roman"/>
          <w:sz w:val="24"/>
          <w:szCs w:val="24"/>
        </w:rPr>
        <w:t>.</w:t>
      </w:r>
    </w:p>
    <w:p w14:paraId="0B904627" w14:textId="0B3A985C" w:rsidR="00FD3AF6" w:rsidRPr="00764A01" w:rsidRDefault="00FD3AF6" w:rsidP="00764A01">
      <w:pPr>
        <w:pStyle w:val="Sraopastraipa"/>
        <w:numPr>
          <w:ilvl w:val="0"/>
          <w:numId w:val="10"/>
        </w:numPr>
        <w:tabs>
          <w:tab w:val="left" w:pos="851"/>
        </w:tabs>
        <w:spacing w:after="0" w:line="360" w:lineRule="auto"/>
        <w:ind w:left="0" w:firstLine="567"/>
        <w:jc w:val="both"/>
        <w:rPr>
          <w:rFonts w:ascii="Times New Roman" w:eastAsiaTheme="majorEastAsia" w:hAnsi="Times New Roman" w:cs="Times New Roman"/>
          <w:color w:val="000000"/>
          <w:sz w:val="24"/>
          <w:szCs w:val="24"/>
        </w:rPr>
      </w:pPr>
      <w:proofErr w:type="spellStart"/>
      <w:r w:rsidRPr="00764A01">
        <w:rPr>
          <w:rFonts w:ascii="Times New Roman" w:eastAsiaTheme="majorEastAsia" w:hAnsi="Times New Roman" w:cs="Times New Roman"/>
          <w:color w:val="000000"/>
          <w:sz w:val="24"/>
          <w:szCs w:val="24"/>
        </w:rPr>
        <w:t>Balsiškių</w:t>
      </w:r>
      <w:proofErr w:type="spellEnd"/>
      <w:r w:rsidRPr="00764A01">
        <w:rPr>
          <w:rFonts w:ascii="Times New Roman" w:eastAsiaTheme="majorEastAsia" w:hAnsi="Times New Roman" w:cs="Times New Roman"/>
          <w:color w:val="000000"/>
          <w:sz w:val="24"/>
          <w:szCs w:val="24"/>
        </w:rPr>
        <w:t xml:space="preserve"> k. </w:t>
      </w:r>
      <w:proofErr w:type="spellStart"/>
      <w:r w:rsidRPr="00764A01">
        <w:rPr>
          <w:rFonts w:ascii="Times New Roman" w:eastAsiaTheme="majorEastAsia" w:hAnsi="Times New Roman" w:cs="Times New Roman"/>
          <w:color w:val="000000"/>
          <w:sz w:val="24"/>
          <w:szCs w:val="24"/>
        </w:rPr>
        <w:t>Balsiškių</w:t>
      </w:r>
      <w:proofErr w:type="spellEnd"/>
      <w:r w:rsidRPr="00764A01">
        <w:rPr>
          <w:rFonts w:ascii="Times New Roman" w:eastAsiaTheme="majorEastAsia" w:hAnsi="Times New Roman" w:cs="Times New Roman"/>
          <w:color w:val="000000"/>
          <w:sz w:val="24"/>
          <w:szCs w:val="24"/>
        </w:rPr>
        <w:t xml:space="preserve"> g. įrengtas modernus gatvės apšvietimas.</w:t>
      </w:r>
    </w:p>
    <w:p w14:paraId="38E01046" w14:textId="421E1CFA" w:rsidR="00FD3AF6" w:rsidRPr="00764A01" w:rsidRDefault="00FD3AF6" w:rsidP="00764A01">
      <w:pPr>
        <w:pStyle w:val="Sraopastraipa"/>
        <w:numPr>
          <w:ilvl w:val="0"/>
          <w:numId w:val="10"/>
        </w:numPr>
        <w:tabs>
          <w:tab w:val="left" w:pos="851"/>
        </w:tabs>
        <w:spacing w:after="0" w:line="360" w:lineRule="auto"/>
        <w:ind w:left="0" w:firstLine="567"/>
        <w:jc w:val="both"/>
        <w:rPr>
          <w:rFonts w:ascii="Times New Roman" w:eastAsiaTheme="majorEastAsia" w:hAnsi="Times New Roman" w:cs="Times New Roman"/>
          <w:color w:val="000000"/>
          <w:sz w:val="24"/>
          <w:szCs w:val="24"/>
        </w:rPr>
      </w:pPr>
      <w:r w:rsidRPr="00764A01">
        <w:rPr>
          <w:rFonts w:ascii="Times New Roman" w:eastAsiaTheme="majorEastAsia" w:hAnsi="Times New Roman" w:cs="Times New Roman"/>
          <w:color w:val="000000"/>
          <w:sz w:val="24"/>
          <w:szCs w:val="24"/>
        </w:rPr>
        <w:t>Avietyno ir Draugystės gatvės Bezdonių k. pradėtas įrengti modernus gatvės apšvietimas.</w:t>
      </w:r>
    </w:p>
    <w:p w14:paraId="06DD1990" w14:textId="6AC0FFC2" w:rsidR="00FD3AF6" w:rsidRPr="00764A01" w:rsidRDefault="00FD3AF6" w:rsidP="00764A01">
      <w:pPr>
        <w:pStyle w:val="Sraopastraipa"/>
        <w:numPr>
          <w:ilvl w:val="0"/>
          <w:numId w:val="10"/>
        </w:numPr>
        <w:tabs>
          <w:tab w:val="left" w:pos="851"/>
        </w:tabs>
        <w:spacing w:after="0" w:line="360" w:lineRule="auto"/>
        <w:ind w:left="0" w:firstLine="567"/>
        <w:jc w:val="both"/>
        <w:rPr>
          <w:rFonts w:ascii="Times New Roman" w:eastAsiaTheme="majorEastAsia" w:hAnsi="Times New Roman" w:cs="Times New Roman"/>
          <w:color w:val="000000"/>
          <w:sz w:val="24"/>
          <w:szCs w:val="24"/>
        </w:rPr>
      </w:pPr>
      <w:r w:rsidRPr="00764A01">
        <w:rPr>
          <w:rFonts w:ascii="Times New Roman" w:eastAsiaTheme="majorEastAsia" w:hAnsi="Times New Roman" w:cs="Times New Roman"/>
          <w:color w:val="000000"/>
          <w:sz w:val="24"/>
          <w:szCs w:val="24"/>
        </w:rPr>
        <w:t>Užupio g. ir Liepų g. atliktas gatvės apšvietimo remontas.</w:t>
      </w:r>
    </w:p>
    <w:p w14:paraId="6B2A4B67" w14:textId="7B2D419E" w:rsidR="00FD3AF6" w:rsidRPr="00764A01" w:rsidRDefault="00FD3AF6" w:rsidP="00764A01">
      <w:pPr>
        <w:pStyle w:val="Sraopastraipa"/>
        <w:numPr>
          <w:ilvl w:val="0"/>
          <w:numId w:val="10"/>
        </w:numPr>
        <w:tabs>
          <w:tab w:val="left" w:pos="851"/>
        </w:tabs>
        <w:spacing w:after="0" w:line="360" w:lineRule="auto"/>
        <w:ind w:left="0" w:firstLine="567"/>
        <w:jc w:val="both"/>
        <w:rPr>
          <w:rFonts w:ascii="Times New Roman" w:eastAsiaTheme="majorEastAsia" w:hAnsi="Times New Roman" w:cs="Times New Roman"/>
          <w:color w:val="000000"/>
          <w:sz w:val="24"/>
          <w:szCs w:val="24"/>
        </w:rPr>
      </w:pPr>
      <w:r w:rsidRPr="00764A01">
        <w:rPr>
          <w:rFonts w:ascii="Times New Roman" w:eastAsiaTheme="majorEastAsia" w:hAnsi="Times New Roman" w:cs="Times New Roman"/>
          <w:color w:val="000000"/>
          <w:sz w:val="24"/>
          <w:szCs w:val="24"/>
        </w:rPr>
        <w:t>Pakeista 30 lempų į modernias LED lempas, kurios yra efektyvesnės energijos vartojimo ir ilgaamžiškumo atžvilgiu.</w:t>
      </w:r>
    </w:p>
    <w:p w14:paraId="7CB3D6C6" w14:textId="027EF687" w:rsidR="00FB67C5" w:rsidRPr="00764A01" w:rsidRDefault="00FB67C5" w:rsidP="00534940">
      <w:pPr>
        <w:spacing w:after="0" w:line="360" w:lineRule="auto"/>
        <w:jc w:val="both"/>
        <w:rPr>
          <w:rFonts w:ascii="Times New Roman" w:hAnsi="Times New Roman" w:cs="Times New Roman"/>
          <w:sz w:val="24"/>
          <w:szCs w:val="24"/>
        </w:rPr>
      </w:pPr>
      <w:r w:rsidRPr="00764A01">
        <w:rPr>
          <w:rFonts w:ascii="Times New Roman" w:hAnsi="Times New Roman" w:cs="Times New Roman"/>
          <w:b/>
          <w:bCs/>
          <w:sz w:val="24"/>
          <w:szCs w:val="24"/>
        </w:rPr>
        <w:t xml:space="preserve">2.2. </w:t>
      </w:r>
      <w:r w:rsidR="00FB7F14" w:rsidRPr="00764A01">
        <w:rPr>
          <w:rFonts w:ascii="Times New Roman" w:hAnsi="Times New Roman" w:cs="Times New Roman"/>
          <w:b/>
          <w:bCs/>
          <w:sz w:val="24"/>
          <w:szCs w:val="24"/>
        </w:rPr>
        <w:t>05</w:t>
      </w:r>
      <w:r w:rsidRPr="00764A01">
        <w:rPr>
          <w:rFonts w:ascii="Times New Roman" w:hAnsi="Times New Roman" w:cs="Times New Roman"/>
          <w:b/>
          <w:bCs/>
          <w:sz w:val="24"/>
          <w:szCs w:val="24"/>
        </w:rPr>
        <w:t xml:space="preserve"> </w:t>
      </w:r>
      <w:r w:rsidR="00FB7F14" w:rsidRPr="00764A01">
        <w:rPr>
          <w:rFonts w:ascii="Times New Roman" w:hAnsi="Times New Roman" w:cs="Times New Roman"/>
          <w:b/>
          <w:bCs/>
          <w:sz w:val="24"/>
          <w:szCs w:val="24"/>
        </w:rPr>
        <w:t xml:space="preserve">Saugios ir švarios gyvenamosios aplinkos kūrimo </w:t>
      </w:r>
      <w:r w:rsidRPr="00764A01">
        <w:rPr>
          <w:rFonts w:ascii="Times New Roman" w:hAnsi="Times New Roman" w:cs="Times New Roman"/>
          <w:b/>
          <w:bCs/>
          <w:sz w:val="24"/>
          <w:szCs w:val="24"/>
        </w:rPr>
        <w:t>programa</w:t>
      </w:r>
      <w:r w:rsidR="00D57E19" w:rsidRPr="00764A01">
        <w:rPr>
          <w:rFonts w:ascii="Times New Roman" w:hAnsi="Times New Roman" w:cs="Times New Roman"/>
          <w:sz w:val="24"/>
          <w:szCs w:val="24"/>
        </w:rPr>
        <w:t>:</w:t>
      </w:r>
    </w:p>
    <w:p w14:paraId="1B66DBF8"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Žvyro dangos įrengimas: Pušinė-</w:t>
      </w:r>
      <w:proofErr w:type="spellStart"/>
      <w:r w:rsidRPr="00764A01">
        <w:rPr>
          <w:rFonts w:ascii="Times New Roman" w:eastAsia="Times New Roman" w:hAnsi="Times New Roman" w:cs="Times New Roman"/>
          <w:bCs/>
          <w:sz w:val="24"/>
          <w:szCs w:val="24"/>
        </w:rPr>
        <w:t>Bezdonamiškiai</w:t>
      </w:r>
      <w:proofErr w:type="spellEnd"/>
      <w:r w:rsidRPr="00764A01">
        <w:rPr>
          <w:rFonts w:ascii="Times New Roman" w:eastAsia="Times New Roman" w:hAnsi="Times New Roman" w:cs="Times New Roman"/>
          <w:bCs/>
          <w:sz w:val="24"/>
          <w:szCs w:val="24"/>
        </w:rPr>
        <w:t xml:space="preserve"> (dalis), </w:t>
      </w:r>
      <w:proofErr w:type="spellStart"/>
      <w:r w:rsidRPr="00764A01">
        <w:rPr>
          <w:rFonts w:ascii="Times New Roman" w:eastAsia="Times New Roman" w:hAnsi="Times New Roman" w:cs="Times New Roman"/>
          <w:bCs/>
          <w:sz w:val="24"/>
          <w:szCs w:val="24"/>
        </w:rPr>
        <w:t>Jonėnų</w:t>
      </w:r>
      <w:proofErr w:type="spellEnd"/>
      <w:r w:rsidRPr="00764A01">
        <w:rPr>
          <w:rFonts w:ascii="Times New Roman" w:eastAsia="Times New Roman" w:hAnsi="Times New Roman" w:cs="Times New Roman"/>
          <w:bCs/>
          <w:sz w:val="24"/>
          <w:szCs w:val="24"/>
        </w:rPr>
        <w:t xml:space="preserve"> g., </w:t>
      </w:r>
      <w:proofErr w:type="spellStart"/>
      <w:r w:rsidRPr="00764A01">
        <w:rPr>
          <w:rFonts w:ascii="Times New Roman" w:eastAsia="Times New Roman" w:hAnsi="Times New Roman" w:cs="Times New Roman"/>
          <w:bCs/>
          <w:sz w:val="24"/>
          <w:szCs w:val="24"/>
        </w:rPr>
        <w:t>Vilkiškių</w:t>
      </w:r>
      <w:proofErr w:type="spellEnd"/>
      <w:r w:rsidRPr="00764A01">
        <w:rPr>
          <w:rFonts w:ascii="Times New Roman" w:eastAsia="Times New Roman" w:hAnsi="Times New Roman" w:cs="Times New Roman"/>
          <w:bCs/>
          <w:sz w:val="24"/>
          <w:szCs w:val="24"/>
        </w:rPr>
        <w:t xml:space="preserve"> g. (dalis), privažiuojamasis kelias prie sodybų nuo kelio Nr. VL8137 </w:t>
      </w:r>
      <w:proofErr w:type="spellStart"/>
      <w:r w:rsidRPr="00764A01">
        <w:rPr>
          <w:rFonts w:ascii="Times New Roman" w:eastAsia="Times New Roman" w:hAnsi="Times New Roman" w:cs="Times New Roman"/>
          <w:bCs/>
          <w:sz w:val="24"/>
          <w:szCs w:val="24"/>
        </w:rPr>
        <w:t>Vilkiškių</w:t>
      </w:r>
      <w:proofErr w:type="spellEnd"/>
      <w:r w:rsidRPr="00764A01">
        <w:rPr>
          <w:rFonts w:ascii="Times New Roman" w:eastAsia="Times New Roman" w:hAnsi="Times New Roman" w:cs="Times New Roman"/>
          <w:bCs/>
          <w:sz w:val="24"/>
          <w:szCs w:val="24"/>
        </w:rPr>
        <w:t xml:space="preserve"> g., Baronų g. </w:t>
      </w:r>
    </w:p>
    <w:p w14:paraId="085C0B22" w14:textId="4E0470C4"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 xml:space="preserve">Žvyro dangos remontas: </w:t>
      </w:r>
      <w:proofErr w:type="spellStart"/>
      <w:r w:rsidRPr="00764A01">
        <w:rPr>
          <w:rFonts w:ascii="Times New Roman" w:eastAsia="Times New Roman" w:hAnsi="Times New Roman" w:cs="Times New Roman"/>
          <w:bCs/>
          <w:sz w:val="24"/>
          <w:szCs w:val="24"/>
        </w:rPr>
        <w:t>Bratoniškių</w:t>
      </w:r>
      <w:proofErr w:type="spellEnd"/>
      <w:r w:rsidRPr="00764A01">
        <w:rPr>
          <w:rFonts w:ascii="Times New Roman" w:eastAsia="Times New Roman" w:hAnsi="Times New Roman" w:cs="Times New Roman"/>
          <w:bCs/>
          <w:sz w:val="24"/>
          <w:szCs w:val="24"/>
        </w:rPr>
        <w:t xml:space="preserve"> g., privažiuojamasis kelias prie miško nuo kelio 102 Vilnius-Švenčionys-Zarasai, </w:t>
      </w:r>
      <w:proofErr w:type="spellStart"/>
      <w:r w:rsidRPr="00764A01">
        <w:rPr>
          <w:rFonts w:ascii="Times New Roman" w:eastAsia="Times New Roman" w:hAnsi="Times New Roman" w:cs="Times New Roman"/>
          <w:bCs/>
          <w:sz w:val="24"/>
          <w:szCs w:val="24"/>
        </w:rPr>
        <w:t>Sakiškės-Pasakiškės</w:t>
      </w:r>
      <w:proofErr w:type="spellEnd"/>
      <w:r w:rsidRPr="00764A01">
        <w:rPr>
          <w:rFonts w:ascii="Times New Roman" w:eastAsia="Times New Roman" w:hAnsi="Times New Roman" w:cs="Times New Roman"/>
          <w:bCs/>
          <w:sz w:val="24"/>
          <w:szCs w:val="24"/>
        </w:rPr>
        <w:t>, Pušinė-</w:t>
      </w:r>
      <w:proofErr w:type="spellStart"/>
      <w:r w:rsidRPr="00764A01">
        <w:rPr>
          <w:rFonts w:ascii="Times New Roman" w:eastAsia="Times New Roman" w:hAnsi="Times New Roman" w:cs="Times New Roman"/>
          <w:bCs/>
          <w:sz w:val="24"/>
          <w:szCs w:val="24"/>
        </w:rPr>
        <w:t>Kreivėnai</w:t>
      </w:r>
      <w:proofErr w:type="spellEnd"/>
      <w:r w:rsidRPr="00764A01">
        <w:rPr>
          <w:rFonts w:ascii="Times New Roman" w:eastAsia="Times New Roman" w:hAnsi="Times New Roman" w:cs="Times New Roman"/>
          <w:bCs/>
          <w:sz w:val="24"/>
          <w:szCs w:val="24"/>
        </w:rPr>
        <w:t>-</w:t>
      </w:r>
      <w:proofErr w:type="spellStart"/>
      <w:r w:rsidRPr="00764A01">
        <w:rPr>
          <w:rFonts w:ascii="Times New Roman" w:eastAsia="Times New Roman" w:hAnsi="Times New Roman" w:cs="Times New Roman"/>
          <w:bCs/>
          <w:sz w:val="24"/>
          <w:szCs w:val="24"/>
        </w:rPr>
        <w:t>Spragiliniai</w:t>
      </w:r>
      <w:proofErr w:type="spellEnd"/>
      <w:r w:rsidRPr="00764A01">
        <w:rPr>
          <w:rFonts w:ascii="Times New Roman" w:eastAsia="Times New Roman" w:hAnsi="Times New Roman" w:cs="Times New Roman"/>
          <w:bCs/>
          <w:sz w:val="24"/>
          <w:szCs w:val="24"/>
        </w:rPr>
        <w:t>.</w:t>
      </w:r>
    </w:p>
    <w:p w14:paraId="4E23CF06"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Pradėtas treniruoklių įrengimas bei korio dangos įrengimas prie vaikų žaidimo aikštelių.</w:t>
      </w:r>
    </w:p>
    <w:p w14:paraId="4EC9F172"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Atlikti vietinės reikšmės kelių ir gatvių profiliavimo bei priežiūros darbai.</w:t>
      </w:r>
    </w:p>
    <w:p w14:paraId="34407B35"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Atliktas asfaltbetonio dangos pažaidų taisymas (duobių remontas) Bezdonių seniūnijos keliuose, įtrauktuose į Vilniaus rajono savivaldybės vietinės reikšmės kelių ir gatvių sąrašą.</w:t>
      </w:r>
    </w:p>
    <w:p w14:paraId="28C35D19"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Atlikti melioracijos griovių priežiūros darbai.</w:t>
      </w:r>
    </w:p>
    <w:p w14:paraId="69D74E70"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Atlikti kapinių priežiūros darbai.</w:t>
      </w:r>
    </w:p>
    <w:p w14:paraId="03E90E09"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Užtikrinta viešųjų erdvių priežiūra ir teritorijos tvarkymas.</w:t>
      </w:r>
    </w:p>
    <w:p w14:paraId="1ECC1F9A" w14:textId="77777777" w:rsidR="00FD3AF6"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Atlikti avarinių medžių pjovimo ir genėjimo darbai.</w:t>
      </w:r>
    </w:p>
    <w:p w14:paraId="61484A5F" w14:textId="6C2B1F98" w:rsidR="00764A01" w:rsidRPr="00764A01" w:rsidRDefault="00FD3AF6" w:rsidP="00764A01">
      <w:pPr>
        <w:pStyle w:val="Sraopastraipa"/>
        <w:numPr>
          <w:ilvl w:val="0"/>
          <w:numId w:val="12"/>
        </w:numPr>
        <w:tabs>
          <w:tab w:val="left" w:pos="851"/>
        </w:tabs>
        <w:spacing w:after="0" w:line="360" w:lineRule="auto"/>
        <w:ind w:left="0" w:firstLine="426"/>
        <w:jc w:val="both"/>
        <w:rPr>
          <w:rFonts w:ascii="Times New Roman" w:eastAsia="Times New Roman" w:hAnsi="Times New Roman" w:cs="Times New Roman"/>
          <w:bCs/>
          <w:sz w:val="24"/>
          <w:szCs w:val="24"/>
        </w:rPr>
      </w:pPr>
      <w:r w:rsidRPr="00764A01">
        <w:rPr>
          <w:rFonts w:ascii="Times New Roman" w:eastAsia="Times New Roman" w:hAnsi="Times New Roman" w:cs="Times New Roman"/>
          <w:bCs/>
          <w:sz w:val="24"/>
          <w:szCs w:val="24"/>
        </w:rPr>
        <w:t xml:space="preserve">Sutvarkyti kelio ženklai seniūnijos teritorijoje ir įrengti greitį mažinantys kalneliai Vėtrungės, </w:t>
      </w:r>
      <w:proofErr w:type="spellStart"/>
      <w:r w:rsidRPr="00764A01">
        <w:rPr>
          <w:rFonts w:ascii="Times New Roman" w:eastAsia="Times New Roman" w:hAnsi="Times New Roman" w:cs="Times New Roman"/>
          <w:bCs/>
          <w:sz w:val="24"/>
          <w:szCs w:val="24"/>
        </w:rPr>
        <w:t>Kreivėnų</w:t>
      </w:r>
      <w:proofErr w:type="spellEnd"/>
      <w:r w:rsidRPr="00764A01">
        <w:rPr>
          <w:rFonts w:ascii="Times New Roman" w:eastAsia="Times New Roman" w:hAnsi="Times New Roman" w:cs="Times New Roman"/>
          <w:bCs/>
          <w:sz w:val="24"/>
          <w:szCs w:val="24"/>
        </w:rPr>
        <w:t>, Pušyno g</w:t>
      </w:r>
      <w:r w:rsidR="00764A01" w:rsidRPr="00764A01">
        <w:rPr>
          <w:rFonts w:ascii="Times New Roman" w:eastAsia="Times New Roman" w:hAnsi="Times New Roman" w:cs="Times New Roman"/>
          <w:bCs/>
          <w:sz w:val="24"/>
          <w:szCs w:val="24"/>
        </w:rPr>
        <w:t>.</w:t>
      </w:r>
    </w:p>
    <w:p w14:paraId="10054E79" w14:textId="797A76DC" w:rsidR="00FB7F14" w:rsidRPr="00764A01" w:rsidRDefault="00764A01" w:rsidP="00764A01">
      <w:pPr>
        <w:pStyle w:val="Sraopastraipa"/>
        <w:numPr>
          <w:ilvl w:val="0"/>
          <w:numId w:val="12"/>
        </w:numPr>
        <w:tabs>
          <w:tab w:val="left" w:pos="851"/>
        </w:tabs>
        <w:spacing w:after="0" w:line="360" w:lineRule="auto"/>
        <w:ind w:left="0" w:firstLine="426"/>
        <w:jc w:val="both"/>
        <w:rPr>
          <w:rFonts w:ascii="Times New Roman" w:hAnsi="Times New Roman" w:cs="Times New Roman"/>
          <w:bCs/>
          <w:sz w:val="24"/>
          <w:szCs w:val="24"/>
        </w:rPr>
      </w:pPr>
      <w:r w:rsidRPr="00764A01">
        <w:rPr>
          <w:rFonts w:ascii="Times New Roman" w:eastAsia="Times New Roman" w:hAnsi="Times New Roman" w:cs="Times New Roman"/>
          <w:bCs/>
          <w:sz w:val="24"/>
          <w:szCs w:val="24"/>
        </w:rPr>
        <w:t>15.</w:t>
      </w:r>
      <w:r w:rsidR="00FD3AF6" w:rsidRPr="00764A01">
        <w:rPr>
          <w:rFonts w:ascii="Times New Roman" w:eastAsia="Times New Roman" w:hAnsi="Times New Roman" w:cs="Times New Roman"/>
          <w:bCs/>
          <w:sz w:val="24"/>
          <w:szCs w:val="24"/>
        </w:rPr>
        <w:t>Atlikta bešeimininkių gyvūnų priežiūra ir teikta pagalba bešeimininkiams gyvūnams.</w:t>
      </w:r>
    </w:p>
    <w:p w14:paraId="256881D4" w14:textId="7129EC3D" w:rsidR="00FB67C5" w:rsidRPr="00764A01" w:rsidRDefault="00FB67C5" w:rsidP="00534940">
      <w:pPr>
        <w:spacing w:after="0" w:line="360" w:lineRule="auto"/>
        <w:jc w:val="both"/>
        <w:rPr>
          <w:rFonts w:ascii="Times New Roman" w:hAnsi="Times New Roman" w:cs="Times New Roman"/>
          <w:sz w:val="24"/>
          <w:szCs w:val="24"/>
        </w:rPr>
      </w:pPr>
      <w:r w:rsidRPr="00764A01">
        <w:rPr>
          <w:rFonts w:ascii="Times New Roman" w:hAnsi="Times New Roman" w:cs="Times New Roman"/>
          <w:b/>
          <w:bCs/>
          <w:sz w:val="24"/>
          <w:szCs w:val="24"/>
        </w:rPr>
        <w:t xml:space="preserve">2.3. </w:t>
      </w:r>
      <w:r w:rsidR="00FE0C26" w:rsidRPr="00764A01">
        <w:rPr>
          <w:rFonts w:ascii="Times New Roman" w:hAnsi="Times New Roman" w:cs="Times New Roman"/>
          <w:b/>
          <w:bCs/>
          <w:sz w:val="24"/>
          <w:szCs w:val="24"/>
        </w:rPr>
        <w:t>04 Valdymo programa</w:t>
      </w:r>
      <w:r w:rsidR="00D57E19" w:rsidRPr="00764A01">
        <w:rPr>
          <w:rFonts w:ascii="Times New Roman" w:hAnsi="Times New Roman" w:cs="Times New Roman"/>
          <w:b/>
          <w:bCs/>
          <w:sz w:val="24"/>
          <w:szCs w:val="24"/>
        </w:rPr>
        <w:t>:</w:t>
      </w:r>
    </w:p>
    <w:p w14:paraId="3A37D0FF" w14:textId="372BBE23" w:rsidR="00B6574C" w:rsidRPr="00764A01" w:rsidRDefault="00B6574C" w:rsidP="00764A01">
      <w:pPr>
        <w:pStyle w:val="paragraph"/>
        <w:spacing w:before="0" w:beforeAutospacing="0" w:after="0" w:afterAutospacing="0" w:line="360" w:lineRule="auto"/>
        <w:ind w:left="426"/>
        <w:jc w:val="both"/>
        <w:textAlignment w:val="baseline"/>
        <w:rPr>
          <w:rStyle w:val="eop"/>
          <w:rFonts w:eastAsiaTheme="majorEastAsia"/>
          <w:color w:val="000000"/>
          <w:lang w:val="lt-LT"/>
        </w:rPr>
      </w:pPr>
      <w:r w:rsidRPr="00764A01">
        <w:rPr>
          <w:rStyle w:val="eop"/>
          <w:rFonts w:eastAsiaTheme="majorEastAsia"/>
          <w:color w:val="000000"/>
          <w:lang w:val="lt-LT"/>
        </w:rPr>
        <w:t xml:space="preserve">Sukurtas Bezdonių gyvenvietės </w:t>
      </w:r>
      <w:r w:rsidR="00FE0C26" w:rsidRPr="00764A01">
        <w:rPr>
          <w:rStyle w:val="eop"/>
          <w:rFonts w:eastAsiaTheme="majorEastAsia"/>
          <w:color w:val="000000"/>
          <w:lang w:val="lt-LT"/>
        </w:rPr>
        <w:t>vėliava</w:t>
      </w:r>
      <w:r w:rsidR="00764A01">
        <w:rPr>
          <w:rStyle w:val="eop"/>
          <w:rFonts w:eastAsiaTheme="majorEastAsia"/>
          <w:color w:val="000000"/>
          <w:lang w:val="lt-LT"/>
        </w:rPr>
        <w:t>.</w:t>
      </w:r>
    </w:p>
    <w:p w14:paraId="5AA0A617" w14:textId="34F8B98F" w:rsidR="00FB67C5" w:rsidRPr="00764A01" w:rsidRDefault="00FB67C5" w:rsidP="00534940">
      <w:pPr>
        <w:spacing w:after="0" w:line="360" w:lineRule="auto"/>
        <w:jc w:val="both"/>
        <w:rPr>
          <w:rFonts w:ascii="Times New Roman" w:hAnsi="Times New Roman" w:cs="Times New Roman"/>
          <w:b/>
          <w:bCs/>
          <w:sz w:val="24"/>
          <w:szCs w:val="24"/>
        </w:rPr>
      </w:pPr>
      <w:r w:rsidRPr="00764A01">
        <w:rPr>
          <w:rFonts w:ascii="Times New Roman" w:hAnsi="Times New Roman" w:cs="Times New Roman"/>
          <w:b/>
          <w:bCs/>
          <w:sz w:val="24"/>
          <w:szCs w:val="24"/>
        </w:rPr>
        <w:t>2.4. Kita veikla</w:t>
      </w:r>
      <w:r w:rsidR="00D57E19" w:rsidRPr="00764A01">
        <w:rPr>
          <w:rFonts w:ascii="Times New Roman" w:hAnsi="Times New Roman" w:cs="Times New Roman"/>
          <w:b/>
          <w:bCs/>
          <w:sz w:val="24"/>
          <w:szCs w:val="24"/>
        </w:rPr>
        <w:t>:</w:t>
      </w:r>
    </w:p>
    <w:p w14:paraId="41A6EFAC" w14:textId="77777777" w:rsidR="00CB4DF4" w:rsidRPr="00764A01" w:rsidRDefault="00CB4DF4" w:rsidP="00764A01">
      <w:pPr>
        <w:spacing w:after="0" w:line="360" w:lineRule="auto"/>
        <w:ind w:firstLine="426"/>
        <w:jc w:val="both"/>
        <w:rPr>
          <w:rFonts w:ascii="Times New Roman" w:hAnsi="Times New Roman" w:cs="Times New Roman"/>
          <w:sz w:val="24"/>
          <w:szCs w:val="24"/>
        </w:rPr>
      </w:pPr>
      <w:r w:rsidRPr="00764A01">
        <w:rPr>
          <w:rFonts w:ascii="Times New Roman" w:hAnsi="Times New Roman" w:cs="Times New Roman"/>
          <w:sz w:val="24"/>
          <w:szCs w:val="24"/>
        </w:rPr>
        <w:lastRenderedPageBreak/>
        <w:t>2025 metai buvo ypatingi Bezdonių bendruomenei, nes įvyko daugybė nuostabių renginių, kurie suvienijo gyventojus ir suteikė galimybę pasinerti į kultūrą ir tradicijas. Štai keletas pagrindinių renginių, kurie vyko per metus:</w:t>
      </w:r>
    </w:p>
    <w:p w14:paraId="2116FCF4" w14:textId="77777777" w:rsidR="00FC59CF" w:rsidRPr="00764A01" w:rsidRDefault="00FC59CF"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Sausio 13-osios minėjimas</w:t>
      </w:r>
      <w:r w:rsidRPr="00764A01">
        <w:rPr>
          <w:rFonts w:ascii="Times New Roman" w:hAnsi="Times New Roman" w:cs="Times New Roman"/>
          <w:sz w:val="24"/>
          <w:szCs w:val="24"/>
        </w:rPr>
        <w:t xml:space="preserve"> – šventė, skirta atminti Laisvės gynėjų dieną. Renginys vyko su emocingais pasisakymais, muzikiniais pasirodymais ir žvakių uždegimu, simbolizuojančiu atminimą ir pagarbą tiems, kurie kovojo už Lietuvos nepriklausomybę. Tai buvo proga visiems kartu susiburti ir prisiminti svarbius istorinius įvykius.</w:t>
      </w:r>
    </w:p>
    <w:p w14:paraId="3C458216"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Bezdonių Kaziukas</w:t>
      </w:r>
      <w:r w:rsidRPr="00764A01">
        <w:rPr>
          <w:rFonts w:ascii="Times New Roman" w:hAnsi="Times New Roman" w:cs="Times New Roman"/>
          <w:sz w:val="24"/>
          <w:szCs w:val="24"/>
        </w:rPr>
        <w:t xml:space="preserve"> – šventė, kurios metu dalyvavo vietiniai amatininkai, siūlantys rankų darbo dirbinius ir skanėstus. Renginyje skambėjo muzika, buvo organizuojamos linksmybės vaikams ir suaugusiems.</w:t>
      </w:r>
    </w:p>
    <w:p w14:paraId="519C4F59"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Šeimos šventė</w:t>
      </w:r>
      <w:r w:rsidRPr="00764A01">
        <w:rPr>
          <w:rFonts w:ascii="Times New Roman" w:hAnsi="Times New Roman" w:cs="Times New Roman"/>
          <w:sz w:val="24"/>
          <w:szCs w:val="24"/>
        </w:rPr>
        <w:t xml:space="preserve"> – ši šventė skirta šeimų stiprinimui ir bendruomeniškumo jausmo puoselėjimui. Vyko įvairios veiklos, skirtos visoms amžiaus grupėms, įskaitant žaidimus, dirbtuves ir koncertą.</w:t>
      </w:r>
    </w:p>
    <w:p w14:paraId="749CDC80"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Agurkų šventė</w:t>
      </w:r>
      <w:r w:rsidRPr="00764A01">
        <w:rPr>
          <w:rFonts w:ascii="Times New Roman" w:hAnsi="Times New Roman" w:cs="Times New Roman"/>
          <w:sz w:val="24"/>
          <w:szCs w:val="24"/>
        </w:rPr>
        <w:t xml:space="preserve"> – šventė, švenčiama agurkų derliaus pabaigoje, kurios metu buvo galima paragauti įvairių agurkų patiekalų, dalyvauti žaidimuose ir konkursuose.</w:t>
      </w:r>
    </w:p>
    <w:p w14:paraId="40C40C2B"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Grybų šventė</w:t>
      </w:r>
      <w:r w:rsidRPr="00764A01">
        <w:rPr>
          <w:rFonts w:ascii="Times New Roman" w:hAnsi="Times New Roman" w:cs="Times New Roman"/>
          <w:sz w:val="24"/>
          <w:szCs w:val="24"/>
        </w:rPr>
        <w:t xml:space="preserve"> – renginys, skirtas grybų rinkimui ir kulinarinėms tradicijoms. Vietiniai gyventojai dalijosi savo grybų surinkimo patirtimi, o šventėje buvo organizuojamos degustacijos.</w:t>
      </w:r>
    </w:p>
    <w:p w14:paraId="3C13963A"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Bezdonių eglutės įžiebimo šventė</w:t>
      </w:r>
      <w:r w:rsidRPr="00764A01">
        <w:rPr>
          <w:rFonts w:ascii="Times New Roman" w:hAnsi="Times New Roman" w:cs="Times New Roman"/>
          <w:sz w:val="24"/>
          <w:szCs w:val="24"/>
        </w:rPr>
        <w:t xml:space="preserve"> – ši šventė žymi kalėdinių švenčių pradžią. Kūrybingai papuošta eglutė sužavėjo visus dalyvius, o šventinę nuotaiką kūrė muzika.</w:t>
      </w:r>
    </w:p>
    <w:p w14:paraId="56770948"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Arvydų eglutės įžiebimo šventė</w:t>
      </w:r>
      <w:r w:rsidRPr="00764A01">
        <w:rPr>
          <w:rFonts w:ascii="Times New Roman" w:hAnsi="Times New Roman" w:cs="Times New Roman"/>
          <w:sz w:val="24"/>
          <w:szCs w:val="24"/>
        </w:rPr>
        <w:t xml:space="preserve"> – šventė, skirta Arvydų bendruomenei, kurioje eglutė buvo įžiebta drauge su gyventojais, organizuojant šventinius pasirodymus ir vaišes.</w:t>
      </w:r>
    </w:p>
    <w:p w14:paraId="2FAC03AC" w14:textId="77777777"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Paplotėlio dalijimosi šventė kultūros centre</w:t>
      </w:r>
      <w:r w:rsidRPr="00764A01">
        <w:rPr>
          <w:rFonts w:ascii="Times New Roman" w:hAnsi="Times New Roman" w:cs="Times New Roman"/>
          <w:sz w:val="24"/>
          <w:szCs w:val="24"/>
        </w:rPr>
        <w:t xml:space="preserve"> – renginys, skirtas tradicinių paplotėlių gamybai ir dalijimuisi. Visi buvo kviečiami pasidalinti paplotėliais su kitais. Šventė buvo puiki proga ne tik pasimėgauti skaniais patiekalais, bet ir pabūti kartu.</w:t>
      </w:r>
    </w:p>
    <w:p w14:paraId="7515A244" w14:textId="7351C345" w:rsidR="00CB4DF4" w:rsidRPr="00764A01" w:rsidRDefault="00CB4DF4" w:rsidP="00764A01">
      <w:pPr>
        <w:numPr>
          <w:ilvl w:val="0"/>
          <w:numId w:val="4"/>
        </w:numPr>
        <w:tabs>
          <w:tab w:val="clear" w:pos="720"/>
          <w:tab w:val="num" w:pos="709"/>
        </w:tabs>
        <w:spacing w:after="0" w:line="360" w:lineRule="auto"/>
        <w:ind w:left="0" w:firstLine="360"/>
        <w:jc w:val="both"/>
        <w:rPr>
          <w:rFonts w:ascii="Times New Roman" w:hAnsi="Times New Roman" w:cs="Times New Roman"/>
          <w:sz w:val="24"/>
          <w:szCs w:val="24"/>
        </w:rPr>
      </w:pPr>
      <w:r w:rsidRPr="00764A01">
        <w:rPr>
          <w:rFonts w:ascii="Times New Roman" w:hAnsi="Times New Roman" w:cs="Times New Roman"/>
          <w:b/>
          <w:bCs/>
          <w:sz w:val="24"/>
          <w:szCs w:val="24"/>
        </w:rPr>
        <w:t>Žalioji diena</w:t>
      </w:r>
      <w:r w:rsidRPr="00764A01">
        <w:rPr>
          <w:rFonts w:ascii="Times New Roman" w:hAnsi="Times New Roman" w:cs="Times New Roman"/>
          <w:sz w:val="24"/>
          <w:szCs w:val="24"/>
        </w:rPr>
        <w:t xml:space="preserve"> – renginys, skirtas ekologijai ir aplinkosaugai. Vietos gyventojai buvo kviečiami dalyvauti įvairiose veiklose, tokiose kaip </w:t>
      </w:r>
      <w:r w:rsidR="00FC59CF" w:rsidRPr="00764A01">
        <w:rPr>
          <w:rFonts w:ascii="Times New Roman" w:hAnsi="Times New Roman" w:cs="Times New Roman"/>
          <w:sz w:val="24"/>
          <w:szCs w:val="24"/>
        </w:rPr>
        <w:t xml:space="preserve">medelių </w:t>
      </w:r>
      <w:r w:rsidRPr="00764A01">
        <w:rPr>
          <w:rFonts w:ascii="Times New Roman" w:hAnsi="Times New Roman" w:cs="Times New Roman"/>
          <w:sz w:val="24"/>
          <w:szCs w:val="24"/>
        </w:rPr>
        <w:t>sodinimas</w:t>
      </w:r>
      <w:r w:rsidR="00FC59CF" w:rsidRPr="00764A01">
        <w:rPr>
          <w:rFonts w:ascii="Times New Roman" w:hAnsi="Times New Roman" w:cs="Times New Roman"/>
          <w:sz w:val="24"/>
          <w:szCs w:val="24"/>
        </w:rPr>
        <w:t>, diena be automobilio</w:t>
      </w:r>
      <w:r w:rsidRPr="00764A01">
        <w:rPr>
          <w:rFonts w:ascii="Times New Roman" w:hAnsi="Times New Roman" w:cs="Times New Roman"/>
          <w:sz w:val="24"/>
          <w:szCs w:val="24"/>
        </w:rPr>
        <w:t>. Ši diena stiprino bendruomenės sąmoningumą apie aplinkosaugos problemas ir skatino aktyvų dalyvavimą.</w:t>
      </w:r>
    </w:p>
    <w:p w14:paraId="2B3C073A" w14:textId="77777777" w:rsidR="00720524" w:rsidRPr="00764A01" w:rsidRDefault="00720524" w:rsidP="00764A01">
      <w:pPr>
        <w:spacing w:after="0" w:line="360" w:lineRule="auto"/>
        <w:ind w:firstLine="426"/>
        <w:jc w:val="both"/>
        <w:rPr>
          <w:rFonts w:ascii="Times New Roman" w:hAnsi="Times New Roman" w:cs="Times New Roman"/>
          <w:i/>
          <w:iCs/>
          <w:color w:val="747474" w:themeColor="background2" w:themeShade="80"/>
          <w:sz w:val="24"/>
          <w:szCs w:val="24"/>
        </w:rPr>
      </w:pPr>
    </w:p>
    <w:p w14:paraId="1F4A2EA6" w14:textId="77777777" w:rsidR="00720524" w:rsidRPr="00764A01" w:rsidRDefault="00720524" w:rsidP="00764A01">
      <w:pPr>
        <w:spacing w:after="0" w:line="360" w:lineRule="auto"/>
        <w:ind w:firstLine="426"/>
        <w:jc w:val="both"/>
        <w:rPr>
          <w:rFonts w:ascii="Times New Roman" w:hAnsi="Times New Roman" w:cs="Times New Roman"/>
          <w:i/>
          <w:iCs/>
          <w:color w:val="747474" w:themeColor="background2" w:themeShade="80"/>
          <w:sz w:val="24"/>
          <w:szCs w:val="24"/>
        </w:rPr>
      </w:pPr>
    </w:p>
    <w:p w14:paraId="350AB5FB" w14:textId="77777777" w:rsidR="00720524" w:rsidRPr="00764A01" w:rsidRDefault="00720524" w:rsidP="00764A01">
      <w:pPr>
        <w:spacing w:after="0" w:line="360" w:lineRule="auto"/>
        <w:ind w:firstLine="426"/>
        <w:jc w:val="both"/>
        <w:rPr>
          <w:rFonts w:ascii="Times New Roman" w:hAnsi="Times New Roman" w:cs="Times New Roman"/>
          <w:i/>
          <w:iCs/>
          <w:color w:val="747474" w:themeColor="background2" w:themeShade="80"/>
          <w:sz w:val="24"/>
          <w:szCs w:val="24"/>
        </w:rPr>
      </w:pPr>
    </w:p>
    <w:p w14:paraId="11BA13FE" w14:textId="77777777" w:rsidR="00720524" w:rsidRDefault="00720524" w:rsidP="00B16B04">
      <w:pPr>
        <w:jc w:val="both"/>
        <w:rPr>
          <w:rFonts w:ascii="Times New Roman" w:hAnsi="Times New Roman" w:cs="Times New Roman"/>
          <w:i/>
          <w:iCs/>
          <w:color w:val="747474" w:themeColor="background2" w:themeShade="80"/>
          <w:sz w:val="24"/>
          <w:szCs w:val="24"/>
        </w:rPr>
      </w:pPr>
    </w:p>
    <w:p w14:paraId="0024BCF9" w14:textId="77777777" w:rsidR="00720524" w:rsidRDefault="00720524" w:rsidP="001011F1">
      <w:pPr>
        <w:rPr>
          <w:rFonts w:ascii="Times New Roman" w:hAnsi="Times New Roman" w:cs="Times New Roman"/>
          <w:i/>
          <w:iCs/>
          <w:color w:val="747474" w:themeColor="background2" w:themeShade="80"/>
          <w:sz w:val="24"/>
          <w:szCs w:val="24"/>
        </w:rPr>
      </w:pPr>
    </w:p>
    <w:p w14:paraId="6A77ACF7" w14:textId="77777777" w:rsidR="00720524" w:rsidRDefault="00720524" w:rsidP="001011F1">
      <w:pPr>
        <w:rPr>
          <w:color w:val="747474" w:themeColor="background2" w:themeShade="80"/>
        </w:rPr>
      </w:pPr>
    </w:p>
    <w:p w14:paraId="1B69DD3F" w14:textId="77777777" w:rsidR="00C877A2" w:rsidRDefault="00C877A2" w:rsidP="001011F1">
      <w:pPr>
        <w:rPr>
          <w:color w:val="747474" w:themeColor="background2" w:themeShade="80"/>
        </w:rPr>
        <w:sectPr w:rsidR="00C877A2" w:rsidSect="00D35F44">
          <w:headerReference w:type="default" r:id="rId7"/>
          <w:headerReference w:type="first" r:id="rId8"/>
          <w:pgSz w:w="11906" w:h="16838"/>
          <w:pgMar w:top="1701" w:right="567" w:bottom="1134" w:left="1701" w:header="567" w:footer="567" w:gutter="0"/>
          <w:cols w:space="1296"/>
          <w:titlePg/>
          <w:docGrid w:linePitch="360"/>
        </w:sectPr>
      </w:pPr>
    </w:p>
    <w:p w14:paraId="1DCC585D" w14:textId="2ADEB4D2" w:rsidR="00573BF3" w:rsidRPr="00A25971" w:rsidRDefault="004631BB" w:rsidP="00573BF3">
      <w:pPr>
        <w:rPr>
          <w:rFonts w:ascii="Times New Roman" w:hAnsi="Times New Roman" w:cs="Times New Roman"/>
          <w:b/>
          <w:bCs/>
          <w:color w:val="0D0D0D" w:themeColor="text1" w:themeTint="F2"/>
          <w:sz w:val="24"/>
          <w:szCs w:val="24"/>
        </w:rPr>
      </w:pPr>
      <w:bookmarkStart w:id="0" w:name="RANGE!A1:I26"/>
      <w:bookmarkEnd w:id="0"/>
      <w:r w:rsidRPr="008C6165">
        <w:rPr>
          <w:rFonts w:ascii="Times New Roman" w:hAnsi="Times New Roman" w:cs="Times New Roman"/>
          <w:b/>
          <w:bCs/>
          <w:color w:val="0D0D0D" w:themeColor="text1" w:themeTint="F2"/>
          <w:sz w:val="24"/>
          <w:szCs w:val="24"/>
        </w:rPr>
        <w:lastRenderedPageBreak/>
        <w:t>3. Seniūnijos lėšų panaudojimas</w:t>
      </w:r>
    </w:p>
    <w:tbl>
      <w:tblPr>
        <w:tblW w:w="15168"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573BF3" w:rsidRPr="00645996" w14:paraId="0166E9AC" w14:textId="77777777" w:rsidTr="0004516F">
        <w:trPr>
          <w:trHeight w:val="204"/>
        </w:trPr>
        <w:tc>
          <w:tcPr>
            <w:tcW w:w="996" w:type="dxa"/>
            <w:tcBorders>
              <w:top w:val="nil"/>
              <w:left w:val="nil"/>
              <w:bottom w:val="nil"/>
              <w:right w:val="nil"/>
            </w:tcBorders>
            <w:hideMark/>
          </w:tcPr>
          <w:p w14:paraId="2D1B0623"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00C743B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777D4C2B"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1CE0108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3879" w:type="dxa"/>
            <w:tcBorders>
              <w:top w:val="nil"/>
              <w:left w:val="nil"/>
              <w:bottom w:val="nil"/>
              <w:right w:val="nil"/>
            </w:tcBorders>
            <w:hideMark/>
          </w:tcPr>
          <w:p w14:paraId="5AE6B048"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5F059E8F"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75A0BD12"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328255AC"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4D1D8452"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2167" w:type="dxa"/>
            <w:tcBorders>
              <w:top w:val="nil"/>
              <w:left w:val="nil"/>
              <w:bottom w:val="nil"/>
              <w:right w:val="nil"/>
            </w:tcBorders>
            <w:hideMark/>
          </w:tcPr>
          <w:p w14:paraId="006A19A8"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r>
      <w:tr w:rsidR="00573BF3" w:rsidRPr="00645996" w14:paraId="29DC74F7" w14:textId="77777777" w:rsidTr="0004516F">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41F2255" w14:textId="77777777" w:rsidR="00573BF3" w:rsidRPr="00645996" w:rsidRDefault="00573BF3" w:rsidP="00957F43">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974FAB9" w14:textId="77777777" w:rsidR="00573BF3" w:rsidRPr="00645996" w:rsidRDefault="00573BF3" w:rsidP="00957F4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7C33C49" w14:textId="77777777" w:rsidR="00573BF3" w:rsidRPr="00645996" w:rsidRDefault="00573BF3" w:rsidP="00957F4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57EC9562" w14:textId="77777777" w:rsidR="00573BF3" w:rsidRPr="00645996"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2BBAC7" w14:textId="77777777" w:rsidR="00573BF3" w:rsidRPr="00645996"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AA92687" w14:textId="29527510" w:rsidR="00573BF3" w:rsidRPr="00645996"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sidR="00FB10F0">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7637F8C2" w14:textId="1FBBA10A" w:rsidR="00573BF3" w:rsidRPr="00645996" w:rsidRDefault="00FB10F0" w:rsidP="00957F43">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00573BF3" w:rsidRPr="00645996">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5C4F2402" w14:textId="77777777" w:rsidR="00573BF3" w:rsidRPr="00645996"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25528A" w14:textId="77777777" w:rsidR="00573BF3" w:rsidRPr="00645996"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573BF3" w:rsidRPr="00645996" w14:paraId="3E9AAE81" w14:textId="77777777" w:rsidTr="0004516F">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FF2BD" w14:textId="77777777" w:rsidR="00573BF3" w:rsidRPr="00645996" w:rsidRDefault="00573BF3" w:rsidP="00957F43">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C8FE952" w14:textId="77777777"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07F6AC29" w14:textId="77777777"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D374B4E"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6D50C1D4"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4E28E1B1"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16730ED"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3ECC9D9C"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4AC73546"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5753A2D5" w14:textId="77777777" w:rsidR="00573BF3" w:rsidRPr="00645996" w:rsidRDefault="00573BF3" w:rsidP="00957F43">
            <w:pPr>
              <w:spacing w:after="0" w:line="240" w:lineRule="auto"/>
              <w:rPr>
                <w:rFonts w:ascii="Times New Roman" w:eastAsia="Times New Roman" w:hAnsi="Times New Roman" w:cs="Times New Roman"/>
                <w:b/>
                <w:bCs/>
                <w:color w:val="000000"/>
                <w:sz w:val="18"/>
                <w:szCs w:val="18"/>
                <w:lang w:eastAsia="lt-LT"/>
              </w:rPr>
            </w:pPr>
          </w:p>
        </w:tc>
      </w:tr>
      <w:tr w:rsidR="00573BF3" w:rsidRPr="00645996" w14:paraId="6A99C000" w14:textId="77777777" w:rsidTr="0004516F">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F255EA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67AC4989"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578E010F"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DCB72B0"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00FBCCC4"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6EB345F"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1845110F"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2CAC24A6"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6306B09F"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12B2A61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573BF3" w:rsidRPr="00645996" w14:paraId="02167670" w14:textId="77777777" w:rsidTr="0004516F">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2767BA6F" w14:textId="7D5A0E59" w:rsidR="00573BF3" w:rsidRPr="00645996" w:rsidRDefault="00FB10F0" w:rsidP="00957F43">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1680685" w14:textId="4C24A1BC" w:rsidR="00573BF3" w:rsidRPr="00645996" w:rsidRDefault="00EC35B4" w:rsidP="00957F4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1ECF0020" w14:textId="0E2390A6" w:rsidR="00573BF3" w:rsidRPr="00645996" w:rsidRDefault="00EC35B4" w:rsidP="00957F4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hideMark/>
          </w:tcPr>
          <w:p w14:paraId="06447D02" w14:textId="0AEC0FBF" w:rsidR="00573BF3" w:rsidRPr="00645996" w:rsidRDefault="00FB10F0" w:rsidP="00957F4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03.01.03.01</w:t>
            </w:r>
          </w:p>
        </w:tc>
        <w:tc>
          <w:tcPr>
            <w:tcW w:w="3879" w:type="dxa"/>
            <w:tcBorders>
              <w:top w:val="nil"/>
              <w:left w:val="nil"/>
              <w:bottom w:val="single" w:sz="4" w:space="0" w:color="auto"/>
              <w:right w:val="single" w:sz="4" w:space="0" w:color="auto"/>
            </w:tcBorders>
            <w:shd w:val="clear" w:color="000000" w:fill="D6F2E4"/>
            <w:hideMark/>
          </w:tcPr>
          <w:p w14:paraId="0C7C5DBE" w14:textId="4E0B603D" w:rsidR="00573BF3" w:rsidRPr="00A75D32" w:rsidRDefault="00EC35B4" w:rsidP="00957F43">
            <w:pPr>
              <w:spacing w:after="0" w:line="240" w:lineRule="auto"/>
              <w:rPr>
                <w:rFonts w:ascii="Times New Roman" w:eastAsia="Times New Roman" w:hAnsi="Times New Roman" w:cs="Times New Roman"/>
                <w:sz w:val="18"/>
                <w:szCs w:val="18"/>
                <w:lang w:eastAsia="lt-LT"/>
              </w:rPr>
            </w:pPr>
            <w:r w:rsidRPr="00A75D32">
              <w:rPr>
                <w:rFonts w:ascii="Times New Roman" w:hAnsi="Times New Roman" w:cs="Times New Roman"/>
                <w:color w:val="000000"/>
                <w:sz w:val="18"/>
                <w:szCs w:val="18"/>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hideMark/>
          </w:tcPr>
          <w:p w14:paraId="1A24F55A" w14:textId="497AFB50"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FB10F0">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16E5416F" w14:textId="7A7807E0" w:rsidR="00573BF3" w:rsidRPr="00645996" w:rsidRDefault="009A7907" w:rsidP="00957F4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139700</w:t>
            </w:r>
          </w:p>
        </w:tc>
        <w:tc>
          <w:tcPr>
            <w:tcW w:w="1266" w:type="dxa"/>
            <w:tcBorders>
              <w:top w:val="nil"/>
              <w:left w:val="nil"/>
              <w:bottom w:val="single" w:sz="4" w:space="0" w:color="auto"/>
              <w:right w:val="single" w:sz="4" w:space="0" w:color="auto"/>
            </w:tcBorders>
            <w:shd w:val="clear" w:color="000000" w:fill="D6F2E4"/>
            <w:hideMark/>
          </w:tcPr>
          <w:p w14:paraId="740BFA97" w14:textId="6085DA5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9A7907">
              <w:rPr>
                <w:rFonts w:ascii="Times New Roman" w:eastAsia="Times New Roman" w:hAnsi="Times New Roman" w:cs="Times New Roman"/>
                <w:sz w:val="18"/>
                <w:szCs w:val="18"/>
                <w:lang w:eastAsia="lt-LT"/>
              </w:rPr>
              <w:t>139700</w:t>
            </w:r>
          </w:p>
        </w:tc>
        <w:tc>
          <w:tcPr>
            <w:tcW w:w="1317" w:type="dxa"/>
            <w:tcBorders>
              <w:top w:val="nil"/>
              <w:left w:val="nil"/>
              <w:bottom w:val="single" w:sz="4" w:space="0" w:color="auto"/>
              <w:right w:val="single" w:sz="4" w:space="0" w:color="auto"/>
            </w:tcBorders>
            <w:shd w:val="clear" w:color="000000" w:fill="D6F2E4"/>
            <w:hideMark/>
          </w:tcPr>
          <w:p w14:paraId="7A157E37" w14:textId="025F2C79" w:rsidR="00573BF3"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9A7907">
              <w:rPr>
                <w:rFonts w:ascii="Times New Roman" w:eastAsia="Times New Roman" w:hAnsi="Times New Roman" w:cs="Times New Roman"/>
                <w:sz w:val="18"/>
                <w:szCs w:val="18"/>
                <w:lang w:eastAsia="lt-LT"/>
              </w:rPr>
              <w:t>100</w:t>
            </w:r>
            <w:r w:rsidR="00E25531">
              <w:rPr>
                <w:rFonts w:ascii="Times New Roman" w:eastAsia="Times New Roman" w:hAnsi="Times New Roman" w:cs="Times New Roman"/>
                <w:sz w:val="18"/>
                <w:szCs w:val="18"/>
                <w:lang w:eastAsia="lt-LT"/>
              </w:rPr>
              <w:t xml:space="preserve"> %</w:t>
            </w:r>
          </w:p>
          <w:p w14:paraId="0A9966B3" w14:textId="73AF6035" w:rsidR="009A7907" w:rsidRPr="00645996" w:rsidRDefault="009A7907" w:rsidP="00957F43">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single" w:sz="4" w:space="0" w:color="auto"/>
              <w:right w:val="single" w:sz="4" w:space="0" w:color="auto"/>
            </w:tcBorders>
            <w:shd w:val="clear" w:color="000000" w:fill="D6F2E4"/>
            <w:hideMark/>
          </w:tcPr>
          <w:p w14:paraId="3A058D9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7052C597" w14:textId="77777777" w:rsidTr="0004516F">
        <w:trPr>
          <w:trHeight w:val="336"/>
        </w:trPr>
        <w:tc>
          <w:tcPr>
            <w:tcW w:w="996" w:type="dxa"/>
            <w:vMerge/>
            <w:tcBorders>
              <w:top w:val="nil"/>
              <w:left w:val="single" w:sz="4" w:space="0" w:color="auto"/>
              <w:bottom w:val="single" w:sz="4" w:space="0" w:color="auto"/>
              <w:right w:val="single" w:sz="4" w:space="0" w:color="auto"/>
            </w:tcBorders>
            <w:vAlign w:val="center"/>
            <w:hideMark/>
          </w:tcPr>
          <w:p w14:paraId="32CA5538"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7341778"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475241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5CF59955" w14:textId="31C5D2A8"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55084711" w14:textId="27378724"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399B3450" w14:textId="77777777" w:rsidR="00573BF3" w:rsidRPr="00645996" w:rsidRDefault="00573BF3" w:rsidP="00957F43">
            <w:pPr>
              <w:spacing w:after="0" w:line="240" w:lineRule="auto"/>
              <w:jc w:val="center"/>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color w:val="000000"/>
                <w:sz w:val="24"/>
                <w:szCs w:val="24"/>
                <w:lang w:eastAsia="lt-LT"/>
              </w:rPr>
              <w:t> </w:t>
            </w:r>
          </w:p>
        </w:tc>
        <w:tc>
          <w:tcPr>
            <w:tcW w:w="1433" w:type="dxa"/>
            <w:tcBorders>
              <w:top w:val="nil"/>
              <w:left w:val="nil"/>
              <w:bottom w:val="single" w:sz="4" w:space="0" w:color="auto"/>
              <w:right w:val="single" w:sz="4" w:space="0" w:color="auto"/>
            </w:tcBorders>
            <w:shd w:val="clear" w:color="000000" w:fill="D6F2E4"/>
            <w:hideMark/>
          </w:tcPr>
          <w:p w14:paraId="1232B270"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3DF43034"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BEA1999"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3EE4F333"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15889AEA" w14:textId="77777777" w:rsidTr="0004516F">
        <w:trPr>
          <w:trHeight w:val="348"/>
        </w:trPr>
        <w:tc>
          <w:tcPr>
            <w:tcW w:w="996" w:type="dxa"/>
            <w:vMerge/>
            <w:tcBorders>
              <w:top w:val="nil"/>
              <w:left w:val="single" w:sz="4" w:space="0" w:color="auto"/>
              <w:bottom w:val="single" w:sz="4" w:space="0" w:color="auto"/>
              <w:right w:val="single" w:sz="4" w:space="0" w:color="auto"/>
            </w:tcBorders>
            <w:vAlign w:val="center"/>
            <w:hideMark/>
          </w:tcPr>
          <w:p w14:paraId="3273186F"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47D276E"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05E56EA"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E393270" w14:textId="3F60B3B0"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0350CDF4" w14:textId="26DB7E78"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DF9C64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0237A9CD" w14:textId="77777777" w:rsidR="00573BF3" w:rsidRPr="00645996" w:rsidRDefault="00573BF3" w:rsidP="00957F43">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2C79BD18" w14:textId="77777777" w:rsidR="00573BF3" w:rsidRPr="00645996" w:rsidRDefault="00573BF3" w:rsidP="00957F43">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5580E39"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2E267CA5"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440E1278" w14:textId="77777777" w:rsidTr="0004516F">
        <w:trPr>
          <w:trHeight w:val="336"/>
        </w:trPr>
        <w:tc>
          <w:tcPr>
            <w:tcW w:w="996" w:type="dxa"/>
            <w:vMerge/>
            <w:tcBorders>
              <w:top w:val="nil"/>
              <w:left w:val="single" w:sz="4" w:space="0" w:color="auto"/>
              <w:bottom w:val="single" w:sz="4" w:space="0" w:color="auto"/>
              <w:right w:val="single" w:sz="4" w:space="0" w:color="auto"/>
            </w:tcBorders>
            <w:vAlign w:val="center"/>
            <w:hideMark/>
          </w:tcPr>
          <w:p w14:paraId="34ABB5B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A67C603"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A243D54"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B5189FF" w14:textId="2FE54408"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227C43F" w14:textId="77777777"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AA058BC" w14:textId="60866BE5"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247918D0" w14:textId="1FEE565C"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54B9A859" w14:textId="6E09F10B"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2167" w:type="dxa"/>
            <w:tcBorders>
              <w:top w:val="nil"/>
              <w:left w:val="nil"/>
              <w:bottom w:val="single" w:sz="4" w:space="0" w:color="auto"/>
              <w:right w:val="single" w:sz="4" w:space="0" w:color="auto"/>
            </w:tcBorders>
            <w:shd w:val="clear" w:color="000000" w:fill="C1F0C8"/>
            <w:hideMark/>
          </w:tcPr>
          <w:p w14:paraId="717C2E6D" w14:textId="77777777" w:rsidR="00573BF3" w:rsidRPr="00645996" w:rsidRDefault="00573BF3" w:rsidP="00957F4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5BF13FD0" w14:textId="77777777" w:rsidTr="0004516F">
        <w:trPr>
          <w:trHeight w:val="384"/>
        </w:trPr>
        <w:tc>
          <w:tcPr>
            <w:tcW w:w="996" w:type="dxa"/>
            <w:vMerge/>
            <w:tcBorders>
              <w:top w:val="nil"/>
              <w:left w:val="single" w:sz="4" w:space="0" w:color="auto"/>
              <w:bottom w:val="single" w:sz="4" w:space="0" w:color="auto"/>
              <w:right w:val="single" w:sz="4" w:space="0" w:color="auto"/>
            </w:tcBorders>
            <w:vAlign w:val="center"/>
            <w:hideMark/>
          </w:tcPr>
          <w:p w14:paraId="6AE75DA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8FFFA1A"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F2A80CD" w14:textId="74FAFAF4"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3C9C0BA5" w14:textId="37D539F5"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vAlign w:val="center"/>
            <w:hideMark/>
          </w:tcPr>
          <w:p w14:paraId="4977843E" w14:textId="3CE8BF44"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09192D6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25F0351E"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0B32922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2E1E6665"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5F4B044F"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04516F" w:rsidRPr="00645996" w14:paraId="0D2CD3AD" w14:textId="77777777" w:rsidTr="0004516F">
        <w:trPr>
          <w:trHeight w:val="324"/>
        </w:trPr>
        <w:tc>
          <w:tcPr>
            <w:tcW w:w="996" w:type="dxa"/>
            <w:vMerge/>
            <w:tcBorders>
              <w:top w:val="nil"/>
              <w:left w:val="single" w:sz="4" w:space="0" w:color="auto"/>
              <w:bottom w:val="single" w:sz="4" w:space="0" w:color="auto"/>
              <w:right w:val="single" w:sz="4" w:space="0" w:color="auto"/>
            </w:tcBorders>
            <w:vAlign w:val="center"/>
            <w:hideMark/>
          </w:tcPr>
          <w:p w14:paraId="5129E4BB" w14:textId="77777777" w:rsidR="0004516F" w:rsidRPr="00645996" w:rsidRDefault="0004516F" w:rsidP="0004516F">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F38AF6D" w14:textId="77777777" w:rsidR="0004516F" w:rsidRPr="00645996" w:rsidRDefault="0004516F" w:rsidP="0004516F">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CAECC1A" w14:textId="77777777" w:rsidR="0004516F" w:rsidRPr="00645996" w:rsidRDefault="0004516F" w:rsidP="0004516F">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68D8E3AD" w14:textId="64589053" w:rsidR="0004516F" w:rsidRPr="00645996" w:rsidRDefault="0004516F" w:rsidP="0004516F">
            <w:pPr>
              <w:spacing w:after="0" w:line="240" w:lineRule="auto"/>
              <w:jc w:val="right"/>
              <w:rPr>
                <w:rFonts w:ascii="Times New Roman" w:eastAsia="Times New Roman" w:hAnsi="Times New Roman" w:cs="Times New Roman"/>
                <w:b/>
                <w:bCs/>
                <w:sz w:val="18"/>
                <w:szCs w:val="18"/>
                <w:lang w:eastAsia="lt-LT"/>
              </w:rPr>
            </w:pPr>
            <w:r w:rsidRPr="00EC35B4">
              <w:rPr>
                <w:rFonts w:ascii="Times New Roman" w:eastAsia="Times New Roman" w:hAnsi="Times New Roman" w:cs="Times New Roman"/>
                <w:b/>
                <w:bCs/>
                <w:sz w:val="18"/>
                <w:szCs w:val="18"/>
                <w:lang w:eastAsia="lt-LT"/>
              </w:rPr>
              <w:t>Apšviesti rajono gyvenviečių gatves ir plėsti gatvių apšvietimo tinklus</w:t>
            </w:r>
            <w:r>
              <w:rPr>
                <w:rFonts w:ascii="Times New Roman" w:eastAsia="Times New Roman" w:hAnsi="Times New Roman" w:cs="Times New Roman"/>
                <w:b/>
                <w:bCs/>
                <w:sz w:val="18"/>
                <w:szCs w:val="18"/>
                <w:lang w:eastAsia="lt-LT"/>
              </w:rPr>
              <w:t xml:space="preserve"> -  </w:t>
            </w:r>
            <w:r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63A342B4" w14:textId="77777777" w:rsidR="0004516F" w:rsidRPr="00645996" w:rsidRDefault="0004516F" w:rsidP="0004516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942F1F3" w14:textId="7908710C" w:rsidR="0004516F" w:rsidRPr="00645996" w:rsidRDefault="0004516F" w:rsidP="0004516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139700</w:t>
            </w:r>
          </w:p>
        </w:tc>
        <w:tc>
          <w:tcPr>
            <w:tcW w:w="1266" w:type="dxa"/>
            <w:tcBorders>
              <w:top w:val="nil"/>
              <w:left w:val="nil"/>
              <w:bottom w:val="single" w:sz="4" w:space="0" w:color="auto"/>
              <w:right w:val="single" w:sz="4" w:space="0" w:color="auto"/>
            </w:tcBorders>
            <w:shd w:val="clear" w:color="000000" w:fill="C1F0C8"/>
            <w:hideMark/>
          </w:tcPr>
          <w:p w14:paraId="6848A2BC" w14:textId="358767A9" w:rsidR="0004516F" w:rsidRPr="00645996" w:rsidRDefault="0004516F" w:rsidP="0004516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139700</w:t>
            </w:r>
            <w:r w:rsidRPr="00645996">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C1F0C8"/>
            <w:hideMark/>
          </w:tcPr>
          <w:p w14:paraId="4597ED9F" w14:textId="7C4FAA91" w:rsidR="0004516F" w:rsidRPr="00645996" w:rsidRDefault="0004516F" w:rsidP="0004516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100</w:t>
            </w:r>
            <w:r w:rsidR="00E25531">
              <w:rPr>
                <w:rFonts w:ascii="Times New Roman" w:eastAsia="Times New Roman" w:hAnsi="Times New Roman" w:cs="Times New Roman"/>
                <w:b/>
                <w:bCs/>
                <w:sz w:val="18"/>
                <w:szCs w:val="18"/>
                <w:lang w:eastAsia="lt-LT"/>
              </w:rPr>
              <w:t xml:space="preserve"> %</w:t>
            </w:r>
          </w:p>
        </w:tc>
        <w:tc>
          <w:tcPr>
            <w:tcW w:w="2167" w:type="dxa"/>
            <w:tcBorders>
              <w:top w:val="nil"/>
              <w:left w:val="nil"/>
              <w:bottom w:val="single" w:sz="4" w:space="0" w:color="auto"/>
              <w:right w:val="single" w:sz="4" w:space="0" w:color="auto"/>
            </w:tcBorders>
            <w:shd w:val="clear" w:color="000000" w:fill="C1F0C8"/>
            <w:hideMark/>
          </w:tcPr>
          <w:p w14:paraId="7083D91B" w14:textId="77777777" w:rsidR="0004516F" w:rsidRPr="00645996" w:rsidRDefault="0004516F" w:rsidP="0004516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048BB452" w14:textId="77777777" w:rsidTr="0004516F">
        <w:trPr>
          <w:trHeight w:val="372"/>
        </w:trPr>
        <w:tc>
          <w:tcPr>
            <w:tcW w:w="996" w:type="dxa"/>
            <w:vMerge/>
            <w:tcBorders>
              <w:top w:val="nil"/>
              <w:left w:val="single" w:sz="4" w:space="0" w:color="auto"/>
              <w:bottom w:val="single" w:sz="4" w:space="0" w:color="auto"/>
              <w:right w:val="single" w:sz="4" w:space="0" w:color="auto"/>
            </w:tcBorders>
            <w:vAlign w:val="center"/>
            <w:hideMark/>
          </w:tcPr>
          <w:p w14:paraId="0BC158D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37AAE91"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64879E74" w14:textId="65A770BE" w:rsidR="00573BF3" w:rsidRPr="00645996" w:rsidRDefault="00F431AC" w:rsidP="00957F43">
            <w:pPr>
              <w:spacing w:after="0" w:line="240" w:lineRule="auto"/>
              <w:jc w:val="right"/>
              <w:rPr>
                <w:rFonts w:ascii="Times New Roman" w:eastAsia="Times New Roman" w:hAnsi="Times New Roman" w:cs="Times New Roman"/>
                <w:b/>
                <w:bCs/>
                <w:sz w:val="18"/>
                <w:szCs w:val="18"/>
                <w:lang w:eastAsia="lt-LT"/>
              </w:rPr>
            </w:pPr>
            <w:r w:rsidRPr="00F431AC">
              <w:rPr>
                <w:rFonts w:ascii="Times New Roman" w:eastAsia="Times New Roman" w:hAnsi="Times New Roman" w:cs="Times New Roman"/>
                <w:b/>
                <w:bCs/>
                <w:sz w:val="18"/>
                <w:szCs w:val="18"/>
                <w:lang w:eastAsia="lt-LT"/>
              </w:rPr>
              <w:t>Plėtoti rajono gyventojams patogią ir saugią susisiekimo sistemą</w:t>
            </w:r>
            <w:r w:rsidR="00573BF3"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41D6C7AB" w14:textId="77777777"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67B6CACD" w14:textId="5A5DDD06" w:rsidR="00573BF3" w:rsidRPr="00645996" w:rsidRDefault="0004516F" w:rsidP="00957F43">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139700</w:t>
            </w:r>
            <w:r w:rsidR="00573BF3"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DAF2D0"/>
            <w:hideMark/>
          </w:tcPr>
          <w:p w14:paraId="6A8F18F3" w14:textId="4C8BEC24" w:rsidR="00573BF3" w:rsidRPr="00645996" w:rsidRDefault="0004516F" w:rsidP="00957F43">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139700</w:t>
            </w:r>
            <w:r w:rsidR="00573BF3" w:rsidRPr="00645996">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DAF2D0"/>
            <w:hideMark/>
          </w:tcPr>
          <w:p w14:paraId="0EBD137F" w14:textId="174F6B1F" w:rsidR="00573BF3" w:rsidRPr="00645996" w:rsidRDefault="0004516F" w:rsidP="00957F43">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100</w:t>
            </w:r>
            <w:r w:rsidR="00E25531">
              <w:rPr>
                <w:rFonts w:ascii="Times New Roman" w:eastAsia="Times New Roman" w:hAnsi="Times New Roman" w:cs="Times New Roman"/>
                <w:b/>
                <w:bCs/>
                <w:sz w:val="18"/>
                <w:szCs w:val="18"/>
                <w:lang w:eastAsia="lt-LT"/>
              </w:rPr>
              <w:t>%</w:t>
            </w:r>
          </w:p>
        </w:tc>
        <w:tc>
          <w:tcPr>
            <w:tcW w:w="2167" w:type="dxa"/>
            <w:tcBorders>
              <w:top w:val="nil"/>
              <w:left w:val="nil"/>
              <w:bottom w:val="single" w:sz="4" w:space="0" w:color="auto"/>
              <w:right w:val="single" w:sz="4" w:space="0" w:color="auto"/>
            </w:tcBorders>
            <w:shd w:val="clear" w:color="000000" w:fill="DAF2D0"/>
            <w:hideMark/>
          </w:tcPr>
          <w:p w14:paraId="06A1B439" w14:textId="77777777" w:rsidR="00573BF3" w:rsidRPr="00645996" w:rsidRDefault="00573BF3" w:rsidP="00957F4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6BF6BBE3" w14:textId="77777777" w:rsidTr="0004516F">
        <w:trPr>
          <w:trHeight w:val="360"/>
        </w:trPr>
        <w:tc>
          <w:tcPr>
            <w:tcW w:w="996" w:type="dxa"/>
            <w:vMerge/>
            <w:tcBorders>
              <w:top w:val="nil"/>
              <w:left w:val="single" w:sz="4" w:space="0" w:color="auto"/>
              <w:bottom w:val="single" w:sz="4" w:space="0" w:color="auto"/>
              <w:right w:val="single" w:sz="4" w:space="0" w:color="auto"/>
            </w:tcBorders>
            <w:vAlign w:val="center"/>
            <w:hideMark/>
          </w:tcPr>
          <w:p w14:paraId="7E91577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8D4B052" w14:textId="5B7A6BC2"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027CEFAB" w14:textId="0284DAE8"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0E03173D" w14:textId="3DCE9933"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vAlign w:val="center"/>
            <w:hideMark/>
          </w:tcPr>
          <w:p w14:paraId="279F47C5" w14:textId="2F60BD5D"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24911B6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6DD5C351"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3CB2E666"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363DA727"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764263A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5E39F20F" w14:textId="77777777" w:rsidTr="0004516F">
        <w:trPr>
          <w:trHeight w:val="312"/>
        </w:trPr>
        <w:tc>
          <w:tcPr>
            <w:tcW w:w="996" w:type="dxa"/>
            <w:vMerge/>
            <w:tcBorders>
              <w:top w:val="nil"/>
              <w:left w:val="single" w:sz="4" w:space="0" w:color="auto"/>
              <w:bottom w:val="single" w:sz="4" w:space="0" w:color="auto"/>
              <w:right w:val="single" w:sz="4" w:space="0" w:color="auto"/>
            </w:tcBorders>
            <w:vAlign w:val="center"/>
            <w:hideMark/>
          </w:tcPr>
          <w:p w14:paraId="7392DDC9"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4535EA1"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6D623501"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6B98647E" w14:textId="39D805BC"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50541CCD" w14:textId="23473C95"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5E1B505"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7EEA64C4"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0128BF40"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133D9A19"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3D4D6C21"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573BF3" w:rsidRPr="00645996" w14:paraId="5799597D" w14:textId="77777777" w:rsidTr="0004516F">
        <w:trPr>
          <w:trHeight w:val="324"/>
        </w:trPr>
        <w:tc>
          <w:tcPr>
            <w:tcW w:w="996" w:type="dxa"/>
            <w:vMerge/>
            <w:tcBorders>
              <w:top w:val="nil"/>
              <w:left w:val="single" w:sz="4" w:space="0" w:color="auto"/>
              <w:bottom w:val="single" w:sz="4" w:space="0" w:color="auto"/>
              <w:right w:val="single" w:sz="4" w:space="0" w:color="auto"/>
            </w:tcBorders>
            <w:vAlign w:val="center"/>
            <w:hideMark/>
          </w:tcPr>
          <w:p w14:paraId="7008174B"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1727D07"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203334DC"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677FA20E" w14:textId="7226707A"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678D907" w14:textId="77777777"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52AACED" w14:textId="29BE8D6E"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5138A93C" w14:textId="0E4480A4"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05C131ED" w14:textId="77777777" w:rsidR="00573BF3" w:rsidRPr="00645996" w:rsidRDefault="00573BF3" w:rsidP="00957F4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5FA4FD61" w14:textId="77777777" w:rsidR="00573BF3" w:rsidRPr="00645996" w:rsidRDefault="00573BF3" w:rsidP="00957F4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53B0538A" w14:textId="77777777" w:rsidTr="0004516F">
        <w:trPr>
          <w:trHeight w:val="420"/>
        </w:trPr>
        <w:tc>
          <w:tcPr>
            <w:tcW w:w="996" w:type="dxa"/>
            <w:vMerge/>
            <w:tcBorders>
              <w:top w:val="nil"/>
              <w:left w:val="single" w:sz="4" w:space="0" w:color="auto"/>
              <w:bottom w:val="single" w:sz="4" w:space="0" w:color="auto"/>
              <w:right w:val="single" w:sz="4" w:space="0" w:color="auto"/>
            </w:tcBorders>
            <w:vAlign w:val="center"/>
            <w:hideMark/>
          </w:tcPr>
          <w:p w14:paraId="310AF5CA"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C841702"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42736C49" w14:textId="656F2BC8"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610E0E13" w14:textId="77777777"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tcPr>
          <w:p w14:paraId="733EDBC5" w14:textId="490CD77F"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tcPr>
          <w:p w14:paraId="4D8211D9" w14:textId="7507D896" w:rsidR="00573BF3" w:rsidRPr="00645996" w:rsidRDefault="00573BF3" w:rsidP="00957F43">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DAF2D0"/>
            <w:hideMark/>
          </w:tcPr>
          <w:p w14:paraId="11F38049" w14:textId="77777777" w:rsidR="00573BF3" w:rsidRPr="00645996" w:rsidRDefault="00573BF3" w:rsidP="00957F4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458D2AD0" w14:textId="77777777" w:rsidR="00573BF3" w:rsidRPr="00645996" w:rsidRDefault="00573BF3" w:rsidP="00957F4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060B4FA8" w14:textId="77777777" w:rsidTr="0004516F">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2E81B724" w14:textId="77777777" w:rsidR="00573BF3" w:rsidRPr="00645996" w:rsidRDefault="00573BF3" w:rsidP="00957F43">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415BAA08" w14:textId="5C23229B" w:rsidR="00573BF3" w:rsidRPr="00645996" w:rsidRDefault="007A3CD4" w:rsidP="00957F43">
            <w:pPr>
              <w:spacing w:after="0" w:line="240" w:lineRule="auto"/>
              <w:jc w:val="right"/>
              <w:rPr>
                <w:rFonts w:ascii="Times New Roman" w:eastAsia="Times New Roman" w:hAnsi="Times New Roman" w:cs="Times New Roman"/>
                <w:b/>
                <w:bCs/>
                <w:sz w:val="18"/>
                <w:szCs w:val="18"/>
                <w:lang w:eastAsia="lt-LT"/>
              </w:rPr>
            </w:pPr>
            <w:r w:rsidRPr="007A3CD4">
              <w:rPr>
                <w:rFonts w:ascii="Times New Roman" w:eastAsia="Times New Roman" w:hAnsi="Times New Roman" w:cs="Times New Roman"/>
                <w:b/>
                <w:bCs/>
                <w:sz w:val="18"/>
                <w:szCs w:val="18"/>
                <w:lang w:eastAsia="lt-LT"/>
              </w:rPr>
              <w:t>Susisiekimo ir gatvių apšvietimo infrastruktūros gerinimo programa</w:t>
            </w:r>
            <w:r w:rsidR="00573BF3"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7496D975" w14:textId="77777777" w:rsidR="00573BF3" w:rsidRPr="00645996" w:rsidRDefault="00573BF3" w:rsidP="00957F43">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tcPr>
          <w:p w14:paraId="5A215490" w14:textId="5DD3F07E" w:rsidR="00573BF3" w:rsidRPr="00645996" w:rsidRDefault="00AB010B" w:rsidP="00957F43">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139700</w:t>
            </w:r>
          </w:p>
        </w:tc>
        <w:tc>
          <w:tcPr>
            <w:tcW w:w="1266" w:type="dxa"/>
            <w:tcBorders>
              <w:top w:val="nil"/>
              <w:left w:val="nil"/>
              <w:bottom w:val="single" w:sz="4" w:space="0" w:color="auto"/>
              <w:right w:val="single" w:sz="4" w:space="0" w:color="auto"/>
            </w:tcBorders>
            <w:shd w:val="clear" w:color="000000" w:fill="8EDAB4"/>
          </w:tcPr>
          <w:p w14:paraId="4BB60A47" w14:textId="26BE0A1C" w:rsidR="00573BF3" w:rsidRPr="00645996" w:rsidRDefault="00AB010B" w:rsidP="00957F43">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139700</w:t>
            </w:r>
          </w:p>
        </w:tc>
        <w:tc>
          <w:tcPr>
            <w:tcW w:w="1317" w:type="dxa"/>
            <w:tcBorders>
              <w:top w:val="nil"/>
              <w:left w:val="nil"/>
              <w:bottom w:val="single" w:sz="4" w:space="0" w:color="auto"/>
              <w:right w:val="single" w:sz="4" w:space="0" w:color="auto"/>
            </w:tcBorders>
            <w:shd w:val="clear" w:color="000000" w:fill="8EDAB4"/>
            <w:hideMark/>
          </w:tcPr>
          <w:p w14:paraId="21B52A33" w14:textId="35677A84" w:rsidR="00573BF3" w:rsidRPr="00645996" w:rsidRDefault="00573BF3" w:rsidP="00957F43">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8EDAB4"/>
            <w:hideMark/>
          </w:tcPr>
          <w:p w14:paraId="3E20A94A" w14:textId="77777777" w:rsidR="00573BF3" w:rsidRPr="00645996" w:rsidRDefault="00573BF3" w:rsidP="00957F43">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73BF3" w:rsidRPr="00645996" w14:paraId="38B27A0A" w14:textId="77777777" w:rsidTr="0004516F">
        <w:trPr>
          <w:trHeight w:val="204"/>
        </w:trPr>
        <w:tc>
          <w:tcPr>
            <w:tcW w:w="996" w:type="dxa"/>
            <w:tcBorders>
              <w:top w:val="nil"/>
              <w:left w:val="nil"/>
              <w:bottom w:val="nil"/>
              <w:right w:val="nil"/>
            </w:tcBorders>
            <w:hideMark/>
          </w:tcPr>
          <w:p w14:paraId="7AFB965A" w14:textId="77777777" w:rsidR="00573BF3" w:rsidRPr="00645996" w:rsidRDefault="00573BF3" w:rsidP="00957F43">
            <w:pPr>
              <w:spacing w:after="0" w:line="240" w:lineRule="auto"/>
              <w:jc w:val="center"/>
              <w:rPr>
                <w:rFonts w:ascii="Times New Roman" w:eastAsia="Times New Roman" w:hAnsi="Times New Roman" w:cs="Times New Roman"/>
                <w:b/>
                <w:bCs/>
                <w:sz w:val="18"/>
                <w:szCs w:val="18"/>
                <w:lang w:eastAsia="lt-LT"/>
              </w:rPr>
            </w:pPr>
          </w:p>
        </w:tc>
        <w:tc>
          <w:tcPr>
            <w:tcW w:w="6782" w:type="dxa"/>
            <w:gridSpan w:val="4"/>
            <w:tcBorders>
              <w:top w:val="nil"/>
              <w:left w:val="nil"/>
              <w:bottom w:val="nil"/>
              <w:right w:val="nil"/>
            </w:tcBorders>
            <w:hideMark/>
          </w:tcPr>
          <w:p w14:paraId="20C3EEFC"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17B40FCB"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71CE94D7"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1D3101DB"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7C20EADF"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2167" w:type="dxa"/>
            <w:tcBorders>
              <w:top w:val="nil"/>
              <w:left w:val="nil"/>
              <w:bottom w:val="nil"/>
              <w:right w:val="nil"/>
            </w:tcBorders>
            <w:hideMark/>
          </w:tcPr>
          <w:p w14:paraId="15DF75AF"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r>
      <w:tr w:rsidR="00573BF3" w:rsidRPr="00645996" w14:paraId="0613B4FF" w14:textId="77777777" w:rsidTr="0004516F">
        <w:trPr>
          <w:trHeight w:val="204"/>
        </w:trPr>
        <w:tc>
          <w:tcPr>
            <w:tcW w:w="996" w:type="dxa"/>
            <w:tcBorders>
              <w:top w:val="nil"/>
              <w:left w:val="nil"/>
              <w:bottom w:val="nil"/>
              <w:right w:val="nil"/>
            </w:tcBorders>
            <w:hideMark/>
          </w:tcPr>
          <w:p w14:paraId="3200A5B4"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5DE1BC9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380CAA4C"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58EDFD59"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3879" w:type="dxa"/>
            <w:tcBorders>
              <w:top w:val="nil"/>
              <w:left w:val="nil"/>
              <w:bottom w:val="single" w:sz="4" w:space="0" w:color="auto"/>
              <w:right w:val="nil"/>
            </w:tcBorders>
            <w:hideMark/>
          </w:tcPr>
          <w:p w14:paraId="3D1D3412" w14:textId="77777777" w:rsidR="00573BF3" w:rsidRPr="00645996" w:rsidRDefault="00573BF3" w:rsidP="00957F43">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2463703B" w14:textId="77777777" w:rsidR="00573BF3" w:rsidRPr="00645996" w:rsidRDefault="00573BF3" w:rsidP="00957F43">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3" w:type="dxa"/>
            <w:tcBorders>
              <w:top w:val="nil"/>
              <w:left w:val="nil"/>
              <w:bottom w:val="single" w:sz="4" w:space="0" w:color="auto"/>
              <w:right w:val="nil"/>
            </w:tcBorders>
            <w:hideMark/>
          </w:tcPr>
          <w:p w14:paraId="15D54B2C" w14:textId="77777777" w:rsidR="00573BF3" w:rsidRPr="00645996" w:rsidRDefault="00573BF3" w:rsidP="00957F43">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6" w:type="dxa"/>
            <w:tcBorders>
              <w:top w:val="nil"/>
              <w:left w:val="nil"/>
              <w:bottom w:val="single" w:sz="4" w:space="0" w:color="auto"/>
              <w:right w:val="nil"/>
            </w:tcBorders>
            <w:hideMark/>
          </w:tcPr>
          <w:p w14:paraId="32B19241" w14:textId="77777777" w:rsidR="00573BF3" w:rsidRPr="00645996" w:rsidRDefault="00573BF3" w:rsidP="00957F43">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7" w:type="dxa"/>
            <w:tcBorders>
              <w:top w:val="nil"/>
              <w:left w:val="nil"/>
              <w:bottom w:val="nil"/>
              <w:right w:val="nil"/>
            </w:tcBorders>
            <w:hideMark/>
          </w:tcPr>
          <w:p w14:paraId="61449516" w14:textId="77777777" w:rsidR="00573BF3" w:rsidRPr="00645996" w:rsidRDefault="00573BF3" w:rsidP="00957F43">
            <w:pPr>
              <w:spacing w:after="0" w:line="240" w:lineRule="auto"/>
              <w:rPr>
                <w:rFonts w:ascii="Times New Roman" w:eastAsia="Times New Roman" w:hAnsi="Times New Roman" w:cs="Times New Roman"/>
                <w:sz w:val="16"/>
                <w:szCs w:val="16"/>
                <w:lang w:eastAsia="lt-LT"/>
              </w:rPr>
            </w:pPr>
          </w:p>
        </w:tc>
        <w:tc>
          <w:tcPr>
            <w:tcW w:w="2167" w:type="dxa"/>
            <w:tcBorders>
              <w:top w:val="nil"/>
              <w:left w:val="nil"/>
              <w:bottom w:val="nil"/>
              <w:right w:val="nil"/>
            </w:tcBorders>
            <w:hideMark/>
          </w:tcPr>
          <w:p w14:paraId="1F186627"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r>
    </w:tbl>
    <w:p w14:paraId="573BD303" w14:textId="77777777" w:rsidR="00573BF3" w:rsidRDefault="00573BF3" w:rsidP="00573BF3">
      <w:pPr>
        <w:rPr>
          <w:rFonts w:ascii="Times New Roman" w:hAnsi="Times New Roman" w:cs="Times New Roman"/>
          <w:sz w:val="24"/>
          <w:szCs w:val="24"/>
        </w:rPr>
      </w:pPr>
    </w:p>
    <w:p w14:paraId="668F3E67" w14:textId="77777777" w:rsidR="00853127" w:rsidRDefault="00853127" w:rsidP="00573BF3">
      <w:pPr>
        <w:rPr>
          <w:rFonts w:ascii="Times New Roman" w:hAnsi="Times New Roman" w:cs="Times New Roman"/>
          <w:sz w:val="24"/>
          <w:szCs w:val="24"/>
        </w:rPr>
      </w:pPr>
    </w:p>
    <w:p w14:paraId="32EF0BF0" w14:textId="77777777" w:rsidR="00853127" w:rsidRDefault="00853127" w:rsidP="00573BF3">
      <w:pPr>
        <w:rPr>
          <w:rFonts w:ascii="Times New Roman" w:hAnsi="Times New Roman" w:cs="Times New Roman"/>
          <w:sz w:val="24"/>
          <w:szCs w:val="24"/>
        </w:rPr>
      </w:pPr>
    </w:p>
    <w:p w14:paraId="696D64E7" w14:textId="77777777" w:rsidR="00853127" w:rsidRDefault="00853127" w:rsidP="00573BF3">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853127" w:rsidRPr="00645996" w14:paraId="2258C2C2" w14:textId="77777777" w:rsidTr="00227AC7">
        <w:trPr>
          <w:trHeight w:val="204"/>
        </w:trPr>
        <w:tc>
          <w:tcPr>
            <w:tcW w:w="996" w:type="dxa"/>
            <w:tcBorders>
              <w:top w:val="nil"/>
              <w:left w:val="nil"/>
              <w:bottom w:val="nil"/>
              <w:right w:val="nil"/>
            </w:tcBorders>
            <w:hideMark/>
          </w:tcPr>
          <w:p w14:paraId="4E4687FB"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02DB80C1"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39E7140D"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70F90971"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3879" w:type="dxa"/>
            <w:tcBorders>
              <w:top w:val="nil"/>
              <w:left w:val="nil"/>
              <w:bottom w:val="nil"/>
              <w:right w:val="nil"/>
            </w:tcBorders>
            <w:hideMark/>
          </w:tcPr>
          <w:p w14:paraId="1CEC3947"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2D5E0AC6"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0BD00754"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46B5DA3C"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49821CE4"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2167" w:type="dxa"/>
            <w:tcBorders>
              <w:top w:val="nil"/>
              <w:left w:val="nil"/>
              <w:bottom w:val="nil"/>
              <w:right w:val="nil"/>
            </w:tcBorders>
            <w:hideMark/>
          </w:tcPr>
          <w:p w14:paraId="1F9B42A7"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r>
      <w:tr w:rsidR="00853127" w:rsidRPr="00645996" w14:paraId="71B9F0BA" w14:textId="77777777" w:rsidTr="00227AC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423447E5" w14:textId="77777777" w:rsidR="00853127" w:rsidRPr="00645996" w:rsidRDefault="00853127" w:rsidP="008A6966">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6AB6F79A"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0845BFDE"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76DE50DB"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9D0DE04"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CE20E0D" w14:textId="6A9D130F"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sidR="00FB10F0">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3741F751" w14:textId="28CD1DC0" w:rsidR="00853127" w:rsidRPr="00645996" w:rsidRDefault="00FB10F0" w:rsidP="008A6966">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00853127" w:rsidRPr="00645996">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78B9BC28"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087453A7"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853127" w:rsidRPr="00645996" w14:paraId="29144F03" w14:textId="77777777" w:rsidTr="00227AC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554FF38" w14:textId="77777777" w:rsidR="00853127" w:rsidRPr="00645996" w:rsidRDefault="00853127" w:rsidP="008A6966">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8CFAD56"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4239733D"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3106D170"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6D9D8D34"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503EE3B9"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7B31656"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4C6CAAD2"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7FE2225C"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214D2F17"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r>
      <w:tr w:rsidR="00853127" w:rsidRPr="00645996" w14:paraId="7F2814DB" w14:textId="77777777" w:rsidTr="00227AC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0B27EEC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15FFDCC0"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13C47BC8"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3CD6CD0"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2AD45A8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2FA0D2EB"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47C842DC"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68B9C25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396099C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49F961C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227AC7" w:rsidRPr="00645996" w14:paraId="13E48226" w14:textId="77777777" w:rsidTr="00227AC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3FB51D67" w14:textId="60024C3E" w:rsidR="00227AC7" w:rsidRPr="00645996" w:rsidRDefault="00227AC7" w:rsidP="00227AC7">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235DE66" w14:textId="79DF8B87" w:rsidR="00227AC7" w:rsidRPr="00645996" w:rsidRDefault="00EC35B4"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7A1AAB4" w14:textId="21AD84FB" w:rsidR="00227AC7" w:rsidRPr="00645996" w:rsidRDefault="00EC35B4"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hideMark/>
          </w:tcPr>
          <w:p w14:paraId="601E5EFB" w14:textId="2C5E824D" w:rsidR="00227AC7" w:rsidRPr="00645996" w:rsidRDefault="00227AC7"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vAlign w:val="center"/>
            <w:hideMark/>
          </w:tcPr>
          <w:p w14:paraId="082EA7BE" w14:textId="270FF933" w:rsidR="00227AC7" w:rsidRPr="00215EF0" w:rsidRDefault="00EC35B4" w:rsidP="00227AC7">
            <w:pPr>
              <w:spacing w:after="0" w:line="240" w:lineRule="auto"/>
              <w:rPr>
                <w:rFonts w:ascii="Times New Roman" w:eastAsia="Times New Roman" w:hAnsi="Times New Roman" w:cs="Times New Roman"/>
                <w:sz w:val="18"/>
                <w:szCs w:val="18"/>
                <w:lang w:eastAsia="lt-LT"/>
              </w:rPr>
            </w:pPr>
            <w:r w:rsidRPr="00215EF0">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hideMark/>
          </w:tcPr>
          <w:p w14:paraId="00E5CE5D" w14:textId="4F8357DE"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0B2A6AF4" w14:textId="351794F0"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E36409">
              <w:rPr>
                <w:rFonts w:ascii="Times New Roman" w:eastAsia="Times New Roman" w:hAnsi="Times New Roman" w:cs="Times New Roman"/>
                <w:sz w:val="18"/>
                <w:szCs w:val="18"/>
                <w:lang w:eastAsia="lt-LT"/>
              </w:rPr>
              <w:t>1</w:t>
            </w:r>
            <w:r w:rsidR="00092493">
              <w:rPr>
                <w:rFonts w:ascii="Times New Roman" w:eastAsia="Times New Roman" w:hAnsi="Times New Roman" w:cs="Times New Roman"/>
                <w:sz w:val="18"/>
                <w:szCs w:val="18"/>
                <w:lang w:eastAsia="lt-LT"/>
              </w:rPr>
              <w:t>4</w:t>
            </w:r>
            <w:r w:rsidR="00E36409">
              <w:rPr>
                <w:rFonts w:ascii="Times New Roman" w:eastAsia="Times New Roman" w:hAnsi="Times New Roman" w:cs="Times New Roman"/>
                <w:sz w:val="18"/>
                <w:szCs w:val="18"/>
                <w:lang w:eastAsia="lt-LT"/>
              </w:rPr>
              <w:t>4900</w:t>
            </w:r>
          </w:p>
        </w:tc>
        <w:tc>
          <w:tcPr>
            <w:tcW w:w="1266" w:type="dxa"/>
            <w:tcBorders>
              <w:top w:val="nil"/>
              <w:left w:val="nil"/>
              <w:bottom w:val="single" w:sz="4" w:space="0" w:color="auto"/>
              <w:right w:val="single" w:sz="4" w:space="0" w:color="auto"/>
            </w:tcBorders>
            <w:shd w:val="clear" w:color="000000" w:fill="D6F2E4"/>
            <w:hideMark/>
          </w:tcPr>
          <w:p w14:paraId="7555C9B6" w14:textId="70914867" w:rsidR="00227AC7" w:rsidRPr="00645996" w:rsidRDefault="00092493"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144297.07</w:t>
            </w:r>
          </w:p>
        </w:tc>
        <w:tc>
          <w:tcPr>
            <w:tcW w:w="1317" w:type="dxa"/>
            <w:tcBorders>
              <w:top w:val="nil"/>
              <w:left w:val="nil"/>
              <w:bottom w:val="single" w:sz="4" w:space="0" w:color="auto"/>
              <w:right w:val="single" w:sz="4" w:space="0" w:color="auto"/>
            </w:tcBorders>
            <w:shd w:val="clear" w:color="000000" w:fill="D6F2E4"/>
            <w:hideMark/>
          </w:tcPr>
          <w:p w14:paraId="772843DC" w14:textId="16E43D80"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EE27CF">
              <w:rPr>
                <w:rFonts w:ascii="Times New Roman" w:eastAsia="Times New Roman" w:hAnsi="Times New Roman" w:cs="Times New Roman"/>
                <w:sz w:val="18"/>
                <w:szCs w:val="18"/>
                <w:lang w:eastAsia="lt-LT"/>
              </w:rPr>
              <w:t>9</w:t>
            </w:r>
            <w:r w:rsidR="0098102A">
              <w:rPr>
                <w:rFonts w:ascii="Times New Roman" w:eastAsia="Times New Roman" w:hAnsi="Times New Roman" w:cs="Times New Roman"/>
                <w:sz w:val="18"/>
                <w:szCs w:val="18"/>
                <w:lang w:eastAsia="lt-LT"/>
              </w:rPr>
              <w:t>9.58</w:t>
            </w:r>
          </w:p>
        </w:tc>
        <w:tc>
          <w:tcPr>
            <w:tcW w:w="2167" w:type="dxa"/>
            <w:tcBorders>
              <w:top w:val="nil"/>
              <w:left w:val="nil"/>
              <w:bottom w:val="single" w:sz="4" w:space="0" w:color="auto"/>
              <w:right w:val="single" w:sz="4" w:space="0" w:color="auto"/>
            </w:tcBorders>
            <w:shd w:val="clear" w:color="000000" w:fill="D6F2E4"/>
            <w:hideMark/>
          </w:tcPr>
          <w:p w14:paraId="5EC0575D" w14:textId="51FEB180"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773020">
              <w:rPr>
                <w:rFonts w:ascii="Times New Roman" w:eastAsia="Times New Roman" w:hAnsi="Times New Roman" w:cs="Times New Roman"/>
                <w:sz w:val="18"/>
                <w:szCs w:val="18"/>
                <w:lang w:eastAsia="lt-LT"/>
              </w:rPr>
              <w:t>Institucijos išlaikymas</w:t>
            </w:r>
          </w:p>
        </w:tc>
      </w:tr>
      <w:tr w:rsidR="00227AC7" w:rsidRPr="00645996" w14:paraId="4DAD16B2" w14:textId="77777777" w:rsidTr="00227AC7">
        <w:trPr>
          <w:trHeight w:val="336"/>
        </w:trPr>
        <w:tc>
          <w:tcPr>
            <w:tcW w:w="996" w:type="dxa"/>
            <w:vMerge/>
            <w:tcBorders>
              <w:top w:val="nil"/>
              <w:left w:val="single" w:sz="4" w:space="0" w:color="auto"/>
              <w:bottom w:val="single" w:sz="4" w:space="0" w:color="auto"/>
              <w:right w:val="single" w:sz="4" w:space="0" w:color="auto"/>
            </w:tcBorders>
            <w:vAlign w:val="center"/>
            <w:hideMark/>
          </w:tcPr>
          <w:p w14:paraId="4061ACD8"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E30A76B"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B93A29E"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59D24CDB" w14:textId="7C9C821C" w:rsidR="00227AC7" w:rsidRPr="00645996" w:rsidRDefault="00227AC7"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73DB5601" w14:textId="745C6279" w:rsidR="00227AC7" w:rsidRPr="00215EF0" w:rsidRDefault="00373398" w:rsidP="00227AC7">
            <w:pPr>
              <w:spacing w:after="0" w:line="240" w:lineRule="auto"/>
              <w:rPr>
                <w:rFonts w:ascii="Times New Roman" w:eastAsia="Times New Roman" w:hAnsi="Times New Roman" w:cs="Times New Roman"/>
                <w:sz w:val="18"/>
                <w:szCs w:val="18"/>
                <w:lang w:eastAsia="lt-LT"/>
              </w:rPr>
            </w:pPr>
            <w:r w:rsidRPr="00215EF0">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noWrap/>
            <w:vAlign w:val="center"/>
            <w:hideMark/>
          </w:tcPr>
          <w:p w14:paraId="407F6C82" w14:textId="5ADBB95E" w:rsidR="00227AC7" w:rsidRPr="00FB10F0" w:rsidRDefault="00227AC7" w:rsidP="00227AC7">
            <w:pPr>
              <w:spacing w:after="0" w:line="240" w:lineRule="auto"/>
              <w:rPr>
                <w:rFonts w:ascii="Times New Roman" w:eastAsia="Times New Roman" w:hAnsi="Times New Roman" w:cs="Times New Roman"/>
                <w:color w:val="000000"/>
                <w:sz w:val="18"/>
                <w:szCs w:val="18"/>
                <w:lang w:eastAsia="lt-LT"/>
              </w:rPr>
            </w:pPr>
            <w:r w:rsidRPr="00FB10F0">
              <w:rPr>
                <w:rFonts w:ascii="Times New Roman" w:eastAsia="Times New Roman" w:hAnsi="Times New Roman" w:cs="Times New Roman"/>
                <w:color w:val="000000"/>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737292B6" w14:textId="4D0388B0"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3</w:t>
            </w:r>
            <w:r w:rsidR="0098102A">
              <w:rPr>
                <w:rFonts w:ascii="Times New Roman" w:eastAsia="Times New Roman" w:hAnsi="Times New Roman" w:cs="Times New Roman"/>
                <w:sz w:val="18"/>
                <w:szCs w:val="18"/>
                <w:lang w:eastAsia="lt-LT"/>
              </w:rPr>
              <w:t>2700</w:t>
            </w:r>
          </w:p>
        </w:tc>
        <w:tc>
          <w:tcPr>
            <w:tcW w:w="1266" w:type="dxa"/>
            <w:tcBorders>
              <w:top w:val="nil"/>
              <w:left w:val="nil"/>
              <w:bottom w:val="single" w:sz="4" w:space="0" w:color="auto"/>
              <w:right w:val="single" w:sz="4" w:space="0" w:color="auto"/>
            </w:tcBorders>
            <w:shd w:val="clear" w:color="000000" w:fill="D6F2E4"/>
            <w:hideMark/>
          </w:tcPr>
          <w:p w14:paraId="0D734802" w14:textId="556188E3"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98102A">
              <w:rPr>
                <w:rFonts w:ascii="Times New Roman" w:eastAsia="Times New Roman" w:hAnsi="Times New Roman" w:cs="Times New Roman"/>
                <w:sz w:val="18"/>
                <w:szCs w:val="18"/>
                <w:lang w:eastAsia="lt-LT"/>
              </w:rPr>
              <w:t>32668.05</w:t>
            </w:r>
          </w:p>
        </w:tc>
        <w:tc>
          <w:tcPr>
            <w:tcW w:w="1317" w:type="dxa"/>
            <w:tcBorders>
              <w:top w:val="nil"/>
              <w:left w:val="nil"/>
              <w:bottom w:val="single" w:sz="4" w:space="0" w:color="auto"/>
              <w:right w:val="single" w:sz="4" w:space="0" w:color="auto"/>
            </w:tcBorders>
            <w:shd w:val="clear" w:color="000000" w:fill="D6F2E4"/>
            <w:hideMark/>
          </w:tcPr>
          <w:p w14:paraId="1A9E19D2" w14:textId="59C25879"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306F9F">
              <w:rPr>
                <w:rFonts w:ascii="Times New Roman" w:eastAsia="Times New Roman" w:hAnsi="Times New Roman" w:cs="Times New Roman"/>
                <w:sz w:val="18"/>
                <w:szCs w:val="18"/>
                <w:lang w:eastAsia="lt-LT"/>
              </w:rPr>
              <w:t>99.96</w:t>
            </w:r>
          </w:p>
        </w:tc>
        <w:tc>
          <w:tcPr>
            <w:tcW w:w="2167" w:type="dxa"/>
            <w:tcBorders>
              <w:top w:val="nil"/>
              <w:left w:val="nil"/>
              <w:bottom w:val="single" w:sz="4" w:space="0" w:color="auto"/>
              <w:right w:val="single" w:sz="4" w:space="0" w:color="auto"/>
            </w:tcBorders>
            <w:shd w:val="clear" w:color="000000" w:fill="D6F2E4"/>
            <w:hideMark/>
          </w:tcPr>
          <w:p w14:paraId="3E513D65" w14:textId="68081A7A" w:rsidR="00227AC7" w:rsidRPr="007A3CD4" w:rsidRDefault="00373398" w:rsidP="00227AC7">
            <w:pPr>
              <w:spacing w:after="0" w:line="240" w:lineRule="auto"/>
              <w:rPr>
                <w:rFonts w:ascii="Times New Roman" w:eastAsia="Times New Roman" w:hAnsi="Times New Roman" w:cs="Times New Roman"/>
                <w:sz w:val="18"/>
                <w:szCs w:val="18"/>
                <w:lang w:eastAsia="lt-LT"/>
              </w:rPr>
            </w:pPr>
            <w:r w:rsidRPr="007A3CD4">
              <w:rPr>
                <w:rFonts w:ascii="Times New Roman" w:eastAsia="Times New Roman" w:hAnsi="Times New Roman" w:cs="Times New Roman"/>
                <w:sz w:val="18"/>
                <w:szCs w:val="18"/>
                <w:lang w:eastAsia="lt-LT"/>
              </w:rPr>
              <w:t>Žemės ūkio administravimas</w:t>
            </w:r>
            <w:r w:rsidR="007A3CD4" w:rsidRPr="007A3CD4">
              <w:rPr>
                <w:rFonts w:ascii="Times New Roman" w:eastAsia="Times New Roman" w:hAnsi="Times New Roman" w:cs="Times New Roman"/>
                <w:sz w:val="18"/>
                <w:szCs w:val="18"/>
                <w:lang w:eastAsia="lt-LT"/>
              </w:rPr>
              <w:t xml:space="preserve">, </w:t>
            </w:r>
            <w:r w:rsidR="007A3CD4" w:rsidRPr="007A3CD4">
              <w:rPr>
                <w:rFonts w:ascii="Times New Roman" w:hAnsi="Times New Roman" w:cs="Times New Roman"/>
                <w:sz w:val="18"/>
                <w:szCs w:val="18"/>
              </w:rPr>
              <w:t>teikiama pagalba gyventojams.</w:t>
            </w:r>
          </w:p>
        </w:tc>
      </w:tr>
      <w:tr w:rsidR="00227AC7" w:rsidRPr="00645996" w14:paraId="3CC44A8F" w14:textId="77777777" w:rsidTr="00227AC7">
        <w:trPr>
          <w:trHeight w:val="348"/>
        </w:trPr>
        <w:tc>
          <w:tcPr>
            <w:tcW w:w="996" w:type="dxa"/>
            <w:vMerge/>
            <w:tcBorders>
              <w:top w:val="nil"/>
              <w:left w:val="single" w:sz="4" w:space="0" w:color="auto"/>
              <w:bottom w:val="single" w:sz="4" w:space="0" w:color="auto"/>
              <w:right w:val="single" w:sz="4" w:space="0" w:color="auto"/>
            </w:tcBorders>
            <w:vAlign w:val="center"/>
            <w:hideMark/>
          </w:tcPr>
          <w:p w14:paraId="044C7DB0"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57E864F"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1F32F1B"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96317AB" w14:textId="3D96001A"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4B2DBE8C" w14:textId="77777777" w:rsidR="006A1B58" w:rsidRDefault="006A1B58" w:rsidP="006A1B58">
            <w:pPr>
              <w:spacing w:after="0" w:line="240" w:lineRule="auto"/>
            </w:pPr>
            <w:r>
              <w:rPr>
                <w:rFonts w:ascii="Times New Roman" w:eastAsia="Times New Roman" w:hAnsi="Times New Roman"/>
                <w:color w:val="000000"/>
                <w:sz w:val="18"/>
              </w:rPr>
              <w:t>Kitos biudžetinių įstaigų grįžtančios pajamos</w:t>
            </w:r>
          </w:p>
          <w:p w14:paraId="798FD46F" w14:textId="3E8EC5CE"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1DD593F2" w14:textId="7260F088"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E37124">
              <w:rPr>
                <w:rFonts w:ascii="Times New Roman" w:eastAsia="Times New Roman" w:hAnsi="Times New Roman" w:cs="Times New Roman"/>
                <w:sz w:val="18"/>
                <w:szCs w:val="18"/>
                <w:lang w:eastAsia="lt-LT"/>
              </w:rPr>
              <w:t>5BI4</w:t>
            </w:r>
          </w:p>
        </w:tc>
        <w:tc>
          <w:tcPr>
            <w:tcW w:w="1433" w:type="dxa"/>
            <w:tcBorders>
              <w:top w:val="nil"/>
              <w:left w:val="nil"/>
              <w:bottom w:val="single" w:sz="4" w:space="0" w:color="auto"/>
              <w:right w:val="single" w:sz="4" w:space="0" w:color="auto"/>
            </w:tcBorders>
            <w:shd w:val="clear" w:color="000000" w:fill="D6F2E4"/>
            <w:hideMark/>
          </w:tcPr>
          <w:p w14:paraId="25997ADD" w14:textId="6ECF5980" w:rsidR="00227AC7" w:rsidRPr="00645996" w:rsidRDefault="00227AC7" w:rsidP="00227AC7">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sidR="006A1B58">
              <w:rPr>
                <w:rFonts w:ascii="Times New Roman" w:eastAsia="Times New Roman" w:hAnsi="Times New Roman" w:cs="Times New Roman"/>
                <w:color w:val="000000"/>
                <w:sz w:val="18"/>
                <w:szCs w:val="18"/>
                <w:lang w:eastAsia="lt-LT"/>
              </w:rPr>
              <w:t>1600</w:t>
            </w:r>
          </w:p>
        </w:tc>
        <w:tc>
          <w:tcPr>
            <w:tcW w:w="1266" w:type="dxa"/>
            <w:tcBorders>
              <w:top w:val="nil"/>
              <w:left w:val="nil"/>
              <w:bottom w:val="single" w:sz="4" w:space="0" w:color="auto"/>
              <w:right w:val="single" w:sz="4" w:space="0" w:color="auto"/>
            </w:tcBorders>
            <w:shd w:val="clear" w:color="000000" w:fill="D6F2E4"/>
            <w:hideMark/>
          </w:tcPr>
          <w:p w14:paraId="0C0B42DC" w14:textId="23A98787" w:rsidR="00227AC7" w:rsidRPr="00645996" w:rsidRDefault="00227AC7" w:rsidP="00227AC7">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sidR="006A1B58">
              <w:rPr>
                <w:rFonts w:ascii="Times New Roman" w:eastAsia="Times New Roman" w:hAnsi="Times New Roman" w:cs="Times New Roman"/>
                <w:color w:val="000000"/>
                <w:sz w:val="18"/>
                <w:szCs w:val="18"/>
                <w:lang w:eastAsia="lt-LT"/>
              </w:rPr>
              <w:t>0</w:t>
            </w:r>
          </w:p>
        </w:tc>
        <w:tc>
          <w:tcPr>
            <w:tcW w:w="1317" w:type="dxa"/>
            <w:tcBorders>
              <w:top w:val="nil"/>
              <w:left w:val="nil"/>
              <w:bottom w:val="single" w:sz="4" w:space="0" w:color="auto"/>
              <w:right w:val="single" w:sz="4" w:space="0" w:color="auto"/>
            </w:tcBorders>
            <w:shd w:val="clear" w:color="000000" w:fill="D6F2E4"/>
            <w:hideMark/>
          </w:tcPr>
          <w:p w14:paraId="2710ABD8" w14:textId="39C0FB9E"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A1B58">
              <w:rPr>
                <w:rFonts w:ascii="Times New Roman" w:eastAsia="Times New Roman" w:hAnsi="Times New Roman" w:cs="Times New Roman"/>
                <w:sz w:val="18"/>
                <w:szCs w:val="18"/>
                <w:lang w:eastAsia="lt-LT"/>
              </w:rPr>
              <w:t>0</w:t>
            </w:r>
          </w:p>
        </w:tc>
        <w:tc>
          <w:tcPr>
            <w:tcW w:w="2167" w:type="dxa"/>
            <w:tcBorders>
              <w:top w:val="nil"/>
              <w:left w:val="nil"/>
              <w:bottom w:val="single" w:sz="4" w:space="0" w:color="auto"/>
              <w:right w:val="single" w:sz="4" w:space="0" w:color="auto"/>
            </w:tcBorders>
            <w:shd w:val="clear" w:color="000000" w:fill="D6F2E4"/>
            <w:hideMark/>
          </w:tcPr>
          <w:p w14:paraId="459D409B"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227AC7" w:rsidRPr="00645996" w14:paraId="2F39AFEA" w14:textId="77777777" w:rsidTr="00227AC7">
        <w:trPr>
          <w:trHeight w:val="336"/>
        </w:trPr>
        <w:tc>
          <w:tcPr>
            <w:tcW w:w="996" w:type="dxa"/>
            <w:vMerge/>
            <w:tcBorders>
              <w:top w:val="nil"/>
              <w:left w:val="single" w:sz="4" w:space="0" w:color="auto"/>
              <w:bottom w:val="single" w:sz="4" w:space="0" w:color="auto"/>
              <w:right w:val="single" w:sz="4" w:space="0" w:color="auto"/>
            </w:tcBorders>
            <w:vAlign w:val="center"/>
            <w:hideMark/>
          </w:tcPr>
          <w:p w14:paraId="516D1808"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13FBAB4"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4EA7663"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1CC9C7E" w14:textId="28A494FB" w:rsidR="00227AC7" w:rsidRPr="00645996" w:rsidRDefault="00EC35B4" w:rsidP="00227AC7">
            <w:pPr>
              <w:spacing w:after="0" w:line="240" w:lineRule="auto"/>
              <w:jc w:val="right"/>
              <w:rPr>
                <w:rFonts w:ascii="Times New Roman" w:eastAsia="Times New Roman" w:hAnsi="Times New Roman" w:cs="Times New Roman"/>
                <w:b/>
                <w:bCs/>
                <w:sz w:val="18"/>
                <w:szCs w:val="18"/>
                <w:lang w:eastAsia="lt-LT"/>
              </w:rPr>
            </w:pPr>
            <w:r w:rsidRPr="00EC35B4">
              <w:rPr>
                <w:rFonts w:ascii="Times New Roman" w:eastAsia="Times New Roman" w:hAnsi="Times New Roman" w:cs="Times New Roman"/>
                <w:b/>
                <w:bCs/>
                <w:sz w:val="18"/>
                <w:szCs w:val="18"/>
                <w:lang w:eastAsia="lt-LT"/>
              </w:rPr>
              <w:t>Sudaryti sąlygas Savivaldybės funkcijų vykdymui</w:t>
            </w:r>
            <w:r w:rsidR="00227AC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C1F0C8"/>
            <w:hideMark/>
          </w:tcPr>
          <w:p w14:paraId="719C5028" w14:textId="77777777"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14BC0C30" w14:textId="43218C96" w:rsidR="00227AC7" w:rsidRPr="00645996" w:rsidRDefault="00F8359A"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179200</w:t>
            </w:r>
            <w:r w:rsidR="00227AC7"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0D2C5872" w14:textId="4224EC88" w:rsidR="00227AC7" w:rsidRPr="00645996" w:rsidRDefault="004018E4"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176965.12</w:t>
            </w:r>
          </w:p>
        </w:tc>
        <w:tc>
          <w:tcPr>
            <w:tcW w:w="1317" w:type="dxa"/>
            <w:tcBorders>
              <w:top w:val="nil"/>
              <w:left w:val="nil"/>
              <w:bottom w:val="single" w:sz="4" w:space="0" w:color="auto"/>
              <w:right w:val="single" w:sz="4" w:space="0" w:color="auto"/>
            </w:tcBorders>
            <w:shd w:val="clear" w:color="000000" w:fill="C1F0C8"/>
            <w:hideMark/>
          </w:tcPr>
          <w:p w14:paraId="7949BA11"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1C742845"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227AC7" w:rsidRPr="00645996" w14:paraId="67B790D9" w14:textId="77777777" w:rsidTr="00227AC7">
        <w:trPr>
          <w:trHeight w:val="384"/>
        </w:trPr>
        <w:tc>
          <w:tcPr>
            <w:tcW w:w="996" w:type="dxa"/>
            <w:vMerge/>
            <w:tcBorders>
              <w:top w:val="nil"/>
              <w:left w:val="single" w:sz="4" w:space="0" w:color="auto"/>
              <w:bottom w:val="single" w:sz="4" w:space="0" w:color="auto"/>
              <w:right w:val="single" w:sz="4" w:space="0" w:color="auto"/>
            </w:tcBorders>
            <w:vAlign w:val="center"/>
            <w:hideMark/>
          </w:tcPr>
          <w:p w14:paraId="531E7D79"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3C06026"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6357FCD" w14:textId="1A970DC5" w:rsidR="00227AC7" w:rsidRPr="00645996" w:rsidRDefault="00F431AC"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vAlign w:val="center"/>
            <w:hideMark/>
          </w:tcPr>
          <w:p w14:paraId="1D74A7D4" w14:textId="3948EC17" w:rsidR="00227AC7" w:rsidRPr="00645996" w:rsidRDefault="00EC35B4"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04.01.01.07</w:t>
            </w:r>
          </w:p>
        </w:tc>
        <w:tc>
          <w:tcPr>
            <w:tcW w:w="3879" w:type="dxa"/>
            <w:tcBorders>
              <w:top w:val="nil"/>
              <w:left w:val="nil"/>
              <w:bottom w:val="single" w:sz="4" w:space="0" w:color="auto"/>
              <w:right w:val="single" w:sz="4" w:space="0" w:color="auto"/>
            </w:tcBorders>
            <w:shd w:val="clear" w:color="000000" w:fill="D6F2E4"/>
            <w:vAlign w:val="center"/>
            <w:hideMark/>
          </w:tcPr>
          <w:p w14:paraId="1F572704" w14:textId="3FF3A386" w:rsidR="00227AC7" w:rsidRPr="00645996" w:rsidRDefault="00F431AC" w:rsidP="00227AC7">
            <w:pPr>
              <w:spacing w:after="0" w:line="240" w:lineRule="auto"/>
              <w:rPr>
                <w:rFonts w:ascii="Times New Roman" w:eastAsia="Times New Roman" w:hAnsi="Times New Roman" w:cs="Times New Roman"/>
                <w:sz w:val="18"/>
                <w:szCs w:val="18"/>
                <w:lang w:eastAsia="lt-LT"/>
              </w:rPr>
            </w:pPr>
            <w:r w:rsidRPr="00F431AC">
              <w:rPr>
                <w:rFonts w:ascii="Times New Roman" w:eastAsia="Times New Roman" w:hAnsi="Times New Roman" w:cs="Times New Roman"/>
                <w:sz w:val="18"/>
                <w:szCs w:val="18"/>
                <w:lang w:eastAsia="lt-LT"/>
              </w:rPr>
              <w:t>Seniūnaičių išlaidų kompensavimas</w:t>
            </w:r>
          </w:p>
        </w:tc>
        <w:tc>
          <w:tcPr>
            <w:tcW w:w="1207" w:type="dxa"/>
            <w:tcBorders>
              <w:top w:val="nil"/>
              <w:left w:val="nil"/>
              <w:bottom w:val="single" w:sz="4" w:space="0" w:color="auto"/>
              <w:right w:val="single" w:sz="4" w:space="0" w:color="auto"/>
            </w:tcBorders>
            <w:shd w:val="clear" w:color="000000" w:fill="D6F2E4"/>
            <w:vAlign w:val="center"/>
            <w:hideMark/>
          </w:tcPr>
          <w:p w14:paraId="6D80845D" w14:textId="5D49EBFB"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EC35B4">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vAlign w:val="center"/>
            <w:hideMark/>
          </w:tcPr>
          <w:p w14:paraId="7662E1A9" w14:textId="160BA8DA" w:rsidR="00227AC7" w:rsidRPr="00645996" w:rsidRDefault="00D247A6"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9400</w:t>
            </w:r>
          </w:p>
        </w:tc>
        <w:tc>
          <w:tcPr>
            <w:tcW w:w="1266" w:type="dxa"/>
            <w:tcBorders>
              <w:top w:val="nil"/>
              <w:left w:val="nil"/>
              <w:bottom w:val="single" w:sz="4" w:space="0" w:color="auto"/>
              <w:right w:val="single" w:sz="4" w:space="0" w:color="auto"/>
            </w:tcBorders>
            <w:shd w:val="clear" w:color="000000" w:fill="D6F2E4"/>
            <w:vAlign w:val="center"/>
            <w:hideMark/>
          </w:tcPr>
          <w:p w14:paraId="4A781697" w14:textId="23D8EBAD"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D247A6">
              <w:rPr>
                <w:rFonts w:ascii="Times New Roman" w:eastAsia="Times New Roman" w:hAnsi="Times New Roman" w:cs="Times New Roman"/>
                <w:sz w:val="18"/>
                <w:szCs w:val="18"/>
                <w:lang w:eastAsia="lt-LT"/>
              </w:rPr>
              <w:t>9356.20</w:t>
            </w:r>
          </w:p>
        </w:tc>
        <w:tc>
          <w:tcPr>
            <w:tcW w:w="1317" w:type="dxa"/>
            <w:tcBorders>
              <w:top w:val="nil"/>
              <w:left w:val="nil"/>
              <w:bottom w:val="single" w:sz="4" w:space="0" w:color="auto"/>
              <w:right w:val="single" w:sz="4" w:space="0" w:color="auto"/>
            </w:tcBorders>
            <w:shd w:val="clear" w:color="000000" w:fill="D6F2E4"/>
            <w:vAlign w:val="center"/>
            <w:hideMark/>
          </w:tcPr>
          <w:p w14:paraId="7C0784FB" w14:textId="1BF24DE2" w:rsidR="00227AC7" w:rsidRPr="00645996" w:rsidRDefault="00EE67B0" w:rsidP="00227AC7">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99.53</w:t>
            </w:r>
          </w:p>
        </w:tc>
        <w:tc>
          <w:tcPr>
            <w:tcW w:w="2167" w:type="dxa"/>
            <w:tcBorders>
              <w:top w:val="nil"/>
              <w:left w:val="nil"/>
              <w:bottom w:val="single" w:sz="4" w:space="0" w:color="auto"/>
              <w:right w:val="single" w:sz="4" w:space="0" w:color="auto"/>
            </w:tcBorders>
            <w:shd w:val="clear" w:color="000000" w:fill="D6F2E4"/>
            <w:hideMark/>
          </w:tcPr>
          <w:p w14:paraId="47858120" w14:textId="78AE8503"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773020" w:rsidRPr="00F431AC">
              <w:rPr>
                <w:rFonts w:ascii="Times New Roman" w:eastAsia="Times New Roman" w:hAnsi="Times New Roman" w:cs="Times New Roman"/>
                <w:sz w:val="18"/>
                <w:szCs w:val="18"/>
                <w:lang w:eastAsia="lt-LT"/>
              </w:rPr>
              <w:t>Seniūnaičių išlaidų kompensavimas</w:t>
            </w:r>
          </w:p>
        </w:tc>
      </w:tr>
      <w:tr w:rsidR="00227AC7" w:rsidRPr="00645996" w14:paraId="05E983D4" w14:textId="77777777" w:rsidTr="00E202AA">
        <w:trPr>
          <w:trHeight w:val="324"/>
        </w:trPr>
        <w:tc>
          <w:tcPr>
            <w:tcW w:w="996" w:type="dxa"/>
            <w:vMerge/>
            <w:tcBorders>
              <w:top w:val="nil"/>
              <w:left w:val="single" w:sz="4" w:space="0" w:color="auto"/>
              <w:bottom w:val="single" w:sz="4" w:space="0" w:color="auto"/>
              <w:right w:val="single" w:sz="4" w:space="0" w:color="auto"/>
            </w:tcBorders>
            <w:vAlign w:val="center"/>
            <w:hideMark/>
          </w:tcPr>
          <w:p w14:paraId="083CC813"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ED44251"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5000E6DB"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tcPr>
          <w:p w14:paraId="4DA539B2" w14:textId="50D5B96D"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56A34F35" w14:textId="77777777"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52229386" w14:textId="5CDD9CF4" w:rsidR="00227AC7" w:rsidRPr="00645996" w:rsidRDefault="006F0BE0"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9400</w:t>
            </w:r>
          </w:p>
        </w:tc>
        <w:tc>
          <w:tcPr>
            <w:tcW w:w="1266" w:type="dxa"/>
            <w:tcBorders>
              <w:top w:val="nil"/>
              <w:left w:val="nil"/>
              <w:bottom w:val="single" w:sz="4" w:space="0" w:color="auto"/>
              <w:right w:val="single" w:sz="4" w:space="0" w:color="auto"/>
            </w:tcBorders>
            <w:shd w:val="clear" w:color="000000" w:fill="C1F0C8"/>
            <w:hideMark/>
          </w:tcPr>
          <w:p w14:paraId="13824B68" w14:textId="00ED8F94" w:rsidR="00227AC7" w:rsidRPr="00645996" w:rsidRDefault="006F0BE0"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9356.20</w:t>
            </w:r>
          </w:p>
        </w:tc>
        <w:tc>
          <w:tcPr>
            <w:tcW w:w="1317" w:type="dxa"/>
            <w:tcBorders>
              <w:top w:val="nil"/>
              <w:left w:val="nil"/>
              <w:bottom w:val="single" w:sz="4" w:space="0" w:color="auto"/>
              <w:right w:val="single" w:sz="4" w:space="0" w:color="auto"/>
            </w:tcBorders>
            <w:shd w:val="clear" w:color="000000" w:fill="C1F0C8"/>
            <w:hideMark/>
          </w:tcPr>
          <w:p w14:paraId="08939273"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20660C10"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227AC7" w:rsidRPr="00645996" w14:paraId="5DA05568" w14:textId="77777777" w:rsidTr="00E202AA">
        <w:trPr>
          <w:trHeight w:val="372"/>
        </w:trPr>
        <w:tc>
          <w:tcPr>
            <w:tcW w:w="996" w:type="dxa"/>
            <w:vMerge/>
            <w:tcBorders>
              <w:top w:val="nil"/>
              <w:left w:val="single" w:sz="4" w:space="0" w:color="auto"/>
              <w:bottom w:val="single" w:sz="4" w:space="0" w:color="auto"/>
              <w:right w:val="single" w:sz="4" w:space="0" w:color="auto"/>
            </w:tcBorders>
            <w:vAlign w:val="center"/>
            <w:hideMark/>
          </w:tcPr>
          <w:p w14:paraId="6A731077"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B4B84C3"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tcPr>
          <w:p w14:paraId="7B311D61" w14:textId="0878D683"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26410BB3" w14:textId="77777777"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286A9670" w14:textId="6DA33ACC" w:rsidR="00227AC7" w:rsidRPr="00645996" w:rsidRDefault="004018E4"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188600</w:t>
            </w:r>
          </w:p>
        </w:tc>
        <w:tc>
          <w:tcPr>
            <w:tcW w:w="1266" w:type="dxa"/>
            <w:tcBorders>
              <w:top w:val="nil"/>
              <w:left w:val="nil"/>
              <w:bottom w:val="single" w:sz="4" w:space="0" w:color="auto"/>
              <w:right w:val="single" w:sz="4" w:space="0" w:color="auto"/>
            </w:tcBorders>
            <w:shd w:val="clear" w:color="000000" w:fill="DAF2D0"/>
            <w:hideMark/>
          </w:tcPr>
          <w:p w14:paraId="1C1A1A4F" w14:textId="3BDCFEE8" w:rsidR="00227AC7" w:rsidRPr="00645996" w:rsidRDefault="003F250D"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186321.32</w:t>
            </w:r>
            <w:r w:rsidR="00227AC7" w:rsidRPr="00645996">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DAF2D0"/>
            <w:hideMark/>
          </w:tcPr>
          <w:p w14:paraId="30701773"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57406CF2" w14:textId="77777777" w:rsidR="00227AC7" w:rsidRPr="00645996" w:rsidRDefault="00227AC7" w:rsidP="00227AC7">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227AC7" w:rsidRPr="00645996" w14:paraId="1026754F" w14:textId="77777777" w:rsidTr="00E200F4">
        <w:trPr>
          <w:trHeight w:val="360"/>
        </w:trPr>
        <w:tc>
          <w:tcPr>
            <w:tcW w:w="996" w:type="dxa"/>
            <w:vMerge/>
            <w:tcBorders>
              <w:top w:val="nil"/>
              <w:left w:val="single" w:sz="4" w:space="0" w:color="auto"/>
              <w:bottom w:val="single" w:sz="4" w:space="0" w:color="auto"/>
              <w:right w:val="single" w:sz="4" w:space="0" w:color="auto"/>
            </w:tcBorders>
            <w:vAlign w:val="center"/>
            <w:hideMark/>
          </w:tcPr>
          <w:p w14:paraId="6AF95A49"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B0984BF" w14:textId="2D649A8B"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373698AF" w14:textId="0789A356"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448C50CF" w14:textId="14F2FAF5"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vAlign w:val="center"/>
          </w:tcPr>
          <w:p w14:paraId="5604E9DE" w14:textId="23C76A99"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tcPr>
          <w:p w14:paraId="158CCD3B" w14:textId="7772E488"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single" w:sz="4" w:space="0" w:color="auto"/>
              <w:right w:val="single" w:sz="4" w:space="0" w:color="auto"/>
            </w:tcBorders>
            <w:shd w:val="clear" w:color="000000" w:fill="D6F2E4"/>
            <w:vAlign w:val="center"/>
          </w:tcPr>
          <w:p w14:paraId="55AA1345" w14:textId="7BCA46B9"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single" w:sz="4" w:space="0" w:color="auto"/>
              <w:right w:val="single" w:sz="4" w:space="0" w:color="auto"/>
            </w:tcBorders>
            <w:shd w:val="clear" w:color="000000" w:fill="D6F2E4"/>
            <w:vAlign w:val="center"/>
            <w:hideMark/>
          </w:tcPr>
          <w:p w14:paraId="78B218CD" w14:textId="2E8AFBF9"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single" w:sz="4" w:space="0" w:color="auto"/>
              <w:right w:val="single" w:sz="4" w:space="0" w:color="auto"/>
            </w:tcBorders>
            <w:shd w:val="clear" w:color="000000" w:fill="D6F2E4"/>
            <w:vAlign w:val="center"/>
            <w:hideMark/>
          </w:tcPr>
          <w:p w14:paraId="636E6F66" w14:textId="31A85A7C"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1EB490DF" w14:textId="5F4C587C" w:rsidR="00227AC7" w:rsidRPr="007A3CD4" w:rsidRDefault="00227AC7" w:rsidP="00227AC7">
            <w:pPr>
              <w:spacing w:after="0" w:line="240" w:lineRule="auto"/>
              <w:rPr>
                <w:rFonts w:ascii="Times New Roman" w:eastAsia="Times New Roman" w:hAnsi="Times New Roman" w:cs="Times New Roman"/>
                <w:sz w:val="18"/>
                <w:szCs w:val="18"/>
                <w:lang w:eastAsia="lt-LT"/>
              </w:rPr>
            </w:pPr>
          </w:p>
        </w:tc>
      </w:tr>
      <w:tr w:rsidR="00227AC7" w:rsidRPr="00645996" w14:paraId="2557011B" w14:textId="77777777" w:rsidTr="00AA08B0">
        <w:trPr>
          <w:trHeight w:val="383"/>
        </w:trPr>
        <w:tc>
          <w:tcPr>
            <w:tcW w:w="996" w:type="dxa"/>
            <w:vMerge/>
            <w:tcBorders>
              <w:top w:val="nil"/>
              <w:left w:val="single" w:sz="4" w:space="0" w:color="auto"/>
              <w:bottom w:val="single" w:sz="4" w:space="0" w:color="auto"/>
              <w:right w:val="single" w:sz="4" w:space="0" w:color="auto"/>
            </w:tcBorders>
            <w:vAlign w:val="center"/>
            <w:hideMark/>
          </w:tcPr>
          <w:p w14:paraId="2E6F1751"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6DE3A11"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6668E7E"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67755C66" w14:textId="7142D553"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1C66B316" w14:textId="2BFECE9F"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2AF11A67"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7E8E98DD"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3F8B4002"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C2371F4"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56D786B0"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227AC7" w:rsidRPr="00645996" w14:paraId="28CA9851" w14:textId="77777777" w:rsidTr="00227AC7">
        <w:trPr>
          <w:trHeight w:val="324"/>
        </w:trPr>
        <w:tc>
          <w:tcPr>
            <w:tcW w:w="996" w:type="dxa"/>
            <w:vMerge/>
            <w:tcBorders>
              <w:top w:val="nil"/>
              <w:left w:val="single" w:sz="4" w:space="0" w:color="auto"/>
              <w:bottom w:val="single" w:sz="4" w:space="0" w:color="auto"/>
              <w:right w:val="single" w:sz="4" w:space="0" w:color="auto"/>
            </w:tcBorders>
            <w:vAlign w:val="center"/>
            <w:hideMark/>
          </w:tcPr>
          <w:p w14:paraId="15D22341"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99F422A"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2DBA1F06"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5844F3E2" w14:textId="317C8438"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684D029C" w14:textId="77777777"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D6A0EE2" w14:textId="3E21CB2E" w:rsidR="00227AC7" w:rsidRPr="00645996" w:rsidRDefault="00227AC7" w:rsidP="00227AC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18C9E9BE" w14:textId="4AB384FE" w:rsidR="00227AC7" w:rsidRPr="00645996" w:rsidRDefault="00227AC7" w:rsidP="00227AC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1518D865"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75326145"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227AC7" w:rsidRPr="00645996" w14:paraId="785739AB" w14:textId="77777777" w:rsidTr="00227AC7">
        <w:trPr>
          <w:trHeight w:val="420"/>
        </w:trPr>
        <w:tc>
          <w:tcPr>
            <w:tcW w:w="996" w:type="dxa"/>
            <w:vMerge/>
            <w:tcBorders>
              <w:top w:val="nil"/>
              <w:left w:val="single" w:sz="4" w:space="0" w:color="auto"/>
              <w:bottom w:val="single" w:sz="4" w:space="0" w:color="auto"/>
              <w:right w:val="single" w:sz="4" w:space="0" w:color="auto"/>
            </w:tcBorders>
            <w:vAlign w:val="center"/>
            <w:hideMark/>
          </w:tcPr>
          <w:p w14:paraId="7F4225D3"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7B21E05"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77365DC9" w14:textId="04D9F883" w:rsidR="00227AC7" w:rsidRPr="00645996" w:rsidRDefault="00373398" w:rsidP="00227AC7">
            <w:pPr>
              <w:spacing w:after="0" w:line="240" w:lineRule="auto"/>
              <w:jc w:val="right"/>
              <w:rPr>
                <w:rFonts w:ascii="Times New Roman" w:eastAsia="Times New Roman" w:hAnsi="Times New Roman" w:cs="Times New Roman"/>
                <w:b/>
                <w:bCs/>
                <w:sz w:val="18"/>
                <w:szCs w:val="18"/>
                <w:lang w:eastAsia="lt-LT"/>
              </w:rPr>
            </w:pPr>
            <w:r w:rsidRPr="00F431AC">
              <w:rPr>
                <w:rFonts w:ascii="Times New Roman" w:eastAsia="Times New Roman" w:hAnsi="Times New Roman" w:cs="Times New Roman"/>
                <w:b/>
                <w:bCs/>
                <w:sz w:val="18"/>
                <w:szCs w:val="18"/>
                <w:lang w:eastAsia="lt-LT"/>
              </w:rPr>
              <w:t>Užtikrinti sklandų savivaldybės institucijų darbą</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7BB8DC28" w14:textId="05224C15"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p>
        </w:tc>
        <w:tc>
          <w:tcPr>
            <w:tcW w:w="1433" w:type="dxa"/>
            <w:tcBorders>
              <w:top w:val="nil"/>
              <w:left w:val="nil"/>
              <w:bottom w:val="single" w:sz="4" w:space="0" w:color="auto"/>
              <w:right w:val="single" w:sz="4" w:space="0" w:color="auto"/>
            </w:tcBorders>
            <w:shd w:val="clear" w:color="000000" w:fill="DAF2D0"/>
            <w:hideMark/>
          </w:tcPr>
          <w:p w14:paraId="7DE2D959" w14:textId="70956055" w:rsidR="00227AC7" w:rsidRPr="00645996" w:rsidRDefault="00227AC7" w:rsidP="00227AC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hideMark/>
          </w:tcPr>
          <w:p w14:paraId="02B91E0D" w14:textId="2D9D8089" w:rsidR="00227AC7" w:rsidRPr="00645996" w:rsidRDefault="00227AC7" w:rsidP="00227AC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DAF2D0"/>
            <w:hideMark/>
          </w:tcPr>
          <w:p w14:paraId="12C28FCC"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4D134BFE" w14:textId="77777777" w:rsidR="00227AC7" w:rsidRPr="00645996" w:rsidRDefault="00227AC7" w:rsidP="00227AC7">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227AC7" w:rsidRPr="00645996" w14:paraId="7C5AB181" w14:textId="77777777" w:rsidTr="00227AC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454C52A0" w14:textId="77777777" w:rsidR="00227AC7" w:rsidRPr="00645996" w:rsidRDefault="00227AC7" w:rsidP="00227AC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1C0AA78F" w14:textId="0A443DF8" w:rsidR="00227AC7" w:rsidRPr="00645996" w:rsidRDefault="00373398" w:rsidP="00227AC7">
            <w:pPr>
              <w:spacing w:after="0" w:line="240" w:lineRule="auto"/>
              <w:jc w:val="right"/>
              <w:rPr>
                <w:rFonts w:ascii="Times New Roman" w:eastAsia="Times New Roman" w:hAnsi="Times New Roman" w:cs="Times New Roman"/>
                <w:b/>
                <w:bCs/>
                <w:sz w:val="18"/>
                <w:szCs w:val="18"/>
                <w:lang w:eastAsia="lt-LT"/>
              </w:rPr>
            </w:pPr>
            <w:r w:rsidRPr="00373398">
              <w:rPr>
                <w:rFonts w:ascii="Times New Roman" w:eastAsia="Times New Roman" w:hAnsi="Times New Roman" w:cs="Times New Roman"/>
                <w:b/>
                <w:bCs/>
                <w:sz w:val="18"/>
                <w:szCs w:val="18"/>
                <w:lang w:eastAsia="lt-LT"/>
              </w:rPr>
              <w:t>Valdymo programa</w:t>
            </w:r>
            <w:r w:rsidR="00227AC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5FCACDD9" w14:textId="77777777" w:rsidR="00227AC7" w:rsidRPr="00645996" w:rsidRDefault="00227AC7" w:rsidP="00227AC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0247E0D1" w14:textId="16AE0188" w:rsidR="00227AC7" w:rsidRPr="008372B5" w:rsidRDefault="008372B5" w:rsidP="00227AC7">
            <w:pPr>
              <w:spacing w:after="0" w:line="240" w:lineRule="auto"/>
              <w:rPr>
                <w:rFonts w:ascii="Times New Roman" w:eastAsia="Times New Roman" w:hAnsi="Times New Roman" w:cs="Times New Roman"/>
                <w:b/>
                <w:bCs/>
                <w:sz w:val="18"/>
                <w:szCs w:val="18"/>
                <w:lang w:val="en-US" w:eastAsia="lt-LT"/>
              </w:rPr>
            </w:pPr>
            <w:r>
              <w:rPr>
                <w:rFonts w:ascii="Times New Roman" w:eastAsia="Times New Roman" w:hAnsi="Times New Roman" w:cs="Times New Roman"/>
                <w:b/>
                <w:bCs/>
                <w:sz w:val="18"/>
                <w:szCs w:val="18"/>
                <w:lang w:val="en-US" w:eastAsia="lt-LT"/>
              </w:rPr>
              <w:t>188600</w:t>
            </w:r>
          </w:p>
        </w:tc>
        <w:tc>
          <w:tcPr>
            <w:tcW w:w="1266" w:type="dxa"/>
            <w:tcBorders>
              <w:top w:val="nil"/>
              <w:left w:val="nil"/>
              <w:bottom w:val="single" w:sz="4" w:space="0" w:color="auto"/>
              <w:right w:val="single" w:sz="4" w:space="0" w:color="auto"/>
            </w:tcBorders>
            <w:shd w:val="clear" w:color="000000" w:fill="8EDAB4"/>
            <w:hideMark/>
          </w:tcPr>
          <w:p w14:paraId="1A886362" w14:textId="52451AD1" w:rsidR="00227AC7" w:rsidRPr="00645996" w:rsidRDefault="00B655C8" w:rsidP="00227AC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w:t>
            </w:r>
            <w:r w:rsidR="008372B5">
              <w:rPr>
                <w:rFonts w:ascii="Times New Roman" w:eastAsia="Times New Roman" w:hAnsi="Times New Roman" w:cs="Times New Roman"/>
                <w:b/>
                <w:bCs/>
                <w:sz w:val="18"/>
                <w:szCs w:val="18"/>
                <w:lang w:eastAsia="lt-LT"/>
              </w:rPr>
              <w:t>6321.32</w:t>
            </w:r>
          </w:p>
        </w:tc>
        <w:tc>
          <w:tcPr>
            <w:tcW w:w="1317" w:type="dxa"/>
            <w:tcBorders>
              <w:top w:val="nil"/>
              <w:left w:val="nil"/>
              <w:bottom w:val="single" w:sz="4" w:space="0" w:color="auto"/>
              <w:right w:val="single" w:sz="4" w:space="0" w:color="auto"/>
            </w:tcBorders>
            <w:shd w:val="clear" w:color="000000" w:fill="8EDAB4"/>
            <w:hideMark/>
          </w:tcPr>
          <w:p w14:paraId="7D595595" w14:textId="77777777" w:rsidR="00227AC7" w:rsidRPr="00645996" w:rsidRDefault="00227AC7" w:rsidP="00227AC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8EDAB4"/>
            <w:hideMark/>
          </w:tcPr>
          <w:p w14:paraId="673521B3" w14:textId="77777777" w:rsidR="00227AC7" w:rsidRPr="00645996" w:rsidRDefault="00227AC7" w:rsidP="00227AC7">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227AC7" w:rsidRPr="00645996" w14:paraId="54D62728" w14:textId="77777777" w:rsidTr="00227AC7">
        <w:trPr>
          <w:trHeight w:val="204"/>
        </w:trPr>
        <w:tc>
          <w:tcPr>
            <w:tcW w:w="996" w:type="dxa"/>
            <w:tcBorders>
              <w:top w:val="nil"/>
              <w:left w:val="nil"/>
              <w:bottom w:val="nil"/>
              <w:right w:val="nil"/>
            </w:tcBorders>
            <w:hideMark/>
          </w:tcPr>
          <w:p w14:paraId="3E58AE21" w14:textId="77777777" w:rsidR="00227AC7" w:rsidRPr="00645996" w:rsidRDefault="00227AC7" w:rsidP="00227AC7">
            <w:pPr>
              <w:spacing w:after="0" w:line="240" w:lineRule="auto"/>
              <w:jc w:val="center"/>
              <w:rPr>
                <w:rFonts w:ascii="Times New Roman" w:eastAsia="Times New Roman" w:hAnsi="Times New Roman" w:cs="Times New Roman"/>
                <w:b/>
                <w:bCs/>
                <w:sz w:val="18"/>
                <w:szCs w:val="18"/>
                <w:lang w:eastAsia="lt-LT"/>
              </w:rPr>
            </w:pPr>
          </w:p>
        </w:tc>
        <w:tc>
          <w:tcPr>
            <w:tcW w:w="6782" w:type="dxa"/>
            <w:gridSpan w:val="4"/>
            <w:tcBorders>
              <w:top w:val="nil"/>
              <w:left w:val="nil"/>
              <w:bottom w:val="nil"/>
              <w:right w:val="nil"/>
            </w:tcBorders>
            <w:hideMark/>
          </w:tcPr>
          <w:p w14:paraId="6B1D0306"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5309F19E"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3F871EBA"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3DB2A7BA"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09D96277"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2167" w:type="dxa"/>
            <w:tcBorders>
              <w:top w:val="nil"/>
              <w:left w:val="nil"/>
              <w:bottom w:val="nil"/>
              <w:right w:val="nil"/>
            </w:tcBorders>
            <w:hideMark/>
          </w:tcPr>
          <w:p w14:paraId="73A3252D"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r>
      <w:tr w:rsidR="00227AC7" w:rsidRPr="00645996" w14:paraId="0C986F68" w14:textId="77777777" w:rsidTr="00227AC7">
        <w:trPr>
          <w:trHeight w:val="204"/>
        </w:trPr>
        <w:tc>
          <w:tcPr>
            <w:tcW w:w="996" w:type="dxa"/>
            <w:tcBorders>
              <w:top w:val="nil"/>
              <w:left w:val="nil"/>
              <w:bottom w:val="nil"/>
              <w:right w:val="nil"/>
            </w:tcBorders>
            <w:hideMark/>
          </w:tcPr>
          <w:p w14:paraId="36A91474"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0F8287B3"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1D9CA48A"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1D60F2B0"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c>
          <w:tcPr>
            <w:tcW w:w="3879" w:type="dxa"/>
            <w:tcBorders>
              <w:top w:val="nil"/>
              <w:left w:val="nil"/>
              <w:bottom w:val="single" w:sz="4" w:space="0" w:color="auto"/>
              <w:right w:val="nil"/>
            </w:tcBorders>
            <w:hideMark/>
          </w:tcPr>
          <w:p w14:paraId="2B4B1864" w14:textId="77777777" w:rsidR="00227AC7" w:rsidRPr="00645996" w:rsidRDefault="00227AC7" w:rsidP="00227AC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7AF36E9E" w14:textId="77777777" w:rsidR="00227AC7" w:rsidRPr="00645996" w:rsidRDefault="00227AC7" w:rsidP="00227AC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3" w:type="dxa"/>
            <w:tcBorders>
              <w:top w:val="nil"/>
              <w:left w:val="nil"/>
              <w:bottom w:val="single" w:sz="4" w:space="0" w:color="auto"/>
              <w:right w:val="nil"/>
            </w:tcBorders>
            <w:hideMark/>
          </w:tcPr>
          <w:p w14:paraId="67E7AFBD" w14:textId="77777777" w:rsidR="00227AC7" w:rsidRPr="00645996" w:rsidRDefault="00227AC7" w:rsidP="00227AC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6" w:type="dxa"/>
            <w:tcBorders>
              <w:top w:val="nil"/>
              <w:left w:val="nil"/>
              <w:bottom w:val="single" w:sz="4" w:space="0" w:color="auto"/>
              <w:right w:val="nil"/>
            </w:tcBorders>
            <w:hideMark/>
          </w:tcPr>
          <w:p w14:paraId="3E4DC7BE" w14:textId="77777777" w:rsidR="00227AC7" w:rsidRPr="00645996" w:rsidRDefault="00227AC7" w:rsidP="00227AC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7" w:type="dxa"/>
            <w:tcBorders>
              <w:top w:val="nil"/>
              <w:left w:val="nil"/>
              <w:bottom w:val="nil"/>
              <w:right w:val="nil"/>
            </w:tcBorders>
            <w:hideMark/>
          </w:tcPr>
          <w:p w14:paraId="48F494F2" w14:textId="77777777" w:rsidR="00227AC7" w:rsidRPr="00645996" w:rsidRDefault="00227AC7" w:rsidP="00227AC7">
            <w:pPr>
              <w:spacing w:after="0" w:line="240" w:lineRule="auto"/>
              <w:rPr>
                <w:rFonts w:ascii="Times New Roman" w:eastAsia="Times New Roman" w:hAnsi="Times New Roman" w:cs="Times New Roman"/>
                <w:sz w:val="16"/>
                <w:szCs w:val="16"/>
                <w:lang w:eastAsia="lt-LT"/>
              </w:rPr>
            </w:pPr>
          </w:p>
        </w:tc>
        <w:tc>
          <w:tcPr>
            <w:tcW w:w="2167" w:type="dxa"/>
            <w:tcBorders>
              <w:top w:val="nil"/>
              <w:left w:val="nil"/>
              <w:bottom w:val="nil"/>
              <w:right w:val="nil"/>
            </w:tcBorders>
            <w:hideMark/>
          </w:tcPr>
          <w:p w14:paraId="6A02E858" w14:textId="77777777" w:rsidR="00227AC7" w:rsidRPr="00645996" w:rsidRDefault="00227AC7" w:rsidP="00227AC7">
            <w:pPr>
              <w:spacing w:after="0" w:line="240" w:lineRule="auto"/>
              <w:rPr>
                <w:rFonts w:ascii="Times New Roman" w:eastAsia="Times New Roman" w:hAnsi="Times New Roman" w:cs="Times New Roman"/>
                <w:sz w:val="20"/>
                <w:szCs w:val="20"/>
                <w:lang w:eastAsia="lt-LT"/>
              </w:rPr>
            </w:pPr>
          </w:p>
        </w:tc>
      </w:tr>
    </w:tbl>
    <w:p w14:paraId="2E3F5256" w14:textId="77777777" w:rsidR="00853127" w:rsidRDefault="00853127" w:rsidP="00573BF3">
      <w:pPr>
        <w:rPr>
          <w:rFonts w:ascii="Times New Roman" w:hAnsi="Times New Roman" w:cs="Times New Roman"/>
          <w:sz w:val="24"/>
          <w:szCs w:val="24"/>
        </w:rPr>
      </w:pPr>
    </w:p>
    <w:p w14:paraId="2B878289" w14:textId="77777777" w:rsidR="00853127" w:rsidRDefault="00853127" w:rsidP="00573BF3">
      <w:pPr>
        <w:rPr>
          <w:rFonts w:ascii="Times New Roman" w:hAnsi="Times New Roman" w:cs="Times New Roman"/>
          <w:sz w:val="24"/>
          <w:szCs w:val="24"/>
        </w:rPr>
      </w:pPr>
    </w:p>
    <w:p w14:paraId="0B7E34B5" w14:textId="77777777" w:rsidR="008372B5" w:rsidRDefault="008372B5" w:rsidP="00573BF3">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78"/>
        <w:gridCol w:w="1207"/>
        <w:gridCol w:w="1433"/>
        <w:gridCol w:w="1265"/>
        <w:gridCol w:w="1316"/>
        <w:gridCol w:w="2170"/>
      </w:tblGrid>
      <w:tr w:rsidR="00853127" w:rsidRPr="00645996" w14:paraId="61E157AB" w14:textId="77777777" w:rsidTr="00556ABB">
        <w:trPr>
          <w:trHeight w:val="204"/>
        </w:trPr>
        <w:tc>
          <w:tcPr>
            <w:tcW w:w="996" w:type="dxa"/>
            <w:tcBorders>
              <w:top w:val="nil"/>
              <w:left w:val="nil"/>
              <w:bottom w:val="nil"/>
              <w:right w:val="nil"/>
            </w:tcBorders>
            <w:hideMark/>
          </w:tcPr>
          <w:p w14:paraId="377C9F87"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4300BF88"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0EC094CF"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0D1978DB"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3878" w:type="dxa"/>
            <w:tcBorders>
              <w:top w:val="nil"/>
              <w:left w:val="nil"/>
              <w:bottom w:val="nil"/>
              <w:right w:val="nil"/>
            </w:tcBorders>
            <w:hideMark/>
          </w:tcPr>
          <w:p w14:paraId="253E311E"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5DEF1148"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3776D8A4"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6561CB1E"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73BA18EF"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2170" w:type="dxa"/>
            <w:tcBorders>
              <w:top w:val="nil"/>
              <w:left w:val="nil"/>
              <w:bottom w:val="nil"/>
              <w:right w:val="nil"/>
            </w:tcBorders>
            <w:hideMark/>
          </w:tcPr>
          <w:p w14:paraId="455B7D43"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r>
      <w:tr w:rsidR="00853127" w:rsidRPr="00645996" w14:paraId="03B34991" w14:textId="77777777" w:rsidTr="00556ABB">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1CED1D48" w14:textId="77777777" w:rsidR="00853127" w:rsidRPr="00645996" w:rsidRDefault="00853127" w:rsidP="008A6966">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4F8904AF"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568589E3"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49" w:type="dxa"/>
            <w:gridSpan w:val="2"/>
            <w:tcBorders>
              <w:top w:val="single" w:sz="4" w:space="0" w:color="auto"/>
              <w:left w:val="nil"/>
              <w:bottom w:val="single" w:sz="4" w:space="0" w:color="auto"/>
              <w:right w:val="single" w:sz="4" w:space="0" w:color="000000"/>
            </w:tcBorders>
            <w:shd w:val="clear" w:color="000000" w:fill="8EDAB4"/>
            <w:vAlign w:val="center"/>
            <w:hideMark/>
          </w:tcPr>
          <w:p w14:paraId="5C079AE9"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CEC77E"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59C8075C" w14:textId="02A736D5"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sidR="006D49F2">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69CF4569" w14:textId="697AC271" w:rsidR="00853127" w:rsidRPr="00645996" w:rsidRDefault="006D49F2" w:rsidP="008A6966">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00853127"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4FA6CA0D"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70"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CA226B2"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853127" w:rsidRPr="00645996" w14:paraId="53B8ACAC" w14:textId="77777777" w:rsidTr="00556ABB">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1019FD6C" w14:textId="77777777" w:rsidR="00853127" w:rsidRPr="00645996" w:rsidRDefault="00853127" w:rsidP="008A6966">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01BBF1F"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537FEC84"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6DA15F23"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78" w:type="dxa"/>
            <w:tcBorders>
              <w:top w:val="nil"/>
              <w:left w:val="nil"/>
              <w:bottom w:val="single" w:sz="4" w:space="0" w:color="auto"/>
              <w:right w:val="single" w:sz="4" w:space="0" w:color="auto"/>
            </w:tcBorders>
            <w:shd w:val="clear" w:color="000000" w:fill="8EDAB4"/>
            <w:vAlign w:val="center"/>
            <w:hideMark/>
          </w:tcPr>
          <w:p w14:paraId="62CBC417"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3E2E824B"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9494C38"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2BFDB312"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3ECB9241"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70" w:type="dxa"/>
            <w:vMerge/>
            <w:tcBorders>
              <w:top w:val="single" w:sz="4" w:space="0" w:color="auto"/>
              <w:left w:val="single" w:sz="4" w:space="0" w:color="auto"/>
              <w:bottom w:val="single" w:sz="4" w:space="0" w:color="000000"/>
              <w:right w:val="single" w:sz="4" w:space="0" w:color="auto"/>
            </w:tcBorders>
            <w:vAlign w:val="center"/>
            <w:hideMark/>
          </w:tcPr>
          <w:p w14:paraId="22B6A3DA"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r>
      <w:tr w:rsidR="00853127" w:rsidRPr="00645996" w14:paraId="3A36BD9D" w14:textId="77777777" w:rsidTr="00556ABB">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6EC53173"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1E07095B"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0EFEB63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5CA0FA6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78" w:type="dxa"/>
            <w:tcBorders>
              <w:top w:val="nil"/>
              <w:left w:val="nil"/>
              <w:bottom w:val="single" w:sz="4" w:space="0" w:color="auto"/>
              <w:right w:val="single" w:sz="4" w:space="0" w:color="auto"/>
            </w:tcBorders>
            <w:shd w:val="clear" w:color="000000" w:fill="B5E6A2"/>
            <w:hideMark/>
          </w:tcPr>
          <w:p w14:paraId="26B3118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3EB3D57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1410E7E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679D998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2417BF9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70" w:type="dxa"/>
            <w:tcBorders>
              <w:top w:val="nil"/>
              <w:left w:val="nil"/>
              <w:bottom w:val="single" w:sz="4" w:space="0" w:color="auto"/>
              <w:right w:val="single" w:sz="4" w:space="0" w:color="auto"/>
            </w:tcBorders>
            <w:shd w:val="clear" w:color="000000" w:fill="B5E6A2"/>
            <w:hideMark/>
          </w:tcPr>
          <w:p w14:paraId="3E1EAF4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853127" w:rsidRPr="00645996" w14:paraId="3FC28566" w14:textId="77777777" w:rsidTr="00556ABB">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6114F7D1" w14:textId="339AFFFB" w:rsidR="00853127" w:rsidRPr="00645996" w:rsidRDefault="00FB10F0" w:rsidP="008A6966">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C73E736" w14:textId="3BFF99FB" w:rsidR="00853127" w:rsidRPr="00645996" w:rsidRDefault="00BD2A8E"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579FE1A" w14:textId="166EA138" w:rsidR="00853127" w:rsidRPr="00645996" w:rsidRDefault="00BD2A8E"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p>
        </w:tc>
        <w:tc>
          <w:tcPr>
            <w:tcW w:w="1071" w:type="dxa"/>
            <w:tcBorders>
              <w:top w:val="nil"/>
              <w:left w:val="nil"/>
              <w:bottom w:val="single" w:sz="4" w:space="0" w:color="auto"/>
              <w:right w:val="single" w:sz="4" w:space="0" w:color="auto"/>
            </w:tcBorders>
            <w:shd w:val="clear" w:color="000000" w:fill="D6F2E4"/>
            <w:hideMark/>
          </w:tcPr>
          <w:p w14:paraId="3415EC1C" w14:textId="2E079403" w:rsidR="00853127" w:rsidRPr="00645996" w:rsidRDefault="00FB10F0"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05.01.02.05</w:t>
            </w:r>
          </w:p>
        </w:tc>
        <w:tc>
          <w:tcPr>
            <w:tcW w:w="3878" w:type="dxa"/>
            <w:tcBorders>
              <w:top w:val="nil"/>
              <w:left w:val="nil"/>
              <w:bottom w:val="single" w:sz="4" w:space="0" w:color="auto"/>
              <w:right w:val="single" w:sz="4" w:space="0" w:color="auto"/>
            </w:tcBorders>
            <w:shd w:val="clear" w:color="000000" w:fill="D6F2E4"/>
            <w:hideMark/>
          </w:tcPr>
          <w:p w14:paraId="480FBEA5" w14:textId="30480789" w:rsidR="00853127" w:rsidRPr="00645996" w:rsidRDefault="00BD2A8E" w:rsidP="008A6966">
            <w:pPr>
              <w:spacing w:after="0" w:line="240" w:lineRule="auto"/>
              <w:rPr>
                <w:rFonts w:ascii="Times New Roman" w:eastAsia="Times New Roman" w:hAnsi="Times New Roman" w:cs="Times New Roman"/>
                <w:sz w:val="18"/>
                <w:szCs w:val="18"/>
                <w:lang w:eastAsia="lt-LT"/>
              </w:rPr>
            </w:pPr>
            <w:r w:rsidRPr="00BD2A8E">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hideMark/>
          </w:tcPr>
          <w:p w14:paraId="1F119CEE" w14:textId="49292EA0"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FB10F0">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01BE19E7" w14:textId="63161889"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B655C8">
              <w:rPr>
                <w:rFonts w:ascii="Times New Roman" w:eastAsia="Times New Roman" w:hAnsi="Times New Roman" w:cs="Times New Roman"/>
                <w:sz w:val="18"/>
                <w:szCs w:val="18"/>
                <w:lang w:eastAsia="lt-LT"/>
              </w:rPr>
              <w:t>10000</w:t>
            </w:r>
          </w:p>
        </w:tc>
        <w:tc>
          <w:tcPr>
            <w:tcW w:w="1265" w:type="dxa"/>
            <w:tcBorders>
              <w:top w:val="nil"/>
              <w:left w:val="nil"/>
              <w:bottom w:val="single" w:sz="4" w:space="0" w:color="auto"/>
              <w:right w:val="single" w:sz="4" w:space="0" w:color="auto"/>
            </w:tcBorders>
            <w:shd w:val="clear" w:color="000000" w:fill="D6F2E4"/>
            <w:hideMark/>
          </w:tcPr>
          <w:p w14:paraId="74F4524F" w14:textId="3D1ABB92"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B655C8">
              <w:rPr>
                <w:rFonts w:ascii="Times New Roman" w:eastAsia="Times New Roman" w:hAnsi="Times New Roman" w:cs="Times New Roman"/>
                <w:sz w:val="18"/>
                <w:szCs w:val="18"/>
                <w:lang w:eastAsia="lt-LT"/>
              </w:rPr>
              <w:t>10000</w:t>
            </w:r>
          </w:p>
        </w:tc>
        <w:tc>
          <w:tcPr>
            <w:tcW w:w="1316" w:type="dxa"/>
            <w:tcBorders>
              <w:top w:val="nil"/>
              <w:left w:val="nil"/>
              <w:bottom w:val="single" w:sz="4" w:space="0" w:color="auto"/>
              <w:right w:val="single" w:sz="4" w:space="0" w:color="auto"/>
            </w:tcBorders>
            <w:shd w:val="clear" w:color="000000" w:fill="D6F2E4"/>
            <w:hideMark/>
          </w:tcPr>
          <w:p w14:paraId="5C06A506" w14:textId="58DE99CE" w:rsidR="00853127" w:rsidRPr="00556ABB"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B655C8">
              <w:rPr>
                <w:rFonts w:ascii="Times New Roman" w:hAnsi="Times New Roman" w:cs="Times New Roman"/>
                <w:sz w:val="18"/>
                <w:szCs w:val="18"/>
              </w:rPr>
              <w:t>100</w:t>
            </w:r>
            <w:r w:rsidR="00556ABB" w:rsidRPr="00556ABB">
              <w:rPr>
                <w:rFonts w:ascii="Times New Roman" w:hAnsi="Times New Roman" w:cs="Times New Roman"/>
                <w:sz w:val="18"/>
                <w:szCs w:val="18"/>
              </w:rPr>
              <w:t xml:space="preserve"> %</w:t>
            </w:r>
          </w:p>
        </w:tc>
        <w:tc>
          <w:tcPr>
            <w:tcW w:w="2170" w:type="dxa"/>
            <w:tcBorders>
              <w:top w:val="nil"/>
              <w:left w:val="nil"/>
              <w:bottom w:val="single" w:sz="4" w:space="0" w:color="auto"/>
              <w:right w:val="single" w:sz="4" w:space="0" w:color="auto"/>
            </w:tcBorders>
            <w:shd w:val="clear" w:color="000000" w:fill="D6F2E4"/>
            <w:hideMark/>
          </w:tcPr>
          <w:p w14:paraId="05F5BF8F" w14:textId="35F1B86F" w:rsidR="00853127" w:rsidRPr="002E0273"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2E0273" w:rsidRPr="002E0273">
              <w:rPr>
                <w:rFonts w:ascii="Times New Roman" w:hAnsi="Times New Roman" w:cs="Times New Roman"/>
                <w:sz w:val="18"/>
                <w:szCs w:val="18"/>
              </w:rPr>
              <w:t>Lėšos panaudotos mažiau nei planuota, nes 2025 metais bešeimininkių atliekų kiekis seniūnijos teritorijoje buvo mažesnis nei prognozuota, dalis atliekų sutvarkyta vykdant bendruomenines iniciatyvas ir aplinkos tvarkymo akcijas. Taip pat optimizuoti atliekų surinkimo maršrutai ir darbų organizavimas leido sumažinti paslaugų apimtis ir išlaidas.</w:t>
            </w:r>
          </w:p>
        </w:tc>
      </w:tr>
      <w:tr w:rsidR="00853127" w:rsidRPr="00645996" w14:paraId="372F9F3B" w14:textId="77777777" w:rsidTr="00556ABB">
        <w:trPr>
          <w:trHeight w:val="336"/>
        </w:trPr>
        <w:tc>
          <w:tcPr>
            <w:tcW w:w="996" w:type="dxa"/>
            <w:vMerge/>
            <w:tcBorders>
              <w:top w:val="nil"/>
              <w:left w:val="single" w:sz="4" w:space="0" w:color="auto"/>
              <w:bottom w:val="single" w:sz="4" w:space="0" w:color="auto"/>
              <w:right w:val="single" w:sz="4" w:space="0" w:color="auto"/>
            </w:tcBorders>
            <w:vAlign w:val="center"/>
            <w:hideMark/>
          </w:tcPr>
          <w:p w14:paraId="2484799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939600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9260C5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3B5367C" w14:textId="20D32F11" w:rsidR="00853127" w:rsidRPr="00645996" w:rsidRDefault="006D49F2"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78" w:type="dxa"/>
            <w:tcBorders>
              <w:top w:val="nil"/>
              <w:left w:val="nil"/>
              <w:bottom w:val="single" w:sz="4" w:space="0" w:color="auto"/>
              <w:right w:val="single" w:sz="4" w:space="0" w:color="auto"/>
            </w:tcBorders>
            <w:shd w:val="clear" w:color="000000" w:fill="D6F2E4"/>
            <w:hideMark/>
          </w:tcPr>
          <w:p w14:paraId="19F7FFB3" w14:textId="6E9D9523" w:rsidR="00853127" w:rsidRPr="00645996" w:rsidRDefault="002E0273" w:rsidP="008A6966">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noWrap/>
            <w:vAlign w:val="center"/>
            <w:hideMark/>
          </w:tcPr>
          <w:p w14:paraId="5A1948E6" w14:textId="46F2A888" w:rsidR="00853127" w:rsidRPr="006D49F2" w:rsidRDefault="006D49F2" w:rsidP="006D49F2">
            <w:pPr>
              <w:spacing w:after="0" w:line="240" w:lineRule="auto"/>
              <w:rPr>
                <w:rFonts w:ascii="Times New Roman" w:eastAsia="Times New Roman" w:hAnsi="Times New Roman" w:cs="Times New Roman"/>
                <w:color w:val="000000"/>
                <w:sz w:val="18"/>
                <w:szCs w:val="18"/>
                <w:lang w:eastAsia="lt-LT"/>
              </w:rPr>
            </w:pPr>
            <w:r w:rsidRPr="006D49F2">
              <w:rPr>
                <w:rFonts w:ascii="Times New Roman" w:eastAsia="Times New Roman" w:hAnsi="Times New Roman" w:cs="Times New Roman"/>
                <w:color w:val="000000"/>
                <w:sz w:val="18"/>
                <w:szCs w:val="18"/>
                <w:lang w:eastAsia="lt-LT"/>
              </w:rPr>
              <w:t>5SB1</w:t>
            </w:r>
            <w:r w:rsidR="00853127" w:rsidRPr="006D49F2">
              <w:rPr>
                <w:rFonts w:ascii="Times New Roman" w:eastAsia="Times New Roman" w:hAnsi="Times New Roman" w:cs="Times New Roman"/>
                <w:color w:val="000000"/>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170E755A" w14:textId="75BFCF0E" w:rsidR="00853127" w:rsidRPr="00645996" w:rsidRDefault="00465C35"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600</w:t>
            </w:r>
          </w:p>
        </w:tc>
        <w:tc>
          <w:tcPr>
            <w:tcW w:w="1265" w:type="dxa"/>
            <w:tcBorders>
              <w:top w:val="nil"/>
              <w:left w:val="nil"/>
              <w:bottom w:val="single" w:sz="4" w:space="0" w:color="auto"/>
              <w:right w:val="single" w:sz="4" w:space="0" w:color="auto"/>
            </w:tcBorders>
            <w:shd w:val="clear" w:color="000000" w:fill="D6F2E4"/>
            <w:hideMark/>
          </w:tcPr>
          <w:p w14:paraId="20B8B059" w14:textId="32704063"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465C35">
              <w:rPr>
                <w:rFonts w:ascii="Times New Roman" w:eastAsia="Times New Roman" w:hAnsi="Times New Roman" w:cs="Times New Roman"/>
                <w:sz w:val="18"/>
                <w:szCs w:val="18"/>
                <w:lang w:eastAsia="lt-LT"/>
              </w:rPr>
              <w:t>572.32</w:t>
            </w:r>
          </w:p>
        </w:tc>
        <w:tc>
          <w:tcPr>
            <w:tcW w:w="1316" w:type="dxa"/>
            <w:tcBorders>
              <w:top w:val="nil"/>
              <w:left w:val="nil"/>
              <w:bottom w:val="single" w:sz="4" w:space="0" w:color="auto"/>
              <w:right w:val="single" w:sz="4" w:space="0" w:color="auto"/>
            </w:tcBorders>
            <w:shd w:val="clear" w:color="000000" w:fill="D6F2E4"/>
            <w:hideMark/>
          </w:tcPr>
          <w:p w14:paraId="68521814" w14:textId="40A702AB" w:rsidR="00853127" w:rsidRPr="00556ABB" w:rsidRDefault="008A29E6"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95.38</w:t>
            </w:r>
            <w:r w:rsidR="00556ABB" w:rsidRPr="00556ABB">
              <w:rPr>
                <w:rFonts w:ascii="Times New Roman" w:hAnsi="Times New Roman" w:cs="Times New Roman"/>
                <w:sz w:val="18"/>
                <w:szCs w:val="18"/>
              </w:rPr>
              <w:t xml:space="preserve"> %</w:t>
            </w:r>
          </w:p>
        </w:tc>
        <w:tc>
          <w:tcPr>
            <w:tcW w:w="2170" w:type="dxa"/>
            <w:tcBorders>
              <w:top w:val="nil"/>
              <w:left w:val="nil"/>
              <w:bottom w:val="single" w:sz="4" w:space="0" w:color="auto"/>
              <w:right w:val="single" w:sz="4" w:space="0" w:color="auto"/>
            </w:tcBorders>
            <w:shd w:val="clear" w:color="000000" w:fill="D6F2E4"/>
            <w:hideMark/>
          </w:tcPr>
          <w:p w14:paraId="307297A0" w14:textId="76C75C2A" w:rsidR="00853127" w:rsidRPr="002E0273" w:rsidRDefault="00853127" w:rsidP="008A6966">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 </w:t>
            </w:r>
            <w:r w:rsidR="002E0273" w:rsidRPr="002E0273">
              <w:rPr>
                <w:rFonts w:ascii="Times New Roman" w:eastAsia="Times New Roman" w:hAnsi="Times New Roman" w:cs="Times New Roman"/>
                <w:sz w:val="18"/>
                <w:szCs w:val="18"/>
                <w:lang w:eastAsia="lt-LT"/>
              </w:rPr>
              <w:t>Kapinių duomenų skaitmeninim</w:t>
            </w:r>
            <w:r w:rsidR="00556ABB">
              <w:rPr>
                <w:rFonts w:ascii="Times New Roman" w:eastAsia="Times New Roman" w:hAnsi="Times New Roman" w:cs="Times New Roman"/>
                <w:sz w:val="18"/>
                <w:szCs w:val="18"/>
                <w:lang w:eastAsia="lt-LT"/>
              </w:rPr>
              <w:t xml:space="preserve">ui </w:t>
            </w:r>
            <w:r w:rsidR="002E0273" w:rsidRPr="002E0273">
              <w:rPr>
                <w:rFonts w:ascii="Times New Roman" w:eastAsia="Times New Roman" w:hAnsi="Times New Roman" w:cs="Times New Roman"/>
                <w:sz w:val="18"/>
                <w:szCs w:val="18"/>
                <w:lang w:eastAsia="lt-LT"/>
              </w:rPr>
              <w:t xml:space="preserve"> </w:t>
            </w:r>
            <w:r w:rsidR="00556ABB">
              <w:rPr>
                <w:rFonts w:ascii="Times New Roman" w:eastAsia="Times New Roman" w:hAnsi="Times New Roman" w:cs="Times New Roman"/>
                <w:sz w:val="18"/>
                <w:szCs w:val="18"/>
                <w:lang w:eastAsia="lt-LT"/>
              </w:rPr>
              <w:t>l</w:t>
            </w:r>
            <w:r w:rsidR="002E0273" w:rsidRPr="002E0273">
              <w:rPr>
                <w:rFonts w:ascii="Times New Roman" w:hAnsi="Times New Roman" w:cs="Times New Roman"/>
                <w:sz w:val="18"/>
                <w:szCs w:val="18"/>
              </w:rPr>
              <w:t>ėšos panaudotos pagal planą.</w:t>
            </w:r>
          </w:p>
        </w:tc>
      </w:tr>
      <w:tr w:rsidR="00853127" w:rsidRPr="00645996" w14:paraId="6C68CD6C" w14:textId="77777777" w:rsidTr="00556ABB">
        <w:trPr>
          <w:trHeight w:val="348"/>
        </w:trPr>
        <w:tc>
          <w:tcPr>
            <w:tcW w:w="996" w:type="dxa"/>
            <w:vMerge/>
            <w:tcBorders>
              <w:top w:val="nil"/>
              <w:left w:val="single" w:sz="4" w:space="0" w:color="auto"/>
              <w:bottom w:val="single" w:sz="4" w:space="0" w:color="auto"/>
              <w:right w:val="single" w:sz="4" w:space="0" w:color="auto"/>
            </w:tcBorders>
            <w:vAlign w:val="center"/>
            <w:hideMark/>
          </w:tcPr>
          <w:p w14:paraId="38FC6690"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5F76AC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FC7D3D8"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7016DBDC" w14:textId="4BC2AC36" w:rsidR="00853127" w:rsidRPr="00645996" w:rsidRDefault="006D49F2"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78" w:type="dxa"/>
            <w:tcBorders>
              <w:top w:val="nil"/>
              <w:left w:val="nil"/>
              <w:bottom w:val="single" w:sz="4" w:space="0" w:color="auto"/>
              <w:right w:val="single" w:sz="4" w:space="0" w:color="auto"/>
            </w:tcBorders>
            <w:shd w:val="clear" w:color="000000" w:fill="D6F2E4"/>
            <w:hideMark/>
          </w:tcPr>
          <w:p w14:paraId="37FD7152" w14:textId="1CC82767" w:rsidR="00853127" w:rsidRPr="00645996" w:rsidRDefault="002E0273" w:rsidP="008A6966">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hideMark/>
          </w:tcPr>
          <w:p w14:paraId="10F12DEF" w14:textId="2EBD1160"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D49F2" w:rsidRPr="006D49F2">
              <w:rPr>
                <w:rFonts w:ascii="Times New Roman" w:eastAsia="Times New Roman" w:hAnsi="Times New Roman" w:cs="Times New Roman"/>
                <w:color w:val="000000"/>
                <w:sz w:val="18"/>
                <w:szCs w:val="18"/>
                <w:lang w:eastAsia="lt-LT"/>
              </w:rPr>
              <w:t>5SB1 </w:t>
            </w:r>
          </w:p>
        </w:tc>
        <w:tc>
          <w:tcPr>
            <w:tcW w:w="1433" w:type="dxa"/>
            <w:tcBorders>
              <w:top w:val="nil"/>
              <w:left w:val="nil"/>
              <w:bottom w:val="single" w:sz="4" w:space="0" w:color="auto"/>
              <w:right w:val="single" w:sz="4" w:space="0" w:color="auto"/>
            </w:tcBorders>
            <w:shd w:val="clear" w:color="000000" w:fill="D6F2E4"/>
            <w:hideMark/>
          </w:tcPr>
          <w:p w14:paraId="0F7BE6D2" w14:textId="1F051314" w:rsidR="00853127" w:rsidRPr="00645996" w:rsidRDefault="0085312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sidR="00D3069E">
              <w:rPr>
                <w:rFonts w:ascii="Times New Roman" w:eastAsia="Times New Roman" w:hAnsi="Times New Roman" w:cs="Times New Roman"/>
                <w:color w:val="000000"/>
                <w:sz w:val="18"/>
                <w:szCs w:val="18"/>
                <w:lang w:eastAsia="lt-LT"/>
              </w:rPr>
              <w:t>427500</w:t>
            </w:r>
          </w:p>
        </w:tc>
        <w:tc>
          <w:tcPr>
            <w:tcW w:w="1265" w:type="dxa"/>
            <w:tcBorders>
              <w:top w:val="nil"/>
              <w:left w:val="nil"/>
              <w:bottom w:val="single" w:sz="4" w:space="0" w:color="auto"/>
              <w:right w:val="single" w:sz="4" w:space="0" w:color="auto"/>
            </w:tcBorders>
            <w:shd w:val="clear" w:color="000000" w:fill="D6F2E4"/>
            <w:hideMark/>
          </w:tcPr>
          <w:p w14:paraId="1F52B439" w14:textId="168680A1" w:rsidR="00853127" w:rsidRPr="00645996" w:rsidRDefault="0085312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sidR="00D3069E">
              <w:rPr>
                <w:rFonts w:ascii="Times New Roman" w:eastAsia="Times New Roman" w:hAnsi="Times New Roman" w:cs="Times New Roman"/>
                <w:color w:val="000000"/>
                <w:sz w:val="18"/>
                <w:szCs w:val="18"/>
                <w:lang w:eastAsia="lt-LT"/>
              </w:rPr>
              <w:t>42</w:t>
            </w:r>
            <w:r w:rsidR="00F777A4">
              <w:rPr>
                <w:rFonts w:ascii="Times New Roman" w:eastAsia="Times New Roman" w:hAnsi="Times New Roman" w:cs="Times New Roman"/>
                <w:color w:val="000000"/>
                <w:sz w:val="18"/>
                <w:szCs w:val="18"/>
                <w:lang w:eastAsia="lt-LT"/>
              </w:rPr>
              <w:t>4555.16</w:t>
            </w:r>
          </w:p>
        </w:tc>
        <w:tc>
          <w:tcPr>
            <w:tcW w:w="1316" w:type="dxa"/>
            <w:tcBorders>
              <w:top w:val="nil"/>
              <w:left w:val="nil"/>
              <w:bottom w:val="single" w:sz="4" w:space="0" w:color="auto"/>
              <w:right w:val="single" w:sz="4" w:space="0" w:color="auto"/>
            </w:tcBorders>
            <w:shd w:val="clear" w:color="000000" w:fill="D6F2E4"/>
            <w:hideMark/>
          </w:tcPr>
          <w:p w14:paraId="42D8AF72" w14:textId="142B9975" w:rsidR="00853127" w:rsidRPr="00556ABB"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CC7CD9">
              <w:rPr>
                <w:rFonts w:ascii="Times New Roman" w:hAnsi="Times New Roman" w:cs="Times New Roman"/>
                <w:sz w:val="18"/>
                <w:szCs w:val="18"/>
              </w:rPr>
              <w:t>99.31</w:t>
            </w:r>
            <w:r w:rsidR="00556ABB" w:rsidRPr="00556ABB">
              <w:rPr>
                <w:rFonts w:ascii="Times New Roman" w:hAnsi="Times New Roman" w:cs="Times New Roman"/>
                <w:sz w:val="18"/>
                <w:szCs w:val="18"/>
              </w:rPr>
              <w:t xml:space="preserve"> %</w:t>
            </w:r>
          </w:p>
        </w:tc>
        <w:tc>
          <w:tcPr>
            <w:tcW w:w="2170" w:type="dxa"/>
            <w:tcBorders>
              <w:top w:val="nil"/>
              <w:left w:val="nil"/>
              <w:bottom w:val="single" w:sz="4" w:space="0" w:color="auto"/>
              <w:right w:val="single" w:sz="4" w:space="0" w:color="auto"/>
            </w:tcBorders>
            <w:shd w:val="clear" w:color="000000" w:fill="D6F2E4"/>
            <w:hideMark/>
          </w:tcPr>
          <w:p w14:paraId="0DCF7FDC" w14:textId="2FCDD375"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2E0273">
              <w:rPr>
                <w:rFonts w:ascii="Times New Roman" w:eastAsia="Times New Roman" w:hAnsi="Times New Roman" w:cs="Times New Roman"/>
                <w:sz w:val="18"/>
                <w:szCs w:val="18"/>
                <w:lang w:eastAsia="lt-LT"/>
              </w:rPr>
              <w:t>Kom</w:t>
            </w:r>
            <w:r w:rsidR="00556ABB">
              <w:rPr>
                <w:rFonts w:ascii="Times New Roman" w:eastAsia="Times New Roman" w:hAnsi="Times New Roman" w:cs="Times New Roman"/>
                <w:sz w:val="18"/>
                <w:szCs w:val="18"/>
                <w:lang w:eastAsia="lt-LT"/>
              </w:rPr>
              <w:t>unalinio</w:t>
            </w:r>
            <w:r w:rsidR="002E0273">
              <w:rPr>
                <w:rFonts w:ascii="Times New Roman" w:eastAsia="Times New Roman" w:hAnsi="Times New Roman" w:cs="Times New Roman"/>
                <w:sz w:val="18"/>
                <w:szCs w:val="18"/>
                <w:lang w:eastAsia="lt-LT"/>
              </w:rPr>
              <w:t xml:space="preserve"> ūkio plėtra</w:t>
            </w:r>
            <w:r w:rsidR="00556ABB">
              <w:rPr>
                <w:rFonts w:ascii="Times New Roman" w:eastAsia="Times New Roman" w:hAnsi="Times New Roman" w:cs="Times New Roman"/>
                <w:sz w:val="18"/>
                <w:szCs w:val="18"/>
                <w:lang w:eastAsia="lt-LT"/>
              </w:rPr>
              <w:t xml:space="preserve">. </w:t>
            </w:r>
            <w:r w:rsidR="00556ABB" w:rsidRPr="00556ABB">
              <w:rPr>
                <w:rFonts w:ascii="Times New Roman" w:hAnsi="Times New Roman" w:cs="Times New Roman"/>
                <w:sz w:val="18"/>
                <w:szCs w:val="18"/>
              </w:rPr>
              <w:t xml:space="preserve">Lėšos panaudotos racionaliai. </w:t>
            </w:r>
          </w:p>
        </w:tc>
      </w:tr>
      <w:tr w:rsidR="00853127" w:rsidRPr="00645996" w14:paraId="6E1DD420" w14:textId="77777777" w:rsidTr="00556ABB">
        <w:trPr>
          <w:trHeight w:val="336"/>
        </w:trPr>
        <w:tc>
          <w:tcPr>
            <w:tcW w:w="996" w:type="dxa"/>
            <w:vMerge/>
            <w:tcBorders>
              <w:top w:val="nil"/>
              <w:left w:val="single" w:sz="4" w:space="0" w:color="auto"/>
              <w:bottom w:val="single" w:sz="4" w:space="0" w:color="auto"/>
              <w:right w:val="single" w:sz="4" w:space="0" w:color="auto"/>
            </w:tcBorders>
            <w:vAlign w:val="center"/>
            <w:hideMark/>
          </w:tcPr>
          <w:p w14:paraId="0B9D926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706887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0ADC0D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4949" w:type="dxa"/>
            <w:gridSpan w:val="2"/>
            <w:tcBorders>
              <w:top w:val="single" w:sz="4" w:space="0" w:color="auto"/>
              <w:left w:val="nil"/>
              <w:bottom w:val="single" w:sz="4" w:space="0" w:color="auto"/>
              <w:right w:val="single" w:sz="4" w:space="0" w:color="auto"/>
            </w:tcBorders>
            <w:shd w:val="clear" w:color="000000" w:fill="C1F0C8"/>
            <w:hideMark/>
          </w:tcPr>
          <w:p w14:paraId="74CB5410" w14:textId="01B70569" w:rsidR="00853127" w:rsidRPr="00645996" w:rsidRDefault="00BD2A8E" w:rsidP="008A6966">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Palaikyti rajone švarią aplinką</w:t>
            </w:r>
            <w:r>
              <w:rPr>
                <w:rFonts w:ascii="Times New Roman" w:eastAsia="Times New Roman" w:hAnsi="Times New Roman" w:cs="Times New Roman"/>
                <w:b/>
                <w:bCs/>
                <w:sz w:val="18"/>
                <w:szCs w:val="18"/>
                <w:lang w:eastAsia="lt-LT"/>
              </w:rPr>
              <w:t xml:space="preserve"> - </w:t>
            </w:r>
            <w:r w:rsidR="00853127"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3764DBDB"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35325B8" w14:textId="2C6466EE" w:rsidR="00853127" w:rsidRPr="00645996" w:rsidRDefault="00AB010B"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438100</w:t>
            </w:r>
          </w:p>
        </w:tc>
        <w:tc>
          <w:tcPr>
            <w:tcW w:w="1265" w:type="dxa"/>
            <w:tcBorders>
              <w:top w:val="nil"/>
              <w:left w:val="nil"/>
              <w:bottom w:val="single" w:sz="4" w:space="0" w:color="auto"/>
              <w:right w:val="single" w:sz="4" w:space="0" w:color="auto"/>
            </w:tcBorders>
            <w:shd w:val="clear" w:color="000000" w:fill="C1F0C8"/>
            <w:hideMark/>
          </w:tcPr>
          <w:p w14:paraId="17DAD06C" w14:textId="4D51ED23" w:rsidR="00853127" w:rsidRPr="00645996" w:rsidRDefault="00AB010B"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435127,48</w:t>
            </w:r>
          </w:p>
        </w:tc>
        <w:tc>
          <w:tcPr>
            <w:tcW w:w="1316" w:type="dxa"/>
            <w:tcBorders>
              <w:top w:val="nil"/>
              <w:left w:val="nil"/>
              <w:bottom w:val="single" w:sz="4" w:space="0" w:color="auto"/>
              <w:right w:val="single" w:sz="4" w:space="0" w:color="auto"/>
            </w:tcBorders>
            <w:shd w:val="clear" w:color="000000" w:fill="C1F0C8"/>
            <w:hideMark/>
          </w:tcPr>
          <w:p w14:paraId="407A8B23"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C1F0C8"/>
            <w:hideMark/>
          </w:tcPr>
          <w:p w14:paraId="383897A1"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265521F8" w14:textId="77777777" w:rsidTr="00556ABB">
        <w:trPr>
          <w:trHeight w:val="372"/>
        </w:trPr>
        <w:tc>
          <w:tcPr>
            <w:tcW w:w="996" w:type="dxa"/>
            <w:vMerge/>
            <w:tcBorders>
              <w:top w:val="nil"/>
              <w:left w:val="single" w:sz="4" w:space="0" w:color="auto"/>
              <w:bottom w:val="single" w:sz="4" w:space="0" w:color="auto"/>
              <w:right w:val="single" w:sz="4" w:space="0" w:color="auto"/>
            </w:tcBorders>
            <w:vAlign w:val="center"/>
            <w:hideMark/>
          </w:tcPr>
          <w:p w14:paraId="68C5506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4AAE3D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5966" w:type="dxa"/>
            <w:gridSpan w:val="3"/>
            <w:tcBorders>
              <w:top w:val="single" w:sz="4" w:space="0" w:color="auto"/>
              <w:left w:val="nil"/>
              <w:bottom w:val="single" w:sz="4" w:space="0" w:color="auto"/>
              <w:right w:val="single" w:sz="4" w:space="0" w:color="auto"/>
            </w:tcBorders>
            <w:shd w:val="clear" w:color="000000" w:fill="DAF2D0"/>
            <w:hideMark/>
          </w:tcPr>
          <w:p w14:paraId="5AF4DB65" w14:textId="2D3A0DE6" w:rsidR="00853127" w:rsidRPr="00645996" w:rsidRDefault="00BD2A8E" w:rsidP="008A6966">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Užtikrinti gyventojams nepertraukiamą  komunalinių paslaugų teikimą</w:t>
            </w:r>
            <w:r w:rsidR="0085312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7E91956B"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321E2102" w14:textId="03A7A11F" w:rsidR="00853127" w:rsidRPr="00645996" w:rsidRDefault="00AB010B"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438100</w:t>
            </w:r>
          </w:p>
        </w:tc>
        <w:tc>
          <w:tcPr>
            <w:tcW w:w="1265" w:type="dxa"/>
            <w:tcBorders>
              <w:top w:val="nil"/>
              <w:left w:val="nil"/>
              <w:bottom w:val="single" w:sz="4" w:space="0" w:color="auto"/>
              <w:right w:val="single" w:sz="4" w:space="0" w:color="auto"/>
            </w:tcBorders>
            <w:shd w:val="clear" w:color="000000" w:fill="DAF2D0"/>
            <w:hideMark/>
          </w:tcPr>
          <w:p w14:paraId="48E51C5F" w14:textId="78607EB0" w:rsidR="00853127" w:rsidRPr="00645996" w:rsidRDefault="00AB010B"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435127,48</w:t>
            </w:r>
          </w:p>
        </w:tc>
        <w:tc>
          <w:tcPr>
            <w:tcW w:w="1316" w:type="dxa"/>
            <w:tcBorders>
              <w:top w:val="nil"/>
              <w:left w:val="nil"/>
              <w:bottom w:val="single" w:sz="4" w:space="0" w:color="auto"/>
              <w:right w:val="single" w:sz="4" w:space="0" w:color="auto"/>
            </w:tcBorders>
            <w:shd w:val="clear" w:color="000000" w:fill="DAF2D0"/>
            <w:hideMark/>
          </w:tcPr>
          <w:p w14:paraId="187E4FC4"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DAF2D0"/>
            <w:hideMark/>
          </w:tcPr>
          <w:p w14:paraId="40C6D138"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7694790A" w14:textId="77777777" w:rsidTr="00556ABB">
        <w:trPr>
          <w:trHeight w:val="360"/>
        </w:trPr>
        <w:tc>
          <w:tcPr>
            <w:tcW w:w="996" w:type="dxa"/>
            <w:vMerge/>
            <w:tcBorders>
              <w:top w:val="nil"/>
              <w:left w:val="single" w:sz="4" w:space="0" w:color="auto"/>
              <w:bottom w:val="single" w:sz="4" w:space="0" w:color="auto"/>
              <w:right w:val="single" w:sz="4" w:space="0" w:color="auto"/>
            </w:tcBorders>
            <w:vAlign w:val="center"/>
            <w:hideMark/>
          </w:tcPr>
          <w:p w14:paraId="2B04EBA8"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6D14739" w14:textId="4DA98AE1"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55A64294" w14:textId="7C41AE6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6654FEC1" w14:textId="272E9F73"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3878" w:type="dxa"/>
            <w:tcBorders>
              <w:top w:val="nil"/>
              <w:left w:val="nil"/>
              <w:bottom w:val="single" w:sz="4" w:space="0" w:color="auto"/>
              <w:right w:val="single" w:sz="4" w:space="0" w:color="auto"/>
            </w:tcBorders>
            <w:shd w:val="clear" w:color="000000" w:fill="D6F2E4"/>
            <w:vAlign w:val="center"/>
            <w:hideMark/>
          </w:tcPr>
          <w:p w14:paraId="65BE2DE5" w14:textId="0D7045B3"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4BF386B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588473EC"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6C60033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3A68570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70" w:type="dxa"/>
            <w:tcBorders>
              <w:top w:val="nil"/>
              <w:left w:val="nil"/>
              <w:bottom w:val="single" w:sz="4" w:space="0" w:color="auto"/>
              <w:right w:val="single" w:sz="4" w:space="0" w:color="auto"/>
            </w:tcBorders>
            <w:shd w:val="clear" w:color="000000" w:fill="D6F2E4"/>
            <w:hideMark/>
          </w:tcPr>
          <w:p w14:paraId="4FE09A83"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853127" w:rsidRPr="00645996" w14:paraId="23CA770F" w14:textId="77777777" w:rsidTr="00556ABB">
        <w:trPr>
          <w:trHeight w:val="312"/>
        </w:trPr>
        <w:tc>
          <w:tcPr>
            <w:tcW w:w="996" w:type="dxa"/>
            <w:vMerge/>
            <w:tcBorders>
              <w:top w:val="nil"/>
              <w:left w:val="single" w:sz="4" w:space="0" w:color="auto"/>
              <w:bottom w:val="single" w:sz="4" w:space="0" w:color="auto"/>
              <w:right w:val="single" w:sz="4" w:space="0" w:color="auto"/>
            </w:tcBorders>
            <w:vAlign w:val="center"/>
            <w:hideMark/>
          </w:tcPr>
          <w:p w14:paraId="38F4729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4DCCB5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7572BE0C"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DF1B796" w14:textId="42A7B3D4"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3878" w:type="dxa"/>
            <w:tcBorders>
              <w:top w:val="nil"/>
              <w:left w:val="nil"/>
              <w:bottom w:val="single" w:sz="4" w:space="0" w:color="auto"/>
              <w:right w:val="single" w:sz="4" w:space="0" w:color="auto"/>
            </w:tcBorders>
            <w:shd w:val="clear" w:color="000000" w:fill="D6F2E4"/>
            <w:hideMark/>
          </w:tcPr>
          <w:p w14:paraId="4D1CDE9E" w14:textId="36AA9692"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6795272B"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600C794E"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599699A0"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0190655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70" w:type="dxa"/>
            <w:tcBorders>
              <w:top w:val="nil"/>
              <w:left w:val="nil"/>
              <w:bottom w:val="single" w:sz="4" w:space="0" w:color="auto"/>
              <w:right w:val="single" w:sz="4" w:space="0" w:color="auto"/>
            </w:tcBorders>
            <w:shd w:val="clear" w:color="000000" w:fill="D6F2E4"/>
            <w:hideMark/>
          </w:tcPr>
          <w:p w14:paraId="1B8DA39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853127" w:rsidRPr="00645996" w14:paraId="494148E9" w14:textId="77777777" w:rsidTr="00556ABB">
        <w:trPr>
          <w:trHeight w:val="324"/>
        </w:trPr>
        <w:tc>
          <w:tcPr>
            <w:tcW w:w="996" w:type="dxa"/>
            <w:vMerge/>
            <w:tcBorders>
              <w:top w:val="nil"/>
              <w:left w:val="single" w:sz="4" w:space="0" w:color="auto"/>
              <w:bottom w:val="single" w:sz="4" w:space="0" w:color="auto"/>
              <w:right w:val="single" w:sz="4" w:space="0" w:color="auto"/>
            </w:tcBorders>
            <w:vAlign w:val="center"/>
            <w:hideMark/>
          </w:tcPr>
          <w:p w14:paraId="29464232"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7663BC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7810786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4949" w:type="dxa"/>
            <w:gridSpan w:val="2"/>
            <w:tcBorders>
              <w:top w:val="single" w:sz="4" w:space="0" w:color="auto"/>
              <w:left w:val="nil"/>
              <w:bottom w:val="single" w:sz="4" w:space="0" w:color="auto"/>
              <w:right w:val="single" w:sz="4" w:space="0" w:color="auto"/>
            </w:tcBorders>
            <w:shd w:val="clear" w:color="000000" w:fill="C1F0C8"/>
            <w:hideMark/>
          </w:tcPr>
          <w:p w14:paraId="2AE70814" w14:textId="495F2E9D"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7C2DB99C"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136876B" w14:textId="0FC6A784"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hideMark/>
          </w:tcPr>
          <w:p w14:paraId="23F5BD29" w14:textId="6F8103D6"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25668498"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C1F0C8"/>
            <w:hideMark/>
          </w:tcPr>
          <w:p w14:paraId="68F9911F"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6A12BD8C" w14:textId="77777777" w:rsidTr="00556ABB">
        <w:trPr>
          <w:trHeight w:val="420"/>
        </w:trPr>
        <w:tc>
          <w:tcPr>
            <w:tcW w:w="996" w:type="dxa"/>
            <w:vMerge/>
            <w:tcBorders>
              <w:top w:val="nil"/>
              <w:left w:val="single" w:sz="4" w:space="0" w:color="auto"/>
              <w:bottom w:val="single" w:sz="4" w:space="0" w:color="auto"/>
              <w:right w:val="single" w:sz="4" w:space="0" w:color="auto"/>
            </w:tcBorders>
            <w:vAlign w:val="center"/>
            <w:hideMark/>
          </w:tcPr>
          <w:p w14:paraId="6896F15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1B5FA5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5966" w:type="dxa"/>
            <w:gridSpan w:val="3"/>
            <w:tcBorders>
              <w:top w:val="single" w:sz="4" w:space="0" w:color="auto"/>
              <w:left w:val="nil"/>
              <w:bottom w:val="single" w:sz="4" w:space="0" w:color="auto"/>
              <w:right w:val="single" w:sz="4" w:space="0" w:color="auto"/>
            </w:tcBorders>
            <w:shd w:val="clear" w:color="000000" w:fill="DAF2D0"/>
            <w:hideMark/>
          </w:tcPr>
          <w:p w14:paraId="3D50A920" w14:textId="638C1320"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5A751734"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590809EB" w14:textId="5315343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DAF2D0"/>
            <w:hideMark/>
          </w:tcPr>
          <w:p w14:paraId="24716905" w14:textId="437D0B20"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2DD6A6D4"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DAF2D0"/>
            <w:hideMark/>
          </w:tcPr>
          <w:p w14:paraId="1ECAEDD5"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630EA8B2" w14:textId="77777777" w:rsidTr="00556ABB">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6BFE946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1" w:type="dxa"/>
            <w:gridSpan w:val="4"/>
            <w:tcBorders>
              <w:top w:val="single" w:sz="4" w:space="0" w:color="auto"/>
              <w:left w:val="nil"/>
              <w:bottom w:val="single" w:sz="4" w:space="0" w:color="auto"/>
              <w:right w:val="single" w:sz="4" w:space="0" w:color="auto"/>
            </w:tcBorders>
            <w:shd w:val="clear" w:color="000000" w:fill="8EDAB4"/>
            <w:hideMark/>
          </w:tcPr>
          <w:p w14:paraId="20900684" w14:textId="1BA7A4B3" w:rsidR="00853127" w:rsidRPr="00645996" w:rsidRDefault="00BD2A8E" w:rsidP="008A6966">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Saugios ir švarios gyvenamosios aplinkos kūrimo programa</w:t>
            </w:r>
            <w:r w:rsidR="0085312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5056BA5D"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2A385568" w14:textId="5957EC32" w:rsidR="00853127" w:rsidRPr="00645996" w:rsidRDefault="00AB010B"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438100</w:t>
            </w:r>
          </w:p>
        </w:tc>
        <w:tc>
          <w:tcPr>
            <w:tcW w:w="1265" w:type="dxa"/>
            <w:tcBorders>
              <w:top w:val="nil"/>
              <w:left w:val="nil"/>
              <w:bottom w:val="single" w:sz="4" w:space="0" w:color="auto"/>
              <w:right w:val="single" w:sz="4" w:space="0" w:color="auto"/>
            </w:tcBorders>
            <w:shd w:val="clear" w:color="000000" w:fill="8EDAB4"/>
            <w:hideMark/>
          </w:tcPr>
          <w:p w14:paraId="4E314588" w14:textId="3B792C0E" w:rsidR="00853127" w:rsidRPr="00645996" w:rsidRDefault="00AB010B"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435127,48</w:t>
            </w:r>
          </w:p>
        </w:tc>
        <w:tc>
          <w:tcPr>
            <w:tcW w:w="1316" w:type="dxa"/>
            <w:tcBorders>
              <w:top w:val="nil"/>
              <w:left w:val="nil"/>
              <w:bottom w:val="single" w:sz="4" w:space="0" w:color="auto"/>
              <w:right w:val="single" w:sz="4" w:space="0" w:color="auto"/>
            </w:tcBorders>
            <w:shd w:val="clear" w:color="000000" w:fill="8EDAB4"/>
            <w:hideMark/>
          </w:tcPr>
          <w:p w14:paraId="53454893"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8EDAB4"/>
            <w:hideMark/>
          </w:tcPr>
          <w:p w14:paraId="23FE04E6"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bl>
    <w:p w14:paraId="58CD1816" w14:textId="77777777" w:rsidR="00853127" w:rsidRDefault="00853127" w:rsidP="00573BF3">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81"/>
        <w:gridCol w:w="1207"/>
        <w:gridCol w:w="1433"/>
        <w:gridCol w:w="1266"/>
        <w:gridCol w:w="1316"/>
        <w:gridCol w:w="2166"/>
      </w:tblGrid>
      <w:tr w:rsidR="00853127" w:rsidRPr="00645996" w14:paraId="1E449C89" w14:textId="77777777" w:rsidTr="00DB7F7D">
        <w:trPr>
          <w:trHeight w:val="204"/>
        </w:trPr>
        <w:tc>
          <w:tcPr>
            <w:tcW w:w="996" w:type="dxa"/>
            <w:tcBorders>
              <w:top w:val="nil"/>
              <w:left w:val="nil"/>
              <w:bottom w:val="nil"/>
              <w:right w:val="nil"/>
            </w:tcBorders>
            <w:hideMark/>
          </w:tcPr>
          <w:p w14:paraId="4C06984F"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340DE89D"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14A1A7AE"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18AA6D1E"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3881" w:type="dxa"/>
            <w:tcBorders>
              <w:top w:val="nil"/>
              <w:left w:val="nil"/>
              <w:bottom w:val="nil"/>
              <w:right w:val="nil"/>
            </w:tcBorders>
            <w:hideMark/>
          </w:tcPr>
          <w:p w14:paraId="5D28E67F"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051F84BC"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2533D7AC"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50E59DE0"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13E683A7"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c>
          <w:tcPr>
            <w:tcW w:w="2166" w:type="dxa"/>
            <w:tcBorders>
              <w:top w:val="nil"/>
              <w:left w:val="nil"/>
              <w:bottom w:val="nil"/>
              <w:right w:val="nil"/>
            </w:tcBorders>
            <w:hideMark/>
          </w:tcPr>
          <w:p w14:paraId="0D555904" w14:textId="77777777" w:rsidR="00853127" w:rsidRPr="00645996" w:rsidRDefault="00853127" w:rsidP="008A6966">
            <w:pPr>
              <w:spacing w:after="0" w:line="240" w:lineRule="auto"/>
              <w:rPr>
                <w:rFonts w:ascii="Times New Roman" w:eastAsia="Times New Roman" w:hAnsi="Times New Roman" w:cs="Times New Roman"/>
                <w:sz w:val="20"/>
                <w:szCs w:val="20"/>
                <w:lang w:eastAsia="lt-LT"/>
              </w:rPr>
            </w:pPr>
          </w:p>
        </w:tc>
      </w:tr>
      <w:tr w:rsidR="00853127" w:rsidRPr="00645996" w14:paraId="30A9E737" w14:textId="77777777" w:rsidTr="00DB7F7D">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49360272" w14:textId="77777777" w:rsidR="00853127" w:rsidRPr="00645996" w:rsidRDefault="00853127" w:rsidP="008A6966">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38089E9D"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DB9C6A6"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2" w:type="dxa"/>
            <w:gridSpan w:val="2"/>
            <w:tcBorders>
              <w:top w:val="single" w:sz="4" w:space="0" w:color="auto"/>
              <w:left w:val="nil"/>
              <w:bottom w:val="single" w:sz="4" w:space="0" w:color="auto"/>
              <w:right w:val="single" w:sz="4" w:space="0" w:color="000000"/>
            </w:tcBorders>
            <w:shd w:val="clear" w:color="000000" w:fill="8EDAB4"/>
            <w:vAlign w:val="center"/>
            <w:hideMark/>
          </w:tcPr>
          <w:p w14:paraId="1B06B170"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AD1D513"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0EE82D5F"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Patvirtinti n-tų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7C21458A"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n-tais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2375A988"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6"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73F59D8C"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853127" w:rsidRPr="00645996" w14:paraId="02F30E1D" w14:textId="77777777" w:rsidTr="00DB7F7D">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117FD6E" w14:textId="77777777" w:rsidR="00853127" w:rsidRPr="00645996" w:rsidRDefault="00853127" w:rsidP="008A6966">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0620D47"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1CA405A2"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5B78D69A"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1" w:type="dxa"/>
            <w:tcBorders>
              <w:top w:val="nil"/>
              <w:left w:val="nil"/>
              <w:bottom w:val="single" w:sz="4" w:space="0" w:color="auto"/>
              <w:right w:val="single" w:sz="4" w:space="0" w:color="auto"/>
            </w:tcBorders>
            <w:shd w:val="clear" w:color="000000" w:fill="8EDAB4"/>
            <w:vAlign w:val="center"/>
            <w:hideMark/>
          </w:tcPr>
          <w:p w14:paraId="45CDC3B9"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01DA766A"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34FD6AB2"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78F2EC41"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1A5E764C"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6" w:type="dxa"/>
            <w:vMerge/>
            <w:tcBorders>
              <w:top w:val="single" w:sz="4" w:space="0" w:color="auto"/>
              <w:left w:val="single" w:sz="4" w:space="0" w:color="auto"/>
              <w:bottom w:val="single" w:sz="4" w:space="0" w:color="000000"/>
              <w:right w:val="single" w:sz="4" w:space="0" w:color="auto"/>
            </w:tcBorders>
            <w:vAlign w:val="center"/>
            <w:hideMark/>
          </w:tcPr>
          <w:p w14:paraId="34ECFEAD"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r>
      <w:tr w:rsidR="00853127" w:rsidRPr="00645996" w14:paraId="53FB15D3" w14:textId="77777777" w:rsidTr="00DB7F7D">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1712B2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2D914EF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3A9005E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423EEEB2"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1" w:type="dxa"/>
            <w:tcBorders>
              <w:top w:val="nil"/>
              <w:left w:val="nil"/>
              <w:bottom w:val="single" w:sz="4" w:space="0" w:color="auto"/>
              <w:right w:val="single" w:sz="4" w:space="0" w:color="auto"/>
            </w:tcBorders>
            <w:shd w:val="clear" w:color="000000" w:fill="B5E6A2"/>
            <w:hideMark/>
          </w:tcPr>
          <w:p w14:paraId="0357E79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E5CB69E"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25D6A3A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3651898C"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7116A310"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6" w:type="dxa"/>
            <w:tcBorders>
              <w:top w:val="nil"/>
              <w:left w:val="nil"/>
              <w:bottom w:val="single" w:sz="4" w:space="0" w:color="auto"/>
              <w:right w:val="single" w:sz="4" w:space="0" w:color="auto"/>
            </w:tcBorders>
            <w:shd w:val="clear" w:color="000000" w:fill="B5E6A2"/>
            <w:hideMark/>
          </w:tcPr>
          <w:p w14:paraId="0C7A898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DB7F7D" w:rsidRPr="00645996" w14:paraId="4DE8D4FC" w14:textId="77777777" w:rsidTr="00DB7F7D">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62811D50" w14:textId="53B57B43" w:rsidR="00DB7F7D" w:rsidRPr="00645996" w:rsidRDefault="00DB7F7D" w:rsidP="00DB7F7D">
            <w:pPr>
              <w:spacing w:after="0" w:line="240" w:lineRule="auto"/>
              <w:jc w:val="center"/>
              <w:rPr>
                <w:rFonts w:ascii="Times New Roman" w:eastAsia="Times New Roman" w:hAnsi="Times New Roman" w:cs="Times New Roman"/>
                <w:sz w:val="18"/>
                <w:szCs w:val="18"/>
                <w:lang w:eastAsia="lt-LT"/>
              </w:rPr>
            </w:pPr>
            <w:r w:rsidRPr="00556ABB">
              <w:rPr>
                <w:rFonts w:ascii="Times New Roman" w:eastAsia="Times New Roman" w:hAnsi="Times New Roman" w:cs="Times New Roman"/>
                <w:b/>
                <w:bCs/>
                <w:sz w:val="18"/>
                <w:szCs w:val="18"/>
                <w:lang w:eastAsia="lt-LT"/>
              </w:rPr>
              <w:t>08</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0E4E61DA" w14:textId="30EA2B5A" w:rsidR="00DB7F7D" w:rsidRPr="00645996" w:rsidRDefault="00DB7F7D" w:rsidP="00DB7F7D">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700CAF3A" w14:textId="3EB55829" w:rsidR="00DB7F7D" w:rsidRPr="00645996" w:rsidRDefault="00DB7F7D" w:rsidP="00DB7F7D">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hideMark/>
          </w:tcPr>
          <w:p w14:paraId="31AB2567" w14:textId="41F5A500" w:rsidR="00DB7F7D" w:rsidRPr="00645996" w:rsidRDefault="00DB7F7D" w:rsidP="00DB7F7D">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08.01.01.01</w:t>
            </w:r>
          </w:p>
        </w:tc>
        <w:tc>
          <w:tcPr>
            <w:tcW w:w="3881" w:type="dxa"/>
            <w:tcBorders>
              <w:top w:val="nil"/>
              <w:left w:val="nil"/>
              <w:bottom w:val="single" w:sz="4" w:space="0" w:color="auto"/>
              <w:right w:val="single" w:sz="4" w:space="0" w:color="auto"/>
            </w:tcBorders>
            <w:shd w:val="clear" w:color="000000" w:fill="D6F2E4"/>
            <w:hideMark/>
          </w:tcPr>
          <w:p w14:paraId="0DC6B876" w14:textId="16616FEB" w:rsidR="00DB7F7D" w:rsidRPr="00645996" w:rsidRDefault="00DB7F7D" w:rsidP="00DB7F7D">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olor w:val="000000"/>
                <w:sz w:val="18"/>
              </w:rPr>
              <w:t>Piniginės socialinės paramos teikimas nepasiturintiems gyventojams</w:t>
            </w:r>
          </w:p>
        </w:tc>
        <w:tc>
          <w:tcPr>
            <w:tcW w:w="1207" w:type="dxa"/>
            <w:tcBorders>
              <w:top w:val="nil"/>
              <w:left w:val="nil"/>
              <w:bottom w:val="single" w:sz="4" w:space="0" w:color="auto"/>
              <w:right w:val="single" w:sz="4" w:space="0" w:color="auto"/>
            </w:tcBorders>
            <w:shd w:val="clear" w:color="000000" w:fill="D6F2E4"/>
            <w:hideMark/>
          </w:tcPr>
          <w:p w14:paraId="1B9F4AC1" w14:textId="6AF045B6"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49039751" w14:textId="0BFD290A"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17100</w:t>
            </w:r>
          </w:p>
        </w:tc>
        <w:tc>
          <w:tcPr>
            <w:tcW w:w="1266" w:type="dxa"/>
            <w:tcBorders>
              <w:top w:val="nil"/>
              <w:left w:val="nil"/>
              <w:bottom w:val="single" w:sz="4" w:space="0" w:color="auto"/>
              <w:right w:val="single" w:sz="4" w:space="0" w:color="auto"/>
            </w:tcBorders>
            <w:shd w:val="clear" w:color="000000" w:fill="D6F2E4"/>
            <w:hideMark/>
          </w:tcPr>
          <w:p w14:paraId="29D0EA06" w14:textId="72DB7B95"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17055.77</w:t>
            </w:r>
          </w:p>
        </w:tc>
        <w:tc>
          <w:tcPr>
            <w:tcW w:w="1316" w:type="dxa"/>
            <w:tcBorders>
              <w:top w:val="nil"/>
              <w:left w:val="nil"/>
              <w:bottom w:val="single" w:sz="4" w:space="0" w:color="auto"/>
              <w:right w:val="single" w:sz="4" w:space="0" w:color="auto"/>
            </w:tcBorders>
            <w:shd w:val="clear" w:color="000000" w:fill="D6F2E4"/>
            <w:hideMark/>
          </w:tcPr>
          <w:p w14:paraId="4EAEBBB9" w14:textId="313C34A1"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99.74%</w:t>
            </w:r>
          </w:p>
        </w:tc>
        <w:tc>
          <w:tcPr>
            <w:tcW w:w="2166" w:type="dxa"/>
            <w:tcBorders>
              <w:top w:val="nil"/>
              <w:left w:val="nil"/>
              <w:bottom w:val="single" w:sz="4" w:space="0" w:color="auto"/>
              <w:right w:val="single" w:sz="4" w:space="0" w:color="auto"/>
            </w:tcBorders>
            <w:shd w:val="clear" w:color="000000" w:fill="D6F2E4"/>
            <w:hideMark/>
          </w:tcPr>
          <w:p w14:paraId="2064965B"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DB7F7D" w:rsidRPr="00645996" w14:paraId="072BAE42" w14:textId="77777777" w:rsidTr="00DB7F7D">
        <w:trPr>
          <w:trHeight w:val="336"/>
        </w:trPr>
        <w:tc>
          <w:tcPr>
            <w:tcW w:w="996" w:type="dxa"/>
            <w:vMerge/>
            <w:tcBorders>
              <w:top w:val="nil"/>
              <w:left w:val="single" w:sz="4" w:space="0" w:color="auto"/>
              <w:bottom w:val="single" w:sz="4" w:space="0" w:color="auto"/>
              <w:right w:val="single" w:sz="4" w:space="0" w:color="auto"/>
            </w:tcBorders>
            <w:vAlign w:val="center"/>
            <w:hideMark/>
          </w:tcPr>
          <w:p w14:paraId="783F9CAA"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B6A0CC9"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E794B91"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3E54DDA1" w14:textId="2B4B2F2D"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tcPr>
          <w:p w14:paraId="58C74F51" w14:textId="2BBDCC16"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713AAA7E" w14:textId="77777777" w:rsidR="00DB7F7D" w:rsidRPr="00645996" w:rsidRDefault="00DB7F7D" w:rsidP="00DB7F7D">
            <w:pPr>
              <w:spacing w:after="0" w:line="240" w:lineRule="auto"/>
              <w:jc w:val="center"/>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color w:val="000000"/>
                <w:sz w:val="24"/>
                <w:szCs w:val="24"/>
                <w:lang w:eastAsia="lt-LT"/>
              </w:rPr>
              <w:t> </w:t>
            </w:r>
          </w:p>
        </w:tc>
        <w:tc>
          <w:tcPr>
            <w:tcW w:w="1433" w:type="dxa"/>
            <w:tcBorders>
              <w:top w:val="nil"/>
              <w:left w:val="nil"/>
              <w:bottom w:val="single" w:sz="4" w:space="0" w:color="auto"/>
              <w:right w:val="single" w:sz="4" w:space="0" w:color="auto"/>
            </w:tcBorders>
            <w:shd w:val="clear" w:color="000000" w:fill="D6F2E4"/>
            <w:hideMark/>
          </w:tcPr>
          <w:p w14:paraId="72AB9C55"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3C994CC2"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60228D42"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28921490"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DB7F7D" w:rsidRPr="00645996" w14:paraId="40BC99BF" w14:textId="77777777" w:rsidTr="00DB7F7D">
        <w:trPr>
          <w:trHeight w:val="348"/>
        </w:trPr>
        <w:tc>
          <w:tcPr>
            <w:tcW w:w="996" w:type="dxa"/>
            <w:vMerge/>
            <w:tcBorders>
              <w:top w:val="nil"/>
              <w:left w:val="single" w:sz="4" w:space="0" w:color="auto"/>
              <w:bottom w:val="single" w:sz="4" w:space="0" w:color="auto"/>
              <w:right w:val="single" w:sz="4" w:space="0" w:color="auto"/>
            </w:tcBorders>
            <w:vAlign w:val="center"/>
            <w:hideMark/>
          </w:tcPr>
          <w:p w14:paraId="31C8DA91"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175B62F"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BDAE3D2"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3762B25A" w14:textId="67F37F56"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tcPr>
          <w:p w14:paraId="6060FB7A" w14:textId="7E5D9A40"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039C5223"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1F07C1E3" w14:textId="77777777" w:rsidR="00DB7F7D" w:rsidRPr="00645996" w:rsidRDefault="00DB7F7D" w:rsidP="00DB7F7D">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07A5EBA6" w14:textId="77777777" w:rsidR="00DB7F7D" w:rsidRPr="00645996" w:rsidRDefault="00DB7F7D" w:rsidP="00DB7F7D">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034DEC0A"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5F64FFF7"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DB7F7D" w:rsidRPr="00645996" w14:paraId="00A9A4BD" w14:textId="77777777" w:rsidTr="00DB7F7D">
        <w:trPr>
          <w:trHeight w:val="336"/>
        </w:trPr>
        <w:tc>
          <w:tcPr>
            <w:tcW w:w="996" w:type="dxa"/>
            <w:vMerge/>
            <w:tcBorders>
              <w:top w:val="nil"/>
              <w:left w:val="single" w:sz="4" w:space="0" w:color="auto"/>
              <w:bottom w:val="single" w:sz="4" w:space="0" w:color="auto"/>
              <w:right w:val="single" w:sz="4" w:space="0" w:color="auto"/>
            </w:tcBorders>
            <w:vAlign w:val="center"/>
            <w:hideMark/>
          </w:tcPr>
          <w:p w14:paraId="1E631E43"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B8CBD11"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13E0F04" w14:textId="77777777" w:rsidR="00DB7F7D" w:rsidRPr="00645996" w:rsidRDefault="00DB7F7D" w:rsidP="00DB7F7D">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04D2DE21" w14:textId="32B58657" w:rsidR="00DB7F7D" w:rsidRPr="00645996" w:rsidRDefault="00DB7F7D" w:rsidP="00DB7F7D">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8A04B04" w14:textId="77777777" w:rsidR="00DB7F7D" w:rsidRPr="00645996" w:rsidRDefault="00DB7F7D" w:rsidP="00DB7F7D">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286AA6AE" w14:textId="32A45C60" w:rsidR="00DB7F7D" w:rsidRPr="00645996" w:rsidRDefault="00DB7F7D" w:rsidP="00DB7F7D">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17100</w:t>
            </w:r>
          </w:p>
        </w:tc>
        <w:tc>
          <w:tcPr>
            <w:tcW w:w="1266" w:type="dxa"/>
            <w:tcBorders>
              <w:top w:val="nil"/>
              <w:left w:val="nil"/>
              <w:bottom w:val="single" w:sz="4" w:space="0" w:color="auto"/>
              <w:right w:val="single" w:sz="4" w:space="0" w:color="auto"/>
            </w:tcBorders>
            <w:shd w:val="clear" w:color="000000" w:fill="C1F0C8"/>
            <w:hideMark/>
          </w:tcPr>
          <w:p w14:paraId="1E892CF7" w14:textId="7C824E75" w:rsidR="00DB7F7D" w:rsidRPr="00645996" w:rsidRDefault="00DB7F7D" w:rsidP="00DB7F7D">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17055,77</w:t>
            </w:r>
            <w:r w:rsidRPr="00645996">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C1F0C8"/>
            <w:hideMark/>
          </w:tcPr>
          <w:p w14:paraId="0F8ECBB6" w14:textId="77777777" w:rsidR="00DB7F7D" w:rsidRPr="00645996" w:rsidRDefault="00DB7F7D" w:rsidP="00DB7F7D">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7429BFA2" w14:textId="77777777" w:rsidR="00DB7F7D" w:rsidRPr="00645996" w:rsidRDefault="00DB7F7D" w:rsidP="00DB7F7D">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B437A" w:rsidRPr="00645996" w14:paraId="71B717A0" w14:textId="77777777" w:rsidTr="00B92FC5">
        <w:trPr>
          <w:trHeight w:val="443"/>
        </w:trPr>
        <w:tc>
          <w:tcPr>
            <w:tcW w:w="996" w:type="dxa"/>
            <w:vMerge/>
            <w:tcBorders>
              <w:top w:val="nil"/>
              <w:left w:val="single" w:sz="4" w:space="0" w:color="auto"/>
              <w:bottom w:val="single" w:sz="4" w:space="0" w:color="auto"/>
              <w:right w:val="single" w:sz="4" w:space="0" w:color="auto"/>
            </w:tcBorders>
            <w:vAlign w:val="center"/>
            <w:hideMark/>
          </w:tcPr>
          <w:p w14:paraId="072195F2"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E8209A2"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4DB84AFA" w14:textId="09AD1582" w:rsidR="00CB437A" w:rsidRPr="00645996" w:rsidRDefault="00CB437A" w:rsidP="00CB437A">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vAlign w:val="center"/>
            <w:hideMark/>
          </w:tcPr>
          <w:p w14:paraId="32214714" w14:textId="70855403" w:rsidR="00CB437A" w:rsidRPr="00645996" w:rsidRDefault="00CB437A" w:rsidP="00CB437A">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08.01.01.05</w:t>
            </w:r>
          </w:p>
        </w:tc>
        <w:tc>
          <w:tcPr>
            <w:tcW w:w="3881" w:type="dxa"/>
            <w:tcBorders>
              <w:top w:val="nil"/>
              <w:left w:val="nil"/>
              <w:bottom w:val="single" w:sz="4" w:space="0" w:color="auto"/>
              <w:right w:val="single" w:sz="4" w:space="0" w:color="auto"/>
            </w:tcBorders>
            <w:shd w:val="clear" w:color="000000" w:fill="D6F2E4"/>
            <w:vAlign w:val="center"/>
            <w:hideMark/>
          </w:tcPr>
          <w:p w14:paraId="41B09BCA" w14:textId="70BA762F" w:rsidR="00CB437A" w:rsidRPr="00645996" w:rsidRDefault="00CB437A" w:rsidP="00CB437A">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olor w:val="000000"/>
                <w:sz w:val="18"/>
              </w:rPr>
              <w:t>Galimybė paremti žemės ūkį</w:t>
            </w:r>
          </w:p>
        </w:tc>
        <w:tc>
          <w:tcPr>
            <w:tcW w:w="1207" w:type="dxa"/>
            <w:tcBorders>
              <w:top w:val="nil"/>
              <w:left w:val="nil"/>
              <w:bottom w:val="single" w:sz="4" w:space="0" w:color="auto"/>
              <w:right w:val="single" w:sz="4" w:space="0" w:color="auto"/>
            </w:tcBorders>
            <w:shd w:val="clear" w:color="000000" w:fill="D6F2E4"/>
            <w:vAlign w:val="center"/>
            <w:hideMark/>
          </w:tcPr>
          <w:p w14:paraId="2F555FD6" w14:textId="66AC4B20"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vAlign w:val="center"/>
            <w:hideMark/>
          </w:tcPr>
          <w:p w14:paraId="794A6B35" w14:textId="3021C7B4"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1200</w:t>
            </w:r>
          </w:p>
        </w:tc>
        <w:tc>
          <w:tcPr>
            <w:tcW w:w="1266" w:type="dxa"/>
            <w:tcBorders>
              <w:top w:val="nil"/>
              <w:left w:val="nil"/>
              <w:bottom w:val="single" w:sz="4" w:space="0" w:color="auto"/>
              <w:right w:val="single" w:sz="4" w:space="0" w:color="auto"/>
            </w:tcBorders>
            <w:shd w:val="clear" w:color="000000" w:fill="D6F2E4"/>
            <w:vAlign w:val="center"/>
            <w:hideMark/>
          </w:tcPr>
          <w:p w14:paraId="36FFC19F" w14:textId="13FC5E5E"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1200</w:t>
            </w:r>
          </w:p>
        </w:tc>
        <w:tc>
          <w:tcPr>
            <w:tcW w:w="1316" w:type="dxa"/>
            <w:tcBorders>
              <w:top w:val="nil"/>
              <w:left w:val="nil"/>
              <w:bottom w:val="single" w:sz="4" w:space="0" w:color="auto"/>
              <w:right w:val="single" w:sz="4" w:space="0" w:color="auto"/>
            </w:tcBorders>
            <w:shd w:val="clear" w:color="000000" w:fill="D6F2E4"/>
            <w:vAlign w:val="center"/>
            <w:hideMark/>
          </w:tcPr>
          <w:p w14:paraId="0CB3C3DC" w14:textId="1612F2D4"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100%</w:t>
            </w:r>
          </w:p>
        </w:tc>
        <w:tc>
          <w:tcPr>
            <w:tcW w:w="2166" w:type="dxa"/>
            <w:tcBorders>
              <w:top w:val="nil"/>
              <w:left w:val="nil"/>
              <w:bottom w:val="single" w:sz="4" w:space="0" w:color="auto"/>
              <w:right w:val="single" w:sz="4" w:space="0" w:color="auto"/>
            </w:tcBorders>
            <w:shd w:val="clear" w:color="000000" w:fill="D6F2E4"/>
            <w:hideMark/>
          </w:tcPr>
          <w:p w14:paraId="676D9341"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B437A" w:rsidRPr="00645996" w14:paraId="5C84B246" w14:textId="77777777" w:rsidTr="00DB7F7D">
        <w:trPr>
          <w:trHeight w:val="324"/>
        </w:trPr>
        <w:tc>
          <w:tcPr>
            <w:tcW w:w="996" w:type="dxa"/>
            <w:vMerge/>
            <w:tcBorders>
              <w:top w:val="nil"/>
              <w:left w:val="single" w:sz="4" w:space="0" w:color="auto"/>
              <w:bottom w:val="single" w:sz="4" w:space="0" w:color="auto"/>
              <w:right w:val="single" w:sz="4" w:space="0" w:color="auto"/>
            </w:tcBorders>
            <w:vAlign w:val="center"/>
            <w:hideMark/>
          </w:tcPr>
          <w:p w14:paraId="18124E5D"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154F55E"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0355D7BE"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0F42372B" w14:textId="32376C15" w:rsidR="00CB437A" w:rsidRPr="00645996" w:rsidRDefault="00CB437A" w:rsidP="00CB437A">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7A4B275D" w14:textId="77777777" w:rsidR="00CB437A" w:rsidRPr="00645996" w:rsidRDefault="00CB437A" w:rsidP="00CB437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0320436" w14:textId="7678ADDB" w:rsidR="00CB437A" w:rsidRPr="00645996" w:rsidRDefault="00CB437A" w:rsidP="00CB437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1200</w:t>
            </w:r>
            <w:r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09D854FA" w14:textId="6336EC64" w:rsidR="00CB437A" w:rsidRPr="00645996" w:rsidRDefault="00CB437A" w:rsidP="00CB437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1200</w:t>
            </w:r>
            <w:r w:rsidRPr="00645996">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C1F0C8"/>
            <w:hideMark/>
          </w:tcPr>
          <w:p w14:paraId="4B40A7A1" w14:textId="77777777" w:rsidR="00CB437A" w:rsidRPr="00645996" w:rsidRDefault="00CB437A" w:rsidP="00CB437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0A6B96CB" w14:textId="77777777" w:rsidR="00CB437A" w:rsidRPr="00645996" w:rsidRDefault="00CB437A" w:rsidP="00CB437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B437A" w:rsidRPr="00645996" w14:paraId="51AF6319" w14:textId="77777777" w:rsidTr="00DB7F7D">
        <w:trPr>
          <w:trHeight w:val="372"/>
        </w:trPr>
        <w:tc>
          <w:tcPr>
            <w:tcW w:w="996" w:type="dxa"/>
            <w:vMerge/>
            <w:tcBorders>
              <w:top w:val="nil"/>
              <w:left w:val="single" w:sz="4" w:space="0" w:color="auto"/>
              <w:bottom w:val="single" w:sz="4" w:space="0" w:color="auto"/>
              <w:right w:val="single" w:sz="4" w:space="0" w:color="auto"/>
            </w:tcBorders>
            <w:vAlign w:val="center"/>
            <w:hideMark/>
          </w:tcPr>
          <w:p w14:paraId="69B82109"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7D84EE7"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5969" w:type="dxa"/>
            <w:gridSpan w:val="3"/>
            <w:tcBorders>
              <w:top w:val="single" w:sz="4" w:space="0" w:color="auto"/>
              <w:left w:val="nil"/>
              <w:bottom w:val="single" w:sz="4" w:space="0" w:color="auto"/>
              <w:right w:val="single" w:sz="4" w:space="0" w:color="auto"/>
            </w:tcBorders>
            <w:shd w:val="clear" w:color="000000" w:fill="DAF2D0"/>
            <w:hideMark/>
          </w:tcPr>
          <w:p w14:paraId="2057DEB1" w14:textId="37A5A4DC" w:rsidR="00CB437A" w:rsidRPr="00645996" w:rsidRDefault="00B92FC5" w:rsidP="00CB437A">
            <w:pPr>
              <w:spacing w:after="0" w:line="240" w:lineRule="auto"/>
              <w:jc w:val="right"/>
              <w:rPr>
                <w:rFonts w:ascii="Times New Roman" w:eastAsia="Times New Roman" w:hAnsi="Times New Roman" w:cs="Times New Roman"/>
                <w:b/>
                <w:bCs/>
                <w:sz w:val="18"/>
                <w:szCs w:val="18"/>
                <w:lang w:eastAsia="lt-LT"/>
              </w:rPr>
            </w:pPr>
            <w:r w:rsidRPr="00E92B6D">
              <w:rPr>
                <w:rFonts w:ascii="Times New Roman" w:eastAsia="Times New Roman" w:hAnsi="Times New Roman"/>
                <w:b/>
                <w:bCs/>
                <w:color w:val="000000"/>
                <w:sz w:val="18"/>
              </w:rPr>
              <w:t>Teikti socialinę paramą</w:t>
            </w:r>
            <w:r w:rsidRPr="00645996">
              <w:rPr>
                <w:rFonts w:ascii="Times New Roman" w:eastAsia="Times New Roman" w:hAnsi="Times New Roman" w:cs="Times New Roman"/>
                <w:b/>
                <w:bCs/>
                <w:sz w:val="18"/>
                <w:szCs w:val="18"/>
                <w:lang w:eastAsia="lt-LT"/>
              </w:rPr>
              <w:t xml:space="preserve"> - iš viso</w:t>
            </w:r>
            <w:r w:rsidR="00CB437A" w:rsidRPr="00645996">
              <w:rPr>
                <w:rFonts w:ascii="Times New Roman" w:eastAsia="Times New Roman" w:hAnsi="Times New Roman" w:cs="Times New Roman"/>
                <w:b/>
                <w:bCs/>
                <w:sz w:val="18"/>
                <w:szCs w:val="18"/>
                <w:lang w:eastAsia="lt-LT"/>
              </w:rPr>
              <w:t>:</w:t>
            </w:r>
          </w:p>
        </w:tc>
        <w:tc>
          <w:tcPr>
            <w:tcW w:w="1207" w:type="dxa"/>
            <w:tcBorders>
              <w:top w:val="nil"/>
              <w:left w:val="nil"/>
              <w:bottom w:val="single" w:sz="4" w:space="0" w:color="auto"/>
              <w:right w:val="single" w:sz="4" w:space="0" w:color="auto"/>
            </w:tcBorders>
            <w:shd w:val="clear" w:color="000000" w:fill="DAF2D0"/>
            <w:hideMark/>
          </w:tcPr>
          <w:p w14:paraId="6606FFEB" w14:textId="77777777" w:rsidR="00CB437A" w:rsidRPr="00645996" w:rsidRDefault="00CB437A" w:rsidP="00CB437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3594CF7C" w14:textId="74653007" w:rsidR="00CB437A" w:rsidRPr="00645996" w:rsidRDefault="00B92FC5" w:rsidP="00CB437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18300</w:t>
            </w:r>
            <w:r w:rsidR="00CB437A"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DAF2D0"/>
            <w:hideMark/>
          </w:tcPr>
          <w:p w14:paraId="28E89E37" w14:textId="21318599" w:rsidR="00CB437A" w:rsidRPr="00645996" w:rsidRDefault="008C371D" w:rsidP="00CB437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18255,77</w:t>
            </w:r>
            <w:r w:rsidR="00CB437A" w:rsidRPr="00645996">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DAF2D0"/>
            <w:hideMark/>
          </w:tcPr>
          <w:p w14:paraId="7F0A7978" w14:textId="77777777" w:rsidR="00CB437A" w:rsidRPr="00645996" w:rsidRDefault="00CB437A" w:rsidP="00CB437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DAF2D0"/>
            <w:hideMark/>
          </w:tcPr>
          <w:p w14:paraId="4FE2FA76" w14:textId="77777777" w:rsidR="00CB437A" w:rsidRPr="00645996" w:rsidRDefault="00CB437A" w:rsidP="00CB437A">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C371D" w:rsidRPr="00645996" w14:paraId="3D7927DC" w14:textId="77777777" w:rsidTr="00DB7F7D">
        <w:trPr>
          <w:trHeight w:val="360"/>
        </w:trPr>
        <w:tc>
          <w:tcPr>
            <w:tcW w:w="996" w:type="dxa"/>
            <w:vMerge/>
            <w:tcBorders>
              <w:top w:val="nil"/>
              <w:left w:val="single" w:sz="4" w:space="0" w:color="auto"/>
              <w:bottom w:val="single" w:sz="4" w:space="0" w:color="auto"/>
              <w:right w:val="single" w:sz="4" w:space="0" w:color="auto"/>
            </w:tcBorders>
            <w:vAlign w:val="center"/>
            <w:hideMark/>
          </w:tcPr>
          <w:p w14:paraId="507994F1" w14:textId="77777777" w:rsidR="008C371D" w:rsidRPr="00645996" w:rsidRDefault="008C371D" w:rsidP="008C371D">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6353B9BD" w14:textId="03B8AB65" w:rsidR="008C371D" w:rsidRPr="00645996" w:rsidRDefault="008C371D" w:rsidP="008C371D">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E097FD9" w14:textId="5E93F88A" w:rsidR="008C371D" w:rsidRPr="00645996" w:rsidRDefault="008C371D" w:rsidP="008C371D">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6D7A68CB" w14:textId="787667B6" w:rsidR="008C371D" w:rsidRPr="00645996" w:rsidRDefault="008C371D" w:rsidP="008C371D">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vAlign w:val="center"/>
            <w:hideMark/>
          </w:tcPr>
          <w:p w14:paraId="0C132019" w14:textId="6DB29E79" w:rsidR="008C371D" w:rsidRPr="00645996" w:rsidRDefault="008C371D" w:rsidP="008C371D">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54C3055F" w14:textId="7175B6B6" w:rsidR="008C371D" w:rsidRPr="00645996" w:rsidRDefault="008C371D" w:rsidP="008C371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58B1E062" w14:textId="4BEF5F39" w:rsidR="008C371D" w:rsidRPr="00645996" w:rsidRDefault="008C371D" w:rsidP="008C371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3AF9E565" w14:textId="4A738784" w:rsidR="008C371D" w:rsidRPr="00645996" w:rsidRDefault="008C371D" w:rsidP="008C371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1FE22CB5" w14:textId="39BE15A7" w:rsidR="008C371D" w:rsidRPr="00645996" w:rsidRDefault="008C371D" w:rsidP="008C371D">
            <w:pPr>
              <w:spacing w:after="0" w:line="240" w:lineRule="auto"/>
              <w:rPr>
                <w:rFonts w:ascii="Times New Roman" w:eastAsia="Times New Roman" w:hAnsi="Times New Roman" w:cs="Times New Roman"/>
                <w:sz w:val="18"/>
                <w:szCs w:val="18"/>
                <w:lang w:eastAsia="lt-LT"/>
              </w:rPr>
            </w:pPr>
          </w:p>
        </w:tc>
        <w:tc>
          <w:tcPr>
            <w:tcW w:w="2166" w:type="dxa"/>
            <w:tcBorders>
              <w:top w:val="nil"/>
              <w:left w:val="nil"/>
              <w:bottom w:val="single" w:sz="4" w:space="0" w:color="auto"/>
              <w:right w:val="single" w:sz="4" w:space="0" w:color="auto"/>
            </w:tcBorders>
            <w:shd w:val="clear" w:color="000000" w:fill="D6F2E4"/>
            <w:hideMark/>
          </w:tcPr>
          <w:p w14:paraId="42D9ED80" w14:textId="77777777" w:rsidR="008C371D" w:rsidRPr="00645996" w:rsidRDefault="008C371D" w:rsidP="008C371D">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B437A" w:rsidRPr="00645996" w14:paraId="352B0C87" w14:textId="77777777" w:rsidTr="00DB7F7D">
        <w:trPr>
          <w:trHeight w:val="312"/>
        </w:trPr>
        <w:tc>
          <w:tcPr>
            <w:tcW w:w="996" w:type="dxa"/>
            <w:vMerge/>
            <w:tcBorders>
              <w:top w:val="nil"/>
              <w:left w:val="single" w:sz="4" w:space="0" w:color="auto"/>
              <w:bottom w:val="single" w:sz="4" w:space="0" w:color="auto"/>
              <w:right w:val="single" w:sz="4" w:space="0" w:color="auto"/>
            </w:tcBorders>
            <w:vAlign w:val="center"/>
            <w:hideMark/>
          </w:tcPr>
          <w:p w14:paraId="6BFAED06"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463F1AC"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593B1BF0"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BABB8D4" w14:textId="39D5713C"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hideMark/>
          </w:tcPr>
          <w:p w14:paraId="15DE7369" w14:textId="4C65CBE9" w:rsidR="00CB437A" w:rsidRPr="00645996" w:rsidRDefault="00CB437A" w:rsidP="00CB437A">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11FE472F"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62FD86DA"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332B3C8D"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1CBEC185"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5D12CC0E" w14:textId="77777777" w:rsidR="00CB437A" w:rsidRPr="00645996" w:rsidRDefault="00CB437A" w:rsidP="00CB437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051647" w:rsidRPr="00645996" w14:paraId="6F10910C" w14:textId="77777777" w:rsidTr="00DB7F7D">
        <w:trPr>
          <w:trHeight w:val="324"/>
        </w:trPr>
        <w:tc>
          <w:tcPr>
            <w:tcW w:w="996" w:type="dxa"/>
            <w:vMerge/>
            <w:tcBorders>
              <w:top w:val="nil"/>
              <w:left w:val="single" w:sz="4" w:space="0" w:color="auto"/>
              <w:bottom w:val="single" w:sz="4" w:space="0" w:color="auto"/>
              <w:right w:val="single" w:sz="4" w:space="0" w:color="auto"/>
            </w:tcBorders>
            <w:vAlign w:val="center"/>
            <w:hideMark/>
          </w:tcPr>
          <w:p w14:paraId="4F8C6FE8" w14:textId="77777777" w:rsidR="00051647" w:rsidRPr="00645996" w:rsidRDefault="00051647" w:rsidP="0005164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9AE0174" w14:textId="77777777" w:rsidR="00051647" w:rsidRPr="00645996" w:rsidRDefault="00051647" w:rsidP="0005164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037AA7BF" w14:textId="77777777" w:rsidR="00051647" w:rsidRPr="00645996" w:rsidRDefault="00051647" w:rsidP="00051647">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1381ED62" w14:textId="4A9A42C5" w:rsidR="00051647" w:rsidRPr="00645996" w:rsidRDefault="00051647" w:rsidP="0005164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7A7C7568" w14:textId="77777777" w:rsidR="00051647" w:rsidRPr="00645996" w:rsidRDefault="00051647" w:rsidP="0005164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13B10873" w14:textId="1E22E223" w:rsidR="00051647" w:rsidRPr="00645996" w:rsidRDefault="00051647" w:rsidP="0005164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099DEC63" w14:textId="2FE908BF" w:rsidR="00051647" w:rsidRPr="00645996" w:rsidRDefault="00051647" w:rsidP="00051647">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0A8245D2" w14:textId="77777777" w:rsidR="00051647" w:rsidRPr="00645996" w:rsidRDefault="00051647" w:rsidP="0005164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42BD3113" w14:textId="77777777" w:rsidR="00051647" w:rsidRPr="00645996" w:rsidRDefault="00051647" w:rsidP="0005164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51647" w:rsidRPr="00645996" w14:paraId="29E41E33" w14:textId="77777777" w:rsidTr="00DB7F7D">
        <w:trPr>
          <w:trHeight w:val="420"/>
        </w:trPr>
        <w:tc>
          <w:tcPr>
            <w:tcW w:w="996" w:type="dxa"/>
            <w:vMerge/>
            <w:tcBorders>
              <w:top w:val="nil"/>
              <w:left w:val="single" w:sz="4" w:space="0" w:color="auto"/>
              <w:bottom w:val="single" w:sz="4" w:space="0" w:color="auto"/>
              <w:right w:val="single" w:sz="4" w:space="0" w:color="auto"/>
            </w:tcBorders>
            <w:vAlign w:val="center"/>
            <w:hideMark/>
          </w:tcPr>
          <w:p w14:paraId="69996FD2" w14:textId="77777777" w:rsidR="00051647" w:rsidRPr="00645996" w:rsidRDefault="00051647" w:rsidP="0005164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E63ABDF" w14:textId="77777777" w:rsidR="00051647" w:rsidRPr="00645996" w:rsidRDefault="00051647" w:rsidP="00051647">
            <w:pPr>
              <w:spacing w:after="0" w:line="240" w:lineRule="auto"/>
              <w:rPr>
                <w:rFonts w:ascii="Times New Roman" w:eastAsia="Times New Roman" w:hAnsi="Times New Roman" w:cs="Times New Roman"/>
                <w:sz w:val="18"/>
                <w:szCs w:val="18"/>
                <w:lang w:eastAsia="lt-LT"/>
              </w:rPr>
            </w:pPr>
          </w:p>
        </w:tc>
        <w:tc>
          <w:tcPr>
            <w:tcW w:w="5969" w:type="dxa"/>
            <w:gridSpan w:val="3"/>
            <w:tcBorders>
              <w:top w:val="single" w:sz="4" w:space="0" w:color="auto"/>
              <w:left w:val="nil"/>
              <w:bottom w:val="single" w:sz="4" w:space="0" w:color="auto"/>
              <w:right w:val="single" w:sz="4" w:space="0" w:color="auto"/>
            </w:tcBorders>
            <w:shd w:val="clear" w:color="000000" w:fill="DAF2D0"/>
            <w:hideMark/>
          </w:tcPr>
          <w:p w14:paraId="10C56906" w14:textId="1B005849" w:rsidR="00051647" w:rsidRPr="00051647" w:rsidRDefault="00051647" w:rsidP="00051647">
            <w:pPr>
              <w:spacing w:after="0" w:line="240" w:lineRule="auto"/>
              <w:jc w:val="right"/>
              <w:rPr>
                <w:b/>
                <w:bCs/>
              </w:rPr>
            </w:pPr>
          </w:p>
        </w:tc>
        <w:tc>
          <w:tcPr>
            <w:tcW w:w="1207" w:type="dxa"/>
            <w:tcBorders>
              <w:top w:val="nil"/>
              <w:left w:val="nil"/>
              <w:bottom w:val="single" w:sz="4" w:space="0" w:color="auto"/>
              <w:right w:val="single" w:sz="4" w:space="0" w:color="auto"/>
            </w:tcBorders>
            <w:shd w:val="clear" w:color="000000" w:fill="DAF2D0"/>
            <w:hideMark/>
          </w:tcPr>
          <w:p w14:paraId="005ACAF3" w14:textId="77777777" w:rsidR="00051647" w:rsidRPr="00645996" w:rsidRDefault="00051647" w:rsidP="0005164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36286F7F" w14:textId="7EBD5347" w:rsidR="00051647" w:rsidRPr="00645996" w:rsidRDefault="00051647" w:rsidP="0005164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hideMark/>
          </w:tcPr>
          <w:p w14:paraId="484A1CDA" w14:textId="1FF9BB7B" w:rsidR="00051647" w:rsidRPr="00645996" w:rsidRDefault="00051647" w:rsidP="00051647">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5E41A485" w14:textId="77777777" w:rsidR="00051647" w:rsidRPr="00645996" w:rsidRDefault="00051647" w:rsidP="0005164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DAF2D0"/>
            <w:hideMark/>
          </w:tcPr>
          <w:p w14:paraId="17516D8B" w14:textId="77777777" w:rsidR="00051647" w:rsidRPr="00645996" w:rsidRDefault="00051647" w:rsidP="00051647">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51647" w:rsidRPr="00645996" w14:paraId="5A796280" w14:textId="77777777" w:rsidTr="00DB7F7D">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2F6766EA" w14:textId="77777777" w:rsidR="00051647" w:rsidRPr="00645996" w:rsidRDefault="00051647" w:rsidP="00051647">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4" w:type="dxa"/>
            <w:gridSpan w:val="4"/>
            <w:tcBorders>
              <w:top w:val="single" w:sz="4" w:space="0" w:color="auto"/>
              <w:left w:val="nil"/>
              <w:bottom w:val="single" w:sz="4" w:space="0" w:color="auto"/>
              <w:right w:val="single" w:sz="4" w:space="0" w:color="auto"/>
            </w:tcBorders>
            <w:shd w:val="clear" w:color="000000" w:fill="8EDAB4"/>
            <w:hideMark/>
          </w:tcPr>
          <w:p w14:paraId="2CE3F76D" w14:textId="58E079BF" w:rsidR="00051647" w:rsidRPr="00645996" w:rsidRDefault="004E2E60" w:rsidP="00051647">
            <w:pPr>
              <w:spacing w:after="0" w:line="240" w:lineRule="auto"/>
              <w:jc w:val="right"/>
              <w:rPr>
                <w:rFonts w:ascii="Times New Roman" w:eastAsia="Times New Roman" w:hAnsi="Times New Roman" w:cs="Times New Roman"/>
                <w:b/>
                <w:bCs/>
                <w:sz w:val="18"/>
                <w:szCs w:val="18"/>
                <w:lang w:eastAsia="lt-LT"/>
              </w:rPr>
            </w:pPr>
            <w:r w:rsidRPr="00EC2413">
              <w:rPr>
                <w:rFonts w:ascii="Times New Roman" w:eastAsia="Times New Roman" w:hAnsi="Times New Roman"/>
                <w:b/>
                <w:bCs/>
                <w:color w:val="000000"/>
                <w:sz w:val="18"/>
              </w:rPr>
              <w:t>Socialinės atskirties mažinimo programa</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8EDAB4"/>
            <w:hideMark/>
          </w:tcPr>
          <w:p w14:paraId="4097D0F6" w14:textId="77777777" w:rsidR="00051647" w:rsidRPr="00645996" w:rsidRDefault="00051647" w:rsidP="00051647">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1B384855" w14:textId="79380D59" w:rsidR="00051647" w:rsidRPr="00645996" w:rsidRDefault="008372B5" w:rsidP="0005164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18300</w:t>
            </w:r>
          </w:p>
        </w:tc>
        <w:tc>
          <w:tcPr>
            <w:tcW w:w="1266" w:type="dxa"/>
            <w:tcBorders>
              <w:top w:val="nil"/>
              <w:left w:val="nil"/>
              <w:bottom w:val="single" w:sz="4" w:space="0" w:color="auto"/>
              <w:right w:val="single" w:sz="4" w:space="0" w:color="auto"/>
            </w:tcBorders>
            <w:shd w:val="clear" w:color="000000" w:fill="8EDAB4"/>
            <w:hideMark/>
          </w:tcPr>
          <w:p w14:paraId="593BABFC" w14:textId="34FE47B3" w:rsidR="00051647" w:rsidRPr="00645996" w:rsidRDefault="008372B5" w:rsidP="0005164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18255,77</w:t>
            </w:r>
          </w:p>
        </w:tc>
        <w:tc>
          <w:tcPr>
            <w:tcW w:w="1316" w:type="dxa"/>
            <w:tcBorders>
              <w:top w:val="nil"/>
              <w:left w:val="nil"/>
              <w:bottom w:val="single" w:sz="4" w:space="0" w:color="auto"/>
              <w:right w:val="single" w:sz="4" w:space="0" w:color="auto"/>
            </w:tcBorders>
            <w:shd w:val="clear" w:color="000000" w:fill="8EDAB4"/>
            <w:hideMark/>
          </w:tcPr>
          <w:p w14:paraId="6141CAD8" w14:textId="77777777" w:rsidR="00051647" w:rsidRPr="00645996" w:rsidRDefault="00051647" w:rsidP="00051647">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8EDAB4"/>
            <w:hideMark/>
          </w:tcPr>
          <w:p w14:paraId="340FBAAE" w14:textId="77777777" w:rsidR="00051647" w:rsidRPr="00645996" w:rsidRDefault="00051647" w:rsidP="00051647">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51647" w:rsidRPr="00645996" w14:paraId="5DD6CA33" w14:textId="77777777" w:rsidTr="00DB7F7D">
        <w:trPr>
          <w:trHeight w:val="204"/>
        </w:trPr>
        <w:tc>
          <w:tcPr>
            <w:tcW w:w="996" w:type="dxa"/>
            <w:tcBorders>
              <w:top w:val="nil"/>
              <w:left w:val="nil"/>
              <w:bottom w:val="nil"/>
              <w:right w:val="nil"/>
            </w:tcBorders>
            <w:hideMark/>
          </w:tcPr>
          <w:p w14:paraId="7DC4B8AA" w14:textId="77777777" w:rsidR="00051647" w:rsidRPr="00645996" w:rsidRDefault="00051647" w:rsidP="00051647">
            <w:pPr>
              <w:spacing w:after="0" w:line="240" w:lineRule="auto"/>
              <w:jc w:val="center"/>
              <w:rPr>
                <w:rFonts w:ascii="Times New Roman" w:eastAsia="Times New Roman" w:hAnsi="Times New Roman" w:cs="Times New Roman"/>
                <w:b/>
                <w:bCs/>
                <w:sz w:val="18"/>
                <w:szCs w:val="18"/>
                <w:lang w:eastAsia="lt-LT"/>
              </w:rPr>
            </w:pPr>
          </w:p>
        </w:tc>
        <w:tc>
          <w:tcPr>
            <w:tcW w:w="6784" w:type="dxa"/>
            <w:gridSpan w:val="4"/>
            <w:tcBorders>
              <w:top w:val="nil"/>
              <w:left w:val="nil"/>
              <w:bottom w:val="nil"/>
              <w:right w:val="nil"/>
            </w:tcBorders>
            <w:hideMark/>
          </w:tcPr>
          <w:p w14:paraId="7EED4EBC"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70F28199"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2262BBCD"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40CB6CA2"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57134F6D"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2166" w:type="dxa"/>
            <w:tcBorders>
              <w:top w:val="nil"/>
              <w:left w:val="nil"/>
              <w:bottom w:val="nil"/>
              <w:right w:val="nil"/>
            </w:tcBorders>
            <w:hideMark/>
          </w:tcPr>
          <w:p w14:paraId="1ADAFADE"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r>
      <w:tr w:rsidR="00051647" w:rsidRPr="00645996" w14:paraId="78F6CE5E" w14:textId="77777777" w:rsidTr="00DB7F7D">
        <w:trPr>
          <w:trHeight w:val="204"/>
        </w:trPr>
        <w:tc>
          <w:tcPr>
            <w:tcW w:w="996" w:type="dxa"/>
            <w:tcBorders>
              <w:top w:val="nil"/>
              <w:left w:val="nil"/>
              <w:bottom w:val="nil"/>
              <w:right w:val="nil"/>
            </w:tcBorders>
            <w:hideMark/>
          </w:tcPr>
          <w:p w14:paraId="1417DF2C"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72D949E3"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14F47E6E"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02A30A45"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c>
          <w:tcPr>
            <w:tcW w:w="3881" w:type="dxa"/>
            <w:tcBorders>
              <w:top w:val="nil"/>
              <w:left w:val="nil"/>
              <w:bottom w:val="single" w:sz="4" w:space="0" w:color="auto"/>
              <w:right w:val="nil"/>
            </w:tcBorders>
            <w:hideMark/>
          </w:tcPr>
          <w:p w14:paraId="43CDB768" w14:textId="77777777" w:rsidR="00051647" w:rsidRPr="00645996" w:rsidRDefault="00051647" w:rsidP="0005164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4601EF6B" w14:textId="77777777" w:rsidR="00051647" w:rsidRPr="00645996" w:rsidRDefault="00051647" w:rsidP="0005164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3" w:type="dxa"/>
            <w:tcBorders>
              <w:top w:val="nil"/>
              <w:left w:val="nil"/>
              <w:bottom w:val="single" w:sz="4" w:space="0" w:color="auto"/>
              <w:right w:val="nil"/>
            </w:tcBorders>
            <w:hideMark/>
          </w:tcPr>
          <w:p w14:paraId="534AB629" w14:textId="77777777" w:rsidR="00051647" w:rsidRPr="00645996" w:rsidRDefault="00051647" w:rsidP="0005164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6" w:type="dxa"/>
            <w:tcBorders>
              <w:top w:val="nil"/>
              <w:left w:val="nil"/>
              <w:bottom w:val="single" w:sz="4" w:space="0" w:color="auto"/>
              <w:right w:val="nil"/>
            </w:tcBorders>
            <w:hideMark/>
          </w:tcPr>
          <w:p w14:paraId="743B1803" w14:textId="77777777" w:rsidR="00051647" w:rsidRPr="00645996" w:rsidRDefault="00051647" w:rsidP="00051647">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6" w:type="dxa"/>
            <w:tcBorders>
              <w:top w:val="nil"/>
              <w:left w:val="nil"/>
              <w:bottom w:val="nil"/>
              <w:right w:val="nil"/>
            </w:tcBorders>
            <w:hideMark/>
          </w:tcPr>
          <w:p w14:paraId="1A15121E" w14:textId="77777777" w:rsidR="00051647" w:rsidRPr="00645996" w:rsidRDefault="00051647" w:rsidP="00051647">
            <w:pPr>
              <w:spacing w:after="0" w:line="240" w:lineRule="auto"/>
              <w:rPr>
                <w:rFonts w:ascii="Times New Roman" w:eastAsia="Times New Roman" w:hAnsi="Times New Roman" w:cs="Times New Roman"/>
                <w:sz w:val="16"/>
                <w:szCs w:val="16"/>
                <w:lang w:eastAsia="lt-LT"/>
              </w:rPr>
            </w:pPr>
          </w:p>
        </w:tc>
        <w:tc>
          <w:tcPr>
            <w:tcW w:w="2166" w:type="dxa"/>
            <w:tcBorders>
              <w:top w:val="nil"/>
              <w:left w:val="nil"/>
              <w:bottom w:val="nil"/>
              <w:right w:val="nil"/>
            </w:tcBorders>
            <w:hideMark/>
          </w:tcPr>
          <w:p w14:paraId="3564D973" w14:textId="77777777" w:rsidR="00051647" w:rsidRPr="00645996" w:rsidRDefault="00051647" w:rsidP="00051647">
            <w:pPr>
              <w:spacing w:after="0" w:line="240" w:lineRule="auto"/>
              <w:rPr>
                <w:rFonts w:ascii="Times New Roman" w:eastAsia="Times New Roman" w:hAnsi="Times New Roman" w:cs="Times New Roman"/>
                <w:sz w:val="20"/>
                <w:szCs w:val="20"/>
                <w:lang w:eastAsia="lt-LT"/>
              </w:rPr>
            </w:pPr>
          </w:p>
        </w:tc>
      </w:tr>
    </w:tbl>
    <w:p w14:paraId="63EE6787" w14:textId="77777777" w:rsidR="00853127" w:rsidRPr="00573BF3" w:rsidRDefault="00853127" w:rsidP="00573BF3">
      <w:pPr>
        <w:rPr>
          <w:rFonts w:ascii="Times New Roman" w:hAnsi="Times New Roman" w:cs="Times New Roman"/>
          <w:sz w:val="24"/>
          <w:szCs w:val="24"/>
        </w:rPr>
      </w:pPr>
    </w:p>
    <w:sectPr w:rsidR="00853127"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60B0" w14:textId="77777777" w:rsidR="006D5740" w:rsidRDefault="006D5740" w:rsidP="00480FC0">
      <w:pPr>
        <w:spacing w:after="0" w:line="240" w:lineRule="auto"/>
      </w:pPr>
      <w:r>
        <w:separator/>
      </w:r>
    </w:p>
  </w:endnote>
  <w:endnote w:type="continuationSeparator" w:id="0">
    <w:p w14:paraId="57AE43C5" w14:textId="77777777" w:rsidR="006D5740" w:rsidRDefault="006D5740"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8C45" w14:textId="77777777" w:rsidR="006D5740" w:rsidRDefault="006D5740" w:rsidP="00480FC0">
      <w:pPr>
        <w:spacing w:after="0" w:line="240" w:lineRule="auto"/>
      </w:pPr>
      <w:r>
        <w:separator/>
      </w:r>
    </w:p>
  </w:footnote>
  <w:footnote w:type="continuationSeparator" w:id="0">
    <w:p w14:paraId="28E39C07" w14:textId="77777777" w:rsidR="006D5740" w:rsidRDefault="006D5740"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ECD3" w14:textId="77777777" w:rsidR="00764A01" w:rsidRDefault="00764A01" w:rsidP="00764A01">
    <w:pPr>
      <w:pStyle w:val="Antrats"/>
      <w:tabs>
        <w:tab w:val="center" w:pos="3969"/>
        <w:tab w:val="left" w:pos="6379"/>
      </w:tabs>
      <w:ind w:left="6480"/>
      <w:rPr>
        <w:rFonts w:ascii="Times New Roman" w:hAnsi="Times New Roman"/>
      </w:rPr>
    </w:pPr>
    <w:r w:rsidRPr="008A3864">
      <w:rPr>
        <w:rFonts w:ascii="Times New Roman" w:hAnsi="Times New Roman"/>
      </w:rPr>
      <w:t xml:space="preserve">Vilniaus rajono savivaldybės </w:t>
    </w:r>
  </w:p>
  <w:p w14:paraId="72A43010" w14:textId="77777777" w:rsidR="00764A01" w:rsidRDefault="00764A01" w:rsidP="00764A01">
    <w:pPr>
      <w:pStyle w:val="Antrats"/>
      <w:tabs>
        <w:tab w:val="center" w:pos="3969"/>
        <w:tab w:val="left" w:pos="6379"/>
      </w:tabs>
      <w:ind w:left="6480"/>
      <w:rPr>
        <w:rFonts w:ascii="Times New Roman" w:hAnsi="Times New Roman"/>
      </w:rPr>
    </w:pPr>
    <w:r>
      <w:rPr>
        <w:rFonts w:ascii="Times New Roman" w:hAnsi="Times New Roman"/>
      </w:rPr>
      <w:t xml:space="preserve">administracijos </w:t>
    </w:r>
    <w:r w:rsidRPr="008A3864">
      <w:rPr>
        <w:rFonts w:ascii="Times New Roman" w:hAnsi="Times New Roman"/>
      </w:rPr>
      <w:t>2025 metų veiklos plano</w:t>
    </w:r>
    <w:r>
      <w:rPr>
        <w:rFonts w:ascii="Times New Roman" w:hAnsi="Times New Roman"/>
      </w:rPr>
      <w:t xml:space="preserve"> </w:t>
    </w:r>
    <w:r w:rsidRPr="008A3864">
      <w:rPr>
        <w:rFonts w:ascii="Times New Roman" w:hAnsi="Times New Roman"/>
      </w:rPr>
      <w:t xml:space="preserve">įgyvendinimo ataskaitos </w:t>
    </w:r>
  </w:p>
  <w:p w14:paraId="1C5A8747" w14:textId="335E4FE7" w:rsidR="00752D66" w:rsidRPr="00764A01" w:rsidRDefault="00764A01" w:rsidP="00764A01">
    <w:pPr>
      <w:pStyle w:val="Antrats"/>
      <w:tabs>
        <w:tab w:val="center" w:pos="3969"/>
        <w:tab w:val="left" w:pos="6379"/>
      </w:tabs>
      <w:ind w:left="6480"/>
    </w:pPr>
    <w:r>
      <w:rPr>
        <w:rFonts w:ascii="Times New Roman" w:hAnsi="Times New Roman"/>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42E"/>
    <w:multiLevelType w:val="multilevel"/>
    <w:tmpl w:val="F27E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A2294"/>
    <w:multiLevelType w:val="hybridMultilevel"/>
    <w:tmpl w:val="A41C6E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D13656B"/>
    <w:multiLevelType w:val="hybridMultilevel"/>
    <w:tmpl w:val="EEAA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8401A"/>
    <w:multiLevelType w:val="multilevel"/>
    <w:tmpl w:val="A6CECF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F0295"/>
    <w:multiLevelType w:val="hybridMultilevel"/>
    <w:tmpl w:val="674A1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B5B565F"/>
    <w:multiLevelType w:val="hybridMultilevel"/>
    <w:tmpl w:val="6700E3E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6C124540"/>
    <w:multiLevelType w:val="hybridMultilevel"/>
    <w:tmpl w:val="764A7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866066"/>
    <w:multiLevelType w:val="hybridMultilevel"/>
    <w:tmpl w:val="E9004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3F140B"/>
    <w:multiLevelType w:val="hybridMultilevel"/>
    <w:tmpl w:val="B9B29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6F2718"/>
    <w:multiLevelType w:val="hybridMultilevel"/>
    <w:tmpl w:val="478408F6"/>
    <w:lvl w:ilvl="0" w:tplc="15C8ECD8">
      <w:start w:val="1"/>
      <w:numFmt w:val="decimal"/>
      <w:lvlText w:val="%1."/>
      <w:lvlJc w:val="left"/>
      <w:pPr>
        <w:ind w:left="720" w:hanging="360"/>
      </w:pPr>
      <w:rPr>
        <w:rFonts w:ascii="Times New Roman" w:eastAsia="Times New Roman"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044B34"/>
    <w:multiLevelType w:val="multilevel"/>
    <w:tmpl w:val="A6CECF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674429">
    <w:abstractNumId w:val="6"/>
  </w:num>
  <w:num w:numId="2" w16cid:durableId="1137457709">
    <w:abstractNumId w:val="0"/>
  </w:num>
  <w:num w:numId="3" w16cid:durableId="596136614">
    <w:abstractNumId w:val="8"/>
  </w:num>
  <w:num w:numId="4" w16cid:durableId="822938676">
    <w:abstractNumId w:val="10"/>
  </w:num>
  <w:num w:numId="5" w16cid:durableId="1862472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487526">
    <w:abstractNumId w:val="7"/>
  </w:num>
  <w:num w:numId="7" w16cid:durableId="355693871">
    <w:abstractNumId w:val="4"/>
  </w:num>
  <w:num w:numId="8" w16cid:durableId="2048023724">
    <w:abstractNumId w:val="2"/>
  </w:num>
  <w:num w:numId="9" w16cid:durableId="744498562">
    <w:abstractNumId w:val="9"/>
  </w:num>
  <w:num w:numId="10" w16cid:durableId="1776972790">
    <w:abstractNumId w:val="5"/>
  </w:num>
  <w:num w:numId="11" w16cid:durableId="1740983131">
    <w:abstractNumId w:val="3"/>
  </w:num>
  <w:num w:numId="12" w16cid:durableId="9544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7B4E"/>
    <w:rsid w:val="0001364A"/>
    <w:rsid w:val="0004516F"/>
    <w:rsid w:val="00051647"/>
    <w:rsid w:val="00052B7E"/>
    <w:rsid w:val="000617FF"/>
    <w:rsid w:val="000661B6"/>
    <w:rsid w:val="00066AD5"/>
    <w:rsid w:val="00092493"/>
    <w:rsid w:val="00094817"/>
    <w:rsid w:val="000B62CE"/>
    <w:rsid w:val="000C7F68"/>
    <w:rsid w:val="000E3162"/>
    <w:rsid w:val="001011F1"/>
    <w:rsid w:val="00132B3D"/>
    <w:rsid w:val="00134473"/>
    <w:rsid w:val="00152BF6"/>
    <w:rsid w:val="00165B00"/>
    <w:rsid w:val="00184C65"/>
    <w:rsid w:val="001A4AE1"/>
    <w:rsid w:val="001D6890"/>
    <w:rsid w:val="001E33E9"/>
    <w:rsid w:val="00203478"/>
    <w:rsid w:val="00215EF0"/>
    <w:rsid w:val="00227AC7"/>
    <w:rsid w:val="00254E00"/>
    <w:rsid w:val="00265AFB"/>
    <w:rsid w:val="002873DB"/>
    <w:rsid w:val="00287A19"/>
    <w:rsid w:val="002D7075"/>
    <w:rsid w:val="002E0273"/>
    <w:rsid w:val="00306F9F"/>
    <w:rsid w:val="0033339D"/>
    <w:rsid w:val="00342573"/>
    <w:rsid w:val="003557D2"/>
    <w:rsid w:val="0036217F"/>
    <w:rsid w:val="00373398"/>
    <w:rsid w:val="00397818"/>
    <w:rsid w:val="003B08F0"/>
    <w:rsid w:val="003E3A57"/>
    <w:rsid w:val="003F250D"/>
    <w:rsid w:val="004018E4"/>
    <w:rsid w:val="004029D8"/>
    <w:rsid w:val="0042051E"/>
    <w:rsid w:val="004244B0"/>
    <w:rsid w:val="00433997"/>
    <w:rsid w:val="0044676E"/>
    <w:rsid w:val="00452F49"/>
    <w:rsid w:val="00454B50"/>
    <w:rsid w:val="004631BB"/>
    <w:rsid w:val="00465C35"/>
    <w:rsid w:val="00465EF2"/>
    <w:rsid w:val="004672FE"/>
    <w:rsid w:val="00480FC0"/>
    <w:rsid w:val="00481334"/>
    <w:rsid w:val="004836B8"/>
    <w:rsid w:val="004A2405"/>
    <w:rsid w:val="004A7836"/>
    <w:rsid w:val="004B23E3"/>
    <w:rsid w:val="004C2614"/>
    <w:rsid w:val="004C4D7B"/>
    <w:rsid w:val="004E2E60"/>
    <w:rsid w:val="004F05FF"/>
    <w:rsid w:val="004F35EB"/>
    <w:rsid w:val="00510DA2"/>
    <w:rsid w:val="0051349F"/>
    <w:rsid w:val="005159E2"/>
    <w:rsid w:val="005223B6"/>
    <w:rsid w:val="00523560"/>
    <w:rsid w:val="00534940"/>
    <w:rsid w:val="00534CFD"/>
    <w:rsid w:val="00554CA2"/>
    <w:rsid w:val="00556ABB"/>
    <w:rsid w:val="0057053A"/>
    <w:rsid w:val="00571217"/>
    <w:rsid w:val="00573BF3"/>
    <w:rsid w:val="00576E97"/>
    <w:rsid w:val="005E37AC"/>
    <w:rsid w:val="005E75CF"/>
    <w:rsid w:val="006062EC"/>
    <w:rsid w:val="00612728"/>
    <w:rsid w:val="00620C8A"/>
    <w:rsid w:val="006218ED"/>
    <w:rsid w:val="00630C1B"/>
    <w:rsid w:val="00637B9A"/>
    <w:rsid w:val="006437B2"/>
    <w:rsid w:val="00681472"/>
    <w:rsid w:val="00684E91"/>
    <w:rsid w:val="006956E9"/>
    <w:rsid w:val="006A1B58"/>
    <w:rsid w:val="006A375B"/>
    <w:rsid w:val="006B459C"/>
    <w:rsid w:val="006C7983"/>
    <w:rsid w:val="006D49F2"/>
    <w:rsid w:val="006D5740"/>
    <w:rsid w:val="006E5214"/>
    <w:rsid w:val="006F0BE0"/>
    <w:rsid w:val="00707B11"/>
    <w:rsid w:val="00720524"/>
    <w:rsid w:val="00730BA1"/>
    <w:rsid w:val="00735384"/>
    <w:rsid w:val="00737680"/>
    <w:rsid w:val="007463E3"/>
    <w:rsid w:val="00752D66"/>
    <w:rsid w:val="00764A01"/>
    <w:rsid w:val="00773020"/>
    <w:rsid w:val="007845B6"/>
    <w:rsid w:val="0079469B"/>
    <w:rsid w:val="007A18F6"/>
    <w:rsid w:val="007A3CD4"/>
    <w:rsid w:val="007F755B"/>
    <w:rsid w:val="008279FE"/>
    <w:rsid w:val="008372B5"/>
    <w:rsid w:val="00841CAB"/>
    <w:rsid w:val="0084517D"/>
    <w:rsid w:val="008466CA"/>
    <w:rsid w:val="00853127"/>
    <w:rsid w:val="0085742C"/>
    <w:rsid w:val="008A122C"/>
    <w:rsid w:val="008A29E6"/>
    <w:rsid w:val="008B1EEC"/>
    <w:rsid w:val="008C371D"/>
    <w:rsid w:val="008C6165"/>
    <w:rsid w:val="00901CEF"/>
    <w:rsid w:val="00910442"/>
    <w:rsid w:val="00920A64"/>
    <w:rsid w:val="009268C3"/>
    <w:rsid w:val="00935B6C"/>
    <w:rsid w:val="009376FE"/>
    <w:rsid w:val="00937F46"/>
    <w:rsid w:val="009406D6"/>
    <w:rsid w:val="009468C8"/>
    <w:rsid w:val="0095083B"/>
    <w:rsid w:val="0098102A"/>
    <w:rsid w:val="009838C1"/>
    <w:rsid w:val="009A01B7"/>
    <w:rsid w:val="009A2D46"/>
    <w:rsid w:val="009A6087"/>
    <w:rsid w:val="009A7907"/>
    <w:rsid w:val="009B089B"/>
    <w:rsid w:val="009B46C8"/>
    <w:rsid w:val="009D26A8"/>
    <w:rsid w:val="009D3317"/>
    <w:rsid w:val="009D627A"/>
    <w:rsid w:val="009F33BD"/>
    <w:rsid w:val="00A1594C"/>
    <w:rsid w:val="00A25971"/>
    <w:rsid w:val="00A43FE0"/>
    <w:rsid w:val="00A45555"/>
    <w:rsid w:val="00A47EBC"/>
    <w:rsid w:val="00A6587A"/>
    <w:rsid w:val="00A75D32"/>
    <w:rsid w:val="00A84FB5"/>
    <w:rsid w:val="00A86D1C"/>
    <w:rsid w:val="00A93790"/>
    <w:rsid w:val="00AA0874"/>
    <w:rsid w:val="00AA08B0"/>
    <w:rsid w:val="00AA611C"/>
    <w:rsid w:val="00AB010B"/>
    <w:rsid w:val="00AC1D35"/>
    <w:rsid w:val="00AD25ED"/>
    <w:rsid w:val="00B013B2"/>
    <w:rsid w:val="00B05FB0"/>
    <w:rsid w:val="00B16B04"/>
    <w:rsid w:val="00B44295"/>
    <w:rsid w:val="00B655C8"/>
    <w:rsid w:val="00B6574C"/>
    <w:rsid w:val="00B87A15"/>
    <w:rsid w:val="00B92FC5"/>
    <w:rsid w:val="00B93B6E"/>
    <w:rsid w:val="00B9796F"/>
    <w:rsid w:val="00B97BB9"/>
    <w:rsid w:val="00BB7418"/>
    <w:rsid w:val="00BC5362"/>
    <w:rsid w:val="00BD2A8E"/>
    <w:rsid w:val="00BD5484"/>
    <w:rsid w:val="00BF78CB"/>
    <w:rsid w:val="00C0252C"/>
    <w:rsid w:val="00C044AB"/>
    <w:rsid w:val="00C30429"/>
    <w:rsid w:val="00C4455C"/>
    <w:rsid w:val="00C877A2"/>
    <w:rsid w:val="00CA6958"/>
    <w:rsid w:val="00CB09FC"/>
    <w:rsid w:val="00CB437A"/>
    <w:rsid w:val="00CB4DF4"/>
    <w:rsid w:val="00CC40E3"/>
    <w:rsid w:val="00CC57C2"/>
    <w:rsid w:val="00CC761A"/>
    <w:rsid w:val="00CC7CD9"/>
    <w:rsid w:val="00D247A6"/>
    <w:rsid w:val="00D25F68"/>
    <w:rsid w:val="00D3069E"/>
    <w:rsid w:val="00D35679"/>
    <w:rsid w:val="00D35F44"/>
    <w:rsid w:val="00D36165"/>
    <w:rsid w:val="00D4627E"/>
    <w:rsid w:val="00D55485"/>
    <w:rsid w:val="00D57E19"/>
    <w:rsid w:val="00D77E7B"/>
    <w:rsid w:val="00D82517"/>
    <w:rsid w:val="00D86DFB"/>
    <w:rsid w:val="00D903F0"/>
    <w:rsid w:val="00DB7F7D"/>
    <w:rsid w:val="00DD7B35"/>
    <w:rsid w:val="00DE5610"/>
    <w:rsid w:val="00E200F4"/>
    <w:rsid w:val="00E202AA"/>
    <w:rsid w:val="00E25531"/>
    <w:rsid w:val="00E25B76"/>
    <w:rsid w:val="00E25F47"/>
    <w:rsid w:val="00E36409"/>
    <w:rsid w:val="00E37124"/>
    <w:rsid w:val="00E53658"/>
    <w:rsid w:val="00E54F6B"/>
    <w:rsid w:val="00E83B72"/>
    <w:rsid w:val="00E926BF"/>
    <w:rsid w:val="00E92B6D"/>
    <w:rsid w:val="00E93F4B"/>
    <w:rsid w:val="00EA5B38"/>
    <w:rsid w:val="00EC2413"/>
    <w:rsid w:val="00EC35B4"/>
    <w:rsid w:val="00ED33DC"/>
    <w:rsid w:val="00ED459E"/>
    <w:rsid w:val="00EE27CF"/>
    <w:rsid w:val="00EE614F"/>
    <w:rsid w:val="00EE67B0"/>
    <w:rsid w:val="00F0392A"/>
    <w:rsid w:val="00F101B5"/>
    <w:rsid w:val="00F23D4A"/>
    <w:rsid w:val="00F263EB"/>
    <w:rsid w:val="00F33933"/>
    <w:rsid w:val="00F431AC"/>
    <w:rsid w:val="00F53AF1"/>
    <w:rsid w:val="00F777A4"/>
    <w:rsid w:val="00F8359A"/>
    <w:rsid w:val="00FB10F0"/>
    <w:rsid w:val="00FB4F70"/>
    <w:rsid w:val="00FB67C5"/>
    <w:rsid w:val="00FB7F14"/>
    <w:rsid w:val="00FC59CF"/>
    <w:rsid w:val="00FD3AF6"/>
    <w:rsid w:val="00FE0C26"/>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table" w:styleId="Lentelstinklelis">
    <w:name w:val="Table Grid"/>
    <w:basedOn w:val="prastojilentel"/>
    <w:uiPriority w:val="39"/>
    <w:rsid w:val="00C87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6ABB"/>
    <w:rPr>
      <w:sz w:val="16"/>
      <w:szCs w:val="16"/>
    </w:rPr>
  </w:style>
  <w:style w:type="paragraph" w:styleId="Komentarotekstas">
    <w:name w:val="annotation text"/>
    <w:basedOn w:val="prastasis"/>
    <w:link w:val="KomentarotekstasDiagrama"/>
    <w:uiPriority w:val="99"/>
    <w:semiHidden/>
    <w:unhideWhenUsed/>
    <w:rsid w:val="00556A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6AB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56ABB"/>
    <w:rPr>
      <w:b/>
      <w:bCs/>
    </w:rPr>
  </w:style>
  <w:style w:type="character" w:customStyle="1" w:styleId="KomentarotemaDiagrama">
    <w:name w:val="Komentaro tema Diagrama"/>
    <w:basedOn w:val="KomentarotekstasDiagrama"/>
    <w:link w:val="Komentarotema"/>
    <w:uiPriority w:val="99"/>
    <w:semiHidden/>
    <w:rsid w:val="00556ABB"/>
    <w:rPr>
      <w:b/>
      <w:bCs/>
      <w:kern w:val="0"/>
      <w:sz w:val="20"/>
      <w:szCs w:val="20"/>
      <w14:ligatures w14:val="none"/>
    </w:rPr>
  </w:style>
  <w:style w:type="paragraph" w:customStyle="1" w:styleId="paragraph">
    <w:name w:val="paragraph"/>
    <w:basedOn w:val="prastasis"/>
    <w:rsid w:val="00FB67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FB67C5"/>
  </w:style>
  <w:style w:type="character" w:customStyle="1" w:styleId="eop">
    <w:name w:val="eop"/>
    <w:basedOn w:val="Numatytasispastraiposriftas"/>
    <w:rsid w:val="00FB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6573</Words>
  <Characters>3747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2026-03-31T07:33:00Z</dcterms:created>
  <dc:creator>Justyna Greitiun-Zaranka</dc:creator>
  <cp:lastModifiedBy>Krystyna Cesiun</cp:lastModifiedBy>
  <cp:lastPrinted>2026-02-20T09:35:00Z</cp:lastPrinted>
  <dcterms:modified xsi:type="dcterms:W3CDTF">2026-04-01T07:04:00Z</dcterms:modified>
  <cp:revision>4</cp:revision>
</cp:coreProperties>
</file>