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E45B" w14:textId="77777777" w:rsidR="002520D4" w:rsidRPr="00C2632D" w:rsidRDefault="00802F13" w:rsidP="00C2632D">
      <w:pPr>
        <w:tabs>
          <w:tab w:val="left" w:pos="7513"/>
        </w:tabs>
        <w:spacing w:after="0" w:line="360" w:lineRule="auto"/>
        <w:jc w:val="center"/>
        <w:rPr>
          <w:rFonts w:ascii="Times New Roman" w:hAnsi="Times New Roman"/>
          <w:b/>
          <w:bCs/>
          <w:sz w:val="28"/>
          <w:szCs w:val="28"/>
        </w:rPr>
      </w:pPr>
      <w:r w:rsidRPr="00C2632D">
        <w:rPr>
          <w:rFonts w:ascii="Times New Roman" w:hAnsi="Times New Roman"/>
          <w:b/>
          <w:bCs/>
          <w:sz w:val="28"/>
          <w:szCs w:val="28"/>
        </w:rPr>
        <w:t xml:space="preserve">Vilniaus rajono savivaldybės administracijos </w:t>
      </w:r>
    </w:p>
    <w:p w14:paraId="66DC3DD7" w14:textId="77777777" w:rsidR="00C2632D" w:rsidRPr="00C2632D" w:rsidRDefault="00802F13" w:rsidP="00C2632D">
      <w:pPr>
        <w:tabs>
          <w:tab w:val="left" w:pos="7513"/>
        </w:tabs>
        <w:spacing w:after="0" w:line="360" w:lineRule="auto"/>
        <w:jc w:val="center"/>
        <w:rPr>
          <w:rFonts w:ascii="Times New Roman" w:hAnsi="Times New Roman"/>
          <w:b/>
          <w:bCs/>
          <w:sz w:val="28"/>
          <w:szCs w:val="28"/>
        </w:rPr>
      </w:pPr>
      <w:r w:rsidRPr="00C2632D">
        <w:rPr>
          <w:rFonts w:ascii="Times New Roman" w:hAnsi="Times New Roman"/>
          <w:b/>
          <w:bCs/>
          <w:sz w:val="28"/>
          <w:szCs w:val="28"/>
        </w:rPr>
        <w:t>Zujūnų seniūnijos</w:t>
      </w:r>
      <w:r w:rsidR="002520D4" w:rsidRPr="00C2632D">
        <w:rPr>
          <w:rFonts w:ascii="Times New Roman" w:hAnsi="Times New Roman"/>
          <w:b/>
          <w:bCs/>
          <w:sz w:val="28"/>
          <w:szCs w:val="28"/>
        </w:rPr>
        <w:t xml:space="preserve"> </w:t>
      </w:r>
      <w:r w:rsidRPr="00C2632D">
        <w:rPr>
          <w:rFonts w:ascii="Times New Roman" w:hAnsi="Times New Roman"/>
          <w:b/>
          <w:bCs/>
          <w:sz w:val="28"/>
          <w:szCs w:val="28"/>
        </w:rPr>
        <w:t xml:space="preserve">2025 metų veiklos plano įgyvendinimo </w:t>
      </w:r>
    </w:p>
    <w:p w14:paraId="1039F936" w14:textId="1AFC9491" w:rsidR="005B37C6" w:rsidRPr="002520D4" w:rsidRDefault="00802F13" w:rsidP="00C2632D">
      <w:pPr>
        <w:tabs>
          <w:tab w:val="left" w:pos="7513"/>
        </w:tabs>
        <w:spacing w:after="0" w:line="360" w:lineRule="auto"/>
        <w:jc w:val="center"/>
        <w:rPr>
          <w:rFonts w:ascii="Times New Roman" w:hAnsi="Times New Roman"/>
          <w:b/>
          <w:bCs/>
          <w:sz w:val="24"/>
          <w:szCs w:val="24"/>
        </w:rPr>
      </w:pPr>
      <w:r w:rsidRPr="00C2632D">
        <w:rPr>
          <w:rFonts w:ascii="Times New Roman" w:hAnsi="Times New Roman"/>
          <w:b/>
          <w:bCs/>
          <w:sz w:val="28"/>
          <w:szCs w:val="28"/>
        </w:rPr>
        <w:t>ataskaita</w:t>
      </w:r>
    </w:p>
    <w:p w14:paraId="1039F937" w14:textId="77777777" w:rsidR="005B37C6" w:rsidRDefault="005B37C6" w:rsidP="00C2632D">
      <w:pPr>
        <w:tabs>
          <w:tab w:val="left" w:pos="7513"/>
        </w:tabs>
        <w:spacing w:after="0" w:line="360" w:lineRule="auto"/>
        <w:jc w:val="center"/>
        <w:rPr>
          <w:rFonts w:ascii="Times New Roman" w:hAnsi="Times New Roman"/>
          <w:b/>
          <w:bCs/>
          <w:sz w:val="24"/>
          <w:szCs w:val="24"/>
        </w:rPr>
      </w:pPr>
    </w:p>
    <w:p w14:paraId="1039F938" w14:textId="6BE34B0E" w:rsidR="005B37C6" w:rsidRPr="002520D4" w:rsidRDefault="00802F13" w:rsidP="00C2632D">
      <w:pPr>
        <w:numPr>
          <w:ilvl w:val="0"/>
          <w:numId w:val="5"/>
        </w:numPr>
        <w:tabs>
          <w:tab w:val="clear" w:pos="0"/>
          <w:tab w:val="left" w:pos="851"/>
        </w:tabs>
        <w:spacing w:after="0" w:line="360" w:lineRule="auto"/>
        <w:ind w:left="0" w:firstLine="426"/>
        <w:jc w:val="both"/>
        <w:rPr>
          <w:rFonts w:ascii="Times New Roman" w:hAnsi="Times New Roman"/>
          <w:b/>
          <w:bCs/>
          <w:sz w:val="24"/>
          <w:szCs w:val="24"/>
        </w:rPr>
      </w:pPr>
      <w:r w:rsidRPr="002520D4">
        <w:rPr>
          <w:rFonts w:ascii="Times New Roman" w:hAnsi="Times New Roman"/>
          <w:b/>
          <w:bCs/>
          <w:sz w:val="24"/>
          <w:szCs w:val="24"/>
        </w:rPr>
        <w:t>Apie seniūnij</w:t>
      </w:r>
      <w:r w:rsidR="00C2632D">
        <w:rPr>
          <w:rFonts w:ascii="Times New Roman" w:hAnsi="Times New Roman"/>
          <w:b/>
          <w:bCs/>
          <w:sz w:val="24"/>
          <w:szCs w:val="24"/>
        </w:rPr>
        <w:t>ą.</w:t>
      </w:r>
    </w:p>
    <w:p w14:paraId="1039F939" w14:textId="296518C8" w:rsidR="005B37C6" w:rsidRPr="002520D4" w:rsidRDefault="00802F13" w:rsidP="00C2632D">
      <w:pPr>
        <w:spacing w:after="0" w:line="360" w:lineRule="auto"/>
        <w:ind w:firstLine="426"/>
        <w:contextualSpacing/>
        <w:jc w:val="both"/>
        <w:rPr>
          <w:rFonts w:ascii="Times New Roman" w:hAnsi="Times New Roman"/>
          <w:sz w:val="24"/>
          <w:szCs w:val="24"/>
        </w:rPr>
      </w:pPr>
      <w:r w:rsidRPr="002520D4">
        <w:rPr>
          <w:rFonts w:ascii="Times New Roman" w:hAnsi="Times New Roman"/>
          <w:sz w:val="24"/>
          <w:szCs w:val="24"/>
        </w:rPr>
        <w:t>Zujūnų seniūnija, kurios centras yra Zujūnų kaimas, yra šalia Lietuvos sostinės Vilniaus miesto, faktiškai - vakarinis Vilniaus priemiestis. Zujūnų seniūnija nutolęs nuo sostinės 11 km. Seniūnija ribojasi su Avižienių, Sudervės seniūnijomis, Vilniaus miesto Pašilaičių ir Pilaitės seniūnijomis bei Trakų rajonu. Seniūnijos teritorijos plotas yra 6300 ha, jos teritorijoje yra 45 kaimai.</w:t>
      </w:r>
      <w:r w:rsidRPr="002520D4">
        <w:rPr>
          <w:rFonts w:ascii="Times New Roman" w:hAnsi="Times New Roman"/>
          <w:sz w:val="24"/>
          <w:szCs w:val="24"/>
          <w:shd w:val="clear" w:color="auto" w:fill="FFFFFF"/>
        </w:rPr>
        <w:t xml:space="preserve"> Gyvenamąją vietą seniūnijoje deklaruoja 9676 gyventojai, nors faktiškai gyventojų skaičius gali siekti 15 000.</w:t>
      </w:r>
      <w:r w:rsidRPr="002520D4">
        <w:rPr>
          <w:rFonts w:ascii="Times New Roman" w:hAnsi="Times New Roman"/>
          <w:sz w:val="24"/>
          <w:szCs w:val="24"/>
        </w:rPr>
        <w:t xml:space="preserve"> Didžiausios gyvenvietės: seniūnijos centras Zujūnai, Buivydiškės, Antežeriai, Gineitiškės. Paskutiniais metais seniūnijoje intensyviai statomi gyvenamieji namai, dėl ko didėja gyventojų skaičius, plečiasi kaimai tokiu pavyzdžiu gali būti Platiniškės, Papiškės, Pūstalaukiai, Balandiškės, Geležiai, Grioviai ir kt.</w:t>
      </w:r>
      <w:r w:rsidRPr="002520D4">
        <w:rPr>
          <w:rFonts w:ascii="Times New Roman" w:hAnsi="Times New Roman"/>
          <w:bCs/>
          <w:sz w:val="24"/>
          <w:szCs w:val="24"/>
        </w:rPr>
        <w:t xml:space="preserve"> </w:t>
      </w:r>
      <w:r w:rsidRPr="002520D4">
        <w:rPr>
          <w:rFonts w:ascii="Times New Roman" w:eastAsia="Calibri" w:hAnsi="Times New Roman"/>
          <w:sz w:val="24"/>
          <w:szCs w:val="24"/>
        </w:rPr>
        <w:t xml:space="preserve">Zujūnų seniūnija yra padalinta į </w:t>
      </w:r>
      <w:r w:rsidRPr="002520D4">
        <w:rPr>
          <w:rFonts w:ascii="Times New Roman" w:eastAsia="Calibri" w:hAnsi="Times New Roman"/>
          <w:b/>
          <w:bCs/>
          <w:sz w:val="24"/>
          <w:szCs w:val="24"/>
        </w:rPr>
        <w:t>10 seniūnaitijų</w:t>
      </w:r>
      <w:r w:rsidRPr="002520D4">
        <w:rPr>
          <w:rFonts w:ascii="Times New Roman" w:eastAsia="Calibri" w:hAnsi="Times New Roman"/>
          <w:sz w:val="24"/>
          <w:szCs w:val="24"/>
        </w:rPr>
        <w:t>:</w:t>
      </w:r>
    </w:p>
    <w:p w14:paraId="1039F93A"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Times New Roman" w:hAnsi="Times New Roman"/>
          <w:bCs/>
          <w:sz w:val="24"/>
          <w:szCs w:val="24"/>
          <w:lang w:eastAsia="lt-LT"/>
        </w:rPr>
        <w:t>Zujūnų (Zujūnų k.) - seniūnaitė Danuta Toločkienė;</w:t>
      </w:r>
    </w:p>
    <w:p w14:paraId="1039F93B"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Times New Roman" w:hAnsi="Times New Roman"/>
          <w:bCs/>
          <w:sz w:val="24"/>
          <w:szCs w:val="24"/>
          <w:lang w:eastAsia="lt-LT"/>
        </w:rPr>
        <w:t>Antežerių  (Antežerių k.) – seniūnaitis Martynas Žukauskas;</w:t>
      </w:r>
    </w:p>
    <w:p w14:paraId="1039F93C" w14:textId="379ADD65"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eastAsia="Times New Roman" w:hAnsi="Times New Roman"/>
          <w:bCs/>
          <w:sz w:val="24"/>
          <w:szCs w:val="24"/>
          <w:lang w:eastAsia="lt-LT"/>
        </w:rPr>
      </w:pPr>
      <w:r w:rsidRPr="002520D4">
        <w:rPr>
          <w:rFonts w:ascii="Times New Roman" w:eastAsia="Times New Roman" w:hAnsi="Times New Roman"/>
          <w:bCs/>
          <w:sz w:val="24"/>
          <w:szCs w:val="24"/>
          <w:lang w:eastAsia="lt-LT"/>
        </w:rPr>
        <w:t>Gineitiškių (Gineitiškių k., Pašilaičių k.) – nėra;</w:t>
      </w:r>
    </w:p>
    <w:p w14:paraId="1039F93D"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Buivydiškių (Buivydiškių k.) - seniūnaitė Renata Jurkoit;</w:t>
      </w:r>
    </w:p>
    <w:p w14:paraId="1039F93E"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Čekoniškių (Čekoniškių k., Šilėnų k., Leičių k., Prapuolų k., Virbeliškių k., Mozūriškių k., Naujosios Rėvos k., Samanynės k., Saidžių k., Sviliškių k(Koplyčninkų k., Vaivadiškių k., Karveliškių k., Girulių k., Naujosios k.) - seniūnaitis Gžegoš Buinovski;</w:t>
      </w:r>
    </w:p>
    <w:p w14:paraId="1039F93F"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Papiškių (Papiškių k.) – seniūnaitė Helena Parafjanovič;</w:t>
      </w:r>
    </w:p>
    <w:p w14:paraId="1039F940"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Platiniškių  (Platiniškių k.) – seniūnaitis Jan Kunicki</w:t>
      </w:r>
    </w:p>
    <w:p w14:paraId="1039F941"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 xml:space="preserve">Bieliūnų (Bieliūnų k., Užlandžių k., Smiglių k., Pasenių k., Griovių k., Vilkeliškių k., Naujakiemio k., Kriaučiūnų k., Vaičiuniškių k.) – seniūnaitė Agata Katkonienė </w:t>
      </w:r>
    </w:p>
    <w:p w14:paraId="1039F942"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Gudelių (Gudelių k., Salotės k., Raišių k., Dvarykščių k.) - seniūnaitė Božena Kaminska.</w:t>
      </w:r>
    </w:p>
    <w:p w14:paraId="1039F943" w14:textId="77777777" w:rsidR="005B37C6" w:rsidRPr="002520D4" w:rsidRDefault="00802F13" w:rsidP="00C2632D">
      <w:pPr>
        <w:pStyle w:val="Sraopastraipa"/>
        <w:numPr>
          <w:ilvl w:val="0"/>
          <w:numId w:val="7"/>
        </w:numPr>
        <w:tabs>
          <w:tab w:val="left" w:pos="851"/>
        </w:tabs>
        <w:spacing w:after="0" w:line="360" w:lineRule="auto"/>
        <w:ind w:left="0" w:firstLine="426"/>
        <w:jc w:val="both"/>
        <w:rPr>
          <w:rFonts w:ascii="Times New Roman" w:hAnsi="Times New Roman"/>
          <w:sz w:val="24"/>
          <w:szCs w:val="24"/>
        </w:rPr>
      </w:pPr>
      <w:r w:rsidRPr="002520D4">
        <w:rPr>
          <w:rFonts w:ascii="Times New Roman" w:eastAsia="Calibri" w:hAnsi="Times New Roman"/>
          <w:bCs/>
          <w:sz w:val="24"/>
          <w:szCs w:val="24"/>
        </w:rPr>
        <w:t>Gelažių (Geležių k</w:t>
      </w:r>
      <w:r w:rsidRPr="002520D4">
        <w:rPr>
          <w:rFonts w:ascii="Times New Roman" w:eastAsia="Calibri" w:hAnsi="Times New Roman"/>
          <w:sz w:val="24"/>
          <w:szCs w:val="24"/>
        </w:rPr>
        <w:t>., Maskoliškių k., Balandiškių k., Pūstalaukio k., Pilikonių k., Medžiakalnio k., Lapaučiškių k., Bagdaniškių k., Augustų k., Medvediškių k.) – seniūnaitis Miroslav Kotilovič.</w:t>
      </w:r>
    </w:p>
    <w:p w14:paraId="1039F944" w14:textId="77777777" w:rsidR="005B37C6" w:rsidRPr="002520D4" w:rsidRDefault="00802F13" w:rsidP="00C2632D">
      <w:pPr>
        <w:spacing w:after="0" w:line="360" w:lineRule="auto"/>
        <w:ind w:firstLine="426"/>
        <w:contextualSpacing/>
        <w:jc w:val="both"/>
        <w:rPr>
          <w:rFonts w:ascii="Times New Roman" w:eastAsia="Calibri" w:hAnsi="Times New Roman"/>
          <w:sz w:val="24"/>
          <w:szCs w:val="24"/>
        </w:rPr>
      </w:pPr>
      <w:r w:rsidRPr="002520D4">
        <w:rPr>
          <w:rFonts w:ascii="Times New Roman" w:eastAsia="Calibri" w:hAnsi="Times New Roman"/>
          <w:b/>
          <w:sz w:val="24"/>
          <w:szCs w:val="24"/>
        </w:rPr>
        <w:t>Zujūnų seniūnijoje veikiančios kaimo bendruomenės</w:t>
      </w:r>
      <w:r w:rsidRPr="002520D4">
        <w:rPr>
          <w:rFonts w:ascii="Times New Roman" w:eastAsia="Calibri" w:hAnsi="Times New Roman"/>
          <w:sz w:val="24"/>
          <w:szCs w:val="24"/>
        </w:rPr>
        <w:t xml:space="preserve">: Zujūnų gyvenvietės  bendruomenė (pirmininkė Gelena Zacharevič), Zujūnų bendruomenės centras (pirmininkė Rima Dubickaja), Gudelių kaimo bendruomenė „Gudelių slėnis“ (pirmininkė Božena Kaminska); Buivydiškių bendruomenė (pirmininkas Artūras Sundejevas), Šilėnų bendruomenė (pirmininkas Gintautas Vidžiūnas), Čekoniškių kaimo bendruomenė (pirmininkas Jan Ornovski), Asociacija „Tikri kaimynai“( prezidentas Artūras </w:t>
      </w:r>
      <w:r w:rsidRPr="002520D4">
        <w:rPr>
          <w:rFonts w:ascii="Times New Roman" w:eastAsia="Calibri" w:hAnsi="Times New Roman"/>
          <w:sz w:val="24"/>
          <w:szCs w:val="24"/>
        </w:rPr>
        <w:lastRenderedPageBreak/>
        <w:t>Šimkonis), Neries slėnis bendruomenė (bendruomenės pirmininkė Renata Gorbačevska). Visuomeninė organizacija Zujūnų gerovės bendruomenė (bendruomenės pirmininkė Inga Krasuckienė).</w:t>
      </w:r>
    </w:p>
    <w:p w14:paraId="1039F946" w14:textId="05D5879C" w:rsidR="005B37C6" w:rsidRPr="002520D4" w:rsidRDefault="00802F13" w:rsidP="00C2632D">
      <w:pPr>
        <w:spacing w:after="0" w:line="360" w:lineRule="auto"/>
        <w:ind w:firstLine="426"/>
        <w:jc w:val="both"/>
        <w:rPr>
          <w:rFonts w:ascii="Times New Roman" w:hAnsi="Times New Roman"/>
          <w:b/>
          <w:bCs/>
          <w:sz w:val="24"/>
          <w:szCs w:val="24"/>
        </w:rPr>
      </w:pPr>
      <w:r w:rsidRPr="002520D4">
        <w:rPr>
          <w:rFonts w:ascii="Times New Roman" w:hAnsi="Times New Roman"/>
          <w:b/>
          <w:bCs/>
          <w:sz w:val="24"/>
          <w:szCs w:val="24"/>
        </w:rPr>
        <w:t>2. Svarbiausi įgyvendinti projektai ir įvykdyti darbai:</w:t>
      </w:r>
    </w:p>
    <w:p w14:paraId="1039F947" w14:textId="77777777" w:rsidR="005B37C6" w:rsidRPr="002520D4" w:rsidRDefault="00802F13" w:rsidP="00C2632D">
      <w:pPr>
        <w:pStyle w:val="xmsonormal"/>
        <w:shd w:val="clear" w:color="auto" w:fill="FFFFFF"/>
        <w:spacing w:before="0" w:after="0" w:line="360" w:lineRule="auto"/>
      </w:pPr>
      <w:r w:rsidRPr="002520D4">
        <w:rPr>
          <w:b/>
          <w:bCs/>
        </w:rPr>
        <w:t>2.1. (03) Susisiekimo ir gatvių apšvietimo infrastruktūros gerinimo programa</w:t>
      </w:r>
      <w:r w:rsidRPr="002520D4">
        <w:t> </w:t>
      </w:r>
    </w:p>
    <w:p w14:paraId="1039F949" w14:textId="77777777" w:rsidR="005B37C6" w:rsidRPr="002520D4" w:rsidRDefault="00802F13" w:rsidP="00C2632D">
      <w:pPr>
        <w:pStyle w:val="xmsonormal"/>
        <w:shd w:val="clear" w:color="auto" w:fill="FFFFFF"/>
        <w:spacing w:before="0" w:after="0" w:line="360" w:lineRule="auto"/>
        <w:ind w:firstLine="426"/>
      </w:pPr>
      <w:r w:rsidRPr="002520D4">
        <w:t>2025 metais gatvių apšvietimo ir naujų linijų įrengimas Zujūnų seniūnijos  teritorijoje:</w:t>
      </w:r>
    </w:p>
    <w:p w14:paraId="1039F94A"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gatvių apšvietimo remonto ir rekonstrukcijos darbai, darbų kaina -61865,17 Euro;</w:t>
      </w:r>
    </w:p>
    <w:p w14:paraId="1039F94B"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 xml:space="preserve">naujos linijos įrengimas Palivarko g. Medžiakalnio k., darbų kaina 8 997,56 Eur; </w:t>
      </w:r>
    </w:p>
    <w:p w14:paraId="1039F94C"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linijos pratęsimas Smėlio g. Geležių k., darbų kaina 11 100,00 Eur;</w:t>
      </w:r>
    </w:p>
    <w:p w14:paraId="1039F94D"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naujos linijos įrengimas Naujosios Rėvos g. Naujosios Rėvos k., darbų kaina 5 898,75 Eur;</w:t>
      </w:r>
    </w:p>
    <w:p w14:paraId="1039F94E"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linijos pratęsimas Sūduvių g. Buivydiškių k., darbų kaina 14 990,69 Eur;</w:t>
      </w:r>
    </w:p>
    <w:p w14:paraId="1039F94F" w14:textId="77777777"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linijos modernizavimas Alyvų g. Gineitiškių k., darbų kaina 17 876,54 Eur;</w:t>
      </w:r>
    </w:p>
    <w:p w14:paraId="1039F950" w14:textId="77777777" w:rsidR="005B37C6" w:rsidRDefault="00802F13" w:rsidP="00C2632D">
      <w:pPr>
        <w:pStyle w:val="xmsonormal"/>
        <w:numPr>
          <w:ilvl w:val="0"/>
          <w:numId w:val="8"/>
        </w:numPr>
        <w:shd w:val="clear" w:color="auto" w:fill="FFFFFF"/>
        <w:tabs>
          <w:tab w:val="left" w:pos="851"/>
        </w:tabs>
        <w:spacing w:before="0" w:after="0" w:line="360" w:lineRule="auto"/>
        <w:ind w:left="0" w:firstLine="426"/>
      </w:pPr>
      <w:r w:rsidRPr="002520D4">
        <w:t>linijos modernizavimas Sūduvių g. Buivydiškių k., darbų kaina 17 949,14 Eur;</w:t>
      </w:r>
    </w:p>
    <w:p w14:paraId="1039F951" w14:textId="45C808B4" w:rsidR="005B37C6" w:rsidRPr="002520D4" w:rsidRDefault="00802F13" w:rsidP="00C2632D">
      <w:pPr>
        <w:pStyle w:val="xmsonormal"/>
        <w:numPr>
          <w:ilvl w:val="0"/>
          <w:numId w:val="8"/>
        </w:numPr>
        <w:shd w:val="clear" w:color="auto" w:fill="FFFFFF"/>
        <w:tabs>
          <w:tab w:val="left" w:pos="851"/>
        </w:tabs>
        <w:spacing w:before="0" w:after="0" w:line="360" w:lineRule="auto"/>
        <w:ind w:left="0" w:firstLine="426"/>
      </w:pPr>
      <w:r w:rsidRPr="002520D4">
        <w:t>naujo linijos įrengimas Platiniškių g. Platiniškių k., darbų kaina 56 986,35 Eur;</w:t>
      </w:r>
    </w:p>
    <w:p w14:paraId="1039F952" w14:textId="066C6EC0" w:rsidR="005B37C6" w:rsidRPr="002520D4" w:rsidRDefault="00802F13" w:rsidP="00C2632D">
      <w:pPr>
        <w:pStyle w:val="Sraopastraipa"/>
        <w:tabs>
          <w:tab w:val="left" w:pos="709"/>
          <w:tab w:val="left" w:pos="851"/>
        </w:tabs>
        <w:spacing w:after="0" w:line="360" w:lineRule="auto"/>
        <w:ind w:left="0" w:firstLine="426"/>
        <w:jc w:val="both"/>
        <w:rPr>
          <w:rFonts w:ascii="Times New Roman" w:hAnsi="Times New Roman"/>
          <w:sz w:val="24"/>
          <w:szCs w:val="24"/>
        </w:rPr>
      </w:pPr>
      <w:r w:rsidRPr="002520D4">
        <w:rPr>
          <w:rFonts w:ascii="Times New Roman" w:hAnsi="Times New Roman"/>
          <w:sz w:val="24"/>
          <w:szCs w:val="24"/>
        </w:rPr>
        <w:t>Parengti ir apmokėti gatvių apšvietimo projektai Gaisų g. Antežerių k., Dangaus g. Gudelių k. ir Draugų g. Papiškių k.</w:t>
      </w:r>
    </w:p>
    <w:p w14:paraId="1039F953" w14:textId="7CBD50E6" w:rsidR="005B37C6" w:rsidRPr="002520D4" w:rsidRDefault="00802F13" w:rsidP="00C2632D">
      <w:pPr>
        <w:spacing w:after="0" w:line="360" w:lineRule="auto"/>
        <w:jc w:val="both"/>
        <w:rPr>
          <w:rFonts w:ascii="Times New Roman" w:hAnsi="Times New Roman"/>
          <w:sz w:val="24"/>
          <w:szCs w:val="24"/>
        </w:rPr>
      </w:pPr>
      <w:r w:rsidRPr="002520D4">
        <w:rPr>
          <w:rFonts w:ascii="Times New Roman" w:hAnsi="Times New Roman"/>
          <w:b/>
          <w:bCs/>
          <w:sz w:val="24"/>
          <w:szCs w:val="24"/>
        </w:rPr>
        <w:t>(04) Valdymo programa</w:t>
      </w:r>
      <w:r w:rsidRPr="002520D4">
        <w:rPr>
          <w:rFonts w:ascii="Times New Roman" w:hAnsi="Times New Roman"/>
          <w:sz w:val="24"/>
          <w:szCs w:val="24"/>
        </w:rPr>
        <w:t> </w:t>
      </w:r>
    </w:p>
    <w:p w14:paraId="1039F954" w14:textId="46EA6A49" w:rsidR="005B37C6" w:rsidRPr="002520D4" w:rsidRDefault="00802F13" w:rsidP="00C2632D">
      <w:pPr>
        <w:pStyle w:val="xmsonormal"/>
        <w:shd w:val="clear" w:color="auto" w:fill="FFFFFF"/>
        <w:spacing w:before="0" w:after="0" w:line="360" w:lineRule="auto"/>
        <w:ind w:firstLine="426"/>
      </w:pPr>
      <w:r w:rsidRPr="002520D4">
        <w:t>Seniūnaičiai atsisakė savo patirtų išlaidų kompensavimo. Seniūnaičiams skirtos lėšos IV ketvirčio 4 400,00 Eur buvo panaudotos Kalėdinės eglutės įžiebimo šventėms (Zujūnų k. ir Čekoniškių k.)</w:t>
      </w:r>
    </w:p>
    <w:p w14:paraId="1039F956" w14:textId="77777777" w:rsidR="005B37C6" w:rsidRPr="002520D4" w:rsidRDefault="00802F13" w:rsidP="00C2632D">
      <w:pPr>
        <w:pStyle w:val="xmsonormal"/>
        <w:shd w:val="clear" w:color="auto" w:fill="FFFFFF"/>
        <w:spacing w:before="0" w:after="0" w:line="360" w:lineRule="auto"/>
      </w:pPr>
      <w:r w:rsidRPr="002520D4">
        <w:rPr>
          <w:b/>
          <w:bCs/>
        </w:rPr>
        <w:t>2.3. (05) Saugios ir švarios gyvenamosios aplinkos kūrimo programa</w:t>
      </w:r>
    </w:p>
    <w:p w14:paraId="1039F958" w14:textId="77777777" w:rsidR="005B37C6" w:rsidRPr="002520D4" w:rsidRDefault="00802F13" w:rsidP="00C2632D">
      <w:pPr>
        <w:pStyle w:val="xmsonormal"/>
        <w:shd w:val="clear" w:color="auto" w:fill="FFFFFF"/>
        <w:spacing w:before="0" w:after="0" w:line="360" w:lineRule="auto"/>
        <w:ind w:left="426"/>
        <w:rPr>
          <w:b/>
          <w:bCs/>
          <w:i/>
          <w:iCs/>
        </w:rPr>
      </w:pPr>
      <w:r w:rsidRPr="002520D4">
        <w:rPr>
          <w:b/>
          <w:bCs/>
          <w:i/>
          <w:iCs/>
        </w:rPr>
        <w:t xml:space="preserve">Atliekų tvarkymas </w:t>
      </w:r>
    </w:p>
    <w:p w14:paraId="1039F959" w14:textId="1ACDDF41" w:rsidR="005B37C6" w:rsidRPr="002520D4" w:rsidRDefault="002520D4" w:rsidP="00C2632D">
      <w:pPr>
        <w:pStyle w:val="xmsonormal"/>
        <w:shd w:val="clear" w:color="auto" w:fill="FFFFFF"/>
        <w:spacing w:before="0" w:after="0" w:line="360" w:lineRule="auto"/>
      </w:pPr>
      <w:r>
        <w:t xml:space="preserve">1. </w:t>
      </w:r>
      <w:r w:rsidR="00802F13" w:rsidRPr="002520D4">
        <w:t>bešeimininkių šiukšlių surinkimas ir išvežimas, darbų kaina - 22 241,12 Euro;</w:t>
      </w:r>
    </w:p>
    <w:p w14:paraId="1039F95A" w14:textId="2B129DC0" w:rsidR="005B37C6" w:rsidRPr="002520D4" w:rsidRDefault="002520D4" w:rsidP="00C2632D">
      <w:pPr>
        <w:pStyle w:val="xmsonormal"/>
        <w:shd w:val="clear" w:color="auto" w:fill="FFFFFF"/>
        <w:spacing w:before="0" w:after="0" w:line="360" w:lineRule="auto"/>
      </w:pPr>
      <w:r>
        <w:t xml:space="preserve">2. </w:t>
      </w:r>
      <w:r w:rsidR="00802F13" w:rsidRPr="002520D4">
        <w:t>biotualetų nuomą, darbų kaina - 992,20 Euro;</w:t>
      </w:r>
    </w:p>
    <w:p w14:paraId="1039F95B" w14:textId="7DDD3A4D" w:rsidR="005B37C6" w:rsidRPr="002520D4" w:rsidRDefault="00802F13" w:rsidP="00C2632D">
      <w:pPr>
        <w:pStyle w:val="xmsonormal"/>
        <w:shd w:val="clear" w:color="auto" w:fill="FFFFFF"/>
        <w:spacing w:before="0" w:after="0" w:line="360" w:lineRule="auto"/>
        <w:ind w:firstLine="426"/>
        <w:rPr>
          <w:b/>
          <w:bCs/>
          <w:i/>
          <w:iCs/>
        </w:rPr>
      </w:pPr>
      <w:r w:rsidRPr="002520D4">
        <w:rPr>
          <w:b/>
          <w:bCs/>
          <w:i/>
          <w:iCs/>
        </w:rPr>
        <w:t>Vietinės reikšmės kelių asfaltavimas (apmokėjimas iš VRSA lėšų)</w:t>
      </w:r>
    </w:p>
    <w:p w14:paraId="1039F95C" w14:textId="77777777" w:rsidR="005B37C6" w:rsidRP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-Kankorėžių g. Maskoliškių k., ilgis 371 m., darbų kaina – 293 937,00 Eur;</w:t>
      </w:r>
    </w:p>
    <w:p w14:paraId="1039F95D" w14:textId="77777777" w:rsidR="005B37C6" w:rsidRP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-Koplyčninkų g. Koplyčninkų k., ilgis 540 m., darbų kaina – 309 181,00 Eur;</w:t>
      </w:r>
    </w:p>
    <w:p w14:paraId="4BFCEC48" w14:textId="77777777" w:rsid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-Tvenkinių g. Buivydiškių k, ilgis 485 m., darbų kaina -232 595,77 Eur;</w:t>
      </w:r>
    </w:p>
    <w:p w14:paraId="1039F95F" w14:textId="32C85F4D" w:rsidR="005B37C6" w:rsidRP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Paplūdimio g.Salotės k., ilgis 180 m., darbų kaina 104 730,00 Eur;</w:t>
      </w:r>
    </w:p>
    <w:p w14:paraId="1ABA9BA0" w14:textId="77777777" w:rsid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-Upės g. Gudelių k., ilgis 1254 m., darbų kaina 1 034 550,00</w:t>
      </w:r>
    </w:p>
    <w:p w14:paraId="4AA4174A" w14:textId="1D8537CE" w:rsid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Asfaltbetonio dangos atnaujinimas M.Koperniko g. Gineitiškių k., ilgis 260 m,darbų kaina 58 390,00 eur;</w:t>
      </w:r>
    </w:p>
    <w:p w14:paraId="0ED87E18" w14:textId="2FB8410B" w:rsid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Asfaltbetonio dangos atnaujinimas Gineitiškių g. Gineitiškių k., ilgis 340 m., darbų kaina -72 982,00 Eur;</w:t>
      </w:r>
    </w:p>
    <w:p w14:paraId="1039F963" w14:textId="18C313BA" w:rsidR="005B37C6" w:rsidRP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-Pralaidos įregimas J. Kochanovskio g. ir Verbų g. Čekoniškių k., darbų kaina 61 706,00 Eur;</w:t>
      </w:r>
    </w:p>
    <w:p w14:paraId="1039F964" w14:textId="2E9DC728" w:rsidR="005B37C6" w:rsidRPr="002520D4" w:rsidRDefault="00802F13" w:rsidP="00C2632D">
      <w:pPr>
        <w:pStyle w:val="xmsonormal"/>
        <w:numPr>
          <w:ilvl w:val="0"/>
          <w:numId w:val="9"/>
        </w:numPr>
        <w:shd w:val="clear" w:color="auto" w:fill="FFFFFF"/>
        <w:tabs>
          <w:tab w:val="left" w:pos="426"/>
        </w:tabs>
        <w:spacing w:before="0" w:after="0" w:line="360" w:lineRule="auto"/>
        <w:ind w:left="0" w:firstLine="0"/>
        <w:jc w:val="both"/>
      </w:pPr>
      <w:r w:rsidRPr="002520D4">
        <w:t xml:space="preserve">Šaligatvio įrengimas Ežero g. Antežerių k., ilgis 380 m., darbų kaina 103 644,26 Eur; </w:t>
      </w:r>
    </w:p>
    <w:p w14:paraId="1039F965" w14:textId="4C260E48" w:rsidR="005B37C6" w:rsidRPr="002520D4" w:rsidRDefault="00802F13" w:rsidP="00C2632D">
      <w:pPr>
        <w:pStyle w:val="xmsonormal"/>
        <w:shd w:val="clear" w:color="auto" w:fill="FFFFFF"/>
        <w:spacing w:before="0" w:after="0" w:line="360" w:lineRule="auto"/>
        <w:ind w:firstLine="426"/>
        <w:rPr>
          <w:b/>
          <w:bCs/>
          <w:i/>
          <w:iCs/>
        </w:rPr>
      </w:pPr>
      <w:r w:rsidRPr="002520D4">
        <w:rPr>
          <w:b/>
          <w:bCs/>
          <w:i/>
          <w:iCs/>
        </w:rPr>
        <w:lastRenderedPageBreak/>
        <w:t>Vietinės reikšmės kelių asfaltavimas (apmokėjimas iš Zujūnų seniūnijos lėšų)</w:t>
      </w:r>
      <w:r w:rsidR="00730883">
        <w:rPr>
          <w:b/>
          <w:bCs/>
          <w:i/>
          <w:iCs/>
        </w:rPr>
        <w:t>:</w:t>
      </w:r>
    </w:p>
    <w:p w14:paraId="1039F966" w14:textId="2FAE72C3"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 xml:space="preserve">Šaligatvio remontas Beržų g. Buivydiškių k., darbų kaina 11 382,80 Eur;  </w:t>
      </w:r>
    </w:p>
    <w:p w14:paraId="1039F967" w14:textId="527575C9"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Atitvaros įrengimas, darbų kaina 13 601,90 Eur;</w:t>
      </w:r>
    </w:p>
    <w:p w14:paraId="1039F968" w14:textId="7F348847"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Pralaidų plovimas, darbų kaina -3 333,55 Eur;</w:t>
      </w:r>
    </w:p>
    <w:p w14:paraId="1039F969" w14:textId="1D5D15AA"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Kapinių tvorų dažymo darbai, darbų kaina -18 130,11 Eur;</w:t>
      </w:r>
    </w:p>
    <w:p w14:paraId="1039F96A" w14:textId="1714D6A1"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 xml:space="preserve">Asfaltbetonio dangos remontas automobilių stovėjimo aikštelėje šalia seniūnijos administracinio pastato, darbų kaina – 17 952, 41 Eur; </w:t>
      </w:r>
    </w:p>
    <w:p w14:paraId="1039F96B" w14:textId="1AFF19BD" w:rsidR="005B37C6" w:rsidRPr="002520D4" w:rsidRDefault="00802F13" w:rsidP="00C2632D">
      <w:pPr>
        <w:pStyle w:val="xmsonormal"/>
        <w:numPr>
          <w:ilvl w:val="0"/>
          <w:numId w:val="14"/>
        </w:numPr>
        <w:shd w:val="clear" w:color="auto" w:fill="FFFFFF"/>
        <w:tabs>
          <w:tab w:val="left" w:pos="426"/>
        </w:tabs>
        <w:spacing w:before="0" w:after="0" w:line="360" w:lineRule="auto"/>
        <w:ind w:left="0" w:firstLine="0"/>
        <w:jc w:val="both"/>
      </w:pPr>
      <w:r w:rsidRPr="002520D4">
        <w:t>Gerbuvio darbai automobilių stovėjimo aikštelėje prie seniūnijos administracinio pastato -4 179,34 Eur;</w:t>
      </w:r>
    </w:p>
    <w:p w14:paraId="1039F96C" w14:textId="43290B03" w:rsidR="005B37C6" w:rsidRPr="002520D4" w:rsidRDefault="00802F13" w:rsidP="00C2632D">
      <w:pPr>
        <w:pStyle w:val="xmsonormal"/>
        <w:shd w:val="clear" w:color="auto" w:fill="FFFFFF"/>
        <w:tabs>
          <w:tab w:val="left" w:pos="709"/>
        </w:tabs>
        <w:spacing w:before="0" w:after="0" w:line="360" w:lineRule="auto"/>
        <w:ind w:firstLine="426"/>
        <w:jc w:val="both"/>
      </w:pPr>
      <w:r w:rsidRPr="00583DB7">
        <w:rPr>
          <w:b/>
          <w:bCs/>
          <w:i/>
          <w:iCs/>
        </w:rPr>
        <w:t>Vaikų žaidymo aikštelių remonto darbai</w:t>
      </w:r>
      <w:r w:rsidRPr="002520D4">
        <w:t>, darbų kaina -2 249,39 Eur;</w:t>
      </w:r>
    </w:p>
    <w:p w14:paraId="1039F96D" w14:textId="22ABFD68" w:rsidR="005B37C6" w:rsidRPr="002520D4" w:rsidRDefault="00802F13" w:rsidP="00C2632D">
      <w:pPr>
        <w:pStyle w:val="xmsonormal"/>
        <w:shd w:val="clear" w:color="auto" w:fill="FFFFFF"/>
        <w:tabs>
          <w:tab w:val="left" w:pos="709"/>
        </w:tabs>
        <w:spacing w:before="0" w:after="0" w:line="360" w:lineRule="auto"/>
        <w:ind w:firstLine="426"/>
        <w:jc w:val="both"/>
      </w:pPr>
      <w:r w:rsidRPr="00583DB7">
        <w:rPr>
          <w:b/>
          <w:bCs/>
          <w:i/>
          <w:iCs/>
        </w:rPr>
        <w:t>Greitį mažinančių kalnelių įrengimo darbai</w:t>
      </w:r>
      <w:r w:rsidRPr="002520D4">
        <w:t>, darbų kaina -14 222,00 Eur;</w:t>
      </w:r>
    </w:p>
    <w:p w14:paraId="1039F96E" w14:textId="1FA3A185" w:rsidR="005B37C6" w:rsidRPr="002520D4" w:rsidRDefault="00802F13" w:rsidP="00C2632D">
      <w:pPr>
        <w:pStyle w:val="xmsonormal"/>
        <w:shd w:val="clear" w:color="auto" w:fill="FFFFFF"/>
        <w:tabs>
          <w:tab w:val="left" w:pos="709"/>
        </w:tabs>
        <w:spacing w:before="0" w:after="0" w:line="360" w:lineRule="auto"/>
        <w:ind w:firstLine="426"/>
        <w:jc w:val="both"/>
      </w:pPr>
      <w:r w:rsidRPr="00583DB7">
        <w:rPr>
          <w:b/>
          <w:bCs/>
          <w:i/>
          <w:iCs/>
        </w:rPr>
        <w:t>Pėsčiųjų perėjos su šaligatviais</w:t>
      </w:r>
      <w:r w:rsidRPr="002520D4">
        <w:t xml:space="preserve"> Pergalės g..Zujūnų mstl. įrengimo darbai -18 000,00 Eur;</w:t>
      </w:r>
    </w:p>
    <w:p w14:paraId="1039F96F" w14:textId="77777777" w:rsidR="005B37C6" w:rsidRPr="002520D4" w:rsidRDefault="00802F13" w:rsidP="00C2632D">
      <w:pPr>
        <w:pStyle w:val="xmsonormal"/>
        <w:shd w:val="clear" w:color="auto" w:fill="FFFFFF"/>
        <w:spacing w:before="0" w:after="0" w:line="360" w:lineRule="auto"/>
        <w:ind w:firstLine="426"/>
        <w:jc w:val="both"/>
      </w:pPr>
      <w:r w:rsidRPr="00583DB7">
        <w:rPr>
          <w:b/>
          <w:bCs/>
          <w:i/>
          <w:iCs/>
        </w:rPr>
        <w:t>Modulinis darželis</w:t>
      </w:r>
      <w:r w:rsidRPr="002520D4">
        <w:t>, darbų kaina -67 000,00 Eur ( VRSA lėšos).</w:t>
      </w:r>
    </w:p>
    <w:p w14:paraId="57F7B980" w14:textId="77777777" w:rsidR="00FC5C2B" w:rsidRDefault="00802F13" w:rsidP="00C2632D">
      <w:pPr>
        <w:pStyle w:val="xmsonormal"/>
        <w:shd w:val="clear" w:color="auto" w:fill="FFFFFF"/>
        <w:spacing w:before="0" w:after="0" w:line="360" w:lineRule="auto"/>
        <w:ind w:firstLine="426"/>
        <w:jc w:val="both"/>
      </w:pPr>
      <w:r w:rsidRPr="00583DB7">
        <w:rPr>
          <w:b/>
          <w:bCs/>
          <w:i/>
          <w:iCs/>
        </w:rPr>
        <w:t>Vietinės reikšmės kelių ir gatvių remontas</w:t>
      </w:r>
      <w:r w:rsidRPr="002520D4">
        <w:t xml:space="preserve"> (asfalto pažaidų užtaisymas): </w:t>
      </w:r>
    </w:p>
    <w:p w14:paraId="1039F971" w14:textId="39DFC0E4" w:rsidR="005B37C6" w:rsidRPr="002520D4" w:rsidRDefault="00802F13" w:rsidP="00C2632D">
      <w:pPr>
        <w:pStyle w:val="xmsonormal"/>
        <w:shd w:val="clear" w:color="auto" w:fill="FFFFFF"/>
        <w:spacing w:before="0" w:after="0" w:line="360" w:lineRule="auto"/>
        <w:ind w:firstLine="426"/>
        <w:jc w:val="both"/>
      </w:pPr>
      <w:r w:rsidRPr="007A7335">
        <w:rPr>
          <w:b/>
          <w:bCs/>
          <w:i/>
          <w:iCs/>
        </w:rPr>
        <w:t>Zujūnų seniūnijos keliuose su asfaltbetonio danga</w:t>
      </w:r>
      <w:r w:rsidRPr="002520D4">
        <w:t>, darbų kaina -34 919,46 Eur;</w:t>
      </w:r>
    </w:p>
    <w:p w14:paraId="1039F972" w14:textId="12FAE61D" w:rsidR="005B37C6" w:rsidRPr="002520D4" w:rsidRDefault="00802F13" w:rsidP="00C2632D">
      <w:pPr>
        <w:pStyle w:val="xmsonormal"/>
        <w:shd w:val="clear" w:color="auto" w:fill="FFFFFF"/>
        <w:spacing w:before="0" w:after="0" w:line="360" w:lineRule="auto"/>
        <w:ind w:firstLine="426"/>
        <w:jc w:val="both"/>
      </w:pPr>
      <w:r w:rsidRPr="007A7335">
        <w:rPr>
          <w:b/>
          <w:bCs/>
          <w:i/>
          <w:iCs/>
        </w:rPr>
        <w:t>Informacinių ir kelio ženklų įrengimo darbai</w:t>
      </w:r>
      <w:r w:rsidRPr="002520D4">
        <w:t>, darbų kaina -3 344.35 Eur;: </w:t>
      </w:r>
    </w:p>
    <w:p w14:paraId="1039F973"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Žvyrkelių dulkėtumo mažinimo darbai</w:t>
      </w:r>
      <w:r w:rsidRPr="002520D4">
        <w:t xml:space="preserve"> Draugų g. Papiškių k., darbų kaina - 4 362,19 Eur;</w:t>
      </w:r>
    </w:p>
    <w:p w14:paraId="1039F974"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Žvyro dangos įrengimo darbai</w:t>
      </w:r>
      <w:r w:rsidRPr="002520D4">
        <w:t xml:space="preserve"> Griovių g. Pasenių k., Balandžių g. Geležių k., darbų kaina - 47 784,26 Eur;</w:t>
      </w:r>
    </w:p>
    <w:p w14:paraId="1039F975" w14:textId="455D32C4" w:rsidR="005B37C6" w:rsidRPr="002520D4" w:rsidRDefault="00802F13" w:rsidP="00C2632D">
      <w:pPr>
        <w:pStyle w:val="xmsonormal"/>
        <w:shd w:val="clear" w:color="auto" w:fill="FFFFFF"/>
        <w:spacing w:before="0" w:after="0" w:line="360" w:lineRule="auto"/>
        <w:ind w:firstLine="426"/>
        <w:jc w:val="both"/>
      </w:pPr>
      <w:r w:rsidRPr="00B976E3">
        <w:rPr>
          <w:b/>
          <w:bCs/>
          <w:i/>
          <w:iCs/>
        </w:rPr>
        <w:t>Viešųjų erdvių tvarkymo ir šienavimo darbai,</w:t>
      </w:r>
      <w:r w:rsidRPr="002520D4">
        <w:t xml:space="preserve"> darbų kaina -17 946,72 Eur;</w:t>
      </w:r>
    </w:p>
    <w:p w14:paraId="1039F976"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Lietaus vandens išvežimo darbai</w:t>
      </w:r>
      <w:r w:rsidRPr="002520D4">
        <w:t>, darbų kaina - 6 921,60 Eur</w:t>
      </w:r>
    </w:p>
    <w:p w14:paraId="1039F977"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 xml:space="preserve">Vietinės reikšmės žvyrkelių greideriavimas, </w:t>
      </w:r>
      <w:r w:rsidRPr="00B976E3">
        <w:t xml:space="preserve">darbų </w:t>
      </w:r>
      <w:r w:rsidRPr="002520D4">
        <w:t>kaina -13 939,12 Eur;</w:t>
      </w:r>
    </w:p>
    <w:p w14:paraId="1039F978"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Pavojingų medžių pjovimas ir teritorijos priežiūros darbai</w:t>
      </w:r>
      <w:r w:rsidRPr="002520D4">
        <w:t>, darbų kaina -14 792,25 Eur;</w:t>
      </w:r>
    </w:p>
    <w:p w14:paraId="1039F979"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 xml:space="preserve">Smulkus kelių remontas ir priežiūra, </w:t>
      </w:r>
      <w:r w:rsidRPr="00B976E3">
        <w:t>darbų k</w:t>
      </w:r>
      <w:r w:rsidRPr="002520D4">
        <w:t>aina -140 691,64 Eur;</w:t>
      </w:r>
    </w:p>
    <w:p w14:paraId="1039F97A" w14:textId="77777777" w:rsidR="005B37C6" w:rsidRPr="002520D4" w:rsidRDefault="00802F13" w:rsidP="00C2632D">
      <w:pPr>
        <w:pStyle w:val="xmsonormal"/>
        <w:shd w:val="clear" w:color="auto" w:fill="FFFFFF"/>
        <w:spacing w:before="0" w:after="0" w:line="360" w:lineRule="auto"/>
        <w:ind w:firstLine="426"/>
        <w:jc w:val="both"/>
      </w:pPr>
      <w:r w:rsidRPr="00B976E3">
        <w:rPr>
          <w:b/>
          <w:bCs/>
          <w:i/>
          <w:iCs/>
        </w:rPr>
        <w:t>Beglobių gyvūnų veterinaro paslaugas UAB Bergamotas,</w:t>
      </w:r>
      <w:r w:rsidRPr="002520D4">
        <w:t xml:space="preserve"> darbų kaina – 294,42 Eur;</w:t>
      </w:r>
    </w:p>
    <w:p w14:paraId="1039F97C" w14:textId="6AFEC78E" w:rsidR="005B37C6" w:rsidRPr="002520D4" w:rsidRDefault="00802F13" w:rsidP="00C2632D">
      <w:pPr>
        <w:pStyle w:val="xmsonormal"/>
        <w:shd w:val="clear" w:color="auto" w:fill="FFFFFF"/>
        <w:spacing w:before="0" w:after="0" w:line="360" w:lineRule="auto"/>
        <w:rPr>
          <w:b/>
          <w:bCs/>
        </w:rPr>
      </w:pPr>
      <w:r w:rsidRPr="002520D4">
        <w:rPr>
          <w:b/>
          <w:bCs/>
        </w:rPr>
        <w:t>2.4. (08) Socialinės atskirties mažinimo programa</w:t>
      </w:r>
    </w:p>
    <w:p w14:paraId="1039F97E" w14:textId="7B3C9C0F" w:rsidR="005B37C6" w:rsidRPr="002520D4" w:rsidRDefault="00802F13" w:rsidP="00C2632D">
      <w:pPr>
        <w:pStyle w:val="xmsonormal"/>
        <w:numPr>
          <w:ilvl w:val="0"/>
          <w:numId w:val="11"/>
        </w:numPr>
        <w:shd w:val="clear" w:color="auto" w:fill="FFFFFF"/>
        <w:spacing w:before="0" w:after="0" w:line="360" w:lineRule="auto"/>
      </w:pPr>
      <w:r w:rsidRPr="002520D4">
        <w:t>Derliaus šventė – 1 200,00Eur.</w:t>
      </w:r>
    </w:p>
    <w:p w14:paraId="1039F980" w14:textId="77777777" w:rsidR="005B37C6" w:rsidRPr="002520D4" w:rsidRDefault="00802F13" w:rsidP="00C2632D">
      <w:pPr>
        <w:spacing w:after="0" w:line="360" w:lineRule="auto"/>
        <w:jc w:val="both"/>
        <w:rPr>
          <w:rFonts w:ascii="Times New Roman" w:hAnsi="Times New Roman"/>
          <w:b/>
          <w:bCs/>
          <w:sz w:val="24"/>
          <w:szCs w:val="24"/>
        </w:rPr>
      </w:pPr>
      <w:r w:rsidRPr="002520D4">
        <w:rPr>
          <w:rFonts w:ascii="Times New Roman" w:hAnsi="Times New Roman"/>
          <w:b/>
          <w:bCs/>
          <w:sz w:val="24"/>
          <w:szCs w:val="24"/>
        </w:rPr>
        <w:t>2.4. Kita veikla</w:t>
      </w:r>
    </w:p>
    <w:p w14:paraId="1039F981" w14:textId="77FB3AD9" w:rsidR="005B37C6" w:rsidRPr="00730883" w:rsidRDefault="00802F13" w:rsidP="00C2632D">
      <w:pPr>
        <w:pStyle w:val="xmsonormal"/>
        <w:numPr>
          <w:ilvl w:val="0"/>
          <w:numId w:val="13"/>
        </w:numPr>
        <w:shd w:val="clear" w:color="auto" w:fill="FFFFFF"/>
        <w:tabs>
          <w:tab w:val="left" w:pos="851"/>
        </w:tabs>
        <w:spacing w:before="0" w:after="0" w:line="360" w:lineRule="auto"/>
        <w:ind w:left="0" w:firstLine="426"/>
        <w:jc w:val="both"/>
      </w:pPr>
      <w:r w:rsidRPr="00730883">
        <w:t>Bendruomeniškumo stiprinimas ir vietos tradicijų puoselėjimas: Zujūnų  ir Čekoniškių k. buvo organizuojamos Kalėdinių eglučių įžiebimo renginiai vietos bendruomenių nariams. Panaudota 4 400,00 Euro;</w:t>
      </w:r>
    </w:p>
    <w:p w14:paraId="1039F982" w14:textId="77777777" w:rsidR="005B37C6" w:rsidRPr="00730883" w:rsidRDefault="00802F13" w:rsidP="00C2632D">
      <w:pPr>
        <w:pStyle w:val="xmsonormal"/>
        <w:numPr>
          <w:ilvl w:val="0"/>
          <w:numId w:val="13"/>
        </w:numPr>
        <w:shd w:val="clear" w:color="auto" w:fill="FFFFFF"/>
        <w:tabs>
          <w:tab w:val="left" w:pos="851"/>
        </w:tabs>
        <w:spacing w:before="0" w:after="0" w:line="360" w:lineRule="auto"/>
        <w:ind w:left="0" w:firstLine="426"/>
        <w:jc w:val="both"/>
      </w:pPr>
      <w:r w:rsidRPr="00730883">
        <w:t>Joninių šventės rėmimas, panaudota 260,00 Euro ( žirgų nuoma ir transportavimo paslaugos).</w:t>
      </w:r>
    </w:p>
    <w:p w14:paraId="1039F984" w14:textId="77777777" w:rsidR="005B37C6" w:rsidRPr="008F3242" w:rsidRDefault="00802F13" w:rsidP="00C2632D">
      <w:pPr>
        <w:pStyle w:val="xmsonormal"/>
        <w:shd w:val="clear" w:color="auto" w:fill="FFFFFF"/>
        <w:spacing w:before="0" w:after="0" w:line="360" w:lineRule="auto"/>
        <w:rPr>
          <w:i/>
          <w:iCs/>
          <w:color w:val="000000"/>
        </w:rPr>
      </w:pPr>
      <w:r w:rsidRPr="008F3242">
        <w:rPr>
          <w:color w:val="000000"/>
        </w:rPr>
        <w:t> </w:t>
      </w:r>
    </w:p>
    <w:p w14:paraId="1039F985" w14:textId="77777777" w:rsidR="005B37C6" w:rsidRDefault="005B37C6">
      <w:pPr>
        <w:rPr>
          <w:rFonts w:ascii="Arial" w:hAnsi="Arial" w:cs="Arial"/>
          <w:i/>
          <w:iCs/>
          <w:color w:val="747474"/>
          <w:sz w:val="24"/>
          <w:szCs w:val="24"/>
        </w:rPr>
        <w:sectPr w:rsidR="005B37C6">
          <w:headerReference w:type="default" r:id="rId7"/>
          <w:headerReference w:type="first" r:id="rId8"/>
          <w:pgSz w:w="11906" w:h="16838"/>
          <w:pgMar w:top="1701" w:right="567" w:bottom="1134" w:left="1418" w:header="567" w:footer="0" w:gutter="0"/>
          <w:cols w:space="1296"/>
          <w:formProt w:val="0"/>
          <w:titlePg/>
          <w:docGrid w:linePitch="360"/>
        </w:sectPr>
      </w:pPr>
    </w:p>
    <w:p w14:paraId="1039F987" w14:textId="6016374C" w:rsidR="005B37C6" w:rsidRPr="008F3242" w:rsidRDefault="00802F13">
      <w:pPr>
        <w:rPr>
          <w:rFonts w:ascii="Times New Roman" w:hAnsi="Times New Roman"/>
          <w:b/>
          <w:bCs/>
          <w:color w:val="0D0D0D"/>
          <w:sz w:val="24"/>
          <w:szCs w:val="24"/>
        </w:rPr>
      </w:pPr>
      <w:r>
        <w:rPr>
          <w:rFonts w:ascii="Times New Roman" w:hAnsi="Times New Roman"/>
          <w:b/>
          <w:bCs/>
          <w:color w:val="0D0D0D"/>
          <w:sz w:val="24"/>
          <w:szCs w:val="24"/>
        </w:rPr>
        <w:lastRenderedPageBreak/>
        <w:t>3. Seniūnijos lėšų panaudojimas</w:t>
      </w:r>
    </w:p>
    <w:tbl>
      <w:tblPr>
        <w:tblW w:w="15168" w:type="dxa"/>
        <w:tblInd w:w="-108" w:type="dxa"/>
        <w:tblLayout w:type="fixed"/>
        <w:tblLook w:val="04A0" w:firstRow="1" w:lastRow="0" w:firstColumn="1" w:lastColumn="0" w:noHBand="0" w:noVBand="1"/>
      </w:tblPr>
      <w:tblGrid>
        <w:gridCol w:w="996"/>
        <w:gridCol w:w="815"/>
        <w:gridCol w:w="1017"/>
        <w:gridCol w:w="1071"/>
        <w:gridCol w:w="3880"/>
        <w:gridCol w:w="1207"/>
        <w:gridCol w:w="1433"/>
        <w:gridCol w:w="1266"/>
        <w:gridCol w:w="1317"/>
        <w:gridCol w:w="2166"/>
      </w:tblGrid>
      <w:tr w:rsidR="005B37C6" w:rsidRPr="008F3242" w14:paraId="1039F992" w14:textId="77777777">
        <w:trPr>
          <w:trHeight w:val="204"/>
        </w:trPr>
        <w:tc>
          <w:tcPr>
            <w:tcW w:w="996" w:type="dxa"/>
          </w:tcPr>
          <w:p w14:paraId="1039F988"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tcPr>
          <w:p w14:paraId="1039F98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tcPr>
          <w:p w14:paraId="1039F98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Pr>
          <w:p w14:paraId="1039F98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Pr>
          <w:p w14:paraId="1039F98C"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Pr>
          <w:p w14:paraId="1039F98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433" w:type="dxa"/>
          </w:tcPr>
          <w:p w14:paraId="1039F98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66" w:type="dxa"/>
          </w:tcPr>
          <w:p w14:paraId="1039F98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317" w:type="dxa"/>
          </w:tcPr>
          <w:p w14:paraId="1039F99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6" w:type="dxa"/>
          </w:tcPr>
          <w:p w14:paraId="1039F99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r w:rsidR="005B37C6" w:rsidRPr="008F3242" w14:paraId="1039F99C"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993" w14:textId="77777777" w:rsidR="005B37C6" w:rsidRPr="008F3242" w:rsidRDefault="00802F13">
            <w:pPr>
              <w:spacing w:after="0" w:line="240" w:lineRule="auto"/>
              <w:jc w:val="center"/>
              <w:rPr>
                <w:rFonts w:ascii="Times New Roman" w:eastAsia="Times New Roman" w:hAnsi="Times New Roman"/>
                <w:b/>
                <w:bCs/>
                <w:color w:val="0D0D0D"/>
                <w:sz w:val="18"/>
                <w:szCs w:val="18"/>
                <w:lang w:eastAsia="lt-LT"/>
              </w:rPr>
            </w:pPr>
            <w:r w:rsidRPr="008F3242">
              <w:rPr>
                <w:rFonts w:ascii="Times New Roman" w:eastAsia="Times New Roman" w:hAnsi="Times New Roman"/>
                <w:b/>
                <w:bCs/>
                <w:color w:val="0D0D0D"/>
                <w:sz w:val="18"/>
                <w:szCs w:val="18"/>
                <w:lang w:eastAsia="lt-LT"/>
              </w:rPr>
              <w:t>Programa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1039F994"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1039F995"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Uždavinys</w:t>
            </w:r>
          </w:p>
        </w:tc>
        <w:tc>
          <w:tcPr>
            <w:tcW w:w="4951" w:type="dxa"/>
            <w:gridSpan w:val="2"/>
            <w:tcBorders>
              <w:top w:val="single" w:sz="4" w:space="0" w:color="000000"/>
              <w:bottom w:val="single" w:sz="4" w:space="0" w:color="000000"/>
              <w:right w:val="single" w:sz="4" w:space="0" w:color="000000"/>
            </w:tcBorders>
            <w:shd w:val="clear" w:color="auto" w:fill="8EDAB4"/>
            <w:vAlign w:val="center"/>
          </w:tcPr>
          <w:p w14:paraId="1039F996"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997" w14:textId="77777777" w:rsidR="005B37C6" w:rsidRPr="008F3242" w:rsidRDefault="00802F13">
            <w:pPr>
              <w:spacing w:after="0" w:line="240" w:lineRule="auto"/>
              <w:jc w:val="center"/>
              <w:rPr>
                <w:rFonts w:ascii="Times New Roman" w:hAnsi="Times New Roman"/>
                <w:sz w:val="18"/>
                <w:szCs w:val="18"/>
              </w:rPr>
            </w:pPr>
            <w:r w:rsidRPr="008F3242">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1039F998" w14:textId="77777777" w:rsidR="005B37C6" w:rsidRPr="008F3242" w:rsidRDefault="00802F13">
            <w:pPr>
              <w:spacing w:after="0" w:line="240" w:lineRule="auto"/>
              <w:jc w:val="center"/>
              <w:rPr>
                <w:rFonts w:ascii="Times New Roman" w:hAnsi="Times New Roman"/>
                <w:sz w:val="18"/>
                <w:szCs w:val="18"/>
              </w:rPr>
            </w:pPr>
            <w:r w:rsidRPr="008F3242">
              <w:rPr>
                <w:rFonts w:ascii="Times New Roman" w:eastAsia="Times New Roman" w:hAnsi="Times New Roman"/>
                <w:b/>
                <w:bCs/>
                <w:color w:val="000000"/>
                <w:sz w:val="18"/>
                <w:szCs w:val="18"/>
                <w:lang w:eastAsia="lt-LT"/>
              </w:rPr>
              <w:t>Patvirtinti 2025-tų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1039F999" w14:textId="77777777" w:rsidR="005B37C6" w:rsidRPr="008F3242" w:rsidRDefault="00802F13">
            <w:pPr>
              <w:spacing w:after="0" w:line="240" w:lineRule="auto"/>
              <w:jc w:val="center"/>
              <w:rPr>
                <w:rFonts w:ascii="Times New Roman" w:hAnsi="Times New Roman"/>
                <w:sz w:val="18"/>
                <w:szCs w:val="18"/>
              </w:rPr>
            </w:pPr>
            <w:r w:rsidRPr="008F3242">
              <w:rPr>
                <w:rFonts w:ascii="Times New Roman" w:eastAsia="Times New Roman" w:hAnsi="Times New Roman"/>
                <w:b/>
                <w:bCs/>
                <w:color w:val="000000"/>
                <w:sz w:val="18"/>
                <w:szCs w:val="18"/>
                <w:lang w:eastAsia="lt-LT"/>
              </w:rPr>
              <w:t>2025-tais m. panaudotos lėšos</w:t>
            </w:r>
          </w:p>
        </w:tc>
        <w:tc>
          <w:tcPr>
            <w:tcW w:w="1317" w:type="dxa"/>
            <w:tcBorders>
              <w:top w:val="single" w:sz="4" w:space="0" w:color="000000"/>
              <w:bottom w:val="single" w:sz="4" w:space="0" w:color="000000"/>
              <w:right w:val="single" w:sz="4" w:space="0" w:color="000000"/>
            </w:tcBorders>
            <w:shd w:val="clear" w:color="auto" w:fill="8EDAB4"/>
            <w:vAlign w:val="center"/>
          </w:tcPr>
          <w:p w14:paraId="1039F99A"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 xml:space="preserve">Įvykdymas </w:t>
            </w:r>
          </w:p>
        </w:tc>
        <w:tc>
          <w:tcPr>
            <w:tcW w:w="216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99B"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Priemonės įgyvendinimo aprašymas</w:t>
            </w:r>
          </w:p>
        </w:tc>
      </w:tr>
      <w:tr w:rsidR="005B37C6" w:rsidRPr="008F3242" w14:paraId="1039F9A7"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99D" w14:textId="77777777" w:rsidR="005B37C6" w:rsidRPr="008F3242" w:rsidRDefault="005B37C6">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1039F99E" w14:textId="77777777" w:rsidR="005B37C6" w:rsidRPr="008F3242" w:rsidRDefault="005B37C6">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1039F99F"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39F9A0"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kodas</w:t>
            </w:r>
          </w:p>
        </w:tc>
        <w:tc>
          <w:tcPr>
            <w:tcW w:w="3880" w:type="dxa"/>
            <w:tcBorders>
              <w:bottom w:val="single" w:sz="4" w:space="0" w:color="000000"/>
              <w:right w:val="single" w:sz="4" w:space="0" w:color="000000"/>
            </w:tcBorders>
            <w:shd w:val="clear" w:color="auto" w:fill="8EDAB4"/>
            <w:vAlign w:val="center"/>
          </w:tcPr>
          <w:p w14:paraId="1039F9A1"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9A2" w14:textId="77777777" w:rsidR="005B37C6" w:rsidRPr="008F3242" w:rsidRDefault="005B37C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1039F9A3"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1039F9A4"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Eur</w:t>
            </w:r>
          </w:p>
        </w:tc>
        <w:tc>
          <w:tcPr>
            <w:tcW w:w="1317" w:type="dxa"/>
            <w:tcBorders>
              <w:bottom w:val="single" w:sz="4" w:space="0" w:color="000000"/>
              <w:right w:val="single" w:sz="4" w:space="0" w:color="000000"/>
            </w:tcBorders>
            <w:shd w:val="clear" w:color="auto" w:fill="8EDAB4"/>
            <w:vAlign w:val="center"/>
          </w:tcPr>
          <w:p w14:paraId="1039F9A5"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proc.</w:t>
            </w:r>
          </w:p>
        </w:tc>
        <w:tc>
          <w:tcPr>
            <w:tcW w:w="216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9A6" w14:textId="77777777" w:rsidR="005B37C6" w:rsidRPr="008F3242" w:rsidRDefault="005B37C6">
            <w:pPr>
              <w:snapToGrid w:val="0"/>
              <w:spacing w:after="0" w:line="240" w:lineRule="auto"/>
              <w:rPr>
                <w:rFonts w:ascii="Times New Roman" w:eastAsia="Times New Roman" w:hAnsi="Times New Roman"/>
                <w:b/>
                <w:bCs/>
                <w:color w:val="000000"/>
                <w:sz w:val="18"/>
                <w:szCs w:val="18"/>
                <w:lang w:eastAsia="lt-LT"/>
              </w:rPr>
            </w:pPr>
          </w:p>
        </w:tc>
      </w:tr>
      <w:tr w:rsidR="005B37C6" w:rsidRPr="008F3242" w14:paraId="1039F9B2"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1039F9A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1039F9A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1039F9A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1039F9A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4</w:t>
            </w:r>
          </w:p>
        </w:tc>
        <w:tc>
          <w:tcPr>
            <w:tcW w:w="3880" w:type="dxa"/>
            <w:tcBorders>
              <w:bottom w:val="single" w:sz="4" w:space="0" w:color="000000"/>
              <w:right w:val="single" w:sz="4" w:space="0" w:color="000000"/>
            </w:tcBorders>
            <w:shd w:val="clear" w:color="auto" w:fill="B5E6A2"/>
          </w:tcPr>
          <w:p w14:paraId="1039F9A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1039F9A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1039F9A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1039F9AF"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8</w:t>
            </w:r>
          </w:p>
        </w:tc>
        <w:tc>
          <w:tcPr>
            <w:tcW w:w="1317" w:type="dxa"/>
            <w:tcBorders>
              <w:bottom w:val="single" w:sz="4" w:space="0" w:color="000000"/>
              <w:right w:val="single" w:sz="4" w:space="0" w:color="000000"/>
            </w:tcBorders>
            <w:shd w:val="clear" w:color="auto" w:fill="B5E6A2"/>
          </w:tcPr>
          <w:p w14:paraId="1039F9B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9</w:t>
            </w:r>
          </w:p>
        </w:tc>
        <w:tc>
          <w:tcPr>
            <w:tcW w:w="2166" w:type="dxa"/>
            <w:tcBorders>
              <w:bottom w:val="single" w:sz="4" w:space="0" w:color="000000"/>
              <w:right w:val="single" w:sz="4" w:space="0" w:color="000000"/>
            </w:tcBorders>
            <w:shd w:val="clear" w:color="auto" w:fill="B5E6A2"/>
          </w:tcPr>
          <w:p w14:paraId="1039F9B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10</w:t>
            </w:r>
          </w:p>
        </w:tc>
      </w:tr>
      <w:tr w:rsidR="005B37C6" w:rsidRPr="008F3242" w14:paraId="1039F9BD"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1039F9B3" w14:textId="77777777" w:rsidR="005B37C6" w:rsidRPr="008F3242" w:rsidRDefault="00802F13">
            <w:pPr>
              <w:spacing w:after="0" w:line="240" w:lineRule="auto"/>
              <w:jc w:val="center"/>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03</w:t>
            </w:r>
          </w:p>
        </w:tc>
        <w:tc>
          <w:tcPr>
            <w:tcW w:w="815" w:type="dxa"/>
            <w:vMerge w:val="restart"/>
            <w:tcBorders>
              <w:left w:val="single" w:sz="4" w:space="0" w:color="000000"/>
              <w:bottom w:val="single" w:sz="4" w:space="0" w:color="000000"/>
              <w:right w:val="single" w:sz="4" w:space="0" w:color="000000"/>
            </w:tcBorders>
            <w:shd w:val="clear" w:color="auto" w:fill="DAF2D0"/>
          </w:tcPr>
          <w:p w14:paraId="1039F9B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03.01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9B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03.01.03</w:t>
            </w:r>
          </w:p>
        </w:tc>
        <w:tc>
          <w:tcPr>
            <w:tcW w:w="1071" w:type="dxa"/>
            <w:tcBorders>
              <w:bottom w:val="single" w:sz="4" w:space="0" w:color="000000"/>
              <w:right w:val="single" w:sz="4" w:space="0" w:color="000000"/>
            </w:tcBorders>
            <w:shd w:val="clear" w:color="auto" w:fill="D6F2E4"/>
          </w:tcPr>
          <w:p w14:paraId="1039F9B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03.01.03.01</w:t>
            </w:r>
          </w:p>
        </w:tc>
        <w:tc>
          <w:tcPr>
            <w:tcW w:w="3880" w:type="dxa"/>
            <w:tcBorders>
              <w:bottom w:val="single" w:sz="4" w:space="0" w:color="000000"/>
              <w:right w:val="single" w:sz="4" w:space="0" w:color="000000"/>
            </w:tcBorders>
            <w:shd w:val="clear" w:color="auto" w:fill="D6F2E4"/>
          </w:tcPr>
          <w:p w14:paraId="1039F9B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hAnsi="Times New Roman"/>
                <w:color w:val="000000"/>
                <w:sz w:val="18"/>
                <w:szCs w:val="18"/>
              </w:rPr>
              <w:t>Apšvietimo infrastruktūros išlaikymo išlaidos ir elektros energijos tinklų įrengimas Vilniaus r.</w:t>
            </w:r>
          </w:p>
        </w:tc>
        <w:tc>
          <w:tcPr>
            <w:tcW w:w="1207" w:type="dxa"/>
            <w:tcBorders>
              <w:bottom w:val="single" w:sz="4" w:space="0" w:color="000000"/>
              <w:right w:val="single" w:sz="4" w:space="0" w:color="000000"/>
            </w:tcBorders>
            <w:shd w:val="clear" w:color="auto" w:fill="D6F2E4"/>
          </w:tcPr>
          <w:p w14:paraId="1039F9B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9B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282700</w:t>
            </w:r>
          </w:p>
        </w:tc>
        <w:tc>
          <w:tcPr>
            <w:tcW w:w="1266" w:type="dxa"/>
            <w:tcBorders>
              <w:bottom w:val="single" w:sz="4" w:space="0" w:color="000000"/>
              <w:right w:val="single" w:sz="4" w:space="0" w:color="000000"/>
            </w:tcBorders>
            <w:shd w:val="clear" w:color="auto" w:fill="D6F2E4"/>
          </w:tcPr>
          <w:p w14:paraId="1039F9B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282324,96</w:t>
            </w:r>
          </w:p>
        </w:tc>
        <w:tc>
          <w:tcPr>
            <w:tcW w:w="1317" w:type="dxa"/>
            <w:tcBorders>
              <w:bottom w:val="single" w:sz="4" w:space="0" w:color="000000"/>
              <w:right w:val="single" w:sz="4" w:space="0" w:color="000000"/>
            </w:tcBorders>
            <w:shd w:val="clear" w:color="auto" w:fill="D6F2E4"/>
          </w:tcPr>
          <w:p w14:paraId="1039F9B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99,87</w:t>
            </w:r>
          </w:p>
        </w:tc>
        <w:tc>
          <w:tcPr>
            <w:tcW w:w="2166" w:type="dxa"/>
            <w:tcBorders>
              <w:bottom w:val="single" w:sz="4" w:space="0" w:color="000000"/>
              <w:right w:val="single" w:sz="4" w:space="0" w:color="000000"/>
            </w:tcBorders>
            <w:shd w:val="clear" w:color="auto" w:fill="D6F2E4"/>
          </w:tcPr>
          <w:p w14:paraId="1039F9B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9C8"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9B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B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9C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9C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right w:val="single" w:sz="4" w:space="0" w:color="000000"/>
            </w:tcBorders>
            <w:shd w:val="clear" w:color="auto" w:fill="D6F2E4"/>
          </w:tcPr>
          <w:p w14:paraId="1039F9C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9C3" w14:textId="77777777" w:rsidR="005B37C6" w:rsidRPr="008F3242" w:rsidRDefault="00802F13">
            <w:pPr>
              <w:spacing w:after="0" w:line="240" w:lineRule="auto"/>
              <w:jc w:val="center"/>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w:t>
            </w:r>
          </w:p>
        </w:tc>
        <w:tc>
          <w:tcPr>
            <w:tcW w:w="1433" w:type="dxa"/>
            <w:tcBorders>
              <w:bottom w:val="single" w:sz="4" w:space="0" w:color="000000"/>
              <w:right w:val="single" w:sz="4" w:space="0" w:color="000000"/>
            </w:tcBorders>
            <w:shd w:val="clear" w:color="auto" w:fill="D6F2E4"/>
          </w:tcPr>
          <w:p w14:paraId="1039F9C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9C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tcPr>
          <w:p w14:paraId="1039F9C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9C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9D3"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1039F9C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C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9C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9CC"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right w:val="single" w:sz="4" w:space="0" w:color="000000"/>
            </w:tcBorders>
            <w:shd w:val="clear" w:color="auto" w:fill="D6F2E4"/>
          </w:tcPr>
          <w:p w14:paraId="1039F9C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9C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9CF" w14:textId="77777777" w:rsidR="005B37C6" w:rsidRPr="008F3242" w:rsidRDefault="00802F13">
            <w:pPr>
              <w:spacing w:after="0" w:line="240" w:lineRule="auto"/>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w:t>
            </w:r>
          </w:p>
        </w:tc>
        <w:tc>
          <w:tcPr>
            <w:tcW w:w="1266" w:type="dxa"/>
            <w:tcBorders>
              <w:bottom w:val="single" w:sz="4" w:space="0" w:color="000000"/>
              <w:right w:val="single" w:sz="4" w:space="0" w:color="000000"/>
            </w:tcBorders>
            <w:shd w:val="clear" w:color="auto" w:fill="D6F2E4"/>
          </w:tcPr>
          <w:p w14:paraId="1039F9D0" w14:textId="77777777" w:rsidR="005B37C6" w:rsidRPr="008F3242" w:rsidRDefault="00802F13">
            <w:pPr>
              <w:spacing w:after="0" w:line="240" w:lineRule="auto"/>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w:t>
            </w:r>
          </w:p>
        </w:tc>
        <w:tc>
          <w:tcPr>
            <w:tcW w:w="1317" w:type="dxa"/>
            <w:tcBorders>
              <w:bottom w:val="single" w:sz="4" w:space="0" w:color="000000"/>
              <w:right w:val="single" w:sz="4" w:space="0" w:color="000000"/>
            </w:tcBorders>
            <w:shd w:val="clear" w:color="auto" w:fill="D6F2E4"/>
          </w:tcPr>
          <w:p w14:paraId="1039F9D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9D2"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9DD"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9D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D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9D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1" w:type="dxa"/>
            <w:gridSpan w:val="2"/>
            <w:tcBorders>
              <w:top w:val="single" w:sz="4" w:space="0" w:color="000000"/>
              <w:bottom w:val="single" w:sz="4" w:space="0" w:color="000000"/>
              <w:right w:val="single" w:sz="4" w:space="0" w:color="000000"/>
            </w:tcBorders>
            <w:shd w:val="clear" w:color="auto" w:fill="C1F0C8"/>
          </w:tcPr>
          <w:p w14:paraId="1039F9D7"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Apšviesti rajono gyvenviečių gatves ir plėsti gatvių apšvietimo tinklus -  iš viso:</w:t>
            </w:r>
          </w:p>
        </w:tc>
        <w:tc>
          <w:tcPr>
            <w:tcW w:w="1207" w:type="dxa"/>
            <w:tcBorders>
              <w:bottom w:val="single" w:sz="4" w:space="0" w:color="000000"/>
              <w:right w:val="single" w:sz="4" w:space="0" w:color="000000"/>
            </w:tcBorders>
            <w:shd w:val="clear" w:color="auto" w:fill="C1F0C8"/>
          </w:tcPr>
          <w:p w14:paraId="1039F9D8"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9D9"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282700</w:t>
            </w:r>
          </w:p>
        </w:tc>
        <w:tc>
          <w:tcPr>
            <w:tcW w:w="1266" w:type="dxa"/>
            <w:tcBorders>
              <w:bottom w:val="single" w:sz="4" w:space="0" w:color="000000"/>
              <w:right w:val="single" w:sz="4" w:space="0" w:color="000000"/>
            </w:tcBorders>
            <w:shd w:val="clear" w:color="auto" w:fill="C1F0C8"/>
          </w:tcPr>
          <w:p w14:paraId="1039F9DA" w14:textId="77777777" w:rsidR="005B37C6" w:rsidRPr="008F3242" w:rsidRDefault="00802F13">
            <w:pPr>
              <w:spacing w:after="0" w:line="240" w:lineRule="auto"/>
              <w:rPr>
                <w:rFonts w:ascii="Times New Roman" w:hAnsi="Times New Roman"/>
                <w:sz w:val="18"/>
                <w:szCs w:val="18"/>
              </w:rPr>
            </w:pPr>
            <w:r w:rsidRPr="008F3242">
              <w:rPr>
                <w:rFonts w:ascii="Times New Roman" w:eastAsia="Times New Roman" w:hAnsi="Times New Roman"/>
                <w:b/>
                <w:bCs/>
                <w:sz w:val="18"/>
                <w:szCs w:val="18"/>
                <w:lang w:eastAsia="lt-LT"/>
              </w:rPr>
              <w:t xml:space="preserve">282324,96  </w:t>
            </w:r>
          </w:p>
        </w:tc>
        <w:tc>
          <w:tcPr>
            <w:tcW w:w="1317" w:type="dxa"/>
            <w:tcBorders>
              <w:bottom w:val="single" w:sz="4" w:space="0" w:color="000000"/>
              <w:right w:val="single" w:sz="4" w:space="0" w:color="000000"/>
            </w:tcBorders>
            <w:shd w:val="clear" w:color="auto" w:fill="C1F0C8"/>
          </w:tcPr>
          <w:p w14:paraId="1039F9DB"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99,87</w:t>
            </w:r>
          </w:p>
        </w:tc>
        <w:tc>
          <w:tcPr>
            <w:tcW w:w="2166" w:type="dxa"/>
            <w:tcBorders>
              <w:bottom w:val="single" w:sz="4" w:space="0" w:color="000000"/>
              <w:right w:val="single" w:sz="4" w:space="0" w:color="000000"/>
            </w:tcBorders>
            <w:shd w:val="clear" w:color="auto" w:fill="C1F0C8"/>
          </w:tcPr>
          <w:p w14:paraId="1039F9DC"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9E8" w14:textId="77777777">
        <w:trPr>
          <w:trHeight w:val="384"/>
        </w:trPr>
        <w:tc>
          <w:tcPr>
            <w:tcW w:w="996" w:type="dxa"/>
            <w:vMerge/>
            <w:tcBorders>
              <w:left w:val="single" w:sz="4" w:space="0" w:color="000000"/>
              <w:bottom w:val="single" w:sz="4" w:space="0" w:color="000000"/>
              <w:right w:val="single" w:sz="4" w:space="0" w:color="000000"/>
            </w:tcBorders>
            <w:shd w:val="clear" w:color="auto" w:fill="8EDAB4"/>
          </w:tcPr>
          <w:p w14:paraId="1039F9DE"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D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9E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9E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right w:val="single" w:sz="4" w:space="0" w:color="000000"/>
            </w:tcBorders>
            <w:shd w:val="clear" w:color="auto" w:fill="D6F2E4"/>
            <w:vAlign w:val="center"/>
          </w:tcPr>
          <w:p w14:paraId="1039F9E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9E3"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9E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9E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vAlign w:val="center"/>
          </w:tcPr>
          <w:p w14:paraId="1039F9E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9E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9F2"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9E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E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9E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1" w:type="dxa"/>
            <w:gridSpan w:val="2"/>
            <w:tcBorders>
              <w:top w:val="single" w:sz="4" w:space="0" w:color="000000"/>
              <w:bottom w:val="single" w:sz="4" w:space="0" w:color="000000"/>
              <w:right w:val="single" w:sz="4" w:space="0" w:color="000000"/>
            </w:tcBorders>
            <w:shd w:val="clear" w:color="auto" w:fill="C1F0C8"/>
          </w:tcPr>
          <w:p w14:paraId="1039F9EC"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Apšviesti rajono gyvenviečių gatves ir plėsti gatvių apšvietimo tinklus -  iš viso:</w:t>
            </w:r>
          </w:p>
        </w:tc>
        <w:tc>
          <w:tcPr>
            <w:tcW w:w="1207" w:type="dxa"/>
            <w:tcBorders>
              <w:bottom w:val="single" w:sz="4" w:space="0" w:color="000000"/>
              <w:right w:val="single" w:sz="4" w:space="0" w:color="000000"/>
            </w:tcBorders>
            <w:shd w:val="clear" w:color="auto" w:fill="C1F0C8"/>
          </w:tcPr>
          <w:p w14:paraId="1039F9ED"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9EE"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282700</w:t>
            </w:r>
          </w:p>
        </w:tc>
        <w:tc>
          <w:tcPr>
            <w:tcW w:w="1266" w:type="dxa"/>
            <w:tcBorders>
              <w:bottom w:val="single" w:sz="4" w:space="0" w:color="000000"/>
              <w:right w:val="single" w:sz="4" w:space="0" w:color="000000"/>
            </w:tcBorders>
            <w:shd w:val="clear" w:color="auto" w:fill="C1F0C8"/>
          </w:tcPr>
          <w:p w14:paraId="1039F9EF"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xml:space="preserve">282324,96  </w:t>
            </w:r>
          </w:p>
        </w:tc>
        <w:tc>
          <w:tcPr>
            <w:tcW w:w="1317" w:type="dxa"/>
            <w:tcBorders>
              <w:bottom w:val="single" w:sz="4" w:space="0" w:color="000000"/>
              <w:right w:val="single" w:sz="4" w:space="0" w:color="000000"/>
            </w:tcBorders>
            <w:shd w:val="clear" w:color="auto" w:fill="C1F0C8"/>
          </w:tcPr>
          <w:p w14:paraId="1039F9F0"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99,87</w:t>
            </w:r>
          </w:p>
        </w:tc>
        <w:tc>
          <w:tcPr>
            <w:tcW w:w="2166" w:type="dxa"/>
            <w:tcBorders>
              <w:bottom w:val="single" w:sz="4" w:space="0" w:color="000000"/>
              <w:right w:val="single" w:sz="4" w:space="0" w:color="000000"/>
            </w:tcBorders>
            <w:shd w:val="clear" w:color="auto" w:fill="C1F0C8"/>
          </w:tcPr>
          <w:p w14:paraId="1039F9F1"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9FB"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1039F9F3"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9F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5968" w:type="dxa"/>
            <w:gridSpan w:val="3"/>
            <w:tcBorders>
              <w:top w:val="single" w:sz="4" w:space="0" w:color="000000"/>
              <w:bottom w:val="single" w:sz="4" w:space="0" w:color="000000"/>
              <w:right w:val="single" w:sz="4" w:space="0" w:color="000000"/>
            </w:tcBorders>
            <w:shd w:val="clear" w:color="auto" w:fill="DAF2D0"/>
          </w:tcPr>
          <w:p w14:paraId="1039F9F5"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Plėtoti rajono gyventojams patogią ir saugią susisiekimo sistemą - iš viso:</w:t>
            </w:r>
          </w:p>
        </w:tc>
        <w:tc>
          <w:tcPr>
            <w:tcW w:w="1207" w:type="dxa"/>
            <w:tcBorders>
              <w:bottom w:val="single" w:sz="4" w:space="0" w:color="000000"/>
              <w:right w:val="single" w:sz="4" w:space="0" w:color="000000"/>
            </w:tcBorders>
            <w:shd w:val="clear" w:color="auto" w:fill="DAF2D0"/>
          </w:tcPr>
          <w:p w14:paraId="1039F9F6"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9F7"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282700</w:t>
            </w:r>
          </w:p>
        </w:tc>
        <w:tc>
          <w:tcPr>
            <w:tcW w:w="1266" w:type="dxa"/>
            <w:tcBorders>
              <w:bottom w:val="single" w:sz="4" w:space="0" w:color="000000"/>
              <w:right w:val="single" w:sz="4" w:space="0" w:color="000000"/>
            </w:tcBorders>
            <w:shd w:val="clear" w:color="auto" w:fill="DAF2D0"/>
          </w:tcPr>
          <w:p w14:paraId="1039F9F8" w14:textId="77777777" w:rsidR="005B37C6" w:rsidRPr="008F3242" w:rsidRDefault="00802F13">
            <w:pPr>
              <w:spacing w:after="0" w:line="240" w:lineRule="auto"/>
              <w:rPr>
                <w:rFonts w:ascii="Times New Roman" w:hAnsi="Times New Roman"/>
                <w:sz w:val="18"/>
                <w:szCs w:val="18"/>
              </w:rPr>
            </w:pPr>
            <w:r w:rsidRPr="008F3242">
              <w:rPr>
                <w:rFonts w:ascii="Times New Roman" w:eastAsia="Times New Roman" w:hAnsi="Times New Roman"/>
                <w:b/>
                <w:bCs/>
                <w:sz w:val="18"/>
                <w:szCs w:val="18"/>
                <w:lang w:eastAsia="lt-LT"/>
              </w:rPr>
              <w:t xml:space="preserve">282324,96  </w:t>
            </w:r>
          </w:p>
        </w:tc>
        <w:tc>
          <w:tcPr>
            <w:tcW w:w="1317" w:type="dxa"/>
            <w:tcBorders>
              <w:bottom w:val="single" w:sz="4" w:space="0" w:color="000000"/>
              <w:right w:val="single" w:sz="4" w:space="0" w:color="000000"/>
            </w:tcBorders>
            <w:shd w:val="clear" w:color="auto" w:fill="DAF2D0"/>
          </w:tcPr>
          <w:p w14:paraId="1039F9F9"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99,87</w:t>
            </w:r>
          </w:p>
        </w:tc>
        <w:tc>
          <w:tcPr>
            <w:tcW w:w="2166" w:type="dxa"/>
            <w:tcBorders>
              <w:bottom w:val="single" w:sz="4" w:space="0" w:color="000000"/>
              <w:right w:val="single" w:sz="4" w:space="0" w:color="000000"/>
            </w:tcBorders>
            <w:shd w:val="clear" w:color="auto" w:fill="DAF2D0"/>
          </w:tcPr>
          <w:p w14:paraId="1039F9FA"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06" w14:textId="77777777">
        <w:trPr>
          <w:trHeight w:val="360"/>
        </w:trPr>
        <w:tc>
          <w:tcPr>
            <w:tcW w:w="996" w:type="dxa"/>
            <w:vMerge/>
            <w:tcBorders>
              <w:left w:val="single" w:sz="4" w:space="0" w:color="000000"/>
              <w:bottom w:val="single" w:sz="4" w:space="0" w:color="000000"/>
              <w:right w:val="single" w:sz="4" w:space="0" w:color="000000"/>
            </w:tcBorders>
            <w:shd w:val="clear" w:color="auto" w:fill="8EDAB4"/>
          </w:tcPr>
          <w:p w14:paraId="1039F9FC"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val="restart"/>
            <w:tcBorders>
              <w:left w:val="single" w:sz="4" w:space="0" w:color="000000"/>
              <w:bottom w:val="single" w:sz="4" w:space="0" w:color="000000"/>
              <w:right w:val="single" w:sz="4" w:space="0" w:color="000000"/>
            </w:tcBorders>
            <w:shd w:val="clear" w:color="auto" w:fill="DAF2D0"/>
          </w:tcPr>
          <w:p w14:paraId="1039F9F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9F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9F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right w:val="single" w:sz="4" w:space="0" w:color="000000"/>
            </w:tcBorders>
            <w:shd w:val="clear" w:color="auto" w:fill="D6F2E4"/>
            <w:vAlign w:val="center"/>
          </w:tcPr>
          <w:p w14:paraId="1039FA0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A0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A02"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A03"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vAlign w:val="center"/>
          </w:tcPr>
          <w:p w14:paraId="1039FA0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A0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A11" w14:textId="77777777">
        <w:trPr>
          <w:trHeight w:val="312"/>
        </w:trPr>
        <w:tc>
          <w:tcPr>
            <w:tcW w:w="996" w:type="dxa"/>
            <w:vMerge/>
            <w:tcBorders>
              <w:left w:val="single" w:sz="4" w:space="0" w:color="000000"/>
              <w:bottom w:val="single" w:sz="4" w:space="0" w:color="000000"/>
              <w:right w:val="single" w:sz="4" w:space="0" w:color="000000"/>
            </w:tcBorders>
            <w:shd w:val="clear" w:color="auto" w:fill="8EDAB4"/>
          </w:tcPr>
          <w:p w14:paraId="1039FA0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08"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0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A0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right w:val="single" w:sz="4" w:space="0" w:color="000000"/>
            </w:tcBorders>
            <w:shd w:val="clear" w:color="auto" w:fill="D6F2E4"/>
          </w:tcPr>
          <w:p w14:paraId="1039FA0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A0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A0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A0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tcPr>
          <w:p w14:paraId="1039FA0F"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A1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A1B"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A1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13"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1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1" w:type="dxa"/>
            <w:gridSpan w:val="2"/>
            <w:tcBorders>
              <w:top w:val="single" w:sz="4" w:space="0" w:color="000000"/>
              <w:bottom w:val="single" w:sz="4" w:space="0" w:color="000000"/>
              <w:right w:val="single" w:sz="4" w:space="0" w:color="000000"/>
            </w:tcBorders>
            <w:shd w:val="clear" w:color="auto" w:fill="C1F0C8"/>
          </w:tcPr>
          <w:p w14:paraId="1039FA15" w14:textId="77777777" w:rsidR="005B37C6" w:rsidRPr="008F3242" w:rsidRDefault="005B37C6">
            <w:pPr>
              <w:snapToGrid w:val="0"/>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A16"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A17"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A18"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317" w:type="dxa"/>
            <w:tcBorders>
              <w:bottom w:val="single" w:sz="4" w:space="0" w:color="000000"/>
              <w:right w:val="single" w:sz="4" w:space="0" w:color="000000"/>
            </w:tcBorders>
            <w:shd w:val="clear" w:color="auto" w:fill="C1F0C8"/>
          </w:tcPr>
          <w:p w14:paraId="1039FA19"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A1A"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24" w14:textId="77777777">
        <w:trPr>
          <w:trHeight w:val="420"/>
        </w:trPr>
        <w:tc>
          <w:tcPr>
            <w:tcW w:w="996" w:type="dxa"/>
            <w:vMerge/>
            <w:tcBorders>
              <w:left w:val="single" w:sz="4" w:space="0" w:color="000000"/>
              <w:bottom w:val="single" w:sz="4" w:space="0" w:color="000000"/>
              <w:right w:val="single" w:sz="4" w:space="0" w:color="000000"/>
            </w:tcBorders>
            <w:shd w:val="clear" w:color="auto" w:fill="8EDAB4"/>
          </w:tcPr>
          <w:p w14:paraId="1039FA1C"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1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5968" w:type="dxa"/>
            <w:gridSpan w:val="3"/>
            <w:tcBorders>
              <w:top w:val="single" w:sz="4" w:space="0" w:color="000000"/>
              <w:bottom w:val="single" w:sz="4" w:space="0" w:color="000000"/>
              <w:right w:val="single" w:sz="4" w:space="0" w:color="000000"/>
            </w:tcBorders>
            <w:shd w:val="clear" w:color="auto" w:fill="DAF2D0"/>
          </w:tcPr>
          <w:p w14:paraId="1039FA1E" w14:textId="77777777" w:rsidR="005B37C6" w:rsidRPr="008F3242" w:rsidRDefault="005B37C6">
            <w:pPr>
              <w:snapToGrid w:val="0"/>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DAF2D0"/>
          </w:tcPr>
          <w:p w14:paraId="1039FA1F"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A20"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DAF2D0"/>
          </w:tcPr>
          <w:p w14:paraId="1039FA21"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317" w:type="dxa"/>
            <w:tcBorders>
              <w:bottom w:val="single" w:sz="4" w:space="0" w:color="000000"/>
              <w:right w:val="single" w:sz="4" w:space="0" w:color="000000"/>
            </w:tcBorders>
            <w:shd w:val="clear" w:color="auto" w:fill="DAF2D0"/>
          </w:tcPr>
          <w:p w14:paraId="1039FA22"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DAF2D0"/>
          </w:tcPr>
          <w:p w14:paraId="1039FA23"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2C"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1039FA2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6783" w:type="dxa"/>
            <w:gridSpan w:val="4"/>
            <w:tcBorders>
              <w:top w:val="single" w:sz="4" w:space="0" w:color="000000"/>
              <w:bottom w:val="single" w:sz="4" w:space="0" w:color="000000"/>
              <w:right w:val="single" w:sz="4" w:space="0" w:color="000000"/>
            </w:tcBorders>
            <w:shd w:val="clear" w:color="auto" w:fill="8EDAB4"/>
          </w:tcPr>
          <w:p w14:paraId="1039FA26"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Susisiekimo ir gatvių apšvietimo infrastruktūros gerinimo programa- iš viso:</w:t>
            </w:r>
          </w:p>
        </w:tc>
        <w:tc>
          <w:tcPr>
            <w:tcW w:w="1207" w:type="dxa"/>
            <w:tcBorders>
              <w:bottom w:val="single" w:sz="4" w:space="0" w:color="000000"/>
              <w:right w:val="single" w:sz="4" w:space="0" w:color="000000"/>
            </w:tcBorders>
            <w:shd w:val="clear" w:color="auto" w:fill="8EDAB4"/>
          </w:tcPr>
          <w:p w14:paraId="1039FA27"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1039FA28"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282700</w:t>
            </w:r>
          </w:p>
        </w:tc>
        <w:tc>
          <w:tcPr>
            <w:tcW w:w="1266" w:type="dxa"/>
            <w:tcBorders>
              <w:bottom w:val="single" w:sz="4" w:space="0" w:color="000000"/>
              <w:right w:val="single" w:sz="4" w:space="0" w:color="000000"/>
            </w:tcBorders>
            <w:shd w:val="clear" w:color="auto" w:fill="8EDAB4"/>
          </w:tcPr>
          <w:p w14:paraId="1039FA29"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282324,96</w:t>
            </w:r>
          </w:p>
        </w:tc>
        <w:tc>
          <w:tcPr>
            <w:tcW w:w="1317" w:type="dxa"/>
            <w:tcBorders>
              <w:bottom w:val="single" w:sz="4" w:space="0" w:color="000000"/>
              <w:right w:val="single" w:sz="4" w:space="0" w:color="000000"/>
            </w:tcBorders>
            <w:shd w:val="clear" w:color="auto" w:fill="8EDAB4"/>
          </w:tcPr>
          <w:p w14:paraId="1039FA2A"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99,87</w:t>
            </w:r>
          </w:p>
        </w:tc>
        <w:tc>
          <w:tcPr>
            <w:tcW w:w="2166" w:type="dxa"/>
            <w:tcBorders>
              <w:bottom w:val="single" w:sz="4" w:space="0" w:color="000000"/>
              <w:right w:val="single" w:sz="4" w:space="0" w:color="000000"/>
            </w:tcBorders>
            <w:shd w:val="clear" w:color="auto" w:fill="8EDAB4"/>
          </w:tcPr>
          <w:p w14:paraId="1039FA2B"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34" w14:textId="77777777">
        <w:trPr>
          <w:trHeight w:val="204"/>
        </w:trPr>
        <w:tc>
          <w:tcPr>
            <w:tcW w:w="996" w:type="dxa"/>
          </w:tcPr>
          <w:p w14:paraId="1039FA2D" w14:textId="77777777" w:rsidR="005B37C6" w:rsidRPr="008F3242" w:rsidRDefault="005B37C6">
            <w:pPr>
              <w:snapToGrid w:val="0"/>
              <w:spacing w:after="0" w:line="240" w:lineRule="auto"/>
              <w:jc w:val="center"/>
              <w:rPr>
                <w:rFonts w:ascii="Times New Roman" w:eastAsia="Times New Roman" w:hAnsi="Times New Roman"/>
                <w:b/>
                <w:bCs/>
                <w:sz w:val="18"/>
                <w:szCs w:val="18"/>
                <w:lang w:eastAsia="lt-LT"/>
              </w:rPr>
            </w:pPr>
          </w:p>
        </w:tc>
        <w:tc>
          <w:tcPr>
            <w:tcW w:w="6783" w:type="dxa"/>
            <w:gridSpan w:val="4"/>
          </w:tcPr>
          <w:p w14:paraId="1039FA2E"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207" w:type="dxa"/>
          </w:tcPr>
          <w:p w14:paraId="1039FA2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433" w:type="dxa"/>
          </w:tcPr>
          <w:p w14:paraId="1039FA3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66" w:type="dxa"/>
          </w:tcPr>
          <w:p w14:paraId="1039FA3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317" w:type="dxa"/>
          </w:tcPr>
          <w:p w14:paraId="1039FA3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6" w:type="dxa"/>
          </w:tcPr>
          <w:p w14:paraId="1039FA33"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r w:rsidR="005B37C6" w:rsidRPr="008F3242" w14:paraId="1039FA3F" w14:textId="77777777">
        <w:trPr>
          <w:trHeight w:val="204"/>
        </w:trPr>
        <w:tc>
          <w:tcPr>
            <w:tcW w:w="996" w:type="dxa"/>
          </w:tcPr>
          <w:p w14:paraId="1039FA3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tcPr>
          <w:p w14:paraId="1039FA3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tcPr>
          <w:p w14:paraId="1039FA3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Pr>
          <w:p w14:paraId="1039FA38"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80" w:type="dxa"/>
            <w:tcBorders>
              <w:bottom w:val="single" w:sz="4" w:space="0" w:color="000000"/>
            </w:tcBorders>
          </w:tcPr>
          <w:p w14:paraId="1039FA3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07" w:type="dxa"/>
            <w:tcBorders>
              <w:bottom w:val="single" w:sz="4" w:space="0" w:color="000000"/>
            </w:tcBorders>
          </w:tcPr>
          <w:p w14:paraId="1039FA3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tcBorders>
          </w:tcPr>
          <w:p w14:paraId="1039FA3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tcBorders>
          </w:tcPr>
          <w:p w14:paraId="1039FA3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Pr>
          <w:p w14:paraId="1039FA3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6" w:type="dxa"/>
          </w:tcPr>
          <w:p w14:paraId="1039FA3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bl>
    <w:p w14:paraId="1039FA40" w14:textId="77777777" w:rsidR="005B37C6" w:rsidRDefault="005B37C6">
      <w:pPr>
        <w:rPr>
          <w:rFonts w:ascii="Times New Roman" w:hAnsi="Times New Roman"/>
          <w:sz w:val="24"/>
          <w:szCs w:val="24"/>
        </w:rPr>
      </w:pPr>
    </w:p>
    <w:p w14:paraId="1039FA41" w14:textId="77777777" w:rsidR="005B37C6" w:rsidRDefault="005B37C6">
      <w:pPr>
        <w:rPr>
          <w:rFonts w:ascii="Times New Roman" w:hAnsi="Times New Roman"/>
          <w:sz w:val="24"/>
          <w:szCs w:val="24"/>
        </w:rPr>
      </w:pPr>
    </w:p>
    <w:p w14:paraId="1039FA42" w14:textId="77777777" w:rsidR="005B37C6" w:rsidRDefault="005B37C6">
      <w:pPr>
        <w:rPr>
          <w:rFonts w:ascii="Times New Roman" w:hAnsi="Times New Roman"/>
          <w:sz w:val="24"/>
          <w:szCs w:val="24"/>
        </w:rPr>
      </w:pPr>
    </w:p>
    <w:p w14:paraId="1039FA43" w14:textId="77777777" w:rsidR="005B37C6" w:rsidRDefault="005B37C6">
      <w:pPr>
        <w:rPr>
          <w:rFonts w:ascii="Times New Roman" w:hAnsi="Times New Roman"/>
          <w:sz w:val="24"/>
          <w:szCs w:val="24"/>
        </w:rPr>
      </w:pPr>
    </w:p>
    <w:tbl>
      <w:tblPr>
        <w:tblW w:w="15168" w:type="dxa"/>
        <w:tblInd w:w="-108" w:type="dxa"/>
        <w:tblLayout w:type="fixed"/>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5B37C6" w:rsidRPr="008F3242" w14:paraId="1039FA4E" w14:textId="77777777">
        <w:trPr>
          <w:trHeight w:val="204"/>
        </w:trPr>
        <w:tc>
          <w:tcPr>
            <w:tcW w:w="996" w:type="dxa"/>
          </w:tcPr>
          <w:p w14:paraId="1039FA4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tcPr>
          <w:p w14:paraId="1039FA4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tcPr>
          <w:p w14:paraId="1039FA4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Pr>
          <w:p w14:paraId="1039FA4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79" w:type="dxa"/>
          </w:tcPr>
          <w:p w14:paraId="1039FA48"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Pr>
          <w:p w14:paraId="1039FA4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433" w:type="dxa"/>
          </w:tcPr>
          <w:p w14:paraId="1039FA4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66" w:type="dxa"/>
          </w:tcPr>
          <w:p w14:paraId="1039FA4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317" w:type="dxa"/>
          </w:tcPr>
          <w:p w14:paraId="1039FA4C"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7" w:type="dxa"/>
          </w:tcPr>
          <w:p w14:paraId="1039FA4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r w:rsidR="005B37C6" w:rsidRPr="008F3242" w14:paraId="1039FA58"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A4F" w14:textId="77777777" w:rsidR="005B37C6" w:rsidRPr="008F3242" w:rsidRDefault="00802F13">
            <w:pPr>
              <w:spacing w:after="0" w:line="240" w:lineRule="auto"/>
              <w:jc w:val="center"/>
              <w:rPr>
                <w:rFonts w:ascii="Times New Roman" w:eastAsia="Times New Roman" w:hAnsi="Times New Roman"/>
                <w:b/>
                <w:bCs/>
                <w:color w:val="0D0D0D"/>
                <w:sz w:val="18"/>
                <w:szCs w:val="18"/>
                <w:lang w:eastAsia="lt-LT"/>
              </w:rPr>
            </w:pPr>
            <w:r w:rsidRPr="008F3242">
              <w:rPr>
                <w:rFonts w:ascii="Times New Roman" w:eastAsia="Times New Roman" w:hAnsi="Times New Roman"/>
                <w:b/>
                <w:bCs/>
                <w:color w:val="0D0D0D"/>
                <w:sz w:val="18"/>
                <w:szCs w:val="18"/>
                <w:lang w:eastAsia="lt-LT"/>
              </w:rPr>
              <w:t>Programa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1039FA50"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1039FA51"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Uždavinys</w:t>
            </w:r>
          </w:p>
        </w:tc>
        <w:tc>
          <w:tcPr>
            <w:tcW w:w="4950" w:type="dxa"/>
            <w:gridSpan w:val="2"/>
            <w:tcBorders>
              <w:top w:val="single" w:sz="4" w:space="0" w:color="000000"/>
              <w:bottom w:val="single" w:sz="4" w:space="0" w:color="000000"/>
              <w:right w:val="single" w:sz="4" w:space="0" w:color="000000"/>
            </w:tcBorders>
            <w:shd w:val="clear" w:color="auto" w:fill="8EDAB4"/>
            <w:vAlign w:val="center"/>
          </w:tcPr>
          <w:p w14:paraId="1039FA52"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A53"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1039FA54" w14:textId="77777777" w:rsidR="005B37C6" w:rsidRPr="008F3242" w:rsidRDefault="00802F13">
            <w:pPr>
              <w:spacing w:after="0" w:line="240" w:lineRule="auto"/>
              <w:jc w:val="center"/>
              <w:rPr>
                <w:rFonts w:ascii="Times New Roman" w:hAnsi="Times New Roman"/>
                <w:sz w:val="18"/>
                <w:szCs w:val="18"/>
              </w:rPr>
            </w:pPr>
            <w:r w:rsidRPr="008F3242">
              <w:rPr>
                <w:rFonts w:ascii="Times New Roman" w:eastAsia="Times New Roman" w:hAnsi="Times New Roman"/>
                <w:b/>
                <w:bCs/>
                <w:color w:val="000000"/>
                <w:sz w:val="18"/>
                <w:szCs w:val="18"/>
                <w:lang w:eastAsia="lt-LT"/>
              </w:rPr>
              <w:t>Patvirtinti 2025-tų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1039FA55" w14:textId="77777777" w:rsidR="005B37C6" w:rsidRPr="008F3242" w:rsidRDefault="00802F13">
            <w:pPr>
              <w:spacing w:after="0" w:line="240" w:lineRule="auto"/>
              <w:jc w:val="center"/>
              <w:rPr>
                <w:rFonts w:ascii="Times New Roman" w:hAnsi="Times New Roman"/>
                <w:sz w:val="18"/>
                <w:szCs w:val="18"/>
              </w:rPr>
            </w:pPr>
            <w:r w:rsidRPr="008F3242">
              <w:rPr>
                <w:rFonts w:ascii="Times New Roman" w:eastAsia="Times New Roman" w:hAnsi="Times New Roman"/>
                <w:b/>
                <w:bCs/>
                <w:color w:val="000000"/>
                <w:sz w:val="18"/>
                <w:szCs w:val="18"/>
                <w:lang w:eastAsia="lt-LT"/>
              </w:rPr>
              <w:t>2025-tais m. panaudotos lėšos</w:t>
            </w:r>
          </w:p>
        </w:tc>
        <w:tc>
          <w:tcPr>
            <w:tcW w:w="1317" w:type="dxa"/>
            <w:tcBorders>
              <w:top w:val="single" w:sz="4" w:space="0" w:color="000000"/>
              <w:bottom w:val="single" w:sz="4" w:space="0" w:color="000000"/>
              <w:right w:val="single" w:sz="4" w:space="0" w:color="000000"/>
            </w:tcBorders>
            <w:shd w:val="clear" w:color="auto" w:fill="8EDAB4"/>
            <w:vAlign w:val="center"/>
          </w:tcPr>
          <w:p w14:paraId="1039FA56"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 xml:space="preserve">Įvykdymas </w:t>
            </w:r>
          </w:p>
        </w:tc>
        <w:tc>
          <w:tcPr>
            <w:tcW w:w="216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A57" w14:textId="77777777" w:rsidR="005B37C6" w:rsidRPr="008F3242" w:rsidRDefault="00802F13">
            <w:pPr>
              <w:spacing w:after="0" w:line="240" w:lineRule="auto"/>
              <w:jc w:val="center"/>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Priemonės įgyvendinimo aprašymas</w:t>
            </w:r>
          </w:p>
        </w:tc>
      </w:tr>
      <w:tr w:rsidR="005B37C6" w:rsidRPr="008F3242" w14:paraId="1039FA63"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A59" w14:textId="77777777" w:rsidR="005B37C6" w:rsidRPr="008F3242" w:rsidRDefault="005B37C6">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1039FA5A" w14:textId="77777777" w:rsidR="005B37C6" w:rsidRPr="008F3242" w:rsidRDefault="005B37C6">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1039FA5B"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39FA5C"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kodas</w:t>
            </w:r>
          </w:p>
        </w:tc>
        <w:tc>
          <w:tcPr>
            <w:tcW w:w="3879" w:type="dxa"/>
            <w:tcBorders>
              <w:bottom w:val="single" w:sz="4" w:space="0" w:color="000000"/>
              <w:right w:val="single" w:sz="4" w:space="0" w:color="000000"/>
            </w:tcBorders>
            <w:shd w:val="clear" w:color="auto" w:fill="8EDAB4"/>
            <w:vAlign w:val="center"/>
          </w:tcPr>
          <w:p w14:paraId="1039FA5D"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A5E" w14:textId="77777777" w:rsidR="005B37C6" w:rsidRPr="008F3242" w:rsidRDefault="005B37C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1039FA5F"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1039FA60"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Eur</w:t>
            </w:r>
          </w:p>
        </w:tc>
        <w:tc>
          <w:tcPr>
            <w:tcW w:w="1317" w:type="dxa"/>
            <w:tcBorders>
              <w:bottom w:val="single" w:sz="4" w:space="0" w:color="000000"/>
              <w:right w:val="single" w:sz="4" w:space="0" w:color="000000"/>
            </w:tcBorders>
            <w:shd w:val="clear" w:color="auto" w:fill="8EDAB4"/>
            <w:vAlign w:val="center"/>
          </w:tcPr>
          <w:p w14:paraId="1039FA61" w14:textId="77777777" w:rsidR="005B37C6" w:rsidRPr="008F3242" w:rsidRDefault="00802F13">
            <w:pPr>
              <w:spacing w:after="0" w:line="240" w:lineRule="auto"/>
              <w:rPr>
                <w:rFonts w:ascii="Times New Roman" w:eastAsia="Times New Roman" w:hAnsi="Times New Roman"/>
                <w:b/>
                <w:bCs/>
                <w:color w:val="000000"/>
                <w:sz w:val="18"/>
                <w:szCs w:val="18"/>
                <w:lang w:eastAsia="lt-LT"/>
              </w:rPr>
            </w:pPr>
            <w:r w:rsidRPr="008F3242">
              <w:rPr>
                <w:rFonts w:ascii="Times New Roman" w:eastAsia="Times New Roman" w:hAnsi="Times New Roman"/>
                <w:b/>
                <w:bCs/>
                <w:color w:val="000000"/>
                <w:sz w:val="18"/>
                <w:szCs w:val="18"/>
                <w:lang w:eastAsia="lt-LT"/>
              </w:rPr>
              <w:t>proc.</w:t>
            </w:r>
          </w:p>
        </w:tc>
        <w:tc>
          <w:tcPr>
            <w:tcW w:w="216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A62" w14:textId="77777777" w:rsidR="005B37C6" w:rsidRPr="008F3242" w:rsidRDefault="005B37C6">
            <w:pPr>
              <w:snapToGrid w:val="0"/>
              <w:spacing w:after="0" w:line="240" w:lineRule="auto"/>
              <w:rPr>
                <w:rFonts w:ascii="Times New Roman" w:eastAsia="Times New Roman" w:hAnsi="Times New Roman"/>
                <w:b/>
                <w:bCs/>
                <w:color w:val="000000"/>
                <w:sz w:val="18"/>
                <w:szCs w:val="18"/>
                <w:lang w:eastAsia="lt-LT"/>
              </w:rPr>
            </w:pPr>
          </w:p>
        </w:tc>
      </w:tr>
      <w:tr w:rsidR="005B37C6" w:rsidRPr="008F3242" w14:paraId="1039FA6E"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1039FA6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1039FA6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1039FA6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1039FA6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4</w:t>
            </w:r>
          </w:p>
        </w:tc>
        <w:tc>
          <w:tcPr>
            <w:tcW w:w="3879" w:type="dxa"/>
            <w:tcBorders>
              <w:bottom w:val="single" w:sz="4" w:space="0" w:color="000000"/>
              <w:right w:val="single" w:sz="4" w:space="0" w:color="000000"/>
            </w:tcBorders>
            <w:shd w:val="clear" w:color="auto" w:fill="B5E6A2"/>
          </w:tcPr>
          <w:p w14:paraId="1039FA6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1039FA6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1039FA6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1039FA6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8</w:t>
            </w:r>
          </w:p>
        </w:tc>
        <w:tc>
          <w:tcPr>
            <w:tcW w:w="1317" w:type="dxa"/>
            <w:tcBorders>
              <w:bottom w:val="single" w:sz="4" w:space="0" w:color="000000"/>
              <w:right w:val="single" w:sz="4" w:space="0" w:color="000000"/>
            </w:tcBorders>
            <w:shd w:val="clear" w:color="auto" w:fill="B5E6A2"/>
          </w:tcPr>
          <w:p w14:paraId="1039FA6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9</w:t>
            </w:r>
          </w:p>
        </w:tc>
        <w:tc>
          <w:tcPr>
            <w:tcW w:w="2167" w:type="dxa"/>
            <w:tcBorders>
              <w:bottom w:val="single" w:sz="4" w:space="0" w:color="000000"/>
              <w:right w:val="single" w:sz="4" w:space="0" w:color="000000"/>
            </w:tcBorders>
            <w:shd w:val="clear" w:color="auto" w:fill="B5E6A2"/>
          </w:tcPr>
          <w:p w14:paraId="1039FA6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10</w:t>
            </w:r>
          </w:p>
        </w:tc>
      </w:tr>
      <w:tr w:rsidR="005B37C6" w:rsidRPr="008F3242" w14:paraId="1039FA79"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1039FA6F" w14:textId="77777777" w:rsidR="005B37C6" w:rsidRPr="008F3242" w:rsidRDefault="00802F13">
            <w:pPr>
              <w:spacing w:after="0" w:line="240" w:lineRule="auto"/>
              <w:jc w:val="center"/>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w:t>
            </w:r>
          </w:p>
        </w:tc>
        <w:tc>
          <w:tcPr>
            <w:tcW w:w="815" w:type="dxa"/>
            <w:vMerge w:val="restart"/>
            <w:tcBorders>
              <w:left w:val="single" w:sz="4" w:space="0" w:color="000000"/>
              <w:bottom w:val="single" w:sz="4" w:space="0" w:color="000000"/>
              <w:right w:val="single" w:sz="4" w:space="0" w:color="000000"/>
            </w:tcBorders>
            <w:shd w:val="clear" w:color="auto" w:fill="DAF2D0"/>
          </w:tcPr>
          <w:p w14:paraId="1039FA7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A7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w:t>
            </w:r>
          </w:p>
        </w:tc>
        <w:tc>
          <w:tcPr>
            <w:tcW w:w="1071" w:type="dxa"/>
            <w:tcBorders>
              <w:bottom w:val="single" w:sz="4" w:space="0" w:color="000000"/>
              <w:right w:val="single" w:sz="4" w:space="0" w:color="000000"/>
            </w:tcBorders>
            <w:shd w:val="clear" w:color="auto" w:fill="D6F2E4"/>
          </w:tcPr>
          <w:p w14:paraId="1039FA72"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04.01.01.04</w:t>
            </w:r>
          </w:p>
        </w:tc>
        <w:tc>
          <w:tcPr>
            <w:tcW w:w="3879" w:type="dxa"/>
            <w:tcBorders>
              <w:bottom w:val="single" w:sz="4" w:space="0" w:color="000000"/>
              <w:right w:val="single" w:sz="4" w:space="0" w:color="000000"/>
            </w:tcBorders>
            <w:shd w:val="clear" w:color="auto" w:fill="D6F2E4"/>
            <w:vAlign w:val="center"/>
          </w:tcPr>
          <w:p w14:paraId="1039FA73"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hAnsi="Times New Roman"/>
                <w:sz w:val="18"/>
                <w:szCs w:val="18"/>
              </w:rPr>
              <w:t>Seniūnijų darbo organizavimas</w:t>
            </w:r>
          </w:p>
        </w:tc>
        <w:tc>
          <w:tcPr>
            <w:tcW w:w="1207" w:type="dxa"/>
            <w:tcBorders>
              <w:bottom w:val="single" w:sz="4" w:space="0" w:color="000000"/>
              <w:right w:val="single" w:sz="4" w:space="0" w:color="000000"/>
            </w:tcBorders>
            <w:shd w:val="clear" w:color="auto" w:fill="D6F2E4"/>
          </w:tcPr>
          <w:p w14:paraId="1039FA74"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A7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211700,00</w:t>
            </w:r>
          </w:p>
        </w:tc>
        <w:tc>
          <w:tcPr>
            <w:tcW w:w="1266" w:type="dxa"/>
            <w:tcBorders>
              <w:bottom w:val="single" w:sz="4" w:space="0" w:color="000000"/>
              <w:right w:val="single" w:sz="4" w:space="0" w:color="000000"/>
            </w:tcBorders>
            <w:shd w:val="clear" w:color="auto" w:fill="D6F2E4"/>
          </w:tcPr>
          <w:p w14:paraId="1039FA7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207395,49</w:t>
            </w:r>
          </w:p>
        </w:tc>
        <w:tc>
          <w:tcPr>
            <w:tcW w:w="1317" w:type="dxa"/>
            <w:tcBorders>
              <w:bottom w:val="single" w:sz="4" w:space="0" w:color="000000"/>
              <w:right w:val="single" w:sz="4" w:space="0" w:color="000000"/>
            </w:tcBorders>
            <w:shd w:val="clear" w:color="auto" w:fill="D6F2E4"/>
          </w:tcPr>
          <w:p w14:paraId="1039FA7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97,97</w:t>
            </w:r>
          </w:p>
        </w:tc>
        <w:tc>
          <w:tcPr>
            <w:tcW w:w="2167" w:type="dxa"/>
            <w:tcBorders>
              <w:bottom w:val="single" w:sz="4" w:space="0" w:color="000000"/>
              <w:right w:val="single" w:sz="4" w:space="0" w:color="000000"/>
            </w:tcBorders>
            <w:shd w:val="clear" w:color="auto" w:fill="D6F2E4"/>
          </w:tcPr>
          <w:p w14:paraId="1039FA7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Institucijos išlaikymas</w:t>
            </w:r>
          </w:p>
        </w:tc>
      </w:tr>
      <w:tr w:rsidR="005B37C6" w:rsidRPr="008F3242" w14:paraId="1039FA84"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A7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7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7C"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A7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04.01.01.04</w:t>
            </w:r>
          </w:p>
        </w:tc>
        <w:tc>
          <w:tcPr>
            <w:tcW w:w="3879" w:type="dxa"/>
            <w:tcBorders>
              <w:bottom w:val="single" w:sz="4" w:space="0" w:color="000000"/>
              <w:right w:val="single" w:sz="4" w:space="0" w:color="000000"/>
            </w:tcBorders>
            <w:shd w:val="clear" w:color="auto" w:fill="D6F2E4"/>
          </w:tcPr>
          <w:p w14:paraId="1039FA7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hAnsi="Times New Roman"/>
                <w:sz w:val="18"/>
                <w:szCs w:val="18"/>
              </w:rPr>
              <w:t>Seniūnijų darbo organizavimas</w:t>
            </w:r>
          </w:p>
        </w:tc>
        <w:tc>
          <w:tcPr>
            <w:tcW w:w="1207" w:type="dxa"/>
            <w:tcBorders>
              <w:bottom w:val="single" w:sz="4" w:space="0" w:color="000000"/>
              <w:right w:val="single" w:sz="4" w:space="0" w:color="000000"/>
            </w:tcBorders>
            <w:shd w:val="clear" w:color="auto" w:fill="D6F2E4"/>
            <w:vAlign w:val="center"/>
          </w:tcPr>
          <w:p w14:paraId="1039FA7F" w14:textId="77777777" w:rsidR="005B37C6" w:rsidRPr="008F3242" w:rsidRDefault="00802F13">
            <w:pPr>
              <w:spacing w:after="0" w:line="240" w:lineRule="auto"/>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5SB1</w:t>
            </w:r>
          </w:p>
        </w:tc>
        <w:tc>
          <w:tcPr>
            <w:tcW w:w="1433" w:type="dxa"/>
            <w:tcBorders>
              <w:bottom w:val="single" w:sz="4" w:space="0" w:color="000000"/>
              <w:right w:val="single" w:sz="4" w:space="0" w:color="000000"/>
            </w:tcBorders>
            <w:shd w:val="clear" w:color="auto" w:fill="D6F2E4"/>
          </w:tcPr>
          <w:p w14:paraId="1039FA8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25800,00</w:t>
            </w:r>
          </w:p>
        </w:tc>
        <w:tc>
          <w:tcPr>
            <w:tcW w:w="1266" w:type="dxa"/>
            <w:tcBorders>
              <w:bottom w:val="single" w:sz="4" w:space="0" w:color="000000"/>
              <w:right w:val="single" w:sz="4" w:space="0" w:color="000000"/>
            </w:tcBorders>
            <w:shd w:val="clear" w:color="auto" w:fill="D6F2E4"/>
          </w:tcPr>
          <w:p w14:paraId="1039FA8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25562,13</w:t>
            </w:r>
          </w:p>
        </w:tc>
        <w:tc>
          <w:tcPr>
            <w:tcW w:w="1317" w:type="dxa"/>
            <w:tcBorders>
              <w:bottom w:val="single" w:sz="4" w:space="0" w:color="000000"/>
              <w:right w:val="single" w:sz="4" w:space="0" w:color="000000"/>
            </w:tcBorders>
            <w:shd w:val="clear" w:color="auto" w:fill="D6F2E4"/>
          </w:tcPr>
          <w:p w14:paraId="1039FA82"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99,08</w:t>
            </w:r>
          </w:p>
        </w:tc>
        <w:tc>
          <w:tcPr>
            <w:tcW w:w="2167" w:type="dxa"/>
            <w:tcBorders>
              <w:bottom w:val="single" w:sz="4" w:space="0" w:color="000000"/>
              <w:right w:val="single" w:sz="4" w:space="0" w:color="000000"/>
            </w:tcBorders>
            <w:shd w:val="clear" w:color="auto" w:fill="D6F2E4"/>
          </w:tcPr>
          <w:p w14:paraId="1039FA83"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xml:space="preserve">Žemės ūkio administravimas, </w:t>
            </w:r>
            <w:r w:rsidRPr="008F3242">
              <w:rPr>
                <w:rFonts w:ascii="Times New Roman" w:hAnsi="Times New Roman"/>
                <w:sz w:val="18"/>
                <w:szCs w:val="18"/>
              </w:rPr>
              <w:t>teikiama pagalba gyventojams.</w:t>
            </w:r>
          </w:p>
        </w:tc>
      </w:tr>
      <w:tr w:rsidR="005B37C6" w:rsidRPr="008F3242" w14:paraId="1039FA8F"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1039FA8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8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8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A8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04.01.01.04</w:t>
            </w:r>
          </w:p>
        </w:tc>
        <w:tc>
          <w:tcPr>
            <w:tcW w:w="3879" w:type="dxa"/>
            <w:tcBorders>
              <w:bottom w:val="single" w:sz="4" w:space="0" w:color="000000"/>
              <w:right w:val="single" w:sz="4" w:space="0" w:color="000000"/>
            </w:tcBorders>
            <w:shd w:val="clear" w:color="auto" w:fill="D6F2E4"/>
          </w:tcPr>
          <w:p w14:paraId="1039FA8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hAnsi="Times New Roman"/>
                <w:sz w:val="18"/>
                <w:szCs w:val="18"/>
              </w:rPr>
              <w:t>Seniūnijų darbo organizavimas</w:t>
            </w:r>
          </w:p>
        </w:tc>
        <w:tc>
          <w:tcPr>
            <w:tcW w:w="1207" w:type="dxa"/>
            <w:tcBorders>
              <w:bottom w:val="single" w:sz="4" w:space="0" w:color="000000"/>
              <w:right w:val="single" w:sz="4" w:space="0" w:color="000000"/>
            </w:tcBorders>
            <w:shd w:val="clear" w:color="auto" w:fill="D6F2E4"/>
          </w:tcPr>
          <w:p w14:paraId="1039FA8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5BI4</w:t>
            </w:r>
          </w:p>
        </w:tc>
        <w:tc>
          <w:tcPr>
            <w:tcW w:w="1433" w:type="dxa"/>
            <w:tcBorders>
              <w:bottom w:val="single" w:sz="4" w:space="0" w:color="000000"/>
              <w:right w:val="single" w:sz="4" w:space="0" w:color="000000"/>
            </w:tcBorders>
            <w:shd w:val="clear" w:color="auto" w:fill="D6F2E4"/>
          </w:tcPr>
          <w:p w14:paraId="1039FA8B" w14:textId="77777777" w:rsidR="005B37C6" w:rsidRPr="008F3242" w:rsidRDefault="00802F13">
            <w:pPr>
              <w:spacing w:after="0" w:line="240" w:lineRule="auto"/>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1400,00</w:t>
            </w:r>
          </w:p>
        </w:tc>
        <w:tc>
          <w:tcPr>
            <w:tcW w:w="1266" w:type="dxa"/>
            <w:tcBorders>
              <w:bottom w:val="single" w:sz="4" w:space="0" w:color="000000"/>
              <w:right w:val="single" w:sz="4" w:space="0" w:color="000000"/>
            </w:tcBorders>
            <w:shd w:val="clear" w:color="auto" w:fill="D6F2E4"/>
          </w:tcPr>
          <w:p w14:paraId="1039FA8C" w14:textId="77777777" w:rsidR="005B37C6" w:rsidRPr="008F3242" w:rsidRDefault="00802F13">
            <w:pPr>
              <w:spacing w:after="0" w:line="240" w:lineRule="auto"/>
              <w:rPr>
                <w:rFonts w:ascii="Times New Roman" w:eastAsia="Times New Roman" w:hAnsi="Times New Roman"/>
                <w:color w:val="000000"/>
                <w:sz w:val="18"/>
                <w:szCs w:val="18"/>
                <w:lang w:eastAsia="lt-LT"/>
              </w:rPr>
            </w:pPr>
            <w:r w:rsidRPr="008F3242">
              <w:rPr>
                <w:rFonts w:ascii="Times New Roman" w:eastAsia="Times New Roman" w:hAnsi="Times New Roman"/>
                <w:color w:val="000000"/>
                <w:sz w:val="18"/>
                <w:szCs w:val="18"/>
                <w:lang w:eastAsia="lt-LT"/>
              </w:rPr>
              <w:t> 0,00</w:t>
            </w:r>
          </w:p>
        </w:tc>
        <w:tc>
          <w:tcPr>
            <w:tcW w:w="1317" w:type="dxa"/>
            <w:tcBorders>
              <w:bottom w:val="single" w:sz="4" w:space="0" w:color="000000"/>
              <w:right w:val="single" w:sz="4" w:space="0" w:color="000000"/>
            </w:tcBorders>
            <w:shd w:val="clear" w:color="auto" w:fill="D6F2E4"/>
          </w:tcPr>
          <w:p w14:paraId="1039FA8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0,00</w:t>
            </w:r>
          </w:p>
        </w:tc>
        <w:tc>
          <w:tcPr>
            <w:tcW w:w="2167" w:type="dxa"/>
            <w:tcBorders>
              <w:bottom w:val="single" w:sz="4" w:space="0" w:color="000000"/>
              <w:right w:val="single" w:sz="4" w:space="0" w:color="000000"/>
            </w:tcBorders>
            <w:shd w:val="clear" w:color="auto" w:fill="D6F2E4"/>
          </w:tcPr>
          <w:p w14:paraId="1039FA8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Biudžetinių įstaigų pajamos</w:t>
            </w:r>
          </w:p>
        </w:tc>
      </w:tr>
      <w:tr w:rsidR="005B37C6" w:rsidRPr="008F3242" w14:paraId="1039FA99"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A9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9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9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A93"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Sudaryti sąlygas Savivaldybės funkcijų vykdymui- iš viso:</w:t>
            </w:r>
          </w:p>
        </w:tc>
        <w:tc>
          <w:tcPr>
            <w:tcW w:w="1207" w:type="dxa"/>
            <w:tcBorders>
              <w:bottom w:val="single" w:sz="4" w:space="0" w:color="000000"/>
              <w:right w:val="single" w:sz="4" w:space="0" w:color="000000"/>
            </w:tcBorders>
            <w:shd w:val="clear" w:color="auto" w:fill="C1F0C8"/>
          </w:tcPr>
          <w:p w14:paraId="1039FA94"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A95"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238900,00</w:t>
            </w:r>
          </w:p>
        </w:tc>
        <w:tc>
          <w:tcPr>
            <w:tcW w:w="1266" w:type="dxa"/>
            <w:tcBorders>
              <w:bottom w:val="single" w:sz="4" w:space="0" w:color="000000"/>
              <w:right w:val="single" w:sz="4" w:space="0" w:color="000000"/>
            </w:tcBorders>
            <w:shd w:val="clear" w:color="auto" w:fill="C1F0C8"/>
          </w:tcPr>
          <w:p w14:paraId="1039FA96" w14:textId="77777777" w:rsidR="005B37C6" w:rsidRPr="008F3242" w:rsidRDefault="00802F13">
            <w:pPr>
              <w:spacing w:after="0" w:line="240" w:lineRule="auto"/>
              <w:rPr>
                <w:rFonts w:ascii="Times New Roman" w:hAnsi="Times New Roman"/>
                <w:sz w:val="18"/>
                <w:szCs w:val="18"/>
              </w:rPr>
            </w:pPr>
            <w:r w:rsidRPr="008F3242">
              <w:rPr>
                <w:rFonts w:ascii="Times New Roman" w:eastAsia="Times New Roman" w:hAnsi="Times New Roman"/>
                <w:b/>
                <w:bCs/>
                <w:sz w:val="18"/>
                <w:szCs w:val="18"/>
                <w:lang w:eastAsia="lt-LT"/>
              </w:rPr>
              <w:t xml:space="preserve">232957,62  </w:t>
            </w:r>
          </w:p>
        </w:tc>
        <w:tc>
          <w:tcPr>
            <w:tcW w:w="1317" w:type="dxa"/>
            <w:tcBorders>
              <w:bottom w:val="single" w:sz="4" w:space="0" w:color="000000"/>
              <w:right w:val="single" w:sz="4" w:space="0" w:color="000000"/>
            </w:tcBorders>
            <w:shd w:val="clear" w:color="auto" w:fill="C1F0C8"/>
          </w:tcPr>
          <w:p w14:paraId="1039FA97"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1039FA98"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A4" w14:textId="77777777">
        <w:trPr>
          <w:trHeight w:val="384"/>
        </w:trPr>
        <w:tc>
          <w:tcPr>
            <w:tcW w:w="996" w:type="dxa"/>
            <w:vMerge/>
            <w:tcBorders>
              <w:left w:val="single" w:sz="4" w:space="0" w:color="000000"/>
              <w:bottom w:val="single" w:sz="4" w:space="0" w:color="000000"/>
              <w:right w:val="single" w:sz="4" w:space="0" w:color="000000"/>
            </w:tcBorders>
            <w:shd w:val="clear" w:color="auto" w:fill="8EDAB4"/>
          </w:tcPr>
          <w:p w14:paraId="1039FA9A"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9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A9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w:t>
            </w:r>
          </w:p>
        </w:tc>
        <w:tc>
          <w:tcPr>
            <w:tcW w:w="1071" w:type="dxa"/>
            <w:tcBorders>
              <w:bottom w:val="single" w:sz="4" w:space="0" w:color="000000"/>
              <w:right w:val="single" w:sz="4" w:space="0" w:color="000000"/>
            </w:tcBorders>
            <w:shd w:val="clear" w:color="auto" w:fill="D6F2E4"/>
            <w:vAlign w:val="center"/>
          </w:tcPr>
          <w:p w14:paraId="1039FA9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04.01.01.07</w:t>
            </w:r>
          </w:p>
        </w:tc>
        <w:tc>
          <w:tcPr>
            <w:tcW w:w="3879" w:type="dxa"/>
            <w:tcBorders>
              <w:bottom w:val="single" w:sz="4" w:space="0" w:color="000000"/>
              <w:right w:val="single" w:sz="4" w:space="0" w:color="000000"/>
            </w:tcBorders>
            <w:shd w:val="clear" w:color="auto" w:fill="D6F2E4"/>
            <w:vAlign w:val="center"/>
          </w:tcPr>
          <w:p w14:paraId="1039FA9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Seniūnaičių išlaidų kompensavimas</w:t>
            </w:r>
          </w:p>
        </w:tc>
        <w:tc>
          <w:tcPr>
            <w:tcW w:w="1207" w:type="dxa"/>
            <w:tcBorders>
              <w:bottom w:val="single" w:sz="4" w:space="0" w:color="000000"/>
              <w:right w:val="single" w:sz="4" w:space="0" w:color="000000"/>
            </w:tcBorders>
            <w:shd w:val="clear" w:color="auto" w:fill="D6F2E4"/>
            <w:vAlign w:val="center"/>
          </w:tcPr>
          <w:p w14:paraId="1039FA9F"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vAlign w:val="center"/>
          </w:tcPr>
          <w:p w14:paraId="1039FAA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4400,00</w:t>
            </w:r>
          </w:p>
        </w:tc>
        <w:tc>
          <w:tcPr>
            <w:tcW w:w="1266" w:type="dxa"/>
            <w:tcBorders>
              <w:bottom w:val="single" w:sz="4" w:space="0" w:color="000000"/>
              <w:right w:val="single" w:sz="4" w:space="0" w:color="000000"/>
            </w:tcBorders>
            <w:shd w:val="clear" w:color="auto" w:fill="D6F2E4"/>
            <w:vAlign w:val="center"/>
          </w:tcPr>
          <w:p w14:paraId="1039FAA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4400,14</w:t>
            </w:r>
          </w:p>
        </w:tc>
        <w:tc>
          <w:tcPr>
            <w:tcW w:w="1317" w:type="dxa"/>
            <w:tcBorders>
              <w:bottom w:val="single" w:sz="4" w:space="0" w:color="000000"/>
              <w:right w:val="single" w:sz="4" w:space="0" w:color="000000"/>
            </w:tcBorders>
            <w:shd w:val="clear" w:color="auto" w:fill="D6F2E4"/>
            <w:vAlign w:val="center"/>
          </w:tcPr>
          <w:p w14:paraId="1039FAA2"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100,00</w:t>
            </w:r>
          </w:p>
        </w:tc>
        <w:tc>
          <w:tcPr>
            <w:tcW w:w="2167" w:type="dxa"/>
            <w:tcBorders>
              <w:bottom w:val="single" w:sz="4" w:space="0" w:color="000000"/>
              <w:right w:val="single" w:sz="4" w:space="0" w:color="000000"/>
            </w:tcBorders>
            <w:shd w:val="clear" w:color="auto" w:fill="D6F2E4"/>
          </w:tcPr>
          <w:p w14:paraId="1039FAA3"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Seniūnaičių išlaidų kompensavimas</w:t>
            </w:r>
          </w:p>
        </w:tc>
      </w:tr>
      <w:tr w:rsidR="005B37C6" w:rsidRPr="008F3242" w14:paraId="1039FAAE"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AA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A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A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AA8"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Sudaryti sąlygas Savivaldybės funkcijų vykdymui- iš viso:</w:t>
            </w:r>
          </w:p>
        </w:tc>
        <w:tc>
          <w:tcPr>
            <w:tcW w:w="1207" w:type="dxa"/>
            <w:tcBorders>
              <w:bottom w:val="single" w:sz="4" w:space="0" w:color="000000"/>
              <w:right w:val="single" w:sz="4" w:space="0" w:color="000000"/>
            </w:tcBorders>
            <w:shd w:val="clear" w:color="auto" w:fill="C1F0C8"/>
          </w:tcPr>
          <w:p w14:paraId="1039FAA9"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AAA"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4400,00</w:t>
            </w:r>
          </w:p>
        </w:tc>
        <w:tc>
          <w:tcPr>
            <w:tcW w:w="1266" w:type="dxa"/>
            <w:tcBorders>
              <w:bottom w:val="single" w:sz="4" w:space="0" w:color="000000"/>
              <w:right w:val="single" w:sz="4" w:space="0" w:color="000000"/>
            </w:tcBorders>
            <w:shd w:val="clear" w:color="auto" w:fill="C1F0C8"/>
          </w:tcPr>
          <w:p w14:paraId="1039FAAB"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4400,14</w:t>
            </w:r>
          </w:p>
        </w:tc>
        <w:tc>
          <w:tcPr>
            <w:tcW w:w="1317" w:type="dxa"/>
            <w:tcBorders>
              <w:bottom w:val="single" w:sz="4" w:space="0" w:color="000000"/>
              <w:right w:val="single" w:sz="4" w:space="0" w:color="000000"/>
            </w:tcBorders>
            <w:shd w:val="clear" w:color="auto" w:fill="C1F0C8"/>
          </w:tcPr>
          <w:p w14:paraId="1039FAAC"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1039FAAD"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B7"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1039FAAF"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B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1039FAB1"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Užtikrinti sklandų savivaldybės institucijų darbą - iš viso:</w:t>
            </w:r>
          </w:p>
        </w:tc>
        <w:tc>
          <w:tcPr>
            <w:tcW w:w="1207" w:type="dxa"/>
            <w:tcBorders>
              <w:bottom w:val="single" w:sz="4" w:space="0" w:color="000000"/>
              <w:right w:val="single" w:sz="4" w:space="0" w:color="000000"/>
            </w:tcBorders>
            <w:shd w:val="clear" w:color="auto" w:fill="DAF2D0"/>
          </w:tcPr>
          <w:p w14:paraId="1039FAB2"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AB3"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243300,00</w:t>
            </w:r>
          </w:p>
        </w:tc>
        <w:tc>
          <w:tcPr>
            <w:tcW w:w="1266" w:type="dxa"/>
            <w:tcBorders>
              <w:bottom w:val="single" w:sz="4" w:space="0" w:color="000000"/>
              <w:right w:val="single" w:sz="4" w:space="0" w:color="000000"/>
            </w:tcBorders>
            <w:shd w:val="clear" w:color="auto" w:fill="DAF2D0"/>
          </w:tcPr>
          <w:p w14:paraId="1039FAB4" w14:textId="77777777" w:rsidR="005B37C6" w:rsidRPr="008F3242" w:rsidRDefault="00802F13">
            <w:pPr>
              <w:spacing w:after="0" w:line="240" w:lineRule="auto"/>
              <w:rPr>
                <w:rFonts w:ascii="Times New Roman" w:hAnsi="Times New Roman"/>
                <w:sz w:val="18"/>
                <w:szCs w:val="18"/>
              </w:rPr>
            </w:pPr>
            <w:r w:rsidRPr="008F3242">
              <w:rPr>
                <w:rFonts w:ascii="Times New Roman" w:eastAsia="Times New Roman" w:hAnsi="Times New Roman"/>
                <w:b/>
                <w:bCs/>
                <w:sz w:val="18"/>
                <w:szCs w:val="18"/>
                <w:lang w:eastAsia="lt-LT"/>
              </w:rPr>
              <w:t xml:space="preserve">237357,76  </w:t>
            </w:r>
          </w:p>
        </w:tc>
        <w:tc>
          <w:tcPr>
            <w:tcW w:w="1317" w:type="dxa"/>
            <w:tcBorders>
              <w:bottom w:val="single" w:sz="4" w:space="0" w:color="000000"/>
              <w:right w:val="single" w:sz="4" w:space="0" w:color="000000"/>
            </w:tcBorders>
            <w:shd w:val="clear" w:color="auto" w:fill="DAF2D0"/>
          </w:tcPr>
          <w:p w14:paraId="1039FAB5"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DAF2D0"/>
          </w:tcPr>
          <w:p w14:paraId="1039FAB6"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C2" w14:textId="77777777">
        <w:trPr>
          <w:trHeight w:val="360"/>
        </w:trPr>
        <w:tc>
          <w:tcPr>
            <w:tcW w:w="996" w:type="dxa"/>
            <w:vMerge/>
            <w:tcBorders>
              <w:left w:val="single" w:sz="4" w:space="0" w:color="000000"/>
              <w:bottom w:val="single" w:sz="4" w:space="0" w:color="000000"/>
              <w:right w:val="single" w:sz="4" w:space="0" w:color="000000"/>
            </w:tcBorders>
            <w:shd w:val="clear" w:color="auto" w:fill="8EDAB4"/>
          </w:tcPr>
          <w:p w14:paraId="1039FAB8"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val="restart"/>
            <w:tcBorders>
              <w:left w:val="single" w:sz="4" w:space="0" w:color="000000"/>
              <w:bottom w:val="single" w:sz="4" w:space="0" w:color="000000"/>
              <w:right w:val="single" w:sz="4" w:space="0" w:color="000000"/>
            </w:tcBorders>
            <w:shd w:val="clear" w:color="auto" w:fill="DAF2D0"/>
          </w:tcPr>
          <w:p w14:paraId="1039FAB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AB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04.01.02</w:t>
            </w:r>
          </w:p>
        </w:tc>
        <w:tc>
          <w:tcPr>
            <w:tcW w:w="1071" w:type="dxa"/>
            <w:tcBorders>
              <w:bottom w:val="single" w:sz="4" w:space="0" w:color="000000"/>
              <w:right w:val="single" w:sz="4" w:space="0" w:color="000000"/>
            </w:tcBorders>
            <w:shd w:val="clear" w:color="auto" w:fill="D6F2E4"/>
            <w:vAlign w:val="center"/>
          </w:tcPr>
          <w:p w14:paraId="1039FAB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04.01.02.08</w:t>
            </w:r>
          </w:p>
        </w:tc>
        <w:tc>
          <w:tcPr>
            <w:tcW w:w="3879" w:type="dxa"/>
            <w:tcBorders>
              <w:bottom w:val="single" w:sz="4" w:space="0" w:color="000000"/>
              <w:right w:val="single" w:sz="4" w:space="0" w:color="000000"/>
            </w:tcBorders>
            <w:shd w:val="clear" w:color="auto" w:fill="D6F2E4"/>
            <w:vAlign w:val="center"/>
          </w:tcPr>
          <w:p w14:paraId="1039FAB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Gyvenamosios vietos deklaravimas</w:t>
            </w:r>
          </w:p>
        </w:tc>
        <w:tc>
          <w:tcPr>
            <w:tcW w:w="1207" w:type="dxa"/>
            <w:tcBorders>
              <w:bottom w:val="single" w:sz="4" w:space="0" w:color="000000"/>
              <w:right w:val="single" w:sz="4" w:space="0" w:color="000000"/>
            </w:tcBorders>
            <w:shd w:val="clear" w:color="auto" w:fill="D6F2E4"/>
            <w:vAlign w:val="center"/>
          </w:tcPr>
          <w:p w14:paraId="1039FABD"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4VB102</w:t>
            </w:r>
          </w:p>
        </w:tc>
        <w:tc>
          <w:tcPr>
            <w:tcW w:w="1433" w:type="dxa"/>
            <w:tcBorders>
              <w:bottom w:val="single" w:sz="4" w:space="0" w:color="000000"/>
              <w:right w:val="single" w:sz="4" w:space="0" w:color="000000"/>
            </w:tcBorders>
            <w:shd w:val="clear" w:color="auto" w:fill="D6F2E4"/>
            <w:vAlign w:val="center"/>
          </w:tcPr>
          <w:p w14:paraId="1039FABE"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1900,00</w:t>
            </w:r>
          </w:p>
        </w:tc>
        <w:tc>
          <w:tcPr>
            <w:tcW w:w="1266" w:type="dxa"/>
            <w:tcBorders>
              <w:bottom w:val="single" w:sz="4" w:space="0" w:color="000000"/>
              <w:right w:val="single" w:sz="4" w:space="0" w:color="000000"/>
            </w:tcBorders>
            <w:shd w:val="clear" w:color="auto" w:fill="D6F2E4"/>
            <w:vAlign w:val="center"/>
          </w:tcPr>
          <w:p w14:paraId="1039FABF"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1927,55</w:t>
            </w:r>
          </w:p>
        </w:tc>
        <w:tc>
          <w:tcPr>
            <w:tcW w:w="1317" w:type="dxa"/>
            <w:tcBorders>
              <w:bottom w:val="single" w:sz="4" w:space="0" w:color="000000"/>
              <w:right w:val="single" w:sz="4" w:space="0" w:color="000000"/>
            </w:tcBorders>
            <w:shd w:val="clear" w:color="auto" w:fill="D6F2E4"/>
            <w:vAlign w:val="center"/>
          </w:tcPr>
          <w:p w14:paraId="1039FAC0"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100,00</w:t>
            </w:r>
          </w:p>
        </w:tc>
        <w:tc>
          <w:tcPr>
            <w:tcW w:w="2167" w:type="dxa"/>
            <w:tcBorders>
              <w:bottom w:val="single" w:sz="4" w:space="0" w:color="000000"/>
              <w:right w:val="single" w:sz="4" w:space="0" w:color="000000"/>
            </w:tcBorders>
            <w:shd w:val="clear" w:color="auto" w:fill="D6F2E4"/>
          </w:tcPr>
          <w:p w14:paraId="1039FAC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hAnsi="Times New Roman"/>
                <w:sz w:val="18"/>
                <w:szCs w:val="18"/>
              </w:rPr>
              <w:t>Gyventojų gyvenamosios vietos deklaravimo paslaugos: teikiamos deklaravimo paslaugos, konsultacijos gyventojams.</w:t>
            </w:r>
          </w:p>
        </w:tc>
      </w:tr>
      <w:tr w:rsidR="005B37C6" w:rsidRPr="008F3242" w14:paraId="1039FACD" w14:textId="77777777">
        <w:trPr>
          <w:trHeight w:val="312"/>
        </w:trPr>
        <w:tc>
          <w:tcPr>
            <w:tcW w:w="996" w:type="dxa"/>
            <w:vMerge/>
            <w:tcBorders>
              <w:left w:val="single" w:sz="4" w:space="0" w:color="000000"/>
              <w:bottom w:val="single" w:sz="4" w:space="0" w:color="000000"/>
              <w:right w:val="single" w:sz="4" w:space="0" w:color="000000"/>
            </w:tcBorders>
            <w:shd w:val="clear" w:color="auto" w:fill="8EDAB4"/>
          </w:tcPr>
          <w:p w14:paraId="1039FAC3"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C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C5"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AC6"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tcPr>
          <w:p w14:paraId="1039FAC7"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AC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AC9"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ACA"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tcPr>
          <w:p w14:paraId="1039FACB"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ACC"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r>
      <w:tr w:rsidR="005B37C6" w:rsidRPr="008F3242" w14:paraId="1039FAD7"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AC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C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AD0"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AD1"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Įgyvendinti Savivaldybei teisės aktais priskirtas valstybines funkcijas- iš viso:</w:t>
            </w:r>
          </w:p>
        </w:tc>
        <w:tc>
          <w:tcPr>
            <w:tcW w:w="1207" w:type="dxa"/>
            <w:tcBorders>
              <w:bottom w:val="single" w:sz="4" w:space="0" w:color="000000"/>
              <w:right w:val="single" w:sz="4" w:space="0" w:color="000000"/>
            </w:tcBorders>
            <w:shd w:val="clear" w:color="auto" w:fill="C1F0C8"/>
          </w:tcPr>
          <w:p w14:paraId="1039FAD2"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AD3"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1900,00</w:t>
            </w:r>
          </w:p>
        </w:tc>
        <w:tc>
          <w:tcPr>
            <w:tcW w:w="1266" w:type="dxa"/>
            <w:tcBorders>
              <w:bottom w:val="single" w:sz="4" w:space="0" w:color="000000"/>
              <w:right w:val="single" w:sz="4" w:space="0" w:color="000000"/>
            </w:tcBorders>
            <w:shd w:val="clear" w:color="auto" w:fill="C1F0C8"/>
          </w:tcPr>
          <w:p w14:paraId="1039FAD4" w14:textId="77777777" w:rsidR="005B37C6" w:rsidRPr="008F3242" w:rsidRDefault="00802F13">
            <w:pPr>
              <w:spacing w:after="0" w:line="240" w:lineRule="auto"/>
              <w:rPr>
                <w:rFonts w:ascii="Times New Roman" w:hAnsi="Times New Roman"/>
                <w:sz w:val="18"/>
                <w:szCs w:val="18"/>
              </w:rPr>
            </w:pPr>
            <w:r w:rsidRPr="008F3242">
              <w:rPr>
                <w:rFonts w:ascii="Times New Roman" w:eastAsia="Times New Roman" w:hAnsi="Times New Roman"/>
                <w:b/>
                <w:bCs/>
                <w:sz w:val="18"/>
                <w:szCs w:val="18"/>
                <w:lang w:eastAsia="lt-LT"/>
              </w:rPr>
              <w:t xml:space="preserve">1927,55  </w:t>
            </w:r>
          </w:p>
        </w:tc>
        <w:tc>
          <w:tcPr>
            <w:tcW w:w="1317" w:type="dxa"/>
            <w:tcBorders>
              <w:bottom w:val="single" w:sz="4" w:space="0" w:color="000000"/>
              <w:right w:val="single" w:sz="4" w:space="0" w:color="000000"/>
            </w:tcBorders>
            <w:shd w:val="clear" w:color="auto" w:fill="C1F0C8"/>
          </w:tcPr>
          <w:p w14:paraId="1039FAD5"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1039FAD6"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E0" w14:textId="77777777">
        <w:trPr>
          <w:trHeight w:val="420"/>
        </w:trPr>
        <w:tc>
          <w:tcPr>
            <w:tcW w:w="996" w:type="dxa"/>
            <w:vMerge/>
            <w:tcBorders>
              <w:left w:val="single" w:sz="4" w:space="0" w:color="000000"/>
              <w:bottom w:val="single" w:sz="4" w:space="0" w:color="000000"/>
              <w:right w:val="single" w:sz="4" w:space="0" w:color="000000"/>
            </w:tcBorders>
            <w:shd w:val="clear" w:color="auto" w:fill="8EDAB4"/>
          </w:tcPr>
          <w:p w14:paraId="1039FAD8"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AD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1039FADA"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Užtikrinti sklandų savivaldybės institucijų darbą - iš viso:</w:t>
            </w:r>
          </w:p>
        </w:tc>
        <w:tc>
          <w:tcPr>
            <w:tcW w:w="1207" w:type="dxa"/>
            <w:tcBorders>
              <w:bottom w:val="single" w:sz="4" w:space="0" w:color="000000"/>
              <w:right w:val="single" w:sz="4" w:space="0" w:color="000000"/>
            </w:tcBorders>
            <w:shd w:val="clear" w:color="auto" w:fill="DAF2D0"/>
          </w:tcPr>
          <w:p w14:paraId="1039FADB" w14:textId="77777777" w:rsidR="005B37C6" w:rsidRPr="008F3242" w:rsidRDefault="005B37C6">
            <w:pPr>
              <w:snapToGrid w:val="0"/>
              <w:spacing w:after="0" w:line="240" w:lineRule="auto"/>
              <w:jc w:val="right"/>
              <w:rPr>
                <w:rFonts w:ascii="Times New Roman" w:eastAsia="Times New Roman" w:hAnsi="Times New Roman"/>
                <w:b/>
                <w:bCs/>
                <w:sz w:val="18"/>
                <w:szCs w:val="18"/>
                <w:lang w:eastAsia="lt-LT"/>
              </w:rPr>
            </w:pPr>
          </w:p>
        </w:tc>
        <w:tc>
          <w:tcPr>
            <w:tcW w:w="1433" w:type="dxa"/>
            <w:tcBorders>
              <w:bottom w:val="single" w:sz="4" w:space="0" w:color="000000"/>
              <w:right w:val="single" w:sz="4" w:space="0" w:color="000000"/>
            </w:tcBorders>
            <w:shd w:val="clear" w:color="auto" w:fill="DAF2D0"/>
          </w:tcPr>
          <w:p w14:paraId="1039FADC"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1900,00</w:t>
            </w:r>
          </w:p>
        </w:tc>
        <w:tc>
          <w:tcPr>
            <w:tcW w:w="1266" w:type="dxa"/>
            <w:tcBorders>
              <w:bottom w:val="single" w:sz="4" w:space="0" w:color="000000"/>
              <w:right w:val="single" w:sz="4" w:space="0" w:color="000000"/>
            </w:tcBorders>
            <w:shd w:val="clear" w:color="auto" w:fill="DAF2D0"/>
          </w:tcPr>
          <w:p w14:paraId="1039FADD"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1927,55</w:t>
            </w:r>
          </w:p>
        </w:tc>
        <w:tc>
          <w:tcPr>
            <w:tcW w:w="1317" w:type="dxa"/>
            <w:tcBorders>
              <w:bottom w:val="single" w:sz="4" w:space="0" w:color="000000"/>
              <w:right w:val="single" w:sz="4" w:space="0" w:color="000000"/>
            </w:tcBorders>
            <w:shd w:val="clear" w:color="auto" w:fill="DAF2D0"/>
          </w:tcPr>
          <w:p w14:paraId="1039FADE"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DAF2D0"/>
          </w:tcPr>
          <w:p w14:paraId="1039FADF"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E8"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1039FAE1"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6782" w:type="dxa"/>
            <w:gridSpan w:val="4"/>
            <w:tcBorders>
              <w:top w:val="single" w:sz="4" w:space="0" w:color="000000"/>
              <w:bottom w:val="single" w:sz="4" w:space="0" w:color="000000"/>
              <w:right w:val="single" w:sz="4" w:space="0" w:color="000000"/>
            </w:tcBorders>
            <w:shd w:val="clear" w:color="auto" w:fill="8EDAB4"/>
          </w:tcPr>
          <w:p w14:paraId="1039FAE2" w14:textId="77777777" w:rsidR="005B37C6" w:rsidRPr="008F3242" w:rsidRDefault="00802F13">
            <w:pPr>
              <w:spacing w:after="0" w:line="240" w:lineRule="auto"/>
              <w:jc w:val="right"/>
              <w:rPr>
                <w:rFonts w:ascii="Times New Roman" w:hAnsi="Times New Roman"/>
                <w:sz w:val="18"/>
                <w:szCs w:val="18"/>
              </w:rPr>
            </w:pPr>
            <w:r w:rsidRPr="008F3242">
              <w:rPr>
                <w:rFonts w:ascii="Times New Roman" w:eastAsia="Times New Roman" w:hAnsi="Times New Roman"/>
                <w:b/>
                <w:bCs/>
                <w:sz w:val="18"/>
                <w:szCs w:val="18"/>
                <w:lang w:eastAsia="lt-LT"/>
              </w:rPr>
              <w:t>Valdymo programa- iš viso:</w:t>
            </w:r>
          </w:p>
        </w:tc>
        <w:tc>
          <w:tcPr>
            <w:tcW w:w="1207" w:type="dxa"/>
            <w:tcBorders>
              <w:bottom w:val="single" w:sz="4" w:space="0" w:color="000000"/>
              <w:right w:val="single" w:sz="4" w:space="0" w:color="000000"/>
            </w:tcBorders>
            <w:shd w:val="clear" w:color="auto" w:fill="8EDAB4"/>
          </w:tcPr>
          <w:p w14:paraId="1039FAE3" w14:textId="77777777" w:rsidR="005B37C6" w:rsidRPr="008F3242" w:rsidRDefault="00802F13">
            <w:pPr>
              <w:spacing w:after="0" w:line="240" w:lineRule="auto"/>
              <w:jc w:val="right"/>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1039FAE4"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245200,00</w:t>
            </w:r>
          </w:p>
        </w:tc>
        <w:tc>
          <w:tcPr>
            <w:tcW w:w="1266" w:type="dxa"/>
            <w:tcBorders>
              <w:bottom w:val="single" w:sz="4" w:space="0" w:color="000000"/>
              <w:right w:val="single" w:sz="4" w:space="0" w:color="000000"/>
            </w:tcBorders>
            <w:shd w:val="clear" w:color="auto" w:fill="8EDAB4"/>
          </w:tcPr>
          <w:p w14:paraId="1039FAE5"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239285,31</w:t>
            </w:r>
          </w:p>
        </w:tc>
        <w:tc>
          <w:tcPr>
            <w:tcW w:w="1317" w:type="dxa"/>
            <w:tcBorders>
              <w:bottom w:val="single" w:sz="4" w:space="0" w:color="000000"/>
              <w:right w:val="single" w:sz="4" w:space="0" w:color="000000"/>
            </w:tcBorders>
            <w:shd w:val="clear" w:color="auto" w:fill="8EDAB4"/>
          </w:tcPr>
          <w:p w14:paraId="1039FAE6" w14:textId="77777777" w:rsidR="005B37C6" w:rsidRPr="008F3242" w:rsidRDefault="00802F13">
            <w:pPr>
              <w:spacing w:after="0" w:line="240" w:lineRule="auto"/>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8EDAB4"/>
          </w:tcPr>
          <w:p w14:paraId="1039FAE7" w14:textId="77777777" w:rsidR="005B37C6" w:rsidRPr="008F3242" w:rsidRDefault="00802F13">
            <w:pPr>
              <w:spacing w:after="0" w:line="240" w:lineRule="auto"/>
              <w:jc w:val="center"/>
              <w:rPr>
                <w:rFonts w:ascii="Times New Roman" w:eastAsia="Times New Roman" w:hAnsi="Times New Roman"/>
                <w:b/>
                <w:bCs/>
                <w:sz w:val="18"/>
                <w:szCs w:val="18"/>
                <w:lang w:eastAsia="lt-LT"/>
              </w:rPr>
            </w:pPr>
            <w:r w:rsidRPr="008F3242">
              <w:rPr>
                <w:rFonts w:ascii="Times New Roman" w:eastAsia="Times New Roman" w:hAnsi="Times New Roman"/>
                <w:b/>
                <w:bCs/>
                <w:sz w:val="18"/>
                <w:szCs w:val="18"/>
                <w:lang w:eastAsia="lt-LT"/>
              </w:rPr>
              <w:t> </w:t>
            </w:r>
          </w:p>
        </w:tc>
      </w:tr>
      <w:tr w:rsidR="005B37C6" w:rsidRPr="008F3242" w14:paraId="1039FAF0" w14:textId="77777777">
        <w:trPr>
          <w:trHeight w:val="204"/>
        </w:trPr>
        <w:tc>
          <w:tcPr>
            <w:tcW w:w="996" w:type="dxa"/>
          </w:tcPr>
          <w:p w14:paraId="1039FAE9" w14:textId="77777777" w:rsidR="005B37C6" w:rsidRPr="008F3242" w:rsidRDefault="005B37C6">
            <w:pPr>
              <w:snapToGrid w:val="0"/>
              <w:spacing w:after="0" w:line="240" w:lineRule="auto"/>
              <w:jc w:val="center"/>
              <w:rPr>
                <w:rFonts w:ascii="Times New Roman" w:eastAsia="Times New Roman" w:hAnsi="Times New Roman"/>
                <w:b/>
                <w:bCs/>
                <w:sz w:val="18"/>
                <w:szCs w:val="18"/>
                <w:lang w:eastAsia="lt-LT"/>
              </w:rPr>
            </w:pPr>
          </w:p>
        </w:tc>
        <w:tc>
          <w:tcPr>
            <w:tcW w:w="6782" w:type="dxa"/>
            <w:gridSpan w:val="4"/>
          </w:tcPr>
          <w:p w14:paraId="1039FAEA" w14:textId="77777777" w:rsidR="005B37C6" w:rsidRPr="008F3242" w:rsidRDefault="005B37C6">
            <w:pPr>
              <w:snapToGrid w:val="0"/>
              <w:spacing w:after="0" w:line="240" w:lineRule="auto"/>
              <w:rPr>
                <w:rFonts w:ascii="Times New Roman" w:eastAsia="Times New Roman" w:hAnsi="Times New Roman"/>
                <w:b/>
                <w:bCs/>
                <w:sz w:val="18"/>
                <w:szCs w:val="18"/>
                <w:lang w:eastAsia="lt-LT"/>
              </w:rPr>
            </w:pPr>
          </w:p>
        </w:tc>
        <w:tc>
          <w:tcPr>
            <w:tcW w:w="1207" w:type="dxa"/>
          </w:tcPr>
          <w:p w14:paraId="1039FAEB"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433" w:type="dxa"/>
          </w:tcPr>
          <w:p w14:paraId="1039FAEC"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266" w:type="dxa"/>
          </w:tcPr>
          <w:p w14:paraId="1039FAED"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317" w:type="dxa"/>
          </w:tcPr>
          <w:p w14:paraId="1039FAEE"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7" w:type="dxa"/>
          </w:tcPr>
          <w:p w14:paraId="1039FAEF"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r w:rsidR="005B37C6" w:rsidRPr="008F3242" w14:paraId="1039FAFB" w14:textId="77777777">
        <w:trPr>
          <w:trHeight w:val="204"/>
        </w:trPr>
        <w:tc>
          <w:tcPr>
            <w:tcW w:w="996" w:type="dxa"/>
          </w:tcPr>
          <w:p w14:paraId="1039FAF1"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815" w:type="dxa"/>
          </w:tcPr>
          <w:p w14:paraId="1039FAF2"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17" w:type="dxa"/>
          </w:tcPr>
          <w:p w14:paraId="1039FAF3"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1071" w:type="dxa"/>
          </w:tcPr>
          <w:p w14:paraId="1039FAF4"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3879" w:type="dxa"/>
            <w:tcBorders>
              <w:bottom w:val="single" w:sz="4" w:space="0" w:color="000000"/>
            </w:tcBorders>
          </w:tcPr>
          <w:p w14:paraId="1039FAF5"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07" w:type="dxa"/>
            <w:tcBorders>
              <w:bottom w:val="single" w:sz="4" w:space="0" w:color="000000"/>
            </w:tcBorders>
          </w:tcPr>
          <w:p w14:paraId="1039FAF6"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433" w:type="dxa"/>
            <w:tcBorders>
              <w:bottom w:val="single" w:sz="4" w:space="0" w:color="000000"/>
            </w:tcBorders>
          </w:tcPr>
          <w:p w14:paraId="1039FAF7"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266" w:type="dxa"/>
            <w:tcBorders>
              <w:bottom w:val="single" w:sz="4" w:space="0" w:color="000000"/>
            </w:tcBorders>
          </w:tcPr>
          <w:p w14:paraId="1039FAF8" w14:textId="77777777" w:rsidR="005B37C6" w:rsidRPr="008F3242" w:rsidRDefault="00802F13">
            <w:pPr>
              <w:spacing w:after="0" w:line="240" w:lineRule="auto"/>
              <w:rPr>
                <w:rFonts w:ascii="Times New Roman" w:eastAsia="Times New Roman" w:hAnsi="Times New Roman"/>
                <w:sz w:val="18"/>
                <w:szCs w:val="18"/>
                <w:lang w:eastAsia="lt-LT"/>
              </w:rPr>
            </w:pPr>
            <w:r w:rsidRPr="008F3242">
              <w:rPr>
                <w:rFonts w:ascii="Times New Roman" w:eastAsia="Times New Roman" w:hAnsi="Times New Roman"/>
                <w:sz w:val="18"/>
                <w:szCs w:val="18"/>
                <w:lang w:eastAsia="lt-LT"/>
              </w:rPr>
              <w:t> </w:t>
            </w:r>
          </w:p>
        </w:tc>
        <w:tc>
          <w:tcPr>
            <w:tcW w:w="1317" w:type="dxa"/>
          </w:tcPr>
          <w:p w14:paraId="1039FAF9"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c>
          <w:tcPr>
            <w:tcW w:w="2167" w:type="dxa"/>
          </w:tcPr>
          <w:p w14:paraId="1039FAFA" w14:textId="77777777" w:rsidR="005B37C6" w:rsidRPr="008F3242" w:rsidRDefault="005B37C6">
            <w:pPr>
              <w:snapToGrid w:val="0"/>
              <w:spacing w:after="0" w:line="240" w:lineRule="auto"/>
              <w:rPr>
                <w:rFonts w:ascii="Times New Roman" w:eastAsia="Times New Roman" w:hAnsi="Times New Roman"/>
                <w:sz w:val="18"/>
                <w:szCs w:val="18"/>
                <w:lang w:eastAsia="lt-LT"/>
              </w:rPr>
            </w:pPr>
          </w:p>
        </w:tc>
      </w:tr>
    </w:tbl>
    <w:p w14:paraId="1039FAFC" w14:textId="77777777" w:rsidR="005B37C6" w:rsidRDefault="005B37C6">
      <w:pPr>
        <w:rPr>
          <w:rFonts w:ascii="Times New Roman" w:hAnsi="Times New Roman"/>
          <w:sz w:val="24"/>
          <w:szCs w:val="24"/>
        </w:rPr>
      </w:pPr>
    </w:p>
    <w:p w14:paraId="1039FAFD" w14:textId="77777777" w:rsidR="005B37C6" w:rsidRDefault="005B37C6">
      <w:pPr>
        <w:rPr>
          <w:rFonts w:ascii="Times New Roman" w:hAnsi="Times New Roman"/>
          <w:sz w:val="24"/>
          <w:szCs w:val="24"/>
        </w:rPr>
      </w:pPr>
    </w:p>
    <w:tbl>
      <w:tblPr>
        <w:tblW w:w="15168" w:type="dxa"/>
        <w:tblInd w:w="-108" w:type="dxa"/>
        <w:tblLayout w:type="fixed"/>
        <w:tblLook w:val="04A0" w:firstRow="1" w:lastRow="0" w:firstColumn="1" w:lastColumn="0" w:noHBand="0" w:noVBand="1"/>
      </w:tblPr>
      <w:tblGrid>
        <w:gridCol w:w="996"/>
        <w:gridCol w:w="815"/>
        <w:gridCol w:w="1017"/>
        <w:gridCol w:w="1071"/>
        <w:gridCol w:w="3881"/>
        <w:gridCol w:w="1207"/>
        <w:gridCol w:w="1433"/>
        <w:gridCol w:w="1266"/>
        <w:gridCol w:w="1316"/>
        <w:gridCol w:w="2166"/>
      </w:tblGrid>
      <w:tr w:rsidR="005B37C6" w14:paraId="1039FB08" w14:textId="77777777">
        <w:trPr>
          <w:trHeight w:val="204"/>
        </w:trPr>
        <w:tc>
          <w:tcPr>
            <w:tcW w:w="996" w:type="dxa"/>
          </w:tcPr>
          <w:p w14:paraId="1039FAFE" w14:textId="77777777" w:rsidR="005B37C6" w:rsidRDefault="005B37C6">
            <w:pPr>
              <w:snapToGrid w:val="0"/>
              <w:spacing w:after="0" w:line="240" w:lineRule="auto"/>
              <w:rPr>
                <w:rFonts w:ascii="Times New Roman" w:eastAsia="Times New Roman" w:hAnsi="Times New Roman"/>
                <w:sz w:val="20"/>
                <w:szCs w:val="20"/>
                <w:lang w:eastAsia="lt-LT"/>
              </w:rPr>
            </w:pPr>
            <w:bookmarkStart w:id="0" w:name="_Hlk222824617"/>
            <w:bookmarkEnd w:id="0"/>
          </w:p>
        </w:tc>
        <w:tc>
          <w:tcPr>
            <w:tcW w:w="815" w:type="dxa"/>
          </w:tcPr>
          <w:p w14:paraId="1039FAFF"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B00"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B01"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81" w:type="dxa"/>
          </w:tcPr>
          <w:p w14:paraId="1039FB02"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07" w:type="dxa"/>
          </w:tcPr>
          <w:p w14:paraId="1039FB03"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B04"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B05"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6" w:type="dxa"/>
          </w:tcPr>
          <w:p w14:paraId="1039FB06"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6" w:type="dxa"/>
          </w:tcPr>
          <w:p w14:paraId="1039FB07"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B12"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09" w14:textId="77777777" w:rsidR="005B37C6" w:rsidRDefault="005B37C6">
            <w:pPr>
              <w:snapToGrid w:val="0"/>
              <w:spacing w:after="0" w:line="240" w:lineRule="auto"/>
              <w:jc w:val="center"/>
              <w:rPr>
                <w:rFonts w:ascii="Times New Roman" w:eastAsia="Times New Roman" w:hAnsi="Times New Roman"/>
                <w:b/>
                <w:bCs/>
                <w:color w:val="0D0D0D"/>
                <w:sz w:val="18"/>
                <w:szCs w:val="18"/>
                <w:lang w:eastAsia="lt-LT"/>
              </w:rPr>
            </w:pP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1039FB0A"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1039FB0B"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Uždavinys</w:t>
            </w:r>
          </w:p>
        </w:tc>
        <w:tc>
          <w:tcPr>
            <w:tcW w:w="4952" w:type="dxa"/>
            <w:gridSpan w:val="2"/>
            <w:tcBorders>
              <w:top w:val="single" w:sz="4" w:space="0" w:color="000000"/>
              <w:bottom w:val="single" w:sz="4" w:space="0" w:color="000000"/>
              <w:right w:val="single" w:sz="4" w:space="0" w:color="000000"/>
            </w:tcBorders>
            <w:shd w:val="clear" w:color="auto" w:fill="8EDAB4"/>
            <w:vAlign w:val="center"/>
          </w:tcPr>
          <w:p w14:paraId="1039FB0C"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0D"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1039FB0E" w14:textId="77777777" w:rsidR="005B37C6" w:rsidRDefault="00802F13">
            <w:pPr>
              <w:spacing w:after="0" w:line="240" w:lineRule="auto"/>
              <w:jc w:val="center"/>
            </w:pPr>
            <w:r>
              <w:rPr>
                <w:rFonts w:ascii="Times New Roman" w:eastAsia="Times New Roman" w:hAnsi="Times New Roman"/>
                <w:b/>
                <w:bCs/>
                <w:color w:val="000000"/>
                <w:sz w:val="18"/>
                <w:szCs w:val="18"/>
                <w:lang w:eastAsia="lt-LT"/>
              </w:rPr>
              <w:t>Patvirtinti 2025-tų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1039FB0F" w14:textId="77777777" w:rsidR="005B37C6" w:rsidRDefault="00802F13">
            <w:pPr>
              <w:spacing w:after="0" w:line="240" w:lineRule="auto"/>
              <w:jc w:val="center"/>
            </w:pPr>
            <w:r>
              <w:rPr>
                <w:rFonts w:ascii="Times New Roman" w:eastAsia="Times New Roman" w:hAnsi="Times New Roman"/>
                <w:b/>
                <w:bCs/>
                <w:color w:val="000000"/>
                <w:sz w:val="18"/>
                <w:szCs w:val="18"/>
                <w:lang w:eastAsia="lt-LT"/>
              </w:rPr>
              <w:t>2025-tais m. panaudotos lėšos</w:t>
            </w:r>
          </w:p>
        </w:tc>
        <w:tc>
          <w:tcPr>
            <w:tcW w:w="1316" w:type="dxa"/>
            <w:tcBorders>
              <w:top w:val="single" w:sz="4" w:space="0" w:color="000000"/>
              <w:bottom w:val="single" w:sz="4" w:space="0" w:color="000000"/>
              <w:right w:val="single" w:sz="4" w:space="0" w:color="000000"/>
            </w:tcBorders>
            <w:shd w:val="clear" w:color="auto" w:fill="8EDAB4"/>
            <w:vAlign w:val="center"/>
          </w:tcPr>
          <w:p w14:paraId="1039FB10"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16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11"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Priemonės įgyvendinimo aprašymas</w:t>
            </w:r>
          </w:p>
        </w:tc>
      </w:tr>
      <w:tr w:rsidR="005B37C6" w14:paraId="1039FB1D"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13"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1039FB14"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1039FB15"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39FB16"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3881" w:type="dxa"/>
            <w:tcBorders>
              <w:bottom w:val="single" w:sz="4" w:space="0" w:color="000000"/>
              <w:right w:val="single" w:sz="4" w:space="0" w:color="000000"/>
            </w:tcBorders>
            <w:shd w:val="clear" w:color="auto" w:fill="8EDAB4"/>
            <w:vAlign w:val="center"/>
          </w:tcPr>
          <w:p w14:paraId="1039FB17"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18"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1039FB19"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1039FB1A"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316" w:type="dxa"/>
            <w:tcBorders>
              <w:bottom w:val="single" w:sz="4" w:space="0" w:color="000000"/>
              <w:right w:val="single" w:sz="4" w:space="0" w:color="000000"/>
            </w:tcBorders>
            <w:shd w:val="clear" w:color="auto" w:fill="8EDAB4"/>
            <w:vAlign w:val="center"/>
          </w:tcPr>
          <w:p w14:paraId="1039FB1B"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D0D0D"/>
                <w:sz w:val="18"/>
                <w:szCs w:val="18"/>
                <w:lang w:eastAsia="lt-LT"/>
              </w:rPr>
              <w:t>Programa</w:t>
            </w:r>
          </w:p>
        </w:tc>
        <w:tc>
          <w:tcPr>
            <w:tcW w:w="216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1C"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r>
      <w:tr w:rsidR="005B37C6" w14:paraId="1039FB28"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1039FB1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1039FB1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1039FB2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1039FB2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4</w:t>
            </w:r>
          </w:p>
        </w:tc>
        <w:tc>
          <w:tcPr>
            <w:tcW w:w="3881" w:type="dxa"/>
            <w:tcBorders>
              <w:bottom w:val="single" w:sz="4" w:space="0" w:color="000000"/>
              <w:right w:val="single" w:sz="4" w:space="0" w:color="000000"/>
            </w:tcBorders>
            <w:shd w:val="clear" w:color="auto" w:fill="B5E6A2"/>
          </w:tcPr>
          <w:p w14:paraId="1039FB2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1039FB2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1039FB2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1039FB2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8</w:t>
            </w:r>
          </w:p>
        </w:tc>
        <w:tc>
          <w:tcPr>
            <w:tcW w:w="1316" w:type="dxa"/>
            <w:tcBorders>
              <w:bottom w:val="single" w:sz="4" w:space="0" w:color="000000"/>
              <w:right w:val="single" w:sz="4" w:space="0" w:color="000000"/>
            </w:tcBorders>
            <w:shd w:val="clear" w:color="auto" w:fill="B5E6A2"/>
          </w:tcPr>
          <w:p w14:paraId="1039FB2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w:t>
            </w:r>
          </w:p>
        </w:tc>
        <w:tc>
          <w:tcPr>
            <w:tcW w:w="2166" w:type="dxa"/>
            <w:tcBorders>
              <w:bottom w:val="single" w:sz="4" w:space="0" w:color="000000"/>
              <w:right w:val="single" w:sz="4" w:space="0" w:color="000000"/>
            </w:tcBorders>
            <w:shd w:val="clear" w:color="auto" w:fill="B5E6A2"/>
          </w:tcPr>
          <w:p w14:paraId="1039FB2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w:t>
            </w:r>
          </w:p>
        </w:tc>
      </w:tr>
      <w:tr w:rsidR="005B37C6" w14:paraId="1039FB33"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1039FB29" w14:textId="77777777" w:rsidR="005B37C6" w:rsidRDefault="00802F13">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05</w:t>
            </w:r>
          </w:p>
        </w:tc>
        <w:tc>
          <w:tcPr>
            <w:tcW w:w="815" w:type="dxa"/>
            <w:vMerge w:val="restart"/>
            <w:tcBorders>
              <w:left w:val="single" w:sz="4" w:space="0" w:color="000000"/>
              <w:bottom w:val="single" w:sz="4" w:space="0" w:color="000000"/>
              <w:right w:val="single" w:sz="4" w:space="0" w:color="000000"/>
            </w:tcBorders>
            <w:shd w:val="clear" w:color="auto" w:fill="DAF2D0"/>
          </w:tcPr>
          <w:p w14:paraId="1039FB2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B2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w:t>
            </w:r>
          </w:p>
        </w:tc>
        <w:tc>
          <w:tcPr>
            <w:tcW w:w="1071" w:type="dxa"/>
            <w:tcBorders>
              <w:bottom w:val="single" w:sz="4" w:space="0" w:color="000000"/>
              <w:right w:val="single" w:sz="4" w:space="0" w:color="000000"/>
            </w:tcBorders>
            <w:shd w:val="clear" w:color="auto" w:fill="D6F2E4"/>
          </w:tcPr>
          <w:p w14:paraId="1039FB2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05.01.02.05</w:t>
            </w:r>
          </w:p>
        </w:tc>
        <w:tc>
          <w:tcPr>
            <w:tcW w:w="3881" w:type="dxa"/>
            <w:tcBorders>
              <w:bottom w:val="single" w:sz="4" w:space="0" w:color="000000"/>
              <w:right w:val="single" w:sz="4" w:space="0" w:color="000000"/>
            </w:tcBorders>
            <w:shd w:val="clear" w:color="auto" w:fill="D6F2E4"/>
          </w:tcPr>
          <w:p w14:paraId="1039FB2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Atliekų tvarkymas (bešeimininkių šiukšlių surinkimas ir išvežimas) seniūnijoje</w:t>
            </w:r>
          </w:p>
        </w:tc>
        <w:tc>
          <w:tcPr>
            <w:tcW w:w="1207" w:type="dxa"/>
            <w:tcBorders>
              <w:bottom w:val="single" w:sz="4" w:space="0" w:color="000000"/>
              <w:right w:val="single" w:sz="4" w:space="0" w:color="000000"/>
            </w:tcBorders>
            <w:shd w:val="clear" w:color="auto" w:fill="D6F2E4"/>
          </w:tcPr>
          <w:p w14:paraId="1039FB2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B2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22300,00</w:t>
            </w:r>
          </w:p>
        </w:tc>
        <w:tc>
          <w:tcPr>
            <w:tcW w:w="1266" w:type="dxa"/>
            <w:tcBorders>
              <w:bottom w:val="single" w:sz="4" w:space="0" w:color="000000"/>
              <w:right w:val="single" w:sz="4" w:space="0" w:color="000000"/>
            </w:tcBorders>
            <w:shd w:val="clear" w:color="auto" w:fill="D6F2E4"/>
          </w:tcPr>
          <w:p w14:paraId="1039FB3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22241,12</w:t>
            </w:r>
          </w:p>
        </w:tc>
        <w:tc>
          <w:tcPr>
            <w:tcW w:w="1316" w:type="dxa"/>
            <w:tcBorders>
              <w:bottom w:val="single" w:sz="4" w:space="0" w:color="000000"/>
              <w:right w:val="single" w:sz="4" w:space="0" w:color="000000"/>
            </w:tcBorders>
            <w:shd w:val="clear" w:color="auto" w:fill="D6F2E4"/>
          </w:tcPr>
          <w:p w14:paraId="1039FB3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99,74</w:t>
            </w:r>
          </w:p>
        </w:tc>
        <w:tc>
          <w:tcPr>
            <w:tcW w:w="2166" w:type="dxa"/>
            <w:tcBorders>
              <w:bottom w:val="single" w:sz="4" w:space="0" w:color="000000"/>
              <w:right w:val="single" w:sz="4" w:space="0" w:color="000000"/>
            </w:tcBorders>
            <w:shd w:val="clear" w:color="auto" w:fill="D6F2E4"/>
          </w:tcPr>
          <w:p w14:paraId="1039FB3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Atliekų  tvarkymas</w:t>
            </w:r>
          </w:p>
        </w:tc>
      </w:tr>
      <w:tr w:rsidR="005B37C6" w14:paraId="1039FB3E"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B34"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35"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3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B3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05.01.02.06</w:t>
            </w:r>
          </w:p>
        </w:tc>
        <w:tc>
          <w:tcPr>
            <w:tcW w:w="3881" w:type="dxa"/>
            <w:tcBorders>
              <w:bottom w:val="single" w:sz="4" w:space="0" w:color="000000"/>
              <w:right w:val="single" w:sz="4" w:space="0" w:color="000000"/>
            </w:tcBorders>
            <w:shd w:val="clear" w:color="auto" w:fill="D6F2E4"/>
          </w:tcPr>
          <w:p w14:paraId="1039FB3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Seniūnijų teritorijos tvarkymas ir administravimas</w:t>
            </w:r>
          </w:p>
        </w:tc>
        <w:tc>
          <w:tcPr>
            <w:tcW w:w="1207" w:type="dxa"/>
            <w:tcBorders>
              <w:bottom w:val="single" w:sz="4" w:space="0" w:color="000000"/>
              <w:right w:val="single" w:sz="4" w:space="0" w:color="000000"/>
            </w:tcBorders>
            <w:shd w:val="clear" w:color="auto" w:fill="D6F2E4"/>
            <w:vAlign w:val="center"/>
          </w:tcPr>
          <w:p w14:paraId="1039FB39"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 </w:t>
            </w:r>
          </w:p>
        </w:tc>
        <w:tc>
          <w:tcPr>
            <w:tcW w:w="1433" w:type="dxa"/>
            <w:tcBorders>
              <w:bottom w:val="single" w:sz="4" w:space="0" w:color="000000"/>
              <w:right w:val="single" w:sz="4" w:space="0" w:color="000000"/>
            </w:tcBorders>
            <w:shd w:val="clear" w:color="auto" w:fill="D6F2E4"/>
          </w:tcPr>
          <w:p w14:paraId="1039FB3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565800,00</w:t>
            </w:r>
          </w:p>
        </w:tc>
        <w:tc>
          <w:tcPr>
            <w:tcW w:w="1266" w:type="dxa"/>
            <w:tcBorders>
              <w:bottom w:val="single" w:sz="4" w:space="0" w:color="000000"/>
              <w:right w:val="single" w:sz="4" w:space="0" w:color="000000"/>
            </w:tcBorders>
            <w:shd w:val="clear" w:color="auto" w:fill="D6F2E4"/>
          </w:tcPr>
          <w:p w14:paraId="1039FB3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560743,94</w:t>
            </w:r>
          </w:p>
        </w:tc>
        <w:tc>
          <w:tcPr>
            <w:tcW w:w="1316" w:type="dxa"/>
            <w:tcBorders>
              <w:bottom w:val="single" w:sz="4" w:space="0" w:color="000000"/>
              <w:right w:val="single" w:sz="4" w:space="0" w:color="000000"/>
            </w:tcBorders>
            <w:shd w:val="clear" w:color="auto" w:fill="D6F2E4"/>
          </w:tcPr>
          <w:p w14:paraId="1039FB3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99,11</w:t>
            </w:r>
          </w:p>
        </w:tc>
        <w:tc>
          <w:tcPr>
            <w:tcW w:w="2166" w:type="dxa"/>
            <w:tcBorders>
              <w:bottom w:val="single" w:sz="4" w:space="0" w:color="000000"/>
              <w:right w:val="single" w:sz="4" w:space="0" w:color="000000"/>
            </w:tcBorders>
            <w:shd w:val="clear" w:color="auto" w:fill="D6F2E4"/>
          </w:tcPr>
          <w:p w14:paraId="1039FB3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Komunalinio ūkio plėtra</w:t>
            </w:r>
          </w:p>
        </w:tc>
      </w:tr>
      <w:tr w:rsidR="005B37C6" w14:paraId="1039FB49"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1039FB3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40"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41"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B4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05.01.02.06</w:t>
            </w:r>
          </w:p>
        </w:tc>
        <w:tc>
          <w:tcPr>
            <w:tcW w:w="3881" w:type="dxa"/>
            <w:tcBorders>
              <w:bottom w:val="single" w:sz="4" w:space="0" w:color="000000"/>
              <w:right w:val="single" w:sz="4" w:space="0" w:color="000000"/>
            </w:tcBorders>
            <w:shd w:val="clear" w:color="auto" w:fill="D6F2E4"/>
          </w:tcPr>
          <w:p w14:paraId="1039FB4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Seniūnijų teritorijos tvarkymas ir administravimas </w:t>
            </w:r>
          </w:p>
        </w:tc>
        <w:tc>
          <w:tcPr>
            <w:tcW w:w="1207" w:type="dxa"/>
            <w:tcBorders>
              <w:bottom w:val="single" w:sz="4" w:space="0" w:color="000000"/>
              <w:right w:val="single" w:sz="4" w:space="0" w:color="000000"/>
            </w:tcBorders>
            <w:shd w:val="clear" w:color="auto" w:fill="D6F2E4"/>
          </w:tcPr>
          <w:p w14:paraId="1039FB4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r>
              <w:rPr>
                <w:rFonts w:ascii="Times New Roman" w:eastAsia="Times New Roman" w:hAnsi="Times New Roman"/>
                <w:color w:val="000000"/>
                <w:sz w:val="18"/>
                <w:szCs w:val="18"/>
                <w:lang w:eastAsia="lt-LT"/>
              </w:rPr>
              <w:t>5SB1 </w:t>
            </w:r>
          </w:p>
        </w:tc>
        <w:tc>
          <w:tcPr>
            <w:tcW w:w="1433" w:type="dxa"/>
            <w:tcBorders>
              <w:bottom w:val="single" w:sz="4" w:space="0" w:color="000000"/>
              <w:right w:val="single" w:sz="4" w:space="0" w:color="000000"/>
            </w:tcBorders>
            <w:shd w:val="clear" w:color="auto" w:fill="D6F2E4"/>
          </w:tcPr>
          <w:p w14:paraId="1039FB45"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2000,00</w:t>
            </w:r>
          </w:p>
        </w:tc>
        <w:tc>
          <w:tcPr>
            <w:tcW w:w="1266" w:type="dxa"/>
            <w:tcBorders>
              <w:bottom w:val="single" w:sz="4" w:space="0" w:color="000000"/>
              <w:right w:val="single" w:sz="4" w:space="0" w:color="000000"/>
            </w:tcBorders>
            <w:shd w:val="clear" w:color="auto" w:fill="D6F2E4"/>
          </w:tcPr>
          <w:p w14:paraId="1039FB46"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2038,00</w:t>
            </w:r>
          </w:p>
        </w:tc>
        <w:tc>
          <w:tcPr>
            <w:tcW w:w="1316" w:type="dxa"/>
            <w:tcBorders>
              <w:bottom w:val="single" w:sz="4" w:space="0" w:color="000000"/>
              <w:right w:val="single" w:sz="4" w:space="0" w:color="000000"/>
            </w:tcBorders>
            <w:shd w:val="clear" w:color="auto" w:fill="D6F2E4"/>
          </w:tcPr>
          <w:p w14:paraId="1039FB4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100,00</w:t>
            </w:r>
          </w:p>
        </w:tc>
        <w:tc>
          <w:tcPr>
            <w:tcW w:w="2166" w:type="dxa"/>
            <w:tcBorders>
              <w:bottom w:val="single" w:sz="4" w:space="0" w:color="000000"/>
              <w:right w:val="single" w:sz="4" w:space="0" w:color="000000"/>
            </w:tcBorders>
            <w:shd w:val="clear" w:color="auto" w:fill="D6F2E4"/>
          </w:tcPr>
          <w:p w14:paraId="1039FB4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Vilniaus rajono kapinių duomenų skaitmeninimas</w:t>
            </w:r>
          </w:p>
        </w:tc>
      </w:tr>
      <w:tr w:rsidR="005B37C6" w14:paraId="1039FB53"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B4A"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4B"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4C"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B4D" w14:textId="3B2571AC" w:rsidR="005B37C6" w:rsidRDefault="00714539">
            <w:pPr>
              <w:spacing w:after="0" w:line="240" w:lineRule="auto"/>
              <w:jc w:val="right"/>
              <w:rPr>
                <w:rFonts w:ascii="Times New Roman" w:eastAsia="Times New Roman" w:hAnsi="Times New Roman"/>
                <w:b/>
                <w:bCs/>
                <w:sz w:val="18"/>
                <w:szCs w:val="18"/>
                <w:lang w:eastAsia="lt-LT"/>
              </w:rPr>
            </w:pPr>
            <w:r w:rsidRPr="00714539">
              <w:rPr>
                <w:rFonts w:ascii="Times New Roman" w:eastAsia="Times New Roman" w:hAnsi="Times New Roman"/>
                <w:b/>
                <w:bCs/>
                <w:sz w:val="18"/>
                <w:szCs w:val="18"/>
                <w:lang w:eastAsia="lt-LT"/>
              </w:rPr>
              <w:t xml:space="preserve">Palaikyti rajone švarią aplinką - </w:t>
            </w:r>
            <w:r w:rsidR="00802F13">
              <w:rPr>
                <w:rFonts w:ascii="Times New Roman" w:eastAsia="Times New Roman" w:hAnsi="Times New Roman"/>
                <w:b/>
                <w:bCs/>
                <w:sz w:val="18"/>
                <w:szCs w:val="18"/>
                <w:lang w:eastAsia="lt-LT"/>
              </w:rPr>
              <w:t>iš viso:</w:t>
            </w:r>
          </w:p>
        </w:tc>
        <w:tc>
          <w:tcPr>
            <w:tcW w:w="1207" w:type="dxa"/>
            <w:tcBorders>
              <w:bottom w:val="single" w:sz="4" w:space="0" w:color="000000"/>
              <w:right w:val="single" w:sz="4" w:space="0" w:color="000000"/>
            </w:tcBorders>
            <w:shd w:val="clear" w:color="auto" w:fill="C1F0C8"/>
          </w:tcPr>
          <w:p w14:paraId="1039FB4E"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B4F"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590100,00</w:t>
            </w:r>
          </w:p>
        </w:tc>
        <w:tc>
          <w:tcPr>
            <w:tcW w:w="1266" w:type="dxa"/>
            <w:tcBorders>
              <w:bottom w:val="single" w:sz="4" w:space="0" w:color="000000"/>
              <w:right w:val="single" w:sz="4" w:space="0" w:color="000000"/>
            </w:tcBorders>
            <w:shd w:val="clear" w:color="auto" w:fill="C1F0C8"/>
          </w:tcPr>
          <w:p w14:paraId="1039FB50"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585023,06</w:t>
            </w:r>
          </w:p>
        </w:tc>
        <w:tc>
          <w:tcPr>
            <w:tcW w:w="1316" w:type="dxa"/>
            <w:tcBorders>
              <w:bottom w:val="single" w:sz="4" w:space="0" w:color="000000"/>
              <w:right w:val="single" w:sz="4" w:space="0" w:color="000000"/>
            </w:tcBorders>
            <w:shd w:val="clear" w:color="auto" w:fill="C1F0C8"/>
          </w:tcPr>
          <w:p w14:paraId="1039FB51"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B52"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5E" w14:textId="77777777">
        <w:trPr>
          <w:trHeight w:val="384"/>
        </w:trPr>
        <w:tc>
          <w:tcPr>
            <w:tcW w:w="996" w:type="dxa"/>
            <w:vMerge/>
            <w:tcBorders>
              <w:left w:val="single" w:sz="4" w:space="0" w:color="000000"/>
              <w:bottom w:val="single" w:sz="4" w:space="0" w:color="000000"/>
              <w:right w:val="single" w:sz="4" w:space="0" w:color="000000"/>
            </w:tcBorders>
            <w:shd w:val="clear" w:color="auto" w:fill="8EDAB4"/>
          </w:tcPr>
          <w:p w14:paraId="1039FB54"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55"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B56" w14:textId="61C99B23"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B57" w14:textId="545BD365" w:rsidR="005B37C6" w:rsidRDefault="005B37C6">
            <w:pPr>
              <w:spacing w:after="0" w:line="240" w:lineRule="auto"/>
            </w:pPr>
          </w:p>
        </w:tc>
        <w:tc>
          <w:tcPr>
            <w:tcW w:w="3881" w:type="dxa"/>
            <w:tcBorders>
              <w:bottom w:val="single" w:sz="4" w:space="0" w:color="000000"/>
              <w:right w:val="single" w:sz="4" w:space="0" w:color="000000"/>
            </w:tcBorders>
            <w:shd w:val="clear" w:color="auto" w:fill="D6F2E4"/>
            <w:vAlign w:val="center"/>
          </w:tcPr>
          <w:p w14:paraId="1039FB58" w14:textId="7C549818"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B5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B5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B5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6" w:type="dxa"/>
            <w:tcBorders>
              <w:bottom w:val="single" w:sz="4" w:space="0" w:color="000000"/>
              <w:right w:val="single" w:sz="4" w:space="0" w:color="000000"/>
            </w:tcBorders>
            <w:shd w:val="clear" w:color="auto" w:fill="D6F2E4"/>
            <w:vAlign w:val="center"/>
          </w:tcPr>
          <w:p w14:paraId="1039FB5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B5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B68"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B5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60"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61"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B62" w14:textId="234AFF2A"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B63"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B64" w14:textId="1915AAEB"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B65" w14:textId="6F4ACA97" w:rsidR="005B37C6" w:rsidRDefault="005B37C6">
            <w:pPr>
              <w:spacing w:after="0" w:line="240" w:lineRule="auto"/>
              <w:rPr>
                <w:rFonts w:ascii="Times New Roman" w:eastAsia="Times New Roman" w:hAnsi="Times New Roman"/>
                <w:b/>
                <w:bCs/>
                <w:sz w:val="18"/>
                <w:szCs w:val="18"/>
                <w:lang w:eastAsia="lt-LT"/>
              </w:rPr>
            </w:pPr>
          </w:p>
        </w:tc>
        <w:tc>
          <w:tcPr>
            <w:tcW w:w="1316" w:type="dxa"/>
            <w:tcBorders>
              <w:bottom w:val="single" w:sz="4" w:space="0" w:color="000000"/>
              <w:right w:val="single" w:sz="4" w:space="0" w:color="000000"/>
            </w:tcBorders>
            <w:shd w:val="clear" w:color="auto" w:fill="C1F0C8"/>
          </w:tcPr>
          <w:p w14:paraId="1039FB66"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B67"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71"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1039FB69"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6A"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9" w:type="dxa"/>
            <w:gridSpan w:val="3"/>
            <w:tcBorders>
              <w:top w:val="single" w:sz="4" w:space="0" w:color="000000"/>
              <w:bottom w:val="single" w:sz="4" w:space="0" w:color="000000"/>
              <w:right w:val="single" w:sz="4" w:space="0" w:color="000000"/>
            </w:tcBorders>
            <w:shd w:val="clear" w:color="auto" w:fill="DAF2D0"/>
          </w:tcPr>
          <w:p w14:paraId="1039FB6B" w14:textId="13072643" w:rsidR="005B37C6" w:rsidRDefault="001741FA">
            <w:pPr>
              <w:spacing w:after="0" w:line="240" w:lineRule="auto"/>
              <w:jc w:val="right"/>
              <w:rPr>
                <w:rFonts w:ascii="Times New Roman" w:eastAsia="Times New Roman" w:hAnsi="Times New Roman"/>
                <w:b/>
                <w:bCs/>
                <w:sz w:val="18"/>
                <w:szCs w:val="18"/>
                <w:lang w:eastAsia="lt-LT"/>
              </w:rPr>
            </w:pPr>
            <w:r w:rsidRPr="001741FA">
              <w:rPr>
                <w:rFonts w:ascii="Times New Roman" w:eastAsia="Times New Roman" w:hAnsi="Times New Roman"/>
                <w:b/>
                <w:bCs/>
                <w:sz w:val="18"/>
                <w:szCs w:val="18"/>
                <w:lang w:eastAsia="lt-LT"/>
              </w:rPr>
              <w:t>Užtikrinti gyventojams nepertraukiamą  komunalinių paslaugų teikimą</w:t>
            </w:r>
            <w:r w:rsidR="00802F13">
              <w:rPr>
                <w:rFonts w:ascii="Times New Roman" w:eastAsia="Times New Roman" w:hAnsi="Times New Roman"/>
                <w:b/>
                <w:bCs/>
                <w:sz w:val="18"/>
                <w:szCs w:val="18"/>
                <w:lang w:eastAsia="lt-LT"/>
              </w:rPr>
              <w:t>- iš viso:</w:t>
            </w:r>
          </w:p>
        </w:tc>
        <w:tc>
          <w:tcPr>
            <w:tcW w:w="1207" w:type="dxa"/>
            <w:tcBorders>
              <w:bottom w:val="single" w:sz="4" w:space="0" w:color="000000"/>
              <w:right w:val="single" w:sz="4" w:space="0" w:color="000000"/>
            </w:tcBorders>
            <w:shd w:val="clear" w:color="auto" w:fill="DAF2D0"/>
          </w:tcPr>
          <w:p w14:paraId="1039FB6C"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B6D" w14:textId="77777777" w:rsidR="005B37C6" w:rsidRDefault="00802F13">
            <w:pPr>
              <w:spacing w:after="0" w:line="240" w:lineRule="auto"/>
            </w:pPr>
            <w:r>
              <w:rPr>
                <w:rFonts w:ascii="Times New Roman" w:eastAsia="Times New Roman" w:hAnsi="Times New Roman"/>
                <w:b/>
                <w:bCs/>
                <w:sz w:val="18"/>
                <w:szCs w:val="18"/>
                <w:lang w:eastAsia="lt-LT"/>
              </w:rPr>
              <w:t xml:space="preserve">590100,00  </w:t>
            </w:r>
          </w:p>
        </w:tc>
        <w:tc>
          <w:tcPr>
            <w:tcW w:w="1266" w:type="dxa"/>
            <w:tcBorders>
              <w:bottom w:val="single" w:sz="4" w:space="0" w:color="000000"/>
              <w:right w:val="single" w:sz="4" w:space="0" w:color="000000"/>
            </w:tcBorders>
            <w:shd w:val="clear" w:color="auto" w:fill="DAF2D0"/>
          </w:tcPr>
          <w:p w14:paraId="1039FB6E" w14:textId="77777777" w:rsidR="005B37C6" w:rsidRDefault="00802F13">
            <w:pPr>
              <w:spacing w:after="0" w:line="240" w:lineRule="auto"/>
            </w:pPr>
            <w:r>
              <w:rPr>
                <w:rFonts w:ascii="Times New Roman" w:eastAsia="Times New Roman" w:hAnsi="Times New Roman"/>
                <w:b/>
                <w:bCs/>
                <w:sz w:val="18"/>
                <w:szCs w:val="18"/>
                <w:lang w:eastAsia="lt-LT"/>
              </w:rPr>
              <w:t xml:space="preserve">585023,06  </w:t>
            </w:r>
          </w:p>
        </w:tc>
        <w:tc>
          <w:tcPr>
            <w:tcW w:w="1316" w:type="dxa"/>
            <w:tcBorders>
              <w:bottom w:val="single" w:sz="4" w:space="0" w:color="000000"/>
              <w:right w:val="single" w:sz="4" w:space="0" w:color="000000"/>
            </w:tcBorders>
            <w:shd w:val="clear" w:color="auto" w:fill="DAF2D0"/>
          </w:tcPr>
          <w:p w14:paraId="1039FB6F"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DAF2D0"/>
          </w:tcPr>
          <w:p w14:paraId="1039FB70"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7C" w14:textId="77777777">
        <w:trPr>
          <w:trHeight w:val="360"/>
        </w:trPr>
        <w:tc>
          <w:tcPr>
            <w:tcW w:w="996" w:type="dxa"/>
            <w:vMerge/>
            <w:tcBorders>
              <w:left w:val="single" w:sz="4" w:space="0" w:color="000000"/>
              <w:bottom w:val="single" w:sz="4" w:space="0" w:color="000000"/>
              <w:right w:val="single" w:sz="4" w:space="0" w:color="000000"/>
            </w:tcBorders>
            <w:shd w:val="clear" w:color="auto" w:fill="8EDAB4"/>
          </w:tcPr>
          <w:p w14:paraId="1039FB72"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val="restart"/>
            <w:tcBorders>
              <w:left w:val="single" w:sz="4" w:space="0" w:color="000000"/>
              <w:bottom w:val="single" w:sz="4" w:space="0" w:color="000000"/>
              <w:right w:val="single" w:sz="4" w:space="0" w:color="000000"/>
            </w:tcBorders>
            <w:shd w:val="clear" w:color="auto" w:fill="DAF2D0"/>
          </w:tcPr>
          <w:p w14:paraId="1039FB73" w14:textId="25604F67" w:rsidR="005B37C6" w:rsidRDefault="005B37C6">
            <w:pPr>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B74" w14:textId="7E94968B"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B75" w14:textId="0E517891"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vAlign w:val="center"/>
          </w:tcPr>
          <w:p w14:paraId="1039FB76" w14:textId="282DB3B9"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B7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B7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B7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6" w:type="dxa"/>
            <w:tcBorders>
              <w:bottom w:val="single" w:sz="4" w:space="0" w:color="000000"/>
              <w:right w:val="single" w:sz="4" w:space="0" w:color="000000"/>
            </w:tcBorders>
            <w:shd w:val="clear" w:color="auto" w:fill="D6F2E4"/>
            <w:vAlign w:val="center"/>
          </w:tcPr>
          <w:p w14:paraId="1039FB7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B7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B87" w14:textId="77777777">
        <w:trPr>
          <w:trHeight w:val="312"/>
        </w:trPr>
        <w:tc>
          <w:tcPr>
            <w:tcW w:w="996" w:type="dxa"/>
            <w:vMerge/>
            <w:tcBorders>
              <w:left w:val="single" w:sz="4" w:space="0" w:color="000000"/>
              <w:bottom w:val="single" w:sz="4" w:space="0" w:color="000000"/>
              <w:right w:val="single" w:sz="4" w:space="0" w:color="000000"/>
            </w:tcBorders>
            <w:shd w:val="clear" w:color="auto" w:fill="8EDAB4"/>
          </w:tcPr>
          <w:p w14:paraId="1039FB7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7E"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7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B80" w14:textId="668B06E6"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tcPr>
          <w:p w14:paraId="1039FB81" w14:textId="18C3BCC6"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B8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B8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B8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6" w:type="dxa"/>
            <w:tcBorders>
              <w:bottom w:val="single" w:sz="4" w:space="0" w:color="000000"/>
              <w:right w:val="single" w:sz="4" w:space="0" w:color="000000"/>
            </w:tcBorders>
            <w:shd w:val="clear" w:color="auto" w:fill="D6F2E4"/>
          </w:tcPr>
          <w:p w14:paraId="1039FB8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B8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B91"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B88"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89"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8A"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B8B" w14:textId="4A80E95D"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B8C"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B8D" w14:textId="4E8823FC"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B8E" w14:textId="3C5C5237" w:rsidR="005B37C6" w:rsidRDefault="005B37C6">
            <w:pPr>
              <w:spacing w:after="0" w:line="240" w:lineRule="auto"/>
              <w:rPr>
                <w:rFonts w:ascii="Times New Roman" w:eastAsia="Times New Roman" w:hAnsi="Times New Roman"/>
                <w:b/>
                <w:bCs/>
                <w:sz w:val="18"/>
                <w:szCs w:val="18"/>
                <w:lang w:eastAsia="lt-LT"/>
              </w:rPr>
            </w:pPr>
          </w:p>
        </w:tc>
        <w:tc>
          <w:tcPr>
            <w:tcW w:w="1316" w:type="dxa"/>
            <w:tcBorders>
              <w:bottom w:val="single" w:sz="4" w:space="0" w:color="000000"/>
              <w:right w:val="single" w:sz="4" w:space="0" w:color="000000"/>
            </w:tcBorders>
            <w:shd w:val="clear" w:color="auto" w:fill="C1F0C8"/>
          </w:tcPr>
          <w:p w14:paraId="1039FB8F"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B90"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9A" w14:textId="77777777">
        <w:trPr>
          <w:trHeight w:val="420"/>
        </w:trPr>
        <w:tc>
          <w:tcPr>
            <w:tcW w:w="996" w:type="dxa"/>
            <w:vMerge/>
            <w:tcBorders>
              <w:left w:val="single" w:sz="4" w:space="0" w:color="000000"/>
              <w:bottom w:val="single" w:sz="4" w:space="0" w:color="000000"/>
              <w:right w:val="single" w:sz="4" w:space="0" w:color="000000"/>
            </w:tcBorders>
            <w:shd w:val="clear" w:color="auto" w:fill="8EDAB4"/>
          </w:tcPr>
          <w:p w14:paraId="1039FB92"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93"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9" w:type="dxa"/>
            <w:gridSpan w:val="3"/>
            <w:tcBorders>
              <w:top w:val="single" w:sz="4" w:space="0" w:color="000000"/>
              <w:bottom w:val="single" w:sz="4" w:space="0" w:color="000000"/>
              <w:right w:val="single" w:sz="4" w:space="0" w:color="000000"/>
            </w:tcBorders>
            <w:shd w:val="clear" w:color="auto" w:fill="DAF2D0"/>
          </w:tcPr>
          <w:p w14:paraId="1039FB94" w14:textId="7AD2F476"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DAF2D0"/>
          </w:tcPr>
          <w:p w14:paraId="1039FB95"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B96" w14:textId="57D9683E"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DAF2D0"/>
          </w:tcPr>
          <w:p w14:paraId="1039FB97" w14:textId="3CCAE38B" w:rsidR="005B37C6" w:rsidRDefault="005B37C6">
            <w:pPr>
              <w:spacing w:after="0" w:line="240" w:lineRule="auto"/>
              <w:rPr>
                <w:rFonts w:ascii="Times New Roman" w:eastAsia="Times New Roman" w:hAnsi="Times New Roman"/>
                <w:b/>
                <w:bCs/>
                <w:sz w:val="18"/>
                <w:szCs w:val="18"/>
                <w:lang w:eastAsia="lt-LT"/>
              </w:rPr>
            </w:pPr>
          </w:p>
        </w:tc>
        <w:tc>
          <w:tcPr>
            <w:tcW w:w="1316" w:type="dxa"/>
            <w:tcBorders>
              <w:bottom w:val="single" w:sz="4" w:space="0" w:color="000000"/>
              <w:right w:val="single" w:sz="4" w:space="0" w:color="000000"/>
            </w:tcBorders>
            <w:shd w:val="clear" w:color="auto" w:fill="DAF2D0"/>
          </w:tcPr>
          <w:p w14:paraId="1039FB98"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DAF2D0"/>
          </w:tcPr>
          <w:p w14:paraId="1039FB99"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A2"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1039FB9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6784" w:type="dxa"/>
            <w:gridSpan w:val="4"/>
            <w:tcBorders>
              <w:top w:val="single" w:sz="4" w:space="0" w:color="000000"/>
              <w:bottom w:val="single" w:sz="4" w:space="0" w:color="000000"/>
              <w:right w:val="single" w:sz="4" w:space="0" w:color="000000"/>
            </w:tcBorders>
            <w:shd w:val="clear" w:color="auto" w:fill="8EDAB4"/>
          </w:tcPr>
          <w:p w14:paraId="1039FB9C" w14:textId="2A4DB18F" w:rsidR="005B37C6" w:rsidRDefault="00543485">
            <w:pPr>
              <w:spacing w:after="0" w:line="240" w:lineRule="auto"/>
              <w:jc w:val="right"/>
              <w:rPr>
                <w:rFonts w:ascii="Times New Roman" w:eastAsia="Times New Roman" w:hAnsi="Times New Roman"/>
                <w:b/>
                <w:bCs/>
                <w:sz w:val="18"/>
                <w:szCs w:val="18"/>
                <w:lang w:eastAsia="lt-LT"/>
              </w:rPr>
            </w:pPr>
            <w:r w:rsidRPr="00543485">
              <w:rPr>
                <w:rFonts w:ascii="Times New Roman" w:eastAsia="Times New Roman" w:hAnsi="Times New Roman"/>
                <w:b/>
                <w:bCs/>
                <w:sz w:val="18"/>
                <w:szCs w:val="18"/>
                <w:lang w:eastAsia="lt-LT"/>
              </w:rPr>
              <w:t xml:space="preserve">Saugios ir švarios gyvenamosios aplinkos kūrimo programa </w:t>
            </w:r>
            <w:r w:rsidR="00802F13">
              <w:rPr>
                <w:rFonts w:ascii="Times New Roman" w:eastAsia="Times New Roman" w:hAnsi="Times New Roman"/>
                <w:b/>
                <w:bCs/>
                <w:sz w:val="18"/>
                <w:szCs w:val="18"/>
                <w:lang w:eastAsia="lt-LT"/>
              </w:rPr>
              <w:t>- iš viso:</w:t>
            </w:r>
          </w:p>
        </w:tc>
        <w:tc>
          <w:tcPr>
            <w:tcW w:w="1207" w:type="dxa"/>
            <w:tcBorders>
              <w:bottom w:val="single" w:sz="4" w:space="0" w:color="000000"/>
              <w:right w:val="single" w:sz="4" w:space="0" w:color="000000"/>
            </w:tcBorders>
            <w:shd w:val="clear" w:color="auto" w:fill="8EDAB4"/>
          </w:tcPr>
          <w:p w14:paraId="1039FB9D"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1039FB9E"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590100,00</w:t>
            </w:r>
          </w:p>
        </w:tc>
        <w:tc>
          <w:tcPr>
            <w:tcW w:w="1266" w:type="dxa"/>
            <w:tcBorders>
              <w:bottom w:val="single" w:sz="4" w:space="0" w:color="000000"/>
              <w:right w:val="single" w:sz="4" w:space="0" w:color="000000"/>
            </w:tcBorders>
            <w:shd w:val="clear" w:color="auto" w:fill="8EDAB4"/>
          </w:tcPr>
          <w:p w14:paraId="1039FB9F"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585023,06</w:t>
            </w:r>
          </w:p>
        </w:tc>
        <w:tc>
          <w:tcPr>
            <w:tcW w:w="1316" w:type="dxa"/>
            <w:tcBorders>
              <w:bottom w:val="single" w:sz="4" w:space="0" w:color="000000"/>
              <w:right w:val="single" w:sz="4" w:space="0" w:color="000000"/>
            </w:tcBorders>
            <w:shd w:val="clear" w:color="auto" w:fill="8EDAB4"/>
          </w:tcPr>
          <w:p w14:paraId="1039FBA0"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8EDAB4"/>
          </w:tcPr>
          <w:p w14:paraId="1039FBA1"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BAA" w14:textId="77777777">
        <w:trPr>
          <w:trHeight w:val="204"/>
        </w:trPr>
        <w:tc>
          <w:tcPr>
            <w:tcW w:w="996" w:type="dxa"/>
          </w:tcPr>
          <w:p w14:paraId="1039FBA3" w14:textId="77777777" w:rsidR="005B37C6" w:rsidRDefault="005B37C6">
            <w:pPr>
              <w:snapToGrid w:val="0"/>
              <w:spacing w:after="0" w:line="240" w:lineRule="auto"/>
              <w:jc w:val="center"/>
              <w:rPr>
                <w:rFonts w:ascii="Times New Roman" w:eastAsia="Times New Roman" w:hAnsi="Times New Roman"/>
                <w:b/>
                <w:bCs/>
                <w:sz w:val="18"/>
                <w:szCs w:val="18"/>
                <w:lang w:eastAsia="lt-LT"/>
              </w:rPr>
            </w:pPr>
          </w:p>
        </w:tc>
        <w:tc>
          <w:tcPr>
            <w:tcW w:w="6784" w:type="dxa"/>
            <w:gridSpan w:val="4"/>
          </w:tcPr>
          <w:p w14:paraId="1039FBA4" w14:textId="77777777" w:rsidR="005B37C6" w:rsidRDefault="005B37C6">
            <w:pPr>
              <w:snapToGrid w:val="0"/>
              <w:spacing w:after="0" w:line="240" w:lineRule="auto"/>
              <w:rPr>
                <w:rFonts w:ascii="Times New Roman" w:eastAsia="Times New Roman" w:hAnsi="Times New Roman"/>
                <w:b/>
                <w:bCs/>
                <w:sz w:val="20"/>
                <w:szCs w:val="20"/>
                <w:lang w:eastAsia="lt-LT"/>
              </w:rPr>
            </w:pPr>
          </w:p>
        </w:tc>
        <w:tc>
          <w:tcPr>
            <w:tcW w:w="1207" w:type="dxa"/>
          </w:tcPr>
          <w:p w14:paraId="1039FBA5"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BA6"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BA7"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6" w:type="dxa"/>
          </w:tcPr>
          <w:p w14:paraId="1039FBA8"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6" w:type="dxa"/>
          </w:tcPr>
          <w:p w14:paraId="1039FBA9"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BB5" w14:textId="77777777">
        <w:trPr>
          <w:trHeight w:val="204"/>
        </w:trPr>
        <w:tc>
          <w:tcPr>
            <w:tcW w:w="996" w:type="dxa"/>
          </w:tcPr>
          <w:p w14:paraId="1039FBAB" w14:textId="77777777" w:rsidR="005B37C6" w:rsidRDefault="005B37C6">
            <w:pPr>
              <w:snapToGrid w:val="0"/>
              <w:spacing w:after="0" w:line="240" w:lineRule="auto"/>
              <w:rPr>
                <w:rFonts w:ascii="Times New Roman" w:eastAsia="Times New Roman" w:hAnsi="Times New Roman"/>
                <w:sz w:val="20"/>
                <w:szCs w:val="20"/>
                <w:lang w:eastAsia="lt-LT"/>
              </w:rPr>
            </w:pPr>
          </w:p>
        </w:tc>
        <w:tc>
          <w:tcPr>
            <w:tcW w:w="815" w:type="dxa"/>
          </w:tcPr>
          <w:p w14:paraId="1039FBAC"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BAD"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BAE"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81" w:type="dxa"/>
            <w:tcBorders>
              <w:bottom w:val="single" w:sz="4" w:space="0" w:color="000000"/>
            </w:tcBorders>
          </w:tcPr>
          <w:p w14:paraId="1039FBAF"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07" w:type="dxa"/>
            <w:tcBorders>
              <w:bottom w:val="single" w:sz="4" w:space="0" w:color="000000"/>
            </w:tcBorders>
          </w:tcPr>
          <w:p w14:paraId="1039FBB0"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33" w:type="dxa"/>
            <w:tcBorders>
              <w:bottom w:val="single" w:sz="4" w:space="0" w:color="000000"/>
            </w:tcBorders>
          </w:tcPr>
          <w:p w14:paraId="1039FBB1"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66" w:type="dxa"/>
            <w:tcBorders>
              <w:bottom w:val="single" w:sz="4" w:space="0" w:color="000000"/>
            </w:tcBorders>
          </w:tcPr>
          <w:p w14:paraId="1039FBB2"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316" w:type="dxa"/>
          </w:tcPr>
          <w:p w14:paraId="1039FBB3" w14:textId="77777777" w:rsidR="005B37C6" w:rsidRDefault="005B37C6">
            <w:pPr>
              <w:snapToGrid w:val="0"/>
              <w:spacing w:after="0" w:line="240" w:lineRule="auto"/>
              <w:rPr>
                <w:rFonts w:ascii="Times New Roman" w:eastAsia="Times New Roman" w:hAnsi="Times New Roman"/>
                <w:sz w:val="16"/>
                <w:szCs w:val="16"/>
                <w:lang w:eastAsia="lt-LT"/>
              </w:rPr>
            </w:pPr>
          </w:p>
        </w:tc>
        <w:tc>
          <w:tcPr>
            <w:tcW w:w="2166" w:type="dxa"/>
          </w:tcPr>
          <w:p w14:paraId="1039FBB4" w14:textId="77777777" w:rsidR="005B37C6" w:rsidRDefault="005B37C6">
            <w:pPr>
              <w:snapToGrid w:val="0"/>
              <w:spacing w:after="0" w:line="240" w:lineRule="auto"/>
              <w:rPr>
                <w:rFonts w:ascii="Times New Roman" w:eastAsia="Times New Roman" w:hAnsi="Times New Roman"/>
                <w:sz w:val="20"/>
                <w:szCs w:val="20"/>
                <w:lang w:eastAsia="lt-LT"/>
              </w:rPr>
            </w:pPr>
          </w:p>
        </w:tc>
      </w:tr>
    </w:tbl>
    <w:p w14:paraId="1039FBB6" w14:textId="77777777" w:rsidR="005B37C6" w:rsidRDefault="005B37C6">
      <w:pPr>
        <w:rPr>
          <w:rFonts w:ascii="Times New Roman" w:hAnsi="Times New Roman"/>
          <w:sz w:val="24"/>
          <w:szCs w:val="24"/>
        </w:rPr>
      </w:pPr>
    </w:p>
    <w:p w14:paraId="1039FBB7" w14:textId="77777777" w:rsidR="005B37C6" w:rsidRDefault="005B37C6">
      <w:pPr>
        <w:rPr>
          <w:rFonts w:ascii="Times New Roman" w:hAnsi="Times New Roman"/>
          <w:sz w:val="24"/>
          <w:szCs w:val="24"/>
        </w:rPr>
      </w:pPr>
    </w:p>
    <w:p w14:paraId="1039FBB8" w14:textId="77777777" w:rsidR="005B37C6" w:rsidRDefault="005B37C6">
      <w:pPr>
        <w:rPr>
          <w:rFonts w:ascii="Times New Roman" w:hAnsi="Times New Roman"/>
          <w:sz w:val="24"/>
          <w:szCs w:val="24"/>
        </w:rPr>
      </w:pPr>
    </w:p>
    <w:p w14:paraId="1039FBB9" w14:textId="77777777" w:rsidR="005B37C6" w:rsidRDefault="005B37C6">
      <w:pPr>
        <w:rPr>
          <w:rFonts w:ascii="Times New Roman" w:hAnsi="Times New Roman"/>
          <w:sz w:val="24"/>
          <w:szCs w:val="24"/>
        </w:rPr>
      </w:pPr>
    </w:p>
    <w:p w14:paraId="1039FBBA" w14:textId="77777777" w:rsidR="005B37C6" w:rsidRDefault="005B37C6">
      <w:pPr>
        <w:rPr>
          <w:rFonts w:ascii="Times New Roman" w:hAnsi="Times New Roman"/>
          <w:sz w:val="24"/>
          <w:szCs w:val="24"/>
        </w:rPr>
      </w:pPr>
    </w:p>
    <w:p w14:paraId="1039FBBB" w14:textId="77777777" w:rsidR="005B37C6" w:rsidRDefault="005B37C6">
      <w:pPr>
        <w:rPr>
          <w:rFonts w:ascii="Times New Roman" w:hAnsi="Times New Roman"/>
          <w:sz w:val="24"/>
          <w:szCs w:val="24"/>
        </w:rPr>
      </w:pPr>
    </w:p>
    <w:tbl>
      <w:tblPr>
        <w:tblW w:w="15168" w:type="dxa"/>
        <w:tblInd w:w="-108" w:type="dxa"/>
        <w:tblLayout w:type="fixed"/>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5B37C6" w14:paraId="1039FBC6" w14:textId="77777777">
        <w:trPr>
          <w:trHeight w:val="204"/>
        </w:trPr>
        <w:tc>
          <w:tcPr>
            <w:tcW w:w="996" w:type="dxa"/>
          </w:tcPr>
          <w:p w14:paraId="1039FBBC" w14:textId="77777777" w:rsidR="005B37C6" w:rsidRDefault="005B37C6">
            <w:pPr>
              <w:snapToGrid w:val="0"/>
              <w:spacing w:after="0" w:line="240" w:lineRule="auto"/>
              <w:rPr>
                <w:rFonts w:ascii="Times New Roman" w:eastAsia="Times New Roman" w:hAnsi="Times New Roman"/>
                <w:sz w:val="20"/>
                <w:szCs w:val="20"/>
                <w:lang w:eastAsia="lt-LT"/>
              </w:rPr>
            </w:pPr>
          </w:p>
        </w:tc>
        <w:tc>
          <w:tcPr>
            <w:tcW w:w="815" w:type="dxa"/>
          </w:tcPr>
          <w:p w14:paraId="1039FBBD"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BBE"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BBF"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79" w:type="dxa"/>
          </w:tcPr>
          <w:p w14:paraId="1039FBC0"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07" w:type="dxa"/>
          </w:tcPr>
          <w:p w14:paraId="1039FBC1"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BC2"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BC3"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7" w:type="dxa"/>
          </w:tcPr>
          <w:p w14:paraId="1039FBC4"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7" w:type="dxa"/>
          </w:tcPr>
          <w:p w14:paraId="1039FBC5"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BD0"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C7" w14:textId="77777777" w:rsidR="005B37C6" w:rsidRDefault="00802F13">
            <w:pPr>
              <w:spacing w:after="0" w:line="240" w:lineRule="auto"/>
              <w:jc w:val="center"/>
              <w:rPr>
                <w:rFonts w:ascii="Times New Roman" w:eastAsia="Times New Roman" w:hAnsi="Times New Roman"/>
                <w:b/>
                <w:bCs/>
                <w:color w:val="0D0D0D"/>
                <w:sz w:val="18"/>
                <w:szCs w:val="18"/>
                <w:lang w:eastAsia="lt-LT"/>
              </w:rPr>
            </w:pPr>
            <w:r>
              <w:rPr>
                <w:rFonts w:ascii="Times New Roman" w:eastAsia="Times New Roman" w:hAnsi="Times New Roman"/>
                <w:b/>
                <w:bCs/>
                <w:color w:val="0D0D0D"/>
                <w:sz w:val="18"/>
                <w:szCs w:val="18"/>
                <w:lang w:eastAsia="lt-LT"/>
              </w:rPr>
              <w:t>Programa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1039FBC8"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1039FBC9"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Uždavinys</w:t>
            </w:r>
          </w:p>
        </w:tc>
        <w:tc>
          <w:tcPr>
            <w:tcW w:w="4950" w:type="dxa"/>
            <w:gridSpan w:val="2"/>
            <w:tcBorders>
              <w:top w:val="single" w:sz="4" w:space="0" w:color="000000"/>
              <w:bottom w:val="single" w:sz="4" w:space="0" w:color="000000"/>
              <w:right w:val="single" w:sz="4" w:space="0" w:color="000000"/>
            </w:tcBorders>
            <w:shd w:val="clear" w:color="auto" w:fill="8EDAB4"/>
            <w:vAlign w:val="center"/>
          </w:tcPr>
          <w:p w14:paraId="1039FBCA"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CB"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1039FBCC"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Patvirtinti n-tų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1039FBCD"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n-tais m. panaudotos lėšos</w:t>
            </w:r>
          </w:p>
        </w:tc>
        <w:tc>
          <w:tcPr>
            <w:tcW w:w="1317" w:type="dxa"/>
            <w:tcBorders>
              <w:top w:val="single" w:sz="4" w:space="0" w:color="000000"/>
              <w:bottom w:val="single" w:sz="4" w:space="0" w:color="000000"/>
              <w:right w:val="single" w:sz="4" w:space="0" w:color="000000"/>
            </w:tcBorders>
            <w:shd w:val="clear" w:color="auto" w:fill="8EDAB4"/>
            <w:vAlign w:val="center"/>
          </w:tcPr>
          <w:p w14:paraId="1039FBCE"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16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BCF"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Priemonės įgyvendinimo aprašymas</w:t>
            </w:r>
          </w:p>
        </w:tc>
      </w:tr>
      <w:tr w:rsidR="005B37C6" w14:paraId="1039FBDB"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D1"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1039FBD2"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1039FBD3"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39FBD4"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3879" w:type="dxa"/>
            <w:tcBorders>
              <w:bottom w:val="single" w:sz="4" w:space="0" w:color="000000"/>
              <w:right w:val="single" w:sz="4" w:space="0" w:color="000000"/>
            </w:tcBorders>
            <w:shd w:val="clear" w:color="auto" w:fill="8EDAB4"/>
            <w:vAlign w:val="center"/>
          </w:tcPr>
          <w:p w14:paraId="1039FBD5"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D6"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1039FBD7"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1039FBD8"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317" w:type="dxa"/>
            <w:tcBorders>
              <w:bottom w:val="single" w:sz="4" w:space="0" w:color="000000"/>
              <w:right w:val="single" w:sz="4" w:space="0" w:color="000000"/>
            </w:tcBorders>
            <w:shd w:val="clear" w:color="auto" w:fill="8EDAB4"/>
            <w:vAlign w:val="center"/>
          </w:tcPr>
          <w:p w14:paraId="1039FBD9"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proc.</w:t>
            </w:r>
          </w:p>
        </w:tc>
        <w:tc>
          <w:tcPr>
            <w:tcW w:w="216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BDA"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r>
      <w:tr w:rsidR="005B37C6" w14:paraId="1039FBE6"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1039FBD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1039FBD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1039FBD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1039FBD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4</w:t>
            </w:r>
          </w:p>
        </w:tc>
        <w:tc>
          <w:tcPr>
            <w:tcW w:w="3879" w:type="dxa"/>
            <w:tcBorders>
              <w:bottom w:val="single" w:sz="4" w:space="0" w:color="000000"/>
              <w:right w:val="single" w:sz="4" w:space="0" w:color="000000"/>
            </w:tcBorders>
            <w:shd w:val="clear" w:color="auto" w:fill="B5E6A2"/>
          </w:tcPr>
          <w:p w14:paraId="1039FBE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1039FBE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1039FBE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1039FBE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8</w:t>
            </w:r>
          </w:p>
        </w:tc>
        <w:tc>
          <w:tcPr>
            <w:tcW w:w="1317" w:type="dxa"/>
            <w:tcBorders>
              <w:bottom w:val="single" w:sz="4" w:space="0" w:color="000000"/>
              <w:right w:val="single" w:sz="4" w:space="0" w:color="000000"/>
            </w:tcBorders>
            <w:shd w:val="clear" w:color="auto" w:fill="B5E6A2"/>
          </w:tcPr>
          <w:p w14:paraId="1039FBE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w:t>
            </w:r>
          </w:p>
        </w:tc>
        <w:tc>
          <w:tcPr>
            <w:tcW w:w="2167" w:type="dxa"/>
            <w:tcBorders>
              <w:bottom w:val="single" w:sz="4" w:space="0" w:color="000000"/>
              <w:right w:val="single" w:sz="4" w:space="0" w:color="000000"/>
            </w:tcBorders>
            <w:shd w:val="clear" w:color="auto" w:fill="B5E6A2"/>
          </w:tcPr>
          <w:p w14:paraId="1039FBE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w:t>
            </w:r>
          </w:p>
        </w:tc>
      </w:tr>
      <w:tr w:rsidR="005B37C6" w14:paraId="1039FBF1"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1039FBE7" w14:textId="77777777" w:rsidR="005B37C6" w:rsidRDefault="00802F13">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07</w:t>
            </w:r>
          </w:p>
        </w:tc>
        <w:tc>
          <w:tcPr>
            <w:tcW w:w="815" w:type="dxa"/>
            <w:vMerge w:val="restart"/>
            <w:tcBorders>
              <w:left w:val="single" w:sz="4" w:space="0" w:color="000000"/>
              <w:bottom w:val="single" w:sz="4" w:space="0" w:color="000000"/>
              <w:right w:val="single" w:sz="4" w:space="0" w:color="000000"/>
            </w:tcBorders>
            <w:shd w:val="clear" w:color="auto" w:fill="DAF2D0"/>
          </w:tcPr>
          <w:p w14:paraId="1039FBE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07.01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BE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07.01.01</w:t>
            </w:r>
          </w:p>
        </w:tc>
        <w:tc>
          <w:tcPr>
            <w:tcW w:w="1071" w:type="dxa"/>
            <w:tcBorders>
              <w:bottom w:val="single" w:sz="4" w:space="0" w:color="000000"/>
              <w:right w:val="single" w:sz="4" w:space="0" w:color="000000"/>
            </w:tcBorders>
            <w:shd w:val="clear" w:color="auto" w:fill="D6F2E4"/>
          </w:tcPr>
          <w:p w14:paraId="1039FBE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07.01.01.27</w:t>
            </w:r>
          </w:p>
        </w:tc>
        <w:tc>
          <w:tcPr>
            <w:tcW w:w="3879" w:type="dxa"/>
            <w:tcBorders>
              <w:bottom w:val="single" w:sz="4" w:space="0" w:color="000000"/>
              <w:right w:val="single" w:sz="4" w:space="0" w:color="000000"/>
            </w:tcBorders>
            <w:shd w:val="clear" w:color="auto" w:fill="D6F2E4"/>
          </w:tcPr>
          <w:p w14:paraId="1039FBE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Mozūriškių dvaro atnaujinimas pritaikant kultūros paslaugų tiekimui ir kitoms bendruomenės reikmėms</w:t>
            </w:r>
          </w:p>
        </w:tc>
        <w:tc>
          <w:tcPr>
            <w:tcW w:w="1207" w:type="dxa"/>
            <w:tcBorders>
              <w:bottom w:val="single" w:sz="4" w:space="0" w:color="000000"/>
              <w:right w:val="single" w:sz="4" w:space="0" w:color="000000"/>
            </w:tcBorders>
            <w:shd w:val="clear" w:color="auto" w:fill="D6F2E4"/>
          </w:tcPr>
          <w:p w14:paraId="1039FBE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BE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2200,00</w:t>
            </w:r>
          </w:p>
        </w:tc>
        <w:tc>
          <w:tcPr>
            <w:tcW w:w="1266" w:type="dxa"/>
            <w:tcBorders>
              <w:bottom w:val="single" w:sz="4" w:space="0" w:color="000000"/>
              <w:right w:val="single" w:sz="4" w:space="0" w:color="000000"/>
            </w:tcBorders>
            <w:shd w:val="clear" w:color="auto" w:fill="D6F2E4"/>
          </w:tcPr>
          <w:p w14:paraId="1039FBE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2057,00</w:t>
            </w:r>
          </w:p>
        </w:tc>
        <w:tc>
          <w:tcPr>
            <w:tcW w:w="1317" w:type="dxa"/>
            <w:tcBorders>
              <w:bottom w:val="single" w:sz="4" w:space="0" w:color="000000"/>
              <w:right w:val="single" w:sz="4" w:space="0" w:color="000000"/>
            </w:tcBorders>
            <w:shd w:val="clear" w:color="auto" w:fill="D6F2E4"/>
          </w:tcPr>
          <w:p w14:paraId="1039FBE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93,50</w:t>
            </w:r>
          </w:p>
        </w:tc>
        <w:tc>
          <w:tcPr>
            <w:tcW w:w="2167" w:type="dxa"/>
            <w:tcBorders>
              <w:bottom w:val="single" w:sz="4" w:space="0" w:color="000000"/>
              <w:right w:val="single" w:sz="4" w:space="0" w:color="000000"/>
            </w:tcBorders>
            <w:shd w:val="clear" w:color="auto" w:fill="D6F2E4"/>
          </w:tcPr>
          <w:p w14:paraId="1039FBF0" w14:textId="3D71D28E"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Mozūriškių dvaro pritaikymas visuomenės poreikiams</w:t>
            </w:r>
          </w:p>
        </w:tc>
      </w:tr>
      <w:tr w:rsidR="005B37C6" w14:paraId="1039FBFC"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BF2"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F3"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F4"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BF5" w14:textId="78A59C46" w:rsidR="005B37C6" w:rsidRDefault="005B37C6">
            <w:pPr>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tcPr>
          <w:p w14:paraId="1039FBF6" w14:textId="6DD0A70D"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BF7" w14:textId="77777777" w:rsidR="005B37C6" w:rsidRDefault="00802F1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33" w:type="dxa"/>
            <w:tcBorders>
              <w:bottom w:val="single" w:sz="4" w:space="0" w:color="000000"/>
              <w:right w:val="single" w:sz="4" w:space="0" w:color="000000"/>
            </w:tcBorders>
            <w:shd w:val="clear" w:color="auto" w:fill="D6F2E4"/>
          </w:tcPr>
          <w:p w14:paraId="1039FBF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BF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tcPr>
          <w:p w14:paraId="1039FBF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BF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07"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1039FBF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BFE"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BF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C00" w14:textId="503E4B4E" w:rsidR="005B37C6" w:rsidRDefault="005B37C6">
            <w:pPr>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tcPr>
          <w:p w14:paraId="1039FC01" w14:textId="046921B2"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C0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C03"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1266" w:type="dxa"/>
            <w:tcBorders>
              <w:bottom w:val="single" w:sz="4" w:space="0" w:color="000000"/>
              <w:right w:val="single" w:sz="4" w:space="0" w:color="000000"/>
            </w:tcBorders>
            <w:shd w:val="clear" w:color="auto" w:fill="D6F2E4"/>
          </w:tcPr>
          <w:p w14:paraId="1039FC04"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1317" w:type="dxa"/>
            <w:tcBorders>
              <w:bottom w:val="single" w:sz="4" w:space="0" w:color="000000"/>
              <w:right w:val="single" w:sz="4" w:space="0" w:color="000000"/>
            </w:tcBorders>
            <w:shd w:val="clear" w:color="auto" w:fill="D6F2E4"/>
          </w:tcPr>
          <w:p w14:paraId="1039FC0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C0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11"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C08"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09"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0A"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C0B" w14:textId="479F8162" w:rsidR="005B37C6" w:rsidRDefault="00BC1A9D">
            <w:pPr>
              <w:spacing w:after="0" w:line="240" w:lineRule="auto"/>
              <w:jc w:val="right"/>
              <w:rPr>
                <w:rFonts w:ascii="Times New Roman" w:eastAsia="Times New Roman" w:hAnsi="Times New Roman"/>
                <w:b/>
                <w:bCs/>
                <w:sz w:val="18"/>
                <w:szCs w:val="18"/>
                <w:lang w:eastAsia="lt-LT"/>
              </w:rPr>
            </w:pPr>
            <w:r w:rsidRPr="00BC1A9D">
              <w:rPr>
                <w:rFonts w:ascii="Times New Roman" w:eastAsia="Times New Roman" w:hAnsi="Times New Roman"/>
                <w:b/>
                <w:bCs/>
                <w:sz w:val="18"/>
                <w:szCs w:val="18"/>
                <w:lang w:eastAsia="lt-LT"/>
              </w:rPr>
              <w:t>Sudaryti rajono gyventojams sąlygas gauti aukštos kokybės kultūros ir sporto paslaugas - iš viso:</w:t>
            </w:r>
          </w:p>
        </w:tc>
        <w:tc>
          <w:tcPr>
            <w:tcW w:w="1207" w:type="dxa"/>
            <w:tcBorders>
              <w:bottom w:val="single" w:sz="4" w:space="0" w:color="000000"/>
              <w:right w:val="single" w:sz="4" w:space="0" w:color="000000"/>
            </w:tcBorders>
            <w:shd w:val="clear" w:color="auto" w:fill="C1F0C8"/>
          </w:tcPr>
          <w:p w14:paraId="1039FC0C"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C0D"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2200,00</w:t>
            </w:r>
          </w:p>
        </w:tc>
        <w:tc>
          <w:tcPr>
            <w:tcW w:w="1266" w:type="dxa"/>
            <w:tcBorders>
              <w:bottom w:val="single" w:sz="4" w:space="0" w:color="000000"/>
              <w:right w:val="single" w:sz="4" w:space="0" w:color="000000"/>
            </w:tcBorders>
            <w:shd w:val="clear" w:color="auto" w:fill="C1F0C8"/>
          </w:tcPr>
          <w:p w14:paraId="1039FC0E" w14:textId="77777777" w:rsidR="005B37C6" w:rsidRDefault="00802F13">
            <w:pPr>
              <w:spacing w:after="0" w:line="240" w:lineRule="auto"/>
            </w:pPr>
            <w:r>
              <w:rPr>
                <w:rFonts w:ascii="Times New Roman" w:eastAsia="Times New Roman" w:hAnsi="Times New Roman"/>
                <w:b/>
                <w:bCs/>
                <w:sz w:val="18"/>
                <w:szCs w:val="18"/>
                <w:lang w:eastAsia="lt-LT"/>
              </w:rPr>
              <w:t xml:space="preserve">2057,00  </w:t>
            </w:r>
          </w:p>
        </w:tc>
        <w:tc>
          <w:tcPr>
            <w:tcW w:w="1317" w:type="dxa"/>
            <w:tcBorders>
              <w:bottom w:val="single" w:sz="4" w:space="0" w:color="000000"/>
              <w:right w:val="single" w:sz="4" w:space="0" w:color="000000"/>
            </w:tcBorders>
            <w:shd w:val="clear" w:color="auto" w:fill="C1F0C8"/>
          </w:tcPr>
          <w:p w14:paraId="1039FC0F"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93,50</w:t>
            </w:r>
          </w:p>
        </w:tc>
        <w:tc>
          <w:tcPr>
            <w:tcW w:w="2167" w:type="dxa"/>
            <w:tcBorders>
              <w:bottom w:val="single" w:sz="4" w:space="0" w:color="000000"/>
              <w:right w:val="single" w:sz="4" w:space="0" w:color="000000"/>
            </w:tcBorders>
            <w:shd w:val="clear" w:color="auto" w:fill="C1F0C8"/>
          </w:tcPr>
          <w:p w14:paraId="1039FC10"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1C" w14:textId="77777777">
        <w:trPr>
          <w:trHeight w:val="384"/>
        </w:trPr>
        <w:tc>
          <w:tcPr>
            <w:tcW w:w="996" w:type="dxa"/>
            <w:vMerge/>
            <w:tcBorders>
              <w:left w:val="single" w:sz="4" w:space="0" w:color="000000"/>
              <w:bottom w:val="single" w:sz="4" w:space="0" w:color="000000"/>
              <w:right w:val="single" w:sz="4" w:space="0" w:color="000000"/>
            </w:tcBorders>
            <w:shd w:val="clear" w:color="auto" w:fill="8EDAB4"/>
          </w:tcPr>
          <w:p w14:paraId="1039FC12"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13"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C14" w14:textId="26A542C4"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C15" w14:textId="3C19036D" w:rsidR="005B37C6" w:rsidRDefault="005B37C6">
            <w:pPr>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vAlign w:val="center"/>
          </w:tcPr>
          <w:p w14:paraId="1039FC16" w14:textId="0D34C292"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C1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C1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C1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vAlign w:val="center"/>
          </w:tcPr>
          <w:p w14:paraId="1039FC1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C1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26"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C1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1E"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1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C20" w14:textId="6E3B5A78"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C21"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C22" w14:textId="760AA600"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C23" w14:textId="118F4A4F" w:rsidR="005B37C6" w:rsidRDefault="005B37C6">
            <w:pPr>
              <w:spacing w:after="0" w:line="240" w:lineRule="auto"/>
              <w:rPr>
                <w:rFonts w:ascii="Times New Roman" w:eastAsia="Times New Roman" w:hAnsi="Times New Roman"/>
                <w:b/>
                <w:bCs/>
                <w:sz w:val="18"/>
                <w:szCs w:val="18"/>
                <w:lang w:eastAsia="lt-LT"/>
              </w:rPr>
            </w:pPr>
          </w:p>
        </w:tc>
        <w:tc>
          <w:tcPr>
            <w:tcW w:w="1317" w:type="dxa"/>
            <w:tcBorders>
              <w:bottom w:val="single" w:sz="4" w:space="0" w:color="000000"/>
              <w:right w:val="single" w:sz="4" w:space="0" w:color="000000"/>
            </w:tcBorders>
            <w:shd w:val="clear" w:color="auto" w:fill="C1F0C8"/>
          </w:tcPr>
          <w:p w14:paraId="1039FC24"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1039FC25"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2F"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1039FC27"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28"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1039FC29" w14:textId="5EFE1DAE" w:rsidR="005B37C6" w:rsidRDefault="00914A8B">
            <w:pPr>
              <w:spacing w:after="0" w:line="240" w:lineRule="auto"/>
              <w:jc w:val="right"/>
              <w:rPr>
                <w:rFonts w:ascii="Times New Roman" w:eastAsia="Times New Roman" w:hAnsi="Times New Roman"/>
                <w:b/>
                <w:bCs/>
                <w:sz w:val="18"/>
                <w:szCs w:val="18"/>
                <w:lang w:eastAsia="lt-LT"/>
              </w:rPr>
            </w:pPr>
            <w:r w:rsidRPr="00914A8B">
              <w:rPr>
                <w:rFonts w:ascii="Times New Roman" w:eastAsia="Times New Roman" w:hAnsi="Times New Roman"/>
                <w:b/>
                <w:bCs/>
                <w:sz w:val="18"/>
                <w:szCs w:val="18"/>
                <w:lang w:eastAsia="lt-LT"/>
              </w:rPr>
              <w:t xml:space="preserve">Plėtoti kultūrą ir sportą </w:t>
            </w:r>
            <w:r w:rsidR="00802F13">
              <w:rPr>
                <w:rFonts w:ascii="Times New Roman" w:eastAsia="Times New Roman" w:hAnsi="Times New Roman"/>
                <w:b/>
                <w:bCs/>
                <w:sz w:val="18"/>
                <w:szCs w:val="18"/>
                <w:lang w:eastAsia="lt-LT"/>
              </w:rPr>
              <w:t>- iš viso:</w:t>
            </w:r>
          </w:p>
        </w:tc>
        <w:tc>
          <w:tcPr>
            <w:tcW w:w="1207" w:type="dxa"/>
            <w:tcBorders>
              <w:bottom w:val="single" w:sz="4" w:space="0" w:color="000000"/>
              <w:right w:val="single" w:sz="4" w:space="0" w:color="000000"/>
            </w:tcBorders>
            <w:shd w:val="clear" w:color="auto" w:fill="DAF2D0"/>
          </w:tcPr>
          <w:p w14:paraId="1039FC2A"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C2B"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2200,00</w:t>
            </w:r>
          </w:p>
        </w:tc>
        <w:tc>
          <w:tcPr>
            <w:tcW w:w="1266" w:type="dxa"/>
            <w:tcBorders>
              <w:bottom w:val="single" w:sz="4" w:space="0" w:color="000000"/>
              <w:right w:val="single" w:sz="4" w:space="0" w:color="000000"/>
            </w:tcBorders>
            <w:shd w:val="clear" w:color="auto" w:fill="DAF2D0"/>
          </w:tcPr>
          <w:p w14:paraId="1039FC2C"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2057,00</w:t>
            </w:r>
          </w:p>
        </w:tc>
        <w:tc>
          <w:tcPr>
            <w:tcW w:w="1317" w:type="dxa"/>
            <w:tcBorders>
              <w:bottom w:val="single" w:sz="4" w:space="0" w:color="000000"/>
              <w:right w:val="single" w:sz="4" w:space="0" w:color="000000"/>
            </w:tcBorders>
            <w:shd w:val="clear" w:color="auto" w:fill="DAF2D0"/>
          </w:tcPr>
          <w:p w14:paraId="1039FC2D"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93,50</w:t>
            </w:r>
          </w:p>
        </w:tc>
        <w:tc>
          <w:tcPr>
            <w:tcW w:w="2167" w:type="dxa"/>
            <w:tcBorders>
              <w:bottom w:val="single" w:sz="4" w:space="0" w:color="000000"/>
              <w:right w:val="single" w:sz="4" w:space="0" w:color="000000"/>
            </w:tcBorders>
            <w:shd w:val="clear" w:color="auto" w:fill="DAF2D0"/>
          </w:tcPr>
          <w:p w14:paraId="1039FC2E"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3A" w14:textId="77777777">
        <w:trPr>
          <w:trHeight w:val="360"/>
        </w:trPr>
        <w:tc>
          <w:tcPr>
            <w:tcW w:w="996" w:type="dxa"/>
            <w:vMerge/>
            <w:tcBorders>
              <w:left w:val="single" w:sz="4" w:space="0" w:color="000000"/>
              <w:bottom w:val="single" w:sz="4" w:space="0" w:color="000000"/>
              <w:right w:val="single" w:sz="4" w:space="0" w:color="000000"/>
            </w:tcBorders>
            <w:shd w:val="clear" w:color="auto" w:fill="8EDAB4"/>
          </w:tcPr>
          <w:p w14:paraId="1039FC30"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val="restart"/>
            <w:tcBorders>
              <w:left w:val="single" w:sz="4" w:space="0" w:color="000000"/>
              <w:bottom w:val="single" w:sz="4" w:space="0" w:color="000000"/>
              <w:right w:val="single" w:sz="4" w:space="0" w:color="000000"/>
            </w:tcBorders>
            <w:shd w:val="clear" w:color="auto" w:fill="DAF2D0"/>
          </w:tcPr>
          <w:p w14:paraId="1039FC31" w14:textId="54AF462B" w:rsidR="005B37C6" w:rsidRDefault="005B37C6">
            <w:pPr>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C32" w14:textId="2CFF2EB3"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C33" w14:textId="6323C1DA" w:rsidR="005B37C6" w:rsidRDefault="005B37C6">
            <w:pPr>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vAlign w:val="center"/>
          </w:tcPr>
          <w:p w14:paraId="1039FC34" w14:textId="13AB6AE5"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C3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C3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C3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vAlign w:val="center"/>
          </w:tcPr>
          <w:p w14:paraId="1039FC3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C3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45" w14:textId="77777777">
        <w:trPr>
          <w:trHeight w:val="312"/>
        </w:trPr>
        <w:tc>
          <w:tcPr>
            <w:tcW w:w="996" w:type="dxa"/>
            <w:vMerge/>
            <w:tcBorders>
              <w:left w:val="single" w:sz="4" w:space="0" w:color="000000"/>
              <w:bottom w:val="single" w:sz="4" w:space="0" w:color="000000"/>
              <w:right w:val="single" w:sz="4" w:space="0" w:color="000000"/>
            </w:tcBorders>
            <w:shd w:val="clear" w:color="auto" w:fill="8EDAB4"/>
          </w:tcPr>
          <w:p w14:paraId="1039FC3B"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3C"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3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C3E" w14:textId="3230979A" w:rsidR="005B37C6" w:rsidRDefault="005B37C6">
            <w:pPr>
              <w:spacing w:after="0" w:line="240" w:lineRule="auto"/>
              <w:rPr>
                <w:rFonts w:ascii="Times New Roman" w:eastAsia="Times New Roman" w:hAnsi="Times New Roman"/>
                <w:sz w:val="18"/>
                <w:szCs w:val="18"/>
                <w:lang w:eastAsia="lt-LT"/>
              </w:rPr>
            </w:pPr>
          </w:p>
        </w:tc>
        <w:tc>
          <w:tcPr>
            <w:tcW w:w="3879" w:type="dxa"/>
            <w:tcBorders>
              <w:bottom w:val="single" w:sz="4" w:space="0" w:color="000000"/>
              <w:right w:val="single" w:sz="4" w:space="0" w:color="000000"/>
            </w:tcBorders>
            <w:shd w:val="clear" w:color="auto" w:fill="D6F2E4"/>
          </w:tcPr>
          <w:p w14:paraId="1039FC3F" w14:textId="0A48532C"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C4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C4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C4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7" w:type="dxa"/>
            <w:tcBorders>
              <w:bottom w:val="single" w:sz="4" w:space="0" w:color="000000"/>
              <w:right w:val="single" w:sz="4" w:space="0" w:color="000000"/>
            </w:tcBorders>
            <w:shd w:val="clear" w:color="auto" w:fill="D6F2E4"/>
          </w:tcPr>
          <w:p w14:paraId="1039FC4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7" w:type="dxa"/>
            <w:tcBorders>
              <w:bottom w:val="single" w:sz="4" w:space="0" w:color="000000"/>
              <w:right w:val="single" w:sz="4" w:space="0" w:color="000000"/>
            </w:tcBorders>
            <w:shd w:val="clear" w:color="auto" w:fill="D6F2E4"/>
          </w:tcPr>
          <w:p w14:paraId="1039FC4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4F"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C4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47"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48"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1039FC49" w14:textId="4AB481F6"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C4A"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C4B" w14:textId="2B8F2633"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C4C" w14:textId="6296B542" w:rsidR="005B37C6" w:rsidRDefault="005B37C6">
            <w:pPr>
              <w:spacing w:after="0" w:line="240" w:lineRule="auto"/>
              <w:rPr>
                <w:rFonts w:ascii="Times New Roman" w:eastAsia="Times New Roman" w:hAnsi="Times New Roman"/>
                <w:b/>
                <w:bCs/>
                <w:sz w:val="18"/>
                <w:szCs w:val="18"/>
                <w:lang w:eastAsia="lt-LT"/>
              </w:rPr>
            </w:pPr>
          </w:p>
        </w:tc>
        <w:tc>
          <w:tcPr>
            <w:tcW w:w="1317" w:type="dxa"/>
            <w:tcBorders>
              <w:bottom w:val="single" w:sz="4" w:space="0" w:color="000000"/>
              <w:right w:val="single" w:sz="4" w:space="0" w:color="000000"/>
            </w:tcBorders>
            <w:shd w:val="clear" w:color="auto" w:fill="C1F0C8"/>
          </w:tcPr>
          <w:p w14:paraId="1039FC4D"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1039FC4E"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58" w14:textId="77777777">
        <w:trPr>
          <w:trHeight w:val="420"/>
        </w:trPr>
        <w:tc>
          <w:tcPr>
            <w:tcW w:w="996" w:type="dxa"/>
            <w:vMerge/>
            <w:tcBorders>
              <w:left w:val="single" w:sz="4" w:space="0" w:color="000000"/>
              <w:bottom w:val="single" w:sz="4" w:space="0" w:color="000000"/>
              <w:right w:val="single" w:sz="4" w:space="0" w:color="000000"/>
            </w:tcBorders>
            <w:shd w:val="clear" w:color="auto" w:fill="8EDAB4"/>
          </w:tcPr>
          <w:p w14:paraId="1039FC50"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51"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1039FC52" w14:textId="09EAA42B"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DAF2D0"/>
          </w:tcPr>
          <w:p w14:paraId="1039FC53"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C54" w14:textId="09A8CB62"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DAF2D0"/>
          </w:tcPr>
          <w:p w14:paraId="1039FC55" w14:textId="4122795D" w:rsidR="005B37C6" w:rsidRDefault="005B37C6">
            <w:pPr>
              <w:spacing w:after="0" w:line="240" w:lineRule="auto"/>
              <w:rPr>
                <w:rFonts w:ascii="Times New Roman" w:eastAsia="Times New Roman" w:hAnsi="Times New Roman"/>
                <w:b/>
                <w:bCs/>
                <w:sz w:val="18"/>
                <w:szCs w:val="18"/>
                <w:lang w:eastAsia="lt-LT"/>
              </w:rPr>
            </w:pPr>
          </w:p>
        </w:tc>
        <w:tc>
          <w:tcPr>
            <w:tcW w:w="1317" w:type="dxa"/>
            <w:tcBorders>
              <w:bottom w:val="single" w:sz="4" w:space="0" w:color="000000"/>
              <w:right w:val="single" w:sz="4" w:space="0" w:color="000000"/>
            </w:tcBorders>
            <w:shd w:val="clear" w:color="auto" w:fill="DAF2D0"/>
          </w:tcPr>
          <w:p w14:paraId="1039FC56"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DAF2D0"/>
          </w:tcPr>
          <w:p w14:paraId="1039FC57"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60"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1039FC5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6782" w:type="dxa"/>
            <w:gridSpan w:val="4"/>
            <w:tcBorders>
              <w:top w:val="single" w:sz="4" w:space="0" w:color="000000"/>
              <w:bottom w:val="single" w:sz="4" w:space="0" w:color="000000"/>
              <w:right w:val="single" w:sz="4" w:space="0" w:color="000000"/>
            </w:tcBorders>
            <w:shd w:val="clear" w:color="auto" w:fill="8EDAB4"/>
          </w:tcPr>
          <w:p w14:paraId="1039FC5A" w14:textId="197AC721" w:rsidR="005B37C6" w:rsidRDefault="00E755C9">
            <w:pPr>
              <w:spacing w:after="0" w:line="240" w:lineRule="auto"/>
              <w:jc w:val="right"/>
              <w:rPr>
                <w:rFonts w:ascii="Times New Roman" w:eastAsia="Times New Roman" w:hAnsi="Times New Roman"/>
                <w:b/>
                <w:bCs/>
                <w:sz w:val="18"/>
                <w:szCs w:val="18"/>
                <w:lang w:eastAsia="lt-LT"/>
              </w:rPr>
            </w:pPr>
            <w:r w:rsidRPr="00E755C9">
              <w:rPr>
                <w:rFonts w:ascii="Times New Roman" w:eastAsia="Times New Roman" w:hAnsi="Times New Roman"/>
                <w:b/>
                <w:bCs/>
                <w:sz w:val="18"/>
                <w:szCs w:val="18"/>
                <w:lang w:eastAsia="lt-LT"/>
              </w:rPr>
              <w:t xml:space="preserve">Kultūros, sporto ir turizmo vystymo </w:t>
            </w:r>
            <w:r>
              <w:rPr>
                <w:rFonts w:ascii="Times New Roman" w:eastAsia="Times New Roman" w:hAnsi="Times New Roman"/>
                <w:b/>
                <w:bCs/>
                <w:sz w:val="18"/>
                <w:szCs w:val="18"/>
                <w:lang w:eastAsia="lt-LT"/>
              </w:rPr>
              <w:t>programa</w:t>
            </w:r>
            <w:r w:rsidR="00802F13">
              <w:rPr>
                <w:rFonts w:ascii="Times New Roman" w:eastAsia="Times New Roman" w:hAnsi="Times New Roman"/>
                <w:b/>
                <w:bCs/>
                <w:sz w:val="18"/>
                <w:szCs w:val="18"/>
                <w:lang w:eastAsia="lt-LT"/>
              </w:rPr>
              <w:t>- iš viso:</w:t>
            </w:r>
          </w:p>
        </w:tc>
        <w:tc>
          <w:tcPr>
            <w:tcW w:w="1207" w:type="dxa"/>
            <w:tcBorders>
              <w:bottom w:val="single" w:sz="4" w:space="0" w:color="000000"/>
              <w:right w:val="single" w:sz="4" w:space="0" w:color="000000"/>
            </w:tcBorders>
            <w:shd w:val="clear" w:color="auto" w:fill="8EDAB4"/>
          </w:tcPr>
          <w:p w14:paraId="1039FC5B"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1039FC5C"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2200,00</w:t>
            </w:r>
          </w:p>
        </w:tc>
        <w:tc>
          <w:tcPr>
            <w:tcW w:w="1266" w:type="dxa"/>
            <w:tcBorders>
              <w:bottom w:val="single" w:sz="4" w:space="0" w:color="000000"/>
              <w:right w:val="single" w:sz="4" w:space="0" w:color="000000"/>
            </w:tcBorders>
            <w:shd w:val="clear" w:color="auto" w:fill="8EDAB4"/>
          </w:tcPr>
          <w:p w14:paraId="1039FC5D"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2057,00</w:t>
            </w:r>
          </w:p>
        </w:tc>
        <w:tc>
          <w:tcPr>
            <w:tcW w:w="1317" w:type="dxa"/>
            <w:tcBorders>
              <w:bottom w:val="single" w:sz="4" w:space="0" w:color="000000"/>
              <w:right w:val="single" w:sz="4" w:space="0" w:color="000000"/>
            </w:tcBorders>
            <w:shd w:val="clear" w:color="auto" w:fill="8EDAB4"/>
          </w:tcPr>
          <w:p w14:paraId="1039FC5E"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93,50</w:t>
            </w:r>
          </w:p>
        </w:tc>
        <w:tc>
          <w:tcPr>
            <w:tcW w:w="2167" w:type="dxa"/>
            <w:tcBorders>
              <w:bottom w:val="single" w:sz="4" w:space="0" w:color="000000"/>
              <w:right w:val="single" w:sz="4" w:space="0" w:color="000000"/>
            </w:tcBorders>
            <w:shd w:val="clear" w:color="auto" w:fill="8EDAB4"/>
          </w:tcPr>
          <w:p w14:paraId="1039FC5F"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68" w14:textId="77777777">
        <w:trPr>
          <w:trHeight w:val="204"/>
        </w:trPr>
        <w:tc>
          <w:tcPr>
            <w:tcW w:w="996" w:type="dxa"/>
          </w:tcPr>
          <w:p w14:paraId="1039FC61" w14:textId="77777777" w:rsidR="005B37C6" w:rsidRDefault="005B37C6">
            <w:pPr>
              <w:snapToGrid w:val="0"/>
              <w:spacing w:after="0" w:line="240" w:lineRule="auto"/>
              <w:jc w:val="center"/>
              <w:rPr>
                <w:rFonts w:ascii="Times New Roman" w:eastAsia="Times New Roman" w:hAnsi="Times New Roman"/>
                <w:b/>
                <w:bCs/>
                <w:sz w:val="18"/>
                <w:szCs w:val="18"/>
                <w:lang w:eastAsia="lt-LT"/>
              </w:rPr>
            </w:pPr>
          </w:p>
        </w:tc>
        <w:tc>
          <w:tcPr>
            <w:tcW w:w="6782" w:type="dxa"/>
            <w:gridSpan w:val="4"/>
          </w:tcPr>
          <w:p w14:paraId="1039FC62" w14:textId="77777777" w:rsidR="005B37C6" w:rsidRDefault="005B37C6">
            <w:pPr>
              <w:snapToGrid w:val="0"/>
              <w:spacing w:after="0" w:line="240" w:lineRule="auto"/>
              <w:rPr>
                <w:rFonts w:ascii="Times New Roman" w:eastAsia="Times New Roman" w:hAnsi="Times New Roman"/>
                <w:b/>
                <w:bCs/>
                <w:sz w:val="20"/>
                <w:szCs w:val="20"/>
                <w:lang w:eastAsia="lt-LT"/>
              </w:rPr>
            </w:pPr>
          </w:p>
        </w:tc>
        <w:tc>
          <w:tcPr>
            <w:tcW w:w="1207" w:type="dxa"/>
          </w:tcPr>
          <w:p w14:paraId="1039FC63"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C64"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C65"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7" w:type="dxa"/>
          </w:tcPr>
          <w:p w14:paraId="1039FC66"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7" w:type="dxa"/>
          </w:tcPr>
          <w:p w14:paraId="1039FC67"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C73" w14:textId="77777777">
        <w:trPr>
          <w:trHeight w:val="204"/>
        </w:trPr>
        <w:tc>
          <w:tcPr>
            <w:tcW w:w="996" w:type="dxa"/>
          </w:tcPr>
          <w:p w14:paraId="1039FC69" w14:textId="77777777" w:rsidR="005B37C6" w:rsidRDefault="005B37C6">
            <w:pPr>
              <w:snapToGrid w:val="0"/>
              <w:spacing w:after="0" w:line="240" w:lineRule="auto"/>
              <w:rPr>
                <w:rFonts w:ascii="Times New Roman" w:eastAsia="Times New Roman" w:hAnsi="Times New Roman"/>
                <w:sz w:val="20"/>
                <w:szCs w:val="20"/>
                <w:lang w:eastAsia="lt-LT"/>
              </w:rPr>
            </w:pPr>
          </w:p>
        </w:tc>
        <w:tc>
          <w:tcPr>
            <w:tcW w:w="815" w:type="dxa"/>
          </w:tcPr>
          <w:p w14:paraId="1039FC6A"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C6B"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C6C"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79" w:type="dxa"/>
            <w:tcBorders>
              <w:bottom w:val="single" w:sz="4" w:space="0" w:color="000000"/>
            </w:tcBorders>
          </w:tcPr>
          <w:p w14:paraId="1039FC6D"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07" w:type="dxa"/>
            <w:tcBorders>
              <w:bottom w:val="single" w:sz="4" w:space="0" w:color="000000"/>
            </w:tcBorders>
          </w:tcPr>
          <w:p w14:paraId="1039FC6E"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33" w:type="dxa"/>
            <w:tcBorders>
              <w:bottom w:val="single" w:sz="4" w:space="0" w:color="000000"/>
            </w:tcBorders>
          </w:tcPr>
          <w:p w14:paraId="1039FC6F"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66" w:type="dxa"/>
            <w:tcBorders>
              <w:bottom w:val="single" w:sz="4" w:space="0" w:color="000000"/>
            </w:tcBorders>
          </w:tcPr>
          <w:p w14:paraId="1039FC70"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317" w:type="dxa"/>
          </w:tcPr>
          <w:p w14:paraId="1039FC71" w14:textId="77777777" w:rsidR="005B37C6" w:rsidRDefault="005B37C6">
            <w:pPr>
              <w:snapToGrid w:val="0"/>
              <w:spacing w:after="0" w:line="240" w:lineRule="auto"/>
              <w:rPr>
                <w:rFonts w:ascii="Times New Roman" w:eastAsia="Times New Roman" w:hAnsi="Times New Roman"/>
                <w:sz w:val="16"/>
                <w:szCs w:val="16"/>
                <w:lang w:eastAsia="lt-LT"/>
              </w:rPr>
            </w:pPr>
          </w:p>
        </w:tc>
        <w:tc>
          <w:tcPr>
            <w:tcW w:w="2167" w:type="dxa"/>
          </w:tcPr>
          <w:p w14:paraId="1039FC72" w14:textId="77777777" w:rsidR="005B37C6" w:rsidRDefault="005B37C6">
            <w:pPr>
              <w:snapToGrid w:val="0"/>
              <w:spacing w:after="0" w:line="240" w:lineRule="auto"/>
              <w:rPr>
                <w:rFonts w:ascii="Times New Roman" w:eastAsia="Times New Roman" w:hAnsi="Times New Roman"/>
                <w:sz w:val="20"/>
                <w:szCs w:val="20"/>
                <w:lang w:eastAsia="lt-LT"/>
              </w:rPr>
            </w:pPr>
          </w:p>
        </w:tc>
      </w:tr>
    </w:tbl>
    <w:p w14:paraId="1039FC74" w14:textId="77777777" w:rsidR="005B37C6" w:rsidRDefault="005B37C6">
      <w:pPr>
        <w:rPr>
          <w:rFonts w:ascii="Times New Roman" w:hAnsi="Times New Roman"/>
          <w:sz w:val="24"/>
          <w:szCs w:val="24"/>
        </w:rPr>
      </w:pPr>
    </w:p>
    <w:p w14:paraId="1039FC75" w14:textId="77777777" w:rsidR="005B37C6" w:rsidRDefault="005B37C6">
      <w:pPr>
        <w:rPr>
          <w:rFonts w:ascii="Times New Roman" w:hAnsi="Times New Roman"/>
          <w:sz w:val="24"/>
          <w:szCs w:val="24"/>
        </w:rPr>
      </w:pPr>
    </w:p>
    <w:p w14:paraId="1039FC76" w14:textId="77777777" w:rsidR="005B37C6" w:rsidRDefault="005B37C6">
      <w:pPr>
        <w:rPr>
          <w:rFonts w:ascii="Times New Roman" w:hAnsi="Times New Roman"/>
          <w:sz w:val="24"/>
          <w:szCs w:val="24"/>
        </w:rPr>
      </w:pPr>
    </w:p>
    <w:p w14:paraId="1039FC77" w14:textId="77777777" w:rsidR="005B37C6" w:rsidRDefault="005B37C6">
      <w:pPr>
        <w:rPr>
          <w:rFonts w:ascii="Times New Roman" w:hAnsi="Times New Roman"/>
          <w:sz w:val="24"/>
          <w:szCs w:val="24"/>
        </w:rPr>
      </w:pPr>
    </w:p>
    <w:p w14:paraId="1039FC78" w14:textId="77777777" w:rsidR="005B37C6" w:rsidRDefault="005B37C6">
      <w:pPr>
        <w:rPr>
          <w:rFonts w:ascii="Times New Roman" w:hAnsi="Times New Roman"/>
          <w:sz w:val="24"/>
          <w:szCs w:val="24"/>
        </w:rPr>
      </w:pPr>
    </w:p>
    <w:p w14:paraId="1039FC79" w14:textId="77777777" w:rsidR="005B37C6" w:rsidRDefault="005B37C6">
      <w:pPr>
        <w:rPr>
          <w:rFonts w:ascii="Times New Roman" w:hAnsi="Times New Roman"/>
          <w:sz w:val="24"/>
          <w:szCs w:val="24"/>
        </w:rPr>
      </w:pPr>
    </w:p>
    <w:tbl>
      <w:tblPr>
        <w:tblW w:w="15168" w:type="dxa"/>
        <w:tblInd w:w="-108" w:type="dxa"/>
        <w:tblLayout w:type="fixed"/>
        <w:tblLook w:val="04A0" w:firstRow="1" w:lastRow="0" w:firstColumn="1" w:lastColumn="0" w:noHBand="0" w:noVBand="1"/>
      </w:tblPr>
      <w:tblGrid>
        <w:gridCol w:w="996"/>
        <w:gridCol w:w="815"/>
        <w:gridCol w:w="1017"/>
        <w:gridCol w:w="1071"/>
        <w:gridCol w:w="3881"/>
        <w:gridCol w:w="1207"/>
        <w:gridCol w:w="1433"/>
        <w:gridCol w:w="1266"/>
        <w:gridCol w:w="1316"/>
        <w:gridCol w:w="2166"/>
      </w:tblGrid>
      <w:tr w:rsidR="005B37C6" w14:paraId="1039FC84" w14:textId="77777777">
        <w:trPr>
          <w:trHeight w:val="204"/>
        </w:trPr>
        <w:tc>
          <w:tcPr>
            <w:tcW w:w="996" w:type="dxa"/>
          </w:tcPr>
          <w:p w14:paraId="1039FC7A" w14:textId="77777777" w:rsidR="005B37C6" w:rsidRDefault="005B37C6">
            <w:pPr>
              <w:snapToGrid w:val="0"/>
              <w:spacing w:after="0" w:line="240" w:lineRule="auto"/>
              <w:rPr>
                <w:rFonts w:ascii="Times New Roman" w:eastAsia="Times New Roman" w:hAnsi="Times New Roman"/>
                <w:sz w:val="20"/>
                <w:szCs w:val="20"/>
                <w:lang w:eastAsia="lt-LT"/>
              </w:rPr>
            </w:pPr>
          </w:p>
        </w:tc>
        <w:tc>
          <w:tcPr>
            <w:tcW w:w="815" w:type="dxa"/>
          </w:tcPr>
          <w:p w14:paraId="1039FC7B"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C7C"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C7D"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81" w:type="dxa"/>
          </w:tcPr>
          <w:p w14:paraId="1039FC7E"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07" w:type="dxa"/>
          </w:tcPr>
          <w:p w14:paraId="1039FC7F"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C80"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C81"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6" w:type="dxa"/>
          </w:tcPr>
          <w:p w14:paraId="1039FC82"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6" w:type="dxa"/>
          </w:tcPr>
          <w:p w14:paraId="1039FC83"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C8E"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C85" w14:textId="77777777" w:rsidR="005B37C6" w:rsidRDefault="00802F13">
            <w:pPr>
              <w:spacing w:after="0" w:line="240" w:lineRule="auto"/>
              <w:jc w:val="center"/>
              <w:rPr>
                <w:rFonts w:ascii="Times New Roman" w:eastAsia="Times New Roman" w:hAnsi="Times New Roman"/>
                <w:b/>
                <w:bCs/>
                <w:color w:val="0D0D0D"/>
                <w:sz w:val="18"/>
                <w:szCs w:val="18"/>
                <w:lang w:eastAsia="lt-LT"/>
              </w:rPr>
            </w:pPr>
            <w:r>
              <w:rPr>
                <w:rFonts w:ascii="Times New Roman" w:eastAsia="Times New Roman" w:hAnsi="Times New Roman"/>
                <w:b/>
                <w:bCs/>
                <w:color w:val="0D0D0D"/>
                <w:sz w:val="18"/>
                <w:szCs w:val="18"/>
                <w:lang w:eastAsia="lt-LT"/>
              </w:rPr>
              <w:t>Programa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1039FC86"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1039FC87"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Uždavinys</w:t>
            </w:r>
          </w:p>
        </w:tc>
        <w:tc>
          <w:tcPr>
            <w:tcW w:w="4952" w:type="dxa"/>
            <w:gridSpan w:val="2"/>
            <w:tcBorders>
              <w:top w:val="single" w:sz="4" w:space="0" w:color="000000"/>
              <w:bottom w:val="single" w:sz="4" w:space="0" w:color="000000"/>
              <w:right w:val="single" w:sz="4" w:space="0" w:color="000000"/>
            </w:tcBorders>
            <w:shd w:val="clear" w:color="auto" w:fill="8EDAB4"/>
            <w:vAlign w:val="center"/>
          </w:tcPr>
          <w:p w14:paraId="1039FC88"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C89" w14:textId="77777777" w:rsidR="005B37C6" w:rsidRDefault="00802F13">
            <w:pPr>
              <w:spacing w:after="0" w:line="240" w:lineRule="auto"/>
              <w:jc w:val="center"/>
            </w:pPr>
            <w:r>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1039FC8A"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Patvirtinti n-tų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1039FC8B"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n-tais m. panaudotos lėšos</w:t>
            </w:r>
          </w:p>
        </w:tc>
        <w:tc>
          <w:tcPr>
            <w:tcW w:w="1316" w:type="dxa"/>
            <w:tcBorders>
              <w:top w:val="single" w:sz="4" w:space="0" w:color="000000"/>
              <w:bottom w:val="single" w:sz="4" w:space="0" w:color="000000"/>
              <w:right w:val="single" w:sz="4" w:space="0" w:color="000000"/>
            </w:tcBorders>
            <w:shd w:val="clear" w:color="auto" w:fill="8EDAB4"/>
            <w:vAlign w:val="center"/>
          </w:tcPr>
          <w:p w14:paraId="1039FC8C"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16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039FC8D" w14:textId="77777777" w:rsidR="005B37C6" w:rsidRDefault="00802F13">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Priemonės įgyvendinimo aprašymas</w:t>
            </w:r>
          </w:p>
        </w:tc>
      </w:tr>
      <w:tr w:rsidR="005B37C6" w14:paraId="1039FC99"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C8F"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1039FC90" w14:textId="77777777" w:rsidR="005B37C6" w:rsidRDefault="005B37C6">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1039FC91"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39FC92"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3881" w:type="dxa"/>
            <w:tcBorders>
              <w:bottom w:val="single" w:sz="4" w:space="0" w:color="000000"/>
              <w:right w:val="single" w:sz="4" w:space="0" w:color="000000"/>
            </w:tcBorders>
            <w:shd w:val="clear" w:color="auto" w:fill="8EDAB4"/>
            <w:vAlign w:val="center"/>
          </w:tcPr>
          <w:p w14:paraId="1039FC93"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C94"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1039FC95"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1039FC96"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316" w:type="dxa"/>
            <w:tcBorders>
              <w:bottom w:val="single" w:sz="4" w:space="0" w:color="000000"/>
              <w:right w:val="single" w:sz="4" w:space="0" w:color="000000"/>
            </w:tcBorders>
            <w:shd w:val="clear" w:color="auto" w:fill="8EDAB4"/>
            <w:vAlign w:val="center"/>
          </w:tcPr>
          <w:p w14:paraId="1039FC97" w14:textId="77777777" w:rsidR="005B37C6" w:rsidRDefault="00802F13">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proc.</w:t>
            </w:r>
          </w:p>
        </w:tc>
        <w:tc>
          <w:tcPr>
            <w:tcW w:w="216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1039FC98" w14:textId="77777777" w:rsidR="005B37C6" w:rsidRDefault="005B37C6">
            <w:pPr>
              <w:snapToGrid w:val="0"/>
              <w:spacing w:after="0" w:line="240" w:lineRule="auto"/>
              <w:rPr>
                <w:rFonts w:ascii="Times New Roman" w:eastAsia="Times New Roman" w:hAnsi="Times New Roman"/>
                <w:b/>
                <w:bCs/>
                <w:color w:val="000000"/>
                <w:sz w:val="18"/>
                <w:szCs w:val="18"/>
                <w:lang w:eastAsia="lt-LT"/>
              </w:rPr>
            </w:pPr>
          </w:p>
        </w:tc>
      </w:tr>
      <w:tr w:rsidR="005B37C6" w14:paraId="1039FCA4"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1039FC9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1039FC9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1039FC9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1039FC9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4</w:t>
            </w:r>
          </w:p>
        </w:tc>
        <w:tc>
          <w:tcPr>
            <w:tcW w:w="3881" w:type="dxa"/>
            <w:tcBorders>
              <w:bottom w:val="single" w:sz="4" w:space="0" w:color="000000"/>
              <w:right w:val="single" w:sz="4" w:space="0" w:color="000000"/>
            </w:tcBorders>
            <w:shd w:val="clear" w:color="auto" w:fill="B5E6A2"/>
          </w:tcPr>
          <w:p w14:paraId="1039FC9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1039FC9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1039FCA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1039FCA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8</w:t>
            </w:r>
          </w:p>
        </w:tc>
        <w:tc>
          <w:tcPr>
            <w:tcW w:w="1316" w:type="dxa"/>
            <w:tcBorders>
              <w:bottom w:val="single" w:sz="4" w:space="0" w:color="000000"/>
              <w:right w:val="single" w:sz="4" w:space="0" w:color="000000"/>
            </w:tcBorders>
            <w:shd w:val="clear" w:color="auto" w:fill="B5E6A2"/>
          </w:tcPr>
          <w:p w14:paraId="1039FCA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w:t>
            </w:r>
          </w:p>
        </w:tc>
        <w:tc>
          <w:tcPr>
            <w:tcW w:w="2166" w:type="dxa"/>
            <w:tcBorders>
              <w:bottom w:val="single" w:sz="4" w:space="0" w:color="000000"/>
              <w:right w:val="single" w:sz="4" w:space="0" w:color="000000"/>
            </w:tcBorders>
            <w:shd w:val="clear" w:color="auto" w:fill="B5E6A2"/>
          </w:tcPr>
          <w:p w14:paraId="1039FCA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w:t>
            </w:r>
          </w:p>
        </w:tc>
      </w:tr>
      <w:tr w:rsidR="005B37C6" w14:paraId="1039FCAF"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1039FCA5" w14:textId="77777777" w:rsidR="005B37C6" w:rsidRDefault="00802F13">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08</w:t>
            </w:r>
          </w:p>
        </w:tc>
        <w:tc>
          <w:tcPr>
            <w:tcW w:w="815" w:type="dxa"/>
            <w:vMerge w:val="restart"/>
            <w:tcBorders>
              <w:left w:val="single" w:sz="4" w:space="0" w:color="000000"/>
              <w:bottom w:val="single" w:sz="4" w:space="0" w:color="000000"/>
              <w:right w:val="single" w:sz="4" w:space="0" w:color="000000"/>
            </w:tcBorders>
            <w:shd w:val="clear" w:color="auto" w:fill="DAF2D0"/>
          </w:tcPr>
          <w:p w14:paraId="1039FCA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w:t>
            </w:r>
          </w:p>
        </w:tc>
        <w:tc>
          <w:tcPr>
            <w:tcW w:w="1017" w:type="dxa"/>
            <w:vMerge w:val="restart"/>
            <w:tcBorders>
              <w:left w:val="single" w:sz="4" w:space="0" w:color="000000"/>
              <w:bottom w:val="single" w:sz="4" w:space="0" w:color="000000"/>
              <w:right w:val="single" w:sz="4" w:space="0" w:color="000000"/>
            </w:tcBorders>
            <w:shd w:val="clear" w:color="auto" w:fill="C1F0C8"/>
          </w:tcPr>
          <w:p w14:paraId="1039FCA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08.01.01</w:t>
            </w:r>
          </w:p>
        </w:tc>
        <w:tc>
          <w:tcPr>
            <w:tcW w:w="1071" w:type="dxa"/>
            <w:tcBorders>
              <w:bottom w:val="single" w:sz="4" w:space="0" w:color="000000"/>
              <w:right w:val="single" w:sz="4" w:space="0" w:color="000000"/>
            </w:tcBorders>
            <w:shd w:val="clear" w:color="auto" w:fill="D6F2E4"/>
          </w:tcPr>
          <w:p w14:paraId="1039FCA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08.01.01.01</w:t>
            </w:r>
          </w:p>
        </w:tc>
        <w:tc>
          <w:tcPr>
            <w:tcW w:w="3881" w:type="dxa"/>
            <w:tcBorders>
              <w:bottom w:val="single" w:sz="4" w:space="0" w:color="000000"/>
              <w:right w:val="single" w:sz="4" w:space="0" w:color="000000"/>
            </w:tcBorders>
            <w:shd w:val="clear" w:color="auto" w:fill="D6F2E4"/>
          </w:tcPr>
          <w:p w14:paraId="1039FCA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Piniginės socialinės paramos tiekimas nepasiturintiems gyventojams</w:t>
            </w:r>
          </w:p>
        </w:tc>
        <w:tc>
          <w:tcPr>
            <w:tcW w:w="1207" w:type="dxa"/>
            <w:tcBorders>
              <w:bottom w:val="single" w:sz="4" w:space="0" w:color="000000"/>
              <w:right w:val="single" w:sz="4" w:space="0" w:color="000000"/>
            </w:tcBorders>
            <w:shd w:val="clear" w:color="auto" w:fill="D6F2E4"/>
          </w:tcPr>
          <w:p w14:paraId="1039FCAA"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CAB"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18500,00</w:t>
            </w:r>
          </w:p>
        </w:tc>
        <w:tc>
          <w:tcPr>
            <w:tcW w:w="1266" w:type="dxa"/>
            <w:tcBorders>
              <w:bottom w:val="single" w:sz="4" w:space="0" w:color="000000"/>
              <w:right w:val="single" w:sz="4" w:space="0" w:color="000000"/>
            </w:tcBorders>
            <w:shd w:val="clear" w:color="auto" w:fill="D6F2E4"/>
          </w:tcPr>
          <w:p w14:paraId="1039FCAC"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18461,38</w:t>
            </w:r>
          </w:p>
        </w:tc>
        <w:tc>
          <w:tcPr>
            <w:tcW w:w="1316" w:type="dxa"/>
            <w:tcBorders>
              <w:bottom w:val="single" w:sz="4" w:space="0" w:color="000000"/>
              <w:right w:val="single" w:sz="4" w:space="0" w:color="000000"/>
            </w:tcBorders>
            <w:shd w:val="clear" w:color="auto" w:fill="D6F2E4"/>
          </w:tcPr>
          <w:p w14:paraId="1039FCAD"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99,79</w:t>
            </w:r>
          </w:p>
        </w:tc>
        <w:tc>
          <w:tcPr>
            <w:tcW w:w="2166" w:type="dxa"/>
            <w:tcBorders>
              <w:bottom w:val="single" w:sz="4" w:space="0" w:color="000000"/>
              <w:right w:val="single" w:sz="4" w:space="0" w:color="000000"/>
            </w:tcBorders>
            <w:shd w:val="clear" w:color="auto" w:fill="D6F2E4"/>
          </w:tcPr>
          <w:p w14:paraId="1039FCA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Socialinės apsaugos centrinės institucijos išlaikymas</w:t>
            </w:r>
          </w:p>
        </w:tc>
      </w:tr>
      <w:tr w:rsidR="005B37C6" w14:paraId="1039FCBA" w14:textId="77777777" w:rsidTr="00362935">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CB0"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B1"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B2"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CB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08.01.01.05</w:t>
            </w:r>
          </w:p>
        </w:tc>
        <w:tc>
          <w:tcPr>
            <w:tcW w:w="3881" w:type="dxa"/>
            <w:tcBorders>
              <w:bottom w:val="single" w:sz="4" w:space="0" w:color="000000"/>
              <w:right w:val="single" w:sz="4" w:space="0" w:color="000000"/>
            </w:tcBorders>
            <w:shd w:val="clear" w:color="auto" w:fill="D6F2E4"/>
          </w:tcPr>
          <w:p w14:paraId="1039FCB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Galimybė paremti žemės ūkį</w:t>
            </w:r>
          </w:p>
        </w:tc>
        <w:tc>
          <w:tcPr>
            <w:tcW w:w="1207" w:type="dxa"/>
            <w:tcBorders>
              <w:bottom w:val="single" w:sz="4" w:space="0" w:color="000000"/>
              <w:right w:val="single" w:sz="4" w:space="0" w:color="000000"/>
            </w:tcBorders>
            <w:shd w:val="clear" w:color="auto" w:fill="D6F2E4"/>
          </w:tcPr>
          <w:p w14:paraId="1039FCB5" w14:textId="77777777" w:rsidR="005B37C6" w:rsidRDefault="00802F13" w:rsidP="0036293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1039FCB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1200,00</w:t>
            </w:r>
          </w:p>
        </w:tc>
        <w:tc>
          <w:tcPr>
            <w:tcW w:w="1266" w:type="dxa"/>
            <w:tcBorders>
              <w:bottom w:val="single" w:sz="4" w:space="0" w:color="000000"/>
              <w:right w:val="single" w:sz="4" w:space="0" w:color="000000"/>
            </w:tcBorders>
            <w:shd w:val="clear" w:color="auto" w:fill="D6F2E4"/>
          </w:tcPr>
          <w:p w14:paraId="1039FCB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1200,00</w:t>
            </w:r>
          </w:p>
        </w:tc>
        <w:tc>
          <w:tcPr>
            <w:tcW w:w="1316" w:type="dxa"/>
            <w:tcBorders>
              <w:bottom w:val="single" w:sz="4" w:space="0" w:color="000000"/>
              <w:right w:val="single" w:sz="4" w:space="0" w:color="000000"/>
            </w:tcBorders>
            <w:shd w:val="clear" w:color="auto" w:fill="D6F2E4"/>
          </w:tcPr>
          <w:p w14:paraId="1039FCB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100,00</w:t>
            </w:r>
          </w:p>
        </w:tc>
        <w:tc>
          <w:tcPr>
            <w:tcW w:w="2166" w:type="dxa"/>
            <w:tcBorders>
              <w:bottom w:val="single" w:sz="4" w:space="0" w:color="000000"/>
              <w:right w:val="single" w:sz="4" w:space="0" w:color="000000"/>
            </w:tcBorders>
            <w:shd w:val="clear" w:color="auto" w:fill="D6F2E4"/>
          </w:tcPr>
          <w:p w14:paraId="1039FCB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Derliaus šventei organizuoti</w:t>
            </w:r>
          </w:p>
        </w:tc>
      </w:tr>
      <w:tr w:rsidR="005B37C6" w14:paraId="1039FCC5"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1039FCBB"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BC"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B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CBE" w14:textId="43CC28DC"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tcPr>
          <w:p w14:paraId="1039FCBF" w14:textId="77F9C374"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CC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CC1"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1266" w:type="dxa"/>
            <w:tcBorders>
              <w:bottom w:val="single" w:sz="4" w:space="0" w:color="000000"/>
              <w:right w:val="single" w:sz="4" w:space="0" w:color="000000"/>
            </w:tcBorders>
            <w:shd w:val="clear" w:color="auto" w:fill="D6F2E4"/>
          </w:tcPr>
          <w:p w14:paraId="1039FCC2" w14:textId="77777777" w:rsidR="005B37C6" w:rsidRDefault="00802F13">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1316" w:type="dxa"/>
            <w:tcBorders>
              <w:bottom w:val="single" w:sz="4" w:space="0" w:color="000000"/>
              <w:right w:val="single" w:sz="4" w:space="0" w:color="000000"/>
            </w:tcBorders>
            <w:shd w:val="clear" w:color="auto" w:fill="D6F2E4"/>
          </w:tcPr>
          <w:p w14:paraId="1039FCC3"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CC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CF"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1039FCC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C7"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C8"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CC9" w14:textId="19B4D6D6" w:rsidR="005B37C6" w:rsidRDefault="008F241F">
            <w:pPr>
              <w:spacing w:after="0" w:line="240" w:lineRule="auto"/>
              <w:jc w:val="right"/>
              <w:rPr>
                <w:rFonts w:ascii="Times New Roman" w:eastAsia="Times New Roman" w:hAnsi="Times New Roman"/>
                <w:b/>
                <w:bCs/>
                <w:sz w:val="18"/>
                <w:szCs w:val="18"/>
                <w:lang w:eastAsia="lt-LT"/>
              </w:rPr>
            </w:pPr>
            <w:r w:rsidRPr="008F241F">
              <w:rPr>
                <w:rFonts w:ascii="Times New Roman" w:eastAsia="Times New Roman" w:hAnsi="Times New Roman"/>
                <w:b/>
                <w:bCs/>
                <w:sz w:val="18"/>
                <w:szCs w:val="18"/>
                <w:lang w:eastAsia="lt-LT"/>
              </w:rPr>
              <w:t>Teikti socialinę paramą - iš viso:</w:t>
            </w:r>
          </w:p>
        </w:tc>
        <w:tc>
          <w:tcPr>
            <w:tcW w:w="1207" w:type="dxa"/>
            <w:tcBorders>
              <w:bottom w:val="single" w:sz="4" w:space="0" w:color="000000"/>
              <w:right w:val="single" w:sz="4" w:space="0" w:color="000000"/>
            </w:tcBorders>
            <w:shd w:val="clear" w:color="auto" w:fill="C1F0C8"/>
          </w:tcPr>
          <w:p w14:paraId="1039FCCA"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CCB"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19700,00</w:t>
            </w:r>
          </w:p>
        </w:tc>
        <w:tc>
          <w:tcPr>
            <w:tcW w:w="1266" w:type="dxa"/>
            <w:tcBorders>
              <w:bottom w:val="single" w:sz="4" w:space="0" w:color="000000"/>
              <w:right w:val="single" w:sz="4" w:space="0" w:color="000000"/>
            </w:tcBorders>
            <w:shd w:val="clear" w:color="auto" w:fill="C1F0C8"/>
          </w:tcPr>
          <w:p w14:paraId="1039FCCC"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19661,38</w:t>
            </w:r>
          </w:p>
        </w:tc>
        <w:tc>
          <w:tcPr>
            <w:tcW w:w="1316" w:type="dxa"/>
            <w:tcBorders>
              <w:bottom w:val="single" w:sz="4" w:space="0" w:color="000000"/>
              <w:right w:val="single" w:sz="4" w:space="0" w:color="000000"/>
            </w:tcBorders>
            <w:shd w:val="clear" w:color="auto" w:fill="C1F0C8"/>
          </w:tcPr>
          <w:p w14:paraId="1039FCCD"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CCE"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DA" w14:textId="77777777" w:rsidTr="00A9483D">
        <w:trPr>
          <w:trHeight w:val="397"/>
        </w:trPr>
        <w:tc>
          <w:tcPr>
            <w:tcW w:w="996" w:type="dxa"/>
            <w:vMerge/>
            <w:tcBorders>
              <w:left w:val="single" w:sz="4" w:space="0" w:color="000000"/>
              <w:bottom w:val="single" w:sz="4" w:space="0" w:color="000000"/>
              <w:right w:val="single" w:sz="4" w:space="0" w:color="000000"/>
            </w:tcBorders>
            <w:shd w:val="clear" w:color="auto" w:fill="8EDAB4"/>
          </w:tcPr>
          <w:p w14:paraId="1039FCD0"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D1"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CD2" w14:textId="1EC33D68"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CD3" w14:textId="43178297"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vAlign w:val="center"/>
          </w:tcPr>
          <w:p w14:paraId="1039FCD4" w14:textId="0DF4D02A"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CD5"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vAlign w:val="center"/>
          </w:tcPr>
          <w:p w14:paraId="1039FCD6"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CD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6" w:type="dxa"/>
            <w:tcBorders>
              <w:bottom w:val="single" w:sz="4" w:space="0" w:color="000000"/>
              <w:right w:val="single" w:sz="4" w:space="0" w:color="000000"/>
            </w:tcBorders>
            <w:shd w:val="clear" w:color="auto" w:fill="D6F2E4"/>
            <w:vAlign w:val="center"/>
          </w:tcPr>
          <w:p w14:paraId="1039FCD8"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CD9"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CE4"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CDB"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DC"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DD"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CDE" w14:textId="6A9B599B"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CDF"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CE0" w14:textId="186F9DB5"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CE1" w14:textId="0D01D7F6" w:rsidR="005B37C6" w:rsidRDefault="005B37C6">
            <w:pPr>
              <w:spacing w:after="0" w:line="240" w:lineRule="auto"/>
              <w:rPr>
                <w:rFonts w:ascii="Times New Roman" w:eastAsia="Times New Roman" w:hAnsi="Times New Roman"/>
                <w:b/>
                <w:bCs/>
                <w:sz w:val="18"/>
                <w:szCs w:val="18"/>
                <w:lang w:eastAsia="lt-LT"/>
              </w:rPr>
            </w:pPr>
          </w:p>
        </w:tc>
        <w:tc>
          <w:tcPr>
            <w:tcW w:w="1316" w:type="dxa"/>
            <w:tcBorders>
              <w:bottom w:val="single" w:sz="4" w:space="0" w:color="000000"/>
              <w:right w:val="single" w:sz="4" w:space="0" w:color="000000"/>
            </w:tcBorders>
            <w:shd w:val="clear" w:color="auto" w:fill="C1F0C8"/>
          </w:tcPr>
          <w:p w14:paraId="1039FCE2"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CE3"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ED"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1039FCE5"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E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9" w:type="dxa"/>
            <w:gridSpan w:val="3"/>
            <w:tcBorders>
              <w:top w:val="single" w:sz="4" w:space="0" w:color="000000"/>
              <w:bottom w:val="single" w:sz="4" w:space="0" w:color="000000"/>
              <w:right w:val="single" w:sz="4" w:space="0" w:color="000000"/>
            </w:tcBorders>
            <w:shd w:val="clear" w:color="auto" w:fill="DAF2D0"/>
          </w:tcPr>
          <w:p w14:paraId="1039FCE7" w14:textId="7B4E95FA" w:rsidR="005B37C6" w:rsidRDefault="001F624D">
            <w:pPr>
              <w:spacing w:after="0" w:line="240" w:lineRule="auto"/>
              <w:jc w:val="right"/>
              <w:rPr>
                <w:rFonts w:ascii="Times New Roman" w:eastAsia="Times New Roman" w:hAnsi="Times New Roman"/>
                <w:b/>
                <w:bCs/>
                <w:sz w:val="18"/>
                <w:szCs w:val="18"/>
                <w:lang w:eastAsia="lt-LT"/>
              </w:rPr>
            </w:pPr>
            <w:r w:rsidRPr="001F624D">
              <w:rPr>
                <w:rFonts w:ascii="Times New Roman" w:eastAsia="Times New Roman" w:hAnsi="Times New Roman"/>
                <w:b/>
                <w:bCs/>
                <w:sz w:val="18"/>
                <w:szCs w:val="18"/>
                <w:lang w:eastAsia="lt-LT"/>
              </w:rPr>
              <w:t>Didinti socialiai remtinų asmenų integraciją į visuomenę ir mažinti socialinę atskirtį - iš viso:</w:t>
            </w:r>
          </w:p>
        </w:tc>
        <w:tc>
          <w:tcPr>
            <w:tcW w:w="1207" w:type="dxa"/>
            <w:tcBorders>
              <w:bottom w:val="single" w:sz="4" w:space="0" w:color="000000"/>
              <w:right w:val="single" w:sz="4" w:space="0" w:color="000000"/>
            </w:tcBorders>
            <w:shd w:val="clear" w:color="auto" w:fill="DAF2D0"/>
          </w:tcPr>
          <w:p w14:paraId="1039FCE8"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CE9"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19700,00</w:t>
            </w:r>
          </w:p>
        </w:tc>
        <w:tc>
          <w:tcPr>
            <w:tcW w:w="1266" w:type="dxa"/>
            <w:tcBorders>
              <w:bottom w:val="single" w:sz="4" w:space="0" w:color="000000"/>
              <w:right w:val="single" w:sz="4" w:space="0" w:color="000000"/>
            </w:tcBorders>
            <w:shd w:val="clear" w:color="auto" w:fill="DAF2D0"/>
          </w:tcPr>
          <w:p w14:paraId="1039FCEA" w14:textId="77777777" w:rsidR="005B37C6" w:rsidRDefault="00802F13">
            <w:pPr>
              <w:spacing w:after="0" w:line="240" w:lineRule="auto"/>
            </w:pPr>
            <w:r>
              <w:rPr>
                <w:rFonts w:ascii="Times New Roman" w:eastAsia="Times New Roman" w:hAnsi="Times New Roman"/>
                <w:b/>
                <w:bCs/>
                <w:sz w:val="18"/>
                <w:szCs w:val="18"/>
                <w:lang w:eastAsia="lt-LT"/>
              </w:rPr>
              <w:t xml:space="preserve">19661,38  </w:t>
            </w:r>
          </w:p>
        </w:tc>
        <w:tc>
          <w:tcPr>
            <w:tcW w:w="1316" w:type="dxa"/>
            <w:tcBorders>
              <w:bottom w:val="single" w:sz="4" w:space="0" w:color="000000"/>
              <w:right w:val="single" w:sz="4" w:space="0" w:color="000000"/>
            </w:tcBorders>
            <w:shd w:val="clear" w:color="auto" w:fill="DAF2D0"/>
          </w:tcPr>
          <w:p w14:paraId="1039FCEB"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DAF2D0"/>
          </w:tcPr>
          <w:p w14:paraId="1039FCEC"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CF8" w14:textId="77777777" w:rsidTr="00362935">
        <w:trPr>
          <w:trHeight w:val="427"/>
        </w:trPr>
        <w:tc>
          <w:tcPr>
            <w:tcW w:w="996" w:type="dxa"/>
            <w:vMerge/>
            <w:tcBorders>
              <w:left w:val="single" w:sz="4" w:space="0" w:color="000000"/>
              <w:bottom w:val="single" w:sz="4" w:space="0" w:color="000000"/>
              <w:right w:val="single" w:sz="4" w:space="0" w:color="000000"/>
            </w:tcBorders>
            <w:shd w:val="clear" w:color="auto" w:fill="8EDAB4"/>
          </w:tcPr>
          <w:p w14:paraId="1039FCEE"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val="restart"/>
            <w:tcBorders>
              <w:left w:val="single" w:sz="4" w:space="0" w:color="000000"/>
              <w:bottom w:val="single" w:sz="4" w:space="0" w:color="000000"/>
              <w:right w:val="single" w:sz="4" w:space="0" w:color="000000"/>
            </w:tcBorders>
            <w:shd w:val="clear" w:color="auto" w:fill="DAF2D0"/>
          </w:tcPr>
          <w:p w14:paraId="1039FCE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1039FCF0" w14:textId="7A796922" w:rsidR="005B37C6" w:rsidRDefault="005B37C6">
            <w:pPr>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vAlign w:val="center"/>
          </w:tcPr>
          <w:p w14:paraId="1039FCF1" w14:textId="08173695"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vAlign w:val="center"/>
          </w:tcPr>
          <w:p w14:paraId="1039FCF2" w14:textId="7D95B317"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vAlign w:val="center"/>
          </w:tcPr>
          <w:p w14:paraId="1039FCF3"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433" w:type="dxa"/>
            <w:tcBorders>
              <w:bottom w:val="single" w:sz="4" w:space="0" w:color="000000"/>
              <w:right w:val="single" w:sz="4" w:space="0" w:color="000000"/>
            </w:tcBorders>
            <w:shd w:val="clear" w:color="auto" w:fill="D6F2E4"/>
            <w:vAlign w:val="center"/>
          </w:tcPr>
          <w:p w14:paraId="1039FCF4"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vAlign w:val="center"/>
          </w:tcPr>
          <w:p w14:paraId="1039FCF5"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316" w:type="dxa"/>
            <w:tcBorders>
              <w:bottom w:val="single" w:sz="4" w:space="0" w:color="000000"/>
              <w:right w:val="single" w:sz="4" w:space="0" w:color="000000"/>
            </w:tcBorders>
            <w:shd w:val="clear" w:color="auto" w:fill="D6F2E4"/>
            <w:vAlign w:val="center"/>
          </w:tcPr>
          <w:p w14:paraId="1039FCF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2166" w:type="dxa"/>
            <w:tcBorders>
              <w:bottom w:val="single" w:sz="4" w:space="0" w:color="000000"/>
              <w:right w:val="single" w:sz="4" w:space="0" w:color="000000"/>
            </w:tcBorders>
            <w:shd w:val="clear" w:color="auto" w:fill="D6F2E4"/>
          </w:tcPr>
          <w:p w14:paraId="1039FCF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  </w:t>
            </w:r>
          </w:p>
        </w:tc>
      </w:tr>
      <w:tr w:rsidR="005B37C6" w14:paraId="1039FD03" w14:textId="77777777">
        <w:trPr>
          <w:trHeight w:val="312"/>
        </w:trPr>
        <w:tc>
          <w:tcPr>
            <w:tcW w:w="996" w:type="dxa"/>
            <w:vMerge/>
            <w:tcBorders>
              <w:left w:val="single" w:sz="4" w:space="0" w:color="000000"/>
              <w:bottom w:val="single" w:sz="4" w:space="0" w:color="000000"/>
              <w:right w:val="single" w:sz="4" w:space="0" w:color="000000"/>
            </w:tcBorders>
            <w:shd w:val="clear" w:color="auto" w:fill="8EDAB4"/>
          </w:tcPr>
          <w:p w14:paraId="1039FCF9"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CFA"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CFB"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039FCFC" w14:textId="00DBDE89" w:rsidR="005B37C6" w:rsidRDefault="005B37C6">
            <w:pPr>
              <w:spacing w:after="0" w:line="240" w:lineRule="auto"/>
              <w:rPr>
                <w:rFonts w:ascii="Times New Roman" w:eastAsia="Times New Roman" w:hAnsi="Times New Roman"/>
                <w:sz w:val="18"/>
                <w:szCs w:val="18"/>
                <w:lang w:eastAsia="lt-LT"/>
              </w:rPr>
            </w:pPr>
          </w:p>
        </w:tc>
        <w:tc>
          <w:tcPr>
            <w:tcW w:w="3881" w:type="dxa"/>
            <w:tcBorders>
              <w:bottom w:val="single" w:sz="4" w:space="0" w:color="000000"/>
              <w:right w:val="single" w:sz="4" w:space="0" w:color="000000"/>
            </w:tcBorders>
            <w:shd w:val="clear" w:color="auto" w:fill="D6F2E4"/>
          </w:tcPr>
          <w:p w14:paraId="1039FCFD" w14:textId="54476B55" w:rsidR="005B37C6" w:rsidRDefault="005B37C6">
            <w:pPr>
              <w:spacing w:after="0" w:line="240" w:lineRule="auto"/>
              <w:rPr>
                <w:rFonts w:ascii="Times New Roman" w:eastAsia="Times New Roman" w:hAnsi="Times New Roman"/>
                <w:sz w:val="18"/>
                <w:szCs w:val="18"/>
                <w:lang w:eastAsia="lt-LT"/>
              </w:rPr>
            </w:pPr>
          </w:p>
        </w:tc>
        <w:tc>
          <w:tcPr>
            <w:tcW w:w="1207" w:type="dxa"/>
            <w:tcBorders>
              <w:bottom w:val="single" w:sz="4" w:space="0" w:color="000000"/>
              <w:right w:val="single" w:sz="4" w:space="0" w:color="000000"/>
            </w:tcBorders>
            <w:shd w:val="clear" w:color="auto" w:fill="D6F2E4"/>
          </w:tcPr>
          <w:p w14:paraId="1039FCFE"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433" w:type="dxa"/>
            <w:tcBorders>
              <w:bottom w:val="single" w:sz="4" w:space="0" w:color="000000"/>
              <w:right w:val="single" w:sz="4" w:space="0" w:color="000000"/>
            </w:tcBorders>
            <w:shd w:val="clear" w:color="auto" w:fill="D6F2E4"/>
          </w:tcPr>
          <w:p w14:paraId="1039FCFF"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266" w:type="dxa"/>
            <w:tcBorders>
              <w:bottom w:val="single" w:sz="4" w:space="0" w:color="000000"/>
              <w:right w:val="single" w:sz="4" w:space="0" w:color="000000"/>
            </w:tcBorders>
            <w:shd w:val="clear" w:color="auto" w:fill="D6F2E4"/>
          </w:tcPr>
          <w:p w14:paraId="1039FD00"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1316" w:type="dxa"/>
            <w:tcBorders>
              <w:bottom w:val="single" w:sz="4" w:space="0" w:color="000000"/>
              <w:right w:val="single" w:sz="4" w:space="0" w:color="000000"/>
            </w:tcBorders>
            <w:shd w:val="clear" w:color="auto" w:fill="D6F2E4"/>
          </w:tcPr>
          <w:p w14:paraId="1039FD01"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2166" w:type="dxa"/>
            <w:tcBorders>
              <w:bottom w:val="single" w:sz="4" w:space="0" w:color="000000"/>
              <w:right w:val="single" w:sz="4" w:space="0" w:color="000000"/>
            </w:tcBorders>
            <w:shd w:val="clear" w:color="auto" w:fill="D6F2E4"/>
          </w:tcPr>
          <w:p w14:paraId="1039FD02"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r>
      <w:tr w:rsidR="005B37C6" w14:paraId="1039FD0D"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1039FD04" w14:textId="77777777" w:rsidR="005B37C6" w:rsidRDefault="005B37C6">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D05" w14:textId="77777777" w:rsidR="005B37C6" w:rsidRDefault="005B37C6">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1039FD06" w14:textId="77777777" w:rsidR="005B37C6" w:rsidRDefault="005B37C6">
            <w:pPr>
              <w:snapToGrid w:val="0"/>
              <w:spacing w:after="0" w:line="240" w:lineRule="auto"/>
              <w:rPr>
                <w:rFonts w:ascii="Times New Roman" w:eastAsia="Times New Roman" w:hAnsi="Times New Roman"/>
                <w:sz w:val="18"/>
                <w:szCs w:val="18"/>
                <w:lang w:eastAsia="lt-LT"/>
              </w:rPr>
            </w:pPr>
          </w:p>
        </w:tc>
        <w:tc>
          <w:tcPr>
            <w:tcW w:w="4952" w:type="dxa"/>
            <w:gridSpan w:val="2"/>
            <w:tcBorders>
              <w:top w:val="single" w:sz="4" w:space="0" w:color="000000"/>
              <w:bottom w:val="single" w:sz="4" w:space="0" w:color="000000"/>
              <w:right w:val="single" w:sz="4" w:space="0" w:color="000000"/>
            </w:tcBorders>
            <w:shd w:val="clear" w:color="auto" w:fill="C1F0C8"/>
          </w:tcPr>
          <w:p w14:paraId="1039FD07" w14:textId="6F542038"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C1F0C8"/>
          </w:tcPr>
          <w:p w14:paraId="1039FD08"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1039FD09" w14:textId="0964F4AA"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C1F0C8"/>
          </w:tcPr>
          <w:p w14:paraId="1039FD0A" w14:textId="010ADC07" w:rsidR="005B37C6" w:rsidRDefault="005B37C6">
            <w:pPr>
              <w:spacing w:after="0" w:line="240" w:lineRule="auto"/>
              <w:rPr>
                <w:rFonts w:ascii="Times New Roman" w:eastAsia="Times New Roman" w:hAnsi="Times New Roman"/>
                <w:b/>
                <w:bCs/>
                <w:sz w:val="18"/>
                <w:szCs w:val="18"/>
                <w:lang w:eastAsia="lt-LT"/>
              </w:rPr>
            </w:pPr>
          </w:p>
        </w:tc>
        <w:tc>
          <w:tcPr>
            <w:tcW w:w="1316" w:type="dxa"/>
            <w:tcBorders>
              <w:bottom w:val="single" w:sz="4" w:space="0" w:color="000000"/>
              <w:right w:val="single" w:sz="4" w:space="0" w:color="000000"/>
            </w:tcBorders>
            <w:shd w:val="clear" w:color="auto" w:fill="C1F0C8"/>
          </w:tcPr>
          <w:p w14:paraId="1039FD0B"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C1F0C8"/>
          </w:tcPr>
          <w:p w14:paraId="1039FD0C"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D16" w14:textId="77777777">
        <w:trPr>
          <w:trHeight w:val="420"/>
        </w:trPr>
        <w:tc>
          <w:tcPr>
            <w:tcW w:w="996" w:type="dxa"/>
            <w:vMerge/>
            <w:tcBorders>
              <w:left w:val="single" w:sz="4" w:space="0" w:color="000000"/>
              <w:bottom w:val="single" w:sz="4" w:space="0" w:color="000000"/>
              <w:right w:val="single" w:sz="4" w:space="0" w:color="000000"/>
            </w:tcBorders>
            <w:shd w:val="clear" w:color="auto" w:fill="8EDAB4"/>
          </w:tcPr>
          <w:p w14:paraId="1039FD0E" w14:textId="77777777" w:rsidR="005B37C6" w:rsidRDefault="005B37C6">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1039FD0F" w14:textId="77777777" w:rsidR="005B37C6" w:rsidRDefault="005B37C6">
            <w:pPr>
              <w:snapToGrid w:val="0"/>
              <w:spacing w:after="0" w:line="240" w:lineRule="auto"/>
              <w:rPr>
                <w:rFonts w:ascii="Times New Roman" w:eastAsia="Times New Roman" w:hAnsi="Times New Roman"/>
                <w:sz w:val="18"/>
                <w:szCs w:val="18"/>
                <w:lang w:eastAsia="lt-LT"/>
              </w:rPr>
            </w:pPr>
          </w:p>
        </w:tc>
        <w:tc>
          <w:tcPr>
            <w:tcW w:w="5969" w:type="dxa"/>
            <w:gridSpan w:val="3"/>
            <w:tcBorders>
              <w:top w:val="single" w:sz="4" w:space="0" w:color="000000"/>
              <w:bottom w:val="single" w:sz="4" w:space="0" w:color="000000"/>
              <w:right w:val="single" w:sz="4" w:space="0" w:color="000000"/>
            </w:tcBorders>
            <w:shd w:val="clear" w:color="auto" w:fill="DAF2D0"/>
          </w:tcPr>
          <w:p w14:paraId="1039FD10" w14:textId="52ED739E" w:rsidR="005B37C6" w:rsidRDefault="005B37C6">
            <w:pPr>
              <w:spacing w:after="0" w:line="240" w:lineRule="auto"/>
              <w:jc w:val="right"/>
              <w:rPr>
                <w:rFonts w:ascii="Times New Roman" w:eastAsia="Times New Roman" w:hAnsi="Times New Roman"/>
                <w:b/>
                <w:bCs/>
                <w:sz w:val="18"/>
                <w:szCs w:val="18"/>
                <w:lang w:eastAsia="lt-LT"/>
              </w:rPr>
            </w:pPr>
          </w:p>
        </w:tc>
        <w:tc>
          <w:tcPr>
            <w:tcW w:w="1207" w:type="dxa"/>
            <w:tcBorders>
              <w:bottom w:val="single" w:sz="4" w:space="0" w:color="000000"/>
              <w:right w:val="single" w:sz="4" w:space="0" w:color="000000"/>
            </w:tcBorders>
            <w:shd w:val="clear" w:color="auto" w:fill="DAF2D0"/>
          </w:tcPr>
          <w:p w14:paraId="1039FD11"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039FD12" w14:textId="732BB13D" w:rsidR="005B37C6" w:rsidRDefault="005B37C6">
            <w:pPr>
              <w:spacing w:after="0" w:line="240" w:lineRule="auto"/>
              <w:rPr>
                <w:rFonts w:ascii="Times New Roman" w:eastAsia="Times New Roman" w:hAnsi="Times New Roman"/>
                <w:b/>
                <w:bCs/>
                <w:sz w:val="18"/>
                <w:szCs w:val="18"/>
                <w:lang w:eastAsia="lt-LT"/>
              </w:rPr>
            </w:pPr>
          </w:p>
        </w:tc>
        <w:tc>
          <w:tcPr>
            <w:tcW w:w="1266" w:type="dxa"/>
            <w:tcBorders>
              <w:bottom w:val="single" w:sz="4" w:space="0" w:color="000000"/>
              <w:right w:val="single" w:sz="4" w:space="0" w:color="000000"/>
            </w:tcBorders>
            <w:shd w:val="clear" w:color="auto" w:fill="DAF2D0"/>
          </w:tcPr>
          <w:p w14:paraId="1039FD13" w14:textId="18A7A9D9" w:rsidR="005B37C6" w:rsidRDefault="005B37C6">
            <w:pPr>
              <w:spacing w:after="0" w:line="240" w:lineRule="auto"/>
            </w:pPr>
          </w:p>
        </w:tc>
        <w:tc>
          <w:tcPr>
            <w:tcW w:w="1316" w:type="dxa"/>
            <w:tcBorders>
              <w:bottom w:val="single" w:sz="4" w:space="0" w:color="000000"/>
              <w:right w:val="single" w:sz="4" w:space="0" w:color="000000"/>
            </w:tcBorders>
            <w:shd w:val="clear" w:color="auto" w:fill="DAF2D0"/>
          </w:tcPr>
          <w:p w14:paraId="1039FD14"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DAF2D0"/>
          </w:tcPr>
          <w:p w14:paraId="1039FD15"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D1E"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1039FD17" w14:textId="77777777" w:rsidR="005B37C6" w:rsidRDefault="00802F13">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6784" w:type="dxa"/>
            <w:gridSpan w:val="4"/>
            <w:tcBorders>
              <w:top w:val="single" w:sz="4" w:space="0" w:color="000000"/>
              <w:bottom w:val="single" w:sz="4" w:space="0" w:color="000000"/>
              <w:right w:val="single" w:sz="4" w:space="0" w:color="000000"/>
            </w:tcBorders>
            <w:shd w:val="clear" w:color="auto" w:fill="8EDAB4"/>
          </w:tcPr>
          <w:p w14:paraId="1039FD18" w14:textId="1C60C6B3" w:rsidR="005B37C6" w:rsidRDefault="001C08FC">
            <w:pPr>
              <w:spacing w:after="0" w:line="240" w:lineRule="auto"/>
              <w:jc w:val="right"/>
              <w:rPr>
                <w:rFonts w:ascii="Times New Roman" w:eastAsia="Times New Roman" w:hAnsi="Times New Roman"/>
                <w:b/>
                <w:bCs/>
                <w:sz w:val="18"/>
                <w:szCs w:val="18"/>
                <w:lang w:eastAsia="lt-LT"/>
              </w:rPr>
            </w:pPr>
            <w:r w:rsidRPr="001C08FC">
              <w:rPr>
                <w:rFonts w:ascii="Times New Roman" w:eastAsia="Times New Roman" w:hAnsi="Times New Roman"/>
                <w:b/>
                <w:bCs/>
                <w:sz w:val="18"/>
                <w:szCs w:val="18"/>
                <w:lang w:eastAsia="lt-LT"/>
              </w:rPr>
              <w:t>Socialinės atskirties mažinimo programa - iš viso:</w:t>
            </w:r>
          </w:p>
        </w:tc>
        <w:tc>
          <w:tcPr>
            <w:tcW w:w="1207" w:type="dxa"/>
            <w:tcBorders>
              <w:bottom w:val="single" w:sz="4" w:space="0" w:color="000000"/>
              <w:right w:val="single" w:sz="4" w:space="0" w:color="000000"/>
            </w:tcBorders>
            <w:shd w:val="clear" w:color="auto" w:fill="8EDAB4"/>
          </w:tcPr>
          <w:p w14:paraId="1039FD19" w14:textId="77777777" w:rsidR="005B37C6" w:rsidRDefault="00802F13">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1039FD1A"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19700,00</w:t>
            </w:r>
          </w:p>
        </w:tc>
        <w:tc>
          <w:tcPr>
            <w:tcW w:w="1266" w:type="dxa"/>
            <w:tcBorders>
              <w:bottom w:val="single" w:sz="4" w:space="0" w:color="000000"/>
              <w:right w:val="single" w:sz="4" w:space="0" w:color="000000"/>
            </w:tcBorders>
            <w:shd w:val="clear" w:color="auto" w:fill="8EDAB4"/>
          </w:tcPr>
          <w:p w14:paraId="1039FD1B"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19661,38</w:t>
            </w:r>
          </w:p>
        </w:tc>
        <w:tc>
          <w:tcPr>
            <w:tcW w:w="1316" w:type="dxa"/>
            <w:tcBorders>
              <w:bottom w:val="single" w:sz="4" w:space="0" w:color="000000"/>
              <w:right w:val="single" w:sz="4" w:space="0" w:color="000000"/>
            </w:tcBorders>
            <w:shd w:val="clear" w:color="auto" w:fill="8EDAB4"/>
          </w:tcPr>
          <w:p w14:paraId="1039FD1C" w14:textId="77777777" w:rsidR="005B37C6" w:rsidRDefault="00802F13">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6" w:type="dxa"/>
            <w:tcBorders>
              <w:bottom w:val="single" w:sz="4" w:space="0" w:color="000000"/>
              <w:right w:val="single" w:sz="4" w:space="0" w:color="000000"/>
            </w:tcBorders>
            <w:shd w:val="clear" w:color="auto" w:fill="8EDAB4"/>
          </w:tcPr>
          <w:p w14:paraId="1039FD1D" w14:textId="77777777" w:rsidR="005B37C6" w:rsidRDefault="00802F13">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5B37C6" w14:paraId="1039FD26" w14:textId="77777777">
        <w:trPr>
          <w:trHeight w:val="204"/>
        </w:trPr>
        <w:tc>
          <w:tcPr>
            <w:tcW w:w="996" w:type="dxa"/>
          </w:tcPr>
          <w:p w14:paraId="1039FD1F" w14:textId="77777777" w:rsidR="005B37C6" w:rsidRDefault="005B37C6">
            <w:pPr>
              <w:snapToGrid w:val="0"/>
              <w:spacing w:after="0" w:line="240" w:lineRule="auto"/>
              <w:jc w:val="center"/>
              <w:rPr>
                <w:rFonts w:ascii="Times New Roman" w:eastAsia="Times New Roman" w:hAnsi="Times New Roman"/>
                <w:b/>
                <w:bCs/>
                <w:sz w:val="18"/>
                <w:szCs w:val="18"/>
                <w:lang w:eastAsia="lt-LT"/>
              </w:rPr>
            </w:pPr>
          </w:p>
        </w:tc>
        <w:tc>
          <w:tcPr>
            <w:tcW w:w="6784" w:type="dxa"/>
            <w:gridSpan w:val="4"/>
          </w:tcPr>
          <w:p w14:paraId="1039FD20" w14:textId="77777777" w:rsidR="005B37C6" w:rsidRDefault="005B37C6">
            <w:pPr>
              <w:snapToGrid w:val="0"/>
              <w:spacing w:after="0" w:line="240" w:lineRule="auto"/>
              <w:rPr>
                <w:rFonts w:ascii="Times New Roman" w:eastAsia="Times New Roman" w:hAnsi="Times New Roman"/>
                <w:b/>
                <w:bCs/>
                <w:sz w:val="20"/>
                <w:szCs w:val="20"/>
                <w:lang w:eastAsia="lt-LT"/>
              </w:rPr>
            </w:pPr>
          </w:p>
        </w:tc>
        <w:tc>
          <w:tcPr>
            <w:tcW w:w="1207" w:type="dxa"/>
          </w:tcPr>
          <w:p w14:paraId="1039FD21"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433" w:type="dxa"/>
          </w:tcPr>
          <w:p w14:paraId="1039FD22"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266" w:type="dxa"/>
          </w:tcPr>
          <w:p w14:paraId="1039FD23"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316" w:type="dxa"/>
          </w:tcPr>
          <w:p w14:paraId="1039FD24" w14:textId="77777777" w:rsidR="005B37C6" w:rsidRDefault="005B37C6">
            <w:pPr>
              <w:snapToGrid w:val="0"/>
              <w:spacing w:after="0" w:line="240" w:lineRule="auto"/>
              <w:rPr>
                <w:rFonts w:ascii="Times New Roman" w:eastAsia="Times New Roman" w:hAnsi="Times New Roman"/>
                <w:sz w:val="20"/>
                <w:szCs w:val="20"/>
                <w:lang w:eastAsia="lt-LT"/>
              </w:rPr>
            </w:pPr>
          </w:p>
        </w:tc>
        <w:tc>
          <w:tcPr>
            <w:tcW w:w="2166" w:type="dxa"/>
          </w:tcPr>
          <w:p w14:paraId="1039FD25" w14:textId="77777777" w:rsidR="005B37C6" w:rsidRDefault="005B37C6">
            <w:pPr>
              <w:snapToGrid w:val="0"/>
              <w:spacing w:after="0" w:line="240" w:lineRule="auto"/>
              <w:rPr>
                <w:rFonts w:ascii="Times New Roman" w:eastAsia="Times New Roman" w:hAnsi="Times New Roman"/>
                <w:sz w:val="20"/>
                <w:szCs w:val="20"/>
                <w:lang w:eastAsia="lt-LT"/>
              </w:rPr>
            </w:pPr>
          </w:p>
        </w:tc>
      </w:tr>
      <w:tr w:rsidR="005B37C6" w14:paraId="1039FD31" w14:textId="77777777">
        <w:trPr>
          <w:trHeight w:val="204"/>
        </w:trPr>
        <w:tc>
          <w:tcPr>
            <w:tcW w:w="996" w:type="dxa"/>
          </w:tcPr>
          <w:p w14:paraId="1039FD27" w14:textId="77777777" w:rsidR="005B37C6" w:rsidRDefault="005B37C6">
            <w:pPr>
              <w:snapToGrid w:val="0"/>
              <w:spacing w:after="0" w:line="240" w:lineRule="auto"/>
              <w:rPr>
                <w:rFonts w:ascii="Times New Roman" w:eastAsia="Times New Roman" w:hAnsi="Times New Roman"/>
                <w:sz w:val="20"/>
                <w:szCs w:val="20"/>
                <w:lang w:eastAsia="lt-LT"/>
              </w:rPr>
            </w:pPr>
          </w:p>
        </w:tc>
        <w:tc>
          <w:tcPr>
            <w:tcW w:w="815" w:type="dxa"/>
          </w:tcPr>
          <w:p w14:paraId="1039FD28"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17" w:type="dxa"/>
          </w:tcPr>
          <w:p w14:paraId="1039FD29" w14:textId="77777777" w:rsidR="005B37C6" w:rsidRDefault="005B37C6">
            <w:pPr>
              <w:snapToGrid w:val="0"/>
              <w:spacing w:after="0" w:line="240" w:lineRule="auto"/>
              <w:rPr>
                <w:rFonts w:ascii="Times New Roman" w:eastAsia="Times New Roman" w:hAnsi="Times New Roman"/>
                <w:sz w:val="20"/>
                <w:szCs w:val="20"/>
                <w:lang w:eastAsia="lt-LT"/>
              </w:rPr>
            </w:pPr>
          </w:p>
        </w:tc>
        <w:tc>
          <w:tcPr>
            <w:tcW w:w="1071" w:type="dxa"/>
          </w:tcPr>
          <w:p w14:paraId="1039FD2A" w14:textId="77777777" w:rsidR="005B37C6" w:rsidRDefault="005B37C6">
            <w:pPr>
              <w:snapToGrid w:val="0"/>
              <w:spacing w:after="0" w:line="240" w:lineRule="auto"/>
              <w:rPr>
                <w:rFonts w:ascii="Times New Roman" w:eastAsia="Times New Roman" w:hAnsi="Times New Roman"/>
                <w:sz w:val="20"/>
                <w:szCs w:val="20"/>
                <w:lang w:eastAsia="lt-LT"/>
              </w:rPr>
            </w:pPr>
          </w:p>
        </w:tc>
        <w:tc>
          <w:tcPr>
            <w:tcW w:w="3881" w:type="dxa"/>
            <w:tcBorders>
              <w:bottom w:val="single" w:sz="4" w:space="0" w:color="000000"/>
            </w:tcBorders>
          </w:tcPr>
          <w:p w14:paraId="1039FD2B"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07" w:type="dxa"/>
            <w:tcBorders>
              <w:bottom w:val="single" w:sz="4" w:space="0" w:color="000000"/>
            </w:tcBorders>
          </w:tcPr>
          <w:p w14:paraId="1039FD2C"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33" w:type="dxa"/>
            <w:tcBorders>
              <w:bottom w:val="single" w:sz="4" w:space="0" w:color="000000"/>
            </w:tcBorders>
          </w:tcPr>
          <w:p w14:paraId="1039FD2D"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66" w:type="dxa"/>
            <w:tcBorders>
              <w:bottom w:val="single" w:sz="4" w:space="0" w:color="000000"/>
            </w:tcBorders>
          </w:tcPr>
          <w:p w14:paraId="1039FD2E" w14:textId="77777777" w:rsidR="005B37C6" w:rsidRDefault="00802F13">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316" w:type="dxa"/>
          </w:tcPr>
          <w:p w14:paraId="1039FD2F" w14:textId="77777777" w:rsidR="005B37C6" w:rsidRDefault="005B37C6">
            <w:pPr>
              <w:snapToGrid w:val="0"/>
              <w:spacing w:after="0" w:line="240" w:lineRule="auto"/>
              <w:rPr>
                <w:rFonts w:ascii="Times New Roman" w:eastAsia="Times New Roman" w:hAnsi="Times New Roman"/>
                <w:sz w:val="16"/>
                <w:szCs w:val="16"/>
                <w:lang w:eastAsia="lt-LT"/>
              </w:rPr>
            </w:pPr>
          </w:p>
        </w:tc>
        <w:tc>
          <w:tcPr>
            <w:tcW w:w="2166" w:type="dxa"/>
          </w:tcPr>
          <w:p w14:paraId="1039FD30" w14:textId="77777777" w:rsidR="005B37C6" w:rsidRDefault="005B37C6">
            <w:pPr>
              <w:snapToGrid w:val="0"/>
              <w:spacing w:after="0" w:line="240" w:lineRule="auto"/>
              <w:rPr>
                <w:rFonts w:ascii="Times New Roman" w:eastAsia="Times New Roman" w:hAnsi="Times New Roman"/>
                <w:sz w:val="20"/>
                <w:szCs w:val="20"/>
                <w:lang w:eastAsia="lt-LT"/>
              </w:rPr>
            </w:pPr>
          </w:p>
        </w:tc>
      </w:tr>
    </w:tbl>
    <w:p w14:paraId="1039FD32" w14:textId="77777777" w:rsidR="005B37C6" w:rsidRDefault="005B37C6">
      <w:pPr>
        <w:rPr>
          <w:rFonts w:ascii="Times New Roman" w:hAnsi="Times New Roman"/>
          <w:sz w:val="24"/>
          <w:szCs w:val="24"/>
        </w:rPr>
      </w:pPr>
    </w:p>
    <w:p w14:paraId="1039FD33" w14:textId="77777777" w:rsidR="005B37C6" w:rsidRDefault="005B37C6">
      <w:pPr>
        <w:rPr>
          <w:rFonts w:ascii="Times New Roman" w:hAnsi="Times New Roman"/>
          <w:sz w:val="24"/>
          <w:szCs w:val="24"/>
        </w:rPr>
      </w:pPr>
    </w:p>
    <w:p w14:paraId="1039FD34" w14:textId="77777777" w:rsidR="005B37C6" w:rsidRDefault="005B37C6">
      <w:pPr>
        <w:rPr>
          <w:rFonts w:ascii="Times New Roman" w:hAnsi="Times New Roman"/>
          <w:sz w:val="24"/>
          <w:szCs w:val="24"/>
        </w:rPr>
      </w:pPr>
    </w:p>
    <w:p w14:paraId="1039FDF1" w14:textId="77777777" w:rsidR="005B37C6" w:rsidRDefault="005B37C6">
      <w:pPr>
        <w:rPr>
          <w:rFonts w:ascii="Times New Roman" w:hAnsi="Times New Roman"/>
          <w:sz w:val="24"/>
          <w:szCs w:val="24"/>
        </w:rPr>
      </w:pPr>
      <w:bookmarkStart w:id="1" w:name="_Hlk222825679"/>
      <w:bookmarkEnd w:id="1"/>
    </w:p>
    <w:sectPr w:rsidR="005B37C6">
      <w:headerReference w:type="default" r:id="rId9"/>
      <w:pgSz w:w="16838" w:h="11906" w:orient="landscape"/>
      <w:pgMar w:top="1701" w:right="1701" w:bottom="567" w:left="1134"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C4A4" w14:textId="77777777" w:rsidR="00961C6A" w:rsidRDefault="00961C6A">
      <w:pPr>
        <w:spacing w:after="0" w:line="240" w:lineRule="auto"/>
      </w:pPr>
      <w:r>
        <w:separator/>
      </w:r>
    </w:p>
  </w:endnote>
  <w:endnote w:type="continuationSeparator" w:id="0">
    <w:p w14:paraId="3D93E268" w14:textId="77777777" w:rsidR="00961C6A" w:rsidRDefault="0096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F854" w14:textId="77777777" w:rsidR="00961C6A" w:rsidRDefault="00961C6A">
      <w:pPr>
        <w:spacing w:after="0" w:line="240" w:lineRule="auto"/>
      </w:pPr>
      <w:r>
        <w:separator/>
      </w:r>
    </w:p>
  </w:footnote>
  <w:footnote w:type="continuationSeparator" w:id="0">
    <w:p w14:paraId="6A202C82" w14:textId="77777777" w:rsidR="00961C6A" w:rsidRDefault="0096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FDF2" w14:textId="77777777" w:rsidR="005B37C6" w:rsidRDefault="005B37C6">
    <w:pPr>
      <w:pStyle w:val="Antrats"/>
      <w:tabs>
        <w:tab w:val="center" w:pos="5103"/>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20AD" w14:textId="77777777" w:rsidR="002520D4" w:rsidRPr="002520D4" w:rsidRDefault="002520D4" w:rsidP="002520D4">
    <w:pPr>
      <w:pStyle w:val="Antrats"/>
      <w:ind w:left="6480"/>
      <w:rPr>
        <w:rFonts w:ascii="Times New Roman" w:hAnsi="Times New Roman"/>
      </w:rPr>
    </w:pPr>
    <w:r w:rsidRPr="002520D4">
      <w:rPr>
        <w:rFonts w:ascii="Times New Roman" w:hAnsi="Times New Roman"/>
      </w:rPr>
      <w:t xml:space="preserve">Vilniaus rajono savivaldybės </w:t>
    </w:r>
  </w:p>
  <w:p w14:paraId="7A936350" w14:textId="77777777" w:rsidR="002520D4" w:rsidRPr="002520D4" w:rsidRDefault="002520D4" w:rsidP="002520D4">
    <w:pPr>
      <w:pStyle w:val="Antrats"/>
      <w:ind w:left="6480"/>
      <w:rPr>
        <w:rFonts w:ascii="Times New Roman" w:hAnsi="Times New Roman"/>
      </w:rPr>
    </w:pPr>
    <w:r w:rsidRPr="002520D4">
      <w:rPr>
        <w:rFonts w:ascii="Times New Roman" w:hAnsi="Times New Roman"/>
      </w:rPr>
      <w:t xml:space="preserve">administracijos 2025 metų veiklos </w:t>
    </w:r>
  </w:p>
  <w:p w14:paraId="0355E56F" w14:textId="77777777" w:rsidR="002520D4" w:rsidRPr="002520D4" w:rsidRDefault="002520D4" w:rsidP="002520D4">
    <w:pPr>
      <w:pStyle w:val="Antrats"/>
      <w:ind w:left="6480"/>
      <w:rPr>
        <w:rFonts w:ascii="Times New Roman" w:hAnsi="Times New Roman"/>
      </w:rPr>
    </w:pPr>
    <w:r w:rsidRPr="002520D4">
      <w:rPr>
        <w:rFonts w:ascii="Times New Roman" w:hAnsi="Times New Roman"/>
      </w:rPr>
      <w:t xml:space="preserve">plano įgyvendinimo ataskaitos </w:t>
    </w:r>
  </w:p>
  <w:p w14:paraId="114F800F" w14:textId="3F92E47E" w:rsidR="002520D4" w:rsidRPr="002520D4" w:rsidRDefault="002520D4" w:rsidP="002520D4">
    <w:pPr>
      <w:pStyle w:val="Antrats"/>
      <w:ind w:left="6480"/>
      <w:rPr>
        <w:rFonts w:ascii="Times New Roman" w:hAnsi="Times New Roman"/>
      </w:rPr>
    </w:pPr>
    <w:r w:rsidRPr="002520D4">
      <w:rPr>
        <w:rFonts w:ascii="Times New Roman" w:hAnsi="Times New Roman"/>
      </w:rPr>
      <w:t>23 priedas</w:t>
    </w:r>
  </w:p>
  <w:p w14:paraId="1039FDF7" w14:textId="05C1210B" w:rsidR="005B37C6" w:rsidRPr="002520D4" w:rsidRDefault="005B37C6" w:rsidP="002520D4">
    <w:pPr>
      <w:pStyle w:val="Antrat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FDF8" w14:textId="77777777" w:rsidR="005B37C6" w:rsidRDefault="005B37C6">
    <w:pPr>
      <w:pStyle w:val="Antrats"/>
      <w:tabs>
        <w:tab w:val="center" w:pos="5103"/>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207A"/>
    <w:multiLevelType w:val="hybridMultilevel"/>
    <w:tmpl w:val="1D6C2BC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9A74B16"/>
    <w:multiLevelType w:val="multilevel"/>
    <w:tmpl w:val="ACFEF97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9491E"/>
    <w:multiLevelType w:val="multilevel"/>
    <w:tmpl w:val="8EFCE738"/>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3" w15:restartNumberingAfterBreak="0">
    <w:nsid w:val="1EBB1078"/>
    <w:multiLevelType w:val="hybridMultilevel"/>
    <w:tmpl w:val="5FD861E6"/>
    <w:lvl w:ilvl="0" w:tplc="0427000F">
      <w:start w:val="1"/>
      <w:numFmt w:val="decimal"/>
      <w:lvlText w:val="%1."/>
      <w:lvlJc w:val="left"/>
      <w:pPr>
        <w:ind w:left="1146" w:hanging="360"/>
      </w:pPr>
    </w:lvl>
    <w:lvl w:ilvl="1" w:tplc="3438B52E">
      <w:numFmt w:val="bullet"/>
      <w:lvlText w:val="-"/>
      <w:lvlJc w:val="left"/>
      <w:pPr>
        <w:ind w:left="1866" w:hanging="360"/>
      </w:pPr>
      <w:rPr>
        <w:rFonts w:ascii="Times New Roman" w:eastAsia="Times New Roman" w:hAnsi="Times New Roman" w:cs="Times New Roman" w:hint="default"/>
      </w:r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FAE1FDF"/>
    <w:multiLevelType w:val="hybridMultilevel"/>
    <w:tmpl w:val="D1E02F6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2C974D8A"/>
    <w:multiLevelType w:val="hybridMultilevel"/>
    <w:tmpl w:val="DB32B43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2FF04C04"/>
    <w:multiLevelType w:val="hybridMultilevel"/>
    <w:tmpl w:val="E99A50C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475017BC"/>
    <w:multiLevelType w:val="hybridMultilevel"/>
    <w:tmpl w:val="B5F04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E25FB"/>
    <w:multiLevelType w:val="multilevel"/>
    <w:tmpl w:val="2D2C51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639C34CC"/>
    <w:multiLevelType w:val="multilevel"/>
    <w:tmpl w:val="775466B8"/>
    <w:lvl w:ilvl="0">
      <w:start w:val="2025"/>
      <w:numFmt w:val="bullet"/>
      <w:lvlText w:val="-"/>
      <w:lvlJc w:val="left"/>
      <w:pPr>
        <w:tabs>
          <w:tab w:val="num" w:pos="0"/>
        </w:tabs>
        <w:ind w:left="492" w:hanging="360"/>
      </w:pPr>
      <w:rPr>
        <w:rFonts w:ascii="Arial" w:hAnsi="Arial" w:cs="Aria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E21BCC"/>
    <w:multiLevelType w:val="multilevel"/>
    <w:tmpl w:val="2A241206"/>
    <w:lvl w:ilvl="0">
      <w:start w:val="1"/>
      <w:numFmt w:val="bullet"/>
      <w:lvlText w:val=""/>
      <w:lvlJc w:val="left"/>
      <w:pPr>
        <w:tabs>
          <w:tab w:val="num" w:pos="502"/>
        </w:tabs>
        <w:ind w:left="502"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6B45175E"/>
    <w:multiLevelType w:val="multilevel"/>
    <w:tmpl w:val="1DF6B25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15:restartNumberingAfterBreak="0">
    <w:nsid w:val="6F9A2518"/>
    <w:multiLevelType w:val="hybridMultilevel"/>
    <w:tmpl w:val="E6585F5A"/>
    <w:lvl w:ilvl="0" w:tplc="0427000F">
      <w:start w:val="1"/>
      <w:numFmt w:val="decimal"/>
      <w:lvlText w:val="%1."/>
      <w:lvlJc w:val="left"/>
      <w:pPr>
        <w:ind w:left="1146" w:hanging="360"/>
      </w:pPr>
    </w:lvl>
    <w:lvl w:ilvl="1" w:tplc="698C95BA">
      <w:numFmt w:val="bullet"/>
      <w:lvlText w:val="-"/>
      <w:lvlJc w:val="left"/>
      <w:pPr>
        <w:ind w:left="1866" w:hanging="360"/>
      </w:pPr>
      <w:rPr>
        <w:rFonts w:ascii="Times New Roman" w:eastAsia="Times New Roman" w:hAnsi="Times New Roman" w:cs="Times New Roman" w:hint="default"/>
      </w:r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7DB96683"/>
    <w:multiLevelType w:val="multilevel"/>
    <w:tmpl w:val="17E61A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899052016">
    <w:abstractNumId w:val="2"/>
  </w:num>
  <w:num w:numId="2" w16cid:durableId="1326327054">
    <w:abstractNumId w:val="9"/>
  </w:num>
  <w:num w:numId="3" w16cid:durableId="975372662">
    <w:abstractNumId w:val="10"/>
  </w:num>
  <w:num w:numId="4" w16cid:durableId="936331897">
    <w:abstractNumId w:val="8"/>
  </w:num>
  <w:num w:numId="5" w16cid:durableId="358360804">
    <w:abstractNumId w:val="1"/>
  </w:num>
  <w:num w:numId="6" w16cid:durableId="567107704">
    <w:abstractNumId w:val="13"/>
  </w:num>
  <w:num w:numId="7" w16cid:durableId="1233464833">
    <w:abstractNumId w:val="4"/>
  </w:num>
  <w:num w:numId="8" w16cid:durableId="1010182806">
    <w:abstractNumId w:val="12"/>
  </w:num>
  <w:num w:numId="9" w16cid:durableId="1470170689">
    <w:abstractNumId w:val="3"/>
  </w:num>
  <w:num w:numId="10" w16cid:durableId="833647281">
    <w:abstractNumId w:val="6"/>
  </w:num>
  <w:num w:numId="11" w16cid:durableId="1407072254">
    <w:abstractNumId w:val="7"/>
  </w:num>
  <w:num w:numId="12" w16cid:durableId="630718510">
    <w:abstractNumId w:val="11"/>
  </w:num>
  <w:num w:numId="13" w16cid:durableId="1713770614">
    <w:abstractNumId w:val="5"/>
  </w:num>
  <w:num w:numId="14" w16cid:durableId="120058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C6"/>
    <w:rsid w:val="00012C3A"/>
    <w:rsid w:val="001741FA"/>
    <w:rsid w:val="001C08FC"/>
    <w:rsid w:val="001F624D"/>
    <w:rsid w:val="002458A5"/>
    <w:rsid w:val="002520D4"/>
    <w:rsid w:val="00362935"/>
    <w:rsid w:val="003E6F55"/>
    <w:rsid w:val="00543485"/>
    <w:rsid w:val="00583DB7"/>
    <w:rsid w:val="005B37C6"/>
    <w:rsid w:val="00640CA5"/>
    <w:rsid w:val="00714539"/>
    <w:rsid w:val="00730883"/>
    <w:rsid w:val="00745AE7"/>
    <w:rsid w:val="007A7335"/>
    <w:rsid w:val="00802F13"/>
    <w:rsid w:val="008D7BC1"/>
    <w:rsid w:val="008F241F"/>
    <w:rsid w:val="008F3242"/>
    <w:rsid w:val="00914A8B"/>
    <w:rsid w:val="00961C6A"/>
    <w:rsid w:val="00A9483D"/>
    <w:rsid w:val="00B976E3"/>
    <w:rsid w:val="00BC1A9D"/>
    <w:rsid w:val="00C2632D"/>
    <w:rsid w:val="00CA1706"/>
    <w:rsid w:val="00CD1148"/>
    <w:rsid w:val="00E755C9"/>
    <w:rsid w:val="00EE61B2"/>
    <w:rsid w:val="00FC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F933"/>
  <w15:docId w15:val="{433754E9-199E-4AB1-99E8-B0AE8B09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76" w:lineRule="auto"/>
    </w:pPr>
    <w:rPr>
      <w:rFonts w:ascii="Aptos" w:eastAsia="Aptos" w:hAnsi="Aptos" w:cs="Times New Roman"/>
      <w:sz w:val="22"/>
      <w:szCs w:val="22"/>
      <w:lang w:bidi="ar-SA"/>
    </w:rPr>
  </w:style>
  <w:style w:type="paragraph" w:styleId="Antrat1">
    <w:name w:val="heading 1"/>
    <w:basedOn w:val="prastasis"/>
    <w:next w:val="prastasis"/>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numPr>
        <w:ilvl w:val="3"/>
        <w:numId w:val="1"/>
      </w:numPr>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numPr>
        <w:ilvl w:val="4"/>
        <w:numId w:val="1"/>
      </w:numPr>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numPr>
        <w:ilvl w:val="5"/>
        <w:numId w:val="1"/>
      </w:numPr>
      <w:spacing w:before="40" w:after="0"/>
      <w:outlineLvl w:val="5"/>
    </w:pPr>
    <w:rPr>
      <w:rFonts w:eastAsia="Times New Roman"/>
      <w:i/>
      <w:iCs/>
      <w:color w:val="595959"/>
    </w:rPr>
  </w:style>
  <w:style w:type="paragraph" w:styleId="Antrat7">
    <w:name w:val="heading 7"/>
    <w:basedOn w:val="prastasis"/>
    <w:next w:val="prastasis"/>
    <w:qFormat/>
    <w:pPr>
      <w:keepNext/>
      <w:keepLines/>
      <w:numPr>
        <w:ilvl w:val="6"/>
        <w:numId w:val="1"/>
      </w:numPr>
      <w:spacing w:before="40" w:after="0"/>
      <w:outlineLvl w:val="6"/>
    </w:pPr>
    <w:rPr>
      <w:rFonts w:eastAsia="Times New Roman"/>
      <w:color w:val="595959"/>
    </w:rPr>
  </w:style>
  <w:style w:type="paragraph" w:styleId="Antrat8">
    <w:name w:val="heading 8"/>
    <w:basedOn w:val="prastasis"/>
    <w:next w:val="prastasis"/>
    <w:qFormat/>
    <w:pPr>
      <w:keepNext/>
      <w:keepLines/>
      <w:numPr>
        <w:ilvl w:val="7"/>
        <w:numId w:val="1"/>
      </w:numPr>
      <w:spacing w:after="0"/>
      <w:outlineLvl w:val="7"/>
    </w:pPr>
    <w:rPr>
      <w:rFonts w:eastAsia="Times New Roman"/>
      <w:i/>
      <w:iCs/>
      <w:color w:val="272727"/>
    </w:rPr>
  </w:style>
  <w:style w:type="paragraph" w:styleId="Antrat9">
    <w:name w:val="heading 9"/>
    <w:basedOn w:val="prastasis"/>
    <w:next w:val="prastasis"/>
    <w:qFormat/>
    <w:pPr>
      <w:keepNext/>
      <w:keepLines/>
      <w:numPr>
        <w:ilvl w:val="8"/>
        <w:numId w:val="1"/>
      </w:numPr>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Arial" w:eastAsia="Times New Roman" w:hAnsi="Arial" w:cs="Aria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sz w:val="20"/>
    </w:rPr>
  </w:style>
  <w:style w:type="character" w:customStyle="1" w:styleId="WW8Num3z0">
    <w:name w:val="WW8Num3z0"/>
    <w:qFormat/>
    <w:rPr>
      <w:rFonts w:ascii="Symbol" w:hAnsi="Symbol" w:cs="Symbol"/>
      <w:sz w:val="20"/>
    </w:rPr>
  </w:style>
  <w:style w:type="character" w:customStyle="1" w:styleId="WW8Num4z0">
    <w:name w:val="WW8Num4z0"/>
    <w:qFormat/>
  </w:style>
  <w:style w:type="character" w:customStyle="1" w:styleId="WW8Num5z0">
    <w:name w:val="WW8Num5z0"/>
    <w:qFormat/>
    <w:rPr>
      <w:rFonts w:ascii="Symbol" w:hAnsi="Symbol" w:cs="Symbol"/>
      <w:sz w:val="20"/>
    </w:rPr>
  </w:style>
  <w:style w:type="character" w:customStyle="1" w:styleId="Antrat1Diagrama">
    <w:name w:val="Antraštė 1 Diagrama"/>
    <w:qFormat/>
    <w:rPr>
      <w:rFonts w:ascii="Aptos Display" w:eastAsia="Times New Roman" w:hAnsi="Aptos Display" w:cs="Times New Roman"/>
      <w:color w:val="0F4761"/>
      <w:sz w:val="40"/>
      <w:szCs w:val="40"/>
    </w:rPr>
  </w:style>
  <w:style w:type="character" w:customStyle="1" w:styleId="Antrat2Diagrama">
    <w:name w:val="Antraštė 2 Diagrama"/>
    <w:qFormat/>
    <w:rPr>
      <w:rFonts w:ascii="Aptos Display" w:eastAsia="Times New Roman" w:hAnsi="Aptos Display" w:cs="Times New Roman"/>
      <w:color w:val="0F4761"/>
      <w:sz w:val="32"/>
      <w:szCs w:val="32"/>
    </w:rPr>
  </w:style>
  <w:style w:type="character" w:customStyle="1" w:styleId="Antrat3Diagrama">
    <w:name w:val="Antraštė 3 Diagrama"/>
    <w:qFormat/>
    <w:rPr>
      <w:rFonts w:eastAsia="Times New Roman" w:cs="Times New Roman"/>
      <w:color w:val="0F4761"/>
      <w:sz w:val="28"/>
      <w:szCs w:val="28"/>
    </w:rPr>
  </w:style>
  <w:style w:type="character" w:customStyle="1" w:styleId="Antrat4Diagrama">
    <w:name w:val="Antraštė 4 Diagrama"/>
    <w:qFormat/>
    <w:rPr>
      <w:rFonts w:eastAsia="Times New Roman" w:cs="Times New Roman"/>
      <w:i/>
      <w:iCs/>
      <w:color w:val="0F4761"/>
    </w:rPr>
  </w:style>
  <w:style w:type="character" w:customStyle="1" w:styleId="Antrat5Diagrama">
    <w:name w:val="Antraštė 5 Diagrama"/>
    <w:qFormat/>
    <w:rPr>
      <w:rFonts w:eastAsia="Times New Roman" w:cs="Times New Roman"/>
      <w:color w:val="0F4761"/>
    </w:rPr>
  </w:style>
  <w:style w:type="character" w:customStyle="1" w:styleId="Antrat6Diagrama">
    <w:name w:val="Antraštė 6 Diagrama"/>
    <w:qFormat/>
    <w:rPr>
      <w:rFonts w:eastAsia="Times New Roman" w:cs="Times New Roman"/>
      <w:i/>
      <w:iCs/>
      <w:color w:val="595959"/>
    </w:rPr>
  </w:style>
  <w:style w:type="character" w:customStyle="1" w:styleId="Antrat7Diagrama">
    <w:name w:val="Antraštė 7 Diagrama"/>
    <w:qFormat/>
    <w:rPr>
      <w:rFonts w:eastAsia="Times New Roman" w:cs="Times New Roman"/>
      <w:color w:val="595959"/>
    </w:rPr>
  </w:style>
  <w:style w:type="character" w:customStyle="1" w:styleId="Antrat8Diagrama">
    <w:name w:val="Antraštė 8 Diagrama"/>
    <w:qFormat/>
    <w:rPr>
      <w:rFonts w:eastAsia="Times New Roman" w:cs="Times New Roman"/>
      <w:i/>
      <w:iCs/>
      <w:color w:val="272727"/>
    </w:rPr>
  </w:style>
  <w:style w:type="character" w:customStyle="1" w:styleId="Antrat9Diagrama">
    <w:name w:val="Antraštė 9 Diagrama"/>
    <w:qFormat/>
    <w:rPr>
      <w:rFonts w:eastAsia="Times New Roman" w:cs="Times New Roman"/>
      <w:color w:val="272727"/>
    </w:rPr>
  </w:style>
  <w:style w:type="character" w:customStyle="1" w:styleId="PavadinimasDiagrama">
    <w:name w:val="Pavadinimas Diagrama"/>
    <w:qFormat/>
    <w:rPr>
      <w:rFonts w:ascii="Aptos Display" w:eastAsia="Times New Roman" w:hAnsi="Aptos Display" w:cs="Times New Roman"/>
      <w:spacing w:val="-10"/>
      <w:kern w:val="2"/>
      <w:sz w:val="56"/>
      <w:szCs w:val="56"/>
    </w:rPr>
  </w:style>
  <w:style w:type="character" w:customStyle="1" w:styleId="PaantratDiagrama">
    <w:name w:val="Paantraštė Diagrama"/>
    <w:qFormat/>
    <w:rPr>
      <w:rFonts w:eastAsia="Times New Roman" w:cs="Times New Roman"/>
      <w:color w:val="595959"/>
      <w:spacing w:val="15"/>
      <w:sz w:val="28"/>
      <w:szCs w:val="28"/>
    </w:rPr>
  </w:style>
  <w:style w:type="character" w:customStyle="1" w:styleId="CitataDiagrama">
    <w:name w:val="Citata Diagrama"/>
    <w:qFormat/>
    <w:rPr>
      <w:i/>
      <w:iCs/>
      <w:color w:val="404040"/>
    </w:rPr>
  </w:style>
  <w:style w:type="character" w:styleId="Rykuspabraukimas">
    <w:name w:val="Intense Emphasis"/>
    <w:qFormat/>
    <w:rPr>
      <w:i/>
      <w:iCs/>
      <w:color w:val="0F4761"/>
    </w:rPr>
  </w:style>
  <w:style w:type="character" w:customStyle="1" w:styleId="IskirtacitataDiagrama">
    <w:name w:val="Išskirta citata Diagrama"/>
    <w:qFormat/>
    <w:rPr>
      <w:i/>
      <w:iCs/>
      <w:color w:val="0F4761"/>
    </w:rPr>
  </w:style>
  <w:style w:type="character" w:styleId="Rykinuoroda">
    <w:name w:val="Intense Reference"/>
    <w:qFormat/>
    <w:rPr>
      <w:b/>
      <w:bCs/>
      <w:smallCaps/>
      <w:color w:val="0F4761"/>
      <w:spacing w:val="5"/>
    </w:rPr>
  </w:style>
  <w:style w:type="character" w:customStyle="1" w:styleId="AntratsDiagrama">
    <w:name w:val="Antraštės Diagrama"/>
    <w:uiPriority w:val="99"/>
    <w:qFormat/>
    <w:rPr>
      <w:kern w:val="0"/>
      <w:sz w:val="22"/>
      <w:szCs w:val="22"/>
    </w:rPr>
  </w:style>
  <w:style w:type="character" w:customStyle="1" w:styleId="PoratDiagrama">
    <w:name w:val="Poraštė Diagrama"/>
    <w:qFormat/>
    <w:rPr>
      <w:kern w:val="0"/>
      <w:sz w:val="22"/>
      <w:szCs w:val="22"/>
    </w:rPr>
  </w:style>
  <w:style w:type="paragraph" w:customStyle="1" w:styleId="Heading">
    <w:name w:val="Heading"/>
    <w:basedOn w:val="prastasis"/>
    <w:next w:val="prastasis"/>
    <w:qFormat/>
    <w:pPr>
      <w:spacing w:after="80" w:line="240" w:lineRule="auto"/>
      <w:contextualSpacing/>
    </w:pPr>
    <w:rPr>
      <w:rFonts w:ascii="Aptos Display" w:eastAsia="Times New Roman" w:hAnsi="Aptos Display"/>
      <w:spacing w:val="-10"/>
      <w:kern w:val="2"/>
      <w:sz w:val="56"/>
      <w:szCs w:val="56"/>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styleId="Antrat">
    <w:name w:val="caption"/>
    <w:basedOn w:val="prastasis"/>
    <w:qFormat/>
    <w:pPr>
      <w:suppressLineNumbers/>
      <w:spacing w:before="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Citata">
    <w:name w:val="Quote"/>
    <w:basedOn w:val="prastasis"/>
    <w:next w:val="prastasis"/>
    <w:qFormat/>
    <w:pPr>
      <w:spacing w:before="160"/>
      <w:jc w:val="center"/>
    </w:pPr>
    <w:rPr>
      <w:i/>
      <w:iCs/>
      <w:color w:val="404040"/>
    </w:rPr>
  </w:style>
  <w:style w:type="paragraph" w:styleId="Sraopastraipa">
    <w:name w:val="List Paragraph"/>
    <w:basedOn w:val="prastasis"/>
    <w:qFormat/>
    <w:pPr>
      <w:ind w:left="720"/>
      <w:contextualSpacing/>
    </w:p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spacing w:after="0" w:line="240" w:lineRule="auto"/>
    </w:pPr>
  </w:style>
  <w:style w:type="paragraph" w:styleId="Porat">
    <w:name w:val="footer"/>
    <w:basedOn w:val="prastasis"/>
    <w:pPr>
      <w:spacing w:after="0" w:line="240" w:lineRule="auto"/>
    </w:pPr>
  </w:style>
  <w:style w:type="paragraph" w:customStyle="1" w:styleId="xmsonormal">
    <w:name w:val="x_msonormal"/>
    <w:basedOn w:val="prastasis"/>
    <w:qFormat/>
    <w:pPr>
      <w:spacing w:before="280" w:after="280" w:line="240" w:lineRule="auto"/>
    </w:pPr>
    <w:rPr>
      <w:rFonts w:ascii="Times New Roman" w:eastAsia="Times New Roman" w:hAnsi="Times New Roman"/>
      <w:sz w:val="24"/>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7849</Words>
  <Characters>4474</Characters>
  <Application>Microsoft Office Word</Application>
  <DocSecurity>0</DocSecurity>
  <Lines>37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2026-03-31T12:26:00Z</dcterms:created>
  <dc:creator>Justyna Greitiun-Zaranka</dc:creator>
  <dc:language>lt-LT</dc:language>
  <cp:lastModifiedBy>Krystyna Cesiun</cp:lastModifiedBy>
  <cp:lastPrinted>2026-03-03T16:21:00Z</cp:lastPrinted>
  <dcterms:modified xsi:type="dcterms:W3CDTF">2026-04-01T07:21:00Z</dcterms:modified>
  <cp:revision>7</cp:revision>
</cp:coreProperties>
</file>